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E1D6C5F" w14:textId="726A91F5" w:rsidR="002D6DB8" w:rsidRPr="001B0A30" w:rsidRDefault="009965F2" w:rsidP="001B0A30">
            <w:pPr>
              <w:tabs>
                <w:tab w:val="left" w:pos="5954"/>
              </w:tabs>
              <w:jc w:val="right"/>
              <w:rPr>
                <w:b/>
                <w:sz w:val="24"/>
                <w:szCs w:val="24"/>
              </w:rPr>
            </w:pPr>
            <w:r>
              <w:rPr>
                <w:sz w:val="24"/>
                <w:szCs w:val="24"/>
              </w:rPr>
              <w:t>Монгуш Х.С</w:t>
            </w:r>
            <w:r w:rsidR="002D6DB8" w:rsidRPr="001B0A30">
              <w:rPr>
                <w:sz w:val="24"/>
                <w:szCs w:val="24"/>
              </w:rPr>
              <w:t>.</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E59BFC1"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sidR="00D427C4">
        <w:rPr>
          <w:sz w:val="24"/>
          <w:szCs w:val="24"/>
        </w:rPr>
        <w:t>Ценовой запрос</w:t>
      </w:r>
      <w:r w:rsidR="00AC1A67">
        <w:rPr>
          <w:sz w:val="24"/>
          <w:szCs w:val="24"/>
        </w:rPr>
        <w:t xml:space="preserve"> в электронном магазине</w:t>
      </w:r>
    </w:p>
    <w:p w14:paraId="4E4CAD74" w14:textId="6EA71D12" w:rsidR="00F70702" w:rsidRDefault="00D34BA3" w:rsidP="00F70702">
      <w:pPr>
        <w:jc w:val="center"/>
        <w:rPr>
          <w:rFonts w:ascii="Arial" w:hAnsi="Arial" w:cs="Arial"/>
          <w:bCs w:val="0"/>
          <w:color w:val="000000"/>
          <w:sz w:val="20"/>
        </w:rPr>
      </w:pPr>
      <w:r w:rsidRPr="001B0A30">
        <w:rPr>
          <w:sz w:val="24"/>
          <w:szCs w:val="24"/>
        </w:rPr>
        <w:t xml:space="preserve">Предмет закупки: </w:t>
      </w:r>
      <w:hyperlink r:id="rId8" w:tgtFrame="_top" w:history="1">
        <w:r w:rsidR="00F70702">
          <w:rPr>
            <w:rFonts w:ascii="Arial" w:hAnsi="Arial" w:cs="Arial"/>
            <w:color w:val="24549D"/>
            <w:sz w:val="20"/>
          </w:rPr>
          <w:br/>
        </w:r>
        <w:r w:rsidR="00F70702" w:rsidRPr="00F70702">
          <w:rPr>
            <w:sz w:val="24"/>
            <w:szCs w:val="24"/>
          </w:rPr>
          <w:t>Поставка угля с учетом транспортировки для нужд ГУП РТ "УК ТЭК 4"</w:t>
        </w:r>
      </w:hyperlink>
    </w:p>
    <w:p w14:paraId="3D579DF9" w14:textId="5945D372" w:rsidR="003E68DB" w:rsidRPr="003E68DB" w:rsidRDefault="003E68DB" w:rsidP="003E68DB">
      <w:pPr>
        <w:jc w:val="center"/>
        <w:rPr>
          <w:sz w:val="24"/>
          <w:szCs w:val="24"/>
          <w:shd w:val="clear" w:color="auto" w:fill="FFFFFF"/>
        </w:rPr>
      </w:pPr>
    </w:p>
    <w:p w14:paraId="6554243C" w14:textId="77777777" w:rsidR="003E68DB" w:rsidRDefault="003E68DB" w:rsidP="003E68DB">
      <w:pPr>
        <w:jc w:val="center"/>
        <w:rPr>
          <w:szCs w:val="28"/>
        </w:rPr>
      </w:pPr>
    </w:p>
    <w:p w14:paraId="09118400" w14:textId="21AE78A9" w:rsidR="00870C8F" w:rsidRPr="001B0A30" w:rsidRDefault="00870C8F" w:rsidP="000D1AFA">
      <w:pPr>
        <w:jc w:val="center"/>
        <w:rPr>
          <w:sz w:val="24"/>
          <w:szCs w:val="24"/>
        </w:rPr>
      </w:pP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1B0720BC" w14:textId="7AED5224" w:rsidR="00870C8F" w:rsidRPr="001B0A30" w:rsidRDefault="00870C8F" w:rsidP="00F70702">
      <w:pP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2C9FB3CC"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9965F2">
        <w:rPr>
          <w:b/>
          <w:sz w:val="24"/>
          <w:szCs w:val="24"/>
        </w:rPr>
        <w:t>4</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1BB359CF"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Ценов</w:t>
      </w:r>
      <w:r w:rsidR="009965F2">
        <w:rPr>
          <w:rFonts w:ascii="Times New Roman" w:hAnsi="Times New Roman"/>
          <w:b/>
          <w:bCs/>
          <w:sz w:val="24"/>
          <w:szCs w:val="24"/>
        </w:rPr>
        <w:t xml:space="preserve">ой запрос </w:t>
      </w:r>
      <w:r w:rsidR="00AC1A67">
        <w:rPr>
          <w:rFonts w:ascii="Times New Roman" w:hAnsi="Times New Roman"/>
          <w:b/>
          <w:bCs/>
          <w:sz w:val="24"/>
          <w:szCs w:val="24"/>
        </w:rPr>
        <w:t>в электронном магазине</w:t>
      </w:r>
      <w:r w:rsidR="00F70702">
        <w:rPr>
          <w:rFonts w:ascii="Times New Roman" w:hAnsi="Times New Roman"/>
          <w:b/>
          <w:bCs/>
          <w:sz w:val="24"/>
          <w:szCs w:val="24"/>
        </w:rPr>
        <w:t xml:space="preserve">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9"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6F585B40"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w:t>
      </w:r>
      <w:r w:rsidR="00F70702">
        <w:rPr>
          <w:sz w:val="24"/>
          <w:szCs w:val="24"/>
        </w:rPr>
        <w:t>магазине</w:t>
      </w:r>
      <w:r w:rsidRPr="001B0A30">
        <w:rPr>
          <w:sz w:val="24"/>
          <w:szCs w:val="24"/>
        </w:rPr>
        <w:t xml:space="preserve">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34909425"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E83254">
        <w:rPr>
          <w:rFonts w:ascii="Times New Roman" w:hAnsi="Times New Roman" w:cs="Times New Roman"/>
          <w:sz w:val="24"/>
          <w:szCs w:val="24"/>
        </w:rPr>
        <w:t>. Приложение № 2</w:t>
      </w:r>
      <w:r w:rsidR="00B40DC3" w:rsidRPr="001B0A30">
        <w:rPr>
          <w:rFonts w:ascii="Times New Roman" w:hAnsi="Times New Roman" w:cs="Times New Roman"/>
          <w:sz w:val="24"/>
          <w:szCs w:val="24"/>
        </w:rPr>
        <w:t>.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7"/>
        <w:gridCol w:w="6769"/>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1DE852AB" w:rsidR="00044A99" w:rsidRPr="00F70702" w:rsidRDefault="00F70702" w:rsidP="00F70702">
            <w:pPr>
              <w:spacing w:after="60"/>
              <w:jc w:val="both"/>
              <w:rPr>
                <w:sz w:val="24"/>
                <w:szCs w:val="24"/>
              </w:rPr>
            </w:pPr>
            <w:hyperlink r:id="rId10" w:tgtFrame="_top" w:history="1">
              <w:r w:rsidRPr="00F70702">
                <w:rPr>
                  <w:sz w:val="24"/>
                  <w:szCs w:val="24"/>
                </w:rPr>
                <w:t>Поставка угля с учетом транспортировки для нужд ГУП РТ "УК ТЭК 4"</w:t>
              </w:r>
            </w:hyperlink>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632FC2F6" w14:textId="51CE3462" w:rsidR="00F70702" w:rsidRDefault="00F70702" w:rsidP="00F648A9">
            <w:pPr>
              <w:rPr>
                <w:bCs w:val="0"/>
                <w:sz w:val="24"/>
                <w:szCs w:val="24"/>
              </w:rPr>
            </w:pPr>
            <w:r w:rsidRPr="00F70702">
              <w:rPr>
                <w:bCs w:val="0"/>
                <w:sz w:val="24"/>
                <w:szCs w:val="24"/>
              </w:rPr>
              <w:t>8</w:t>
            </w:r>
            <w:r>
              <w:rPr>
                <w:bCs w:val="0"/>
                <w:sz w:val="24"/>
                <w:szCs w:val="24"/>
              </w:rPr>
              <w:t> </w:t>
            </w:r>
            <w:r w:rsidRPr="00F70702">
              <w:rPr>
                <w:bCs w:val="0"/>
                <w:sz w:val="24"/>
                <w:szCs w:val="24"/>
              </w:rPr>
              <w:t>192</w:t>
            </w:r>
            <w:r>
              <w:rPr>
                <w:bCs w:val="0"/>
                <w:sz w:val="24"/>
                <w:szCs w:val="24"/>
              </w:rPr>
              <w:t xml:space="preserve"> </w:t>
            </w:r>
            <w:r w:rsidRPr="00F70702">
              <w:rPr>
                <w:bCs w:val="0"/>
                <w:sz w:val="24"/>
                <w:szCs w:val="24"/>
              </w:rPr>
              <w:t xml:space="preserve">655 руб. (восемь миллионов сто девяносто две тысячи шестьсот пятьдесят пять рублей 00 копеек), в </w:t>
            </w:r>
            <w:proofErr w:type="spellStart"/>
            <w:r w:rsidRPr="00F70702">
              <w:rPr>
                <w:bCs w:val="0"/>
                <w:sz w:val="24"/>
                <w:szCs w:val="24"/>
              </w:rPr>
              <w:t>т.ч</w:t>
            </w:r>
            <w:proofErr w:type="spellEnd"/>
            <w:r w:rsidRPr="00F70702">
              <w:rPr>
                <w:bCs w:val="0"/>
                <w:sz w:val="24"/>
                <w:szCs w:val="24"/>
              </w:rPr>
              <w:t>. НДС (20%) 1365442.50 руб. (один миллион триста шестьдесят пять тысяч четыреста сорок два рубля пятьдесят копеек)</w:t>
            </w:r>
            <w:r>
              <w:rPr>
                <w:bCs w:val="0"/>
                <w:sz w:val="24"/>
                <w:szCs w:val="24"/>
              </w:rPr>
              <w:t>.</w:t>
            </w:r>
          </w:p>
          <w:p w14:paraId="3F7D5C28" w14:textId="2962E10D" w:rsidR="00D9356D" w:rsidRPr="001B0A30" w:rsidRDefault="00D9356D" w:rsidP="00F70702">
            <w:pPr>
              <w:rPr>
                <w:sz w:val="24"/>
                <w:szCs w:val="24"/>
                <w:highlight w:val="yellow"/>
              </w:rPr>
            </w:pPr>
            <w:r w:rsidRPr="001B0A30">
              <w:rPr>
                <w:sz w:val="24"/>
                <w:szCs w:val="24"/>
              </w:rPr>
              <w:t xml:space="preserve">Цена договора включает в себя стоимость </w:t>
            </w:r>
            <w:r w:rsidR="00F70702">
              <w:rPr>
                <w:sz w:val="24"/>
                <w:szCs w:val="24"/>
              </w:rPr>
              <w:t>товара</w:t>
            </w:r>
            <w:r w:rsidRPr="001B0A30">
              <w:rPr>
                <w:sz w:val="24"/>
                <w:szCs w:val="24"/>
              </w:rPr>
              <w:t xml:space="preserve">, доставку, все расходы по транспортировке, </w:t>
            </w:r>
            <w:bookmarkStart w:id="11" w:name="_GoBack"/>
            <w:bookmarkEnd w:id="11"/>
            <w:r w:rsidRPr="001B0A30">
              <w:rPr>
                <w:sz w:val="24"/>
                <w:szCs w:val="24"/>
              </w:rPr>
              <w:t>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053853A4" w14:textId="275C5BF1" w:rsidR="00D9356D" w:rsidRPr="001B0A30" w:rsidRDefault="00D9356D" w:rsidP="003C2DF3">
            <w:pPr>
              <w:rPr>
                <w:sz w:val="24"/>
                <w:szCs w:val="24"/>
              </w:rPr>
            </w:pPr>
            <w:r w:rsidRPr="001B0A30">
              <w:rPr>
                <w:sz w:val="24"/>
                <w:szCs w:val="24"/>
              </w:rPr>
              <w:lastRenderedPageBreak/>
              <w:t>2.4. Определение начальной максимальной цены договора</w:t>
            </w: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14CA3FA5" w:rsidR="0009794B" w:rsidRPr="001B0A30" w:rsidRDefault="00D427C4" w:rsidP="0009794B">
            <w:pPr>
              <w:rPr>
                <w:sz w:val="24"/>
                <w:szCs w:val="24"/>
              </w:rPr>
            </w:pPr>
            <w:r>
              <w:rPr>
                <w:sz w:val="24"/>
                <w:szCs w:val="24"/>
              </w:rPr>
              <w:t>Ценовой запрос</w:t>
            </w:r>
            <w:r w:rsidR="0009794B" w:rsidRPr="001B0A30">
              <w:rPr>
                <w:sz w:val="24"/>
                <w:szCs w:val="24"/>
              </w:rPr>
              <w:t xml:space="preserve"> в электронной </w:t>
            </w:r>
            <w:r w:rsidR="00F70702">
              <w:rPr>
                <w:sz w:val="24"/>
                <w:szCs w:val="24"/>
              </w:rPr>
              <w:t>магазине</w:t>
            </w:r>
            <w:r w:rsidR="0009794B" w:rsidRPr="001B0A30">
              <w:rPr>
                <w:sz w:val="24"/>
                <w:szCs w:val="24"/>
              </w:rPr>
              <w:t>,</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11"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D427C4">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shd w:val="clear" w:color="auto" w:fill="auto"/>
          </w:tcPr>
          <w:p w14:paraId="1621A2AD" w14:textId="61E537CD" w:rsidR="0009794B" w:rsidRPr="00D427C4" w:rsidRDefault="00D427C4" w:rsidP="00D427C4">
            <w:pPr>
              <w:numPr>
                <w:ilvl w:val="0"/>
                <w:numId w:val="39"/>
              </w:numPr>
              <w:shd w:val="clear" w:color="auto" w:fill="ECEFF2"/>
              <w:spacing w:before="100" w:beforeAutospacing="1" w:after="100" w:afterAutospacing="1"/>
              <w:ind w:left="0"/>
              <w:rPr>
                <w:bCs w:val="0"/>
                <w:color w:val="625F5F"/>
                <w:sz w:val="24"/>
                <w:szCs w:val="24"/>
              </w:rPr>
            </w:pPr>
            <w:r w:rsidRPr="00D427C4">
              <w:rPr>
                <w:sz w:val="24"/>
                <w:szCs w:val="24"/>
              </w:rPr>
              <w:t xml:space="preserve">ГУП РТ «УК ТЭК 4» </w:t>
            </w:r>
            <w:r w:rsidR="0009794B" w:rsidRPr="00D427C4">
              <w:rPr>
                <w:sz w:val="24"/>
                <w:szCs w:val="24"/>
              </w:rPr>
              <w:t xml:space="preserve">667000, Российская Федерация, Республика Тыва, город Кызыл, улица Калинина, дом 11, ИНН </w:t>
            </w:r>
            <w:r w:rsidRPr="00D427C4">
              <w:rPr>
                <w:bCs w:val="0"/>
                <w:sz w:val="24"/>
                <w:szCs w:val="24"/>
              </w:rPr>
              <w:t>1701036423, КПП: 170101001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5EBF4CF0" w:rsidR="008C40CB" w:rsidRPr="001B0A30" w:rsidRDefault="0009794B" w:rsidP="00D427C4">
            <w:pPr>
              <w:rPr>
                <w:sz w:val="24"/>
                <w:szCs w:val="24"/>
              </w:rPr>
            </w:pPr>
            <w:r w:rsidRPr="001B0A30">
              <w:rPr>
                <w:sz w:val="24"/>
                <w:szCs w:val="24"/>
              </w:rPr>
              <w:t>3.5</w:t>
            </w:r>
            <w:r w:rsidR="008C40CB" w:rsidRPr="001B0A30">
              <w:rPr>
                <w:sz w:val="24"/>
                <w:szCs w:val="24"/>
              </w:rPr>
              <w:t xml:space="preserve">. Срок </w:t>
            </w:r>
            <w:r w:rsidR="000D1AFA">
              <w:rPr>
                <w:sz w:val="24"/>
                <w:szCs w:val="24"/>
              </w:rPr>
              <w:t>поставки</w:t>
            </w:r>
          </w:p>
        </w:tc>
        <w:tc>
          <w:tcPr>
            <w:tcW w:w="6959" w:type="dxa"/>
          </w:tcPr>
          <w:p w14:paraId="4FAFEE7F" w14:textId="5728FB13" w:rsidR="008C40CB" w:rsidRPr="001B0A30" w:rsidRDefault="00F70702"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10</w:t>
            </w:r>
            <w:r w:rsidR="000D1AFA">
              <w:rPr>
                <w:rFonts w:ascii="Times New Roman" w:hAnsi="Times New Roman" w:cs="Times New Roman"/>
                <w:sz w:val="24"/>
                <w:szCs w:val="24"/>
              </w:rPr>
              <w:t xml:space="preserve"> календарных дней</w:t>
            </w:r>
            <w:r w:rsidR="00D427C4">
              <w:rPr>
                <w:rFonts w:ascii="Times New Roman" w:hAnsi="Times New Roman" w:cs="Times New Roman"/>
                <w:sz w:val="24"/>
                <w:szCs w:val="24"/>
              </w:rPr>
              <w:t xml:space="preserve"> с даты подписания договора</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5E5818D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и на сайте ЭТП (</w:t>
            </w:r>
            <w:hyperlink r:id="rId13" w:history="1">
              <w:r w:rsidRPr="001B0A30">
                <w:rPr>
                  <w:sz w:val="24"/>
                  <w:szCs w:val="24"/>
                </w:rPr>
                <w:t>http://www. etp-region.ru</w:t>
              </w:r>
            </w:hyperlink>
            <w:r w:rsidR="00F70702">
              <w:rPr>
                <w:sz w:val="24"/>
                <w:szCs w:val="24"/>
              </w:rPr>
              <w:t>).</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4"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630CBC08" w:rsidR="0009794B" w:rsidRPr="001B0A30" w:rsidRDefault="0009794B" w:rsidP="0009794B">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ценового запроса. </w:t>
            </w:r>
            <w:r w:rsidRPr="001B0A30">
              <w:rPr>
                <w:bCs/>
              </w:rPr>
              <w:lastRenderedPageBreak/>
              <w:t xml:space="preserve">Дата окончания срока подачи заявок </w:t>
            </w:r>
            <w:sdt>
              <w:sdtPr>
                <w:rPr>
                  <w:bCs/>
                </w:rPr>
                <w:alias w:val="Выберите дату"/>
                <w:tag w:val="Выберите дату"/>
                <w:id w:val="789706040"/>
                <w:date w:fullDate="2024-11-08T00:00:00Z">
                  <w:dateFormat w:val="dd.MM.yyyy"/>
                  <w:lid w:val="ru-RU"/>
                  <w:storeMappedDataAs w:val="dateTime"/>
                  <w:calendar w:val="gregorian"/>
                </w:date>
              </w:sdtPr>
              <w:sdtContent>
                <w:r w:rsidR="00F70702">
                  <w:rPr>
                    <w:bCs/>
                  </w:rPr>
                  <w:t>08.11.2024</w:t>
                </w:r>
              </w:sdtContent>
            </w:sdt>
            <w:r w:rsidR="009965F2">
              <w:rPr>
                <w:bCs/>
              </w:rPr>
              <w:t xml:space="preserve"> в 17-3</w:t>
            </w:r>
            <w:r w:rsidRPr="001B0A30">
              <w:rPr>
                <w:bCs/>
              </w:rPr>
              <w:t>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1D0B65C8"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r w:rsidR="00D427C4">
              <w:rPr>
                <w:sz w:val="24"/>
                <w:szCs w:val="24"/>
                <w:shd w:val="clear" w:color="auto" w:fill="FFFFFF"/>
              </w:rPr>
              <w:t>.</w:t>
            </w:r>
          </w:p>
          <w:p w14:paraId="28459997" w14:textId="4C3D39AF"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Дата и время порядка рассмотрения и оценки заявок на участие в ценовом запросе, подведения ито</w:t>
            </w:r>
            <w:r w:rsidR="00F70702">
              <w:rPr>
                <w:sz w:val="24"/>
                <w:szCs w:val="24"/>
              </w:rPr>
              <w:t>гов ценового запроса 08 ноября 2024 года 18-00ч по местному времени.</w:t>
            </w:r>
          </w:p>
          <w:p w14:paraId="795E4167" w14:textId="20BB7184" w:rsidR="0009794B" w:rsidRPr="001B0A30" w:rsidRDefault="0009794B" w:rsidP="00F70702">
            <w:pPr>
              <w:keepNext/>
              <w:keepLines/>
              <w:suppressLineNumbers/>
              <w:suppressAutoHyphens/>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lastRenderedPageBreak/>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lastRenderedPageBreak/>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lastRenderedPageBreak/>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t>3.14. Порядок и срок отзыва заявок на участие в ценовом запросе, порядок возврата таких заявок (в том числе 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t>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lastRenderedPageBreak/>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16B8DE54"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w:t>
            </w:r>
            <w:r w:rsidR="00F70702">
              <w:rPr>
                <w:sz w:val="24"/>
                <w:szCs w:val="24"/>
              </w:rPr>
              <w:t xml:space="preserve"> и материальной</w:t>
            </w:r>
            <w:r w:rsidRPr="001B0A30">
              <w:rPr>
                <w:sz w:val="24"/>
                <w:szCs w:val="24"/>
              </w:rPr>
              <w:t xml:space="preserve">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lastRenderedPageBreak/>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lastRenderedPageBreak/>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1478D536" w14:textId="77777777" w:rsidR="00E83254" w:rsidRPr="00E83254" w:rsidRDefault="00E71D04" w:rsidP="009A2497">
      <w:pPr>
        <w:jc w:val="right"/>
        <w:rPr>
          <w:sz w:val="24"/>
          <w:szCs w:val="24"/>
        </w:rPr>
      </w:pPr>
      <w:r w:rsidRPr="00E83254">
        <w:rPr>
          <w:sz w:val="24"/>
          <w:szCs w:val="24"/>
        </w:rPr>
        <w:t>Приложение № 1</w:t>
      </w:r>
      <w:r w:rsidR="00E83254" w:rsidRPr="00E83254">
        <w:rPr>
          <w:sz w:val="24"/>
          <w:szCs w:val="24"/>
        </w:rPr>
        <w:t xml:space="preserve"> </w:t>
      </w:r>
    </w:p>
    <w:p w14:paraId="0C334D44" w14:textId="4DF89D1D" w:rsidR="00E71D04" w:rsidRPr="00E83254" w:rsidRDefault="00E83254" w:rsidP="009A2497">
      <w:pPr>
        <w:jc w:val="right"/>
        <w:rPr>
          <w:sz w:val="24"/>
          <w:szCs w:val="24"/>
        </w:rPr>
      </w:pPr>
      <w:r w:rsidRPr="00E83254">
        <w:rPr>
          <w:sz w:val="24"/>
          <w:szCs w:val="24"/>
        </w:rPr>
        <w:t xml:space="preserve">к извещению ценового запроса </w:t>
      </w:r>
    </w:p>
    <w:p w14:paraId="3D308BC0" w14:textId="3DA49A19" w:rsidR="00E83254" w:rsidRPr="00E83254" w:rsidRDefault="00E83254" w:rsidP="009A2497">
      <w:pPr>
        <w:jc w:val="right"/>
        <w:rPr>
          <w:sz w:val="24"/>
          <w:szCs w:val="24"/>
        </w:rPr>
      </w:pPr>
      <w:r w:rsidRPr="00E83254">
        <w:rPr>
          <w:sz w:val="24"/>
          <w:szCs w:val="24"/>
        </w:rPr>
        <w:t>в электронной форме</w:t>
      </w:r>
    </w:p>
    <w:p w14:paraId="2727D1A4" w14:textId="77777777" w:rsidR="00684D65" w:rsidRPr="001B0A30" w:rsidRDefault="00684D65" w:rsidP="00E71D04">
      <w:pPr>
        <w:jc w:val="right"/>
        <w:rPr>
          <w:bCs w:val="0"/>
          <w:sz w:val="24"/>
          <w:szCs w:val="24"/>
        </w:rPr>
      </w:pPr>
    </w:p>
    <w:p w14:paraId="1B1AF7C8" w14:textId="77777777" w:rsidR="00F70702" w:rsidRPr="000C5117" w:rsidRDefault="00F70702" w:rsidP="00F70702">
      <w:pPr>
        <w:jc w:val="center"/>
        <w:rPr>
          <w:sz w:val="24"/>
          <w:szCs w:val="24"/>
          <w:lang w:bidi="en-US"/>
        </w:rPr>
      </w:pPr>
      <w:bookmarkStart w:id="12" w:name="_Toc11711142"/>
      <w:bookmarkStart w:id="13" w:name="_Hlk963491"/>
      <w:r w:rsidRPr="000C5117">
        <w:rPr>
          <w:b/>
          <w:sz w:val="24"/>
          <w:szCs w:val="24"/>
          <w:lang w:bidi="en-US"/>
        </w:rPr>
        <w:t>Техническое задание</w:t>
      </w:r>
      <w:r w:rsidRPr="000C5117">
        <w:rPr>
          <w:sz w:val="24"/>
          <w:szCs w:val="24"/>
          <w:lang w:bidi="en-US"/>
        </w:rPr>
        <w:t xml:space="preserve"> </w:t>
      </w:r>
    </w:p>
    <w:p w14:paraId="74A077EA" w14:textId="7294265C" w:rsidR="00F70702" w:rsidRPr="000C5117" w:rsidRDefault="00F70702" w:rsidP="00F70702">
      <w:pPr>
        <w:jc w:val="center"/>
        <w:rPr>
          <w:bCs w:val="0"/>
          <w:sz w:val="24"/>
          <w:szCs w:val="24"/>
        </w:rPr>
      </w:pPr>
      <w:r w:rsidRPr="000C5117">
        <w:rPr>
          <w:bCs w:val="0"/>
          <w:sz w:val="24"/>
          <w:szCs w:val="24"/>
        </w:rPr>
        <w:t xml:space="preserve">на поставку каменного угля </w:t>
      </w:r>
      <w:r>
        <w:rPr>
          <w:bCs w:val="0"/>
          <w:sz w:val="24"/>
          <w:szCs w:val="24"/>
        </w:rPr>
        <w:t xml:space="preserve">с учетом транспортировки </w:t>
      </w:r>
      <w:r w:rsidRPr="000C5117">
        <w:rPr>
          <w:bCs w:val="0"/>
          <w:sz w:val="24"/>
          <w:szCs w:val="24"/>
        </w:rPr>
        <w:t xml:space="preserve">для нужд ГУП РТ «УК ТЭК 4» </w:t>
      </w:r>
    </w:p>
    <w:p w14:paraId="4B25380E" w14:textId="046942F5" w:rsidR="00F70702" w:rsidRPr="000C5117" w:rsidRDefault="00F70702" w:rsidP="00F70702">
      <w:pPr>
        <w:jc w:val="center"/>
        <w:rPr>
          <w:bCs w:val="0"/>
          <w:sz w:val="24"/>
          <w:szCs w:val="24"/>
        </w:rPr>
      </w:pPr>
      <w:r w:rsidRPr="000C5117">
        <w:rPr>
          <w:bCs w:val="0"/>
          <w:sz w:val="24"/>
          <w:szCs w:val="24"/>
        </w:rPr>
        <w:t xml:space="preserve">участки Ак-Довурак, Хову-Аксы, </w:t>
      </w:r>
      <w:proofErr w:type="spellStart"/>
      <w:r w:rsidRPr="000C5117">
        <w:rPr>
          <w:bCs w:val="0"/>
          <w:sz w:val="24"/>
          <w:szCs w:val="24"/>
        </w:rPr>
        <w:t>Шагонар</w:t>
      </w:r>
      <w:proofErr w:type="spellEnd"/>
    </w:p>
    <w:p w14:paraId="6DE4483A" w14:textId="77777777" w:rsidR="00F70702" w:rsidRPr="000C5117" w:rsidRDefault="00F70702" w:rsidP="00F70702">
      <w:pPr>
        <w:tabs>
          <w:tab w:val="left" w:pos="2850"/>
        </w:tabs>
        <w:rPr>
          <w:sz w:val="24"/>
          <w:szCs w:val="24"/>
        </w:rPr>
      </w:pPr>
      <w:r w:rsidRPr="000C5117">
        <w:rPr>
          <w:sz w:val="24"/>
          <w:szCs w:val="24"/>
        </w:rPr>
        <w:tab/>
      </w:r>
    </w:p>
    <w:p w14:paraId="69B3BC6C" w14:textId="77777777" w:rsidR="00F70702" w:rsidRPr="000C5117" w:rsidRDefault="00F70702" w:rsidP="00F70702">
      <w:pPr>
        <w:spacing w:after="200"/>
        <w:jc w:val="center"/>
        <w:rPr>
          <w:rFonts w:eastAsia="Calibri"/>
          <w:bCs w:val="0"/>
          <w:sz w:val="24"/>
          <w:szCs w:val="24"/>
          <w:lang w:eastAsia="en-US"/>
        </w:rPr>
      </w:pPr>
      <w:r w:rsidRPr="000C5117">
        <w:rPr>
          <w:rFonts w:eastAsia="Calibri"/>
          <w:bCs w:val="0"/>
          <w:sz w:val="24"/>
          <w:szCs w:val="24"/>
          <w:lang w:eastAsia="en-US"/>
        </w:rPr>
        <w:t>Требования к наименованию, техническим и эксплуатационным характеристикам, функциональным характеристикам (потребительским свойствам), количеству поставляемого товара</w:t>
      </w:r>
    </w:p>
    <w:tbl>
      <w:tblPr>
        <w:tblStyle w:val="510"/>
        <w:tblW w:w="9493" w:type="dxa"/>
        <w:tblLayout w:type="fixed"/>
        <w:tblLook w:val="04A0" w:firstRow="1" w:lastRow="0" w:firstColumn="1" w:lastColumn="0" w:noHBand="0" w:noVBand="1"/>
      </w:tblPr>
      <w:tblGrid>
        <w:gridCol w:w="2093"/>
        <w:gridCol w:w="5982"/>
        <w:gridCol w:w="1418"/>
      </w:tblGrid>
      <w:tr w:rsidR="00F70702" w:rsidRPr="00D33CBC" w14:paraId="3EE1AA6E" w14:textId="77777777" w:rsidTr="00F70702">
        <w:tc>
          <w:tcPr>
            <w:tcW w:w="2093" w:type="dxa"/>
          </w:tcPr>
          <w:p w14:paraId="2F50760B" w14:textId="77777777" w:rsidR="00F70702" w:rsidRPr="00D33CBC" w:rsidRDefault="00F70702" w:rsidP="00F70702">
            <w:pPr>
              <w:jc w:val="center"/>
              <w:rPr>
                <w:rFonts w:ascii="Times New Roman" w:hAnsi="Times New Roman"/>
                <w:sz w:val="24"/>
                <w:szCs w:val="24"/>
              </w:rPr>
            </w:pPr>
            <w:r w:rsidRPr="00D33CBC">
              <w:rPr>
                <w:rFonts w:ascii="Times New Roman" w:hAnsi="Times New Roman"/>
                <w:sz w:val="24"/>
                <w:szCs w:val="24"/>
              </w:rPr>
              <w:t>Наименование товара</w:t>
            </w:r>
          </w:p>
        </w:tc>
        <w:tc>
          <w:tcPr>
            <w:tcW w:w="5982" w:type="dxa"/>
          </w:tcPr>
          <w:p w14:paraId="3CCD52AC" w14:textId="77777777" w:rsidR="00F70702" w:rsidRPr="00D33CBC" w:rsidRDefault="00F70702" w:rsidP="00F70702">
            <w:pPr>
              <w:jc w:val="center"/>
              <w:rPr>
                <w:rFonts w:ascii="Times New Roman" w:hAnsi="Times New Roman"/>
                <w:sz w:val="24"/>
                <w:szCs w:val="24"/>
              </w:rPr>
            </w:pPr>
            <w:r w:rsidRPr="00D33CBC">
              <w:rPr>
                <w:rFonts w:ascii="Times New Roman" w:hAnsi="Times New Roman"/>
                <w:sz w:val="24"/>
                <w:szCs w:val="24"/>
              </w:rPr>
              <w:t>Технические, эксплуатационные характеристики</w:t>
            </w:r>
          </w:p>
        </w:tc>
        <w:tc>
          <w:tcPr>
            <w:tcW w:w="1418" w:type="dxa"/>
          </w:tcPr>
          <w:p w14:paraId="2BE95FAF" w14:textId="77777777" w:rsidR="00F70702" w:rsidRPr="00D33CBC" w:rsidRDefault="00F70702" w:rsidP="00F70702">
            <w:pPr>
              <w:rPr>
                <w:rFonts w:ascii="Times New Roman" w:hAnsi="Times New Roman"/>
                <w:sz w:val="24"/>
                <w:szCs w:val="24"/>
              </w:rPr>
            </w:pPr>
            <w:r w:rsidRPr="00D33CBC">
              <w:rPr>
                <w:rFonts w:ascii="Times New Roman" w:hAnsi="Times New Roman"/>
                <w:sz w:val="24"/>
                <w:szCs w:val="24"/>
              </w:rPr>
              <w:t>Кол-во (тонн)</w:t>
            </w:r>
          </w:p>
        </w:tc>
      </w:tr>
      <w:tr w:rsidR="00F70702" w:rsidRPr="00D33CBC" w14:paraId="3778077C" w14:textId="77777777" w:rsidTr="00F70702">
        <w:trPr>
          <w:trHeight w:val="1381"/>
        </w:trPr>
        <w:tc>
          <w:tcPr>
            <w:tcW w:w="2093" w:type="dxa"/>
          </w:tcPr>
          <w:p w14:paraId="72540B36" w14:textId="77777777" w:rsidR="00F70702" w:rsidRPr="00D33CBC" w:rsidRDefault="00F70702" w:rsidP="00F70702">
            <w:pPr>
              <w:rPr>
                <w:rFonts w:ascii="Times New Roman" w:hAnsi="Times New Roman"/>
                <w:sz w:val="24"/>
                <w:szCs w:val="24"/>
              </w:rPr>
            </w:pPr>
            <w:r w:rsidRPr="00D33CBC">
              <w:rPr>
                <w:rFonts w:ascii="Times New Roman" w:hAnsi="Times New Roman"/>
                <w:sz w:val="24"/>
                <w:szCs w:val="24"/>
              </w:rPr>
              <w:t>Уголь каменный марки Г, первый, рядовой (1ГЖР)</w:t>
            </w:r>
          </w:p>
        </w:tc>
        <w:tc>
          <w:tcPr>
            <w:tcW w:w="5982" w:type="dxa"/>
          </w:tcPr>
          <w:p w14:paraId="1D3EFAE0"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Фракция- 0-300 мм</w:t>
            </w:r>
          </w:p>
          <w:p w14:paraId="142B185A"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Влажность – не более 9,0%</w:t>
            </w:r>
          </w:p>
          <w:p w14:paraId="5451F848"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Зольность-не более 18,7%</w:t>
            </w:r>
          </w:p>
          <w:p w14:paraId="67AEB5D9"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Летучие вещества - не более 36,0 %</w:t>
            </w:r>
          </w:p>
          <w:p w14:paraId="348341EA"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Массовая доля минеральных примесей – не более 2,5 %</w:t>
            </w:r>
          </w:p>
          <w:p w14:paraId="2A84800E" w14:textId="77777777" w:rsidR="00F70702" w:rsidRPr="00D33CBC" w:rsidRDefault="00F70702" w:rsidP="00F70702">
            <w:pPr>
              <w:spacing w:line="276" w:lineRule="auto"/>
              <w:rPr>
                <w:rFonts w:ascii="Times New Roman" w:hAnsi="Times New Roman"/>
                <w:sz w:val="24"/>
                <w:szCs w:val="24"/>
              </w:rPr>
            </w:pPr>
            <w:r w:rsidRPr="00D33CBC">
              <w:rPr>
                <w:rFonts w:ascii="Times New Roman" w:hAnsi="Times New Roman"/>
                <w:sz w:val="24"/>
                <w:szCs w:val="24"/>
              </w:rPr>
              <w:t>Низшая теплота сгорания не менее 6500 ккал/кг</w:t>
            </w:r>
          </w:p>
        </w:tc>
        <w:tc>
          <w:tcPr>
            <w:tcW w:w="1418" w:type="dxa"/>
            <w:vAlign w:val="center"/>
          </w:tcPr>
          <w:p w14:paraId="38316EF4" w14:textId="30034EBA" w:rsidR="00F70702" w:rsidRPr="00D33CBC" w:rsidRDefault="00F70702" w:rsidP="00F70702">
            <w:pPr>
              <w:spacing w:line="276" w:lineRule="auto"/>
              <w:rPr>
                <w:rFonts w:ascii="Times New Roman" w:hAnsi="Times New Roman"/>
                <w:sz w:val="24"/>
                <w:szCs w:val="24"/>
              </w:rPr>
            </w:pPr>
            <w:r>
              <w:rPr>
                <w:rFonts w:ascii="Times New Roman" w:hAnsi="Times New Roman"/>
                <w:sz w:val="24"/>
                <w:szCs w:val="24"/>
              </w:rPr>
              <w:t>1 500</w:t>
            </w:r>
          </w:p>
        </w:tc>
      </w:tr>
    </w:tbl>
    <w:p w14:paraId="12C3E6A2" w14:textId="77777777" w:rsidR="00F70702" w:rsidRPr="000C5117" w:rsidRDefault="00F70702" w:rsidP="00F70702">
      <w:pPr>
        <w:spacing w:line="276" w:lineRule="auto"/>
        <w:jc w:val="both"/>
        <w:rPr>
          <w:bCs w:val="0"/>
          <w:sz w:val="24"/>
          <w:szCs w:val="24"/>
        </w:rPr>
      </w:pPr>
      <w:r w:rsidRPr="000C5117">
        <w:rPr>
          <w:bCs w:val="0"/>
          <w:sz w:val="24"/>
          <w:szCs w:val="24"/>
        </w:rPr>
        <w:t xml:space="preserve"> Примечание* Уголь должен быть без примесей инородных пород, веществ, и минералов, </w:t>
      </w:r>
      <w:proofErr w:type="gramStart"/>
      <w:r w:rsidRPr="000C5117">
        <w:rPr>
          <w:bCs w:val="0"/>
          <w:sz w:val="24"/>
          <w:szCs w:val="24"/>
        </w:rPr>
        <w:t>например</w:t>
      </w:r>
      <w:proofErr w:type="gramEnd"/>
      <w:r w:rsidRPr="000C5117">
        <w:rPr>
          <w:bCs w:val="0"/>
          <w:sz w:val="24"/>
          <w:szCs w:val="24"/>
        </w:rPr>
        <w:t xml:space="preserve">: песок, глина, щебень и т.д., должен соответствовать указанным требованиям и быть пригодным к использованию по назначению, должен иметь соответствующий сертификат соответствия, предоставляемый поставщиком на момент заключения </w:t>
      </w:r>
      <w:r>
        <w:rPr>
          <w:bCs w:val="0"/>
          <w:sz w:val="24"/>
          <w:szCs w:val="24"/>
        </w:rPr>
        <w:t>договор</w:t>
      </w:r>
      <w:r w:rsidRPr="000C5117">
        <w:rPr>
          <w:bCs w:val="0"/>
          <w:sz w:val="24"/>
          <w:szCs w:val="24"/>
        </w:rPr>
        <w:t>а.</w:t>
      </w:r>
    </w:p>
    <w:p w14:paraId="0073A361" w14:textId="7C27F9F4" w:rsidR="00F70702" w:rsidRPr="000C5117" w:rsidRDefault="00F70702" w:rsidP="00F70702">
      <w:pPr>
        <w:pStyle w:val="af9"/>
        <w:numPr>
          <w:ilvl w:val="0"/>
          <w:numId w:val="46"/>
        </w:numPr>
        <w:tabs>
          <w:tab w:val="left" w:pos="993"/>
        </w:tabs>
        <w:ind w:left="0" w:firstLine="567"/>
        <w:jc w:val="both"/>
        <w:rPr>
          <w:rFonts w:ascii="Times New Roman" w:hAnsi="Times New Roman"/>
          <w:sz w:val="24"/>
          <w:szCs w:val="24"/>
        </w:rPr>
      </w:pPr>
      <w:r w:rsidRPr="000C5117">
        <w:rPr>
          <w:rFonts w:ascii="Times New Roman" w:hAnsi="Times New Roman"/>
          <w:sz w:val="24"/>
          <w:szCs w:val="24"/>
        </w:rPr>
        <w:t xml:space="preserve">Условия поставки </w:t>
      </w:r>
      <w:r>
        <w:rPr>
          <w:rFonts w:ascii="Times New Roman" w:hAnsi="Times New Roman"/>
          <w:sz w:val="24"/>
          <w:szCs w:val="24"/>
        </w:rPr>
        <w:t>–</w:t>
      </w:r>
      <w:r w:rsidRPr="000C5117">
        <w:rPr>
          <w:rFonts w:ascii="Times New Roman" w:hAnsi="Times New Roman"/>
          <w:sz w:val="24"/>
          <w:szCs w:val="24"/>
        </w:rPr>
        <w:t xml:space="preserve"> </w:t>
      </w:r>
      <w:r>
        <w:rPr>
          <w:rFonts w:ascii="Times New Roman" w:hAnsi="Times New Roman"/>
          <w:sz w:val="24"/>
          <w:szCs w:val="24"/>
        </w:rPr>
        <w:t>до складов</w:t>
      </w:r>
      <w:r w:rsidRPr="000C5117">
        <w:rPr>
          <w:rFonts w:ascii="Times New Roman" w:hAnsi="Times New Roman"/>
          <w:sz w:val="24"/>
          <w:szCs w:val="24"/>
        </w:rPr>
        <w:t xml:space="preserve"> </w:t>
      </w:r>
      <w:r>
        <w:rPr>
          <w:rFonts w:ascii="Times New Roman" w:hAnsi="Times New Roman"/>
          <w:sz w:val="24"/>
          <w:szCs w:val="24"/>
        </w:rPr>
        <w:t>Заказчика своими силами в течении 10 календарных дней с даты заключения договора.</w:t>
      </w:r>
    </w:p>
    <w:p w14:paraId="6F4F8180" w14:textId="77777777" w:rsidR="00F70702" w:rsidRPr="000C5117" w:rsidRDefault="00F70702" w:rsidP="00F70702">
      <w:pPr>
        <w:pStyle w:val="af9"/>
        <w:numPr>
          <w:ilvl w:val="0"/>
          <w:numId w:val="46"/>
        </w:numPr>
        <w:tabs>
          <w:tab w:val="left" w:pos="993"/>
        </w:tabs>
        <w:ind w:left="0" w:firstLine="567"/>
        <w:jc w:val="both"/>
        <w:rPr>
          <w:rFonts w:ascii="Times New Roman" w:hAnsi="Times New Roman"/>
          <w:sz w:val="24"/>
          <w:szCs w:val="24"/>
        </w:rPr>
      </w:pPr>
      <w:r w:rsidRPr="000C5117">
        <w:rPr>
          <w:rFonts w:ascii="Times New Roman" w:hAnsi="Times New Roman"/>
          <w:sz w:val="24"/>
          <w:szCs w:val="24"/>
        </w:rPr>
        <w:t>Количество приобретаемого каменного угля определяется взвешиванием на весах площадки угольного склада Поставщика и на весах площадки угольного склада котельных участков.</w:t>
      </w:r>
    </w:p>
    <w:p w14:paraId="74E34710" w14:textId="77777777" w:rsidR="006E515B" w:rsidRPr="00154190" w:rsidRDefault="006E515B" w:rsidP="006E515B">
      <w:pPr>
        <w:jc w:val="both"/>
        <w:rPr>
          <w:sz w:val="24"/>
          <w:szCs w:val="24"/>
        </w:rPr>
      </w:pPr>
      <w:r w:rsidRPr="00154190">
        <w:rPr>
          <w:sz w:val="24"/>
          <w:szCs w:val="24"/>
        </w:rPr>
        <w:t xml:space="preserve">  </w:t>
      </w:r>
    </w:p>
    <w:p w14:paraId="4E2A3177" w14:textId="77777777" w:rsidR="006E515B" w:rsidRPr="00154190" w:rsidRDefault="006E515B" w:rsidP="006E515B">
      <w:pPr>
        <w:jc w:val="both"/>
        <w:rPr>
          <w:sz w:val="24"/>
          <w:szCs w:val="24"/>
        </w:rPr>
      </w:pPr>
      <w:r w:rsidRPr="00154190">
        <w:rPr>
          <w:sz w:val="24"/>
          <w:szCs w:val="24"/>
        </w:rPr>
        <w:t>Заместитель генерального директора</w:t>
      </w:r>
    </w:p>
    <w:p w14:paraId="43B8776D" w14:textId="77777777" w:rsidR="006E515B" w:rsidRPr="00154190" w:rsidRDefault="006E515B" w:rsidP="006E515B">
      <w:pPr>
        <w:jc w:val="both"/>
        <w:rPr>
          <w:sz w:val="24"/>
          <w:szCs w:val="24"/>
        </w:rPr>
      </w:pPr>
      <w:r w:rsidRPr="00154190">
        <w:rPr>
          <w:sz w:val="24"/>
          <w:szCs w:val="24"/>
        </w:rPr>
        <w:t xml:space="preserve">по техническим вопросам -   главный инженер             _______________/ Н.О. </w:t>
      </w:r>
      <w:proofErr w:type="spellStart"/>
      <w:r w:rsidRPr="00154190">
        <w:rPr>
          <w:sz w:val="24"/>
          <w:szCs w:val="24"/>
        </w:rPr>
        <w:t>Данзы</w:t>
      </w:r>
      <w:proofErr w:type="spellEnd"/>
    </w:p>
    <w:p w14:paraId="18104B62" w14:textId="0F1D548A" w:rsidR="006E515B" w:rsidRPr="00154190" w:rsidRDefault="006E515B" w:rsidP="006E515B">
      <w:pPr>
        <w:jc w:val="both"/>
        <w:rPr>
          <w:sz w:val="24"/>
          <w:szCs w:val="24"/>
        </w:rPr>
      </w:pPr>
    </w:p>
    <w:p w14:paraId="4428AEAA" w14:textId="77777777" w:rsidR="006E515B" w:rsidRPr="00154190" w:rsidRDefault="006E515B" w:rsidP="006E515B">
      <w:pPr>
        <w:jc w:val="both"/>
        <w:rPr>
          <w:sz w:val="24"/>
          <w:szCs w:val="24"/>
        </w:rPr>
      </w:pPr>
    </w:p>
    <w:bookmarkEnd w:id="12"/>
    <w:p w14:paraId="2AC73558" w14:textId="37269212" w:rsidR="00DC55BD" w:rsidRPr="00AC1A67" w:rsidRDefault="00DC55BD" w:rsidP="00DC55BD">
      <w:pPr>
        <w:rPr>
          <w:sz w:val="24"/>
          <w:szCs w:val="24"/>
        </w:rPr>
      </w:pPr>
    </w:p>
    <w:p w14:paraId="65E01A27" w14:textId="77777777" w:rsidR="00E83254" w:rsidRPr="001B0A30" w:rsidRDefault="00E83254" w:rsidP="00E83254">
      <w:pPr>
        <w:pStyle w:val="10"/>
        <w:jc w:val="center"/>
        <w:rPr>
          <w:rFonts w:ascii="Times New Roman" w:hAnsi="Times New Roman"/>
          <w:b w:val="0"/>
          <w:color w:val="auto"/>
          <w:sz w:val="24"/>
          <w:szCs w:val="24"/>
        </w:rPr>
      </w:pPr>
    </w:p>
    <w:bookmarkEnd w:id="13"/>
    <w:p w14:paraId="34C4ED97" w14:textId="10DFAD96" w:rsidR="00E83254" w:rsidRDefault="00E83254" w:rsidP="00283334">
      <w:pPr>
        <w:jc w:val="center"/>
        <w:rPr>
          <w:b/>
          <w:sz w:val="24"/>
          <w:szCs w:val="24"/>
        </w:rPr>
      </w:pPr>
      <w:r>
        <w:rPr>
          <w:b/>
          <w:sz w:val="24"/>
          <w:szCs w:val="24"/>
        </w:rPr>
        <w:br w:type="page"/>
      </w:r>
    </w:p>
    <w:p w14:paraId="70130D7C" w14:textId="77777777" w:rsidR="00283334" w:rsidRPr="001B0A30" w:rsidRDefault="00283334" w:rsidP="00283334">
      <w:pPr>
        <w:jc w:val="center"/>
        <w:rPr>
          <w:b/>
          <w:sz w:val="24"/>
          <w:szCs w:val="24"/>
        </w:rPr>
      </w:pPr>
    </w:p>
    <w:p w14:paraId="01DB798C" w14:textId="021E67B4" w:rsidR="00283334" w:rsidRPr="000D1AFA" w:rsidRDefault="00283334" w:rsidP="00283334">
      <w:pPr>
        <w:jc w:val="center"/>
        <w:rPr>
          <w:sz w:val="24"/>
          <w:szCs w:val="24"/>
        </w:rPr>
      </w:pPr>
      <w:r w:rsidRPr="000D1AFA">
        <w:rPr>
          <w:sz w:val="24"/>
          <w:szCs w:val="24"/>
        </w:rPr>
        <w:t>Обоснование НМЦЗ</w:t>
      </w:r>
      <w:r w:rsidR="00AC1A67">
        <w:rPr>
          <w:sz w:val="24"/>
          <w:szCs w:val="24"/>
        </w:rPr>
        <w:t xml:space="preserve"> и Проект договора</w:t>
      </w:r>
    </w:p>
    <w:p w14:paraId="3E745431" w14:textId="77777777" w:rsidR="000D1AFA" w:rsidRDefault="000D1AFA" w:rsidP="00283334">
      <w:pPr>
        <w:jc w:val="center"/>
        <w:rPr>
          <w:b/>
          <w:sz w:val="24"/>
          <w:szCs w:val="24"/>
        </w:rPr>
      </w:pPr>
    </w:p>
    <w:p w14:paraId="2A866354" w14:textId="77777777" w:rsidR="000D1AFA" w:rsidRPr="001B0A30" w:rsidRDefault="000D1AFA" w:rsidP="000D1AFA">
      <w:pPr>
        <w:jc w:val="center"/>
        <w:rPr>
          <w:b/>
          <w:sz w:val="24"/>
          <w:szCs w:val="24"/>
        </w:rPr>
      </w:pPr>
      <w:r w:rsidRPr="001B0A30">
        <w:rPr>
          <w:b/>
          <w:sz w:val="24"/>
          <w:szCs w:val="24"/>
        </w:rPr>
        <w:t>Приложен отдельным файлом</w:t>
      </w: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6"/>
      <w:footerReference w:type="default" r:id="rId17"/>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AA649" w14:textId="77777777" w:rsidR="008319E2" w:rsidRDefault="008319E2">
      <w:r>
        <w:separator/>
      </w:r>
    </w:p>
  </w:endnote>
  <w:endnote w:type="continuationSeparator" w:id="0">
    <w:p w14:paraId="68E32769" w14:textId="77777777" w:rsidR="008319E2" w:rsidRDefault="008319E2">
      <w:r>
        <w:continuationSeparator/>
      </w:r>
    </w:p>
  </w:endnote>
  <w:endnote w:type="continuationNotice" w:id="1">
    <w:p w14:paraId="5FBF5131" w14:textId="77777777" w:rsidR="008319E2" w:rsidRDefault="00831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DejaVu Sans">
    <w:altName w:val="Arial"/>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F70702" w:rsidRDefault="00F70702"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F70702" w:rsidRDefault="00F70702"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F70702" w:rsidRDefault="00F70702"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8C03" w14:textId="77777777" w:rsidR="008319E2" w:rsidRDefault="008319E2">
      <w:r>
        <w:separator/>
      </w:r>
    </w:p>
  </w:footnote>
  <w:footnote w:type="continuationSeparator" w:id="0">
    <w:p w14:paraId="737534C2" w14:textId="77777777" w:rsidR="008319E2" w:rsidRDefault="008319E2">
      <w:r>
        <w:continuationSeparator/>
      </w:r>
    </w:p>
  </w:footnote>
  <w:footnote w:type="continuationNotice" w:id="1">
    <w:p w14:paraId="2EF32C16" w14:textId="77777777" w:rsidR="008319E2" w:rsidRDefault="008319E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1427B64"/>
    <w:multiLevelType w:val="hybridMultilevel"/>
    <w:tmpl w:val="F7C4B5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EE4C10"/>
    <w:multiLevelType w:val="multilevel"/>
    <w:tmpl w:val="7834FBB4"/>
    <w:lvl w:ilvl="0">
      <w:start w:val="1"/>
      <w:numFmt w:val="decimal"/>
      <w:suff w:val="space"/>
      <w:lvlText w:val="%1."/>
      <w:lvlJc w:val="left"/>
      <w:pPr>
        <w:ind w:left="0" w:firstLine="709"/>
      </w:pPr>
    </w:lvl>
    <w:lvl w:ilvl="1">
      <w:start w:val="1"/>
      <w:numFmt w:val="decimal"/>
      <w:isLgl/>
      <w:suff w:val="space"/>
      <w:lvlText w:val="%1.%2."/>
      <w:lvlJc w:val="left"/>
      <w:pPr>
        <w:ind w:left="0" w:firstLine="709"/>
      </w:pPr>
    </w:lvl>
    <w:lvl w:ilvl="2">
      <w:start w:val="1"/>
      <w:numFmt w:val="decimal"/>
      <w:isLgl/>
      <w:suff w:val="space"/>
      <w:lvlText w:val="%1.%2.%3."/>
      <w:lvlJc w:val="left"/>
      <w:pPr>
        <w:ind w:left="-32767" w:hanging="320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4" w15:restartNumberingAfterBreak="0">
    <w:nsid w:val="101F2353"/>
    <w:multiLevelType w:val="multilevel"/>
    <w:tmpl w:val="BBF4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7"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1"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8"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34"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17B19F2"/>
    <w:multiLevelType w:val="hybridMultilevel"/>
    <w:tmpl w:val="130C07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8"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9"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8"/>
  </w:num>
  <w:num w:numId="3">
    <w:abstractNumId w:val="40"/>
  </w:num>
  <w:num w:numId="4">
    <w:abstractNumId w:val="5"/>
  </w:num>
  <w:num w:numId="5">
    <w:abstractNumId w:val="4"/>
  </w:num>
  <w:num w:numId="6">
    <w:abstractNumId w:val="3"/>
  </w:num>
  <w:num w:numId="7">
    <w:abstractNumId w:val="1"/>
  </w:num>
  <w:num w:numId="8">
    <w:abstractNumId w:val="0"/>
  </w:num>
  <w:num w:numId="9">
    <w:abstractNumId w:val="19"/>
  </w:num>
  <w:num w:numId="10">
    <w:abstractNumId w:val="10"/>
  </w:num>
  <w:num w:numId="11">
    <w:abstractNumId w:val="36"/>
  </w:num>
  <w:num w:numId="12">
    <w:abstractNumId w:val="2"/>
  </w:num>
  <w:num w:numId="13">
    <w:abstractNumId w:val="7"/>
  </w:num>
  <w:num w:numId="14">
    <w:abstractNumId w:val="34"/>
  </w:num>
  <w:num w:numId="15">
    <w:abstractNumId w:val="17"/>
  </w:num>
  <w:num w:numId="16">
    <w:abstractNumId w:val="15"/>
  </w:num>
  <w:num w:numId="17">
    <w:abstractNumId w:val="45"/>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2"/>
  </w:num>
  <w:num w:numId="22">
    <w:abstractNumId w:val="27"/>
  </w:num>
  <w:num w:numId="23">
    <w:abstractNumId w:val="18"/>
  </w:num>
  <w:num w:numId="24">
    <w:abstractNumId w:val="41"/>
  </w:num>
  <w:num w:numId="25">
    <w:abstractNumId w:val="24"/>
  </w:num>
  <w:num w:numId="26">
    <w:abstractNumId w:val="38"/>
  </w:num>
  <w:num w:numId="27">
    <w:abstractNumId w:val="13"/>
  </w:num>
  <w:num w:numId="28">
    <w:abstractNumId w:val="43"/>
  </w:num>
  <w:num w:numId="29">
    <w:abstractNumId w:val="46"/>
  </w:num>
  <w:num w:numId="30">
    <w:abstractNumId w:val="32"/>
  </w:num>
  <w:num w:numId="31">
    <w:abstractNumId w:val="44"/>
  </w:num>
  <w:num w:numId="32">
    <w:abstractNumId w:val="22"/>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39"/>
  </w:num>
  <w:num w:numId="35">
    <w:abstractNumId w:val="30"/>
  </w:num>
  <w:num w:numId="36">
    <w:abstractNumId w:val="8"/>
  </w:num>
  <w:num w:numId="37">
    <w:abstractNumId w:val="37"/>
  </w:num>
  <w:num w:numId="38">
    <w:abstractNumId w:val="11"/>
  </w:num>
  <w:num w:numId="39">
    <w:abstractNumId w:val="14"/>
  </w:num>
  <w:num w:numId="40">
    <w:abstractNumId w:val="26"/>
  </w:num>
  <w:num w:numId="41">
    <w:abstractNumId w:val="16"/>
  </w:num>
  <w:num w:numId="42">
    <w:abstractNumId w:val="21"/>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5"/>
  </w:num>
  <w:num w:numId="4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08F8"/>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FF4"/>
    <w:rsid w:val="003E43DF"/>
    <w:rsid w:val="003E58E4"/>
    <w:rsid w:val="003E5F95"/>
    <w:rsid w:val="003E68DB"/>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01D6"/>
    <w:rsid w:val="00432F74"/>
    <w:rsid w:val="004344DD"/>
    <w:rsid w:val="00434A3A"/>
    <w:rsid w:val="004369A6"/>
    <w:rsid w:val="00436BF3"/>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1C55"/>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125E"/>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C70C1"/>
    <w:rsid w:val="005D2015"/>
    <w:rsid w:val="005D3D3A"/>
    <w:rsid w:val="005D49EE"/>
    <w:rsid w:val="005D5542"/>
    <w:rsid w:val="005D5FB0"/>
    <w:rsid w:val="005D612B"/>
    <w:rsid w:val="005E0372"/>
    <w:rsid w:val="005E07BA"/>
    <w:rsid w:val="005E141B"/>
    <w:rsid w:val="005E3528"/>
    <w:rsid w:val="005E442D"/>
    <w:rsid w:val="005F1686"/>
    <w:rsid w:val="005F1AA1"/>
    <w:rsid w:val="005F3382"/>
    <w:rsid w:val="005F55D9"/>
    <w:rsid w:val="005F6C8E"/>
    <w:rsid w:val="005F70B1"/>
    <w:rsid w:val="005F7F5C"/>
    <w:rsid w:val="0060071C"/>
    <w:rsid w:val="006013FE"/>
    <w:rsid w:val="0060343E"/>
    <w:rsid w:val="00603D0F"/>
    <w:rsid w:val="0060474A"/>
    <w:rsid w:val="00604E12"/>
    <w:rsid w:val="00607B4A"/>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3FF1"/>
    <w:rsid w:val="006957D7"/>
    <w:rsid w:val="006964AF"/>
    <w:rsid w:val="006968D7"/>
    <w:rsid w:val="00696A21"/>
    <w:rsid w:val="006A2321"/>
    <w:rsid w:val="006A6A5C"/>
    <w:rsid w:val="006A6ACB"/>
    <w:rsid w:val="006A748B"/>
    <w:rsid w:val="006B1E39"/>
    <w:rsid w:val="006B2E83"/>
    <w:rsid w:val="006B4648"/>
    <w:rsid w:val="006B652E"/>
    <w:rsid w:val="006C2115"/>
    <w:rsid w:val="006C42AE"/>
    <w:rsid w:val="006C4DF0"/>
    <w:rsid w:val="006C54C2"/>
    <w:rsid w:val="006C559E"/>
    <w:rsid w:val="006C6790"/>
    <w:rsid w:val="006C6D55"/>
    <w:rsid w:val="006C7CE2"/>
    <w:rsid w:val="006D0889"/>
    <w:rsid w:val="006D184D"/>
    <w:rsid w:val="006E01D6"/>
    <w:rsid w:val="006E2D85"/>
    <w:rsid w:val="006E43BC"/>
    <w:rsid w:val="006E515B"/>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3FCA"/>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0897"/>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19E2"/>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427E"/>
    <w:rsid w:val="008B60E0"/>
    <w:rsid w:val="008B677F"/>
    <w:rsid w:val="008B70EC"/>
    <w:rsid w:val="008B7E00"/>
    <w:rsid w:val="008C0438"/>
    <w:rsid w:val="008C0660"/>
    <w:rsid w:val="008C106A"/>
    <w:rsid w:val="008C1ED8"/>
    <w:rsid w:val="008C1F9F"/>
    <w:rsid w:val="008C301C"/>
    <w:rsid w:val="008C3F98"/>
    <w:rsid w:val="008C40CB"/>
    <w:rsid w:val="008C4A57"/>
    <w:rsid w:val="008D0357"/>
    <w:rsid w:val="008D1510"/>
    <w:rsid w:val="008D190A"/>
    <w:rsid w:val="008D1921"/>
    <w:rsid w:val="008D4887"/>
    <w:rsid w:val="008E139B"/>
    <w:rsid w:val="008E2898"/>
    <w:rsid w:val="008E5B24"/>
    <w:rsid w:val="008E63A5"/>
    <w:rsid w:val="008E66AA"/>
    <w:rsid w:val="008E7FD6"/>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965F2"/>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11F"/>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A67"/>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D5B8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27C4"/>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A773E"/>
    <w:rsid w:val="00DB0BCE"/>
    <w:rsid w:val="00DB0D97"/>
    <w:rsid w:val="00DB1310"/>
    <w:rsid w:val="00DB2A6A"/>
    <w:rsid w:val="00DB47FB"/>
    <w:rsid w:val="00DB523F"/>
    <w:rsid w:val="00DB60B9"/>
    <w:rsid w:val="00DB6216"/>
    <w:rsid w:val="00DB776A"/>
    <w:rsid w:val="00DC0163"/>
    <w:rsid w:val="00DC02F5"/>
    <w:rsid w:val="00DC07AC"/>
    <w:rsid w:val="00DC0A2A"/>
    <w:rsid w:val="00DC1677"/>
    <w:rsid w:val="00DC28D3"/>
    <w:rsid w:val="00DC28E7"/>
    <w:rsid w:val="00DC36A3"/>
    <w:rsid w:val="00DC37F4"/>
    <w:rsid w:val="00DC4E66"/>
    <w:rsid w:val="00DC55BD"/>
    <w:rsid w:val="00DC59A1"/>
    <w:rsid w:val="00DC66B9"/>
    <w:rsid w:val="00DC7A95"/>
    <w:rsid w:val="00DD008B"/>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6606"/>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254"/>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F39"/>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1A05"/>
    <w:rsid w:val="00F6306D"/>
    <w:rsid w:val="00F648A9"/>
    <w:rsid w:val="00F64943"/>
    <w:rsid w:val="00F64DFC"/>
    <w:rsid w:val="00F65AFC"/>
    <w:rsid w:val="00F67C82"/>
    <w:rsid w:val="00F7070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uiPriority w:val="1"/>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 w:type="table" w:customStyle="1" w:styleId="73">
    <w:name w:val="Сетка таблицы7"/>
    <w:basedOn w:val="a6"/>
    <w:next w:val="ad"/>
    <w:uiPriority w:val="39"/>
    <w:rsid w:val="00DC55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rsid w:val="00DC55BD"/>
    <w:rPr>
      <w:rFonts w:ascii="Times New Roman" w:hAnsi="Times New Roman" w:cs="Times New Roman"/>
      <w:sz w:val="22"/>
      <w:szCs w:val="22"/>
    </w:rPr>
  </w:style>
  <w:style w:type="paragraph" w:customStyle="1" w:styleId="213">
    <w:name w:val="Основной текст (2)1"/>
    <w:basedOn w:val="a4"/>
    <w:rsid w:val="00DC55BD"/>
    <w:pPr>
      <w:widowControl w:val="0"/>
      <w:shd w:val="clear" w:color="auto" w:fill="FFFFFF"/>
      <w:spacing w:line="230" w:lineRule="exact"/>
      <w:jc w:val="right"/>
    </w:pPr>
    <w:rPr>
      <w:rFonts w:eastAsia="DejaVu Sans"/>
      <w:bCs w:val="0"/>
      <w:sz w:val="20"/>
    </w:rPr>
  </w:style>
  <w:style w:type="table" w:customStyle="1" w:styleId="510">
    <w:name w:val="Сетка таблицы51"/>
    <w:basedOn w:val="a6"/>
    <w:next w:val="ad"/>
    <w:uiPriority w:val="59"/>
    <w:rsid w:val="00F707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5530250">
      <w:bodyDiv w:val="1"/>
      <w:marLeft w:val="0"/>
      <w:marRight w:val="0"/>
      <w:marTop w:val="0"/>
      <w:marBottom w:val="0"/>
      <w:divBdr>
        <w:top w:val="none" w:sz="0" w:space="0" w:color="auto"/>
        <w:left w:val="none" w:sz="0" w:space="0" w:color="auto"/>
        <w:bottom w:val="none" w:sz="0" w:space="0" w:color="auto"/>
        <w:right w:val="none" w:sz="0" w:space="0" w:color="auto"/>
      </w:divBdr>
      <w:divsChild>
        <w:div w:id="1729186586">
          <w:marLeft w:val="0"/>
          <w:marRight w:val="0"/>
          <w:marTop w:val="0"/>
          <w:marBottom w:val="0"/>
          <w:divBdr>
            <w:top w:val="none" w:sz="0" w:space="0" w:color="auto"/>
            <w:left w:val="none" w:sz="0" w:space="0" w:color="auto"/>
            <w:bottom w:val="none" w:sz="0" w:space="0" w:color="auto"/>
            <w:right w:val="none" w:sz="0" w:space="0" w:color="auto"/>
          </w:divBdr>
        </w:div>
      </w:divsChild>
    </w:div>
    <w:div w:id="305817093">
      <w:bodyDiv w:val="1"/>
      <w:marLeft w:val="0"/>
      <w:marRight w:val="0"/>
      <w:marTop w:val="0"/>
      <w:marBottom w:val="0"/>
      <w:divBdr>
        <w:top w:val="none" w:sz="0" w:space="0" w:color="auto"/>
        <w:left w:val="none" w:sz="0" w:space="0" w:color="auto"/>
        <w:bottom w:val="none" w:sz="0" w:space="0" w:color="auto"/>
        <w:right w:val="none" w:sz="0" w:space="0" w:color="auto"/>
      </w:divBdr>
    </w:div>
    <w:div w:id="343018900">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764346932">
      <w:bodyDiv w:val="1"/>
      <w:marLeft w:val="0"/>
      <w:marRight w:val="0"/>
      <w:marTop w:val="0"/>
      <w:marBottom w:val="0"/>
      <w:divBdr>
        <w:top w:val="none" w:sz="0" w:space="0" w:color="auto"/>
        <w:left w:val="none" w:sz="0" w:space="0" w:color="auto"/>
        <w:bottom w:val="none" w:sz="0" w:space="0" w:color="auto"/>
        <w:right w:val="none" w:sz="0" w:space="0" w:color="auto"/>
      </w:divBdr>
      <w:divsChild>
        <w:div w:id="835266552">
          <w:marLeft w:val="0"/>
          <w:marRight w:val="0"/>
          <w:marTop w:val="0"/>
          <w:marBottom w:val="0"/>
          <w:divBdr>
            <w:top w:val="none" w:sz="0" w:space="0" w:color="auto"/>
            <w:left w:val="none" w:sz="0" w:space="0" w:color="auto"/>
            <w:bottom w:val="none" w:sz="0" w:space="0" w:color="auto"/>
            <w:right w:val="none" w:sz="0" w:space="0" w:color="auto"/>
          </w:divBdr>
        </w:div>
      </w:divsChild>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etp-region.ru/fx/gpms/ru.naumen.gpms.ui.published_jsp?uuid=gpl4g0fs002080000p61orjg21kuqljo"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zakaz.etp-region.ru/fx/gpms/ru.naumen.gpms.ui.published_jsp?uuid=gpl4g0fs002080000p61orjg21kuqlj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consultant.ru/cons/cgi/online.cgi?req=doc;base=LAW;n=148545;div=LAW;mb=LAW;opt=1;ts=35FD533C5947758B978ED0EA245E4816;rnd=0.3472518534399569" TargetMode="External"/><Relationship Id="rId14"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4959-B722-40B0-8FCA-C14F17D5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27779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19</cp:revision>
  <cp:lastPrinted>2020-02-04T02:20:00Z</cp:lastPrinted>
  <dcterms:created xsi:type="dcterms:W3CDTF">2023-05-18T12:07:00Z</dcterms:created>
  <dcterms:modified xsi:type="dcterms:W3CDTF">2024-11-07T15:41:00Z</dcterms:modified>
</cp:coreProperties>
</file>