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92EDC" w14:textId="77777777" w:rsidR="0006466C" w:rsidRDefault="0006466C">
      <w:pPr>
        <w:autoSpaceDE w:val="0"/>
        <w:autoSpaceDN w:val="0"/>
        <w:adjustRightInd w:val="0"/>
        <w:spacing w:after="0" w:line="240" w:lineRule="auto"/>
        <w:jc w:val="right"/>
        <w:rPr>
          <w:rFonts w:ascii="Times New Roman" w:hAnsi="Times New Roman"/>
          <w:bCs/>
          <w:color w:val="000000"/>
          <w:sz w:val="24"/>
          <w:szCs w:val="24"/>
        </w:rPr>
      </w:pPr>
    </w:p>
    <w:p w14:paraId="770784C3" w14:textId="77777777" w:rsidR="0006466C" w:rsidRDefault="006741D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КРАЕВОЕ ГОСУДАРСТВЕННОЕ БЮДЖЕТНОЕ УЧРЕЖДЕНИЕ «УСОЛЬСКОЕ ЛЕСНИЧЕСТВО»</w:t>
      </w:r>
    </w:p>
    <w:p w14:paraId="767D1AAF" w14:textId="77777777" w:rsidR="0006466C" w:rsidRDefault="0006466C">
      <w:pPr>
        <w:keepNext/>
        <w:spacing w:after="0" w:line="240" w:lineRule="auto"/>
        <w:ind w:firstLine="709"/>
        <w:jc w:val="both"/>
        <w:rPr>
          <w:rFonts w:ascii="Times New Roman" w:eastAsia="Times New Roman" w:hAnsi="Times New Roman"/>
          <w:bCs/>
          <w:sz w:val="24"/>
          <w:szCs w:val="24"/>
          <w:lang w:eastAsia="ru-RU"/>
        </w:rPr>
      </w:pPr>
    </w:p>
    <w:p w14:paraId="38759081" w14:textId="77777777" w:rsidR="0006466C" w:rsidRDefault="0006466C">
      <w:pPr>
        <w:keepNext/>
        <w:spacing w:after="0" w:line="240" w:lineRule="auto"/>
        <w:ind w:firstLine="709"/>
        <w:jc w:val="both"/>
        <w:rPr>
          <w:rFonts w:ascii="Times New Roman" w:eastAsia="Times New Roman" w:hAnsi="Times New Roman"/>
          <w:b/>
          <w:bCs/>
          <w:sz w:val="28"/>
          <w:szCs w:val="28"/>
          <w:lang w:eastAsia="ru-RU"/>
        </w:rPr>
      </w:pPr>
    </w:p>
    <w:p w14:paraId="1135721E" w14:textId="77777777" w:rsidR="0006466C" w:rsidRDefault="006741D6">
      <w:pPr>
        <w:tabs>
          <w:tab w:val="left" w:pos="2701"/>
        </w:tabs>
        <w:spacing w:after="0" w:line="240" w:lineRule="auto"/>
        <w:ind w:left="528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«Утверждаю»:</w:t>
      </w:r>
    </w:p>
    <w:p w14:paraId="4A67A6CA" w14:textId="77777777" w:rsidR="006741D6" w:rsidRDefault="006741D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5280"/>
        <w:contextualSpacing/>
        <w:jc w:val="both"/>
        <w:rPr>
          <w:rFonts w:ascii="Times New Roman" w:eastAsia="Times New Roman" w:hAnsi="Times New Roman"/>
          <w:bCs/>
          <w:sz w:val="24"/>
          <w:szCs w:val="24"/>
          <w:lang w:eastAsia="ru-RU"/>
        </w:rPr>
      </w:pPr>
      <w:r w:rsidRPr="0030664A">
        <w:rPr>
          <w:rFonts w:ascii="Times New Roman" w:eastAsia="Times New Roman" w:hAnsi="Times New Roman"/>
          <w:bCs/>
          <w:sz w:val="24"/>
          <w:szCs w:val="24"/>
          <w:lang w:eastAsia="ru-RU"/>
        </w:rPr>
        <w:t>Директор</w:t>
      </w:r>
      <w:r>
        <w:rPr>
          <w:rFonts w:ascii="Times New Roman" w:eastAsia="Times New Roman" w:hAnsi="Times New Roman"/>
          <w:bCs/>
          <w:sz w:val="24"/>
          <w:szCs w:val="24"/>
          <w:lang w:eastAsia="ru-RU"/>
        </w:rPr>
        <w:t xml:space="preserve"> </w:t>
      </w:r>
    </w:p>
    <w:p w14:paraId="05766E93" w14:textId="77777777" w:rsidR="0006466C" w:rsidRDefault="006741D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5280"/>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КГБУ «</w:t>
      </w:r>
      <w:proofErr w:type="spellStart"/>
      <w:r>
        <w:rPr>
          <w:rFonts w:ascii="Times New Roman" w:eastAsia="Times New Roman" w:hAnsi="Times New Roman"/>
          <w:bCs/>
          <w:sz w:val="24"/>
          <w:szCs w:val="24"/>
          <w:lang w:eastAsia="ru-RU"/>
        </w:rPr>
        <w:t>Усольское</w:t>
      </w:r>
      <w:proofErr w:type="spellEnd"/>
      <w:r>
        <w:rPr>
          <w:rFonts w:ascii="Times New Roman" w:eastAsia="Times New Roman" w:hAnsi="Times New Roman"/>
          <w:bCs/>
          <w:sz w:val="24"/>
          <w:szCs w:val="24"/>
          <w:lang w:eastAsia="ru-RU"/>
        </w:rPr>
        <w:t xml:space="preserve"> лесничество»</w:t>
      </w:r>
    </w:p>
    <w:p w14:paraId="2B7CB30D" w14:textId="77777777" w:rsidR="0006466C" w:rsidRDefault="0006466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uppressAutoHyphens/>
        <w:spacing w:before="148" w:after="112" w:line="240" w:lineRule="auto"/>
        <w:ind w:left="5280"/>
        <w:contextualSpacing/>
        <w:jc w:val="both"/>
        <w:rPr>
          <w:rFonts w:ascii="Times New Roman" w:eastAsia="Times New Roman" w:hAnsi="Times New Roman"/>
          <w:bCs/>
          <w:sz w:val="24"/>
          <w:szCs w:val="24"/>
          <w:lang w:eastAsia="ru-RU"/>
        </w:rPr>
      </w:pPr>
    </w:p>
    <w:p w14:paraId="69EDD5A8" w14:textId="1ECFC4B6" w:rsidR="0006466C" w:rsidRDefault="006741D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5280"/>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_______________ </w:t>
      </w:r>
      <w:r w:rsidR="00030A94">
        <w:rPr>
          <w:rFonts w:ascii="Times New Roman" w:eastAsia="Times New Roman" w:hAnsi="Times New Roman"/>
          <w:bCs/>
          <w:sz w:val="24"/>
          <w:szCs w:val="24"/>
          <w:lang w:eastAsia="ru-RU"/>
        </w:rPr>
        <w:t>Е</w:t>
      </w:r>
      <w:r>
        <w:rPr>
          <w:rFonts w:ascii="Times New Roman" w:eastAsia="Times New Roman" w:hAnsi="Times New Roman"/>
          <w:bCs/>
          <w:sz w:val="24"/>
          <w:szCs w:val="24"/>
          <w:lang w:eastAsia="ru-RU"/>
        </w:rPr>
        <w:t>.</w:t>
      </w:r>
      <w:r w:rsidR="00030A94">
        <w:rPr>
          <w:rFonts w:ascii="Times New Roman" w:eastAsia="Times New Roman" w:hAnsi="Times New Roman"/>
          <w:bCs/>
          <w:sz w:val="24"/>
          <w:szCs w:val="24"/>
          <w:lang w:eastAsia="ru-RU"/>
        </w:rPr>
        <w:t>Г</w:t>
      </w:r>
      <w:r>
        <w:rPr>
          <w:rFonts w:ascii="Times New Roman" w:eastAsia="Times New Roman" w:hAnsi="Times New Roman"/>
          <w:bCs/>
          <w:sz w:val="24"/>
          <w:szCs w:val="24"/>
          <w:lang w:eastAsia="ru-RU"/>
        </w:rPr>
        <w:t xml:space="preserve">. </w:t>
      </w:r>
      <w:r w:rsidR="00030A94" w:rsidRPr="00030A94">
        <w:rPr>
          <w:rFonts w:ascii="Times New Roman" w:eastAsia="Times New Roman" w:hAnsi="Times New Roman"/>
          <w:bCs/>
          <w:sz w:val="24"/>
          <w:szCs w:val="24"/>
          <w:lang w:eastAsia="ru-RU"/>
        </w:rPr>
        <w:t>ГЕРАСИМОВ</w:t>
      </w:r>
    </w:p>
    <w:p w14:paraId="642A895D" w14:textId="2731D9F6" w:rsidR="0006466C" w:rsidRDefault="006741D6">
      <w:pPr>
        <w:tabs>
          <w:tab w:val="left" w:pos="247"/>
          <w:tab w:val="left" w:pos="1130"/>
        </w:tabs>
        <w:spacing w:after="0" w:line="240" w:lineRule="auto"/>
        <w:ind w:left="528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2341A">
        <w:rPr>
          <w:rFonts w:ascii="Times New Roman" w:eastAsia="Times New Roman" w:hAnsi="Times New Roman"/>
          <w:sz w:val="24"/>
          <w:szCs w:val="24"/>
          <w:lang w:eastAsia="ru-RU"/>
        </w:rPr>
        <w:t>05</w:t>
      </w:r>
      <w:r>
        <w:rPr>
          <w:rFonts w:ascii="Times New Roman" w:eastAsia="Times New Roman" w:hAnsi="Times New Roman"/>
          <w:sz w:val="24"/>
          <w:szCs w:val="24"/>
          <w:lang w:eastAsia="ru-RU"/>
        </w:rPr>
        <w:t xml:space="preserve">» </w:t>
      </w:r>
      <w:r w:rsidR="00B2341A">
        <w:rPr>
          <w:rFonts w:ascii="Times New Roman" w:eastAsia="Times New Roman" w:hAnsi="Times New Roman"/>
          <w:sz w:val="24"/>
          <w:szCs w:val="24"/>
          <w:lang w:eastAsia="ru-RU"/>
        </w:rPr>
        <w:t>но</w:t>
      </w:r>
      <w:r w:rsidR="00B25283">
        <w:rPr>
          <w:rFonts w:ascii="Times New Roman" w:eastAsia="Times New Roman" w:hAnsi="Times New Roman"/>
          <w:sz w:val="24"/>
          <w:szCs w:val="24"/>
          <w:lang w:eastAsia="ru-RU"/>
        </w:rPr>
        <w:t xml:space="preserve">ября </w:t>
      </w:r>
      <w:r>
        <w:rPr>
          <w:rFonts w:ascii="Times New Roman" w:eastAsia="Times New Roman" w:hAnsi="Times New Roman"/>
          <w:sz w:val="24"/>
          <w:szCs w:val="24"/>
          <w:lang w:eastAsia="ru-RU"/>
        </w:rPr>
        <w:t>202</w:t>
      </w:r>
      <w:r w:rsidR="00B25283">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г.</w:t>
      </w:r>
    </w:p>
    <w:p w14:paraId="4EE48DE0" w14:textId="77777777" w:rsidR="0006466C" w:rsidRDefault="0006466C">
      <w:pPr>
        <w:autoSpaceDE w:val="0"/>
        <w:autoSpaceDN w:val="0"/>
        <w:adjustRightInd w:val="0"/>
        <w:spacing w:after="0" w:line="240" w:lineRule="auto"/>
        <w:jc w:val="center"/>
        <w:rPr>
          <w:rFonts w:ascii="Times New Roman" w:hAnsi="Times New Roman"/>
          <w:b/>
          <w:bCs/>
          <w:color w:val="000000"/>
          <w:sz w:val="24"/>
          <w:szCs w:val="24"/>
        </w:rPr>
      </w:pPr>
    </w:p>
    <w:p w14:paraId="3123A317" w14:textId="77777777" w:rsidR="0006466C" w:rsidRDefault="0006466C">
      <w:pPr>
        <w:autoSpaceDE w:val="0"/>
        <w:autoSpaceDN w:val="0"/>
        <w:adjustRightInd w:val="0"/>
        <w:spacing w:after="0" w:line="240" w:lineRule="auto"/>
        <w:jc w:val="center"/>
        <w:rPr>
          <w:rFonts w:ascii="Times New Roman" w:hAnsi="Times New Roman"/>
          <w:b/>
          <w:bCs/>
          <w:color w:val="000000"/>
          <w:sz w:val="24"/>
          <w:szCs w:val="24"/>
        </w:rPr>
      </w:pPr>
    </w:p>
    <w:p w14:paraId="3F348598" w14:textId="77777777" w:rsidR="0006466C" w:rsidRDefault="0006466C">
      <w:pPr>
        <w:autoSpaceDE w:val="0"/>
        <w:autoSpaceDN w:val="0"/>
        <w:adjustRightInd w:val="0"/>
        <w:spacing w:after="0" w:line="240" w:lineRule="auto"/>
        <w:jc w:val="center"/>
        <w:rPr>
          <w:rFonts w:ascii="Times New Roman" w:hAnsi="Times New Roman"/>
          <w:b/>
          <w:bCs/>
          <w:color w:val="000000"/>
          <w:sz w:val="24"/>
          <w:szCs w:val="24"/>
        </w:rPr>
      </w:pPr>
    </w:p>
    <w:p w14:paraId="5CF5E2B2" w14:textId="77777777" w:rsidR="0006466C" w:rsidRDefault="0006466C">
      <w:pPr>
        <w:autoSpaceDE w:val="0"/>
        <w:autoSpaceDN w:val="0"/>
        <w:adjustRightInd w:val="0"/>
        <w:spacing w:after="0" w:line="240" w:lineRule="auto"/>
        <w:jc w:val="center"/>
        <w:rPr>
          <w:rFonts w:ascii="Times New Roman" w:hAnsi="Times New Roman"/>
          <w:b/>
          <w:bCs/>
          <w:color w:val="000000"/>
          <w:sz w:val="24"/>
          <w:szCs w:val="24"/>
        </w:rPr>
      </w:pPr>
    </w:p>
    <w:p w14:paraId="6006B5A2" w14:textId="77777777" w:rsidR="0006466C" w:rsidRDefault="0006466C">
      <w:pPr>
        <w:autoSpaceDE w:val="0"/>
        <w:autoSpaceDN w:val="0"/>
        <w:adjustRightInd w:val="0"/>
        <w:spacing w:after="0" w:line="240" w:lineRule="auto"/>
        <w:jc w:val="center"/>
        <w:rPr>
          <w:rFonts w:ascii="Times New Roman" w:hAnsi="Times New Roman"/>
          <w:b/>
          <w:bCs/>
          <w:color w:val="000000"/>
          <w:sz w:val="24"/>
          <w:szCs w:val="24"/>
        </w:rPr>
      </w:pPr>
    </w:p>
    <w:p w14:paraId="7C72E210" w14:textId="77777777" w:rsidR="0006466C" w:rsidRDefault="0006466C">
      <w:pPr>
        <w:autoSpaceDE w:val="0"/>
        <w:autoSpaceDN w:val="0"/>
        <w:adjustRightInd w:val="0"/>
        <w:spacing w:after="0" w:line="240" w:lineRule="auto"/>
        <w:jc w:val="center"/>
        <w:rPr>
          <w:rFonts w:ascii="Times New Roman" w:hAnsi="Times New Roman"/>
          <w:b/>
          <w:bCs/>
          <w:color w:val="000000"/>
          <w:sz w:val="24"/>
          <w:szCs w:val="24"/>
        </w:rPr>
      </w:pPr>
    </w:p>
    <w:p w14:paraId="5E577453" w14:textId="77777777" w:rsidR="0006466C" w:rsidRDefault="0006466C">
      <w:pPr>
        <w:spacing w:after="0" w:line="240" w:lineRule="auto"/>
        <w:jc w:val="center"/>
        <w:rPr>
          <w:rFonts w:ascii="Times New Roman" w:hAnsi="Times New Roman"/>
          <w:b/>
          <w:bCs/>
          <w:color w:val="000000"/>
          <w:sz w:val="28"/>
          <w:szCs w:val="28"/>
        </w:rPr>
      </w:pPr>
    </w:p>
    <w:p w14:paraId="5C167F60" w14:textId="77777777" w:rsidR="0006466C" w:rsidRDefault="006741D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ДОКУМЕНТАЦИЯ О ПРОВЕДЕНИИ -</w:t>
      </w:r>
    </w:p>
    <w:p w14:paraId="66215CF1" w14:textId="77777777" w:rsidR="0006466C" w:rsidRDefault="006741D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АУКЦИОНА В ЭЛЕКТРОННОЙ ФОРМЕ </w:t>
      </w:r>
    </w:p>
    <w:p w14:paraId="2893BEAC" w14:textId="77777777" w:rsidR="00B25283" w:rsidRPr="00B25283" w:rsidRDefault="006741D6" w:rsidP="00B25283">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на поставку </w:t>
      </w:r>
      <w:r w:rsidR="00B25283" w:rsidRPr="00B25283">
        <w:rPr>
          <w:rFonts w:ascii="Times New Roman" w:hAnsi="Times New Roman"/>
          <w:b/>
          <w:bCs/>
          <w:color w:val="000000"/>
          <w:sz w:val="28"/>
          <w:szCs w:val="28"/>
        </w:rPr>
        <w:t>автомобиля «соболь бортовой с тентом»</w:t>
      </w:r>
    </w:p>
    <w:p w14:paraId="28F765F0" w14:textId="4706A0B4" w:rsidR="0006466C" w:rsidRDefault="00B25283" w:rsidP="00B25283">
      <w:pPr>
        <w:spacing w:after="0" w:line="240" w:lineRule="auto"/>
        <w:jc w:val="center"/>
        <w:rPr>
          <w:rFonts w:ascii="Times New Roman" w:hAnsi="Times New Roman"/>
          <w:b/>
          <w:bCs/>
          <w:color w:val="000000"/>
          <w:sz w:val="28"/>
          <w:szCs w:val="28"/>
        </w:rPr>
      </w:pPr>
      <w:r w:rsidRPr="00B25283">
        <w:rPr>
          <w:rFonts w:ascii="Times New Roman" w:hAnsi="Times New Roman"/>
          <w:b/>
          <w:bCs/>
          <w:color w:val="000000"/>
          <w:sz w:val="28"/>
          <w:szCs w:val="28"/>
        </w:rPr>
        <w:t>для нужд КГБУ "УСОЛЬСКОЕ ЛЕСНИЧЕСТВО"</w:t>
      </w:r>
    </w:p>
    <w:p w14:paraId="360E809B" w14:textId="77777777" w:rsidR="0006466C" w:rsidRDefault="0006466C">
      <w:pPr>
        <w:jc w:val="center"/>
        <w:rPr>
          <w:rFonts w:ascii="Times New Roman" w:hAnsi="Times New Roman"/>
          <w:b/>
          <w:bCs/>
          <w:sz w:val="24"/>
          <w:szCs w:val="24"/>
        </w:rPr>
      </w:pPr>
    </w:p>
    <w:p w14:paraId="65687AAC" w14:textId="77777777" w:rsidR="0006466C" w:rsidRDefault="0006466C">
      <w:pPr>
        <w:widowControl w:val="0"/>
        <w:spacing w:after="0" w:line="23" w:lineRule="atLeast"/>
        <w:jc w:val="center"/>
        <w:rPr>
          <w:rFonts w:ascii="Times New Roman" w:eastAsia="Lucida Sans Unicode" w:hAnsi="Times New Roman"/>
          <w:b/>
          <w:sz w:val="28"/>
          <w:szCs w:val="28"/>
          <w:lang w:eastAsia="ar-SA"/>
        </w:rPr>
      </w:pPr>
    </w:p>
    <w:p w14:paraId="7436F372" w14:textId="77777777" w:rsidR="0006466C" w:rsidRDefault="0006466C">
      <w:pPr>
        <w:jc w:val="center"/>
        <w:rPr>
          <w:rFonts w:ascii="Times New Roman" w:hAnsi="Times New Roman"/>
          <w:b/>
          <w:bCs/>
          <w:sz w:val="28"/>
          <w:szCs w:val="28"/>
        </w:rPr>
      </w:pPr>
    </w:p>
    <w:p w14:paraId="7B2649E2" w14:textId="77777777" w:rsidR="0006466C" w:rsidRDefault="0006466C">
      <w:pPr>
        <w:pStyle w:val="2"/>
        <w:jc w:val="center"/>
        <w:rPr>
          <w:rFonts w:ascii="Times New Roman" w:hAnsi="Times New Roman"/>
          <w:color w:val="auto"/>
          <w:sz w:val="24"/>
          <w:szCs w:val="24"/>
        </w:rPr>
      </w:pPr>
    </w:p>
    <w:p w14:paraId="06ED4B7B" w14:textId="77777777" w:rsidR="0006466C" w:rsidRDefault="0006466C">
      <w:pPr>
        <w:spacing w:after="0" w:line="240" w:lineRule="auto"/>
        <w:jc w:val="center"/>
        <w:rPr>
          <w:rFonts w:ascii="Times New Roman" w:hAnsi="Times New Roman"/>
          <w:b/>
          <w:sz w:val="24"/>
          <w:szCs w:val="24"/>
        </w:rPr>
      </w:pPr>
    </w:p>
    <w:p w14:paraId="58756235" w14:textId="77777777" w:rsidR="0006466C" w:rsidRDefault="0006466C">
      <w:pPr>
        <w:spacing w:after="0" w:line="240" w:lineRule="auto"/>
        <w:jc w:val="center"/>
        <w:rPr>
          <w:rFonts w:ascii="Times New Roman" w:hAnsi="Times New Roman"/>
          <w:b/>
          <w:sz w:val="24"/>
          <w:szCs w:val="24"/>
        </w:rPr>
      </w:pPr>
    </w:p>
    <w:p w14:paraId="2A4571C2" w14:textId="77777777" w:rsidR="0006466C" w:rsidRDefault="0006466C">
      <w:pPr>
        <w:spacing w:after="0" w:line="240" w:lineRule="auto"/>
        <w:jc w:val="center"/>
        <w:rPr>
          <w:rFonts w:ascii="Times New Roman" w:hAnsi="Times New Roman"/>
          <w:b/>
          <w:sz w:val="24"/>
          <w:szCs w:val="24"/>
        </w:rPr>
      </w:pPr>
    </w:p>
    <w:p w14:paraId="4529E589" w14:textId="77777777" w:rsidR="0006466C" w:rsidRDefault="0006466C">
      <w:pPr>
        <w:spacing w:after="0" w:line="240" w:lineRule="auto"/>
        <w:jc w:val="center"/>
        <w:rPr>
          <w:rFonts w:ascii="Times New Roman" w:hAnsi="Times New Roman"/>
          <w:b/>
          <w:sz w:val="24"/>
          <w:szCs w:val="24"/>
        </w:rPr>
      </w:pPr>
    </w:p>
    <w:p w14:paraId="73578C3D" w14:textId="77777777" w:rsidR="0006466C" w:rsidRDefault="0006466C">
      <w:pPr>
        <w:spacing w:after="0" w:line="240" w:lineRule="auto"/>
        <w:jc w:val="center"/>
        <w:rPr>
          <w:rFonts w:ascii="Times New Roman" w:hAnsi="Times New Roman"/>
          <w:b/>
          <w:sz w:val="24"/>
          <w:szCs w:val="24"/>
        </w:rPr>
      </w:pPr>
    </w:p>
    <w:p w14:paraId="00ABE757" w14:textId="77777777" w:rsidR="0006466C" w:rsidRDefault="0006466C">
      <w:pPr>
        <w:spacing w:after="0" w:line="240" w:lineRule="auto"/>
        <w:jc w:val="center"/>
        <w:rPr>
          <w:rFonts w:ascii="Times New Roman" w:hAnsi="Times New Roman"/>
          <w:b/>
          <w:sz w:val="28"/>
          <w:szCs w:val="28"/>
        </w:rPr>
      </w:pPr>
    </w:p>
    <w:p w14:paraId="5DD6ACBA" w14:textId="77777777" w:rsidR="0006466C" w:rsidRDefault="0006466C">
      <w:pPr>
        <w:spacing w:after="0" w:line="240" w:lineRule="auto"/>
        <w:jc w:val="center"/>
        <w:rPr>
          <w:rFonts w:ascii="Times New Roman" w:hAnsi="Times New Roman"/>
          <w:b/>
          <w:sz w:val="28"/>
          <w:szCs w:val="28"/>
        </w:rPr>
      </w:pPr>
    </w:p>
    <w:p w14:paraId="0FAD3749" w14:textId="77777777" w:rsidR="0006466C" w:rsidRDefault="0006466C">
      <w:pPr>
        <w:spacing w:after="0" w:line="240" w:lineRule="auto"/>
        <w:jc w:val="center"/>
        <w:rPr>
          <w:rFonts w:ascii="Times New Roman" w:hAnsi="Times New Roman"/>
          <w:b/>
          <w:sz w:val="28"/>
          <w:szCs w:val="28"/>
        </w:rPr>
      </w:pPr>
    </w:p>
    <w:p w14:paraId="032EB70D" w14:textId="77777777" w:rsidR="0006466C" w:rsidRDefault="0006466C">
      <w:pPr>
        <w:spacing w:after="0" w:line="240" w:lineRule="auto"/>
        <w:jc w:val="center"/>
        <w:rPr>
          <w:rFonts w:ascii="Times New Roman" w:hAnsi="Times New Roman"/>
          <w:b/>
          <w:sz w:val="28"/>
          <w:szCs w:val="28"/>
        </w:rPr>
      </w:pPr>
    </w:p>
    <w:p w14:paraId="323124CC" w14:textId="77777777" w:rsidR="0006466C" w:rsidRDefault="0006466C">
      <w:pPr>
        <w:spacing w:after="0" w:line="240" w:lineRule="auto"/>
        <w:jc w:val="center"/>
        <w:rPr>
          <w:rFonts w:ascii="Times New Roman" w:hAnsi="Times New Roman"/>
          <w:b/>
          <w:sz w:val="28"/>
          <w:szCs w:val="28"/>
        </w:rPr>
      </w:pPr>
    </w:p>
    <w:p w14:paraId="225D6CFF" w14:textId="77777777" w:rsidR="0006466C" w:rsidRDefault="0006466C">
      <w:pPr>
        <w:spacing w:after="0" w:line="240" w:lineRule="auto"/>
        <w:jc w:val="center"/>
        <w:rPr>
          <w:rFonts w:ascii="Times New Roman" w:hAnsi="Times New Roman"/>
          <w:b/>
          <w:sz w:val="28"/>
          <w:szCs w:val="28"/>
        </w:rPr>
      </w:pPr>
    </w:p>
    <w:p w14:paraId="752B36AB" w14:textId="77777777" w:rsidR="0006466C" w:rsidRDefault="0006466C">
      <w:pPr>
        <w:spacing w:after="0" w:line="240" w:lineRule="auto"/>
        <w:jc w:val="center"/>
        <w:rPr>
          <w:rFonts w:ascii="Times New Roman" w:hAnsi="Times New Roman"/>
          <w:b/>
          <w:sz w:val="28"/>
          <w:szCs w:val="28"/>
        </w:rPr>
      </w:pPr>
    </w:p>
    <w:p w14:paraId="15DD3BA1" w14:textId="77777777" w:rsidR="0006466C" w:rsidRDefault="0006466C">
      <w:pPr>
        <w:spacing w:after="0" w:line="240" w:lineRule="auto"/>
        <w:jc w:val="center"/>
        <w:rPr>
          <w:rFonts w:ascii="Times New Roman" w:hAnsi="Times New Roman"/>
          <w:b/>
          <w:sz w:val="28"/>
          <w:szCs w:val="28"/>
        </w:rPr>
      </w:pPr>
    </w:p>
    <w:p w14:paraId="63454C8E" w14:textId="77777777" w:rsidR="0006466C" w:rsidRDefault="0006466C">
      <w:pPr>
        <w:spacing w:after="0" w:line="240" w:lineRule="auto"/>
        <w:jc w:val="center"/>
        <w:rPr>
          <w:rFonts w:ascii="Times New Roman" w:hAnsi="Times New Roman"/>
          <w:b/>
          <w:sz w:val="28"/>
          <w:szCs w:val="28"/>
        </w:rPr>
      </w:pPr>
    </w:p>
    <w:p w14:paraId="7496BED9" w14:textId="77777777" w:rsidR="0006466C" w:rsidRDefault="0006466C">
      <w:pPr>
        <w:spacing w:after="0" w:line="240" w:lineRule="auto"/>
        <w:jc w:val="center"/>
        <w:rPr>
          <w:rFonts w:ascii="Times New Roman" w:hAnsi="Times New Roman"/>
          <w:b/>
          <w:sz w:val="28"/>
          <w:szCs w:val="28"/>
        </w:rPr>
      </w:pPr>
    </w:p>
    <w:p w14:paraId="56246DD0" w14:textId="77777777" w:rsidR="0006466C" w:rsidRDefault="0006466C">
      <w:pPr>
        <w:spacing w:after="0" w:line="240" w:lineRule="auto"/>
        <w:jc w:val="center"/>
        <w:rPr>
          <w:rFonts w:ascii="Times New Roman" w:hAnsi="Times New Roman"/>
          <w:b/>
          <w:sz w:val="28"/>
          <w:szCs w:val="28"/>
        </w:rPr>
      </w:pPr>
    </w:p>
    <w:p w14:paraId="4E959C74" w14:textId="77777777" w:rsidR="0006466C" w:rsidRDefault="0006466C">
      <w:pPr>
        <w:spacing w:after="0" w:line="240" w:lineRule="auto"/>
        <w:jc w:val="center"/>
        <w:rPr>
          <w:rFonts w:ascii="Times New Roman" w:hAnsi="Times New Roman"/>
          <w:b/>
          <w:sz w:val="28"/>
          <w:szCs w:val="28"/>
        </w:rPr>
      </w:pPr>
    </w:p>
    <w:p w14:paraId="5C9FEA73" w14:textId="77777777" w:rsidR="0006466C" w:rsidRDefault="0006466C">
      <w:pPr>
        <w:spacing w:after="0" w:line="240" w:lineRule="auto"/>
        <w:jc w:val="center"/>
        <w:rPr>
          <w:rFonts w:ascii="Times New Roman" w:hAnsi="Times New Roman"/>
          <w:b/>
          <w:sz w:val="28"/>
          <w:szCs w:val="28"/>
        </w:rPr>
      </w:pPr>
    </w:p>
    <w:p w14:paraId="7DF23596" w14:textId="77777777" w:rsidR="0006466C" w:rsidRDefault="0006466C">
      <w:pPr>
        <w:autoSpaceDE w:val="0"/>
        <w:autoSpaceDN w:val="0"/>
        <w:adjustRightInd w:val="0"/>
        <w:spacing w:after="0" w:line="240" w:lineRule="auto"/>
        <w:rPr>
          <w:rFonts w:ascii="Times New Roman" w:hAnsi="Times New Roman"/>
          <w:b/>
          <w:bCs/>
          <w:color w:val="000000"/>
        </w:rPr>
      </w:pPr>
    </w:p>
    <w:p w14:paraId="4FFEA657" w14:textId="7A41814C" w:rsidR="0006466C" w:rsidRDefault="006741D6">
      <w:pPr>
        <w:shd w:val="clear" w:color="auto" w:fill="FFFFFF"/>
        <w:autoSpaceDE w:val="0"/>
        <w:autoSpaceDN w:val="0"/>
        <w:adjustRightInd w:val="0"/>
        <w:spacing w:after="0" w:line="240" w:lineRule="atLeast"/>
        <w:ind w:right="124" w:firstLine="360"/>
        <w:jc w:val="center"/>
        <w:rPr>
          <w:rFonts w:ascii="Times New Roman" w:hAnsi="Times New Roman"/>
          <w:bCs/>
          <w:color w:val="000000"/>
        </w:rPr>
        <w:sectPr w:rsidR="0006466C">
          <w:footerReference w:type="default" r:id="rId9"/>
          <w:pgSz w:w="11906" w:h="16838"/>
          <w:pgMar w:top="993" w:right="851" w:bottom="1134" w:left="1701" w:header="567" w:footer="567" w:gutter="0"/>
          <w:cols w:space="708"/>
          <w:docGrid w:linePitch="360"/>
        </w:sectPr>
      </w:pPr>
      <w:r>
        <w:rPr>
          <w:rFonts w:ascii="Times New Roman" w:hAnsi="Times New Roman"/>
          <w:bCs/>
          <w:color w:val="000000"/>
        </w:rPr>
        <w:t>202</w:t>
      </w:r>
      <w:r w:rsidR="00B25283">
        <w:rPr>
          <w:rFonts w:ascii="Times New Roman" w:hAnsi="Times New Roman"/>
          <w:bCs/>
          <w:color w:val="000000"/>
        </w:rPr>
        <w:t>4</w:t>
      </w:r>
      <w:r>
        <w:rPr>
          <w:rFonts w:ascii="Times New Roman" w:hAnsi="Times New Roman"/>
          <w:bCs/>
          <w:color w:val="000000"/>
        </w:rPr>
        <w:t>г.</w:t>
      </w:r>
    </w:p>
    <w:p w14:paraId="77403257" w14:textId="77777777" w:rsidR="0006466C" w:rsidRDefault="006741D6">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14:paraId="74D83288" w14:textId="77777777" w:rsidR="0006466C" w:rsidRDefault="0006466C">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Look w:val="04A0" w:firstRow="1" w:lastRow="0" w:firstColumn="1" w:lastColumn="0" w:noHBand="0" w:noVBand="1"/>
      </w:tblPr>
      <w:tblGrid>
        <w:gridCol w:w="8754"/>
        <w:gridCol w:w="816"/>
      </w:tblGrid>
      <w:tr w:rsidR="0006466C" w14:paraId="4F3FA0B7" w14:textId="77777777">
        <w:tc>
          <w:tcPr>
            <w:tcW w:w="8754" w:type="dxa"/>
          </w:tcPr>
          <w:p w14:paraId="25178039" w14:textId="77777777" w:rsidR="0006466C" w:rsidRDefault="006741D6">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АУКЦИОНА В ЭЛЕКТРОННОЙ ФОРМЕ</w:t>
            </w:r>
          </w:p>
          <w:p w14:paraId="119EC514" w14:textId="77777777" w:rsidR="0006466C" w:rsidRDefault="0006466C">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14:paraId="12FB56DA" w14:textId="77777777" w:rsidR="0006466C" w:rsidRDefault="0006466C">
            <w:pPr>
              <w:autoSpaceDE w:val="0"/>
              <w:autoSpaceDN w:val="0"/>
              <w:adjustRightInd w:val="0"/>
              <w:spacing w:after="0" w:line="240" w:lineRule="atLeast"/>
              <w:ind w:right="124"/>
              <w:jc w:val="center"/>
              <w:rPr>
                <w:rFonts w:ascii="Times New Roman" w:hAnsi="Times New Roman"/>
                <w:b/>
                <w:color w:val="000000"/>
                <w:sz w:val="24"/>
                <w:szCs w:val="24"/>
              </w:rPr>
            </w:pPr>
          </w:p>
        </w:tc>
      </w:tr>
      <w:tr w:rsidR="0006466C" w14:paraId="5CB9D90B" w14:textId="77777777">
        <w:tc>
          <w:tcPr>
            <w:tcW w:w="8754" w:type="dxa"/>
          </w:tcPr>
          <w:p w14:paraId="57057D2C" w14:textId="77777777" w:rsidR="0006466C" w:rsidRDefault="006741D6">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14:paraId="089FE205" w14:textId="77777777" w:rsidR="0006466C" w:rsidRDefault="0006466C">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14:paraId="78AE95E8" w14:textId="77777777" w:rsidR="0006466C" w:rsidRDefault="0006466C">
            <w:pPr>
              <w:autoSpaceDE w:val="0"/>
              <w:autoSpaceDN w:val="0"/>
              <w:adjustRightInd w:val="0"/>
              <w:spacing w:after="0" w:line="240" w:lineRule="atLeast"/>
              <w:ind w:right="124"/>
              <w:jc w:val="center"/>
              <w:rPr>
                <w:rFonts w:ascii="Times New Roman" w:hAnsi="Times New Roman"/>
                <w:color w:val="000000"/>
                <w:sz w:val="24"/>
                <w:szCs w:val="24"/>
              </w:rPr>
            </w:pPr>
          </w:p>
        </w:tc>
      </w:tr>
      <w:tr w:rsidR="0006466C" w14:paraId="63EE35E1" w14:textId="77777777">
        <w:tc>
          <w:tcPr>
            <w:tcW w:w="8754" w:type="dxa"/>
          </w:tcPr>
          <w:p w14:paraId="60C86D43" w14:textId="77777777" w:rsidR="0006466C" w:rsidRDefault="006741D6">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14:paraId="04147D42" w14:textId="77777777" w:rsidR="0006466C" w:rsidRDefault="0006466C">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2115FF41" w14:textId="77777777" w:rsidR="0006466C" w:rsidRDefault="0006466C">
            <w:pPr>
              <w:autoSpaceDE w:val="0"/>
              <w:autoSpaceDN w:val="0"/>
              <w:adjustRightInd w:val="0"/>
              <w:spacing w:after="0" w:line="240" w:lineRule="atLeast"/>
              <w:ind w:right="124"/>
              <w:jc w:val="center"/>
              <w:rPr>
                <w:rFonts w:ascii="Times New Roman" w:hAnsi="Times New Roman"/>
                <w:b/>
                <w:bCs/>
                <w:color w:val="000000"/>
                <w:sz w:val="24"/>
                <w:szCs w:val="24"/>
              </w:rPr>
            </w:pPr>
          </w:p>
        </w:tc>
      </w:tr>
      <w:tr w:rsidR="0006466C" w14:paraId="638361E4" w14:textId="77777777">
        <w:tc>
          <w:tcPr>
            <w:tcW w:w="8754" w:type="dxa"/>
          </w:tcPr>
          <w:p w14:paraId="4495EDB4" w14:textId="77777777" w:rsidR="0006466C" w:rsidRDefault="006741D6">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14:paraId="46CCDA9F" w14:textId="77777777" w:rsidR="0006466C" w:rsidRDefault="0006466C">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14:paraId="3BEBE37F" w14:textId="77777777" w:rsidR="0006466C" w:rsidRDefault="0006466C">
            <w:pPr>
              <w:autoSpaceDE w:val="0"/>
              <w:autoSpaceDN w:val="0"/>
              <w:adjustRightInd w:val="0"/>
              <w:spacing w:after="0" w:line="240" w:lineRule="atLeast"/>
              <w:ind w:right="124"/>
              <w:jc w:val="center"/>
              <w:rPr>
                <w:rFonts w:ascii="Times New Roman" w:hAnsi="Times New Roman"/>
                <w:b/>
                <w:bCs/>
                <w:color w:val="000000"/>
                <w:sz w:val="24"/>
                <w:szCs w:val="24"/>
              </w:rPr>
            </w:pPr>
          </w:p>
        </w:tc>
      </w:tr>
      <w:tr w:rsidR="0006466C" w14:paraId="6907BBDB" w14:textId="77777777">
        <w:tc>
          <w:tcPr>
            <w:tcW w:w="8754" w:type="dxa"/>
          </w:tcPr>
          <w:p w14:paraId="424F511A" w14:textId="77777777" w:rsidR="0006466C" w:rsidRDefault="006741D6">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14:paraId="77E73426" w14:textId="77777777" w:rsidR="0006466C" w:rsidRDefault="0006466C">
            <w:pPr>
              <w:autoSpaceDE w:val="0"/>
              <w:autoSpaceDN w:val="0"/>
              <w:adjustRightInd w:val="0"/>
              <w:spacing w:after="0" w:line="240" w:lineRule="atLeast"/>
              <w:ind w:right="124"/>
              <w:rPr>
                <w:rFonts w:ascii="Times New Roman" w:hAnsi="Times New Roman"/>
                <w:b/>
                <w:bCs/>
                <w:color w:val="000000"/>
                <w:sz w:val="24"/>
                <w:szCs w:val="24"/>
              </w:rPr>
            </w:pPr>
          </w:p>
          <w:p w14:paraId="7BC8909C" w14:textId="77777777" w:rsidR="0006466C" w:rsidRDefault="006741D6">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14:paraId="5860A5C9" w14:textId="77777777" w:rsidR="0006466C" w:rsidRDefault="0006466C">
            <w:pPr>
              <w:autoSpaceDE w:val="0"/>
              <w:autoSpaceDN w:val="0"/>
              <w:adjustRightInd w:val="0"/>
              <w:spacing w:after="0" w:line="240" w:lineRule="atLeast"/>
              <w:ind w:right="124"/>
              <w:jc w:val="center"/>
              <w:rPr>
                <w:rFonts w:ascii="Times New Roman" w:hAnsi="Times New Roman"/>
                <w:b/>
                <w:bCs/>
                <w:color w:val="000000"/>
                <w:sz w:val="24"/>
                <w:szCs w:val="24"/>
              </w:rPr>
            </w:pPr>
          </w:p>
          <w:p w14:paraId="0EC4E644" w14:textId="77777777" w:rsidR="0006466C" w:rsidRDefault="0006466C">
            <w:pPr>
              <w:autoSpaceDE w:val="0"/>
              <w:autoSpaceDN w:val="0"/>
              <w:adjustRightInd w:val="0"/>
              <w:spacing w:after="0" w:line="240" w:lineRule="atLeast"/>
              <w:ind w:right="124"/>
              <w:jc w:val="center"/>
              <w:rPr>
                <w:rFonts w:ascii="Times New Roman" w:hAnsi="Times New Roman"/>
                <w:b/>
                <w:bCs/>
                <w:color w:val="000000"/>
                <w:sz w:val="24"/>
                <w:szCs w:val="24"/>
              </w:rPr>
            </w:pPr>
          </w:p>
          <w:p w14:paraId="32C274CD" w14:textId="77777777" w:rsidR="0006466C" w:rsidRDefault="0006466C">
            <w:pPr>
              <w:autoSpaceDE w:val="0"/>
              <w:autoSpaceDN w:val="0"/>
              <w:adjustRightInd w:val="0"/>
              <w:spacing w:after="0" w:line="240" w:lineRule="atLeast"/>
              <w:ind w:right="124"/>
              <w:jc w:val="center"/>
              <w:rPr>
                <w:rFonts w:ascii="Times New Roman" w:hAnsi="Times New Roman"/>
                <w:b/>
                <w:bCs/>
                <w:color w:val="000000"/>
                <w:sz w:val="24"/>
                <w:szCs w:val="24"/>
              </w:rPr>
            </w:pPr>
          </w:p>
        </w:tc>
      </w:tr>
    </w:tbl>
    <w:p w14:paraId="68BEA329" w14:textId="77777777" w:rsidR="0006466C" w:rsidRDefault="006741D6">
      <w:pPr>
        <w:jc w:val="center"/>
        <w:rPr>
          <w:rFonts w:ascii="Times New Roman" w:hAnsi="Times New Roman"/>
        </w:rPr>
      </w:pPr>
      <w:r>
        <w:br w:type="page"/>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АУКЦИОНА В ЭЛЕКТРОННОЙ ФОРМЕ</w:t>
      </w:r>
    </w:p>
    <w:tbl>
      <w:tblPr>
        <w:tblW w:w="10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63"/>
      </w:tblGrid>
      <w:tr w:rsidR="0006466C" w14:paraId="56789777" w14:textId="77777777">
        <w:tc>
          <w:tcPr>
            <w:tcW w:w="709" w:type="dxa"/>
            <w:tcBorders>
              <w:top w:val="single" w:sz="4" w:space="0" w:color="auto"/>
              <w:left w:val="single" w:sz="4" w:space="0" w:color="auto"/>
              <w:bottom w:val="single" w:sz="4" w:space="0" w:color="auto"/>
              <w:right w:val="single" w:sz="4" w:space="0" w:color="auto"/>
            </w:tcBorders>
          </w:tcPr>
          <w:p w14:paraId="74865D98"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 п/п</w:t>
            </w:r>
          </w:p>
        </w:tc>
        <w:tc>
          <w:tcPr>
            <w:tcW w:w="9598" w:type="dxa"/>
            <w:gridSpan w:val="2"/>
            <w:tcBorders>
              <w:top w:val="single" w:sz="4" w:space="0" w:color="auto"/>
              <w:left w:val="single" w:sz="4" w:space="0" w:color="auto"/>
              <w:bottom w:val="single" w:sz="4" w:space="0" w:color="auto"/>
              <w:right w:val="single" w:sz="4" w:space="0" w:color="auto"/>
            </w:tcBorders>
          </w:tcPr>
          <w:p w14:paraId="61C17A2A" w14:textId="77777777" w:rsidR="0006466C" w:rsidRDefault="006741D6">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06466C" w:rsidRPr="006741D6" w14:paraId="5D274F9B" w14:textId="77777777">
        <w:trPr>
          <w:trHeight w:val="1687"/>
        </w:trPr>
        <w:tc>
          <w:tcPr>
            <w:tcW w:w="709" w:type="dxa"/>
            <w:tcBorders>
              <w:top w:val="single" w:sz="4" w:space="0" w:color="auto"/>
              <w:left w:val="single" w:sz="4" w:space="0" w:color="auto"/>
              <w:bottom w:val="single" w:sz="4" w:space="0" w:color="auto"/>
              <w:right w:val="single" w:sz="4" w:space="0" w:color="auto"/>
            </w:tcBorders>
          </w:tcPr>
          <w:p w14:paraId="6B5793E2"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19D13546" w14:textId="77777777" w:rsidR="0006466C" w:rsidRDefault="006741D6">
            <w:pPr>
              <w:suppressAutoHyphens/>
              <w:autoSpaceDE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tcPr>
          <w:p w14:paraId="09F56EC3" w14:textId="77777777" w:rsidR="0006466C" w:rsidRDefault="006741D6">
            <w:pPr>
              <w:suppressAutoHyphens/>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КГБУ «</w:t>
            </w:r>
            <w:proofErr w:type="spellStart"/>
            <w:r>
              <w:rPr>
                <w:rFonts w:ascii="Times New Roman" w:eastAsia="Times New Roman" w:hAnsi="Times New Roman"/>
                <w:sz w:val="24"/>
                <w:szCs w:val="24"/>
                <w:lang w:eastAsia="ru-RU"/>
              </w:rPr>
              <w:t>Усольское</w:t>
            </w:r>
            <w:proofErr w:type="spellEnd"/>
            <w:r>
              <w:rPr>
                <w:rFonts w:ascii="Times New Roman" w:eastAsia="Times New Roman" w:hAnsi="Times New Roman"/>
                <w:sz w:val="24"/>
                <w:szCs w:val="24"/>
                <w:lang w:eastAsia="ru-RU"/>
              </w:rPr>
              <w:t xml:space="preserve"> лесничество»</w:t>
            </w:r>
          </w:p>
          <w:p w14:paraId="27A6E863" w14:textId="77777777" w:rsidR="0006466C" w:rsidRDefault="006741D6">
            <w:pPr>
              <w:suppressAutoHyphens/>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Юридический адрес: 663770 Красноярский </w:t>
            </w:r>
            <w:r w:rsidRPr="00674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край, </w:t>
            </w:r>
            <w:proofErr w:type="spellStart"/>
            <w:r>
              <w:rPr>
                <w:rFonts w:ascii="Times New Roman" w:eastAsia="Times New Roman" w:hAnsi="Times New Roman"/>
                <w:sz w:val="24"/>
                <w:szCs w:val="24"/>
                <w:lang w:eastAsia="ru-RU"/>
              </w:rPr>
              <w:t>Тасеевский</w:t>
            </w:r>
            <w:proofErr w:type="spellEnd"/>
            <w:r>
              <w:rPr>
                <w:rFonts w:ascii="Times New Roman" w:eastAsia="Times New Roman" w:hAnsi="Times New Roman"/>
                <w:sz w:val="24"/>
                <w:szCs w:val="24"/>
                <w:lang w:eastAsia="ru-RU"/>
              </w:rPr>
              <w:t xml:space="preserve"> район, с. Тасеево</w:t>
            </w:r>
            <w:r w:rsidRPr="00674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ул. Кирова, д.51</w:t>
            </w:r>
          </w:p>
          <w:p w14:paraId="492DE49F" w14:textId="77777777" w:rsidR="0006466C" w:rsidRPr="006741D6" w:rsidRDefault="006741D6">
            <w:pPr>
              <w:suppressAutoHyphens/>
              <w:autoSpaceDE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тел</w:t>
            </w:r>
            <w:r w:rsidRPr="006741D6">
              <w:rPr>
                <w:rFonts w:ascii="Times New Roman" w:eastAsia="Times New Roman" w:hAnsi="Times New Roman"/>
                <w:sz w:val="24"/>
                <w:szCs w:val="24"/>
                <w:lang w:val="en-US" w:eastAsia="ru-RU"/>
              </w:rPr>
              <w:t>. (3916) 422426, (3916) 422369</w:t>
            </w:r>
          </w:p>
          <w:p w14:paraId="00A88C9F" w14:textId="77777777" w:rsidR="0006466C" w:rsidRDefault="006741D6">
            <w:pPr>
              <w:suppressAutoHyphens/>
              <w:autoSpaceDE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 xml:space="preserve">e-mail: </w:t>
            </w:r>
            <w:hyperlink r:id="rId10" w:history="1">
              <w:r>
                <w:rPr>
                  <w:rFonts w:ascii="Times New Roman" w:eastAsia="Times New Roman" w:hAnsi="Times New Roman"/>
                  <w:sz w:val="24"/>
                  <w:szCs w:val="24"/>
                  <w:lang w:val="en-US" w:eastAsia="ru-RU"/>
                </w:rPr>
                <w:t>tasusollh@mail.ru</w:t>
              </w:r>
            </w:hyperlink>
          </w:p>
        </w:tc>
      </w:tr>
      <w:tr w:rsidR="0006466C" w14:paraId="6402BD2B" w14:textId="77777777">
        <w:trPr>
          <w:trHeight w:val="1083"/>
        </w:trPr>
        <w:tc>
          <w:tcPr>
            <w:tcW w:w="709" w:type="dxa"/>
            <w:tcBorders>
              <w:top w:val="single" w:sz="4" w:space="0" w:color="auto"/>
              <w:left w:val="single" w:sz="4" w:space="0" w:color="auto"/>
              <w:bottom w:val="single" w:sz="4" w:space="0" w:color="auto"/>
              <w:right w:val="single" w:sz="4" w:space="0" w:color="auto"/>
            </w:tcBorders>
          </w:tcPr>
          <w:p w14:paraId="4825CEB7"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6D782CE0"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14:paraId="365E8AE1" w14:textId="77777777" w:rsidR="0006466C" w:rsidRDefault="006741D6">
            <w:pPr>
              <w:pStyle w:val="afe"/>
              <w:jc w:val="both"/>
              <w:rPr>
                <w:color w:val="000000"/>
                <w:sz w:val="24"/>
                <w:szCs w:val="24"/>
              </w:rPr>
            </w:pPr>
            <w:r>
              <w:rPr>
                <w:color w:val="000000"/>
                <w:sz w:val="24"/>
                <w:szCs w:val="24"/>
              </w:rPr>
              <w:t>Аукцион в электронной форме (далее – аукцион, закупка, торги)</w:t>
            </w:r>
          </w:p>
        </w:tc>
      </w:tr>
      <w:tr w:rsidR="0006466C" w14:paraId="49B525C2" w14:textId="77777777">
        <w:tc>
          <w:tcPr>
            <w:tcW w:w="709" w:type="dxa"/>
            <w:tcBorders>
              <w:top w:val="single" w:sz="4" w:space="0" w:color="auto"/>
              <w:left w:val="single" w:sz="4" w:space="0" w:color="auto"/>
              <w:bottom w:val="single" w:sz="4" w:space="0" w:color="auto"/>
              <w:right w:val="single" w:sz="4" w:space="0" w:color="auto"/>
            </w:tcBorders>
          </w:tcPr>
          <w:p w14:paraId="581FF5E2"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14:paraId="5D28C215" w14:textId="77777777" w:rsidR="0006466C" w:rsidRDefault="006741D6">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23A6C0A6" w14:textId="5FC4B141" w:rsidR="00B25283" w:rsidRPr="00B25283" w:rsidRDefault="00B25283" w:rsidP="00B252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6741D6">
              <w:rPr>
                <w:rFonts w:ascii="Times New Roman" w:hAnsi="Times New Roman"/>
                <w:sz w:val="24"/>
                <w:szCs w:val="24"/>
              </w:rPr>
              <w:t xml:space="preserve">оставка </w:t>
            </w:r>
            <w:r w:rsidRPr="00B25283">
              <w:rPr>
                <w:rFonts w:ascii="Times New Roman" w:hAnsi="Times New Roman"/>
                <w:sz w:val="24"/>
                <w:szCs w:val="24"/>
              </w:rPr>
              <w:t>автомобиля «соболь бортовой с тентом»</w:t>
            </w:r>
          </w:p>
          <w:p w14:paraId="7FAA7771" w14:textId="6AC7D258" w:rsidR="0006466C" w:rsidRDefault="00B25283" w:rsidP="00B25283">
            <w:pPr>
              <w:autoSpaceDE w:val="0"/>
              <w:autoSpaceDN w:val="0"/>
              <w:adjustRightInd w:val="0"/>
              <w:spacing w:after="0" w:line="240" w:lineRule="auto"/>
              <w:jc w:val="both"/>
              <w:rPr>
                <w:rFonts w:ascii="Times New Roman" w:hAnsi="Times New Roman"/>
                <w:b/>
                <w:bCs/>
                <w:sz w:val="24"/>
                <w:szCs w:val="24"/>
              </w:rPr>
            </w:pPr>
            <w:r w:rsidRPr="00B25283">
              <w:rPr>
                <w:rFonts w:ascii="Times New Roman" w:hAnsi="Times New Roman"/>
                <w:sz w:val="24"/>
                <w:szCs w:val="24"/>
              </w:rPr>
              <w:t>для нужд КГБУ "УСОЛЬСКОЕ ЛЕСНИЧЕСТВО"</w:t>
            </w:r>
          </w:p>
        </w:tc>
      </w:tr>
      <w:tr w:rsidR="0006466C" w14:paraId="2775CAD4" w14:textId="77777777">
        <w:tc>
          <w:tcPr>
            <w:tcW w:w="709" w:type="dxa"/>
            <w:tcBorders>
              <w:top w:val="single" w:sz="4" w:space="0" w:color="auto"/>
              <w:left w:val="single" w:sz="4" w:space="0" w:color="auto"/>
              <w:bottom w:val="single" w:sz="4" w:space="0" w:color="auto"/>
              <w:right w:val="single" w:sz="4" w:space="0" w:color="auto"/>
            </w:tcBorders>
          </w:tcPr>
          <w:p w14:paraId="4576591F"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14:paraId="6845C556" w14:textId="77777777" w:rsidR="0006466C" w:rsidRDefault="006741D6">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14:paraId="57B07498"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техническим заданием (Раздел № 4 </w:t>
            </w:r>
            <w:r>
              <w:rPr>
                <w:rFonts w:ascii="Times New Roman" w:hAnsi="Times New Roman"/>
                <w:bCs/>
                <w:sz w:val="24"/>
                <w:szCs w:val="24"/>
              </w:rPr>
              <w:t>документации о проведении аукциона).</w:t>
            </w:r>
          </w:p>
        </w:tc>
      </w:tr>
      <w:tr w:rsidR="0006466C" w14:paraId="4989C019" w14:textId="77777777">
        <w:tc>
          <w:tcPr>
            <w:tcW w:w="709" w:type="dxa"/>
            <w:tcBorders>
              <w:top w:val="single" w:sz="4" w:space="0" w:color="auto"/>
              <w:left w:val="single" w:sz="4" w:space="0" w:color="auto"/>
              <w:bottom w:val="single" w:sz="4" w:space="0" w:color="auto"/>
              <w:right w:val="single" w:sz="4" w:space="0" w:color="auto"/>
            </w:tcBorders>
          </w:tcPr>
          <w:p w14:paraId="6CF2F829" w14:textId="77777777" w:rsidR="0006466C" w:rsidRDefault="006741D6">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14:paraId="4027323C"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качеству товара, выполнения работ, оказания услуг</w:t>
            </w:r>
          </w:p>
        </w:tc>
        <w:tc>
          <w:tcPr>
            <w:tcW w:w="6763" w:type="dxa"/>
            <w:tcBorders>
              <w:top w:val="single" w:sz="4" w:space="0" w:color="auto"/>
              <w:left w:val="single" w:sz="4" w:space="0" w:color="auto"/>
              <w:bottom w:val="single" w:sz="4" w:space="0" w:color="auto"/>
              <w:right w:val="single" w:sz="4" w:space="0" w:color="auto"/>
            </w:tcBorders>
          </w:tcPr>
          <w:p w14:paraId="3ABEECA8" w14:textId="77777777" w:rsidR="0006466C" w:rsidRDefault="006741D6">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Приведены в приложении №1 к извещению «Техническое задание». </w:t>
            </w:r>
          </w:p>
        </w:tc>
      </w:tr>
      <w:tr w:rsidR="0006466C" w14:paraId="5554FF1A" w14:textId="77777777">
        <w:trPr>
          <w:trHeight w:val="62"/>
        </w:trPr>
        <w:tc>
          <w:tcPr>
            <w:tcW w:w="709" w:type="dxa"/>
            <w:tcBorders>
              <w:top w:val="single" w:sz="4" w:space="0" w:color="auto"/>
              <w:left w:val="single" w:sz="4" w:space="0" w:color="auto"/>
              <w:bottom w:val="single" w:sz="4" w:space="0" w:color="auto"/>
              <w:right w:val="single" w:sz="4" w:space="0" w:color="auto"/>
            </w:tcBorders>
          </w:tcPr>
          <w:p w14:paraId="449B5B78"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14:paraId="1710E303"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Место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7DE1AA73" w14:textId="06E60264" w:rsidR="0006466C" w:rsidRDefault="00B25283">
            <w:pPr>
              <w:jc w:val="both"/>
              <w:rPr>
                <w:rFonts w:ascii="Times New Roman" w:hAnsi="Times New Roman"/>
                <w:sz w:val="24"/>
                <w:szCs w:val="24"/>
              </w:rPr>
            </w:pPr>
            <w:r w:rsidRPr="00B25283">
              <w:rPr>
                <w:rFonts w:ascii="Times New Roman" w:hAnsi="Times New Roman"/>
                <w:sz w:val="24"/>
                <w:szCs w:val="24"/>
                <w:lang w:eastAsia="ru-RU"/>
              </w:rPr>
              <w:t xml:space="preserve">663770, Россия, Красноярский край, </w:t>
            </w:r>
            <w:proofErr w:type="spellStart"/>
            <w:r w:rsidRPr="00B25283">
              <w:rPr>
                <w:rFonts w:ascii="Times New Roman" w:hAnsi="Times New Roman"/>
                <w:sz w:val="24"/>
                <w:szCs w:val="24"/>
                <w:lang w:eastAsia="ru-RU"/>
              </w:rPr>
              <w:t>Тасеевский</w:t>
            </w:r>
            <w:proofErr w:type="spellEnd"/>
            <w:r w:rsidRPr="00B25283">
              <w:rPr>
                <w:rFonts w:ascii="Times New Roman" w:hAnsi="Times New Roman"/>
                <w:sz w:val="24"/>
                <w:szCs w:val="24"/>
                <w:lang w:eastAsia="ru-RU"/>
              </w:rPr>
              <w:t xml:space="preserve"> р-н, с. Тасеево, ул. Кирова, 51.</w:t>
            </w:r>
          </w:p>
        </w:tc>
      </w:tr>
      <w:tr w:rsidR="0006466C" w14:paraId="2BCCE4A2" w14:textId="77777777">
        <w:trPr>
          <w:trHeight w:val="553"/>
        </w:trPr>
        <w:tc>
          <w:tcPr>
            <w:tcW w:w="709" w:type="dxa"/>
            <w:tcBorders>
              <w:top w:val="single" w:sz="4" w:space="0" w:color="auto"/>
              <w:left w:val="single" w:sz="4" w:space="0" w:color="auto"/>
              <w:bottom w:val="single" w:sz="4" w:space="0" w:color="auto"/>
              <w:right w:val="single" w:sz="4" w:space="0" w:color="auto"/>
            </w:tcBorders>
          </w:tcPr>
          <w:p w14:paraId="38CB7611"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14:paraId="707D3A0C"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Сроки поставки товара</w:t>
            </w:r>
          </w:p>
        </w:tc>
        <w:tc>
          <w:tcPr>
            <w:tcW w:w="6763" w:type="dxa"/>
            <w:tcBorders>
              <w:top w:val="single" w:sz="4" w:space="0" w:color="auto"/>
              <w:left w:val="single" w:sz="4" w:space="0" w:color="auto"/>
              <w:bottom w:val="single" w:sz="4" w:space="0" w:color="auto"/>
              <w:right w:val="single" w:sz="4" w:space="0" w:color="auto"/>
            </w:tcBorders>
          </w:tcPr>
          <w:p w14:paraId="0F28D054" w14:textId="227EB6B9" w:rsidR="0006466C" w:rsidRDefault="00B25283" w:rsidP="00121136">
            <w:pPr>
              <w:spacing w:line="240" w:lineRule="auto"/>
              <w:jc w:val="both"/>
              <w:rPr>
                <w:rFonts w:ascii="Times New Roman" w:hAnsi="Times New Roman"/>
                <w:sz w:val="24"/>
                <w:szCs w:val="24"/>
              </w:rPr>
            </w:pPr>
            <w:r w:rsidRPr="00B25283">
              <w:rPr>
                <w:rFonts w:ascii="Times New Roman" w:hAnsi="Times New Roman"/>
                <w:sz w:val="24"/>
                <w:szCs w:val="24"/>
                <w:lang w:eastAsia="ru-RU"/>
              </w:rPr>
              <w:t>Поставка товара должна быть осуществлена с момента подписания договора до 15.12.2024 года</w:t>
            </w:r>
          </w:p>
        </w:tc>
      </w:tr>
      <w:tr w:rsidR="0006466C" w14:paraId="0A41CF56" w14:textId="77777777">
        <w:trPr>
          <w:trHeight w:val="437"/>
        </w:trPr>
        <w:tc>
          <w:tcPr>
            <w:tcW w:w="709" w:type="dxa"/>
            <w:tcBorders>
              <w:top w:val="single" w:sz="4" w:space="0" w:color="auto"/>
              <w:left w:val="single" w:sz="4" w:space="0" w:color="auto"/>
              <w:bottom w:val="single" w:sz="4" w:space="0" w:color="auto"/>
              <w:right w:val="single" w:sz="4" w:space="0" w:color="auto"/>
            </w:tcBorders>
          </w:tcPr>
          <w:p w14:paraId="6E6BE494"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14:paraId="3C2CF7C7" w14:textId="77777777" w:rsidR="0006466C" w:rsidRDefault="006741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Количество поставляемого товара, объема выполняемых работ, оказываемых услуг</w:t>
            </w:r>
          </w:p>
        </w:tc>
        <w:tc>
          <w:tcPr>
            <w:tcW w:w="6763" w:type="dxa"/>
            <w:tcBorders>
              <w:top w:val="single" w:sz="4" w:space="0" w:color="auto"/>
              <w:left w:val="single" w:sz="4" w:space="0" w:color="auto"/>
              <w:bottom w:val="single" w:sz="4" w:space="0" w:color="auto"/>
              <w:right w:val="single" w:sz="4" w:space="0" w:color="auto"/>
            </w:tcBorders>
          </w:tcPr>
          <w:p w14:paraId="242A6A6E" w14:textId="77777777" w:rsidR="0006466C" w:rsidRDefault="006741D6">
            <w:pPr>
              <w:spacing w:after="0" w:line="240" w:lineRule="auto"/>
              <w:jc w:val="both"/>
              <w:rPr>
                <w:rFonts w:ascii="Times New Roman" w:hAnsi="Times New Roman"/>
                <w:bCs/>
                <w:sz w:val="24"/>
                <w:szCs w:val="24"/>
              </w:rPr>
            </w:pPr>
            <w:r>
              <w:rPr>
                <w:rFonts w:ascii="Times New Roman" w:hAnsi="Times New Roman"/>
                <w:sz w:val="24"/>
                <w:szCs w:val="24"/>
              </w:rPr>
              <w:t xml:space="preserve"> 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xml:space="preserve"> и проектом договора (Раздел №3</w:t>
            </w:r>
            <w:r>
              <w:rPr>
                <w:rFonts w:ascii="Times New Roman" w:hAnsi="Times New Roman"/>
                <w:bCs/>
                <w:sz w:val="24"/>
                <w:szCs w:val="24"/>
              </w:rPr>
              <w:t xml:space="preserve"> документации о проведении аукциона)</w:t>
            </w:r>
          </w:p>
        </w:tc>
      </w:tr>
      <w:tr w:rsidR="0006466C" w14:paraId="2909E75E" w14:textId="77777777">
        <w:trPr>
          <w:trHeight w:val="280"/>
        </w:trPr>
        <w:tc>
          <w:tcPr>
            <w:tcW w:w="709" w:type="dxa"/>
            <w:tcBorders>
              <w:top w:val="single" w:sz="4" w:space="0" w:color="auto"/>
              <w:left w:val="single" w:sz="4" w:space="0" w:color="auto"/>
              <w:bottom w:val="single" w:sz="4" w:space="0" w:color="auto"/>
              <w:right w:val="single" w:sz="4" w:space="0" w:color="auto"/>
            </w:tcBorders>
          </w:tcPr>
          <w:p w14:paraId="19BBD3C3"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14:paraId="55B7982F" w14:textId="77777777" w:rsidR="0006466C" w:rsidRDefault="006741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Условия </w:t>
            </w:r>
            <w:r>
              <w:rPr>
                <w:rFonts w:ascii="Times New Roman" w:hAnsi="Times New Roman"/>
                <w:sz w:val="24"/>
                <w:szCs w:val="24"/>
              </w:rPr>
              <w:t>выполнения работ</w:t>
            </w:r>
          </w:p>
        </w:tc>
        <w:tc>
          <w:tcPr>
            <w:tcW w:w="6763" w:type="dxa"/>
            <w:tcBorders>
              <w:top w:val="single" w:sz="4" w:space="0" w:color="auto"/>
              <w:left w:val="single" w:sz="4" w:space="0" w:color="auto"/>
              <w:bottom w:val="single" w:sz="4" w:space="0" w:color="auto"/>
              <w:right w:val="single" w:sz="4" w:space="0" w:color="auto"/>
            </w:tcBorders>
          </w:tcPr>
          <w:p w14:paraId="7F5633B0" w14:textId="77777777" w:rsidR="0006466C" w:rsidRDefault="006741D6">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06466C" w14:paraId="22BEACB9" w14:textId="77777777">
        <w:trPr>
          <w:trHeight w:val="1425"/>
        </w:trPr>
        <w:tc>
          <w:tcPr>
            <w:tcW w:w="709" w:type="dxa"/>
            <w:tcBorders>
              <w:top w:val="single" w:sz="4" w:space="0" w:color="auto"/>
              <w:left w:val="single" w:sz="4" w:space="0" w:color="auto"/>
              <w:bottom w:val="single" w:sz="4" w:space="0" w:color="auto"/>
              <w:right w:val="single" w:sz="4" w:space="0" w:color="auto"/>
            </w:tcBorders>
          </w:tcPr>
          <w:p w14:paraId="7BFDC182"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14:paraId="50F5998D"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договоров:</w:t>
            </w:r>
          </w:p>
        </w:tc>
        <w:tc>
          <w:tcPr>
            <w:tcW w:w="6763" w:type="dxa"/>
            <w:tcBorders>
              <w:top w:val="single" w:sz="4" w:space="0" w:color="auto"/>
              <w:left w:val="single" w:sz="4" w:space="0" w:color="auto"/>
              <w:bottom w:val="single" w:sz="4" w:space="0" w:color="auto"/>
              <w:right w:val="single" w:sz="4" w:space="0" w:color="auto"/>
            </w:tcBorders>
          </w:tcPr>
          <w:p w14:paraId="7910A3D7" w14:textId="2EE4A808" w:rsidR="0006466C" w:rsidRDefault="006741D6">
            <w:pPr>
              <w:autoSpaceDE w:val="0"/>
              <w:autoSpaceDN w:val="0"/>
              <w:adjustRightInd w:val="0"/>
              <w:spacing w:after="0" w:line="240" w:lineRule="auto"/>
              <w:jc w:val="both"/>
              <w:rPr>
                <w:rStyle w:val="1c"/>
                <w:rFonts w:eastAsia="Calibri"/>
                <w:b/>
                <w:i/>
                <w:sz w:val="24"/>
                <w:szCs w:val="24"/>
                <w:lang w:val="ru-RU"/>
              </w:rPr>
            </w:pPr>
            <w:r>
              <w:rPr>
                <w:rStyle w:val="1c"/>
                <w:rFonts w:eastAsia="Calibri"/>
                <w:b/>
                <w:i/>
                <w:sz w:val="24"/>
                <w:szCs w:val="24"/>
                <w:lang w:val="ru-RU"/>
              </w:rPr>
              <w:t xml:space="preserve">1 </w:t>
            </w:r>
            <w:r w:rsidR="00B25283">
              <w:rPr>
                <w:rStyle w:val="1c"/>
                <w:rFonts w:eastAsia="Calibri"/>
                <w:b/>
                <w:i/>
                <w:sz w:val="24"/>
                <w:szCs w:val="24"/>
                <w:lang w:val="ru-RU"/>
              </w:rPr>
              <w:t>983</w:t>
            </w:r>
            <w:r>
              <w:rPr>
                <w:rStyle w:val="1c"/>
                <w:rFonts w:eastAsia="Calibri"/>
                <w:b/>
                <w:i/>
                <w:sz w:val="24"/>
                <w:szCs w:val="24"/>
                <w:lang w:val="ru-RU"/>
              </w:rPr>
              <w:t xml:space="preserve"> </w:t>
            </w:r>
            <w:r w:rsidR="00B25283">
              <w:rPr>
                <w:rStyle w:val="1c"/>
                <w:rFonts w:eastAsia="Calibri"/>
                <w:b/>
                <w:i/>
                <w:sz w:val="24"/>
                <w:szCs w:val="24"/>
                <w:lang w:val="ru-RU"/>
              </w:rPr>
              <w:t>666</w:t>
            </w:r>
            <w:r>
              <w:rPr>
                <w:rStyle w:val="1c"/>
                <w:rFonts w:eastAsia="Calibri"/>
                <w:b/>
                <w:i/>
                <w:sz w:val="24"/>
                <w:szCs w:val="24"/>
                <w:lang w:val="ru-RU"/>
              </w:rPr>
              <w:t>,</w:t>
            </w:r>
            <w:r w:rsidR="00B25283">
              <w:rPr>
                <w:rStyle w:val="1c"/>
                <w:rFonts w:eastAsia="Calibri"/>
                <w:b/>
                <w:i/>
                <w:sz w:val="24"/>
                <w:szCs w:val="24"/>
                <w:lang w:val="ru-RU"/>
              </w:rPr>
              <w:t>67</w:t>
            </w:r>
            <w:r>
              <w:rPr>
                <w:rStyle w:val="1c"/>
                <w:rFonts w:eastAsia="Calibri"/>
                <w:b/>
                <w:i/>
                <w:sz w:val="24"/>
                <w:szCs w:val="24"/>
                <w:lang w:val="ru-RU"/>
              </w:rPr>
              <w:t xml:space="preserve"> (Один миллион </w:t>
            </w:r>
            <w:r w:rsidR="00B25283">
              <w:rPr>
                <w:rStyle w:val="1c"/>
                <w:rFonts w:eastAsia="Calibri"/>
                <w:b/>
                <w:i/>
                <w:sz w:val="24"/>
                <w:szCs w:val="24"/>
                <w:lang w:val="ru-RU"/>
              </w:rPr>
              <w:t>девятьсот восемьдесят три</w:t>
            </w:r>
            <w:r>
              <w:rPr>
                <w:rStyle w:val="1c"/>
                <w:rFonts w:eastAsia="Calibri"/>
                <w:b/>
                <w:i/>
                <w:sz w:val="24"/>
                <w:szCs w:val="24"/>
                <w:lang w:val="ru-RU"/>
              </w:rPr>
              <w:t xml:space="preserve"> тысяч</w:t>
            </w:r>
            <w:r w:rsidR="00B25283">
              <w:rPr>
                <w:rStyle w:val="1c"/>
                <w:rFonts w:eastAsia="Calibri"/>
                <w:b/>
                <w:i/>
                <w:sz w:val="24"/>
                <w:szCs w:val="24"/>
                <w:lang w:val="ru-RU"/>
              </w:rPr>
              <w:t>и</w:t>
            </w:r>
            <w:r>
              <w:rPr>
                <w:rStyle w:val="1c"/>
                <w:rFonts w:eastAsia="Calibri"/>
                <w:b/>
                <w:i/>
                <w:sz w:val="24"/>
                <w:szCs w:val="24"/>
                <w:lang w:val="ru-RU"/>
              </w:rPr>
              <w:t xml:space="preserve"> </w:t>
            </w:r>
            <w:r w:rsidR="00B25283">
              <w:rPr>
                <w:rStyle w:val="1c"/>
                <w:rFonts w:eastAsia="Calibri"/>
                <w:b/>
                <w:i/>
                <w:sz w:val="24"/>
                <w:szCs w:val="24"/>
                <w:lang w:val="ru-RU"/>
              </w:rPr>
              <w:t>шестьсот шестьдесят шесть</w:t>
            </w:r>
            <w:r>
              <w:rPr>
                <w:rStyle w:val="1c"/>
                <w:rFonts w:eastAsia="Calibri"/>
                <w:b/>
                <w:i/>
                <w:sz w:val="24"/>
                <w:szCs w:val="24"/>
                <w:lang w:val="ru-RU"/>
              </w:rPr>
              <w:t xml:space="preserve">) рублей  </w:t>
            </w:r>
            <w:r w:rsidR="00B25283">
              <w:rPr>
                <w:rStyle w:val="1c"/>
                <w:rFonts w:eastAsia="Calibri"/>
                <w:b/>
                <w:i/>
                <w:sz w:val="24"/>
                <w:szCs w:val="24"/>
                <w:lang w:val="ru-RU"/>
              </w:rPr>
              <w:t>67</w:t>
            </w:r>
            <w:r>
              <w:rPr>
                <w:rStyle w:val="1c"/>
                <w:rFonts w:eastAsia="Calibri"/>
                <w:b/>
                <w:i/>
                <w:sz w:val="24"/>
                <w:szCs w:val="24"/>
                <w:lang w:val="ru-RU"/>
              </w:rPr>
              <w:t xml:space="preserve">  копе</w:t>
            </w:r>
            <w:r w:rsidR="00B25283">
              <w:rPr>
                <w:rStyle w:val="1c"/>
                <w:rFonts w:eastAsia="Calibri"/>
                <w:b/>
                <w:i/>
                <w:sz w:val="24"/>
                <w:szCs w:val="24"/>
                <w:lang w:val="ru-RU"/>
              </w:rPr>
              <w:t>ек</w:t>
            </w:r>
            <w:r>
              <w:rPr>
                <w:rStyle w:val="1c"/>
                <w:rFonts w:eastAsia="Calibri"/>
                <w:b/>
                <w:i/>
                <w:sz w:val="24"/>
                <w:szCs w:val="24"/>
                <w:lang w:val="ru-RU"/>
              </w:rPr>
              <w:t>.</w:t>
            </w:r>
          </w:p>
          <w:p w14:paraId="0E6A6558"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Обоснование начальной (максимальной) цены закупки приведено в Разделе № 5 документации о проведении аукциона).</w:t>
            </w:r>
          </w:p>
        </w:tc>
      </w:tr>
      <w:tr w:rsidR="0006466C" w14:paraId="0675F154" w14:textId="77777777">
        <w:trPr>
          <w:trHeight w:val="842"/>
        </w:trPr>
        <w:tc>
          <w:tcPr>
            <w:tcW w:w="709" w:type="dxa"/>
            <w:tcBorders>
              <w:top w:val="single" w:sz="4" w:space="0" w:color="auto"/>
              <w:left w:val="single" w:sz="4" w:space="0" w:color="auto"/>
              <w:bottom w:val="single" w:sz="4" w:space="0" w:color="auto"/>
              <w:right w:val="single" w:sz="4" w:space="0" w:color="auto"/>
            </w:tcBorders>
          </w:tcPr>
          <w:p w14:paraId="07F50130"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14:paraId="5D3B48F4"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14:paraId="466AB386" w14:textId="77777777" w:rsidR="0006466C" w:rsidRDefault="006741D6">
            <w:pPr>
              <w:pStyle w:val="aff0"/>
              <w:spacing w:after="0" w:line="240" w:lineRule="auto"/>
              <w:ind w:left="0"/>
              <w:jc w:val="both"/>
              <w:rPr>
                <w:rFonts w:ascii="Times New Roman" w:hAnsi="Times New Roman"/>
                <w:sz w:val="24"/>
                <w:szCs w:val="24"/>
              </w:rPr>
            </w:pPr>
            <w:r>
              <w:rPr>
                <w:rFonts w:ascii="Times New Roman" w:eastAsia="Calibri" w:hAnsi="Times New Roman"/>
                <w:bCs/>
                <w:sz w:val="24"/>
                <w:szCs w:val="24"/>
                <w:lang w:eastAsia="en-US"/>
              </w:rPr>
              <w:t>В Цену Договора включены расходы на доставку Товара до места поставки,  стоимость транспортного средства, транспортные расходы, расходы по оформлению необходимой документации, таможенных пошлин, сертификации, страховые расходы, налоги и сборы, другие платежи, установленные действующим законодательством Российской Федерации связанные с исполнением обязательств по Договору.</w:t>
            </w:r>
          </w:p>
        </w:tc>
      </w:tr>
      <w:tr w:rsidR="0006466C" w14:paraId="545E067C" w14:textId="77777777">
        <w:trPr>
          <w:trHeight w:val="242"/>
        </w:trPr>
        <w:tc>
          <w:tcPr>
            <w:tcW w:w="709" w:type="dxa"/>
            <w:tcBorders>
              <w:top w:val="single" w:sz="4" w:space="0" w:color="auto"/>
              <w:left w:val="single" w:sz="4" w:space="0" w:color="auto"/>
              <w:bottom w:val="single" w:sz="4" w:space="0" w:color="auto"/>
              <w:right w:val="single" w:sz="4" w:space="0" w:color="auto"/>
            </w:tcBorders>
          </w:tcPr>
          <w:p w14:paraId="75B7C83A"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14:paraId="2689596D"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14:paraId="7E3863EA" w14:textId="77777777" w:rsidR="0006466C" w:rsidRPr="002951B0" w:rsidRDefault="006741D6">
            <w:pPr>
              <w:spacing w:after="0" w:line="240" w:lineRule="auto"/>
              <w:jc w:val="both"/>
              <w:rPr>
                <w:rFonts w:ascii="Times New Roman" w:hAnsi="Times New Roman"/>
                <w:sz w:val="24"/>
                <w:szCs w:val="24"/>
              </w:rPr>
            </w:pPr>
            <w:r w:rsidRPr="002951B0">
              <w:rPr>
                <w:rFonts w:ascii="Times New Roman" w:hAnsi="Times New Roman"/>
                <w:kern w:val="2"/>
                <w:sz w:val="24"/>
                <w:szCs w:val="24"/>
              </w:rPr>
              <w:t>Средства от иной приносящей доход деятельности</w:t>
            </w:r>
          </w:p>
        </w:tc>
      </w:tr>
      <w:tr w:rsidR="0006466C" w14:paraId="6FB3634B" w14:textId="77777777">
        <w:trPr>
          <w:trHeight w:val="1131"/>
        </w:trPr>
        <w:tc>
          <w:tcPr>
            <w:tcW w:w="709" w:type="dxa"/>
            <w:tcBorders>
              <w:top w:val="single" w:sz="4" w:space="0" w:color="auto"/>
              <w:left w:val="single" w:sz="4" w:space="0" w:color="auto"/>
              <w:bottom w:val="single" w:sz="4" w:space="0" w:color="auto"/>
              <w:right w:val="single" w:sz="4" w:space="0" w:color="auto"/>
            </w:tcBorders>
          </w:tcPr>
          <w:p w14:paraId="362BB444"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2835" w:type="dxa"/>
            <w:tcBorders>
              <w:top w:val="single" w:sz="4" w:space="0" w:color="auto"/>
              <w:left w:val="single" w:sz="4" w:space="0" w:color="auto"/>
              <w:bottom w:val="single" w:sz="4" w:space="0" w:color="auto"/>
              <w:right w:val="single" w:sz="4" w:space="0" w:color="auto"/>
            </w:tcBorders>
          </w:tcPr>
          <w:p w14:paraId="45AF59C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Форма, сроки и порядок оплаты товара</w:t>
            </w:r>
          </w:p>
        </w:tc>
        <w:tc>
          <w:tcPr>
            <w:tcW w:w="6763" w:type="dxa"/>
            <w:tcBorders>
              <w:top w:val="single" w:sz="4" w:space="0" w:color="auto"/>
              <w:left w:val="single" w:sz="4" w:space="0" w:color="auto"/>
              <w:bottom w:val="single" w:sz="4" w:space="0" w:color="auto"/>
              <w:right w:val="single" w:sz="4" w:space="0" w:color="auto"/>
            </w:tcBorders>
          </w:tcPr>
          <w:p w14:paraId="73145FFD" w14:textId="77777777" w:rsidR="0006466C" w:rsidRDefault="006741D6" w:rsidP="006741D6">
            <w:pPr>
              <w:tabs>
                <w:tab w:val="left" w:pos="885"/>
                <w:tab w:val="left" w:pos="9355"/>
                <w:tab w:val="left" w:pos="9498"/>
              </w:tabs>
              <w:spacing w:line="240" w:lineRule="auto"/>
              <w:jc w:val="both"/>
              <w:rPr>
                <w:rFonts w:ascii="Times New Roman" w:hAnsi="Times New Roman"/>
                <w:sz w:val="24"/>
                <w:szCs w:val="24"/>
              </w:rPr>
            </w:pPr>
            <w:r>
              <w:rPr>
                <w:rFonts w:ascii="Times New Roman" w:hAnsi="Times New Roman"/>
                <w:bCs/>
                <w:sz w:val="24"/>
                <w:szCs w:val="24"/>
              </w:rPr>
              <w:t xml:space="preserve">Оплата стоимости Товара по Договору производится Заказчиком в течение 7 (семи) рабочих дней с даты фактического получения Товара и подписания передаточных документов на основании счета, выставленного Поставщиком. </w:t>
            </w:r>
          </w:p>
        </w:tc>
      </w:tr>
      <w:tr w:rsidR="0006466C" w14:paraId="76CF42EC"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FF53426"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14:paraId="0CDE720B"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Информация о валюте, используемой для формирования цены договора и расчетов с </w:t>
            </w:r>
            <w:proofErr w:type="spellStart"/>
            <w:r>
              <w:rPr>
                <w:rFonts w:ascii="Times New Roman" w:hAnsi="Times New Roman"/>
                <w:color w:val="000000"/>
                <w:sz w:val="24"/>
                <w:szCs w:val="24"/>
              </w:rPr>
              <w:t>Подставщиком</w:t>
            </w:r>
            <w:proofErr w:type="spellEnd"/>
            <w:r>
              <w:rPr>
                <w:rFonts w:ascii="Times New Roman" w:hAnsi="Times New Roman"/>
                <w:color w:val="000000"/>
                <w:sz w:val="24"/>
                <w:szCs w:val="24"/>
              </w:rPr>
              <w:t>:</w:t>
            </w:r>
          </w:p>
        </w:tc>
        <w:tc>
          <w:tcPr>
            <w:tcW w:w="6763" w:type="dxa"/>
            <w:tcBorders>
              <w:top w:val="single" w:sz="4" w:space="0" w:color="auto"/>
              <w:left w:val="single" w:sz="4" w:space="0" w:color="auto"/>
              <w:bottom w:val="single" w:sz="4" w:space="0" w:color="auto"/>
              <w:right w:val="single" w:sz="4" w:space="0" w:color="auto"/>
            </w:tcBorders>
          </w:tcPr>
          <w:p w14:paraId="4CC9DA79" w14:textId="77777777" w:rsidR="0006466C" w:rsidRDefault="006741D6">
            <w:pPr>
              <w:spacing w:after="0" w:line="240" w:lineRule="auto"/>
              <w:jc w:val="both"/>
              <w:rPr>
                <w:rFonts w:ascii="Times New Roman" w:hAnsi="Times New Roman"/>
                <w:sz w:val="24"/>
                <w:szCs w:val="24"/>
              </w:rPr>
            </w:pPr>
            <w:r>
              <w:rPr>
                <w:rFonts w:ascii="Times New Roman" w:hAnsi="Times New Roman"/>
                <w:color w:val="000000"/>
                <w:sz w:val="24"/>
                <w:szCs w:val="24"/>
              </w:rPr>
              <w:t>Российский рубль</w:t>
            </w:r>
          </w:p>
        </w:tc>
      </w:tr>
      <w:tr w:rsidR="0006466C" w14:paraId="0793044E"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08475851"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14:paraId="3413C337"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14:paraId="7534D9C3" w14:textId="77777777" w:rsidR="0006466C" w:rsidRDefault="00814D59">
            <w:pPr>
              <w:spacing w:after="0" w:line="240" w:lineRule="auto"/>
              <w:jc w:val="both"/>
              <w:rPr>
                <w:rFonts w:ascii="Times New Roman" w:hAnsi="Times New Roman"/>
                <w:sz w:val="24"/>
                <w:szCs w:val="24"/>
                <w:lang w:val="en-US"/>
              </w:rPr>
            </w:pPr>
            <w:hyperlink r:id="rId11" w:history="1">
              <w:r w:rsidR="006741D6">
                <w:rPr>
                  <w:rStyle w:val="a5"/>
                  <w:rFonts w:ascii="Times New Roman" w:hAnsi="Times New Roman"/>
                  <w:sz w:val="24"/>
                  <w:szCs w:val="24"/>
                </w:rPr>
                <w:t>https://etp-region.ru</w:t>
              </w:r>
            </w:hyperlink>
            <w:r w:rsidR="006741D6">
              <w:rPr>
                <w:rStyle w:val="a5"/>
                <w:rFonts w:ascii="Times New Roman" w:hAnsi="Times New Roman"/>
                <w:sz w:val="24"/>
                <w:szCs w:val="24"/>
              </w:rPr>
              <w:t>.</w:t>
            </w:r>
          </w:p>
        </w:tc>
      </w:tr>
      <w:tr w:rsidR="0006466C" w14:paraId="6E8824E9"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2E18DE8F"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14:paraId="0B1ECC9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379BC959"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06466C" w14:paraId="07863F9A"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7FCE6B8"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14:paraId="3C2C063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14:paraId="7FF78967"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565F264F"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14:paraId="1B4D8223"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Закупочная документация предоставляется без взимания платы.</w:t>
            </w:r>
          </w:p>
        </w:tc>
      </w:tr>
      <w:tr w:rsidR="0006466C" w14:paraId="73489108"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442A3FA"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14:paraId="4B998E07"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14:paraId="5CEA8512"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14:paraId="2BFFFE46"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приема запросов на разъяснения: </w:t>
            </w:r>
            <w:r>
              <w:rPr>
                <w:rFonts w:ascii="Times New Roman" w:hAnsi="Times New Roman"/>
                <w:sz w:val="24"/>
                <w:szCs w:val="24"/>
              </w:rPr>
              <w:t>с момента фактического размещения извещения в единой информационной системе.</w:t>
            </w:r>
          </w:p>
          <w:p w14:paraId="16CA8B24" w14:textId="696751FF"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Окончание срока предоставления разъяснений документации: </w:t>
            </w:r>
            <w:r>
              <w:rPr>
                <w:rFonts w:ascii="Times New Roman" w:hAnsi="Times New Roman"/>
                <w:sz w:val="24"/>
                <w:szCs w:val="24"/>
              </w:rPr>
              <w:t>«</w:t>
            </w:r>
            <w:r w:rsidR="00B2341A">
              <w:rPr>
                <w:rFonts w:ascii="Times New Roman" w:hAnsi="Times New Roman"/>
                <w:sz w:val="24"/>
                <w:szCs w:val="24"/>
              </w:rPr>
              <w:t>21</w:t>
            </w:r>
            <w:r>
              <w:rPr>
                <w:rFonts w:ascii="Times New Roman" w:hAnsi="Times New Roman"/>
                <w:sz w:val="24"/>
                <w:szCs w:val="24"/>
              </w:rPr>
              <w:t xml:space="preserve">» </w:t>
            </w:r>
            <w:r w:rsidR="00B25283">
              <w:rPr>
                <w:rFonts w:ascii="Times New Roman" w:hAnsi="Times New Roman"/>
                <w:sz w:val="24"/>
                <w:szCs w:val="24"/>
              </w:rPr>
              <w:t>ноября</w:t>
            </w:r>
            <w:r w:rsidR="00B25283" w:rsidRPr="00B25283">
              <w:rPr>
                <w:rFonts w:ascii="Times New Roman" w:hAnsi="Times New Roman"/>
                <w:sz w:val="24"/>
                <w:szCs w:val="24"/>
              </w:rPr>
              <w:t xml:space="preserve"> 2024 </w:t>
            </w:r>
            <w:r>
              <w:rPr>
                <w:rFonts w:ascii="Times New Roman" w:hAnsi="Times New Roman"/>
                <w:sz w:val="24"/>
                <w:szCs w:val="24"/>
              </w:rPr>
              <w:t>года до 09 ч.59 мин. (время местное Заказчика)</w:t>
            </w:r>
          </w:p>
        </w:tc>
      </w:tr>
      <w:tr w:rsidR="0006466C" w14:paraId="0066BF0C"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41F0DF82"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2835" w:type="dxa"/>
            <w:tcBorders>
              <w:top w:val="single" w:sz="4" w:space="0" w:color="auto"/>
              <w:left w:val="single" w:sz="4" w:space="0" w:color="auto"/>
              <w:bottom w:val="single" w:sz="4" w:space="0" w:color="auto"/>
              <w:right w:val="single" w:sz="4" w:space="0" w:color="auto"/>
            </w:tcBorders>
          </w:tcPr>
          <w:p w14:paraId="50BB64F4"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14:paraId="401CBF9B"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14:paraId="29EF646B"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14:paraId="5FEC1ECE"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06466C" w14:paraId="2DE61422"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00BBECA8"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728C7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14:paraId="7983E2F2"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14:paraId="53A64D08"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2"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06466C" w14:paraId="695502A0"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6E9F293A"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14:paraId="6AFD7DD8"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14:paraId="19D1B757"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14:paraId="1D733F6D"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 xml:space="preserve">Сведения, указанные в требованиях к содержанию заявки на участие в аукционе в электронной форме </w:t>
            </w:r>
            <w:hyperlink r:id="rId13" w:history="1">
              <w:r>
                <w:rPr>
                  <w:rStyle w:val="a5"/>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06466C" w14:paraId="0AAD1329" w14:textId="77777777">
        <w:trPr>
          <w:trHeight w:val="132"/>
        </w:trPr>
        <w:tc>
          <w:tcPr>
            <w:tcW w:w="709" w:type="dxa"/>
            <w:tcBorders>
              <w:top w:val="single" w:sz="4" w:space="0" w:color="auto"/>
              <w:left w:val="single" w:sz="4" w:space="0" w:color="auto"/>
              <w:bottom w:val="single" w:sz="4" w:space="0" w:color="auto"/>
              <w:right w:val="single" w:sz="4" w:space="0" w:color="auto"/>
            </w:tcBorders>
          </w:tcPr>
          <w:p w14:paraId="7D529FA5"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14:paraId="65C36FE1"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tcPr>
          <w:p w14:paraId="15A7FD28" w14:textId="77777777" w:rsidR="0006466C" w:rsidRDefault="006741D6">
            <w:pPr>
              <w:pStyle w:val="afe"/>
              <w:jc w:val="both"/>
              <w:rPr>
                <w:sz w:val="24"/>
                <w:szCs w:val="24"/>
              </w:rPr>
            </w:pPr>
            <w:r>
              <w:rPr>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w:t>
            </w:r>
            <w:r>
              <w:rPr>
                <w:sz w:val="24"/>
                <w:szCs w:val="24"/>
              </w:rPr>
              <w:lastRenderedPageBreak/>
              <w:t>предприниматель или несколько индивидуальных предпринимателей, выступающих на стороне одного участника закупки.</w:t>
            </w:r>
          </w:p>
          <w:p w14:paraId="68A7A904" w14:textId="77777777" w:rsidR="0006466C" w:rsidRDefault="006741D6">
            <w:pPr>
              <w:pStyle w:val="afe"/>
              <w:jc w:val="both"/>
              <w:rPr>
                <w:bCs/>
                <w:sz w:val="24"/>
                <w:szCs w:val="24"/>
              </w:rPr>
            </w:pPr>
            <w:r>
              <w:rPr>
                <w:bCs/>
                <w:sz w:val="24"/>
                <w:szCs w:val="24"/>
              </w:rPr>
              <w:t>Обязательные требования к участникам закупки:</w:t>
            </w:r>
          </w:p>
          <w:p w14:paraId="030BF538" w14:textId="77777777" w:rsidR="0006466C" w:rsidRDefault="006741D6">
            <w:pPr>
              <w:pStyle w:val="afe"/>
              <w:jc w:val="both"/>
              <w:rPr>
                <w:bCs/>
                <w:sz w:val="24"/>
                <w:szCs w:val="24"/>
              </w:rPr>
            </w:pPr>
            <w:r>
              <w:rPr>
                <w:bCs/>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7CCB14FF" w14:textId="77777777" w:rsidR="0006466C" w:rsidRDefault="006741D6">
            <w:pPr>
              <w:pStyle w:val="afe"/>
              <w:jc w:val="both"/>
              <w:rPr>
                <w:bCs/>
                <w:sz w:val="24"/>
                <w:szCs w:val="24"/>
              </w:rPr>
            </w:pPr>
            <w:r>
              <w:rPr>
                <w:bCs/>
                <w:sz w:val="24"/>
                <w:szCs w:val="24"/>
              </w:rPr>
              <w:t>2) участник закупки должен отвечать требованиям документации о закупке;</w:t>
            </w:r>
          </w:p>
          <w:p w14:paraId="15F16890" w14:textId="77777777" w:rsidR="0006466C" w:rsidRDefault="006741D6">
            <w:pPr>
              <w:pStyle w:val="afe"/>
              <w:jc w:val="both"/>
              <w:rPr>
                <w:bCs/>
                <w:sz w:val="24"/>
                <w:szCs w:val="24"/>
              </w:rPr>
            </w:pPr>
            <w:r>
              <w:rPr>
                <w:bCs/>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9451255" w14:textId="77777777" w:rsidR="0006466C" w:rsidRDefault="006741D6">
            <w:pPr>
              <w:pStyle w:val="afe"/>
              <w:jc w:val="both"/>
              <w:rPr>
                <w:bCs/>
                <w:sz w:val="24"/>
                <w:szCs w:val="24"/>
              </w:rPr>
            </w:pPr>
            <w:r>
              <w:rPr>
                <w:bCs/>
                <w:sz w:val="24"/>
                <w:szCs w:val="24"/>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19DD45A9" w14:textId="77777777" w:rsidR="0006466C" w:rsidRDefault="006741D6">
            <w:pPr>
              <w:pStyle w:val="afe"/>
              <w:jc w:val="both"/>
              <w:rPr>
                <w:bCs/>
                <w:sz w:val="24"/>
                <w:szCs w:val="24"/>
              </w:rPr>
            </w:pPr>
            <w:r>
              <w:rPr>
                <w:bCs/>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8C624C2" w14:textId="77777777" w:rsidR="0006466C" w:rsidRDefault="006741D6">
            <w:pPr>
              <w:pStyle w:val="afe"/>
              <w:jc w:val="both"/>
              <w:rPr>
                <w:bCs/>
                <w:sz w:val="24"/>
                <w:szCs w:val="24"/>
              </w:rPr>
            </w:pPr>
            <w:r>
              <w:rPr>
                <w:bCs/>
                <w:sz w:val="24"/>
                <w:szCs w:val="24"/>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447D0171" w14:textId="77777777" w:rsidR="0006466C" w:rsidRDefault="006741D6">
            <w:pPr>
              <w:pStyle w:val="afe"/>
              <w:jc w:val="both"/>
              <w:rPr>
                <w:sz w:val="24"/>
                <w:szCs w:val="24"/>
              </w:rPr>
            </w:pPr>
            <w:r>
              <w:rPr>
                <w:bCs/>
                <w:sz w:val="24"/>
                <w:szCs w:val="24"/>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r>
      <w:tr w:rsidR="0006466C" w14:paraId="640CDFA5" w14:textId="77777777">
        <w:trPr>
          <w:trHeight w:val="415"/>
        </w:trPr>
        <w:tc>
          <w:tcPr>
            <w:tcW w:w="709" w:type="dxa"/>
            <w:tcBorders>
              <w:top w:val="single" w:sz="4" w:space="0" w:color="auto"/>
              <w:left w:val="single" w:sz="4" w:space="0" w:color="auto"/>
              <w:bottom w:val="single" w:sz="4" w:space="0" w:color="auto"/>
              <w:right w:val="single" w:sz="4" w:space="0" w:color="auto"/>
            </w:tcBorders>
          </w:tcPr>
          <w:p w14:paraId="2CC4CDD5"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2835" w:type="dxa"/>
            <w:tcBorders>
              <w:top w:val="single" w:sz="4" w:space="0" w:color="auto"/>
              <w:left w:val="single" w:sz="4" w:space="0" w:color="auto"/>
              <w:bottom w:val="single" w:sz="4" w:space="0" w:color="auto"/>
              <w:right w:val="single" w:sz="4" w:space="0" w:color="auto"/>
            </w:tcBorders>
          </w:tcPr>
          <w:p w14:paraId="1519383A"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038EC65E" w14:textId="77777777" w:rsidR="0006466C" w:rsidRDefault="006741D6">
            <w:pPr>
              <w:pStyle w:val="aa"/>
              <w:jc w:val="both"/>
              <w:rPr>
                <w:rFonts w:ascii="Times New Roman" w:hAnsi="Times New Roman"/>
                <w:sz w:val="24"/>
                <w:szCs w:val="24"/>
              </w:rPr>
            </w:pPr>
            <w:r>
              <w:rPr>
                <w:rFonts w:ascii="Times New Roman" w:hAnsi="Times New Roman"/>
                <w:sz w:val="24"/>
                <w:szCs w:val="24"/>
              </w:rPr>
              <w:t>Заявка на участие в электронном аукционе должна содержать:</w:t>
            </w:r>
          </w:p>
          <w:p w14:paraId="175CA798"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5896227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копии учредительных документов участника закупок (для юридических лиц);</w:t>
            </w:r>
          </w:p>
          <w:p w14:paraId="12B554E6"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копии документов, удостоверяющих личность (для физических лиц);</w:t>
            </w:r>
          </w:p>
          <w:p w14:paraId="5186C655"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w:t>
            </w:r>
            <w:r>
              <w:rPr>
                <w:rFonts w:ascii="Times New Roman" w:hAnsi="Times New Roman"/>
                <w:sz w:val="24"/>
                <w:szCs w:val="24"/>
              </w:rPr>
              <w:lastRenderedPageBreak/>
              <w:t>такой выписки;</w:t>
            </w:r>
          </w:p>
          <w:p w14:paraId="3A738F5C"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7E4F8626"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BDA55D1"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21B1011"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документ, декларирующий следующее:</w:t>
            </w:r>
          </w:p>
          <w:p w14:paraId="33440730"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3D479F4"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1957645A"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8B19AF3"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60923657"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участник закупки обладает исключительными правами на интеллектуальную собственность либо правами на </w:t>
            </w:r>
            <w:r>
              <w:rPr>
                <w:rFonts w:ascii="Times New Roman" w:hAnsi="Times New Roman"/>
                <w:sz w:val="24"/>
                <w:szCs w:val="24"/>
              </w:rPr>
              <w:lastRenderedPageBreak/>
              <w:t>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43B8E2E"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5BCA6E1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7FEEAACA"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14:paraId="021B154D"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tc>
      </w:tr>
      <w:tr w:rsidR="0006466C" w14:paraId="74B4A1FE" w14:textId="77777777">
        <w:tc>
          <w:tcPr>
            <w:tcW w:w="709" w:type="dxa"/>
            <w:tcBorders>
              <w:top w:val="single" w:sz="4" w:space="0" w:color="auto"/>
              <w:left w:val="single" w:sz="4" w:space="0" w:color="auto"/>
              <w:bottom w:val="single" w:sz="4" w:space="0" w:color="auto"/>
              <w:right w:val="single" w:sz="4" w:space="0" w:color="auto"/>
            </w:tcBorders>
          </w:tcPr>
          <w:p w14:paraId="5CECB162"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tcPr>
          <w:p w14:paraId="7F5DD16B"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14:paraId="4D37E763"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06466C" w14:paraId="7BAD2A14" w14:textId="77777777">
        <w:trPr>
          <w:trHeight w:val="575"/>
        </w:trPr>
        <w:tc>
          <w:tcPr>
            <w:tcW w:w="709" w:type="dxa"/>
            <w:tcBorders>
              <w:top w:val="single" w:sz="4" w:space="0" w:color="auto"/>
              <w:left w:val="single" w:sz="4" w:space="0" w:color="auto"/>
              <w:bottom w:val="single" w:sz="4" w:space="0" w:color="auto"/>
              <w:right w:val="single" w:sz="4" w:space="0" w:color="auto"/>
            </w:tcBorders>
          </w:tcPr>
          <w:p w14:paraId="50B79618"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14:paraId="2E05E445"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331304D5" w14:textId="77777777" w:rsidR="0006466C" w:rsidRDefault="006741D6">
            <w:pPr>
              <w:pStyle w:val="1"/>
              <w:jc w:val="both"/>
            </w:pPr>
            <w:r>
              <w:rPr>
                <w:szCs w:val="24"/>
              </w:rPr>
              <w:t>Не установлено</w:t>
            </w:r>
          </w:p>
        </w:tc>
      </w:tr>
      <w:tr w:rsidR="0006466C" w14:paraId="691F648D" w14:textId="77777777">
        <w:tc>
          <w:tcPr>
            <w:tcW w:w="709" w:type="dxa"/>
            <w:tcBorders>
              <w:top w:val="single" w:sz="4" w:space="0" w:color="auto"/>
              <w:left w:val="single" w:sz="4" w:space="0" w:color="auto"/>
              <w:bottom w:val="single" w:sz="4" w:space="0" w:color="auto"/>
              <w:right w:val="single" w:sz="4" w:space="0" w:color="auto"/>
            </w:tcBorders>
          </w:tcPr>
          <w:p w14:paraId="3D344524"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14:paraId="194D43EE"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14:paraId="4433D0BC"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12DB9CE2"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14:paraId="0E1E42C0" w14:textId="77777777" w:rsidR="0006466C" w:rsidRDefault="006741D6">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39F37F84" w14:textId="77777777" w:rsidR="0006466C" w:rsidRDefault="006741D6">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Участник электронного аукциона вправе изменит/отозвать свою заявку до истечения срока подачи заявок. Заявка на участие в электронном аукционе является </w:t>
            </w:r>
            <w:r>
              <w:rPr>
                <w:rFonts w:ascii="Times New Roman" w:hAnsi="Times New Roman"/>
                <w:sz w:val="24"/>
                <w:szCs w:val="24"/>
              </w:rPr>
              <w:lastRenderedPageBreak/>
              <w:t>измененной/отозванной, если уведомление об отзыве заявки получено до истечения срока подачи заявок на участие в таком электронном аукционе.</w:t>
            </w:r>
          </w:p>
          <w:p w14:paraId="4D6FB488" w14:textId="77777777" w:rsidR="0006466C" w:rsidRDefault="006741D6">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4" w:history="1">
              <w:r>
                <w:rPr>
                  <w:rStyle w:val="a5"/>
                  <w:rFonts w:ascii="Times New Roman" w:hAnsi="Times New Roman"/>
                  <w:sz w:val="24"/>
                  <w:szCs w:val="24"/>
                </w:rPr>
                <w:t>п. 23</w:t>
              </w:r>
            </w:hyperlink>
            <w:r>
              <w:rPr>
                <w:rFonts w:ascii="Times New Roman" w:hAnsi="Times New Roman"/>
                <w:sz w:val="24"/>
                <w:szCs w:val="24"/>
              </w:rPr>
              <w:t>. Информационной карты аукциона.</w:t>
            </w:r>
          </w:p>
          <w:p w14:paraId="516DAD7B" w14:textId="77777777" w:rsidR="0006466C" w:rsidRDefault="006741D6">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14:paraId="77A52CFC" w14:textId="3A69AC71" w:rsidR="0006466C" w:rsidRDefault="006741D6">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Окончание срока подачи заявок на участие в аукционе: «</w:t>
            </w:r>
            <w:r w:rsidR="00B2341A">
              <w:rPr>
                <w:rFonts w:ascii="Times New Roman" w:hAnsi="Times New Roman"/>
                <w:b/>
                <w:sz w:val="24"/>
                <w:szCs w:val="24"/>
              </w:rPr>
              <w:t>21</w:t>
            </w:r>
            <w:r>
              <w:rPr>
                <w:rFonts w:ascii="Times New Roman" w:hAnsi="Times New Roman"/>
                <w:b/>
                <w:sz w:val="24"/>
                <w:szCs w:val="24"/>
              </w:rPr>
              <w:t xml:space="preserve">» </w:t>
            </w:r>
            <w:r w:rsidR="00B25283" w:rsidRPr="00B25283">
              <w:rPr>
                <w:rFonts w:ascii="Times New Roman" w:hAnsi="Times New Roman"/>
                <w:b/>
                <w:sz w:val="24"/>
                <w:szCs w:val="24"/>
              </w:rPr>
              <w:t xml:space="preserve">ноября 2024 </w:t>
            </w:r>
            <w:r>
              <w:rPr>
                <w:rFonts w:ascii="Times New Roman" w:hAnsi="Times New Roman"/>
                <w:b/>
                <w:sz w:val="24"/>
                <w:szCs w:val="24"/>
              </w:rPr>
              <w:t>года в 10:00 (по местному времени).</w:t>
            </w:r>
          </w:p>
          <w:p w14:paraId="16BBAF91" w14:textId="77777777" w:rsidR="0006466C" w:rsidRDefault="006741D6">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заявки на участие в аукционе в электронной форме в срок, установленный документацией об аукционе. </w:t>
            </w:r>
          </w:p>
          <w:p w14:paraId="394B166F"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заявки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14:paraId="10A8621D" w14:textId="77777777" w:rsidR="0006466C" w:rsidRDefault="006741D6">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По результатам рассмотрения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roofErr w:type="gramEnd"/>
          </w:p>
          <w:p w14:paraId="26C8B872" w14:textId="77777777" w:rsidR="0006466C" w:rsidRDefault="006741D6">
            <w:pPr>
              <w:suppressAutoHyphens/>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14:paraId="7D58B2F2" w14:textId="77777777" w:rsidR="0006466C" w:rsidRDefault="006741D6">
            <w:pPr>
              <w:pStyle w:val="11"/>
              <w:suppressAutoHyphens/>
              <w:ind w:left="0"/>
              <w:jc w:val="both"/>
            </w:pPr>
            <w:r>
              <w:t>Аукционный торг производится в день и вовремя, указанные в документации об аукционе в электронной форме, на электронной торговой площадке.</w:t>
            </w:r>
          </w:p>
          <w:p w14:paraId="4ED5DD55"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14:paraId="7D98E39C"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Протокол проведения аукциона размещается в ЕИС и на электронной площадке ее оператором в течение 30 (тридцати) минут после окончания такого аукциона</w:t>
            </w:r>
          </w:p>
          <w:p w14:paraId="6D60E0CA" w14:textId="77777777" w:rsidR="0006466C" w:rsidRDefault="006741D6">
            <w:pPr>
              <w:pStyle w:val="51"/>
              <w:jc w:val="both"/>
            </w:pPr>
            <w:r>
              <w:t>Подведение итогов аукциона:</w:t>
            </w:r>
          </w:p>
          <w:p w14:paraId="389C8ECF" w14:textId="77777777" w:rsidR="0006466C" w:rsidRDefault="006741D6">
            <w:pPr>
              <w:pStyle w:val="51"/>
              <w:jc w:val="both"/>
            </w:pPr>
            <w:r>
              <w:t>Протокол подведения итогов аукциона оформляется, подписывается и размещается в ЕИС и на электронной площадке в течение 3 (трех) дней после заседания комиссии. Незамедлительно после размещения данного протокола ЭП направляет каждому участнику аукциона уведомление о результатах аукциона.</w:t>
            </w:r>
          </w:p>
        </w:tc>
      </w:tr>
      <w:tr w:rsidR="0006466C" w14:paraId="7F23AC8D" w14:textId="77777777">
        <w:tc>
          <w:tcPr>
            <w:tcW w:w="709" w:type="dxa"/>
            <w:tcBorders>
              <w:top w:val="single" w:sz="4" w:space="0" w:color="auto"/>
              <w:left w:val="single" w:sz="4" w:space="0" w:color="auto"/>
              <w:bottom w:val="single" w:sz="4" w:space="0" w:color="auto"/>
              <w:right w:val="single" w:sz="4" w:space="0" w:color="auto"/>
            </w:tcBorders>
          </w:tcPr>
          <w:p w14:paraId="74616EC1"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E2D3C7" w14:textId="77777777" w:rsidR="0006466C" w:rsidRDefault="006741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14:paraId="10E36844"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продлить срок подачи заявок на участие в любой процедуре в любое время до истечения первоначально </w:t>
            </w:r>
            <w:r>
              <w:rPr>
                <w:rFonts w:ascii="Times New Roman" w:hAnsi="Times New Roman"/>
                <w:sz w:val="24"/>
                <w:szCs w:val="24"/>
              </w:rPr>
              <w:lastRenderedPageBreak/>
              <w:t>объявленного срока, если в закупочной документации не было установлено дополнительных ограничений.</w:t>
            </w:r>
          </w:p>
        </w:tc>
      </w:tr>
      <w:tr w:rsidR="0006466C" w14:paraId="287BA8B8" w14:textId="77777777">
        <w:tc>
          <w:tcPr>
            <w:tcW w:w="709" w:type="dxa"/>
            <w:tcBorders>
              <w:top w:val="single" w:sz="4" w:space="0" w:color="auto"/>
              <w:left w:val="single" w:sz="4" w:space="0" w:color="auto"/>
              <w:bottom w:val="single" w:sz="4" w:space="0" w:color="auto"/>
              <w:right w:val="single" w:sz="4" w:space="0" w:color="auto"/>
            </w:tcBorders>
          </w:tcPr>
          <w:p w14:paraId="169F91BD"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A6C486" w14:textId="77777777" w:rsidR="0006466C" w:rsidRDefault="006741D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14:paraId="52CDF962" w14:textId="77777777" w:rsidR="0006466C" w:rsidRDefault="006741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К</w:t>
            </w:r>
            <w:r>
              <w:rPr>
                <w:rFonts w:ascii="Times New Roman" w:hAnsi="Times New Roman"/>
                <w:sz w:val="24"/>
                <w:szCs w:val="24"/>
                <w:lang w:eastAsia="ru-RU"/>
              </w:rPr>
              <w:t>омиссия по закупкам отказывает участнику закупки в допуске к участию в процедуре закупки в следующих случаях:</w:t>
            </w:r>
          </w:p>
          <w:p w14:paraId="42E500FE" w14:textId="77777777" w:rsidR="0006466C" w:rsidRDefault="006741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выявлено несоответствие участника хотя бы одному из требований, перечисленных в п. 22 настоящей документации;</w:t>
            </w:r>
          </w:p>
          <w:p w14:paraId="6663D954" w14:textId="77777777" w:rsidR="0006466C" w:rsidRDefault="006741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1F95492E" w14:textId="77777777" w:rsidR="0006466C" w:rsidRDefault="006741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 участник закупки не представил документы, необходимые для участия в процедуре закупки;</w:t>
            </w:r>
          </w:p>
          <w:p w14:paraId="3D251F23" w14:textId="77777777" w:rsidR="0006466C" w:rsidRDefault="006741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542848BF"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06466C" w14:paraId="0E888CB7" w14:textId="77777777">
        <w:tc>
          <w:tcPr>
            <w:tcW w:w="709" w:type="dxa"/>
            <w:tcBorders>
              <w:top w:val="single" w:sz="4" w:space="0" w:color="auto"/>
              <w:left w:val="single" w:sz="4" w:space="0" w:color="auto"/>
              <w:bottom w:val="single" w:sz="4" w:space="0" w:color="auto"/>
              <w:right w:val="single" w:sz="4" w:space="0" w:color="auto"/>
            </w:tcBorders>
          </w:tcPr>
          <w:p w14:paraId="2B0472D0"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14:paraId="64B5527A"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14:paraId="1B2A0603" w14:textId="3EEC3E0B" w:rsidR="0006466C" w:rsidRDefault="006741D6">
            <w:pPr>
              <w:suppressAutoHyphens/>
              <w:spacing w:after="0" w:line="240" w:lineRule="auto"/>
              <w:jc w:val="both"/>
              <w:rPr>
                <w:rFonts w:ascii="Times New Roman" w:hAnsi="Times New Roman"/>
                <w:b/>
                <w:sz w:val="24"/>
                <w:szCs w:val="24"/>
              </w:rPr>
            </w:pPr>
            <w:r>
              <w:rPr>
                <w:rFonts w:ascii="Times New Roman" w:hAnsi="Times New Roman"/>
                <w:b/>
                <w:sz w:val="24"/>
                <w:szCs w:val="24"/>
              </w:rPr>
              <w:t xml:space="preserve">Открытие доступа к поданным заявкам: </w:t>
            </w:r>
            <w:r w:rsidR="00B2341A">
              <w:rPr>
                <w:rFonts w:ascii="Times New Roman" w:hAnsi="Times New Roman"/>
                <w:b/>
                <w:sz w:val="24"/>
                <w:szCs w:val="24"/>
              </w:rPr>
              <w:t>21</w:t>
            </w:r>
            <w:r>
              <w:rPr>
                <w:rFonts w:ascii="Times New Roman" w:hAnsi="Times New Roman"/>
                <w:b/>
                <w:sz w:val="24"/>
                <w:szCs w:val="24"/>
              </w:rPr>
              <w:t xml:space="preserve"> </w:t>
            </w:r>
            <w:r w:rsidR="00B25283" w:rsidRPr="00B25283">
              <w:rPr>
                <w:rFonts w:ascii="Times New Roman" w:hAnsi="Times New Roman"/>
                <w:b/>
                <w:sz w:val="24"/>
                <w:szCs w:val="24"/>
              </w:rPr>
              <w:t>ноября 2024</w:t>
            </w:r>
            <w:r w:rsidR="00B25283">
              <w:rPr>
                <w:rFonts w:ascii="Times New Roman" w:hAnsi="Times New Roman"/>
                <w:b/>
                <w:sz w:val="24"/>
                <w:szCs w:val="24"/>
              </w:rPr>
              <w:t xml:space="preserve"> </w:t>
            </w:r>
            <w:r>
              <w:rPr>
                <w:rFonts w:ascii="Times New Roman" w:hAnsi="Times New Roman"/>
                <w:b/>
                <w:sz w:val="24"/>
                <w:szCs w:val="24"/>
              </w:rPr>
              <w:t>года 10:00 (по времени местному времени).</w:t>
            </w:r>
          </w:p>
          <w:p w14:paraId="363565F3" w14:textId="77777777" w:rsidR="0006466C" w:rsidRDefault="0006466C">
            <w:pPr>
              <w:suppressAutoHyphens/>
              <w:spacing w:after="0" w:line="240" w:lineRule="auto"/>
              <w:jc w:val="both"/>
              <w:rPr>
                <w:rFonts w:ascii="Times New Roman" w:hAnsi="Times New Roman"/>
                <w:b/>
                <w:sz w:val="24"/>
                <w:szCs w:val="24"/>
              </w:rPr>
            </w:pPr>
          </w:p>
          <w:p w14:paraId="3994F258" w14:textId="77777777" w:rsidR="0006466C" w:rsidRDefault="006741D6">
            <w:pPr>
              <w:spacing w:after="0" w:line="240" w:lineRule="auto"/>
              <w:jc w:val="both"/>
              <w:rPr>
                <w:rStyle w:val="a5"/>
                <w:rFonts w:ascii="Times New Roman" w:eastAsiaTheme="majorEastAsia" w:hAnsi="Times New Roman"/>
                <w:color w:val="auto"/>
                <w:sz w:val="24"/>
                <w:szCs w:val="24"/>
                <w:shd w:val="clear" w:color="auto" w:fill="FFFFFF"/>
                <w:lang w:eastAsia="ru-RU"/>
              </w:rPr>
            </w:pPr>
            <w:r>
              <w:rPr>
                <w:rFonts w:ascii="Times New Roman" w:hAnsi="Times New Roman"/>
                <w:b/>
                <w:sz w:val="24"/>
                <w:szCs w:val="24"/>
              </w:rPr>
              <w:t>Место рассмотрения  заявок на участие в аукционе:</w:t>
            </w:r>
            <w:r>
              <w:rPr>
                <w:rFonts w:ascii="Times New Roman" w:hAnsi="Times New Roman"/>
                <w:sz w:val="24"/>
                <w:szCs w:val="24"/>
              </w:rPr>
              <w:t xml:space="preserve"> </w:t>
            </w:r>
            <w:r>
              <w:rPr>
                <w:rFonts w:ascii="Times New Roman" w:eastAsia="Times New Roman" w:hAnsi="Times New Roman"/>
                <w:sz w:val="24"/>
                <w:szCs w:val="24"/>
                <w:lang w:eastAsia="ru-RU"/>
              </w:rPr>
              <w:t xml:space="preserve">663770 Красноярский </w:t>
            </w:r>
            <w:r w:rsidRPr="00674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край, </w:t>
            </w:r>
            <w:proofErr w:type="spellStart"/>
            <w:r>
              <w:rPr>
                <w:rFonts w:ascii="Times New Roman" w:eastAsia="Times New Roman" w:hAnsi="Times New Roman"/>
                <w:sz w:val="24"/>
                <w:szCs w:val="24"/>
                <w:lang w:eastAsia="ru-RU"/>
              </w:rPr>
              <w:t>Тасеевский</w:t>
            </w:r>
            <w:proofErr w:type="spellEnd"/>
            <w:r>
              <w:rPr>
                <w:rFonts w:ascii="Times New Roman" w:eastAsia="Times New Roman" w:hAnsi="Times New Roman"/>
                <w:sz w:val="24"/>
                <w:szCs w:val="24"/>
                <w:lang w:eastAsia="ru-RU"/>
              </w:rPr>
              <w:t xml:space="preserve"> район, с. Тасеево</w:t>
            </w:r>
            <w:r w:rsidRPr="00674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ул. Кирова, д.51</w:t>
            </w:r>
          </w:p>
          <w:p w14:paraId="2221F65C" w14:textId="77777777" w:rsidR="0006466C" w:rsidRDefault="0006466C">
            <w:pPr>
              <w:pStyle w:val="afe"/>
              <w:tabs>
                <w:tab w:val="left" w:pos="993"/>
              </w:tabs>
              <w:ind w:hanging="58"/>
              <w:jc w:val="both"/>
              <w:rPr>
                <w:sz w:val="24"/>
                <w:szCs w:val="24"/>
              </w:rPr>
            </w:pPr>
          </w:p>
          <w:p w14:paraId="0BF4D97A" w14:textId="473F8176" w:rsidR="0006466C" w:rsidRDefault="00121136">
            <w:pPr>
              <w:pStyle w:val="afe"/>
              <w:tabs>
                <w:tab w:val="left" w:pos="993"/>
              </w:tabs>
              <w:ind w:hanging="58"/>
              <w:jc w:val="both"/>
              <w:rPr>
                <w:sz w:val="24"/>
                <w:szCs w:val="24"/>
              </w:rPr>
            </w:pPr>
            <w:r>
              <w:rPr>
                <w:b/>
                <w:sz w:val="24"/>
                <w:szCs w:val="24"/>
              </w:rPr>
              <w:t xml:space="preserve">Дата рассмотрения </w:t>
            </w:r>
            <w:r w:rsidR="006741D6">
              <w:rPr>
                <w:b/>
                <w:sz w:val="24"/>
                <w:szCs w:val="24"/>
              </w:rPr>
              <w:t>заявок</w:t>
            </w:r>
            <w:proofErr w:type="gramStart"/>
            <w:r w:rsidR="006741D6">
              <w:rPr>
                <w:b/>
                <w:sz w:val="24"/>
                <w:szCs w:val="24"/>
              </w:rPr>
              <w:t xml:space="preserve"> :</w:t>
            </w:r>
            <w:proofErr w:type="gramEnd"/>
            <w:r w:rsidR="006741D6">
              <w:rPr>
                <w:b/>
                <w:sz w:val="24"/>
                <w:szCs w:val="24"/>
              </w:rPr>
              <w:t xml:space="preserve"> </w:t>
            </w:r>
            <w:r w:rsidR="006741D6">
              <w:rPr>
                <w:sz w:val="24"/>
                <w:szCs w:val="24"/>
              </w:rPr>
              <w:t>«</w:t>
            </w:r>
            <w:r w:rsidR="00B2341A">
              <w:rPr>
                <w:sz w:val="24"/>
                <w:szCs w:val="24"/>
              </w:rPr>
              <w:t>21</w:t>
            </w:r>
            <w:r w:rsidR="006741D6">
              <w:rPr>
                <w:sz w:val="24"/>
                <w:szCs w:val="24"/>
              </w:rPr>
              <w:t xml:space="preserve">» </w:t>
            </w:r>
            <w:r w:rsidR="00B25283" w:rsidRPr="00B25283">
              <w:rPr>
                <w:sz w:val="24"/>
                <w:szCs w:val="24"/>
              </w:rPr>
              <w:t xml:space="preserve">ноября 2024 </w:t>
            </w:r>
            <w:r w:rsidR="006741D6">
              <w:rPr>
                <w:sz w:val="24"/>
                <w:szCs w:val="24"/>
              </w:rPr>
              <w:t>года</w:t>
            </w:r>
          </w:p>
          <w:p w14:paraId="4B47DDAF" w14:textId="77777777" w:rsidR="0006466C" w:rsidRDefault="0006466C">
            <w:pPr>
              <w:pStyle w:val="afe"/>
              <w:tabs>
                <w:tab w:val="left" w:pos="993"/>
              </w:tabs>
              <w:ind w:hanging="58"/>
              <w:jc w:val="both"/>
              <w:rPr>
                <w:sz w:val="24"/>
                <w:szCs w:val="24"/>
              </w:rPr>
            </w:pPr>
          </w:p>
          <w:p w14:paraId="1F105D8A" w14:textId="77777777" w:rsidR="0006466C" w:rsidRDefault="006741D6">
            <w:pPr>
              <w:spacing w:after="0" w:line="240" w:lineRule="auto"/>
              <w:jc w:val="both"/>
              <w:rPr>
                <w:rStyle w:val="a5"/>
                <w:rFonts w:ascii="Times New Roman" w:eastAsiaTheme="majorEastAsia" w:hAnsi="Times New Roman"/>
                <w:color w:val="auto"/>
                <w:sz w:val="24"/>
                <w:szCs w:val="24"/>
                <w:shd w:val="clear" w:color="auto" w:fill="FFFFFF"/>
                <w:lang w:eastAsia="ru-RU"/>
              </w:rPr>
            </w:pPr>
            <w:r>
              <w:rPr>
                <w:rFonts w:ascii="Times New Roman" w:hAnsi="Times New Roman"/>
                <w:b/>
                <w:sz w:val="24"/>
                <w:szCs w:val="24"/>
              </w:rPr>
              <w:t>Место подведения итогов аукциона:</w:t>
            </w:r>
            <w:r>
              <w:rPr>
                <w:rFonts w:ascii="Times New Roman" w:hAnsi="Times New Roman"/>
                <w:sz w:val="24"/>
                <w:szCs w:val="24"/>
              </w:rPr>
              <w:t xml:space="preserve"> </w:t>
            </w:r>
            <w:r>
              <w:rPr>
                <w:rFonts w:ascii="Times New Roman" w:eastAsia="Times New Roman" w:hAnsi="Times New Roman"/>
                <w:sz w:val="24"/>
                <w:szCs w:val="24"/>
                <w:lang w:eastAsia="ru-RU"/>
              </w:rPr>
              <w:t xml:space="preserve">663770 Красноярский </w:t>
            </w:r>
            <w:r w:rsidRPr="00674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край, </w:t>
            </w:r>
            <w:proofErr w:type="spellStart"/>
            <w:r>
              <w:rPr>
                <w:rFonts w:ascii="Times New Roman" w:eastAsia="Times New Roman" w:hAnsi="Times New Roman"/>
                <w:sz w:val="24"/>
                <w:szCs w:val="24"/>
                <w:lang w:eastAsia="ru-RU"/>
              </w:rPr>
              <w:t>Тасеевский</w:t>
            </w:r>
            <w:proofErr w:type="spellEnd"/>
            <w:r>
              <w:rPr>
                <w:rFonts w:ascii="Times New Roman" w:eastAsia="Times New Roman" w:hAnsi="Times New Roman"/>
                <w:sz w:val="24"/>
                <w:szCs w:val="24"/>
                <w:lang w:eastAsia="ru-RU"/>
              </w:rPr>
              <w:t xml:space="preserve"> район, с. Тасеево</w:t>
            </w:r>
            <w:r w:rsidRPr="006741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ул. Кирова, д.51</w:t>
            </w:r>
          </w:p>
          <w:p w14:paraId="51E13E3D" w14:textId="77777777" w:rsidR="0006466C" w:rsidRDefault="0006466C">
            <w:pPr>
              <w:pStyle w:val="afe"/>
              <w:tabs>
                <w:tab w:val="left" w:pos="993"/>
              </w:tabs>
              <w:ind w:hanging="58"/>
              <w:jc w:val="both"/>
              <w:rPr>
                <w:spacing w:val="-4"/>
                <w:sz w:val="24"/>
                <w:szCs w:val="24"/>
              </w:rPr>
            </w:pPr>
          </w:p>
          <w:p w14:paraId="491D9276" w14:textId="796C03CD" w:rsidR="0006466C" w:rsidRDefault="006741D6">
            <w:pPr>
              <w:pStyle w:val="afe"/>
              <w:tabs>
                <w:tab w:val="left" w:pos="993"/>
              </w:tabs>
              <w:ind w:hanging="58"/>
              <w:jc w:val="both"/>
              <w:rPr>
                <w:sz w:val="24"/>
                <w:szCs w:val="24"/>
              </w:rPr>
            </w:pPr>
            <w:r>
              <w:rPr>
                <w:b/>
                <w:sz w:val="24"/>
                <w:szCs w:val="24"/>
              </w:rPr>
              <w:t xml:space="preserve">Дата подведения итогов аукциона: </w:t>
            </w:r>
            <w:r>
              <w:rPr>
                <w:sz w:val="24"/>
                <w:szCs w:val="24"/>
              </w:rPr>
              <w:t>«</w:t>
            </w:r>
            <w:r w:rsidR="00B2341A">
              <w:rPr>
                <w:sz w:val="24"/>
                <w:szCs w:val="24"/>
              </w:rPr>
              <w:t>22</w:t>
            </w:r>
            <w:r>
              <w:rPr>
                <w:sz w:val="24"/>
                <w:szCs w:val="24"/>
              </w:rPr>
              <w:t xml:space="preserve">» </w:t>
            </w:r>
            <w:r w:rsidR="00B25283" w:rsidRPr="00B25283">
              <w:rPr>
                <w:sz w:val="24"/>
                <w:szCs w:val="24"/>
              </w:rPr>
              <w:t xml:space="preserve">ноября 2024 </w:t>
            </w:r>
            <w:r>
              <w:rPr>
                <w:sz w:val="24"/>
                <w:szCs w:val="24"/>
              </w:rPr>
              <w:t>года</w:t>
            </w:r>
          </w:p>
        </w:tc>
      </w:tr>
      <w:tr w:rsidR="0006466C" w14:paraId="2999CA0F" w14:textId="77777777">
        <w:tc>
          <w:tcPr>
            <w:tcW w:w="709" w:type="dxa"/>
            <w:tcBorders>
              <w:top w:val="single" w:sz="4" w:space="0" w:color="auto"/>
              <w:left w:val="single" w:sz="4" w:space="0" w:color="auto"/>
              <w:bottom w:val="single" w:sz="4" w:space="0" w:color="auto"/>
              <w:right w:val="single" w:sz="4" w:space="0" w:color="auto"/>
            </w:tcBorders>
          </w:tcPr>
          <w:p w14:paraId="278B05C6"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14:paraId="1B6946BD"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14:paraId="30CB70EA" w14:textId="04D9E5CC" w:rsidR="0006466C" w:rsidRDefault="006741D6">
            <w:pPr>
              <w:pStyle w:val="11"/>
              <w:suppressAutoHyphens/>
              <w:ind w:left="0"/>
              <w:jc w:val="both"/>
            </w:pPr>
            <w:r>
              <w:rPr>
                <w:bCs/>
              </w:rPr>
              <w:t xml:space="preserve">Электронный аукцион проводится на ЭТП «Регион» </w:t>
            </w:r>
            <w:hyperlink r:id="rId15" w:history="1">
              <w:r>
                <w:rPr>
                  <w:rStyle w:val="a5"/>
                  <w:bCs/>
                </w:rPr>
                <w:t>https://etp-region.ru</w:t>
              </w:r>
            </w:hyperlink>
            <w:r>
              <w:rPr>
                <w:bCs/>
              </w:rPr>
              <w:t xml:space="preserve">. </w:t>
            </w:r>
            <w:r>
              <w:rPr>
                <w:b/>
              </w:rPr>
              <w:t>«</w:t>
            </w:r>
            <w:r w:rsidR="00B2341A">
              <w:rPr>
                <w:b/>
              </w:rPr>
              <w:t>22</w:t>
            </w:r>
            <w:r>
              <w:rPr>
                <w:b/>
              </w:rPr>
              <w:t xml:space="preserve">» </w:t>
            </w:r>
            <w:r w:rsidR="00B25283" w:rsidRPr="00B25283">
              <w:rPr>
                <w:b/>
              </w:rPr>
              <w:t xml:space="preserve">ноября 2024 </w:t>
            </w:r>
            <w:r>
              <w:rPr>
                <w:b/>
              </w:rPr>
              <w:t>г. в 10:00 (по местному времени).</w:t>
            </w:r>
            <w:r>
              <w:t xml:space="preserve"> </w:t>
            </w:r>
          </w:p>
          <w:p w14:paraId="07B799F4" w14:textId="77777777" w:rsidR="0006466C" w:rsidRDefault="006741D6">
            <w:pPr>
              <w:pStyle w:val="11"/>
              <w:suppressAutoHyphens/>
              <w:ind w:left="0"/>
              <w:jc w:val="both"/>
            </w:pPr>
            <w:r>
              <w:t>Размер шага аукциона устанавливается в размере от 0,5% до 5 % от начальной (максимальной) цены договора.</w:t>
            </w:r>
          </w:p>
        </w:tc>
      </w:tr>
      <w:tr w:rsidR="0006466C" w14:paraId="34557596" w14:textId="77777777">
        <w:tc>
          <w:tcPr>
            <w:tcW w:w="709" w:type="dxa"/>
            <w:tcBorders>
              <w:top w:val="single" w:sz="4" w:space="0" w:color="auto"/>
              <w:left w:val="single" w:sz="4" w:space="0" w:color="auto"/>
              <w:bottom w:val="single" w:sz="4" w:space="0" w:color="auto"/>
              <w:right w:val="single" w:sz="4" w:space="0" w:color="auto"/>
            </w:tcBorders>
          </w:tcPr>
          <w:p w14:paraId="0BE95F91"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835" w:type="dxa"/>
            <w:tcBorders>
              <w:top w:val="single" w:sz="4" w:space="0" w:color="auto"/>
              <w:left w:val="single" w:sz="4" w:space="0" w:color="auto"/>
              <w:bottom w:val="single" w:sz="4" w:space="0" w:color="auto"/>
              <w:right w:val="single" w:sz="4" w:space="0" w:color="auto"/>
            </w:tcBorders>
          </w:tcPr>
          <w:p w14:paraId="13040769"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14:paraId="1C9CF06F" w14:textId="77777777" w:rsidR="0006466C" w:rsidRDefault="006741D6">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наиболее низкую цену договора </w:t>
            </w:r>
            <w:r>
              <w:rPr>
                <w:rFonts w:ascii="Times New Roman" w:eastAsiaTheme="minorEastAsia" w:hAnsi="Times New Roman"/>
                <w:color w:val="000000"/>
                <w:sz w:val="24"/>
                <w:szCs w:val="24"/>
                <w:lang w:eastAsia="ru-RU"/>
              </w:rPr>
              <w:t xml:space="preserve">и заявка на </w:t>
            </w:r>
            <w:proofErr w:type="gramStart"/>
            <w:r>
              <w:rPr>
                <w:rFonts w:ascii="Times New Roman" w:eastAsiaTheme="minorEastAsia" w:hAnsi="Times New Roman"/>
                <w:color w:val="000000"/>
                <w:sz w:val="24"/>
                <w:szCs w:val="24"/>
                <w:lang w:eastAsia="ru-RU"/>
              </w:rPr>
              <w:t>участие</w:t>
            </w:r>
            <w:proofErr w:type="gramEnd"/>
            <w:r>
              <w:rPr>
                <w:rFonts w:ascii="Times New Roman" w:eastAsiaTheme="minorEastAsia" w:hAnsi="Times New Roman"/>
                <w:color w:val="000000"/>
                <w:sz w:val="24"/>
                <w:szCs w:val="24"/>
                <w:lang w:eastAsia="ru-RU"/>
              </w:rPr>
              <w:t xml:space="preserve"> в таком аукционе которого соответствует требованиям, установленным документацией о нем, признается победителем такого аукциона.</w:t>
            </w:r>
          </w:p>
          <w:p w14:paraId="4BC08905"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06466C" w14:paraId="0A53EFE9" w14:textId="77777777">
        <w:tc>
          <w:tcPr>
            <w:tcW w:w="709" w:type="dxa"/>
            <w:tcBorders>
              <w:top w:val="single" w:sz="4" w:space="0" w:color="auto"/>
              <w:left w:val="single" w:sz="4" w:space="0" w:color="auto"/>
              <w:bottom w:val="single" w:sz="4" w:space="0" w:color="auto"/>
              <w:right w:val="single" w:sz="4" w:space="0" w:color="auto"/>
            </w:tcBorders>
          </w:tcPr>
          <w:p w14:paraId="4D8CBD21"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14:paraId="2B407953"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Срок, в течение которого победитель аукциона, </w:t>
            </w:r>
            <w:r>
              <w:rPr>
                <w:rFonts w:ascii="Times New Roman" w:hAnsi="Times New Roman"/>
                <w:sz w:val="24"/>
                <w:szCs w:val="24"/>
              </w:rPr>
              <w:lastRenderedPageBreak/>
              <w:t>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14:paraId="637B32ED" w14:textId="77777777" w:rsidR="0006466C" w:rsidRDefault="006741D6">
            <w:pPr>
              <w:spacing w:after="0" w:line="240" w:lineRule="auto"/>
              <w:jc w:val="both"/>
              <w:rPr>
                <w:rFonts w:ascii="Times New Roman" w:hAnsi="Times New Roman"/>
                <w:bCs/>
                <w:sz w:val="24"/>
                <w:szCs w:val="24"/>
              </w:rPr>
            </w:pPr>
            <w:r>
              <w:rPr>
                <w:rFonts w:ascii="Times New Roman" w:hAnsi="Times New Roman"/>
                <w:sz w:val="24"/>
                <w:szCs w:val="24"/>
              </w:rPr>
              <w:lastRenderedPageBreak/>
              <w:t xml:space="preserve">Договор должен быть заключён </w:t>
            </w:r>
            <w:r>
              <w:rPr>
                <w:rFonts w:ascii="Times New Roman" w:hAnsi="Times New Roman"/>
                <w:bCs/>
                <w:sz w:val="24"/>
                <w:szCs w:val="24"/>
              </w:rPr>
              <w:t xml:space="preserve">не ранее чем через 10 (десять) дней и не позднее чем через 20 (двадцать) дней с даты </w:t>
            </w:r>
            <w:r>
              <w:rPr>
                <w:rFonts w:ascii="Times New Roman" w:hAnsi="Times New Roman"/>
                <w:bCs/>
                <w:sz w:val="24"/>
                <w:szCs w:val="24"/>
              </w:rPr>
              <w:lastRenderedPageBreak/>
              <w:t>размещения в единой информационной системе итогового протокола, составленного по результатам закупки.</w:t>
            </w:r>
          </w:p>
          <w:p w14:paraId="085D9CC5" w14:textId="77777777" w:rsidR="0006466C" w:rsidRDefault="006741D6">
            <w:pPr>
              <w:spacing w:after="0" w:line="240" w:lineRule="auto"/>
              <w:jc w:val="both"/>
              <w:rPr>
                <w:rFonts w:ascii="Times New Roman" w:hAnsi="Times New Roman"/>
                <w:sz w:val="24"/>
                <w:szCs w:val="24"/>
              </w:rPr>
            </w:pPr>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06466C" w14:paraId="7F211865" w14:textId="77777777">
        <w:tc>
          <w:tcPr>
            <w:tcW w:w="709" w:type="dxa"/>
            <w:tcBorders>
              <w:top w:val="single" w:sz="4" w:space="0" w:color="auto"/>
              <w:left w:val="single" w:sz="4" w:space="0" w:color="auto"/>
              <w:bottom w:val="single" w:sz="4" w:space="0" w:color="auto"/>
              <w:right w:val="single" w:sz="4" w:space="0" w:color="auto"/>
            </w:tcBorders>
          </w:tcPr>
          <w:p w14:paraId="512775EA"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32.</w:t>
            </w:r>
          </w:p>
        </w:tc>
        <w:tc>
          <w:tcPr>
            <w:tcW w:w="2835" w:type="dxa"/>
            <w:tcBorders>
              <w:top w:val="single" w:sz="4" w:space="0" w:color="auto"/>
              <w:left w:val="single" w:sz="4" w:space="0" w:color="auto"/>
              <w:bottom w:val="single" w:sz="4" w:space="0" w:color="auto"/>
              <w:right w:val="single" w:sz="4" w:space="0" w:color="auto"/>
            </w:tcBorders>
          </w:tcPr>
          <w:p w14:paraId="71E37BA7"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заключения договора по итогам аукциона:</w:t>
            </w:r>
          </w:p>
        </w:tc>
        <w:tc>
          <w:tcPr>
            <w:tcW w:w="6763" w:type="dxa"/>
            <w:tcBorders>
              <w:top w:val="single" w:sz="4" w:space="0" w:color="auto"/>
              <w:left w:val="single" w:sz="4" w:space="0" w:color="auto"/>
              <w:bottom w:val="single" w:sz="4" w:space="0" w:color="auto"/>
              <w:right w:val="single" w:sz="4" w:space="0" w:color="auto"/>
            </w:tcBorders>
          </w:tcPr>
          <w:p w14:paraId="3F0BBA37" w14:textId="77777777" w:rsidR="0006466C" w:rsidRDefault="006741D6">
            <w:pPr>
              <w:spacing w:after="0" w:line="240" w:lineRule="auto"/>
              <w:ind w:firstLine="539"/>
              <w:jc w:val="both"/>
              <w:rPr>
                <w:rFonts w:ascii="Times New Roman" w:hAnsi="Times New Roman"/>
                <w:sz w:val="24"/>
                <w:szCs w:val="24"/>
              </w:rPr>
            </w:pPr>
            <w:r>
              <w:rPr>
                <w:rFonts w:ascii="Times New Roman" w:hAnsi="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3FF3B642" w14:textId="77777777" w:rsidR="0006466C" w:rsidRDefault="006741D6">
            <w:pPr>
              <w:spacing w:after="0" w:line="240" w:lineRule="auto"/>
              <w:ind w:firstLine="539"/>
              <w:jc w:val="both"/>
              <w:rPr>
                <w:rFonts w:ascii="Times New Roman" w:hAnsi="Times New Roman"/>
                <w:sz w:val="24"/>
                <w:szCs w:val="24"/>
              </w:rPr>
            </w:pPr>
            <w:r>
              <w:rPr>
                <w:rFonts w:ascii="Times New Roman" w:hAnsi="Times New Roman"/>
                <w:sz w:val="24"/>
                <w:szCs w:val="24"/>
              </w:rPr>
              <w:t>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14:paraId="03A3D97F" w14:textId="77777777" w:rsidR="0006466C" w:rsidRDefault="006741D6">
            <w:pPr>
              <w:spacing w:after="0" w:line="240" w:lineRule="auto"/>
              <w:ind w:firstLine="539"/>
              <w:jc w:val="both"/>
              <w:rPr>
                <w:rFonts w:ascii="Times New Roman" w:hAnsi="Times New Roman"/>
                <w:sz w:val="24"/>
                <w:szCs w:val="24"/>
              </w:rPr>
            </w:pPr>
            <w:r>
              <w:rPr>
                <w:rFonts w:ascii="Times New Roman" w:hAnsi="Times New Roman"/>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3FDB969B" w14:textId="77777777" w:rsidR="0006466C" w:rsidRDefault="006741D6">
            <w:pPr>
              <w:spacing w:after="0" w:line="240" w:lineRule="auto"/>
              <w:ind w:firstLine="539"/>
              <w:jc w:val="both"/>
              <w:rPr>
                <w:rFonts w:ascii="Times New Roman" w:hAnsi="Times New Roman"/>
                <w:sz w:val="24"/>
                <w:szCs w:val="24"/>
              </w:rPr>
            </w:pPr>
            <w:r>
              <w:rPr>
                <w:rFonts w:ascii="Times New Roman" w:hAnsi="Times New Roman"/>
                <w:sz w:val="24"/>
                <w:szCs w:val="24"/>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14:paraId="662D9E5C" w14:textId="77777777" w:rsidR="0006466C" w:rsidRDefault="006741D6">
            <w:pPr>
              <w:spacing w:after="0" w:line="240" w:lineRule="auto"/>
              <w:ind w:firstLine="539"/>
              <w:jc w:val="both"/>
              <w:rPr>
                <w:rFonts w:ascii="Times New Roman" w:hAnsi="Times New Roman"/>
                <w:sz w:val="24"/>
                <w:szCs w:val="24"/>
              </w:rPr>
            </w:pPr>
            <w:r>
              <w:rPr>
                <w:rFonts w:ascii="Times New Roman" w:hAnsi="Times New Roman"/>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tc>
      </w:tr>
      <w:tr w:rsidR="0006466C" w14:paraId="01D0C3F0" w14:textId="77777777">
        <w:tc>
          <w:tcPr>
            <w:tcW w:w="709" w:type="dxa"/>
            <w:tcBorders>
              <w:top w:val="single" w:sz="4" w:space="0" w:color="auto"/>
              <w:left w:val="single" w:sz="4" w:space="0" w:color="auto"/>
              <w:bottom w:val="single" w:sz="4" w:space="0" w:color="auto"/>
              <w:right w:val="single" w:sz="4" w:space="0" w:color="auto"/>
            </w:tcBorders>
          </w:tcPr>
          <w:p w14:paraId="33B1C6E4"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single" w:sz="4" w:space="0" w:color="auto"/>
              <w:bottom w:val="single" w:sz="4" w:space="0" w:color="auto"/>
              <w:right w:val="single" w:sz="4" w:space="0" w:color="auto"/>
            </w:tcBorders>
          </w:tcPr>
          <w:p w14:paraId="4627D765"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Условия, порядок и последствия отстранения </w:t>
            </w:r>
            <w:r>
              <w:rPr>
                <w:rFonts w:ascii="Times New Roman" w:hAnsi="Times New Roman"/>
                <w:sz w:val="24"/>
                <w:szCs w:val="24"/>
              </w:rPr>
              <w:lastRenderedPageBreak/>
              <w:t>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14:paraId="017F0ADF" w14:textId="77777777" w:rsidR="0006466C" w:rsidRDefault="006741D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 случае если участник закупки, обязанный заключить договор, не предоставил Заказчику в срок, установленный </w:t>
            </w:r>
            <w:r>
              <w:rPr>
                <w:rFonts w:ascii="Times New Roman" w:hAnsi="Times New Roman"/>
                <w:sz w:val="24"/>
                <w:szCs w:val="24"/>
              </w:rPr>
              <w:lastRenderedPageBreak/>
              <w:t>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06466C" w14:paraId="5049E42C" w14:textId="77777777">
        <w:tc>
          <w:tcPr>
            <w:tcW w:w="709" w:type="dxa"/>
            <w:tcBorders>
              <w:top w:val="single" w:sz="4" w:space="0" w:color="auto"/>
              <w:left w:val="single" w:sz="4" w:space="0" w:color="auto"/>
              <w:bottom w:val="single" w:sz="4" w:space="0" w:color="auto"/>
              <w:right w:val="single" w:sz="4" w:space="0" w:color="auto"/>
            </w:tcBorders>
          </w:tcPr>
          <w:p w14:paraId="40F98722"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lastRenderedPageBreak/>
              <w:t>34.</w:t>
            </w:r>
          </w:p>
        </w:tc>
        <w:tc>
          <w:tcPr>
            <w:tcW w:w="2835" w:type="dxa"/>
            <w:tcBorders>
              <w:top w:val="single" w:sz="4" w:space="0" w:color="auto"/>
              <w:left w:val="single" w:sz="4" w:space="0" w:color="auto"/>
              <w:bottom w:val="single" w:sz="4" w:space="0" w:color="auto"/>
              <w:right w:val="single" w:sz="4" w:space="0" w:color="auto"/>
            </w:tcBorders>
          </w:tcPr>
          <w:p w14:paraId="3FC20A7D"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14:paraId="1219348E"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Конкурентная закупка признается несостоявшейся, если:</w:t>
            </w:r>
          </w:p>
          <w:p w14:paraId="6C01E893"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по окончании срока подачи заявок не подано ни одной заявки;</w:t>
            </w:r>
          </w:p>
          <w:p w14:paraId="20444A10"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по окончании срока подачи заявок подана только одна заявка;</w:t>
            </w:r>
          </w:p>
          <w:p w14:paraId="76DA089F"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14:paraId="2589C089"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14:paraId="30AC1C84"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14:paraId="55CEB823"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14:paraId="767AFBCA"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признания конкурентной закупки несостоявшейся Заказчик вправе:</w:t>
            </w:r>
          </w:p>
          <w:p w14:paraId="671A75DB"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принять решение о проведении повторной закупки;</w:t>
            </w:r>
          </w:p>
          <w:p w14:paraId="7D284DF6"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отказаться от проведения закупки;</w:t>
            </w:r>
          </w:p>
          <w:p w14:paraId="0E43DCCB"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осуществить закупку у единственного поставщика.</w:t>
            </w:r>
          </w:p>
          <w:p w14:paraId="5C7A0620"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06466C" w14:paraId="792A6F22" w14:textId="77777777">
        <w:tc>
          <w:tcPr>
            <w:tcW w:w="709" w:type="dxa"/>
            <w:tcBorders>
              <w:top w:val="single" w:sz="4" w:space="0" w:color="auto"/>
              <w:left w:val="single" w:sz="4" w:space="0" w:color="auto"/>
              <w:bottom w:val="single" w:sz="4" w:space="0" w:color="auto"/>
              <w:right w:val="single" w:sz="4" w:space="0" w:color="auto"/>
            </w:tcBorders>
          </w:tcPr>
          <w:p w14:paraId="3DC35110"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14:paraId="0909ADEE"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53623224" w14:textId="77777777" w:rsidR="0006466C" w:rsidRDefault="006741D6">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При наличии - в соответствии с условиями договора (Раздел № 3 документации о проведении аукциона).</w:t>
            </w:r>
          </w:p>
        </w:tc>
      </w:tr>
      <w:tr w:rsidR="0006466C" w14:paraId="4B79A0F1" w14:textId="77777777">
        <w:tc>
          <w:tcPr>
            <w:tcW w:w="709" w:type="dxa"/>
            <w:tcBorders>
              <w:top w:val="single" w:sz="4" w:space="0" w:color="auto"/>
              <w:left w:val="single" w:sz="4" w:space="0" w:color="auto"/>
              <w:bottom w:val="single" w:sz="4" w:space="0" w:color="auto"/>
              <w:right w:val="single" w:sz="4" w:space="0" w:color="auto"/>
            </w:tcBorders>
          </w:tcPr>
          <w:p w14:paraId="6BF6664E" w14:textId="77777777" w:rsidR="0006466C" w:rsidRDefault="006741D6">
            <w:pPr>
              <w:spacing w:after="0" w:line="240" w:lineRule="auto"/>
              <w:jc w:val="cente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14:paraId="66BFC162"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14:paraId="656AC0F7" w14:textId="77777777" w:rsidR="0006466C" w:rsidRDefault="006741D6">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Стороны</w:t>
            </w:r>
            <w:r>
              <w:rPr>
                <w:rFonts w:ascii="Times New Roman" w:hAnsi="Times New Roman"/>
                <w:b/>
                <w:bCs/>
                <w:i/>
                <w:sz w:val="24"/>
                <w:szCs w:val="24"/>
              </w:rPr>
              <w:t xml:space="preserve"> </w:t>
            </w:r>
            <w:r>
              <w:rPr>
                <w:rFonts w:ascii="Times New Roman" w:hAnsi="Times New Roman"/>
                <w:bCs/>
                <w:sz w:val="24"/>
                <w:szCs w:val="24"/>
              </w:rPr>
              <w:t xml:space="preserve"> вправе принять решение</w:t>
            </w:r>
            <w:r>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tc>
      </w:tr>
    </w:tbl>
    <w:p w14:paraId="142015E5" w14:textId="77777777" w:rsidR="0006466C" w:rsidRDefault="006741D6">
      <w:pPr>
        <w:rPr>
          <w:rFonts w:ascii="Times New Roman" w:hAnsi="Times New Roman"/>
          <w:b/>
          <w:bCs/>
        </w:rPr>
      </w:pPr>
      <w:r>
        <w:rPr>
          <w:rFonts w:ascii="Times New Roman" w:hAnsi="Times New Roman"/>
          <w:b/>
          <w:bCs/>
          <w:color w:val="000000"/>
        </w:rPr>
        <w:br w:type="page"/>
      </w:r>
      <w:r>
        <w:rPr>
          <w:rFonts w:ascii="Times New Roman" w:hAnsi="Times New Roman"/>
          <w:b/>
          <w:bCs/>
          <w:color w:val="000000"/>
        </w:rPr>
        <w:lastRenderedPageBreak/>
        <w:t xml:space="preserve">РАЗДЕЛ II: </w:t>
      </w:r>
      <w:r>
        <w:rPr>
          <w:rFonts w:ascii="Times New Roman" w:hAnsi="Times New Roman"/>
          <w:b/>
          <w:bCs/>
        </w:rPr>
        <w:t>ИНСТРУКЦИЯ ПО ЗАПОЛНЕНИЮ ЗАЯВКИ НА УЧАСТИЕ В АУКЦИОНЕ</w:t>
      </w:r>
    </w:p>
    <w:p w14:paraId="2DF4AB97" w14:textId="77777777" w:rsidR="0006466C" w:rsidRDefault="0006466C">
      <w:pPr>
        <w:spacing w:after="0" w:line="240" w:lineRule="auto"/>
        <w:jc w:val="center"/>
        <w:rPr>
          <w:rFonts w:ascii="Times New Roman" w:hAnsi="Times New Roman"/>
          <w:b/>
          <w:bCs/>
        </w:rPr>
      </w:pPr>
    </w:p>
    <w:p w14:paraId="1E677894" w14:textId="77777777" w:rsidR="0006466C" w:rsidRDefault="006741D6">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02898C81" w14:textId="77777777" w:rsidR="0006466C" w:rsidRDefault="006741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71DFCFF5" w14:textId="77777777" w:rsidR="0006466C" w:rsidRDefault="006741D6">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14:paraId="3239D275" w14:textId="77777777" w:rsidR="0006466C" w:rsidRDefault="006741D6">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6F4BA4FF" w14:textId="77777777" w:rsidR="0006466C" w:rsidRDefault="006741D6">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14:paraId="4405CA51" w14:textId="77777777" w:rsidR="0006466C" w:rsidRDefault="006741D6">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b/>
          <w:bCs/>
          <w:i/>
          <w:sz w:val="24"/>
          <w:szCs w:val="24"/>
          <w:lang w:eastAsia="ru-RU" w:bidi="en-US"/>
        </w:rPr>
        <w:t xml:space="preserve"> к документации к аукциону в электронной форме</w:t>
      </w:r>
      <w:r>
        <w:rPr>
          <w:rFonts w:ascii="Times New Roman" w:eastAsia="Times New Roman" w:hAnsi="Times New Roman"/>
          <w:bCs/>
          <w:sz w:val="24"/>
          <w:szCs w:val="24"/>
          <w:lang w:eastAsia="ru-RU" w:bidi="en-US"/>
        </w:rPr>
        <w:t>.</w:t>
      </w:r>
    </w:p>
    <w:p w14:paraId="2D2F4CAF"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14:paraId="0A9DA574"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«не менее», «не ниже</w:t>
      </w:r>
      <w:proofErr w:type="gramStart"/>
      <w:r>
        <w:rPr>
          <w:rFonts w:ascii="Times New Roman" w:eastAsia="Times New Roman" w:hAnsi="Times New Roman"/>
          <w:bCs/>
          <w:sz w:val="24"/>
          <w:szCs w:val="24"/>
          <w:lang w:eastAsia="ru-RU" w:bidi="en-US"/>
        </w:rPr>
        <w:t>», « ≥ », «</w:t>
      </w:r>
      <w:proofErr w:type="gramEnd"/>
      <w:r>
        <w:rPr>
          <w:rFonts w:ascii="Times New Roman" w:eastAsia="Times New Roman" w:hAnsi="Times New Roman"/>
          <w:bCs/>
          <w:sz w:val="24"/>
          <w:szCs w:val="24"/>
          <w:lang w:eastAsia="ru-RU" w:bidi="en-US"/>
        </w:rPr>
        <w:t>не ранее» - участником предоставляется значение равное или превышающее указанное;</w:t>
      </w:r>
    </w:p>
    <w:p w14:paraId="5CE0F861"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«не более», «не выше», « ≤ », «не позднее» - участником предоставляется значение равное или менее </w:t>
      </w:r>
      <w:proofErr w:type="gramStart"/>
      <w:r>
        <w:rPr>
          <w:rFonts w:ascii="Times New Roman" w:eastAsia="Times New Roman" w:hAnsi="Times New Roman"/>
          <w:bCs/>
          <w:sz w:val="24"/>
          <w:szCs w:val="24"/>
          <w:lang w:eastAsia="ru-RU" w:bidi="en-US"/>
        </w:rPr>
        <w:t>указанного</w:t>
      </w:r>
      <w:proofErr w:type="gramEnd"/>
      <w:r>
        <w:rPr>
          <w:rFonts w:ascii="Times New Roman" w:eastAsia="Times New Roman" w:hAnsi="Times New Roman"/>
          <w:bCs/>
          <w:sz w:val="24"/>
          <w:szCs w:val="24"/>
          <w:lang w:eastAsia="ru-RU" w:bidi="en-US"/>
        </w:rPr>
        <w:t>;</w:t>
      </w:r>
    </w:p>
    <w:p w14:paraId="3DA585A5"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«менее», «ниже», « &lt; »</w:t>
      </w:r>
      <w:proofErr w:type="gramStart"/>
      <w:r>
        <w:rPr>
          <w:rFonts w:ascii="Times New Roman" w:eastAsia="Times New Roman" w:hAnsi="Times New Roman"/>
          <w:bCs/>
          <w:sz w:val="24"/>
          <w:szCs w:val="24"/>
          <w:lang w:eastAsia="ru-RU" w:bidi="en-US"/>
        </w:rPr>
        <w:t xml:space="preserve"> ,</w:t>
      </w:r>
      <w:proofErr w:type="gramEnd"/>
      <w:r>
        <w:rPr>
          <w:rFonts w:ascii="Times New Roman" w:eastAsia="Times New Roman" w:hAnsi="Times New Roman"/>
          <w:bCs/>
          <w:sz w:val="24"/>
          <w:szCs w:val="24"/>
          <w:lang w:eastAsia="ru-RU" w:bidi="en-US"/>
        </w:rPr>
        <w:t xml:space="preserve"> «позднее» - участником предоставляется значение меньше указанного;</w:t>
      </w:r>
    </w:p>
    <w:p w14:paraId="1204CDB5"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«более», «выше», «свыше</w:t>
      </w:r>
      <w:proofErr w:type="gramStart"/>
      <w:r>
        <w:rPr>
          <w:rFonts w:ascii="Times New Roman" w:eastAsia="Times New Roman" w:hAnsi="Times New Roman"/>
          <w:bCs/>
          <w:sz w:val="24"/>
          <w:szCs w:val="24"/>
          <w:lang w:eastAsia="ru-RU" w:bidi="en-US"/>
        </w:rPr>
        <w:t>», « &gt; », «</w:t>
      </w:r>
      <w:proofErr w:type="gramEnd"/>
      <w:r>
        <w:rPr>
          <w:rFonts w:ascii="Times New Roman" w:eastAsia="Times New Roman" w:hAnsi="Times New Roman"/>
          <w:bCs/>
          <w:sz w:val="24"/>
          <w:szCs w:val="24"/>
          <w:lang w:eastAsia="ru-RU" w:bidi="en-US"/>
        </w:rPr>
        <w:t>ранее» - участником предоставляется значение превышающее указанное;</w:t>
      </w:r>
    </w:p>
    <w:p w14:paraId="5D544629"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5146F96"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14:paraId="7C09750D"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11DC7055"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14:paraId="50CE230D"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14:paraId="0F239014"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14:paraId="625B0763"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14:paraId="59373CAD"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14:paraId="371F9F47"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lastRenderedPageBreak/>
        <w:tab/>
      </w:r>
      <w:r>
        <w:rPr>
          <w:rFonts w:ascii="Times New Roman" w:eastAsia="Times New Roman" w:hAnsi="Times New Roman"/>
          <w:bCs/>
          <w:sz w:val="24"/>
          <w:szCs w:val="24"/>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14:paraId="532E25E2"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14:paraId="2C7026B2"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65893B1A" w14:textId="77777777" w:rsidR="0006466C" w:rsidRDefault="006741D6">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14:paraId="5CAD3660" w14:textId="77777777" w:rsidR="0006466C" w:rsidRDefault="006741D6">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«от … до …» участником представляется значения расширяющие границы диапазона;</w:t>
      </w:r>
    </w:p>
    <w:p w14:paraId="7C0BEA39" w14:textId="77777777" w:rsidR="0006466C" w:rsidRDefault="006741D6">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14:paraId="70257561" w14:textId="77777777" w:rsidR="0006466C" w:rsidRDefault="006741D6">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 «,».</w:t>
      </w:r>
    </w:p>
    <w:p w14:paraId="681500FF" w14:textId="77777777" w:rsidR="0006466C" w:rsidRDefault="006741D6">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14:paraId="08D43319" w14:textId="77777777" w:rsidR="0006466C" w:rsidRDefault="006741D6">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b/>
          <w:bCs/>
          <w:i/>
          <w:sz w:val="24"/>
          <w:szCs w:val="24"/>
          <w:lang w:eastAsia="ru-RU" w:bidi="en-US"/>
        </w:rPr>
        <w:t xml:space="preserve"> к документации к аукциону в электронной форме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14:paraId="4FB8EE3E" w14:textId="77777777" w:rsidR="0006466C" w:rsidRDefault="006741D6">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14:paraId="0498A827" w14:textId="77777777" w:rsidR="0006466C" w:rsidRDefault="006741D6">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14:paraId="6F779BA9" w14:textId="77777777" w:rsidR="0006466C" w:rsidRDefault="006741D6">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14:paraId="5A9B84C6" w14:textId="77777777" w:rsidR="0006466C" w:rsidRDefault="006741D6">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14:paraId="1B418CCE" w14:textId="77777777" w:rsidR="0006466C" w:rsidRDefault="006741D6">
      <w:pPr>
        <w:autoSpaceDE w:val="0"/>
        <w:autoSpaceDN w:val="0"/>
        <w:adjustRightInd w:val="0"/>
        <w:spacing w:after="0" w:line="240" w:lineRule="auto"/>
        <w:ind w:firstLine="708"/>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 xml:space="preserve">В случае присутствия ссылки на товарные знаки, технические условия конкретных производителей, наименования фирм-производителей товаров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sz w:val="24"/>
          <w:szCs w:val="24"/>
          <w:lang w:eastAsia="ru-RU" w:bidi="en-US"/>
        </w:rPr>
        <w:t xml:space="preserve">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14:paraId="3CC36B64" w14:textId="77777777" w:rsidR="0006466C" w:rsidRDefault="006741D6">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lastRenderedPageBreak/>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p>
    <w:p w14:paraId="2FFBA9C8" w14:textId="77777777" w:rsidR="0006466C" w:rsidRDefault="0006466C">
      <w:pPr>
        <w:spacing w:after="0" w:line="240" w:lineRule="auto"/>
        <w:ind w:firstLine="567"/>
        <w:jc w:val="both"/>
        <w:rPr>
          <w:rFonts w:ascii="Times New Roman" w:hAnsi="Times New Roman"/>
        </w:rPr>
      </w:pPr>
    </w:p>
    <w:p w14:paraId="64AD17F3" w14:textId="77777777" w:rsidR="0006466C" w:rsidRDefault="0006466C">
      <w:pPr>
        <w:spacing w:after="0" w:line="240" w:lineRule="auto"/>
        <w:ind w:firstLine="567"/>
        <w:jc w:val="both"/>
        <w:rPr>
          <w:rFonts w:ascii="Times New Roman" w:hAnsi="Times New Roman"/>
        </w:rPr>
      </w:pPr>
    </w:p>
    <w:p w14:paraId="5F7CAB41" w14:textId="77777777" w:rsidR="0006466C" w:rsidRDefault="0006466C">
      <w:pPr>
        <w:adjustRightInd w:val="0"/>
        <w:spacing w:after="0" w:line="240" w:lineRule="auto"/>
        <w:ind w:firstLine="567"/>
        <w:jc w:val="both"/>
        <w:rPr>
          <w:rFonts w:ascii="Times New Roman" w:hAnsi="Times New Roman"/>
        </w:rPr>
      </w:pPr>
    </w:p>
    <w:p w14:paraId="4CC2BE9E" w14:textId="77777777" w:rsidR="0006466C" w:rsidRDefault="0006466C">
      <w:pPr>
        <w:adjustRightInd w:val="0"/>
        <w:spacing w:after="0" w:line="240" w:lineRule="auto"/>
        <w:ind w:firstLine="567"/>
        <w:jc w:val="both"/>
        <w:rPr>
          <w:rFonts w:ascii="Times New Roman" w:hAnsi="Times New Roman"/>
        </w:rPr>
      </w:pPr>
    </w:p>
    <w:p w14:paraId="6617A3B7" w14:textId="77777777" w:rsidR="0030664A" w:rsidRDefault="0030664A">
      <w:pPr>
        <w:adjustRightInd w:val="0"/>
        <w:spacing w:after="0" w:line="240" w:lineRule="auto"/>
        <w:ind w:firstLine="567"/>
        <w:jc w:val="both"/>
        <w:rPr>
          <w:rFonts w:ascii="Times New Roman" w:hAnsi="Times New Roman"/>
        </w:rPr>
      </w:pPr>
    </w:p>
    <w:p w14:paraId="33F08809" w14:textId="77777777" w:rsidR="0030664A" w:rsidRDefault="0030664A">
      <w:pPr>
        <w:adjustRightInd w:val="0"/>
        <w:spacing w:after="0" w:line="240" w:lineRule="auto"/>
        <w:ind w:firstLine="567"/>
        <w:jc w:val="both"/>
        <w:rPr>
          <w:rFonts w:ascii="Times New Roman" w:hAnsi="Times New Roman"/>
        </w:rPr>
      </w:pPr>
    </w:p>
    <w:p w14:paraId="2D9F91F8" w14:textId="77777777" w:rsidR="0030664A" w:rsidRDefault="0030664A">
      <w:pPr>
        <w:adjustRightInd w:val="0"/>
        <w:spacing w:after="0" w:line="240" w:lineRule="auto"/>
        <w:ind w:firstLine="567"/>
        <w:jc w:val="both"/>
        <w:rPr>
          <w:rFonts w:ascii="Times New Roman" w:hAnsi="Times New Roman"/>
        </w:rPr>
      </w:pPr>
    </w:p>
    <w:p w14:paraId="5DAFA29F" w14:textId="77777777" w:rsidR="0030664A" w:rsidRDefault="0030664A">
      <w:pPr>
        <w:adjustRightInd w:val="0"/>
        <w:spacing w:after="0" w:line="240" w:lineRule="auto"/>
        <w:ind w:firstLine="567"/>
        <w:jc w:val="both"/>
        <w:rPr>
          <w:rFonts w:ascii="Times New Roman" w:hAnsi="Times New Roman"/>
        </w:rPr>
      </w:pPr>
    </w:p>
    <w:p w14:paraId="35FE8B33" w14:textId="77777777" w:rsidR="0030664A" w:rsidRDefault="0030664A">
      <w:pPr>
        <w:adjustRightInd w:val="0"/>
        <w:spacing w:after="0" w:line="240" w:lineRule="auto"/>
        <w:ind w:firstLine="567"/>
        <w:jc w:val="both"/>
        <w:rPr>
          <w:rFonts w:ascii="Times New Roman" w:hAnsi="Times New Roman"/>
        </w:rPr>
      </w:pPr>
    </w:p>
    <w:p w14:paraId="012EEA6A" w14:textId="77777777" w:rsidR="0030664A" w:rsidRDefault="0030664A">
      <w:pPr>
        <w:adjustRightInd w:val="0"/>
        <w:spacing w:after="0" w:line="240" w:lineRule="auto"/>
        <w:ind w:firstLine="567"/>
        <w:jc w:val="both"/>
        <w:rPr>
          <w:rFonts w:ascii="Times New Roman" w:hAnsi="Times New Roman"/>
        </w:rPr>
      </w:pPr>
    </w:p>
    <w:p w14:paraId="7FE39189" w14:textId="77777777" w:rsidR="0030664A" w:rsidRDefault="0030664A">
      <w:pPr>
        <w:adjustRightInd w:val="0"/>
        <w:spacing w:after="0" w:line="240" w:lineRule="auto"/>
        <w:ind w:firstLine="567"/>
        <w:jc w:val="both"/>
        <w:rPr>
          <w:rFonts w:ascii="Times New Roman" w:hAnsi="Times New Roman"/>
        </w:rPr>
      </w:pPr>
    </w:p>
    <w:p w14:paraId="58533B57" w14:textId="77777777" w:rsidR="0030664A" w:rsidRDefault="0030664A">
      <w:pPr>
        <w:adjustRightInd w:val="0"/>
        <w:spacing w:after="0" w:line="240" w:lineRule="auto"/>
        <w:ind w:firstLine="567"/>
        <w:jc w:val="both"/>
        <w:rPr>
          <w:rFonts w:ascii="Times New Roman" w:hAnsi="Times New Roman"/>
        </w:rPr>
      </w:pPr>
    </w:p>
    <w:p w14:paraId="0C1866AE" w14:textId="77777777" w:rsidR="0030664A" w:rsidRDefault="0030664A">
      <w:pPr>
        <w:adjustRightInd w:val="0"/>
        <w:spacing w:after="0" w:line="240" w:lineRule="auto"/>
        <w:ind w:firstLine="567"/>
        <w:jc w:val="both"/>
        <w:rPr>
          <w:rFonts w:ascii="Times New Roman" w:hAnsi="Times New Roman"/>
        </w:rPr>
      </w:pPr>
    </w:p>
    <w:p w14:paraId="1F27CE2C" w14:textId="77777777" w:rsidR="0030664A" w:rsidRDefault="0030664A">
      <w:pPr>
        <w:adjustRightInd w:val="0"/>
        <w:spacing w:after="0" w:line="240" w:lineRule="auto"/>
        <w:ind w:firstLine="567"/>
        <w:jc w:val="both"/>
        <w:rPr>
          <w:rFonts w:ascii="Times New Roman" w:hAnsi="Times New Roman"/>
        </w:rPr>
      </w:pPr>
    </w:p>
    <w:p w14:paraId="551D20DC" w14:textId="77777777" w:rsidR="0030664A" w:rsidRDefault="0030664A">
      <w:pPr>
        <w:adjustRightInd w:val="0"/>
        <w:spacing w:after="0" w:line="240" w:lineRule="auto"/>
        <w:ind w:firstLine="567"/>
        <w:jc w:val="both"/>
        <w:rPr>
          <w:rFonts w:ascii="Times New Roman" w:hAnsi="Times New Roman"/>
        </w:rPr>
      </w:pPr>
    </w:p>
    <w:p w14:paraId="59827E93" w14:textId="77777777" w:rsidR="0030664A" w:rsidRDefault="0030664A">
      <w:pPr>
        <w:adjustRightInd w:val="0"/>
        <w:spacing w:after="0" w:line="240" w:lineRule="auto"/>
        <w:ind w:firstLine="567"/>
        <w:jc w:val="both"/>
        <w:rPr>
          <w:rFonts w:ascii="Times New Roman" w:hAnsi="Times New Roman"/>
        </w:rPr>
      </w:pPr>
    </w:p>
    <w:p w14:paraId="7E3EA165" w14:textId="77777777" w:rsidR="0030664A" w:rsidRDefault="0030664A">
      <w:pPr>
        <w:adjustRightInd w:val="0"/>
        <w:spacing w:after="0" w:line="240" w:lineRule="auto"/>
        <w:ind w:firstLine="567"/>
        <w:jc w:val="both"/>
        <w:rPr>
          <w:rFonts w:ascii="Times New Roman" w:hAnsi="Times New Roman"/>
        </w:rPr>
      </w:pPr>
    </w:p>
    <w:p w14:paraId="43C29148" w14:textId="77777777" w:rsidR="0030664A" w:rsidRDefault="0030664A">
      <w:pPr>
        <w:adjustRightInd w:val="0"/>
        <w:spacing w:after="0" w:line="240" w:lineRule="auto"/>
        <w:ind w:firstLine="567"/>
        <w:jc w:val="both"/>
        <w:rPr>
          <w:rFonts w:ascii="Times New Roman" w:hAnsi="Times New Roman"/>
        </w:rPr>
      </w:pPr>
    </w:p>
    <w:p w14:paraId="1A4C5F16" w14:textId="77777777" w:rsidR="0030664A" w:rsidRDefault="0030664A">
      <w:pPr>
        <w:adjustRightInd w:val="0"/>
        <w:spacing w:after="0" w:line="240" w:lineRule="auto"/>
        <w:ind w:firstLine="567"/>
        <w:jc w:val="both"/>
        <w:rPr>
          <w:rFonts w:ascii="Times New Roman" w:hAnsi="Times New Roman"/>
        </w:rPr>
      </w:pPr>
    </w:p>
    <w:p w14:paraId="7EE87FFE" w14:textId="77777777" w:rsidR="0030664A" w:rsidRDefault="0030664A">
      <w:pPr>
        <w:adjustRightInd w:val="0"/>
        <w:spacing w:after="0" w:line="240" w:lineRule="auto"/>
        <w:ind w:firstLine="567"/>
        <w:jc w:val="both"/>
        <w:rPr>
          <w:rFonts w:ascii="Times New Roman" w:hAnsi="Times New Roman"/>
        </w:rPr>
      </w:pPr>
    </w:p>
    <w:p w14:paraId="38832B89" w14:textId="77777777" w:rsidR="0030664A" w:rsidRDefault="0030664A">
      <w:pPr>
        <w:adjustRightInd w:val="0"/>
        <w:spacing w:after="0" w:line="240" w:lineRule="auto"/>
        <w:ind w:firstLine="567"/>
        <w:jc w:val="both"/>
        <w:rPr>
          <w:rFonts w:ascii="Times New Roman" w:hAnsi="Times New Roman"/>
        </w:rPr>
      </w:pPr>
    </w:p>
    <w:p w14:paraId="1B29EEC7" w14:textId="77777777" w:rsidR="0030664A" w:rsidRDefault="0030664A">
      <w:pPr>
        <w:adjustRightInd w:val="0"/>
        <w:spacing w:after="0" w:line="240" w:lineRule="auto"/>
        <w:ind w:firstLine="567"/>
        <w:jc w:val="both"/>
        <w:rPr>
          <w:rFonts w:ascii="Times New Roman" w:hAnsi="Times New Roman"/>
        </w:rPr>
      </w:pPr>
    </w:p>
    <w:p w14:paraId="32BA1120" w14:textId="77777777" w:rsidR="0030664A" w:rsidRDefault="0030664A">
      <w:pPr>
        <w:adjustRightInd w:val="0"/>
        <w:spacing w:after="0" w:line="240" w:lineRule="auto"/>
        <w:ind w:firstLine="567"/>
        <w:jc w:val="both"/>
        <w:rPr>
          <w:rFonts w:ascii="Times New Roman" w:hAnsi="Times New Roman"/>
        </w:rPr>
      </w:pPr>
    </w:p>
    <w:p w14:paraId="272FC162" w14:textId="77777777" w:rsidR="0030664A" w:rsidRDefault="0030664A">
      <w:pPr>
        <w:adjustRightInd w:val="0"/>
        <w:spacing w:after="0" w:line="240" w:lineRule="auto"/>
        <w:ind w:firstLine="567"/>
        <w:jc w:val="both"/>
        <w:rPr>
          <w:rFonts w:ascii="Times New Roman" w:hAnsi="Times New Roman"/>
        </w:rPr>
      </w:pPr>
    </w:p>
    <w:p w14:paraId="6E1A8E63" w14:textId="77777777" w:rsidR="0030664A" w:rsidRDefault="0030664A">
      <w:pPr>
        <w:adjustRightInd w:val="0"/>
        <w:spacing w:after="0" w:line="240" w:lineRule="auto"/>
        <w:ind w:firstLine="567"/>
        <w:jc w:val="both"/>
        <w:rPr>
          <w:rFonts w:ascii="Times New Roman" w:hAnsi="Times New Roman"/>
        </w:rPr>
      </w:pPr>
    </w:p>
    <w:p w14:paraId="0BD5583D" w14:textId="77777777" w:rsidR="0030664A" w:rsidRDefault="0030664A">
      <w:pPr>
        <w:adjustRightInd w:val="0"/>
        <w:spacing w:after="0" w:line="240" w:lineRule="auto"/>
        <w:ind w:firstLine="567"/>
        <w:jc w:val="both"/>
        <w:rPr>
          <w:rFonts w:ascii="Times New Roman" w:hAnsi="Times New Roman"/>
        </w:rPr>
      </w:pPr>
    </w:p>
    <w:p w14:paraId="12A6E1C6" w14:textId="77777777" w:rsidR="0030664A" w:rsidRDefault="0030664A">
      <w:pPr>
        <w:adjustRightInd w:val="0"/>
        <w:spacing w:after="0" w:line="240" w:lineRule="auto"/>
        <w:ind w:firstLine="567"/>
        <w:jc w:val="both"/>
        <w:rPr>
          <w:rFonts w:ascii="Times New Roman" w:hAnsi="Times New Roman"/>
        </w:rPr>
      </w:pPr>
    </w:p>
    <w:p w14:paraId="27301297" w14:textId="77777777" w:rsidR="0030664A" w:rsidRDefault="0030664A">
      <w:pPr>
        <w:adjustRightInd w:val="0"/>
        <w:spacing w:after="0" w:line="240" w:lineRule="auto"/>
        <w:ind w:firstLine="567"/>
        <w:jc w:val="both"/>
        <w:rPr>
          <w:rFonts w:ascii="Times New Roman" w:hAnsi="Times New Roman"/>
        </w:rPr>
      </w:pPr>
    </w:p>
    <w:p w14:paraId="7A460464" w14:textId="77777777" w:rsidR="0030664A" w:rsidRDefault="0030664A">
      <w:pPr>
        <w:adjustRightInd w:val="0"/>
        <w:spacing w:after="0" w:line="240" w:lineRule="auto"/>
        <w:ind w:firstLine="567"/>
        <w:jc w:val="both"/>
        <w:rPr>
          <w:rFonts w:ascii="Times New Roman" w:hAnsi="Times New Roman"/>
        </w:rPr>
      </w:pPr>
    </w:p>
    <w:p w14:paraId="6B2372DA" w14:textId="77777777" w:rsidR="0030664A" w:rsidRDefault="0030664A">
      <w:pPr>
        <w:adjustRightInd w:val="0"/>
        <w:spacing w:after="0" w:line="240" w:lineRule="auto"/>
        <w:ind w:firstLine="567"/>
        <w:jc w:val="both"/>
        <w:rPr>
          <w:rFonts w:ascii="Times New Roman" w:hAnsi="Times New Roman"/>
        </w:rPr>
      </w:pPr>
    </w:p>
    <w:p w14:paraId="49F9FF38" w14:textId="77777777" w:rsidR="0030664A" w:rsidRDefault="0030664A">
      <w:pPr>
        <w:adjustRightInd w:val="0"/>
        <w:spacing w:after="0" w:line="240" w:lineRule="auto"/>
        <w:ind w:firstLine="567"/>
        <w:jc w:val="both"/>
        <w:rPr>
          <w:rFonts w:ascii="Times New Roman" w:hAnsi="Times New Roman"/>
        </w:rPr>
      </w:pPr>
    </w:p>
    <w:p w14:paraId="16C0E216" w14:textId="77777777" w:rsidR="0030664A" w:rsidRDefault="0030664A">
      <w:pPr>
        <w:adjustRightInd w:val="0"/>
        <w:spacing w:after="0" w:line="240" w:lineRule="auto"/>
        <w:ind w:firstLine="567"/>
        <w:jc w:val="both"/>
        <w:rPr>
          <w:rFonts w:ascii="Times New Roman" w:hAnsi="Times New Roman"/>
        </w:rPr>
      </w:pPr>
    </w:p>
    <w:p w14:paraId="00AE1833" w14:textId="77777777" w:rsidR="0030664A" w:rsidRDefault="0030664A">
      <w:pPr>
        <w:adjustRightInd w:val="0"/>
        <w:spacing w:after="0" w:line="240" w:lineRule="auto"/>
        <w:ind w:firstLine="567"/>
        <w:jc w:val="both"/>
        <w:rPr>
          <w:rFonts w:ascii="Times New Roman" w:hAnsi="Times New Roman"/>
        </w:rPr>
      </w:pPr>
    </w:p>
    <w:p w14:paraId="31E30477" w14:textId="77777777" w:rsidR="0030664A" w:rsidRDefault="0030664A">
      <w:pPr>
        <w:adjustRightInd w:val="0"/>
        <w:spacing w:after="0" w:line="240" w:lineRule="auto"/>
        <w:ind w:firstLine="567"/>
        <w:jc w:val="both"/>
        <w:rPr>
          <w:rFonts w:ascii="Times New Roman" w:hAnsi="Times New Roman"/>
        </w:rPr>
      </w:pPr>
    </w:p>
    <w:p w14:paraId="6D2F1BF3" w14:textId="77777777" w:rsidR="0030664A" w:rsidRDefault="0030664A">
      <w:pPr>
        <w:adjustRightInd w:val="0"/>
        <w:spacing w:after="0" w:line="240" w:lineRule="auto"/>
        <w:ind w:firstLine="567"/>
        <w:jc w:val="both"/>
        <w:rPr>
          <w:rFonts w:ascii="Times New Roman" w:hAnsi="Times New Roman"/>
        </w:rPr>
      </w:pPr>
    </w:p>
    <w:p w14:paraId="43503300" w14:textId="77777777" w:rsidR="0030664A" w:rsidRDefault="0030664A">
      <w:pPr>
        <w:adjustRightInd w:val="0"/>
        <w:spacing w:after="0" w:line="240" w:lineRule="auto"/>
        <w:ind w:firstLine="567"/>
        <w:jc w:val="both"/>
        <w:rPr>
          <w:rFonts w:ascii="Times New Roman" w:hAnsi="Times New Roman"/>
        </w:rPr>
      </w:pPr>
    </w:p>
    <w:p w14:paraId="76C150A7" w14:textId="77777777" w:rsidR="0030664A" w:rsidRDefault="0030664A">
      <w:pPr>
        <w:adjustRightInd w:val="0"/>
        <w:spacing w:after="0" w:line="240" w:lineRule="auto"/>
        <w:ind w:firstLine="567"/>
        <w:jc w:val="both"/>
        <w:rPr>
          <w:rFonts w:ascii="Times New Roman" w:hAnsi="Times New Roman"/>
        </w:rPr>
      </w:pPr>
    </w:p>
    <w:p w14:paraId="714005B6" w14:textId="77777777" w:rsidR="0030664A" w:rsidRDefault="0030664A">
      <w:pPr>
        <w:adjustRightInd w:val="0"/>
        <w:spacing w:after="0" w:line="240" w:lineRule="auto"/>
        <w:ind w:firstLine="567"/>
        <w:jc w:val="both"/>
        <w:rPr>
          <w:rFonts w:ascii="Times New Roman" w:hAnsi="Times New Roman"/>
        </w:rPr>
      </w:pPr>
    </w:p>
    <w:p w14:paraId="4027F873" w14:textId="77777777" w:rsidR="0030664A" w:rsidRDefault="0030664A">
      <w:pPr>
        <w:adjustRightInd w:val="0"/>
        <w:spacing w:after="0" w:line="240" w:lineRule="auto"/>
        <w:ind w:firstLine="567"/>
        <w:jc w:val="both"/>
        <w:rPr>
          <w:rFonts w:ascii="Times New Roman" w:hAnsi="Times New Roman"/>
        </w:rPr>
      </w:pPr>
    </w:p>
    <w:p w14:paraId="58732BD1" w14:textId="77777777" w:rsidR="0030664A" w:rsidRDefault="0030664A">
      <w:pPr>
        <w:adjustRightInd w:val="0"/>
        <w:spacing w:after="0" w:line="240" w:lineRule="auto"/>
        <w:ind w:firstLine="567"/>
        <w:jc w:val="both"/>
        <w:rPr>
          <w:rFonts w:ascii="Times New Roman" w:hAnsi="Times New Roman"/>
        </w:rPr>
      </w:pPr>
    </w:p>
    <w:p w14:paraId="5564DB2C" w14:textId="77777777" w:rsidR="0030664A" w:rsidRDefault="0030664A">
      <w:pPr>
        <w:adjustRightInd w:val="0"/>
        <w:spacing w:after="0" w:line="240" w:lineRule="auto"/>
        <w:ind w:firstLine="567"/>
        <w:jc w:val="both"/>
        <w:rPr>
          <w:rFonts w:ascii="Times New Roman" w:hAnsi="Times New Roman"/>
        </w:rPr>
      </w:pPr>
    </w:p>
    <w:p w14:paraId="1939168E" w14:textId="77777777" w:rsidR="0030664A" w:rsidRDefault="0030664A">
      <w:pPr>
        <w:adjustRightInd w:val="0"/>
        <w:spacing w:after="0" w:line="240" w:lineRule="auto"/>
        <w:ind w:firstLine="567"/>
        <w:jc w:val="both"/>
        <w:rPr>
          <w:rFonts w:ascii="Times New Roman" w:hAnsi="Times New Roman"/>
        </w:rPr>
      </w:pPr>
    </w:p>
    <w:p w14:paraId="3E230AD2" w14:textId="77777777" w:rsidR="0030664A" w:rsidRDefault="0030664A">
      <w:pPr>
        <w:adjustRightInd w:val="0"/>
        <w:spacing w:after="0" w:line="240" w:lineRule="auto"/>
        <w:ind w:firstLine="567"/>
        <w:jc w:val="both"/>
        <w:rPr>
          <w:rFonts w:ascii="Times New Roman" w:hAnsi="Times New Roman"/>
        </w:rPr>
      </w:pPr>
    </w:p>
    <w:p w14:paraId="6162EDD5" w14:textId="77777777" w:rsidR="0030664A" w:rsidRDefault="0030664A">
      <w:pPr>
        <w:adjustRightInd w:val="0"/>
        <w:spacing w:after="0" w:line="240" w:lineRule="auto"/>
        <w:ind w:firstLine="567"/>
        <w:jc w:val="both"/>
        <w:rPr>
          <w:rFonts w:ascii="Times New Roman" w:hAnsi="Times New Roman"/>
        </w:rPr>
      </w:pPr>
    </w:p>
    <w:p w14:paraId="2B4AF286" w14:textId="77777777" w:rsidR="0030664A" w:rsidRDefault="0030664A">
      <w:pPr>
        <w:adjustRightInd w:val="0"/>
        <w:spacing w:after="0" w:line="240" w:lineRule="auto"/>
        <w:ind w:firstLine="567"/>
        <w:jc w:val="both"/>
        <w:rPr>
          <w:rFonts w:ascii="Times New Roman" w:hAnsi="Times New Roman"/>
        </w:rPr>
      </w:pPr>
    </w:p>
    <w:p w14:paraId="7546D8F7" w14:textId="77777777" w:rsidR="0030664A" w:rsidRDefault="0030664A">
      <w:pPr>
        <w:adjustRightInd w:val="0"/>
        <w:spacing w:after="0" w:line="240" w:lineRule="auto"/>
        <w:ind w:firstLine="567"/>
        <w:jc w:val="both"/>
        <w:rPr>
          <w:rFonts w:ascii="Times New Roman" w:hAnsi="Times New Roman"/>
        </w:rPr>
      </w:pPr>
    </w:p>
    <w:p w14:paraId="39FE7737" w14:textId="77777777" w:rsidR="0030664A" w:rsidRDefault="0030664A">
      <w:pPr>
        <w:adjustRightInd w:val="0"/>
        <w:spacing w:after="0" w:line="240" w:lineRule="auto"/>
        <w:ind w:firstLine="567"/>
        <w:jc w:val="both"/>
        <w:rPr>
          <w:rFonts w:ascii="Times New Roman" w:hAnsi="Times New Roman"/>
        </w:rPr>
      </w:pPr>
    </w:p>
    <w:p w14:paraId="723039A4" w14:textId="77777777" w:rsidR="0030664A" w:rsidRDefault="0030664A">
      <w:pPr>
        <w:adjustRightInd w:val="0"/>
        <w:spacing w:after="0" w:line="240" w:lineRule="auto"/>
        <w:ind w:firstLine="567"/>
        <w:jc w:val="both"/>
        <w:rPr>
          <w:rFonts w:ascii="Times New Roman" w:hAnsi="Times New Roman"/>
        </w:rPr>
      </w:pPr>
    </w:p>
    <w:p w14:paraId="3F203F6A" w14:textId="77777777" w:rsidR="0030664A" w:rsidRDefault="0030664A">
      <w:pPr>
        <w:adjustRightInd w:val="0"/>
        <w:spacing w:after="0" w:line="240" w:lineRule="auto"/>
        <w:ind w:firstLine="567"/>
        <w:jc w:val="both"/>
        <w:rPr>
          <w:rFonts w:ascii="Times New Roman" w:hAnsi="Times New Roman"/>
        </w:rPr>
      </w:pPr>
    </w:p>
    <w:p w14:paraId="532DA2A5" w14:textId="77777777" w:rsidR="0006466C" w:rsidRDefault="0006466C">
      <w:pPr>
        <w:adjustRightInd w:val="0"/>
        <w:spacing w:after="0" w:line="240" w:lineRule="auto"/>
        <w:ind w:firstLine="567"/>
        <w:jc w:val="both"/>
        <w:rPr>
          <w:rFonts w:ascii="Times New Roman" w:hAnsi="Times New Roman"/>
        </w:rPr>
      </w:pPr>
    </w:p>
    <w:p w14:paraId="18C56551" w14:textId="77777777" w:rsidR="0006466C" w:rsidRDefault="0006466C">
      <w:pPr>
        <w:spacing w:after="0" w:line="240" w:lineRule="auto"/>
        <w:jc w:val="center"/>
        <w:rPr>
          <w:rFonts w:ascii="Times New Roman" w:hAnsi="Times New Roman"/>
          <w:b/>
          <w:bCs/>
          <w:color w:val="000000"/>
        </w:rPr>
      </w:pPr>
    </w:p>
    <w:p w14:paraId="67CC91F1" w14:textId="77777777" w:rsidR="0006466C" w:rsidRDefault="006741D6">
      <w:pPr>
        <w:spacing w:after="0" w:line="240" w:lineRule="auto"/>
        <w:jc w:val="center"/>
        <w:rPr>
          <w:rFonts w:ascii="Times New Roman" w:hAnsi="Times New Roman"/>
          <w:b/>
          <w:bCs/>
          <w:color w:val="000000"/>
        </w:rPr>
      </w:pPr>
      <w:r>
        <w:rPr>
          <w:rFonts w:ascii="Times New Roman" w:hAnsi="Times New Roman"/>
          <w:b/>
          <w:bCs/>
          <w:color w:val="000000"/>
        </w:rPr>
        <w:lastRenderedPageBreak/>
        <w:t xml:space="preserve">РАЗДЕЛ </w:t>
      </w:r>
      <w:r>
        <w:rPr>
          <w:rFonts w:ascii="Times New Roman" w:hAnsi="Times New Roman"/>
          <w:b/>
          <w:bCs/>
          <w:color w:val="000000"/>
          <w:lang w:val="en-US"/>
        </w:rPr>
        <w:t>III</w:t>
      </w:r>
      <w:r>
        <w:rPr>
          <w:rFonts w:ascii="Times New Roman" w:hAnsi="Times New Roman"/>
          <w:b/>
          <w:bCs/>
          <w:color w:val="000000"/>
        </w:rPr>
        <w:t>: ПРОЕКТ ДОГОВОРА</w:t>
      </w:r>
    </w:p>
    <w:p w14:paraId="2E07A943" w14:textId="77777777" w:rsidR="0006466C" w:rsidRDefault="0006466C">
      <w:pPr>
        <w:spacing w:after="0" w:line="240" w:lineRule="auto"/>
        <w:jc w:val="center"/>
        <w:rPr>
          <w:rFonts w:ascii="Times New Roman" w:hAnsi="Times New Roman"/>
          <w:b/>
          <w:bCs/>
          <w:color w:val="000000"/>
        </w:rPr>
      </w:pPr>
    </w:p>
    <w:p w14:paraId="76F53997" w14:textId="77777777" w:rsidR="0006466C" w:rsidRDefault="006741D6">
      <w:pPr>
        <w:tabs>
          <w:tab w:val="left" w:pos="0"/>
        </w:tabs>
        <w:spacing w:after="31" w:line="240" w:lineRule="auto"/>
        <w:ind w:left="10" w:hanging="10"/>
        <w:jc w:val="center"/>
        <w:rPr>
          <w:rFonts w:ascii="Times New Roman" w:eastAsia="Times New Roman" w:hAnsi="Times New Roman"/>
          <w:b/>
          <w:color w:val="000000"/>
          <w:szCs w:val="20"/>
          <w:lang w:eastAsia="ru-RU"/>
        </w:rPr>
      </w:pPr>
      <w:r>
        <w:rPr>
          <w:rFonts w:ascii="Times New Roman" w:eastAsia="Times New Roman" w:hAnsi="Times New Roman"/>
          <w:b/>
          <w:color w:val="000000"/>
          <w:sz w:val="24"/>
          <w:lang w:eastAsia="ru-RU"/>
        </w:rPr>
        <w:t>Договор поставки  №</w:t>
      </w:r>
      <w:r>
        <w:rPr>
          <w:rFonts w:ascii="Times New Roman" w:eastAsia="Times New Roman" w:hAnsi="Times New Roman"/>
          <w:b/>
          <w:color w:val="000000"/>
          <w:szCs w:val="20"/>
          <w:lang w:eastAsia="ru-RU"/>
        </w:rPr>
        <w:t xml:space="preserve"> ________________</w:t>
      </w:r>
    </w:p>
    <w:p w14:paraId="38AF5649" w14:textId="70DFDD4A" w:rsidR="0006466C" w:rsidRDefault="00030A94">
      <w:pPr>
        <w:shd w:val="clear" w:color="auto" w:fill="FFFFFF"/>
        <w:tabs>
          <w:tab w:val="left" w:pos="0"/>
          <w:tab w:val="left" w:pos="7920"/>
          <w:tab w:val="right" w:pos="10260"/>
        </w:tabs>
        <w:spacing w:after="31" w:line="240" w:lineRule="auto"/>
        <w:ind w:left="10" w:hanging="10"/>
        <w:jc w:val="both"/>
        <w:rPr>
          <w:rFonts w:ascii="Times New Roman" w:eastAsia="Times New Roman" w:hAnsi="Times New Roman"/>
          <w:bCs/>
          <w:color w:val="000000"/>
          <w:sz w:val="24"/>
          <w:lang w:eastAsia="ru-RU"/>
        </w:rPr>
      </w:pPr>
      <w:r w:rsidRPr="00030A94">
        <w:rPr>
          <w:rFonts w:ascii="Times New Roman" w:eastAsia="Times New Roman" w:hAnsi="Times New Roman"/>
          <w:b/>
          <w:bCs/>
          <w:color w:val="000000"/>
          <w:sz w:val="24"/>
          <w:lang w:eastAsia="ru-RU"/>
        </w:rPr>
        <w:t>с. Тасеево</w:t>
      </w:r>
      <w:r w:rsidR="006741D6">
        <w:rPr>
          <w:rFonts w:ascii="Times New Roman" w:eastAsia="Times New Roman" w:hAnsi="Times New Roman"/>
          <w:bCs/>
          <w:color w:val="000000"/>
          <w:sz w:val="24"/>
          <w:lang w:eastAsia="ru-RU"/>
        </w:rPr>
        <w:t xml:space="preserve">                                                                                                   «___»___________ 202</w:t>
      </w:r>
      <w:r w:rsidR="00B25283">
        <w:rPr>
          <w:rFonts w:ascii="Times New Roman" w:eastAsia="Times New Roman" w:hAnsi="Times New Roman"/>
          <w:bCs/>
          <w:color w:val="000000"/>
          <w:sz w:val="24"/>
          <w:lang w:eastAsia="ru-RU"/>
        </w:rPr>
        <w:t>4</w:t>
      </w:r>
      <w:r w:rsidR="006741D6">
        <w:rPr>
          <w:rFonts w:ascii="Times New Roman" w:eastAsia="Times New Roman" w:hAnsi="Times New Roman"/>
          <w:bCs/>
          <w:color w:val="000000"/>
          <w:sz w:val="24"/>
          <w:lang w:eastAsia="ru-RU"/>
        </w:rPr>
        <w:t>г.</w:t>
      </w:r>
    </w:p>
    <w:p w14:paraId="398DEEE2" w14:textId="77777777" w:rsidR="0006466C" w:rsidRDefault="0006466C">
      <w:pPr>
        <w:shd w:val="clear" w:color="auto" w:fill="FFFFFF"/>
        <w:tabs>
          <w:tab w:val="left" w:pos="0"/>
        </w:tabs>
        <w:spacing w:after="31" w:line="240" w:lineRule="auto"/>
        <w:ind w:left="10" w:hanging="10"/>
        <w:jc w:val="both"/>
        <w:rPr>
          <w:rFonts w:ascii="Times New Roman" w:eastAsia="Times New Roman" w:hAnsi="Times New Roman"/>
          <w:b/>
          <w:bCs/>
          <w:color w:val="000000"/>
          <w:sz w:val="24"/>
          <w:lang w:eastAsia="ru-RU"/>
        </w:rPr>
      </w:pPr>
    </w:p>
    <w:p w14:paraId="15122F11" w14:textId="77777777" w:rsidR="0006466C" w:rsidRDefault="006741D6">
      <w:pPr>
        <w:shd w:val="clear" w:color="auto" w:fill="FFFFFF"/>
        <w:spacing w:after="31" w:line="240" w:lineRule="auto"/>
        <w:ind w:left="10" w:firstLine="709"/>
        <w:jc w:val="both"/>
        <w:rPr>
          <w:rFonts w:ascii="Times New Roman" w:eastAsia="Times New Roman" w:hAnsi="Times New Roman"/>
          <w:bCs/>
          <w:iCs/>
          <w:color w:val="000000"/>
          <w:sz w:val="24"/>
          <w:szCs w:val="24"/>
          <w:lang w:eastAsia="ru-RU"/>
        </w:rPr>
      </w:pPr>
      <w:r>
        <w:rPr>
          <w:rFonts w:ascii="Times New Roman" w:eastAsia="Times New Roman" w:hAnsi="Times New Roman"/>
          <w:b/>
          <w:color w:val="000000"/>
          <w:sz w:val="24"/>
          <w:szCs w:val="24"/>
          <w:lang w:eastAsia="ru-RU"/>
        </w:rPr>
        <w:t>_________</w:t>
      </w:r>
      <w:r>
        <w:rPr>
          <w:rFonts w:ascii="Times New Roman" w:eastAsia="Times New Roman" w:hAnsi="Times New Roman"/>
          <w:color w:val="000000"/>
          <w:sz w:val="24"/>
          <w:szCs w:val="24"/>
          <w:lang w:eastAsia="ru-RU"/>
        </w:rPr>
        <w:t>, в дальнейшем именуемое «Заказчик», в лице ________, действующего на основании Устава,</w:t>
      </w:r>
      <w:r>
        <w:rPr>
          <w:rFonts w:ascii="Times New Roman" w:eastAsia="Times New Roman" w:hAnsi="Times New Roman"/>
          <w:bCs/>
          <w:iCs/>
          <w:color w:val="000000"/>
          <w:sz w:val="24"/>
          <w:szCs w:val="24"/>
          <w:lang w:eastAsia="ru-RU"/>
        </w:rPr>
        <w:t xml:space="preserve"> с одной стороны, и </w:t>
      </w:r>
      <w:r>
        <w:rPr>
          <w:rFonts w:ascii="Times New Roman" w:eastAsia="Times New Roman" w:hAnsi="Times New Roman"/>
          <w:b/>
          <w:color w:val="000000"/>
          <w:sz w:val="24"/>
          <w:szCs w:val="24"/>
          <w:lang w:eastAsia="ru-RU"/>
        </w:rPr>
        <w:t xml:space="preserve">_________________________________________________ </w:t>
      </w:r>
      <w:r>
        <w:rPr>
          <w:rFonts w:ascii="Times New Roman" w:eastAsia="Times New Roman" w:hAnsi="Times New Roman"/>
          <w:color w:val="000000"/>
          <w:sz w:val="24"/>
          <w:szCs w:val="24"/>
          <w:lang w:eastAsia="ru-RU"/>
        </w:rPr>
        <w:t xml:space="preserve">(______________________), именуемое в дальнейшем «Поставщик», в лице ___________________, действующего на основании ____________, с другой стороны, именуемые в дальнейшем «Стороны»,  </w:t>
      </w:r>
      <w:r>
        <w:rPr>
          <w:rFonts w:ascii="Times New Roman" w:eastAsia="Times New Roman" w:hAnsi="Times New Roman"/>
          <w:bCs/>
          <w:iCs/>
          <w:color w:val="000000"/>
          <w:sz w:val="24"/>
          <w:szCs w:val="24"/>
          <w:lang w:eastAsia="ru-RU"/>
        </w:rPr>
        <w:t xml:space="preserve">по итогам </w:t>
      </w:r>
      <w:r w:rsidRPr="00B25283">
        <w:rPr>
          <w:rFonts w:ascii="Times New Roman" w:eastAsia="Times New Roman" w:hAnsi="Times New Roman"/>
          <w:bCs/>
          <w:iCs/>
          <w:color w:val="000000"/>
          <w:sz w:val="24"/>
          <w:szCs w:val="24"/>
          <w:lang w:eastAsia="ru-RU"/>
        </w:rPr>
        <w:t>закупочной процедуры</w:t>
      </w:r>
      <w:r>
        <w:rPr>
          <w:rFonts w:ascii="Times New Roman" w:eastAsia="Times New Roman" w:hAnsi="Times New Roman"/>
          <w:color w:val="000000"/>
          <w:sz w:val="24"/>
          <w:szCs w:val="24"/>
          <w:lang w:eastAsia="ru-RU"/>
        </w:rPr>
        <w:t xml:space="preserve"> </w:t>
      </w:r>
      <w:r>
        <w:rPr>
          <w:rFonts w:ascii="Times New Roman" w:eastAsia="Times New Roman" w:hAnsi="Times New Roman"/>
          <w:bCs/>
          <w:iCs/>
          <w:color w:val="000000"/>
          <w:sz w:val="24"/>
          <w:szCs w:val="24"/>
          <w:lang w:eastAsia="ru-RU"/>
        </w:rPr>
        <w:t xml:space="preserve">на условиях, предусмотренных извещением о закупке №___________________, документацией о закупке (протокол № _______ от ____________) </w:t>
      </w:r>
      <w:r>
        <w:rPr>
          <w:rFonts w:ascii="Times New Roman" w:eastAsia="Times New Roman" w:hAnsi="Times New Roman"/>
          <w:color w:val="000000"/>
          <w:sz w:val="24"/>
          <w:szCs w:val="24"/>
          <w:lang w:eastAsia="ru-RU"/>
        </w:rPr>
        <w:t xml:space="preserve"> заключили настоящий Договор о нижеследующем:</w:t>
      </w:r>
    </w:p>
    <w:p w14:paraId="75A46648" w14:textId="77777777" w:rsidR="0006466C" w:rsidRDefault="006741D6">
      <w:pPr>
        <w:numPr>
          <w:ilvl w:val="0"/>
          <w:numId w:val="3"/>
        </w:numPr>
        <w:shd w:val="clear" w:color="auto" w:fill="FFFFFF"/>
        <w:tabs>
          <w:tab w:val="left" w:pos="0"/>
        </w:tabs>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Предмет Договора</w:t>
      </w:r>
    </w:p>
    <w:p w14:paraId="3EF4C075" w14:textId="46E7C3F0" w:rsidR="0006466C" w:rsidRDefault="006741D6">
      <w:pPr>
        <w:numPr>
          <w:ilvl w:val="1"/>
          <w:numId w:val="3"/>
        </w:numPr>
        <w:shd w:val="clear" w:color="auto" w:fill="FFFFFF"/>
        <w:tabs>
          <w:tab w:val="left" w:pos="0"/>
          <w:tab w:val="left" w:pos="993"/>
        </w:tabs>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Поставщик</w:t>
      </w:r>
      <w:r>
        <w:rPr>
          <w:rFonts w:ascii="Times New Roman" w:eastAsia="Times New Roman" w:hAnsi="Times New Roman"/>
          <w:color w:val="000000"/>
          <w:sz w:val="24"/>
          <w:szCs w:val="24"/>
          <w:lang w:eastAsia="ru-RU"/>
        </w:rPr>
        <w:t xml:space="preserve"> обязуется передать в собственность Заказчику </w:t>
      </w:r>
      <w:r w:rsidR="00B25283" w:rsidRPr="00B25283">
        <w:rPr>
          <w:rFonts w:ascii="Times New Roman" w:eastAsia="Times New Roman" w:hAnsi="Times New Roman"/>
          <w:b/>
          <w:bCs/>
          <w:color w:val="000000"/>
          <w:sz w:val="24"/>
          <w:szCs w:val="24"/>
          <w:lang w:eastAsia="ru-RU"/>
        </w:rPr>
        <w:t>автомобиль</w:t>
      </w:r>
      <w:r w:rsidR="00B25283">
        <w:rPr>
          <w:rFonts w:ascii="Times New Roman" w:eastAsia="Times New Roman" w:hAnsi="Times New Roman"/>
          <w:color w:val="000000"/>
          <w:sz w:val="24"/>
          <w:szCs w:val="24"/>
          <w:lang w:eastAsia="ru-RU"/>
        </w:rPr>
        <w:t>_________</w:t>
      </w:r>
      <w:r>
        <w:rPr>
          <w:rFonts w:ascii="Times New Roman" w:eastAsia="Times New Roman" w:hAnsi="Times New Roman"/>
          <w:color w:val="000000"/>
          <w:sz w:val="24"/>
          <w:szCs w:val="24"/>
          <w:lang w:eastAsia="ru-RU"/>
        </w:rPr>
        <w:t xml:space="preserve"> - (далее по тексту – Товар), модель поставки, количество, комплектация, цена Товара, срок передачи определяются в соответствии со Спецификацией (Приложение № 1), а Заказчик обязуется принять Товар и уплатить его стоимость в сроки и в порядке, определенные настоящим Договором. Приложение № 1 является неотъемлемой частью настоящего Договора.</w:t>
      </w:r>
    </w:p>
    <w:p w14:paraId="4E881C59" w14:textId="77777777" w:rsidR="0006466C" w:rsidRDefault="006741D6">
      <w:pPr>
        <w:spacing w:after="31" w:line="240" w:lineRule="auto"/>
        <w:ind w:left="10" w:firstLine="557"/>
        <w:jc w:val="both"/>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1.2. Поставляемый Товар должен быть новым Товаром, то есть Товаром, который не был в употреблении (эксплуатации)</w:t>
      </w:r>
      <w:r>
        <w:rPr>
          <w:rFonts w:ascii="Times New Roman" w:eastAsia="Times New Roman" w:hAnsi="Times New Roman"/>
          <w:bCs/>
          <w:color w:val="000000"/>
          <w:sz w:val="24"/>
          <w:szCs w:val="24"/>
          <w:lang w:eastAsia="ru-RU"/>
        </w:rPr>
        <w:t>, исправным и годным к эксплуатации, не иметь дефектов, связанных с конструкцией, материалами и функционированием при штатном использовании</w:t>
      </w:r>
      <w:r>
        <w:rPr>
          <w:rFonts w:ascii="Times New Roman" w:eastAsia="Times New Roman" w:hAnsi="Times New Roman"/>
          <w:color w:val="000000"/>
          <w:sz w:val="24"/>
          <w:szCs w:val="24"/>
          <w:lang w:eastAsia="ru-RU"/>
        </w:rPr>
        <w:t xml:space="preserve">, </w:t>
      </w:r>
      <w:r>
        <w:rPr>
          <w:rFonts w:ascii="Times New Roman" w:eastAsia="Times New Roman" w:hAnsi="Times New Roman"/>
          <w:bCs/>
          <w:color w:val="000000"/>
          <w:sz w:val="24"/>
          <w:szCs w:val="24"/>
          <w:lang w:eastAsia="ru-RU"/>
        </w:rPr>
        <w:t>соответствовать техническим характеристикам и комплектации.</w:t>
      </w:r>
    </w:p>
    <w:p w14:paraId="56B465FC" w14:textId="033069B9" w:rsidR="0006466C" w:rsidRDefault="006741D6">
      <w:pPr>
        <w:spacing w:after="31" w:line="240" w:lineRule="auto"/>
        <w:ind w:left="10" w:firstLine="55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Товар должен быть изготовлен не ранее 202</w:t>
      </w:r>
      <w:r w:rsidR="00B25283">
        <w:rPr>
          <w:rFonts w:ascii="Times New Roman" w:eastAsia="Times New Roman" w:hAnsi="Times New Roman"/>
          <w:bCs/>
          <w:color w:val="000000"/>
          <w:sz w:val="24"/>
          <w:szCs w:val="24"/>
          <w:lang w:eastAsia="ru-RU"/>
        </w:rPr>
        <w:t>4</w:t>
      </w:r>
      <w:r>
        <w:rPr>
          <w:rFonts w:ascii="Times New Roman" w:eastAsia="Times New Roman" w:hAnsi="Times New Roman"/>
          <w:bCs/>
          <w:color w:val="000000"/>
          <w:sz w:val="24"/>
          <w:szCs w:val="24"/>
          <w:lang w:eastAsia="ru-RU"/>
        </w:rPr>
        <w:t xml:space="preserve"> года. Товар должен быть поставлен в упаковке производителя, не нарушенной, без следов воздействия влаги, обеспечивающей сохранность от повреждений и загрязнений при перевозке любыми видами транспорта.</w:t>
      </w:r>
    </w:p>
    <w:p w14:paraId="61B964B6"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1.3.  </w:t>
      </w:r>
      <w:r>
        <w:rPr>
          <w:rFonts w:ascii="Times New Roman" w:eastAsia="Times New Roman" w:hAnsi="Times New Roman"/>
          <w:color w:val="000000"/>
          <w:sz w:val="24"/>
          <w:szCs w:val="24"/>
        </w:rPr>
        <w:t xml:space="preserve">Поставщик гарантирует, что на момент поставки Товара Заказчику, Товар принадлежит Поставщику на праве собственности,  не обременен правом третьих лиц, не заложен, в споре и под арестом не состоит, </w:t>
      </w:r>
      <w:r>
        <w:rPr>
          <w:rFonts w:ascii="Times New Roman" w:eastAsia="Times New Roman" w:hAnsi="Times New Roman"/>
          <w:color w:val="000000"/>
          <w:sz w:val="24"/>
          <w:szCs w:val="24"/>
          <w:lang w:eastAsia="ru-RU"/>
        </w:rPr>
        <w:t xml:space="preserve">в отношении него не заключены иные договоры, предусматривающие его отчуждение или возможность отчуждения, не находится в розыске и отсутствуют основания для объявления его в розыск. </w:t>
      </w:r>
    </w:p>
    <w:p w14:paraId="2059971A" w14:textId="77777777" w:rsidR="0006466C" w:rsidRDefault="006741D6">
      <w:pPr>
        <w:spacing w:after="31" w:line="240" w:lineRule="auto"/>
        <w:ind w:left="1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1.4.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 </w:t>
      </w:r>
    </w:p>
    <w:p w14:paraId="28067306" w14:textId="115E9917" w:rsidR="0006466C" w:rsidRDefault="006741D6">
      <w:pPr>
        <w:spacing w:after="31" w:line="240" w:lineRule="auto"/>
        <w:ind w:left="1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1.5. Срок поставки Товара – </w:t>
      </w:r>
      <w:r w:rsidR="00B25283" w:rsidRPr="00B25283">
        <w:rPr>
          <w:rFonts w:ascii="Times New Roman" w:eastAsia="Times New Roman" w:hAnsi="Times New Roman"/>
          <w:color w:val="000000"/>
          <w:sz w:val="24"/>
          <w:szCs w:val="24"/>
          <w:lang w:eastAsia="ru-RU"/>
        </w:rPr>
        <w:t>Поставка товара должна быть осуществлена с момента подписания договора до 15.12.2024 года</w:t>
      </w:r>
      <w:r>
        <w:rPr>
          <w:rFonts w:ascii="Times New Roman" w:eastAsia="Times New Roman" w:hAnsi="Times New Roman"/>
          <w:color w:val="000000"/>
          <w:sz w:val="24"/>
          <w:szCs w:val="24"/>
          <w:lang w:eastAsia="ru-RU"/>
        </w:rPr>
        <w:t>.</w:t>
      </w:r>
    </w:p>
    <w:p w14:paraId="1A7777F6" w14:textId="576459EC" w:rsidR="00E27572" w:rsidRDefault="006741D6">
      <w:pPr>
        <w:spacing w:after="31" w:line="240" w:lineRule="auto"/>
        <w:ind w:left="10" w:firstLine="567"/>
        <w:jc w:val="both"/>
        <w:rPr>
          <w:rFonts w:ascii="Times New Roman" w:hAnsi="Times New Roman"/>
          <w:sz w:val="24"/>
          <w:szCs w:val="24"/>
          <w:lang w:eastAsia="ru-RU"/>
        </w:rPr>
      </w:pPr>
      <w:r>
        <w:rPr>
          <w:rFonts w:ascii="Times New Roman" w:eastAsia="Times New Roman" w:hAnsi="Times New Roman"/>
          <w:color w:val="000000"/>
          <w:sz w:val="24"/>
          <w:szCs w:val="24"/>
        </w:rPr>
        <w:t xml:space="preserve">Место передачи транспортного средства – </w:t>
      </w:r>
      <w:r w:rsidR="00B25283" w:rsidRPr="00B25283">
        <w:rPr>
          <w:rFonts w:ascii="Times New Roman" w:hAnsi="Times New Roman"/>
          <w:sz w:val="24"/>
          <w:szCs w:val="24"/>
          <w:lang w:eastAsia="ru-RU"/>
        </w:rPr>
        <w:t xml:space="preserve">663770, Россия, Красноярский край, </w:t>
      </w:r>
      <w:proofErr w:type="spellStart"/>
      <w:r w:rsidR="00B25283" w:rsidRPr="00B25283">
        <w:rPr>
          <w:rFonts w:ascii="Times New Roman" w:hAnsi="Times New Roman"/>
          <w:sz w:val="24"/>
          <w:szCs w:val="24"/>
          <w:lang w:eastAsia="ru-RU"/>
        </w:rPr>
        <w:t>Тасеевский</w:t>
      </w:r>
      <w:proofErr w:type="spellEnd"/>
      <w:r w:rsidR="00B25283" w:rsidRPr="00B25283">
        <w:rPr>
          <w:rFonts w:ascii="Times New Roman" w:hAnsi="Times New Roman"/>
          <w:sz w:val="24"/>
          <w:szCs w:val="24"/>
          <w:lang w:eastAsia="ru-RU"/>
        </w:rPr>
        <w:t xml:space="preserve"> р-н, с. Тасеево, ул. Кирова, 51</w:t>
      </w:r>
      <w:r w:rsidR="00E27572" w:rsidRPr="00121136">
        <w:rPr>
          <w:rFonts w:ascii="Times New Roman" w:hAnsi="Times New Roman"/>
          <w:sz w:val="24"/>
          <w:szCs w:val="24"/>
          <w:lang w:eastAsia="ru-RU"/>
        </w:rPr>
        <w:t>.</w:t>
      </w:r>
    </w:p>
    <w:p w14:paraId="7441D67B" w14:textId="77777777" w:rsidR="0006466C" w:rsidRDefault="006741D6">
      <w:pPr>
        <w:spacing w:after="31" w:line="240" w:lineRule="auto"/>
        <w:ind w:left="10"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 Риск случайной гибели или случайного повреждения транспортного средства переходит на Заказчик</w:t>
      </w:r>
      <w:r w:rsidR="0030664A">
        <w:rPr>
          <w:rFonts w:ascii="Times New Roman" w:eastAsia="Times New Roman" w:hAnsi="Times New Roman"/>
          <w:color w:val="000000"/>
          <w:sz w:val="24"/>
          <w:szCs w:val="24"/>
        </w:rPr>
        <w:t>а</w:t>
      </w:r>
      <w:r>
        <w:rPr>
          <w:rFonts w:ascii="Times New Roman" w:eastAsia="Times New Roman" w:hAnsi="Times New Roman"/>
          <w:color w:val="000000"/>
          <w:sz w:val="24"/>
          <w:szCs w:val="24"/>
        </w:rPr>
        <w:t xml:space="preserve"> с момента, когда Поставщик передал транспортное средство Заказчику в порядке, предусмотренном договором. Право собственности на транспортное средство возникает у Заказчик</w:t>
      </w:r>
      <w:r w:rsidR="0030664A">
        <w:rPr>
          <w:rFonts w:ascii="Times New Roman" w:eastAsia="Times New Roman" w:hAnsi="Times New Roman"/>
          <w:color w:val="000000"/>
          <w:sz w:val="24"/>
          <w:szCs w:val="24"/>
        </w:rPr>
        <w:t>а</w:t>
      </w:r>
      <w:r>
        <w:rPr>
          <w:rFonts w:ascii="Times New Roman" w:eastAsia="Times New Roman" w:hAnsi="Times New Roman"/>
          <w:color w:val="000000"/>
          <w:sz w:val="24"/>
          <w:szCs w:val="24"/>
        </w:rPr>
        <w:t xml:space="preserve"> со дня получения транспортного средства Заказчик</w:t>
      </w:r>
      <w:r w:rsidR="0030664A">
        <w:rPr>
          <w:rFonts w:ascii="Times New Roman" w:eastAsia="Times New Roman" w:hAnsi="Times New Roman"/>
          <w:color w:val="000000"/>
          <w:sz w:val="24"/>
          <w:szCs w:val="24"/>
        </w:rPr>
        <w:t>о</w:t>
      </w:r>
      <w:r>
        <w:rPr>
          <w:rFonts w:ascii="Times New Roman" w:eastAsia="Times New Roman" w:hAnsi="Times New Roman"/>
          <w:color w:val="000000"/>
          <w:sz w:val="24"/>
          <w:szCs w:val="24"/>
        </w:rPr>
        <w:t>м.</w:t>
      </w:r>
    </w:p>
    <w:p w14:paraId="1CCE1CC7" w14:textId="77777777" w:rsidR="0006466C" w:rsidRDefault="006741D6">
      <w:pPr>
        <w:numPr>
          <w:ilvl w:val="0"/>
          <w:numId w:val="3"/>
        </w:numPr>
        <w:shd w:val="clear" w:color="auto" w:fill="FFFFFF"/>
        <w:tabs>
          <w:tab w:val="left" w:pos="0"/>
        </w:tabs>
        <w:spacing w:before="120"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Цена и условия оплаты</w:t>
      </w:r>
    </w:p>
    <w:p w14:paraId="2A32CDF2" w14:textId="77777777" w:rsidR="0006466C" w:rsidRDefault="006741D6">
      <w:pPr>
        <w:tabs>
          <w:tab w:val="left" w:pos="885"/>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 Цена договора  составляет ____________,____ рублей (___</w:t>
      </w:r>
      <w:r>
        <w:rPr>
          <w:rFonts w:ascii="Times New Roman" w:eastAsia="Times New Roman" w:hAnsi="Times New Roman"/>
          <w:i/>
          <w:color w:val="000000"/>
          <w:sz w:val="24"/>
          <w:szCs w:val="24"/>
          <w:lang w:eastAsia="ru-RU"/>
        </w:rPr>
        <w:t>сумма прописью</w:t>
      </w:r>
      <w:r>
        <w:rPr>
          <w:rFonts w:ascii="Times New Roman" w:eastAsia="Times New Roman" w:hAnsi="Times New Roman"/>
          <w:color w:val="000000"/>
          <w:sz w:val="24"/>
          <w:szCs w:val="24"/>
          <w:lang w:eastAsia="ru-RU"/>
        </w:rPr>
        <w:t>___), в т. ч. НДС 20% - в сумме  ____________,____ рублей (___</w:t>
      </w:r>
      <w:r>
        <w:rPr>
          <w:rFonts w:ascii="Times New Roman" w:eastAsia="Times New Roman" w:hAnsi="Times New Roman"/>
          <w:i/>
          <w:color w:val="000000"/>
          <w:sz w:val="24"/>
          <w:szCs w:val="24"/>
          <w:lang w:eastAsia="ru-RU"/>
        </w:rPr>
        <w:t>сумма прописью</w:t>
      </w:r>
      <w:r>
        <w:rPr>
          <w:rFonts w:ascii="Times New Roman" w:eastAsia="Times New Roman" w:hAnsi="Times New Roman"/>
          <w:color w:val="000000"/>
          <w:sz w:val="24"/>
          <w:szCs w:val="24"/>
          <w:lang w:eastAsia="ru-RU"/>
        </w:rPr>
        <w:t>___).</w:t>
      </w:r>
      <w:r>
        <w:rPr>
          <w:rFonts w:ascii="Times New Roman" w:eastAsia="Times New Roman" w:hAnsi="Times New Roman"/>
          <w:i/>
          <w:color w:val="000000"/>
          <w:sz w:val="24"/>
          <w:szCs w:val="24"/>
          <w:lang w:eastAsia="ru-RU"/>
        </w:rPr>
        <w:t xml:space="preserve">(если НДС не облагается, указать основание). </w:t>
      </w:r>
    </w:p>
    <w:p w14:paraId="7A13739C" w14:textId="77777777" w:rsidR="0006466C" w:rsidRDefault="006741D6">
      <w:pPr>
        <w:spacing w:after="0" w:line="24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2.2. В Цену Договора включены расходы на доставку Товара до места поставки, указанного в п. 1.5 Договора, стоимость транспортного средства, транспортные расходы, </w:t>
      </w:r>
      <w:r>
        <w:rPr>
          <w:rFonts w:ascii="Times New Roman" w:eastAsia="Times New Roman" w:hAnsi="Times New Roman"/>
          <w:sz w:val="24"/>
          <w:szCs w:val="24"/>
        </w:rPr>
        <w:lastRenderedPageBreak/>
        <w:t>расходы по оформлению необходимой документации, таможенных пошлин, сертификации, страховые расходы, налоги и сборы, другие платежи, установленные действующим законодательством Российской Федерации связанные с исполнением обязательств по Договору.</w:t>
      </w:r>
    </w:p>
    <w:p w14:paraId="57471870" w14:textId="77777777" w:rsidR="0006466C" w:rsidRDefault="006741D6">
      <w:pPr>
        <w:widowControl w:val="0"/>
        <w:tabs>
          <w:tab w:val="left" w:pos="885"/>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 Цена Договора является твердой и определяется на весь срок его исполнения, за исключением случаев, предусмотренных настоящим Договором и законодательством РФ.</w:t>
      </w:r>
    </w:p>
    <w:p w14:paraId="5D8168C3" w14:textId="77777777" w:rsidR="0006466C" w:rsidRDefault="006741D6">
      <w:pPr>
        <w:tabs>
          <w:tab w:val="left" w:pos="885"/>
          <w:tab w:val="left" w:pos="9355"/>
          <w:tab w:val="left" w:pos="9498"/>
        </w:tabs>
        <w:spacing w:after="31" w:line="240" w:lineRule="auto"/>
        <w:ind w:left="34" w:firstLine="533"/>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ru-RU"/>
        </w:rPr>
        <w:t>Оплата по договору осуществляется Заказчик</w:t>
      </w:r>
      <w:r w:rsidR="0030664A">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м в рублях Российской Федерации,</w:t>
      </w:r>
      <w:r>
        <w:rPr>
          <w:rFonts w:ascii="Times New Roman" w:eastAsia="Times New Roman" w:hAnsi="Times New Roman"/>
          <w:color w:val="000000"/>
          <w:sz w:val="24"/>
          <w:szCs w:val="24"/>
          <w:lang w:eastAsia="ar-SA"/>
        </w:rPr>
        <w:t xml:space="preserve"> за счет средств </w:t>
      </w:r>
      <w:r w:rsidR="0030664A" w:rsidRPr="00E27572">
        <w:rPr>
          <w:rFonts w:ascii="Times New Roman" w:eastAsia="Times New Roman" w:hAnsi="Times New Roman"/>
          <w:color w:val="000000"/>
          <w:sz w:val="24"/>
          <w:szCs w:val="24"/>
          <w:lang w:eastAsia="ar-SA"/>
        </w:rPr>
        <w:t>иной приносящей доход деятельности</w:t>
      </w:r>
      <w:r>
        <w:rPr>
          <w:rFonts w:ascii="Times New Roman" w:eastAsia="Times New Roman" w:hAnsi="Times New Roman"/>
          <w:color w:val="000000"/>
          <w:sz w:val="24"/>
          <w:szCs w:val="24"/>
          <w:lang w:eastAsia="ar-SA"/>
        </w:rPr>
        <w:t>.</w:t>
      </w:r>
    </w:p>
    <w:p w14:paraId="489CE625" w14:textId="77777777" w:rsidR="0006466C" w:rsidRDefault="006741D6">
      <w:pPr>
        <w:tabs>
          <w:tab w:val="left" w:pos="885"/>
          <w:tab w:val="left" w:pos="9355"/>
          <w:tab w:val="left" w:pos="9498"/>
        </w:tabs>
        <w:spacing w:after="31" w:line="240" w:lineRule="auto"/>
        <w:ind w:left="34" w:firstLine="53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 Оплата стоимости Товара по Договору производится Заказчик</w:t>
      </w:r>
      <w:r w:rsidR="0030664A">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 xml:space="preserve">м в течение 7 (семи) рабочих дней с даты фактического получения Товара и подписания передаточных документов на основании счета, выставленного Поставщиком. </w:t>
      </w:r>
    </w:p>
    <w:p w14:paraId="4635E319" w14:textId="77777777" w:rsidR="0006466C" w:rsidRDefault="006741D6">
      <w:pPr>
        <w:tabs>
          <w:tab w:val="left" w:pos="1276"/>
        </w:tabs>
        <w:spacing w:after="31" w:line="240" w:lineRule="auto"/>
        <w:ind w:left="10" w:firstLine="53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2.5. Платежи, осуществляемые в безналичном порядке, направляются на банковские реквизиты, указанные в разделе </w:t>
      </w:r>
      <w:r>
        <w:rPr>
          <w:rFonts w:ascii="Times New Roman" w:eastAsia="Times New Roman" w:hAnsi="Times New Roman"/>
          <w:sz w:val="24"/>
          <w:szCs w:val="24"/>
          <w:lang w:eastAsia="ru-RU"/>
        </w:rPr>
        <w:t xml:space="preserve">12 настоящего </w:t>
      </w:r>
      <w:r>
        <w:rPr>
          <w:rFonts w:ascii="Times New Roman" w:eastAsia="Times New Roman" w:hAnsi="Times New Roman"/>
          <w:color w:val="000000"/>
          <w:sz w:val="24"/>
          <w:szCs w:val="24"/>
          <w:lang w:eastAsia="ru-RU"/>
        </w:rPr>
        <w:t xml:space="preserve">Договора. </w:t>
      </w:r>
    </w:p>
    <w:p w14:paraId="1C55FEC4" w14:textId="77777777" w:rsidR="0006466C" w:rsidRDefault="006741D6">
      <w:pPr>
        <w:tabs>
          <w:tab w:val="left" w:pos="1276"/>
        </w:tabs>
        <w:spacing w:after="31" w:line="240" w:lineRule="auto"/>
        <w:ind w:left="10" w:firstLine="53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sr-Cyrl-CS" w:eastAsia="zh-CN"/>
        </w:rPr>
        <w:t>2.6. Стороны пришли к соглашению о том, что к отношениям сторон, возникшим из настоящего договора, положения статьи 317.1 Гражданского кодекса РФ не подлежат применению</w:t>
      </w:r>
      <w:r>
        <w:rPr>
          <w:rFonts w:ascii="Times New Roman" w:eastAsia="Times New Roman" w:hAnsi="Times New Roman"/>
          <w:color w:val="000000"/>
          <w:sz w:val="24"/>
          <w:szCs w:val="24"/>
          <w:lang w:eastAsia="ru-RU"/>
        </w:rPr>
        <w:t xml:space="preserve">.  </w:t>
      </w:r>
    </w:p>
    <w:p w14:paraId="2A1B6006" w14:textId="77777777" w:rsidR="0006466C" w:rsidRDefault="006741D6">
      <w:pPr>
        <w:spacing w:after="31" w:line="240" w:lineRule="auto"/>
        <w:ind w:left="10" w:hanging="1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3.   Передача Товара</w:t>
      </w:r>
    </w:p>
    <w:p w14:paraId="773F9035" w14:textId="0C597D6C" w:rsidR="0006466C" w:rsidRDefault="006741D6">
      <w:pPr>
        <w:spacing w:after="0" w:line="240" w:lineRule="auto"/>
        <w:ind w:right="15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Поставщик обязан передать Товар Заказчику</w:t>
      </w:r>
      <w:r w:rsidR="00B25283">
        <w:rPr>
          <w:rFonts w:ascii="Times New Roman" w:eastAsia="Times New Roman" w:hAnsi="Times New Roman"/>
          <w:sz w:val="24"/>
          <w:szCs w:val="24"/>
          <w:lang w:eastAsia="ru-RU"/>
        </w:rPr>
        <w:t xml:space="preserve"> </w:t>
      </w:r>
      <w:r w:rsidR="00B25283" w:rsidRPr="00B25283">
        <w:rPr>
          <w:rFonts w:ascii="Times New Roman" w:eastAsia="Times New Roman" w:hAnsi="Times New Roman"/>
          <w:sz w:val="24"/>
          <w:szCs w:val="24"/>
          <w:lang w:eastAsia="ru-RU"/>
        </w:rPr>
        <w:t>с момента подписания договора до 15.12.2024 года</w:t>
      </w:r>
      <w:r>
        <w:rPr>
          <w:rFonts w:ascii="Times New Roman" w:eastAsia="Times New Roman" w:hAnsi="Times New Roman"/>
          <w:sz w:val="24"/>
          <w:szCs w:val="24"/>
          <w:lang w:eastAsia="ru-RU"/>
        </w:rPr>
        <w:t>.</w:t>
      </w:r>
    </w:p>
    <w:p w14:paraId="5C8C2CC6" w14:textId="77777777" w:rsidR="0006466C" w:rsidRDefault="006741D6">
      <w:pPr>
        <w:spacing w:after="0" w:line="240" w:lineRule="auto"/>
        <w:ind w:right="15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нарушения срока поставки Товара, Заказчик вправе расторгнуть договор в одностороннем порядке.</w:t>
      </w:r>
    </w:p>
    <w:p w14:paraId="089E9AF3" w14:textId="77777777" w:rsidR="0006466C" w:rsidRDefault="006741D6">
      <w:pPr>
        <w:spacing w:after="0" w:line="240" w:lineRule="auto"/>
        <w:ind w:right="15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Поставщик вправе досрочно передать Товар Заказчику, уведомив последнего о готовности к передаче не менее чем за 2 (два) рабочих дня до даты передачи.</w:t>
      </w:r>
    </w:p>
    <w:p w14:paraId="47AB08C9" w14:textId="77777777" w:rsidR="0006466C" w:rsidRDefault="006741D6">
      <w:pPr>
        <w:widowControl w:val="0"/>
        <w:spacing w:after="31" w:line="240" w:lineRule="auto"/>
        <w:ind w:left="10" w:firstLine="567"/>
        <w:jc w:val="both"/>
        <w:rPr>
          <w:rFonts w:ascii="Times New Roman" w:eastAsia="Times New Roman" w:hAnsi="Times New Roman"/>
          <w:color w:val="FF0000"/>
          <w:sz w:val="24"/>
          <w:szCs w:val="24"/>
          <w:lang w:eastAsia="ru-RU"/>
        </w:rPr>
      </w:pPr>
      <w:r>
        <w:rPr>
          <w:rFonts w:ascii="Times New Roman" w:eastAsia="Times New Roman" w:hAnsi="Times New Roman"/>
          <w:color w:val="000000"/>
          <w:sz w:val="24"/>
          <w:szCs w:val="24"/>
          <w:lang w:eastAsia="ru-RU"/>
        </w:rPr>
        <w:t>3.3.  Заказчик обязан принять Товар по количеству, комплектации и характеристикам согласно Спецификации (Приложение №1 к договору</w:t>
      </w:r>
      <w:r w:rsidRPr="00E035CC">
        <w:rPr>
          <w:rFonts w:ascii="Times New Roman" w:eastAsia="Times New Roman" w:hAnsi="Times New Roman"/>
          <w:sz w:val="24"/>
          <w:szCs w:val="24"/>
          <w:lang w:eastAsia="ru-RU"/>
        </w:rPr>
        <w:t xml:space="preserve">). </w:t>
      </w:r>
      <w:r>
        <w:rPr>
          <w:rFonts w:ascii="Times New Roman" w:eastAsia="Times New Roman" w:hAnsi="Times New Roman"/>
          <w:color w:val="FF0000"/>
          <w:sz w:val="24"/>
          <w:szCs w:val="24"/>
          <w:lang w:eastAsia="ru-RU"/>
        </w:rPr>
        <w:t xml:space="preserve"> </w:t>
      </w:r>
      <w:r>
        <w:rPr>
          <w:rFonts w:ascii="Times New Roman" w:eastAsia="Times New Roman" w:hAnsi="Times New Roman"/>
          <w:color w:val="000000"/>
          <w:sz w:val="24"/>
          <w:szCs w:val="24"/>
          <w:lang w:eastAsia="ru-RU"/>
        </w:rPr>
        <w:t xml:space="preserve">Передача Товара оформляется двухсторонним Актом приема-передачи (Приложение 2 к настоящему договору), подписанным полномочными представителями Сторон. </w:t>
      </w:r>
    </w:p>
    <w:p w14:paraId="077CDCD1"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3.3. В случае обнаружения в момент приемки Товара несоответствий, Заказчик обязан сообщить о них Поставщику, составив Протокол осмотра, в котором фиксируются несоответствия Товара условиям договора. </w:t>
      </w:r>
    </w:p>
    <w:p w14:paraId="5C2FF093"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3.4. Несоответствие Товара условиям договора указанное в Протоколе осмотра, должно быть устранено Поставщиком за свой счет в течение 2 (двух) календарных дней с момента подписания Протокола осмотра. После устранения таких недостатков, Товар передается Заказчику в согласованный Сторонами срок и Стороны подписывают Акт приема-передачи Товара. </w:t>
      </w:r>
    </w:p>
    <w:p w14:paraId="362D2F83" w14:textId="77777777" w:rsidR="0006466C" w:rsidRDefault="006741D6">
      <w:pPr>
        <w:spacing w:after="31" w:line="240" w:lineRule="auto"/>
        <w:ind w:left="10" w:firstLine="567"/>
        <w:jc w:val="both"/>
        <w:rPr>
          <w:rFonts w:ascii="Times New Roman" w:eastAsia="Times New Roman" w:hAnsi="Times New Roman"/>
          <w:color w:val="FF0000"/>
          <w:sz w:val="24"/>
          <w:szCs w:val="24"/>
        </w:rPr>
      </w:pPr>
      <w:r>
        <w:rPr>
          <w:rFonts w:ascii="Times New Roman" w:eastAsia="Times New Roman" w:hAnsi="Times New Roman"/>
          <w:color w:val="000000"/>
          <w:sz w:val="24"/>
          <w:szCs w:val="24"/>
          <w:lang w:eastAsia="ru-RU"/>
        </w:rPr>
        <w:t xml:space="preserve">3.5. </w:t>
      </w:r>
      <w:r>
        <w:rPr>
          <w:rFonts w:ascii="Times New Roman" w:eastAsia="Times New Roman" w:hAnsi="Times New Roman"/>
          <w:color w:val="000000"/>
          <w:sz w:val="24"/>
          <w:szCs w:val="24"/>
        </w:rPr>
        <w:t xml:space="preserve"> Моментом исполнения обязанностей Поставщика по настоящему договору считается факт передачи Товара Поставщиком Заказчику с приложениями, указанными в п.3.8. настоящего договора и подписание акта приема-передачи Товара.</w:t>
      </w:r>
    </w:p>
    <w:p w14:paraId="7E8494F2"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3.6.  Требования Заказчика по поставке некачественного и некомплектного Товара, в том числе несоответствие качества и характеристик поставленного Товара заявленным, а также требования по документам, относящимся к Товару, направляются Поставщику в течение 10 (Десять) дней с момента получения Товара.</w:t>
      </w:r>
    </w:p>
    <w:p w14:paraId="3F52F862"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3.7. Некачественный и (или) некомплектный Товар считается не поставленным и подлежит замене в течение 2 (Двух) рабочих дней с момента уведомления о данном факте Поставщика. Поставщик несет все расходы, связанные с заменой некачественного и (или) некомплектного Товара. Поставщик обязан произвести замену некачественного/некомплектного Товара Товаром надлежащего качества, либо по требованию Заказчика безвозмездно устранить недостатки Товара.</w:t>
      </w:r>
    </w:p>
    <w:p w14:paraId="6D0F93CD"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3.8. Одновременно с передачей товара Поставщик принимает на себя обязательство передать Заказчику принадлежности Товара и относящиеся к ним документы:</w:t>
      </w:r>
    </w:p>
    <w:p w14:paraId="09A61543"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-паспорт транспортного средства;</w:t>
      </w:r>
    </w:p>
    <w:p w14:paraId="438A737F"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руководство (инструкцию) по эксплуатации;</w:t>
      </w:r>
    </w:p>
    <w:p w14:paraId="317DA5E8"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сервисную книжку (руководство по гарантийному обслуживанию);</w:t>
      </w:r>
    </w:p>
    <w:p w14:paraId="3C5275CC"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документы, необходимые для государственной регистрации транспортного средства;</w:t>
      </w:r>
    </w:p>
    <w:p w14:paraId="427DD5A5"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сертификат соответствия;</w:t>
      </w:r>
    </w:p>
    <w:p w14:paraId="707A002B" w14:textId="77777777" w:rsidR="0006466C" w:rsidRDefault="006741D6">
      <w:pPr>
        <w:widowControl w:val="0"/>
        <w:spacing w:after="31" w:line="240" w:lineRule="auto"/>
        <w:ind w:left="10" w:right="5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документы, подтверждающие факт поставки Товара: счет, счет-фактуру, товарную накладную, акт приема-передачи Товара.</w:t>
      </w:r>
    </w:p>
    <w:p w14:paraId="13655AAC" w14:textId="77777777" w:rsidR="0006466C" w:rsidRDefault="006741D6">
      <w:pPr>
        <w:spacing w:after="31" w:line="240" w:lineRule="auto"/>
        <w:ind w:left="10" w:firstLine="557"/>
        <w:jc w:val="both"/>
        <w:rPr>
          <w:rFonts w:ascii="Times New Roman" w:eastAsia="Times New Roman" w:hAnsi="Times New Roman"/>
          <w:b/>
          <w:color w:val="FF0000"/>
          <w:sz w:val="24"/>
          <w:szCs w:val="24"/>
          <w:lang w:eastAsia="ru-RU"/>
        </w:rPr>
      </w:pPr>
      <w:r>
        <w:rPr>
          <w:rFonts w:ascii="Times New Roman" w:eastAsia="Times New Roman" w:hAnsi="Times New Roman"/>
          <w:color w:val="000000"/>
          <w:sz w:val="24"/>
          <w:szCs w:val="24"/>
        </w:rPr>
        <w:t>3.9. Для проверки соответствия качества поставленного Поставщиком Товара требованиям, установленным настоящим договором, Заказчик вправе привлекать независимых экспертов.</w:t>
      </w:r>
    </w:p>
    <w:p w14:paraId="32544570" w14:textId="77777777" w:rsidR="0006466C" w:rsidRDefault="006741D6">
      <w:pPr>
        <w:spacing w:after="31" w:line="240" w:lineRule="auto"/>
        <w:ind w:left="10" w:hanging="1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4.  Права и обязанности Сторон</w:t>
      </w:r>
    </w:p>
    <w:p w14:paraId="65F8A211" w14:textId="77777777" w:rsidR="0006466C" w:rsidRDefault="006741D6">
      <w:pPr>
        <w:numPr>
          <w:ilvl w:val="1"/>
          <w:numId w:val="4"/>
        </w:numPr>
        <w:tabs>
          <w:tab w:val="left" w:pos="0"/>
          <w:tab w:val="left" w:pos="1134"/>
        </w:tabs>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 xml:space="preserve"> Поставщик обязан</w:t>
      </w:r>
      <w:r>
        <w:rPr>
          <w:rFonts w:ascii="Times New Roman" w:eastAsia="Times New Roman" w:hAnsi="Times New Roman"/>
          <w:sz w:val="24"/>
          <w:szCs w:val="24"/>
          <w:lang w:eastAsia="ru-RU"/>
        </w:rPr>
        <w:t>:</w:t>
      </w:r>
    </w:p>
    <w:p w14:paraId="0E6E51DA" w14:textId="77777777" w:rsidR="0006466C" w:rsidRDefault="006741D6">
      <w:pPr>
        <w:tabs>
          <w:tab w:val="left" w:pos="851"/>
        </w:tabs>
        <w:spacing w:after="31" w:line="240" w:lineRule="auto"/>
        <w:ind w:left="10"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4.1.1. До передачи Товара Заказчику провести предпродажную подготовку Товара, в состав которой входит:</w:t>
      </w:r>
    </w:p>
    <w:p w14:paraId="3946CC59" w14:textId="77777777" w:rsidR="0006466C" w:rsidRDefault="006741D6">
      <w:pPr>
        <w:spacing w:after="31" w:line="240" w:lineRule="auto"/>
        <w:ind w:left="10"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установка на Товар всех приборов и дополнительного оборудования;</w:t>
      </w:r>
    </w:p>
    <w:p w14:paraId="6C1A35FD" w14:textId="77777777" w:rsidR="0006466C" w:rsidRDefault="006741D6">
      <w:pPr>
        <w:spacing w:after="31" w:line="240" w:lineRule="auto"/>
        <w:ind w:left="10"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проверка и приведение в соответствие с установленными нормами приборов, узлов, агрегатов, деталей;</w:t>
      </w:r>
    </w:p>
    <w:p w14:paraId="44962BF0" w14:textId="77777777" w:rsidR="0006466C" w:rsidRDefault="006741D6">
      <w:pPr>
        <w:tabs>
          <w:tab w:val="left" w:pos="1134"/>
        </w:tabs>
        <w:spacing w:after="31" w:line="240" w:lineRule="auto"/>
        <w:ind w:left="10"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заполнение технологических емкостей Товара в соответствии с технологией, определенной заводом-изготовителем.</w:t>
      </w:r>
    </w:p>
    <w:p w14:paraId="502067EF"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4.1.2.</w:t>
      </w:r>
      <w:r>
        <w:rPr>
          <w:rFonts w:ascii="Times New Roman" w:eastAsia="Times New Roman" w:hAnsi="Times New Roman"/>
          <w:color w:val="000000"/>
          <w:sz w:val="24"/>
          <w:szCs w:val="24"/>
          <w:lang w:eastAsia="ru-RU"/>
        </w:rPr>
        <w:tab/>
        <w:t>Передать Заказчику Товар, полностью свободный от прав третьих лиц, не состоящий в споре и под арестом, не являющийся предметом залога.</w:t>
      </w:r>
    </w:p>
    <w:p w14:paraId="06401C30" w14:textId="77777777" w:rsidR="0006466C" w:rsidRDefault="006741D6">
      <w:pPr>
        <w:spacing w:after="31" w:line="240" w:lineRule="auto"/>
        <w:ind w:left="10"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4.1.3. Поставить Товар в чистом виде (внутри и снаружи).</w:t>
      </w:r>
    </w:p>
    <w:p w14:paraId="6486012D"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4.1.4. Передать Товар Заказчику в полной готовности к эксплуатации и перемещению.</w:t>
      </w:r>
    </w:p>
    <w:p w14:paraId="03E80DD8"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4.1.5. Передать Заказчику одновременно с передачей Товара относящиеся к нему принадлежности и товаросопроводительные документы указанные в п.3.8. настоящего договора.</w:t>
      </w:r>
    </w:p>
    <w:p w14:paraId="7867B98F"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4.1.6. Нести ответственность в полном объеме за сохранность и комплектность Товара до передачи его Заказчику по Акту приема-передачи.</w:t>
      </w:r>
    </w:p>
    <w:p w14:paraId="3E469597"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4.1.7. Производить замену некомплектного/некачественного Товара в соответствии с условиями настоящего договора.</w:t>
      </w:r>
    </w:p>
    <w:p w14:paraId="34E59866"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4.1.8. Обеспечить исполнение гарантийных обязательств в течение гарантийного срока.</w:t>
      </w:r>
    </w:p>
    <w:p w14:paraId="67145306" w14:textId="77777777" w:rsidR="0006466C" w:rsidRDefault="006741D6">
      <w:pPr>
        <w:tabs>
          <w:tab w:val="left" w:pos="1080"/>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4.1.9. Возместить Заказчику понесенные им убытки при изъятии транспортного средства у Заказчика третьими лицами по основаниям, возникшим до исполнения Договора.</w:t>
      </w:r>
    </w:p>
    <w:p w14:paraId="11C20272" w14:textId="77777777" w:rsidR="0006466C" w:rsidRDefault="006741D6">
      <w:pPr>
        <w:tabs>
          <w:tab w:val="left" w:pos="1276"/>
        </w:tabs>
        <w:ind w:firstLine="567"/>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4.2. Поставщик вправе:</w:t>
      </w:r>
    </w:p>
    <w:p w14:paraId="5AE48D27" w14:textId="77777777" w:rsidR="0006466C" w:rsidRDefault="006741D6">
      <w:pPr>
        <w:tabs>
          <w:tab w:val="left" w:pos="1276"/>
        </w:tabs>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4.2.1. Требовать своевременной приемки и оплаты за Товар.</w:t>
      </w:r>
    </w:p>
    <w:p w14:paraId="0D0804C9" w14:textId="77777777" w:rsidR="0006466C" w:rsidRDefault="006741D6">
      <w:pPr>
        <w:tabs>
          <w:tab w:val="left" w:pos="1276"/>
        </w:tabs>
        <w:ind w:firstLine="567"/>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4.3. Заказчик обязан:</w:t>
      </w:r>
    </w:p>
    <w:p w14:paraId="07AC50EA" w14:textId="77777777" w:rsidR="0006466C" w:rsidRDefault="006741D6">
      <w:pPr>
        <w:tabs>
          <w:tab w:val="left" w:pos="1080"/>
        </w:tabs>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4.3.1. Своевременно принять Товар и произвести оплату за Товар согласно условиям настоящего Договора.</w:t>
      </w:r>
    </w:p>
    <w:p w14:paraId="78A8D5D4" w14:textId="77777777" w:rsidR="0006466C" w:rsidRDefault="006741D6">
      <w:pPr>
        <w:tabs>
          <w:tab w:val="left" w:pos="1080"/>
        </w:tabs>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4.3.2. Соблюдать правила эксплуатации и ухода за Товаром в соответствии с требованиями, изложенными в руководстве по эксплуатации.</w:t>
      </w:r>
    </w:p>
    <w:p w14:paraId="00202865" w14:textId="77777777" w:rsidR="0006466C" w:rsidRDefault="006741D6">
      <w:pPr>
        <w:tabs>
          <w:tab w:val="left" w:pos="1080"/>
        </w:tabs>
        <w:spacing w:after="31" w:line="240" w:lineRule="auto"/>
        <w:ind w:left="10" w:firstLine="567"/>
        <w:jc w:val="both"/>
        <w:rPr>
          <w:rFonts w:ascii="Times New Roman" w:eastAsia="Times New Roman" w:hAnsi="Times New Roman"/>
          <w:color w:val="000000"/>
          <w:sz w:val="24"/>
          <w:szCs w:val="24"/>
          <w:u w:val="single"/>
          <w:lang w:eastAsia="ru-RU"/>
        </w:rPr>
      </w:pPr>
      <w:r>
        <w:rPr>
          <w:rFonts w:ascii="Times New Roman" w:eastAsia="Times New Roman" w:hAnsi="Times New Roman"/>
          <w:color w:val="000000"/>
          <w:sz w:val="24"/>
          <w:szCs w:val="24"/>
          <w:u w:val="single"/>
          <w:lang w:eastAsia="ru-RU"/>
        </w:rPr>
        <w:t>4.4. Заказчик вправе:</w:t>
      </w:r>
    </w:p>
    <w:p w14:paraId="6CBA6043"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4.4.1. Требовать передачи товара в соответствии с условиями настоящего договора и документами в установленный срок.</w:t>
      </w:r>
    </w:p>
    <w:p w14:paraId="450BE5AC" w14:textId="77777777" w:rsidR="0006466C" w:rsidRDefault="006741D6">
      <w:pPr>
        <w:spacing w:after="31" w:line="240" w:lineRule="auto"/>
        <w:ind w:left="10" w:firstLine="72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 Гарантия на Товар</w:t>
      </w:r>
    </w:p>
    <w:p w14:paraId="7476DEF5" w14:textId="23C384AC" w:rsidR="0006466C" w:rsidRDefault="006741D6">
      <w:pPr>
        <w:keepNext/>
        <w:autoSpaceDE w:val="0"/>
        <w:autoSpaceDN w:val="0"/>
        <w:adjustRightInd w:val="0"/>
        <w:spacing w:after="0" w:line="240" w:lineRule="auto"/>
        <w:ind w:left="10" w:hanging="10"/>
        <w:jc w:val="both"/>
        <w:rPr>
          <w:rFonts w:ascii="Times New Roman" w:eastAsia="Times New Roman" w:hAnsi="Times New Roman"/>
          <w:sz w:val="24"/>
          <w:lang w:eastAsia="ru-RU"/>
        </w:rPr>
      </w:pPr>
      <w:r>
        <w:rPr>
          <w:rFonts w:ascii="Times New Roman" w:eastAsia="Times New Roman" w:hAnsi="Times New Roman"/>
          <w:color w:val="000000"/>
          <w:sz w:val="24"/>
          <w:szCs w:val="24"/>
          <w:lang w:eastAsia="ru-RU"/>
        </w:rPr>
        <w:lastRenderedPageBreak/>
        <w:t xml:space="preserve">         5.1. </w:t>
      </w:r>
      <w:r w:rsidR="00030A94" w:rsidRPr="00030A94">
        <w:rPr>
          <w:rFonts w:ascii="Times New Roman" w:eastAsia="Times New Roman" w:hAnsi="Times New Roman"/>
          <w:sz w:val="24"/>
          <w:lang w:eastAsia="ru-RU"/>
        </w:rPr>
        <w:t>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36 месяцев или 100 000 км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w:t>
      </w:r>
      <w:r>
        <w:rPr>
          <w:rFonts w:ascii="Times New Roman" w:eastAsia="Times New Roman" w:hAnsi="Times New Roman"/>
          <w:sz w:val="24"/>
          <w:lang w:eastAsia="ru-RU"/>
        </w:rPr>
        <w:t xml:space="preserve">. </w:t>
      </w:r>
    </w:p>
    <w:p w14:paraId="0F54574A" w14:textId="77777777" w:rsidR="0006466C" w:rsidRDefault="006741D6">
      <w:pPr>
        <w:shd w:val="clear" w:color="auto" w:fill="FFFFFF"/>
        <w:tabs>
          <w:tab w:val="left" w:pos="0"/>
          <w:tab w:val="left" w:pos="993"/>
          <w:tab w:val="left" w:pos="3551"/>
        </w:tabs>
        <w:autoSpaceDE w:val="0"/>
        <w:autoSpaceDN w:val="0"/>
        <w:adjustRightInd w:val="0"/>
        <w:spacing w:after="31" w:line="240" w:lineRule="auto"/>
        <w:ind w:left="10" w:hanging="1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5.2. Вся информация об условиях и сроках гарантийного покрытия новых автомобилей, официально импортированных или произведенных на территории РФ и реализованных через сеть официальных дилеров, содержится в Сервисной книжке. Поставщик осуществляет ремонт и обслуживание Товара в соответствии с обязательствами, указанными в руководстве по гарантийному и сервисному обслуживанию.</w:t>
      </w:r>
    </w:p>
    <w:p w14:paraId="31A57625" w14:textId="77777777" w:rsidR="0006466C" w:rsidRDefault="006741D6">
      <w:pPr>
        <w:spacing w:after="31" w:line="240" w:lineRule="auto"/>
        <w:ind w:left="10" w:firstLine="72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  Ответственность Сторон</w:t>
      </w:r>
    </w:p>
    <w:p w14:paraId="33B22F20"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6.1. За неисполнение или ненадлежащее исполнение иных условий настоящего Договора Стороны несут ответственность в соответствии с действующим законодательством Российской Федерации и условиями настоящего</w:t>
      </w:r>
      <w:r>
        <w:rPr>
          <w:rFonts w:ascii="Times New Roman" w:eastAsia="Times New Roman" w:hAnsi="Times New Roman"/>
          <w:color w:val="000000"/>
          <w:sz w:val="24"/>
          <w:szCs w:val="24"/>
          <w:lang w:eastAsia="ru-RU"/>
        </w:rPr>
        <w:t xml:space="preserve"> договора.</w:t>
      </w:r>
      <w:r>
        <w:rPr>
          <w:rFonts w:ascii="Times New Roman" w:eastAsia="Times New Roman" w:hAnsi="Times New Roman"/>
          <w:color w:val="000000"/>
          <w:sz w:val="24"/>
          <w:szCs w:val="24"/>
          <w:lang w:eastAsia="ru-RU"/>
        </w:rPr>
        <w:br/>
        <w:t xml:space="preserve">        </w:t>
      </w:r>
      <w:r>
        <w:rPr>
          <w:rFonts w:ascii="Times New Roman" w:eastAsia="Arial Unicode MS" w:hAnsi="Times New Roman"/>
          <w:color w:val="00000A"/>
          <w:sz w:val="24"/>
          <w:szCs w:val="24"/>
          <w:lang w:eastAsia="hi-IN" w:bidi="hi-IN"/>
        </w:rPr>
        <w:t xml:space="preserve">6.2. В случае нарушения Поставщиком срока поставки Товара указанного в п. 1.5.  настоящего Договора, Заказчик вправе предъявить Поставщику требование об уплате неустойки в размере 0,1% от стоимости не поставленного в срок Товара за каждый день просрочки. </w:t>
      </w:r>
    </w:p>
    <w:p w14:paraId="55C6B59E"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 xml:space="preserve">6.3. В случае нарушения Заказчиком срока оплаты Товара, указанного в п. 2.4 настоящего Договора, Поставщик вправе предъявить Заказчику требование об уплате неустойки в размере </w:t>
      </w:r>
      <w:r>
        <w:rPr>
          <w:rFonts w:ascii="Times New Roman" w:eastAsia="Times New Roman" w:hAnsi="Times New Roman"/>
          <w:color w:val="000000"/>
          <w:spacing w:val="1"/>
          <w:sz w:val="24"/>
          <w:szCs w:val="24"/>
          <w:lang w:eastAsia="ru-RU"/>
        </w:rPr>
        <w:t>одной трехсотой действующей на дату уплаты пени ключевой ставки Центрального банка Российской Федерации</w:t>
      </w:r>
      <w:r>
        <w:rPr>
          <w:rFonts w:ascii="Times New Roman" w:eastAsia="Arial Unicode MS" w:hAnsi="Times New Roman"/>
          <w:color w:val="00000A"/>
          <w:sz w:val="24"/>
          <w:szCs w:val="24"/>
          <w:lang w:eastAsia="hi-IN" w:bidi="hi-IN"/>
        </w:rPr>
        <w:t xml:space="preserve"> от неоплаченной в срок суммы за каждый день просрочки.</w:t>
      </w:r>
    </w:p>
    <w:p w14:paraId="433243D1" w14:textId="77777777" w:rsidR="0006466C" w:rsidRDefault="006741D6">
      <w:pPr>
        <w:spacing w:after="31" w:line="240" w:lineRule="auto"/>
        <w:ind w:left="10" w:firstLine="557"/>
        <w:jc w:val="both"/>
        <w:rPr>
          <w:rFonts w:ascii="Times New Roman" w:eastAsia="Times New Roman" w:hAnsi="Times New Roman"/>
          <w:color w:val="FF0000"/>
          <w:sz w:val="24"/>
          <w:szCs w:val="24"/>
          <w:lang w:eastAsia="ru-RU"/>
        </w:rPr>
      </w:pPr>
      <w:r>
        <w:rPr>
          <w:rFonts w:ascii="Times New Roman" w:eastAsia="Arial Unicode MS" w:hAnsi="Times New Roman"/>
          <w:color w:val="00000A"/>
          <w:sz w:val="24"/>
          <w:szCs w:val="24"/>
          <w:lang w:eastAsia="hi-IN" w:bidi="hi-IN"/>
        </w:rPr>
        <w:t xml:space="preserve">6.4. </w:t>
      </w:r>
      <w:r>
        <w:rPr>
          <w:rFonts w:ascii="Times New Roman" w:eastAsia="Times New Roman" w:hAnsi="Times New Roman"/>
          <w:color w:val="000000"/>
          <w:sz w:val="24"/>
          <w:szCs w:val="24"/>
          <w:lang w:eastAsia="ru-RU"/>
        </w:rPr>
        <w:t>При нарушении Поставщиком установленных настоящим Договором требований по ассортименту, количеству, комплектности, качеству Товара, а также при непредставлении соответствующих сопроводительных документов или поставки Товара без соответствующей упаковки, Заказчик  вправе начислить и истребовать с Поставщика штраф в размере 10% от Цены договора, в связи с выявленными нарушениями, за каждый факт выявленных нарушений</w:t>
      </w:r>
      <w:r>
        <w:rPr>
          <w:rFonts w:ascii="Times New Roman" w:eastAsia="Times New Roman" w:hAnsi="Times New Roman"/>
          <w:color w:val="FF0000"/>
          <w:sz w:val="24"/>
          <w:szCs w:val="24"/>
          <w:lang w:eastAsia="ru-RU"/>
        </w:rPr>
        <w:t>.</w:t>
      </w:r>
    </w:p>
    <w:p w14:paraId="7A608575" w14:textId="77777777" w:rsidR="0006466C" w:rsidRDefault="006741D6">
      <w:pPr>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Arial Unicode MS" w:hAnsi="Times New Roman"/>
          <w:color w:val="00000A"/>
          <w:sz w:val="24"/>
          <w:szCs w:val="24"/>
          <w:lang w:eastAsia="hi-IN" w:bidi="hi-IN"/>
        </w:rPr>
        <w:t xml:space="preserve">6.5.  </w:t>
      </w:r>
      <w:r>
        <w:rPr>
          <w:rFonts w:ascii="Times New Roman" w:eastAsia="Times New Roman" w:hAnsi="Times New Roman"/>
          <w:color w:val="000000"/>
          <w:sz w:val="24"/>
          <w:szCs w:val="24"/>
          <w:lang w:eastAsia="ru-RU"/>
        </w:rPr>
        <w:t>Обязательства по уплате неустойки (пени, штрафа) возникают с момента получения Стороной, нарушившей обязательства по Договору, письменного требования другой Стороны. При отсутствии такого требования, обязательство по уплате неустойки не возникает.</w:t>
      </w:r>
    </w:p>
    <w:p w14:paraId="63ECE638" w14:textId="77777777" w:rsidR="0006466C" w:rsidRDefault="006741D6">
      <w:pPr>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6.6. Неустойка, причитающаяся взысканию с Поставщика, может быть удержана Заказчиком из средств, подлежащих оплате. При этом Поставщик, полагающий, что удержанная сумма неустойки (пеней, штрафа) явно несоразмерна допущенным нарушениям, вправе обратиться в Арбитражный суд Нижегородской области.</w:t>
      </w:r>
    </w:p>
    <w:p w14:paraId="1248D0FB" w14:textId="77777777" w:rsidR="0006466C" w:rsidRDefault="006741D6">
      <w:pPr>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6.7. Уплата неустойки не освобождает Стороны от выполнения обязательств по Договору.</w:t>
      </w:r>
    </w:p>
    <w:p w14:paraId="0E85F079" w14:textId="77777777" w:rsidR="0006466C" w:rsidRDefault="006741D6">
      <w:pPr>
        <w:shd w:val="clear" w:color="auto" w:fill="FFFFFF"/>
        <w:tabs>
          <w:tab w:val="left" w:pos="0"/>
        </w:tabs>
        <w:spacing w:before="120" w:after="31" w:line="240" w:lineRule="auto"/>
        <w:ind w:left="10" w:hanging="1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Действие непреодолимой силы (форс-мажор)</w:t>
      </w:r>
    </w:p>
    <w:p w14:paraId="436709C7"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7.1. Ни одна из Сторон не будет нести ответственность за полное или частичное неисполнение любого из своих обязательств по настоящему Договору, если такое неисполнение будет являться следствием действия обстоятельств непреодолимой силы. К таковым относятся среди прочего: забастовки, локауты, пожары, наводнения, землетрясения, другие явления природы, нормативные акты государственных органов, объявленные, и необъявленные военные действия, террористические акты.</w:t>
      </w:r>
    </w:p>
    <w:p w14:paraId="62EEFD7E" w14:textId="77777777" w:rsidR="0006466C" w:rsidRDefault="006741D6">
      <w:pPr>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Arial Unicode MS" w:hAnsi="Times New Roman"/>
          <w:color w:val="00000A"/>
          <w:sz w:val="24"/>
          <w:szCs w:val="24"/>
          <w:lang w:eastAsia="hi-IN" w:bidi="hi-IN"/>
        </w:rPr>
        <w:t>7.2. Если обстоятельства непреодолимой силы прямо повлияли на выполнение обязательств в сроки, предусмотренные Договором, то срок их исполнения соразмерно отодвигается на время действия обстоятельств непреодолимой силы и на разумный период</w:t>
      </w:r>
      <w:r>
        <w:rPr>
          <w:rFonts w:ascii="Times New Roman" w:eastAsia="Times New Roman" w:hAnsi="Times New Roman"/>
          <w:color w:val="000000"/>
          <w:sz w:val="24"/>
          <w:szCs w:val="24"/>
          <w:lang w:eastAsia="ru-RU"/>
        </w:rPr>
        <w:t xml:space="preserve"> устранения их последствий.</w:t>
      </w:r>
    </w:p>
    <w:p w14:paraId="057FC1B0"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lastRenderedPageBreak/>
        <w:t>7.3. Сторона, которая не может выполнить взятые на себя обязательства вследствие действия обстоятельств непреодолимой силы, должна в течение 5 (Пяти) рабочих дней письменно, либо с использованием доступных средств связи (телефонограммой, факсом, электронной почтой) проинформировать об этом другую Сторону. В противном случае она лишается права ссылаться на действие обстоятельств непреодолимой силы как на основание для освобождения ее от ответственности.</w:t>
      </w:r>
    </w:p>
    <w:p w14:paraId="11363A88"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7.4. В качестве доказательства действия непреодолимой силы могут служить соответствующие документы/подтверждения, выданные компетентными органами или организациями.</w:t>
      </w:r>
    </w:p>
    <w:p w14:paraId="687032B8"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7.5. Если обстоятельства непреодолимой силы препятствуют исполнению обязатель</w:t>
      </w:r>
      <w:proofErr w:type="gramStart"/>
      <w:r>
        <w:rPr>
          <w:rFonts w:ascii="Times New Roman" w:eastAsia="Arial Unicode MS" w:hAnsi="Times New Roman"/>
          <w:color w:val="00000A"/>
          <w:sz w:val="24"/>
          <w:szCs w:val="24"/>
          <w:lang w:eastAsia="hi-IN" w:bidi="hi-IN"/>
        </w:rPr>
        <w:t>ств Ст</w:t>
      </w:r>
      <w:proofErr w:type="gramEnd"/>
      <w:r>
        <w:rPr>
          <w:rFonts w:ascii="Times New Roman" w:eastAsia="Arial Unicode MS" w:hAnsi="Times New Roman"/>
          <w:color w:val="00000A"/>
          <w:sz w:val="24"/>
          <w:szCs w:val="24"/>
          <w:lang w:eastAsia="hi-IN" w:bidi="hi-IN"/>
        </w:rPr>
        <w:t>орон более 30 (Тридцать) дней, то любая из Сторон вправе письменно расторгнуть настоящий Договор, без обязанности возмещать другой Стороне понесенные в связи с этим убытки.</w:t>
      </w:r>
    </w:p>
    <w:p w14:paraId="3356A957" w14:textId="77777777" w:rsidR="0006466C" w:rsidRDefault="006741D6">
      <w:pPr>
        <w:shd w:val="clear" w:color="auto" w:fill="FFFFFF"/>
        <w:tabs>
          <w:tab w:val="left" w:pos="0"/>
          <w:tab w:val="left" w:pos="794"/>
        </w:tabs>
        <w:spacing w:before="120" w:after="31" w:line="240" w:lineRule="auto"/>
        <w:ind w:left="10" w:hanging="1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 Срок действия и расторжение Договора</w:t>
      </w:r>
    </w:p>
    <w:p w14:paraId="1EAB490C"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8.1. Настоящий договор вступает в силу с момента его подписания Сторонами и действует до полного исполнения Сторонами обязательств. Прекращение действия договора не влечет прекращение Сторонами неисполненных обязательств.</w:t>
      </w:r>
    </w:p>
    <w:p w14:paraId="2C1E0E0E"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 xml:space="preserve">8.2. Договор прекращает свое действие с даты истечения гарантийного срока на Товар. </w:t>
      </w:r>
    </w:p>
    <w:p w14:paraId="180DE782" w14:textId="77777777" w:rsidR="0006466C" w:rsidRDefault="006741D6">
      <w:pPr>
        <w:spacing w:after="31" w:line="240" w:lineRule="auto"/>
        <w:ind w:left="10" w:firstLine="557"/>
        <w:jc w:val="both"/>
        <w:rPr>
          <w:rFonts w:ascii="Times New Roman" w:eastAsia="Times New Roman" w:hAnsi="Times New Roman"/>
          <w:bCs/>
          <w:color w:val="000000"/>
          <w:sz w:val="24"/>
          <w:szCs w:val="24"/>
          <w:lang w:eastAsia="ru-RU"/>
        </w:rPr>
      </w:pPr>
      <w:r>
        <w:rPr>
          <w:rFonts w:ascii="Times New Roman" w:eastAsia="Arial Unicode MS" w:hAnsi="Times New Roman"/>
          <w:color w:val="00000A"/>
          <w:sz w:val="24"/>
          <w:szCs w:val="24"/>
          <w:lang w:eastAsia="hi-IN" w:bidi="hi-IN"/>
        </w:rPr>
        <w:t>8.3. Заказчик имеет право досрочного внесудебного расторжения договора путем направления уведомления Поставщику о своем намерении в письменной форме не менее, чем за 15 (Пятнадцать) календарных дней до предполагаемой даты расторжения.</w:t>
      </w:r>
    </w:p>
    <w:p w14:paraId="68773772" w14:textId="77777777" w:rsidR="0006466C" w:rsidRDefault="006741D6">
      <w:pPr>
        <w:shd w:val="clear" w:color="auto" w:fill="FFFFFF"/>
        <w:tabs>
          <w:tab w:val="left" w:pos="0"/>
          <w:tab w:val="left" w:pos="794"/>
        </w:tabs>
        <w:spacing w:before="120" w:after="31" w:line="240" w:lineRule="auto"/>
        <w:ind w:left="10" w:hanging="1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 Антикоррупционная оговорка</w:t>
      </w:r>
    </w:p>
    <w:p w14:paraId="40970CB8"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9.1. При исполнении своих обязательств по настоящему Договору, Стороны, их аффилированные лица, работники и посредники обязуются не совершать деяний, квалифицируемых, применимым для целей настоящего Договора законодательством,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7DCFD5CB"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9.2. При исполнении своих обязательств по настоящему Договору, Стороны, их аффилированные лица, работники и посредники обязуются принимать меры по недопущению любой возможности возникновения ситуаций, квалифицируемых применимым для целей настоящего Договора законодательством, как конфликт интересов, и принимать меры по предотвращению или урегулированию такого конфликта интересов.</w:t>
      </w:r>
    </w:p>
    <w:p w14:paraId="2949BC9E"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9.3. В случае возникновения у Сторон оснований полагать,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указать на факты или предоставить материалы, достоверно подтверждающие или дающие основания полагать, что произошло или может произойти нарушение каких-либо положений настоящей Статьи.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Такое подтверждение должно быть направлено в течение десяти рабочих дней с даты направления письменного уведомления.</w:t>
      </w:r>
    </w:p>
    <w:p w14:paraId="0CD5B438" w14:textId="77777777" w:rsidR="0006466C" w:rsidRDefault="006741D6">
      <w:pPr>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 xml:space="preserve">9.4. В случае нарушения одной Стороной положений настоящей Статьи, в том числе неполучения другой Стороной в установленный настоящей Статьей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w:t>
      </w:r>
      <w:r>
        <w:rPr>
          <w:rFonts w:ascii="Times New Roman" w:eastAsia="Arial Unicode MS" w:hAnsi="Times New Roman"/>
          <w:color w:val="00000A"/>
          <w:sz w:val="24"/>
          <w:szCs w:val="24"/>
          <w:lang w:eastAsia="hi-IN" w:bidi="hi-IN"/>
        </w:rPr>
        <w:lastRenderedPageBreak/>
        <w:t xml:space="preserve">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14:paraId="7D6F925F" w14:textId="77777777" w:rsidR="0006466C" w:rsidRDefault="006741D6">
      <w:pPr>
        <w:spacing w:after="31" w:line="240" w:lineRule="auto"/>
        <w:ind w:left="10" w:firstLine="720"/>
        <w:jc w:val="center"/>
        <w:rPr>
          <w:rFonts w:ascii="Times New Roman" w:hAnsi="Times New Roman"/>
          <w:b/>
          <w:color w:val="000000"/>
          <w:sz w:val="24"/>
          <w:szCs w:val="24"/>
        </w:rPr>
      </w:pPr>
      <w:r>
        <w:rPr>
          <w:rFonts w:ascii="Times New Roman" w:hAnsi="Times New Roman"/>
          <w:b/>
          <w:color w:val="000000"/>
          <w:sz w:val="24"/>
          <w:szCs w:val="24"/>
        </w:rPr>
        <w:t>10.  Порядок рассмотрения споров</w:t>
      </w:r>
    </w:p>
    <w:p w14:paraId="3C4F3209" w14:textId="77777777" w:rsidR="0006466C" w:rsidRDefault="006741D6">
      <w:pPr>
        <w:tabs>
          <w:tab w:val="left" w:pos="900"/>
        </w:tabs>
        <w:spacing w:after="31" w:line="240" w:lineRule="auto"/>
        <w:ind w:left="10" w:firstLine="557"/>
        <w:jc w:val="both"/>
        <w:rPr>
          <w:rFonts w:ascii="Times New Roman" w:eastAsia="Arial Unicode MS" w:hAnsi="Times New Roman"/>
          <w:color w:val="000000"/>
          <w:sz w:val="24"/>
          <w:szCs w:val="24"/>
          <w:lang w:eastAsia="hi-IN" w:bidi="hi-IN"/>
        </w:rPr>
      </w:pPr>
      <w:r>
        <w:rPr>
          <w:rFonts w:ascii="Times New Roman" w:eastAsia="Arial Unicode MS" w:hAnsi="Times New Roman"/>
          <w:bCs/>
          <w:color w:val="000000"/>
          <w:sz w:val="24"/>
          <w:szCs w:val="24"/>
          <w:lang w:eastAsia="hi-IN" w:bidi="hi-IN"/>
        </w:rPr>
        <w:t>10.1.</w:t>
      </w:r>
      <w:r>
        <w:rPr>
          <w:rFonts w:ascii="Times New Roman" w:eastAsia="Arial Unicode MS" w:hAnsi="Times New Roman"/>
          <w:color w:val="000000"/>
          <w:sz w:val="24"/>
          <w:szCs w:val="24"/>
          <w:lang w:eastAsia="hi-IN" w:bidi="hi-IN"/>
        </w:rPr>
        <w:t xml:space="preserve"> Споры и разногласия, возникающие между Сторонами в процессе исполнения настоящего договора, подлежат разрешению прежде всего путем переговоров, а в случае невозможности разрешения споров путем переговоров – в претензионном порядке.</w:t>
      </w:r>
    </w:p>
    <w:p w14:paraId="453F4FEC" w14:textId="77777777" w:rsidR="0006466C" w:rsidRDefault="006741D6">
      <w:pPr>
        <w:tabs>
          <w:tab w:val="left" w:pos="900"/>
        </w:tabs>
        <w:spacing w:after="31" w:line="240" w:lineRule="auto"/>
        <w:ind w:left="10" w:firstLine="557"/>
        <w:jc w:val="both"/>
        <w:rPr>
          <w:rFonts w:ascii="Times New Roman" w:eastAsia="Arial Unicode MS" w:hAnsi="Times New Roman"/>
          <w:color w:val="000000"/>
          <w:sz w:val="24"/>
          <w:szCs w:val="24"/>
          <w:lang w:eastAsia="hi-IN" w:bidi="hi-IN"/>
        </w:rPr>
      </w:pPr>
      <w:r>
        <w:rPr>
          <w:rFonts w:ascii="Times New Roman" w:eastAsia="Arial Unicode MS" w:hAnsi="Times New Roman"/>
          <w:bCs/>
          <w:color w:val="000000"/>
          <w:sz w:val="24"/>
          <w:szCs w:val="24"/>
          <w:lang w:eastAsia="hi-IN" w:bidi="hi-IN"/>
        </w:rPr>
        <w:t xml:space="preserve">10.2. </w:t>
      </w:r>
      <w:r>
        <w:rPr>
          <w:rFonts w:ascii="Times New Roman" w:eastAsia="Arial Unicode MS" w:hAnsi="Times New Roman"/>
          <w:color w:val="000000"/>
          <w:sz w:val="24"/>
          <w:szCs w:val="24"/>
          <w:lang w:eastAsia="hi-IN" w:bidi="hi-IN"/>
        </w:rPr>
        <w:t>Претензия подается в письменной форме по почтовому адресу, указанному в договоре, заказным письмом с уведомлением, с приложением подлинных или надлежаще заверенных копий документов, подтверждающих предъявленные требования. Срок рассмотрения претензии – 10 (Десять) календарных дней со дня получения последнего адресатом.</w:t>
      </w:r>
    </w:p>
    <w:p w14:paraId="28E9E39B" w14:textId="77777777" w:rsidR="0006466C" w:rsidRDefault="006741D6">
      <w:pPr>
        <w:tabs>
          <w:tab w:val="left" w:pos="900"/>
        </w:tabs>
        <w:spacing w:after="31" w:line="240" w:lineRule="auto"/>
        <w:ind w:left="10" w:firstLine="557"/>
        <w:jc w:val="both"/>
        <w:rPr>
          <w:rFonts w:ascii="Times New Roman" w:eastAsia="Arial Unicode MS" w:hAnsi="Times New Roman"/>
          <w:color w:val="000000"/>
          <w:sz w:val="24"/>
          <w:szCs w:val="24"/>
          <w:lang w:eastAsia="hi-IN" w:bidi="hi-IN"/>
        </w:rPr>
      </w:pPr>
      <w:r>
        <w:rPr>
          <w:rFonts w:ascii="Times New Roman" w:eastAsia="Arial Unicode MS" w:hAnsi="Times New Roman"/>
          <w:bCs/>
          <w:color w:val="000000"/>
          <w:sz w:val="24"/>
          <w:szCs w:val="24"/>
          <w:lang w:eastAsia="hi-IN" w:bidi="hi-IN"/>
        </w:rPr>
        <w:t>10.3.</w:t>
      </w:r>
      <w:r>
        <w:rPr>
          <w:rFonts w:ascii="Times New Roman" w:eastAsia="Arial Unicode MS" w:hAnsi="Times New Roman"/>
          <w:color w:val="000000"/>
          <w:sz w:val="24"/>
          <w:szCs w:val="24"/>
          <w:lang w:eastAsia="hi-IN" w:bidi="hi-IN"/>
        </w:rPr>
        <w:t xml:space="preserve"> При частичном удовлетворении или отклонении претензии в ответе должно быть указано основание принятого Стороной решения. К ответу должны быть приложены все необходимые документы.</w:t>
      </w:r>
    </w:p>
    <w:p w14:paraId="2FCD871A" w14:textId="77777777" w:rsidR="0006466C" w:rsidRDefault="006741D6">
      <w:pPr>
        <w:tabs>
          <w:tab w:val="left" w:pos="900"/>
        </w:tabs>
        <w:spacing w:after="31" w:line="240" w:lineRule="auto"/>
        <w:ind w:left="10" w:firstLine="557"/>
        <w:jc w:val="both"/>
        <w:rPr>
          <w:rFonts w:ascii="Times New Roman" w:eastAsia="Arial Unicode MS" w:hAnsi="Times New Roman"/>
          <w:color w:val="00000A"/>
          <w:sz w:val="24"/>
          <w:szCs w:val="24"/>
          <w:lang w:eastAsia="hi-IN" w:bidi="hi-IN"/>
        </w:rPr>
      </w:pPr>
      <w:r>
        <w:rPr>
          <w:rFonts w:ascii="Times New Roman" w:eastAsia="Arial Unicode MS" w:hAnsi="Times New Roman"/>
          <w:bCs/>
          <w:color w:val="000000"/>
          <w:sz w:val="24"/>
          <w:szCs w:val="24"/>
          <w:lang w:eastAsia="hi-IN" w:bidi="hi-IN"/>
        </w:rPr>
        <w:t xml:space="preserve">10.4. </w:t>
      </w:r>
      <w:r>
        <w:rPr>
          <w:rFonts w:ascii="Times New Roman" w:eastAsia="Arial Unicode MS" w:hAnsi="Times New Roman"/>
          <w:color w:val="000000"/>
          <w:sz w:val="24"/>
          <w:szCs w:val="24"/>
          <w:lang w:eastAsia="hi-IN" w:bidi="hi-IN"/>
        </w:rPr>
        <w:t>Если Стороны исчерпали все претензионные (внесудебные) процедуры и не пришли к согласию, спор передается на рассмотрение в Арбитражный суд   Красноярского края.</w:t>
      </w:r>
    </w:p>
    <w:p w14:paraId="7AC4C975" w14:textId="77777777" w:rsidR="0006466C" w:rsidRDefault="006741D6">
      <w:pPr>
        <w:shd w:val="clear" w:color="auto" w:fill="FFFFFF"/>
        <w:tabs>
          <w:tab w:val="left" w:pos="0"/>
          <w:tab w:val="left" w:pos="794"/>
        </w:tabs>
        <w:spacing w:before="120" w:after="31" w:line="240" w:lineRule="auto"/>
        <w:ind w:left="10" w:hanging="1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 Заключительные положения</w:t>
      </w:r>
    </w:p>
    <w:p w14:paraId="6A71859D"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Arial Unicode MS" w:hAnsi="Times New Roman"/>
          <w:color w:val="00000A"/>
          <w:sz w:val="24"/>
          <w:szCs w:val="24"/>
          <w:lang w:eastAsia="hi-IN" w:bidi="hi-IN"/>
        </w:rPr>
        <w:t xml:space="preserve">11.1. </w:t>
      </w:r>
      <w:r>
        <w:rPr>
          <w:rFonts w:ascii="Times New Roman" w:eastAsia="Times New Roman" w:hAnsi="Times New Roman"/>
          <w:color w:val="000000"/>
          <w:sz w:val="24"/>
          <w:szCs w:val="24"/>
          <w:lang w:eastAsia="ru-RU"/>
        </w:rPr>
        <w:t>Взаимоотношения сторон, не урегулированные настоящим договором, регулируются действующим законодательством Российской Федерации.</w:t>
      </w:r>
    </w:p>
    <w:p w14:paraId="201FB878"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hi-IN"/>
        </w:rPr>
      </w:pPr>
      <w:r>
        <w:rPr>
          <w:rFonts w:ascii="Times New Roman" w:eastAsia="Arial Unicode MS" w:hAnsi="Times New Roman"/>
          <w:color w:val="00000A"/>
          <w:sz w:val="24"/>
          <w:szCs w:val="24"/>
          <w:lang w:eastAsia="hi-IN" w:bidi="hi-IN"/>
        </w:rPr>
        <w:t xml:space="preserve">11.2. Изменения и дополнения к Договору являются действительными, если совершены в письменной форме </w:t>
      </w:r>
      <w:r>
        <w:rPr>
          <w:rFonts w:ascii="Times New Roman" w:eastAsia="Times New Roman" w:hAnsi="Times New Roman"/>
          <w:color w:val="000000"/>
          <w:sz w:val="24"/>
          <w:szCs w:val="24"/>
          <w:lang w:eastAsia="ru-RU"/>
        </w:rPr>
        <w:t>и не противоречат действующему законодательству РФ, оформленные в виде дополнительных соглашений, которые становятся неотъемлемой частью договора после их подписания</w:t>
      </w:r>
      <w:r>
        <w:rPr>
          <w:rFonts w:ascii="Times New Roman" w:eastAsia="Times New Roman" w:hAnsi="Times New Roman"/>
          <w:color w:val="000000"/>
          <w:sz w:val="24"/>
          <w:szCs w:val="24"/>
          <w:lang w:eastAsia="hi-IN"/>
        </w:rPr>
        <w:t>.</w:t>
      </w:r>
    </w:p>
    <w:p w14:paraId="7BF4A4AA"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Изменение существенных условий договора при его исполнении не допускается.</w:t>
      </w:r>
    </w:p>
    <w:p w14:paraId="735DFC20" w14:textId="77777777" w:rsidR="0006466C" w:rsidRDefault="006741D6">
      <w:pPr>
        <w:spacing w:after="31" w:line="240" w:lineRule="auto"/>
        <w:ind w:left="10"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11.4. При исполнении договора по согласованию Заказчика и Поставщика допускается поставка Товара,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779E46E4" w14:textId="77777777" w:rsidR="0006466C" w:rsidRDefault="006741D6">
      <w:pPr>
        <w:tabs>
          <w:tab w:val="left" w:pos="1418"/>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14:paraId="0E128EFE" w14:textId="77777777" w:rsidR="0006466C" w:rsidRDefault="006741D6">
      <w:pPr>
        <w:widowControl w:val="0"/>
        <w:shd w:val="clear" w:color="auto" w:fill="FFFFFF"/>
        <w:tabs>
          <w:tab w:val="left" w:pos="451"/>
        </w:tabs>
        <w:spacing w:after="31" w:line="240" w:lineRule="auto"/>
        <w:ind w:left="10" w:firstLine="5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11.6. Заказчик вправе принять решение об одностороннем отказе от исполнения настоящего Договора в связи с существенными нарушениями условий настоящего Договора, при которых:</w:t>
      </w:r>
    </w:p>
    <w:p w14:paraId="79046AFB" w14:textId="77777777" w:rsidR="0006466C" w:rsidRDefault="006741D6">
      <w:pPr>
        <w:spacing w:after="31" w:line="240" w:lineRule="auto"/>
        <w:ind w:left="10" w:firstLine="56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Поставщик поставил Товар ненадлежащего качества с недостатками, которые не могут быть устранены в установленный Заказчиком срок;</w:t>
      </w:r>
    </w:p>
    <w:p w14:paraId="39890EAD" w14:textId="77777777" w:rsidR="0006466C" w:rsidRDefault="006741D6">
      <w:pPr>
        <w:spacing w:after="31" w:line="240" w:lineRule="auto"/>
        <w:ind w:left="10" w:firstLine="56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Поставщик нарушил сроки поставки Товара.</w:t>
      </w:r>
    </w:p>
    <w:p w14:paraId="5A04E77A" w14:textId="77777777" w:rsidR="0006466C" w:rsidRDefault="006741D6">
      <w:pPr>
        <w:spacing w:after="31" w:line="240" w:lineRule="auto"/>
        <w:ind w:left="10" w:firstLine="56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Поставщик не приступает своевременно к исполнению настоящего Договора или выполняет поставку Товара настолько медленно, что окончание её к сроку, указанному в настоящем Договоре становится явно невозможным.</w:t>
      </w:r>
    </w:p>
    <w:p w14:paraId="09310AFD" w14:textId="77777777" w:rsidR="0006466C" w:rsidRDefault="006741D6">
      <w:pPr>
        <w:spacing w:after="31" w:line="240" w:lineRule="auto"/>
        <w:ind w:left="10" w:firstLine="743"/>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Существенными нарушениями условий настоящего Договора, при которых Поставщик вправе принять решение об одностороннем отказе от исполнения настоящего Договора являются следующие нарушения:</w:t>
      </w:r>
    </w:p>
    <w:p w14:paraId="397F5351" w14:textId="78CA28A9" w:rsidR="0006466C" w:rsidRDefault="006741D6">
      <w:pPr>
        <w:spacing w:after="31" w:line="240" w:lineRule="auto"/>
        <w:ind w:left="10" w:firstLine="56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если Заказчик несвоевременно производит оплату Товара с просрочкой исполнения более </w:t>
      </w:r>
      <w:r w:rsidR="00B25283" w:rsidRPr="00B25283">
        <w:rPr>
          <w:rFonts w:ascii="Times New Roman" w:eastAsia="Times New Roman" w:hAnsi="Times New Roman"/>
          <w:color w:val="000000"/>
          <w:sz w:val="24"/>
          <w:szCs w:val="24"/>
          <w:lang w:eastAsia="ru-RU"/>
        </w:rPr>
        <w:t xml:space="preserve">7 (семи) рабочих </w:t>
      </w:r>
      <w:r>
        <w:rPr>
          <w:rFonts w:ascii="Times New Roman" w:eastAsia="Times New Roman" w:hAnsi="Times New Roman"/>
          <w:color w:val="000000"/>
          <w:sz w:val="24"/>
          <w:szCs w:val="24"/>
          <w:lang w:eastAsia="ru-RU"/>
        </w:rPr>
        <w:t>дней.</w:t>
      </w:r>
    </w:p>
    <w:p w14:paraId="64AC283C"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11.7. Решение об одностороннем отказе от исполнения Договора вступает в силу и договор считается расторгнутым через 10 (Десять) дней с даты надлежащего уведомления другой Стороны договора об одностороннем отказе от исполнения договора. Датой </w:t>
      </w:r>
      <w:r>
        <w:rPr>
          <w:rFonts w:ascii="Times New Roman" w:eastAsia="Times New Roman" w:hAnsi="Times New Roman"/>
          <w:color w:val="000000"/>
          <w:sz w:val="24"/>
          <w:szCs w:val="24"/>
          <w:lang w:eastAsia="ru-RU"/>
        </w:rPr>
        <w:lastRenderedPageBreak/>
        <w:t>надлежащего уведомления считается дата получения Стороной договора подтверждения о вручении другой Стороне договора указанного уведомления, либо дата получения информации об отсутствии другой стороны Договора по адресу места нахождения, указанному в договоре.</w:t>
      </w:r>
    </w:p>
    <w:p w14:paraId="3B906F85" w14:textId="77777777" w:rsidR="0006466C" w:rsidRDefault="006741D6">
      <w:pPr>
        <w:shd w:val="clear" w:color="auto" w:fill="FFFFFF"/>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11.8. Уведомления, требования и сообщения, связанные с исполнением договора должны направляться в письменной форме. Сообщения будут считаться направленными надлежащим образом, если они направлены по почте заказным письмом с уведомлением о вручении по адресу Стороны,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вручении. </w:t>
      </w:r>
    </w:p>
    <w:p w14:paraId="2F132679" w14:textId="77777777" w:rsidR="0006466C" w:rsidRDefault="006741D6">
      <w:pPr>
        <w:spacing w:after="31" w:line="240" w:lineRule="auto"/>
        <w:ind w:left="1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11.9. Взаимоотношения сторон, не урегулированные настоящим договором, регулируются действующим законодательством Российской Федерации.</w:t>
      </w:r>
    </w:p>
    <w:p w14:paraId="0CB7ABAE" w14:textId="77777777" w:rsidR="0006466C" w:rsidRDefault="006741D6">
      <w:pPr>
        <w:shd w:val="clear" w:color="auto" w:fill="FFFFFF"/>
        <w:spacing w:after="31" w:line="240" w:lineRule="auto"/>
        <w:ind w:left="10"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12.  Приложения к договору</w:t>
      </w:r>
    </w:p>
    <w:p w14:paraId="7D41DCC4" w14:textId="77777777" w:rsidR="0006466C" w:rsidRDefault="006741D6">
      <w:pPr>
        <w:spacing w:after="31" w:line="240" w:lineRule="auto"/>
        <w:ind w:left="10" w:hanging="10"/>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 xml:space="preserve">         12.1. К Договору прилагается и является его неотъемлемой частью:</w:t>
      </w:r>
    </w:p>
    <w:p w14:paraId="62BF51FF" w14:textId="77777777" w:rsidR="0006466C" w:rsidRDefault="006741D6">
      <w:pPr>
        <w:spacing w:after="31" w:line="240" w:lineRule="auto"/>
        <w:ind w:left="10" w:hanging="10"/>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Приложение № 1 – Спецификация;</w:t>
      </w:r>
    </w:p>
    <w:p w14:paraId="60B99B25" w14:textId="77777777" w:rsidR="0006466C" w:rsidRDefault="006741D6">
      <w:pPr>
        <w:spacing w:after="31" w:line="240" w:lineRule="auto"/>
        <w:ind w:left="10" w:hanging="10"/>
        <w:jc w:val="both"/>
        <w:rPr>
          <w:rFonts w:ascii="Times New Roman" w:eastAsia="Arial Unicode MS" w:hAnsi="Times New Roman"/>
          <w:color w:val="00000A"/>
          <w:sz w:val="24"/>
          <w:szCs w:val="24"/>
          <w:lang w:eastAsia="hi-IN" w:bidi="hi-IN"/>
        </w:rPr>
      </w:pPr>
      <w:r>
        <w:rPr>
          <w:rFonts w:ascii="Times New Roman" w:eastAsia="Arial Unicode MS" w:hAnsi="Times New Roman"/>
          <w:color w:val="00000A"/>
          <w:sz w:val="24"/>
          <w:szCs w:val="24"/>
          <w:lang w:eastAsia="hi-IN" w:bidi="hi-IN"/>
        </w:rPr>
        <w:t>Приложение № 2 – Образец Акта приема-передачи Товара.</w:t>
      </w:r>
    </w:p>
    <w:p w14:paraId="4B81CFC7" w14:textId="77777777" w:rsidR="0006466C" w:rsidRDefault="006741D6">
      <w:pPr>
        <w:shd w:val="clear" w:color="auto" w:fill="FFFFFF"/>
        <w:tabs>
          <w:tab w:val="left" w:pos="0"/>
          <w:tab w:val="left" w:pos="794"/>
        </w:tabs>
        <w:spacing w:before="120" w:after="31" w:line="240" w:lineRule="auto"/>
        <w:ind w:left="10" w:hanging="1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Подписи и реквизиты сторон:</w:t>
      </w:r>
    </w:p>
    <w:tbl>
      <w:tblPr>
        <w:tblW w:w="10342" w:type="dxa"/>
        <w:tblLook w:val="04A0" w:firstRow="1" w:lastRow="0" w:firstColumn="1" w:lastColumn="0" w:noHBand="0" w:noVBand="1"/>
      </w:tblPr>
      <w:tblGrid>
        <w:gridCol w:w="11772"/>
      </w:tblGrid>
      <w:tr w:rsidR="0006466C" w14:paraId="54A3BB96" w14:textId="77777777">
        <w:trPr>
          <w:trHeight w:val="277"/>
        </w:trPr>
        <w:tc>
          <w:tcPr>
            <w:tcW w:w="10342" w:type="dxa"/>
          </w:tcPr>
          <w:tbl>
            <w:tblPr>
              <w:tblW w:w="1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816"/>
              <w:gridCol w:w="4428"/>
              <w:gridCol w:w="1350"/>
            </w:tblGrid>
            <w:tr w:rsidR="0006466C" w14:paraId="2CEF5583" w14:textId="77777777">
              <w:trPr>
                <w:gridAfter w:val="1"/>
                <w:wAfter w:w="1350" w:type="dxa"/>
                <w:trHeight w:val="1252"/>
              </w:trPr>
              <w:tc>
                <w:tcPr>
                  <w:tcW w:w="4962" w:type="dxa"/>
                  <w:tcBorders>
                    <w:top w:val="nil"/>
                    <w:left w:val="nil"/>
                    <w:bottom w:val="nil"/>
                    <w:right w:val="nil"/>
                  </w:tcBorders>
                </w:tcPr>
                <w:p w14:paraId="4E0CF05D" w14:textId="77777777" w:rsidR="0006466C" w:rsidRDefault="006741D6">
                  <w:pPr>
                    <w:spacing w:after="31" w:line="240" w:lineRule="auto"/>
                    <w:ind w:left="10" w:hanging="10"/>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Поставщик: </w:t>
                  </w:r>
                </w:p>
                <w:p w14:paraId="616E0F47" w14:textId="77777777" w:rsidR="0006466C" w:rsidRDefault="0006466C">
                  <w:pPr>
                    <w:spacing w:after="31" w:line="240" w:lineRule="auto"/>
                    <w:ind w:left="360" w:hanging="10"/>
                    <w:jc w:val="both"/>
                    <w:rPr>
                      <w:rFonts w:ascii="Times New Roman" w:eastAsia="Arial Unicode MS" w:hAnsi="Times New Roman"/>
                      <w:color w:val="000000"/>
                      <w:lang w:val="en-US" w:eastAsia="zh-CN" w:bidi="hi-IN"/>
                    </w:rPr>
                  </w:pPr>
                </w:p>
                <w:p w14:paraId="564CFB6C" w14:textId="77777777" w:rsidR="0006466C" w:rsidRDefault="0006466C">
                  <w:pPr>
                    <w:spacing w:after="31" w:line="240" w:lineRule="auto"/>
                    <w:ind w:left="10" w:hanging="10"/>
                    <w:jc w:val="both"/>
                    <w:rPr>
                      <w:rFonts w:ascii="Times New Roman" w:eastAsia="Times New Roman" w:hAnsi="Times New Roman"/>
                      <w:color w:val="000000"/>
                      <w:lang w:eastAsia="ru-RU"/>
                    </w:rPr>
                  </w:pPr>
                </w:p>
                <w:p w14:paraId="625635E6" w14:textId="77777777" w:rsidR="0006466C" w:rsidRDefault="0006466C">
                  <w:pPr>
                    <w:spacing w:after="31" w:line="240" w:lineRule="auto"/>
                    <w:ind w:left="10" w:hanging="10"/>
                    <w:jc w:val="both"/>
                    <w:rPr>
                      <w:rFonts w:ascii="Times New Roman" w:eastAsia="Times New Roman" w:hAnsi="Times New Roman"/>
                      <w:color w:val="000000"/>
                      <w:lang w:eastAsia="ru-RU"/>
                    </w:rPr>
                  </w:pPr>
                </w:p>
                <w:p w14:paraId="205EA654" w14:textId="77777777" w:rsidR="0006466C" w:rsidRDefault="0006466C">
                  <w:pPr>
                    <w:tabs>
                      <w:tab w:val="left" w:pos="567"/>
                      <w:tab w:val="left" w:pos="2268"/>
                    </w:tabs>
                    <w:spacing w:after="31" w:line="268" w:lineRule="auto"/>
                    <w:ind w:left="10" w:hanging="10"/>
                    <w:jc w:val="both"/>
                    <w:rPr>
                      <w:rFonts w:ascii="Times New Roman" w:eastAsia="Times New Roman" w:hAnsi="Times New Roman"/>
                      <w:b/>
                      <w:color w:val="000000"/>
                      <w:lang w:eastAsia="ru-RU"/>
                    </w:rPr>
                  </w:pPr>
                </w:p>
              </w:tc>
              <w:tc>
                <w:tcPr>
                  <w:tcW w:w="5244" w:type="dxa"/>
                  <w:gridSpan w:val="2"/>
                  <w:tcBorders>
                    <w:top w:val="nil"/>
                    <w:left w:val="nil"/>
                    <w:bottom w:val="nil"/>
                    <w:right w:val="nil"/>
                  </w:tcBorders>
                </w:tcPr>
                <w:p w14:paraId="6A1F9BF6" w14:textId="77777777" w:rsidR="0006466C" w:rsidRDefault="006741D6">
                  <w:pPr>
                    <w:spacing w:after="31" w:line="240" w:lineRule="auto"/>
                    <w:ind w:left="10" w:hanging="10"/>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Заказчик: </w:t>
                  </w:r>
                </w:p>
                <w:p w14:paraId="59AF1617" w14:textId="77777777" w:rsidR="0006466C" w:rsidRDefault="006741D6">
                  <w:pPr>
                    <w:shd w:val="clear" w:color="auto" w:fill="FFFFFF"/>
                    <w:spacing w:after="31" w:line="268" w:lineRule="auto"/>
                    <w:ind w:left="10" w:hanging="10"/>
                    <w:jc w:val="both"/>
                    <w:rPr>
                      <w:rFonts w:ascii="Times New Roman" w:eastAsia="Times New Roman" w:hAnsi="Times New Roman"/>
                      <w:b/>
                      <w:color w:val="000000"/>
                      <w:lang w:eastAsia="ru-RU"/>
                    </w:rPr>
                  </w:pPr>
                  <w:r>
                    <w:rPr>
                      <w:rFonts w:ascii="Times New Roman" w:eastAsia="Times New Roman" w:hAnsi="Times New Roman"/>
                      <w:color w:val="000000"/>
                      <w:lang w:eastAsia="ru-RU"/>
                    </w:rPr>
                    <w:t>М.П.</w:t>
                  </w:r>
                </w:p>
              </w:tc>
            </w:tr>
            <w:tr w:rsidR="0006466C" w14:paraId="709AF012" w14:textId="77777777">
              <w:tc>
                <w:tcPr>
                  <w:tcW w:w="5778" w:type="dxa"/>
                  <w:gridSpan w:val="2"/>
                  <w:tcBorders>
                    <w:top w:val="nil"/>
                    <w:left w:val="nil"/>
                    <w:bottom w:val="nil"/>
                    <w:right w:val="nil"/>
                  </w:tcBorders>
                </w:tcPr>
                <w:p w14:paraId="74B03E4E" w14:textId="77777777" w:rsidR="0006466C" w:rsidRDefault="0006466C">
                  <w:pPr>
                    <w:shd w:val="clear" w:color="auto" w:fill="FFFFFF"/>
                    <w:spacing w:after="31" w:line="240" w:lineRule="auto"/>
                    <w:ind w:left="10" w:firstLine="709"/>
                    <w:jc w:val="both"/>
                    <w:rPr>
                      <w:rFonts w:ascii="Times New Roman" w:eastAsia="Times New Roman" w:hAnsi="Times New Roman"/>
                      <w:b/>
                      <w:bCs/>
                      <w:iCs/>
                      <w:color w:val="000000"/>
                      <w:sz w:val="20"/>
                      <w:szCs w:val="20"/>
                      <w:lang w:eastAsia="ru-RU"/>
                    </w:rPr>
                  </w:pPr>
                </w:p>
              </w:tc>
              <w:tc>
                <w:tcPr>
                  <w:tcW w:w="5778" w:type="dxa"/>
                  <w:gridSpan w:val="2"/>
                  <w:tcBorders>
                    <w:top w:val="nil"/>
                    <w:left w:val="nil"/>
                    <w:bottom w:val="nil"/>
                    <w:right w:val="nil"/>
                  </w:tcBorders>
                </w:tcPr>
                <w:p w14:paraId="28532DA0" w14:textId="77777777" w:rsidR="0006466C" w:rsidRDefault="0006466C">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A0A0D32"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0EA9083D"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05ADD42C"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78B13E73"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42B5B0E5"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4F50296B"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5151BABF"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4776192A"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8B029B1"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393C1F14"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52810972"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3B5449AF"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2B9B8E4D"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09AEDDA4"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479A2DD"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969BA4D"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081CD06D"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54749EC4"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8FBB5C0"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0B78337C"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D5BE062"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68BBDC40"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09FD7C7D"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5C9D76D7"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1FE4EF1F"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2CB64A03"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68420F15"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49498919"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p w14:paraId="251D5036" w14:textId="77777777" w:rsidR="0030664A" w:rsidRDefault="0030664A">
                  <w:pPr>
                    <w:shd w:val="clear" w:color="auto" w:fill="FFFFFF"/>
                    <w:spacing w:after="31" w:line="240" w:lineRule="auto"/>
                    <w:ind w:left="10" w:firstLine="709"/>
                    <w:jc w:val="both"/>
                    <w:rPr>
                      <w:rFonts w:ascii="Times New Roman" w:eastAsia="Times New Roman" w:hAnsi="Times New Roman"/>
                      <w:bCs/>
                      <w:iCs/>
                      <w:color w:val="000000"/>
                      <w:sz w:val="20"/>
                      <w:szCs w:val="20"/>
                      <w:lang w:eastAsia="ru-RU"/>
                    </w:rPr>
                  </w:pPr>
                </w:p>
              </w:tc>
            </w:tr>
          </w:tbl>
          <w:p w14:paraId="1F171C41" w14:textId="77777777" w:rsidR="0006466C" w:rsidRDefault="0006466C">
            <w:pPr>
              <w:spacing w:after="31" w:line="240" w:lineRule="auto"/>
              <w:ind w:left="10" w:hanging="10"/>
              <w:jc w:val="both"/>
              <w:rPr>
                <w:rFonts w:ascii="Times New Roman" w:eastAsia="Times New Roman" w:hAnsi="Times New Roman"/>
                <w:color w:val="000000"/>
                <w:sz w:val="20"/>
                <w:szCs w:val="20"/>
                <w:lang w:eastAsia="ru-RU"/>
              </w:rPr>
            </w:pPr>
          </w:p>
        </w:tc>
      </w:tr>
    </w:tbl>
    <w:p w14:paraId="28604F65" w14:textId="77777777" w:rsidR="0006466C" w:rsidRDefault="0006466C">
      <w:pPr>
        <w:tabs>
          <w:tab w:val="left" w:pos="0"/>
          <w:tab w:val="left" w:pos="794"/>
        </w:tabs>
        <w:spacing w:after="31" w:line="240" w:lineRule="auto"/>
        <w:ind w:left="10" w:hanging="10"/>
        <w:jc w:val="right"/>
        <w:rPr>
          <w:rFonts w:ascii="Times New Roman" w:eastAsia="Times New Roman" w:hAnsi="Times New Roman"/>
          <w:b/>
          <w:color w:val="000000"/>
          <w:sz w:val="20"/>
          <w:szCs w:val="20"/>
          <w:lang w:eastAsia="ru-RU"/>
        </w:rPr>
      </w:pPr>
    </w:p>
    <w:p w14:paraId="11D2B0BC" w14:textId="77777777" w:rsidR="0006466C" w:rsidRDefault="006741D6">
      <w:pPr>
        <w:tabs>
          <w:tab w:val="left" w:pos="0"/>
          <w:tab w:val="left" w:pos="794"/>
        </w:tabs>
        <w:spacing w:after="31" w:line="240" w:lineRule="auto"/>
        <w:ind w:left="10" w:hanging="10"/>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Приложение №1 </w:t>
      </w:r>
    </w:p>
    <w:p w14:paraId="5AD2C402" w14:textId="77777777" w:rsidR="0006466C" w:rsidRDefault="006741D6">
      <w:pPr>
        <w:tabs>
          <w:tab w:val="left" w:pos="0"/>
        </w:tabs>
        <w:spacing w:after="31" w:line="240" w:lineRule="auto"/>
        <w:ind w:left="10" w:hanging="10"/>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к договору поставки транспортного средства</w:t>
      </w:r>
    </w:p>
    <w:p w14:paraId="62B664E7" w14:textId="0EECD22C" w:rsidR="0006466C" w:rsidRDefault="006741D6">
      <w:pPr>
        <w:tabs>
          <w:tab w:val="left" w:pos="0"/>
        </w:tabs>
        <w:spacing w:after="31" w:line="240" w:lineRule="auto"/>
        <w:ind w:left="10" w:hanging="10"/>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 __________ от «___»_______202</w:t>
      </w:r>
      <w:r w:rsidR="00B25283">
        <w:rPr>
          <w:rFonts w:ascii="Times New Roman" w:eastAsia="Times New Roman" w:hAnsi="Times New Roman"/>
          <w:color w:val="000000"/>
          <w:sz w:val="20"/>
          <w:szCs w:val="20"/>
          <w:lang w:eastAsia="ru-RU"/>
        </w:rPr>
        <w:t>4</w:t>
      </w:r>
      <w:r>
        <w:rPr>
          <w:rFonts w:ascii="Times New Roman" w:eastAsia="Times New Roman" w:hAnsi="Times New Roman"/>
          <w:color w:val="000000"/>
          <w:sz w:val="20"/>
          <w:szCs w:val="20"/>
          <w:lang w:eastAsia="ru-RU"/>
        </w:rPr>
        <w:t xml:space="preserve"> г.</w:t>
      </w:r>
    </w:p>
    <w:p w14:paraId="0A49EC81" w14:textId="77777777" w:rsidR="0006466C" w:rsidRDefault="0006466C">
      <w:pPr>
        <w:tabs>
          <w:tab w:val="left" w:pos="0"/>
        </w:tabs>
        <w:spacing w:after="31" w:line="240" w:lineRule="auto"/>
        <w:ind w:left="10" w:hanging="10"/>
        <w:jc w:val="right"/>
        <w:rPr>
          <w:rFonts w:ascii="Times New Roman" w:eastAsia="Times New Roman" w:hAnsi="Times New Roman"/>
          <w:color w:val="000000"/>
          <w:sz w:val="20"/>
          <w:szCs w:val="20"/>
          <w:lang w:eastAsia="ru-RU"/>
        </w:rPr>
      </w:pPr>
    </w:p>
    <w:p w14:paraId="5102CAA2" w14:textId="77777777" w:rsidR="0006466C" w:rsidRDefault="006741D6">
      <w:pPr>
        <w:tabs>
          <w:tab w:val="left" w:pos="0"/>
        </w:tabs>
        <w:spacing w:after="31" w:line="240" w:lineRule="auto"/>
        <w:ind w:left="10" w:hanging="1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Спецификация</w:t>
      </w:r>
    </w:p>
    <w:tbl>
      <w:tblPr>
        <w:tblW w:w="978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566"/>
        <w:gridCol w:w="4819"/>
        <w:gridCol w:w="993"/>
        <w:gridCol w:w="1701"/>
        <w:gridCol w:w="1701"/>
      </w:tblGrid>
      <w:tr w:rsidR="0006466C" w14:paraId="33890373" w14:textId="77777777">
        <w:trPr>
          <w:trHeight w:val="647"/>
          <w:tblHeader/>
        </w:trPr>
        <w:tc>
          <w:tcPr>
            <w:tcW w:w="567" w:type="dxa"/>
            <w:tcBorders>
              <w:top w:val="single" w:sz="6" w:space="0" w:color="auto"/>
              <w:left w:val="single" w:sz="6" w:space="0" w:color="auto"/>
              <w:bottom w:val="single" w:sz="6" w:space="0" w:color="auto"/>
              <w:right w:val="single" w:sz="6" w:space="0" w:color="auto"/>
            </w:tcBorders>
            <w:vAlign w:val="center"/>
          </w:tcPr>
          <w:p w14:paraId="73248469"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14:paraId="5AF8AEFF"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п/п</w:t>
            </w:r>
          </w:p>
        </w:tc>
        <w:tc>
          <w:tcPr>
            <w:tcW w:w="4820" w:type="dxa"/>
            <w:tcBorders>
              <w:top w:val="single" w:sz="6" w:space="0" w:color="auto"/>
              <w:left w:val="single" w:sz="6" w:space="0" w:color="auto"/>
              <w:bottom w:val="single" w:sz="6" w:space="0" w:color="auto"/>
              <w:right w:val="single" w:sz="6" w:space="0" w:color="auto"/>
            </w:tcBorders>
            <w:vAlign w:val="center"/>
          </w:tcPr>
          <w:p w14:paraId="115E5A69"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Предмет</w:t>
            </w:r>
          </w:p>
        </w:tc>
        <w:tc>
          <w:tcPr>
            <w:tcW w:w="993" w:type="dxa"/>
            <w:tcBorders>
              <w:top w:val="single" w:sz="6" w:space="0" w:color="auto"/>
              <w:left w:val="single" w:sz="6" w:space="0" w:color="auto"/>
              <w:bottom w:val="single" w:sz="6" w:space="0" w:color="auto"/>
              <w:right w:val="single" w:sz="6" w:space="0" w:color="auto"/>
            </w:tcBorders>
            <w:vAlign w:val="center"/>
          </w:tcPr>
          <w:p w14:paraId="6BBF2597"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Кол-во</w:t>
            </w:r>
          </w:p>
          <w:p w14:paraId="1F11FB95"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(шт.)</w:t>
            </w:r>
          </w:p>
        </w:tc>
        <w:tc>
          <w:tcPr>
            <w:tcW w:w="1701" w:type="dxa"/>
            <w:tcBorders>
              <w:top w:val="single" w:sz="6" w:space="0" w:color="auto"/>
              <w:left w:val="single" w:sz="6" w:space="0" w:color="auto"/>
              <w:bottom w:val="single" w:sz="6" w:space="0" w:color="auto"/>
              <w:right w:val="single" w:sz="6" w:space="0" w:color="auto"/>
            </w:tcBorders>
            <w:vAlign w:val="center"/>
          </w:tcPr>
          <w:p w14:paraId="0FED41FF"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Цена за ед. с НДС 20%, руб.</w:t>
            </w:r>
          </w:p>
        </w:tc>
        <w:tc>
          <w:tcPr>
            <w:tcW w:w="1701" w:type="dxa"/>
            <w:tcBorders>
              <w:top w:val="single" w:sz="6" w:space="0" w:color="auto"/>
              <w:left w:val="single" w:sz="6" w:space="0" w:color="auto"/>
              <w:bottom w:val="single" w:sz="6" w:space="0" w:color="auto"/>
              <w:right w:val="single" w:sz="6" w:space="0" w:color="auto"/>
            </w:tcBorders>
            <w:vAlign w:val="center"/>
          </w:tcPr>
          <w:p w14:paraId="1C099653" w14:textId="77777777" w:rsidR="0006466C" w:rsidRDefault="006741D6">
            <w:pPr>
              <w:spacing w:after="31" w:line="240" w:lineRule="auto"/>
              <w:ind w:left="10" w:hanging="1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Общая стоимость с НДС 20%, руб.</w:t>
            </w:r>
          </w:p>
          <w:p w14:paraId="36D8BAF4" w14:textId="77777777" w:rsidR="0006466C" w:rsidRDefault="0006466C">
            <w:pPr>
              <w:spacing w:after="31" w:line="240" w:lineRule="auto"/>
              <w:ind w:left="10" w:hanging="10"/>
              <w:jc w:val="center"/>
              <w:rPr>
                <w:rFonts w:ascii="Times New Roman" w:eastAsia="Times New Roman" w:hAnsi="Times New Roman"/>
                <w:color w:val="000000"/>
                <w:sz w:val="20"/>
                <w:szCs w:val="20"/>
                <w:lang w:eastAsia="ru-RU"/>
              </w:rPr>
            </w:pPr>
          </w:p>
        </w:tc>
      </w:tr>
      <w:tr w:rsidR="0006466C" w14:paraId="67C86E9F" w14:textId="77777777">
        <w:trPr>
          <w:trHeight w:val="302"/>
        </w:trPr>
        <w:tc>
          <w:tcPr>
            <w:tcW w:w="567" w:type="dxa"/>
            <w:tcBorders>
              <w:top w:val="single" w:sz="6" w:space="0" w:color="auto"/>
              <w:left w:val="single" w:sz="6" w:space="0" w:color="auto"/>
              <w:bottom w:val="single" w:sz="4" w:space="0" w:color="auto"/>
              <w:right w:val="single" w:sz="6" w:space="0" w:color="auto"/>
            </w:tcBorders>
            <w:vAlign w:val="center"/>
          </w:tcPr>
          <w:p w14:paraId="2A562054" w14:textId="77777777" w:rsidR="0006466C" w:rsidRDefault="006741D6">
            <w:pPr>
              <w:spacing w:after="31" w:line="240" w:lineRule="auto"/>
              <w:ind w:left="10" w:hanging="1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820" w:type="dxa"/>
            <w:tcBorders>
              <w:top w:val="single" w:sz="6" w:space="0" w:color="auto"/>
              <w:left w:val="single" w:sz="6" w:space="0" w:color="auto"/>
              <w:bottom w:val="single" w:sz="4" w:space="0" w:color="auto"/>
              <w:right w:val="single" w:sz="6" w:space="0" w:color="auto"/>
            </w:tcBorders>
            <w:vAlign w:val="center"/>
          </w:tcPr>
          <w:p w14:paraId="45231048" w14:textId="77777777" w:rsidR="0006466C" w:rsidRDefault="0006466C">
            <w:pPr>
              <w:spacing w:after="31" w:line="240" w:lineRule="auto"/>
              <w:ind w:left="10" w:hanging="10"/>
              <w:jc w:val="both"/>
              <w:rPr>
                <w:rFonts w:ascii="Times New Roman" w:eastAsia="Times New Roman" w:hAnsi="Times New Roman"/>
                <w:color w:val="000000"/>
                <w:sz w:val="20"/>
                <w:szCs w:val="20"/>
                <w:lang w:eastAsia="ru-RU"/>
              </w:rPr>
            </w:pPr>
          </w:p>
        </w:tc>
        <w:tc>
          <w:tcPr>
            <w:tcW w:w="993" w:type="dxa"/>
            <w:tcBorders>
              <w:top w:val="single" w:sz="6" w:space="0" w:color="auto"/>
              <w:left w:val="single" w:sz="6" w:space="0" w:color="auto"/>
              <w:bottom w:val="single" w:sz="4" w:space="0" w:color="auto"/>
              <w:right w:val="single" w:sz="6" w:space="0" w:color="auto"/>
            </w:tcBorders>
            <w:vAlign w:val="center"/>
          </w:tcPr>
          <w:p w14:paraId="6D3464DB" w14:textId="77777777" w:rsidR="0006466C" w:rsidRDefault="0006466C">
            <w:pPr>
              <w:spacing w:after="31" w:line="240" w:lineRule="auto"/>
              <w:ind w:left="10" w:hanging="10"/>
              <w:jc w:val="center"/>
              <w:rPr>
                <w:rFonts w:ascii="Times New Roman" w:eastAsia="Times New Roman" w:hAnsi="Times New Roman"/>
                <w:color w:val="000000"/>
                <w:sz w:val="20"/>
                <w:szCs w:val="20"/>
                <w:lang w:eastAsia="ru-RU"/>
              </w:rPr>
            </w:pPr>
          </w:p>
        </w:tc>
        <w:tc>
          <w:tcPr>
            <w:tcW w:w="1701" w:type="dxa"/>
            <w:tcBorders>
              <w:top w:val="single" w:sz="6" w:space="0" w:color="auto"/>
              <w:left w:val="nil"/>
              <w:bottom w:val="single" w:sz="4" w:space="0" w:color="auto"/>
              <w:right w:val="single" w:sz="6" w:space="0" w:color="auto"/>
            </w:tcBorders>
            <w:vAlign w:val="center"/>
          </w:tcPr>
          <w:p w14:paraId="0E0E2970" w14:textId="77777777" w:rsidR="0006466C" w:rsidRDefault="0006466C">
            <w:pPr>
              <w:spacing w:after="31" w:line="240" w:lineRule="auto"/>
              <w:ind w:left="10" w:hanging="10"/>
              <w:jc w:val="center"/>
              <w:rPr>
                <w:rFonts w:ascii="Times New Roman" w:eastAsia="Times New Roman" w:hAnsi="Times New Roman"/>
                <w:color w:val="000000"/>
                <w:sz w:val="20"/>
                <w:szCs w:val="20"/>
                <w:lang w:eastAsia="ru-RU"/>
              </w:rPr>
            </w:pPr>
          </w:p>
        </w:tc>
        <w:tc>
          <w:tcPr>
            <w:tcW w:w="1701" w:type="dxa"/>
            <w:tcBorders>
              <w:top w:val="single" w:sz="6" w:space="0" w:color="auto"/>
              <w:left w:val="nil"/>
              <w:bottom w:val="single" w:sz="4" w:space="0" w:color="auto"/>
              <w:right w:val="single" w:sz="6" w:space="0" w:color="auto"/>
            </w:tcBorders>
            <w:vAlign w:val="center"/>
          </w:tcPr>
          <w:p w14:paraId="5058552D" w14:textId="77777777" w:rsidR="0006466C" w:rsidRDefault="0006466C">
            <w:pPr>
              <w:spacing w:after="31" w:line="240" w:lineRule="auto"/>
              <w:ind w:left="10" w:hanging="10"/>
              <w:jc w:val="center"/>
              <w:rPr>
                <w:rFonts w:ascii="Times New Roman" w:eastAsia="Times New Roman" w:hAnsi="Times New Roman"/>
                <w:color w:val="000000"/>
                <w:sz w:val="20"/>
                <w:szCs w:val="20"/>
                <w:lang w:eastAsia="ru-RU"/>
              </w:rPr>
            </w:pPr>
          </w:p>
        </w:tc>
      </w:tr>
      <w:tr w:rsidR="0006466C" w14:paraId="4D4CECF2" w14:textId="77777777">
        <w:trPr>
          <w:cantSplit/>
          <w:trHeight w:val="121"/>
        </w:trPr>
        <w:tc>
          <w:tcPr>
            <w:tcW w:w="8081" w:type="dxa"/>
            <w:gridSpan w:val="4"/>
            <w:tcBorders>
              <w:top w:val="single" w:sz="4" w:space="0" w:color="auto"/>
              <w:left w:val="nil"/>
              <w:bottom w:val="nil"/>
              <w:right w:val="single" w:sz="4" w:space="0" w:color="auto"/>
            </w:tcBorders>
          </w:tcPr>
          <w:p w14:paraId="0F48AA59" w14:textId="77777777" w:rsidR="0006466C" w:rsidRDefault="006741D6">
            <w:pPr>
              <w:spacing w:after="31" w:line="240" w:lineRule="auto"/>
              <w:ind w:left="10" w:hanging="10"/>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Итого</w:t>
            </w:r>
          </w:p>
        </w:tc>
        <w:tc>
          <w:tcPr>
            <w:tcW w:w="1701" w:type="dxa"/>
            <w:tcBorders>
              <w:top w:val="single" w:sz="6" w:space="0" w:color="auto"/>
              <w:left w:val="single" w:sz="4" w:space="0" w:color="auto"/>
              <w:bottom w:val="single" w:sz="6" w:space="0" w:color="auto"/>
              <w:right w:val="single" w:sz="6" w:space="0" w:color="auto"/>
            </w:tcBorders>
          </w:tcPr>
          <w:p w14:paraId="71BBD0FA" w14:textId="77777777" w:rsidR="0006466C" w:rsidRDefault="0006466C">
            <w:pPr>
              <w:spacing w:after="31" w:line="240" w:lineRule="auto"/>
              <w:ind w:left="10" w:hanging="10"/>
              <w:jc w:val="center"/>
              <w:rPr>
                <w:rFonts w:ascii="Times New Roman" w:eastAsia="Times New Roman" w:hAnsi="Times New Roman"/>
                <w:b/>
                <w:color w:val="000000"/>
                <w:sz w:val="20"/>
                <w:szCs w:val="20"/>
                <w:lang w:val="en-US" w:eastAsia="ru-RU"/>
              </w:rPr>
            </w:pPr>
          </w:p>
        </w:tc>
      </w:tr>
      <w:tr w:rsidR="0006466C" w14:paraId="0AA6720D" w14:textId="77777777">
        <w:trPr>
          <w:cantSplit/>
          <w:trHeight w:val="166"/>
        </w:trPr>
        <w:tc>
          <w:tcPr>
            <w:tcW w:w="8081" w:type="dxa"/>
            <w:gridSpan w:val="4"/>
            <w:tcBorders>
              <w:top w:val="nil"/>
              <w:left w:val="nil"/>
              <w:bottom w:val="nil"/>
              <w:right w:val="single" w:sz="4" w:space="0" w:color="auto"/>
            </w:tcBorders>
          </w:tcPr>
          <w:p w14:paraId="1B2AEFEF" w14:textId="77777777" w:rsidR="0006466C" w:rsidRDefault="006741D6">
            <w:pPr>
              <w:spacing w:after="31" w:line="240" w:lineRule="auto"/>
              <w:ind w:left="10" w:hanging="10"/>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том числе НДС 20% </w:t>
            </w:r>
          </w:p>
        </w:tc>
        <w:tc>
          <w:tcPr>
            <w:tcW w:w="1701" w:type="dxa"/>
            <w:tcBorders>
              <w:top w:val="single" w:sz="6" w:space="0" w:color="auto"/>
              <w:left w:val="single" w:sz="4" w:space="0" w:color="auto"/>
              <w:bottom w:val="single" w:sz="6" w:space="0" w:color="auto"/>
              <w:right w:val="single" w:sz="6" w:space="0" w:color="auto"/>
            </w:tcBorders>
          </w:tcPr>
          <w:p w14:paraId="59436C81" w14:textId="77777777" w:rsidR="0006466C" w:rsidRDefault="0006466C">
            <w:pPr>
              <w:spacing w:after="31" w:line="240" w:lineRule="auto"/>
              <w:ind w:left="10" w:hanging="10"/>
              <w:jc w:val="center"/>
              <w:rPr>
                <w:rFonts w:ascii="Times New Roman" w:eastAsia="Times New Roman" w:hAnsi="Times New Roman"/>
                <w:b/>
                <w:color w:val="000000"/>
                <w:sz w:val="20"/>
                <w:szCs w:val="20"/>
                <w:lang w:eastAsia="ru-RU"/>
              </w:rPr>
            </w:pPr>
          </w:p>
        </w:tc>
      </w:tr>
    </w:tbl>
    <w:p w14:paraId="2E720064" w14:textId="77777777" w:rsidR="0006466C" w:rsidRDefault="0006466C">
      <w:pPr>
        <w:tabs>
          <w:tab w:val="left" w:pos="6804"/>
        </w:tabs>
        <w:spacing w:after="31" w:line="240" w:lineRule="auto"/>
        <w:ind w:left="10" w:hanging="10"/>
        <w:jc w:val="both"/>
        <w:rPr>
          <w:rFonts w:ascii="Times New Roman" w:eastAsia="Times New Roman" w:hAnsi="Times New Roman"/>
          <w:b/>
          <w:color w:val="000000"/>
          <w:sz w:val="20"/>
          <w:szCs w:val="20"/>
          <w:lang w:eastAsia="ru-RU"/>
        </w:rPr>
      </w:pPr>
    </w:p>
    <w:p w14:paraId="6685C17C" w14:textId="77777777" w:rsidR="0006466C" w:rsidRDefault="006741D6">
      <w:pPr>
        <w:spacing w:after="31" w:line="240" w:lineRule="auto"/>
        <w:ind w:left="10" w:hanging="1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Общая стоимость Товара, передаваемого по настоящему договору, составляет</w:t>
      </w:r>
      <w:proofErr w:type="gramStart"/>
      <w:r>
        <w:rPr>
          <w:rFonts w:ascii="Times New Roman" w:eastAsia="Times New Roman" w:hAnsi="Times New Roman"/>
          <w:color w:val="000000"/>
          <w:sz w:val="20"/>
          <w:szCs w:val="20"/>
          <w:lang w:eastAsia="ru-RU"/>
        </w:rPr>
        <w:t xml:space="preserve"> __________(___)  </w:t>
      </w:r>
      <w:proofErr w:type="gramEnd"/>
      <w:r>
        <w:rPr>
          <w:rFonts w:ascii="Times New Roman" w:eastAsia="Times New Roman" w:hAnsi="Times New Roman"/>
          <w:color w:val="000000"/>
          <w:sz w:val="20"/>
          <w:szCs w:val="20"/>
          <w:lang w:eastAsia="ru-RU"/>
        </w:rPr>
        <w:t xml:space="preserve">рублей ___ копеек, в т. ч. НДС 20% - в сумме ________(______)                                       </w:t>
      </w:r>
    </w:p>
    <w:p w14:paraId="345CA4FD" w14:textId="77777777" w:rsidR="0006466C" w:rsidRDefault="006741D6">
      <w:pPr>
        <w:spacing w:after="31" w:line="240" w:lineRule="auto"/>
        <w:ind w:left="10" w:hanging="10"/>
        <w:outlineLvl w:val="1"/>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Технические характеристики автотранспортного средства: </w:t>
      </w:r>
    </w:p>
    <w:p w14:paraId="613249D0" w14:textId="77777777" w:rsidR="0006466C" w:rsidRDefault="006741D6">
      <w:pPr>
        <w:spacing w:after="75" w:line="240" w:lineRule="auto"/>
        <w:jc w:val="both"/>
        <w:rPr>
          <w:rFonts w:ascii="Times New Roman" w:eastAsia="Arial" w:hAnsi="Times New Roman"/>
          <w:color w:val="000000"/>
          <w:sz w:val="20"/>
          <w:szCs w:val="20"/>
          <w:lang w:eastAsia="ru-RU"/>
        </w:rPr>
      </w:pPr>
      <w:r>
        <w:rPr>
          <w:rFonts w:ascii="Times New Roman" w:eastAsia="Arial" w:hAnsi="Times New Roman"/>
          <w:color w:val="000000"/>
          <w:sz w:val="20"/>
          <w:szCs w:val="20"/>
          <w:lang w:eastAsia="ru-RU"/>
        </w:rPr>
        <w:t>- паспорт транспортного средства: _____________________________________________________;</w:t>
      </w:r>
    </w:p>
    <w:p w14:paraId="61468A7A" w14:textId="77777777" w:rsidR="0006466C" w:rsidRDefault="006741D6">
      <w:pPr>
        <w:spacing w:after="75" w:line="240" w:lineRule="auto"/>
        <w:rPr>
          <w:rFonts w:ascii="Times New Roman" w:eastAsia="Arial" w:hAnsi="Times New Roman"/>
          <w:color w:val="000000"/>
          <w:sz w:val="20"/>
          <w:szCs w:val="20"/>
          <w:lang w:eastAsia="ru-RU"/>
        </w:rPr>
      </w:pPr>
      <w:r>
        <w:rPr>
          <w:rFonts w:ascii="Times New Roman" w:eastAsia="Arial" w:hAnsi="Times New Roman"/>
          <w:color w:val="000000"/>
          <w:sz w:val="20"/>
          <w:szCs w:val="20"/>
          <w:lang w:eastAsia="ru-RU"/>
        </w:rPr>
        <w:t>- наименование организации, выдавшей паспорт: ________________________________________;</w:t>
      </w:r>
    </w:p>
    <w:p w14:paraId="6A3B42F5"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sz w:val="20"/>
          <w:szCs w:val="20"/>
          <w:lang w:eastAsia="ru-RU"/>
        </w:rPr>
        <w:t>-</w:t>
      </w:r>
      <w:r>
        <w:rPr>
          <w:rFonts w:ascii="Times New Roman" w:eastAsia="Arial" w:hAnsi="Times New Roman"/>
          <w:color w:val="000000"/>
          <w:lang w:eastAsia="ru-RU"/>
        </w:rPr>
        <w:t xml:space="preserve"> дата выдачи паспорта: _____________________________________________________________г.; </w:t>
      </w:r>
    </w:p>
    <w:p w14:paraId="7E84ACA2"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идентификационный номер: _________________________________________________________;</w:t>
      </w:r>
    </w:p>
    <w:p w14:paraId="42DFB7D1"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наименование (тип ТС): _____________________________________________________________;</w:t>
      </w:r>
    </w:p>
    <w:p w14:paraId="1B9B953C"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категория ТС: _____________________________________________________________________;</w:t>
      </w:r>
    </w:p>
    <w:p w14:paraId="3AB8DD23"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год изготовления ТС: _______________________________________________________________;</w:t>
      </w:r>
    </w:p>
    <w:p w14:paraId="61086659"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модель, № двигателя: _______________________________________________________________;</w:t>
      </w:r>
    </w:p>
    <w:p w14:paraId="1A4B4DFC"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шасси (рама) №: ___________________________________________________________________;</w:t>
      </w:r>
    </w:p>
    <w:p w14:paraId="55FB745E"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кузов (кабина, прицеп) №: ___________________________________________________________;</w:t>
      </w:r>
    </w:p>
    <w:p w14:paraId="2AAC205A" w14:textId="77777777" w:rsidR="0006466C" w:rsidRDefault="006741D6">
      <w:pPr>
        <w:spacing w:after="75" w:line="240" w:lineRule="auto"/>
        <w:jc w:val="both"/>
        <w:rPr>
          <w:rFonts w:ascii="Times New Roman" w:eastAsia="Arial" w:hAnsi="Times New Roman"/>
          <w:color w:val="000000"/>
          <w:lang w:eastAsia="ru-RU"/>
        </w:rPr>
      </w:pPr>
      <w:r>
        <w:rPr>
          <w:rFonts w:ascii="Times New Roman" w:eastAsia="Arial" w:hAnsi="Times New Roman"/>
          <w:color w:val="000000"/>
          <w:lang w:eastAsia="ru-RU"/>
        </w:rPr>
        <w:t xml:space="preserve">- цвет кузова (кабины, прицепа): _______________________________________________________. </w:t>
      </w:r>
    </w:p>
    <w:p w14:paraId="2861ED3F" w14:textId="77777777" w:rsidR="0006466C" w:rsidRDefault="0006466C">
      <w:pPr>
        <w:shd w:val="clear" w:color="auto" w:fill="FFFFFF"/>
        <w:tabs>
          <w:tab w:val="left" w:pos="0"/>
        </w:tabs>
        <w:spacing w:after="0" w:line="240" w:lineRule="auto"/>
        <w:ind w:left="10" w:hanging="10"/>
        <w:rPr>
          <w:rFonts w:ascii="Times New Roman" w:eastAsia="Times New Roman" w:hAnsi="Times New Roman"/>
          <w:color w:val="000000"/>
          <w:lang w:eastAsia="ru-RU"/>
        </w:rPr>
      </w:pPr>
    </w:p>
    <w:tbl>
      <w:tblPr>
        <w:tblW w:w="0" w:type="auto"/>
        <w:jc w:val="center"/>
        <w:tblLook w:val="04A0" w:firstRow="1" w:lastRow="0" w:firstColumn="1" w:lastColumn="0" w:noHBand="0" w:noVBand="1"/>
      </w:tblPr>
      <w:tblGrid>
        <w:gridCol w:w="6658"/>
        <w:gridCol w:w="2982"/>
      </w:tblGrid>
      <w:tr w:rsidR="0006466C" w14:paraId="10DDF900" w14:textId="77777777">
        <w:trPr>
          <w:trHeight w:val="389"/>
          <w:jc w:val="center"/>
        </w:trPr>
        <w:tc>
          <w:tcPr>
            <w:tcW w:w="964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4FD7477A" w14:textId="77777777" w:rsidR="0006466C" w:rsidRDefault="006741D6">
            <w:pPr>
              <w:spacing w:after="0"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Характеристика товара</w:t>
            </w:r>
          </w:p>
        </w:tc>
      </w:tr>
      <w:tr w:rsidR="0006466C" w14:paraId="79AF656F" w14:textId="77777777">
        <w:trPr>
          <w:trHeight w:val="285"/>
          <w:jc w:val="center"/>
        </w:trPr>
        <w:tc>
          <w:tcPr>
            <w:tcW w:w="6658" w:type="dxa"/>
            <w:tcBorders>
              <w:top w:val="single" w:sz="8" w:space="0" w:color="auto"/>
              <w:left w:val="single" w:sz="4" w:space="0" w:color="auto"/>
              <w:bottom w:val="single" w:sz="4" w:space="0" w:color="auto"/>
              <w:right w:val="single" w:sz="4" w:space="0" w:color="auto"/>
            </w:tcBorders>
            <w:shd w:val="clear" w:color="auto" w:fill="auto"/>
            <w:vAlign w:val="center"/>
          </w:tcPr>
          <w:p w14:paraId="2EA63B22"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8" w:space="0" w:color="auto"/>
              <w:left w:val="nil"/>
              <w:bottom w:val="single" w:sz="4" w:space="0" w:color="auto"/>
              <w:right w:val="single" w:sz="4" w:space="0" w:color="auto"/>
            </w:tcBorders>
            <w:shd w:val="clear" w:color="auto" w:fill="auto"/>
            <w:vAlign w:val="center"/>
          </w:tcPr>
          <w:p w14:paraId="3A3761CA" w14:textId="77777777" w:rsidR="0006466C" w:rsidRDefault="0006466C">
            <w:pPr>
              <w:spacing w:after="0" w:line="240" w:lineRule="auto"/>
              <w:ind w:left="10" w:hanging="10"/>
              <w:jc w:val="both"/>
              <w:rPr>
                <w:rFonts w:ascii="Times New Roman" w:eastAsia="Times New Roman" w:hAnsi="Times New Roman"/>
                <w:color w:val="000000"/>
                <w:lang w:eastAsia="ru-RU"/>
              </w:rPr>
            </w:pPr>
          </w:p>
        </w:tc>
      </w:tr>
      <w:tr w:rsidR="0006466C" w14:paraId="7B4EF985" w14:textId="77777777">
        <w:trPr>
          <w:trHeight w:val="225"/>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58D35878"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3EF5EB41"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r>
      <w:tr w:rsidR="0006466C" w14:paraId="081A640E" w14:textId="77777777">
        <w:trPr>
          <w:trHeight w:val="210"/>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1FC76C83"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409AA78B"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r>
      <w:tr w:rsidR="0006466C" w14:paraId="15FEF747" w14:textId="77777777">
        <w:trPr>
          <w:trHeight w:val="255"/>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777D176B"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14F855C4"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r>
      <w:tr w:rsidR="0006466C" w14:paraId="1140F7CF" w14:textId="77777777">
        <w:trPr>
          <w:trHeight w:val="255"/>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716125AC" w14:textId="77777777" w:rsidR="0006466C" w:rsidRDefault="0006466C">
            <w:pPr>
              <w:rPr>
                <w:rFonts w:ascii="Times New Roman" w:hAnsi="Times New Roman"/>
                <w:shd w:val="clear" w:color="auto" w:fill="FFFFFF"/>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36EF313E" w14:textId="77777777" w:rsidR="0006466C" w:rsidRDefault="0006466C">
            <w:pPr>
              <w:rPr>
                <w:rFonts w:ascii="Times New Roman" w:hAnsi="Times New Roman"/>
                <w:shd w:val="clear" w:color="auto" w:fill="FFFFFF"/>
              </w:rPr>
            </w:pPr>
          </w:p>
        </w:tc>
      </w:tr>
      <w:tr w:rsidR="0006466C" w14:paraId="504C8BDB" w14:textId="77777777">
        <w:trPr>
          <w:trHeight w:val="180"/>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046F8357"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450E4A7E" w14:textId="77777777" w:rsidR="0006466C" w:rsidRDefault="0006466C">
            <w:pPr>
              <w:rPr>
                <w:rFonts w:ascii="Times New Roman" w:hAnsi="Times New Roman"/>
                <w:b/>
                <w:color w:val="000000"/>
              </w:rPr>
            </w:pPr>
          </w:p>
        </w:tc>
      </w:tr>
      <w:tr w:rsidR="0006466C" w14:paraId="798FB79C" w14:textId="77777777">
        <w:trPr>
          <w:trHeight w:val="180"/>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239E205C"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044C2E0F"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r>
      <w:tr w:rsidR="0006466C" w14:paraId="4FBED7B6" w14:textId="77777777">
        <w:trPr>
          <w:trHeight w:val="150"/>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1983C46D"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6F133AAC"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r>
      <w:tr w:rsidR="0006466C" w14:paraId="08EDB830" w14:textId="77777777">
        <w:trPr>
          <w:trHeight w:val="165"/>
          <w:jc w:val="center"/>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tcPr>
          <w:p w14:paraId="67664B70" w14:textId="77777777" w:rsidR="0006466C" w:rsidRDefault="0006466C">
            <w:pPr>
              <w:spacing w:after="0" w:line="240" w:lineRule="auto"/>
              <w:ind w:left="10" w:hanging="10"/>
              <w:jc w:val="both"/>
              <w:rPr>
                <w:rFonts w:ascii="Times New Roman" w:eastAsia="Times New Roman" w:hAnsi="Times New Roman"/>
                <w:b/>
                <w:color w:val="000000"/>
                <w:lang w:eastAsia="ru-RU"/>
              </w:rPr>
            </w:pPr>
          </w:p>
        </w:tc>
        <w:tc>
          <w:tcPr>
            <w:tcW w:w="2982" w:type="dxa"/>
            <w:tcBorders>
              <w:top w:val="single" w:sz="4" w:space="0" w:color="auto"/>
              <w:left w:val="nil"/>
              <w:bottom w:val="single" w:sz="4" w:space="0" w:color="auto"/>
              <w:right w:val="single" w:sz="4" w:space="0" w:color="auto"/>
            </w:tcBorders>
            <w:shd w:val="clear" w:color="auto" w:fill="auto"/>
            <w:vAlign w:val="center"/>
          </w:tcPr>
          <w:p w14:paraId="5A68FE39" w14:textId="77777777" w:rsidR="0006466C" w:rsidRDefault="0006466C">
            <w:pPr>
              <w:spacing w:after="0" w:line="240" w:lineRule="auto"/>
              <w:ind w:left="10" w:hanging="10"/>
              <w:jc w:val="both"/>
              <w:rPr>
                <w:rFonts w:ascii="Times New Roman" w:eastAsia="Times New Roman" w:hAnsi="Times New Roman"/>
                <w:color w:val="000000"/>
                <w:lang w:eastAsia="ru-RU"/>
              </w:rPr>
            </w:pPr>
          </w:p>
        </w:tc>
      </w:tr>
      <w:tr w:rsidR="0006466C" w14:paraId="2FDC18E6" w14:textId="77777777">
        <w:trPr>
          <w:trHeight w:val="327"/>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FB6FF" w14:textId="77777777" w:rsidR="0006466C" w:rsidRDefault="0006466C">
            <w:pPr>
              <w:spacing w:after="0" w:line="240" w:lineRule="auto"/>
              <w:ind w:left="10" w:hanging="10"/>
              <w:jc w:val="both"/>
              <w:rPr>
                <w:rFonts w:ascii="Times New Roman" w:eastAsia="Times New Roman" w:hAnsi="Times New Roman"/>
                <w:color w:val="000000"/>
                <w:vertAlign w:val="superscript"/>
                <w:lang w:eastAsia="ru-RU"/>
              </w:rPr>
            </w:pPr>
          </w:p>
        </w:tc>
      </w:tr>
    </w:tbl>
    <w:p w14:paraId="29B3F53D" w14:textId="77777777" w:rsidR="0006466C" w:rsidRDefault="006741D6">
      <w:pPr>
        <w:tabs>
          <w:tab w:val="left" w:pos="0"/>
        </w:tabs>
        <w:spacing w:after="31" w:line="240" w:lineRule="auto"/>
        <w:ind w:left="10" w:hanging="1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 Стоимость автомобиля с учетом дополнительного оборудования составляет: </w:t>
      </w:r>
      <w:r>
        <w:rPr>
          <w:rFonts w:ascii="Times New Roman" w:eastAsia="Times New Roman" w:hAnsi="Times New Roman"/>
          <w:b/>
          <w:color w:val="000000"/>
          <w:lang w:eastAsia="ru-RU"/>
        </w:rPr>
        <w:t>______________</w:t>
      </w:r>
      <w:r>
        <w:rPr>
          <w:rFonts w:ascii="Times New Roman" w:eastAsia="Times New Roman" w:hAnsi="Times New Roman"/>
          <w:color w:val="000000"/>
          <w:lang w:eastAsia="ru-RU"/>
        </w:rPr>
        <w:t xml:space="preserve"> (___________) рублей __ копеек, в т.ч. НДС 20% </w:t>
      </w:r>
      <w:r>
        <w:rPr>
          <w:rFonts w:ascii="Times New Roman" w:eastAsia="Times New Roman" w:hAnsi="Times New Roman"/>
          <w:b/>
          <w:color w:val="000000"/>
          <w:lang w:eastAsia="ru-RU"/>
        </w:rPr>
        <w:t>______________</w:t>
      </w:r>
      <w:r>
        <w:rPr>
          <w:rFonts w:ascii="Times New Roman" w:eastAsia="Times New Roman" w:hAnsi="Times New Roman"/>
          <w:color w:val="000000"/>
          <w:lang w:eastAsia="ru-RU"/>
        </w:rPr>
        <w:t xml:space="preserve"> (___________) рублей __ копеек.</w:t>
      </w:r>
    </w:p>
    <w:p w14:paraId="77D3FC26" w14:textId="0060D811" w:rsidR="00121136" w:rsidRDefault="006741D6" w:rsidP="00121136">
      <w:pPr>
        <w:tabs>
          <w:tab w:val="left" w:pos="0"/>
        </w:tabs>
        <w:spacing w:after="31" w:line="240" w:lineRule="auto"/>
        <w:ind w:left="10" w:hanging="1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3. Срок поставки Товара – </w:t>
      </w:r>
      <w:r w:rsidR="00B25283" w:rsidRPr="00B25283">
        <w:rPr>
          <w:rFonts w:ascii="Times New Roman" w:eastAsia="Times New Roman" w:hAnsi="Times New Roman"/>
          <w:color w:val="000000"/>
          <w:lang w:eastAsia="ru-RU"/>
        </w:rPr>
        <w:t>Поставка товара должна быть осуществлена с момента подписания договора до 15.12.2024 года</w:t>
      </w:r>
      <w:r>
        <w:rPr>
          <w:rFonts w:ascii="Times New Roman" w:eastAsia="Times New Roman" w:hAnsi="Times New Roman"/>
          <w:color w:val="000000"/>
          <w:lang w:eastAsia="ru-RU"/>
        </w:rPr>
        <w:t xml:space="preserve">.  </w:t>
      </w:r>
    </w:p>
    <w:p w14:paraId="1A7D3997" w14:textId="706516F6" w:rsidR="00121136" w:rsidRDefault="006741D6" w:rsidP="00121136">
      <w:pPr>
        <w:tabs>
          <w:tab w:val="left" w:pos="0"/>
        </w:tabs>
        <w:spacing w:after="31" w:line="240" w:lineRule="auto"/>
        <w:ind w:left="10" w:hanging="1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4. </w:t>
      </w:r>
      <w:r w:rsidR="00B25283">
        <w:rPr>
          <w:rFonts w:ascii="Times New Roman" w:eastAsia="Times New Roman" w:hAnsi="Times New Roman"/>
          <w:color w:val="000000"/>
          <w:lang w:eastAsia="ru-RU"/>
        </w:rPr>
        <w:t xml:space="preserve">Место поставки: </w:t>
      </w:r>
      <w:r w:rsidR="00B25283" w:rsidRPr="00B25283">
        <w:rPr>
          <w:rFonts w:ascii="Times New Roman" w:eastAsia="Times New Roman" w:hAnsi="Times New Roman"/>
          <w:color w:val="000000"/>
          <w:lang w:eastAsia="ru-RU"/>
        </w:rPr>
        <w:t xml:space="preserve">663770, Россия, Красноярский край, </w:t>
      </w:r>
      <w:proofErr w:type="spellStart"/>
      <w:r w:rsidR="00B25283" w:rsidRPr="00B25283">
        <w:rPr>
          <w:rFonts w:ascii="Times New Roman" w:eastAsia="Times New Roman" w:hAnsi="Times New Roman"/>
          <w:color w:val="000000"/>
          <w:lang w:eastAsia="ru-RU"/>
        </w:rPr>
        <w:t>Тасеевский</w:t>
      </w:r>
      <w:proofErr w:type="spellEnd"/>
      <w:r w:rsidR="00B25283" w:rsidRPr="00B25283">
        <w:rPr>
          <w:rFonts w:ascii="Times New Roman" w:eastAsia="Times New Roman" w:hAnsi="Times New Roman"/>
          <w:color w:val="000000"/>
          <w:lang w:eastAsia="ru-RU"/>
        </w:rPr>
        <w:t xml:space="preserve"> р-н, с. Тасеево, ул. Кирова, 51.</w:t>
      </w:r>
      <w:r w:rsidR="00121136">
        <w:rPr>
          <w:rFonts w:ascii="Times New Roman" w:eastAsia="Times New Roman" w:hAnsi="Times New Roman"/>
          <w:color w:val="000000"/>
          <w:lang w:eastAsia="ru-RU"/>
        </w:rPr>
        <w:t xml:space="preserve"> </w:t>
      </w:r>
    </w:p>
    <w:p w14:paraId="7C354EE4" w14:textId="77777777" w:rsidR="0006466C" w:rsidRDefault="0006466C">
      <w:pPr>
        <w:tabs>
          <w:tab w:val="left" w:pos="0"/>
        </w:tabs>
        <w:spacing w:after="31" w:line="240" w:lineRule="auto"/>
        <w:ind w:left="10" w:hanging="10"/>
        <w:jc w:val="both"/>
        <w:rPr>
          <w:rFonts w:ascii="Times New Roman" w:eastAsia="Times New Roman" w:hAnsi="Times New Roman"/>
          <w:b/>
          <w:color w:val="000000"/>
          <w:lang w:eastAsia="ru-RU"/>
        </w:rPr>
      </w:pPr>
    </w:p>
    <w:tbl>
      <w:tblPr>
        <w:tblW w:w="10138" w:type="dxa"/>
        <w:tblInd w:w="-306" w:type="dxa"/>
        <w:tblLook w:val="04A0" w:firstRow="1" w:lastRow="0" w:firstColumn="1" w:lastColumn="0" w:noHBand="0" w:noVBand="1"/>
      </w:tblPr>
      <w:tblGrid>
        <w:gridCol w:w="4800"/>
        <w:gridCol w:w="5338"/>
      </w:tblGrid>
      <w:tr w:rsidR="0006466C" w14:paraId="63F7D737" w14:textId="77777777">
        <w:trPr>
          <w:trHeight w:val="151"/>
        </w:trPr>
        <w:tc>
          <w:tcPr>
            <w:tcW w:w="4800" w:type="dxa"/>
          </w:tcPr>
          <w:p w14:paraId="242085AE" w14:textId="77777777" w:rsidR="0006466C" w:rsidRDefault="006741D6">
            <w:pPr>
              <w:tabs>
                <w:tab w:val="left" w:pos="0"/>
              </w:tabs>
              <w:spacing w:after="31"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Поставщик</w:t>
            </w:r>
            <w:r>
              <w:rPr>
                <w:rFonts w:ascii="Times New Roman" w:eastAsia="Times New Roman" w:hAnsi="Times New Roman"/>
                <w:b/>
                <w:color w:val="000000"/>
                <w:lang w:eastAsia="ru-RU"/>
              </w:rPr>
              <w:br/>
            </w:r>
            <w:r>
              <w:rPr>
                <w:rFonts w:ascii="Times New Roman" w:eastAsia="Times New Roman" w:hAnsi="Times New Roman"/>
                <w:b/>
                <w:color w:val="000000"/>
                <w:u w:val="single"/>
                <w:lang w:eastAsia="ru-RU"/>
              </w:rPr>
              <w:t>______________</w:t>
            </w:r>
          </w:p>
        </w:tc>
        <w:tc>
          <w:tcPr>
            <w:tcW w:w="5338" w:type="dxa"/>
          </w:tcPr>
          <w:p w14:paraId="0EB519A3" w14:textId="77777777" w:rsidR="0006466C" w:rsidRDefault="006741D6">
            <w:pPr>
              <w:tabs>
                <w:tab w:val="left" w:pos="0"/>
              </w:tabs>
              <w:spacing w:after="31"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Заказчик     </w:t>
            </w:r>
          </w:p>
          <w:p w14:paraId="54A5493F" w14:textId="77777777" w:rsidR="0006466C" w:rsidRDefault="006741D6">
            <w:pPr>
              <w:tabs>
                <w:tab w:val="left" w:pos="0"/>
              </w:tabs>
              <w:spacing w:after="31"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u w:val="single"/>
                <w:lang w:eastAsia="ru-RU"/>
              </w:rPr>
              <w:t>__________________</w:t>
            </w:r>
            <w:r>
              <w:rPr>
                <w:rFonts w:ascii="Times New Roman" w:eastAsia="Times New Roman" w:hAnsi="Times New Roman"/>
                <w:b/>
                <w:color w:val="000000"/>
                <w:lang w:eastAsia="ru-RU"/>
              </w:rPr>
              <w:t xml:space="preserve">  </w:t>
            </w:r>
          </w:p>
        </w:tc>
      </w:tr>
      <w:tr w:rsidR="0006466C" w14:paraId="4D4CDC73" w14:textId="77777777">
        <w:trPr>
          <w:trHeight w:val="277"/>
        </w:trPr>
        <w:tc>
          <w:tcPr>
            <w:tcW w:w="4800" w:type="dxa"/>
          </w:tcPr>
          <w:p w14:paraId="3608574F" w14:textId="77777777" w:rsidR="004C699F" w:rsidRDefault="004C699F">
            <w:pPr>
              <w:tabs>
                <w:tab w:val="left" w:pos="0"/>
              </w:tabs>
              <w:spacing w:after="31" w:line="240" w:lineRule="auto"/>
              <w:ind w:left="10" w:hanging="10"/>
              <w:jc w:val="both"/>
              <w:rPr>
                <w:rFonts w:ascii="Times New Roman" w:eastAsia="Times New Roman" w:hAnsi="Times New Roman"/>
                <w:b/>
                <w:color w:val="000000"/>
                <w:lang w:eastAsia="ru-RU"/>
              </w:rPr>
            </w:pPr>
          </w:p>
          <w:p w14:paraId="790A54FA" w14:textId="77777777" w:rsidR="0006466C" w:rsidRDefault="006741D6" w:rsidP="004C05A0">
            <w:pPr>
              <w:tabs>
                <w:tab w:val="left" w:pos="0"/>
              </w:tabs>
              <w:spacing w:after="31" w:line="240" w:lineRule="auto"/>
              <w:ind w:left="10" w:hanging="10"/>
              <w:jc w:val="both"/>
              <w:rPr>
                <w:rFonts w:ascii="Times New Roman" w:eastAsia="Times New Roman" w:hAnsi="Times New Roman"/>
                <w:color w:val="000000"/>
                <w:lang w:eastAsia="ru-RU"/>
              </w:rPr>
            </w:pPr>
            <w:r>
              <w:rPr>
                <w:rFonts w:ascii="Times New Roman" w:eastAsia="Times New Roman" w:hAnsi="Times New Roman"/>
                <w:b/>
                <w:color w:val="000000"/>
                <w:lang w:eastAsia="ru-RU"/>
              </w:rPr>
              <w:t xml:space="preserve"> </w:t>
            </w:r>
          </w:p>
        </w:tc>
        <w:tc>
          <w:tcPr>
            <w:tcW w:w="5338" w:type="dxa"/>
          </w:tcPr>
          <w:p w14:paraId="1C6AEE83" w14:textId="77777777" w:rsidR="0006466C" w:rsidRDefault="0006466C">
            <w:pPr>
              <w:tabs>
                <w:tab w:val="left" w:pos="0"/>
              </w:tabs>
              <w:spacing w:after="31" w:line="240" w:lineRule="auto"/>
              <w:ind w:left="10" w:firstLine="1575"/>
              <w:jc w:val="both"/>
              <w:rPr>
                <w:rFonts w:ascii="Times New Roman" w:eastAsia="Times New Roman" w:hAnsi="Times New Roman"/>
                <w:color w:val="000000"/>
                <w:lang w:eastAsia="ru-RU"/>
              </w:rPr>
            </w:pPr>
          </w:p>
        </w:tc>
      </w:tr>
      <w:tr w:rsidR="0006466C" w14:paraId="7F7E29F8" w14:textId="77777777">
        <w:trPr>
          <w:trHeight w:val="277"/>
        </w:trPr>
        <w:tc>
          <w:tcPr>
            <w:tcW w:w="4800" w:type="dxa"/>
          </w:tcPr>
          <w:p w14:paraId="18B1FED9" w14:textId="77777777" w:rsidR="0006466C" w:rsidRDefault="0006466C">
            <w:pPr>
              <w:tabs>
                <w:tab w:val="left" w:pos="0"/>
              </w:tabs>
              <w:spacing w:after="31" w:line="240" w:lineRule="auto"/>
              <w:ind w:left="10" w:hanging="10"/>
              <w:jc w:val="both"/>
              <w:rPr>
                <w:rFonts w:ascii="Times New Roman" w:eastAsia="Times New Roman" w:hAnsi="Times New Roman"/>
                <w:color w:val="000000"/>
                <w:lang w:eastAsia="ru-RU"/>
              </w:rPr>
            </w:pPr>
          </w:p>
        </w:tc>
        <w:tc>
          <w:tcPr>
            <w:tcW w:w="5338" w:type="dxa"/>
          </w:tcPr>
          <w:p w14:paraId="7F8A80DA" w14:textId="77777777" w:rsidR="0006466C" w:rsidRDefault="0006466C">
            <w:pPr>
              <w:tabs>
                <w:tab w:val="left" w:pos="0"/>
              </w:tabs>
              <w:spacing w:after="31" w:line="240" w:lineRule="auto"/>
              <w:ind w:left="10" w:firstLine="1575"/>
              <w:jc w:val="both"/>
              <w:rPr>
                <w:rFonts w:ascii="Times New Roman" w:eastAsia="Times New Roman" w:hAnsi="Times New Roman"/>
                <w:color w:val="000000"/>
                <w:lang w:eastAsia="ru-RU"/>
              </w:rPr>
            </w:pPr>
          </w:p>
        </w:tc>
      </w:tr>
    </w:tbl>
    <w:p w14:paraId="261D1C30" w14:textId="77777777" w:rsidR="0006466C" w:rsidRPr="002951B0" w:rsidRDefault="006741D6">
      <w:pPr>
        <w:tabs>
          <w:tab w:val="left" w:pos="0"/>
          <w:tab w:val="left" w:pos="794"/>
        </w:tabs>
        <w:spacing w:after="31" w:line="240" w:lineRule="auto"/>
        <w:ind w:left="10" w:hanging="10"/>
        <w:jc w:val="right"/>
        <w:rPr>
          <w:rFonts w:ascii="Times New Roman" w:eastAsia="Times New Roman" w:hAnsi="Times New Roman"/>
          <w:color w:val="000000"/>
          <w:lang w:eastAsia="ru-RU"/>
        </w:rPr>
      </w:pPr>
      <w:r w:rsidRPr="002951B0">
        <w:rPr>
          <w:rFonts w:ascii="Times New Roman" w:eastAsia="Times New Roman" w:hAnsi="Times New Roman"/>
          <w:color w:val="000000"/>
          <w:lang w:eastAsia="ru-RU"/>
        </w:rPr>
        <w:t xml:space="preserve">Приложение №2 </w:t>
      </w:r>
    </w:p>
    <w:p w14:paraId="45CF121D" w14:textId="77777777" w:rsidR="0006466C" w:rsidRPr="002951B0" w:rsidRDefault="006741D6">
      <w:pPr>
        <w:tabs>
          <w:tab w:val="left" w:pos="0"/>
        </w:tabs>
        <w:spacing w:after="31" w:line="240" w:lineRule="auto"/>
        <w:ind w:left="10" w:hanging="10"/>
        <w:jc w:val="right"/>
        <w:rPr>
          <w:rFonts w:ascii="Times New Roman" w:eastAsia="Times New Roman" w:hAnsi="Times New Roman"/>
          <w:color w:val="000000"/>
          <w:lang w:eastAsia="ru-RU"/>
        </w:rPr>
      </w:pPr>
      <w:r w:rsidRPr="002951B0">
        <w:rPr>
          <w:rFonts w:ascii="Times New Roman" w:eastAsia="Times New Roman" w:hAnsi="Times New Roman"/>
          <w:color w:val="000000"/>
          <w:lang w:eastAsia="ru-RU"/>
        </w:rPr>
        <w:t xml:space="preserve"> к договору поставки транспортного средства</w:t>
      </w:r>
    </w:p>
    <w:p w14:paraId="33F6B09D" w14:textId="0E56FDD9" w:rsidR="0006466C" w:rsidRPr="002951B0" w:rsidRDefault="006741D6">
      <w:pPr>
        <w:tabs>
          <w:tab w:val="left" w:pos="0"/>
        </w:tabs>
        <w:spacing w:after="31" w:line="240" w:lineRule="auto"/>
        <w:ind w:left="10" w:hanging="10"/>
        <w:jc w:val="center"/>
        <w:rPr>
          <w:rFonts w:ascii="Times New Roman" w:eastAsia="Times New Roman" w:hAnsi="Times New Roman"/>
          <w:color w:val="000000"/>
          <w:lang w:eastAsia="ru-RU"/>
        </w:rPr>
      </w:pPr>
      <w:r w:rsidRPr="002951B0">
        <w:rPr>
          <w:rFonts w:ascii="Times New Roman" w:eastAsia="Times New Roman" w:hAnsi="Times New Roman"/>
          <w:color w:val="000000"/>
          <w:lang w:eastAsia="ru-RU"/>
        </w:rPr>
        <w:t xml:space="preserve">                                                                                  № __________ от «___»_______202</w:t>
      </w:r>
      <w:r w:rsidR="00B25283" w:rsidRPr="002951B0">
        <w:rPr>
          <w:rFonts w:ascii="Times New Roman" w:eastAsia="Times New Roman" w:hAnsi="Times New Roman"/>
          <w:color w:val="000000"/>
          <w:lang w:eastAsia="ru-RU"/>
        </w:rPr>
        <w:t>4</w:t>
      </w:r>
      <w:r w:rsidRPr="002951B0">
        <w:rPr>
          <w:rFonts w:ascii="Times New Roman" w:eastAsia="Times New Roman" w:hAnsi="Times New Roman"/>
          <w:color w:val="000000"/>
          <w:lang w:eastAsia="ru-RU"/>
        </w:rPr>
        <w:t xml:space="preserve"> г.</w:t>
      </w:r>
    </w:p>
    <w:p w14:paraId="19E234DB" w14:textId="77777777" w:rsidR="0006466C" w:rsidRDefault="0006466C">
      <w:pPr>
        <w:spacing w:after="31" w:line="240" w:lineRule="auto"/>
        <w:jc w:val="both"/>
        <w:rPr>
          <w:rFonts w:ascii="Times New Roman" w:eastAsia="Times New Roman" w:hAnsi="Times New Roman"/>
          <w:color w:val="000000"/>
          <w:sz w:val="24"/>
          <w:szCs w:val="24"/>
          <w:lang w:eastAsia="ru-RU"/>
        </w:rPr>
      </w:pPr>
    </w:p>
    <w:p w14:paraId="1612636B" w14:textId="77777777" w:rsidR="0006466C" w:rsidRDefault="006741D6">
      <w:pPr>
        <w:spacing w:after="31" w:line="240" w:lineRule="auto"/>
        <w:ind w:left="10" w:firstLine="720"/>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5A7CB9A4" w14:textId="77777777" w:rsidR="0006466C" w:rsidRDefault="006741D6">
      <w:pPr>
        <w:jc w:val="center"/>
        <w:rPr>
          <w:rFonts w:ascii="Times New Roman" w:eastAsia="Arial" w:hAnsi="Times New Roman"/>
          <w:b/>
          <w:bCs/>
          <w:lang w:eastAsia="ar-SA"/>
        </w:rPr>
      </w:pPr>
      <w:r>
        <w:rPr>
          <w:rFonts w:ascii="Times New Roman" w:eastAsia="Arial" w:hAnsi="Times New Roman"/>
          <w:b/>
          <w:bCs/>
          <w:lang w:eastAsia="ar-SA"/>
        </w:rPr>
        <w:t>Акт приемки - передачи</w:t>
      </w:r>
    </w:p>
    <w:p w14:paraId="7DEAA423" w14:textId="70DFCEDE" w:rsidR="0006466C" w:rsidRDefault="006741D6">
      <w:pPr>
        <w:jc w:val="center"/>
        <w:rPr>
          <w:rFonts w:ascii="Times New Roman" w:eastAsia="Arial" w:hAnsi="Times New Roman"/>
          <w:b/>
          <w:bCs/>
          <w:lang w:eastAsia="ar-SA"/>
        </w:rPr>
      </w:pPr>
      <w:r>
        <w:rPr>
          <w:rFonts w:ascii="Times New Roman" w:eastAsia="Arial" w:hAnsi="Times New Roman"/>
          <w:b/>
          <w:bCs/>
          <w:lang w:eastAsia="ar-SA"/>
        </w:rPr>
        <w:t>к Договору поставки транспортного средства № ____ от _______202</w:t>
      </w:r>
      <w:r w:rsidR="00B25283">
        <w:rPr>
          <w:rFonts w:ascii="Times New Roman" w:eastAsia="Arial" w:hAnsi="Times New Roman"/>
          <w:b/>
          <w:bCs/>
          <w:lang w:eastAsia="ar-SA"/>
        </w:rPr>
        <w:t>4</w:t>
      </w:r>
      <w:r>
        <w:rPr>
          <w:rFonts w:ascii="Times New Roman" w:eastAsia="Arial" w:hAnsi="Times New Roman"/>
          <w:b/>
          <w:bCs/>
          <w:lang w:eastAsia="ar-SA"/>
        </w:rPr>
        <w:t xml:space="preserve"> г.</w:t>
      </w:r>
    </w:p>
    <w:p w14:paraId="2DA7D192" w14:textId="77777777" w:rsidR="0006466C" w:rsidRDefault="0006466C">
      <w:pPr>
        <w:spacing w:after="31" w:line="240" w:lineRule="auto"/>
        <w:ind w:left="10" w:firstLine="405"/>
        <w:jc w:val="both"/>
        <w:rPr>
          <w:rFonts w:ascii="Times New Roman" w:eastAsia="Times New Roman" w:hAnsi="Times New Roman"/>
          <w:color w:val="000000"/>
          <w:lang w:eastAsia="ru-RU"/>
        </w:rPr>
      </w:pPr>
    </w:p>
    <w:p w14:paraId="1A1F9573" w14:textId="77777777" w:rsidR="0006466C" w:rsidRDefault="006741D6">
      <w:pPr>
        <w:spacing w:after="31" w:line="240" w:lineRule="auto"/>
        <w:ind w:left="10" w:firstLine="405"/>
        <w:jc w:val="both"/>
        <w:rPr>
          <w:rFonts w:ascii="Times New Roman" w:eastAsia="Times New Roman" w:hAnsi="Times New Roman"/>
          <w:color w:val="000000"/>
          <w:lang w:eastAsia="ru-RU"/>
        </w:rPr>
      </w:pPr>
      <w:r>
        <w:rPr>
          <w:rFonts w:ascii="Times New Roman" w:eastAsia="Times New Roman" w:hAnsi="Times New Roman"/>
          <w:color w:val="000000"/>
          <w:lang w:eastAsia="ru-RU"/>
        </w:rPr>
        <w:t>Настоящий Акт составлен «___» _______ 20___ года по адресу: _______________________________________________ между:</w:t>
      </w:r>
    </w:p>
    <w:p w14:paraId="48B51439" w14:textId="77777777" w:rsidR="0006466C" w:rsidRDefault="006741D6">
      <w:pPr>
        <w:spacing w:after="31" w:line="240" w:lineRule="auto"/>
        <w:ind w:left="10" w:firstLine="42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Поставщиком: </w:t>
      </w:r>
      <w:r>
        <w:rPr>
          <w:rFonts w:ascii="Times New Roman" w:eastAsia="Times New Roman" w:hAnsi="Times New Roman"/>
          <w:b/>
          <w:color w:val="000000"/>
          <w:lang w:eastAsia="ru-RU"/>
        </w:rPr>
        <w:t>______________________________</w:t>
      </w:r>
      <w:r>
        <w:rPr>
          <w:rFonts w:ascii="Times New Roman" w:eastAsia="Times New Roman" w:hAnsi="Times New Roman"/>
          <w:color w:val="000000"/>
          <w:lang w:eastAsia="ru-RU"/>
        </w:rPr>
        <w:t>, в лице ________________________________, действующего на основании __________________;</w:t>
      </w:r>
    </w:p>
    <w:p w14:paraId="65D5B86E" w14:textId="77777777" w:rsidR="0006466C" w:rsidRDefault="006741D6">
      <w:pPr>
        <w:spacing w:after="31" w:line="240" w:lineRule="auto"/>
        <w:ind w:left="10" w:firstLine="405"/>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Заказчиком: </w:t>
      </w:r>
      <w:r>
        <w:rPr>
          <w:rFonts w:ascii="Times New Roman" w:eastAsia="Times New Roman" w:hAnsi="Times New Roman"/>
          <w:b/>
          <w:color w:val="000000"/>
          <w:lang w:eastAsia="ru-RU"/>
        </w:rPr>
        <w:t xml:space="preserve">________________________________________________________, </w:t>
      </w:r>
      <w:r>
        <w:rPr>
          <w:rFonts w:ascii="Times New Roman" w:eastAsia="Times New Roman" w:hAnsi="Times New Roman"/>
          <w:color w:val="000000"/>
          <w:lang w:eastAsia="ru-RU"/>
        </w:rPr>
        <w:t xml:space="preserve">в лице _________________________________________________, действующего на основании _______, в соответствии с Договором поставки транспортного средства № ______от ________ подписали настоящий акт приема-передачи Товара о нижеследующем: </w:t>
      </w:r>
    </w:p>
    <w:p w14:paraId="5311391D" w14:textId="77777777" w:rsidR="0006466C" w:rsidRDefault="006741D6">
      <w:pPr>
        <w:spacing w:after="31" w:line="240" w:lineRule="auto"/>
        <w:ind w:left="10" w:firstLine="405"/>
        <w:rPr>
          <w:rFonts w:ascii="Times New Roman" w:eastAsia="Times New Roman" w:hAnsi="Times New Roman"/>
          <w:color w:val="000000"/>
          <w:lang w:eastAsia="ru-RU"/>
        </w:rPr>
      </w:pPr>
      <w:r>
        <w:rPr>
          <w:rFonts w:ascii="Times New Roman" w:eastAsia="Times New Roman" w:hAnsi="Times New Roman"/>
          <w:color w:val="000000"/>
          <w:lang w:eastAsia="ru-RU"/>
        </w:rPr>
        <w:t xml:space="preserve">1. Поставщик в соответствии с настоящим актом передал Заказчику, а Заказчик принял транспортное средство, имеющее следующие характеристики: </w:t>
      </w:r>
    </w:p>
    <w:p w14:paraId="56C8EF9D"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паспорт транспортного средства: серии ___________________________;</w:t>
      </w:r>
    </w:p>
    <w:p w14:paraId="759D5151"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наименование организации, выдавшей</w:t>
      </w:r>
      <w:r w:rsidRPr="006741D6">
        <w:rPr>
          <w:rFonts w:ascii="Times New Roman" w:eastAsia="Arial" w:hAnsi="Times New Roman"/>
          <w:color w:val="000000"/>
          <w:lang w:eastAsia="ru-RU"/>
        </w:rPr>
        <w:t xml:space="preserve"> </w:t>
      </w:r>
      <w:r>
        <w:rPr>
          <w:rFonts w:ascii="Times New Roman" w:eastAsia="Arial" w:hAnsi="Times New Roman"/>
          <w:color w:val="000000"/>
          <w:lang w:eastAsia="ru-RU"/>
        </w:rPr>
        <w:t>паспорт: _______________________;</w:t>
      </w:r>
    </w:p>
    <w:p w14:paraId="2F459739"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дата выдачи паспорта ____________________________________________; </w:t>
      </w:r>
    </w:p>
    <w:p w14:paraId="1BC736DB"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идентификационный номер: _____________________________________;</w:t>
      </w:r>
    </w:p>
    <w:p w14:paraId="44903E88"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наименование (тип ТС): ____________________________________________;</w:t>
      </w:r>
    </w:p>
    <w:p w14:paraId="6CBBD27A"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категория ТС: __________________________________________________;</w:t>
      </w:r>
    </w:p>
    <w:p w14:paraId="7C8681CF"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год изготовления ТС: _____________________________________________;</w:t>
      </w:r>
    </w:p>
    <w:p w14:paraId="4F2EED31"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модель, № двигателя: ______________________________________________;</w:t>
      </w:r>
    </w:p>
    <w:p w14:paraId="564E488A"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шасси (рама) №: ________________________________________________;</w:t>
      </w:r>
    </w:p>
    <w:p w14:paraId="1441CAE0"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кузов (кабина, прицеп) №: ________________________________________;</w:t>
      </w:r>
    </w:p>
    <w:p w14:paraId="3B10A6B4" w14:textId="77777777" w:rsidR="0006466C" w:rsidRDefault="006741D6">
      <w:pPr>
        <w:spacing w:after="75" w:line="240" w:lineRule="auto"/>
        <w:rPr>
          <w:rFonts w:ascii="Times New Roman" w:eastAsia="Arial" w:hAnsi="Times New Roman"/>
          <w:color w:val="000000"/>
          <w:lang w:eastAsia="ru-RU"/>
        </w:rPr>
      </w:pPr>
      <w:r>
        <w:rPr>
          <w:rFonts w:ascii="Times New Roman" w:eastAsia="Arial" w:hAnsi="Times New Roman"/>
          <w:color w:val="000000"/>
          <w:lang w:eastAsia="ru-RU"/>
        </w:rPr>
        <w:t>- цвет кузова (кабины, прицепа): _____________________________________.</w:t>
      </w:r>
    </w:p>
    <w:p w14:paraId="08D80B21" w14:textId="77777777" w:rsidR="0006466C" w:rsidRDefault="006741D6">
      <w:pPr>
        <w:spacing w:after="75" w:line="240" w:lineRule="auto"/>
        <w:ind w:firstLine="567"/>
        <w:rPr>
          <w:rFonts w:ascii="Times New Roman" w:eastAsia="Arial" w:hAnsi="Times New Roman"/>
          <w:color w:val="000000"/>
          <w:lang w:eastAsia="ru-RU"/>
        </w:rPr>
      </w:pPr>
      <w:r>
        <w:rPr>
          <w:rFonts w:ascii="Times New Roman" w:eastAsia="Arial" w:hAnsi="Times New Roman"/>
          <w:color w:val="000000"/>
          <w:lang w:eastAsia="ru-RU"/>
        </w:rPr>
        <w:t>Всего передано по настоящему акту Товара на сумму __________________________</w:t>
      </w:r>
    </w:p>
    <w:p w14:paraId="632FAC41" w14:textId="77777777" w:rsidR="0006466C" w:rsidRDefault="006741D6">
      <w:pPr>
        <w:spacing w:after="75" w:line="240" w:lineRule="auto"/>
        <w:ind w:firstLine="567"/>
        <w:jc w:val="both"/>
        <w:rPr>
          <w:rFonts w:ascii="Times New Roman" w:eastAsia="Arial" w:hAnsi="Times New Roman"/>
          <w:color w:val="000000"/>
          <w:lang w:eastAsia="ru-RU"/>
        </w:rPr>
      </w:pPr>
      <w:r>
        <w:rPr>
          <w:rFonts w:ascii="Times New Roman" w:eastAsia="Arial" w:hAnsi="Times New Roman"/>
          <w:color w:val="000000"/>
          <w:lang w:eastAsia="ru-RU"/>
        </w:rPr>
        <w:t>2. Одновременно с передачей транспортного средства по настоящему акту Поставщик передал, а Заказчик принял следующие документы: ________________________________________________.</w:t>
      </w:r>
    </w:p>
    <w:p w14:paraId="36F02D74" w14:textId="77777777" w:rsidR="0006466C" w:rsidRDefault="006741D6">
      <w:pPr>
        <w:spacing w:after="75" w:line="240" w:lineRule="auto"/>
        <w:ind w:firstLine="567"/>
        <w:jc w:val="both"/>
        <w:rPr>
          <w:rFonts w:ascii="Times New Roman" w:eastAsia="Arial" w:hAnsi="Times New Roman"/>
          <w:color w:val="000000"/>
          <w:lang w:eastAsia="ru-RU"/>
        </w:rPr>
      </w:pPr>
      <w:r>
        <w:rPr>
          <w:rFonts w:ascii="Times New Roman" w:eastAsia="Arial" w:hAnsi="Times New Roman"/>
          <w:color w:val="000000"/>
          <w:lang w:eastAsia="ru-RU"/>
        </w:rPr>
        <w:t xml:space="preserve">3.Настоящим Заказчик подтверждает, что проведенный им осмотр Товара не выявил каких-либо несоответствий Товара требованиям Договора поставки транспортного средства № _________________от _________. Товар находится в работоспособном состоянии. Обязательство по передаче Товара Заказчику исполнено надлежащим образом. </w:t>
      </w:r>
    </w:p>
    <w:p w14:paraId="370C8DF0" w14:textId="77777777" w:rsidR="0006466C" w:rsidRDefault="006741D6">
      <w:pPr>
        <w:tabs>
          <w:tab w:val="left" w:pos="567"/>
        </w:tabs>
        <w:spacing w:after="75" w:line="240" w:lineRule="auto"/>
        <w:ind w:firstLine="567"/>
        <w:jc w:val="both"/>
        <w:rPr>
          <w:rFonts w:ascii="Times New Roman" w:eastAsia="Arial" w:hAnsi="Times New Roman"/>
          <w:color w:val="000000"/>
          <w:lang w:eastAsia="ru-RU"/>
        </w:rPr>
      </w:pPr>
      <w:r>
        <w:rPr>
          <w:rFonts w:ascii="Times New Roman" w:eastAsia="Arial" w:hAnsi="Times New Roman"/>
          <w:color w:val="000000"/>
          <w:lang w:eastAsia="ru-RU"/>
        </w:rPr>
        <w:t xml:space="preserve">4.Претензий у Заказчика к Поставщику по передаваемому транспортному средству и документам не имеется. </w:t>
      </w:r>
    </w:p>
    <w:p w14:paraId="77ADFF02" w14:textId="77777777" w:rsidR="0006466C" w:rsidRDefault="006741D6">
      <w:pPr>
        <w:tabs>
          <w:tab w:val="left" w:pos="567"/>
        </w:tabs>
        <w:spacing w:after="75" w:line="240" w:lineRule="auto"/>
        <w:ind w:firstLine="567"/>
        <w:jc w:val="both"/>
        <w:rPr>
          <w:rFonts w:ascii="Times New Roman" w:eastAsia="Arial" w:hAnsi="Times New Roman"/>
          <w:color w:val="000000"/>
          <w:lang w:eastAsia="ru-RU"/>
        </w:rPr>
      </w:pPr>
      <w:r>
        <w:rPr>
          <w:rFonts w:ascii="Times New Roman" w:eastAsia="Arial" w:hAnsi="Times New Roman"/>
          <w:color w:val="000000"/>
          <w:lang w:eastAsia="ru-RU"/>
        </w:rPr>
        <w:t>5.Подписав настоящий акт, Стороны подтверждают, что обязательства Сторон по приему-передаче транспортного средства по Договору исполнены Сторонами надлежащим образом.</w:t>
      </w:r>
    </w:p>
    <w:p w14:paraId="691CF339" w14:textId="77777777" w:rsidR="0006466C" w:rsidRDefault="006741D6">
      <w:pPr>
        <w:tabs>
          <w:tab w:val="left" w:pos="567"/>
        </w:tabs>
        <w:spacing w:after="75" w:line="240" w:lineRule="auto"/>
        <w:ind w:firstLine="567"/>
        <w:jc w:val="both"/>
        <w:rPr>
          <w:rFonts w:ascii="Times New Roman" w:eastAsia="Arial" w:hAnsi="Times New Roman"/>
          <w:color w:val="000000"/>
          <w:lang w:eastAsia="ru-RU"/>
        </w:rPr>
      </w:pPr>
      <w:r>
        <w:rPr>
          <w:rFonts w:ascii="Times New Roman" w:eastAsia="Arial" w:hAnsi="Times New Roman"/>
          <w:color w:val="000000"/>
          <w:lang w:eastAsia="ru-RU"/>
        </w:rPr>
        <w:t>6. Настоящий акт подписан в 3 (трех) подлинных экземплярах.</w:t>
      </w:r>
    </w:p>
    <w:tbl>
      <w:tblPr>
        <w:tblW w:w="0" w:type="auto"/>
        <w:tblLook w:val="04A0" w:firstRow="1" w:lastRow="0" w:firstColumn="1" w:lastColumn="0" w:noHBand="0" w:noVBand="1"/>
      </w:tblPr>
      <w:tblGrid>
        <w:gridCol w:w="4828"/>
        <w:gridCol w:w="4527"/>
      </w:tblGrid>
      <w:tr w:rsidR="0006466C" w14:paraId="67513397" w14:textId="77777777">
        <w:tc>
          <w:tcPr>
            <w:tcW w:w="4828" w:type="dxa"/>
          </w:tcPr>
          <w:p w14:paraId="16ABC985" w14:textId="77777777" w:rsidR="0006466C" w:rsidRDefault="0006466C">
            <w:pPr>
              <w:tabs>
                <w:tab w:val="left" w:pos="0"/>
              </w:tabs>
              <w:spacing w:after="31" w:line="240" w:lineRule="auto"/>
              <w:ind w:left="10" w:hanging="10"/>
              <w:jc w:val="center"/>
              <w:rPr>
                <w:rFonts w:ascii="Times New Roman" w:eastAsia="Times New Roman" w:hAnsi="Times New Roman"/>
                <w:b/>
                <w:color w:val="000000"/>
                <w:lang w:eastAsia="ru-RU"/>
              </w:rPr>
            </w:pPr>
          </w:p>
          <w:p w14:paraId="575EB7CD" w14:textId="77777777" w:rsidR="0006466C" w:rsidRDefault="006741D6">
            <w:pPr>
              <w:tabs>
                <w:tab w:val="left" w:pos="0"/>
              </w:tabs>
              <w:spacing w:after="31"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Поставщик</w:t>
            </w:r>
          </w:p>
        </w:tc>
        <w:tc>
          <w:tcPr>
            <w:tcW w:w="4527" w:type="dxa"/>
          </w:tcPr>
          <w:p w14:paraId="67BE0E0F" w14:textId="77777777" w:rsidR="0006466C" w:rsidRDefault="006741D6">
            <w:pPr>
              <w:tabs>
                <w:tab w:val="left" w:pos="0"/>
              </w:tabs>
              <w:spacing w:after="31"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             </w:t>
            </w:r>
          </w:p>
          <w:p w14:paraId="012E4672" w14:textId="77777777" w:rsidR="0006466C" w:rsidRDefault="006741D6">
            <w:pPr>
              <w:tabs>
                <w:tab w:val="left" w:pos="0"/>
              </w:tabs>
              <w:spacing w:after="31" w:line="240" w:lineRule="auto"/>
              <w:ind w:left="10" w:hanging="10"/>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Заказчик</w:t>
            </w:r>
          </w:p>
        </w:tc>
      </w:tr>
      <w:tr w:rsidR="0006466C" w14:paraId="2C2B7159" w14:textId="77777777">
        <w:trPr>
          <w:trHeight w:val="287"/>
        </w:trPr>
        <w:tc>
          <w:tcPr>
            <w:tcW w:w="4828" w:type="dxa"/>
          </w:tcPr>
          <w:p w14:paraId="31352031" w14:textId="77777777" w:rsidR="0006466C" w:rsidRDefault="006741D6">
            <w:pPr>
              <w:tabs>
                <w:tab w:val="left" w:pos="0"/>
              </w:tabs>
              <w:spacing w:after="31" w:line="240" w:lineRule="auto"/>
              <w:ind w:left="10" w:hanging="10"/>
              <w:jc w:val="center"/>
              <w:rPr>
                <w:rFonts w:ascii="Times New Roman" w:eastAsia="Times New Roman" w:hAnsi="Times New Roman"/>
                <w:color w:val="000000"/>
                <w:lang w:eastAsia="ru-RU"/>
              </w:rPr>
            </w:pPr>
            <w:r>
              <w:rPr>
                <w:rFonts w:ascii="Times New Roman" w:eastAsia="Times New Roman" w:hAnsi="Times New Roman"/>
                <w:b/>
                <w:color w:val="000000"/>
                <w:u w:val="single"/>
                <w:lang w:eastAsia="ru-RU"/>
              </w:rPr>
              <w:t>__________________</w:t>
            </w:r>
          </w:p>
        </w:tc>
        <w:tc>
          <w:tcPr>
            <w:tcW w:w="4527" w:type="dxa"/>
          </w:tcPr>
          <w:p w14:paraId="5E20D22A" w14:textId="77777777" w:rsidR="0006466C" w:rsidRDefault="006741D6">
            <w:pPr>
              <w:tabs>
                <w:tab w:val="left" w:pos="0"/>
              </w:tabs>
              <w:spacing w:after="31" w:line="240" w:lineRule="auto"/>
              <w:ind w:left="10" w:firstLine="1575"/>
              <w:jc w:val="both"/>
              <w:rPr>
                <w:rFonts w:ascii="Times New Roman" w:eastAsia="Times New Roman" w:hAnsi="Times New Roman"/>
                <w:color w:val="000000"/>
                <w:lang w:eastAsia="ru-RU"/>
              </w:rPr>
            </w:pPr>
            <w:r>
              <w:rPr>
                <w:rFonts w:ascii="Times New Roman" w:eastAsia="Times New Roman" w:hAnsi="Times New Roman"/>
                <w:b/>
                <w:color w:val="000000"/>
                <w:u w:val="single"/>
                <w:lang w:eastAsia="ru-RU"/>
              </w:rPr>
              <w:t>_______________</w:t>
            </w:r>
            <w:r>
              <w:rPr>
                <w:rFonts w:ascii="Times New Roman" w:eastAsia="Times New Roman" w:hAnsi="Times New Roman"/>
                <w:b/>
                <w:color w:val="000000"/>
                <w:lang w:eastAsia="ru-RU"/>
              </w:rPr>
              <w:t xml:space="preserve">   </w:t>
            </w:r>
          </w:p>
        </w:tc>
      </w:tr>
    </w:tbl>
    <w:p w14:paraId="61DBA539" w14:textId="77777777" w:rsidR="00E561E6" w:rsidRDefault="00E561E6">
      <w:pPr>
        <w:autoSpaceDE w:val="0"/>
        <w:autoSpaceDN w:val="0"/>
        <w:adjustRightInd w:val="0"/>
        <w:spacing w:after="0" w:line="240" w:lineRule="atLeast"/>
        <w:ind w:right="124"/>
        <w:jc w:val="center"/>
        <w:rPr>
          <w:rFonts w:ascii="Times New Roman" w:hAnsi="Times New Roman"/>
          <w:b/>
          <w:bCs/>
          <w:sz w:val="24"/>
          <w:szCs w:val="24"/>
        </w:rPr>
      </w:pPr>
    </w:p>
    <w:p w14:paraId="0FDB8AB6" w14:textId="37FCDC0C" w:rsidR="00AF0C36" w:rsidRDefault="006741D6" w:rsidP="00AF0C36">
      <w:pPr>
        <w:autoSpaceDE w:val="0"/>
        <w:autoSpaceDN w:val="0"/>
        <w:adjustRightInd w:val="0"/>
        <w:spacing w:after="0" w:line="240" w:lineRule="atLeast"/>
        <w:ind w:right="124"/>
        <w:jc w:val="center"/>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xml:space="preserve">. ТЕХНИЧЕСКОЕ </w:t>
      </w:r>
      <w:r w:rsidR="00AF0C36">
        <w:rPr>
          <w:rFonts w:ascii="Times New Roman" w:hAnsi="Times New Roman"/>
          <w:b/>
          <w:bCs/>
          <w:sz w:val="24"/>
          <w:szCs w:val="24"/>
        </w:rPr>
        <w:t>ЗАДАНИЕ</w:t>
      </w:r>
    </w:p>
    <w:p w14:paraId="7A928B87" w14:textId="77777777" w:rsidR="00AF0C36" w:rsidRDefault="00AF0C36" w:rsidP="00AF0C36">
      <w:pPr>
        <w:autoSpaceDE w:val="0"/>
        <w:autoSpaceDN w:val="0"/>
        <w:adjustRightInd w:val="0"/>
        <w:spacing w:after="0" w:line="240" w:lineRule="atLeast"/>
        <w:ind w:right="124"/>
        <w:jc w:val="center"/>
        <w:rPr>
          <w:rFonts w:ascii="Times New Roman" w:hAnsi="Times New Roman"/>
          <w:b/>
          <w:bCs/>
          <w:sz w:val="24"/>
          <w:szCs w:val="24"/>
        </w:rPr>
      </w:pPr>
    </w:p>
    <w:p w14:paraId="74652F5F" w14:textId="77777777" w:rsidR="00AF0C36" w:rsidRDefault="00AF0C36" w:rsidP="00AF0C36">
      <w:pPr>
        <w:spacing w:after="0"/>
        <w:jc w:val="center"/>
        <w:rPr>
          <w:rFonts w:ascii="Times New Roman" w:hAnsi="Times New Roman"/>
          <w:b/>
          <w:bCs/>
          <w:sz w:val="24"/>
          <w:szCs w:val="24"/>
        </w:rPr>
      </w:pPr>
      <w:r>
        <w:rPr>
          <w:rFonts w:ascii="Times New Roman" w:hAnsi="Times New Roman"/>
          <w:b/>
          <w:bCs/>
          <w:sz w:val="24"/>
          <w:szCs w:val="24"/>
        </w:rPr>
        <w:t>на поставку автомобиля «соболь бортовой с тентом»</w:t>
      </w:r>
    </w:p>
    <w:p w14:paraId="68D745BF" w14:textId="77777777" w:rsidR="00AF0C36" w:rsidRDefault="00AF0C36" w:rsidP="00AF0C36">
      <w:pPr>
        <w:spacing w:after="0"/>
        <w:jc w:val="center"/>
        <w:rPr>
          <w:rFonts w:ascii="Times New Roman" w:hAnsi="Times New Roman"/>
          <w:b/>
          <w:bCs/>
          <w:sz w:val="24"/>
          <w:szCs w:val="24"/>
        </w:rPr>
      </w:pPr>
      <w:r>
        <w:rPr>
          <w:rFonts w:ascii="Times New Roman" w:hAnsi="Times New Roman"/>
          <w:b/>
          <w:bCs/>
          <w:sz w:val="24"/>
          <w:szCs w:val="24"/>
        </w:rPr>
        <w:t>для нужд КГБУ "УСОЛЬСКОЕ ЛЕСНИЧЕСТВО"</w:t>
      </w:r>
    </w:p>
    <w:p w14:paraId="259BA281" w14:textId="77777777" w:rsidR="00AF0C36" w:rsidRDefault="00AF0C36" w:rsidP="00AF0C36">
      <w:pPr>
        <w:spacing w:after="0"/>
        <w:jc w:val="both"/>
        <w:rPr>
          <w:rFonts w:ascii="Times New Roman" w:hAnsi="Times New Roman"/>
          <w:b/>
          <w:bCs/>
          <w:sz w:val="24"/>
          <w:szCs w:val="24"/>
        </w:rPr>
      </w:pPr>
      <w:r>
        <w:rPr>
          <w:rFonts w:ascii="Times New Roman" w:hAnsi="Times New Roman"/>
          <w:b/>
          <w:bCs/>
          <w:sz w:val="24"/>
          <w:szCs w:val="24"/>
        </w:rPr>
        <w:t xml:space="preserve">1. Объект закупки: </w:t>
      </w:r>
    </w:p>
    <w:tbl>
      <w:tblPr>
        <w:tblStyle w:val="afd"/>
        <w:tblW w:w="5000" w:type="pct"/>
        <w:tblInd w:w="-34" w:type="dxa"/>
        <w:tblLook w:val="04A0" w:firstRow="1" w:lastRow="0" w:firstColumn="1" w:lastColumn="0" w:noHBand="0" w:noVBand="1"/>
      </w:tblPr>
      <w:tblGrid>
        <w:gridCol w:w="6723"/>
        <w:gridCol w:w="3287"/>
      </w:tblGrid>
      <w:tr w:rsidR="00AF0C36" w14:paraId="6897C06D"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5EB5FAD7" w14:textId="77777777" w:rsidR="00AF0C36" w:rsidRDefault="00AF0C36">
            <w:pPr>
              <w:spacing w:after="0" w:line="240" w:lineRule="auto"/>
              <w:jc w:val="center"/>
              <w:rPr>
                <w:rFonts w:ascii="Times New Roman" w:hAnsi="Times New Roman"/>
                <w:b/>
                <w:bCs/>
              </w:rPr>
            </w:pPr>
            <w:r>
              <w:rPr>
                <w:rFonts w:ascii="Times New Roman" w:hAnsi="Times New Roman"/>
                <w:b/>
                <w:bCs/>
              </w:rPr>
              <w:t>Наименование параметра</w:t>
            </w:r>
          </w:p>
        </w:tc>
        <w:tc>
          <w:tcPr>
            <w:tcW w:w="1642" w:type="pct"/>
            <w:tcBorders>
              <w:top w:val="single" w:sz="4" w:space="0" w:color="auto"/>
              <w:left w:val="single" w:sz="4" w:space="0" w:color="auto"/>
              <w:bottom w:val="single" w:sz="4" w:space="0" w:color="auto"/>
              <w:right w:val="single" w:sz="4" w:space="0" w:color="auto"/>
            </w:tcBorders>
            <w:hideMark/>
          </w:tcPr>
          <w:p w14:paraId="0664EAFE" w14:textId="77777777" w:rsidR="00AF0C36" w:rsidRDefault="00AF0C36">
            <w:pPr>
              <w:spacing w:after="0" w:line="240" w:lineRule="auto"/>
              <w:jc w:val="center"/>
              <w:rPr>
                <w:rFonts w:ascii="Times New Roman" w:hAnsi="Times New Roman"/>
                <w:b/>
                <w:bCs/>
              </w:rPr>
            </w:pPr>
            <w:r>
              <w:rPr>
                <w:rFonts w:ascii="Times New Roman" w:hAnsi="Times New Roman"/>
                <w:b/>
                <w:bCs/>
              </w:rPr>
              <w:t>Требуемое значение параметра</w:t>
            </w:r>
          </w:p>
        </w:tc>
      </w:tr>
      <w:tr w:rsidR="00AF0C36" w14:paraId="06B7D9F5"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20BE119B" w14:textId="77777777" w:rsidR="00AF0C36" w:rsidRDefault="00AF0C36">
            <w:pPr>
              <w:pStyle w:val="2"/>
              <w:rPr>
                <w:sz w:val="22"/>
                <w:szCs w:val="22"/>
              </w:rPr>
            </w:pPr>
            <w:r w:rsidRPr="00AF0C36">
              <w:rPr>
                <w:color w:val="auto"/>
                <w:sz w:val="22"/>
                <w:szCs w:val="22"/>
              </w:rPr>
              <w:t>Газ-2310 "Соболь" бортовой с тентом</w:t>
            </w:r>
          </w:p>
        </w:tc>
        <w:tc>
          <w:tcPr>
            <w:tcW w:w="1642" w:type="pct"/>
            <w:tcBorders>
              <w:top w:val="single" w:sz="4" w:space="0" w:color="auto"/>
              <w:left w:val="single" w:sz="4" w:space="0" w:color="auto"/>
              <w:bottom w:val="single" w:sz="4" w:space="0" w:color="auto"/>
              <w:right w:val="single" w:sz="4" w:space="0" w:color="auto"/>
            </w:tcBorders>
            <w:hideMark/>
          </w:tcPr>
          <w:p w14:paraId="36B63263" w14:textId="77777777" w:rsidR="00AF0C36" w:rsidRDefault="00AF0C36">
            <w:pPr>
              <w:spacing w:after="0" w:line="240" w:lineRule="auto"/>
              <w:rPr>
                <w:rFonts w:ascii="Times New Roman" w:hAnsi="Times New Roman"/>
                <w:b/>
                <w:bCs/>
              </w:rPr>
            </w:pPr>
            <w:r>
              <w:rPr>
                <w:rFonts w:ascii="Times New Roman" w:hAnsi="Times New Roman"/>
                <w:b/>
                <w:bCs/>
              </w:rPr>
              <w:t xml:space="preserve">1 </w:t>
            </w:r>
            <w:proofErr w:type="spellStart"/>
            <w:proofErr w:type="gramStart"/>
            <w:r>
              <w:rPr>
                <w:rFonts w:ascii="Times New Roman" w:hAnsi="Times New Roman"/>
                <w:b/>
                <w:bCs/>
              </w:rPr>
              <w:t>шт</w:t>
            </w:r>
            <w:proofErr w:type="spellEnd"/>
            <w:proofErr w:type="gramEnd"/>
          </w:p>
        </w:tc>
      </w:tr>
      <w:tr w:rsidR="00AF0C36" w14:paraId="4D500D07"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56314540" w14:textId="77777777" w:rsidR="00AF0C36" w:rsidRDefault="00AF0C36">
            <w:pPr>
              <w:spacing w:after="0" w:line="240" w:lineRule="auto"/>
              <w:rPr>
                <w:rFonts w:ascii="Times New Roman" w:hAnsi="Times New Roman"/>
              </w:rPr>
            </w:pPr>
            <w:r>
              <w:rPr>
                <w:rFonts w:ascii="Times New Roman" w:hAnsi="Times New Roman"/>
              </w:rPr>
              <w:t>Модель двигателя</w:t>
            </w:r>
            <w:r>
              <w:rPr>
                <w:rFonts w:ascii="Times New Roman" w:hAnsi="Times New Roman"/>
              </w:rPr>
              <w:tab/>
            </w:r>
          </w:p>
        </w:tc>
        <w:tc>
          <w:tcPr>
            <w:tcW w:w="1642" w:type="pct"/>
            <w:tcBorders>
              <w:top w:val="single" w:sz="4" w:space="0" w:color="auto"/>
              <w:left w:val="single" w:sz="4" w:space="0" w:color="auto"/>
              <w:bottom w:val="single" w:sz="4" w:space="0" w:color="auto"/>
              <w:right w:val="single" w:sz="4" w:space="0" w:color="auto"/>
            </w:tcBorders>
            <w:hideMark/>
          </w:tcPr>
          <w:p w14:paraId="3B3A7966" w14:textId="77777777" w:rsidR="00AF0C36" w:rsidRDefault="00AF0C36">
            <w:pPr>
              <w:spacing w:after="0" w:line="240" w:lineRule="auto"/>
              <w:rPr>
                <w:rFonts w:ascii="Times New Roman" w:hAnsi="Times New Roman"/>
              </w:rPr>
            </w:pPr>
            <w:r>
              <w:rPr>
                <w:rFonts w:ascii="Times New Roman" w:hAnsi="Times New Roman"/>
              </w:rPr>
              <w:t>Бензиновый</w:t>
            </w:r>
          </w:p>
        </w:tc>
      </w:tr>
      <w:tr w:rsidR="00AF0C36" w14:paraId="7AEE2DAB"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1310B09E" w14:textId="77777777" w:rsidR="00AF0C36" w:rsidRDefault="00AF0C36">
            <w:pPr>
              <w:spacing w:after="0" w:line="240" w:lineRule="auto"/>
              <w:rPr>
                <w:rFonts w:ascii="Times New Roman" w:hAnsi="Times New Roman"/>
              </w:rPr>
            </w:pPr>
            <w:r>
              <w:rPr>
                <w:rFonts w:ascii="Times New Roman" w:hAnsi="Times New Roman"/>
              </w:rPr>
              <w:t>Колёсная формула</w:t>
            </w:r>
            <w:r>
              <w:rPr>
                <w:rFonts w:ascii="Times New Roman" w:hAnsi="Times New Roman"/>
              </w:rPr>
              <w:tab/>
            </w:r>
          </w:p>
        </w:tc>
        <w:tc>
          <w:tcPr>
            <w:tcW w:w="1642" w:type="pct"/>
            <w:tcBorders>
              <w:top w:val="single" w:sz="4" w:space="0" w:color="auto"/>
              <w:left w:val="single" w:sz="4" w:space="0" w:color="auto"/>
              <w:bottom w:val="single" w:sz="4" w:space="0" w:color="auto"/>
              <w:right w:val="single" w:sz="4" w:space="0" w:color="auto"/>
            </w:tcBorders>
            <w:hideMark/>
          </w:tcPr>
          <w:p w14:paraId="02546688" w14:textId="77777777" w:rsidR="00AF0C36" w:rsidRDefault="00AF0C36">
            <w:pPr>
              <w:spacing w:after="0" w:line="240" w:lineRule="auto"/>
              <w:rPr>
                <w:rFonts w:ascii="Times New Roman" w:hAnsi="Times New Roman"/>
              </w:rPr>
            </w:pPr>
            <w:r>
              <w:rPr>
                <w:rFonts w:ascii="Times New Roman" w:hAnsi="Times New Roman"/>
              </w:rPr>
              <w:t>не менее 4х4</w:t>
            </w:r>
          </w:p>
        </w:tc>
      </w:tr>
      <w:tr w:rsidR="00AF0C36" w14:paraId="7EBCEF60"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1E5AF728" w14:textId="77777777" w:rsidR="00AF0C36" w:rsidRDefault="00AF0C36">
            <w:pPr>
              <w:spacing w:after="0" w:line="240" w:lineRule="auto"/>
              <w:rPr>
                <w:rFonts w:ascii="Times New Roman" w:hAnsi="Times New Roman"/>
              </w:rPr>
            </w:pPr>
            <w:r>
              <w:rPr>
                <w:rFonts w:ascii="Times New Roman" w:hAnsi="Times New Roman"/>
              </w:rPr>
              <w:t>Тип привода</w:t>
            </w:r>
          </w:p>
        </w:tc>
        <w:tc>
          <w:tcPr>
            <w:tcW w:w="1642" w:type="pct"/>
            <w:tcBorders>
              <w:top w:val="single" w:sz="4" w:space="0" w:color="auto"/>
              <w:left w:val="single" w:sz="4" w:space="0" w:color="auto"/>
              <w:bottom w:val="single" w:sz="4" w:space="0" w:color="auto"/>
              <w:right w:val="single" w:sz="4" w:space="0" w:color="auto"/>
            </w:tcBorders>
            <w:hideMark/>
          </w:tcPr>
          <w:p w14:paraId="22C871A8" w14:textId="77777777" w:rsidR="00AF0C36" w:rsidRDefault="00AF0C36">
            <w:pPr>
              <w:spacing w:after="0" w:line="240" w:lineRule="auto"/>
              <w:rPr>
                <w:rFonts w:ascii="Times New Roman" w:hAnsi="Times New Roman"/>
                <w:highlight w:val="yellow"/>
              </w:rPr>
            </w:pPr>
            <w:r>
              <w:rPr>
                <w:rFonts w:ascii="Times New Roman" w:hAnsi="Times New Roman"/>
              </w:rPr>
              <w:t>подключаемый, полный</w:t>
            </w:r>
          </w:p>
        </w:tc>
      </w:tr>
      <w:tr w:rsidR="00AF0C36" w14:paraId="16082415"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313842AB" w14:textId="77777777" w:rsidR="00AF0C36" w:rsidRDefault="00AF0C36">
            <w:pPr>
              <w:spacing w:after="0" w:line="240" w:lineRule="auto"/>
              <w:rPr>
                <w:rFonts w:ascii="Times New Roman" w:hAnsi="Times New Roman"/>
              </w:rPr>
            </w:pPr>
            <w:r>
              <w:rPr>
                <w:rFonts w:ascii="Times New Roman" w:hAnsi="Times New Roman"/>
              </w:rPr>
              <w:t>Количество мест</w:t>
            </w:r>
          </w:p>
        </w:tc>
        <w:tc>
          <w:tcPr>
            <w:tcW w:w="1642" w:type="pct"/>
            <w:tcBorders>
              <w:top w:val="single" w:sz="4" w:space="0" w:color="auto"/>
              <w:left w:val="single" w:sz="4" w:space="0" w:color="auto"/>
              <w:bottom w:val="single" w:sz="4" w:space="0" w:color="auto"/>
              <w:right w:val="single" w:sz="4" w:space="0" w:color="auto"/>
            </w:tcBorders>
            <w:hideMark/>
          </w:tcPr>
          <w:p w14:paraId="56625949" w14:textId="77777777" w:rsidR="00AF0C36" w:rsidRDefault="00AF0C36">
            <w:pPr>
              <w:spacing w:after="0" w:line="240" w:lineRule="auto"/>
              <w:rPr>
                <w:rFonts w:ascii="Times New Roman" w:hAnsi="Times New Roman"/>
                <w:highlight w:val="yellow"/>
              </w:rPr>
            </w:pPr>
            <w:r>
              <w:rPr>
                <w:rFonts w:ascii="Times New Roman" w:hAnsi="Times New Roman"/>
              </w:rPr>
              <w:t>не менее 5</w:t>
            </w:r>
          </w:p>
        </w:tc>
      </w:tr>
      <w:tr w:rsidR="00AF0C36" w14:paraId="1571752D"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515CF5F2" w14:textId="77777777" w:rsidR="00AF0C36" w:rsidRDefault="00AF0C36">
            <w:pPr>
              <w:spacing w:after="0" w:line="240" w:lineRule="auto"/>
              <w:rPr>
                <w:rFonts w:ascii="Times New Roman" w:hAnsi="Times New Roman"/>
              </w:rPr>
            </w:pPr>
            <w:r>
              <w:rPr>
                <w:rFonts w:ascii="Times New Roman" w:hAnsi="Times New Roman"/>
              </w:rPr>
              <w:t xml:space="preserve">Колёсная база, </w:t>
            </w:r>
            <w:proofErr w:type="gramStart"/>
            <w:r>
              <w:rPr>
                <w:rFonts w:ascii="Times New Roman" w:hAnsi="Times New Roman"/>
              </w:rPr>
              <w:t>мм</w:t>
            </w:r>
            <w:proofErr w:type="gramEnd"/>
            <w:r>
              <w:rPr>
                <w:rFonts w:ascii="Times New Roman" w:hAnsi="Times New Roman"/>
              </w:rPr>
              <w:tab/>
            </w:r>
          </w:p>
        </w:tc>
        <w:tc>
          <w:tcPr>
            <w:tcW w:w="1642" w:type="pct"/>
            <w:tcBorders>
              <w:top w:val="single" w:sz="4" w:space="0" w:color="auto"/>
              <w:left w:val="single" w:sz="4" w:space="0" w:color="auto"/>
              <w:bottom w:val="single" w:sz="4" w:space="0" w:color="auto"/>
              <w:right w:val="single" w:sz="4" w:space="0" w:color="auto"/>
            </w:tcBorders>
            <w:hideMark/>
          </w:tcPr>
          <w:p w14:paraId="76542738" w14:textId="77777777" w:rsidR="00AF0C36" w:rsidRDefault="00AF0C36">
            <w:pPr>
              <w:spacing w:after="0" w:line="240" w:lineRule="auto"/>
              <w:rPr>
                <w:rFonts w:ascii="Times New Roman" w:hAnsi="Times New Roman"/>
                <w:highlight w:val="yellow"/>
              </w:rPr>
            </w:pPr>
            <w:r>
              <w:rPr>
                <w:rFonts w:ascii="Times New Roman" w:hAnsi="Times New Roman"/>
              </w:rPr>
              <w:t>не менее 2900</w:t>
            </w:r>
          </w:p>
        </w:tc>
      </w:tr>
      <w:tr w:rsidR="00AF0C36" w14:paraId="3F468BDA"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3CA8ED21" w14:textId="77777777" w:rsidR="00AF0C36" w:rsidRDefault="00AF0C36">
            <w:pPr>
              <w:spacing w:after="0" w:line="240" w:lineRule="auto"/>
              <w:rPr>
                <w:rFonts w:ascii="Times New Roman" w:hAnsi="Times New Roman"/>
              </w:rPr>
            </w:pPr>
            <w:r>
              <w:rPr>
                <w:rFonts w:ascii="Times New Roman" w:hAnsi="Times New Roman"/>
              </w:rPr>
              <w:t xml:space="preserve">Габаритные размеры, </w:t>
            </w:r>
            <w:proofErr w:type="gramStart"/>
            <w:r>
              <w:rPr>
                <w:rFonts w:ascii="Times New Roman" w:hAnsi="Times New Roman"/>
              </w:rPr>
              <w:t>мм</w:t>
            </w:r>
            <w:proofErr w:type="gramEnd"/>
            <w:r>
              <w:rPr>
                <w:rFonts w:ascii="Times New Roman" w:hAnsi="Times New Roman"/>
              </w:rPr>
              <w:t xml:space="preserve"> (длина/ширина/ высота по тенту)</w:t>
            </w:r>
          </w:p>
        </w:tc>
        <w:tc>
          <w:tcPr>
            <w:tcW w:w="1642" w:type="pct"/>
            <w:tcBorders>
              <w:top w:val="single" w:sz="4" w:space="0" w:color="auto"/>
              <w:left w:val="single" w:sz="4" w:space="0" w:color="auto"/>
              <w:bottom w:val="single" w:sz="4" w:space="0" w:color="auto"/>
              <w:right w:val="single" w:sz="4" w:space="0" w:color="auto"/>
            </w:tcBorders>
            <w:hideMark/>
          </w:tcPr>
          <w:p w14:paraId="379DE427" w14:textId="77777777" w:rsidR="00AF0C36" w:rsidRDefault="00AF0C36">
            <w:pPr>
              <w:spacing w:after="0" w:line="240" w:lineRule="auto"/>
              <w:rPr>
                <w:rFonts w:ascii="Times New Roman" w:hAnsi="Times New Roman"/>
              </w:rPr>
            </w:pPr>
            <w:r>
              <w:rPr>
                <w:rFonts w:ascii="Times New Roman" w:hAnsi="Times New Roman"/>
              </w:rPr>
              <w:t>не менее 5225 /</w:t>
            </w:r>
            <w:r>
              <w:t xml:space="preserve"> </w:t>
            </w:r>
            <w:r>
              <w:rPr>
                <w:rFonts w:ascii="Times New Roman" w:hAnsi="Times New Roman"/>
              </w:rPr>
              <w:t>2066 /</w:t>
            </w:r>
            <w:r>
              <w:t xml:space="preserve"> </w:t>
            </w:r>
            <w:r>
              <w:rPr>
                <w:rFonts w:ascii="Times New Roman" w:hAnsi="Times New Roman"/>
              </w:rPr>
              <w:t>2660</w:t>
            </w:r>
          </w:p>
        </w:tc>
      </w:tr>
      <w:tr w:rsidR="00AF0C36" w14:paraId="3825D975"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10700250" w14:textId="77777777" w:rsidR="00AF0C36" w:rsidRDefault="00AF0C36">
            <w:pPr>
              <w:spacing w:after="0" w:line="240" w:lineRule="auto"/>
              <w:rPr>
                <w:rFonts w:ascii="Times New Roman" w:hAnsi="Times New Roman"/>
              </w:rPr>
            </w:pPr>
            <w:r>
              <w:rPr>
                <w:rFonts w:ascii="Times New Roman" w:hAnsi="Times New Roman"/>
              </w:rPr>
              <w:t xml:space="preserve">Внутренние размеры грузовой платформы, </w:t>
            </w:r>
            <w:proofErr w:type="gramStart"/>
            <w:r>
              <w:rPr>
                <w:rFonts w:ascii="Times New Roman" w:hAnsi="Times New Roman"/>
              </w:rPr>
              <w:t>мм</w:t>
            </w:r>
            <w:proofErr w:type="gramEnd"/>
            <w:r>
              <w:rPr>
                <w:rFonts w:ascii="Times New Roman" w:hAnsi="Times New Roman"/>
              </w:rPr>
              <w:t xml:space="preserve"> (длина, ширина, высота)</w:t>
            </w:r>
          </w:p>
        </w:tc>
        <w:tc>
          <w:tcPr>
            <w:tcW w:w="1642" w:type="pct"/>
            <w:tcBorders>
              <w:top w:val="single" w:sz="4" w:space="0" w:color="auto"/>
              <w:left w:val="single" w:sz="4" w:space="0" w:color="auto"/>
              <w:bottom w:val="single" w:sz="4" w:space="0" w:color="auto"/>
              <w:right w:val="single" w:sz="4" w:space="0" w:color="auto"/>
            </w:tcBorders>
            <w:hideMark/>
          </w:tcPr>
          <w:p w14:paraId="341581EB" w14:textId="77777777" w:rsidR="00AF0C36" w:rsidRDefault="00AF0C36">
            <w:pPr>
              <w:spacing w:after="0" w:line="240" w:lineRule="auto"/>
              <w:rPr>
                <w:rFonts w:ascii="Times New Roman" w:hAnsi="Times New Roman"/>
              </w:rPr>
            </w:pPr>
            <w:r>
              <w:rPr>
                <w:rFonts w:ascii="Times New Roman" w:hAnsi="Times New Roman"/>
              </w:rPr>
              <w:t>не менее 2030/1880/400</w:t>
            </w:r>
          </w:p>
        </w:tc>
      </w:tr>
      <w:tr w:rsidR="00AF0C36" w14:paraId="5DF44A7D"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1F14231D" w14:textId="77777777" w:rsidR="00AF0C36" w:rsidRDefault="00AF0C36">
            <w:pPr>
              <w:spacing w:after="0" w:line="240" w:lineRule="auto"/>
              <w:rPr>
                <w:rFonts w:ascii="Times New Roman" w:hAnsi="Times New Roman"/>
              </w:rPr>
            </w:pPr>
            <w:r>
              <w:rPr>
                <w:rFonts w:ascii="Times New Roman" w:hAnsi="Times New Roman"/>
              </w:rPr>
              <w:t xml:space="preserve">Дорожный просвет, </w:t>
            </w:r>
            <w:proofErr w:type="gramStart"/>
            <w:r>
              <w:rPr>
                <w:rFonts w:ascii="Times New Roman" w:hAnsi="Times New Roman"/>
              </w:rPr>
              <w:t>мм</w:t>
            </w:r>
            <w:proofErr w:type="gramEnd"/>
          </w:p>
        </w:tc>
        <w:tc>
          <w:tcPr>
            <w:tcW w:w="1642" w:type="pct"/>
            <w:tcBorders>
              <w:top w:val="single" w:sz="4" w:space="0" w:color="auto"/>
              <w:left w:val="single" w:sz="4" w:space="0" w:color="auto"/>
              <w:bottom w:val="single" w:sz="4" w:space="0" w:color="auto"/>
              <w:right w:val="single" w:sz="4" w:space="0" w:color="auto"/>
            </w:tcBorders>
            <w:hideMark/>
          </w:tcPr>
          <w:p w14:paraId="6293DF8F" w14:textId="77777777" w:rsidR="00AF0C36" w:rsidRDefault="00AF0C36">
            <w:pPr>
              <w:spacing w:after="0" w:line="240" w:lineRule="auto"/>
              <w:rPr>
                <w:rFonts w:ascii="Times New Roman" w:hAnsi="Times New Roman"/>
                <w:highlight w:val="yellow"/>
              </w:rPr>
            </w:pPr>
            <w:r>
              <w:rPr>
                <w:rFonts w:ascii="Times New Roman" w:hAnsi="Times New Roman"/>
              </w:rPr>
              <w:t>не менее 205</w:t>
            </w:r>
          </w:p>
        </w:tc>
      </w:tr>
      <w:tr w:rsidR="00AF0C36" w14:paraId="15AD40D0"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7FDA7992" w14:textId="77777777" w:rsidR="00AF0C36" w:rsidRDefault="00AF0C36">
            <w:pPr>
              <w:spacing w:after="0" w:line="240" w:lineRule="auto"/>
              <w:rPr>
                <w:rFonts w:ascii="Times New Roman" w:hAnsi="Times New Roman"/>
              </w:rPr>
            </w:pPr>
            <w:r>
              <w:rPr>
                <w:rFonts w:ascii="Times New Roman" w:hAnsi="Times New Roman"/>
              </w:rPr>
              <w:t xml:space="preserve">Минимальный радиус поворота, </w:t>
            </w:r>
            <w:proofErr w:type="gramStart"/>
            <w:r>
              <w:rPr>
                <w:rFonts w:ascii="Times New Roman" w:hAnsi="Times New Roman"/>
              </w:rPr>
              <w:t>м</w:t>
            </w:r>
            <w:proofErr w:type="gramEnd"/>
          </w:p>
        </w:tc>
        <w:tc>
          <w:tcPr>
            <w:tcW w:w="1642" w:type="pct"/>
            <w:tcBorders>
              <w:top w:val="single" w:sz="4" w:space="0" w:color="auto"/>
              <w:left w:val="single" w:sz="4" w:space="0" w:color="auto"/>
              <w:bottom w:val="single" w:sz="4" w:space="0" w:color="auto"/>
              <w:right w:val="single" w:sz="4" w:space="0" w:color="auto"/>
            </w:tcBorders>
            <w:hideMark/>
          </w:tcPr>
          <w:p w14:paraId="7B76BFE9" w14:textId="77777777" w:rsidR="00AF0C36" w:rsidRDefault="00AF0C36">
            <w:pPr>
              <w:spacing w:after="0" w:line="240" w:lineRule="auto"/>
              <w:rPr>
                <w:rFonts w:ascii="Times New Roman" w:hAnsi="Times New Roman"/>
                <w:highlight w:val="yellow"/>
              </w:rPr>
            </w:pPr>
            <w:r>
              <w:rPr>
                <w:rFonts w:ascii="Times New Roman" w:hAnsi="Times New Roman"/>
              </w:rPr>
              <w:t>не менее 6</w:t>
            </w:r>
          </w:p>
        </w:tc>
      </w:tr>
      <w:tr w:rsidR="00AF0C36" w14:paraId="2DA42F73"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329C2615" w14:textId="77777777" w:rsidR="00AF0C36" w:rsidRDefault="00AF0C36">
            <w:pPr>
              <w:spacing w:after="0" w:line="240" w:lineRule="auto"/>
              <w:rPr>
                <w:rFonts w:ascii="Times New Roman" w:hAnsi="Times New Roman"/>
              </w:rPr>
            </w:pPr>
            <w:r>
              <w:rPr>
                <w:rFonts w:ascii="Times New Roman" w:hAnsi="Times New Roman"/>
              </w:rPr>
              <w:t xml:space="preserve">Грузоподъёмность, </w:t>
            </w:r>
            <w:proofErr w:type="gramStart"/>
            <w:r>
              <w:rPr>
                <w:rFonts w:ascii="Times New Roman" w:hAnsi="Times New Roman"/>
              </w:rPr>
              <w:t>кг</w:t>
            </w:r>
            <w:proofErr w:type="gramEnd"/>
          </w:p>
        </w:tc>
        <w:tc>
          <w:tcPr>
            <w:tcW w:w="1642" w:type="pct"/>
            <w:tcBorders>
              <w:top w:val="single" w:sz="4" w:space="0" w:color="auto"/>
              <w:left w:val="single" w:sz="4" w:space="0" w:color="auto"/>
              <w:bottom w:val="single" w:sz="4" w:space="0" w:color="auto"/>
              <w:right w:val="single" w:sz="4" w:space="0" w:color="auto"/>
            </w:tcBorders>
            <w:hideMark/>
          </w:tcPr>
          <w:p w14:paraId="2B6DC826" w14:textId="77777777" w:rsidR="00AF0C36" w:rsidRDefault="00AF0C36">
            <w:pPr>
              <w:spacing w:after="0" w:line="240" w:lineRule="auto"/>
              <w:rPr>
                <w:rFonts w:ascii="Times New Roman" w:hAnsi="Times New Roman"/>
                <w:highlight w:val="yellow"/>
              </w:rPr>
            </w:pPr>
            <w:r>
              <w:rPr>
                <w:rFonts w:ascii="Times New Roman" w:hAnsi="Times New Roman"/>
              </w:rPr>
              <w:t>не менее 850</w:t>
            </w:r>
          </w:p>
        </w:tc>
      </w:tr>
      <w:tr w:rsidR="00AF0C36" w14:paraId="17089A78"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0EBD19DC" w14:textId="77777777" w:rsidR="00AF0C36" w:rsidRDefault="00AF0C36">
            <w:pPr>
              <w:spacing w:after="0" w:line="240" w:lineRule="auto"/>
              <w:rPr>
                <w:rFonts w:ascii="Times New Roman" w:hAnsi="Times New Roman"/>
              </w:rPr>
            </w:pPr>
            <w:r>
              <w:rPr>
                <w:rFonts w:ascii="Times New Roman" w:hAnsi="Times New Roman"/>
              </w:rPr>
              <w:t xml:space="preserve">Мощность двигателя, </w:t>
            </w:r>
            <w:proofErr w:type="spellStart"/>
            <w:r>
              <w:rPr>
                <w:rFonts w:ascii="Times New Roman" w:hAnsi="Times New Roman"/>
              </w:rPr>
              <w:t>л.</w:t>
            </w:r>
            <w:proofErr w:type="gramStart"/>
            <w:r>
              <w:rPr>
                <w:rFonts w:ascii="Times New Roman" w:hAnsi="Times New Roman"/>
              </w:rPr>
              <w:t>с</w:t>
            </w:r>
            <w:proofErr w:type="spellEnd"/>
            <w:proofErr w:type="gramEnd"/>
            <w:r>
              <w:rPr>
                <w:rFonts w:ascii="Times New Roman" w:hAnsi="Times New Roman"/>
              </w:rPr>
              <w:t>.</w:t>
            </w:r>
          </w:p>
        </w:tc>
        <w:tc>
          <w:tcPr>
            <w:tcW w:w="1642" w:type="pct"/>
            <w:tcBorders>
              <w:top w:val="single" w:sz="4" w:space="0" w:color="auto"/>
              <w:left w:val="single" w:sz="4" w:space="0" w:color="auto"/>
              <w:bottom w:val="single" w:sz="4" w:space="0" w:color="auto"/>
              <w:right w:val="single" w:sz="4" w:space="0" w:color="auto"/>
            </w:tcBorders>
            <w:hideMark/>
          </w:tcPr>
          <w:p w14:paraId="0795C08D" w14:textId="77777777" w:rsidR="00AF0C36" w:rsidRDefault="00AF0C36">
            <w:pPr>
              <w:spacing w:after="0" w:line="240" w:lineRule="auto"/>
              <w:rPr>
                <w:rFonts w:ascii="Times New Roman" w:hAnsi="Times New Roman"/>
                <w:highlight w:val="yellow"/>
              </w:rPr>
            </w:pPr>
            <w:r>
              <w:rPr>
                <w:rFonts w:ascii="Times New Roman" w:hAnsi="Times New Roman"/>
              </w:rPr>
              <w:t>не менее 106,8</w:t>
            </w:r>
          </w:p>
        </w:tc>
      </w:tr>
      <w:tr w:rsidR="00AF0C36" w14:paraId="6F011AB5"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401ABEBE" w14:textId="77777777" w:rsidR="00AF0C36" w:rsidRDefault="00AF0C36">
            <w:pPr>
              <w:spacing w:after="0" w:line="240" w:lineRule="auto"/>
              <w:rPr>
                <w:rFonts w:ascii="Times New Roman" w:hAnsi="Times New Roman"/>
              </w:rPr>
            </w:pPr>
            <w:r>
              <w:rPr>
                <w:rFonts w:ascii="Times New Roman" w:hAnsi="Times New Roman"/>
              </w:rPr>
              <w:t xml:space="preserve">Объём двигателя, </w:t>
            </w:r>
            <w:proofErr w:type="gramStart"/>
            <w:r>
              <w:rPr>
                <w:rFonts w:ascii="Times New Roman" w:hAnsi="Times New Roman"/>
              </w:rPr>
              <w:t>л</w:t>
            </w:r>
            <w:proofErr w:type="gramEnd"/>
            <w:r>
              <w:rPr>
                <w:rFonts w:ascii="Times New Roman" w:hAnsi="Times New Roman"/>
              </w:rPr>
              <w:t>.</w:t>
            </w:r>
          </w:p>
        </w:tc>
        <w:tc>
          <w:tcPr>
            <w:tcW w:w="1642" w:type="pct"/>
            <w:tcBorders>
              <w:top w:val="single" w:sz="4" w:space="0" w:color="auto"/>
              <w:left w:val="single" w:sz="4" w:space="0" w:color="auto"/>
              <w:bottom w:val="single" w:sz="4" w:space="0" w:color="auto"/>
              <w:right w:val="single" w:sz="4" w:space="0" w:color="auto"/>
            </w:tcBorders>
            <w:hideMark/>
          </w:tcPr>
          <w:p w14:paraId="5D144DFF" w14:textId="77777777" w:rsidR="00AF0C36" w:rsidRDefault="00AF0C36">
            <w:pPr>
              <w:spacing w:after="0" w:line="240" w:lineRule="auto"/>
              <w:rPr>
                <w:rFonts w:ascii="Times New Roman" w:hAnsi="Times New Roman"/>
              </w:rPr>
            </w:pPr>
            <w:r>
              <w:rPr>
                <w:rFonts w:ascii="Times New Roman" w:hAnsi="Times New Roman"/>
              </w:rPr>
              <w:t>Не менее 2,69</w:t>
            </w:r>
          </w:p>
        </w:tc>
      </w:tr>
      <w:tr w:rsidR="00AF0C36" w14:paraId="4EB7C99E"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186A8140" w14:textId="77777777" w:rsidR="00AF0C36" w:rsidRDefault="00AF0C36">
            <w:pPr>
              <w:spacing w:after="0" w:line="240" w:lineRule="auto"/>
              <w:rPr>
                <w:rFonts w:ascii="Times New Roman" w:hAnsi="Times New Roman"/>
              </w:rPr>
            </w:pPr>
            <w:r>
              <w:rPr>
                <w:rFonts w:ascii="Times New Roman" w:hAnsi="Times New Roman"/>
              </w:rPr>
              <w:t>Максимальная скорость</w:t>
            </w:r>
          </w:p>
        </w:tc>
        <w:tc>
          <w:tcPr>
            <w:tcW w:w="1642" w:type="pct"/>
            <w:tcBorders>
              <w:top w:val="single" w:sz="4" w:space="0" w:color="auto"/>
              <w:left w:val="single" w:sz="4" w:space="0" w:color="auto"/>
              <w:bottom w:val="single" w:sz="4" w:space="0" w:color="auto"/>
              <w:right w:val="single" w:sz="4" w:space="0" w:color="auto"/>
            </w:tcBorders>
            <w:hideMark/>
          </w:tcPr>
          <w:p w14:paraId="48ED3284" w14:textId="77777777" w:rsidR="00AF0C36" w:rsidRDefault="00AF0C36">
            <w:pPr>
              <w:spacing w:after="0" w:line="240" w:lineRule="auto"/>
              <w:rPr>
                <w:rFonts w:ascii="Times New Roman" w:hAnsi="Times New Roman"/>
                <w:highlight w:val="yellow"/>
              </w:rPr>
            </w:pPr>
            <w:r>
              <w:rPr>
                <w:rFonts w:ascii="Times New Roman" w:hAnsi="Times New Roman"/>
              </w:rPr>
              <w:t>не менее 120</w:t>
            </w:r>
          </w:p>
        </w:tc>
      </w:tr>
      <w:tr w:rsidR="00AF0C36" w14:paraId="13A6B8B0"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7BBEA02A" w14:textId="77777777" w:rsidR="00AF0C36" w:rsidRDefault="00AF0C36">
            <w:pPr>
              <w:spacing w:after="0" w:line="240" w:lineRule="auto"/>
              <w:rPr>
                <w:rFonts w:ascii="Times New Roman" w:hAnsi="Times New Roman"/>
              </w:rPr>
            </w:pPr>
            <w:r>
              <w:rPr>
                <w:rFonts w:ascii="Times New Roman" w:hAnsi="Times New Roman"/>
              </w:rPr>
              <w:t>Сцепление</w:t>
            </w:r>
          </w:p>
        </w:tc>
        <w:tc>
          <w:tcPr>
            <w:tcW w:w="1642" w:type="pct"/>
            <w:tcBorders>
              <w:top w:val="single" w:sz="4" w:space="0" w:color="auto"/>
              <w:left w:val="single" w:sz="4" w:space="0" w:color="auto"/>
              <w:bottom w:val="single" w:sz="4" w:space="0" w:color="auto"/>
              <w:right w:val="single" w:sz="4" w:space="0" w:color="auto"/>
            </w:tcBorders>
            <w:hideMark/>
          </w:tcPr>
          <w:p w14:paraId="5B136F6E" w14:textId="77777777" w:rsidR="00AF0C36" w:rsidRDefault="00AF0C36">
            <w:pPr>
              <w:spacing w:after="0" w:line="240" w:lineRule="auto"/>
              <w:rPr>
                <w:rFonts w:ascii="Times New Roman" w:hAnsi="Times New Roman"/>
              </w:rPr>
            </w:pPr>
            <w:r>
              <w:rPr>
                <w:rFonts w:ascii="Times New Roman" w:hAnsi="Times New Roman"/>
              </w:rPr>
              <w:t xml:space="preserve">Однодисковое, сухое. </w:t>
            </w:r>
          </w:p>
        </w:tc>
      </w:tr>
      <w:tr w:rsidR="00AF0C36" w14:paraId="64781AAA"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7E07F6B9" w14:textId="77777777" w:rsidR="00AF0C36" w:rsidRDefault="00AF0C36">
            <w:pPr>
              <w:spacing w:after="0" w:line="240" w:lineRule="auto"/>
              <w:rPr>
                <w:rFonts w:ascii="Times New Roman" w:hAnsi="Times New Roman"/>
              </w:rPr>
            </w:pPr>
            <w:r>
              <w:rPr>
                <w:rFonts w:ascii="Times New Roman" w:hAnsi="Times New Roman"/>
              </w:rPr>
              <w:t>Привод сцепления</w:t>
            </w:r>
          </w:p>
        </w:tc>
        <w:tc>
          <w:tcPr>
            <w:tcW w:w="1642" w:type="pct"/>
            <w:tcBorders>
              <w:top w:val="single" w:sz="4" w:space="0" w:color="auto"/>
              <w:left w:val="single" w:sz="4" w:space="0" w:color="auto"/>
              <w:bottom w:val="single" w:sz="4" w:space="0" w:color="auto"/>
              <w:right w:val="single" w:sz="4" w:space="0" w:color="auto"/>
            </w:tcBorders>
            <w:hideMark/>
          </w:tcPr>
          <w:p w14:paraId="12911FA8" w14:textId="77777777" w:rsidR="00AF0C36" w:rsidRDefault="00AF0C36">
            <w:pPr>
              <w:spacing w:after="0" w:line="240" w:lineRule="auto"/>
              <w:rPr>
                <w:rFonts w:ascii="Times New Roman" w:hAnsi="Times New Roman"/>
              </w:rPr>
            </w:pPr>
            <w:r>
              <w:rPr>
                <w:rFonts w:ascii="Times New Roman" w:hAnsi="Times New Roman"/>
              </w:rPr>
              <w:t>гидравлический</w:t>
            </w:r>
          </w:p>
        </w:tc>
      </w:tr>
      <w:tr w:rsidR="00AF0C36" w14:paraId="7F3C8549"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6EA3D328" w14:textId="77777777" w:rsidR="00AF0C36" w:rsidRDefault="00AF0C36">
            <w:pPr>
              <w:spacing w:after="0" w:line="240" w:lineRule="auto"/>
              <w:rPr>
                <w:rFonts w:ascii="Times New Roman" w:hAnsi="Times New Roman"/>
              </w:rPr>
            </w:pPr>
            <w:r>
              <w:rPr>
                <w:rFonts w:ascii="Times New Roman" w:hAnsi="Times New Roman"/>
              </w:rPr>
              <w:t>Коробка передач</w:t>
            </w:r>
          </w:p>
        </w:tc>
        <w:tc>
          <w:tcPr>
            <w:tcW w:w="1642" w:type="pct"/>
            <w:tcBorders>
              <w:top w:val="single" w:sz="4" w:space="0" w:color="auto"/>
              <w:left w:val="single" w:sz="4" w:space="0" w:color="auto"/>
              <w:bottom w:val="single" w:sz="4" w:space="0" w:color="auto"/>
              <w:right w:val="single" w:sz="4" w:space="0" w:color="auto"/>
            </w:tcBorders>
            <w:hideMark/>
          </w:tcPr>
          <w:p w14:paraId="1DE898D9" w14:textId="7BC5EC6B" w:rsidR="00AF0C36" w:rsidRDefault="00AF0C36">
            <w:pPr>
              <w:spacing w:after="0" w:line="240" w:lineRule="auto"/>
              <w:rPr>
                <w:rFonts w:ascii="Times New Roman" w:hAnsi="Times New Roman"/>
              </w:rPr>
            </w:pPr>
            <w:proofErr w:type="gramStart"/>
            <w:r>
              <w:rPr>
                <w:rFonts w:ascii="Times New Roman" w:hAnsi="Times New Roman"/>
              </w:rPr>
              <w:t>Механическая</w:t>
            </w:r>
            <w:proofErr w:type="gramEnd"/>
            <w:r>
              <w:rPr>
                <w:rFonts w:ascii="Times New Roman" w:hAnsi="Times New Roman"/>
              </w:rPr>
              <w:t>, не менее 5-ти ступен</w:t>
            </w:r>
            <w:r>
              <w:rPr>
                <w:rFonts w:ascii="Times New Roman" w:hAnsi="Times New Roman"/>
              </w:rPr>
              <w:t>ч</w:t>
            </w:r>
            <w:r>
              <w:rPr>
                <w:rFonts w:ascii="Times New Roman" w:hAnsi="Times New Roman"/>
              </w:rPr>
              <w:t>атая</w:t>
            </w:r>
            <w:r>
              <w:t xml:space="preserve"> </w:t>
            </w:r>
            <w:r>
              <w:rPr>
                <w:rFonts w:ascii="Times New Roman" w:hAnsi="Times New Roman"/>
              </w:rPr>
              <w:t>с синхронизаторами на всех передачах</w:t>
            </w:r>
          </w:p>
        </w:tc>
      </w:tr>
      <w:tr w:rsidR="00AF0C36" w14:paraId="07B42B4C"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4FD23429" w14:textId="77777777" w:rsidR="00AF0C36" w:rsidRDefault="00AF0C36">
            <w:pPr>
              <w:spacing w:after="0" w:line="240" w:lineRule="auto"/>
              <w:rPr>
                <w:rFonts w:ascii="Times New Roman" w:hAnsi="Times New Roman"/>
              </w:rPr>
            </w:pPr>
            <w:r>
              <w:rPr>
                <w:rFonts w:ascii="Times New Roman" w:hAnsi="Times New Roman"/>
              </w:rPr>
              <w:t>Передняя подвеска</w:t>
            </w:r>
          </w:p>
        </w:tc>
        <w:tc>
          <w:tcPr>
            <w:tcW w:w="1642" w:type="pct"/>
            <w:tcBorders>
              <w:top w:val="single" w:sz="4" w:space="0" w:color="auto"/>
              <w:left w:val="single" w:sz="4" w:space="0" w:color="auto"/>
              <w:bottom w:val="single" w:sz="4" w:space="0" w:color="auto"/>
              <w:right w:val="single" w:sz="4" w:space="0" w:color="auto"/>
            </w:tcBorders>
            <w:hideMark/>
          </w:tcPr>
          <w:p w14:paraId="4E27DF70" w14:textId="77777777" w:rsidR="00AF0C36" w:rsidRDefault="00AF0C36">
            <w:pPr>
              <w:spacing w:after="0" w:line="240" w:lineRule="auto"/>
              <w:rPr>
                <w:rFonts w:ascii="Times New Roman" w:hAnsi="Times New Roman"/>
              </w:rPr>
            </w:pPr>
            <w:r>
              <w:rPr>
                <w:rFonts w:ascii="Times New Roman" w:hAnsi="Times New Roman"/>
              </w:rPr>
              <w:t>Две продольные полуэллиптические рессоры, амортизаторы гидравлические с газом</w:t>
            </w:r>
          </w:p>
          <w:p w14:paraId="6AB39DA8" w14:textId="77777777" w:rsidR="00AF0C36" w:rsidRDefault="00AF0C36">
            <w:pPr>
              <w:spacing w:after="0" w:line="240" w:lineRule="auto"/>
              <w:rPr>
                <w:rFonts w:ascii="Times New Roman" w:hAnsi="Times New Roman"/>
                <w:highlight w:val="yellow"/>
              </w:rPr>
            </w:pPr>
            <w:r>
              <w:rPr>
                <w:rFonts w:ascii="Times New Roman" w:hAnsi="Times New Roman"/>
              </w:rPr>
              <w:t>избыточного давления</w:t>
            </w:r>
          </w:p>
        </w:tc>
      </w:tr>
      <w:tr w:rsidR="00AF0C36" w14:paraId="68FF6D2A" w14:textId="77777777" w:rsidTr="00AF0C36">
        <w:trPr>
          <w:trHeight w:val="224"/>
        </w:trPr>
        <w:tc>
          <w:tcPr>
            <w:tcW w:w="3358" w:type="pct"/>
            <w:tcBorders>
              <w:top w:val="single" w:sz="4" w:space="0" w:color="auto"/>
              <w:left w:val="single" w:sz="4" w:space="0" w:color="auto"/>
              <w:bottom w:val="single" w:sz="4" w:space="0" w:color="auto"/>
              <w:right w:val="single" w:sz="4" w:space="0" w:color="auto"/>
            </w:tcBorders>
            <w:hideMark/>
          </w:tcPr>
          <w:p w14:paraId="25EDC05A" w14:textId="77777777" w:rsidR="00AF0C36" w:rsidRDefault="00AF0C36">
            <w:pPr>
              <w:spacing w:after="0" w:line="240" w:lineRule="auto"/>
              <w:rPr>
                <w:rFonts w:ascii="Times New Roman" w:hAnsi="Times New Roman"/>
              </w:rPr>
            </w:pPr>
            <w:r>
              <w:rPr>
                <w:rFonts w:ascii="Times New Roman" w:hAnsi="Times New Roman"/>
              </w:rPr>
              <w:t>Задняя подвеска</w:t>
            </w:r>
          </w:p>
        </w:tc>
        <w:tc>
          <w:tcPr>
            <w:tcW w:w="1642" w:type="pct"/>
            <w:tcBorders>
              <w:top w:val="single" w:sz="4" w:space="0" w:color="auto"/>
              <w:left w:val="single" w:sz="4" w:space="0" w:color="auto"/>
              <w:bottom w:val="single" w:sz="4" w:space="0" w:color="auto"/>
              <w:right w:val="single" w:sz="4" w:space="0" w:color="auto"/>
            </w:tcBorders>
            <w:hideMark/>
          </w:tcPr>
          <w:p w14:paraId="2CF909F3" w14:textId="77777777" w:rsidR="00AF0C36" w:rsidRDefault="00AF0C36">
            <w:pPr>
              <w:spacing w:after="0" w:line="240" w:lineRule="auto"/>
              <w:rPr>
                <w:rFonts w:ascii="Times New Roman" w:hAnsi="Times New Roman"/>
                <w:highlight w:val="yellow"/>
              </w:rPr>
            </w:pPr>
            <w:r>
              <w:rPr>
                <w:rFonts w:ascii="Times New Roman" w:hAnsi="Times New Roman"/>
              </w:rPr>
              <w:t>Две продольные полуэллиптические рессоры, со стабилизатором поперечной устойчивости или без него; амортизаторы гидравлические с газом избыточного давления</w:t>
            </w:r>
          </w:p>
        </w:tc>
      </w:tr>
      <w:tr w:rsidR="00AF0C36" w14:paraId="23D37D8E"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2A0BE5CF" w14:textId="77777777" w:rsidR="00AF0C36" w:rsidRDefault="00AF0C36">
            <w:pPr>
              <w:spacing w:after="0" w:line="240" w:lineRule="auto"/>
              <w:rPr>
                <w:rFonts w:ascii="Times New Roman" w:hAnsi="Times New Roman"/>
              </w:rPr>
            </w:pPr>
            <w:r>
              <w:rPr>
                <w:rFonts w:ascii="Times New Roman" w:hAnsi="Times New Roman"/>
              </w:rPr>
              <w:t>Шины</w:t>
            </w:r>
          </w:p>
        </w:tc>
        <w:tc>
          <w:tcPr>
            <w:tcW w:w="1642" w:type="pct"/>
            <w:tcBorders>
              <w:top w:val="single" w:sz="4" w:space="0" w:color="auto"/>
              <w:left w:val="single" w:sz="4" w:space="0" w:color="auto"/>
              <w:bottom w:val="single" w:sz="4" w:space="0" w:color="auto"/>
              <w:right w:val="single" w:sz="4" w:space="0" w:color="auto"/>
            </w:tcBorders>
            <w:hideMark/>
          </w:tcPr>
          <w:p w14:paraId="257C1237" w14:textId="77777777" w:rsidR="00AF0C36" w:rsidRDefault="00AF0C36">
            <w:pPr>
              <w:spacing w:after="0" w:line="240" w:lineRule="auto"/>
              <w:rPr>
                <w:rFonts w:ascii="Times New Roman" w:hAnsi="Times New Roman"/>
              </w:rPr>
            </w:pPr>
            <w:r>
              <w:rPr>
                <w:rFonts w:ascii="Times New Roman" w:hAnsi="Times New Roman"/>
              </w:rPr>
              <w:t>не менее 225/75 R16</w:t>
            </w:r>
          </w:p>
        </w:tc>
      </w:tr>
      <w:tr w:rsidR="00AF0C36" w14:paraId="5B89D290"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0384858F" w14:textId="77777777" w:rsidR="00AF0C36" w:rsidRDefault="00AF0C36">
            <w:pPr>
              <w:spacing w:after="0" w:line="240" w:lineRule="auto"/>
              <w:rPr>
                <w:rFonts w:ascii="Times New Roman" w:hAnsi="Times New Roman"/>
              </w:rPr>
            </w:pPr>
            <w:r>
              <w:rPr>
                <w:rFonts w:ascii="Times New Roman" w:hAnsi="Times New Roman"/>
              </w:rPr>
              <w:t>Рулевое управление</w:t>
            </w:r>
          </w:p>
        </w:tc>
        <w:tc>
          <w:tcPr>
            <w:tcW w:w="1642" w:type="pct"/>
            <w:tcBorders>
              <w:top w:val="single" w:sz="4" w:space="0" w:color="auto"/>
              <w:left w:val="single" w:sz="4" w:space="0" w:color="auto"/>
              <w:bottom w:val="single" w:sz="4" w:space="0" w:color="auto"/>
              <w:right w:val="single" w:sz="4" w:space="0" w:color="auto"/>
            </w:tcBorders>
            <w:hideMark/>
          </w:tcPr>
          <w:p w14:paraId="0E0471AE" w14:textId="77777777" w:rsidR="00AF0C36" w:rsidRDefault="00AF0C36">
            <w:pPr>
              <w:spacing w:after="0" w:line="240" w:lineRule="auto"/>
              <w:rPr>
                <w:rFonts w:ascii="Times New Roman" w:hAnsi="Times New Roman"/>
              </w:rPr>
            </w:pPr>
            <w:r>
              <w:rPr>
                <w:rFonts w:ascii="Times New Roman" w:hAnsi="Times New Roman"/>
              </w:rPr>
              <w:t xml:space="preserve">Рулевой привод с ГУР интегрального типа. </w:t>
            </w:r>
          </w:p>
        </w:tc>
      </w:tr>
      <w:tr w:rsidR="00AF0C36" w14:paraId="55D72AFF"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515FBA8C" w14:textId="77777777" w:rsidR="00AF0C36" w:rsidRDefault="00AF0C36">
            <w:pPr>
              <w:spacing w:after="0" w:line="240" w:lineRule="auto"/>
              <w:rPr>
                <w:rFonts w:ascii="Times New Roman" w:hAnsi="Times New Roman"/>
              </w:rPr>
            </w:pPr>
            <w:r>
              <w:rPr>
                <w:rFonts w:ascii="Times New Roman" w:hAnsi="Times New Roman"/>
              </w:rPr>
              <w:t>Тормозная система</w:t>
            </w:r>
          </w:p>
        </w:tc>
        <w:tc>
          <w:tcPr>
            <w:tcW w:w="1642" w:type="pct"/>
            <w:tcBorders>
              <w:top w:val="single" w:sz="4" w:space="0" w:color="auto"/>
              <w:left w:val="single" w:sz="4" w:space="0" w:color="auto"/>
              <w:bottom w:val="single" w:sz="4" w:space="0" w:color="auto"/>
              <w:right w:val="single" w:sz="4" w:space="0" w:color="auto"/>
            </w:tcBorders>
            <w:hideMark/>
          </w:tcPr>
          <w:p w14:paraId="60847DB3" w14:textId="77777777" w:rsidR="00AF0C36" w:rsidRDefault="00AF0C36">
            <w:pPr>
              <w:spacing w:after="0" w:line="240" w:lineRule="auto"/>
              <w:rPr>
                <w:rFonts w:ascii="Times New Roman" w:hAnsi="Times New Roman"/>
              </w:rPr>
            </w:pPr>
            <w:r>
              <w:rPr>
                <w:rFonts w:ascii="Times New Roman" w:hAnsi="Times New Roman"/>
              </w:rPr>
              <w:t xml:space="preserve">передних колес – </w:t>
            </w:r>
            <w:proofErr w:type="gramStart"/>
            <w:r>
              <w:rPr>
                <w:rFonts w:ascii="Times New Roman" w:hAnsi="Times New Roman"/>
              </w:rPr>
              <w:t>дисковые</w:t>
            </w:r>
            <w:proofErr w:type="gramEnd"/>
            <w:r>
              <w:rPr>
                <w:rFonts w:ascii="Times New Roman" w:hAnsi="Times New Roman"/>
              </w:rPr>
              <w:t>, задних – барабанные</w:t>
            </w:r>
          </w:p>
        </w:tc>
      </w:tr>
      <w:tr w:rsidR="00AF0C36" w14:paraId="1C80721E"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3A9952DA" w14:textId="77777777" w:rsidR="00AF0C36" w:rsidRDefault="00AF0C36">
            <w:pPr>
              <w:spacing w:after="0" w:line="240" w:lineRule="auto"/>
              <w:rPr>
                <w:rFonts w:ascii="Times New Roman" w:hAnsi="Times New Roman"/>
              </w:rPr>
            </w:pPr>
            <w:r>
              <w:rPr>
                <w:rFonts w:ascii="Times New Roman" w:hAnsi="Times New Roman"/>
              </w:rPr>
              <w:t>Установленный тент</w:t>
            </w:r>
          </w:p>
        </w:tc>
        <w:tc>
          <w:tcPr>
            <w:tcW w:w="1642" w:type="pct"/>
            <w:tcBorders>
              <w:top w:val="single" w:sz="4" w:space="0" w:color="auto"/>
              <w:left w:val="single" w:sz="4" w:space="0" w:color="auto"/>
              <w:bottom w:val="single" w:sz="4" w:space="0" w:color="auto"/>
              <w:right w:val="single" w:sz="4" w:space="0" w:color="auto"/>
            </w:tcBorders>
            <w:hideMark/>
          </w:tcPr>
          <w:p w14:paraId="270C4359" w14:textId="77777777" w:rsidR="00AF0C36" w:rsidRDefault="00AF0C36">
            <w:pPr>
              <w:spacing w:after="0" w:line="240" w:lineRule="auto"/>
              <w:rPr>
                <w:rFonts w:ascii="Times New Roman" w:hAnsi="Times New Roman"/>
              </w:rPr>
            </w:pPr>
            <w:r>
              <w:rPr>
                <w:rFonts w:ascii="Times New Roman" w:hAnsi="Times New Roman"/>
              </w:rPr>
              <w:t>наличие</w:t>
            </w:r>
          </w:p>
        </w:tc>
      </w:tr>
      <w:tr w:rsidR="00AF0C36" w14:paraId="4513EF25" w14:textId="77777777" w:rsidTr="00AF0C36">
        <w:tc>
          <w:tcPr>
            <w:tcW w:w="5000" w:type="pct"/>
            <w:gridSpan w:val="2"/>
            <w:tcBorders>
              <w:top w:val="single" w:sz="4" w:space="0" w:color="auto"/>
              <w:left w:val="single" w:sz="4" w:space="0" w:color="auto"/>
              <w:bottom w:val="single" w:sz="4" w:space="0" w:color="auto"/>
              <w:right w:val="single" w:sz="4" w:space="0" w:color="auto"/>
            </w:tcBorders>
            <w:hideMark/>
          </w:tcPr>
          <w:p w14:paraId="06A6B900" w14:textId="77777777" w:rsidR="00AF0C36" w:rsidRDefault="00AF0C36">
            <w:pPr>
              <w:spacing w:after="0" w:line="240" w:lineRule="auto"/>
              <w:jc w:val="center"/>
              <w:rPr>
                <w:rFonts w:ascii="Times New Roman" w:hAnsi="Times New Roman"/>
                <w:b/>
                <w:bCs/>
              </w:rPr>
            </w:pPr>
            <w:r>
              <w:rPr>
                <w:rFonts w:ascii="Times New Roman" w:hAnsi="Times New Roman"/>
                <w:b/>
                <w:bCs/>
              </w:rPr>
              <w:t>Комплектация</w:t>
            </w:r>
          </w:p>
        </w:tc>
      </w:tr>
      <w:tr w:rsidR="00AF0C36" w14:paraId="3745F808"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28CA367C" w14:textId="77777777" w:rsidR="00AF0C36" w:rsidRDefault="00AF0C36">
            <w:pPr>
              <w:spacing w:after="0" w:line="240" w:lineRule="auto"/>
              <w:rPr>
                <w:rFonts w:ascii="Times New Roman" w:hAnsi="Times New Roman"/>
              </w:rPr>
            </w:pPr>
            <w:r>
              <w:rPr>
                <w:rFonts w:ascii="Times New Roman" w:hAnsi="Times New Roman"/>
              </w:rPr>
              <w:t>Подогрев зеркал заднего вида</w:t>
            </w:r>
          </w:p>
        </w:tc>
        <w:tc>
          <w:tcPr>
            <w:tcW w:w="1642" w:type="pct"/>
            <w:tcBorders>
              <w:top w:val="single" w:sz="4" w:space="0" w:color="auto"/>
              <w:left w:val="single" w:sz="4" w:space="0" w:color="auto"/>
              <w:bottom w:val="single" w:sz="4" w:space="0" w:color="auto"/>
              <w:right w:val="single" w:sz="4" w:space="0" w:color="auto"/>
            </w:tcBorders>
            <w:hideMark/>
          </w:tcPr>
          <w:p w14:paraId="7098F6EE" w14:textId="77777777" w:rsidR="00AF0C36" w:rsidRDefault="00AF0C36">
            <w:pPr>
              <w:spacing w:after="0" w:line="240" w:lineRule="auto"/>
              <w:rPr>
                <w:rFonts w:ascii="Times New Roman" w:hAnsi="Times New Roman"/>
              </w:rPr>
            </w:pPr>
            <w:r>
              <w:rPr>
                <w:rFonts w:ascii="Times New Roman" w:hAnsi="Times New Roman"/>
              </w:rPr>
              <w:t>наличие</w:t>
            </w:r>
          </w:p>
        </w:tc>
      </w:tr>
      <w:tr w:rsidR="00AF0C36" w14:paraId="4F8713CC"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12491038" w14:textId="77777777" w:rsidR="00AF0C36" w:rsidRDefault="00AF0C36">
            <w:pPr>
              <w:spacing w:after="0" w:line="240" w:lineRule="auto"/>
              <w:rPr>
                <w:rFonts w:ascii="Times New Roman" w:hAnsi="Times New Roman"/>
              </w:rPr>
            </w:pPr>
            <w:r>
              <w:rPr>
                <w:rFonts w:ascii="Times New Roman" w:hAnsi="Times New Roman"/>
              </w:rPr>
              <w:t xml:space="preserve">Инерционные ремни безопасности </w:t>
            </w:r>
          </w:p>
        </w:tc>
        <w:tc>
          <w:tcPr>
            <w:tcW w:w="1642" w:type="pct"/>
            <w:tcBorders>
              <w:top w:val="single" w:sz="4" w:space="0" w:color="auto"/>
              <w:left w:val="single" w:sz="4" w:space="0" w:color="auto"/>
              <w:bottom w:val="single" w:sz="4" w:space="0" w:color="auto"/>
              <w:right w:val="single" w:sz="4" w:space="0" w:color="auto"/>
            </w:tcBorders>
            <w:hideMark/>
          </w:tcPr>
          <w:p w14:paraId="17FFE87F" w14:textId="77777777" w:rsidR="00AF0C36" w:rsidRDefault="00AF0C36">
            <w:pPr>
              <w:spacing w:after="0" w:line="240" w:lineRule="auto"/>
              <w:rPr>
                <w:rFonts w:ascii="Times New Roman" w:hAnsi="Times New Roman"/>
              </w:rPr>
            </w:pPr>
            <w:r>
              <w:rPr>
                <w:rFonts w:ascii="Times New Roman" w:hAnsi="Times New Roman"/>
              </w:rPr>
              <w:t>наличие</w:t>
            </w:r>
          </w:p>
        </w:tc>
      </w:tr>
      <w:tr w:rsidR="00AF0C36" w14:paraId="7D6DA176"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0C0F53C7" w14:textId="77777777" w:rsidR="00AF0C36" w:rsidRDefault="00AF0C36">
            <w:pPr>
              <w:spacing w:after="0" w:line="240" w:lineRule="auto"/>
              <w:rPr>
                <w:rFonts w:ascii="Times New Roman" w:hAnsi="Times New Roman"/>
              </w:rPr>
            </w:pPr>
            <w:r>
              <w:rPr>
                <w:rFonts w:ascii="Times New Roman" w:hAnsi="Times New Roman"/>
              </w:rPr>
              <w:t>Блокировка руля</w:t>
            </w:r>
          </w:p>
        </w:tc>
        <w:tc>
          <w:tcPr>
            <w:tcW w:w="1642" w:type="pct"/>
            <w:tcBorders>
              <w:top w:val="single" w:sz="4" w:space="0" w:color="auto"/>
              <w:left w:val="single" w:sz="4" w:space="0" w:color="auto"/>
              <w:bottom w:val="single" w:sz="4" w:space="0" w:color="auto"/>
              <w:right w:val="single" w:sz="4" w:space="0" w:color="auto"/>
            </w:tcBorders>
            <w:hideMark/>
          </w:tcPr>
          <w:p w14:paraId="430DA487" w14:textId="77777777" w:rsidR="00AF0C36" w:rsidRDefault="00AF0C36">
            <w:pPr>
              <w:spacing w:after="0" w:line="240" w:lineRule="auto"/>
              <w:rPr>
                <w:rFonts w:ascii="Times New Roman" w:hAnsi="Times New Roman"/>
              </w:rPr>
            </w:pPr>
            <w:r>
              <w:rPr>
                <w:rFonts w:ascii="Times New Roman" w:hAnsi="Times New Roman"/>
              </w:rPr>
              <w:t>наличие</w:t>
            </w:r>
          </w:p>
        </w:tc>
      </w:tr>
      <w:tr w:rsidR="00AF0C36" w14:paraId="7907F3E2"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71D82493" w14:textId="77777777" w:rsidR="00AF0C36" w:rsidRDefault="00AF0C36">
            <w:pPr>
              <w:spacing w:after="0" w:line="240" w:lineRule="auto"/>
              <w:rPr>
                <w:rFonts w:ascii="Times New Roman" w:hAnsi="Times New Roman"/>
              </w:rPr>
            </w:pPr>
            <w:r>
              <w:rPr>
                <w:rFonts w:ascii="Times New Roman" w:hAnsi="Times New Roman"/>
              </w:rPr>
              <w:t>Гидроусилитель руля</w:t>
            </w:r>
          </w:p>
        </w:tc>
        <w:tc>
          <w:tcPr>
            <w:tcW w:w="1642" w:type="pct"/>
            <w:tcBorders>
              <w:top w:val="single" w:sz="4" w:space="0" w:color="auto"/>
              <w:left w:val="single" w:sz="4" w:space="0" w:color="auto"/>
              <w:bottom w:val="single" w:sz="4" w:space="0" w:color="auto"/>
              <w:right w:val="single" w:sz="4" w:space="0" w:color="auto"/>
            </w:tcBorders>
            <w:hideMark/>
          </w:tcPr>
          <w:p w14:paraId="0C000D39" w14:textId="77777777" w:rsidR="00AF0C36" w:rsidRDefault="00AF0C36">
            <w:pPr>
              <w:spacing w:after="0" w:line="240" w:lineRule="auto"/>
              <w:rPr>
                <w:rFonts w:ascii="Times New Roman" w:hAnsi="Times New Roman"/>
              </w:rPr>
            </w:pPr>
            <w:r>
              <w:rPr>
                <w:rFonts w:ascii="Times New Roman" w:hAnsi="Times New Roman"/>
              </w:rPr>
              <w:t>наличие</w:t>
            </w:r>
          </w:p>
        </w:tc>
      </w:tr>
      <w:tr w:rsidR="00AF0C36" w14:paraId="4B16BE56"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41241D70" w14:textId="77777777" w:rsidR="00AF0C36" w:rsidRDefault="00AF0C36">
            <w:pPr>
              <w:spacing w:after="0" w:line="240" w:lineRule="auto"/>
              <w:rPr>
                <w:rFonts w:ascii="Times New Roman" w:hAnsi="Times New Roman"/>
              </w:rPr>
            </w:pPr>
            <w:r>
              <w:rPr>
                <w:rFonts w:ascii="Times New Roman" w:hAnsi="Times New Roman"/>
              </w:rPr>
              <w:t>Аудиоподготовка (без динамиков)</w:t>
            </w:r>
          </w:p>
        </w:tc>
        <w:tc>
          <w:tcPr>
            <w:tcW w:w="1642" w:type="pct"/>
            <w:tcBorders>
              <w:top w:val="single" w:sz="4" w:space="0" w:color="auto"/>
              <w:left w:val="single" w:sz="4" w:space="0" w:color="auto"/>
              <w:bottom w:val="single" w:sz="4" w:space="0" w:color="auto"/>
              <w:right w:val="single" w:sz="4" w:space="0" w:color="auto"/>
            </w:tcBorders>
            <w:hideMark/>
          </w:tcPr>
          <w:p w14:paraId="218A20BD" w14:textId="77777777" w:rsidR="00AF0C36" w:rsidRDefault="00AF0C36">
            <w:pPr>
              <w:spacing w:after="0" w:line="240" w:lineRule="auto"/>
              <w:rPr>
                <w:rFonts w:ascii="Times New Roman" w:hAnsi="Times New Roman"/>
              </w:rPr>
            </w:pPr>
            <w:r>
              <w:rPr>
                <w:rFonts w:ascii="Times New Roman" w:hAnsi="Times New Roman"/>
              </w:rPr>
              <w:t>наличие</w:t>
            </w:r>
          </w:p>
        </w:tc>
      </w:tr>
      <w:tr w:rsidR="00AF0C36" w14:paraId="3B8C03C7"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4290D49D" w14:textId="77777777" w:rsidR="00AF0C36" w:rsidRDefault="00AF0C36">
            <w:pPr>
              <w:spacing w:after="0" w:line="240" w:lineRule="auto"/>
              <w:rPr>
                <w:rFonts w:ascii="Times New Roman" w:hAnsi="Times New Roman"/>
              </w:rPr>
            </w:pPr>
            <w:r>
              <w:rPr>
                <w:rFonts w:ascii="Times New Roman" w:hAnsi="Times New Roman"/>
              </w:rPr>
              <w:t>Салонное зеркало заднего вида</w:t>
            </w:r>
          </w:p>
        </w:tc>
        <w:tc>
          <w:tcPr>
            <w:tcW w:w="1642" w:type="pct"/>
            <w:tcBorders>
              <w:top w:val="single" w:sz="4" w:space="0" w:color="auto"/>
              <w:left w:val="single" w:sz="4" w:space="0" w:color="auto"/>
              <w:bottom w:val="single" w:sz="4" w:space="0" w:color="auto"/>
              <w:right w:val="single" w:sz="4" w:space="0" w:color="auto"/>
            </w:tcBorders>
            <w:hideMark/>
          </w:tcPr>
          <w:p w14:paraId="4939700A" w14:textId="77777777" w:rsidR="00AF0C36" w:rsidRDefault="00AF0C36">
            <w:pPr>
              <w:spacing w:after="0" w:line="240" w:lineRule="auto"/>
              <w:rPr>
                <w:rFonts w:ascii="Times New Roman" w:hAnsi="Times New Roman"/>
              </w:rPr>
            </w:pPr>
            <w:r>
              <w:rPr>
                <w:rFonts w:ascii="Times New Roman" w:hAnsi="Times New Roman"/>
              </w:rPr>
              <w:t>наличие</w:t>
            </w:r>
          </w:p>
        </w:tc>
      </w:tr>
      <w:tr w:rsidR="00AF0C36" w14:paraId="6763238D"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0579C276" w14:textId="730BB962" w:rsidR="00AF0C36" w:rsidRDefault="00AF0C36">
            <w:pPr>
              <w:spacing w:after="0" w:line="240" w:lineRule="auto"/>
              <w:rPr>
                <w:rFonts w:ascii="Times New Roman" w:hAnsi="Times New Roman"/>
              </w:rPr>
            </w:pPr>
            <w:r>
              <w:rPr>
                <w:rFonts w:ascii="Times New Roman" w:hAnsi="Times New Roman"/>
              </w:rPr>
              <w:t>Стеклоочистители с ре</w:t>
            </w:r>
            <w:r>
              <w:rPr>
                <w:rFonts w:ascii="Times New Roman" w:hAnsi="Times New Roman"/>
              </w:rPr>
              <w:t>г</w:t>
            </w:r>
            <w:bookmarkStart w:id="0" w:name="_GoBack"/>
            <w:bookmarkEnd w:id="0"/>
            <w:r>
              <w:rPr>
                <w:rFonts w:ascii="Times New Roman" w:hAnsi="Times New Roman"/>
              </w:rPr>
              <w:t>улируемой частотой работы</w:t>
            </w:r>
          </w:p>
        </w:tc>
        <w:tc>
          <w:tcPr>
            <w:tcW w:w="1642" w:type="pct"/>
            <w:tcBorders>
              <w:top w:val="single" w:sz="4" w:space="0" w:color="auto"/>
              <w:left w:val="single" w:sz="4" w:space="0" w:color="auto"/>
              <w:bottom w:val="single" w:sz="4" w:space="0" w:color="auto"/>
              <w:right w:val="single" w:sz="4" w:space="0" w:color="auto"/>
            </w:tcBorders>
            <w:hideMark/>
          </w:tcPr>
          <w:p w14:paraId="2B25E230" w14:textId="77777777" w:rsidR="00AF0C36" w:rsidRDefault="00AF0C36">
            <w:pPr>
              <w:spacing w:after="0" w:line="240" w:lineRule="auto"/>
              <w:rPr>
                <w:rFonts w:ascii="Times New Roman" w:hAnsi="Times New Roman"/>
              </w:rPr>
            </w:pPr>
            <w:r>
              <w:rPr>
                <w:rFonts w:ascii="Times New Roman" w:hAnsi="Times New Roman"/>
              </w:rPr>
              <w:t>наличие</w:t>
            </w:r>
          </w:p>
        </w:tc>
      </w:tr>
      <w:tr w:rsidR="00AF0C36" w14:paraId="11E63954"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6157C970" w14:textId="77777777" w:rsidR="00AF0C36" w:rsidRDefault="00AF0C36">
            <w:pPr>
              <w:spacing w:after="0" w:line="240" w:lineRule="auto"/>
              <w:rPr>
                <w:rFonts w:ascii="Times New Roman" w:hAnsi="Times New Roman"/>
              </w:rPr>
            </w:pPr>
            <w:r>
              <w:rPr>
                <w:rFonts w:ascii="Times New Roman" w:hAnsi="Times New Roman"/>
              </w:rPr>
              <w:lastRenderedPageBreak/>
              <w:t>Задний противотуманный фонарь</w:t>
            </w:r>
          </w:p>
        </w:tc>
        <w:tc>
          <w:tcPr>
            <w:tcW w:w="1642" w:type="pct"/>
            <w:tcBorders>
              <w:top w:val="single" w:sz="4" w:space="0" w:color="auto"/>
              <w:left w:val="single" w:sz="4" w:space="0" w:color="auto"/>
              <w:bottom w:val="single" w:sz="4" w:space="0" w:color="auto"/>
              <w:right w:val="single" w:sz="4" w:space="0" w:color="auto"/>
            </w:tcBorders>
            <w:hideMark/>
          </w:tcPr>
          <w:p w14:paraId="7FD7B922" w14:textId="77777777" w:rsidR="00AF0C36" w:rsidRDefault="00AF0C36">
            <w:pPr>
              <w:spacing w:after="0" w:line="240" w:lineRule="auto"/>
              <w:rPr>
                <w:rFonts w:ascii="Times New Roman" w:hAnsi="Times New Roman"/>
              </w:rPr>
            </w:pPr>
            <w:r>
              <w:rPr>
                <w:rFonts w:ascii="Times New Roman" w:hAnsi="Times New Roman"/>
              </w:rPr>
              <w:t>наличие</w:t>
            </w:r>
          </w:p>
        </w:tc>
      </w:tr>
      <w:tr w:rsidR="00AF0C36" w14:paraId="24178285"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4831F540" w14:textId="77777777" w:rsidR="00AF0C36" w:rsidRDefault="00AF0C36">
            <w:pPr>
              <w:spacing w:after="0" w:line="240" w:lineRule="auto"/>
              <w:rPr>
                <w:rFonts w:ascii="Times New Roman" w:hAnsi="Times New Roman"/>
              </w:rPr>
            </w:pPr>
            <w:r>
              <w:rPr>
                <w:rFonts w:ascii="Times New Roman" w:hAnsi="Times New Roman"/>
              </w:rPr>
              <w:t>Буксировочный крюк</w:t>
            </w:r>
          </w:p>
        </w:tc>
        <w:tc>
          <w:tcPr>
            <w:tcW w:w="1642" w:type="pct"/>
            <w:tcBorders>
              <w:top w:val="single" w:sz="4" w:space="0" w:color="auto"/>
              <w:left w:val="single" w:sz="4" w:space="0" w:color="auto"/>
              <w:bottom w:val="single" w:sz="4" w:space="0" w:color="auto"/>
              <w:right w:val="single" w:sz="4" w:space="0" w:color="auto"/>
            </w:tcBorders>
            <w:hideMark/>
          </w:tcPr>
          <w:p w14:paraId="3F9A78C2" w14:textId="77777777" w:rsidR="00AF0C36" w:rsidRDefault="00AF0C36">
            <w:pPr>
              <w:spacing w:after="0" w:line="240" w:lineRule="auto"/>
              <w:rPr>
                <w:rFonts w:ascii="Times New Roman" w:hAnsi="Times New Roman"/>
              </w:rPr>
            </w:pPr>
            <w:r>
              <w:rPr>
                <w:rFonts w:ascii="Times New Roman" w:hAnsi="Times New Roman"/>
              </w:rPr>
              <w:t>наличие</w:t>
            </w:r>
          </w:p>
        </w:tc>
      </w:tr>
      <w:tr w:rsidR="00AF0C36" w14:paraId="759D9450"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34F6EC34" w14:textId="77777777" w:rsidR="00AF0C36" w:rsidRDefault="00AF0C36">
            <w:pPr>
              <w:spacing w:after="0" w:line="240" w:lineRule="auto"/>
              <w:rPr>
                <w:rFonts w:ascii="Times New Roman" w:hAnsi="Times New Roman"/>
              </w:rPr>
            </w:pPr>
            <w:r>
              <w:rPr>
                <w:rFonts w:ascii="Times New Roman" w:hAnsi="Times New Roman"/>
              </w:rPr>
              <w:t>Регулировка передних фар</w:t>
            </w:r>
          </w:p>
        </w:tc>
        <w:tc>
          <w:tcPr>
            <w:tcW w:w="1642" w:type="pct"/>
            <w:tcBorders>
              <w:top w:val="single" w:sz="4" w:space="0" w:color="auto"/>
              <w:left w:val="single" w:sz="4" w:space="0" w:color="auto"/>
              <w:bottom w:val="single" w:sz="4" w:space="0" w:color="auto"/>
              <w:right w:val="single" w:sz="4" w:space="0" w:color="auto"/>
            </w:tcBorders>
            <w:hideMark/>
          </w:tcPr>
          <w:p w14:paraId="7FD05018" w14:textId="77777777" w:rsidR="00AF0C36" w:rsidRDefault="00AF0C36">
            <w:pPr>
              <w:spacing w:after="0" w:line="240" w:lineRule="auto"/>
              <w:rPr>
                <w:rFonts w:ascii="Times New Roman" w:hAnsi="Times New Roman"/>
              </w:rPr>
            </w:pPr>
            <w:r>
              <w:rPr>
                <w:rFonts w:ascii="Times New Roman" w:hAnsi="Times New Roman"/>
              </w:rPr>
              <w:t>наличие</w:t>
            </w:r>
          </w:p>
        </w:tc>
      </w:tr>
      <w:tr w:rsidR="00AF0C36" w14:paraId="0DC6A053"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394FBAF9" w14:textId="77777777" w:rsidR="00AF0C36" w:rsidRDefault="00AF0C36">
            <w:pPr>
              <w:spacing w:after="0" w:line="240" w:lineRule="auto"/>
              <w:rPr>
                <w:rFonts w:ascii="Times New Roman" w:hAnsi="Times New Roman"/>
              </w:rPr>
            </w:pPr>
            <w:r>
              <w:rPr>
                <w:rFonts w:ascii="Times New Roman" w:hAnsi="Times New Roman"/>
              </w:rPr>
              <w:t>Брызговики передние</w:t>
            </w:r>
          </w:p>
        </w:tc>
        <w:tc>
          <w:tcPr>
            <w:tcW w:w="1642" w:type="pct"/>
            <w:tcBorders>
              <w:top w:val="single" w:sz="4" w:space="0" w:color="auto"/>
              <w:left w:val="single" w:sz="4" w:space="0" w:color="auto"/>
              <w:bottom w:val="single" w:sz="4" w:space="0" w:color="auto"/>
              <w:right w:val="single" w:sz="4" w:space="0" w:color="auto"/>
            </w:tcBorders>
            <w:hideMark/>
          </w:tcPr>
          <w:p w14:paraId="42C4AA50" w14:textId="77777777" w:rsidR="00AF0C36" w:rsidRDefault="00AF0C36">
            <w:pPr>
              <w:spacing w:after="0" w:line="240" w:lineRule="auto"/>
              <w:rPr>
                <w:rFonts w:ascii="Times New Roman" w:hAnsi="Times New Roman"/>
              </w:rPr>
            </w:pPr>
            <w:r>
              <w:rPr>
                <w:rFonts w:ascii="Times New Roman" w:hAnsi="Times New Roman"/>
              </w:rPr>
              <w:t>наличие</w:t>
            </w:r>
          </w:p>
        </w:tc>
      </w:tr>
      <w:tr w:rsidR="00AF0C36" w14:paraId="636AB42F"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18013ACA" w14:textId="77777777" w:rsidR="00AF0C36" w:rsidRDefault="00AF0C36">
            <w:pPr>
              <w:spacing w:after="0" w:line="240" w:lineRule="auto"/>
              <w:rPr>
                <w:rFonts w:ascii="Times New Roman" w:hAnsi="Times New Roman"/>
              </w:rPr>
            </w:pPr>
            <w:proofErr w:type="spellStart"/>
            <w:r>
              <w:rPr>
                <w:rFonts w:ascii="Times New Roman" w:hAnsi="Times New Roman"/>
              </w:rPr>
              <w:t>Отопитель</w:t>
            </w:r>
            <w:proofErr w:type="spellEnd"/>
            <w:r>
              <w:rPr>
                <w:rFonts w:ascii="Times New Roman" w:hAnsi="Times New Roman"/>
              </w:rPr>
              <w:t xml:space="preserve"> салона</w:t>
            </w:r>
          </w:p>
        </w:tc>
        <w:tc>
          <w:tcPr>
            <w:tcW w:w="1642" w:type="pct"/>
            <w:tcBorders>
              <w:top w:val="single" w:sz="4" w:space="0" w:color="auto"/>
              <w:left w:val="single" w:sz="4" w:space="0" w:color="auto"/>
              <w:bottom w:val="single" w:sz="4" w:space="0" w:color="auto"/>
              <w:right w:val="single" w:sz="4" w:space="0" w:color="auto"/>
            </w:tcBorders>
            <w:hideMark/>
          </w:tcPr>
          <w:p w14:paraId="0239186D" w14:textId="77777777" w:rsidR="00AF0C36" w:rsidRDefault="00AF0C36">
            <w:pPr>
              <w:spacing w:after="0" w:line="240" w:lineRule="auto"/>
              <w:rPr>
                <w:rFonts w:ascii="Times New Roman" w:hAnsi="Times New Roman"/>
              </w:rPr>
            </w:pPr>
            <w:r>
              <w:rPr>
                <w:rFonts w:ascii="Times New Roman" w:hAnsi="Times New Roman"/>
              </w:rPr>
              <w:t>наличие</w:t>
            </w:r>
          </w:p>
        </w:tc>
      </w:tr>
      <w:tr w:rsidR="00AF0C36" w14:paraId="0A0F1D9B" w14:textId="77777777" w:rsidTr="00AF0C36">
        <w:tc>
          <w:tcPr>
            <w:tcW w:w="5000" w:type="pct"/>
            <w:gridSpan w:val="2"/>
            <w:tcBorders>
              <w:top w:val="single" w:sz="4" w:space="0" w:color="auto"/>
              <w:left w:val="single" w:sz="4" w:space="0" w:color="auto"/>
              <w:bottom w:val="single" w:sz="4" w:space="0" w:color="auto"/>
              <w:right w:val="single" w:sz="4" w:space="0" w:color="auto"/>
            </w:tcBorders>
            <w:hideMark/>
          </w:tcPr>
          <w:p w14:paraId="0F8F5DD3" w14:textId="77777777" w:rsidR="00AF0C36" w:rsidRDefault="00AF0C36">
            <w:pPr>
              <w:spacing w:after="0" w:line="240" w:lineRule="auto"/>
              <w:jc w:val="center"/>
              <w:rPr>
                <w:rFonts w:ascii="Times New Roman" w:hAnsi="Times New Roman"/>
                <w:b/>
                <w:bCs/>
              </w:rPr>
            </w:pPr>
            <w:r>
              <w:rPr>
                <w:rFonts w:ascii="Times New Roman" w:hAnsi="Times New Roman"/>
                <w:b/>
                <w:bCs/>
              </w:rPr>
              <w:t>Аксессуары</w:t>
            </w:r>
          </w:p>
        </w:tc>
      </w:tr>
      <w:tr w:rsidR="00AF0C36" w14:paraId="51EF8A6E" w14:textId="77777777" w:rsidTr="00AF0C36">
        <w:tc>
          <w:tcPr>
            <w:tcW w:w="3358" w:type="pct"/>
            <w:tcBorders>
              <w:top w:val="single" w:sz="4" w:space="0" w:color="auto"/>
              <w:left w:val="single" w:sz="4" w:space="0" w:color="auto"/>
              <w:bottom w:val="single" w:sz="4" w:space="0" w:color="auto"/>
              <w:right w:val="single" w:sz="4" w:space="0" w:color="auto"/>
            </w:tcBorders>
            <w:hideMark/>
          </w:tcPr>
          <w:p w14:paraId="00EF6E66" w14:textId="77777777" w:rsidR="00AF0C36" w:rsidRDefault="00AF0C36">
            <w:pPr>
              <w:spacing w:after="0" w:line="240" w:lineRule="auto"/>
              <w:rPr>
                <w:rFonts w:ascii="Times New Roman" w:hAnsi="Times New Roman"/>
              </w:rPr>
            </w:pPr>
            <w:proofErr w:type="gramStart"/>
            <w:r>
              <w:rPr>
                <w:rFonts w:ascii="Times New Roman" w:hAnsi="Times New Roman"/>
              </w:rPr>
              <w:t>Набор автомобилиста (аптечка, огнетушитель, знак аварийной</w:t>
            </w:r>
            <w:proofErr w:type="gramEnd"/>
          </w:p>
          <w:p w14:paraId="7C6ADD2C" w14:textId="77777777" w:rsidR="00AF0C36" w:rsidRDefault="00AF0C36">
            <w:pPr>
              <w:spacing w:after="0" w:line="240" w:lineRule="auto"/>
              <w:rPr>
                <w:rFonts w:ascii="Times New Roman" w:hAnsi="Times New Roman"/>
              </w:rPr>
            </w:pPr>
            <w:r>
              <w:rPr>
                <w:rFonts w:ascii="Times New Roman" w:hAnsi="Times New Roman"/>
              </w:rPr>
              <w:t>остановки, светоотражающий жилет, буксировочный трос, перчатки х/б)</w:t>
            </w:r>
            <w:r>
              <w:rPr>
                <w:rFonts w:ascii="Times New Roman" w:hAnsi="Times New Roman"/>
              </w:rPr>
              <w:tab/>
            </w:r>
          </w:p>
        </w:tc>
        <w:tc>
          <w:tcPr>
            <w:tcW w:w="1642" w:type="pct"/>
            <w:tcBorders>
              <w:top w:val="single" w:sz="4" w:space="0" w:color="auto"/>
              <w:left w:val="single" w:sz="4" w:space="0" w:color="auto"/>
              <w:bottom w:val="single" w:sz="4" w:space="0" w:color="auto"/>
              <w:right w:val="single" w:sz="4" w:space="0" w:color="auto"/>
            </w:tcBorders>
            <w:hideMark/>
          </w:tcPr>
          <w:p w14:paraId="2AB3E1F0" w14:textId="77777777" w:rsidR="00AF0C36" w:rsidRDefault="00AF0C36">
            <w:pPr>
              <w:spacing w:after="0" w:line="240" w:lineRule="auto"/>
              <w:rPr>
                <w:rFonts w:ascii="Times New Roman" w:hAnsi="Times New Roman"/>
              </w:rPr>
            </w:pPr>
            <w:r>
              <w:rPr>
                <w:rFonts w:ascii="Times New Roman" w:hAnsi="Times New Roman"/>
              </w:rPr>
              <w:t>наличие</w:t>
            </w:r>
          </w:p>
        </w:tc>
      </w:tr>
    </w:tbl>
    <w:p w14:paraId="6D9E7A6C" w14:textId="77777777" w:rsidR="00AF0C36" w:rsidRDefault="00AF0C36" w:rsidP="00AF0C36">
      <w:pPr>
        <w:pStyle w:val="aff0"/>
        <w:widowControl w:val="0"/>
        <w:spacing w:after="0" w:line="240" w:lineRule="auto"/>
        <w:ind w:left="0"/>
        <w:rPr>
          <w:rFonts w:ascii="Times New Roman" w:eastAsiaTheme="minorHAnsi" w:hAnsi="Times New Roman"/>
          <w:i/>
          <w:iCs/>
          <w:sz w:val="18"/>
          <w:szCs w:val="18"/>
          <w:lang w:eastAsia="en-US"/>
        </w:rPr>
      </w:pPr>
      <w:r>
        <w:rPr>
          <w:rFonts w:ascii="Times New Roman" w:eastAsiaTheme="minorHAnsi" w:hAnsi="Times New Roman"/>
          <w:i/>
          <w:iCs/>
          <w:sz w:val="18"/>
          <w:szCs w:val="18"/>
          <w:lang w:eastAsia="en-US"/>
        </w:rPr>
        <w:t>В случае</w:t>
      </w:r>
      <w:proofErr w:type="gramStart"/>
      <w:r>
        <w:rPr>
          <w:rFonts w:ascii="Times New Roman" w:eastAsiaTheme="minorHAnsi" w:hAnsi="Times New Roman"/>
          <w:i/>
          <w:iCs/>
          <w:sz w:val="18"/>
          <w:szCs w:val="18"/>
          <w:lang w:eastAsia="en-US"/>
        </w:rPr>
        <w:t>,</w:t>
      </w:r>
      <w:proofErr w:type="gramEnd"/>
      <w:r>
        <w:rPr>
          <w:rFonts w:ascii="Times New Roman" w:eastAsiaTheme="minorHAnsi" w:hAnsi="Times New Roman"/>
          <w:i/>
          <w:iCs/>
          <w:sz w:val="18"/>
          <w:szCs w:val="18"/>
          <w:lang w:eastAsia="en-US"/>
        </w:rPr>
        <w:t xml:space="preserve">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73CB609E"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w:t>
      </w:r>
      <w:proofErr w:type="gramStart"/>
      <w:r>
        <w:rPr>
          <w:rFonts w:ascii="Times New Roman" w:hAnsi="Times New Roman"/>
          <w:b/>
          <w:sz w:val="24"/>
          <w:szCs w:val="24"/>
        </w:rPr>
        <w:t>Место поставки товара:</w:t>
      </w:r>
      <w:r>
        <w:rPr>
          <w:rFonts w:ascii="Times New Roman" w:hAnsi="Times New Roman"/>
          <w:sz w:val="24"/>
          <w:szCs w:val="24"/>
        </w:rPr>
        <w:t xml:space="preserve"> 663770, Россия, Красноярский край, </w:t>
      </w:r>
      <w:proofErr w:type="spellStart"/>
      <w:r>
        <w:rPr>
          <w:rFonts w:ascii="Times New Roman" w:hAnsi="Times New Roman"/>
          <w:sz w:val="24"/>
          <w:szCs w:val="24"/>
        </w:rPr>
        <w:t>Тасеевский</w:t>
      </w:r>
      <w:proofErr w:type="spellEnd"/>
      <w:r>
        <w:rPr>
          <w:rFonts w:ascii="Times New Roman" w:hAnsi="Times New Roman"/>
          <w:sz w:val="24"/>
          <w:szCs w:val="24"/>
        </w:rPr>
        <w:t xml:space="preserve"> р-н, с. Тасеево, ул. Кирова, 51.</w:t>
      </w:r>
      <w:proofErr w:type="gramEnd"/>
    </w:p>
    <w:p w14:paraId="5C467014" w14:textId="77777777" w:rsidR="00AF0C36" w:rsidRDefault="00AF0C36" w:rsidP="00AF0C36">
      <w:pPr>
        <w:pStyle w:val="aff0"/>
        <w:widowControl w:val="0"/>
        <w:spacing w:after="0" w:line="240" w:lineRule="auto"/>
        <w:ind w:left="0"/>
        <w:rPr>
          <w:rFonts w:ascii="Times New Roman" w:hAnsi="Times New Roman"/>
          <w:b/>
          <w:sz w:val="24"/>
          <w:szCs w:val="24"/>
        </w:rPr>
      </w:pPr>
      <w:r>
        <w:rPr>
          <w:rFonts w:ascii="Times New Roman" w:hAnsi="Times New Roman"/>
          <w:b/>
          <w:sz w:val="24"/>
          <w:szCs w:val="24"/>
        </w:rPr>
        <w:t>3. Срок и условия поставки:</w:t>
      </w:r>
    </w:p>
    <w:p w14:paraId="154691A6"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3.1. Поставка товара должна быть осуществлена с момента подписания договора до 15.12.2024 года. В цену договора включаются все затраты Поставщика, включая все налоги, сборы и другие обязательные платежи, а также расходы на доставку товара по адресу Заказчика, а также другие расходы Поставщика, связанные с исполнением обязательств по договору.</w:t>
      </w:r>
    </w:p>
    <w:p w14:paraId="4F4E53BD" w14:textId="77777777" w:rsidR="00AF0C36" w:rsidRDefault="00AF0C36" w:rsidP="00AF0C36">
      <w:pPr>
        <w:widowControl w:val="0"/>
        <w:spacing w:after="0" w:line="240" w:lineRule="auto"/>
        <w:jc w:val="both"/>
        <w:rPr>
          <w:rFonts w:ascii="Times New Roman" w:hAnsi="Times New Roman"/>
          <w:sz w:val="24"/>
          <w:szCs w:val="24"/>
        </w:rPr>
      </w:pPr>
      <w:r>
        <w:rPr>
          <w:rFonts w:ascii="Times New Roman" w:hAnsi="Times New Roman"/>
          <w:sz w:val="24"/>
          <w:szCs w:val="24"/>
        </w:rPr>
        <w:t>3.2. Поставщик обязан известить Заказчика о времени и дате поставки товара телефонограммой или по факсимильной связи.</w:t>
      </w:r>
    </w:p>
    <w:p w14:paraId="0AEF499D" w14:textId="77777777" w:rsidR="00AF0C36" w:rsidRDefault="00AF0C36" w:rsidP="00AF0C36">
      <w:pPr>
        <w:pStyle w:val="aff0"/>
        <w:widowControl w:val="0"/>
        <w:spacing w:after="0" w:line="240" w:lineRule="auto"/>
        <w:ind w:left="0"/>
        <w:rPr>
          <w:rFonts w:ascii="Times New Roman" w:hAnsi="Times New Roman"/>
          <w:b/>
          <w:sz w:val="24"/>
          <w:szCs w:val="24"/>
        </w:rPr>
      </w:pPr>
      <w:r>
        <w:rPr>
          <w:rFonts w:ascii="Times New Roman" w:hAnsi="Times New Roman"/>
          <w:b/>
          <w:sz w:val="24"/>
          <w:szCs w:val="24"/>
        </w:rPr>
        <w:t>4. Общие требования к качеству товара:</w:t>
      </w:r>
    </w:p>
    <w:p w14:paraId="18E7B83F"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0C9402CF"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xml:space="preserve">4.2. Товар должен быть вымыт и полностью готов к эксплуатации, </w:t>
      </w:r>
      <w:r>
        <w:rPr>
          <w:rFonts w:ascii="Times New Roman" w:eastAsia="Calibri" w:hAnsi="Times New Roman"/>
          <w:sz w:val="24"/>
          <w:szCs w:val="24"/>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253C8256"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4.3.</w:t>
      </w:r>
      <w:r>
        <w:rPr>
          <w:rFonts w:ascii="Times New Roman" w:hAnsi="Times New Roman"/>
          <w:b/>
          <w:sz w:val="24"/>
          <w:szCs w:val="24"/>
        </w:rPr>
        <w:t xml:space="preserve"> </w:t>
      </w:r>
      <w:r>
        <w:rPr>
          <w:rFonts w:ascii="Times New Roman" w:hAnsi="Times New Roman"/>
          <w:sz w:val="24"/>
          <w:szCs w:val="24"/>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1D60ED7E" w14:textId="77777777" w:rsidR="00AF0C36" w:rsidRDefault="00AF0C36" w:rsidP="00AF0C36">
      <w:pPr>
        <w:pStyle w:val="aff0"/>
        <w:widowControl w:val="0"/>
        <w:spacing w:after="0" w:line="240" w:lineRule="auto"/>
        <w:ind w:left="0"/>
        <w:rPr>
          <w:rFonts w:ascii="Times New Roman" w:hAnsi="Times New Roman"/>
          <w:b/>
          <w:sz w:val="24"/>
          <w:szCs w:val="24"/>
        </w:rPr>
      </w:pPr>
      <w:r>
        <w:rPr>
          <w:rFonts w:ascii="Times New Roman" w:hAnsi="Times New Roman"/>
          <w:sz w:val="24"/>
          <w:szCs w:val="24"/>
        </w:rPr>
        <w:t xml:space="preserve">4.4. </w:t>
      </w:r>
      <w:r>
        <w:rPr>
          <w:rFonts w:ascii="Times New Roman" w:hAnsi="Times New Roman"/>
          <w:sz w:val="24"/>
          <w:szCs w:val="24"/>
          <w:u w:val="single"/>
        </w:rPr>
        <w:t>Поставляемый автомобиль должен быть новым, не бывшим в употреблении.</w:t>
      </w:r>
    </w:p>
    <w:p w14:paraId="2A83C2DB"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5. Требования по передаче заказчику технических и иных документов при поставке товара:</w:t>
      </w:r>
    </w:p>
    <w:p w14:paraId="1BD71B5C"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26415D0F"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xml:space="preserve">5.2. Поставщик на момент поставки товара должен предоставить полный пакет разрешительной документации для регистрации в органах ГИБДД, в </w:t>
      </w:r>
      <w:proofErr w:type="spellStart"/>
      <w:r>
        <w:rPr>
          <w:rFonts w:ascii="Times New Roman" w:hAnsi="Times New Roman"/>
          <w:sz w:val="24"/>
          <w:szCs w:val="24"/>
        </w:rPr>
        <w:t>т.ч</w:t>
      </w:r>
      <w:proofErr w:type="spellEnd"/>
      <w:r>
        <w:rPr>
          <w:rFonts w:ascii="Times New Roman" w:hAnsi="Times New Roman"/>
          <w:sz w:val="24"/>
          <w:szCs w:val="24"/>
        </w:rPr>
        <w:t>.:</w:t>
      </w:r>
    </w:p>
    <w:p w14:paraId="349BCA9D"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паспорт технического средства (оригинал) (далее ПТС) - 1 экз.;</w:t>
      </w:r>
    </w:p>
    <w:p w14:paraId="57B8AB6C"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инструкцию по эксплуатации автомобиля на русском языке - 1 экз.;</w:t>
      </w:r>
    </w:p>
    <w:p w14:paraId="62952586"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xml:space="preserve">- сервисную книжку с гарантийным талоном, с отметкой о проведении предпродажной подготовки - 1 </w:t>
      </w:r>
      <w:proofErr w:type="spellStart"/>
      <w:proofErr w:type="gramStart"/>
      <w:r>
        <w:rPr>
          <w:rFonts w:ascii="Times New Roman" w:hAnsi="Times New Roman"/>
          <w:sz w:val="24"/>
          <w:szCs w:val="24"/>
        </w:rPr>
        <w:t>экз</w:t>
      </w:r>
      <w:proofErr w:type="spellEnd"/>
      <w:proofErr w:type="gramEnd"/>
      <w:r>
        <w:rPr>
          <w:rFonts w:ascii="Times New Roman" w:hAnsi="Times New Roman"/>
          <w:sz w:val="24"/>
          <w:szCs w:val="24"/>
        </w:rPr>
        <w:t>;</w:t>
      </w:r>
    </w:p>
    <w:p w14:paraId="0ECD76F9"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ключи зажигания в количестве не менее 2 шт.;</w:t>
      </w:r>
    </w:p>
    <w:p w14:paraId="7B59FA82"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lastRenderedPageBreak/>
        <w:t>- акты приема передачи автомобиля - 2 экз.;</w:t>
      </w:r>
    </w:p>
    <w:p w14:paraId="45EC3514"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11BD10D1"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руководство по эксплуатации на дополнительное оборудование;</w:t>
      </w:r>
    </w:p>
    <w:p w14:paraId="1D3ADF85"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769DB0A1"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1A8DFCFD"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xml:space="preserve">6. Требования к сроку действия гарантии Поставщика: </w:t>
      </w:r>
    </w:p>
    <w:p w14:paraId="542F29FC"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xml:space="preserve">6.1. 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36 месяцев или 100 000 км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 </w:t>
      </w:r>
    </w:p>
    <w:p w14:paraId="306A8B9A"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w:t>
      </w:r>
      <w:proofErr w:type="gramStart"/>
      <w:r>
        <w:rPr>
          <w:rFonts w:ascii="Times New Roman" w:hAnsi="Times New Roman"/>
          <w:sz w:val="24"/>
          <w:szCs w:val="24"/>
        </w:rPr>
        <w:t>и</w:t>
      </w:r>
      <w:proofErr w:type="gramEnd"/>
      <w:r>
        <w:rPr>
          <w:rFonts w:ascii="Times New Roman" w:hAnsi="Times New Roman"/>
          <w:sz w:val="24"/>
          <w:szCs w:val="24"/>
        </w:rPr>
        <w:t xml:space="preserve"> гарантийного срока поставщик обеспечивает за свой счет устранение и исправление недостатков, в том числе устранение дефектов.</w:t>
      </w:r>
    </w:p>
    <w:p w14:paraId="027A71BC"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2E69E428"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2F62A87A"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76E627E9" w14:textId="77777777" w:rsidR="00AF0C36" w:rsidRDefault="00AF0C36" w:rsidP="00AF0C36">
      <w:pPr>
        <w:pStyle w:val="aff0"/>
        <w:widowControl w:val="0"/>
        <w:spacing w:after="0" w:line="240" w:lineRule="auto"/>
        <w:ind w:left="0"/>
        <w:rPr>
          <w:rFonts w:ascii="Times New Roman" w:hAnsi="Times New Roman"/>
          <w:sz w:val="24"/>
          <w:szCs w:val="24"/>
        </w:rPr>
      </w:pPr>
      <w:r>
        <w:rPr>
          <w:rFonts w:ascii="Times New Roman" w:hAnsi="Times New Roman"/>
          <w:sz w:val="24"/>
          <w:szCs w:val="24"/>
        </w:rPr>
        <w:t xml:space="preserve">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w:t>
      </w:r>
      <w:r>
        <w:rPr>
          <w:rFonts w:ascii="Times New Roman" w:hAnsi="Times New Roman"/>
          <w:sz w:val="24"/>
          <w:szCs w:val="24"/>
        </w:rPr>
        <w:br/>
        <w:t xml:space="preserve">№ 877 от 09.12.2011 «О принятии технического регламента Таможенного союза </w:t>
      </w:r>
      <w:r>
        <w:rPr>
          <w:rFonts w:ascii="Times New Roman" w:hAnsi="Times New Roman"/>
          <w:sz w:val="24"/>
          <w:szCs w:val="24"/>
        </w:rPr>
        <w:br/>
        <w:t>«О безопасности колесных транспортных средств».</w:t>
      </w:r>
    </w:p>
    <w:p w14:paraId="5E3EFDA4" w14:textId="77777777" w:rsidR="0006466C" w:rsidRDefault="0006466C">
      <w:pPr>
        <w:spacing w:after="0" w:line="240" w:lineRule="auto"/>
        <w:ind w:right="-427"/>
        <w:jc w:val="center"/>
        <w:rPr>
          <w:rFonts w:ascii="Times New Roman" w:hAnsi="Times New Roman"/>
          <w:b/>
          <w:sz w:val="24"/>
          <w:szCs w:val="24"/>
          <w:lang w:eastAsia="ru-RU"/>
        </w:rPr>
      </w:pPr>
    </w:p>
    <w:p w14:paraId="3195664E" w14:textId="77777777" w:rsidR="0006466C" w:rsidRDefault="006741D6">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14:paraId="4B827D20" w14:textId="77777777" w:rsidR="0006466C" w:rsidRDefault="0006466C">
      <w:pPr>
        <w:spacing w:after="0" w:line="240" w:lineRule="auto"/>
        <w:jc w:val="center"/>
        <w:rPr>
          <w:rFonts w:ascii="Times New Roman" w:hAnsi="Times New Roman"/>
          <w:b/>
          <w:sz w:val="24"/>
          <w:szCs w:val="24"/>
        </w:rPr>
      </w:pPr>
    </w:p>
    <w:p w14:paraId="680716B4" w14:textId="77777777" w:rsidR="0006466C" w:rsidRDefault="006741D6">
      <w:pPr>
        <w:spacing w:after="0" w:line="240" w:lineRule="auto"/>
        <w:contextualSpacing/>
        <w:jc w:val="center"/>
        <w:rPr>
          <w:rFonts w:ascii="Times New Roman" w:eastAsia="Times New Roman" w:hAnsi="Times New Roman"/>
          <w:b/>
          <w:sz w:val="24"/>
          <w:szCs w:val="24"/>
          <w:lang w:eastAsia="zh-CN"/>
        </w:rPr>
        <w:sectPr w:rsidR="0006466C">
          <w:footerReference w:type="default" r:id="rId16"/>
          <w:pgSz w:w="11906" w:h="16838"/>
          <w:pgMar w:top="822" w:right="851" w:bottom="1134" w:left="1261" w:header="567" w:footer="567" w:gutter="0"/>
          <w:cols w:space="708"/>
          <w:docGrid w:linePitch="360"/>
        </w:sectPr>
      </w:pPr>
      <w:r>
        <w:rPr>
          <w:rFonts w:ascii="Times New Roman" w:hAnsi="Times New Roman"/>
          <w:b/>
          <w:sz w:val="24"/>
          <w:szCs w:val="24"/>
        </w:rPr>
        <w:t>Приложено отдельным файлом</w:t>
      </w:r>
    </w:p>
    <w:p w14:paraId="72FEEEAC" w14:textId="77777777" w:rsidR="0006466C" w:rsidRDefault="006741D6">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14:paraId="39174348" w14:textId="77777777" w:rsidR="0006466C" w:rsidRDefault="0006466C">
      <w:pPr>
        <w:spacing w:after="0" w:line="240" w:lineRule="auto"/>
        <w:contextualSpacing/>
        <w:jc w:val="center"/>
        <w:rPr>
          <w:rFonts w:ascii="Times New Roman" w:eastAsia="Times New Roman" w:hAnsi="Times New Roman"/>
          <w:b/>
          <w:sz w:val="24"/>
          <w:szCs w:val="24"/>
          <w:lang w:eastAsia="zh-CN"/>
        </w:rPr>
      </w:pPr>
    </w:p>
    <w:p w14:paraId="4C7CF24E" w14:textId="77777777" w:rsidR="0006466C" w:rsidRDefault="006741D6">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 xml:space="preserve"> ЗАЯВКИ</w:t>
      </w:r>
    </w:p>
    <w:p w14:paraId="7068694F" w14:textId="77777777" w:rsidR="0006466C" w:rsidRDefault="0006466C">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14:paraId="709CE6C5" w14:textId="77777777" w:rsidR="0006466C" w:rsidRDefault="006741D6">
      <w:pPr>
        <w:widowControl w:val="0"/>
        <w:spacing w:after="0" w:line="240" w:lineRule="auto"/>
        <w:contextualSpacing/>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imes New Roman" w:hAnsi="Times New Roman"/>
          <w:color w:val="000000"/>
          <w:sz w:val="24"/>
          <w:szCs w:val="24"/>
          <w:lang w:eastAsia="ru-RU"/>
        </w:rPr>
        <w:t xml:space="preserve">для нужд </w:t>
      </w:r>
      <w:r>
        <w:rPr>
          <w:rFonts w:ascii="Times New Roman" w:hAnsi="Times New Roman"/>
          <w:bCs/>
          <w:sz w:val="24"/>
          <w:szCs w:val="24"/>
        </w:rPr>
        <w:t>МКГБУ «</w:t>
      </w:r>
      <w:proofErr w:type="spellStart"/>
      <w:r>
        <w:rPr>
          <w:rFonts w:ascii="Times New Roman" w:hAnsi="Times New Roman"/>
          <w:bCs/>
          <w:sz w:val="24"/>
          <w:szCs w:val="24"/>
        </w:rPr>
        <w:t>Усольское</w:t>
      </w:r>
      <w:proofErr w:type="spellEnd"/>
      <w:r>
        <w:rPr>
          <w:rFonts w:ascii="Times New Roman" w:hAnsi="Times New Roman"/>
          <w:bCs/>
          <w:sz w:val="24"/>
          <w:szCs w:val="24"/>
        </w:rPr>
        <w:t xml:space="preserve"> лесничество»</w:t>
      </w:r>
      <w:r>
        <w:rPr>
          <w:rFonts w:ascii="Times New Roman" w:eastAsia="Times New Roman" w:hAnsi="Times New Roman"/>
          <w:bCs/>
          <w:sz w:val="24"/>
          <w:szCs w:val="24"/>
          <w:lang w:eastAsia="ru-RU"/>
        </w:rPr>
        <w:t>,</w:t>
      </w:r>
      <w:r>
        <w:rPr>
          <w:rFonts w:ascii="Times New Roman" w:hAnsi="Times New Roman"/>
          <w:sz w:val="24"/>
          <w:szCs w:val="24"/>
        </w:rPr>
        <w:t xml:space="preserve"> </w:t>
      </w:r>
      <w:r>
        <w:rPr>
          <w:rFonts w:ascii="Times New Roman" w:eastAsiaTheme="minorEastAsia" w:hAnsi="Times New Roman"/>
          <w:sz w:val="24"/>
          <w:szCs w:val="24"/>
          <w:lang w:eastAsia="ru-RU"/>
        </w:rPr>
        <w:t xml:space="preserve"> </w:t>
      </w:r>
      <w:r>
        <w:rPr>
          <w:rFonts w:ascii="Times New Roman" w:eastAsia="Arial" w:hAnsi="Times New Roman"/>
          <w:sz w:val="24"/>
          <w:szCs w:val="24"/>
          <w:lang w:eastAsia="zh-CN"/>
        </w:rPr>
        <w:t xml:space="preserve">выражаем свое </w:t>
      </w:r>
      <w:r>
        <w:rPr>
          <w:rFonts w:ascii="Times New Roman" w:eastAsia="Times New Roman" w:hAnsi="Times New Roman"/>
          <w:sz w:val="24"/>
          <w:szCs w:val="24"/>
          <w:lang w:eastAsia="zh-CN"/>
        </w:rPr>
        <w:t>согласие</w:t>
      </w:r>
      <w:r>
        <w:rPr>
          <w:rFonts w:ascii="Times New Roman" w:eastAsia="Arial" w:hAnsi="Times New Roman"/>
          <w:sz w:val="24"/>
          <w:szCs w:val="24"/>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14:paraId="4E4E0322" w14:textId="77777777" w:rsidR="0006466C" w:rsidRDefault="006741D6">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21DB1B07" w14:textId="77777777" w:rsidR="0006466C" w:rsidRDefault="006741D6">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6DA88FB1" w14:textId="77777777" w:rsidR="0006466C" w:rsidRDefault="006741D6">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769D6352" w14:textId="77777777" w:rsidR="0006466C" w:rsidRDefault="006741D6">
      <w:pPr>
        <w:widowControl w:val="0"/>
        <w:suppressAutoHyphens/>
        <w:autoSpaceDE w:val="0"/>
        <w:spacing w:after="0" w:line="240" w:lineRule="auto"/>
        <w:ind w:firstLine="684"/>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0EF841E5" w14:textId="77777777" w:rsidR="0006466C" w:rsidRDefault="006741D6">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14:paraId="6504A077" w14:textId="77777777" w:rsidR="0006466C" w:rsidRDefault="006741D6">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14:paraId="7D8CF0DC"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23011CE3"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7CBDF8C4"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1EFD8246"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7E7B6FB3"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60790FAD"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1F5B3E2F"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0A6D5EDA"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20DC9981"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49F9A834"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09B6B187"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40C54B54"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6BE7B3B3"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32E5C03B"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330C67FC"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7DFDEC22"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1158E065"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19A548E7"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74EA80F5"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63623C4D"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p w14:paraId="4AB03535" w14:textId="77777777" w:rsidR="0006466C" w:rsidRDefault="006741D6">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lastRenderedPageBreak/>
        <w:t xml:space="preserve">АНКЕТА </w:t>
      </w:r>
    </w:p>
    <w:p w14:paraId="64F606EC" w14:textId="77777777" w:rsidR="0006466C" w:rsidRDefault="006741D6">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участника аукциона в электронной форме</w:t>
      </w:r>
    </w:p>
    <w:p w14:paraId="4D746F50" w14:textId="77777777" w:rsidR="0006466C" w:rsidRDefault="0006466C">
      <w:pPr>
        <w:spacing w:after="0" w:line="240" w:lineRule="auto"/>
        <w:contextualSpacing/>
        <w:jc w:val="center"/>
        <w:rPr>
          <w:rFonts w:ascii="Times New Roman" w:eastAsiaTheme="minorEastAsia" w:hAnsi="Times New Roman"/>
          <w:b/>
          <w:sz w:val="24"/>
          <w:szCs w:val="24"/>
          <w:lang w:eastAsia="ru-RU"/>
        </w:rPr>
      </w:pPr>
    </w:p>
    <w:tbl>
      <w:tblPr>
        <w:tblW w:w="10491" w:type="dxa"/>
        <w:tblInd w:w="-885" w:type="dxa"/>
        <w:tblLayout w:type="fixed"/>
        <w:tblLook w:val="04A0" w:firstRow="1" w:lastRow="0" w:firstColumn="1" w:lastColumn="0" w:noHBand="0" w:noVBand="1"/>
      </w:tblPr>
      <w:tblGrid>
        <w:gridCol w:w="677"/>
        <w:gridCol w:w="5282"/>
        <w:gridCol w:w="4532"/>
      </w:tblGrid>
      <w:tr w:rsidR="0006466C" w14:paraId="52C6BEAE"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06DF3944" w14:textId="77777777" w:rsidR="0006466C" w:rsidRDefault="006741D6">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3CA49A14" w14:textId="77777777" w:rsidR="0006466C" w:rsidRDefault="006741D6">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7C9D6" w14:textId="77777777" w:rsidR="0006466C" w:rsidRDefault="006741D6">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об участнике аукциона в электронной форме</w:t>
            </w:r>
          </w:p>
        </w:tc>
      </w:tr>
      <w:tr w:rsidR="0006466C" w14:paraId="6A26AFED"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2D8DEBEF"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8A0F7AE" w14:textId="77777777" w:rsidR="0006466C" w:rsidRDefault="006741D6">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14:paraId="124AAF79" w14:textId="77777777" w:rsidR="0006466C" w:rsidRDefault="006741D6">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14:paraId="563A5F97" w14:textId="77777777" w:rsidR="0006466C" w:rsidRDefault="006741D6">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0B42" w14:textId="77777777" w:rsidR="0006466C" w:rsidRDefault="0006466C">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06466C" w14:paraId="067BD8D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93805D7"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544F4C8"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50CE" w14:textId="77777777" w:rsidR="0006466C" w:rsidRDefault="0006466C">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06466C" w14:paraId="74F676A3"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583B4A95"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5A92E16"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FAC6"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2A4F8FA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E323D08"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85C3273"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37BF"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3129711A"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4946B769"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8F70465" w14:textId="77777777" w:rsidR="0006466C" w:rsidRDefault="006741D6">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7AF1"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5A5AA72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DE4CE89"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DD41A4F"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3FE8"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1402E1A9"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CC924F"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D15D18A"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8A1A"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6616CF2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D97DE8B"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64165A4"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53B0B"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15218854"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415701F"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57B1926"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9003"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2CE1D488"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277ABB3"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402B9D0"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F147C"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49902B7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EA32611"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3F85104"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8BD39"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10925E3A"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3ADF71EE"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922962C"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Банковские реквизиты (наименование и адрес банка, номер расчетного счета в банке, БИК банка, </w:t>
            </w:r>
            <w:proofErr w:type="spellStart"/>
            <w:r>
              <w:rPr>
                <w:rFonts w:ascii="Times New Roman" w:eastAsia="Times New Roman" w:hAnsi="Times New Roman"/>
                <w:sz w:val="24"/>
                <w:szCs w:val="24"/>
                <w:lang w:eastAsia="zh-CN"/>
              </w:rPr>
              <w:t>кор</w:t>
            </w:r>
            <w:proofErr w:type="spellEnd"/>
            <w:r>
              <w:rPr>
                <w:rFonts w:ascii="Times New Roman" w:eastAsia="Times New Roman" w:hAnsi="Times New Roman"/>
                <w:sz w:val="24"/>
                <w:szCs w:val="24"/>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7E03D"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5F8792CE"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5A359748"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4F9988B"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E0236"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507E93E4"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F17C3B9"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7DBC76B5"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2EA2D"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78F2D4E3"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22FC7FFA"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BC64DBF"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16D82"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06466C" w14:paraId="2883A961"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16DDFF4E" w14:textId="77777777" w:rsidR="0006466C" w:rsidRDefault="0006466C">
            <w:pPr>
              <w:widowControl w:val="0"/>
              <w:numPr>
                <w:ilvl w:val="0"/>
                <w:numId w:val="5"/>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D980A1B" w14:textId="77777777" w:rsidR="0006466C" w:rsidRDefault="006741D6">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8A58C" w14:textId="77777777" w:rsidR="0006466C" w:rsidRDefault="0006466C">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14:paraId="5E05A695" w14:textId="77777777" w:rsidR="0006466C" w:rsidRDefault="006741D6">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ДЕКЛАРАЦИЯ СООТВЕТСТВИЯ УЧАСТНИКА ЗАКУПКИ</w:t>
      </w:r>
    </w:p>
    <w:p w14:paraId="19D492C0" w14:textId="77777777" w:rsidR="0006466C" w:rsidRDefault="006741D6">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 декларируем своё соответствие следующим требованиям:</w:t>
      </w:r>
    </w:p>
    <w:p w14:paraId="0B0E8374" w14:textId="77777777" w:rsidR="0006466C" w:rsidRDefault="006741D6">
      <w:pPr>
        <w:pStyle w:val="afe"/>
        <w:ind w:firstLineChars="91" w:firstLine="218"/>
        <w:jc w:val="both"/>
        <w:rPr>
          <w:bCs/>
          <w:sz w:val="24"/>
          <w:szCs w:val="24"/>
        </w:rPr>
      </w:pPr>
      <w:r>
        <w:rPr>
          <w:bCs/>
          <w:sz w:val="24"/>
          <w:szCs w:val="24"/>
        </w:rPr>
        <w:t>1)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6D5B95B" w14:textId="77777777" w:rsidR="0006466C" w:rsidRDefault="006741D6">
      <w:pPr>
        <w:pStyle w:val="afe"/>
        <w:ind w:firstLineChars="91" w:firstLine="218"/>
        <w:jc w:val="both"/>
        <w:rPr>
          <w:bCs/>
          <w:sz w:val="24"/>
          <w:szCs w:val="24"/>
        </w:rPr>
      </w:pPr>
      <w:r>
        <w:rPr>
          <w:bCs/>
          <w:sz w:val="24"/>
          <w:szCs w:val="24"/>
        </w:rPr>
        <w:t>2)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1034A517" w14:textId="77777777" w:rsidR="0006466C" w:rsidRDefault="006741D6">
      <w:pPr>
        <w:pStyle w:val="afe"/>
        <w:ind w:firstLineChars="91" w:firstLine="218"/>
        <w:jc w:val="both"/>
        <w:rPr>
          <w:bCs/>
          <w:sz w:val="24"/>
          <w:szCs w:val="24"/>
        </w:rPr>
      </w:pPr>
      <w:r>
        <w:rPr>
          <w:bCs/>
          <w:sz w:val="24"/>
          <w:szCs w:val="24"/>
        </w:rPr>
        <w:t>3)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EAE0C57" w14:textId="77777777" w:rsidR="0006466C" w:rsidRDefault="006741D6">
      <w:pPr>
        <w:pStyle w:val="afe"/>
        <w:ind w:firstLineChars="91" w:firstLine="218"/>
        <w:jc w:val="both"/>
        <w:rPr>
          <w:bCs/>
          <w:sz w:val="24"/>
          <w:szCs w:val="24"/>
        </w:rPr>
      </w:pPr>
      <w:r>
        <w:rPr>
          <w:bCs/>
          <w:sz w:val="24"/>
          <w:szCs w:val="24"/>
        </w:rPr>
        <w:t>4)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061C4D29" w14:textId="77777777" w:rsidR="0006466C" w:rsidRDefault="006741D6">
      <w:pPr>
        <w:pStyle w:val="afe"/>
        <w:ind w:firstLineChars="91" w:firstLine="218"/>
        <w:jc w:val="both"/>
        <w:rPr>
          <w:sz w:val="24"/>
          <w:szCs w:val="24"/>
        </w:rPr>
      </w:pPr>
      <w:r>
        <w:rPr>
          <w:bCs/>
          <w:sz w:val="24"/>
          <w:szCs w:val="24"/>
        </w:rPr>
        <w:t>5)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6C8D26C" w14:textId="77777777" w:rsidR="0006466C" w:rsidRDefault="0006466C">
      <w:pPr>
        <w:widowControl w:val="0"/>
        <w:tabs>
          <w:tab w:val="left" w:pos="851"/>
        </w:tabs>
        <w:autoSpaceDE w:val="0"/>
        <w:autoSpaceDN w:val="0"/>
        <w:adjustRightInd w:val="0"/>
        <w:spacing w:after="0" w:line="240" w:lineRule="auto"/>
        <w:ind w:firstLineChars="91" w:firstLine="218"/>
        <w:jc w:val="both"/>
        <w:rPr>
          <w:rFonts w:ascii="Times New Roman" w:eastAsia="Times New Roman" w:hAnsi="Times New Roman"/>
          <w:sz w:val="24"/>
          <w:szCs w:val="24"/>
          <w:lang w:eastAsia="ru-RU"/>
        </w:rPr>
      </w:pPr>
    </w:p>
    <w:p w14:paraId="613D395F" w14:textId="77777777" w:rsidR="0006466C" w:rsidRDefault="006741D6">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14:paraId="04CEDDF0" w14:textId="77777777" w:rsidR="0006466C" w:rsidRDefault="006741D6">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размещения заказа</w:t>
      </w:r>
    </w:p>
    <w:p w14:paraId="0F24ED4C" w14:textId="77777777" w:rsidR="0006466C" w:rsidRDefault="0006466C">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16B03D6D" w14:textId="77777777" w:rsidR="0006466C" w:rsidRDefault="006741D6">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14:paraId="023136A6" w14:textId="77777777" w:rsidR="0006466C" w:rsidRDefault="006741D6">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 xml:space="preserve">. (при наличии)                  (подпись)                            (фамилия и инициалы)   </w:t>
      </w:r>
    </w:p>
    <w:p w14:paraId="350A2CB0" w14:textId="77777777" w:rsidR="0006466C" w:rsidRDefault="0006466C">
      <w:pPr>
        <w:tabs>
          <w:tab w:val="left" w:pos="851"/>
        </w:tabs>
        <w:suppressAutoHyphens/>
        <w:spacing w:after="0" w:line="240" w:lineRule="auto"/>
        <w:ind w:firstLine="567"/>
        <w:jc w:val="both"/>
        <w:rPr>
          <w:rFonts w:ascii="Times New Roman" w:eastAsia="Times New Roman" w:hAnsi="Times New Roman"/>
          <w:sz w:val="24"/>
          <w:szCs w:val="24"/>
          <w:lang w:eastAsia="ru-RU"/>
        </w:rPr>
      </w:pPr>
    </w:p>
    <w:p w14:paraId="431A4158" w14:textId="77777777" w:rsidR="0006466C" w:rsidRDefault="006741D6">
      <w:pPr>
        <w:spacing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СОГЛАСИЕ </w:t>
      </w:r>
      <w:r>
        <w:rPr>
          <w:rFonts w:ascii="Times New Roman" w:eastAsia="Times New Roman" w:hAnsi="Times New Roman"/>
          <w:b/>
          <w:sz w:val="24"/>
          <w:szCs w:val="24"/>
        </w:rPr>
        <w:br/>
        <w:t xml:space="preserve">НА ОБРАБОТКУ ПЕРСОНАЛЬНЫХ ДАННЫХ </w:t>
      </w:r>
    </w:p>
    <w:p w14:paraId="61499F03" w14:textId="50D144BB" w:rsidR="0006466C" w:rsidRDefault="006741D6">
      <w:pPr>
        <w:shd w:val="clear" w:color="auto" w:fill="FFFFFF"/>
        <w:spacing w:line="240" w:lineRule="auto"/>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w:t>
      </w:r>
      <w:r w:rsidR="00B25283">
        <w:rPr>
          <w:rFonts w:ascii="Times New Roman" w:eastAsia="Times New Roman" w:hAnsi="Times New Roman"/>
          <w:color w:val="000000"/>
          <w:sz w:val="24"/>
          <w:szCs w:val="24"/>
        </w:rPr>
        <w:t>4</w:t>
      </w:r>
      <w:r>
        <w:rPr>
          <w:rFonts w:ascii="Times New Roman" w:eastAsia="Times New Roman" w:hAnsi="Times New Roman"/>
          <w:color w:val="000000"/>
          <w:sz w:val="24"/>
          <w:szCs w:val="24"/>
        </w:rPr>
        <w:t>               </w:t>
      </w:r>
    </w:p>
    <w:p w14:paraId="60663252" w14:textId="77777777" w:rsidR="0006466C" w:rsidRDefault="006741D6">
      <w:pPr>
        <w:autoSpaceDE w:val="0"/>
        <w:autoSpaceDN w:val="0"/>
        <w:adjustRightInd w:val="0"/>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4BA553C6" w14:textId="77777777" w:rsidR="0006466C" w:rsidRDefault="006741D6">
      <w:pPr>
        <w:autoSpaceDE w:val="0"/>
        <w:autoSpaceDN w:val="0"/>
        <w:adjustRightInd w:val="0"/>
        <w:spacing w:line="240" w:lineRule="auto"/>
        <w:ind w:firstLineChars="183" w:firstLine="439"/>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208BA08F" w14:textId="77777777" w:rsidR="0006466C" w:rsidRDefault="006741D6">
      <w:pPr>
        <w:spacing w:line="240" w:lineRule="auto"/>
        <w:ind w:firstLineChars="183" w:firstLine="439"/>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279B4852" w14:textId="77777777" w:rsidR="0006466C" w:rsidRDefault="006741D6">
      <w:pPr>
        <w:shd w:val="clear" w:color="auto" w:fill="FFFFFF"/>
        <w:spacing w:line="240" w:lineRule="auto"/>
        <w:ind w:firstLineChars="183" w:firstLine="439"/>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0B323860" w14:textId="77777777" w:rsidR="0006466C" w:rsidRDefault="006741D6">
      <w:pPr>
        <w:shd w:val="clear" w:color="auto" w:fill="FFFFFF"/>
        <w:spacing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14:paraId="20A97266" w14:textId="2C56F49F" w:rsidR="0006466C" w:rsidRDefault="006741D6">
      <w:pPr>
        <w:shd w:val="clear" w:color="auto" w:fill="FFFFFF"/>
        <w:spacing w:line="240" w:lineRule="auto"/>
        <w:contextualSpacing/>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                                           </w:t>
      </w:r>
    </w:p>
    <w:p w14:paraId="1F967D63" w14:textId="77777777" w:rsidR="0006466C" w:rsidRDefault="006741D6">
      <w:pPr>
        <w:shd w:val="clear" w:color="auto" w:fill="FFFFFF"/>
        <w:spacing w:line="240" w:lineRule="auto"/>
        <w:contextualSpacing/>
        <w:rPr>
          <w:rFonts w:ascii="Times New Roman" w:eastAsia="Times New Roman" w:hAnsi="Times New Roman"/>
          <w:i/>
          <w:color w:val="000000"/>
          <w:sz w:val="24"/>
          <w:szCs w:val="24"/>
        </w:rPr>
        <w:sectPr w:rsidR="0006466C">
          <w:pgSz w:w="11906" w:h="16838"/>
          <w:pgMar w:top="822" w:right="851" w:bottom="1134" w:left="1481" w:header="567" w:footer="567" w:gutter="0"/>
          <w:cols w:space="708"/>
          <w:docGrid w:linePitch="360"/>
        </w:sectPr>
      </w:pPr>
      <w:r>
        <w:rPr>
          <w:rFonts w:ascii="Times New Roman" w:eastAsia="Times New Roman" w:hAnsi="Times New Roman"/>
          <w:i/>
          <w:color w:val="000000"/>
          <w:sz w:val="24"/>
          <w:szCs w:val="24"/>
        </w:rPr>
        <w:t xml:space="preserve">                                                                                                              ФИО</w:t>
      </w:r>
    </w:p>
    <w:p w14:paraId="6B54F9A2" w14:textId="1326AA67" w:rsidR="0006466C" w:rsidRDefault="002951B0" w:rsidP="002951B0">
      <w:pPr>
        <w:tabs>
          <w:tab w:val="left" w:pos="5145"/>
        </w:tabs>
        <w:spacing w:after="0" w:line="240" w:lineRule="auto"/>
        <w:jc w:val="both"/>
        <w:outlineLvl w:val="2"/>
        <w:rPr>
          <w:rFonts w:ascii="Times New Roman" w:hAnsi="Times New Roman"/>
          <w:sz w:val="24"/>
          <w:szCs w:val="24"/>
        </w:rPr>
      </w:pPr>
      <w:r>
        <w:rPr>
          <w:rFonts w:ascii="Times New Roman" w:hAnsi="Times New Roman"/>
          <w:sz w:val="24"/>
          <w:szCs w:val="24"/>
        </w:rPr>
        <w:lastRenderedPageBreak/>
        <w:tab/>
      </w:r>
    </w:p>
    <w:sectPr w:rsidR="0006466C">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E2016" w14:textId="77777777" w:rsidR="00814D59" w:rsidRDefault="00814D59">
      <w:pPr>
        <w:spacing w:line="240" w:lineRule="auto"/>
      </w:pPr>
      <w:r>
        <w:separator/>
      </w:r>
    </w:p>
  </w:endnote>
  <w:endnote w:type="continuationSeparator" w:id="0">
    <w:p w14:paraId="3641A724" w14:textId="77777777" w:rsidR="00814D59" w:rsidRDefault="00814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default"/>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Proxima Nova ExCn Rg">
    <w:altName w:val="Tahoma"/>
    <w:charset w:val="00"/>
    <w:family w:val="modern"/>
    <w:pitch w:val="default"/>
    <w:sig w:usb0="00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2D556" w14:textId="77777777" w:rsidR="00002537" w:rsidRDefault="00002537">
    <w:pPr>
      <w:pStyle w:val="af6"/>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F0C36">
      <w:rPr>
        <w:rFonts w:ascii="Times New Roman" w:hAnsi="Times New Roman"/>
        <w:noProof/>
      </w:rPr>
      <w:t>1</w:t>
    </w:r>
    <w:r>
      <w:rPr>
        <w:rFonts w:ascii="Times New Roman" w:hAnsi="Times New Roman"/>
      </w:rPr>
      <w:fldChar w:fldCharType="end"/>
    </w:r>
  </w:p>
  <w:p w14:paraId="22AF2A5F" w14:textId="77777777" w:rsidR="00002537" w:rsidRDefault="0000253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EC99" w14:textId="51E701BA" w:rsidR="00002537" w:rsidRDefault="00002537">
    <w:pPr>
      <w:pStyle w:val="af6"/>
    </w:pPr>
    <w:r>
      <w:rPr>
        <w:noProof/>
        <w:lang w:eastAsia="ru-RU"/>
      </w:rPr>
      <w:drawing>
        <wp:inline distT="0" distB="0" distL="0" distR="0" wp14:anchorId="28E7354D" wp14:editId="48F49D05">
          <wp:extent cx="1080000" cy="360000"/>
          <wp:effectExtent l="0" t="0" r="6350" b="254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080000" cy="360000"/>
                  </a:xfrm>
                  <a:prstGeom prst="rect">
                    <a:avLst/>
                  </a:prstGeom>
                  <a:noFill/>
                  <a:ln>
                    <a:noFill/>
                  </a:ln>
                </pic:spPr>
              </pic:pic>
            </a:graphicData>
          </a:graphic>
        </wp:inline>
      </w:drawing>
    </w:r>
  </w:p>
  <w:p w14:paraId="25920528" w14:textId="77777777" w:rsidR="00002537" w:rsidRDefault="00002537">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5D806" w14:textId="77777777" w:rsidR="00814D59" w:rsidRDefault="00814D59">
      <w:pPr>
        <w:spacing w:after="0"/>
      </w:pPr>
      <w:r>
        <w:separator/>
      </w:r>
    </w:p>
  </w:footnote>
  <w:footnote w:type="continuationSeparator" w:id="0">
    <w:p w14:paraId="626DCF82" w14:textId="77777777" w:rsidR="00814D59" w:rsidRDefault="00814D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1">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1A5C7A67"/>
    <w:multiLevelType w:val="multilevel"/>
    <w:tmpl w:val="1A5C7A67"/>
    <w:lvl w:ilvl="0">
      <w:start w:val="1"/>
      <w:numFmt w:val="decimal"/>
      <w:lvlText w:val="%1."/>
      <w:lvlJc w:val="left"/>
      <w:pPr>
        <w:tabs>
          <w:tab w:val="left" w:pos="360"/>
        </w:tabs>
        <w:ind w:left="360" w:hanging="360"/>
      </w:pPr>
      <w:rPr>
        <w:b w:val="0"/>
      </w:rPr>
    </w:lvl>
    <w:lvl w:ilvl="1">
      <w:start w:val="1"/>
      <w:numFmt w:val="decimal"/>
      <w:lvlText w:val="%1.%2."/>
      <w:lvlJc w:val="left"/>
      <w:pPr>
        <w:tabs>
          <w:tab w:val="left" w:pos="1141"/>
        </w:tabs>
        <w:ind w:left="1141" w:hanging="432"/>
      </w:pPr>
      <w:rPr>
        <w:sz w:val="24"/>
        <w:szCs w:val="24"/>
      </w:r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3">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76B71F37"/>
    <w:multiLevelType w:val="multilevel"/>
    <w:tmpl w:val="76B71F37"/>
    <w:lvl w:ilvl="0">
      <w:start w:val="4"/>
      <w:numFmt w:val="decimal"/>
      <w:lvlText w:val="%1."/>
      <w:lvlJc w:val="left"/>
      <w:pPr>
        <w:tabs>
          <w:tab w:val="left" w:pos="360"/>
        </w:tabs>
        <w:ind w:left="360" w:hanging="360"/>
      </w:pPr>
      <w:rPr>
        <w:u w:val="single"/>
      </w:rPr>
    </w:lvl>
    <w:lvl w:ilvl="1">
      <w:start w:val="1"/>
      <w:numFmt w:val="decimal"/>
      <w:lvlText w:val="%1.%2."/>
      <w:lvlJc w:val="left"/>
      <w:pPr>
        <w:tabs>
          <w:tab w:val="left" w:pos="1080"/>
        </w:tabs>
        <w:ind w:left="1080" w:hanging="360"/>
      </w:pPr>
      <w:rPr>
        <w:u w:val="single"/>
      </w:rPr>
    </w:lvl>
    <w:lvl w:ilvl="2">
      <w:start w:val="1"/>
      <w:numFmt w:val="decimal"/>
      <w:lvlText w:val="%1.%2.%3."/>
      <w:lvlJc w:val="left"/>
      <w:pPr>
        <w:tabs>
          <w:tab w:val="left" w:pos="2160"/>
        </w:tabs>
        <w:ind w:left="2160" w:hanging="720"/>
      </w:pPr>
      <w:rPr>
        <w:u w:val="single"/>
      </w:rPr>
    </w:lvl>
    <w:lvl w:ilvl="3">
      <w:start w:val="1"/>
      <w:numFmt w:val="decimal"/>
      <w:lvlText w:val="%1.%2.%3.%4."/>
      <w:lvlJc w:val="left"/>
      <w:pPr>
        <w:tabs>
          <w:tab w:val="left" w:pos="2880"/>
        </w:tabs>
        <w:ind w:left="2880" w:hanging="720"/>
      </w:pPr>
      <w:rPr>
        <w:u w:val="single"/>
      </w:rPr>
    </w:lvl>
    <w:lvl w:ilvl="4">
      <w:start w:val="1"/>
      <w:numFmt w:val="decimal"/>
      <w:lvlText w:val="%1.%2.%3.%4.%5."/>
      <w:lvlJc w:val="left"/>
      <w:pPr>
        <w:tabs>
          <w:tab w:val="left" w:pos="3960"/>
        </w:tabs>
        <w:ind w:left="3960" w:hanging="1080"/>
      </w:pPr>
      <w:rPr>
        <w:u w:val="single"/>
      </w:rPr>
    </w:lvl>
    <w:lvl w:ilvl="5">
      <w:start w:val="1"/>
      <w:numFmt w:val="decimal"/>
      <w:lvlText w:val="%1.%2.%3.%4.%5.%6."/>
      <w:lvlJc w:val="left"/>
      <w:pPr>
        <w:tabs>
          <w:tab w:val="left" w:pos="4680"/>
        </w:tabs>
        <w:ind w:left="4680" w:hanging="1080"/>
      </w:pPr>
      <w:rPr>
        <w:u w:val="single"/>
      </w:rPr>
    </w:lvl>
    <w:lvl w:ilvl="6">
      <w:start w:val="1"/>
      <w:numFmt w:val="decimal"/>
      <w:lvlText w:val="%1.%2.%3.%4.%5.%6.%7."/>
      <w:lvlJc w:val="left"/>
      <w:pPr>
        <w:tabs>
          <w:tab w:val="left" w:pos="5760"/>
        </w:tabs>
        <w:ind w:left="5760" w:hanging="1440"/>
      </w:pPr>
      <w:rPr>
        <w:u w:val="single"/>
      </w:rPr>
    </w:lvl>
    <w:lvl w:ilvl="7">
      <w:start w:val="1"/>
      <w:numFmt w:val="decimal"/>
      <w:lvlText w:val="%1.%2.%3.%4.%5.%6.%7.%8."/>
      <w:lvlJc w:val="left"/>
      <w:pPr>
        <w:tabs>
          <w:tab w:val="left" w:pos="6480"/>
        </w:tabs>
        <w:ind w:left="6480" w:hanging="1440"/>
      </w:pPr>
      <w:rPr>
        <w:u w:val="single"/>
      </w:rPr>
    </w:lvl>
    <w:lvl w:ilvl="8">
      <w:start w:val="1"/>
      <w:numFmt w:val="decimal"/>
      <w:lvlText w:val="%1.%2.%3.%4.%5.%6.%7.%8.%9."/>
      <w:lvlJc w:val="left"/>
      <w:pPr>
        <w:tabs>
          <w:tab w:val="left" w:pos="7560"/>
        </w:tabs>
        <w:ind w:left="7560" w:hanging="1800"/>
      </w:pPr>
      <w:rPr>
        <w:u w:val="singl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83"/>
    <w:rsid w:val="000013D9"/>
    <w:rsid w:val="000021E5"/>
    <w:rsid w:val="00002537"/>
    <w:rsid w:val="000028A9"/>
    <w:rsid w:val="00003252"/>
    <w:rsid w:val="0000363B"/>
    <w:rsid w:val="00003B96"/>
    <w:rsid w:val="0000428A"/>
    <w:rsid w:val="00004F00"/>
    <w:rsid w:val="0000585A"/>
    <w:rsid w:val="00005A07"/>
    <w:rsid w:val="000073BD"/>
    <w:rsid w:val="00007A96"/>
    <w:rsid w:val="00010306"/>
    <w:rsid w:val="0001088E"/>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A94"/>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66C"/>
    <w:rsid w:val="000649E9"/>
    <w:rsid w:val="00064E96"/>
    <w:rsid w:val="000656B0"/>
    <w:rsid w:val="000658C2"/>
    <w:rsid w:val="000663DF"/>
    <w:rsid w:val="00066507"/>
    <w:rsid w:val="00066DD5"/>
    <w:rsid w:val="00066FA0"/>
    <w:rsid w:val="000674BB"/>
    <w:rsid w:val="00067EC5"/>
    <w:rsid w:val="00070118"/>
    <w:rsid w:val="0007038F"/>
    <w:rsid w:val="00070452"/>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03D"/>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136"/>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DB"/>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5D4B"/>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1B0"/>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64A"/>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0D4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8C7"/>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3E11"/>
    <w:rsid w:val="003F475C"/>
    <w:rsid w:val="003F49B1"/>
    <w:rsid w:val="003F541C"/>
    <w:rsid w:val="003F5CAD"/>
    <w:rsid w:val="003F6314"/>
    <w:rsid w:val="003F643D"/>
    <w:rsid w:val="003F647C"/>
    <w:rsid w:val="003F6C2D"/>
    <w:rsid w:val="003F70A9"/>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A22"/>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5A0"/>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9F"/>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1D6"/>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D84"/>
    <w:rsid w:val="00811F29"/>
    <w:rsid w:val="00812D37"/>
    <w:rsid w:val="008134AA"/>
    <w:rsid w:val="00813655"/>
    <w:rsid w:val="00813A9E"/>
    <w:rsid w:val="00813B0A"/>
    <w:rsid w:val="00814373"/>
    <w:rsid w:val="00814AE6"/>
    <w:rsid w:val="00814CF5"/>
    <w:rsid w:val="00814D59"/>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299"/>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C55"/>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C99"/>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C36"/>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41A"/>
    <w:rsid w:val="00B23548"/>
    <w:rsid w:val="00B2444E"/>
    <w:rsid w:val="00B24714"/>
    <w:rsid w:val="00B25283"/>
    <w:rsid w:val="00B25306"/>
    <w:rsid w:val="00B254D2"/>
    <w:rsid w:val="00B25CA8"/>
    <w:rsid w:val="00B25D1D"/>
    <w:rsid w:val="00B26125"/>
    <w:rsid w:val="00B2624D"/>
    <w:rsid w:val="00B269CF"/>
    <w:rsid w:val="00B26BA4"/>
    <w:rsid w:val="00B26D4A"/>
    <w:rsid w:val="00B26D60"/>
    <w:rsid w:val="00B2763C"/>
    <w:rsid w:val="00B276A6"/>
    <w:rsid w:val="00B27A49"/>
    <w:rsid w:val="00B27A9B"/>
    <w:rsid w:val="00B27E2F"/>
    <w:rsid w:val="00B30118"/>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765"/>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76"/>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0E8"/>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5F52"/>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35CC"/>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572"/>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1E6"/>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6AA"/>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1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1E53D55"/>
    <w:rsid w:val="03064441"/>
    <w:rsid w:val="050B79C3"/>
    <w:rsid w:val="059E7B97"/>
    <w:rsid w:val="0AB21598"/>
    <w:rsid w:val="0DC1240D"/>
    <w:rsid w:val="0FD70D34"/>
    <w:rsid w:val="12442630"/>
    <w:rsid w:val="14B63D6A"/>
    <w:rsid w:val="15830CD5"/>
    <w:rsid w:val="16844C48"/>
    <w:rsid w:val="19020AF1"/>
    <w:rsid w:val="1A093093"/>
    <w:rsid w:val="1C5E2C44"/>
    <w:rsid w:val="1D2A477D"/>
    <w:rsid w:val="2104098E"/>
    <w:rsid w:val="242641B0"/>
    <w:rsid w:val="25D06B9D"/>
    <w:rsid w:val="27D13267"/>
    <w:rsid w:val="28905DFC"/>
    <w:rsid w:val="29BC53BA"/>
    <w:rsid w:val="2A9A477F"/>
    <w:rsid w:val="2C027C88"/>
    <w:rsid w:val="2DF6337E"/>
    <w:rsid w:val="33A160B4"/>
    <w:rsid w:val="34761343"/>
    <w:rsid w:val="392456E2"/>
    <w:rsid w:val="39657F92"/>
    <w:rsid w:val="3BC54E47"/>
    <w:rsid w:val="3D4A461C"/>
    <w:rsid w:val="477C36D4"/>
    <w:rsid w:val="47F266D6"/>
    <w:rsid w:val="4A83254C"/>
    <w:rsid w:val="4AFC7C44"/>
    <w:rsid w:val="4BB558D4"/>
    <w:rsid w:val="538016D5"/>
    <w:rsid w:val="567A1697"/>
    <w:rsid w:val="56835CE6"/>
    <w:rsid w:val="572F0D1E"/>
    <w:rsid w:val="57F20A73"/>
    <w:rsid w:val="595236D0"/>
    <w:rsid w:val="59707041"/>
    <w:rsid w:val="5A0A58BA"/>
    <w:rsid w:val="5A9E0633"/>
    <w:rsid w:val="5AF56A8A"/>
    <w:rsid w:val="5C282923"/>
    <w:rsid w:val="5E5D21F9"/>
    <w:rsid w:val="64E54441"/>
    <w:rsid w:val="692C77B0"/>
    <w:rsid w:val="6A1330E9"/>
    <w:rsid w:val="6B040E99"/>
    <w:rsid w:val="70ED60EB"/>
    <w:rsid w:val="71D93C8E"/>
    <w:rsid w:val="72DB61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uiPriority="0"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3" w:semiHidden="0" w:unhideWhenUsed="0" w:qFormat="1"/>
    <w:lsdException w:name="Body Text Indent 2" w:semiHidden="0" w:unhideWhenUsed="0" w:qFormat="1"/>
    <w:lsdException w:name="Body Text Indent 3" w:qFormat="1"/>
    <w:lsdException w:name="Hyperlink" w:semiHidden="0" w:uiPriority="0" w:qFormat="1"/>
    <w:lsdException w:name="Strong" w:semiHidden="0" w:uiPriority="22" w:unhideWhenUsed="0" w:qFormat="1"/>
    <w:lsdException w:name="Emphasis" w:semiHidden="0" w:uiPriority="0" w:unhideWhenUsed="0" w:qFormat="1"/>
    <w:lsdException w:name="Plain Text" w:semiHidden="0" w:unhideWhenUsed="0" w:qFormat="1"/>
    <w:lsdException w:name="E-mail Signature" w:semiHidden="0" w:qFormat="1"/>
    <w:lsdException w:name="Normal (Web)" w:semiHidden="0" w:qFormat="1"/>
    <w:lsdException w:name="HTML Keyboard" w:semiHidden="0" w:unhideWhenUsed="0" w:qFormat="1"/>
    <w:lsdException w:name="HTML Preformatted" w:semiHidden="0" w:uiPriority="0" w:qFormat="1"/>
    <w:lsdException w:name="Normal Table" w:qFormat="1"/>
    <w:lsdException w:name="Balloon Text" w:qFormat="1"/>
    <w:lsdException w:name="Table Grid" w:uiPriority="59"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Pr>
      <w:vertAlign w:val="superscript"/>
    </w:rPr>
  </w:style>
  <w:style w:type="character" w:styleId="a5">
    <w:name w:val="Hyperlink"/>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6">
    <w:name w:val="page number"/>
    <w:basedOn w:val="a1"/>
    <w:uiPriority w:val="99"/>
    <w:qFormat/>
    <w:rPr>
      <w:rFonts w:cs="Times New Roman"/>
    </w:rPr>
  </w:style>
  <w:style w:type="character" w:styleId="a7">
    <w:name w:val="Strong"/>
    <w:basedOn w:val="a1"/>
    <w:uiPriority w:val="22"/>
    <w:qFormat/>
    <w:rPr>
      <w:rFonts w:cs="Times New Roman"/>
      <w:b/>
    </w:rPr>
  </w:style>
  <w:style w:type="paragraph" w:styleId="a8">
    <w:name w:val="Balloon Text"/>
    <w:basedOn w:val="a0"/>
    <w:link w:val="a9"/>
    <w:uiPriority w:val="99"/>
    <w:semiHidden/>
    <w:unhideWhenUsed/>
    <w:qFormat/>
    <w:pPr>
      <w:spacing w:after="0" w:line="240" w:lineRule="auto"/>
    </w:pPr>
    <w:rPr>
      <w:rFonts w:ascii="Segoe UI" w:hAnsi="Segoe UI" w:cs="Segoe UI"/>
      <w:sz w:val="18"/>
      <w:szCs w:val="18"/>
    </w:rPr>
  </w:style>
  <w:style w:type="paragraph" w:styleId="aa">
    <w:name w:val="Plain Text"/>
    <w:basedOn w:val="a0"/>
    <w:link w:val="ab"/>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c">
    <w:name w:val="footnote text"/>
    <w:basedOn w:val="a0"/>
    <w:link w:val="ad"/>
    <w:uiPriority w:val="99"/>
    <w:unhideWhenUsed/>
    <w:qFormat/>
    <w:pPr>
      <w:spacing w:after="0" w:line="240" w:lineRule="auto"/>
    </w:pPr>
    <w:rPr>
      <w:sz w:val="20"/>
      <w:szCs w:val="20"/>
    </w:rPr>
  </w:style>
  <w:style w:type="paragraph" w:styleId="ae">
    <w:name w:val="header"/>
    <w:basedOn w:val="a0"/>
    <w:link w:val="af"/>
    <w:uiPriority w:val="99"/>
    <w:unhideWhenUsed/>
    <w:qFormat/>
    <w:pPr>
      <w:tabs>
        <w:tab w:val="center" w:pos="4677"/>
        <w:tab w:val="right" w:pos="9355"/>
      </w:tabs>
      <w:spacing w:after="0" w:line="240" w:lineRule="auto"/>
    </w:pPr>
  </w:style>
  <w:style w:type="paragraph" w:styleId="af0">
    <w:name w:val="Body Text"/>
    <w:basedOn w:val="a0"/>
    <w:link w:val="af1"/>
    <w:uiPriority w:val="99"/>
    <w:qFormat/>
    <w:pPr>
      <w:spacing w:after="0" w:line="240" w:lineRule="auto"/>
      <w:jc w:val="both"/>
    </w:pPr>
    <w:rPr>
      <w:rFonts w:ascii="Times New Roman" w:eastAsia="Times New Roman" w:hAnsi="Times New Roman"/>
      <w:sz w:val="24"/>
      <w:szCs w:val="20"/>
      <w:lang w:eastAsia="ru-RU"/>
    </w:rPr>
  </w:style>
  <w:style w:type="paragraph" w:styleId="af2">
    <w:name w:val="Body Text Indent"/>
    <w:basedOn w:val="a0"/>
    <w:link w:val="af3"/>
    <w:uiPriority w:val="99"/>
    <w:qFormat/>
    <w:pPr>
      <w:spacing w:after="120" w:line="240" w:lineRule="auto"/>
      <w:ind w:left="283"/>
    </w:pPr>
    <w:rPr>
      <w:rFonts w:ascii="Times New Roman" w:eastAsia="Times New Roman" w:hAnsi="Times New Roman"/>
      <w:sz w:val="24"/>
      <w:szCs w:val="24"/>
      <w:lang w:eastAsia="ru-RU"/>
    </w:rPr>
  </w:style>
  <w:style w:type="paragraph" w:styleId="af4">
    <w:name w:val="Title"/>
    <w:basedOn w:val="a0"/>
    <w:link w:val="af5"/>
    <w:uiPriority w:val="10"/>
    <w:qFormat/>
    <w:pPr>
      <w:spacing w:after="0" w:line="240" w:lineRule="auto"/>
      <w:jc w:val="center"/>
    </w:pPr>
    <w:rPr>
      <w:rFonts w:ascii="Times New Roman" w:eastAsia="Times New Roman" w:hAnsi="Times New Roman"/>
      <w:b/>
      <w:sz w:val="24"/>
      <w:szCs w:val="20"/>
      <w:lang w:eastAsia="ru-RU"/>
    </w:rPr>
  </w:style>
  <w:style w:type="paragraph" w:styleId="af6">
    <w:name w:val="footer"/>
    <w:basedOn w:val="a0"/>
    <w:link w:val="af7"/>
    <w:uiPriority w:val="99"/>
    <w:unhideWhenUsed/>
    <w:qFormat/>
    <w:pPr>
      <w:tabs>
        <w:tab w:val="center" w:pos="4677"/>
        <w:tab w:val="right" w:pos="9355"/>
      </w:tabs>
      <w:spacing w:after="0" w:line="240" w:lineRule="auto"/>
    </w:pPr>
  </w:style>
  <w:style w:type="paragraph" w:styleId="af8">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sz w:val="16"/>
      <w:szCs w:val="16"/>
      <w:lang w:eastAsia="ru-RU"/>
    </w:rPr>
  </w:style>
  <w:style w:type="paragraph" w:styleId="21">
    <w:name w:val="Body Text Indent 2"/>
    <w:basedOn w:val="a0"/>
    <w:link w:val="22"/>
    <w:uiPriority w:val="99"/>
    <w:qFormat/>
    <w:pPr>
      <w:spacing w:after="120" w:line="480" w:lineRule="auto"/>
      <w:ind w:left="283"/>
    </w:pPr>
    <w:rPr>
      <w:rFonts w:asciiTheme="minorHAnsi" w:eastAsia="Times New Roman" w:hAnsiTheme="minorHAnsi"/>
    </w:rPr>
  </w:style>
  <w:style w:type="paragraph" w:styleId="af9">
    <w:name w:val="Subtitle"/>
    <w:basedOn w:val="a0"/>
    <w:link w:val="afa"/>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b">
    <w:name w:val="E-mail Signature"/>
    <w:basedOn w:val="a0"/>
    <w:link w:val="afc"/>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Нижний колонтитул Знак"/>
    <w:basedOn w:val="a1"/>
    <w:link w:val="af6"/>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e">
    <w:name w:val="No Spacing"/>
    <w:link w:val="aff"/>
    <w:uiPriority w:val="1"/>
    <w:qFormat/>
    <w:pPr>
      <w:widowControl w:val="0"/>
      <w:autoSpaceDE w:val="0"/>
      <w:autoSpaceDN w:val="0"/>
      <w:adjustRightInd w:val="0"/>
    </w:pPr>
    <w:rPr>
      <w:rFonts w:eastAsia="Times New Roman"/>
    </w:rPr>
  </w:style>
  <w:style w:type="paragraph" w:styleId="aff0">
    <w:name w:val="List Paragraph"/>
    <w:basedOn w:val="a0"/>
    <w:link w:val="aff1"/>
    <w:uiPriority w:val="34"/>
    <w:qFormat/>
    <w:pPr>
      <w:ind w:left="720"/>
      <w:contextualSpacing/>
    </w:pPr>
    <w:rPr>
      <w:rFonts w:eastAsia="Times New Roman"/>
      <w:sz w:val="20"/>
      <w:szCs w:val="20"/>
      <w:lang w:eastAsia="ru-RU"/>
    </w:rPr>
  </w:style>
  <w:style w:type="paragraph" w:customStyle="1" w:styleId="11">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
    <w:name w:val="Верхний колонтитул Знак"/>
    <w:basedOn w:val="a1"/>
    <w:link w:val="ae"/>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d">
    <w:name w:val="Текст сноски Знак"/>
    <w:basedOn w:val="a1"/>
    <w:link w:val="ac"/>
    <w:uiPriority w:val="99"/>
    <w:qFormat/>
    <w:rPr>
      <w:sz w:val="20"/>
      <w:szCs w:val="20"/>
    </w:rPr>
  </w:style>
  <w:style w:type="character" w:customStyle="1" w:styleId="aff1">
    <w:name w:val="Абзац списка Знак"/>
    <w:link w:val="aff0"/>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semiHidden/>
    <w:qFormat/>
    <w:rPr>
      <w:rFonts w:ascii="Cambria" w:eastAsia="Times New Roman" w:hAnsi="Cambria" w:cs="Times New Roman"/>
      <w:color w:val="243F60"/>
      <w:sz w:val="24"/>
      <w:szCs w:val="24"/>
    </w:rPr>
  </w:style>
  <w:style w:type="character" w:customStyle="1" w:styleId="a9">
    <w:name w:val="Текст выноски Знак"/>
    <w:basedOn w:val="a1"/>
    <w:link w:val="a8"/>
    <w:uiPriority w:val="99"/>
    <w:semiHidden/>
    <w:qFormat/>
    <w:rPr>
      <w:rFonts w:ascii="Segoe UI" w:eastAsia="Calibri" w:hAnsi="Segoe UI" w:cs="Segoe UI"/>
      <w:sz w:val="18"/>
      <w:szCs w:val="18"/>
    </w:rPr>
  </w:style>
  <w:style w:type="character" w:customStyle="1" w:styleId="af5">
    <w:name w:val="Название Знак"/>
    <w:basedOn w:val="a1"/>
    <w:link w:val="af4"/>
    <w:uiPriority w:val="10"/>
    <w:qFormat/>
    <w:rPr>
      <w:rFonts w:ascii="Times New Roman" w:eastAsia="Times New Roman" w:hAnsi="Times New Roman"/>
      <w:b/>
      <w:sz w:val="24"/>
    </w:rPr>
  </w:style>
  <w:style w:type="character" w:customStyle="1" w:styleId="af1">
    <w:name w:val="Основной текст Знак"/>
    <w:basedOn w:val="a1"/>
    <w:link w:val="af0"/>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aff">
    <w:name w:val="Без интервала Знак"/>
    <w:link w:val="afe"/>
    <w:uiPriority w:val="1"/>
    <w:qFormat/>
    <w:locked/>
    <w:rPr>
      <w:rFonts w:ascii="Times New Roman" w:eastAsia="Times New Roman" w:hAnsi="Times New Roman"/>
    </w:rPr>
  </w:style>
  <w:style w:type="character" w:customStyle="1" w:styleId="24">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b">
    <w:name w:val="Текст Знак"/>
    <w:basedOn w:val="a1"/>
    <w:link w:val="aa"/>
    <w:uiPriority w:val="99"/>
    <w:qFormat/>
    <w:rPr>
      <w:rFonts w:ascii="Courier New" w:eastAsia="Times New Roman" w:hAnsi="Courier New"/>
      <w:lang w:eastAsia="en-US"/>
    </w:rPr>
  </w:style>
  <w:style w:type="character" w:customStyle="1" w:styleId="af3">
    <w:name w:val="Основной текст с отступом Знак"/>
    <w:basedOn w:val="a1"/>
    <w:link w:val="af2"/>
    <w:uiPriority w:val="99"/>
    <w:qFormat/>
    <w:rPr>
      <w:rFonts w:ascii="Times New Roman" w:eastAsia="Times New Roman" w:hAnsi="Times New Roman"/>
      <w:sz w:val="24"/>
      <w:szCs w:val="24"/>
    </w:rPr>
  </w:style>
  <w:style w:type="character" w:customStyle="1" w:styleId="34">
    <w:name w:val="Основной текст 3 Знак"/>
    <w:basedOn w:val="a1"/>
    <w:link w:val="33"/>
    <w:uiPriority w:val="99"/>
    <w:qFormat/>
    <w:rPr>
      <w:rFonts w:ascii="Times New Roman" w:eastAsia="Times New Roman" w:hAnsi="Times New Roman"/>
      <w:sz w:val="16"/>
      <w:szCs w:val="16"/>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szCs w:val="20"/>
      <w:lang w:eastAsia="ru-RU"/>
    </w:rPr>
  </w:style>
  <w:style w:type="paragraph" w:customStyle="1" w:styleId="aff2">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3">
    <w:name w:val="Текст договора"/>
    <w:basedOn w:val="a0"/>
    <w:link w:val="aff4"/>
    <w:qFormat/>
    <w:pPr>
      <w:spacing w:after="0" w:line="240" w:lineRule="auto"/>
      <w:ind w:firstLine="709"/>
      <w:jc w:val="both"/>
    </w:pPr>
    <w:rPr>
      <w:rFonts w:ascii="Times New Roman" w:eastAsia="Times New Roman" w:hAnsi="Times New Roman"/>
      <w:szCs w:val="24"/>
    </w:rPr>
  </w:style>
  <w:style w:type="character" w:customStyle="1" w:styleId="aff4">
    <w:name w:val="Текст договора Знак"/>
    <w:link w:val="aff3"/>
    <w:qFormat/>
    <w:locked/>
    <w:rPr>
      <w:rFonts w:ascii="Times New Roman" w:eastAsia="Times New Roman" w:hAnsi="Times New Roman"/>
      <w:sz w:val="22"/>
      <w:szCs w:val="24"/>
      <w:lang w:eastAsia="en-US"/>
    </w:rPr>
  </w:style>
  <w:style w:type="character" w:customStyle="1" w:styleId="aff5">
    <w:name w:val="Основной текст_"/>
    <w:basedOn w:val="a1"/>
    <w:link w:val="40"/>
    <w:qFormat/>
    <w:locked/>
    <w:rPr>
      <w:rFonts w:ascii="Times New Roman" w:hAnsi="Times New Roman"/>
      <w:shd w:val="clear" w:color="auto" w:fill="FFFFFF"/>
    </w:rPr>
  </w:style>
  <w:style w:type="paragraph" w:customStyle="1" w:styleId="40">
    <w:name w:val="Основной текст4"/>
    <w:basedOn w:val="a0"/>
    <w:link w:val="aff5"/>
    <w:qFormat/>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1"/>
    <w:link w:val="26"/>
    <w:qFormat/>
    <w:locked/>
    <w:rPr>
      <w:rFonts w:ascii="Times New Roman" w:hAnsi="Times New Roman"/>
      <w:shd w:val="clear" w:color="auto" w:fill="FFFFFF"/>
    </w:rPr>
  </w:style>
  <w:style w:type="paragraph" w:customStyle="1" w:styleId="26">
    <w:name w:val="Основной текст (2)"/>
    <w:basedOn w:val="a0"/>
    <w:link w:val="25"/>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Pr>
      <w:rFonts w:ascii="Times New Roman" w:hAnsi="Times New Roman"/>
      <w:b/>
      <w:bCs/>
      <w:shd w:val="clear" w:color="auto" w:fill="FFFFFF"/>
    </w:rPr>
  </w:style>
  <w:style w:type="character" w:customStyle="1" w:styleId="36">
    <w:name w:val="Основной текст3"/>
    <w:basedOn w:val="aff5"/>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6">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7">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8">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9">
    <w:name w:val="Пункт"/>
    <w:basedOn w:val="a0"/>
    <w:link w:val="14"/>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9"/>
    <w:qFormat/>
    <w:locked/>
    <w:rPr>
      <w:rFonts w:ascii="Times New Roman" w:eastAsia="Times New Roman" w:hAnsi="Times New Roman"/>
      <w:sz w:val="28"/>
    </w:rPr>
  </w:style>
  <w:style w:type="paragraph" w:customStyle="1" w:styleId="affa">
    <w:name w:val="Подпункт"/>
    <w:basedOn w:val="aff9"/>
    <w:qFormat/>
    <w:pPr>
      <w:tabs>
        <w:tab w:val="clear" w:pos="1134"/>
        <w:tab w:val="left" w:pos="360"/>
      </w:tabs>
      <w:ind w:left="2880" w:hanging="360"/>
    </w:pPr>
  </w:style>
  <w:style w:type="paragraph" w:customStyle="1" w:styleId="affb">
    <w:name w:val="Подподпункт"/>
    <w:basedOn w:val="affa"/>
    <w:qFormat/>
    <w:pPr>
      <w:ind w:left="3600"/>
    </w:pPr>
  </w:style>
  <w:style w:type="character" w:customStyle="1" w:styleId="afc">
    <w:name w:val="Электронная подпись Знак"/>
    <w:basedOn w:val="a1"/>
    <w:link w:val="afb"/>
    <w:uiPriority w:val="99"/>
    <w:qFormat/>
    <w:rPr>
      <w:rFonts w:ascii="Times New Roman" w:eastAsia="Times New Roman" w:hAnsi="Times New Roman"/>
      <w:kern w:val="24"/>
      <w:sz w:val="24"/>
      <w:szCs w:val="24"/>
    </w:rPr>
  </w:style>
  <w:style w:type="paragraph" w:customStyle="1" w:styleId="affc">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1"/>
    <w:link w:val="21"/>
    <w:uiPriority w:val="99"/>
    <w:qFormat/>
    <w:rPr>
      <w:rFonts w:asciiTheme="minorHAnsi" w:eastAsia="Times New Roman" w:hAnsiTheme="minorHAnsi"/>
      <w:sz w:val="22"/>
      <w:szCs w:val="22"/>
      <w:lang w:eastAsia="en-US"/>
    </w:rPr>
  </w:style>
  <w:style w:type="character" w:customStyle="1" w:styleId="afa">
    <w:name w:val="Подзаголовок Знак"/>
    <w:basedOn w:val="a1"/>
    <w:link w:val="af9"/>
    <w:uiPriority w:val="11"/>
    <w:qFormat/>
    <w:rPr>
      <w:rFonts w:ascii="Times New Roman" w:eastAsia="Times New Roman" w:hAnsi="Times New Roman"/>
      <w:i/>
      <w:iCs/>
      <w:sz w:val="24"/>
      <w:szCs w:val="24"/>
    </w:rPr>
  </w:style>
  <w:style w:type="paragraph" w:customStyle="1" w:styleId="affd">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6">
    <w:name w:val="Обычный1 Знак"/>
    <w:link w:val="15"/>
    <w:uiPriority w:val="99"/>
    <w:qFormat/>
    <w:locked/>
    <w:rPr>
      <w:rFonts w:ascii="Times New Roman" w:eastAsia="Times New Roman" w:hAnsi="Times New Roman"/>
    </w:rPr>
  </w:style>
  <w:style w:type="paragraph" w:customStyle="1" w:styleId="17">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e">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8">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0">
    <w:name w:val="Текст ТД Знак"/>
    <w:link w:val="a"/>
    <w:qFormat/>
    <w:locked/>
    <w:rPr>
      <w:sz w:val="24"/>
    </w:rPr>
  </w:style>
  <w:style w:type="paragraph" w:customStyle="1" w:styleId="a">
    <w:name w:val="Текст ТД"/>
    <w:basedOn w:val="a0"/>
    <w:link w:val="afff0"/>
    <w:qFormat/>
    <w:pPr>
      <w:numPr>
        <w:numId w:val="1"/>
      </w:numPr>
      <w:autoSpaceDE w:val="0"/>
      <w:autoSpaceDN w:val="0"/>
      <w:adjustRightInd w:val="0"/>
      <w:spacing w:line="240" w:lineRule="auto"/>
      <w:jc w:val="both"/>
    </w:pPr>
    <w:rPr>
      <w:sz w:val="24"/>
      <w:szCs w:val="20"/>
      <w:lang w:eastAsia="ru-RU"/>
    </w:rPr>
  </w:style>
  <w:style w:type="character" w:customStyle="1" w:styleId="afff1">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8">
    <w:name w:val="Обычный2"/>
    <w:qFormat/>
    <w:pPr>
      <w:jc w:val="both"/>
    </w:pPr>
    <w:rPr>
      <w:sz w:val="24"/>
      <w:szCs w:val="24"/>
    </w:rPr>
  </w:style>
  <w:style w:type="paragraph" w:customStyle="1" w:styleId="19">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1">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4"/>
    <w:qFormat/>
    <w:pPr>
      <w:widowControl w:val="0"/>
      <w:autoSpaceDE w:val="0"/>
      <w:autoSpaceDN w:val="0"/>
      <w:jc w:val="center"/>
    </w:pPr>
    <w:rPr>
      <w:rFonts w:eastAsia="Times New Roman"/>
      <w:b/>
      <w:bCs/>
      <w:sz w:val="24"/>
      <w:szCs w:val="24"/>
    </w:rPr>
  </w:style>
  <w:style w:type="paragraph" w:customStyle="1" w:styleId="1a">
    <w:name w:val="Текст1"/>
    <w:qFormat/>
    <w:pPr>
      <w:spacing w:after="120"/>
      <w:jc w:val="both"/>
    </w:pPr>
    <w:rPr>
      <w:rFonts w:ascii="Courier New" w:eastAsia="Times New Roman" w:hAnsi="Courier New"/>
      <w:sz w:val="22"/>
      <w:lang w:eastAsia="en-US"/>
    </w:rPr>
  </w:style>
  <w:style w:type="paragraph" w:customStyle="1" w:styleId="1b">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2">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c">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paragraph" w:customStyle="1" w:styleId="docdata">
    <w:name w:val="docdata"/>
    <w:basedOn w:val="a0"/>
    <w:qFormat/>
    <w:pPr>
      <w:spacing w:before="100" w:beforeAutospacing="1" w:after="100" w:afterAutospacing="1"/>
    </w:pPr>
    <w:rPr>
      <w:rFonts w:ascii="Times New Roman" w:eastAsia="Times New Roman" w:hAnsi="Times New Roman"/>
      <w:sz w:val="24"/>
      <w:lang w:eastAsia="ru-RU"/>
    </w:rPr>
  </w:style>
  <w:style w:type="character" w:customStyle="1" w:styleId="1327">
    <w:name w:val="1327"/>
    <w:basedOn w:val="a1"/>
    <w:qFormat/>
  </w:style>
  <w:style w:type="paragraph" w:customStyle="1" w:styleId="TableParagraph">
    <w:name w:val="Table Paragraph"/>
    <w:basedOn w:val="a0"/>
    <w:uiPriority w:val="1"/>
    <w:qFormat/>
    <w:pPr>
      <w:ind w:left="106"/>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Heading">
    <w:name w:val="Heading"/>
    <w:qFormat/>
    <w:rPr>
      <w:rFonts w:ascii="Arial" w:eastAsia="Arial" w:hAnsi="Arial" w:cs="Arial"/>
      <w:b/>
      <w:bCs/>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uiPriority="0"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3" w:semiHidden="0" w:unhideWhenUsed="0" w:qFormat="1"/>
    <w:lsdException w:name="Body Text Indent 2" w:semiHidden="0" w:unhideWhenUsed="0" w:qFormat="1"/>
    <w:lsdException w:name="Body Text Indent 3" w:qFormat="1"/>
    <w:lsdException w:name="Hyperlink" w:semiHidden="0" w:uiPriority="0" w:qFormat="1"/>
    <w:lsdException w:name="Strong" w:semiHidden="0" w:uiPriority="22" w:unhideWhenUsed="0" w:qFormat="1"/>
    <w:lsdException w:name="Emphasis" w:semiHidden="0" w:uiPriority="0" w:unhideWhenUsed="0" w:qFormat="1"/>
    <w:lsdException w:name="Plain Text" w:semiHidden="0" w:unhideWhenUsed="0" w:qFormat="1"/>
    <w:lsdException w:name="E-mail Signature" w:semiHidden="0" w:qFormat="1"/>
    <w:lsdException w:name="Normal (Web)" w:semiHidden="0" w:qFormat="1"/>
    <w:lsdException w:name="HTML Keyboard" w:semiHidden="0" w:unhideWhenUsed="0" w:qFormat="1"/>
    <w:lsdException w:name="HTML Preformatted" w:semiHidden="0" w:uiPriority="0" w:qFormat="1"/>
    <w:lsdException w:name="Normal Table" w:qFormat="1"/>
    <w:lsdException w:name="Balloon Text" w:qFormat="1"/>
    <w:lsdException w:name="Table Grid" w:uiPriority="59"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Pr>
      <w:vertAlign w:val="superscript"/>
    </w:rPr>
  </w:style>
  <w:style w:type="character" w:styleId="a5">
    <w:name w:val="Hyperlink"/>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6">
    <w:name w:val="page number"/>
    <w:basedOn w:val="a1"/>
    <w:uiPriority w:val="99"/>
    <w:qFormat/>
    <w:rPr>
      <w:rFonts w:cs="Times New Roman"/>
    </w:rPr>
  </w:style>
  <w:style w:type="character" w:styleId="a7">
    <w:name w:val="Strong"/>
    <w:basedOn w:val="a1"/>
    <w:uiPriority w:val="22"/>
    <w:qFormat/>
    <w:rPr>
      <w:rFonts w:cs="Times New Roman"/>
      <w:b/>
    </w:rPr>
  </w:style>
  <w:style w:type="paragraph" w:styleId="a8">
    <w:name w:val="Balloon Text"/>
    <w:basedOn w:val="a0"/>
    <w:link w:val="a9"/>
    <w:uiPriority w:val="99"/>
    <w:semiHidden/>
    <w:unhideWhenUsed/>
    <w:qFormat/>
    <w:pPr>
      <w:spacing w:after="0" w:line="240" w:lineRule="auto"/>
    </w:pPr>
    <w:rPr>
      <w:rFonts w:ascii="Segoe UI" w:hAnsi="Segoe UI" w:cs="Segoe UI"/>
      <w:sz w:val="18"/>
      <w:szCs w:val="18"/>
    </w:rPr>
  </w:style>
  <w:style w:type="paragraph" w:styleId="aa">
    <w:name w:val="Plain Text"/>
    <w:basedOn w:val="a0"/>
    <w:link w:val="ab"/>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c">
    <w:name w:val="footnote text"/>
    <w:basedOn w:val="a0"/>
    <w:link w:val="ad"/>
    <w:uiPriority w:val="99"/>
    <w:unhideWhenUsed/>
    <w:qFormat/>
    <w:pPr>
      <w:spacing w:after="0" w:line="240" w:lineRule="auto"/>
    </w:pPr>
    <w:rPr>
      <w:sz w:val="20"/>
      <w:szCs w:val="20"/>
    </w:rPr>
  </w:style>
  <w:style w:type="paragraph" w:styleId="ae">
    <w:name w:val="header"/>
    <w:basedOn w:val="a0"/>
    <w:link w:val="af"/>
    <w:uiPriority w:val="99"/>
    <w:unhideWhenUsed/>
    <w:qFormat/>
    <w:pPr>
      <w:tabs>
        <w:tab w:val="center" w:pos="4677"/>
        <w:tab w:val="right" w:pos="9355"/>
      </w:tabs>
      <w:spacing w:after="0" w:line="240" w:lineRule="auto"/>
    </w:pPr>
  </w:style>
  <w:style w:type="paragraph" w:styleId="af0">
    <w:name w:val="Body Text"/>
    <w:basedOn w:val="a0"/>
    <w:link w:val="af1"/>
    <w:uiPriority w:val="99"/>
    <w:qFormat/>
    <w:pPr>
      <w:spacing w:after="0" w:line="240" w:lineRule="auto"/>
      <w:jc w:val="both"/>
    </w:pPr>
    <w:rPr>
      <w:rFonts w:ascii="Times New Roman" w:eastAsia="Times New Roman" w:hAnsi="Times New Roman"/>
      <w:sz w:val="24"/>
      <w:szCs w:val="20"/>
      <w:lang w:eastAsia="ru-RU"/>
    </w:rPr>
  </w:style>
  <w:style w:type="paragraph" w:styleId="af2">
    <w:name w:val="Body Text Indent"/>
    <w:basedOn w:val="a0"/>
    <w:link w:val="af3"/>
    <w:uiPriority w:val="99"/>
    <w:qFormat/>
    <w:pPr>
      <w:spacing w:after="120" w:line="240" w:lineRule="auto"/>
      <w:ind w:left="283"/>
    </w:pPr>
    <w:rPr>
      <w:rFonts w:ascii="Times New Roman" w:eastAsia="Times New Roman" w:hAnsi="Times New Roman"/>
      <w:sz w:val="24"/>
      <w:szCs w:val="24"/>
      <w:lang w:eastAsia="ru-RU"/>
    </w:rPr>
  </w:style>
  <w:style w:type="paragraph" w:styleId="af4">
    <w:name w:val="Title"/>
    <w:basedOn w:val="a0"/>
    <w:link w:val="af5"/>
    <w:uiPriority w:val="10"/>
    <w:qFormat/>
    <w:pPr>
      <w:spacing w:after="0" w:line="240" w:lineRule="auto"/>
      <w:jc w:val="center"/>
    </w:pPr>
    <w:rPr>
      <w:rFonts w:ascii="Times New Roman" w:eastAsia="Times New Roman" w:hAnsi="Times New Roman"/>
      <w:b/>
      <w:sz w:val="24"/>
      <w:szCs w:val="20"/>
      <w:lang w:eastAsia="ru-RU"/>
    </w:rPr>
  </w:style>
  <w:style w:type="paragraph" w:styleId="af6">
    <w:name w:val="footer"/>
    <w:basedOn w:val="a0"/>
    <w:link w:val="af7"/>
    <w:uiPriority w:val="99"/>
    <w:unhideWhenUsed/>
    <w:qFormat/>
    <w:pPr>
      <w:tabs>
        <w:tab w:val="center" w:pos="4677"/>
        <w:tab w:val="right" w:pos="9355"/>
      </w:tabs>
      <w:spacing w:after="0" w:line="240" w:lineRule="auto"/>
    </w:pPr>
  </w:style>
  <w:style w:type="paragraph" w:styleId="af8">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sz w:val="16"/>
      <w:szCs w:val="16"/>
      <w:lang w:eastAsia="ru-RU"/>
    </w:rPr>
  </w:style>
  <w:style w:type="paragraph" w:styleId="21">
    <w:name w:val="Body Text Indent 2"/>
    <w:basedOn w:val="a0"/>
    <w:link w:val="22"/>
    <w:uiPriority w:val="99"/>
    <w:qFormat/>
    <w:pPr>
      <w:spacing w:after="120" w:line="480" w:lineRule="auto"/>
      <w:ind w:left="283"/>
    </w:pPr>
    <w:rPr>
      <w:rFonts w:asciiTheme="minorHAnsi" w:eastAsia="Times New Roman" w:hAnsiTheme="minorHAnsi"/>
    </w:rPr>
  </w:style>
  <w:style w:type="paragraph" w:styleId="af9">
    <w:name w:val="Subtitle"/>
    <w:basedOn w:val="a0"/>
    <w:link w:val="afa"/>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b">
    <w:name w:val="E-mail Signature"/>
    <w:basedOn w:val="a0"/>
    <w:link w:val="afc"/>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Нижний колонтитул Знак"/>
    <w:basedOn w:val="a1"/>
    <w:link w:val="af6"/>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e">
    <w:name w:val="No Spacing"/>
    <w:link w:val="aff"/>
    <w:uiPriority w:val="1"/>
    <w:qFormat/>
    <w:pPr>
      <w:widowControl w:val="0"/>
      <w:autoSpaceDE w:val="0"/>
      <w:autoSpaceDN w:val="0"/>
      <w:adjustRightInd w:val="0"/>
    </w:pPr>
    <w:rPr>
      <w:rFonts w:eastAsia="Times New Roman"/>
    </w:rPr>
  </w:style>
  <w:style w:type="paragraph" w:styleId="aff0">
    <w:name w:val="List Paragraph"/>
    <w:basedOn w:val="a0"/>
    <w:link w:val="aff1"/>
    <w:uiPriority w:val="34"/>
    <w:qFormat/>
    <w:pPr>
      <w:ind w:left="720"/>
      <w:contextualSpacing/>
    </w:pPr>
    <w:rPr>
      <w:rFonts w:eastAsia="Times New Roman"/>
      <w:sz w:val="20"/>
      <w:szCs w:val="20"/>
      <w:lang w:eastAsia="ru-RU"/>
    </w:rPr>
  </w:style>
  <w:style w:type="paragraph" w:customStyle="1" w:styleId="11">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
    <w:name w:val="Верхний колонтитул Знак"/>
    <w:basedOn w:val="a1"/>
    <w:link w:val="ae"/>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d">
    <w:name w:val="Текст сноски Знак"/>
    <w:basedOn w:val="a1"/>
    <w:link w:val="ac"/>
    <w:uiPriority w:val="99"/>
    <w:qFormat/>
    <w:rPr>
      <w:sz w:val="20"/>
      <w:szCs w:val="20"/>
    </w:rPr>
  </w:style>
  <w:style w:type="character" w:customStyle="1" w:styleId="aff1">
    <w:name w:val="Абзац списка Знак"/>
    <w:link w:val="aff0"/>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semiHidden/>
    <w:qFormat/>
    <w:rPr>
      <w:rFonts w:ascii="Cambria" w:eastAsia="Times New Roman" w:hAnsi="Cambria" w:cs="Times New Roman"/>
      <w:color w:val="243F60"/>
      <w:sz w:val="24"/>
      <w:szCs w:val="24"/>
    </w:rPr>
  </w:style>
  <w:style w:type="character" w:customStyle="1" w:styleId="a9">
    <w:name w:val="Текст выноски Знак"/>
    <w:basedOn w:val="a1"/>
    <w:link w:val="a8"/>
    <w:uiPriority w:val="99"/>
    <w:semiHidden/>
    <w:qFormat/>
    <w:rPr>
      <w:rFonts w:ascii="Segoe UI" w:eastAsia="Calibri" w:hAnsi="Segoe UI" w:cs="Segoe UI"/>
      <w:sz w:val="18"/>
      <w:szCs w:val="18"/>
    </w:rPr>
  </w:style>
  <w:style w:type="character" w:customStyle="1" w:styleId="af5">
    <w:name w:val="Название Знак"/>
    <w:basedOn w:val="a1"/>
    <w:link w:val="af4"/>
    <w:uiPriority w:val="10"/>
    <w:qFormat/>
    <w:rPr>
      <w:rFonts w:ascii="Times New Roman" w:eastAsia="Times New Roman" w:hAnsi="Times New Roman"/>
      <w:b/>
      <w:sz w:val="24"/>
    </w:rPr>
  </w:style>
  <w:style w:type="character" w:customStyle="1" w:styleId="af1">
    <w:name w:val="Основной текст Знак"/>
    <w:basedOn w:val="a1"/>
    <w:link w:val="af0"/>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aff">
    <w:name w:val="Без интервала Знак"/>
    <w:link w:val="afe"/>
    <w:uiPriority w:val="1"/>
    <w:qFormat/>
    <w:locked/>
    <w:rPr>
      <w:rFonts w:ascii="Times New Roman" w:eastAsia="Times New Roman" w:hAnsi="Times New Roman"/>
    </w:rPr>
  </w:style>
  <w:style w:type="character" w:customStyle="1" w:styleId="24">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b">
    <w:name w:val="Текст Знак"/>
    <w:basedOn w:val="a1"/>
    <w:link w:val="aa"/>
    <w:uiPriority w:val="99"/>
    <w:qFormat/>
    <w:rPr>
      <w:rFonts w:ascii="Courier New" w:eastAsia="Times New Roman" w:hAnsi="Courier New"/>
      <w:lang w:eastAsia="en-US"/>
    </w:rPr>
  </w:style>
  <w:style w:type="character" w:customStyle="1" w:styleId="af3">
    <w:name w:val="Основной текст с отступом Знак"/>
    <w:basedOn w:val="a1"/>
    <w:link w:val="af2"/>
    <w:uiPriority w:val="99"/>
    <w:qFormat/>
    <w:rPr>
      <w:rFonts w:ascii="Times New Roman" w:eastAsia="Times New Roman" w:hAnsi="Times New Roman"/>
      <w:sz w:val="24"/>
      <w:szCs w:val="24"/>
    </w:rPr>
  </w:style>
  <w:style w:type="character" w:customStyle="1" w:styleId="34">
    <w:name w:val="Основной текст 3 Знак"/>
    <w:basedOn w:val="a1"/>
    <w:link w:val="33"/>
    <w:uiPriority w:val="99"/>
    <w:qFormat/>
    <w:rPr>
      <w:rFonts w:ascii="Times New Roman" w:eastAsia="Times New Roman" w:hAnsi="Times New Roman"/>
      <w:sz w:val="16"/>
      <w:szCs w:val="16"/>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szCs w:val="20"/>
      <w:lang w:eastAsia="ru-RU"/>
    </w:rPr>
  </w:style>
  <w:style w:type="paragraph" w:customStyle="1" w:styleId="aff2">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3">
    <w:name w:val="Текст договора"/>
    <w:basedOn w:val="a0"/>
    <w:link w:val="aff4"/>
    <w:qFormat/>
    <w:pPr>
      <w:spacing w:after="0" w:line="240" w:lineRule="auto"/>
      <w:ind w:firstLine="709"/>
      <w:jc w:val="both"/>
    </w:pPr>
    <w:rPr>
      <w:rFonts w:ascii="Times New Roman" w:eastAsia="Times New Roman" w:hAnsi="Times New Roman"/>
      <w:szCs w:val="24"/>
    </w:rPr>
  </w:style>
  <w:style w:type="character" w:customStyle="1" w:styleId="aff4">
    <w:name w:val="Текст договора Знак"/>
    <w:link w:val="aff3"/>
    <w:qFormat/>
    <w:locked/>
    <w:rPr>
      <w:rFonts w:ascii="Times New Roman" w:eastAsia="Times New Roman" w:hAnsi="Times New Roman"/>
      <w:sz w:val="22"/>
      <w:szCs w:val="24"/>
      <w:lang w:eastAsia="en-US"/>
    </w:rPr>
  </w:style>
  <w:style w:type="character" w:customStyle="1" w:styleId="aff5">
    <w:name w:val="Основной текст_"/>
    <w:basedOn w:val="a1"/>
    <w:link w:val="40"/>
    <w:qFormat/>
    <w:locked/>
    <w:rPr>
      <w:rFonts w:ascii="Times New Roman" w:hAnsi="Times New Roman"/>
      <w:shd w:val="clear" w:color="auto" w:fill="FFFFFF"/>
    </w:rPr>
  </w:style>
  <w:style w:type="paragraph" w:customStyle="1" w:styleId="40">
    <w:name w:val="Основной текст4"/>
    <w:basedOn w:val="a0"/>
    <w:link w:val="aff5"/>
    <w:qFormat/>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1"/>
    <w:link w:val="26"/>
    <w:qFormat/>
    <w:locked/>
    <w:rPr>
      <w:rFonts w:ascii="Times New Roman" w:hAnsi="Times New Roman"/>
      <w:shd w:val="clear" w:color="auto" w:fill="FFFFFF"/>
    </w:rPr>
  </w:style>
  <w:style w:type="paragraph" w:customStyle="1" w:styleId="26">
    <w:name w:val="Основной текст (2)"/>
    <w:basedOn w:val="a0"/>
    <w:link w:val="25"/>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Pr>
      <w:rFonts w:ascii="Times New Roman" w:hAnsi="Times New Roman"/>
      <w:b/>
      <w:bCs/>
      <w:shd w:val="clear" w:color="auto" w:fill="FFFFFF"/>
    </w:rPr>
  </w:style>
  <w:style w:type="character" w:customStyle="1" w:styleId="36">
    <w:name w:val="Основной текст3"/>
    <w:basedOn w:val="aff5"/>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6">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7">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8">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9">
    <w:name w:val="Пункт"/>
    <w:basedOn w:val="a0"/>
    <w:link w:val="14"/>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9"/>
    <w:qFormat/>
    <w:locked/>
    <w:rPr>
      <w:rFonts w:ascii="Times New Roman" w:eastAsia="Times New Roman" w:hAnsi="Times New Roman"/>
      <w:sz w:val="28"/>
    </w:rPr>
  </w:style>
  <w:style w:type="paragraph" w:customStyle="1" w:styleId="affa">
    <w:name w:val="Подпункт"/>
    <w:basedOn w:val="aff9"/>
    <w:qFormat/>
    <w:pPr>
      <w:tabs>
        <w:tab w:val="clear" w:pos="1134"/>
        <w:tab w:val="left" w:pos="360"/>
      </w:tabs>
      <w:ind w:left="2880" w:hanging="360"/>
    </w:pPr>
  </w:style>
  <w:style w:type="paragraph" w:customStyle="1" w:styleId="affb">
    <w:name w:val="Подподпункт"/>
    <w:basedOn w:val="affa"/>
    <w:qFormat/>
    <w:pPr>
      <w:ind w:left="3600"/>
    </w:pPr>
  </w:style>
  <w:style w:type="character" w:customStyle="1" w:styleId="afc">
    <w:name w:val="Электронная подпись Знак"/>
    <w:basedOn w:val="a1"/>
    <w:link w:val="afb"/>
    <w:uiPriority w:val="99"/>
    <w:qFormat/>
    <w:rPr>
      <w:rFonts w:ascii="Times New Roman" w:eastAsia="Times New Roman" w:hAnsi="Times New Roman"/>
      <w:kern w:val="24"/>
      <w:sz w:val="24"/>
      <w:szCs w:val="24"/>
    </w:rPr>
  </w:style>
  <w:style w:type="paragraph" w:customStyle="1" w:styleId="affc">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1"/>
    <w:link w:val="21"/>
    <w:uiPriority w:val="99"/>
    <w:qFormat/>
    <w:rPr>
      <w:rFonts w:asciiTheme="minorHAnsi" w:eastAsia="Times New Roman" w:hAnsiTheme="minorHAnsi"/>
      <w:sz w:val="22"/>
      <w:szCs w:val="22"/>
      <w:lang w:eastAsia="en-US"/>
    </w:rPr>
  </w:style>
  <w:style w:type="character" w:customStyle="1" w:styleId="afa">
    <w:name w:val="Подзаголовок Знак"/>
    <w:basedOn w:val="a1"/>
    <w:link w:val="af9"/>
    <w:uiPriority w:val="11"/>
    <w:qFormat/>
    <w:rPr>
      <w:rFonts w:ascii="Times New Roman" w:eastAsia="Times New Roman" w:hAnsi="Times New Roman"/>
      <w:i/>
      <w:iCs/>
      <w:sz w:val="24"/>
      <w:szCs w:val="24"/>
    </w:rPr>
  </w:style>
  <w:style w:type="paragraph" w:customStyle="1" w:styleId="affd">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6">
    <w:name w:val="Обычный1 Знак"/>
    <w:link w:val="15"/>
    <w:uiPriority w:val="99"/>
    <w:qFormat/>
    <w:locked/>
    <w:rPr>
      <w:rFonts w:ascii="Times New Roman" w:eastAsia="Times New Roman" w:hAnsi="Times New Roman"/>
    </w:rPr>
  </w:style>
  <w:style w:type="paragraph" w:customStyle="1" w:styleId="17">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e">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8">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0">
    <w:name w:val="Текст ТД Знак"/>
    <w:link w:val="a"/>
    <w:qFormat/>
    <w:locked/>
    <w:rPr>
      <w:sz w:val="24"/>
    </w:rPr>
  </w:style>
  <w:style w:type="paragraph" w:customStyle="1" w:styleId="a">
    <w:name w:val="Текст ТД"/>
    <w:basedOn w:val="a0"/>
    <w:link w:val="afff0"/>
    <w:qFormat/>
    <w:pPr>
      <w:numPr>
        <w:numId w:val="1"/>
      </w:numPr>
      <w:autoSpaceDE w:val="0"/>
      <w:autoSpaceDN w:val="0"/>
      <w:adjustRightInd w:val="0"/>
      <w:spacing w:line="240" w:lineRule="auto"/>
      <w:jc w:val="both"/>
    </w:pPr>
    <w:rPr>
      <w:sz w:val="24"/>
      <w:szCs w:val="20"/>
      <w:lang w:eastAsia="ru-RU"/>
    </w:rPr>
  </w:style>
  <w:style w:type="character" w:customStyle="1" w:styleId="afff1">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8">
    <w:name w:val="Обычный2"/>
    <w:qFormat/>
    <w:pPr>
      <w:jc w:val="both"/>
    </w:pPr>
    <w:rPr>
      <w:sz w:val="24"/>
      <w:szCs w:val="24"/>
    </w:rPr>
  </w:style>
  <w:style w:type="paragraph" w:customStyle="1" w:styleId="19">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1">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4"/>
    <w:qFormat/>
    <w:pPr>
      <w:widowControl w:val="0"/>
      <w:autoSpaceDE w:val="0"/>
      <w:autoSpaceDN w:val="0"/>
      <w:jc w:val="center"/>
    </w:pPr>
    <w:rPr>
      <w:rFonts w:eastAsia="Times New Roman"/>
      <w:b/>
      <w:bCs/>
      <w:sz w:val="24"/>
      <w:szCs w:val="24"/>
    </w:rPr>
  </w:style>
  <w:style w:type="paragraph" w:customStyle="1" w:styleId="1a">
    <w:name w:val="Текст1"/>
    <w:qFormat/>
    <w:pPr>
      <w:spacing w:after="120"/>
      <w:jc w:val="both"/>
    </w:pPr>
    <w:rPr>
      <w:rFonts w:ascii="Courier New" w:eastAsia="Times New Roman" w:hAnsi="Courier New"/>
      <w:sz w:val="22"/>
      <w:lang w:eastAsia="en-US"/>
    </w:rPr>
  </w:style>
  <w:style w:type="paragraph" w:customStyle="1" w:styleId="1b">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2">
    <w:name w:val="Базовый"/>
    <w:uiPriority w:val="99"/>
    <w:unhideWhenUsed/>
    <w:qFormat/>
    <w:pPr>
      <w:widowControl w:val="0"/>
      <w:autoSpaceDE w:val="0"/>
      <w:autoSpaceDN w:val="0"/>
      <w:adjustRightInd w:val="0"/>
    </w:pPr>
    <w:rPr>
      <w:rFonts w:eastAsia="Mangal"/>
      <w:kern w:val="1"/>
      <w:sz w:val="24"/>
      <w:szCs w:val="24"/>
      <w:lang w:eastAsia="zh-CN" w:bidi="hi-IN"/>
    </w:rPr>
  </w:style>
  <w:style w:type="character" w:customStyle="1" w:styleId="1c">
    <w:name w:val="Основной текст1"/>
    <w:qFormat/>
    <w:rPr>
      <w:rFonts w:ascii="Times New Roman" w:eastAsia="Times New Roman" w:hAnsi="Times New Roman" w:cs="Times New Roman"/>
      <w:color w:val="000000"/>
      <w:spacing w:val="0"/>
      <w:w w:val="100"/>
      <w:position w:val="0"/>
      <w:sz w:val="21"/>
      <w:szCs w:val="21"/>
      <w:u w:val="single"/>
      <w:lang w:val="en-US" w:eastAsia="en-US" w:bidi="en-US"/>
    </w:rPr>
  </w:style>
  <w:style w:type="paragraph" w:customStyle="1" w:styleId="headertext">
    <w:name w:val="headertext"/>
    <w:qFormat/>
    <w:pPr>
      <w:spacing w:before="100" w:beforeAutospacing="1" w:after="100" w:afterAutospacing="1"/>
    </w:pPr>
    <w:rPr>
      <w:rFonts w:eastAsia="Times New Roman"/>
      <w:sz w:val="24"/>
      <w:szCs w:val="24"/>
    </w:rPr>
  </w:style>
  <w:style w:type="paragraph" w:customStyle="1" w:styleId="docdata">
    <w:name w:val="docdata"/>
    <w:basedOn w:val="a0"/>
    <w:qFormat/>
    <w:pPr>
      <w:spacing w:before="100" w:beforeAutospacing="1" w:after="100" w:afterAutospacing="1"/>
    </w:pPr>
    <w:rPr>
      <w:rFonts w:ascii="Times New Roman" w:eastAsia="Times New Roman" w:hAnsi="Times New Roman"/>
      <w:sz w:val="24"/>
      <w:lang w:eastAsia="ru-RU"/>
    </w:rPr>
  </w:style>
  <w:style w:type="character" w:customStyle="1" w:styleId="1327">
    <w:name w:val="1327"/>
    <w:basedOn w:val="a1"/>
    <w:qFormat/>
  </w:style>
  <w:style w:type="paragraph" w:customStyle="1" w:styleId="TableParagraph">
    <w:name w:val="Table Paragraph"/>
    <w:basedOn w:val="a0"/>
    <w:uiPriority w:val="1"/>
    <w:qFormat/>
    <w:pPr>
      <w:ind w:left="106"/>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Heading">
    <w:name w:val="Heading"/>
    <w:qFormat/>
    <w:rPr>
      <w:rFonts w:ascii="Arial" w:eastAsia="Arial" w:hAnsi="Arial" w:cs="Arial"/>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2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72;&#1076;&#1084;&#1080;&#1085;\Downloads\&#1087;.%20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B4E75998F62DE598EA72B853F315FAE67832313FBD9609EF1C1C73CDD03FE2D838D6D772F063E113D98C8FA7B9C928D57CAC1E074B0D8364AT8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hyperlink" Target="https://etp-region.ru" TargetMode="External"/><Relationship Id="rId10" Type="http://schemas.openxmlformats.org/officeDocument/2006/relationships/hyperlink" Target="mailto:tasusollh@mail.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Users\&#1072;&#1076;&#1084;&#1080;&#1085;\Downloads\&#1087;.%202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23328-77ED-4C6B-9FC6-EFA2F8AB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11222</Words>
  <Characters>63966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Наташа</cp:lastModifiedBy>
  <cp:revision>18</cp:revision>
  <cp:lastPrinted>2024-11-05T06:37:00Z</cp:lastPrinted>
  <dcterms:created xsi:type="dcterms:W3CDTF">2022-08-29T10:30:00Z</dcterms:created>
  <dcterms:modified xsi:type="dcterms:W3CDTF">2024-11-11T09:30:00Z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8F8486B27CA94901AF8152E4F6653DC5_13</vt:lpwstr>
  </property>
</Properties>
</file>