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A82DC" w14:textId="77777777" w:rsidR="00E62DB4" w:rsidRPr="00E62DB4" w:rsidRDefault="00E62DB4" w:rsidP="00E62DB4">
      <w:pPr>
        <w:spacing w:before="60"/>
        <w:ind w:firstLine="720"/>
        <w:jc w:val="right"/>
        <w:rPr>
          <w:iCs/>
          <w:sz w:val="24"/>
          <w:szCs w:val="24"/>
        </w:rPr>
      </w:pPr>
      <w:r w:rsidRPr="00E62DB4">
        <w:rPr>
          <w:i/>
        </w:rPr>
        <w:t xml:space="preserve">                                                                                                                </w:t>
      </w:r>
      <w:r w:rsidRPr="00E62DB4">
        <w:rPr>
          <w:iCs/>
          <w:sz w:val="24"/>
          <w:szCs w:val="24"/>
        </w:rPr>
        <w:t>УТВЕРЖДАЮ</w:t>
      </w:r>
    </w:p>
    <w:p w14:paraId="143B04F2" w14:textId="77777777" w:rsidR="00E62DB4" w:rsidRPr="00E62DB4" w:rsidRDefault="00E62DB4" w:rsidP="00E62DB4">
      <w:pPr>
        <w:spacing w:before="60"/>
        <w:ind w:firstLine="720"/>
        <w:jc w:val="right"/>
        <w:rPr>
          <w:iCs/>
          <w:sz w:val="24"/>
          <w:szCs w:val="24"/>
        </w:rPr>
      </w:pPr>
      <w:r w:rsidRPr="00E62DB4">
        <w:rPr>
          <w:iCs/>
          <w:sz w:val="24"/>
          <w:szCs w:val="24"/>
        </w:rPr>
        <w:t xml:space="preserve">                                                                           Директор</w:t>
      </w:r>
    </w:p>
    <w:p w14:paraId="37397548" w14:textId="77777777" w:rsidR="00E62DB4" w:rsidRPr="00E62DB4" w:rsidRDefault="00E62DB4" w:rsidP="00E62DB4">
      <w:pPr>
        <w:spacing w:before="60"/>
        <w:ind w:firstLine="720"/>
        <w:jc w:val="right"/>
        <w:rPr>
          <w:iCs/>
          <w:sz w:val="24"/>
          <w:szCs w:val="24"/>
        </w:rPr>
      </w:pPr>
      <w:r w:rsidRPr="00E62DB4">
        <w:rPr>
          <w:iCs/>
          <w:sz w:val="24"/>
          <w:szCs w:val="24"/>
        </w:rPr>
        <w:t xml:space="preserve">                                             </w:t>
      </w:r>
      <w:r w:rsidR="00DC4F59" w:rsidRPr="00DC4F59">
        <w:rPr>
          <w:iCs/>
          <w:sz w:val="24"/>
          <w:szCs w:val="24"/>
        </w:rPr>
        <w:t>АО «Костромское авиапредприятие».</w:t>
      </w:r>
    </w:p>
    <w:p w14:paraId="32551BEE" w14:textId="77777777" w:rsidR="00E62DB4" w:rsidRPr="00E62DB4" w:rsidRDefault="00E62DB4" w:rsidP="00E62DB4">
      <w:pPr>
        <w:spacing w:before="60"/>
        <w:ind w:firstLine="720"/>
        <w:jc w:val="right"/>
        <w:rPr>
          <w:iCs/>
          <w:sz w:val="24"/>
          <w:szCs w:val="24"/>
        </w:rPr>
      </w:pPr>
    </w:p>
    <w:p w14:paraId="061D4BF6" w14:textId="77777777" w:rsidR="00E62DB4" w:rsidRPr="00E62DB4" w:rsidRDefault="00E62DB4" w:rsidP="00E62DB4">
      <w:pPr>
        <w:spacing w:before="60"/>
        <w:ind w:firstLine="720"/>
        <w:jc w:val="right"/>
        <w:rPr>
          <w:iCs/>
          <w:sz w:val="24"/>
          <w:szCs w:val="24"/>
        </w:rPr>
      </w:pPr>
      <w:r w:rsidRPr="00E62DB4">
        <w:rPr>
          <w:iCs/>
          <w:sz w:val="24"/>
          <w:szCs w:val="24"/>
        </w:rPr>
        <w:t xml:space="preserve">                                                                              ___________ </w:t>
      </w:r>
    </w:p>
    <w:p w14:paraId="2CF7CF52" w14:textId="77777777" w:rsidR="00EA1556" w:rsidRPr="00E62DB4" w:rsidRDefault="00E62DB4" w:rsidP="00E62DB4">
      <w:pPr>
        <w:spacing w:before="60"/>
        <w:ind w:firstLine="720"/>
        <w:jc w:val="right"/>
        <w:rPr>
          <w:iCs/>
          <w:color w:val="00000A"/>
          <w:sz w:val="24"/>
          <w:szCs w:val="24"/>
        </w:rPr>
      </w:pPr>
      <w:r w:rsidRPr="00E62DB4">
        <w:rPr>
          <w:iCs/>
          <w:sz w:val="24"/>
          <w:szCs w:val="24"/>
        </w:rPr>
        <w:t xml:space="preserve"> «______» ______________2024 года</w:t>
      </w:r>
    </w:p>
    <w:p w14:paraId="39D9440C" w14:textId="77777777" w:rsidR="00EA1556" w:rsidRPr="00E62DB4" w:rsidRDefault="00EA1556">
      <w:pPr>
        <w:rPr>
          <w:iCs/>
          <w:sz w:val="24"/>
          <w:szCs w:val="24"/>
        </w:rPr>
      </w:pPr>
    </w:p>
    <w:p w14:paraId="5F14503B" w14:textId="77777777" w:rsidR="00EA1556" w:rsidRPr="00E62DB4" w:rsidRDefault="00EA1556">
      <w:pPr>
        <w:jc w:val="right"/>
        <w:rPr>
          <w:b/>
          <w:bCs/>
          <w:iCs/>
          <w:sz w:val="24"/>
          <w:szCs w:val="24"/>
        </w:rPr>
      </w:pPr>
    </w:p>
    <w:p w14:paraId="2956D967" w14:textId="77777777" w:rsidR="00EA1556" w:rsidRPr="00E62DB4" w:rsidRDefault="00EA1556">
      <w:pPr>
        <w:rPr>
          <w:rFonts w:eastAsia="Arial Unicode MS"/>
          <w:iCs/>
          <w:kern w:val="2"/>
          <w:sz w:val="24"/>
          <w:szCs w:val="24"/>
        </w:rPr>
      </w:pPr>
    </w:p>
    <w:p w14:paraId="03DF0276" w14:textId="77777777" w:rsidR="00EA1556" w:rsidRPr="00E62DB4" w:rsidRDefault="00EA1556">
      <w:pPr>
        <w:jc w:val="center"/>
        <w:rPr>
          <w:b/>
          <w:bCs/>
          <w:iCs/>
        </w:rPr>
      </w:pPr>
    </w:p>
    <w:p w14:paraId="1D6E2BA1" w14:textId="77777777" w:rsidR="00EA1556" w:rsidRDefault="00EA1556">
      <w:pPr>
        <w:jc w:val="center"/>
        <w:rPr>
          <w:b/>
          <w:bCs/>
        </w:rPr>
      </w:pPr>
    </w:p>
    <w:p w14:paraId="268C9343" w14:textId="77777777" w:rsidR="00EA1556" w:rsidRDefault="00EA1556">
      <w:pPr>
        <w:jc w:val="center"/>
        <w:rPr>
          <w:b/>
          <w:bCs/>
        </w:rPr>
      </w:pPr>
    </w:p>
    <w:p w14:paraId="79FA27A9" w14:textId="77777777" w:rsidR="00EA1556" w:rsidRDefault="00EA1556">
      <w:pPr>
        <w:jc w:val="center"/>
        <w:rPr>
          <w:b/>
          <w:bCs/>
        </w:rPr>
      </w:pPr>
    </w:p>
    <w:p w14:paraId="0CD072B0" w14:textId="77777777" w:rsidR="00EA1556" w:rsidRDefault="00EA1556">
      <w:pPr>
        <w:jc w:val="center"/>
        <w:rPr>
          <w:b/>
          <w:bCs/>
        </w:rPr>
      </w:pPr>
    </w:p>
    <w:p w14:paraId="33CC79D1" w14:textId="77777777" w:rsidR="00EA1556" w:rsidRDefault="00EA1556">
      <w:pPr>
        <w:jc w:val="center"/>
        <w:rPr>
          <w:b/>
          <w:bCs/>
        </w:rPr>
      </w:pPr>
    </w:p>
    <w:p w14:paraId="466A2363" w14:textId="77777777" w:rsidR="00EA1556" w:rsidRDefault="00EA1556">
      <w:pPr>
        <w:jc w:val="center"/>
        <w:rPr>
          <w:b/>
          <w:bCs/>
        </w:rPr>
      </w:pPr>
    </w:p>
    <w:p w14:paraId="70DC6C59" w14:textId="77777777" w:rsidR="00EA1556" w:rsidRDefault="00EA1556">
      <w:pPr>
        <w:jc w:val="center"/>
        <w:rPr>
          <w:b/>
          <w:bCs/>
        </w:rPr>
      </w:pPr>
    </w:p>
    <w:p w14:paraId="533574F0" w14:textId="77777777" w:rsidR="00EA1556" w:rsidRDefault="00EA1556">
      <w:pPr>
        <w:jc w:val="center"/>
        <w:rPr>
          <w:b/>
          <w:bCs/>
          <w:sz w:val="28"/>
          <w:szCs w:val="28"/>
        </w:rPr>
      </w:pPr>
    </w:p>
    <w:p w14:paraId="44D3F686" w14:textId="77777777" w:rsidR="00EA1556" w:rsidRDefault="00EA1556">
      <w:pPr>
        <w:jc w:val="center"/>
        <w:rPr>
          <w:b/>
          <w:bCs/>
          <w:sz w:val="28"/>
          <w:szCs w:val="28"/>
        </w:rPr>
      </w:pPr>
    </w:p>
    <w:p w14:paraId="12A55CA2" w14:textId="77777777" w:rsidR="00EA1556" w:rsidRDefault="00E62DB4">
      <w:pPr>
        <w:jc w:val="center"/>
        <w:rPr>
          <w:b/>
          <w:bCs/>
          <w:sz w:val="28"/>
          <w:szCs w:val="28"/>
        </w:rPr>
      </w:pPr>
      <w:r>
        <w:rPr>
          <w:b/>
          <w:bCs/>
          <w:sz w:val="28"/>
          <w:szCs w:val="28"/>
        </w:rPr>
        <w:t>Документация</w:t>
      </w:r>
    </w:p>
    <w:p w14:paraId="6CDF602E" w14:textId="77777777" w:rsidR="00EA1556" w:rsidRDefault="00E62DB4">
      <w:pPr>
        <w:jc w:val="center"/>
        <w:rPr>
          <w:b/>
          <w:bCs/>
          <w:sz w:val="28"/>
          <w:szCs w:val="28"/>
        </w:rPr>
      </w:pPr>
      <w:r>
        <w:rPr>
          <w:b/>
          <w:bCs/>
          <w:sz w:val="28"/>
          <w:szCs w:val="28"/>
        </w:rPr>
        <w:t xml:space="preserve"> о проведении запроса предложений в электронной форме</w:t>
      </w:r>
    </w:p>
    <w:p w14:paraId="5079C0CB" w14:textId="77777777" w:rsidR="00EA1556" w:rsidRDefault="00E62DB4" w:rsidP="000968D0">
      <w:pPr>
        <w:jc w:val="center"/>
        <w:rPr>
          <w:b/>
          <w:bCs/>
          <w:sz w:val="28"/>
          <w:szCs w:val="28"/>
        </w:rPr>
      </w:pPr>
      <w:r>
        <w:rPr>
          <w:b/>
          <w:bCs/>
          <w:sz w:val="28"/>
          <w:szCs w:val="28"/>
        </w:rPr>
        <w:t xml:space="preserve"> </w:t>
      </w:r>
      <w:r w:rsidRPr="00E62DB4">
        <w:rPr>
          <w:b/>
          <w:bCs/>
          <w:sz w:val="28"/>
          <w:szCs w:val="28"/>
        </w:rPr>
        <w:t xml:space="preserve">на </w:t>
      </w:r>
      <w:r w:rsidR="000968D0">
        <w:rPr>
          <w:b/>
          <w:bCs/>
          <w:sz w:val="28"/>
          <w:szCs w:val="28"/>
        </w:rPr>
        <w:t>с</w:t>
      </w:r>
      <w:r w:rsidR="000968D0" w:rsidRPr="000968D0">
        <w:rPr>
          <w:b/>
          <w:bCs/>
          <w:sz w:val="28"/>
          <w:szCs w:val="28"/>
        </w:rPr>
        <w:t>трахование вертолёта АНСАТ (заводской номер 33071) и установленного дополнительного оборудования.</w:t>
      </w:r>
    </w:p>
    <w:p w14:paraId="69E5FDCA" w14:textId="77777777" w:rsidR="00EA1556" w:rsidRDefault="00EA1556">
      <w:pPr>
        <w:jc w:val="center"/>
        <w:rPr>
          <w:b/>
          <w:bCs/>
          <w:sz w:val="28"/>
          <w:szCs w:val="28"/>
        </w:rPr>
      </w:pPr>
    </w:p>
    <w:p w14:paraId="37462A9D" w14:textId="77777777" w:rsidR="00EA1556" w:rsidRDefault="00EA1556">
      <w:pPr>
        <w:jc w:val="center"/>
        <w:rPr>
          <w:b/>
          <w:bCs/>
          <w:sz w:val="28"/>
          <w:szCs w:val="28"/>
        </w:rPr>
      </w:pPr>
    </w:p>
    <w:p w14:paraId="19DDA905" w14:textId="77777777" w:rsidR="00EA1556" w:rsidRDefault="00EA1556">
      <w:pPr>
        <w:jc w:val="center"/>
        <w:rPr>
          <w:b/>
          <w:bCs/>
          <w:sz w:val="28"/>
          <w:szCs w:val="28"/>
        </w:rPr>
      </w:pPr>
    </w:p>
    <w:p w14:paraId="67A9F271" w14:textId="77777777" w:rsidR="00EA1556" w:rsidRDefault="00EA1556">
      <w:pPr>
        <w:jc w:val="center"/>
        <w:rPr>
          <w:b/>
          <w:bCs/>
          <w:sz w:val="28"/>
          <w:szCs w:val="28"/>
        </w:rPr>
      </w:pPr>
    </w:p>
    <w:p w14:paraId="7DC6B9C8" w14:textId="77777777" w:rsidR="00EA1556" w:rsidRDefault="00EA1556">
      <w:pPr>
        <w:jc w:val="center"/>
        <w:rPr>
          <w:b/>
          <w:bCs/>
          <w:sz w:val="28"/>
          <w:szCs w:val="28"/>
        </w:rPr>
      </w:pPr>
    </w:p>
    <w:p w14:paraId="4BD21A9A" w14:textId="77777777" w:rsidR="00EA1556" w:rsidRDefault="00E62DB4">
      <w:pPr>
        <w:jc w:val="center"/>
        <w:rPr>
          <w:b/>
          <w:bCs/>
          <w:sz w:val="28"/>
          <w:szCs w:val="28"/>
        </w:rPr>
      </w:pPr>
      <w:r>
        <w:rPr>
          <w:b/>
          <w:bCs/>
          <w:sz w:val="28"/>
          <w:szCs w:val="28"/>
        </w:rPr>
        <w:t xml:space="preserve">Извещение размещено на официальном сайте: </w:t>
      </w:r>
    </w:p>
    <w:p w14:paraId="565363FB" w14:textId="77777777" w:rsidR="00EA1556" w:rsidRDefault="00E62DB4">
      <w:pPr>
        <w:pStyle w:val="afb"/>
        <w:jc w:val="center"/>
        <w:rPr>
          <w:sz w:val="28"/>
          <w:szCs w:val="28"/>
        </w:rPr>
      </w:pPr>
      <w:r>
        <w:rPr>
          <w:rStyle w:val="a9"/>
          <w:b/>
          <w:bCs/>
          <w:color w:val="000000"/>
          <w:sz w:val="28"/>
          <w:szCs w:val="28"/>
        </w:rPr>
        <w:t xml:space="preserve">www.zakupki.gov.ru  </w:t>
      </w:r>
    </w:p>
    <w:p w14:paraId="582F6C73" w14:textId="77777777" w:rsidR="00EA1556" w:rsidRDefault="00EA1556">
      <w:pPr>
        <w:pStyle w:val="afb"/>
        <w:jc w:val="center"/>
        <w:rPr>
          <w:b/>
          <w:bCs/>
          <w:sz w:val="28"/>
          <w:szCs w:val="28"/>
        </w:rPr>
      </w:pPr>
    </w:p>
    <w:p w14:paraId="2E605092" w14:textId="77777777" w:rsidR="00EA1556" w:rsidRDefault="00EA1556">
      <w:pPr>
        <w:pStyle w:val="afb"/>
        <w:jc w:val="center"/>
        <w:rPr>
          <w:b/>
          <w:bCs/>
          <w:sz w:val="22"/>
          <w:szCs w:val="22"/>
        </w:rPr>
      </w:pPr>
    </w:p>
    <w:p w14:paraId="3FFFADE2" w14:textId="77777777" w:rsidR="00EA1556" w:rsidRDefault="00EA1556">
      <w:pPr>
        <w:pStyle w:val="afb"/>
        <w:jc w:val="center"/>
        <w:rPr>
          <w:b/>
          <w:bCs/>
          <w:sz w:val="22"/>
          <w:szCs w:val="22"/>
        </w:rPr>
      </w:pPr>
    </w:p>
    <w:p w14:paraId="4EBE7D75" w14:textId="77777777" w:rsidR="00EA1556" w:rsidRDefault="00EA1556">
      <w:pPr>
        <w:pStyle w:val="afb"/>
        <w:jc w:val="center"/>
        <w:rPr>
          <w:b/>
          <w:bCs/>
          <w:sz w:val="22"/>
          <w:szCs w:val="22"/>
        </w:rPr>
      </w:pPr>
    </w:p>
    <w:p w14:paraId="7CDFE0D8" w14:textId="77777777" w:rsidR="00EA1556" w:rsidRDefault="00EA1556">
      <w:pPr>
        <w:pStyle w:val="afb"/>
        <w:jc w:val="center"/>
        <w:rPr>
          <w:rStyle w:val="a9"/>
          <w:b/>
          <w:bCs/>
          <w:sz w:val="22"/>
          <w:szCs w:val="22"/>
        </w:rPr>
      </w:pPr>
    </w:p>
    <w:p w14:paraId="33C1BB86" w14:textId="77777777" w:rsidR="00DC4F59" w:rsidRDefault="00DC4F59">
      <w:pPr>
        <w:pStyle w:val="afb"/>
        <w:jc w:val="center"/>
        <w:rPr>
          <w:rStyle w:val="a9"/>
          <w:b/>
          <w:bCs/>
          <w:sz w:val="22"/>
          <w:szCs w:val="22"/>
        </w:rPr>
      </w:pPr>
    </w:p>
    <w:p w14:paraId="2A43E3AA" w14:textId="77777777" w:rsidR="00DC4F59" w:rsidRDefault="00DC4F59">
      <w:pPr>
        <w:pStyle w:val="afb"/>
        <w:jc w:val="center"/>
        <w:rPr>
          <w:rStyle w:val="a9"/>
          <w:b/>
          <w:bCs/>
          <w:sz w:val="22"/>
          <w:szCs w:val="22"/>
        </w:rPr>
      </w:pPr>
    </w:p>
    <w:p w14:paraId="0981BE63" w14:textId="77777777" w:rsidR="00EA1556" w:rsidRDefault="00EA1556">
      <w:pPr>
        <w:pStyle w:val="afb"/>
        <w:jc w:val="center"/>
        <w:rPr>
          <w:rStyle w:val="a9"/>
          <w:b/>
          <w:bCs/>
          <w:color w:val="auto"/>
          <w:sz w:val="22"/>
          <w:szCs w:val="22"/>
        </w:rPr>
      </w:pPr>
    </w:p>
    <w:p w14:paraId="51719655" w14:textId="6B89EBA6" w:rsidR="00EA1556" w:rsidRDefault="00E62DB4">
      <w:pPr>
        <w:pStyle w:val="afb"/>
        <w:jc w:val="center"/>
        <w:rPr>
          <w:rStyle w:val="a9"/>
          <w:b/>
          <w:bCs/>
          <w:color w:val="auto"/>
          <w:sz w:val="22"/>
          <w:szCs w:val="22"/>
        </w:rPr>
      </w:pPr>
      <w:r>
        <w:rPr>
          <w:rStyle w:val="a9"/>
          <w:b/>
          <w:bCs/>
          <w:color w:val="auto"/>
          <w:sz w:val="22"/>
          <w:szCs w:val="22"/>
        </w:rPr>
        <w:t>2024 год</w:t>
      </w:r>
    </w:p>
    <w:p w14:paraId="25223C5D" w14:textId="77777777" w:rsidR="00CF4989" w:rsidRDefault="00CF4989">
      <w:pPr>
        <w:pStyle w:val="afb"/>
        <w:jc w:val="center"/>
      </w:pPr>
    </w:p>
    <w:p w14:paraId="0DA127D4" w14:textId="77777777" w:rsidR="00EA1556" w:rsidRDefault="00E62DB4">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 запросе предложений</w:t>
      </w:r>
    </w:p>
    <w:p w14:paraId="7A81A789" w14:textId="77777777" w:rsidR="00EA1556" w:rsidRDefault="00EA1556">
      <w:pPr>
        <w:keepNext/>
        <w:spacing w:line="300" w:lineRule="exact"/>
        <w:jc w:val="center"/>
        <w:rPr>
          <w:sz w:val="22"/>
          <w:szCs w:val="22"/>
        </w:rPr>
      </w:pPr>
    </w:p>
    <w:p w14:paraId="5B052376" w14:textId="77777777" w:rsidR="00EA1556" w:rsidRDefault="00E62DB4">
      <w:pPr>
        <w:tabs>
          <w:tab w:val="left" w:pos="1440"/>
          <w:tab w:val="right" w:leader="dot" w:pos="9923"/>
        </w:tabs>
        <w:spacing w:before="100"/>
        <w:rPr>
          <w:b/>
          <w:color w:val="000000"/>
          <w:sz w:val="22"/>
          <w:szCs w:val="22"/>
        </w:rPr>
      </w:pPr>
      <w:r>
        <w:rPr>
          <w:b/>
          <w:bCs/>
          <w:caps/>
          <w:color w:val="000000"/>
          <w:sz w:val="22"/>
          <w:szCs w:val="22"/>
        </w:rPr>
        <w:fldChar w:fldCharType="begin"/>
      </w:r>
      <w:r>
        <w:rPr>
          <w:b/>
          <w:bCs/>
          <w:caps/>
          <w:color w:val="000000"/>
          <w:sz w:val="22"/>
          <w:szCs w:val="22"/>
        </w:rPr>
        <w:instrText>TOC \z \o "1-3" \u \h</w:instrText>
      </w:r>
      <w:r>
        <w:rPr>
          <w:b/>
          <w:bCs/>
          <w:caps/>
          <w:color w:val="000000"/>
          <w:sz w:val="22"/>
          <w:szCs w:val="22"/>
        </w:rPr>
        <w:fldChar w:fldCharType="separate"/>
      </w:r>
      <w:r>
        <w:rPr>
          <w:b/>
          <w:bCs/>
          <w:caps/>
          <w:color w:val="000000"/>
          <w:sz w:val="22"/>
          <w:szCs w:val="22"/>
        </w:rPr>
        <w:t>РАЗДЕЛ 1. Общие положения</w:t>
      </w:r>
    </w:p>
    <w:p w14:paraId="6F2E46E6" w14:textId="77777777" w:rsidR="00EA1556" w:rsidRDefault="00E62DB4">
      <w:pPr>
        <w:tabs>
          <w:tab w:val="left" w:pos="1440"/>
          <w:tab w:val="right" w:leader="dot" w:pos="9923"/>
        </w:tabs>
        <w:spacing w:before="100"/>
        <w:rPr>
          <w:b/>
          <w:bCs/>
          <w:caps/>
          <w:color w:val="000000"/>
          <w:sz w:val="22"/>
          <w:szCs w:val="22"/>
        </w:rPr>
      </w:pPr>
      <w:r>
        <w:rPr>
          <w:b/>
          <w:bCs/>
          <w:caps/>
          <w:color w:val="000000"/>
          <w:sz w:val="22"/>
          <w:szCs w:val="22"/>
        </w:rPr>
        <w:t xml:space="preserve">РАЗДЕЛ 2. Информационная карта </w:t>
      </w:r>
    </w:p>
    <w:p w14:paraId="5D62C802" w14:textId="77777777" w:rsidR="00EA1556" w:rsidRDefault="00E62DB4">
      <w:pPr>
        <w:tabs>
          <w:tab w:val="left" w:pos="1440"/>
          <w:tab w:val="right" w:leader="dot" w:pos="9923"/>
        </w:tabs>
        <w:spacing w:before="100"/>
        <w:rPr>
          <w:b/>
          <w:color w:val="000000"/>
          <w:sz w:val="22"/>
          <w:szCs w:val="22"/>
        </w:rPr>
      </w:pPr>
      <w:r>
        <w:rPr>
          <w:b/>
          <w:color w:val="000000"/>
          <w:sz w:val="22"/>
          <w:szCs w:val="22"/>
        </w:rPr>
        <w:t>РАЗДЕЛ 3. ОПИСАНИЕ ПРЕДМЕТА ЗАКУПКИ</w:t>
      </w:r>
    </w:p>
    <w:p w14:paraId="319FE8A4" w14:textId="77777777" w:rsidR="00EA1556" w:rsidRDefault="00E62DB4">
      <w:pPr>
        <w:tabs>
          <w:tab w:val="left" w:pos="1440"/>
          <w:tab w:val="right" w:leader="dot" w:pos="9923"/>
        </w:tabs>
        <w:spacing w:before="100"/>
        <w:rPr>
          <w:b/>
          <w:color w:val="000000"/>
          <w:sz w:val="22"/>
          <w:szCs w:val="22"/>
        </w:rPr>
      </w:pPr>
      <w:r>
        <w:rPr>
          <w:b/>
          <w:color w:val="000000"/>
          <w:sz w:val="22"/>
          <w:szCs w:val="22"/>
        </w:rPr>
        <w:t xml:space="preserve">РАЗДЕЛ 4. ПРОЕКТ ДОГОВОРА </w:t>
      </w:r>
    </w:p>
    <w:p w14:paraId="5EACB557" w14:textId="77777777" w:rsidR="00EA1556" w:rsidRDefault="00E62DB4">
      <w:pPr>
        <w:jc w:val="both"/>
        <w:rPr>
          <w:b/>
          <w:bCs/>
          <w:i/>
          <w:sz w:val="22"/>
          <w:szCs w:val="22"/>
        </w:rPr>
      </w:pPr>
      <w:r>
        <w:rPr>
          <w:b/>
          <w:bCs/>
          <w:caps/>
          <w:color w:val="000000"/>
          <w:sz w:val="22"/>
          <w:szCs w:val="22"/>
        </w:rPr>
        <w:fldChar w:fldCharType="end"/>
      </w:r>
      <w:r>
        <w:rPr>
          <w:b/>
          <w:sz w:val="22"/>
          <w:szCs w:val="22"/>
        </w:rPr>
        <w:t xml:space="preserve">Приложение № 1 – </w:t>
      </w:r>
      <w:r>
        <w:rPr>
          <w:b/>
          <w:bCs/>
          <w:i/>
          <w:sz w:val="22"/>
          <w:szCs w:val="22"/>
        </w:rPr>
        <w:t>Заявка на участие в запросе предложений в электронной форме (форма)</w:t>
      </w:r>
    </w:p>
    <w:p w14:paraId="22B5BBAD" w14:textId="77777777" w:rsidR="00EA1556" w:rsidRDefault="00E62DB4">
      <w:pPr>
        <w:jc w:val="both"/>
        <w:rPr>
          <w:b/>
          <w:i/>
          <w:sz w:val="22"/>
          <w:szCs w:val="22"/>
        </w:rPr>
      </w:pPr>
      <w:r>
        <w:rPr>
          <w:b/>
          <w:sz w:val="22"/>
          <w:szCs w:val="22"/>
        </w:rPr>
        <w:t>Приложение № 2 –</w:t>
      </w:r>
      <w:r>
        <w:rPr>
          <w:b/>
          <w:i/>
          <w:sz w:val="22"/>
          <w:szCs w:val="22"/>
        </w:rPr>
        <w:t>Анкета участника закупки</w:t>
      </w:r>
    </w:p>
    <w:p w14:paraId="30ED92FF" w14:textId="77777777" w:rsidR="00EA1556" w:rsidRDefault="00E62DB4">
      <w:pPr>
        <w:rPr>
          <w:b/>
          <w:sz w:val="22"/>
          <w:szCs w:val="22"/>
        </w:rPr>
      </w:pPr>
      <w:r>
        <w:br w:type="page"/>
      </w:r>
    </w:p>
    <w:p w14:paraId="252D0E7D" w14:textId="77777777" w:rsidR="00EA1556" w:rsidRDefault="00E62DB4">
      <w:pPr>
        <w:keepNext/>
        <w:tabs>
          <w:tab w:val="right" w:leader="dot" w:pos="9923"/>
        </w:tabs>
        <w:spacing w:line="360" w:lineRule="auto"/>
        <w:jc w:val="center"/>
        <w:rPr>
          <w:b/>
          <w:sz w:val="24"/>
          <w:szCs w:val="22"/>
        </w:rPr>
      </w:pPr>
      <w:r>
        <w:rPr>
          <w:b/>
          <w:sz w:val="24"/>
          <w:szCs w:val="22"/>
        </w:rPr>
        <w:lastRenderedPageBreak/>
        <w:t>РАЗДЕЛ 1. ОБЩИЕ ПОЛОЖЕНИЯ</w:t>
      </w:r>
    </w:p>
    <w:p w14:paraId="4C91A0AF" w14:textId="77777777" w:rsidR="00EA1556" w:rsidRDefault="00E62DB4">
      <w:pPr>
        <w:tabs>
          <w:tab w:val="left" w:pos="960"/>
          <w:tab w:val="left" w:pos="1004"/>
        </w:tabs>
        <w:ind w:firstLine="709"/>
        <w:jc w:val="both"/>
        <w:rPr>
          <w:snapToGrid w:val="0"/>
          <w:sz w:val="24"/>
          <w:szCs w:val="24"/>
        </w:rPr>
      </w:pPr>
      <w:bookmarkStart w:id="0" w:name="_Ref119427085"/>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 xml:space="preserve">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закупке товаров </w:t>
      </w:r>
      <w:r w:rsidR="000968D0" w:rsidRPr="000968D0">
        <w:rPr>
          <w:sz w:val="24"/>
          <w:szCs w:val="24"/>
        </w:rPr>
        <w:t>АО «Костромское авиапредприятие»</w:t>
      </w:r>
      <w:r w:rsidR="000968D0">
        <w:rPr>
          <w:sz w:val="24"/>
          <w:szCs w:val="24"/>
        </w:rPr>
        <w:t>.</w:t>
      </w:r>
    </w:p>
    <w:p w14:paraId="09CE3A29" w14:textId="77777777" w:rsidR="00EA1556" w:rsidRDefault="00E62DB4">
      <w:pPr>
        <w:tabs>
          <w:tab w:val="left" w:pos="960"/>
          <w:tab w:val="left" w:pos="1004"/>
        </w:tabs>
        <w:ind w:firstLine="709"/>
        <w:jc w:val="both"/>
        <w:rPr>
          <w:sz w:val="24"/>
          <w:szCs w:val="24"/>
        </w:rPr>
      </w:pPr>
      <w:r>
        <w:rPr>
          <w:sz w:val="24"/>
          <w:szCs w:val="24"/>
        </w:rPr>
        <w:t xml:space="preserve">Настоящий открытый запрос предложений в электронной форме проводится на сайте </w:t>
      </w:r>
      <w:hyperlink r:id="rId7" w:history="1">
        <w:r>
          <w:rPr>
            <w:rStyle w:val="a9"/>
            <w:sz w:val="24"/>
            <w:szCs w:val="24"/>
          </w:rPr>
          <w:t>https://etp-region.ru</w:t>
        </w:r>
      </w:hyperlink>
      <w:r>
        <w:rPr>
          <w:sz w:val="24"/>
          <w:szCs w:val="24"/>
        </w:rPr>
        <w:t xml:space="preserve">, полная информация о котором указана </w:t>
      </w:r>
      <w:r>
        <w:rPr>
          <w:b/>
          <w:i/>
          <w:sz w:val="24"/>
          <w:szCs w:val="24"/>
        </w:rPr>
        <w:t xml:space="preserve">в извещении и документации о закупке. </w:t>
      </w:r>
      <w:r>
        <w:rPr>
          <w:snapToGrid w:val="0"/>
          <w:sz w:val="24"/>
          <w:szCs w:val="24"/>
        </w:rPr>
        <w:t xml:space="preserve">Настоящая процедура проводится в соответствии с регламентом и с использованием функционала ЭП. </w:t>
      </w:r>
      <w:r>
        <w:rPr>
          <w:sz w:val="24"/>
          <w:szCs w:val="24"/>
        </w:rPr>
        <w:t xml:space="preserve"> 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документации о закупке.</w:t>
      </w:r>
    </w:p>
    <w:p w14:paraId="4799EF8A" w14:textId="77777777" w:rsidR="00EA1556" w:rsidRDefault="00E62DB4">
      <w:pPr>
        <w:ind w:firstLine="567"/>
        <w:jc w:val="both"/>
        <w:rPr>
          <w:sz w:val="24"/>
          <w:szCs w:val="24"/>
        </w:rPr>
      </w:pPr>
      <w:r>
        <w:rPr>
          <w:sz w:val="24"/>
          <w:szCs w:val="24"/>
        </w:rPr>
        <w:t xml:space="preserve">На официальном сайте </w:t>
      </w:r>
      <w:hyperlink r:id="rId8" w:history="1">
        <w:r>
          <w:rPr>
            <w:rStyle w:val="a9"/>
            <w:sz w:val="24"/>
            <w:szCs w:val="24"/>
            <w:lang w:val="en-US"/>
          </w:rPr>
          <w:t>www</w:t>
        </w:r>
        <w:r>
          <w:rPr>
            <w:rStyle w:val="a9"/>
            <w:sz w:val="24"/>
            <w:szCs w:val="24"/>
          </w:rPr>
          <w:t>.</w:t>
        </w:r>
        <w:r>
          <w:rPr>
            <w:rStyle w:val="a9"/>
            <w:sz w:val="24"/>
            <w:szCs w:val="24"/>
            <w:lang w:val="en-US"/>
          </w:rPr>
          <w:t>zakupki</w:t>
        </w:r>
        <w:r>
          <w:rPr>
            <w:rStyle w:val="a9"/>
            <w:sz w:val="24"/>
            <w:szCs w:val="24"/>
          </w:rPr>
          <w:t>.</w:t>
        </w:r>
        <w:r>
          <w:rPr>
            <w:rStyle w:val="a9"/>
            <w:sz w:val="24"/>
            <w:szCs w:val="24"/>
            <w:lang w:val="en-US"/>
          </w:rPr>
          <w:t>gov</w:t>
        </w:r>
        <w:r>
          <w:rPr>
            <w:rStyle w:val="a9"/>
            <w:sz w:val="24"/>
            <w:szCs w:val="24"/>
          </w:rPr>
          <w:t>.</w:t>
        </w:r>
        <w:r>
          <w:rPr>
            <w:rStyle w:val="a9"/>
            <w:sz w:val="24"/>
            <w:szCs w:val="24"/>
            <w:lang w:val="en-US"/>
          </w:rPr>
          <w:t>ru</w:t>
        </w:r>
      </w:hyperlink>
      <w:r>
        <w:rPr>
          <w:rStyle w:val="a9"/>
          <w:sz w:val="24"/>
          <w:szCs w:val="24"/>
        </w:rPr>
        <w:t xml:space="preserve"> и</w:t>
      </w:r>
      <w:r>
        <w:rPr>
          <w:sz w:val="24"/>
          <w:szCs w:val="24"/>
        </w:rPr>
        <w:t xml:space="preserve"> сайте </w:t>
      </w:r>
      <w:hyperlink r:id="rId9" w:history="1">
        <w:r>
          <w:rPr>
            <w:rStyle w:val="a9"/>
            <w:sz w:val="24"/>
            <w:szCs w:val="24"/>
          </w:rPr>
          <w:t>https://etp-region.ru</w:t>
        </w:r>
      </w:hyperlink>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14:paraId="77876742" w14:textId="1CF5BAD4" w:rsidR="00EA1556" w:rsidRDefault="00E62DB4">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20913EEC" w14:textId="77777777" w:rsidR="00EA1556" w:rsidRDefault="00E62DB4">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7F27A598" w14:textId="77777777" w:rsidR="00EA1556" w:rsidRDefault="00E62DB4">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2F08AB76" w14:textId="77777777" w:rsidR="00EA1556" w:rsidRDefault="00E62DB4">
      <w:pPr>
        <w:keepNext/>
        <w:tabs>
          <w:tab w:val="right" w:leader="dot" w:pos="9923"/>
        </w:tabs>
        <w:spacing w:line="360" w:lineRule="auto"/>
        <w:jc w:val="both"/>
        <w:rPr>
          <w:sz w:val="24"/>
          <w:szCs w:val="24"/>
        </w:rPr>
      </w:pPr>
      <w:r>
        <w:rPr>
          <w:sz w:val="24"/>
          <w:szCs w:val="24"/>
        </w:rPr>
        <w:br w:type="page"/>
      </w:r>
    </w:p>
    <w:p w14:paraId="7AA68F6D" w14:textId="77777777" w:rsidR="00EA1556" w:rsidRDefault="00E62DB4">
      <w:pPr>
        <w:keepNext/>
        <w:tabs>
          <w:tab w:val="right" w:leader="dot" w:pos="9923"/>
        </w:tabs>
        <w:spacing w:line="360" w:lineRule="auto"/>
        <w:jc w:val="center"/>
        <w:rPr>
          <w:b/>
          <w:color w:val="0000FF"/>
          <w:sz w:val="24"/>
          <w:szCs w:val="22"/>
        </w:rPr>
      </w:pPr>
      <w:r>
        <w:rPr>
          <w:b/>
          <w:sz w:val="24"/>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EA1556" w14:paraId="11F94CB2" w14:textId="77777777">
        <w:trPr>
          <w:trHeight w:val="139"/>
        </w:trPr>
        <w:tc>
          <w:tcPr>
            <w:tcW w:w="493" w:type="dxa"/>
            <w:tcBorders>
              <w:top w:val="single" w:sz="6" w:space="0" w:color="000000"/>
              <w:left w:val="single" w:sz="6" w:space="0" w:color="000000"/>
              <w:bottom w:val="single" w:sz="6" w:space="0" w:color="000000"/>
              <w:right w:val="single" w:sz="6" w:space="0" w:color="000000"/>
            </w:tcBorders>
          </w:tcPr>
          <w:p w14:paraId="62D94653" w14:textId="77777777" w:rsidR="00EA1556" w:rsidRDefault="00E62DB4">
            <w:pPr>
              <w:widowControl w:val="0"/>
              <w:tabs>
                <w:tab w:val="left" w:pos="182"/>
                <w:tab w:val="left" w:pos="546"/>
              </w:tabs>
              <w:jc w:val="center"/>
              <w:rPr>
                <w:b/>
                <w:sz w:val="22"/>
                <w:szCs w:val="22"/>
              </w:rPr>
            </w:pPr>
            <w:r>
              <w:rPr>
                <w:b/>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446BD690" w14:textId="77777777" w:rsidR="00EA1556" w:rsidRDefault="00E62DB4">
            <w:pPr>
              <w:widowControl w:val="0"/>
              <w:tabs>
                <w:tab w:val="left" w:pos="1276"/>
              </w:tabs>
              <w:rPr>
                <w:b/>
                <w:sz w:val="22"/>
                <w:szCs w:val="22"/>
              </w:rPr>
            </w:pPr>
            <w:r>
              <w:rPr>
                <w:b/>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7813282D" w14:textId="77777777" w:rsidR="00EA1556" w:rsidRDefault="00E62DB4">
            <w:pPr>
              <w:widowControl w:val="0"/>
              <w:tabs>
                <w:tab w:val="left" w:pos="1276"/>
              </w:tabs>
              <w:ind w:right="152"/>
              <w:jc w:val="center"/>
              <w:rPr>
                <w:b/>
                <w:sz w:val="22"/>
                <w:szCs w:val="22"/>
              </w:rPr>
            </w:pPr>
            <w:r>
              <w:rPr>
                <w:b/>
                <w:sz w:val="22"/>
                <w:szCs w:val="22"/>
              </w:rPr>
              <w:t>Данные</w:t>
            </w:r>
          </w:p>
        </w:tc>
      </w:tr>
      <w:tr w:rsidR="00EA1556" w14:paraId="0B2AEF46" w14:textId="77777777">
        <w:trPr>
          <w:trHeight w:val="124"/>
        </w:trPr>
        <w:tc>
          <w:tcPr>
            <w:tcW w:w="493" w:type="dxa"/>
            <w:tcBorders>
              <w:top w:val="single" w:sz="6" w:space="0" w:color="000000"/>
              <w:left w:val="single" w:sz="6" w:space="0" w:color="000000"/>
              <w:bottom w:val="single" w:sz="6" w:space="0" w:color="000000"/>
              <w:right w:val="single" w:sz="6" w:space="0" w:color="000000"/>
            </w:tcBorders>
          </w:tcPr>
          <w:p w14:paraId="2400165E"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266D57D" w14:textId="77777777" w:rsidR="00EA1556" w:rsidRDefault="00E62DB4">
            <w:pPr>
              <w:widowControl w:val="0"/>
              <w:rPr>
                <w:sz w:val="22"/>
                <w:szCs w:val="22"/>
              </w:rPr>
            </w:pPr>
            <w:r>
              <w:rPr>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18DEDF" w14:textId="77777777" w:rsidR="00EA1556" w:rsidRDefault="00E62DB4">
            <w:pPr>
              <w:widowControl w:val="0"/>
              <w:tabs>
                <w:tab w:val="left" w:pos="1276"/>
              </w:tabs>
              <w:ind w:right="70"/>
              <w:jc w:val="both"/>
              <w:rPr>
                <w:bCs/>
                <w:sz w:val="22"/>
                <w:szCs w:val="22"/>
              </w:rPr>
            </w:pPr>
            <w:r>
              <w:rPr>
                <w:bCs/>
                <w:sz w:val="22"/>
                <w:szCs w:val="22"/>
              </w:rPr>
              <w:t>Запрос предложений в электронной форме</w:t>
            </w:r>
          </w:p>
        </w:tc>
      </w:tr>
      <w:tr w:rsidR="00EA1556" w14:paraId="422D6372" w14:textId="77777777">
        <w:tc>
          <w:tcPr>
            <w:tcW w:w="493" w:type="dxa"/>
            <w:tcBorders>
              <w:top w:val="single" w:sz="6" w:space="0" w:color="000000"/>
              <w:left w:val="single" w:sz="6" w:space="0" w:color="000000"/>
              <w:bottom w:val="single" w:sz="6" w:space="0" w:color="000000"/>
              <w:right w:val="single" w:sz="6" w:space="0" w:color="000000"/>
            </w:tcBorders>
          </w:tcPr>
          <w:p w14:paraId="092A173E"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ECA4B97" w14:textId="77777777" w:rsidR="00EA1556" w:rsidRDefault="00E62DB4">
            <w:pPr>
              <w:widowControl w:val="0"/>
              <w:jc w:val="both"/>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C29DD3" w14:textId="77777777" w:rsidR="00EA1556" w:rsidRDefault="00E62DB4">
            <w:pPr>
              <w:widowControl w:val="0"/>
              <w:ind w:right="70"/>
              <w:jc w:val="both"/>
              <w:rPr>
                <w:bCs/>
                <w:sz w:val="22"/>
                <w:szCs w:val="22"/>
              </w:rPr>
            </w:pPr>
            <w:r>
              <w:rPr>
                <w:bCs/>
                <w:sz w:val="22"/>
                <w:szCs w:val="22"/>
              </w:rPr>
              <w:t>Не установлено</w:t>
            </w:r>
          </w:p>
        </w:tc>
      </w:tr>
      <w:tr w:rsidR="00EA1556" w14:paraId="53635D99" w14:textId="77777777">
        <w:tc>
          <w:tcPr>
            <w:tcW w:w="493" w:type="dxa"/>
            <w:tcBorders>
              <w:top w:val="single" w:sz="6" w:space="0" w:color="000000"/>
              <w:left w:val="single" w:sz="6" w:space="0" w:color="000000"/>
              <w:bottom w:val="single" w:sz="6" w:space="0" w:color="000000"/>
              <w:right w:val="single" w:sz="6" w:space="0" w:color="000000"/>
            </w:tcBorders>
          </w:tcPr>
          <w:p w14:paraId="624CE44E"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ADF60A6" w14:textId="2AF3042A" w:rsidR="00EA1556" w:rsidRDefault="00E62DB4">
            <w:pPr>
              <w:widowControl w:val="0"/>
              <w:jc w:val="both"/>
              <w:rPr>
                <w:sz w:val="22"/>
                <w:szCs w:val="22"/>
              </w:rPr>
            </w:pPr>
            <w:r>
              <w:rPr>
                <w:sz w:val="22"/>
                <w:szCs w:val="22"/>
              </w:rPr>
              <w:t>Требование о привлечении к исполнению договора</w:t>
            </w:r>
            <w:r w:rsidR="00726272">
              <w:rPr>
                <w:sz w:val="22"/>
                <w:szCs w:val="22"/>
              </w:rPr>
              <w:t xml:space="preserve"> </w:t>
            </w:r>
            <w:r>
              <w:rPr>
                <w:sz w:val="22"/>
                <w:szCs w:val="22"/>
              </w:rPr>
              <w:t>соисполнителей (субподрядчиков) из числа субъектов малого и среднего предпринимательства</w:t>
            </w:r>
          </w:p>
        </w:tc>
        <w:tc>
          <w:tcPr>
            <w:tcW w:w="6148" w:type="dxa"/>
            <w:tcBorders>
              <w:top w:val="single" w:sz="6" w:space="0" w:color="000000"/>
              <w:left w:val="single" w:sz="6" w:space="0" w:color="000000"/>
              <w:bottom w:val="single" w:sz="6" w:space="0" w:color="000000"/>
              <w:right w:val="single" w:sz="6" w:space="0" w:color="000000"/>
            </w:tcBorders>
          </w:tcPr>
          <w:p w14:paraId="268B91C1" w14:textId="77777777" w:rsidR="00EA1556" w:rsidRDefault="00E62DB4">
            <w:pPr>
              <w:widowControl w:val="0"/>
              <w:ind w:right="152"/>
              <w:jc w:val="both"/>
              <w:rPr>
                <w:bCs/>
                <w:sz w:val="22"/>
                <w:szCs w:val="22"/>
              </w:rPr>
            </w:pPr>
            <w:r>
              <w:rPr>
                <w:bCs/>
                <w:sz w:val="22"/>
                <w:szCs w:val="22"/>
              </w:rPr>
              <w:t>Не установлено</w:t>
            </w:r>
          </w:p>
        </w:tc>
      </w:tr>
      <w:tr w:rsidR="00EA1556" w14:paraId="4A1DF53B" w14:textId="77777777">
        <w:tc>
          <w:tcPr>
            <w:tcW w:w="493" w:type="dxa"/>
            <w:tcBorders>
              <w:top w:val="single" w:sz="6" w:space="0" w:color="000000"/>
              <w:left w:val="single" w:sz="6" w:space="0" w:color="000000"/>
              <w:right w:val="single" w:sz="6" w:space="0" w:color="000000"/>
            </w:tcBorders>
          </w:tcPr>
          <w:p w14:paraId="260A912C"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E700F9C" w14:textId="77777777" w:rsidR="00EA1556" w:rsidRDefault="00E62DB4">
            <w:pPr>
              <w:widowControl w:val="0"/>
              <w:jc w:val="both"/>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2C13D094" w14:textId="77777777" w:rsidR="000968D0" w:rsidRPr="000968D0" w:rsidRDefault="000968D0" w:rsidP="000968D0">
            <w:pPr>
              <w:jc w:val="both"/>
              <w:rPr>
                <w:bCs/>
                <w:sz w:val="22"/>
                <w:szCs w:val="22"/>
              </w:rPr>
            </w:pPr>
            <w:r w:rsidRPr="000968D0">
              <w:rPr>
                <w:bCs/>
                <w:sz w:val="22"/>
                <w:szCs w:val="22"/>
              </w:rPr>
              <w:t>АО «Костромское авиапредприятие»</w:t>
            </w:r>
          </w:p>
          <w:p w14:paraId="0F358FD1" w14:textId="77777777" w:rsidR="000968D0" w:rsidRPr="000968D0" w:rsidRDefault="000968D0" w:rsidP="000968D0">
            <w:pPr>
              <w:jc w:val="both"/>
              <w:rPr>
                <w:bCs/>
                <w:sz w:val="22"/>
                <w:szCs w:val="22"/>
              </w:rPr>
            </w:pPr>
            <w:r w:rsidRPr="000968D0">
              <w:rPr>
                <w:bCs/>
                <w:sz w:val="22"/>
                <w:szCs w:val="22"/>
              </w:rPr>
              <w:t>Место нахождения: 156012, г. Кострома, ул. Костромская, д. 120, аэропорт</w:t>
            </w:r>
          </w:p>
          <w:p w14:paraId="14DAF46F" w14:textId="77777777" w:rsidR="000968D0" w:rsidRPr="000968D0" w:rsidRDefault="000968D0" w:rsidP="000968D0">
            <w:pPr>
              <w:jc w:val="both"/>
              <w:rPr>
                <w:bCs/>
                <w:sz w:val="22"/>
                <w:szCs w:val="22"/>
              </w:rPr>
            </w:pPr>
            <w:r w:rsidRPr="000968D0">
              <w:rPr>
                <w:bCs/>
                <w:sz w:val="22"/>
                <w:szCs w:val="22"/>
              </w:rPr>
              <w:t>Почтовый адрес: 156012, г. Кострома, ул. Костромская, д. 120, аэропорт</w:t>
            </w:r>
          </w:p>
          <w:p w14:paraId="2EDFFFF2" w14:textId="77777777" w:rsidR="000968D0" w:rsidRPr="000968D0" w:rsidRDefault="000968D0" w:rsidP="000968D0">
            <w:pPr>
              <w:jc w:val="both"/>
              <w:rPr>
                <w:bCs/>
                <w:sz w:val="22"/>
                <w:szCs w:val="22"/>
              </w:rPr>
            </w:pPr>
            <w:r w:rsidRPr="000968D0">
              <w:rPr>
                <w:bCs/>
                <w:sz w:val="22"/>
                <w:szCs w:val="22"/>
              </w:rPr>
              <w:t>Адрес электронной почты: koao@bk.ru</w:t>
            </w:r>
          </w:p>
          <w:p w14:paraId="626AB48A" w14:textId="47F3931B" w:rsidR="000968D0" w:rsidRPr="000968D0" w:rsidRDefault="000968D0" w:rsidP="000968D0">
            <w:pPr>
              <w:jc w:val="both"/>
              <w:rPr>
                <w:bCs/>
                <w:sz w:val="22"/>
                <w:szCs w:val="22"/>
              </w:rPr>
            </w:pPr>
            <w:r w:rsidRPr="000968D0">
              <w:rPr>
                <w:bCs/>
                <w:sz w:val="22"/>
                <w:szCs w:val="22"/>
              </w:rPr>
              <w:t xml:space="preserve">Номер контактного телефона: (4942) 35-61-11, (4942) 481-492 </w:t>
            </w:r>
          </w:p>
          <w:p w14:paraId="329CF2DE" w14:textId="77777777" w:rsidR="00EA1556" w:rsidRDefault="000968D0" w:rsidP="000968D0">
            <w:pPr>
              <w:jc w:val="both"/>
            </w:pPr>
            <w:r w:rsidRPr="000968D0">
              <w:rPr>
                <w:bCs/>
                <w:sz w:val="22"/>
                <w:szCs w:val="22"/>
              </w:rPr>
              <w:t>Номер факса: (4942) 35-61-11</w:t>
            </w:r>
          </w:p>
        </w:tc>
      </w:tr>
      <w:tr w:rsidR="00EA1556" w14:paraId="16EB51EB" w14:textId="77777777">
        <w:trPr>
          <w:trHeight w:val="267"/>
        </w:trPr>
        <w:tc>
          <w:tcPr>
            <w:tcW w:w="493" w:type="dxa"/>
            <w:tcBorders>
              <w:top w:val="single" w:sz="6" w:space="0" w:color="000000"/>
              <w:left w:val="single" w:sz="6" w:space="0" w:color="000000"/>
              <w:bottom w:val="single" w:sz="6" w:space="0" w:color="000000"/>
              <w:right w:val="single" w:sz="6" w:space="0" w:color="000000"/>
            </w:tcBorders>
          </w:tcPr>
          <w:p w14:paraId="7A55B651"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4540321E" w14:textId="77777777" w:rsidR="00EA1556" w:rsidRDefault="00E62DB4">
            <w:pPr>
              <w:widowControl w:val="0"/>
              <w:jc w:val="both"/>
              <w:rPr>
                <w:sz w:val="22"/>
                <w:szCs w:val="22"/>
              </w:rPr>
            </w:pPr>
            <w:r>
              <w:rPr>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4ACF89EE" w14:textId="77777777" w:rsidR="00EA1556" w:rsidRDefault="000968D0" w:rsidP="00E62DB4">
            <w:pPr>
              <w:widowControl w:val="0"/>
              <w:jc w:val="both"/>
              <w:rPr>
                <w:bCs/>
                <w:sz w:val="22"/>
                <w:szCs w:val="22"/>
              </w:rPr>
            </w:pPr>
            <w:r w:rsidRPr="000968D0">
              <w:rPr>
                <w:bCs/>
                <w:sz w:val="22"/>
                <w:szCs w:val="22"/>
              </w:rPr>
              <w:t>Страхование вертолёта АНСАТ (заводской номер 33071) и установленного дополнительного оборудования.</w:t>
            </w:r>
          </w:p>
        </w:tc>
      </w:tr>
      <w:tr w:rsidR="00EA1556" w14:paraId="0A66B8E3" w14:textId="77777777">
        <w:trPr>
          <w:trHeight w:val="3383"/>
        </w:trPr>
        <w:tc>
          <w:tcPr>
            <w:tcW w:w="493" w:type="dxa"/>
            <w:tcBorders>
              <w:top w:val="single" w:sz="6" w:space="0" w:color="000000"/>
              <w:left w:val="single" w:sz="6" w:space="0" w:color="000000"/>
              <w:bottom w:val="single" w:sz="6" w:space="0" w:color="000000"/>
              <w:right w:val="single" w:sz="6" w:space="0" w:color="000000"/>
            </w:tcBorders>
          </w:tcPr>
          <w:p w14:paraId="5CB271C5"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44C384C2" w14:textId="77777777" w:rsidR="00EA1556" w:rsidRDefault="00E62DB4">
            <w:pPr>
              <w:widowControl w:val="0"/>
              <w:jc w:val="both"/>
              <w:rPr>
                <w:sz w:val="22"/>
                <w:szCs w:val="22"/>
              </w:rPr>
            </w:pPr>
            <w:r>
              <w:rPr>
                <w:sz w:val="22"/>
                <w:szCs w:val="22"/>
              </w:rPr>
              <w:t>Официальный сайт, на котором размещена документация о запросе предложений</w:t>
            </w:r>
          </w:p>
          <w:p w14:paraId="1BC8D96D" w14:textId="77777777" w:rsidR="00EA1556" w:rsidRDefault="00E62DB4">
            <w:pPr>
              <w:widowControl w:val="0"/>
              <w:jc w:val="both"/>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0349E100" w14:textId="77777777" w:rsidR="00EA1556" w:rsidRDefault="00E62DB4">
            <w:pPr>
              <w:jc w:val="both"/>
              <w:rPr>
                <w:spacing w:val="-2"/>
              </w:rPr>
            </w:pPr>
            <w:r>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0" w:history="1">
              <w:r>
                <w:rPr>
                  <w:rStyle w:val="a9"/>
                  <w:bCs/>
                  <w:sz w:val="22"/>
                  <w:szCs w:val="22"/>
                </w:rPr>
                <w:t>http://zakupki.gov.ru</w:t>
              </w:r>
            </w:hyperlink>
            <w:r>
              <w:rPr>
                <w:bCs/>
                <w:sz w:val="22"/>
                <w:szCs w:val="22"/>
              </w:rPr>
              <w:t xml:space="preserve">и на электронной площадке </w:t>
            </w:r>
            <w:r>
              <w:rPr>
                <w:bCs/>
                <w:color w:val="000000"/>
                <w:sz w:val="22"/>
                <w:szCs w:val="22"/>
              </w:rPr>
              <w:t xml:space="preserve">ООО  «РЕГИОН», адрес электронно-торговой площадки:  </w:t>
            </w:r>
            <w:hyperlink r:id="rId11" w:history="1">
              <w:r>
                <w:rPr>
                  <w:rStyle w:val="a9"/>
                  <w:sz w:val="22"/>
                  <w:szCs w:val="22"/>
                </w:rPr>
                <w:t>https://etp-region.ru</w:t>
              </w:r>
            </w:hyperlink>
          </w:p>
          <w:p w14:paraId="44496B88" w14:textId="77777777" w:rsidR="00EA1556" w:rsidRDefault="00E62DB4">
            <w:pPr>
              <w:jc w:val="both"/>
              <w:rPr>
                <w:b/>
                <w:bCs/>
                <w:sz w:val="22"/>
                <w:szCs w:val="22"/>
              </w:rPr>
            </w:pPr>
            <w:r w:rsidRPr="00CF4989">
              <w:rPr>
                <w:b/>
                <w:bCs/>
                <w:sz w:val="22"/>
                <w:szCs w:val="22"/>
              </w:rPr>
              <w:t>с «</w:t>
            </w:r>
            <w:r w:rsidR="000968D0" w:rsidRPr="00CF4989">
              <w:rPr>
                <w:b/>
                <w:bCs/>
                <w:sz w:val="22"/>
                <w:szCs w:val="22"/>
              </w:rPr>
              <w:t>02</w:t>
            </w:r>
            <w:r w:rsidRPr="00CF4989">
              <w:rPr>
                <w:b/>
                <w:bCs/>
                <w:sz w:val="22"/>
                <w:szCs w:val="22"/>
              </w:rPr>
              <w:t xml:space="preserve">» </w:t>
            </w:r>
            <w:proofErr w:type="gramStart"/>
            <w:r w:rsidR="00EA1B06" w:rsidRPr="00CF4989">
              <w:rPr>
                <w:b/>
                <w:bCs/>
                <w:sz w:val="22"/>
                <w:szCs w:val="22"/>
              </w:rPr>
              <w:t xml:space="preserve">декабря </w:t>
            </w:r>
            <w:r w:rsidRPr="00CF4989">
              <w:rPr>
                <w:b/>
                <w:bCs/>
                <w:sz w:val="22"/>
                <w:szCs w:val="22"/>
              </w:rPr>
              <w:t xml:space="preserve"> 2024</w:t>
            </w:r>
            <w:proofErr w:type="gramEnd"/>
            <w:r w:rsidRPr="00CF4989">
              <w:rPr>
                <w:b/>
                <w:bCs/>
                <w:sz w:val="22"/>
                <w:szCs w:val="22"/>
              </w:rPr>
              <w:t xml:space="preserve"> г. по «</w:t>
            </w:r>
            <w:r w:rsidR="00EA1B06" w:rsidRPr="00CF4989">
              <w:rPr>
                <w:b/>
                <w:bCs/>
                <w:sz w:val="22"/>
                <w:szCs w:val="22"/>
              </w:rPr>
              <w:t>12</w:t>
            </w:r>
            <w:r w:rsidRPr="00CF4989">
              <w:rPr>
                <w:b/>
                <w:bCs/>
                <w:sz w:val="22"/>
                <w:szCs w:val="22"/>
              </w:rPr>
              <w:t>» декабря 2024 г. до 10 час. 00 мин. (местное время заказчика).</w:t>
            </w:r>
          </w:p>
          <w:p w14:paraId="4FAF1288" w14:textId="77777777" w:rsidR="00EA1556" w:rsidRDefault="00E62DB4">
            <w:pPr>
              <w:widowControl w:val="0"/>
              <w:tabs>
                <w:tab w:val="left" w:pos="1276"/>
              </w:tabs>
              <w:ind w:right="152"/>
              <w:jc w:val="both"/>
              <w:rPr>
                <w:sz w:val="22"/>
                <w:szCs w:val="22"/>
              </w:rPr>
            </w:pPr>
            <w:r>
              <w:rPr>
                <w:bCs/>
                <w:sz w:val="22"/>
                <w:szCs w:val="22"/>
              </w:rPr>
              <w:t>Плата за предоставление документации не взимается.</w:t>
            </w:r>
          </w:p>
        </w:tc>
      </w:tr>
      <w:tr w:rsidR="00EA1556" w14:paraId="5D43B4C4" w14:textId="77777777">
        <w:tc>
          <w:tcPr>
            <w:tcW w:w="493" w:type="dxa"/>
            <w:tcBorders>
              <w:top w:val="single" w:sz="6" w:space="0" w:color="000000"/>
              <w:left w:val="single" w:sz="6" w:space="0" w:color="000000"/>
              <w:bottom w:val="single" w:sz="6" w:space="0" w:color="000000"/>
              <w:right w:val="single" w:sz="6" w:space="0" w:color="000000"/>
            </w:tcBorders>
          </w:tcPr>
          <w:p w14:paraId="21CF88E6"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1C3AE61" w14:textId="77777777" w:rsidR="00EA1556" w:rsidRDefault="00E62DB4">
            <w:pPr>
              <w:widowControl w:val="0"/>
              <w:jc w:val="both"/>
              <w:rPr>
                <w:color w:val="000000"/>
                <w:sz w:val="22"/>
                <w:szCs w:val="22"/>
              </w:rPr>
            </w:pPr>
            <w:r>
              <w:rPr>
                <w:color w:val="000000"/>
                <w:sz w:val="22"/>
                <w:szCs w:val="22"/>
              </w:rPr>
              <w:t>Наименование оператора электронной площадки.</w:t>
            </w:r>
          </w:p>
          <w:p w14:paraId="3B059C60" w14:textId="77777777" w:rsidR="00EA1556" w:rsidRDefault="00E62DB4">
            <w:pPr>
              <w:widowControl w:val="0"/>
              <w:jc w:val="both"/>
              <w:rPr>
                <w:sz w:val="22"/>
                <w:szCs w:val="22"/>
              </w:rPr>
            </w:pPr>
            <w:r>
              <w:rPr>
                <w:color w:val="000000"/>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614CE03F" w14:textId="0083BF27" w:rsidR="00EA1556" w:rsidRDefault="00E62DB4">
            <w:pPr>
              <w:widowControl w:val="0"/>
              <w:tabs>
                <w:tab w:val="left" w:pos="1276"/>
              </w:tabs>
              <w:ind w:right="152"/>
              <w:jc w:val="both"/>
              <w:rPr>
                <w:bCs/>
                <w:sz w:val="22"/>
                <w:szCs w:val="22"/>
              </w:rPr>
            </w:pPr>
            <w:r>
              <w:rPr>
                <w:bCs/>
                <w:color w:val="000000"/>
                <w:sz w:val="22"/>
                <w:szCs w:val="22"/>
              </w:rPr>
              <w:t>ООО</w:t>
            </w:r>
            <w:r w:rsidR="00726272">
              <w:rPr>
                <w:bCs/>
                <w:color w:val="000000"/>
                <w:sz w:val="22"/>
                <w:szCs w:val="22"/>
              </w:rPr>
              <w:t xml:space="preserve"> </w:t>
            </w:r>
            <w:r>
              <w:rPr>
                <w:bCs/>
                <w:color w:val="000000"/>
                <w:sz w:val="22"/>
                <w:szCs w:val="22"/>
              </w:rPr>
              <w:t xml:space="preserve">«РЕГИОН», адрес электронно-торговой площадки:  </w:t>
            </w:r>
            <w:hyperlink r:id="rId12" w:history="1">
              <w:r>
                <w:rPr>
                  <w:rStyle w:val="a9"/>
                  <w:sz w:val="22"/>
                  <w:szCs w:val="22"/>
                </w:rPr>
                <w:t>https://etp-region.ru</w:t>
              </w:r>
            </w:hyperlink>
          </w:p>
        </w:tc>
      </w:tr>
      <w:tr w:rsidR="00EA1556" w14:paraId="1AB441FF" w14:textId="77777777">
        <w:trPr>
          <w:trHeight w:val="1318"/>
        </w:trPr>
        <w:tc>
          <w:tcPr>
            <w:tcW w:w="493" w:type="dxa"/>
            <w:tcBorders>
              <w:top w:val="single" w:sz="6" w:space="0" w:color="000000"/>
              <w:left w:val="single" w:sz="6" w:space="0" w:color="000000"/>
              <w:bottom w:val="single" w:sz="6" w:space="0" w:color="000000"/>
              <w:right w:val="single" w:sz="6" w:space="0" w:color="000000"/>
            </w:tcBorders>
          </w:tcPr>
          <w:p w14:paraId="097AA1EB"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40A25843" w14:textId="77777777" w:rsidR="00EA1556" w:rsidRDefault="00E62DB4">
            <w:pPr>
              <w:widowControl w:val="0"/>
              <w:jc w:val="both"/>
              <w:rPr>
                <w:sz w:val="22"/>
                <w:szCs w:val="22"/>
              </w:rPr>
            </w:pPr>
            <w:r>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Pr>
                <w:sz w:val="22"/>
                <w:szCs w:val="22"/>
              </w:rPr>
              <w:lastRenderedPageBreak/>
              <w:t>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2F20DC68" w14:textId="77777777" w:rsidR="00EA1556" w:rsidRDefault="00E62DB4">
            <w:pPr>
              <w:jc w:val="both"/>
              <w:rPr>
                <w:bCs/>
                <w:sz w:val="22"/>
                <w:szCs w:val="22"/>
              </w:rPr>
            </w:pPr>
            <w:r>
              <w:rPr>
                <w:bCs/>
                <w:sz w:val="22"/>
                <w:szCs w:val="22"/>
              </w:rPr>
              <w:lastRenderedPageBreak/>
              <w:t>Установлены в техническом задании, являющимся неотъемлемой частью настоящей документации о закупке.</w:t>
            </w:r>
          </w:p>
        </w:tc>
      </w:tr>
      <w:tr w:rsidR="00EA1556" w14:paraId="3290BED3" w14:textId="77777777">
        <w:tc>
          <w:tcPr>
            <w:tcW w:w="493" w:type="dxa"/>
            <w:tcBorders>
              <w:top w:val="single" w:sz="6" w:space="0" w:color="000000"/>
              <w:left w:val="single" w:sz="6" w:space="0" w:color="000000"/>
              <w:bottom w:val="single" w:sz="6" w:space="0" w:color="000000"/>
              <w:right w:val="single" w:sz="6" w:space="0" w:color="000000"/>
            </w:tcBorders>
          </w:tcPr>
          <w:p w14:paraId="1054A0AB"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9A4691C" w14:textId="77777777" w:rsidR="00EA1556" w:rsidRDefault="00E62DB4">
            <w:pPr>
              <w:widowControl w:val="0"/>
              <w:jc w:val="both"/>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14:paraId="5361185C" w14:textId="77777777" w:rsidR="00EA1556" w:rsidRDefault="00EA1556">
            <w:pPr>
              <w:widowControl w:val="0"/>
              <w:jc w:val="both"/>
              <w:rPr>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4EF05C4F" w14:textId="77777777" w:rsidR="00E62DB4" w:rsidRDefault="000968D0">
            <w:pPr>
              <w:widowControl w:val="0"/>
              <w:jc w:val="both"/>
              <w:rPr>
                <w:sz w:val="22"/>
                <w:szCs w:val="22"/>
              </w:rPr>
            </w:pPr>
            <w:r w:rsidRPr="000968D0">
              <w:rPr>
                <w:sz w:val="22"/>
                <w:szCs w:val="22"/>
              </w:rPr>
              <w:t>Срок страхования: с 01.01.25 по 31.12.25 г.</w:t>
            </w:r>
          </w:p>
          <w:p w14:paraId="76122933" w14:textId="77777777" w:rsidR="000968D0" w:rsidRDefault="000968D0">
            <w:pPr>
              <w:widowControl w:val="0"/>
              <w:jc w:val="both"/>
              <w:rPr>
                <w:sz w:val="22"/>
                <w:szCs w:val="22"/>
              </w:rPr>
            </w:pPr>
          </w:p>
          <w:p w14:paraId="31C375F3" w14:textId="77777777" w:rsidR="00EA1556" w:rsidRDefault="000968D0" w:rsidP="00E62DB4">
            <w:pPr>
              <w:widowControl w:val="0"/>
              <w:jc w:val="both"/>
              <w:rPr>
                <w:sz w:val="22"/>
                <w:szCs w:val="22"/>
              </w:rPr>
            </w:pPr>
            <w:r w:rsidRPr="000968D0">
              <w:rPr>
                <w:sz w:val="22"/>
                <w:szCs w:val="22"/>
              </w:rPr>
              <w:t>Территория страхования: Российская Федерация</w:t>
            </w:r>
          </w:p>
        </w:tc>
      </w:tr>
      <w:tr w:rsidR="00EA1556" w14:paraId="7DD08310" w14:textId="77777777">
        <w:tc>
          <w:tcPr>
            <w:tcW w:w="493" w:type="dxa"/>
            <w:tcBorders>
              <w:top w:val="single" w:sz="6" w:space="0" w:color="000000"/>
              <w:left w:val="single" w:sz="6" w:space="0" w:color="000000"/>
              <w:bottom w:val="single" w:sz="6" w:space="0" w:color="000000"/>
              <w:right w:val="single" w:sz="6" w:space="0" w:color="000000"/>
            </w:tcBorders>
          </w:tcPr>
          <w:p w14:paraId="75F56C6E"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34DB89C" w14:textId="77777777" w:rsidR="00EA1556" w:rsidRDefault="00E62DB4">
            <w:pPr>
              <w:jc w:val="both"/>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14:paraId="37B0343B" w14:textId="5948EFD7" w:rsidR="00EA1556" w:rsidRDefault="0028643E" w:rsidP="000968D0">
            <w:pPr>
              <w:widowControl w:val="0"/>
              <w:jc w:val="both"/>
              <w:rPr>
                <w:sz w:val="22"/>
                <w:szCs w:val="22"/>
              </w:rPr>
            </w:pPr>
            <w:r w:rsidRPr="0028643E">
              <w:rPr>
                <w:sz w:val="22"/>
                <w:szCs w:val="22"/>
              </w:rPr>
              <w:t>4</w:t>
            </w:r>
            <w:r>
              <w:rPr>
                <w:sz w:val="22"/>
                <w:szCs w:val="22"/>
              </w:rPr>
              <w:t xml:space="preserve"> </w:t>
            </w:r>
            <w:r w:rsidRPr="0028643E">
              <w:rPr>
                <w:sz w:val="22"/>
                <w:szCs w:val="22"/>
              </w:rPr>
              <w:t xml:space="preserve">258 672,67 </w:t>
            </w:r>
            <w:r>
              <w:rPr>
                <w:sz w:val="22"/>
                <w:szCs w:val="22"/>
              </w:rPr>
              <w:t>(Четыре миллиона двести пятьдесят восемь тысяч шестьсот семьдесят два) рубля 67 копеек.</w:t>
            </w:r>
            <w:r w:rsidRPr="0028643E">
              <w:rPr>
                <w:sz w:val="22"/>
                <w:szCs w:val="22"/>
              </w:rPr>
              <w:t xml:space="preserve"> </w:t>
            </w:r>
          </w:p>
        </w:tc>
      </w:tr>
      <w:tr w:rsidR="00EA1556" w14:paraId="43075212" w14:textId="77777777">
        <w:tc>
          <w:tcPr>
            <w:tcW w:w="493" w:type="dxa"/>
            <w:tcBorders>
              <w:top w:val="single" w:sz="6" w:space="0" w:color="000000"/>
              <w:left w:val="single" w:sz="6" w:space="0" w:color="000000"/>
              <w:bottom w:val="single" w:sz="6" w:space="0" w:color="000000"/>
              <w:right w:val="single" w:sz="6" w:space="0" w:color="000000"/>
            </w:tcBorders>
          </w:tcPr>
          <w:p w14:paraId="4340EF87"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D31EB7B" w14:textId="77777777" w:rsidR="00EA1556" w:rsidRDefault="00E62DB4">
            <w:pPr>
              <w:widowControl w:val="0"/>
              <w:jc w:val="both"/>
              <w:rPr>
                <w:sz w:val="22"/>
                <w:szCs w:val="22"/>
              </w:rPr>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6F239490" w14:textId="77777777" w:rsidR="00EA1556" w:rsidRDefault="00E62DB4">
            <w:pPr>
              <w:widowControl w:val="0"/>
              <w:ind w:right="152"/>
              <w:jc w:val="both"/>
              <w:rPr>
                <w:sz w:val="22"/>
                <w:szCs w:val="22"/>
              </w:rPr>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EA1556" w14:paraId="49B4A502" w14:textId="77777777">
        <w:tc>
          <w:tcPr>
            <w:tcW w:w="493" w:type="dxa"/>
            <w:tcBorders>
              <w:top w:val="single" w:sz="6" w:space="0" w:color="000000"/>
              <w:left w:val="single" w:sz="6" w:space="0" w:color="000000"/>
              <w:bottom w:val="single" w:sz="6" w:space="0" w:color="000000"/>
              <w:right w:val="single" w:sz="6" w:space="0" w:color="000000"/>
            </w:tcBorders>
          </w:tcPr>
          <w:p w14:paraId="0AE45CD3"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5C9CDC9" w14:textId="77777777" w:rsidR="00EA1556" w:rsidRDefault="00E62DB4">
            <w:pPr>
              <w:widowControl w:val="0"/>
              <w:jc w:val="both"/>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59E88EA1" w14:textId="77777777" w:rsidR="00EA1556" w:rsidRDefault="000968D0">
            <w:pPr>
              <w:pStyle w:val="2a"/>
              <w:widowControl/>
              <w:shd w:val="clear" w:color="auto" w:fill="auto"/>
              <w:spacing w:line="240" w:lineRule="auto"/>
              <w:ind w:right="20"/>
              <w:jc w:val="both"/>
              <w:rPr>
                <w:b w:val="0"/>
                <w:bCs w:val="0"/>
                <w:color w:val="auto"/>
                <w:spacing w:val="0"/>
                <w:sz w:val="22"/>
                <w:szCs w:val="22"/>
              </w:rPr>
            </w:pPr>
            <w:r w:rsidRPr="000968D0">
              <w:rPr>
                <w:b w:val="0"/>
                <w:bCs w:val="0"/>
                <w:color w:val="auto"/>
                <w:spacing w:val="0"/>
                <w:sz w:val="22"/>
                <w:szCs w:val="22"/>
                <w:lang w:eastAsia="zh-CN"/>
              </w:rPr>
              <w:t>В цену договора включены все расходы исполнителя, в том числе налоги, другие обязательные платежи, которые поставщик услуг должен выплатить в связи с выполнением обязательств по договору в соответствии с законодательством Российской Федерации.</w:t>
            </w:r>
          </w:p>
        </w:tc>
      </w:tr>
      <w:tr w:rsidR="00EA1556" w14:paraId="3FBC2974" w14:textId="77777777">
        <w:tc>
          <w:tcPr>
            <w:tcW w:w="493" w:type="dxa"/>
            <w:tcBorders>
              <w:top w:val="single" w:sz="6" w:space="0" w:color="000000"/>
              <w:left w:val="single" w:sz="6" w:space="0" w:color="000000"/>
              <w:bottom w:val="single" w:sz="6" w:space="0" w:color="000000"/>
              <w:right w:val="single" w:sz="6" w:space="0" w:color="000000"/>
            </w:tcBorders>
          </w:tcPr>
          <w:p w14:paraId="322B147F"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9BE0CA7" w14:textId="77777777" w:rsidR="00EA1556" w:rsidRDefault="00E62DB4">
            <w:pPr>
              <w:widowControl w:val="0"/>
              <w:jc w:val="both"/>
            </w:pPr>
            <w:r>
              <w:rPr>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4AF82534" w14:textId="77777777" w:rsidR="000968D0" w:rsidRPr="000968D0" w:rsidRDefault="000968D0" w:rsidP="000968D0">
            <w:pPr>
              <w:jc w:val="both"/>
              <w:rPr>
                <w:rFonts w:eastAsia="Calibri"/>
                <w:sz w:val="22"/>
                <w:szCs w:val="22"/>
                <w:lang w:eastAsia="en-US"/>
              </w:rPr>
            </w:pPr>
            <w:r w:rsidRPr="000968D0">
              <w:rPr>
                <w:rFonts w:eastAsia="Calibri"/>
                <w:sz w:val="22"/>
                <w:szCs w:val="22"/>
                <w:lang w:eastAsia="en-US"/>
              </w:rPr>
              <w:t xml:space="preserve">Страховая премия уплачивается Страховщику безналичным перечислением в следующем порядке: </w:t>
            </w:r>
          </w:p>
          <w:p w14:paraId="2CB8211F" w14:textId="77777777" w:rsidR="000968D0" w:rsidRPr="000968D0" w:rsidRDefault="000968D0" w:rsidP="000968D0">
            <w:pPr>
              <w:jc w:val="both"/>
              <w:rPr>
                <w:rFonts w:eastAsia="Calibri"/>
                <w:sz w:val="22"/>
                <w:szCs w:val="22"/>
                <w:lang w:eastAsia="en-US"/>
              </w:rPr>
            </w:pPr>
            <w:r w:rsidRPr="000968D0">
              <w:rPr>
                <w:rFonts w:eastAsia="Calibri"/>
                <w:sz w:val="22"/>
                <w:szCs w:val="22"/>
                <w:lang w:eastAsia="en-US"/>
              </w:rPr>
              <w:t xml:space="preserve">- первый взнос, в размере 25% от стоимости страховой премии, уплачивается в срок до 31.03.2025 г.; </w:t>
            </w:r>
          </w:p>
          <w:p w14:paraId="2EDB64F3" w14:textId="77777777" w:rsidR="000968D0" w:rsidRPr="000968D0" w:rsidRDefault="000968D0" w:rsidP="000968D0">
            <w:pPr>
              <w:jc w:val="both"/>
              <w:rPr>
                <w:rFonts w:eastAsia="Calibri"/>
                <w:sz w:val="22"/>
                <w:szCs w:val="22"/>
                <w:lang w:eastAsia="en-US"/>
              </w:rPr>
            </w:pPr>
            <w:r w:rsidRPr="000968D0">
              <w:rPr>
                <w:rFonts w:eastAsia="Calibri"/>
                <w:sz w:val="22"/>
                <w:szCs w:val="22"/>
                <w:lang w:eastAsia="en-US"/>
              </w:rPr>
              <w:t>- второй взнос, в размере 25% от стоимости страховой премии, уплачивается в срок до 30.06.2025 г.;</w:t>
            </w:r>
          </w:p>
          <w:p w14:paraId="31BC8B14" w14:textId="77777777" w:rsidR="000968D0" w:rsidRPr="000968D0" w:rsidRDefault="000968D0" w:rsidP="000968D0">
            <w:pPr>
              <w:jc w:val="both"/>
              <w:rPr>
                <w:rFonts w:eastAsia="Calibri"/>
                <w:sz w:val="22"/>
                <w:szCs w:val="22"/>
                <w:lang w:eastAsia="en-US"/>
              </w:rPr>
            </w:pPr>
            <w:r w:rsidRPr="000968D0">
              <w:rPr>
                <w:rFonts w:eastAsia="Calibri"/>
                <w:sz w:val="22"/>
                <w:szCs w:val="22"/>
                <w:lang w:eastAsia="en-US"/>
              </w:rPr>
              <w:t>- третий взнос, в размере 25% от стоимости страховой премии, уплачивается в срок до 31.09.2025 г.;</w:t>
            </w:r>
          </w:p>
          <w:p w14:paraId="29305F13" w14:textId="77777777" w:rsidR="00EA1556" w:rsidRDefault="000968D0" w:rsidP="000968D0">
            <w:pPr>
              <w:jc w:val="both"/>
              <w:rPr>
                <w:sz w:val="22"/>
                <w:szCs w:val="22"/>
              </w:rPr>
            </w:pPr>
            <w:r w:rsidRPr="000968D0">
              <w:rPr>
                <w:rFonts w:eastAsia="Calibri"/>
                <w:sz w:val="22"/>
                <w:szCs w:val="22"/>
                <w:lang w:eastAsia="en-US"/>
              </w:rPr>
              <w:t>- четвертый взнос, в размере 25% от стоимости страховой премии, уплачивается в срок до 31.12.2025 г.</w:t>
            </w:r>
          </w:p>
        </w:tc>
      </w:tr>
      <w:tr w:rsidR="00EA1556" w14:paraId="490FFAF6" w14:textId="77777777">
        <w:tc>
          <w:tcPr>
            <w:tcW w:w="493" w:type="dxa"/>
            <w:tcBorders>
              <w:top w:val="single" w:sz="6" w:space="0" w:color="000000"/>
              <w:left w:val="single" w:sz="6" w:space="0" w:color="000000"/>
              <w:bottom w:val="single" w:sz="6" w:space="0" w:color="000000"/>
              <w:right w:val="single" w:sz="6" w:space="0" w:color="000000"/>
            </w:tcBorders>
          </w:tcPr>
          <w:p w14:paraId="308F20E8"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DEE2EFB" w14:textId="77777777" w:rsidR="00EA1556" w:rsidRDefault="00E62DB4">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358D570F" w14:textId="77777777" w:rsidR="00EA1556" w:rsidRDefault="00E62DB4">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0A51A84E" w14:textId="77777777" w:rsidR="00EA1556" w:rsidRDefault="00E62DB4">
            <w:pPr>
              <w:autoSpaceDE w:val="0"/>
              <w:autoSpaceDN w:val="0"/>
              <w:adjustRightInd w:val="0"/>
              <w:rPr>
                <w:sz w:val="22"/>
                <w:szCs w:val="22"/>
              </w:rPr>
            </w:pPr>
            <w:r>
              <w:rPr>
                <w:bCs/>
                <w:i/>
                <w:sz w:val="22"/>
                <w:szCs w:val="22"/>
              </w:rPr>
              <w:t>Форма:</w:t>
            </w:r>
            <w:r>
              <w:rPr>
                <w:sz w:val="22"/>
                <w:szCs w:val="22"/>
              </w:rPr>
              <w:t xml:space="preserve"> произвольная, в виде электронного документа.</w:t>
            </w:r>
          </w:p>
          <w:p w14:paraId="79B2613E" w14:textId="77777777" w:rsidR="00EA1556" w:rsidRDefault="00E62DB4">
            <w:pPr>
              <w:widowControl w:val="0"/>
              <w:jc w:val="both"/>
              <w:rPr>
                <w:sz w:val="22"/>
                <w:szCs w:val="22"/>
              </w:rPr>
            </w:pPr>
            <w:r>
              <w:rPr>
                <w:sz w:val="22"/>
                <w:szCs w:val="22"/>
              </w:rPr>
              <w:t xml:space="preserve">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w:t>
            </w:r>
            <w:r>
              <w:rPr>
                <w:sz w:val="22"/>
                <w:szCs w:val="22"/>
              </w:rPr>
              <w:lastRenderedPageBreak/>
              <w:t>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w:t>
            </w:r>
          </w:p>
          <w:p w14:paraId="4B498E78" w14:textId="77777777" w:rsidR="00EA1556" w:rsidRDefault="00E62DB4">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5FEB70AD" w14:textId="72C96723" w:rsidR="00EA1556" w:rsidRPr="00CF4989" w:rsidRDefault="00E62DB4">
            <w:pPr>
              <w:widowControl w:val="0"/>
              <w:jc w:val="both"/>
              <w:rPr>
                <w:b/>
                <w:i/>
                <w:color w:val="000000"/>
                <w:sz w:val="22"/>
                <w:szCs w:val="22"/>
              </w:rPr>
            </w:pPr>
            <w:r w:rsidRPr="00CF4989">
              <w:rPr>
                <w:b/>
                <w:i/>
                <w:color w:val="000000"/>
                <w:sz w:val="22"/>
                <w:szCs w:val="22"/>
              </w:rPr>
              <w:t>дата начала - «</w:t>
            </w:r>
            <w:r w:rsidR="00EA1B06" w:rsidRPr="00CF4989">
              <w:rPr>
                <w:b/>
                <w:i/>
                <w:color w:val="000000"/>
                <w:sz w:val="22"/>
                <w:szCs w:val="22"/>
              </w:rPr>
              <w:t>0</w:t>
            </w:r>
            <w:r w:rsidR="000968D0" w:rsidRPr="00CF4989">
              <w:rPr>
                <w:b/>
                <w:i/>
                <w:color w:val="000000"/>
                <w:sz w:val="22"/>
                <w:szCs w:val="22"/>
              </w:rPr>
              <w:t>2</w:t>
            </w:r>
            <w:r w:rsidRPr="00CF4989">
              <w:rPr>
                <w:b/>
                <w:i/>
                <w:color w:val="000000"/>
                <w:sz w:val="22"/>
                <w:szCs w:val="22"/>
              </w:rPr>
              <w:t xml:space="preserve">» </w:t>
            </w:r>
            <w:r w:rsidR="00EA1B06" w:rsidRPr="00CF4989">
              <w:rPr>
                <w:b/>
                <w:i/>
                <w:color w:val="000000"/>
                <w:sz w:val="22"/>
                <w:szCs w:val="22"/>
              </w:rPr>
              <w:t>декабря</w:t>
            </w:r>
            <w:r w:rsidRPr="00CF4989">
              <w:rPr>
                <w:b/>
                <w:i/>
                <w:color w:val="000000"/>
                <w:sz w:val="22"/>
                <w:szCs w:val="22"/>
              </w:rPr>
              <w:t xml:space="preserve"> 202</w:t>
            </w:r>
            <w:r w:rsidR="00A60EC3" w:rsidRPr="00CF4989">
              <w:rPr>
                <w:b/>
                <w:i/>
                <w:color w:val="000000"/>
                <w:sz w:val="22"/>
                <w:szCs w:val="22"/>
              </w:rPr>
              <w:t>4</w:t>
            </w:r>
            <w:r w:rsidRPr="00CF4989">
              <w:rPr>
                <w:b/>
                <w:i/>
                <w:color w:val="000000"/>
                <w:sz w:val="22"/>
                <w:szCs w:val="22"/>
              </w:rPr>
              <w:t xml:space="preserve"> года</w:t>
            </w:r>
          </w:p>
          <w:p w14:paraId="664E89F1" w14:textId="77777777" w:rsidR="00EA1556" w:rsidRDefault="00E62DB4">
            <w:pPr>
              <w:widowControl w:val="0"/>
              <w:jc w:val="both"/>
              <w:rPr>
                <w:b/>
                <w:i/>
                <w:color w:val="000000"/>
                <w:sz w:val="22"/>
                <w:szCs w:val="22"/>
              </w:rPr>
            </w:pPr>
            <w:r w:rsidRPr="00CF4989">
              <w:rPr>
                <w:b/>
                <w:i/>
                <w:color w:val="000000"/>
                <w:sz w:val="22"/>
                <w:szCs w:val="22"/>
              </w:rPr>
              <w:t>дата окончания - «</w:t>
            </w:r>
            <w:r w:rsidR="00EA1B06" w:rsidRPr="00CF4989">
              <w:rPr>
                <w:b/>
                <w:i/>
                <w:color w:val="000000"/>
                <w:sz w:val="22"/>
                <w:szCs w:val="22"/>
              </w:rPr>
              <w:t>12</w:t>
            </w:r>
            <w:r w:rsidRPr="00CF4989">
              <w:rPr>
                <w:b/>
                <w:i/>
                <w:color w:val="000000"/>
                <w:sz w:val="22"/>
                <w:szCs w:val="22"/>
              </w:rPr>
              <w:t xml:space="preserve">» </w:t>
            </w:r>
            <w:r w:rsidR="00A60EC3" w:rsidRPr="00CF4989">
              <w:rPr>
                <w:b/>
                <w:i/>
                <w:color w:val="000000"/>
                <w:sz w:val="22"/>
                <w:szCs w:val="22"/>
              </w:rPr>
              <w:t>декабря</w:t>
            </w:r>
            <w:r w:rsidRPr="00CF4989">
              <w:rPr>
                <w:b/>
                <w:i/>
                <w:color w:val="000000"/>
                <w:sz w:val="22"/>
                <w:szCs w:val="22"/>
              </w:rPr>
              <w:t xml:space="preserve"> 202</w:t>
            </w:r>
            <w:r w:rsidR="00A60EC3" w:rsidRPr="00CF4989">
              <w:rPr>
                <w:b/>
                <w:i/>
                <w:color w:val="000000"/>
                <w:sz w:val="22"/>
                <w:szCs w:val="22"/>
              </w:rPr>
              <w:t>4</w:t>
            </w:r>
            <w:r w:rsidRPr="00CF4989">
              <w:rPr>
                <w:b/>
                <w:i/>
                <w:color w:val="000000"/>
                <w:sz w:val="22"/>
                <w:szCs w:val="22"/>
              </w:rPr>
              <w:t xml:space="preserve"> года. 09:59</w:t>
            </w:r>
          </w:p>
          <w:p w14:paraId="6E0ECE5F" w14:textId="77777777" w:rsidR="00EA1556" w:rsidRDefault="00E62DB4">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рабочих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EA1556" w14:paraId="3C5D1613" w14:textId="77777777">
        <w:tc>
          <w:tcPr>
            <w:tcW w:w="493" w:type="dxa"/>
            <w:tcBorders>
              <w:top w:val="single" w:sz="6" w:space="0" w:color="000000"/>
              <w:left w:val="single" w:sz="6" w:space="0" w:color="000000"/>
              <w:bottom w:val="single" w:sz="6" w:space="0" w:color="000000"/>
              <w:right w:val="single" w:sz="6" w:space="0" w:color="000000"/>
            </w:tcBorders>
          </w:tcPr>
          <w:p w14:paraId="051B914D"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DA1F9F6" w14:textId="77777777" w:rsidR="00EA1556" w:rsidRDefault="00E62DB4">
            <w:pPr>
              <w:widowControl w:val="0"/>
              <w:rPr>
                <w:sz w:val="22"/>
                <w:szCs w:val="22"/>
              </w:rPr>
            </w:pPr>
            <w:r>
              <w:rPr>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19FF14AE" w14:textId="77777777" w:rsidR="00EA1556" w:rsidRDefault="00E62DB4">
            <w:pPr>
              <w:ind w:firstLine="567"/>
              <w:jc w:val="both"/>
              <w:rPr>
                <w:sz w:val="22"/>
                <w:szCs w:val="22"/>
              </w:rPr>
            </w:pPr>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9C92788" w14:textId="77777777" w:rsidR="00EA1556" w:rsidRDefault="00E62DB4">
            <w:pPr>
              <w:ind w:firstLine="567"/>
              <w:jc w:val="both"/>
              <w:rPr>
                <w:sz w:val="22"/>
                <w:szCs w:val="22"/>
              </w:rPr>
            </w:pPr>
            <w:r>
              <w:rPr>
                <w:sz w:val="22"/>
                <w:szCs w:val="22"/>
              </w:rPr>
              <w:t>К участникам закупок заказчик обязан предъявить следующие единые требования:</w:t>
            </w:r>
          </w:p>
          <w:p w14:paraId="64FE81D1" w14:textId="77777777" w:rsidR="00DC4F59" w:rsidRPr="00DC4F59" w:rsidRDefault="00A60EC3" w:rsidP="00DC4F59">
            <w:pPr>
              <w:widowControl w:val="0"/>
              <w:autoSpaceDE w:val="0"/>
              <w:autoSpaceDN w:val="0"/>
              <w:adjustRightInd w:val="0"/>
              <w:jc w:val="both"/>
              <w:rPr>
                <w:sz w:val="22"/>
                <w:szCs w:val="22"/>
              </w:rPr>
            </w:pPr>
            <w:r w:rsidRPr="00A60EC3">
              <w:rPr>
                <w:sz w:val="22"/>
                <w:szCs w:val="22"/>
              </w:rPr>
              <w:t xml:space="preserve"> </w:t>
            </w:r>
            <w:r w:rsidR="00DC4F59" w:rsidRPr="00DC4F59">
              <w:rPr>
                <w:sz w:val="22"/>
                <w:szCs w:val="22"/>
              </w:rPr>
              <w:t xml:space="preserve">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proofErr w:type="gramStart"/>
            <w:r w:rsidR="00DC4F59" w:rsidRPr="00DC4F59">
              <w:rPr>
                <w:sz w:val="22"/>
                <w:szCs w:val="22"/>
              </w:rPr>
              <w:t>закупки::</w:t>
            </w:r>
            <w:proofErr w:type="gramEnd"/>
            <w:r w:rsidR="00DC4F59" w:rsidRPr="00DC4F59">
              <w:rPr>
                <w:sz w:val="22"/>
                <w:szCs w:val="22"/>
              </w:rPr>
              <w:t xml:space="preserve"> </w:t>
            </w:r>
          </w:p>
          <w:p w14:paraId="12C720F8"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-В соответствии со ст. ст. 4, 4.1 Закона РФ от «27» ноября 1992 г. № 4015-1 «Об организации страхового дела в Российской Федерации участники процедуры закупки обязаны иметь действующую лицензию на осуществление страховой деятельности по добровольному имущественному страхованию.</w:t>
            </w:r>
          </w:p>
          <w:p w14:paraId="7C488F19"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 Во исполнение требований Федерального закона от «13» июля 2015 г. № 223 ФЗ «О саморегулируемых организациях в сфере финансового рынка» участник процедуры закупки обязан предоставить подтверждение членства в саморегулируемой организации в сфере финансового рынка, имеющей статус саморегулируемой организации в отношении вида деятельности страховых организаций, а именно:</w:t>
            </w:r>
          </w:p>
          <w:p w14:paraId="06A6BD74"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w:t>
            </w:r>
            <w:r w:rsidRPr="00DC4F59">
              <w:rPr>
                <w:sz w:val="22"/>
                <w:szCs w:val="22"/>
              </w:rPr>
              <w:tab/>
              <w:t>копия действующего свидетельства о том, что участник закупки является членом Всероссийского союза страховщиков (ВСС).</w:t>
            </w:r>
          </w:p>
          <w:p w14:paraId="45BEB8EC"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2) участник закупки - юридическое лицо не находится в процессе ликвидации;</w:t>
            </w:r>
          </w:p>
          <w:p w14:paraId="40C90EE6"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C4D6D3C"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 xml:space="preserve">4) </w:t>
            </w:r>
            <w:proofErr w:type="spellStart"/>
            <w:r w:rsidRPr="00DC4F59">
              <w:rPr>
                <w:sz w:val="22"/>
                <w:szCs w:val="22"/>
              </w:rPr>
              <w:t>неприостановление</w:t>
            </w:r>
            <w:proofErr w:type="spellEnd"/>
            <w:r w:rsidRPr="00DC4F59">
              <w:rPr>
                <w:sz w:val="22"/>
                <w:szCs w:val="22"/>
              </w:rPr>
              <w:t xml:space="preserve"> деятельности участника закупки в </w:t>
            </w:r>
            <w:r w:rsidRPr="00DC4F59">
              <w:rPr>
                <w:sz w:val="22"/>
                <w:szCs w:val="22"/>
              </w:rPr>
              <w:lastRenderedPageBreak/>
              <w:t>порядке, предусмотренном Кодексом Российской Федерации об административных правонарушениях, на дату подачи заявки на участие в закупке;</w:t>
            </w:r>
          </w:p>
          <w:p w14:paraId="41649547"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ABF8FA5"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1F69864"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40F9EF"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3C13C36"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72FBD28"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10) отсутствие между участником закупки и заказчиком конфликта интересов;</w:t>
            </w:r>
          </w:p>
          <w:p w14:paraId="2D7883B2" w14:textId="77777777" w:rsidR="00DC4F59" w:rsidRPr="00DC4F59" w:rsidRDefault="00DC4F59" w:rsidP="00DC4F59">
            <w:pPr>
              <w:widowControl w:val="0"/>
              <w:autoSpaceDE w:val="0"/>
              <w:autoSpaceDN w:val="0"/>
              <w:adjustRightInd w:val="0"/>
              <w:jc w:val="both"/>
              <w:rPr>
                <w:sz w:val="22"/>
                <w:szCs w:val="22"/>
              </w:rPr>
            </w:pPr>
            <w:r w:rsidRPr="00DC4F59">
              <w:rPr>
                <w:sz w:val="22"/>
                <w:szCs w:val="22"/>
              </w:rPr>
              <w:t>11) участник закупки не является офшорной компанией;</w:t>
            </w:r>
          </w:p>
          <w:p w14:paraId="0361072E" w14:textId="77777777" w:rsidR="00EA1556" w:rsidRDefault="00DC4F59" w:rsidP="00DC4F59">
            <w:pPr>
              <w:widowControl w:val="0"/>
              <w:autoSpaceDE w:val="0"/>
              <w:autoSpaceDN w:val="0"/>
              <w:adjustRightInd w:val="0"/>
              <w:jc w:val="both"/>
              <w:rPr>
                <w:sz w:val="22"/>
                <w:szCs w:val="22"/>
              </w:rPr>
            </w:pPr>
            <w:r w:rsidRPr="00DC4F59">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EA1556" w14:paraId="57931F4F" w14:textId="77777777">
        <w:tc>
          <w:tcPr>
            <w:tcW w:w="493" w:type="dxa"/>
            <w:tcBorders>
              <w:top w:val="single" w:sz="6" w:space="0" w:color="000000"/>
              <w:left w:val="single" w:sz="6" w:space="0" w:color="000000"/>
              <w:bottom w:val="single" w:sz="6" w:space="0" w:color="000000"/>
              <w:right w:val="single" w:sz="6" w:space="0" w:color="000000"/>
            </w:tcBorders>
          </w:tcPr>
          <w:p w14:paraId="5A24B0BD"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4C9D3AB2" w14:textId="77777777" w:rsidR="00EA1556" w:rsidRDefault="00E62DB4">
            <w:pPr>
              <w:widowControl w:val="0"/>
              <w:jc w:val="both"/>
              <w:rPr>
                <w:sz w:val="22"/>
                <w:szCs w:val="22"/>
              </w:rPr>
            </w:pPr>
            <w:r>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w:t>
            </w:r>
            <w:r>
              <w:rPr>
                <w:sz w:val="22"/>
                <w:szCs w:val="22"/>
              </w:rPr>
              <w:lastRenderedPageBreak/>
              <w:t>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6E1980E" w14:textId="77777777" w:rsidR="00EA1556" w:rsidRDefault="00E62DB4">
            <w:pPr>
              <w:widowControl w:val="0"/>
              <w:tabs>
                <w:tab w:val="left" w:pos="548"/>
                <w:tab w:val="left" w:pos="1438"/>
              </w:tabs>
              <w:jc w:val="both"/>
              <w:rPr>
                <w:bCs/>
                <w:sz w:val="22"/>
                <w:szCs w:val="22"/>
              </w:rPr>
            </w:pPr>
            <w:r>
              <w:rPr>
                <w:bCs/>
                <w:sz w:val="22"/>
                <w:szCs w:val="22"/>
              </w:rPr>
              <w:lastRenderedPageBreak/>
              <w:t>Не установлено</w:t>
            </w:r>
          </w:p>
        </w:tc>
      </w:tr>
      <w:tr w:rsidR="00EA1556" w14:paraId="7493B6F9" w14:textId="77777777">
        <w:tc>
          <w:tcPr>
            <w:tcW w:w="493" w:type="dxa"/>
            <w:tcBorders>
              <w:top w:val="single" w:sz="6" w:space="0" w:color="000000"/>
              <w:left w:val="single" w:sz="6" w:space="0" w:color="000000"/>
              <w:bottom w:val="single" w:sz="6" w:space="0" w:color="000000"/>
              <w:right w:val="single" w:sz="6" w:space="0" w:color="000000"/>
            </w:tcBorders>
          </w:tcPr>
          <w:p w14:paraId="42250BD1"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431CE8" w14:textId="77777777" w:rsidR="00EA1556" w:rsidRDefault="00E62DB4">
            <w:pPr>
              <w:widowControl w:val="0"/>
              <w:jc w:val="both"/>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B8AACE" w14:textId="77777777" w:rsidR="00EA1556" w:rsidRDefault="00E62DB4">
            <w:pPr>
              <w:widowControl w:val="0"/>
              <w:tabs>
                <w:tab w:val="left" w:pos="548"/>
                <w:tab w:val="left" w:pos="1438"/>
              </w:tabs>
              <w:ind w:firstLine="322"/>
              <w:jc w:val="both"/>
              <w:rPr>
                <w:bCs/>
                <w:sz w:val="22"/>
                <w:szCs w:val="22"/>
              </w:rPr>
            </w:pPr>
            <w:r>
              <w:rPr>
                <w:bCs/>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14:paraId="5E7D4EFE" w14:textId="77777777" w:rsidR="00EA1556" w:rsidRDefault="00E62DB4">
            <w:pPr>
              <w:widowControl w:val="0"/>
              <w:ind w:firstLine="322"/>
              <w:jc w:val="both"/>
              <w:rPr>
                <w:bCs/>
                <w:sz w:val="22"/>
                <w:szCs w:val="22"/>
              </w:rPr>
            </w:pPr>
            <w:r>
              <w:rPr>
                <w:bCs/>
                <w:sz w:val="22"/>
                <w:szCs w:val="22"/>
              </w:rPr>
              <w:t>Заявка и документы, входящие в состав заявки, должны быть составлены на русском языке.</w:t>
            </w:r>
          </w:p>
          <w:p w14:paraId="084C3BEC" w14:textId="77777777" w:rsidR="00EA1556" w:rsidRDefault="00E62DB4">
            <w:pPr>
              <w:widowControl w:val="0"/>
              <w:tabs>
                <w:tab w:val="left" w:pos="548"/>
                <w:tab w:val="left" w:pos="1438"/>
              </w:tabs>
              <w:ind w:firstLine="322"/>
              <w:jc w:val="both"/>
              <w:rPr>
                <w:bCs/>
                <w:sz w:val="22"/>
                <w:szCs w:val="22"/>
              </w:rPr>
            </w:pPr>
            <w:r>
              <w:rPr>
                <w:bCs/>
                <w:sz w:val="22"/>
                <w:szCs w:val="22"/>
              </w:rPr>
              <w:t>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w:t>
            </w:r>
            <w:proofErr w:type="spellStart"/>
            <w:r>
              <w:rPr>
                <w:bCs/>
                <w:sz w:val="22"/>
                <w:szCs w:val="22"/>
              </w:rPr>
              <w:t>doc</w:t>
            </w:r>
            <w:proofErr w:type="spellEnd"/>
            <w:r>
              <w:rPr>
                <w:bCs/>
                <w:sz w:val="22"/>
                <w:szCs w:val="22"/>
              </w:rPr>
              <w:t>», «</w:t>
            </w:r>
            <w:proofErr w:type="spellStart"/>
            <w:r>
              <w:rPr>
                <w:bCs/>
                <w:sz w:val="22"/>
                <w:szCs w:val="22"/>
              </w:rPr>
              <w:t>docх</w:t>
            </w:r>
            <w:proofErr w:type="spellEnd"/>
            <w:r>
              <w:rPr>
                <w:bCs/>
                <w:sz w:val="22"/>
                <w:szCs w:val="22"/>
              </w:rPr>
              <w:t>», «</w:t>
            </w:r>
            <w:proofErr w:type="spellStart"/>
            <w:r>
              <w:rPr>
                <w:bCs/>
                <w:sz w:val="22"/>
                <w:szCs w:val="22"/>
              </w:rPr>
              <w:t>rtf</w:t>
            </w:r>
            <w:proofErr w:type="spellEnd"/>
            <w:r>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Pr>
                <w:bCs/>
                <w:sz w:val="22"/>
                <w:szCs w:val="22"/>
              </w:rPr>
              <w:t>MicrosoftOffice</w:t>
            </w:r>
            <w:proofErr w:type="spellEnd"/>
            <w:r>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6FA37172" w14:textId="77777777" w:rsidR="00EA1556" w:rsidRDefault="00E62DB4">
            <w:pPr>
              <w:widowControl w:val="0"/>
              <w:tabs>
                <w:tab w:val="left" w:pos="548"/>
                <w:tab w:val="left" w:pos="1438"/>
              </w:tabs>
              <w:ind w:firstLine="322"/>
              <w:jc w:val="both"/>
              <w:rPr>
                <w:bCs/>
                <w:sz w:val="22"/>
                <w:szCs w:val="22"/>
              </w:rPr>
            </w:pPr>
            <w:r>
              <w:rPr>
                <w:bCs/>
                <w:sz w:val="22"/>
                <w:szCs w:val="22"/>
              </w:rPr>
              <w:t>Участник может дополнительно (информационно) приложить документы заявки, в других форматах (</w:t>
            </w:r>
            <w:proofErr w:type="spellStart"/>
            <w:r>
              <w:rPr>
                <w:bCs/>
                <w:sz w:val="22"/>
                <w:szCs w:val="22"/>
              </w:rPr>
              <w:t>pdf</w:t>
            </w:r>
            <w:proofErr w:type="spellEnd"/>
            <w:r>
              <w:rPr>
                <w:bCs/>
                <w:sz w:val="22"/>
                <w:szCs w:val="22"/>
              </w:rPr>
              <w:t xml:space="preserve">, </w:t>
            </w:r>
            <w:proofErr w:type="spellStart"/>
            <w:r>
              <w:rPr>
                <w:bCs/>
                <w:sz w:val="22"/>
                <w:szCs w:val="22"/>
              </w:rPr>
              <w:t>jpeg</w:t>
            </w:r>
            <w:proofErr w:type="spellEnd"/>
            <w:r>
              <w:rPr>
                <w:bCs/>
                <w:sz w:val="22"/>
                <w:szCs w:val="22"/>
              </w:rPr>
              <w:t xml:space="preserve"> и </w:t>
            </w:r>
            <w:proofErr w:type="gramStart"/>
            <w:r>
              <w:rPr>
                <w:bCs/>
                <w:sz w:val="22"/>
                <w:szCs w:val="22"/>
              </w:rPr>
              <w:t>т.д.</w:t>
            </w:r>
            <w:proofErr w:type="gramEnd"/>
            <w:r>
              <w:rPr>
                <w:bCs/>
                <w:sz w:val="22"/>
                <w:szCs w:val="22"/>
              </w:rPr>
              <w:t xml:space="preserve">). Данные документы могут использоваться Заказчиком для уточнения </w:t>
            </w:r>
            <w:proofErr w:type="gramStart"/>
            <w:r>
              <w:rPr>
                <w:bCs/>
                <w:sz w:val="22"/>
                <w:szCs w:val="22"/>
              </w:rPr>
              <w:t>информации</w:t>
            </w:r>
            <w:proofErr w:type="gramEnd"/>
            <w:r>
              <w:rPr>
                <w:bCs/>
                <w:sz w:val="22"/>
                <w:szCs w:val="22"/>
              </w:rPr>
              <w:t xml:space="preserve"> представленной участником закупки. </w:t>
            </w:r>
          </w:p>
          <w:p w14:paraId="6C4422C4" w14:textId="77777777" w:rsidR="00EA1556" w:rsidRDefault="00E62DB4">
            <w:pPr>
              <w:ind w:firstLine="322"/>
              <w:jc w:val="both"/>
              <w:rPr>
                <w:bCs/>
                <w:sz w:val="22"/>
                <w:szCs w:val="22"/>
              </w:rPr>
            </w:pPr>
            <w:r>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0CF698E4" w14:textId="77777777" w:rsidR="00EA1556" w:rsidRDefault="00E62DB4">
            <w:pPr>
              <w:widowControl w:val="0"/>
              <w:tabs>
                <w:tab w:val="left" w:pos="548"/>
                <w:tab w:val="left" w:pos="1438"/>
              </w:tabs>
              <w:ind w:firstLine="322"/>
              <w:jc w:val="both"/>
              <w:rPr>
                <w:bCs/>
                <w:sz w:val="22"/>
                <w:szCs w:val="22"/>
              </w:rPr>
            </w:pPr>
            <w:r>
              <w:rPr>
                <w:bCs/>
                <w:sz w:val="22"/>
                <w:szCs w:val="22"/>
              </w:rPr>
              <w:t xml:space="preserve">Участник запроса предложений подает в электронной форме заявку на участие в запросе предложений оператору электронной торговой площадки. Форма заявки на участие в запросе предложений указывается в документации о проведении запроса предложений. </w:t>
            </w:r>
          </w:p>
          <w:p w14:paraId="6B5414A7" w14:textId="77777777" w:rsidR="00EA1556" w:rsidRPr="00A96442" w:rsidRDefault="00E62DB4">
            <w:pPr>
              <w:rPr>
                <w:bCs/>
                <w:sz w:val="22"/>
                <w:szCs w:val="22"/>
              </w:rPr>
            </w:pPr>
            <w:r w:rsidRPr="00A96442">
              <w:rPr>
                <w:bCs/>
                <w:sz w:val="22"/>
                <w:szCs w:val="22"/>
              </w:rPr>
              <w:t>Заявка должна содержать следующие документы и сведения в отношении участника запроса предложений, а также каждого из лиц, выступающих на стороне такого участника:</w:t>
            </w:r>
          </w:p>
          <w:p w14:paraId="13A942DB"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768C85"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б) согласие участника закупки на обработку персональных данных (для физического лица);</w:t>
            </w:r>
          </w:p>
          <w:p w14:paraId="61F9B6A9"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lastRenderedPageBreak/>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43E16442"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8D02346"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д) копии учредительных документов участника закупки (для юридического лица);</w:t>
            </w:r>
          </w:p>
          <w:p w14:paraId="23E61277"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C5F377F" w14:textId="77777777" w:rsidR="00DC4F59" w:rsidRDefault="00DC4F59" w:rsidP="00DC4F59">
            <w:pPr>
              <w:widowControl w:val="0"/>
              <w:tabs>
                <w:tab w:val="left" w:pos="851"/>
              </w:tabs>
              <w:autoSpaceDE w:val="0"/>
              <w:autoSpaceDN w:val="0"/>
              <w:adjustRightInd w:val="0"/>
              <w:jc w:val="both"/>
            </w:pPr>
            <w:r w:rsidRPr="00DC4F59">
              <w:rPr>
                <w:bCs/>
                <w:sz w:val="22"/>
                <w:szCs w:val="22"/>
              </w:rPr>
              <w:t xml:space="preserve">ж) документы, подтверждающие соответствие участника закупки требованиям к участникам закупки в соответствии с подпунктом 1 пункта </w:t>
            </w:r>
            <w:r>
              <w:rPr>
                <w:bCs/>
                <w:sz w:val="22"/>
                <w:szCs w:val="22"/>
              </w:rPr>
              <w:t>15</w:t>
            </w:r>
            <w:r w:rsidRPr="00DC4F59">
              <w:rPr>
                <w:bCs/>
                <w:sz w:val="22"/>
                <w:szCs w:val="22"/>
              </w:rPr>
              <w:t xml:space="preserve"> настоящего </w:t>
            </w:r>
            <w:r>
              <w:rPr>
                <w:bCs/>
                <w:sz w:val="22"/>
                <w:szCs w:val="22"/>
              </w:rPr>
              <w:t>Извещения</w:t>
            </w:r>
            <w:r w:rsidRPr="00DC4F59">
              <w:rPr>
                <w:bCs/>
                <w:sz w:val="22"/>
                <w:szCs w:val="22"/>
              </w:rPr>
              <w:t>, или копии таких документов;</w:t>
            </w:r>
            <w:r>
              <w:t xml:space="preserve"> </w:t>
            </w:r>
          </w:p>
          <w:p w14:paraId="7BE0DBEC" w14:textId="77777777" w:rsidR="00DC4F59" w:rsidRPr="00DC4F59" w:rsidRDefault="00DC4F59" w:rsidP="00DC4F59">
            <w:pPr>
              <w:widowControl w:val="0"/>
              <w:tabs>
                <w:tab w:val="left" w:pos="851"/>
              </w:tabs>
              <w:autoSpaceDE w:val="0"/>
              <w:autoSpaceDN w:val="0"/>
              <w:adjustRightInd w:val="0"/>
              <w:jc w:val="both"/>
              <w:rPr>
                <w:bCs/>
                <w:sz w:val="22"/>
                <w:szCs w:val="22"/>
              </w:rPr>
            </w:pPr>
            <w:r>
              <w:rPr>
                <w:bCs/>
                <w:sz w:val="22"/>
                <w:szCs w:val="22"/>
              </w:rPr>
              <w:t xml:space="preserve">- </w:t>
            </w:r>
            <w:r w:rsidRPr="00DC4F59">
              <w:rPr>
                <w:bCs/>
                <w:sz w:val="22"/>
                <w:szCs w:val="22"/>
              </w:rPr>
              <w:t>Закон РФ от «27» ноября 1992 г.</w:t>
            </w:r>
            <w:r>
              <w:rPr>
                <w:bCs/>
                <w:sz w:val="22"/>
                <w:szCs w:val="22"/>
              </w:rPr>
              <w:t xml:space="preserve"> </w:t>
            </w:r>
            <w:r w:rsidRPr="00DC4F59">
              <w:rPr>
                <w:bCs/>
                <w:sz w:val="22"/>
                <w:szCs w:val="22"/>
              </w:rPr>
              <w:t>№ 4015-1 «Об организации страхового дела в Российской Федерации»:</w:t>
            </w:r>
          </w:p>
          <w:p w14:paraId="7C61F64D"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w:t>
            </w:r>
            <w:r w:rsidRPr="00DC4F59">
              <w:rPr>
                <w:bCs/>
                <w:sz w:val="22"/>
                <w:szCs w:val="22"/>
              </w:rPr>
              <w:tab/>
              <w:t>копия действующей лицензии на осуществление страховой деятельности по добровольному имущественному страхованию.</w:t>
            </w:r>
          </w:p>
          <w:p w14:paraId="5532D4B1" w14:textId="77777777" w:rsidR="00DC4F59" w:rsidRPr="00DC4F59" w:rsidRDefault="00DC4F59" w:rsidP="00DC4F59">
            <w:pPr>
              <w:widowControl w:val="0"/>
              <w:tabs>
                <w:tab w:val="left" w:pos="851"/>
              </w:tabs>
              <w:autoSpaceDE w:val="0"/>
              <w:autoSpaceDN w:val="0"/>
              <w:adjustRightInd w:val="0"/>
              <w:jc w:val="both"/>
              <w:rPr>
                <w:bCs/>
                <w:sz w:val="22"/>
                <w:szCs w:val="22"/>
              </w:rPr>
            </w:pPr>
            <w:r>
              <w:rPr>
                <w:bCs/>
                <w:sz w:val="22"/>
                <w:szCs w:val="22"/>
              </w:rPr>
              <w:t xml:space="preserve"> - </w:t>
            </w:r>
            <w:r w:rsidRPr="00DC4F59">
              <w:rPr>
                <w:bCs/>
                <w:sz w:val="22"/>
                <w:szCs w:val="22"/>
              </w:rPr>
              <w:t>Федеральный закон РФ от «13» июля 2015 г. № 223 ФЗ «О саморегулируемых организациях в сфере финансового рынка»:</w:t>
            </w:r>
          </w:p>
          <w:p w14:paraId="1A1679B9"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lastRenderedPageBreak/>
              <w:t></w:t>
            </w:r>
            <w:r w:rsidRPr="00DC4F59">
              <w:rPr>
                <w:bCs/>
                <w:sz w:val="22"/>
                <w:szCs w:val="22"/>
              </w:rPr>
              <w:tab/>
              <w:t>копия действующего свидетельства о том, что участник закупки является членом Всероссийского союза страховщиков (ВСС).</w:t>
            </w:r>
          </w:p>
          <w:p w14:paraId="6B486580"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xml:space="preserve">з) декларацию о соответствии участника закупки требованиям, установленным в соответствии с подпунктами 2 – 12 пункта </w:t>
            </w:r>
            <w:r>
              <w:rPr>
                <w:bCs/>
                <w:sz w:val="22"/>
                <w:szCs w:val="22"/>
              </w:rPr>
              <w:t>15</w:t>
            </w:r>
            <w:r w:rsidRPr="00DC4F59">
              <w:rPr>
                <w:bCs/>
                <w:sz w:val="22"/>
                <w:szCs w:val="22"/>
              </w:rPr>
              <w:t xml:space="preserve">настоящего </w:t>
            </w:r>
            <w:r>
              <w:rPr>
                <w:bCs/>
                <w:sz w:val="22"/>
                <w:szCs w:val="22"/>
              </w:rPr>
              <w:t>Извещения</w:t>
            </w:r>
            <w:r w:rsidRPr="00DC4F59">
              <w:rPr>
                <w:bCs/>
                <w:sz w:val="22"/>
                <w:szCs w:val="22"/>
              </w:rPr>
              <w:t>;</w:t>
            </w:r>
          </w:p>
          <w:p w14:paraId="536AE1A6"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w:t>
            </w:r>
            <w:proofErr w:type="gramStart"/>
            <w:r w:rsidRPr="00DC4F59">
              <w:rPr>
                <w:bCs/>
                <w:sz w:val="22"/>
                <w:szCs w:val="22"/>
              </w:rPr>
              <w:t>товара  и</w:t>
            </w:r>
            <w:proofErr w:type="gramEnd"/>
            <w:r w:rsidRPr="00DC4F59">
              <w:rPr>
                <w:bCs/>
                <w:sz w:val="22"/>
                <w:szCs w:val="22"/>
              </w:rPr>
              <w:t xml:space="preserve"> производителе товара;</w:t>
            </w:r>
          </w:p>
          <w:p w14:paraId="465F8AC6"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5A5BB63B"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1-1) при осуществлении закупки на поставку товара:</w:t>
            </w:r>
          </w:p>
          <w:p w14:paraId="0B6AC948"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а) согласие участника процедуры закупки на поставку товара в случае:</w:t>
            </w:r>
          </w:p>
          <w:p w14:paraId="1AB88C73"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4F0E195"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80AE7C0"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5696353"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714584B"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3-1) при осуществлении закупки на выполнение работ, оказание услуг для выполнения, оказания которых используется товар:</w:t>
            </w:r>
          </w:p>
          <w:p w14:paraId="128C19E1"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w:t>
            </w:r>
            <w:r w:rsidRPr="00DC4F59">
              <w:rPr>
                <w:bCs/>
                <w:sz w:val="22"/>
                <w:szCs w:val="22"/>
              </w:rPr>
              <w:lastRenderedPageBreak/>
              <w:t>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3C97E0B"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3F53368"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0C1D43A" w14:textId="77777777" w:rsidR="00DC4F59" w:rsidRPr="00DC4F59" w:rsidRDefault="00DC4F59" w:rsidP="00DC4F59">
            <w:pPr>
              <w:widowControl w:val="0"/>
              <w:tabs>
                <w:tab w:val="left" w:pos="851"/>
              </w:tabs>
              <w:autoSpaceDE w:val="0"/>
              <w:autoSpaceDN w:val="0"/>
              <w:adjustRightInd w:val="0"/>
              <w:jc w:val="both"/>
              <w:rPr>
                <w:bCs/>
                <w:sz w:val="22"/>
                <w:szCs w:val="22"/>
              </w:rPr>
            </w:pPr>
            <w:r w:rsidRPr="00DC4F59">
              <w:rPr>
                <w:bCs/>
                <w:sz w:val="22"/>
                <w:szCs w:val="22"/>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56F79ECB" w14:textId="77777777" w:rsidR="00DC4F59" w:rsidRDefault="00DC4F59" w:rsidP="00DC4F59">
            <w:pPr>
              <w:widowControl w:val="0"/>
              <w:tabs>
                <w:tab w:val="left" w:pos="851"/>
              </w:tabs>
              <w:autoSpaceDE w:val="0"/>
              <w:autoSpaceDN w:val="0"/>
              <w:adjustRightInd w:val="0"/>
              <w:jc w:val="both"/>
              <w:rPr>
                <w:bCs/>
                <w:sz w:val="22"/>
                <w:szCs w:val="22"/>
              </w:rPr>
            </w:pPr>
          </w:p>
        </w:tc>
      </w:tr>
      <w:tr w:rsidR="00EA1556" w14:paraId="50B97207"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61DF5781"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02CE32D" w14:textId="77777777" w:rsidR="00EA1556" w:rsidRDefault="00E62DB4">
            <w:pPr>
              <w:widowControl w:val="0"/>
              <w:jc w:val="both"/>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14:paraId="65142417" w14:textId="77777777" w:rsidR="00EA1556" w:rsidRDefault="00E62DB4">
            <w:pPr>
              <w:widowControl w:val="0"/>
              <w:jc w:val="both"/>
              <w:rPr>
                <w:sz w:val="22"/>
                <w:szCs w:val="22"/>
              </w:rPr>
            </w:pPr>
            <w:r>
              <w:rPr>
                <w:sz w:val="22"/>
                <w:szCs w:val="22"/>
              </w:rPr>
              <w:t xml:space="preserve">Обеспечение заявки не установлено </w:t>
            </w:r>
          </w:p>
        </w:tc>
      </w:tr>
      <w:tr w:rsidR="00EA1556" w14:paraId="6EACC1D5" w14:textId="77777777">
        <w:trPr>
          <w:trHeight w:val="1123"/>
        </w:trPr>
        <w:tc>
          <w:tcPr>
            <w:tcW w:w="493" w:type="dxa"/>
            <w:tcBorders>
              <w:top w:val="single" w:sz="6" w:space="0" w:color="000000"/>
              <w:left w:val="single" w:sz="6" w:space="0" w:color="000000"/>
              <w:bottom w:val="single" w:sz="6" w:space="0" w:color="000000"/>
              <w:right w:val="single" w:sz="6" w:space="0" w:color="000000"/>
            </w:tcBorders>
          </w:tcPr>
          <w:p w14:paraId="7558510E"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2A701C" w14:textId="6A19A888" w:rsidR="00EA1556" w:rsidRDefault="00E62DB4">
            <w:pPr>
              <w:widowControl w:val="0"/>
              <w:jc w:val="both"/>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w:t>
            </w:r>
            <w:r w:rsidR="00726272">
              <w:rPr>
                <w:sz w:val="22"/>
                <w:szCs w:val="22"/>
              </w:rPr>
              <w:t xml:space="preserve"> </w:t>
            </w:r>
            <w:r>
              <w:rPr>
                <w:sz w:val="22"/>
                <w:szCs w:val="22"/>
              </w:rPr>
              <w:t>Заказчиком установлено требование обеспечения исполнения договора, а также условия банковской гарантии</w:t>
            </w:r>
          </w:p>
          <w:p w14:paraId="6F1BBCE8" w14:textId="77777777" w:rsidR="00EA1556" w:rsidRDefault="00E62DB4">
            <w:pPr>
              <w:widowControl w:val="0"/>
              <w:jc w:val="both"/>
              <w:rPr>
                <w:sz w:val="22"/>
                <w:szCs w:val="22"/>
              </w:rPr>
            </w:pPr>
            <w:proofErr w:type="spellStart"/>
            <w:r>
              <w:rPr>
                <w:sz w:val="22"/>
                <w:szCs w:val="22"/>
              </w:rPr>
              <w:t>Антидемпенговые</w:t>
            </w:r>
            <w:proofErr w:type="spellEnd"/>
            <w:r>
              <w:rPr>
                <w:sz w:val="22"/>
                <w:szCs w:val="22"/>
              </w:rPr>
              <w:t xml:space="preserve"> меры</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B0F36" w14:textId="77777777" w:rsidR="00EA1556" w:rsidRDefault="00E62DB4">
            <w:pPr>
              <w:widowControl w:val="0"/>
              <w:jc w:val="both"/>
              <w:rPr>
                <w:sz w:val="22"/>
                <w:szCs w:val="22"/>
              </w:rPr>
            </w:pPr>
            <w:r>
              <w:rPr>
                <w:sz w:val="22"/>
                <w:szCs w:val="22"/>
              </w:rPr>
              <w:t>Не установлено</w:t>
            </w:r>
          </w:p>
          <w:p w14:paraId="0CF35912" w14:textId="77777777" w:rsidR="00EA1556" w:rsidRDefault="00EA1556">
            <w:pPr>
              <w:widowControl w:val="0"/>
              <w:jc w:val="both"/>
              <w:rPr>
                <w:sz w:val="22"/>
                <w:szCs w:val="22"/>
              </w:rPr>
            </w:pPr>
          </w:p>
        </w:tc>
      </w:tr>
      <w:tr w:rsidR="00EA1556" w14:paraId="5F6B5329" w14:textId="77777777">
        <w:tc>
          <w:tcPr>
            <w:tcW w:w="493" w:type="dxa"/>
            <w:tcBorders>
              <w:top w:val="single" w:sz="6" w:space="0" w:color="000000"/>
              <w:left w:val="single" w:sz="6" w:space="0" w:color="000000"/>
              <w:bottom w:val="single" w:sz="6" w:space="0" w:color="000000"/>
              <w:right w:val="single" w:sz="6" w:space="0" w:color="000000"/>
            </w:tcBorders>
          </w:tcPr>
          <w:p w14:paraId="7494EE5A"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088FB25" w14:textId="77777777" w:rsidR="00EA1556" w:rsidRDefault="00E62DB4">
            <w:pPr>
              <w:widowControl w:val="0"/>
              <w:rPr>
                <w:sz w:val="22"/>
                <w:szCs w:val="22"/>
              </w:rPr>
            </w:pPr>
            <w:r>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72176513" w14:textId="77777777" w:rsidR="00EA1556" w:rsidRDefault="00E62DB4">
            <w:pPr>
              <w:widowControl w:val="0"/>
              <w:tabs>
                <w:tab w:val="left" w:pos="573"/>
              </w:tabs>
              <w:jc w:val="both"/>
              <w:rPr>
                <w:bCs/>
                <w:sz w:val="22"/>
                <w:szCs w:val="22"/>
              </w:rPr>
            </w:pPr>
            <w:r>
              <w:rPr>
                <w:bCs/>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068D714F" w14:textId="77777777" w:rsidR="00EA1556" w:rsidRDefault="00E62DB4">
            <w:pPr>
              <w:widowControl w:val="0"/>
              <w:tabs>
                <w:tab w:val="left" w:pos="573"/>
              </w:tabs>
              <w:jc w:val="both"/>
              <w:rPr>
                <w:bCs/>
                <w:sz w:val="22"/>
                <w:szCs w:val="22"/>
              </w:rPr>
            </w:pPr>
            <w:r>
              <w:rPr>
                <w:bCs/>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7B408A49" w14:textId="77777777" w:rsidR="00EA1556" w:rsidRDefault="00E62DB4">
            <w:pPr>
              <w:widowControl w:val="0"/>
              <w:tabs>
                <w:tab w:val="left" w:pos="573"/>
              </w:tabs>
              <w:jc w:val="both"/>
              <w:rPr>
                <w:sz w:val="22"/>
                <w:szCs w:val="22"/>
              </w:rPr>
            </w:pPr>
            <w:r>
              <w:rPr>
                <w:sz w:val="22"/>
                <w:szCs w:val="22"/>
              </w:rPr>
              <w:t xml:space="preserve">При подаче заявки должны применяться обозначения (единицы измерения, наименования показателей, технических, </w:t>
            </w:r>
            <w:r>
              <w:rPr>
                <w:sz w:val="22"/>
                <w:szCs w:val="22"/>
              </w:rPr>
              <w:lastRenderedPageBreak/>
              <w:t xml:space="preserve">функциональных параметров) в соответствии с обозначениями, установленными в </w:t>
            </w:r>
            <w:r>
              <w:rPr>
                <w:bCs/>
                <w:sz w:val="22"/>
                <w:szCs w:val="22"/>
              </w:rPr>
              <w:t>техническом задании, являющимся неотъемлемой частью настоящей документации о закупке</w:t>
            </w:r>
            <w:r>
              <w:rPr>
                <w:sz w:val="22"/>
                <w:szCs w:val="22"/>
              </w:rPr>
              <w:t>.</w:t>
            </w:r>
          </w:p>
          <w:p w14:paraId="76060143" w14:textId="77777777" w:rsidR="00EA1556" w:rsidRDefault="00E62DB4">
            <w:pPr>
              <w:widowControl w:val="0"/>
              <w:tabs>
                <w:tab w:val="left" w:pos="573"/>
              </w:tabs>
              <w:jc w:val="both"/>
              <w:rPr>
                <w:color w:val="000000"/>
                <w:sz w:val="22"/>
                <w:szCs w:val="22"/>
              </w:rPr>
            </w:pPr>
            <w:r>
              <w:rPr>
                <w:bCs/>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3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tc>
      </w:tr>
      <w:tr w:rsidR="00EA1556" w14:paraId="74F44003" w14:textId="77777777">
        <w:trPr>
          <w:trHeight w:val="404"/>
        </w:trPr>
        <w:tc>
          <w:tcPr>
            <w:tcW w:w="493" w:type="dxa"/>
            <w:tcBorders>
              <w:top w:val="single" w:sz="6" w:space="0" w:color="000000"/>
              <w:left w:val="single" w:sz="6" w:space="0" w:color="000000"/>
              <w:bottom w:val="single" w:sz="6" w:space="0" w:color="000000"/>
              <w:right w:val="single" w:sz="6" w:space="0" w:color="000000"/>
            </w:tcBorders>
          </w:tcPr>
          <w:p w14:paraId="3362346C"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981D59F" w14:textId="77777777" w:rsidR="00EA1556" w:rsidRDefault="00E62DB4">
            <w:pPr>
              <w:widowControl w:val="0"/>
              <w:rPr>
                <w:sz w:val="22"/>
                <w:szCs w:val="22"/>
              </w:rPr>
            </w:pPr>
            <w:r>
              <w:rPr>
                <w:sz w:val="22"/>
                <w:szCs w:val="22"/>
              </w:rPr>
              <w:t>Требования к сроку и (или) объему предоставления гарантий качества товара</w:t>
            </w:r>
          </w:p>
        </w:tc>
        <w:tc>
          <w:tcPr>
            <w:tcW w:w="6148" w:type="dxa"/>
            <w:tcBorders>
              <w:top w:val="single" w:sz="4" w:space="0" w:color="000000"/>
              <w:left w:val="single" w:sz="4" w:space="0" w:color="000000"/>
              <w:bottom w:val="single" w:sz="4" w:space="0" w:color="000000"/>
              <w:right w:val="single" w:sz="4" w:space="0" w:color="000000"/>
            </w:tcBorders>
            <w:vAlign w:val="center"/>
          </w:tcPr>
          <w:p w14:paraId="64ED0C0D" w14:textId="77777777" w:rsidR="00EA1556" w:rsidRDefault="00E62DB4">
            <w:pPr>
              <w:tabs>
                <w:tab w:val="left" w:pos="1276"/>
              </w:tabs>
              <w:jc w:val="both"/>
              <w:rPr>
                <w:sz w:val="22"/>
                <w:szCs w:val="22"/>
              </w:rPr>
            </w:pPr>
            <w:r>
              <w:rPr>
                <w:sz w:val="22"/>
                <w:szCs w:val="22"/>
              </w:rPr>
              <w:t xml:space="preserve">Выполнение условий, предусмотренных в Описании предмета закупки (Часть </w:t>
            </w:r>
            <w:r>
              <w:rPr>
                <w:sz w:val="22"/>
                <w:szCs w:val="22"/>
                <w:lang w:val="en-US"/>
              </w:rPr>
              <w:t>II</w:t>
            </w:r>
            <w:r>
              <w:rPr>
                <w:sz w:val="22"/>
                <w:szCs w:val="22"/>
              </w:rPr>
              <w:t xml:space="preserve">) и проекте договора (Часть </w:t>
            </w:r>
            <w:r>
              <w:rPr>
                <w:sz w:val="22"/>
                <w:szCs w:val="22"/>
                <w:lang w:val="en-US"/>
              </w:rPr>
              <w:t>III</w:t>
            </w:r>
            <w:r>
              <w:rPr>
                <w:sz w:val="22"/>
                <w:szCs w:val="22"/>
              </w:rPr>
              <w:t>) настоящей документации.</w:t>
            </w:r>
          </w:p>
        </w:tc>
      </w:tr>
      <w:tr w:rsidR="00EA1556" w14:paraId="1E6850B8" w14:textId="77777777">
        <w:trPr>
          <w:trHeight w:val="1498"/>
        </w:trPr>
        <w:tc>
          <w:tcPr>
            <w:tcW w:w="493" w:type="dxa"/>
            <w:tcBorders>
              <w:top w:val="single" w:sz="6" w:space="0" w:color="000000"/>
              <w:left w:val="single" w:sz="6" w:space="0" w:color="000000"/>
              <w:bottom w:val="single" w:sz="6" w:space="0" w:color="000000"/>
              <w:right w:val="single" w:sz="6" w:space="0" w:color="000000"/>
            </w:tcBorders>
          </w:tcPr>
          <w:p w14:paraId="5948A581" w14:textId="77777777" w:rsidR="00EA1556" w:rsidRDefault="00EA1556">
            <w:pPr>
              <w:widowControl w:val="0"/>
              <w:numPr>
                <w:ilvl w:val="0"/>
                <w:numId w:val="2"/>
              </w:numPr>
              <w:tabs>
                <w:tab w:val="left" w:pos="0"/>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53022DCA" w14:textId="77777777" w:rsidR="00EA1556" w:rsidRDefault="00E62DB4">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15A375C1" w14:textId="77777777" w:rsidR="00EA1556" w:rsidRDefault="00E62DB4">
            <w:pPr>
              <w:jc w:val="both"/>
              <w:rPr>
                <w:b/>
                <w:bCs/>
                <w:sz w:val="22"/>
                <w:szCs w:val="22"/>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13" w:history="1">
              <w:r>
                <w:rPr>
                  <w:rStyle w:val="a9"/>
                  <w:sz w:val="22"/>
                  <w:szCs w:val="22"/>
                </w:rPr>
                <w:t>https://etp-region.ru</w:t>
              </w:r>
            </w:hyperlink>
            <w:r>
              <w:rPr>
                <w:spacing w:val="-2"/>
              </w:rPr>
              <w:t xml:space="preserve"> </w:t>
            </w:r>
            <w:r>
              <w:rPr>
                <w:b/>
                <w:bCs/>
                <w:sz w:val="22"/>
                <w:szCs w:val="22"/>
              </w:rPr>
              <w:t xml:space="preserve">с </w:t>
            </w:r>
            <w:r w:rsidR="00EA1B06">
              <w:rPr>
                <w:b/>
                <w:bCs/>
                <w:sz w:val="22"/>
                <w:szCs w:val="22"/>
              </w:rPr>
              <w:t>0</w:t>
            </w:r>
            <w:r w:rsidR="00922A44">
              <w:rPr>
                <w:b/>
                <w:bCs/>
                <w:sz w:val="22"/>
                <w:szCs w:val="22"/>
              </w:rPr>
              <w:t>2</w:t>
            </w:r>
            <w:r>
              <w:rPr>
                <w:b/>
                <w:bCs/>
                <w:sz w:val="22"/>
                <w:szCs w:val="22"/>
              </w:rPr>
              <w:t xml:space="preserve">» </w:t>
            </w:r>
            <w:r w:rsidR="00EA1B06">
              <w:rPr>
                <w:b/>
                <w:bCs/>
                <w:sz w:val="22"/>
                <w:szCs w:val="22"/>
              </w:rPr>
              <w:t>декабря</w:t>
            </w:r>
            <w:r w:rsidR="00A60EC3">
              <w:rPr>
                <w:b/>
                <w:bCs/>
                <w:sz w:val="22"/>
                <w:szCs w:val="22"/>
              </w:rPr>
              <w:t xml:space="preserve"> </w:t>
            </w:r>
            <w:r>
              <w:rPr>
                <w:b/>
                <w:bCs/>
                <w:sz w:val="22"/>
                <w:szCs w:val="22"/>
              </w:rPr>
              <w:t>202</w:t>
            </w:r>
            <w:r w:rsidR="00A60EC3">
              <w:rPr>
                <w:b/>
                <w:bCs/>
                <w:sz w:val="22"/>
                <w:szCs w:val="22"/>
              </w:rPr>
              <w:t>4</w:t>
            </w:r>
            <w:r>
              <w:rPr>
                <w:b/>
                <w:bCs/>
                <w:sz w:val="22"/>
                <w:szCs w:val="22"/>
              </w:rPr>
              <w:t xml:space="preserve"> г. по «</w:t>
            </w:r>
            <w:r w:rsidR="00EA1B06">
              <w:rPr>
                <w:b/>
                <w:bCs/>
                <w:sz w:val="22"/>
                <w:szCs w:val="22"/>
              </w:rPr>
              <w:t>12</w:t>
            </w:r>
            <w:r>
              <w:rPr>
                <w:b/>
                <w:bCs/>
                <w:sz w:val="22"/>
                <w:szCs w:val="22"/>
              </w:rPr>
              <w:t xml:space="preserve">» </w:t>
            </w:r>
            <w:r w:rsidR="00A60EC3">
              <w:rPr>
                <w:b/>
                <w:bCs/>
                <w:sz w:val="22"/>
                <w:szCs w:val="22"/>
              </w:rPr>
              <w:t>декабря</w:t>
            </w:r>
            <w:r>
              <w:rPr>
                <w:b/>
                <w:bCs/>
                <w:sz w:val="22"/>
                <w:szCs w:val="22"/>
              </w:rPr>
              <w:t xml:space="preserve"> 202</w:t>
            </w:r>
            <w:r w:rsidR="00A60EC3">
              <w:rPr>
                <w:b/>
                <w:bCs/>
                <w:sz w:val="22"/>
                <w:szCs w:val="22"/>
              </w:rPr>
              <w:t>4</w:t>
            </w:r>
            <w:r>
              <w:rPr>
                <w:b/>
                <w:bCs/>
                <w:sz w:val="22"/>
                <w:szCs w:val="22"/>
              </w:rPr>
              <w:t xml:space="preserve"> г. до 10 час. 00 мин. (местное время заказчика).</w:t>
            </w:r>
          </w:p>
          <w:p w14:paraId="3AE918A6" w14:textId="77777777" w:rsidR="00EA1556" w:rsidRDefault="00E62DB4">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1B63603D" w14:textId="77777777" w:rsidR="00EA1556" w:rsidRDefault="00EA1556">
            <w:pPr>
              <w:widowControl w:val="0"/>
              <w:tabs>
                <w:tab w:val="left" w:pos="1276"/>
              </w:tabs>
              <w:jc w:val="both"/>
              <w:rPr>
                <w:color w:val="000000"/>
                <w:sz w:val="22"/>
                <w:szCs w:val="22"/>
              </w:rPr>
            </w:pPr>
          </w:p>
          <w:p w14:paraId="4E6FC606" w14:textId="77777777" w:rsidR="00EA1556" w:rsidRDefault="00E62DB4">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
          <w:p w14:paraId="310CA10F" w14:textId="77777777" w:rsidR="00EA1556" w:rsidRDefault="00E62DB4">
            <w:pPr>
              <w:widowControl w:val="0"/>
              <w:tabs>
                <w:tab w:val="left" w:pos="1276"/>
              </w:tabs>
              <w:jc w:val="both"/>
              <w:rPr>
                <w:color w:val="000000"/>
                <w:sz w:val="22"/>
                <w:szCs w:val="22"/>
              </w:rPr>
            </w:pPr>
            <w:r>
              <w:rPr>
                <w:color w:val="000000"/>
                <w:sz w:val="22"/>
                <w:szCs w:val="22"/>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C8B7DDC" w14:textId="77777777" w:rsidR="00EA1556" w:rsidRDefault="00E62DB4">
            <w:pPr>
              <w:widowControl w:val="0"/>
              <w:tabs>
                <w:tab w:val="left" w:pos="1276"/>
              </w:tabs>
              <w:jc w:val="both"/>
              <w:rPr>
                <w:color w:val="000000"/>
                <w:sz w:val="22"/>
                <w:szCs w:val="22"/>
              </w:rPr>
            </w:pPr>
            <w:r>
              <w:rPr>
                <w:color w:val="000000"/>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EA1556" w14:paraId="725833FC" w14:textId="77777777">
        <w:trPr>
          <w:trHeight w:val="2039"/>
        </w:trPr>
        <w:tc>
          <w:tcPr>
            <w:tcW w:w="493" w:type="dxa"/>
            <w:tcBorders>
              <w:top w:val="single" w:sz="6" w:space="0" w:color="000000"/>
              <w:left w:val="single" w:sz="6" w:space="0" w:color="000000"/>
              <w:bottom w:val="single" w:sz="6" w:space="0" w:color="000000"/>
              <w:right w:val="single" w:sz="6" w:space="0" w:color="000000"/>
            </w:tcBorders>
          </w:tcPr>
          <w:p w14:paraId="22ED569F" w14:textId="77777777" w:rsidR="00EA1556" w:rsidRDefault="00EA1556">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620D8F3" w14:textId="77777777" w:rsidR="00EA1556" w:rsidRDefault="00E62DB4">
            <w:pPr>
              <w:widowControl w:val="0"/>
              <w:rPr>
                <w:sz w:val="22"/>
                <w:szCs w:val="22"/>
              </w:rPr>
            </w:pPr>
            <w:r>
              <w:rPr>
                <w:sz w:val="22"/>
                <w:szCs w:val="22"/>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352F84D2" w14:textId="77777777" w:rsidR="00EA1556" w:rsidRDefault="00E62DB4">
            <w:pPr>
              <w:jc w:val="both"/>
              <w:rPr>
                <w:bCs/>
                <w:sz w:val="22"/>
                <w:szCs w:val="22"/>
              </w:rPr>
            </w:pPr>
            <w:r>
              <w:rPr>
                <w:color w:val="000000"/>
                <w:sz w:val="22"/>
                <w:szCs w:val="22"/>
              </w:rPr>
              <w:t xml:space="preserve">Место рассмотрения заявок и подведения итогов закупки: </w:t>
            </w:r>
            <w:r w:rsidR="00DC4F59" w:rsidRPr="00DC4F59">
              <w:rPr>
                <w:bCs/>
                <w:sz w:val="22"/>
                <w:szCs w:val="22"/>
              </w:rPr>
              <w:t>156012, г. Кострома, ул. Костромская, д. 120, аэропорт</w:t>
            </w:r>
          </w:p>
          <w:p w14:paraId="7B073C02" w14:textId="77777777" w:rsidR="00EA1556" w:rsidRDefault="00EA1556">
            <w:pPr>
              <w:widowControl w:val="0"/>
              <w:tabs>
                <w:tab w:val="left" w:pos="1276"/>
              </w:tabs>
              <w:jc w:val="both"/>
              <w:rPr>
                <w:b/>
                <w:i/>
                <w:color w:val="000000"/>
                <w:sz w:val="22"/>
                <w:szCs w:val="22"/>
              </w:rPr>
            </w:pPr>
          </w:p>
          <w:p w14:paraId="5F96231E" w14:textId="77777777" w:rsidR="00EA1556" w:rsidRDefault="00E62DB4">
            <w:pPr>
              <w:widowControl w:val="0"/>
              <w:tabs>
                <w:tab w:val="left" w:pos="1276"/>
              </w:tabs>
              <w:jc w:val="both"/>
              <w:rPr>
                <w:b/>
                <w:i/>
                <w:color w:val="000000"/>
                <w:sz w:val="22"/>
                <w:szCs w:val="22"/>
              </w:rPr>
            </w:pPr>
            <w:r>
              <w:rPr>
                <w:b/>
                <w:i/>
                <w:color w:val="000000"/>
                <w:sz w:val="22"/>
                <w:szCs w:val="22"/>
              </w:rPr>
              <w:t>Дата окончания рассмотрения заявок:</w:t>
            </w:r>
          </w:p>
          <w:p w14:paraId="1DCE229F" w14:textId="77777777" w:rsidR="00EA1556" w:rsidRDefault="00E62DB4">
            <w:pPr>
              <w:widowControl w:val="0"/>
              <w:tabs>
                <w:tab w:val="left" w:pos="1276"/>
              </w:tabs>
              <w:jc w:val="both"/>
              <w:rPr>
                <w:b/>
                <w:i/>
                <w:color w:val="000000"/>
                <w:sz w:val="22"/>
                <w:szCs w:val="22"/>
              </w:rPr>
            </w:pPr>
            <w:r>
              <w:rPr>
                <w:b/>
                <w:i/>
                <w:color w:val="000000"/>
                <w:sz w:val="22"/>
                <w:szCs w:val="22"/>
              </w:rPr>
              <w:t>«</w:t>
            </w:r>
            <w:r w:rsidR="00EA1B06">
              <w:rPr>
                <w:b/>
                <w:i/>
                <w:color w:val="000000"/>
                <w:sz w:val="22"/>
                <w:szCs w:val="22"/>
              </w:rPr>
              <w:t>12</w:t>
            </w:r>
            <w:r>
              <w:rPr>
                <w:b/>
                <w:i/>
                <w:color w:val="000000"/>
                <w:sz w:val="22"/>
                <w:szCs w:val="22"/>
              </w:rPr>
              <w:t>»</w:t>
            </w:r>
            <w:r w:rsidR="00A60EC3">
              <w:rPr>
                <w:b/>
                <w:i/>
                <w:color w:val="000000"/>
                <w:sz w:val="22"/>
                <w:szCs w:val="22"/>
              </w:rPr>
              <w:t xml:space="preserve"> </w:t>
            </w:r>
            <w:proofErr w:type="gramStart"/>
            <w:r w:rsidR="00A60EC3">
              <w:rPr>
                <w:b/>
                <w:i/>
                <w:color w:val="000000"/>
                <w:sz w:val="22"/>
                <w:szCs w:val="22"/>
              </w:rPr>
              <w:t xml:space="preserve">декабря </w:t>
            </w:r>
            <w:r>
              <w:rPr>
                <w:b/>
                <w:i/>
                <w:color w:val="000000"/>
                <w:sz w:val="22"/>
                <w:szCs w:val="22"/>
              </w:rPr>
              <w:t xml:space="preserve"> 202</w:t>
            </w:r>
            <w:r w:rsidR="00A60EC3">
              <w:rPr>
                <w:b/>
                <w:i/>
                <w:color w:val="000000"/>
                <w:sz w:val="22"/>
                <w:szCs w:val="22"/>
              </w:rPr>
              <w:t>4</w:t>
            </w:r>
            <w:proofErr w:type="gramEnd"/>
            <w:r>
              <w:rPr>
                <w:b/>
                <w:i/>
                <w:color w:val="000000"/>
                <w:sz w:val="22"/>
                <w:szCs w:val="22"/>
              </w:rPr>
              <w:t xml:space="preserve"> г. по месту нахождения заказчика</w:t>
            </w:r>
          </w:p>
          <w:p w14:paraId="0812F6BF" w14:textId="77777777" w:rsidR="00EA1556" w:rsidRDefault="00EA1556">
            <w:pPr>
              <w:widowControl w:val="0"/>
              <w:tabs>
                <w:tab w:val="left" w:pos="1276"/>
              </w:tabs>
              <w:jc w:val="both"/>
              <w:rPr>
                <w:b/>
                <w:i/>
                <w:color w:val="000000"/>
                <w:sz w:val="22"/>
                <w:szCs w:val="22"/>
                <w:highlight w:val="yellow"/>
              </w:rPr>
            </w:pPr>
          </w:p>
          <w:p w14:paraId="5A90ADB7" w14:textId="77777777" w:rsidR="00EA1556" w:rsidRDefault="00E62DB4">
            <w:pPr>
              <w:widowControl w:val="0"/>
              <w:tabs>
                <w:tab w:val="left" w:pos="1276"/>
              </w:tabs>
              <w:jc w:val="both"/>
              <w:rPr>
                <w:b/>
                <w:i/>
                <w:color w:val="000000"/>
                <w:sz w:val="22"/>
                <w:szCs w:val="22"/>
              </w:rPr>
            </w:pPr>
            <w:r>
              <w:rPr>
                <w:b/>
                <w:i/>
                <w:color w:val="000000"/>
                <w:sz w:val="22"/>
                <w:szCs w:val="22"/>
              </w:rPr>
              <w:t xml:space="preserve">Дата подведения итогов закупки: </w:t>
            </w:r>
          </w:p>
          <w:p w14:paraId="7B652563" w14:textId="77777777" w:rsidR="00EA1556" w:rsidRDefault="00E62DB4">
            <w:pPr>
              <w:widowControl w:val="0"/>
              <w:tabs>
                <w:tab w:val="left" w:pos="1276"/>
              </w:tabs>
              <w:jc w:val="both"/>
              <w:rPr>
                <w:color w:val="000000"/>
                <w:sz w:val="22"/>
                <w:szCs w:val="22"/>
              </w:rPr>
            </w:pPr>
            <w:r>
              <w:rPr>
                <w:b/>
                <w:i/>
                <w:color w:val="000000"/>
                <w:sz w:val="22"/>
                <w:szCs w:val="22"/>
              </w:rPr>
              <w:t>«</w:t>
            </w:r>
            <w:r w:rsidR="00EA1B06">
              <w:rPr>
                <w:b/>
                <w:i/>
                <w:color w:val="000000"/>
                <w:sz w:val="22"/>
                <w:szCs w:val="22"/>
              </w:rPr>
              <w:t>12</w:t>
            </w:r>
            <w:r>
              <w:rPr>
                <w:b/>
                <w:i/>
                <w:color w:val="000000"/>
                <w:sz w:val="22"/>
                <w:szCs w:val="22"/>
              </w:rPr>
              <w:t xml:space="preserve">» </w:t>
            </w:r>
            <w:proofErr w:type="gramStart"/>
            <w:r w:rsidR="00A60EC3">
              <w:rPr>
                <w:b/>
                <w:i/>
                <w:color w:val="000000"/>
                <w:sz w:val="22"/>
                <w:szCs w:val="22"/>
              </w:rPr>
              <w:t xml:space="preserve">декабря </w:t>
            </w:r>
            <w:r>
              <w:rPr>
                <w:b/>
                <w:i/>
                <w:color w:val="000000"/>
                <w:sz w:val="22"/>
                <w:szCs w:val="22"/>
              </w:rPr>
              <w:t xml:space="preserve"> 202</w:t>
            </w:r>
            <w:r w:rsidR="00A60EC3">
              <w:rPr>
                <w:b/>
                <w:i/>
                <w:color w:val="000000"/>
                <w:sz w:val="22"/>
                <w:szCs w:val="22"/>
              </w:rPr>
              <w:t>4</w:t>
            </w:r>
            <w:proofErr w:type="gramEnd"/>
            <w:r>
              <w:rPr>
                <w:b/>
                <w:i/>
                <w:color w:val="000000"/>
                <w:sz w:val="22"/>
                <w:szCs w:val="22"/>
              </w:rPr>
              <w:t xml:space="preserve"> г. по месту нахождения заказчика</w:t>
            </w:r>
          </w:p>
        </w:tc>
      </w:tr>
      <w:tr w:rsidR="00EA1556" w14:paraId="3736A331" w14:textId="77777777">
        <w:trPr>
          <w:trHeight w:val="20"/>
        </w:trPr>
        <w:tc>
          <w:tcPr>
            <w:tcW w:w="493" w:type="dxa"/>
            <w:tcBorders>
              <w:top w:val="single" w:sz="6" w:space="0" w:color="000000"/>
              <w:left w:val="single" w:sz="6" w:space="0" w:color="000000"/>
              <w:bottom w:val="single" w:sz="6" w:space="0" w:color="000000"/>
              <w:right w:val="single" w:sz="6" w:space="0" w:color="000000"/>
            </w:tcBorders>
          </w:tcPr>
          <w:p w14:paraId="3CCF2F7A"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35D2892" w14:textId="77777777" w:rsidR="00EA1556" w:rsidRDefault="00E62DB4">
            <w:pPr>
              <w:widowControl w:val="0"/>
              <w:rPr>
                <w:sz w:val="22"/>
                <w:szCs w:val="22"/>
              </w:rPr>
            </w:pPr>
            <w:r>
              <w:rPr>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57EA4D4B" w14:textId="77777777" w:rsidR="00EA1556" w:rsidRDefault="00E62DB4">
            <w:pPr>
              <w:widowControl w:val="0"/>
              <w:tabs>
                <w:tab w:val="left" w:pos="1276"/>
              </w:tabs>
              <w:jc w:val="both"/>
              <w:rPr>
                <w:color w:val="000000"/>
                <w:sz w:val="22"/>
                <w:szCs w:val="22"/>
              </w:rPr>
            </w:pPr>
            <w:r>
              <w:rPr>
                <w:color w:val="000000"/>
                <w:sz w:val="22"/>
                <w:szCs w:val="22"/>
              </w:rPr>
              <w:t>Комиссия по закупкам рассматривает заявки на участие в запросе предложений на предмет их соответствия требованиям законодательства,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52A41195" w14:textId="77777777" w:rsidR="00EA1556" w:rsidRDefault="00E62DB4">
            <w:pPr>
              <w:jc w:val="both"/>
              <w:rPr>
                <w:color w:val="000000"/>
                <w:sz w:val="22"/>
                <w:szCs w:val="22"/>
              </w:rPr>
            </w:pPr>
            <w:r>
              <w:rPr>
                <w:color w:val="000000"/>
                <w:sz w:val="22"/>
                <w:szCs w:val="22"/>
                <w:lang w:eastAsia="zh-CN"/>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7B436B13" w14:textId="77777777" w:rsidR="00EA1556" w:rsidRDefault="00E62DB4">
            <w:pPr>
              <w:widowControl w:val="0"/>
              <w:tabs>
                <w:tab w:val="left" w:pos="1276"/>
              </w:tabs>
              <w:jc w:val="both"/>
              <w:rPr>
                <w:color w:val="000000"/>
                <w:sz w:val="22"/>
                <w:szCs w:val="22"/>
              </w:rPr>
            </w:pPr>
            <w:r>
              <w:rPr>
                <w:color w:val="000000"/>
                <w:sz w:val="22"/>
                <w:szCs w:val="22"/>
              </w:rPr>
              <w:t>Комиссия по закупкам отказывает участнику закупки в допуске к участию в процедуре закупки в следующих случаях:</w:t>
            </w:r>
          </w:p>
          <w:p w14:paraId="646FB1F5" w14:textId="77777777" w:rsidR="00DC4F59" w:rsidRPr="00DC4F59" w:rsidRDefault="00DC4F59" w:rsidP="00DC4F59">
            <w:pPr>
              <w:widowControl w:val="0"/>
              <w:tabs>
                <w:tab w:val="left" w:pos="1276"/>
              </w:tabs>
              <w:jc w:val="both"/>
              <w:rPr>
                <w:color w:val="000000"/>
                <w:sz w:val="22"/>
                <w:szCs w:val="22"/>
              </w:rPr>
            </w:pPr>
            <w:r w:rsidRPr="00DC4F59">
              <w:rPr>
                <w:color w:val="000000"/>
                <w:sz w:val="22"/>
                <w:szCs w:val="22"/>
              </w:rPr>
              <w:t xml:space="preserve">1) выявлено несоответствие участника хотя бы одному из требований, перечисленных в п. </w:t>
            </w:r>
            <w:r>
              <w:rPr>
                <w:color w:val="000000"/>
                <w:sz w:val="22"/>
                <w:szCs w:val="22"/>
              </w:rPr>
              <w:t>15</w:t>
            </w:r>
            <w:r w:rsidRPr="00DC4F59">
              <w:rPr>
                <w:color w:val="000000"/>
                <w:sz w:val="22"/>
                <w:szCs w:val="22"/>
              </w:rPr>
              <w:t xml:space="preserve"> настоящего </w:t>
            </w:r>
            <w:r>
              <w:rPr>
                <w:color w:val="000000"/>
                <w:sz w:val="22"/>
                <w:szCs w:val="22"/>
              </w:rPr>
              <w:t>Извещения</w:t>
            </w:r>
            <w:r w:rsidRPr="00DC4F59">
              <w:rPr>
                <w:color w:val="000000"/>
                <w:sz w:val="22"/>
                <w:szCs w:val="22"/>
              </w:rPr>
              <w:t>;</w:t>
            </w:r>
          </w:p>
          <w:p w14:paraId="2C0B0029" w14:textId="77777777" w:rsidR="00DC4F59" w:rsidRPr="00DC4F59" w:rsidRDefault="00DC4F59" w:rsidP="00DC4F59">
            <w:pPr>
              <w:widowControl w:val="0"/>
              <w:tabs>
                <w:tab w:val="left" w:pos="1276"/>
              </w:tabs>
              <w:jc w:val="both"/>
              <w:rPr>
                <w:color w:val="000000"/>
                <w:sz w:val="22"/>
                <w:szCs w:val="22"/>
              </w:rPr>
            </w:pPr>
            <w:r w:rsidRPr="00DC4F59">
              <w:rPr>
                <w:color w:val="000000"/>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3D11FDE9" w14:textId="77777777" w:rsidR="00DC4F59" w:rsidRPr="00DC4F59" w:rsidRDefault="00DC4F59" w:rsidP="00DC4F59">
            <w:pPr>
              <w:widowControl w:val="0"/>
              <w:tabs>
                <w:tab w:val="left" w:pos="1276"/>
              </w:tabs>
              <w:jc w:val="both"/>
              <w:rPr>
                <w:color w:val="000000"/>
                <w:sz w:val="22"/>
                <w:szCs w:val="22"/>
              </w:rPr>
            </w:pPr>
            <w:r w:rsidRPr="00DC4F59">
              <w:rPr>
                <w:color w:val="000000"/>
                <w:sz w:val="22"/>
                <w:szCs w:val="22"/>
              </w:rPr>
              <w:t>3) участник закупки не представил документы, необходимые для участия в процедуре закупки;</w:t>
            </w:r>
          </w:p>
          <w:p w14:paraId="7646A563" w14:textId="77777777" w:rsidR="00DC4F59" w:rsidRPr="00DC4F59" w:rsidRDefault="00DC4F59" w:rsidP="00DC4F59">
            <w:pPr>
              <w:widowControl w:val="0"/>
              <w:tabs>
                <w:tab w:val="left" w:pos="1276"/>
              </w:tabs>
              <w:jc w:val="both"/>
              <w:rPr>
                <w:color w:val="000000"/>
                <w:sz w:val="22"/>
                <w:szCs w:val="22"/>
              </w:rPr>
            </w:pPr>
            <w:r w:rsidRPr="00DC4F59">
              <w:rPr>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F43CDB0" w14:textId="77777777" w:rsidR="00EA1556" w:rsidRDefault="00DC4F59" w:rsidP="00DC4F59">
            <w:pPr>
              <w:widowControl w:val="0"/>
              <w:tabs>
                <w:tab w:val="left" w:pos="1276"/>
              </w:tabs>
              <w:jc w:val="both"/>
              <w:rPr>
                <w:color w:val="000000"/>
                <w:sz w:val="22"/>
                <w:szCs w:val="22"/>
              </w:rPr>
            </w:pPr>
            <w:r w:rsidRPr="00DC4F59">
              <w:rPr>
                <w:color w:val="000000"/>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EA1556" w14:paraId="0E30A4F6" w14:textId="77777777">
        <w:tc>
          <w:tcPr>
            <w:tcW w:w="493" w:type="dxa"/>
            <w:tcBorders>
              <w:top w:val="single" w:sz="6" w:space="0" w:color="000000"/>
              <w:left w:val="single" w:sz="6" w:space="0" w:color="000000"/>
              <w:bottom w:val="single" w:sz="6" w:space="0" w:color="000000"/>
              <w:right w:val="single" w:sz="6" w:space="0" w:color="000000"/>
            </w:tcBorders>
          </w:tcPr>
          <w:p w14:paraId="461F68DD"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3E06CCDD" w14:textId="77777777" w:rsidR="00EA1556" w:rsidRDefault="00E62DB4">
            <w:pPr>
              <w:widowControl w:val="0"/>
              <w:rPr>
                <w:sz w:val="22"/>
                <w:szCs w:val="22"/>
              </w:rPr>
            </w:pPr>
            <w:r>
              <w:rPr>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25EE0750" w14:textId="77777777" w:rsidR="00EA1556" w:rsidRDefault="00E62DB4">
            <w:pPr>
              <w:widowControl w:val="0"/>
              <w:jc w:val="both"/>
              <w:rPr>
                <w:sz w:val="22"/>
                <w:szCs w:val="22"/>
              </w:rPr>
            </w:pPr>
            <w:r>
              <w:rPr>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379B576A" w14:textId="77777777" w:rsidR="00EA1556" w:rsidRDefault="00E62DB4">
            <w:pPr>
              <w:widowControl w:val="0"/>
              <w:jc w:val="both"/>
              <w:rPr>
                <w:sz w:val="22"/>
                <w:szCs w:val="22"/>
              </w:rPr>
            </w:pPr>
            <w:r>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D753EB2" w14:textId="77777777" w:rsidR="00EA1556" w:rsidRDefault="00E62DB4">
            <w:pPr>
              <w:widowControl w:val="0"/>
              <w:jc w:val="both"/>
              <w:rPr>
                <w:sz w:val="22"/>
                <w:szCs w:val="22"/>
              </w:rPr>
            </w:pPr>
            <w:r>
              <w:rPr>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75F30D8D" w14:textId="77777777" w:rsidR="00EA1556" w:rsidRDefault="00E62DB4">
            <w:pPr>
              <w:widowControl w:val="0"/>
              <w:jc w:val="both"/>
              <w:rPr>
                <w:sz w:val="22"/>
                <w:szCs w:val="22"/>
              </w:rPr>
            </w:pPr>
            <w:r>
              <w:rPr>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085BC0BA" w14:textId="77777777" w:rsidR="00EA1556" w:rsidRDefault="00E62DB4">
            <w:pPr>
              <w:widowControl w:val="0"/>
              <w:jc w:val="both"/>
              <w:rPr>
                <w:sz w:val="22"/>
                <w:szCs w:val="22"/>
              </w:rPr>
            </w:pPr>
            <w:r>
              <w:rPr>
                <w:sz w:val="22"/>
                <w:szCs w:val="22"/>
              </w:rPr>
              <w:t xml:space="preserve">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w:t>
            </w:r>
            <w:r>
              <w:rPr>
                <w:sz w:val="22"/>
                <w:szCs w:val="22"/>
              </w:rPr>
              <w:lastRenderedPageBreak/>
              <w:t>имени Заказчика, и размещает в ЕИС в день его подписания.</w:t>
            </w:r>
          </w:p>
          <w:p w14:paraId="42FD65A1" w14:textId="77777777" w:rsidR="00EA1556" w:rsidRDefault="00E62DB4">
            <w:pPr>
              <w:widowControl w:val="0"/>
              <w:jc w:val="both"/>
              <w:rPr>
                <w:sz w:val="22"/>
                <w:szCs w:val="22"/>
              </w:rPr>
            </w:pPr>
            <w:r>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tc>
      </w:tr>
      <w:tr w:rsidR="00EA1556" w14:paraId="0C1777EA" w14:textId="77777777">
        <w:tc>
          <w:tcPr>
            <w:tcW w:w="493" w:type="dxa"/>
            <w:tcBorders>
              <w:top w:val="single" w:sz="6" w:space="0" w:color="000000"/>
              <w:left w:val="single" w:sz="6" w:space="0" w:color="000000"/>
              <w:bottom w:val="single" w:sz="6" w:space="0" w:color="000000"/>
              <w:right w:val="single" w:sz="6" w:space="0" w:color="000000"/>
            </w:tcBorders>
          </w:tcPr>
          <w:p w14:paraId="7B35322D"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42D2ED1F" w14:textId="77777777" w:rsidR="00EA1556" w:rsidRDefault="00E62DB4">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30DF9302" w14:textId="77777777" w:rsidR="00EA1556" w:rsidRDefault="00E62DB4">
            <w:pPr>
              <w:widowControl w:val="0"/>
              <w:tabs>
                <w:tab w:val="left" w:pos="1276"/>
              </w:tabs>
              <w:jc w:val="both"/>
              <w:rPr>
                <w:color w:val="000000"/>
                <w:sz w:val="22"/>
                <w:szCs w:val="22"/>
              </w:rPr>
            </w:pPr>
            <w:r>
              <w:rPr>
                <w:color w:val="000000"/>
                <w:sz w:val="22"/>
                <w:szCs w:val="22"/>
              </w:rPr>
              <w:t xml:space="preserve">В соответствии с проектом договора </w:t>
            </w:r>
          </w:p>
        </w:tc>
      </w:tr>
      <w:tr w:rsidR="00EA1556" w14:paraId="10911771" w14:textId="77777777">
        <w:tc>
          <w:tcPr>
            <w:tcW w:w="493" w:type="dxa"/>
            <w:tcBorders>
              <w:top w:val="single" w:sz="6" w:space="0" w:color="000000"/>
              <w:left w:val="single" w:sz="6" w:space="0" w:color="000000"/>
              <w:bottom w:val="single" w:sz="6" w:space="0" w:color="000000"/>
              <w:right w:val="single" w:sz="6" w:space="0" w:color="000000"/>
            </w:tcBorders>
          </w:tcPr>
          <w:p w14:paraId="7B600AB8"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E883652" w14:textId="77777777" w:rsidR="00EA1556" w:rsidRDefault="00E62DB4">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3A98BCD5" w14:textId="77777777" w:rsidR="00EA1556" w:rsidRDefault="00E62DB4">
            <w:pPr>
              <w:widowControl w:val="0"/>
              <w:jc w:val="both"/>
              <w:rPr>
                <w:sz w:val="22"/>
                <w:szCs w:val="22"/>
              </w:rPr>
            </w:pPr>
            <w:r>
              <w:rPr>
                <w:color w:val="000000"/>
                <w:sz w:val="22"/>
                <w:szCs w:val="22"/>
              </w:rPr>
              <w:t xml:space="preserve">В соответствии с проектом договора </w:t>
            </w:r>
          </w:p>
        </w:tc>
      </w:tr>
      <w:tr w:rsidR="00EA1556" w14:paraId="2DA00487" w14:textId="77777777">
        <w:tc>
          <w:tcPr>
            <w:tcW w:w="493" w:type="dxa"/>
            <w:tcBorders>
              <w:top w:val="single" w:sz="6" w:space="0" w:color="000000"/>
              <w:left w:val="single" w:sz="6" w:space="0" w:color="000000"/>
              <w:bottom w:val="single" w:sz="6" w:space="0" w:color="000000"/>
              <w:right w:val="single" w:sz="6" w:space="0" w:color="000000"/>
            </w:tcBorders>
          </w:tcPr>
          <w:p w14:paraId="293CF849"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30DBEC5" w14:textId="77777777" w:rsidR="00EA1556" w:rsidRDefault="00E62DB4">
            <w:pPr>
              <w:widowControl w:val="0"/>
              <w:tabs>
                <w:tab w:val="left" w:pos="1276"/>
              </w:tabs>
              <w:rPr>
                <w:color w:val="000000"/>
                <w:sz w:val="22"/>
                <w:szCs w:val="22"/>
              </w:rPr>
            </w:pPr>
            <w:r>
              <w:rPr>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14:paraId="615C5286" w14:textId="77777777" w:rsidR="00EA1556" w:rsidRDefault="00E62DB4">
            <w:pPr>
              <w:jc w:val="both"/>
              <w:rPr>
                <w:color w:val="000000"/>
                <w:sz w:val="22"/>
                <w:szCs w:val="22"/>
              </w:rPr>
            </w:pPr>
            <w:r>
              <w:rPr>
                <w:color w:val="000000"/>
                <w:sz w:val="22"/>
                <w:szCs w:val="22"/>
              </w:rPr>
              <w:t>Установлены преференции в виде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DD6B90B" w14:textId="77777777" w:rsidR="00EA1556" w:rsidRDefault="00E62DB4">
            <w:pPr>
              <w:jc w:val="both"/>
              <w:rPr>
                <w:color w:val="000000"/>
                <w:sz w:val="22"/>
                <w:szCs w:val="22"/>
              </w:rPr>
            </w:pPr>
            <w:r>
              <w:rPr>
                <w:color w:val="000000"/>
                <w:sz w:val="22"/>
                <w:szCs w:val="22"/>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запроса предложений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2185B716" w14:textId="77777777" w:rsidR="00EA1556" w:rsidRDefault="00E62DB4">
            <w:pPr>
              <w:jc w:val="both"/>
              <w:rPr>
                <w:color w:val="000000"/>
                <w:sz w:val="22"/>
                <w:szCs w:val="22"/>
              </w:rPr>
            </w:pPr>
            <w:r>
              <w:rPr>
                <w:color w:val="000000"/>
                <w:sz w:val="22"/>
                <w:szCs w:val="22"/>
              </w:rPr>
              <w:t>а) требование об указании (декларировании) участником закупки в заявке на участие в запросе предложений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предложений в электронной форме;</w:t>
            </w:r>
          </w:p>
          <w:p w14:paraId="21CD8389" w14:textId="77777777" w:rsidR="00EA1556" w:rsidRDefault="00E62DB4">
            <w:pPr>
              <w:jc w:val="both"/>
              <w:rPr>
                <w:color w:val="000000"/>
                <w:sz w:val="22"/>
                <w:szCs w:val="22"/>
              </w:rPr>
            </w:pPr>
            <w:r>
              <w:rPr>
                <w:color w:val="000000"/>
                <w:sz w:val="22"/>
                <w:szCs w:val="22"/>
              </w:rPr>
              <w:t>б) условие о том, что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643BEF9E" w14:textId="77777777" w:rsidR="00EA1556" w:rsidRDefault="00E62DB4">
            <w:pPr>
              <w:jc w:val="both"/>
              <w:rPr>
                <w:color w:val="000000"/>
                <w:sz w:val="22"/>
                <w:szCs w:val="22"/>
              </w:rPr>
            </w:pPr>
            <w:r>
              <w:rPr>
                <w:color w:val="000000"/>
                <w:sz w:val="22"/>
                <w:szCs w:val="22"/>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Pr>
                <w:color w:val="000000"/>
                <w:sz w:val="22"/>
                <w:szCs w:val="22"/>
              </w:rPr>
              <w:lastRenderedPageBreak/>
              <w:t>случаях, если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6459DC" w14:textId="77777777" w:rsidR="00EA1556" w:rsidRDefault="00E62DB4">
            <w:pPr>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D8487B" w14:textId="77777777" w:rsidR="00EA1556" w:rsidRDefault="00E62DB4">
            <w:pPr>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запросе предложений в электронной форме, представленной участником закупки, с которым заключается договор;</w:t>
            </w:r>
          </w:p>
          <w:p w14:paraId="52615E50" w14:textId="77777777" w:rsidR="00EA1556" w:rsidRDefault="00E62DB4">
            <w:pPr>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14:paraId="7C6C15C6" w14:textId="77777777" w:rsidR="00EA1556" w:rsidRDefault="00E62DB4">
            <w:pPr>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98C50A7" w14:textId="77777777" w:rsidR="00EA1556" w:rsidRDefault="00E62DB4">
            <w:pPr>
              <w:jc w:val="both"/>
              <w:rPr>
                <w:color w:val="000000"/>
                <w:sz w:val="22"/>
                <w:szCs w:val="22"/>
              </w:rPr>
            </w:pPr>
            <w:r>
              <w:rPr>
                <w:color w:val="000000"/>
                <w:sz w:val="22"/>
                <w:szCs w:val="22"/>
              </w:rPr>
              <w:t>В случае, если победителем запроса предложений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76FEFD18" w14:textId="77777777" w:rsidR="00EA1556" w:rsidRDefault="00E62DB4">
            <w:pPr>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2F40672C" w14:textId="77777777" w:rsidR="00EA1556" w:rsidRDefault="00E62DB4">
            <w:pPr>
              <w:jc w:val="both"/>
              <w:rPr>
                <w:color w:val="000000"/>
                <w:sz w:val="22"/>
                <w:szCs w:val="22"/>
              </w:rPr>
            </w:pPr>
            <w:r>
              <w:rPr>
                <w:color w:val="000000"/>
                <w:sz w:val="22"/>
                <w:szCs w:val="22"/>
              </w:rPr>
              <w:t xml:space="preserve"> В случае, если победителем запроса предложений, при проведении которого цена договора снижена до нуля и который проводился на право заключить договор, представлена заявка на участие в запросе предложений,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w:t>
            </w:r>
            <w:r>
              <w:rPr>
                <w:color w:val="000000"/>
                <w:sz w:val="22"/>
                <w:szCs w:val="22"/>
              </w:rPr>
              <w:lastRenderedPageBreak/>
              <w:t xml:space="preserve">право заключать договор увеличивается на 15 процентов от предложенной победителем запроса предложений платы. </w:t>
            </w:r>
          </w:p>
          <w:p w14:paraId="54C2DAB9" w14:textId="77777777" w:rsidR="00EA1556" w:rsidRDefault="00E62DB4">
            <w:pPr>
              <w:jc w:val="both"/>
              <w:rPr>
                <w:color w:val="000000"/>
                <w:sz w:val="22"/>
                <w:szCs w:val="22"/>
              </w:rPr>
            </w:pPr>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524DDFF2" w14:textId="77777777" w:rsidR="00EA1556" w:rsidRDefault="00E62DB4">
            <w:pPr>
              <w:jc w:val="both"/>
              <w:rPr>
                <w:i/>
                <w:sz w:val="22"/>
                <w:szCs w:val="22"/>
              </w:rPr>
            </w:pPr>
            <w:r>
              <w:rPr>
                <w:color w:val="000000"/>
                <w:sz w:val="22"/>
                <w:szCs w:val="22"/>
              </w:rPr>
              <w:t>Приоритет не предоставляется /с</w:t>
            </w:r>
            <w:r>
              <w:rPr>
                <w:sz w:val="22"/>
                <w:szCs w:val="22"/>
              </w:rPr>
              <w:t xml:space="preserve">нижение цены договора </w:t>
            </w:r>
            <w:proofErr w:type="gramStart"/>
            <w:r>
              <w:rPr>
                <w:sz w:val="22"/>
                <w:szCs w:val="22"/>
              </w:rPr>
              <w:t>не  производится</w:t>
            </w:r>
            <w:proofErr w:type="gramEnd"/>
            <w:r>
              <w:rPr>
                <w:sz w:val="22"/>
                <w:szCs w:val="22"/>
              </w:rPr>
              <w:t>/в случаях, если:</w:t>
            </w:r>
          </w:p>
          <w:p w14:paraId="1095209B" w14:textId="77777777" w:rsidR="00EA1556" w:rsidRDefault="00E62DB4">
            <w:pPr>
              <w:tabs>
                <w:tab w:val="left" w:pos="106"/>
              </w:tabs>
              <w:jc w:val="both"/>
              <w:rPr>
                <w:sz w:val="22"/>
                <w:szCs w:val="22"/>
              </w:rPr>
            </w:pPr>
            <w:r>
              <w:rPr>
                <w:sz w:val="22"/>
                <w:szCs w:val="22"/>
              </w:rPr>
              <w:t>а) запрос предложений признан несостоявшимся и договор заключается с единственным участником запроса предложений;</w:t>
            </w:r>
          </w:p>
          <w:p w14:paraId="44109E0B" w14:textId="77777777" w:rsidR="00EA1556" w:rsidRDefault="00E62DB4">
            <w:pPr>
              <w:tabs>
                <w:tab w:val="left" w:pos="106"/>
              </w:tabs>
              <w:jc w:val="both"/>
              <w:rPr>
                <w:sz w:val="22"/>
                <w:szCs w:val="22"/>
              </w:rPr>
            </w:pPr>
            <w:r>
              <w:rPr>
                <w:sz w:val="22"/>
                <w:szCs w:val="22"/>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4C8BEDA1" w14:textId="77777777" w:rsidR="00EA1556" w:rsidRDefault="00E62DB4">
            <w:pPr>
              <w:tabs>
                <w:tab w:val="left" w:pos="106"/>
              </w:tabs>
              <w:jc w:val="both"/>
              <w:rPr>
                <w:sz w:val="22"/>
                <w:szCs w:val="22"/>
              </w:rPr>
            </w:pPr>
            <w:r>
              <w:rPr>
                <w:sz w:val="22"/>
                <w:szCs w:val="22"/>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2F2806F7" w14:textId="77777777" w:rsidR="00EA1556" w:rsidRDefault="00E62DB4">
            <w:pPr>
              <w:jc w:val="both"/>
              <w:rPr>
                <w:sz w:val="22"/>
                <w:szCs w:val="22"/>
              </w:rPr>
            </w:pPr>
            <w:r>
              <w:rPr>
                <w:sz w:val="22"/>
                <w:szCs w:val="22"/>
              </w:rPr>
              <w:t xml:space="preserve">г)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 </w:t>
            </w:r>
          </w:p>
        </w:tc>
      </w:tr>
      <w:tr w:rsidR="00EA1556" w14:paraId="40D94A14" w14:textId="77777777">
        <w:tc>
          <w:tcPr>
            <w:tcW w:w="493" w:type="dxa"/>
            <w:tcBorders>
              <w:top w:val="single" w:sz="6" w:space="0" w:color="000000"/>
              <w:left w:val="single" w:sz="6" w:space="0" w:color="000000"/>
              <w:bottom w:val="single" w:sz="6" w:space="0" w:color="000000"/>
              <w:right w:val="single" w:sz="6" w:space="0" w:color="000000"/>
            </w:tcBorders>
          </w:tcPr>
          <w:p w14:paraId="6EDA7DDD"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4F1B8AC9" w14:textId="77777777" w:rsidR="00EA1556" w:rsidRDefault="00E62DB4">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6EA81277" w14:textId="77777777" w:rsidR="00EA1556" w:rsidRDefault="00E62DB4">
            <w:pPr>
              <w:widowControl w:val="0"/>
              <w:tabs>
                <w:tab w:val="left" w:pos="1276"/>
              </w:tabs>
              <w:jc w:val="both"/>
              <w:rPr>
                <w:color w:val="000000"/>
                <w:sz w:val="22"/>
                <w:szCs w:val="22"/>
              </w:rPr>
            </w:pPr>
            <w:r>
              <w:rPr>
                <w:color w:val="000000"/>
                <w:sz w:val="22"/>
                <w:szCs w:val="22"/>
              </w:rPr>
              <w:t>Не предусмотрено</w:t>
            </w:r>
          </w:p>
        </w:tc>
      </w:tr>
      <w:tr w:rsidR="00EA1556" w14:paraId="38938407" w14:textId="77777777">
        <w:tc>
          <w:tcPr>
            <w:tcW w:w="493" w:type="dxa"/>
            <w:tcBorders>
              <w:top w:val="single" w:sz="6" w:space="0" w:color="000000"/>
              <w:left w:val="single" w:sz="6" w:space="0" w:color="000000"/>
              <w:bottom w:val="single" w:sz="6" w:space="0" w:color="000000"/>
              <w:right w:val="single" w:sz="6" w:space="0" w:color="000000"/>
            </w:tcBorders>
          </w:tcPr>
          <w:p w14:paraId="6AFBBC00"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6684AED" w14:textId="77777777" w:rsidR="00EA1556" w:rsidRDefault="00E62DB4">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7A0F5AE8" w14:textId="77777777" w:rsidR="00EA1556" w:rsidRDefault="00E62DB4">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3A1F7D4D" w14:textId="77777777" w:rsidR="00EA1556" w:rsidRDefault="00E62DB4">
            <w:pPr>
              <w:widowControl w:val="0"/>
              <w:jc w:val="both"/>
              <w:rPr>
                <w:sz w:val="22"/>
                <w:szCs w:val="22"/>
              </w:rPr>
            </w:pPr>
            <w:r>
              <w:rPr>
                <w:sz w:val="22"/>
                <w:szCs w:val="22"/>
              </w:rPr>
              <w:t>Изменения, вносимые в извещение о проведении запроса 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6516D919" w14:textId="77777777" w:rsidR="00EA1556" w:rsidRDefault="00E62DB4">
            <w:pPr>
              <w:widowControl w:val="0"/>
              <w:jc w:val="both"/>
              <w:rPr>
                <w:sz w:val="22"/>
                <w:szCs w:val="22"/>
              </w:rPr>
            </w:pPr>
            <w:r>
              <w:rPr>
                <w:sz w:val="22"/>
                <w:szCs w:val="22"/>
              </w:rPr>
              <w:t>В случае внесения изменений в извещение о проведении запроса предложений в электронной форме, документацию о 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 половины срока подачи заявок.</w:t>
            </w:r>
          </w:p>
        </w:tc>
      </w:tr>
      <w:tr w:rsidR="00EA1556" w14:paraId="12D121E4" w14:textId="77777777">
        <w:trPr>
          <w:trHeight w:val="488"/>
        </w:trPr>
        <w:tc>
          <w:tcPr>
            <w:tcW w:w="493" w:type="dxa"/>
            <w:tcBorders>
              <w:top w:val="single" w:sz="6" w:space="0" w:color="000000"/>
              <w:left w:val="single" w:sz="6" w:space="0" w:color="000000"/>
              <w:bottom w:val="single" w:sz="6" w:space="0" w:color="000000"/>
              <w:right w:val="single" w:sz="6" w:space="0" w:color="000000"/>
            </w:tcBorders>
          </w:tcPr>
          <w:p w14:paraId="0E3CC242"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4BF51CEA" w14:textId="77777777" w:rsidR="00EA1556" w:rsidRDefault="00E62DB4">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15632D07" w14:textId="77777777" w:rsidR="00EA1556" w:rsidRDefault="00E62DB4">
            <w:pPr>
              <w:widowControl w:val="0"/>
              <w:tabs>
                <w:tab w:val="left" w:pos="1276"/>
              </w:tabs>
              <w:rPr>
                <w:color w:val="000000"/>
                <w:sz w:val="22"/>
                <w:szCs w:val="22"/>
              </w:rPr>
            </w:pPr>
            <w:r>
              <w:rPr>
                <w:color w:val="000000"/>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18C32E3A" w14:textId="77777777" w:rsidR="00EA1556" w:rsidRDefault="00E62DB4">
            <w:pPr>
              <w:widowControl w:val="0"/>
              <w:jc w:val="both"/>
              <w:rPr>
                <w:sz w:val="22"/>
                <w:szCs w:val="22"/>
              </w:rPr>
            </w:pPr>
            <w:r>
              <w:rPr>
                <w:sz w:val="22"/>
                <w:szCs w:val="22"/>
              </w:rPr>
              <w:t xml:space="preserve">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w:t>
            </w:r>
            <w:r>
              <w:rPr>
                <w:sz w:val="22"/>
                <w:szCs w:val="22"/>
              </w:rPr>
              <w:lastRenderedPageBreak/>
              <w:t>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EA1556" w14:paraId="5FCEA106"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7C0DF1DB" w14:textId="77777777" w:rsidR="00EA1556" w:rsidRDefault="00EA1556">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E044A15" w14:textId="77777777" w:rsidR="00EA1556" w:rsidRDefault="00E62DB4">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459AD448" w14:textId="77777777" w:rsidR="00EA1556" w:rsidRDefault="00E62DB4">
            <w:pPr>
              <w:pStyle w:val="afff8"/>
              <w:ind w:firstLine="0"/>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EA1556" w14:paraId="2CB6CD09"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5045F57" w14:textId="77777777" w:rsidR="00EA1556" w:rsidRDefault="00EA1556">
            <w:pPr>
              <w:widowControl w:val="0"/>
              <w:tabs>
                <w:tab w:val="left" w:pos="182"/>
                <w:tab w:val="left" w:pos="546"/>
              </w:tabs>
              <w:spacing w:after="160" w:line="259" w:lineRule="auto"/>
              <w:ind w:left="426"/>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63CA3F41" w14:textId="77777777" w:rsidR="00EA1556" w:rsidRDefault="00E62DB4">
            <w:pPr>
              <w:pStyle w:val="afff8"/>
              <w:ind w:firstLine="0"/>
              <w:rPr>
                <w:sz w:val="22"/>
                <w:szCs w:val="22"/>
              </w:rPr>
            </w:pPr>
            <w:r>
              <w:rPr>
                <w:sz w:val="22"/>
                <w:szCs w:val="22"/>
              </w:rPr>
              <w:t>Для оценки и сопоставления заявок участников закупки установлены следующие критерии:</w:t>
            </w:r>
          </w:p>
          <w:p w14:paraId="60E998B9" w14:textId="77777777" w:rsidR="00EA1556" w:rsidRDefault="00E62DB4">
            <w:pPr>
              <w:pStyle w:val="afff8"/>
              <w:ind w:firstLine="0"/>
              <w:rPr>
                <w:sz w:val="22"/>
                <w:szCs w:val="22"/>
              </w:rPr>
            </w:pPr>
            <w:r>
              <w:rPr>
                <w:sz w:val="22"/>
                <w:szCs w:val="22"/>
              </w:rPr>
              <w:t>1. характеризующиеся как стоимостные критерии оценки;</w:t>
            </w:r>
          </w:p>
          <w:p w14:paraId="7C94D190" w14:textId="77777777" w:rsidR="00EA1556" w:rsidRDefault="00E62DB4">
            <w:pPr>
              <w:pStyle w:val="afff8"/>
              <w:ind w:firstLine="0"/>
              <w:rPr>
                <w:sz w:val="22"/>
                <w:szCs w:val="22"/>
              </w:rPr>
            </w:pPr>
            <w:r>
              <w:rPr>
                <w:sz w:val="22"/>
                <w:szCs w:val="22"/>
              </w:rPr>
              <w:t xml:space="preserve">2. характеризующиеся как </w:t>
            </w:r>
            <w:proofErr w:type="spellStart"/>
            <w:r>
              <w:rPr>
                <w:sz w:val="22"/>
                <w:szCs w:val="22"/>
              </w:rPr>
              <w:t>нестоимостные</w:t>
            </w:r>
            <w:proofErr w:type="spellEnd"/>
            <w:r>
              <w:rPr>
                <w:sz w:val="22"/>
                <w:szCs w:val="22"/>
              </w:rPr>
              <w:t xml:space="preserve"> критерии оценки.</w:t>
            </w:r>
            <w:r w:rsidR="00B44064">
              <w:t xml:space="preserve"> «</w:t>
            </w:r>
            <w:r w:rsidR="00B44064" w:rsidRPr="00B44064">
              <w:rPr>
                <w:sz w:val="22"/>
                <w:szCs w:val="22"/>
              </w:rPr>
              <w:t>Качество предоставления услуг и квалификация участника запроса предложений</w:t>
            </w:r>
            <w:r w:rsidR="00B44064">
              <w:rPr>
                <w:sz w:val="22"/>
                <w:szCs w:val="22"/>
              </w:rPr>
              <w:t>»</w:t>
            </w:r>
            <w:r>
              <w:rPr>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EA1556" w14:paraId="268B116E" w14:textId="77777777" w:rsidTr="00B44064">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743871C7" w14:textId="77777777" w:rsidR="00EA1556" w:rsidRDefault="00E62DB4">
                  <w:pPr>
                    <w:pStyle w:val="afff8"/>
                    <w:ind w:firstLine="0"/>
                    <w:jc w:val="center"/>
                    <w:rPr>
                      <w:sz w:val="22"/>
                      <w:szCs w:val="22"/>
                    </w:rPr>
                  </w:pPr>
                  <w:r>
                    <w:rPr>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3471D1DC" w14:textId="77777777" w:rsidR="00EA1556" w:rsidRDefault="00E62DB4">
                  <w:pPr>
                    <w:pStyle w:val="afff8"/>
                    <w:ind w:firstLine="0"/>
                    <w:jc w:val="center"/>
                    <w:rPr>
                      <w:sz w:val="22"/>
                      <w:szCs w:val="22"/>
                    </w:rPr>
                  </w:pPr>
                  <w:r>
                    <w:rPr>
                      <w:sz w:val="22"/>
                      <w:szCs w:val="22"/>
                    </w:rPr>
                    <w:t>Наименование</w:t>
                  </w:r>
                </w:p>
                <w:p w14:paraId="0D8CB46D" w14:textId="77777777" w:rsidR="00EA1556" w:rsidRDefault="00E62DB4">
                  <w:pPr>
                    <w:pStyle w:val="afff8"/>
                    <w:ind w:firstLine="0"/>
                    <w:jc w:val="center"/>
                    <w:rPr>
                      <w:sz w:val="22"/>
                      <w:szCs w:val="22"/>
                    </w:rPr>
                  </w:pPr>
                  <w:r>
                    <w:rPr>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69F2625B" w14:textId="77777777" w:rsidR="00EA1556" w:rsidRDefault="00E62DB4">
                  <w:pPr>
                    <w:pStyle w:val="afff8"/>
                    <w:ind w:firstLine="0"/>
                    <w:jc w:val="center"/>
                    <w:rPr>
                      <w:sz w:val="22"/>
                      <w:szCs w:val="22"/>
                    </w:rPr>
                  </w:pPr>
                  <w:r>
                    <w:rPr>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12B43612" w14:textId="77777777" w:rsidR="00EA1556" w:rsidRDefault="00E62DB4">
                  <w:pPr>
                    <w:pStyle w:val="afff8"/>
                    <w:ind w:firstLine="0"/>
                    <w:jc w:val="center"/>
                    <w:rPr>
                      <w:sz w:val="22"/>
                      <w:szCs w:val="22"/>
                    </w:rPr>
                  </w:pPr>
                  <w:r>
                    <w:rPr>
                      <w:sz w:val="22"/>
                      <w:szCs w:val="22"/>
                    </w:rPr>
                    <w:t>Коэффициент значимости критерия оценки</w:t>
                  </w:r>
                </w:p>
              </w:tc>
            </w:tr>
            <w:tr w:rsidR="00EA1556" w14:paraId="5914ABAE" w14:textId="77777777" w:rsidTr="00B44064">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402867FA" w14:textId="77777777" w:rsidR="00EA1556" w:rsidRDefault="00E62DB4">
                  <w:pPr>
                    <w:pStyle w:val="afff8"/>
                    <w:ind w:firstLine="0"/>
                    <w:rPr>
                      <w:sz w:val="22"/>
                      <w:szCs w:val="22"/>
                    </w:rPr>
                  </w:pPr>
                  <w:r>
                    <w:rPr>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6929B271" w14:textId="77777777" w:rsidR="00EA1556" w:rsidRDefault="00E62DB4">
                  <w:pPr>
                    <w:pStyle w:val="afff8"/>
                    <w:ind w:firstLine="0"/>
                    <w:rPr>
                      <w:b/>
                      <w:bCs/>
                      <w:sz w:val="22"/>
                      <w:szCs w:val="22"/>
                    </w:rPr>
                  </w:pPr>
                  <w:r>
                    <w:rPr>
                      <w:b/>
                      <w:bCs/>
                      <w:sz w:val="22"/>
                      <w:szCs w:val="22"/>
                    </w:rPr>
                    <w:t>Цена договора</w:t>
                  </w:r>
                </w:p>
                <w:p w14:paraId="7FAF83F8" w14:textId="77777777" w:rsidR="00EA1556" w:rsidRDefault="00E62DB4">
                  <w:pPr>
                    <w:rPr>
                      <w:sz w:val="22"/>
                      <w:szCs w:val="22"/>
                    </w:rPr>
                  </w:pPr>
                  <w:r>
                    <w:rPr>
                      <w:sz w:val="22"/>
                      <w:szCs w:val="22"/>
                    </w:rPr>
                    <w:t>Критерий: «Цена договора»:</w:t>
                  </w:r>
                </w:p>
                <w:p w14:paraId="0B66C904" w14:textId="77777777" w:rsidR="00EA1556" w:rsidRDefault="00E62DB4">
                  <w:pPr>
                    <w:rPr>
                      <w:sz w:val="22"/>
                      <w:szCs w:val="22"/>
                    </w:rPr>
                  </w:pPr>
                  <w:r>
                    <w:rPr>
                      <w:sz w:val="22"/>
                      <w:szCs w:val="22"/>
                    </w:rPr>
                    <w:t xml:space="preserve">Значимость стоимостного критерия оценки: </w:t>
                  </w:r>
                  <w:r w:rsidR="00B44064">
                    <w:rPr>
                      <w:sz w:val="22"/>
                      <w:szCs w:val="22"/>
                    </w:rPr>
                    <w:t>7</w:t>
                  </w:r>
                  <w:r>
                    <w:rPr>
                      <w:sz w:val="22"/>
                      <w:szCs w:val="22"/>
                    </w:rPr>
                    <w:t>0 %</w:t>
                  </w:r>
                </w:p>
                <w:p w14:paraId="013A651D" w14:textId="77777777" w:rsidR="00EA1556" w:rsidRDefault="00E62DB4">
                  <w:pPr>
                    <w:rPr>
                      <w:sz w:val="22"/>
                      <w:szCs w:val="22"/>
                    </w:rPr>
                  </w:pPr>
                  <w:r>
                    <w:rPr>
                      <w:sz w:val="22"/>
                      <w:szCs w:val="22"/>
                    </w:rPr>
                    <w:t>Коэффициент значимости (КЗ) равен 0,</w:t>
                  </w:r>
                  <w:r w:rsidR="00B44064">
                    <w:rPr>
                      <w:sz w:val="22"/>
                      <w:szCs w:val="22"/>
                    </w:rPr>
                    <w:t>7</w:t>
                  </w:r>
                  <w:r>
                    <w:rPr>
                      <w:sz w:val="22"/>
                      <w:szCs w:val="22"/>
                    </w:rPr>
                    <w:t>.</w:t>
                  </w:r>
                </w:p>
                <w:p w14:paraId="3845C807" w14:textId="77777777" w:rsidR="00EA1556" w:rsidRDefault="00E62DB4">
                  <w:pPr>
                    <w:rPr>
                      <w:sz w:val="22"/>
                      <w:szCs w:val="22"/>
                    </w:rPr>
                  </w:pPr>
                  <w:r>
                    <w:rPr>
                      <w:sz w:val="22"/>
                      <w:szCs w:val="22"/>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68177AC0" w14:textId="77777777" w:rsidR="00EA1556" w:rsidRDefault="00E62DB4">
                  <w:pPr>
                    <w:rPr>
                      <w:sz w:val="22"/>
                      <w:szCs w:val="22"/>
                    </w:rPr>
                  </w:pPr>
                  <w:r>
                    <w:rPr>
                      <w:sz w:val="22"/>
                      <w:szCs w:val="22"/>
                    </w:rPr>
                    <w:t>Количество баллов, присуждаемых по стоимостному критерию оценки «Цена договора», определяется по формуле:</w:t>
                  </w:r>
                </w:p>
                <w:p w14:paraId="67CD049E" w14:textId="77777777" w:rsidR="00EA1556" w:rsidRDefault="00E62DB4">
                  <w:pPr>
                    <w:jc w:val="center"/>
                    <w:rPr>
                      <w:sz w:val="22"/>
                      <w:szCs w:val="22"/>
                    </w:rPr>
                  </w:pPr>
                  <w:r>
                    <w:rPr>
                      <w:noProof/>
                      <w:sz w:val="22"/>
                      <w:szCs w:val="22"/>
                    </w:rPr>
                    <w:drawing>
                      <wp:inline distT="0" distB="0" distL="114300" distR="114300" wp14:anchorId="577746DE" wp14:editId="15E69EB3">
                        <wp:extent cx="1009650" cy="438150"/>
                        <wp:effectExtent l="0" t="0" r="0" b="0"/>
                        <wp:docPr id="1" name="Изображение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001"/>
                                <pic:cNvPicPr>
                                  <a:picLocks noChangeAspect="1"/>
                                </pic:cNvPicPr>
                              </pic:nvPicPr>
                              <pic:blipFill>
                                <a:blip r:embed="rId14"/>
                                <a:stretch>
                                  <a:fillRect/>
                                </a:stretch>
                              </pic:blipFill>
                              <pic:spPr>
                                <a:xfrm>
                                  <a:off x="0" y="0"/>
                                  <a:ext cx="1009650" cy="438150"/>
                                </a:xfrm>
                                <a:prstGeom prst="rect">
                                  <a:avLst/>
                                </a:prstGeom>
                                <a:noFill/>
                                <a:ln>
                                  <a:noFill/>
                                </a:ln>
                              </pic:spPr>
                            </pic:pic>
                          </a:graphicData>
                        </a:graphic>
                      </wp:inline>
                    </w:drawing>
                  </w:r>
                </w:p>
                <w:p w14:paraId="3F371EAE" w14:textId="77777777" w:rsidR="00EA1556" w:rsidRDefault="00E62DB4">
                  <w:pPr>
                    <w:rPr>
                      <w:sz w:val="22"/>
                      <w:szCs w:val="22"/>
                    </w:rPr>
                  </w:pPr>
                  <w:r>
                    <w:rPr>
                      <w:sz w:val="22"/>
                      <w:szCs w:val="22"/>
                    </w:rPr>
                    <w:t>где:</w:t>
                  </w:r>
                </w:p>
                <w:p w14:paraId="40A0C7A9" w14:textId="77777777" w:rsidR="00EA1556" w:rsidRDefault="00E62DB4">
                  <w:pPr>
                    <w:jc w:val="both"/>
                    <w:rPr>
                      <w:sz w:val="22"/>
                      <w:szCs w:val="22"/>
                    </w:rPr>
                  </w:pPr>
                  <w:proofErr w:type="spellStart"/>
                  <w:r>
                    <w:rPr>
                      <w:sz w:val="22"/>
                      <w:szCs w:val="22"/>
                    </w:rPr>
                    <w:t>Ц</w:t>
                  </w:r>
                  <w:proofErr w:type="gramStart"/>
                  <w:r>
                    <w:rPr>
                      <w:sz w:val="22"/>
                      <w:szCs w:val="22"/>
                    </w:rPr>
                    <w:t>i</w:t>
                  </w:r>
                  <w:proofErr w:type="spellEnd"/>
                  <w:r>
                    <w:rPr>
                      <w:sz w:val="22"/>
                      <w:szCs w:val="22"/>
                    </w:rPr>
                    <w:t>  -</w:t>
                  </w:r>
                  <w:proofErr w:type="gramEnd"/>
                  <w:r>
                    <w:rPr>
                      <w:sz w:val="22"/>
                      <w:szCs w:val="22"/>
                    </w:rPr>
                    <w:t xml:space="preserve"> предложение i-того участника запроса предложений о цене договора;</w:t>
                  </w:r>
                </w:p>
                <w:p w14:paraId="73187F0D" w14:textId="77777777" w:rsidR="00EA1556" w:rsidRDefault="00E62DB4">
                  <w:pPr>
                    <w:jc w:val="both"/>
                    <w:rPr>
                      <w:sz w:val="22"/>
                      <w:szCs w:val="22"/>
                    </w:rPr>
                  </w:pPr>
                  <w:proofErr w:type="spellStart"/>
                  <w:r>
                    <w:rPr>
                      <w:sz w:val="22"/>
                      <w:szCs w:val="22"/>
                    </w:rPr>
                    <w:t>Ц</w:t>
                  </w:r>
                  <w:proofErr w:type="gramStart"/>
                  <w:r>
                    <w:rPr>
                      <w:sz w:val="22"/>
                      <w:szCs w:val="22"/>
                    </w:rPr>
                    <w:t>min</w:t>
                  </w:r>
                  <w:proofErr w:type="spellEnd"/>
                  <w:r>
                    <w:rPr>
                      <w:sz w:val="22"/>
                      <w:szCs w:val="22"/>
                    </w:rPr>
                    <w:t>  -</w:t>
                  </w:r>
                  <w:proofErr w:type="gramEnd"/>
                  <w:r>
                    <w:rPr>
                      <w:sz w:val="22"/>
                      <w:szCs w:val="22"/>
                    </w:rPr>
                    <w:t xml:space="preserve"> минимальное предложение из предложений по критерию оценки, сделанных участниками запроса предложений;</w:t>
                  </w:r>
                </w:p>
                <w:p w14:paraId="0DCEFBB4" w14:textId="77777777" w:rsidR="00EA1556" w:rsidRDefault="00E62DB4">
                  <w:pPr>
                    <w:ind w:firstLine="708"/>
                    <w:jc w:val="both"/>
                    <w:rPr>
                      <w:sz w:val="22"/>
                      <w:szCs w:val="22"/>
                    </w:rPr>
                  </w:pPr>
                  <w:r>
                    <w:rPr>
                      <w:sz w:val="22"/>
                      <w:szCs w:val="22"/>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14:paraId="589AE41B" w14:textId="77777777" w:rsidR="00EA1556" w:rsidRDefault="00E62DB4">
                  <w:pPr>
                    <w:ind w:firstLine="708"/>
                    <w:jc w:val="both"/>
                    <w:rPr>
                      <w:sz w:val="22"/>
                      <w:szCs w:val="22"/>
                    </w:rPr>
                  </w:pPr>
                  <w:r>
                    <w:rPr>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492DD718" w14:textId="77777777" w:rsidR="00EA1556" w:rsidRDefault="00E62DB4">
                  <w:pPr>
                    <w:jc w:val="both"/>
                    <w:rPr>
                      <w:b/>
                      <w:bCs/>
                      <w:sz w:val="22"/>
                      <w:szCs w:val="22"/>
                    </w:rPr>
                  </w:pPr>
                  <w:r>
                    <w:rPr>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tc>
              <w:tc>
                <w:tcPr>
                  <w:tcW w:w="881" w:type="pct"/>
                  <w:tcBorders>
                    <w:top w:val="single" w:sz="4" w:space="0" w:color="auto"/>
                    <w:left w:val="single" w:sz="4" w:space="0" w:color="auto"/>
                    <w:bottom w:val="single" w:sz="4" w:space="0" w:color="auto"/>
                    <w:right w:val="single" w:sz="4" w:space="0" w:color="auto"/>
                  </w:tcBorders>
                  <w:vAlign w:val="center"/>
                </w:tcPr>
                <w:p w14:paraId="7EA19426" w14:textId="77777777" w:rsidR="00EA1556" w:rsidRDefault="00B44064">
                  <w:pPr>
                    <w:pStyle w:val="afff8"/>
                    <w:ind w:firstLine="0"/>
                    <w:jc w:val="center"/>
                    <w:rPr>
                      <w:sz w:val="22"/>
                      <w:szCs w:val="22"/>
                    </w:rPr>
                  </w:pPr>
                  <w:r>
                    <w:rPr>
                      <w:sz w:val="22"/>
                      <w:szCs w:val="22"/>
                    </w:rPr>
                    <w:t>7</w:t>
                  </w:r>
                  <w:r w:rsidR="00E62DB4">
                    <w:rPr>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17BD6D3E" w14:textId="77777777" w:rsidR="00EA1556" w:rsidRDefault="00E62DB4">
                  <w:pPr>
                    <w:pStyle w:val="afff8"/>
                    <w:ind w:firstLine="0"/>
                    <w:jc w:val="center"/>
                    <w:rPr>
                      <w:sz w:val="22"/>
                      <w:szCs w:val="22"/>
                    </w:rPr>
                  </w:pPr>
                  <w:r>
                    <w:rPr>
                      <w:sz w:val="22"/>
                      <w:szCs w:val="22"/>
                    </w:rPr>
                    <w:t>0,</w:t>
                  </w:r>
                  <w:r w:rsidR="00B44064">
                    <w:rPr>
                      <w:sz w:val="22"/>
                      <w:szCs w:val="22"/>
                    </w:rPr>
                    <w:t>7</w:t>
                  </w:r>
                </w:p>
              </w:tc>
            </w:tr>
            <w:tr w:rsidR="00EA1556" w14:paraId="4E544E51" w14:textId="77777777" w:rsidTr="00B44064">
              <w:trPr>
                <w:trHeight w:val="318"/>
                <w:jc w:val="center"/>
              </w:trPr>
              <w:tc>
                <w:tcPr>
                  <w:tcW w:w="361" w:type="pct"/>
                  <w:tcBorders>
                    <w:top w:val="single" w:sz="4" w:space="0" w:color="auto"/>
                    <w:left w:val="single" w:sz="4" w:space="0" w:color="auto"/>
                    <w:bottom w:val="single" w:sz="4" w:space="0" w:color="auto"/>
                    <w:right w:val="single" w:sz="4" w:space="0" w:color="auto"/>
                  </w:tcBorders>
                </w:tcPr>
                <w:p w14:paraId="090B08FB" w14:textId="77777777" w:rsidR="00EA1556" w:rsidRDefault="00E62DB4">
                  <w:pPr>
                    <w:pStyle w:val="afff8"/>
                    <w:ind w:firstLine="0"/>
                    <w:rPr>
                      <w:sz w:val="22"/>
                      <w:szCs w:val="22"/>
                    </w:rPr>
                  </w:pPr>
                  <w:r>
                    <w:rPr>
                      <w:sz w:val="22"/>
                      <w:szCs w:val="22"/>
                    </w:rPr>
                    <w:t>2.</w:t>
                  </w:r>
                </w:p>
              </w:tc>
              <w:tc>
                <w:tcPr>
                  <w:tcW w:w="2539" w:type="pct"/>
                  <w:tcBorders>
                    <w:top w:val="single" w:sz="4" w:space="0" w:color="auto"/>
                    <w:left w:val="single" w:sz="4" w:space="0" w:color="auto"/>
                    <w:bottom w:val="single" w:sz="4" w:space="0" w:color="auto"/>
                    <w:right w:val="single" w:sz="4" w:space="0" w:color="auto"/>
                  </w:tcBorders>
                </w:tcPr>
                <w:p w14:paraId="076445B3" w14:textId="77777777" w:rsidR="00B44064" w:rsidRPr="00B44064" w:rsidRDefault="00B44064" w:rsidP="00B44064">
                  <w:pPr>
                    <w:autoSpaceDE w:val="0"/>
                    <w:autoSpaceDN w:val="0"/>
                    <w:adjustRightInd w:val="0"/>
                    <w:outlineLvl w:val="2"/>
                    <w:rPr>
                      <w:b/>
                      <w:bCs/>
                      <w:color w:val="000000"/>
                      <w:sz w:val="22"/>
                      <w:szCs w:val="22"/>
                      <w:lang w:eastAsia="en-US" w:bidi="en-US"/>
                    </w:rPr>
                  </w:pPr>
                  <w:r w:rsidRPr="00B44064">
                    <w:rPr>
                      <w:b/>
                      <w:bCs/>
                      <w:color w:val="000000"/>
                      <w:sz w:val="22"/>
                      <w:szCs w:val="22"/>
                      <w:lang w:eastAsia="en-US" w:bidi="en-US"/>
                    </w:rPr>
                    <w:t>Деловая репутация участника закупки.</w:t>
                  </w:r>
                  <w:r w:rsidRPr="00B44064">
                    <w:rPr>
                      <w:b/>
                      <w:bCs/>
                      <w:sz w:val="22"/>
                      <w:szCs w:val="22"/>
                    </w:rPr>
                    <w:t xml:space="preserve"> </w:t>
                  </w:r>
                  <w:r w:rsidRPr="00B44064">
                    <w:rPr>
                      <w:b/>
                      <w:bCs/>
                      <w:color w:val="000000"/>
                      <w:sz w:val="22"/>
                      <w:szCs w:val="22"/>
                      <w:lang w:eastAsia="en-US" w:bidi="en-US"/>
                    </w:rPr>
                    <w:t>(R).</w:t>
                  </w:r>
                </w:p>
                <w:p w14:paraId="2CD2A691" w14:textId="77777777" w:rsidR="00B44064" w:rsidRPr="00B44064" w:rsidRDefault="00B44064" w:rsidP="00B44064">
                  <w:pPr>
                    <w:autoSpaceDE w:val="0"/>
                    <w:autoSpaceDN w:val="0"/>
                    <w:adjustRightInd w:val="0"/>
                    <w:jc w:val="both"/>
                    <w:rPr>
                      <w:sz w:val="22"/>
                      <w:szCs w:val="22"/>
                    </w:rPr>
                  </w:pPr>
                  <w:r w:rsidRPr="00B44064">
                    <w:rPr>
                      <w:color w:val="000000"/>
                      <w:sz w:val="22"/>
                      <w:szCs w:val="22"/>
                      <w:lang w:eastAsia="en-US" w:bidi="en-US"/>
                    </w:rPr>
                    <w:t>Оценивается рейтинг надежности (категория) компании в соответствии с рейтингом надежности «Эксперт РА».</w:t>
                  </w:r>
                </w:p>
                <w:p w14:paraId="284CC78B" w14:textId="77777777" w:rsidR="00B44064" w:rsidRDefault="00B44064">
                  <w:pPr>
                    <w:autoSpaceDE w:val="0"/>
                    <w:autoSpaceDN w:val="0"/>
                    <w:adjustRightInd w:val="0"/>
                    <w:jc w:val="both"/>
                    <w:rPr>
                      <w:sz w:val="18"/>
                      <w:szCs w:val="18"/>
                    </w:rPr>
                  </w:pPr>
                </w:p>
                <w:tbl>
                  <w:tblPr>
                    <w:tblW w:w="0" w:type="auto"/>
                    <w:tblLook w:val="04A0" w:firstRow="1" w:lastRow="0" w:firstColumn="1" w:lastColumn="0" w:noHBand="0" w:noVBand="1"/>
                  </w:tblPr>
                  <w:tblGrid>
                    <w:gridCol w:w="465"/>
                    <w:gridCol w:w="2690"/>
                    <w:gridCol w:w="1525"/>
                  </w:tblGrid>
                  <w:tr w:rsidR="00B44064" w:rsidRPr="008526FE" w14:paraId="168D7BA1" w14:textId="77777777" w:rsidTr="00DC4F59">
                    <w:tc>
                      <w:tcPr>
                        <w:tcW w:w="465" w:type="dxa"/>
                        <w:tcBorders>
                          <w:top w:val="single" w:sz="4" w:space="0" w:color="000000"/>
                          <w:left w:val="single" w:sz="4" w:space="0" w:color="000000"/>
                          <w:bottom w:val="single" w:sz="4" w:space="0" w:color="000000"/>
                          <w:right w:val="single" w:sz="4" w:space="0" w:color="000000"/>
                        </w:tcBorders>
                        <w:vAlign w:val="center"/>
                        <w:hideMark/>
                      </w:tcPr>
                      <w:p w14:paraId="248FE22F" w14:textId="77777777" w:rsidR="00B44064" w:rsidRPr="008526FE" w:rsidRDefault="00B44064" w:rsidP="00B44064">
                        <w:pPr>
                          <w:autoSpaceDE w:val="0"/>
                          <w:autoSpaceDN w:val="0"/>
                          <w:adjustRightInd w:val="0"/>
                          <w:jc w:val="center"/>
                          <w:outlineLvl w:val="2"/>
                          <w:rPr>
                            <w:color w:val="000000"/>
                            <w:lang w:eastAsia="en-US" w:bidi="en-US"/>
                          </w:rPr>
                        </w:pPr>
                        <w:r w:rsidRPr="008526FE">
                          <w:rPr>
                            <w:color w:val="000000"/>
                            <w:lang w:eastAsia="en-US" w:bidi="en-US"/>
                          </w:rPr>
                          <w:lastRenderedPageBreak/>
                          <w:t xml:space="preserve">№ </w:t>
                        </w:r>
                        <w:proofErr w:type="spellStart"/>
                        <w:r w:rsidRPr="008526FE">
                          <w:rPr>
                            <w:color w:val="000000"/>
                            <w:lang w:eastAsia="en-US" w:bidi="en-US"/>
                          </w:rPr>
                          <w:t>п</w:t>
                        </w:r>
                        <w:r>
                          <w:rPr>
                            <w:color w:val="000000"/>
                            <w:lang w:eastAsia="en-US" w:bidi="en-US"/>
                          </w:rPr>
                          <w:t>п</w:t>
                        </w:r>
                        <w:proofErr w:type="spellEnd"/>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3EE4F1E0" w14:textId="77777777" w:rsidR="00B44064" w:rsidRPr="008526FE" w:rsidRDefault="00B44064" w:rsidP="00B44064">
                        <w:pPr>
                          <w:autoSpaceDE w:val="0"/>
                          <w:autoSpaceDN w:val="0"/>
                          <w:adjustRightInd w:val="0"/>
                          <w:jc w:val="center"/>
                          <w:outlineLvl w:val="2"/>
                          <w:rPr>
                            <w:color w:val="000000"/>
                            <w:lang w:eastAsia="en-US" w:bidi="en-US"/>
                          </w:rPr>
                        </w:pPr>
                        <w:r w:rsidRPr="008526FE">
                          <w:rPr>
                            <w:color w:val="000000"/>
                            <w:lang w:eastAsia="en-US" w:bidi="en-US"/>
                          </w:rPr>
                          <w:t>Наименование показателя</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701FFF2E" w14:textId="77777777" w:rsidR="00B44064" w:rsidRPr="008526FE" w:rsidRDefault="00B44064" w:rsidP="00B44064">
                        <w:pPr>
                          <w:widowControl w:val="0"/>
                          <w:autoSpaceDN w:val="0"/>
                          <w:jc w:val="center"/>
                          <w:rPr>
                            <w:color w:val="000000"/>
                            <w:lang w:eastAsia="en-US" w:bidi="en-US"/>
                          </w:rPr>
                        </w:pPr>
                        <w:r>
                          <w:rPr>
                            <w:color w:val="000000"/>
                            <w:lang w:eastAsia="en-US" w:bidi="en-US"/>
                          </w:rPr>
                          <w:t>Максимальное значение показателя в баллах</w:t>
                        </w:r>
                      </w:p>
                    </w:tc>
                  </w:tr>
                  <w:tr w:rsidR="00B44064" w:rsidRPr="008526FE" w14:paraId="2211C26D" w14:textId="77777777" w:rsidTr="00DC4F59">
                    <w:trPr>
                      <w:trHeight w:val="284"/>
                    </w:trPr>
                    <w:tc>
                      <w:tcPr>
                        <w:tcW w:w="465" w:type="dxa"/>
                        <w:vMerge w:val="restart"/>
                        <w:tcBorders>
                          <w:left w:val="single" w:sz="4" w:space="0" w:color="000000"/>
                          <w:bottom w:val="single" w:sz="4" w:space="0" w:color="auto"/>
                          <w:right w:val="single" w:sz="4" w:space="0" w:color="000000"/>
                        </w:tcBorders>
                        <w:vAlign w:val="center"/>
                      </w:tcPr>
                      <w:p w14:paraId="4CCC82F7"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5CC90F67" w14:textId="77777777" w:rsidR="00B44064" w:rsidRPr="008526FE" w:rsidRDefault="00B44064" w:rsidP="00B44064">
                        <w:pPr>
                          <w:rPr>
                            <w:color w:val="000000"/>
                            <w:lang w:eastAsia="en-US" w:bidi="en-US"/>
                          </w:rPr>
                        </w:pPr>
                        <w:r w:rsidRPr="008526FE">
                          <w:rPr>
                            <w:color w:val="000000"/>
                            <w:lang w:eastAsia="en-US" w:bidi="en-US"/>
                          </w:rPr>
                          <w:t>Отсутствие информации о рейтинге, D</w:t>
                        </w:r>
                      </w:p>
                    </w:tc>
                    <w:tc>
                      <w:tcPr>
                        <w:tcW w:w="1525" w:type="dxa"/>
                        <w:tcBorders>
                          <w:top w:val="single" w:sz="4" w:space="0" w:color="000000"/>
                          <w:left w:val="single" w:sz="4" w:space="0" w:color="000000"/>
                          <w:bottom w:val="single" w:sz="4" w:space="0" w:color="000000"/>
                          <w:right w:val="single" w:sz="4" w:space="0" w:color="000000"/>
                        </w:tcBorders>
                        <w:vAlign w:val="center"/>
                      </w:tcPr>
                      <w:p w14:paraId="2860BBCF" w14:textId="77777777" w:rsidR="00B44064" w:rsidRPr="008526FE" w:rsidRDefault="00B44064" w:rsidP="00B44064">
                        <w:pPr>
                          <w:jc w:val="center"/>
                          <w:rPr>
                            <w:color w:val="000000"/>
                            <w:lang w:eastAsia="en-US" w:bidi="en-US"/>
                          </w:rPr>
                        </w:pPr>
                        <w:r w:rsidRPr="008526FE">
                          <w:rPr>
                            <w:color w:val="000000"/>
                            <w:lang w:eastAsia="en-US" w:bidi="en-US"/>
                          </w:rPr>
                          <w:t>0 баллов</w:t>
                        </w:r>
                      </w:p>
                    </w:tc>
                  </w:tr>
                  <w:tr w:rsidR="00B44064" w:rsidRPr="008526FE" w14:paraId="4DA124AB" w14:textId="77777777" w:rsidTr="00DC4F59">
                    <w:trPr>
                      <w:trHeight w:val="261"/>
                    </w:trPr>
                    <w:tc>
                      <w:tcPr>
                        <w:tcW w:w="465" w:type="dxa"/>
                        <w:vMerge/>
                        <w:tcBorders>
                          <w:left w:val="single" w:sz="4" w:space="0" w:color="000000"/>
                          <w:bottom w:val="single" w:sz="4" w:space="0" w:color="auto"/>
                          <w:right w:val="single" w:sz="4" w:space="0" w:color="000000"/>
                        </w:tcBorders>
                        <w:vAlign w:val="center"/>
                      </w:tcPr>
                      <w:p w14:paraId="1E5C9B5A"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61C097AC" w14:textId="77777777" w:rsidR="00B44064" w:rsidRPr="008526FE" w:rsidRDefault="00B44064" w:rsidP="00B44064">
                        <w:pPr>
                          <w:rPr>
                            <w:color w:val="000000"/>
                            <w:lang w:eastAsia="en-US" w:bidi="en-US"/>
                          </w:rPr>
                        </w:pPr>
                        <w:r w:rsidRPr="008526FE">
                          <w:rPr>
                            <w:color w:val="000000"/>
                            <w:lang w:eastAsia="en-US" w:bidi="en-US"/>
                          </w:rPr>
                          <w:t>RD</w:t>
                        </w:r>
                      </w:p>
                    </w:tc>
                    <w:tc>
                      <w:tcPr>
                        <w:tcW w:w="1525" w:type="dxa"/>
                        <w:tcBorders>
                          <w:top w:val="single" w:sz="4" w:space="0" w:color="000000"/>
                          <w:left w:val="single" w:sz="4" w:space="0" w:color="000000"/>
                          <w:bottom w:val="single" w:sz="4" w:space="0" w:color="000000"/>
                          <w:right w:val="single" w:sz="4" w:space="0" w:color="000000"/>
                        </w:tcBorders>
                        <w:vAlign w:val="center"/>
                      </w:tcPr>
                      <w:p w14:paraId="3487825E" w14:textId="77777777" w:rsidR="00B44064" w:rsidRPr="008526FE" w:rsidRDefault="00B44064" w:rsidP="00B44064">
                        <w:pPr>
                          <w:jc w:val="center"/>
                          <w:rPr>
                            <w:color w:val="000000"/>
                            <w:lang w:eastAsia="en-US" w:bidi="en-US"/>
                          </w:rPr>
                        </w:pPr>
                        <w:r w:rsidRPr="008526FE">
                          <w:rPr>
                            <w:color w:val="000000"/>
                            <w:lang w:eastAsia="en-US" w:bidi="en-US"/>
                          </w:rPr>
                          <w:t>10 баллов</w:t>
                        </w:r>
                      </w:p>
                    </w:tc>
                  </w:tr>
                  <w:tr w:rsidR="00B44064" w:rsidRPr="008526FE" w14:paraId="7850A61F"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3A0889C4"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7499EF47" w14:textId="77777777" w:rsidR="00B44064" w:rsidRPr="008526FE" w:rsidRDefault="00B44064" w:rsidP="00B44064">
                        <w:pPr>
                          <w:rPr>
                            <w:color w:val="000000"/>
                            <w:lang w:eastAsia="en-US" w:bidi="en-US"/>
                          </w:rPr>
                        </w:pPr>
                        <w:r w:rsidRPr="008526FE">
                          <w:rPr>
                            <w:color w:val="000000"/>
                            <w:lang w:eastAsia="en-US" w:bidi="en-US"/>
                          </w:rPr>
                          <w:t>С</w:t>
                        </w:r>
                      </w:p>
                    </w:tc>
                    <w:tc>
                      <w:tcPr>
                        <w:tcW w:w="1525" w:type="dxa"/>
                        <w:tcBorders>
                          <w:top w:val="single" w:sz="4" w:space="0" w:color="000000"/>
                          <w:left w:val="single" w:sz="4" w:space="0" w:color="000000"/>
                          <w:bottom w:val="single" w:sz="4" w:space="0" w:color="000000"/>
                          <w:right w:val="single" w:sz="4" w:space="0" w:color="000000"/>
                        </w:tcBorders>
                        <w:vAlign w:val="center"/>
                      </w:tcPr>
                      <w:p w14:paraId="507D7725" w14:textId="77777777" w:rsidR="00B44064" w:rsidRPr="008526FE" w:rsidRDefault="00B44064" w:rsidP="00B44064">
                        <w:pPr>
                          <w:jc w:val="center"/>
                          <w:rPr>
                            <w:color w:val="000000"/>
                            <w:lang w:eastAsia="en-US" w:bidi="en-US"/>
                          </w:rPr>
                        </w:pPr>
                        <w:r w:rsidRPr="008526FE">
                          <w:rPr>
                            <w:color w:val="000000"/>
                            <w:lang w:eastAsia="en-US" w:bidi="en-US"/>
                          </w:rPr>
                          <w:t>20 баллов</w:t>
                        </w:r>
                      </w:p>
                    </w:tc>
                  </w:tr>
                  <w:tr w:rsidR="00B44064" w:rsidRPr="008526FE" w14:paraId="3CA5C043"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4901F1BE"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6AA3D0E0" w14:textId="77777777" w:rsidR="00B44064" w:rsidRPr="008526FE" w:rsidRDefault="00B44064" w:rsidP="00B44064">
                        <w:pPr>
                          <w:rPr>
                            <w:color w:val="000000"/>
                            <w:lang w:eastAsia="en-US" w:bidi="en-US"/>
                          </w:rPr>
                        </w:pPr>
                        <w:r w:rsidRPr="008526FE">
                          <w:rPr>
                            <w:color w:val="000000"/>
                            <w:lang w:eastAsia="en-US" w:bidi="en-US"/>
                          </w:rPr>
                          <w:t>СС</w:t>
                        </w:r>
                      </w:p>
                    </w:tc>
                    <w:tc>
                      <w:tcPr>
                        <w:tcW w:w="1525" w:type="dxa"/>
                        <w:tcBorders>
                          <w:top w:val="single" w:sz="4" w:space="0" w:color="000000"/>
                          <w:left w:val="single" w:sz="4" w:space="0" w:color="000000"/>
                          <w:bottom w:val="single" w:sz="4" w:space="0" w:color="000000"/>
                          <w:right w:val="single" w:sz="4" w:space="0" w:color="000000"/>
                        </w:tcBorders>
                        <w:vAlign w:val="center"/>
                      </w:tcPr>
                      <w:p w14:paraId="29910CD3" w14:textId="77777777" w:rsidR="00B44064" w:rsidRPr="008526FE" w:rsidRDefault="00B44064" w:rsidP="00B44064">
                        <w:pPr>
                          <w:jc w:val="center"/>
                          <w:rPr>
                            <w:color w:val="000000"/>
                            <w:lang w:eastAsia="en-US" w:bidi="en-US"/>
                          </w:rPr>
                        </w:pPr>
                        <w:r w:rsidRPr="008526FE">
                          <w:rPr>
                            <w:color w:val="000000"/>
                            <w:lang w:eastAsia="en-US" w:bidi="en-US"/>
                          </w:rPr>
                          <w:t>30 баллов</w:t>
                        </w:r>
                      </w:p>
                    </w:tc>
                  </w:tr>
                  <w:tr w:rsidR="00B44064" w:rsidRPr="008526FE" w14:paraId="7D5255EF"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3DCD9A5D"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3A7BB54" w14:textId="77777777" w:rsidR="00B44064" w:rsidRPr="008526FE" w:rsidRDefault="00B44064" w:rsidP="00B44064">
                        <w:pPr>
                          <w:rPr>
                            <w:color w:val="000000"/>
                            <w:lang w:eastAsia="en-US" w:bidi="en-US"/>
                          </w:rPr>
                        </w:pPr>
                        <w:r w:rsidRPr="008526FE">
                          <w:rPr>
                            <w:color w:val="000000"/>
                            <w:lang w:eastAsia="en-US" w:bidi="en-US"/>
                          </w:rPr>
                          <w:t>ССС</w:t>
                        </w:r>
                      </w:p>
                    </w:tc>
                    <w:tc>
                      <w:tcPr>
                        <w:tcW w:w="1525" w:type="dxa"/>
                        <w:tcBorders>
                          <w:top w:val="single" w:sz="4" w:space="0" w:color="000000"/>
                          <w:left w:val="single" w:sz="4" w:space="0" w:color="000000"/>
                          <w:bottom w:val="single" w:sz="4" w:space="0" w:color="000000"/>
                          <w:right w:val="single" w:sz="4" w:space="0" w:color="000000"/>
                        </w:tcBorders>
                        <w:vAlign w:val="center"/>
                      </w:tcPr>
                      <w:p w14:paraId="24CA3B51" w14:textId="77777777" w:rsidR="00B44064" w:rsidRPr="008526FE" w:rsidRDefault="00B44064" w:rsidP="00B44064">
                        <w:pPr>
                          <w:jc w:val="center"/>
                          <w:rPr>
                            <w:color w:val="000000"/>
                            <w:lang w:eastAsia="en-US" w:bidi="en-US"/>
                          </w:rPr>
                        </w:pPr>
                        <w:r w:rsidRPr="008526FE">
                          <w:rPr>
                            <w:color w:val="000000"/>
                            <w:lang w:eastAsia="en-US" w:bidi="en-US"/>
                          </w:rPr>
                          <w:t>40 баллов</w:t>
                        </w:r>
                      </w:p>
                    </w:tc>
                  </w:tr>
                  <w:tr w:rsidR="00B44064" w:rsidRPr="008526FE" w14:paraId="6D735A40"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5AB7A4EA"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523E7ED9" w14:textId="77777777" w:rsidR="00B44064" w:rsidRPr="008526FE" w:rsidRDefault="00B44064" w:rsidP="00B44064">
                        <w:pPr>
                          <w:rPr>
                            <w:color w:val="000000"/>
                            <w:lang w:eastAsia="en-US" w:bidi="en-US"/>
                          </w:rPr>
                        </w:pPr>
                        <w:r w:rsidRPr="008526FE">
                          <w:rPr>
                            <w:color w:val="000000"/>
                            <w:lang w:eastAsia="en-US" w:bidi="en-US"/>
                          </w:rPr>
                          <w:t>B</w:t>
                        </w:r>
                      </w:p>
                    </w:tc>
                    <w:tc>
                      <w:tcPr>
                        <w:tcW w:w="1525" w:type="dxa"/>
                        <w:tcBorders>
                          <w:top w:val="single" w:sz="4" w:space="0" w:color="000000"/>
                          <w:left w:val="single" w:sz="4" w:space="0" w:color="000000"/>
                          <w:bottom w:val="single" w:sz="4" w:space="0" w:color="000000"/>
                          <w:right w:val="single" w:sz="4" w:space="0" w:color="000000"/>
                        </w:tcBorders>
                        <w:vAlign w:val="center"/>
                      </w:tcPr>
                      <w:p w14:paraId="42951C81" w14:textId="77777777" w:rsidR="00B44064" w:rsidRPr="008526FE" w:rsidRDefault="00B44064" w:rsidP="00B44064">
                        <w:pPr>
                          <w:jc w:val="center"/>
                          <w:rPr>
                            <w:color w:val="000000"/>
                            <w:lang w:eastAsia="en-US" w:bidi="en-US"/>
                          </w:rPr>
                        </w:pPr>
                        <w:r w:rsidRPr="008526FE">
                          <w:rPr>
                            <w:color w:val="000000"/>
                            <w:lang w:eastAsia="en-US" w:bidi="en-US"/>
                          </w:rPr>
                          <w:t>50 баллов</w:t>
                        </w:r>
                      </w:p>
                    </w:tc>
                  </w:tr>
                  <w:tr w:rsidR="00B44064" w:rsidRPr="008526FE" w14:paraId="4DBD9B4F"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7D5A3DD6"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0A032CDD" w14:textId="77777777" w:rsidR="00B44064" w:rsidRPr="008526FE" w:rsidRDefault="00B44064" w:rsidP="00B44064">
                        <w:pPr>
                          <w:rPr>
                            <w:color w:val="000000"/>
                            <w:lang w:eastAsia="en-US" w:bidi="en-US"/>
                          </w:rPr>
                        </w:pPr>
                        <w:r w:rsidRPr="008526FE">
                          <w:rPr>
                            <w:color w:val="000000"/>
                            <w:lang w:eastAsia="en-US" w:bidi="en-US"/>
                          </w:rPr>
                          <w:t>BB</w:t>
                        </w:r>
                      </w:p>
                    </w:tc>
                    <w:tc>
                      <w:tcPr>
                        <w:tcW w:w="1525" w:type="dxa"/>
                        <w:tcBorders>
                          <w:top w:val="single" w:sz="4" w:space="0" w:color="000000"/>
                          <w:left w:val="single" w:sz="4" w:space="0" w:color="000000"/>
                          <w:bottom w:val="single" w:sz="4" w:space="0" w:color="000000"/>
                          <w:right w:val="single" w:sz="4" w:space="0" w:color="000000"/>
                        </w:tcBorders>
                        <w:vAlign w:val="center"/>
                      </w:tcPr>
                      <w:p w14:paraId="36DCBFFA" w14:textId="77777777" w:rsidR="00B44064" w:rsidRPr="008526FE" w:rsidRDefault="00B44064" w:rsidP="00B44064">
                        <w:pPr>
                          <w:jc w:val="center"/>
                          <w:rPr>
                            <w:color w:val="000000"/>
                            <w:lang w:eastAsia="en-US" w:bidi="en-US"/>
                          </w:rPr>
                        </w:pPr>
                        <w:r w:rsidRPr="008526FE">
                          <w:rPr>
                            <w:color w:val="000000"/>
                            <w:lang w:eastAsia="en-US" w:bidi="en-US"/>
                          </w:rPr>
                          <w:t>60 баллов</w:t>
                        </w:r>
                      </w:p>
                    </w:tc>
                  </w:tr>
                  <w:tr w:rsidR="00B44064" w:rsidRPr="008526FE" w14:paraId="22EB8FC0"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7DFBF618"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461CF31A" w14:textId="77777777" w:rsidR="00B44064" w:rsidRPr="008526FE" w:rsidRDefault="00B44064" w:rsidP="00B44064">
                        <w:pPr>
                          <w:rPr>
                            <w:color w:val="000000"/>
                            <w:lang w:eastAsia="en-US" w:bidi="en-US"/>
                          </w:rPr>
                        </w:pPr>
                        <w:r w:rsidRPr="008526FE">
                          <w:rPr>
                            <w:color w:val="000000"/>
                            <w:lang w:eastAsia="en-US" w:bidi="en-US"/>
                          </w:rPr>
                          <w:t>BBB</w:t>
                        </w:r>
                      </w:p>
                    </w:tc>
                    <w:tc>
                      <w:tcPr>
                        <w:tcW w:w="1525" w:type="dxa"/>
                        <w:tcBorders>
                          <w:top w:val="single" w:sz="4" w:space="0" w:color="000000"/>
                          <w:left w:val="single" w:sz="4" w:space="0" w:color="000000"/>
                          <w:bottom w:val="single" w:sz="4" w:space="0" w:color="000000"/>
                          <w:right w:val="single" w:sz="4" w:space="0" w:color="000000"/>
                        </w:tcBorders>
                        <w:vAlign w:val="center"/>
                      </w:tcPr>
                      <w:p w14:paraId="5FA6F400" w14:textId="77777777" w:rsidR="00B44064" w:rsidRPr="008526FE" w:rsidRDefault="00B44064" w:rsidP="00B44064">
                        <w:pPr>
                          <w:jc w:val="center"/>
                          <w:rPr>
                            <w:color w:val="000000"/>
                            <w:lang w:eastAsia="en-US" w:bidi="en-US"/>
                          </w:rPr>
                        </w:pPr>
                        <w:r w:rsidRPr="008526FE">
                          <w:rPr>
                            <w:color w:val="000000"/>
                            <w:lang w:eastAsia="en-US" w:bidi="en-US"/>
                          </w:rPr>
                          <w:t>70 баллов</w:t>
                        </w:r>
                      </w:p>
                    </w:tc>
                  </w:tr>
                  <w:tr w:rsidR="00B44064" w:rsidRPr="008526FE" w14:paraId="60C09D6A" w14:textId="77777777" w:rsidTr="00DC4F59">
                    <w:trPr>
                      <w:trHeight w:val="266"/>
                    </w:trPr>
                    <w:tc>
                      <w:tcPr>
                        <w:tcW w:w="465" w:type="dxa"/>
                        <w:vMerge/>
                        <w:tcBorders>
                          <w:left w:val="single" w:sz="4" w:space="0" w:color="000000"/>
                          <w:bottom w:val="single" w:sz="4" w:space="0" w:color="auto"/>
                          <w:right w:val="single" w:sz="4" w:space="0" w:color="000000"/>
                        </w:tcBorders>
                        <w:vAlign w:val="center"/>
                      </w:tcPr>
                      <w:p w14:paraId="41F673DE"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26C7F18E" w14:textId="77777777" w:rsidR="00B44064" w:rsidRPr="008526FE" w:rsidRDefault="00B44064" w:rsidP="00B44064">
                        <w:pPr>
                          <w:rPr>
                            <w:color w:val="000000"/>
                            <w:lang w:eastAsia="en-US" w:bidi="en-US"/>
                          </w:rPr>
                        </w:pPr>
                        <w:r w:rsidRPr="008526FE">
                          <w:rPr>
                            <w:color w:val="000000"/>
                            <w:lang w:eastAsia="en-US" w:bidi="en-US"/>
                          </w:rPr>
                          <w:t>A</w:t>
                        </w:r>
                      </w:p>
                    </w:tc>
                    <w:tc>
                      <w:tcPr>
                        <w:tcW w:w="1525" w:type="dxa"/>
                        <w:tcBorders>
                          <w:top w:val="single" w:sz="4" w:space="0" w:color="000000"/>
                          <w:left w:val="single" w:sz="4" w:space="0" w:color="000000"/>
                          <w:bottom w:val="single" w:sz="4" w:space="0" w:color="000000"/>
                          <w:right w:val="single" w:sz="4" w:space="0" w:color="000000"/>
                        </w:tcBorders>
                        <w:vAlign w:val="center"/>
                      </w:tcPr>
                      <w:p w14:paraId="5F8A8942" w14:textId="77777777" w:rsidR="00B44064" w:rsidRPr="008526FE" w:rsidRDefault="00B44064" w:rsidP="00B44064">
                        <w:pPr>
                          <w:jc w:val="center"/>
                          <w:rPr>
                            <w:color w:val="000000"/>
                            <w:lang w:eastAsia="en-US" w:bidi="en-US"/>
                          </w:rPr>
                        </w:pPr>
                        <w:r w:rsidRPr="008526FE">
                          <w:rPr>
                            <w:color w:val="000000"/>
                            <w:lang w:eastAsia="en-US" w:bidi="en-US"/>
                          </w:rPr>
                          <w:t>80 баллов</w:t>
                        </w:r>
                      </w:p>
                    </w:tc>
                  </w:tr>
                  <w:tr w:rsidR="00B44064" w:rsidRPr="008526FE" w14:paraId="1DCBDA53" w14:textId="77777777" w:rsidTr="00DC4F59">
                    <w:trPr>
                      <w:trHeight w:val="269"/>
                    </w:trPr>
                    <w:tc>
                      <w:tcPr>
                        <w:tcW w:w="465" w:type="dxa"/>
                        <w:vMerge/>
                        <w:tcBorders>
                          <w:left w:val="single" w:sz="4" w:space="0" w:color="000000"/>
                          <w:bottom w:val="single" w:sz="4" w:space="0" w:color="auto"/>
                          <w:right w:val="single" w:sz="4" w:space="0" w:color="000000"/>
                        </w:tcBorders>
                        <w:vAlign w:val="center"/>
                      </w:tcPr>
                      <w:p w14:paraId="5863CFB0"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08236729" w14:textId="77777777" w:rsidR="00B44064" w:rsidRPr="008526FE" w:rsidRDefault="00B44064" w:rsidP="00B44064">
                        <w:pPr>
                          <w:rPr>
                            <w:color w:val="000000"/>
                            <w:lang w:eastAsia="en-US" w:bidi="en-US"/>
                          </w:rPr>
                        </w:pPr>
                        <w:r w:rsidRPr="008526FE">
                          <w:rPr>
                            <w:color w:val="000000"/>
                            <w:lang w:eastAsia="en-US" w:bidi="en-US"/>
                          </w:rPr>
                          <w:t>AA</w:t>
                        </w:r>
                      </w:p>
                    </w:tc>
                    <w:tc>
                      <w:tcPr>
                        <w:tcW w:w="1525" w:type="dxa"/>
                        <w:tcBorders>
                          <w:top w:val="single" w:sz="4" w:space="0" w:color="000000"/>
                          <w:left w:val="single" w:sz="4" w:space="0" w:color="000000"/>
                          <w:bottom w:val="single" w:sz="4" w:space="0" w:color="000000"/>
                          <w:right w:val="single" w:sz="4" w:space="0" w:color="000000"/>
                        </w:tcBorders>
                        <w:vAlign w:val="center"/>
                      </w:tcPr>
                      <w:p w14:paraId="513949AA" w14:textId="77777777" w:rsidR="00B44064" w:rsidRPr="008526FE" w:rsidRDefault="00B44064" w:rsidP="00B44064">
                        <w:pPr>
                          <w:jc w:val="center"/>
                          <w:rPr>
                            <w:color w:val="000000"/>
                            <w:lang w:eastAsia="en-US" w:bidi="en-US"/>
                          </w:rPr>
                        </w:pPr>
                        <w:r w:rsidRPr="008526FE">
                          <w:rPr>
                            <w:color w:val="000000"/>
                            <w:lang w:eastAsia="en-US" w:bidi="en-US"/>
                          </w:rPr>
                          <w:t>90 баллов</w:t>
                        </w:r>
                      </w:p>
                    </w:tc>
                  </w:tr>
                  <w:tr w:rsidR="00B44064" w:rsidRPr="008526FE" w14:paraId="47F90C18" w14:textId="77777777" w:rsidTr="00DC4F59">
                    <w:trPr>
                      <w:trHeight w:val="260"/>
                    </w:trPr>
                    <w:tc>
                      <w:tcPr>
                        <w:tcW w:w="465" w:type="dxa"/>
                        <w:vMerge/>
                        <w:tcBorders>
                          <w:left w:val="single" w:sz="4" w:space="0" w:color="000000"/>
                          <w:bottom w:val="single" w:sz="4" w:space="0" w:color="auto"/>
                          <w:right w:val="single" w:sz="4" w:space="0" w:color="000000"/>
                        </w:tcBorders>
                        <w:vAlign w:val="center"/>
                      </w:tcPr>
                      <w:p w14:paraId="30835448" w14:textId="77777777" w:rsidR="00B44064" w:rsidRPr="008526FE" w:rsidRDefault="00B44064" w:rsidP="00B44064">
                        <w:pPr>
                          <w:autoSpaceDE w:val="0"/>
                          <w:autoSpaceDN w:val="0"/>
                          <w:adjustRightInd w:val="0"/>
                          <w:jc w:val="center"/>
                          <w:outlineLvl w:val="2"/>
                          <w:rPr>
                            <w:color w:val="000000"/>
                            <w:lang w:eastAsia="en-US" w:bidi="en-US"/>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3945157D" w14:textId="77777777" w:rsidR="00B44064" w:rsidRPr="008526FE" w:rsidRDefault="00B44064" w:rsidP="00B44064">
                        <w:pPr>
                          <w:widowControl w:val="0"/>
                          <w:autoSpaceDE w:val="0"/>
                          <w:rPr>
                            <w:color w:val="000000"/>
                            <w:lang w:eastAsia="en-US" w:bidi="en-US"/>
                          </w:rPr>
                        </w:pPr>
                        <w:r w:rsidRPr="008526FE">
                          <w:rPr>
                            <w:color w:val="000000"/>
                            <w:lang w:eastAsia="en-US" w:bidi="en-US"/>
                          </w:rPr>
                          <w:t>AAA</w:t>
                        </w:r>
                      </w:p>
                    </w:tc>
                    <w:tc>
                      <w:tcPr>
                        <w:tcW w:w="1525" w:type="dxa"/>
                        <w:tcBorders>
                          <w:top w:val="single" w:sz="4" w:space="0" w:color="000000"/>
                          <w:left w:val="single" w:sz="4" w:space="0" w:color="000000"/>
                          <w:bottom w:val="single" w:sz="4" w:space="0" w:color="000000"/>
                          <w:right w:val="single" w:sz="4" w:space="0" w:color="000000"/>
                        </w:tcBorders>
                        <w:vAlign w:val="center"/>
                      </w:tcPr>
                      <w:p w14:paraId="2A563341" w14:textId="77777777" w:rsidR="00B44064" w:rsidRPr="008526FE" w:rsidRDefault="00B44064" w:rsidP="00B44064">
                        <w:pPr>
                          <w:widowControl w:val="0"/>
                          <w:autoSpaceDE w:val="0"/>
                          <w:jc w:val="center"/>
                          <w:rPr>
                            <w:color w:val="000000"/>
                            <w:lang w:eastAsia="en-US" w:bidi="en-US"/>
                          </w:rPr>
                        </w:pPr>
                        <w:r w:rsidRPr="008526FE">
                          <w:rPr>
                            <w:color w:val="000000"/>
                            <w:lang w:eastAsia="en-US" w:bidi="en-US"/>
                          </w:rPr>
                          <w:t>100 баллов</w:t>
                        </w:r>
                      </w:p>
                    </w:tc>
                  </w:tr>
                </w:tbl>
                <w:p w14:paraId="3851D980" w14:textId="77777777" w:rsidR="00B44064" w:rsidRPr="00B44064" w:rsidRDefault="00B44064">
                  <w:pPr>
                    <w:autoSpaceDE w:val="0"/>
                    <w:autoSpaceDN w:val="0"/>
                    <w:adjustRightInd w:val="0"/>
                    <w:jc w:val="both"/>
                    <w:rPr>
                      <w:sz w:val="22"/>
                      <w:szCs w:val="22"/>
                    </w:rPr>
                  </w:pPr>
                  <w:r w:rsidRPr="00B44064">
                    <w:rPr>
                      <w:sz w:val="22"/>
                      <w:szCs w:val="22"/>
                    </w:rPr>
                    <w:t>Для получения итогового рейтинга по заявке, рейтинг, присуждаемый этой заявке по критерию «Деловая репутация участника закупки», умножается на соответствующую указанному критерию значимость.</w:t>
                  </w:r>
                </w:p>
                <w:p w14:paraId="3711C2BE" w14:textId="77777777" w:rsidR="00B44064" w:rsidRDefault="00B44064">
                  <w:pPr>
                    <w:autoSpaceDE w:val="0"/>
                    <w:autoSpaceDN w:val="0"/>
                    <w:adjustRightInd w:val="0"/>
                    <w:jc w:val="both"/>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14:paraId="3F68B230" w14:textId="77777777" w:rsidR="00EA1556" w:rsidRDefault="00E62DB4">
                  <w:pPr>
                    <w:pStyle w:val="afff8"/>
                    <w:ind w:firstLine="0"/>
                    <w:jc w:val="center"/>
                    <w:rPr>
                      <w:sz w:val="22"/>
                      <w:szCs w:val="22"/>
                    </w:rPr>
                  </w:pPr>
                  <w:r>
                    <w:rPr>
                      <w:sz w:val="22"/>
                      <w:szCs w:val="22"/>
                    </w:rPr>
                    <w:lastRenderedPageBreak/>
                    <w:t>30%</w:t>
                  </w:r>
                </w:p>
              </w:tc>
              <w:tc>
                <w:tcPr>
                  <w:tcW w:w="1219" w:type="pct"/>
                  <w:tcBorders>
                    <w:top w:val="single" w:sz="4" w:space="0" w:color="auto"/>
                    <w:left w:val="single" w:sz="4" w:space="0" w:color="auto"/>
                    <w:bottom w:val="single" w:sz="4" w:space="0" w:color="auto"/>
                    <w:right w:val="single" w:sz="4" w:space="0" w:color="auto"/>
                  </w:tcBorders>
                  <w:vAlign w:val="center"/>
                </w:tcPr>
                <w:p w14:paraId="2E88BA00" w14:textId="77777777" w:rsidR="00EA1556" w:rsidRDefault="00E62DB4">
                  <w:pPr>
                    <w:pStyle w:val="afff8"/>
                    <w:ind w:firstLine="0"/>
                    <w:jc w:val="center"/>
                    <w:rPr>
                      <w:sz w:val="22"/>
                      <w:szCs w:val="22"/>
                    </w:rPr>
                  </w:pPr>
                  <w:r>
                    <w:rPr>
                      <w:sz w:val="22"/>
                      <w:szCs w:val="22"/>
                    </w:rPr>
                    <w:t>0,3</w:t>
                  </w:r>
                </w:p>
              </w:tc>
            </w:tr>
            <w:tr w:rsidR="00EA1556" w14:paraId="5674B5E9" w14:textId="77777777" w:rsidTr="00B44064">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134D5BBC" w14:textId="77777777" w:rsidR="00EA1556" w:rsidRDefault="00EA1556">
                  <w:pPr>
                    <w:pStyle w:val="afff8"/>
                    <w:ind w:firstLine="0"/>
                    <w:rPr>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19C4FAC4" w14:textId="77777777" w:rsidR="00EA1556" w:rsidRDefault="00E62DB4">
                  <w:pPr>
                    <w:pStyle w:val="afff8"/>
                    <w:ind w:firstLine="0"/>
                    <w:rPr>
                      <w:sz w:val="22"/>
                      <w:szCs w:val="22"/>
                    </w:rPr>
                  </w:pPr>
                  <w:r>
                    <w:rPr>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34D4DEE9" w14:textId="77777777" w:rsidR="00EA1556" w:rsidRDefault="00E62DB4">
                  <w:pPr>
                    <w:pStyle w:val="afff8"/>
                    <w:ind w:firstLine="0"/>
                    <w:jc w:val="center"/>
                    <w:rPr>
                      <w:sz w:val="22"/>
                      <w:szCs w:val="22"/>
                    </w:rPr>
                  </w:pPr>
                  <w:r>
                    <w:rPr>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657862D7" w14:textId="77777777" w:rsidR="00EA1556" w:rsidRDefault="00E62DB4">
                  <w:pPr>
                    <w:pStyle w:val="afff8"/>
                    <w:ind w:firstLine="0"/>
                    <w:jc w:val="center"/>
                    <w:rPr>
                      <w:sz w:val="22"/>
                      <w:szCs w:val="22"/>
                    </w:rPr>
                  </w:pPr>
                  <w:r>
                    <w:rPr>
                      <w:sz w:val="22"/>
                      <w:szCs w:val="22"/>
                    </w:rPr>
                    <w:t>1</w:t>
                  </w:r>
                </w:p>
              </w:tc>
            </w:tr>
          </w:tbl>
          <w:p w14:paraId="56738362" w14:textId="77777777" w:rsidR="00EA1556" w:rsidRDefault="00E62DB4">
            <w:pPr>
              <w:ind w:firstLine="708"/>
              <w:jc w:val="both"/>
              <w:rPr>
                <w:sz w:val="22"/>
                <w:szCs w:val="22"/>
              </w:rPr>
            </w:pPr>
            <w:r>
              <w:rPr>
                <w:sz w:val="22"/>
                <w:szCs w:val="22"/>
              </w:rPr>
              <w:t xml:space="preserve">В случае непредоставления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Pr>
                <w:sz w:val="22"/>
                <w:szCs w:val="22"/>
              </w:rPr>
              <w:t>нестоимостному</w:t>
            </w:r>
            <w:proofErr w:type="spellEnd"/>
            <w:r>
              <w:rPr>
                <w:sz w:val="22"/>
                <w:szCs w:val="22"/>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0 (ноль) баллов в отношении такого </w:t>
            </w:r>
            <w:proofErr w:type="spellStart"/>
            <w:r>
              <w:rPr>
                <w:sz w:val="22"/>
                <w:szCs w:val="22"/>
              </w:rPr>
              <w:t>нестоимостного</w:t>
            </w:r>
            <w:proofErr w:type="spellEnd"/>
            <w:r>
              <w:rPr>
                <w:sz w:val="22"/>
                <w:szCs w:val="22"/>
              </w:rPr>
              <w:t xml:space="preserve"> критерия. При этом заявка такого Участника не подлежит отклонению.</w:t>
            </w:r>
          </w:p>
          <w:p w14:paraId="28843B57" w14:textId="77777777" w:rsidR="00EA1556" w:rsidRDefault="00E62DB4">
            <w:pPr>
              <w:pStyle w:val="afff8"/>
              <w:rPr>
                <w:sz w:val="22"/>
                <w:szCs w:val="22"/>
              </w:rPr>
            </w:pPr>
            <w:r>
              <w:rPr>
                <w:sz w:val="22"/>
                <w:szCs w:val="22"/>
              </w:rPr>
              <w:t xml:space="preserve">На основании результатов оценки заявок на участие </w:t>
            </w:r>
            <w:proofErr w:type="gramStart"/>
            <w:r>
              <w:rPr>
                <w:sz w:val="22"/>
                <w:szCs w:val="22"/>
              </w:rPr>
              <w:t>в  запросе</w:t>
            </w:r>
            <w:proofErr w:type="gramEnd"/>
            <w:r>
              <w:rPr>
                <w:sz w:val="22"/>
                <w:szCs w:val="22"/>
              </w:rPr>
              <w:t xml:space="preserve"> предложений комиссия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w:t>
            </w:r>
          </w:p>
          <w:p w14:paraId="73E5524B" w14:textId="77777777" w:rsidR="00EA1556" w:rsidRDefault="00E62DB4">
            <w:pPr>
              <w:pStyle w:val="afff8"/>
              <w:rPr>
                <w:sz w:val="22"/>
                <w:szCs w:val="22"/>
              </w:rPr>
            </w:pPr>
            <w:r>
              <w:rPr>
                <w:sz w:val="22"/>
                <w:szCs w:val="22"/>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w:t>
            </w:r>
            <w:proofErr w:type="gramStart"/>
            <w:r>
              <w:rPr>
                <w:sz w:val="22"/>
                <w:szCs w:val="22"/>
              </w:rPr>
              <w:t>в  документации</w:t>
            </w:r>
            <w:proofErr w:type="gramEnd"/>
            <w:r>
              <w:rPr>
                <w:sz w:val="22"/>
                <w:szCs w:val="22"/>
              </w:rPr>
              <w:t xml:space="preserve"> о закупке, умноженных на их коэффициент значимости критерия.</w:t>
            </w:r>
          </w:p>
          <w:p w14:paraId="3F92F158" w14:textId="77777777" w:rsidR="00EA1556" w:rsidRDefault="00E62DB4">
            <w:pPr>
              <w:pStyle w:val="afff8"/>
              <w:rPr>
                <w:sz w:val="22"/>
                <w:szCs w:val="22"/>
              </w:rPr>
            </w:pPr>
            <w:r>
              <w:rPr>
                <w:sz w:val="22"/>
                <w:szCs w:val="22"/>
              </w:rPr>
              <w:t>Итоговый рейтинг =</w:t>
            </w:r>
            <w:r>
              <w:rPr>
                <w:b/>
                <w:bCs/>
                <w:sz w:val="22"/>
                <w:szCs w:val="22"/>
              </w:rPr>
              <w:t xml:space="preserve"> ЦБ*0,</w:t>
            </w:r>
            <w:r w:rsidR="00B44064">
              <w:rPr>
                <w:b/>
                <w:bCs/>
                <w:sz w:val="22"/>
                <w:szCs w:val="22"/>
              </w:rPr>
              <w:t>7</w:t>
            </w:r>
            <w:r>
              <w:rPr>
                <w:b/>
                <w:bCs/>
                <w:sz w:val="22"/>
                <w:szCs w:val="22"/>
              </w:rPr>
              <w:t>+</w:t>
            </w:r>
            <w:r>
              <w:rPr>
                <w:b/>
                <w:bCs/>
                <w:sz w:val="22"/>
                <w:szCs w:val="22"/>
                <w:lang w:val="en-US"/>
              </w:rPr>
              <w:t>R</w:t>
            </w:r>
            <w:r>
              <w:rPr>
                <w:b/>
                <w:bCs/>
                <w:sz w:val="22"/>
                <w:szCs w:val="22"/>
              </w:rPr>
              <w:t>*0,3</w:t>
            </w:r>
          </w:p>
          <w:p w14:paraId="03419E9B" w14:textId="77777777" w:rsidR="00EA1556" w:rsidRDefault="00E62DB4">
            <w:pPr>
              <w:pStyle w:val="afff8"/>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14:paraId="076E476D" w14:textId="77777777" w:rsidR="00EA1556" w:rsidRDefault="00E62DB4">
            <w:pPr>
              <w:pStyle w:val="afff8"/>
              <w:rPr>
                <w:sz w:val="22"/>
                <w:szCs w:val="22"/>
              </w:rPr>
            </w:pPr>
            <w:r>
              <w:rPr>
                <w:sz w:val="22"/>
                <w:szCs w:val="22"/>
              </w:rPr>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tc>
      </w:tr>
    </w:tbl>
    <w:p w14:paraId="7BE491B9" w14:textId="77777777" w:rsidR="00EA1556" w:rsidRDefault="00EA1556">
      <w:bookmarkStart w:id="1" w:name="_Toc420511973"/>
      <w:bookmarkEnd w:id="1"/>
    </w:p>
    <w:p w14:paraId="0AB75165" w14:textId="77777777" w:rsidR="00EA1556" w:rsidRDefault="00E62DB4">
      <w:pPr>
        <w:rPr>
          <w:b/>
          <w:sz w:val="24"/>
        </w:rPr>
      </w:pPr>
      <w:r>
        <w:rPr>
          <w:b/>
          <w:sz w:val="24"/>
        </w:rPr>
        <w:br w:type="page"/>
      </w:r>
    </w:p>
    <w:p w14:paraId="35BA5035" w14:textId="77777777" w:rsidR="00EA1556" w:rsidRDefault="00E62DB4">
      <w:pPr>
        <w:tabs>
          <w:tab w:val="left" w:pos="2309"/>
        </w:tabs>
        <w:jc w:val="center"/>
        <w:rPr>
          <w:b/>
          <w:sz w:val="24"/>
        </w:rPr>
      </w:pPr>
      <w:r>
        <w:rPr>
          <w:b/>
          <w:sz w:val="24"/>
        </w:rPr>
        <w:lastRenderedPageBreak/>
        <w:t xml:space="preserve">Часть </w:t>
      </w:r>
      <w:r>
        <w:rPr>
          <w:b/>
          <w:sz w:val="24"/>
          <w:lang w:val="en-US"/>
        </w:rPr>
        <w:t>II</w:t>
      </w:r>
      <w:r>
        <w:rPr>
          <w:b/>
          <w:sz w:val="24"/>
        </w:rPr>
        <w:t>.  ОПИСАНИЕ ПРЕДМЕТА ЗАКУПКИ</w:t>
      </w:r>
    </w:p>
    <w:p w14:paraId="47A3C3CA" w14:textId="77777777" w:rsidR="00A96442" w:rsidRDefault="00A96442" w:rsidP="00A96442">
      <w:pPr>
        <w:tabs>
          <w:tab w:val="left" w:pos="6120"/>
        </w:tabs>
        <w:ind w:firstLine="539"/>
        <w:jc w:val="center"/>
        <w:rPr>
          <w:b/>
          <w:sz w:val="24"/>
          <w:szCs w:val="24"/>
        </w:rPr>
      </w:pPr>
      <w:bookmarkStart w:id="2" w:name="P518"/>
      <w:bookmarkStart w:id="3" w:name="P550"/>
      <w:bookmarkStart w:id="4" w:name="_Hlk78209244"/>
      <w:bookmarkEnd w:id="2"/>
      <w:bookmarkEnd w:id="3"/>
    </w:p>
    <w:tbl>
      <w:tblPr>
        <w:tblW w:w="9497" w:type="dxa"/>
        <w:tblInd w:w="170" w:type="dxa"/>
        <w:tblCellMar>
          <w:left w:w="28" w:type="dxa"/>
          <w:right w:w="28" w:type="dxa"/>
        </w:tblCellMar>
        <w:tblLook w:val="01E0" w:firstRow="1" w:lastRow="1" w:firstColumn="1" w:lastColumn="1" w:noHBand="0" w:noVBand="0"/>
      </w:tblPr>
      <w:tblGrid>
        <w:gridCol w:w="2630"/>
        <w:gridCol w:w="6867"/>
      </w:tblGrid>
      <w:tr w:rsidR="0028643E" w:rsidRPr="00026248" w14:paraId="729DD428" w14:textId="77777777" w:rsidTr="00FB40FB">
        <w:tc>
          <w:tcPr>
            <w:tcW w:w="2630" w:type="dxa"/>
            <w:shd w:val="clear" w:color="auto" w:fill="auto"/>
          </w:tcPr>
          <w:p w14:paraId="709B019C" w14:textId="77777777" w:rsidR="0028643E" w:rsidRPr="00026248" w:rsidRDefault="0028643E" w:rsidP="00FB40FB">
            <w:pPr>
              <w:suppressLineNumbers/>
              <w:suppressAutoHyphens/>
              <w:rPr>
                <w:b/>
                <w:sz w:val="24"/>
                <w:szCs w:val="24"/>
              </w:rPr>
            </w:pPr>
            <w:r w:rsidRPr="00026248">
              <w:rPr>
                <w:b/>
                <w:sz w:val="24"/>
                <w:szCs w:val="24"/>
              </w:rPr>
              <w:t xml:space="preserve">Период страхования: </w:t>
            </w:r>
          </w:p>
        </w:tc>
        <w:tc>
          <w:tcPr>
            <w:tcW w:w="6867" w:type="dxa"/>
            <w:shd w:val="clear" w:color="auto" w:fill="auto"/>
          </w:tcPr>
          <w:p w14:paraId="0599A6BA" w14:textId="77777777" w:rsidR="0028643E" w:rsidRPr="00026248" w:rsidRDefault="0028643E" w:rsidP="00FB40FB">
            <w:pPr>
              <w:suppressLineNumbers/>
              <w:suppressAutoHyphens/>
              <w:jc w:val="both"/>
              <w:rPr>
                <w:color w:val="000000"/>
                <w:sz w:val="24"/>
                <w:szCs w:val="24"/>
              </w:rPr>
            </w:pPr>
            <w:r w:rsidRPr="00CE742C">
              <w:rPr>
                <w:color w:val="000000"/>
                <w:sz w:val="24"/>
                <w:szCs w:val="24"/>
              </w:rPr>
              <w:t>с 01.01.</w:t>
            </w:r>
            <w:r>
              <w:rPr>
                <w:color w:val="000000"/>
                <w:sz w:val="24"/>
                <w:szCs w:val="24"/>
              </w:rPr>
              <w:t>25</w:t>
            </w:r>
            <w:r w:rsidRPr="00CE742C">
              <w:rPr>
                <w:color w:val="000000"/>
                <w:sz w:val="24"/>
                <w:szCs w:val="24"/>
              </w:rPr>
              <w:t xml:space="preserve"> по 31.12.</w:t>
            </w:r>
            <w:r>
              <w:rPr>
                <w:color w:val="000000"/>
                <w:sz w:val="24"/>
                <w:szCs w:val="24"/>
              </w:rPr>
              <w:t>25</w:t>
            </w:r>
            <w:r w:rsidRPr="00CE742C">
              <w:rPr>
                <w:color w:val="000000"/>
                <w:sz w:val="24"/>
                <w:szCs w:val="24"/>
              </w:rPr>
              <w:t xml:space="preserve"> </w:t>
            </w:r>
            <w:r w:rsidRPr="00026248">
              <w:rPr>
                <w:color w:val="000000"/>
                <w:sz w:val="24"/>
                <w:szCs w:val="24"/>
              </w:rPr>
              <w:t>г., включая обе даты по местному стандартному времени по месту выдачи настоящего договора страхования.</w:t>
            </w:r>
          </w:p>
        </w:tc>
      </w:tr>
      <w:tr w:rsidR="0028643E" w:rsidRPr="00026248" w14:paraId="40B7DDB3" w14:textId="77777777" w:rsidTr="00FB40FB">
        <w:tc>
          <w:tcPr>
            <w:tcW w:w="2630" w:type="dxa"/>
            <w:shd w:val="clear" w:color="auto" w:fill="auto"/>
          </w:tcPr>
          <w:p w14:paraId="2BE0F147" w14:textId="77777777" w:rsidR="0028643E" w:rsidRPr="00026248" w:rsidRDefault="0028643E" w:rsidP="00FB40FB">
            <w:pPr>
              <w:suppressLineNumbers/>
              <w:suppressAutoHyphens/>
              <w:rPr>
                <w:b/>
                <w:color w:val="000000"/>
                <w:sz w:val="24"/>
                <w:szCs w:val="24"/>
              </w:rPr>
            </w:pPr>
            <w:r w:rsidRPr="00026248">
              <w:rPr>
                <w:b/>
                <w:color w:val="000000"/>
                <w:sz w:val="24"/>
                <w:szCs w:val="24"/>
              </w:rPr>
              <w:t>Собственник ВС:</w:t>
            </w:r>
          </w:p>
        </w:tc>
        <w:tc>
          <w:tcPr>
            <w:tcW w:w="6867" w:type="dxa"/>
            <w:shd w:val="clear" w:color="auto" w:fill="auto"/>
          </w:tcPr>
          <w:p w14:paraId="6F94F640" w14:textId="0700708A" w:rsidR="0028643E" w:rsidRPr="00026248" w:rsidRDefault="0028643E" w:rsidP="00FB40FB">
            <w:pPr>
              <w:suppressLineNumbers/>
              <w:suppressAutoHyphens/>
              <w:jc w:val="both"/>
              <w:rPr>
                <w:color w:val="000000"/>
                <w:sz w:val="24"/>
                <w:szCs w:val="24"/>
              </w:rPr>
            </w:pPr>
            <w:r>
              <w:rPr>
                <w:color w:val="000000"/>
                <w:sz w:val="24"/>
                <w:szCs w:val="24"/>
              </w:rPr>
              <w:t>А</w:t>
            </w:r>
            <w:r w:rsidRPr="004A087F">
              <w:rPr>
                <w:color w:val="000000"/>
                <w:sz w:val="24"/>
                <w:szCs w:val="24"/>
              </w:rPr>
              <w:t xml:space="preserve">кционерное общество «Государственная транспортная лизинговая </w:t>
            </w:r>
            <w:r w:rsidR="00CF4989" w:rsidRPr="004A087F">
              <w:rPr>
                <w:color w:val="000000"/>
                <w:sz w:val="24"/>
                <w:szCs w:val="24"/>
              </w:rPr>
              <w:t>компания» (</w:t>
            </w:r>
            <w:r w:rsidRPr="004A087F">
              <w:rPr>
                <w:color w:val="000000"/>
                <w:sz w:val="24"/>
                <w:szCs w:val="24"/>
              </w:rPr>
              <w:t>АО «ГТЛК»)</w:t>
            </w:r>
          </w:p>
        </w:tc>
      </w:tr>
    </w:tbl>
    <w:p w14:paraId="68C0FDF5" w14:textId="77777777" w:rsidR="0028643E" w:rsidRDefault="0028643E" w:rsidP="00A96442">
      <w:pPr>
        <w:tabs>
          <w:tab w:val="left" w:pos="6120"/>
        </w:tabs>
        <w:ind w:firstLine="539"/>
        <w:jc w:val="center"/>
        <w:rPr>
          <w:b/>
          <w:sz w:val="24"/>
          <w:szCs w:val="24"/>
        </w:rPr>
      </w:pPr>
    </w:p>
    <w:tbl>
      <w:tblPr>
        <w:tblW w:w="9497" w:type="dxa"/>
        <w:tblInd w:w="170" w:type="dxa"/>
        <w:tblCellMar>
          <w:left w:w="28" w:type="dxa"/>
          <w:right w:w="28" w:type="dxa"/>
        </w:tblCellMar>
        <w:tblLook w:val="01E0" w:firstRow="1" w:lastRow="1" w:firstColumn="1" w:lastColumn="1" w:noHBand="0" w:noVBand="0"/>
      </w:tblPr>
      <w:tblGrid>
        <w:gridCol w:w="2174"/>
        <w:gridCol w:w="456"/>
        <w:gridCol w:w="2851"/>
        <w:gridCol w:w="4016"/>
      </w:tblGrid>
      <w:tr w:rsidR="0028643E" w:rsidRPr="00026248" w14:paraId="0F6436CB" w14:textId="77777777" w:rsidTr="00FB40FB">
        <w:tc>
          <w:tcPr>
            <w:tcW w:w="2174" w:type="dxa"/>
            <w:tcBorders>
              <w:top w:val="nil"/>
              <w:left w:val="nil"/>
              <w:bottom w:val="nil"/>
              <w:right w:val="single" w:sz="4" w:space="0" w:color="auto"/>
            </w:tcBorders>
            <w:hideMark/>
          </w:tcPr>
          <w:p w14:paraId="4EDB895A" w14:textId="77777777" w:rsidR="0028643E" w:rsidRPr="00026248" w:rsidRDefault="0028643E" w:rsidP="00FB40FB">
            <w:pPr>
              <w:suppressLineNumbers/>
              <w:suppressAutoHyphens/>
              <w:rPr>
                <w:b/>
                <w:color w:val="000000"/>
                <w:sz w:val="24"/>
                <w:szCs w:val="24"/>
              </w:rPr>
            </w:pPr>
            <w:r w:rsidRPr="00026248">
              <w:rPr>
                <w:b/>
                <w:color w:val="000000"/>
                <w:sz w:val="24"/>
                <w:szCs w:val="24"/>
              </w:rPr>
              <w:t>Воздушное судно:</w:t>
            </w:r>
          </w:p>
        </w:tc>
        <w:tc>
          <w:tcPr>
            <w:tcW w:w="3307" w:type="dxa"/>
            <w:gridSpan w:val="2"/>
            <w:tcBorders>
              <w:top w:val="single" w:sz="4" w:space="0" w:color="auto"/>
              <w:left w:val="single" w:sz="4" w:space="0" w:color="auto"/>
              <w:bottom w:val="single" w:sz="4" w:space="0" w:color="auto"/>
              <w:right w:val="single" w:sz="4" w:space="0" w:color="auto"/>
            </w:tcBorders>
            <w:hideMark/>
          </w:tcPr>
          <w:p w14:paraId="57312A5E"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Наименование марки и модели:</w:t>
            </w:r>
          </w:p>
        </w:tc>
        <w:tc>
          <w:tcPr>
            <w:tcW w:w="4016" w:type="dxa"/>
            <w:tcBorders>
              <w:top w:val="single" w:sz="4" w:space="0" w:color="auto"/>
              <w:left w:val="single" w:sz="4" w:space="0" w:color="auto"/>
              <w:bottom w:val="single" w:sz="4" w:space="0" w:color="auto"/>
              <w:right w:val="single" w:sz="4" w:space="0" w:color="auto"/>
            </w:tcBorders>
            <w:hideMark/>
          </w:tcPr>
          <w:p w14:paraId="14334ED6" w14:textId="77777777" w:rsidR="0028643E" w:rsidRPr="00026248" w:rsidRDefault="0028643E" w:rsidP="00FB40FB">
            <w:pPr>
              <w:suppressLineNumbers/>
              <w:suppressAutoHyphens/>
              <w:jc w:val="both"/>
              <w:rPr>
                <w:color w:val="000000"/>
                <w:sz w:val="24"/>
                <w:szCs w:val="24"/>
              </w:rPr>
            </w:pPr>
            <w:r>
              <w:rPr>
                <w:color w:val="000000"/>
                <w:sz w:val="24"/>
                <w:szCs w:val="24"/>
              </w:rPr>
              <w:t>Вертолёт АНСАТ</w:t>
            </w:r>
          </w:p>
        </w:tc>
      </w:tr>
      <w:tr w:rsidR="0028643E" w:rsidRPr="004A087F" w14:paraId="4237A735" w14:textId="77777777" w:rsidTr="00FB40FB">
        <w:tc>
          <w:tcPr>
            <w:tcW w:w="2174" w:type="dxa"/>
            <w:tcBorders>
              <w:top w:val="nil"/>
              <w:left w:val="nil"/>
              <w:bottom w:val="nil"/>
              <w:right w:val="single" w:sz="4" w:space="0" w:color="auto"/>
            </w:tcBorders>
          </w:tcPr>
          <w:p w14:paraId="1296D56D" w14:textId="77777777" w:rsidR="0028643E" w:rsidRPr="00026248" w:rsidRDefault="0028643E" w:rsidP="00FB40FB">
            <w:pPr>
              <w:suppressLineNumbers/>
              <w:suppressAutoHyphens/>
              <w:rPr>
                <w:b/>
                <w:color w:val="000000"/>
                <w:sz w:val="24"/>
                <w:szCs w:val="24"/>
              </w:rPr>
            </w:pPr>
          </w:p>
        </w:tc>
        <w:tc>
          <w:tcPr>
            <w:tcW w:w="3307" w:type="dxa"/>
            <w:gridSpan w:val="2"/>
            <w:tcBorders>
              <w:top w:val="single" w:sz="4" w:space="0" w:color="auto"/>
              <w:left w:val="single" w:sz="4" w:space="0" w:color="auto"/>
              <w:bottom w:val="single" w:sz="4" w:space="0" w:color="auto"/>
              <w:right w:val="single" w:sz="4" w:space="0" w:color="auto"/>
            </w:tcBorders>
            <w:hideMark/>
          </w:tcPr>
          <w:p w14:paraId="3F867B9B"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Бортовой (регистрационный) номер:</w:t>
            </w:r>
          </w:p>
        </w:tc>
        <w:tc>
          <w:tcPr>
            <w:tcW w:w="4016" w:type="dxa"/>
            <w:tcBorders>
              <w:top w:val="single" w:sz="4" w:space="0" w:color="auto"/>
              <w:left w:val="single" w:sz="4" w:space="0" w:color="auto"/>
              <w:bottom w:val="single" w:sz="4" w:space="0" w:color="auto"/>
              <w:right w:val="single" w:sz="4" w:space="0" w:color="auto"/>
            </w:tcBorders>
            <w:hideMark/>
          </w:tcPr>
          <w:p w14:paraId="2540CE50"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RA-20008</w:t>
            </w:r>
          </w:p>
        </w:tc>
      </w:tr>
      <w:tr w:rsidR="0028643E" w:rsidRPr="004A087F" w14:paraId="56FC581D" w14:textId="77777777" w:rsidTr="00FB40FB">
        <w:tc>
          <w:tcPr>
            <w:tcW w:w="2174" w:type="dxa"/>
            <w:tcBorders>
              <w:top w:val="nil"/>
              <w:left w:val="nil"/>
              <w:bottom w:val="nil"/>
              <w:right w:val="single" w:sz="4" w:space="0" w:color="auto"/>
            </w:tcBorders>
          </w:tcPr>
          <w:p w14:paraId="6C16756B" w14:textId="77777777" w:rsidR="0028643E" w:rsidRPr="00026248" w:rsidRDefault="0028643E" w:rsidP="00FB40FB">
            <w:pPr>
              <w:suppressLineNumbers/>
              <w:suppressAutoHyphens/>
              <w:rPr>
                <w:b/>
                <w:color w:val="000000"/>
                <w:sz w:val="24"/>
                <w:szCs w:val="24"/>
              </w:rPr>
            </w:pPr>
          </w:p>
        </w:tc>
        <w:tc>
          <w:tcPr>
            <w:tcW w:w="3307" w:type="dxa"/>
            <w:gridSpan w:val="2"/>
            <w:tcBorders>
              <w:top w:val="single" w:sz="4" w:space="0" w:color="auto"/>
              <w:left w:val="single" w:sz="4" w:space="0" w:color="auto"/>
              <w:bottom w:val="single" w:sz="4" w:space="0" w:color="auto"/>
              <w:right w:val="single" w:sz="4" w:space="0" w:color="auto"/>
            </w:tcBorders>
            <w:hideMark/>
          </w:tcPr>
          <w:p w14:paraId="34A3698E" w14:textId="77777777" w:rsidR="0028643E" w:rsidRPr="00026248" w:rsidRDefault="0028643E" w:rsidP="00FB40FB">
            <w:pPr>
              <w:suppressLineNumbers/>
              <w:suppressAutoHyphens/>
              <w:jc w:val="both"/>
              <w:rPr>
                <w:color w:val="000000"/>
                <w:sz w:val="24"/>
                <w:szCs w:val="24"/>
              </w:rPr>
            </w:pPr>
            <w:r w:rsidRPr="00026248">
              <w:rPr>
                <w:color w:val="000000"/>
                <w:sz w:val="24"/>
                <w:szCs w:val="24"/>
              </w:rPr>
              <w:t>Серийный (заводской) номер:</w:t>
            </w:r>
          </w:p>
        </w:tc>
        <w:tc>
          <w:tcPr>
            <w:tcW w:w="4016" w:type="dxa"/>
            <w:tcBorders>
              <w:top w:val="single" w:sz="4" w:space="0" w:color="auto"/>
              <w:left w:val="single" w:sz="4" w:space="0" w:color="auto"/>
              <w:bottom w:val="single" w:sz="4" w:space="0" w:color="auto"/>
              <w:right w:val="single" w:sz="4" w:space="0" w:color="auto"/>
            </w:tcBorders>
            <w:hideMark/>
          </w:tcPr>
          <w:p w14:paraId="7C1544C6"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33071</w:t>
            </w:r>
          </w:p>
        </w:tc>
      </w:tr>
      <w:tr w:rsidR="0028643E" w:rsidRPr="004A087F" w14:paraId="2F1273F9" w14:textId="77777777" w:rsidTr="00FB40FB">
        <w:tc>
          <w:tcPr>
            <w:tcW w:w="2174" w:type="dxa"/>
            <w:tcBorders>
              <w:top w:val="nil"/>
              <w:left w:val="nil"/>
              <w:bottom w:val="nil"/>
              <w:right w:val="single" w:sz="4" w:space="0" w:color="auto"/>
            </w:tcBorders>
          </w:tcPr>
          <w:p w14:paraId="29CD37DD" w14:textId="77777777" w:rsidR="0028643E" w:rsidRPr="00026248" w:rsidRDefault="0028643E" w:rsidP="00FB40FB">
            <w:pPr>
              <w:suppressLineNumbers/>
              <w:suppressAutoHyphens/>
              <w:rPr>
                <w:b/>
                <w:color w:val="000000"/>
                <w:sz w:val="24"/>
                <w:szCs w:val="24"/>
              </w:rPr>
            </w:pPr>
          </w:p>
        </w:tc>
        <w:tc>
          <w:tcPr>
            <w:tcW w:w="3307" w:type="dxa"/>
            <w:gridSpan w:val="2"/>
            <w:tcBorders>
              <w:top w:val="single" w:sz="4" w:space="0" w:color="auto"/>
              <w:left w:val="single" w:sz="4" w:space="0" w:color="auto"/>
              <w:bottom w:val="single" w:sz="4" w:space="0" w:color="auto"/>
              <w:right w:val="single" w:sz="4" w:space="0" w:color="auto"/>
            </w:tcBorders>
            <w:hideMark/>
          </w:tcPr>
          <w:p w14:paraId="40E4DF45"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Год выпуска:</w:t>
            </w:r>
          </w:p>
        </w:tc>
        <w:tc>
          <w:tcPr>
            <w:tcW w:w="4016" w:type="dxa"/>
            <w:tcBorders>
              <w:top w:val="single" w:sz="4" w:space="0" w:color="auto"/>
              <w:left w:val="single" w:sz="4" w:space="0" w:color="auto"/>
              <w:bottom w:val="single" w:sz="4" w:space="0" w:color="auto"/>
              <w:right w:val="single" w:sz="4" w:space="0" w:color="auto"/>
            </w:tcBorders>
            <w:hideMark/>
          </w:tcPr>
          <w:p w14:paraId="27562692"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2017</w:t>
            </w:r>
          </w:p>
        </w:tc>
      </w:tr>
      <w:tr w:rsidR="0028643E" w:rsidRPr="00026248" w14:paraId="01C14794" w14:textId="77777777" w:rsidTr="00FB40FB">
        <w:tc>
          <w:tcPr>
            <w:tcW w:w="2630" w:type="dxa"/>
            <w:gridSpan w:val="2"/>
            <w:hideMark/>
          </w:tcPr>
          <w:p w14:paraId="71F7F57D" w14:textId="77777777" w:rsidR="0028643E" w:rsidRPr="00026248" w:rsidRDefault="0028643E" w:rsidP="00FB40FB">
            <w:pPr>
              <w:suppressLineNumbers/>
              <w:suppressAutoHyphens/>
              <w:rPr>
                <w:b/>
                <w:sz w:val="24"/>
                <w:szCs w:val="24"/>
              </w:rPr>
            </w:pPr>
            <w:r w:rsidRPr="00026248">
              <w:rPr>
                <w:b/>
                <w:sz w:val="24"/>
                <w:szCs w:val="24"/>
              </w:rPr>
              <w:t>Страховые риски:</w:t>
            </w:r>
          </w:p>
        </w:tc>
        <w:tc>
          <w:tcPr>
            <w:tcW w:w="6867" w:type="dxa"/>
            <w:gridSpan w:val="2"/>
            <w:hideMark/>
          </w:tcPr>
          <w:p w14:paraId="5091BB0A" w14:textId="77777777" w:rsidR="0028643E" w:rsidRPr="00026248" w:rsidRDefault="0028643E" w:rsidP="00FB40FB">
            <w:pPr>
              <w:suppressLineNumbers/>
              <w:suppressAutoHyphens/>
              <w:jc w:val="both"/>
              <w:rPr>
                <w:sz w:val="24"/>
                <w:szCs w:val="24"/>
              </w:rPr>
            </w:pPr>
            <w:r w:rsidRPr="00026248">
              <w:rPr>
                <w:sz w:val="24"/>
                <w:szCs w:val="24"/>
              </w:rPr>
              <w:t>Действие настоящего договора распространяется на риски:</w:t>
            </w:r>
          </w:p>
        </w:tc>
      </w:tr>
      <w:tr w:rsidR="0028643E" w:rsidRPr="00026248" w14:paraId="1FB98289" w14:textId="77777777" w:rsidTr="00FB40FB">
        <w:tc>
          <w:tcPr>
            <w:tcW w:w="2630" w:type="dxa"/>
            <w:gridSpan w:val="2"/>
          </w:tcPr>
          <w:p w14:paraId="6EE39D2E" w14:textId="77777777" w:rsidR="0028643E" w:rsidRPr="00026248" w:rsidRDefault="0028643E" w:rsidP="00FB40FB">
            <w:pPr>
              <w:suppressLineNumbers/>
              <w:suppressAutoHyphens/>
              <w:rPr>
                <w:b/>
                <w:sz w:val="24"/>
                <w:szCs w:val="24"/>
              </w:rPr>
            </w:pPr>
          </w:p>
        </w:tc>
        <w:tc>
          <w:tcPr>
            <w:tcW w:w="6867" w:type="dxa"/>
            <w:gridSpan w:val="2"/>
            <w:hideMark/>
          </w:tcPr>
          <w:p w14:paraId="2D11D232"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 xml:space="preserve">повреждения воздушного судна </w:t>
            </w:r>
          </w:p>
        </w:tc>
      </w:tr>
      <w:tr w:rsidR="0028643E" w:rsidRPr="00026248" w14:paraId="24FD9876" w14:textId="77777777" w:rsidTr="00FB40FB">
        <w:tc>
          <w:tcPr>
            <w:tcW w:w="2630" w:type="dxa"/>
            <w:gridSpan w:val="2"/>
          </w:tcPr>
          <w:p w14:paraId="2AD1885B" w14:textId="77777777" w:rsidR="0028643E" w:rsidRPr="00026248" w:rsidRDefault="0028643E" w:rsidP="00FB40FB">
            <w:pPr>
              <w:suppressLineNumbers/>
              <w:suppressAutoHyphens/>
              <w:rPr>
                <w:b/>
                <w:sz w:val="24"/>
                <w:szCs w:val="24"/>
              </w:rPr>
            </w:pPr>
          </w:p>
        </w:tc>
        <w:tc>
          <w:tcPr>
            <w:tcW w:w="6867" w:type="dxa"/>
            <w:gridSpan w:val="2"/>
            <w:hideMark/>
          </w:tcPr>
          <w:p w14:paraId="4368C295"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гибели воздушного судна (полной или конструктивной)</w:t>
            </w:r>
          </w:p>
        </w:tc>
      </w:tr>
      <w:tr w:rsidR="0028643E" w:rsidRPr="00026248" w14:paraId="210E6979" w14:textId="77777777" w:rsidTr="00FB40FB">
        <w:tc>
          <w:tcPr>
            <w:tcW w:w="2630" w:type="dxa"/>
            <w:gridSpan w:val="2"/>
          </w:tcPr>
          <w:p w14:paraId="2FCEA18A" w14:textId="77777777" w:rsidR="0028643E" w:rsidRPr="00026248" w:rsidRDefault="0028643E" w:rsidP="00FB40FB">
            <w:pPr>
              <w:suppressLineNumbers/>
              <w:suppressAutoHyphens/>
              <w:rPr>
                <w:b/>
                <w:sz w:val="24"/>
                <w:szCs w:val="24"/>
              </w:rPr>
            </w:pPr>
          </w:p>
        </w:tc>
        <w:tc>
          <w:tcPr>
            <w:tcW w:w="6867" w:type="dxa"/>
            <w:gridSpan w:val="2"/>
            <w:hideMark/>
          </w:tcPr>
          <w:p w14:paraId="2517E73A"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пропажи воздушного судна без вести</w:t>
            </w:r>
          </w:p>
        </w:tc>
      </w:tr>
      <w:tr w:rsidR="0028643E" w:rsidRPr="00026248" w14:paraId="3F228F7E" w14:textId="77777777" w:rsidTr="00FB40FB">
        <w:tc>
          <w:tcPr>
            <w:tcW w:w="2630" w:type="dxa"/>
            <w:gridSpan w:val="2"/>
          </w:tcPr>
          <w:p w14:paraId="40F112C9" w14:textId="77777777" w:rsidR="0028643E" w:rsidRPr="00026248" w:rsidRDefault="0028643E" w:rsidP="00FB40FB">
            <w:pPr>
              <w:suppressLineNumbers/>
              <w:suppressAutoHyphens/>
              <w:rPr>
                <w:b/>
                <w:color w:val="000000"/>
                <w:sz w:val="24"/>
                <w:szCs w:val="24"/>
              </w:rPr>
            </w:pPr>
          </w:p>
        </w:tc>
        <w:tc>
          <w:tcPr>
            <w:tcW w:w="6867" w:type="dxa"/>
            <w:gridSpan w:val="2"/>
            <w:hideMark/>
          </w:tcPr>
          <w:p w14:paraId="7B6A7BF6" w14:textId="77777777" w:rsidR="0028643E" w:rsidRPr="00026248" w:rsidRDefault="0028643E" w:rsidP="0028643E">
            <w:pPr>
              <w:numPr>
                <w:ilvl w:val="0"/>
                <w:numId w:val="17"/>
              </w:numPr>
              <w:suppressLineNumbers/>
              <w:suppressAutoHyphens/>
              <w:jc w:val="both"/>
              <w:rPr>
                <w:color w:val="000000"/>
                <w:sz w:val="24"/>
                <w:szCs w:val="24"/>
              </w:rPr>
            </w:pPr>
            <w:r w:rsidRPr="00026248">
              <w:rPr>
                <w:color w:val="000000"/>
                <w:sz w:val="24"/>
                <w:szCs w:val="24"/>
              </w:rPr>
              <w:t>«военные риски» каско, риски угона и иных опасностей в соответствии с оговоркой LSW555D</w:t>
            </w:r>
          </w:p>
        </w:tc>
      </w:tr>
      <w:tr w:rsidR="0028643E" w:rsidRPr="00026248" w14:paraId="26713FC4" w14:textId="77777777" w:rsidTr="00FB40FB">
        <w:tc>
          <w:tcPr>
            <w:tcW w:w="2630" w:type="dxa"/>
            <w:gridSpan w:val="2"/>
            <w:shd w:val="clear" w:color="auto" w:fill="auto"/>
          </w:tcPr>
          <w:p w14:paraId="2BE7A9D2" w14:textId="77777777" w:rsidR="0028643E" w:rsidRPr="00026248" w:rsidRDefault="0028643E" w:rsidP="00FB40FB">
            <w:pPr>
              <w:rPr>
                <w:b/>
                <w:sz w:val="24"/>
                <w:szCs w:val="24"/>
              </w:rPr>
            </w:pPr>
          </w:p>
        </w:tc>
        <w:tc>
          <w:tcPr>
            <w:tcW w:w="6867" w:type="dxa"/>
            <w:gridSpan w:val="2"/>
            <w:shd w:val="clear" w:color="auto" w:fill="auto"/>
          </w:tcPr>
          <w:p w14:paraId="716A96FB" w14:textId="77777777" w:rsidR="0028643E" w:rsidRDefault="0028643E" w:rsidP="00FB40FB">
            <w:pPr>
              <w:suppressLineNumbers/>
              <w:suppressAutoHyphens/>
              <w:jc w:val="both"/>
              <w:rPr>
                <w:sz w:val="24"/>
                <w:szCs w:val="24"/>
              </w:rPr>
            </w:pPr>
            <w:r w:rsidRPr="00026248">
              <w:rPr>
                <w:sz w:val="24"/>
                <w:szCs w:val="24"/>
              </w:rPr>
              <w:t xml:space="preserve">Страхование действует на период </w:t>
            </w:r>
            <w:r w:rsidRPr="00026248">
              <w:rPr>
                <w:b/>
                <w:sz w:val="24"/>
                <w:szCs w:val="24"/>
              </w:rPr>
              <w:t>полета</w:t>
            </w:r>
            <w:r w:rsidRPr="00026248">
              <w:rPr>
                <w:sz w:val="24"/>
                <w:szCs w:val="24"/>
              </w:rPr>
              <w:t xml:space="preserve">, </w:t>
            </w:r>
            <w:r w:rsidRPr="00026248">
              <w:rPr>
                <w:b/>
                <w:sz w:val="24"/>
                <w:szCs w:val="24"/>
              </w:rPr>
              <w:t>руления</w:t>
            </w:r>
            <w:r w:rsidRPr="00026248">
              <w:rPr>
                <w:sz w:val="24"/>
                <w:szCs w:val="24"/>
              </w:rPr>
              <w:t xml:space="preserve"> и </w:t>
            </w:r>
            <w:proofErr w:type="gramStart"/>
            <w:r w:rsidRPr="00026248">
              <w:rPr>
                <w:b/>
                <w:sz w:val="24"/>
                <w:szCs w:val="24"/>
              </w:rPr>
              <w:t>стоянки</w:t>
            </w:r>
            <w:r w:rsidRPr="00026248">
              <w:rPr>
                <w:sz w:val="24"/>
                <w:szCs w:val="24"/>
              </w:rPr>
              <w:t xml:space="preserve">  воздушного</w:t>
            </w:r>
            <w:proofErr w:type="gramEnd"/>
            <w:r w:rsidRPr="00026248">
              <w:rPr>
                <w:sz w:val="24"/>
                <w:szCs w:val="24"/>
              </w:rPr>
              <w:t xml:space="preserve"> судна.</w:t>
            </w:r>
          </w:p>
          <w:p w14:paraId="212F1625" w14:textId="77777777" w:rsidR="0028643E" w:rsidRPr="00026248" w:rsidRDefault="0028643E" w:rsidP="00FB40FB">
            <w:pPr>
              <w:suppressLineNumbers/>
              <w:suppressAutoHyphens/>
              <w:jc w:val="both"/>
              <w:rPr>
                <w:sz w:val="24"/>
                <w:szCs w:val="24"/>
              </w:rPr>
            </w:pPr>
          </w:p>
        </w:tc>
      </w:tr>
      <w:tr w:rsidR="0028643E" w:rsidRPr="00026248" w14:paraId="44FFEBE5" w14:textId="77777777" w:rsidTr="00FB40FB">
        <w:tc>
          <w:tcPr>
            <w:tcW w:w="2630" w:type="dxa"/>
            <w:gridSpan w:val="2"/>
            <w:shd w:val="clear" w:color="auto" w:fill="auto"/>
          </w:tcPr>
          <w:p w14:paraId="61A81020" w14:textId="77777777" w:rsidR="0028643E" w:rsidRPr="00026248" w:rsidRDefault="0028643E" w:rsidP="00FB40FB">
            <w:pPr>
              <w:suppressLineNumbers/>
              <w:suppressAutoHyphens/>
              <w:rPr>
                <w:b/>
                <w:color w:val="000000"/>
                <w:sz w:val="24"/>
                <w:szCs w:val="24"/>
              </w:rPr>
            </w:pPr>
            <w:r w:rsidRPr="00026248">
              <w:rPr>
                <w:b/>
                <w:color w:val="000000"/>
                <w:sz w:val="24"/>
                <w:szCs w:val="24"/>
              </w:rPr>
              <w:t>Территория страхования:</w:t>
            </w:r>
          </w:p>
        </w:tc>
        <w:tc>
          <w:tcPr>
            <w:tcW w:w="6867" w:type="dxa"/>
            <w:gridSpan w:val="2"/>
            <w:shd w:val="clear" w:color="auto" w:fill="auto"/>
          </w:tcPr>
          <w:p w14:paraId="077F983C" w14:textId="77777777" w:rsidR="0028643E" w:rsidRPr="00026248" w:rsidRDefault="0028643E" w:rsidP="00FB40FB">
            <w:pPr>
              <w:suppressLineNumbers/>
              <w:suppressAutoHyphens/>
              <w:jc w:val="both"/>
              <w:rPr>
                <w:color w:val="000000"/>
                <w:sz w:val="24"/>
                <w:szCs w:val="24"/>
              </w:rPr>
            </w:pPr>
            <w:r w:rsidRPr="00026248">
              <w:rPr>
                <w:color w:val="000000"/>
                <w:sz w:val="24"/>
                <w:szCs w:val="24"/>
              </w:rPr>
              <w:t>Р</w:t>
            </w:r>
            <w:r>
              <w:rPr>
                <w:color w:val="000000"/>
                <w:sz w:val="24"/>
                <w:szCs w:val="24"/>
              </w:rPr>
              <w:t>оссийская Федерация</w:t>
            </w:r>
          </w:p>
        </w:tc>
      </w:tr>
      <w:tr w:rsidR="002850FE" w:rsidRPr="00026248" w14:paraId="1D8C7111" w14:textId="77777777" w:rsidTr="00FB40FB">
        <w:trPr>
          <w:trHeight w:val="56"/>
        </w:trPr>
        <w:tc>
          <w:tcPr>
            <w:tcW w:w="2630" w:type="dxa"/>
            <w:gridSpan w:val="2"/>
            <w:shd w:val="clear" w:color="auto" w:fill="auto"/>
          </w:tcPr>
          <w:p w14:paraId="29098F94" w14:textId="77777777" w:rsidR="002850FE" w:rsidRPr="00554C14" w:rsidRDefault="002850FE" w:rsidP="00FB40FB">
            <w:pPr>
              <w:suppressLineNumbers/>
              <w:suppressAutoHyphens/>
              <w:rPr>
                <w:b/>
                <w:color w:val="000000"/>
                <w:sz w:val="24"/>
                <w:szCs w:val="24"/>
              </w:rPr>
            </w:pPr>
            <w:r w:rsidRPr="00026248">
              <w:rPr>
                <w:b/>
                <w:color w:val="000000"/>
                <w:sz w:val="24"/>
                <w:szCs w:val="24"/>
              </w:rPr>
              <w:t xml:space="preserve">Виды использования </w:t>
            </w:r>
            <w:r w:rsidRPr="00554C14">
              <w:rPr>
                <w:b/>
                <w:color w:val="000000"/>
                <w:sz w:val="24"/>
                <w:szCs w:val="24"/>
              </w:rPr>
              <w:t>ВС:</w:t>
            </w:r>
          </w:p>
        </w:tc>
        <w:tc>
          <w:tcPr>
            <w:tcW w:w="6867" w:type="dxa"/>
            <w:gridSpan w:val="2"/>
            <w:shd w:val="clear" w:color="auto" w:fill="auto"/>
          </w:tcPr>
          <w:p w14:paraId="6ED5DD01" w14:textId="77777777" w:rsidR="002850FE" w:rsidRPr="00026248" w:rsidRDefault="002850FE" w:rsidP="00FB40FB">
            <w:pPr>
              <w:suppressLineNumbers/>
              <w:suppressAutoHyphens/>
              <w:jc w:val="both"/>
              <w:rPr>
                <w:color w:val="000000"/>
                <w:sz w:val="24"/>
                <w:szCs w:val="24"/>
              </w:rPr>
            </w:pPr>
            <w:r w:rsidRPr="00554C14">
              <w:rPr>
                <w:color w:val="000000"/>
                <w:sz w:val="24"/>
                <w:szCs w:val="24"/>
              </w:rPr>
              <w:t>Все виды полетов, включая выполнение авиационных работ.</w:t>
            </w:r>
          </w:p>
        </w:tc>
      </w:tr>
      <w:tr w:rsidR="002850FE" w:rsidRPr="00F5027B" w14:paraId="11D45F62" w14:textId="77777777" w:rsidTr="00FB40FB">
        <w:tc>
          <w:tcPr>
            <w:tcW w:w="2630" w:type="dxa"/>
            <w:gridSpan w:val="2"/>
            <w:shd w:val="clear" w:color="auto" w:fill="auto"/>
          </w:tcPr>
          <w:p w14:paraId="2FDA5CD6" w14:textId="77777777" w:rsidR="002850FE" w:rsidRPr="00026248" w:rsidRDefault="002850FE" w:rsidP="00FB40FB">
            <w:pPr>
              <w:suppressLineNumbers/>
              <w:suppressAutoHyphens/>
              <w:rPr>
                <w:b/>
                <w:sz w:val="24"/>
                <w:szCs w:val="24"/>
              </w:rPr>
            </w:pPr>
            <w:r w:rsidRPr="00026248">
              <w:rPr>
                <w:b/>
                <w:sz w:val="24"/>
                <w:szCs w:val="24"/>
              </w:rPr>
              <w:t>Страховая сумма:</w:t>
            </w:r>
          </w:p>
        </w:tc>
        <w:tc>
          <w:tcPr>
            <w:tcW w:w="6867" w:type="dxa"/>
            <w:gridSpan w:val="2"/>
            <w:shd w:val="clear" w:color="auto" w:fill="auto"/>
          </w:tcPr>
          <w:p w14:paraId="67285867" w14:textId="77777777" w:rsidR="002850FE" w:rsidRPr="00F5027B" w:rsidRDefault="002850FE" w:rsidP="00FB40FB">
            <w:pPr>
              <w:suppressLineNumbers/>
              <w:suppressAutoHyphens/>
              <w:jc w:val="both"/>
              <w:rPr>
                <w:b/>
                <w:color w:val="000000"/>
                <w:sz w:val="24"/>
                <w:szCs w:val="24"/>
              </w:rPr>
            </w:pPr>
            <w:r w:rsidRPr="00F5027B">
              <w:rPr>
                <w:color w:val="000000"/>
                <w:sz w:val="24"/>
                <w:szCs w:val="24"/>
              </w:rPr>
              <w:t>236 211 000.00 рублей</w:t>
            </w:r>
          </w:p>
        </w:tc>
      </w:tr>
    </w:tbl>
    <w:p w14:paraId="1B5BDEA9" w14:textId="77777777" w:rsidR="00EA1556" w:rsidRDefault="00EA1556">
      <w:pPr>
        <w:jc w:val="center"/>
        <w:rPr>
          <w:b/>
          <w:color w:val="000000"/>
          <w:sz w:val="22"/>
          <w:szCs w:val="22"/>
        </w:rPr>
      </w:pPr>
    </w:p>
    <w:p w14:paraId="2E79CBBE" w14:textId="77777777" w:rsidR="00EA1556" w:rsidRDefault="00EA1556">
      <w:pPr>
        <w:rPr>
          <w:color w:val="000000"/>
          <w:sz w:val="22"/>
          <w:szCs w:val="22"/>
        </w:rPr>
      </w:pPr>
    </w:p>
    <w:p w14:paraId="118A0368" w14:textId="77777777" w:rsidR="00EA1556" w:rsidRDefault="00EA1556">
      <w:pPr>
        <w:pStyle w:val="af5"/>
        <w:snapToGrid w:val="0"/>
        <w:spacing w:line="276" w:lineRule="auto"/>
        <w:jc w:val="center"/>
        <w:rPr>
          <w:b/>
          <w:sz w:val="22"/>
          <w:szCs w:val="22"/>
        </w:rPr>
      </w:pPr>
    </w:p>
    <w:p w14:paraId="76B155EA" w14:textId="77777777" w:rsidR="00EA1556" w:rsidRDefault="00EA1556">
      <w:pPr>
        <w:pStyle w:val="af5"/>
        <w:snapToGrid w:val="0"/>
        <w:spacing w:line="276" w:lineRule="auto"/>
        <w:jc w:val="center"/>
        <w:rPr>
          <w:b/>
          <w:sz w:val="22"/>
          <w:szCs w:val="22"/>
        </w:rPr>
      </w:pPr>
    </w:p>
    <w:p w14:paraId="7B523F77" w14:textId="77777777" w:rsidR="00726272" w:rsidRDefault="00726272">
      <w:pPr>
        <w:pStyle w:val="af5"/>
        <w:snapToGrid w:val="0"/>
        <w:spacing w:line="276" w:lineRule="auto"/>
        <w:jc w:val="center"/>
        <w:rPr>
          <w:b/>
          <w:sz w:val="22"/>
          <w:szCs w:val="22"/>
        </w:rPr>
      </w:pPr>
    </w:p>
    <w:p w14:paraId="682E0915" w14:textId="77777777" w:rsidR="00726272" w:rsidRDefault="00726272">
      <w:pPr>
        <w:pStyle w:val="af5"/>
        <w:snapToGrid w:val="0"/>
        <w:spacing w:line="276" w:lineRule="auto"/>
        <w:jc w:val="center"/>
        <w:rPr>
          <w:b/>
          <w:sz w:val="22"/>
          <w:szCs w:val="22"/>
        </w:rPr>
      </w:pPr>
    </w:p>
    <w:p w14:paraId="750C4113" w14:textId="77777777" w:rsidR="00726272" w:rsidRDefault="00726272">
      <w:pPr>
        <w:pStyle w:val="af5"/>
        <w:snapToGrid w:val="0"/>
        <w:spacing w:line="276" w:lineRule="auto"/>
        <w:jc w:val="center"/>
        <w:rPr>
          <w:b/>
          <w:sz w:val="22"/>
          <w:szCs w:val="22"/>
        </w:rPr>
      </w:pPr>
    </w:p>
    <w:p w14:paraId="29DB0329" w14:textId="77777777" w:rsidR="00726272" w:rsidRDefault="00726272">
      <w:pPr>
        <w:pStyle w:val="af5"/>
        <w:snapToGrid w:val="0"/>
        <w:spacing w:line="276" w:lineRule="auto"/>
        <w:jc w:val="center"/>
        <w:rPr>
          <w:b/>
          <w:sz w:val="22"/>
          <w:szCs w:val="22"/>
        </w:rPr>
      </w:pPr>
    </w:p>
    <w:p w14:paraId="016C672A" w14:textId="77777777" w:rsidR="00726272" w:rsidRDefault="00726272">
      <w:pPr>
        <w:pStyle w:val="af5"/>
        <w:snapToGrid w:val="0"/>
        <w:spacing w:line="276" w:lineRule="auto"/>
        <w:jc w:val="center"/>
        <w:rPr>
          <w:b/>
          <w:sz w:val="22"/>
          <w:szCs w:val="22"/>
        </w:rPr>
      </w:pPr>
    </w:p>
    <w:p w14:paraId="434C23C7" w14:textId="77777777" w:rsidR="00726272" w:rsidRDefault="00726272">
      <w:pPr>
        <w:pStyle w:val="af5"/>
        <w:snapToGrid w:val="0"/>
        <w:spacing w:line="276" w:lineRule="auto"/>
        <w:jc w:val="center"/>
        <w:rPr>
          <w:b/>
          <w:sz w:val="22"/>
          <w:szCs w:val="22"/>
        </w:rPr>
      </w:pPr>
    </w:p>
    <w:p w14:paraId="55618A05" w14:textId="77777777" w:rsidR="00726272" w:rsidRDefault="00726272">
      <w:pPr>
        <w:pStyle w:val="af5"/>
        <w:snapToGrid w:val="0"/>
        <w:spacing w:line="276" w:lineRule="auto"/>
        <w:jc w:val="center"/>
        <w:rPr>
          <w:b/>
          <w:sz w:val="22"/>
          <w:szCs w:val="22"/>
        </w:rPr>
      </w:pPr>
    </w:p>
    <w:p w14:paraId="1E207120" w14:textId="77777777" w:rsidR="00726272" w:rsidRDefault="00726272">
      <w:pPr>
        <w:pStyle w:val="af5"/>
        <w:snapToGrid w:val="0"/>
        <w:spacing w:line="276" w:lineRule="auto"/>
        <w:jc w:val="center"/>
        <w:rPr>
          <w:b/>
          <w:sz w:val="22"/>
          <w:szCs w:val="22"/>
        </w:rPr>
      </w:pPr>
    </w:p>
    <w:p w14:paraId="2138C13E" w14:textId="77777777" w:rsidR="00726272" w:rsidRDefault="00726272">
      <w:pPr>
        <w:pStyle w:val="af5"/>
        <w:snapToGrid w:val="0"/>
        <w:spacing w:line="276" w:lineRule="auto"/>
        <w:jc w:val="center"/>
        <w:rPr>
          <w:b/>
          <w:sz w:val="22"/>
          <w:szCs w:val="22"/>
        </w:rPr>
      </w:pPr>
    </w:p>
    <w:p w14:paraId="4FF6237B" w14:textId="77777777" w:rsidR="00726272" w:rsidRDefault="00726272">
      <w:pPr>
        <w:pStyle w:val="af5"/>
        <w:snapToGrid w:val="0"/>
        <w:spacing w:line="276" w:lineRule="auto"/>
        <w:jc w:val="center"/>
        <w:rPr>
          <w:b/>
          <w:sz w:val="22"/>
          <w:szCs w:val="22"/>
        </w:rPr>
      </w:pPr>
    </w:p>
    <w:p w14:paraId="3F1B8794" w14:textId="77777777" w:rsidR="00726272" w:rsidRDefault="00726272">
      <w:pPr>
        <w:pStyle w:val="af5"/>
        <w:snapToGrid w:val="0"/>
        <w:spacing w:line="276" w:lineRule="auto"/>
        <w:jc w:val="center"/>
        <w:rPr>
          <w:b/>
          <w:sz w:val="22"/>
          <w:szCs w:val="22"/>
        </w:rPr>
      </w:pPr>
    </w:p>
    <w:p w14:paraId="5A33C312" w14:textId="77777777" w:rsidR="00726272" w:rsidRDefault="00726272">
      <w:pPr>
        <w:pStyle w:val="af5"/>
        <w:snapToGrid w:val="0"/>
        <w:spacing w:line="276" w:lineRule="auto"/>
        <w:jc w:val="center"/>
        <w:rPr>
          <w:b/>
          <w:sz w:val="22"/>
          <w:szCs w:val="22"/>
        </w:rPr>
      </w:pPr>
    </w:p>
    <w:p w14:paraId="4981E6F4" w14:textId="77777777" w:rsidR="00726272" w:rsidRDefault="00726272">
      <w:pPr>
        <w:pStyle w:val="af5"/>
        <w:snapToGrid w:val="0"/>
        <w:spacing w:line="276" w:lineRule="auto"/>
        <w:jc w:val="center"/>
        <w:rPr>
          <w:b/>
          <w:sz w:val="22"/>
          <w:szCs w:val="22"/>
        </w:rPr>
      </w:pPr>
    </w:p>
    <w:p w14:paraId="60D56253" w14:textId="77777777" w:rsidR="00726272" w:rsidRDefault="00726272">
      <w:pPr>
        <w:pStyle w:val="af5"/>
        <w:snapToGrid w:val="0"/>
        <w:spacing w:line="276" w:lineRule="auto"/>
        <w:jc w:val="center"/>
        <w:rPr>
          <w:b/>
          <w:sz w:val="22"/>
          <w:szCs w:val="22"/>
        </w:rPr>
      </w:pPr>
    </w:p>
    <w:p w14:paraId="48331ED6" w14:textId="77777777" w:rsidR="00726272" w:rsidRDefault="00726272">
      <w:pPr>
        <w:pStyle w:val="af5"/>
        <w:snapToGrid w:val="0"/>
        <w:spacing w:line="276" w:lineRule="auto"/>
        <w:jc w:val="center"/>
        <w:rPr>
          <w:b/>
          <w:sz w:val="22"/>
          <w:szCs w:val="22"/>
        </w:rPr>
      </w:pPr>
    </w:p>
    <w:p w14:paraId="74811F80" w14:textId="77777777" w:rsidR="00726272" w:rsidRDefault="00726272">
      <w:pPr>
        <w:pStyle w:val="af5"/>
        <w:snapToGrid w:val="0"/>
        <w:spacing w:line="276" w:lineRule="auto"/>
        <w:jc w:val="center"/>
        <w:rPr>
          <w:b/>
          <w:sz w:val="22"/>
          <w:szCs w:val="22"/>
        </w:rPr>
      </w:pPr>
    </w:p>
    <w:p w14:paraId="4534D662" w14:textId="77777777" w:rsidR="00726272" w:rsidRDefault="00726272">
      <w:pPr>
        <w:pStyle w:val="af5"/>
        <w:snapToGrid w:val="0"/>
        <w:spacing w:line="276" w:lineRule="auto"/>
        <w:jc w:val="center"/>
        <w:rPr>
          <w:b/>
          <w:sz w:val="22"/>
          <w:szCs w:val="22"/>
        </w:rPr>
      </w:pPr>
    </w:p>
    <w:p w14:paraId="2B7D5588" w14:textId="77777777" w:rsidR="00726272" w:rsidRDefault="00726272">
      <w:pPr>
        <w:pStyle w:val="af5"/>
        <w:snapToGrid w:val="0"/>
        <w:spacing w:line="276" w:lineRule="auto"/>
        <w:jc w:val="center"/>
        <w:rPr>
          <w:b/>
          <w:sz w:val="22"/>
          <w:szCs w:val="22"/>
        </w:rPr>
      </w:pPr>
    </w:p>
    <w:p w14:paraId="149CF962" w14:textId="77777777" w:rsidR="00726272" w:rsidRDefault="00726272">
      <w:pPr>
        <w:pStyle w:val="af5"/>
        <w:snapToGrid w:val="0"/>
        <w:spacing w:line="276" w:lineRule="auto"/>
        <w:jc w:val="center"/>
        <w:rPr>
          <w:b/>
          <w:sz w:val="22"/>
          <w:szCs w:val="22"/>
        </w:rPr>
      </w:pPr>
    </w:p>
    <w:p w14:paraId="3B5F0891" w14:textId="77777777" w:rsidR="00726272" w:rsidRDefault="00726272">
      <w:pPr>
        <w:pStyle w:val="af5"/>
        <w:snapToGrid w:val="0"/>
        <w:spacing w:line="276" w:lineRule="auto"/>
        <w:jc w:val="center"/>
        <w:rPr>
          <w:b/>
          <w:sz w:val="22"/>
          <w:szCs w:val="22"/>
        </w:rPr>
      </w:pPr>
    </w:p>
    <w:p w14:paraId="0CDBCDEA" w14:textId="77777777" w:rsidR="00726272" w:rsidRDefault="00726272">
      <w:pPr>
        <w:pStyle w:val="af5"/>
        <w:snapToGrid w:val="0"/>
        <w:spacing w:line="276" w:lineRule="auto"/>
        <w:jc w:val="center"/>
        <w:rPr>
          <w:b/>
          <w:sz w:val="22"/>
          <w:szCs w:val="22"/>
        </w:rPr>
      </w:pPr>
    </w:p>
    <w:p w14:paraId="327A88D6" w14:textId="77777777" w:rsidR="00726272" w:rsidRDefault="00726272">
      <w:pPr>
        <w:pStyle w:val="af5"/>
        <w:snapToGrid w:val="0"/>
        <w:spacing w:line="276" w:lineRule="auto"/>
        <w:jc w:val="center"/>
        <w:rPr>
          <w:b/>
          <w:sz w:val="22"/>
          <w:szCs w:val="22"/>
        </w:rPr>
      </w:pPr>
    </w:p>
    <w:bookmarkEnd w:id="4"/>
    <w:p w14:paraId="0C39E780" w14:textId="77777777" w:rsidR="00EA1556" w:rsidRDefault="00E62DB4">
      <w:pPr>
        <w:tabs>
          <w:tab w:val="left" w:pos="2309"/>
        </w:tabs>
        <w:jc w:val="center"/>
        <w:rPr>
          <w:b/>
          <w:sz w:val="24"/>
        </w:rPr>
      </w:pPr>
      <w:r>
        <w:rPr>
          <w:b/>
          <w:sz w:val="24"/>
        </w:rPr>
        <w:lastRenderedPageBreak/>
        <w:t xml:space="preserve">Часть </w:t>
      </w:r>
      <w:r>
        <w:rPr>
          <w:b/>
          <w:sz w:val="24"/>
          <w:lang w:val="en-US"/>
        </w:rPr>
        <w:t>III</w:t>
      </w:r>
      <w:r>
        <w:rPr>
          <w:b/>
          <w:sz w:val="24"/>
        </w:rPr>
        <w:t>.  Проект договора</w:t>
      </w:r>
    </w:p>
    <w:p w14:paraId="2472C5C9" w14:textId="77777777" w:rsidR="00A96442" w:rsidRDefault="00A96442">
      <w:pPr>
        <w:ind w:firstLine="567"/>
        <w:jc w:val="center"/>
        <w:rPr>
          <w:rFonts w:eastAsia="Calibri"/>
          <w:b/>
          <w:sz w:val="22"/>
          <w:szCs w:val="22"/>
          <w:lang w:eastAsia="en-US"/>
        </w:rPr>
      </w:pPr>
      <w:bookmarkStart w:id="5" w:name="_Toc17793818"/>
    </w:p>
    <w:p w14:paraId="621A70E8" w14:textId="77777777" w:rsidR="0028643E" w:rsidRPr="00026248" w:rsidRDefault="0028643E" w:rsidP="0028643E">
      <w:pPr>
        <w:suppressLineNumbers/>
        <w:suppressAutoHyphens/>
        <w:jc w:val="center"/>
        <w:rPr>
          <w:b/>
          <w:sz w:val="24"/>
          <w:szCs w:val="24"/>
        </w:rPr>
      </w:pPr>
    </w:p>
    <w:p w14:paraId="2B6A59A9" w14:textId="77777777" w:rsidR="0028643E" w:rsidRPr="00026248" w:rsidRDefault="0028643E" w:rsidP="0028643E">
      <w:pPr>
        <w:suppressLineNumbers/>
        <w:suppressAutoHyphens/>
        <w:jc w:val="center"/>
        <w:rPr>
          <w:b/>
          <w:sz w:val="24"/>
          <w:szCs w:val="24"/>
        </w:rPr>
      </w:pPr>
      <w:r w:rsidRPr="00026248">
        <w:rPr>
          <w:b/>
          <w:bCs/>
          <w:sz w:val="24"/>
          <w:szCs w:val="24"/>
        </w:rPr>
        <w:t xml:space="preserve">      ДОГОВОР </w:t>
      </w:r>
      <w:r w:rsidRPr="00026248">
        <w:rPr>
          <w:b/>
          <w:sz w:val="24"/>
          <w:szCs w:val="24"/>
        </w:rPr>
        <w:t>№ ______</w:t>
      </w:r>
    </w:p>
    <w:p w14:paraId="29FE7905" w14:textId="77777777" w:rsidR="0028643E" w:rsidRPr="00026248" w:rsidRDefault="0028643E" w:rsidP="0028643E">
      <w:pPr>
        <w:suppressLineNumbers/>
        <w:suppressAutoHyphens/>
        <w:jc w:val="center"/>
        <w:rPr>
          <w:b/>
          <w:sz w:val="24"/>
          <w:szCs w:val="24"/>
        </w:rPr>
      </w:pPr>
      <w:r w:rsidRPr="00026248">
        <w:rPr>
          <w:b/>
          <w:bCs/>
          <w:sz w:val="24"/>
          <w:szCs w:val="24"/>
        </w:rPr>
        <w:t>авиационного страхования</w:t>
      </w:r>
    </w:p>
    <w:p w14:paraId="22757961" w14:textId="77777777" w:rsidR="0028643E" w:rsidRPr="00026248" w:rsidRDefault="0028643E" w:rsidP="0028643E">
      <w:pPr>
        <w:suppressLineNumbers/>
        <w:suppressAutoHyphens/>
        <w:jc w:val="center"/>
        <w:rPr>
          <w:b/>
          <w:sz w:val="24"/>
          <w:szCs w:val="24"/>
        </w:rPr>
      </w:pPr>
    </w:p>
    <w:p w14:paraId="0FBE396F" w14:textId="77777777" w:rsidR="0028643E" w:rsidRPr="00026248" w:rsidRDefault="0028643E" w:rsidP="0028643E">
      <w:pPr>
        <w:suppressLineNumbers/>
        <w:suppressAutoHyphens/>
        <w:jc w:val="center"/>
        <w:rPr>
          <w:b/>
          <w:sz w:val="24"/>
          <w:szCs w:val="24"/>
        </w:rPr>
      </w:pPr>
      <w:r w:rsidRPr="00026248">
        <w:rPr>
          <w:b/>
          <w:sz w:val="24"/>
          <w:szCs w:val="24"/>
        </w:rPr>
        <w:t xml:space="preserve">г. Кострома </w:t>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proofErr w:type="gramStart"/>
      <w:r w:rsidRPr="00026248">
        <w:rPr>
          <w:b/>
          <w:sz w:val="24"/>
          <w:szCs w:val="24"/>
        </w:rPr>
        <w:t xml:space="preserve">   «</w:t>
      </w:r>
      <w:proofErr w:type="gramEnd"/>
      <w:r w:rsidRPr="00026248">
        <w:rPr>
          <w:b/>
          <w:sz w:val="24"/>
          <w:szCs w:val="24"/>
        </w:rPr>
        <w:t xml:space="preserve">__» ________ 20__ г. </w:t>
      </w:r>
    </w:p>
    <w:p w14:paraId="0FAE1DD6" w14:textId="77777777" w:rsidR="0028643E" w:rsidRPr="00026248" w:rsidRDefault="0028643E" w:rsidP="0028643E">
      <w:pPr>
        <w:suppressLineNumbers/>
        <w:suppressAutoHyphens/>
        <w:jc w:val="center"/>
        <w:rPr>
          <w:b/>
          <w:sz w:val="24"/>
          <w:szCs w:val="24"/>
        </w:rPr>
      </w:pPr>
    </w:p>
    <w:tbl>
      <w:tblPr>
        <w:tblW w:w="9497" w:type="dxa"/>
        <w:tblInd w:w="170" w:type="dxa"/>
        <w:tblCellMar>
          <w:left w:w="28" w:type="dxa"/>
          <w:right w:w="28" w:type="dxa"/>
        </w:tblCellMar>
        <w:tblLook w:val="01E0" w:firstRow="1" w:lastRow="1" w:firstColumn="1" w:lastColumn="1" w:noHBand="0" w:noVBand="0"/>
      </w:tblPr>
      <w:tblGrid>
        <w:gridCol w:w="2314"/>
        <w:gridCol w:w="459"/>
        <w:gridCol w:w="1567"/>
        <w:gridCol w:w="1282"/>
        <w:gridCol w:w="412"/>
        <w:gridCol w:w="1691"/>
        <w:gridCol w:w="1772"/>
      </w:tblGrid>
      <w:tr w:rsidR="0028643E" w:rsidRPr="00FE77AA" w14:paraId="1D447110" w14:textId="77777777" w:rsidTr="00FB40FB">
        <w:tc>
          <w:tcPr>
            <w:tcW w:w="9497" w:type="dxa"/>
            <w:gridSpan w:val="7"/>
            <w:hideMark/>
          </w:tcPr>
          <w:p w14:paraId="25BB4B4C"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xml:space="preserve">___________________________________________ в лице ____________________________, действующего на основании доверенности № ______ от ____________ г., (далее по тексту – Страховщик) и </w:t>
            </w:r>
          </w:p>
        </w:tc>
      </w:tr>
      <w:tr w:rsidR="0028643E" w:rsidRPr="00FE77AA" w14:paraId="7F794AC8" w14:textId="77777777" w:rsidTr="00FB40FB">
        <w:tc>
          <w:tcPr>
            <w:tcW w:w="9497" w:type="dxa"/>
            <w:gridSpan w:val="7"/>
            <w:hideMark/>
          </w:tcPr>
          <w:p w14:paraId="65B22D1B"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Акционерное Общество «Костромское авиапредприятие», в лице Генерального</w:t>
            </w:r>
            <w:r>
              <w:rPr>
                <w:color w:val="000000"/>
                <w:sz w:val="24"/>
                <w:szCs w:val="24"/>
              </w:rPr>
              <w:t xml:space="preserve"> </w:t>
            </w:r>
            <w:r w:rsidRPr="00026248">
              <w:rPr>
                <w:color w:val="000000"/>
                <w:sz w:val="24"/>
                <w:szCs w:val="24"/>
              </w:rPr>
              <w:t>директор</w:t>
            </w:r>
            <w:r>
              <w:rPr>
                <w:color w:val="000000"/>
                <w:sz w:val="24"/>
                <w:szCs w:val="24"/>
              </w:rPr>
              <w:t>а Лукина Александра Алексеевича</w:t>
            </w:r>
            <w:r w:rsidRPr="00026248">
              <w:rPr>
                <w:color w:val="000000"/>
                <w:sz w:val="24"/>
                <w:szCs w:val="24"/>
              </w:rPr>
              <w:t>, действующего на основании Устава, (далее по тексту – Страхователь)</w:t>
            </w:r>
            <w:r>
              <w:rPr>
                <w:color w:val="000000"/>
                <w:sz w:val="24"/>
                <w:szCs w:val="24"/>
              </w:rPr>
              <w:t>,</w:t>
            </w:r>
          </w:p>
        </w:tc>
      </w:tr>
      <w:tr w:rsidR="0028643E" w:rsidRPr="00FE77AA" w14:paraId="33B04D80" w14:textId="77777777" w:rsidTr="00FB40FB">
        <w:tc>
          <w:tcPr>
            <w:tcW w:w="9497" w:type="dxa"/>
            <w:gridSpan w:val="7"/>
            <w:hideMark/>
          </w:tcPr>
          <w:p w14:paraId="6B36E306" w14:textId="77777777" w:rsidR="0028643E" w:rsidRPr="00026248" w:rsidRDefault="0028643E" w:rsidP="00FB40FB">
            <w:pPr>
              <w:suppressLineNumbers/>
              <w:suppressAutoHyphens/>
              <w:jc w:val="both"/>
              <w:rPr>
                <w:color w:val="000000"/>
                <w:sz w:val="24"/>
                <w:szCs w:val="24"/>
              </w:rPr>
            </w:pPr>
            <w:r>
              <w:rPr>
                <w:color w:val="000000"/>
                <w:sz w:val="24"/>
                <w:szCs w:val="24"/>
              </w:rPr>
              <w:t>(в</w:t>
            </w:r>
            <w:r w:rsidRPr="00026248">
              <w:rPr>
                <w:color w:val="000000"/>
                <w:sz w:val="24"/>
                <w:szCs w:val="24"/>
              </w:rPr>
              <w:t>месте – Стороны) договорились о нижеследующем:</w:t>
            </w:r>
          </w:p>
        </w:tc>
      </w:tr>
      <w:tr w:rsidR="0028643E" w:rsidRPr="00026248" w14:paraId="641067DE" w14:textId="77777777" w:rsidTr="00FB40FB">
        <w:tc>
          <w:tcPr>
            <w:tcW w:w="9497" w:type="dxa"/>
            <w:gridSpan w:val="7"/>
            <w:hideMark/>
          </w:tcPr>
          <w:p w14:paraId="0D99E5C5"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xml:space="preserve">Страховщик принимает на страхование от Страхователя нижеуказанное </w:t>
            </w:r>
            <w:r w:rsidRPr="00026248">
              <w:rPr>
                <w:b/>
                <w:color w:val="000000"/>
                <w:sz w:val="24"/>
                <w:szCs w:val="24"/>
              </w:rPr>
              <w:t>воздушное судно</w:t>
            </w:r>
            <w:r w:rsidRPr="00026248">
              <w:rPr>
                <w:color w:val="000000"/>
                <w:sz w:val="24"/>
                <w:szCs w:val="24"/>
              </w:rPr>
              <w:t xml:space="preserve"> согласно заявлению Страхователя и на следующих условиях:</w:t>
            </w:r>
          </w:p>
        </w:tc>
      </w:tr>
      <w:tr w:rsidR="0028643E" w:rsidRPr="00026248" w14:paraId="5C3CEFAE" w14:textId="77777777" w:rsidTr="00FB40FB">
        <w:tc>
          <w:tcPr>
            <w:tcW w:w="9497" w:type="dxa"/>
            <w:gridSpan w:val="7"/>
          </w:tcPr>
          <w:p w14:paraId="646D9D6B" w14:textId="77777777" w:rsidR="0028643E" w:rsidRPr="00026248" w:rsidRDefault="0028643E" w:rsidP="00FB40FB">
            <w:pPr>
              <w:suppressLineNumbers/>
              <w:suppressAutoHyphens/>
              <w:jc w:val="both"/>
              <w:rPr>
                <w:color w:val="000000"/>
                <w:sz w:val="24"/>
                <w:szCs w:val="24"/>
              </w:rPr>
            </w:pPr>
          </w:p>
        </w:tc>
      </w:tr>
      <w:tr w:rsidR="0028643E" w:rsidRPr="00026248" w14:paraId="31F38EEB" w14:textId="77777777" w:rsidTr="00FB40FB">
        <w:tc>
          <w:tcPr>
            <w:tcW w:w="2174" w:type="dxa"/>
            <w:tcBorders>
              <w:top w:val="nil"/>
              <w:left w:val="nil"/>
              <w:bottom w:val="nil"/>
              <w:right w:val="single" w:sz="4" w:space="0" w:color="auto"/>
            </w:tcBorders>
            <w:hideMark/>
          </w:tcPr>
          <w:p w14:paraId="28C3CFF0" w14:textId="77777777" w:rsidR="0028643E" w:rsidRPr="00026248" w:rsidRDefault="0028643E" w:rsidP="00FB40FB">
            <w:pPr>
              <w:suppressLineNumbers/>
              <w:suppressAutoHyphens/>
              <w:rPr>
                <w:b/>
                <w:color w:val="000000"/>
                <w:sz w:val="24"/>
                <w:szCs w:val="24"/>
              </w:rPr>
            </w:pPr>
            <w:bookmarkStart w:id="6" w:name="_Hlk183788324"/>
            <w:r w:rsidRPr="00026248">
              <w:rPr>
                <w:b/>
                <w:color w:val="000000"/>
                <w:sz w:val="24"/>
                <w:szCs w:val="24"/>
              </w:rPr>
              <w:t>Воздушное судно:</w:t>
            </w:r>
          </w:p>
        </w:tc>
        <w:tc>
          <w:tcPr>
            <w:tcW w:w="3307" w:type="dxa"/>
            <w:gridSpan w:val="3"/>
            <w:tcBorders>
              <w:top w:val="single" w:sz="4" w:space="0" w:color="auto"/>
              <w:left w:val="single" w:sz="4" w:space="0" w:color="auto"/>
              <w:bottom w:val="single" w:sz="4" w:space="0" w:color="auto"/>
              <w:right w:val="single" w:sz="4" w:space="0" w:color="auto"/>
            </w:tcBorders>
            <w:hideMark/>
          </w:tcPr>
          <w:p w14:paraId="7B0CE8F9"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Наименование марки и модели:</w:t>
            </w:r>
          </w:p>
        </w:tc>
        <w:tc>
          <w:tcPr>
            <w:tcW w:w="4016" w:type="dxa"/>
            <w:gridSpan w:val="3"/>
            <w:tcBorders>
              <w:top w:val="single" w:sz="4" w:space="0" w:color="auto"/>
              <w:left w:val="single" w:sz="4" w:space="0" w:color="auto"/>
              <w:bottom w:val="single" w:sz="4" w:space="0" w:color="auto"/>
              <w:right w:val="single" w:sz="4" w:space="0" w:color="auto"/>
            </w:tcBorders>
            <w:hideMark/>
          </w:tcPr>
          <w:p w14:paraId="3952A0E7" w14:textId="77777777" w:rsidR="0028643E" w:rsidRPr="00026248" w:rsidRDefault="0028643E" w:rsidP="00FB40FB">
            <w:pPr>
              <w:suppressLineNumbers/>
              <w:suppressAutoHyphens/>
              <w:jc w:val="both"/>
              <w:rPr>
                <w:color w:val="000000"/>
                <w:sz w:val="24"/>
                <w:szCs w:val="24"/>
              </w:rPr>
            </w:pPr>
            <w:r>
              <w:rPr>
                <w:color w:val="000000"/>
                <w:sz w:val="24"/>
                <w:szCs w:val="24"/>
              </w:rPr>
              <w:t>Вертолёт АНСАТ</w:t>
            </w:r>
          </w:p>
        </w:tc>
      </w:tr>
      <w:tr w:rsidR="0028643E" w:rsidRPr="00026248" w14:paraId="655EFC8A" w14:textId="77777777" w:rsidTr="00FB40FB">
        <w:tc>
          <w:tcPr>
            <w:tcW w:w="2174" w:type="dxa"/>
            <w:tcBorders>
              <w:top w:val="nil"/>
              <w:left w:val="nil"/>
              <w:bottom w:val="nil"/>
              <w:right w:val="single" w:sz="4" w:space="0" w:color="auto"/>
            </w:tcBorders>
          </w:tcPr>
          <w:p w14:paraId="67BE8E68" w14:textId="77777777" w:rsidR="0028643E" w:rsidRPr="00026248" w:rsidRDefault="0028643E" w:rsidP="00FB40FB">
            <w:pPr>
              <w:suppressLineNumbers/>
              <w:suppressAutoHyphens/>
              <w:rPr>
                <w:b/>
                <w:color w:val="000000"/>
                <w:sz w:val="24"/>
                <w:szCs w:val="24"/>
              </w:rPr>
            </w:pPr>
          </w:p>
        </w:tc>
        <w:tc>
          <w:tcPr>
            <w:tcW w:w="3307" w:type="dxa"/>
            <w:gridSpan w:val="3"/>
            <w:tcBorders>
              <w:top w:val="single" w:sz="4" w:space="0" w:color="auto"/>
              <w:left w:val="single" w:sz="4" w:space="0" w:color="auto"/>
              <w:bottom w:val="single" w:sz="4" w:space="0" w:color="auto"/>
              <w:right w:val="single" w:sz="4" w:space="0" w:color="auto"/>
            </w:tcBorders>
            <w:hideMark/>
          </w:tcPr>
          <w:p w14:paraId="146A1F19"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Бортовой (регистрационный) номер:</w:t>
            </w:r>
          </w:p>
        </w:tc>
        <w:tc>
          <w:tcPr>
            <w:tcW w:w="4016" w:type="dxa"/>
            <w:gridSpan w:val="3"/>
            <w:tcBorders>
              <w:top w:val="single" w:sz="4" w:space="0" w:color="auto"/>
              <w:left w:val="single" w:sz="4" w:space="0" w:color="auto"/>
              <w:bottom w:val="single" w:sz="4" w:space="0" w:color="auto"/>
              <w:right w:val="single" w:sz="4" w:space="0" w:color="auto"/>
            </w:tcBorders>
            <w:hideMark/>
          </w:tcPr>
          <w:p w14:paraId="4637CA76"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RA-20008</w:t>
            </w:r>
          </w:p>
        </w:tc>
      </w:tr>
      <w:tr w:rsidR="0028643E" w:rsidRPr="00026248" w14:paraId="65E8F949" w14:textId="77777777" w:rsidTr="00FB40FB">
        <w:tc>
          <w:tcPr>
            <w:tcW w:w="2174" w:type="dxa"/>
            <w:tcBorders>
              <w:top w:val="nil"/>
              <w:left w:val="nil"/>
              <w:bottom w:val="nil"/>
              <w:right w:val="single" w:sz="4" w:space="0" w:color="auto"/>
            </w:tcBorders>
          </w:tcPr>
          <w:p w14:paraId="080B14A6" w14:textId="77777777" w:rsidR="0028643E" w:rsidRPr="00026248" w:rsidRDefault="0028643E" w:rsidP="00FB40FB">
            <w:pPr>
              <w:suppressLineNumbers/>
              <w:suppressAutoHyphens/>
              <w:rPr>
                <w:b/>
                <w:color w:val="000000"/>
                <w:sz w:val="24"/>
                <w:szCs w:val="24"/>
              </w:rPr>
            </w:pPr>
          </w:p>
        </w:tc>
        <w:tc>
          <w:tcPr>
            <w:tcW w:w="3307" w:type="dxa"/>
            <w:gridSpan w:val="3"/>
            <w:tcBorders>
              <w:top w:val="single" w:sz="4" w:space="0" w:color="auto"/>
              <w:left w:val="single" w:sz="4" w:space="0" w:color="auto"/>
              <w:bottom w:val="single" w:sz="4" w:space="0" w:color="auto"/>
              <w:right w:val="single" w:sz="4" w:space="0" w:color="auto"/>
            </w:tcBorders>
            <w:hideMark/>
          </w:tcPr>
          <w:p w14:paraId="2C23E7F7" w14:textId="77777777" w:rsidR="0028643E" w:rsidRPr="00026248" w:rsidRDefault="0028643E" w:rsidP="00FB40FB">
            <w:pPr>
              <w:suppressLineNumbers/>
              <w:suppressAutoHyphens/>
              <w:jc w:val="both"/>
              <w:rPr>
                <w:color w:val="000000"/>
                <w:sz w:val="24"/>
                <w:szCs w:val="24"/>
              </w:rPr>
            </w:pPr>
            <w:r w:rsidRPr="00026248">
              <w:rPr>
                <w:color w:val="000000"/>
                <w:sz w:val="24"/>
                <w:szCs w:val="24"/>
              </w:rPr>
              <w:t>Серийный (заводской) номер:</w:t>
            </w:r>
          </w:p>
        </w:tc>
        <w:tc>
          <w:tcPr>
            <w:tcW w:w="4016" w:type="dxa"/>
            <w:gridSpan w:val="3"/>
            <w:tcBorders>
              <w:top w:val="single" w:sz="4" w:space="0" w:color="auto"/>
              <w:left w:val="single" w:sz="4" w:space="0" w:color="auto"/>
              <w:bottom w:val="single" w:sz="4" w:space="0" w:color="auto"/>
              <w:right w:val="single" w:sz="4" w:space="0" w:color="auto"/>
            </w:tcBorders>
            <w:hideMark/>
          </w:tcPr>
          <w:p w14:paraId="7886C964"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33071</w:t>
            </w:r>
          </w:p>
        </w:tc>
      </w:tr>
      <w:tr w:rsidR="0028643E" w:rsidRPr="00026248" w14:paraId="725C0C57" w14:textId="77777777" w:rsidTr="00FB40FB">
        <w:tc>
          <w:tcPr>
            <w:tcW w:w="2174" w:type="dxa"/>
            <w:tcBorders>
              <w:top w:val="nil"/>
              <w:left w:val="nil"/>
              <w:bottom w:val="nil"/>
              <w:right w:val="single" w:sz="4" w:space="0" w:color="auto"/>
            </w:tcBorders>
          </w:tcPr>
          <w:p w14:paraId="35B05E61" w14:textId="77777777" w:rsidR="0028643E" w:rsidRPr="00026248" w:rsidRDefault="0028643E" w:rsidP="00FB40FB">
            <w:pPr>
              <w:suppressLineNumbers/>
              <w:suppressAutoHyphens/>
              <w:rPr>
                <w:b/>
                <w:color w:val="000000"/>
                <w:sz w:val="24"/>
                <w:szCs w:val="24"/>
              </w:rPr>
            </w:pPr>
          </w:p>
        </w:tc>
        <w:tc>
          <w:tcPr>
            <w:tcW w:w="3307" w:type="dxa"/>
            <w:gridSpan w:val="3"/>
            <w:tcBorders>
              <w:top w:val="single" w:sz="4" w:space="0" w:color="auto"/>
              <w:left w:val="single" w:sz="4" w:space="0" w:color="auto"/>
              <w:bottom w:val="single" w:sz="4" w:space="0" w:color="auto"/>
              <w:right w:val="single" w:sz="4" w:space="0" w:color="auto"/>
            </w:tcBorders>
            <w:hideMark/>
          </w:tcPr>
          <w:p w14:paraId="4A21888D"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Год выпуска:</w:t>
            </w:r>
          </w:p>
        </w:tc>
        <w:tc>
          <w:tcPr>
            <w:tcW w:w="4016" w:type="dxa"/>
            <w:gridSpan w:val="3"/>
            <w:tcBorders>
              <w:top w:val="single" w:sz="4" w:space="0" w:color="auto"/>
              <w:left w:val="single" w:sz="4" w:space="0" w:color="auto"/>
              <w:bottom w:val="single" w:sz="4" w:space="0" w:color="auto"/>
              <w:right w:val="single" w:sz="4" w:space="0" w:color="auto"/>
            </w:tcBorders>
            <w:hideMark/>
          </w:tcPr>
          <w:p w14:paraId="038076D9" w14:textId="77777777" w:rsidR="0028643E" w:rsidRPr="004A087F" w:rsidRDefault="0028643E" w:rsidP="00FB40FB">
            <w:pPr>
              <w:suppressLineNumbers/>
              <w:suppressAutoHyphens/>
              <w:jc w:val="both"/>
              <w:rPr>
                <w:color w:val="000000"/>
                <w:sz w:val="24"/>
                <w:szCs w:val="24"/>
                <w:lang w:val="en-US"/>
              </w:rPr>
            </w:pPr>
            <w:r>
              <w:rPr>
                <w:color w:val="000000"/>
                <w:sz w:val="24"/>
                <w:szCs w:val="24"/>
                <w:lang w:val="en-US"/>
              </w:rPr>
              <w:t>2017</w:t>
            </w:r>
          </w:p>
        </w:tc>
      </w:tr>
      <w:tr w:rsidR="0028643E" w:rsidRPr="00FE77AA" w14:paraId="63E1980B" w14:textId="77777777" w:rsidTr="00FB40FB">
        <w:tc>
          <w:tcPr>
            <w:tcW w:w="2630" w:type="dxa"/>
            <w:gridSpan w:val="2"/>
            <w:hideMark/>
          </w:tcPr>
          <w:p w14:paraId="50525792" w14:textId="77777777" w:rsidR="0028643E" w:rsidRPr="00026248" w:rsidRDefault="0028643E" w:rsidP="00FB40FB">
            <w:pPr>
              <w:suppressLineNumbers/>
              <w:suppressAutoHyphens/>
              <w:rPr>
                <w:b/>
                <w:sz w:val="24"/>
                <w:szCs w:val="24"/>
              </w:rPr>
            </w:pPr>
            <w:r w:rsidRPr="00026248">
              <w:rPr>
                <w:b/>
                <w:sz w:val="24"/>
                <w:szCs w:val="24"/>
              </w:rPr>
              <w:t>Страховые риски:</w:t>
            </w:r>
          </w:p>
        </w:tc>
        <w:tc>
          <w:tcPr>
            <w:tcW w:w="6867" w:type="dxa"/>
            <w:gridSpan w:val="5"/>
            <w:hideMark/>
          </w:tcPr>
          <w:p w14:paraId="01F66086" w14:textId="77777777" w:rsidR="0028643E" w:rsidRPr="00026248" w:rsidRDefault="0028643E" w:rsidP="00FB40FB">
            <w:pPr>
              <w:suppressLineNumbers/>
              <w:suppressAutoHyphens/>
              <w:jc w:val="both"/>
              <w:rPr>
                <w:sz w:val="24"/>
                <w:szCs w:val="24"/>
              </w:rPr>
            </w:pPr>
            <w:r w:rsidRPr="00026248">
              <w:rPr>
                <w:sz w:val="24"/>
                <w:szCs w:val="24"/>
              </w:rPr>
              <w:t>Действие настоящего договора распространяется на риски:</w:t>
            </w:r>
          </w:p>
        </w:tc>
      </w:tr>
      <w:tr w:rsidR="0028643E" w:rsidRPr="00026248" w14:paraId="4C47E115" w14:textId="77777777" w:rsidTr="00FB40FB">
        <w:tc>
          <w:tcPr>
            <w:tcW w:w="2630" w:type="dxa"/>
            <w:gridSpan w:val="2"/>
          </w:tcPr>
          <w:p w14:paraId="6092D402" w14:textId="77777777" w:rsidR="0028643E" w:rsidRPr="00026248" w:rsidRDefault="0028643E" w:rsidP="00FB40FB">
            <w:pPr>
              <w:suppressLineNumbers/>
              <w:suppressAutoHyphens/>
              <w:rPr>
                <w:b/>
                <w:sz w:val="24"/>
                <w:szCs w:val="24"/>
              </w:rPr>
            </w:pPr>
          </w:p>
        </w:tc>
        <w:tc>
          <w:tcPr>
            <w:tcW w:w="6867" w:type="dxa"/>
            <w:gridSpan w:val="5"/>
            <w:hideMark/>
          </w:tcPr>
          <w:p w14:paraId="7BDC44CA"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 xml:space="preserve">повреждения воздушного судна </w:t>
            </w:r>
          </w:p>
        </w:tc>
      </w:tr>
      <w:tr w:rsidR="0028643E" w:rsidRPr="00FE77AA" w14:paraId="16B9D961" w14:textId="77777777" w:rsidTr="00FB40FB">
        <w:tc>
          <w:tcPr>
            <w:tcW w:w="2630" w:type="dxa"/>
            <w:gridSpan w:val="2"/>
          </w:tcPr>
          <w:p w14:paraId="7C92CB73" w14:textId="77777777" w:rsidR="0028643E" w:rsidRPr="00026248" w:rsidRDefault="0028643E" w:rsidP="00FB40FB">
            <w:pPr>
              <w:suppressLineNumbers/>
              <w:suppressAutoHyphens/>
              <w:rPr>
                <w:b/>
                <w:sz w:val="24"/>
                <w:szCs w:val="24"/>
              </w:rPr>
            </w:pPr>
          </w:p>
        </w:tc>
        <w:tc>
          <w:tcPr>
            <w:tcW w:w="6867" w:type="dxa"/>
            <w:gridSpan w:val="5"/>
            <w:hideMark/>
          </w:tcPr>
          <w:p w14:paraId="2693FF67"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гибели воздушного судна (полной или конструктивной)</w:t>
            </w:r>
          </w:p>
        </w:tc>
      </w:tr>
      <w:tr w:rsidR="0028643E" w:rsidRPr="00FE77AA" w14:paraId="1BA975DF" w14:textId="77777777" w:rsidTr="00FB40FB">
        <w:tc>
          <w:tcPr>
            <w:tcW w:w="2630" w:type="dxa"/>
            <w:gridSpan w:val="2"/>
          </w:tcPr>
          <w:p w14:paraId="72D5123C" w14:textId="77777777" w:rsidR="0028643E" w:rsidRPr="00026248" w:rsidRDefault="0028643E" w:rsidP="00FB40FB">
            <w:pPr>
              <w:suppressLineNumbers/>
              <w:suppressAutoHyphens/>
              <w:rPr>
                <w:b/>
                <w:sz w:val="24"/>
                <w:szCs w:val="24"/>
              </w:rPr>
            </w:pPr>
          </w:p>
        </w:tc>
        <w:tc>
          <w:tcPr>
            <w:tcW w:w="6867" w:type="dxa"/>
            <w:gridSpan w:val="5"/>
            <w:hideMark/>
          </w:tcPr>
          <w:p w14:paraId="73298A3F" w14:textId="77777777" w:rsidR="0028643E" w:rsidRPr="00026248" w:rsidRDefault="0028643E" w:rsidP="0028643E">
            <w:pPr>
              <w:numPr>
                <w:ilvl w:val="0"/>
                <w:numId w:val="17"/>
              </w:numPr>
              <w:suppressLineNumbers/>
              <w:suppressAutoHyphens/>
              <w:jc w:val="both"/>
              <w:rPr>
                <w:sz w:val="24"/>
                <w:szCs w:val="24"/>
              </w:rPr>
            </w:pPr>
            <w:r w:rsidRPr="00026248">
              <w:rPr>
                <w:sz w:val="24"/>
                <w:szCs w:val="24"/>
              </w:rPr>
              <w:t>пропажи воздушного судна без вести</w:t>
            </w:r>
          </w:p>
        </w:tc>
      </w:tr>
      <w:tr w:rsidR="0028643E" w:rsidRPr="00FE77AA" w14:paraId="13604DDD" w14:textId="77777777" w:rsidTr="00FB40FB">
        <w:tc>
          <w:tcPr>
            <w:tcW w:w="2630" w:type="dxa"/>
            <w:gridSpan w:val="2"/>
          </w:tcPr>
          <w:p w14:paraId="4F1B9D8A" w14:textId="77777777" w:rsidR="0028643E" w:rsidRPr="00026248" w:rsidRDefault="0028643E" w:rsidP="00FB40FB">
            <w:pPr>
              <w:suppressLineNumbers/>
              <w:suppressAutoHyphens/>
              <w:rPr>
                <w:b/>
                <w:color w:val="000000"/>
                <w:sz w:val="24"/>
                <w:szCs w:val="24"/>
              </w:rPr>
            </w:pPr>
          </w:p>
        </w:tc>
        <w:tc>
          <w:tcPr>
            <w:tcW w:w="6867" w:type="dxa"/>
            <w:gridSpan w:val="5"/>
            <w:hideMark/>
          </w:tcPr>
          <w:p w14:paraId="71779371" w14:textId="77777777" w:rsidR="0028643E" w:rsidRPr="00026248" w:rsidRDefault="0028643E" w:rsidP="0028643E">
            <w:pPr>
              <w:numPr>
                <w:ilvl w:val="0"/>
                <w:numId w:val="17"/>
              </w:numPr>
              <w:suppressLineNumbers/>
              <w:suppressAutoHyphens/>
              <w:jc w:val="both"/>
              <w:rPr>
                <w:color w:val="000000"/>
                <w:sz w:val="24"/>
                <w:szCs w:val="24"/>
              </w:rPr>
            </w:pPr>
            <w:r w:rsidRPr="00026248">
              <w:rPr>
                <w:color w:val="000000"/>
                <w:sz w:val="24"/>
                <w:szCs w:val="24"/>
              </w:rPr>
              <w:t>«военные риски» каско, риски угона и иных опасностей в соответствии с оговоркой LSW555D</w:t>
            </w:r>
          </w:p>
        </w:tc>
      </w:tr>
      <w:tr w:rsidR="0028643E" w:rsidRPr="00FE77AA" w14:paraId="1AE80634" w14:textId="77777777" w:rsidTr="00FB40FB">
        <w:tc>
          <w:tcPr>
            <w:tcW w:w="2630" w:type="dxa"/>
            <w:gridSpan w:val="2"/>
            <w:shd w:val="clear" w:color="auto" w:fill="auto"/>
          </w:tcPr>
          <w:p w14:paraId="7097DBD8" w14:textId="77777777" w:rsidR="0028643E" w:rsidRPr="00026248" w:rsidRDefault="0028643E" w:rsidP="00FB40FB">
            <w:pPr>
              <w:rPr>
                <w:b/>
                <w:sz w:val="24"/>
                <w:szCs w:val="24"/>
              </w:rPr>
            </w:pPr>
          </w:p>
        </w:tc>
        <w:tc>
          <w:tcPr>
            <w:tcW w:w="6867" w:type="dxa"/>
            <w:gridSpan w:val="5"/>
            <w:shd w:val="clear" w:color="auto" w:fill="auto"/>
          </w:tcPr>
          <w:p w14:paraId="0CD9CF07" w14:textId="77777777" w:rsidR="0028643E" w:rsidRPr="00026248" w:rsidRDefault="0028643E" w:rsidP="00FB40FB">
            <w:pPr>
              <w:suppressLineNumbers/>
              <w:suppressAutoHyphens/>
              <w:jc w:val="both"/>
              <w:rPr>
                <w:sz w:val="24"/>
                <w:szCs w:val="24"/>
              </w:rPr>
            </w:pPr>
            <w:r w:rsidRPr="00026248">
              <w:rPr>
                <w:sz w:val="24"/>
                <w:szCs w:val="24"/>
              </w:rPr>
              <w:t xml:space="preserve">Страхование действует на период </w:t>
            </w:r>
            <w:r w:rsidRPr="00026248">
              <w:rPr>
                <w:b/>
                <w:sz w:val="24"/>
                <w:szCs w:val="24"/>
              </w:rPr>
              <w:t>полета</w:t>
            </w:r>
            <w:r w:rsidRPr="00026248">
              <w:rPr>
                <w:sz w:val="24"/>
                <w:szCs w:val="24"/>
              </w:rPr>
              <w:t xml:space="preserve">, </w:t>
            </w:r>
            <w:r w:rsidRPr="00026248">
              <w:rPr>
                <w:b/>
                <w:sz w:val="24"/>
                <w:szCs w:val="24"/>
              </w:rPr>
              <w:t>руления</w:t>
            </w:r>
            <w:r w:rsidRPr="00026248">
              <w:rPr>
                <w:sz w:val="24"/>
                <w:szCs w:val="24"/>
              </w:rPr>
              <w:t xml:space="preserve"> и </w:t>
            </w:r>
            <w:proofErr w:type="gramStart"/>
            <w:r w:rsidRPr="00026248">
              <w:rPr>
                <w:b/>
                <w:sz w:val="24"/>
                <w:szCs w:val="24"/>
              </w:rPr>
              <w:t>стоянки</w:t>
            </w:r>
            <w:r w:rsidRPr="00026248">
              <w:rPr>
                <w:sz w:val="24"/>
                <w:szCs w:val="24"/>
              </w:rPr>
              <w:t xml:space="preserve">  воздушного</w:t>
            </w:r>
            <w:proofErr w:type="gramEnd"/>
            <w:r w:rsidRPr="00026248">
              <w:rPr>
                <w:sz w:val="24"/>
                <w:szCs w:val="24"/>
              </w:rPr>
              <w:t xml:space="preserve"> судна.</w:t>
            </w:r>
          </w:p>
        </w:tc>
      </w:tr>
      <w:bookmarkEnd w:id="6"/>
      <w:tr w:rsidR="0028643E" w:rsidRPr="00FE77AA" w14:paraId="6800169B" w14:textId="77777777" w:rsidTr="00FB40FB">
        <w:tc>
          <w:tcPr>
            <w:tcW w:w="2630" w:type="dxa"/>
            <w:gridSpan w:val="2"/>
            <w:shd w:val="clear" w:color="auto" w:fill="auto"/>
          </w:tcPr>
          <w:p w14:paraId="5242B761" w14:textId="77777777" w:rsidR="0028643E" w:rsidRPr="00026248" w:rsidRDefault="0028643E" w:rsidP="00FB40FB">
            <w:pPr>
              <w:suppressLineNumbers/>
              <w:suppressAutoHyphens/>
              <w:rPr>
                <w:b/>
                <w:sz w:val="24"/>
                <w:szCs w:val="24"/>
              </w:rPr>
            </w:pPr>
            <w:r w:rsidRPr="00026248">
              <w:rPr>
                <w:b/>
                <w:sz w:val="24"/>
                <w:szCs w:val="24"/>
              </w:rPr>
              <w:t>Страховой случай:</w:t>
            </w:r>
          </w:p>
        </w:tc>
        <w:tc>
          <w:tcPr>
            <w:tcW w:w="6867" w:type="dxa"/>
            <w:gridSpan w:val="5"/>
            <w:shd w:val="clear" w:color="auto" w:fill="auto"/>
          </w:tcPr>
          <w:p w14:paraId="6481F0CF" w14:textId="77777777" w:rsidR="0028643E" w:rsidRPr="00026248" w:rsidRDefault="0028643E" w:rsidP="00FB40FB">
            <w:pPr>
              <w:suppressLineNumbers/>
              <w:suppressAutoHyphens/>
              <w:jc w:val="both"/>
              <w:rPr>
                <w:color w:val="000000"/>
                <w:sz w:val="24"/>
                <w:szCs w:val="24"/>
              </w:rPr>
            </w:pPr>
            <w:r w:rsidRPr="00026248">
              <w:rPr>
                <w:color w:val="000000"/>
                <w:sz w:val="24"/>
                <w:szCs w:val="24"/>
                <w:lang w:val="en-US"/>
              </w:rPr>
              <w:t>C</w:t>
            </w:r>
            <w:r w:rsidRPr="00026248">
              <w:rPr>
                <w:color w:val="000000"/>
                <w:sz w:val="24"/>
                <w:szCs w:val="24"/>
              </w:rPr>
              <w:t>вершившееся событие, определенное разделом «Страховые риски» и соответствующее прочим условиям настоящего договора, с наступлением которого возникает обязанность Страховщика произвести страховую выплату.</w:t>
            </w:r>
          </w:p>
        </w:tc>
      </w:tr>
      <w:tr w:rsidR="0028643E" w:rsidRPr="00FE77AA" w14:paraId="02229436" w14:textId="77777777" w:rsidTr="00FB40FB">
        <w:tc>
          <w:tcPr>
            <w:tcW w:w="2630" w:type="dxa"/>
            <w:gridSpan w:val="2"/>
            <w:shd w:val="clear" w:color="auto" w:fill="auto"/>
          </w:tcPr>
          <w:p w14:paraId="6670173E" w14:textId="77777777" w:rsidR="0028643E" w:rsidRPr="00026248" w:rsidRDefault="0028643E" w:rsidP="00FB40FB">
            <w:pPr>
              <w:suppressLineNumbers/>
              <w:suppressAutoHyphens/>
              <w:rPr>
                <w:b/>
                <w:sz w:val="24"/>
                <w:szCs w:val="24"/>
              </w:rPr>
            </w:pPr>
            <w:r w:rsidRPr="00026248">
              <w:rPr>
                <w:b/>
                <w:sz w:val="24"/>
                <w:szCs w:val="24"/>
              </w:rPr>
              <w:t>Применяемые правила страхования:</w:t>
            </w:r>
          </w:p>
        </w:tc>
        <w:tc>
          <w:tcPr>
            <w:tcW w:w="6867" w:type="dxa"/>
            <w:gridSpan w:val="5"/>
            <w:shd w:val="clear" w:color="auto" w:fill="auto"/>
          </w:tcPr>
          <w:p w14:paraId="753884AE" w14:textId="77777777" w:rsidR="0028643E" w:rsidRPr="00064ED7" w:rsidRDefault="0028643E" w:rsidP="00FB40FB">
            <w:pPr>
              <w:suppressLineNumbers/>
              <w:suppressAutoHyphens/>
              <w:jc w:val="both"/>
              <w:rPr>
                <w:color w:val="000000"/>
                <w:sz w:val="24"/>
                <w:szCs w:val="24"/>
              </w:rPr>
            </w:pPr>
          </w:p>
          <w:p w14:paraId="1446FB47" w14:textId="77777777" w:rsidR="0028643E" w:rsidRPr="00026248" w:rsidRDefault="0028643E" w:rsidP="00FB40FB">
            <w:pPr>
              <w:suppressLineNumbers/>
              <w:suppressAutoHyphens/>
              <w:jc w:val="both"/>
              <w:rPr>
                <w:color w:val="000000"/>
                <w:sz w:val="24"/>
                <w:szCs w:val="24"/>
              </w:rPr>
            </w:pPr>
            <w:r w:rsidRPr="00026248">
              <w:rPr>
                <w:color w:val="000000"/>
                <w:sz w:val="24"/>
                <w:szCs w:val="24"/>
              </w:rPr>
              <w:t>Правила страхования воздушных судов</w:t>
            </w:r>
            <w:r w:rsidRPr="00026248">
              <w:rPr>
                <w:color w:val="000000"/>
                <w:sz w:val="24"/>
                <w:szCs w:val="24"/>
                <w:lang w:val="en-US"/>
              </w:rPr>
              <w:t> </w:t>
            </w:r>
            <w:r w:rsidRPr="00026248">
              <w:rPr>
                <w:color w:val="000000"/>
                <w:sz w:val="24"/>
                <w:szCs w:val="24"/>
              </w:rPr>
              <w:t>№________</w:t>
            </w:r>
            <w:r>
              <w:rPr>
                <w:color w:val="000000"/>
                <w:sz w:val="24"/>
                <w:szCs w:val="24"/>
              </w:rPr>
              <w:t xml:space="preserve"> </w:t>
            </w:r>
            <w:r w:rsidRPr="00026248">
              <w:rPr>
                <w:color w:val="000000"/>
                <w:sz w:val="24"/>
                <w:szCs w:val="24"/>
              </w:rPr>
              <w:t>от ___________ г. (приложение №1 к Договору).</w:t>
            </w:r>
          </w:p>
        </w:tc>
      </w:tr>
      <w:tr w:rsidR="0028643E" w:rsidRPr="00FE77AA" w14:paraId="79F846FB" w14:textId="77777777" w:rsidTr="00FB40FB">
        <w:tc>
          <w:tcPr>
            <w:tcW w:w="2630" w:type="dxa"/>
            <w:gridSpan w:val="2"/>
            <w:shd w:val="clear" w:color="auto" w:fill="auto"/>
          </w:tcPr>
          <w:p w14:paraId="039C7EB0" w14:textId="77777777" w:rsidR="0028643E" w:rsidRPr="00232E2C" w:rsidRDefault="0028643E" w:rsidP="00FB40FB">
            <w:pPr>
              <w:suppressLineNumbers/>
              <w:suppressAutoHyphens/>
              <w:rPr>
                <w:b/>
                <w:sz w:val="24"/>
                <w:szCs w:val="24"/>
                <w:highlight w:val="yellow"/>
              </w:rPr>
            </w:pPr>
            <w:r w:rsidRPr="00232E2C">
              <w:rPr>
                <w:b/>
                <w:sz w:val="24"/>
                <w:szCs w:val="24"/>
              </w:rPr>
              <w:t>Применяемые оговорки и особые условия:</w:t>
            </w:r>
          </w:p>
        </w:tc>
        <w:tc>
          <w:tcPr>
            <w:tcW w:w="6867" w:type="dxa"/>
            <w:gridSpan w:val="5"/>
            <w:vMerge w:val="restart"/>
            <w:shd w:val="clear" w:color="auto" w:fill="auto"/>
          </w:tcPr>
          <w:p w14:paraId="25B4D9B8" w14:textId="77777777" w:rsidR="0028643E" w:rsidRPr="00F5027B" w:rsidRDefault="0028643E" w:rsidP="00FB40FB">
            <w:pPr>
              <w:suppressLineNumbers/>
              <w:suppressAutoHyphens/>
              <w:jc w:val="both"/>
              <w:rPr>
                <w:color w:val="000000"/>
                <w:sz w:val="24"/>
                <w:szCs w:val="24"/>
                <w:lang w:val="en-US"/>
              </w:rPr>
            </w:pPr>
            <w:r w:rsidRPr="00026248">
              <w:rPr>
                <w:color w:val="000000"/>
                <w:sz w:val="24"/>
                <w:szCs w:val="24"/>
                <w:lang w:val="en-US"/>
              </w:rPr>
              <w:t>AVN38B, AVN48B, AVN111, AVN2000A, AVN2001A, LSW555D</w:t>
            </w:r>
            <w:r w:rsidRPr="00F5027B">
              <w:rPr>
                <w:color w:val="000000"/>
                <w:sz w:val="24"/>
                <w:szCs w:val="24"/>
                <w:lang w:val="en-US"/>
              </w:rPr>
              <w:t>,</w:t>
            </w:r>
          </w:p>
          <w:p w14:paraId="26111FA8" w14:textId="77777777" w:rsidR="0028643E" w:rsidRPr="00232E2C" w:rsidRDefault="0028643E" w:rsidP="00FB40FB">
            <w:pPr>
              <w:pStyle w:val="228bf8a64b8551e1msonormal"/>
              <w:shd w:val="clear" w:color="auto" w:fill="FFFFFF"/>
              <w:spacing w:before="0" w:after="0"/>
              <w:jc w:val="both"/>
              <w:rPr>
                <w:color w:val="000000"/>
              </w:rPr>
            </w:pPr>
            <w:r>
              <w:rPr>
                <w:color w:val="000000"/>
              </w:rPr>
              <w:t>и</w:t>
            </w:r>
            <w:r w:rsidRPr="00F5027B">
              <w:rPr>
                <w:color w:val="000000"/>
              </w:rPr>
              <w:t>сключаются риски конфискации, национализации, захвата, удержания, ареста, присвоения,</w:t>
            </w:r>
            <w:r>
              <w:rPr>
                <w:color w:val="000000"/>
              </w:rPr>
              <w:t xml:space="preserve"> </w:t>
            </w:r>
            <w:r w:rsidRPr="00F5027B">
              <w:rPr>
                <w:color w:val="000000"/>
              </w:rPr>
              <w:t>реквизиции с изменением или без правового титула или использованием правительствами всех стран мира</w:t>
            </w:r>
            <w:r>
              <w:rPr>
                <w:color w:val="000000"/>
              </w:rPr>
              <w:t xml:space="preserve"> </w:t>
            </w:r>
            <w:r w:rsidRPr="00F5027B">
              <w:rPr>
                <w:color w:val="000000"/>
              </w:rPr>
              <w:t xml:space="preserve">или по их распоряжению или любыми органами </w:t>
            </w:r>
            <w:r>
              <w:rPr>
                <w:color w:val="000000"/>
              </w:rPr>
              <w:t xml:space="preserve">          </w:t>
            </w:r>
            <w:r w:rsidRPr="00F5027B">
              <w:rPr>
                <w:color w:val="000000"/>
              </w:rPr>
              <w:t>гос</w:t>
            </w:r>
            <w:r>
              <w:rPr>
                <w:color w:val="000000"/>
              </w:rPr>
              <w:t>у</w:t>
            </w:r>
            <w:r w:rsidRPr="00F5027B">
              <w:rPr>
                <w:color w:val="000000"/>
              </w:rPr>
              <w:t>дарственной или местной власти в их юрисдикции.</w:t>
            </w:r>
          </w:p>
        </w:tc>
      </w:tr>
      <w:tr w:rsidR="0028643E" w:rsidRPr="00FE77AA" w14:paraId="651427FE" w14:textId="77777777" w:rsidTr="00FB40FB">
        <w:trPr>
          <w:cantSplit/>
        </w:trPr>
        <w:tc>
          <w:tcPr>
            <w:tcW w:w="2630" w:type="dxa"/>
            <w:gridSpan w:val="2"/>
            <w:shd w:val="clear" w:color="auto" w:fill="auto"/>
          </w:tcPr>
          <w:p w14:paraId="44C816AA" w14:textId="77777777" w:rsidR="0028643E" w:rsidRPr="00232E2C" w:rsidRDefault="0028643E" w:rsidP="00FB40FB">
            <w:pPr>
              <w:suppressLineNumbers/>
              <w:suppressAutoHyphens/>
              <w:rPr>
                <w:b/>
                <w:sz w:val="24"/>
                <w:szCs w:val="24"/>
                <w:highlight w:val="yellow"/>
              </w:rPr>
            </w:pPr>
          </w:p>
          <w:p w14:paraId="4B1A4336" w14:textId="77777777" w:rsidR="0028643E" w:rsidRPr="00232E2C" w:rsidRDefault="0028643E" w:rsidP="00FB40FB">
            <w:pPr>
              <w:suppressLineNumbers/>
              <w:suppressAutoHyphens/>
              <w:rPr>
                <w:b/>
                <w:sz w:val="24"/>
                <w:szCs w:val="24"/>
                <w:highlight w:val="yellow"/>
              </w:rPr>
            </w:pPr>
          </w:p>
        </w:tc>
        <w:tc>
          <w:tcPr>
            <w:tcW w:w="6867" w:type="dxa"/>
            <w:gridSpan w:val="5"/>
            <w:vMerge/>
            <w:shd w:val="clear" w:color="auto" w:fill="auto"/>
          </w:tcPr>
          <w:p w14:paraId="49914516" w14:textId="77777777" w:rsidR="0028643E" w:rsidRPr="00F5027B" w:rsidRDefault="0028643E" w:rsidP="00FB40FB">
            <w:pPr>
              <w:pStyle w:val="228bf8a64b8551e1msonormal"/>
              <w:shd w:val="clear" w:color="auto" w:fill="FFFFFF"/>
              <w:spacing w:before="0" w:beforeAutospacing="0" w:after="0" w:afterAutospacing="0"/>
              <w:jc w:val="both"/>
              <w:rPr>
                <w:color w:val="000000"/>
              </w:rPr>
            </w:pPr>
          </w:p>
        </w:tc>
      </w:tr>
      <w:tr w:rsidR="0028643E" w:rsidRPr="00FE77AA" w14:paraId="3AF1AD9D" w14:textId="77777777" w:rsidTr="00FB40FB">
        <w:tc>
          <w:tcPr>
            <w:tcW w:w="2630" w:type="dxa"/>
            <w:gridSpan w:val="2"/>
            <w:shd w:val="clear" w:color="auto" w:fill="auto"/>
          </w:tcPr>
          <w:p w14:paraId="514F34A8" w14:textId="77777777" w:rsidR="0028643E" w:rsidRPr="00026248" w:rsidRDefault="0028643E" w:rsidP="00FB40FB">
            <w:pPr>
              <w:suppressLineNumbers/>
              <w:suppressAutoHyphens/>
              <w:rPr>
                <w:b/>
                <w:sz w:val="24"/>
                <w:szCs w:val="24"/>
              </w:rPr>
            </w:pPr>
            <w:bookmarkStart w:id="7" w:name="_Hlk183788342"/>
            <w:r w:rsidRPr="00026248">
              <w:rPr>
                <w:b/>
                <w:sz w:val="24"/>
                <w:szCs w:val="24"/>
              </w:rPr>
              <w:t xml:space="preserve">Период страхования: </w:t>
            </w:r>
          </w:p>
        </w:tc>
        <w:tc>
          <w:tcPr>
            <w:tcW w:w="6867" w:type="dxa"/>
            <w:gridSpan w:val="5"/>
            <w:shd w:val="clear" w:color="auto" w:fill="auto"/>
          </w:tcPr>
          <w:p w14:paraId="66A3F4C2" w14:textId="77777777" w:rsidR="0028643E" w:rsidRPr="00026248" w:rsidRDefault="0028643E" w:rsidP="00FB40FB">
            <w:pPr>
              <w:suppressLineNumbers/>
              <w:suppressAutoHyphens/>
              <w:jc w:val="both"/>
              <w:rPr>
                <w:color w:val="000000"/>
                <w:sz w:val="24"/>
                <w:szCs w:val="24"/>
              </w:rPr>
            </w:pPr>
            <w:r w:rsidRPr="00CE742C">
              <w:rPr>
                <w:color w:val="000000"/>
                <w:sz w:val="24"/>
                <w:szCs w:val="24"/>
              </w:rPr>
              <w:t>с 01.01.</w:t>
            </w:r>
            <w:r>
              <w:rPr>
                <w:color w:val="000000"/>
                <w:sz w:val="24"/>
                <w:szCs w:val="24"/>
              </w:rPr>
              <w:t>25</w:t>
            </w:r>
            <w:r w:rsidRPr="00CE742C">
              <w:rPr>
                <w:color w:val="000000"/>
                <w:sz w:val="24"/>
                <w:szCs w:val="24"/>
              </w:rPr>
              <w:t xml:space="preserve"> по 31.12.</w:t>
            </w:r>
            <w:r>
              <w:rPr>
                <w:color w:val="000000"/>
                <w:sz w:val="24"/>
                <w:szCs w:val="24"/>
              </w:rPr>
              <w:t>25</w:t>
            </w:r>
            <w:r w:rsidRPr="00CE742C">
              <w:rPr>
                <w:color w:val="000000"/>
                <w:sz w:val="24"/>
                <w:szCs w:val="24"/>
              </w:rPr>
              <w:t xml:space="preserve"> </w:t>
            </w:r>
            <w:r w:rsidRPr="00026248">
              <w:rPr>
                <w:color w:val="000000"/>
                <w:sz w:val="24"/>
                <w:szCs w:val="24"/>
              </w:rPr>
              <w:t>г., включая обе даты по местному стандартному времени по месту выдачи настоящего договора страхования.</w:t>
            </w:r>
          </w:p>
        </w:tc>
      </w:tr>
      <w:tr w:rsidR="0028643E" w:rsidRPr="00FE77AA" w14:paraId="7DF5D476" w14:textId="77777777" w:rsidTr="00FB40FB">
        <w:tc>
          <w:tcPr>
            <w:tcW w:w="2630" w:type="dxa"/>
            <w:gridSpan w:val="2"/>
            <w:shd w:val="clear" w:color="auto" w:fill="auto"/>
          </w:tcPr>
          <w:p w14:paraId="649E3288" w14:textId="77777777" w:rsidR="0028643E" w:rsidRPr="00026248" w:rsidRDefault="0028643E" w:rsidP="00FB40FB">
            <w:pPr>
              <w:suppressLineNumbers/>
              <w:suppressAutoHyphens/>
              <w:rPr>
                <w:b/>
                <w:color w:val="000000"/>
                <w:sz w:val="24"/>
                <w:szCs w:val="24"/>
              </w:rPr>
            </w:pPr>
            <w:r w:rsidRPr="00026248">
              <w:rPr>
                <w:b/>
                <w:color w:val="000000"/>
                <w:sz w:val="24"/>
                <w:szCs w:val="24"/>
              </w:rPr>
              <w:t>Собственник ВС:</w:t>
            </w:r>
          </w:p>
        </w:tc>
        <w:tc>
          <w:tcPr>
            <w:tcW w:w="6867" w:type="dxa"/>
            <w:gridSpan w:val="5"/>
            <w:shd w:val="clear" w:color="auto" w:fill="auto"/>
          </w:tcPr>
          <w:p w14:paraId="240564B9" w14:textId="77777777" w:rsidR="0028643E" w:rsidRPr="00026248" w:rsidRDefault="0028643E" w:rsidP="00FB40FB">
            <w:pPr>
              <w:suppressLineNumbers/>
              <w:suppressAutoHyphens/>
              <w:jc w:val="both"/>
              <w:rPr>
                <w:color w:val="000000"/>
                <w:sz w:val="24"/>
                <w:szCs w:val="24"/>
              </w:rPr>
            </w:pPr>
            <w:r>
              <w:rPr>
                <w:color w:val="000000"/>
                <w:sz w:val="24"/>
                <w:szCs w:val="24"/>
              </w:rPr>
              <w:t>А</w:t>
            </w:r>
            <w:r w:rsidRPr="004A087F">
              <w:rPr>
                <w:color w:val="000000"/>
                <w:sz w:val="24"/>
                <w:szCs w:val="24"/>
              </w:rPr>
              <w:t xml:space="preserve">кционерное общество «Государственная транспортная лизинговая </w:t>
            </w:r>
            <w:proofErr w:type="gramStart"/>
            <w:r w:rsidRPr="004A087F">
              <w:rPr>
                <w:color w:val="000000"/>
                <w:sz w:val="24"/>
                <w:szCs w:val="24"/>
              </w:rPr>
              <w:t>компания»  (</w:t>
            </w:r>
            <w:proofErr w:type="gramEnd"/>
            <w:r w:rsidRPr="004A087F">
              <w:rPr>
                <w:color w:val="000000"/>
                <w:sz w:val="24"/>
                <w:szCs w:val="24"/>
              </w:rPr>
              <w:t>АО «ГТЛК»)</w:t>
            </w:r>
          </w:p>
        </w:tc>
      </w:tr>
      <w:bookmarkEnd w:id="7"/>
      <w:tr w:rsidR="0028643E" w:rsidRPr="00026248" w14:paraId="35782C4A" w14:textId="77777777" w:rsidTr="00FB40FB">
        <w:tc>
          <w:tcPr>
            <w:tcW w:w="2630" w:type="dxa"/>
            <w:gridSpan w:val="2"/>
            <w:shd w:val="clear" w:color="auto" w:fill="auto"/>
          </w:tcPr>
          <w:p w14:paraId="5AE4A91A" w14:textId="77777777" w:rsidR="0028643E" w:rsidRPr="00026248" w:rsidRDefault="0028643E" w:rsidP="00FB40FB">
            <w:pPr>
              <w:suppressLineNumbers/>
              <w:suppressAutoHyphens/>
              <w:rPr>
                <w:b/>
                <w:color w:val="000000"/>
                <w:sz w:val="24"/>
                <w:szCs w:val="24"/>
              </w:rPr>
            </w:pPr>
            <w:r w:rsidRPr="00026248">
              <w:rPr>
                <w:b/>
                <w:color w:val="000000"/>
                <w:sz w:val="24"/>
                <w:szCs w:val="24"/>
              </w:rPr>
              <w:t>Эксплуатант:</w:t>
            </w:r>
          </w:p>
        </w:tc>
        <w:tc>
          <w:tcPr>
            <w:tcW w:w="6867" w:type="dxa"/>
            <w:gridSpan w:val="5"/>
            <w:shd w:val="clear" w:color="auto" w:fill="auto"/>
          </w:tcPr>
          <w:p w14:paraId="11383C90" w14:textId="77777777" w:rsidR="0028643E" w:rsidRPr="00026248" w:rsidRDefault="0028643E" w:rsidP="00FB40FB">
            <w:pPr>
              <w:suppressLineNumbers/>
              <w:suppressAutoHyphens/>
              <w:jc w:val="both"/>
              <w:rPr>
                <w:color w:val="000000"/>
                <w:sz w:val="24"/>
                <w:szCs w:val="24"/>
              </w:rPr>
            </w:pPr>
            <w:r w:rsidRPr="004A087F">
              <w:rPr>
                <w:color w:val="000000"/>
                <w:sz w:val="24"/>
                <w:szCs w:val="24"/>
              </w:rPr>
              <w:t>Акционерное Общество «Костромское авиапредприятие»</w:t>
            </w:r>
          </w:p>
        </w:tc>
      </w:tr>
      <w:tr w:rsidR="0028643E" w:rsidRPr="00FE77AA" w14:paraId="43FA156B" w14:textId="77777777" w:rsidTr="00FB40FB">
        <w:tc>
          <w:tcPr>
            <w:tcW w:w="2630" w:type="dxa"/>
            <w:gridSpan w:val="2"/>
            <w:shd w:val="clear" w:color="auto" w:fill="auto"/>
          </w:tcPr>
          <w:p w14:paraId="5E47F3C3" w14:textId="77777777" w:rsidR="0028643E" w:rsidRPr="00026248" w:rsidRDefault="0028643E" w:rsidP="00FB40FB">
            <w:pPr>
              <w:suppressLineNumbers/>
              <w:suppressAutoHyphens/>
              <w:rPr>
                <w:b/>
                <w:color w:val="000000"/>
                <w:sz w:val="24"/>
                <w:szCs w:val="24"/>
              </w:rPr>
            </w:pPr>
            <w:r w:rsidRPr="00026248">
              <w:rPr>
                <w:b/>
                <w:color w:val="000000"/>
                <w:sz w:val="24"/>
                <w:szCs w:val="24"/>
              </w:rPr>
              <w:t>Выгодоприобретатели:</w:t>
            </w:r>
          </w:p>
        </w:tc>
        <w:tc>
          <w:tcPr>
            <w:tcW w:w="6867" w:type="dxa"/>
            <w:gridSpan w:val="5"/>
            <w:shd w:val="clear" w:color="auto" w:fill="auto"/>
          </w:tcPr>
          <w:p w14:paraId="095F7ABA" w14:textId="77777777" w:rsidR="0028643E" w:rsidRPr="00026248" w:rsidRDefault="0028643E" w:rsidP="00FB40FB">
            <w:pPr>
              <w:suppressLineNumbers/>
              <w:suppressAutoHyphens/>
              <w:jc w:val="both"/>
              <w:rPr>
                <w:color w:val="000000"/>
                <w:sz w:val="24"/>
                <w:szCs w:val="24"/>
                <w:lang w:bidi="ru-RU"/>
              </w:rPr>
            </w:pPr>
            <w:r>
              <w:rPr>
                <w:color w:val="000000"/>
                <w:sz w:val="24"/>
                <w:szCs w:val="24"/>
                <w:lang w:bidi="ru-RU"/>
              </w:rPr>
              <w:t xml:space="preserve">- Выгодоприобретателем по Договору в случае гибели, пропажи без вести, утраты воздушного судна является </w:t>
            </w:r>
            <w:r w:rsidRPr="00026248">
              <w:rPr>
                <w:color w:val="000000"/>
                <w:sz w:val="24"/>
                <w:szCs w:val="24"/>
                <w:lang w:bidi="ru-RU"/>
              </w:rPr>
              <w:t xml:space="preserve">Международный </w:t>
            </w:r>
            <w:r w:rsidRPr="00026248">
              <w:rPr>
                <w:color w:val="000000"/>
                <w:sz w:val="24"/>
                <w:szCs w:val="24"/>
                <w:lang w:bidi="ru-RU"/>
              </w:rPr>
              <w:lastRenderedPageBreak/>
              <w:t>инвестиционный банк (107078, Россия, г. Москва, ул. Маши Порываевой, д. 7) согласно Договору ипотеки в отношении Воздушных судов от «09» февраля 2018 г., в объеме непогашенной з</w:t>
            </w:r>
            <w:r>
              <w:rPr>
                <w:color w:val="000000"/>
                <w:sz w:val="24"/>
                <w:szCs w:val="24"/>
                <w:lang w:bidi="ru-RU"/>
              </w:rPr>
              <w:t>адолженности Заемщика (АО «ГТЛ</w:t>
            </w:r>
            <w:r w:rsidRPr="00026248">
              <w:rPr>
                <w:color w:val="000000"/>
                <w:sz w:val="24"/>
                <w:szCs w:val="24"/>
                <w:lang w:bidi="ru-RU"/>
              </w:rPr>
              <w:t>К») по Кредитному договору № 2 от «27» июня 2017 г. перед Кредитором (Международный инвестиционный банк).</w:t>
            </w:r>
            <w:r>
              <w:rPr>
                <w:color w:val="000000"/>
                <w:sz w:val="24"/>
                <w:szCs w:val="24"/>
                <w:lang w:bidi="ru-RU"/>
              </w:rPr>
              <w:t xml:space="preserve"> Собственнику (АО «ГТ</w:t>
            </w:r>
            <w:r w:rsidRPr="00026248">
              <w:rPr>
                <w:color w:val="000000"/>
                <w:sz w:val="24"/>
                <w:szCs w:val="24"/>
                <w:lang w:bidi="ru-RU"/>
              </w:rPr>
              <w:t>ЛК») выплачивается разница (при наличии) между суммой страхового возмещения и суммой непогашенной задолженности Заемщика (АО «ГТЛК») по Кредитному договору № 2 от «27» июня 2017 г. перед Кредитором (Международный инвестиционный банк) на дату наступления страхового случая;</w:t>
            </w:r>
          </w:p>
          <w:p w14:paraId="2EF3E0DA" w14:textId="77777777" w:rsidR="0028643E" w:rsidRPr="00026248" w:rsidRDefault="0028643E" w:rsidP="00FB40FB">
            <w:pPr>
              <w:suppressLineNumbers/>
              <w:suppressAutoHyphens/>
              <w:jc w:val="both"/>
              <w:rPr>
                <w:color w:val="000000"/>
                <w:sz w:val="24"/>
                <w:szCs w:val="24"/>
                <w:lang w:bidi="ru-RU"/>
              </w:rPr>
            </w:pPr>
            <w:r>
              <w:rPr>
                <w:color w:val="000000"/>
                <w:sz w:val="24"/>
                <w:szCs w:val="24"/>
                <w:lang w:bidi="ru-RU"/>
              </w:rPr>
              <w:t xml:space="preserve">- Выгодоприобретателем по Договору </w:t>
            </w:r>
            <w:r w:rsidRPr="00026248">
              <w:rPr>
                <w:color w:val="000000"/>
                <w:sz w:val="24"/>
                <w:szCs w:val="24"/>
                <w:lang w:bidi="ru-RU"/>
              </w:rPr>
              <w:t>в случа</w:t>
            </w:r>
            <w:r>
              <w:rPr>
                <w:color w:val="000000"/>
                <w:sz w:val="24"/>
                <w:szCs w:val="24"/>
                <w:lang w:bidi="ru-RU"/>
              </w:rPr>
              <w:t>е повреждений ВС является</w:t>
            </w:r>
            <w:r w:rsidRPr="00026248">
              <w:rPr>
                <w:color w:val="000000"/>
                <w:sz w:val="24"/>
                <w:szCs w:val="24"/>
                <w:lang w:bidi="ru-RU"/>
              </w:rPr>
              <w:t xml:space="preserve"> Акционерное общество «Костромское Авиапредприятие» в соответствии с условиями Договора финансовой аренды (лизинга) </w:t>
            </w:r>
            <w:r>
              <w:rPr>
                <w:color w:val="000000"/>
                <w:sz w:val="24"/>
                <w:szCs w:val="24"/>
                <w:lang w:bidi="en-US"/>
              </w:rPr>
              <w:t xml:space="preserve">№ </w:t>
            </w:r>
            <w:r w:rsidRPr="00026248">
              <w:rPr>
                <w:color w:val="000000"/>
                <w:sz w:val="24"/>
                <w:szCs w:val="24"/>
              </w:rPr>
              <w:t xml:space="preserve">9 </w:t>
            </w:r>
            <w:r w:rsidRPr="00026248">
              <w:rPr>
                <w:color w:val="000000"/>
                <w:sz w:val="24"/>
                <w:szCs w:val="24"/>
                <w:lang w:bidi="ru-RU"/>
              </w:rPr>
              <w:t>ДЛ 0640- 001-ФВ/2017 от «08» декабря 2017 г.</w:t>
            </w:r>
          </w:p>
          <w:p w14:paraId="5D05D646" w14:textId="77777777" w:rsidR="0028643E" w:rsidRPr="00026248" w:rsidRDefault="0028643E" w:rsidP="00FB40FB">
            <w:pPr>
              <w:suppressLineNumbers/>
              <w:suppressAutoHyphens/>
              <w:jc w:val="both"/>
              <w:rPr>
                <w:color w:val="FF0000"/>
                <w:sz w:val="24"/>
                <w:szCs w:val="24"/>
              </w:rPr>
            </w:pPr>
          </w:p>
        </w:tc>
      </w:tr>
      <w:tr w:rsidR="0028643E" w:rsidRPr="00FE77AA" w14:paraId="0E72FDB7" w14:textId="77777777" w:rsidTr="00FB40FB">
        <w:tc>
          <w:tcPr>
            <w:tcW w:w="2630" w:type="dxa"/>
            <w:gridSpan w:val="2"/>
            <w:shd w:val="clear" w:color="auto" w:fill="auto"/>
          </w:tcPr>
          <w:p w14:paraId="6C14897A" w14:textId="77777777" w:rsidR="0028643E" w:rsidRPr="00026248" w:rsidRDefault="0028643E" w:rsidP="00FB40FB">
            <w:pPr>
              <w:suppressLineNumbers/>
              <w:suppressAutoHyphens/>
              <w:rPr>
                <w:b/>
                <w:sz w:val="24"/>
                <w:szCs w:val="24"/>
              </w:rPr>
            </w:pPr>
            <w:r w:rsidRPr="00026248">
              <w:rPr>
                <w:b/>
                <w:sz w:val="24"/>
                <w:szCs w:val="24"/>
              </w:rPr>
              <w:lastRenderedPageBreak/>
              <w:t>Пилоты:</w:t>
            </w:r>
          </w:p>
        </w:tc>
        <w:tc>
          <w:tcPr>
            <w:tcW w:w="6867" w:type="dxa"/>
            <w:gridSpan w:val="5"/>
            <w:shd w:val="clear" w:color="auto" w:fill="auto"/>
          </w:tcPr>
          <w:p w14:paraId="6AEB04D4" w14:textId="77777777" w:rsidR="0028643E" w:rsidRDefault="0028643E" w:rsidP="00FB40FB">
            <w:pPr>
              <w:suppressLineNumbers/>
              <w:suppressAutoHyphens/>
              <w:jc w:val="both"/>
              <w:rPr>
                <w:color w:val="000000"/>
                <w:sz w:val="24"/>
                <w:szCs w:val="24"/>
              </w:rPr>
            </w:pPr>
            <w:r w:rsidRPr="00554C14">
              <w:rPr>
                <w:color w:val="000000"/>
                <w:sz w:val="24"/>
                <w:szCs w:val="24"/>
              </w:rPr>
              <w:t xml:space="preserve">Любой пилот, имеющий минимальный общий налёт – не менее </w:t>
            </w:r>
            <w:r>
              <w:rPr>
                <w:color w:val="000000"/>
                <w:sz w:val="24"/>
                <w:szCs w:val="24"/>
              </w:rPr>
              <w:t>15</w:t>
            </w:r>
            <w:r w:rsidRPr="00554C14">
              <w:rPr>
                <w:color w:val="000000"/>
                <w:sz w:val="24"/>
                <w:szCs w:val="24"/>
              </w:rPr>
              <w:t>00 часов, включая 20 часов на типе и/или его модификациях.</w:t>
            </w:r>
          </w:p>
          <w:p w14:paraId="55252E6D" w14:textId="77777777" w:rsidR="0028643E" w:rsidRPr="00026248" w:rsidRDefault="0028643E" w:rsidP="00FB40FB">
            <w:pPr>
              <w:suppressLineNumbers/>
              <w:suppressAutoHyphens/>
              <w:jc w:val="both"/>
              <w:rPr>
                <w:color w:val="000000"/>
                <w:sz w:val="24"/>
                <w:szCs w:val="24"/>
              </w:rPr>
            </w:pPr>
          </w:p>
        </w:tc>
      </w:tr>
      <w:tr w:rsidR="0028643E" w:rsidRPr="00064ED7" w14:paraId="6990B88F" w14:textId="77777777" w:rsidTr="00FB40FB">
        <w:tc>
          <w:tcPr>
            <w:tcW w:w="2630" w:type="dxa"/>
            <w:gridSpan w:val="2"/>
            <w:shd w:val="clear" w:color="auto" w:fill="auto"/>
          </w:tcPr>
          <w:p w14:paraId="6C7C2175" w14:textId="77777777" w:rsidR="0028643E" w:rsidRPr="00026248" w:rsidRDefault="0028643E" w:rsidP="00FB40FB">
            <w:pPr>
              <w:suppressLineNumbers/>
              <w:suppressAutoHyphens/>
              <w:rPr>
                <w:b/>
                <w:color w:val="000000"/>
                <w:sz w:val="24"/>
                <w:szCs w:val="24"/>
              </w:rPr>
            </w:pPr>
            <w:bookmarkStart w:id="8" w:name="_Hlk183788421"/>
            <w:r w:rsidRPr="00026248">
              <w:rPr>
                <w:b/>
                <w:color w:val="000000"/>
                <w:sz w:val="24"/>
                <w:szCs w:val="24"/>
              </w:rPr>
              <w:t>Территория страхования:</w:t>
            </w:r>
          </w:p>
        </w:tc>
        <w:tc>
          <w:tcPr>
            <w:tcW w:w="6867" w:type="dxa"/>
            <w:gridSpan w:val="5"/>
            <w:shd w:val="clear" w:color="auto" w:fill="auto"/>
          </w:tcPr>
          <w:p w14:paraId="711C6662" w14:textId="77777777" w:rsidR="0028643E" w:rsidRPr="00026248" w:rsidRDefault="0028643E" w:rsidP="00FB40FB">
            <w:pPr>
              <w:suppressLineNumbers/>
              <w:suppressAutoHyphens/>
              <w:jc w:val="both"/>
              <w:rPr>
                <w:color w:val="000000"/>
                <w:sz w:val="24"/>
                <w:szCs w:val="24"/>
              </w:rPr>
            </w:pPr>
            <w:r w:rsidRPr="00026248">
              <w:rPr>
                <w:color w:val="000000"/>
                <w:sz w:val="24"/>
                <w:szCs w:val="24"/>
              </w:rPr>
              <w:t>Р</w:t>
            </w:r>
            <w:r>
              <w:rPr>
                <w:color w:val="000000"/>
                <w:sz w:val="24"/>
                <w:szCs w:val="24"/>
              </w:rPr>
              <w:t>оссийская Федерация</w:t>
            </w:r>
          </w:p>
        </w:tc>
      </w:tr>
      <w:tr w:rsidR="0028643E" w:rsidRPr="00FE77AA" w14:paraId="1A7C5C53" w14:textId="77777777" w:rsidTr="00FB40FB">
        <w:trPr>
          <w:trHeight w:val="56"/>
        </w:trPr>
        <w:tc>
          <w:tcPr>
            <w:tcW w:w="2630" w:type="dxa"/>
            <w:gridSpan w:val="2"/>
            <w:shd w:val="clear" w:color="auto" w:fill="auto"/>
          </w:tcPr>
          <w:p w14:paraId="700522A2" w14:textId="77777777" w:rsidR="0028643E" w:rsidRPr="00554C14" w:rsidRDefault="0028643E" w:rsidP="00FB40FB">
            <w:pPr>
              <w:suppressLineNumbers/>
              <w:suppressAutoHyphens/>
              <w:rPr>
                <w:b/>
                <w:color w:val="000000"/>
                <w:sz w:val="24"/>
                <w:szCs w:val="24"/>
              </w:rPr>
            </w:pPr>
            <w:bookmarkStart w:id="9" w:name="_Hlk183790226"/>
            <w:bookmarkEnd w:id="8"/>
            <w:r w:rsidRPr="00026248">
              <w:rPr>
                <w:b/>
                <w:color w:val="000000"/>
                <w:sz w:val="24"/>
                <w:szCs w:val="24"/>
              </w:rPr>
              <w:t xml:space="preserve">Виды использования </w:t>
            </w:r>
            <w:r w:rsidRPr="00554C14">
              <w:rPr>
                <w:b/>
                <w:color w:val="000000"/>
                <w:sz w:val="24"/>
                <w:szCs w:val="24"/>
              </w:rPr>
              <w:t>ВС:</w:t>
            </w:r>
          </w:p>
        </w:tc>
        <w:tc>
          <w:tcPr>
            <w:tcW w:w="6867" w:type="dxa"/>
            <w:gridSpan w:val="5"/>
            <w:shd w:val="clear" w:color="auto" w:fill="auto"/>
          </w:tcPr>
          <w:p w14:paraId="100E9525" w14:textId="77777777" w:rsidR="0028643E" w:rsidRPr="00026248" w:rsidRDefault="0028643E" w:rsidP="00FB40FB">
            <w:pPr>
              <w:suppressLineNumbers/>
              <w:suppressAutoHyphens/>
              <w:jc w:val="both"/>
              <w:rPr>
                <w:color w:val="000000"/>
                <w:sz w:val="24"/>
                <w:szCs w:val="24"/>
              </w:rPr>
            </w:pPr>
            <w:r w:rsidRPr="00554C14">
              <w:rPr>
                <w:color w:val="000000"/>
                <w:sz w:val="24"/>
                <w:szCs w:val="24"/>
              </w:rPr>
              <w:t>Все виды полетов, включая выполнение авиационных работ.</w:t>
            </w:r>
          </w:p>
        </w:tc>
      </w:tr>
      <w:tr w:rsidR="0028643E" w:rsidRPr="00026248" w14:paraId="79ECA974" w14:textId="77777777" w:rsidTr="00FB40FB">
        <w:tc>
          <w:tcPr>
            <w:tcW w:w="2630" w:type="dxa"/>
            <w:gridSpan w:val="2"/>
            <w:shd w:val="clear" w:color="auto" w:fill="auto"/>
          </w:tcPr>
          <w:p w14:paraId="2FEE9240" w14:textId="77777777" w:rsidR="0028643E" w:rsidRPr="00026248" w:rsidRDefault="0028643E" w:rsidP="00FB40FB">
            <w:pPr>
              <w:suppressLineNumbers/>
              <w:suppressAutoHyphens/>
              <w:rPr>
                <w:b/>
                <w:sz w:val="24"/>
                <w:szCs w:val="24"/>
              </w:rPr>
            </w:pPr>
            <w:r w:rsidRPr="00026248">
              <w:rPr>
                <w:b/>
                <w:sz w:val="24"/>
                <w:szCs w:val="24"/>
              </w:rPr>
              <w:t>Страховая сумма:</w:t>
            </w:r>
          </w:p>
        </w:tc>
        <w:tc>
          <w:tcPr>
            <w:tcW w:w="6867" w:type="dxa"/>
            <w:gridSpan w:val="5"/>
            <w:shd w:val="clear" w:color="auto" w:fill="auto"/>
          </w:tcPr>
          <w:p w14:paraId="6E6D80A2" w14:textId="77777777" w:rsidR="0028643E" w:rsidRPr="00F5027B" w:rsidRDefault="0028643E" w:rsidP="00FB40FB">
            <w:pPr>
              <w:suppressLineNumbers/>
              <w:suppressAutoHyphens/>
              <w:jc w:val="both"/>
              <w:rPr>
                <w:b/>
                <w:color w:val="000000"/>
                <w:sz w:val="24"/>
                <w:szCs w:val="24"/>
              </w:rPr>
            </w:pPr>
            <w:r w:rsidRPr="00F5027B">
              <w:rPr>
                <w:color w:val="000000"/>
                <w:sz w:val="24"/>
                <w:szCs w:val="24"/>
              </w:rPr>
              <w:t>236 211 000.00 рублей</w:t>
            </w:r>
          </w:p>
        </w:tc>
      </w:tr>
      <w:bookmarkEnd w:id="9"/>
      <w:tr w:rsidR="0028643E" w:rsidRPr="00026248" w14:paraId="551D2EA7" w14:textId="77777777" w:rsidTr="00FB40FB">
        <w:tc>
          <w:tcPr>
            <w:tcW w:w="2630" w:type="dxa"/>
            <w:gridSpan w:val="2"/>
            <w:shd w:val="clear" w:color="auto" w:fill="auto"/>
          </w:tcPr>
          <w:p w14:paraId="072DC8D8" w14:textId="77777777" w:rsidR="0028643E" w:rsidRPr="00026248" w:rsidRDefault="0028643E" w:rsidP="00FB40FB">
            <w:pPr>
              <w:suppressLineNumbers/>
              <w:suppressAutoHyphens/>
              <w:rPr>
                <w:b/>
                <w:sz w:val="24"/>
                <w:szCs w:val="24"/>
              </w:rPr>
            </w:pPr>
            <w:r w:rsidRPr="00026248">
              <w:rPr>
                <w:b/>
                <w:sz w:val="24"/>
                <w:szCs w:val="24"/>
              </w:rPr>
              <w:t>Франшиза(безусловная):</w:t>
            </w:r>
          </w:p>
        </w:tc>
        <w:tc>
          <w:tcPr>
            <w:tcW w:w="6867" w:type="dxa"/>
            <w:gridSpan w:val="5"/>
            <w:shd w:val="clear" w:color="auto" w:fill="auto"/>
          </w:tcPr>
          <w:p w14:paraId="027ECA22" w14:textId="77777777" w:rsidR="0028643E" w:rsidRPr="00F5027B" w:rsidRDefault="0028643E" w:rsidP="00FB40FB">
            <w:pPr>
              <w:suppressLineNumbers/>
              <w:suppressAutoHyphens/>
              <w:jc w:val="both"/>
              <w:rPr>
                <w:b/>
                <w:color w:val="000000"/>
                <w:sz w:val="24"/>
                <w:szCs w:val="24"/>
              </w:rPr>
            </w:pPr>
            <w:r w:rsidRPr="00F5027B">
              <w:rPr>
                <w:color w:val="000000"/>
                <w:sz w:val="24"/>
                <w:szCs w:val="24"/>
              </w:rPr>
              <w:t>1.00% от размера страховой суммы</w:t>
            </w:r>
          </w:p>
        </w:tc>
      </w:tr>
      <w:tr w:rsidR="0028643E" w:rsidRPr="00FE77AA" w14:paraId="2902AB45" w14:textId="77777777" w:rsidTr="00FB40FB">
        <w:tc>
          <w:tcPr>
            <w:tcW w:w="2630" w:type="dxa"/>
            <w:gridSpan w:val="2"/>
            <w:shd w:val="clear" w:color="auto" w:fill="auto"/>
          </w:tcPr>
          <w:p w14:paraId="5B938E44" w14:textId="77777777" w:rsidR="0028643E" w:rsidRPr="00026248" w:rsidRDefault="0028643E" w:rsidP="00FB40FB">
            <w:pPr>
              <w:suppressLineNumbers/>
              <w:suppressAutoHyphens/>
              <w:rPr>
                <w:b/>
                <w:sz w:val="24"/>
                <w:szCs w:val="24"/>
              </w:rPr>
            </w:pPr>
          </w:p>
        </w:tc>
        <w:tc>
          <w:tcPr>
            <w:tcW w:w="6867" w:type="dxa"/>
            <w:gridSpan w:val="5"/>
            <w:shd w:val="clear" w:color="auto" w:fill="auto"/>
          </w:tcPr>
          <w:p w14:paraId="46C5B021" w14:textId="77777777" w:rsidR="0028643E" w:rsidRPr="00026248" w:rsidRDefault="0028643E" w:rsidP="00FB40FB">
            <w:pPr>
              <w:suppressLineNumbers/>
              <w:suppressAutoHyphens/>
              <w:jc w:val="both"/>
              <w:rPr>
                <w:color w:val="000000"/>
                <w:sz w:val="24"/>
                <w:szCs w:val="24"/>
              </w:rPr>
            </w:pPr>
            <w:r w:rsidRPr="00026248">
              <w:rPr>
                <w:color w:val="000000"/>
                <w:sz w:val="24"/>
                <w:szCs w:val="24"/>
              </w:rPr>
              <w:t>Франшиза применяется по каждому происшествию, за исключением полной / конструктивной полной гибели и пропажи без вести.</w:t>
            </w:r>
          </w:p>
        </w:tc>
      </w:tr>
      <w:tr w:rsidR="0028643E" w:rsidRPr="00026248" w14:paraId="2CD349EE" w14:textId="77777777" w:rsidTr="00FB40FB">
        <w:tc>
          <w:tcPr>
            <w:tcW w:w="2630" w:type="dxa"/>
            <w:gridSpan w:val="2"/>
            <w:shd w:val="clear" w:color="auto" w:fill="auto"/>
          </w:tcPr>
          <w:p w14:paraId="66714244" w14:textId="77777777" w:rsidR="0028643E" w:rsidRPr="00026248" w:rsidRDefault="0028643E" w:rsidP="00FB40FB">
            <w:pPr>
              <w:suppressLineNumbers/>
              <w:suppressAutoHyphens/>
              <w:rPr>
                <w:b/>
                <w:sz w:val="24"/>
                <w:szCs w:val="24"/>
              </w:rPr>
            </w:pPr>
            <w:r w:rsidRPr="00026248">
              <w:rPr>
                <w:b/>
                <w:sz w:val="24"/>
                <w:szCs w:val="24"/>
              </w:rPr>
              <w:t>Страховая премия:</w:t>
            </w:r>
          </w:p>
        </w:tc>
        <w:tc>
          <w:tcPr>
            <w:tcW w:w="6867" w:type="dxa"/>
            <w:gridSpan w:val="5"/>
            <w:shd w:val="clear" w:color="auto" w:fill="auto"/>
          </w:tcPr>
          <w:p w14:paraId="2208207E" w14:textId="77777777" w:rsidR="0028643E" w:rsidRPr="00026248" w:rsidRDefault="0028643E" w:rsidP="00FB40FB">
            <w:pPr>
              <w:suppressLineNumbers/>
              <w:suppressAutoHyphens/>
              <w:jc w:val="both"/>
              <w:rPr>
                <w:color w:val="000000"/>
                <w:sz w:val="24"/>
                <w:szCs w:val="24"/>
              </w:rPr>
            </w:pPr>
            <w:r w:rsidRPr="00026248">
              <w:rPr>
                <w:color w:val="000000"/>
                <w:sz w:val="24"/>
                <w:szCs w:val="24"/>
              </w:rPr>
              <w:t>________________ рублей</w:t>
            </w:r>
          </w:p>
        </w:tc>
      </w:tr>
      <w:tr w:rsidR="0028643E" w:rsidRPr="00FE77AA" w14:paraId="0198BA83" w14:textId="77777777" w:rsidTr="00FB40FB">
        <w:tc>
          <w:tcPr>
            <w:tcW w:w="2630" w:type="dxa"/>
            <w:gridSpan w:val="2"/>
            <w:shd w:val="clear" w:color="auto" w:fill="auto"/>
          </w:tcPr>
          <w:p w14:paraId="40C8063A" w14:textId="77777777" w:rsidR="0028643E" w:rsidRPr="00026248" w:rsidRDefault="0028643E" w:rsidP="00FB40FB">
            <w:pPr>
              <w:suppressLineNumbers/>
              <w:suppressAutoHyphens/>
              <w:rPr>
                <w:b/>
                <w:sz w:val="24"/>
                <w:szCs w:val="24"/>
              </w:rPr>
            </w:pPr>
            <w:r w:rsidRPr="00026248">
              <w:rPr>
                <w:b/>
                <w:sz w:val="24"/>
                <w:szCs w:val="24"/>
              </w:rPr>
              <w:t>Порядок оплаты:</w:t>
            </w:r>
          </w:p>
        </w:tc>
        <w:tc>
          <w:tcPr>
            <w:tcW w:w="6867" w:type="dxa"/>
            <w:gridSpan w:val="5"/>
            <w:shd w:val="clear" w:color="auto" w:fill="auto"/>
          </w:tcPr>
          <w:p w14:paraId="54A3C5F2"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xml:space="preserve">Страховая премия уплачивается Страховщику безналичным перечислением в следующем порядке: </w:t>
            </w:r>
          </w:p>
          <w:p w14:paraId="29EDBDD1"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первый взнос в размере _______ у</w:t>
            </w:r>
            <w:r>
              <w:rPr>
                <w:color w:val="000000"/>
                <w:sz w:val="24"/>
                <w:szCs w:val="24"/>
              </w:rPr>
              <w:t>плачивается в срок до 31.03.2025</w:t>
            </w:r>
            <w:r w:rsidRPr="00026248">
              <w:rPr>
                <w:color w:val="000000"/>
                <w:sz w:val="24"/>
                <w:szCs w:val="24"/>
              </w:rPr>
              <w:t xml:space="preserve"> г.; </w:t>
            </w:r>
          </w:p>
          <w:p w14:paraId="2097B9CB"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второй взнос в размере _</w:t>
            </w:r>
            <w:r>
              <w:rPr>
                <w:color w:val="000000"/>
                <w:sz w:val="24"/>
                <w:szCs w:val="24"/>
              </w:rPr>
              <w:t>______ уплачивается в срок до 30.06.2025</w:t>
            </w:r>
            <w:r w:rsidRPr="00026248">
              <w:rPr>
                <w:color w:val="000000"/>
                <w:sz w:val="24"/>
                <w:szCs w:val="24"/>
              </w:rPr>
              <w:t xml:space="preserve"> г.;</w:t>
            </w:r>
          </w:p>
          <w:p w14:paraId="77BF636E"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третий взнос в размере _</w:t>
            </w:r>
            <w:r>
              <w:rPr>
                <w:color w:val="000000"/>
                <w:sz w:val="24"/>
                <w:szCs w:val="24"/>
              </w:rPr>
              <w:t>______ уплачивается в срок до 30.09.2025</w:t>
            </w:r>
            <w:r w:rsidRPr="00026248">
              <w:rPr>
                <w:color w:val="000000"/>
                <w:sz w:val="24"/>
                <w:szCs w:val="24"/>
              </w:rPr>
              <w:t xml:space="preserve"> г.;</w:t>
            </w:r>
          </w:p>
          <w:p w14:paraId="04566621" w14:textId="77777777" w:rsidR="0028643E" w:rsidRPr="00026248" w:rsidRDefault="0028643E" w:rsidP="00FB40FB">
            <w:pPr>
              <w:suppressLineNumbers/>
              <w:suppressAutoHyphens/>
              <w:jc w:val="both"/>
              <w:rPr>
                <w:color w:val="000000"/>
                <w:sz w:val="24"/>
                <w:szCs w:val="24"/>
              </w:rPr>
            </w:pPr>
            <w:r w:rsidRPr="00026248">
              <w:rPr>
                <w:color w:val="000000"/>
                <w:sz w:val="24"/>
                <w:szCs w:val="24"/>
              </w:rPr>
              <w:t>- четвертый взнос в размере _</w:t>
            </w:r>
            <w:r>
              <w:rPr>
                <w:color w:val="000000"/>
                <w:sz w:val="24"/>
                <w:szCs w:val="24"/>
              </w:rPr>
              <w:t>______ уплачивается в срок до 31</w:t>
            </w:r>
            <w:r w:rsidRPr="00026248">
              <w:rPr>
                <w:color w:val="000000"/>
                <w:sz w:val="24"/>
                <w:szCs w:val="24"/>
              </w:rPr>
              <w:t>.1</w:t>
            </w:r>
            <w:r>
              <w:rPr>
                <w:color w:val="000000"/>
                <w:sz w:val="24"/>
                <w:szCs w:val="24"/>
              </w:rPr>
              <w:t>2</w:t>
            </w:r>
            <w:r w:rsidRPr="00026248">
              <w:rPr>
                <w:color w:val="000000"/>
                <w:sz w:val="24"/>
                <w:szCs w:val="24"/>
              </w:rPr>
              <w:t>.20</w:t>
            </w:r>
            <w:r>
              <w:rPr>
                <w:color w:val="000000"/>
                <w:sz w:val="24"/>
                <w:szCs w:val="24"/>
              </w:rPr>
              <w:t>25</w:t>
            </w:r>
            <w:r w:rsidRPr="00026248">
              <w:rPr>
                <w:color w:val="000000"/>
                <w:sz w:val="24"/>
                <w:szCs w:val="24"/>
              </w:rPr>
              <w:t xml:space="preserve"> г. </w:t>
            </w:r>
          </w:p>
        </w:tc>
      </w:tr>
      <w:tr w:rsidR="0028643E" w:rsidRPr="00FE77AA" w14:paraId="5F783372" w14:textId="77777777" w:rsidTr="00FB40FB">
        <w:tc>
          <w:tcPr>
            <w:tcW w:w="2630" w:type="dxa"/>
            <w:gridSpan w:val="2"/>
            <w:shd w:val="clear" w:color="auto" w:fill="auto"/>
          </w:tcPr>
          <w:p w14:paraId="5B37E1BF" w14:textId="77777777" w:rsidR="0028643E" w:rsidRPr="00026248" w:rsidRDefault="0028643E" w:rsidP="00FB40FB">
            <w:pPr>
              <w:suppressLineNumbers/>
              <w:suppressAutoHyphens/>
              <w:rPr>
                <w:b/>
                <w:sz w:val="24"/>
                <w:szCs w:val="24"/>
              </w:rPr>
            </w:pPr>
          </w:p>
        </w:tc>
        <w:tc>
          <w:tcPr>
            <w:tcW w:w="6867" w:type="dxa"/>
            <w:gridSpan w:val="5"/>
            <w:shd w:val="clear" w:color="auto" w:fill="auto"/>
          </w:tcPr>
          <w:p w14:paraId="09DC3209" w14:textId="77777777" w:rsidR="0028643E" w:rsidRPr="00026248" w:rsidRDefault="0028643E" w:rsidP="00FB40FB">
            <w:pPr>
              <w:suppressLineNumbers/>
              <w:suppressAutoHyphens/>
              <w:jc w:val="both"/>
              <w:rPr>
                <w:sz w:val="24"/>
                <w:szCs w:val="24"/>
              </w:rPr>
            </w:pPr>
            <w:r w:rsidRPr="00026248">
              <w:rPr>
                <w:sz w:val="24"/>
                <w:szCs w:val="24"/>
              </w:rPr>
              <w:t>Если установленный срок оплаты страховой премии попадает на выходные или праздничные дни РФ, то срок оплаты автоматически продлевается до ближайшего рабочего дня.</w:t>
            </w:r>
          </w:p>
        </w:tc>
      </w:tr>
      <w:tr w:rsidR="0028643E" w:rsidRPr="00FE77AA" w14:paraId="075F3DE3" w14:textId="77777777" w:rsidTr="00FB40FB">
        <w:tc>
          <w:tcPr>
            <w:tcW w:w="2630" w:type="dxa"/>
            <w:gridSpan w:val="2"/>
            <w:shd w:val="clear" w:color="auto" w:fill="auto"/>
          </w:tcPr>
          <w:p w14:paraId="215A94C0" w14:textId="77777777" w:rsidR="0028643E" w:rsidRDefault="0028643E" w:rsidP="00FB40FB">
            <w:pPr>
              <w:suppressLineNumbers/>
              <w:suppressAutoHyphens/>
              <w:rPr>
                <w:b/>
                <w:sz w:val="24"/>
                <w:szCs w:val="24"/>
              </w:rPr>
            </w:pPr>
          </w:p>
          <w:p w14:paraId="2B0958A7" w14:textId="77777777" w:rsidR="0028643E" w:rsidRDefault="0028643E" w:rsidP="00FB40FB">
            <w:pPr>
              <w:suppressLineNumbers/>
              <w:suppressAutoHyphens/>
              <w:rPr>
                <w:b/>
                <w:sz w:val="24"/>
                <w:szCs w:val="24"/>
              </w:rPr>
            </w:pPr>
          </w:p>
          <w:p w14:paraId="209ABC69" w14:textId="77777777" w:rsidR="0028643E" w:rsidRDefault="0028643E" w:rsidP="00FB40FB">
            <w:pPr>
              <w:suppressLineNumbers/>
              <w:suppressAutoHyphens/>
              <w:rPr>
                <w:b/>
                <w:sz w:val="24"/>
                <w:szCs w:val="24"/>
              </w:rPr>
            </w:pPr>
          </w:p>
          <w:p w14:paraId="6B3AD565" w14:textId="77777777" w:rsidR="0028643E" w:rsidRPr="00026248" w:rsidRDefault="0028643E" w:rsidP="00FB40FB">
            <w:pPr>
              <w:suppressLineNumbers/>
              <w:suppressAutoHyphens/>
              <w:rPr>
                <w:b/>
                <w:sz w:val="24"/>
                <w:szCs w:val="24"/>
              </w:rPr>
            </w:pPr>
          </w:p>
        </w:tc>
        <w:tc>
          <w:tcPr>
            <w:tcW w:w="6867" w:type="dxa"/>
            <w:gridSpan w:val="5"/>
            <w:shd w:val="clear" w:color="auto" w:fill="auto"/>
          </w:tcPr>
          <w:p w14:paraId="4B1967F2" w14:textId="39F78FFB" w:rsidR="0028643E" w:rsidRDefault="0028643E" w:rsidP="00FB40FB">
            <w:pPr>
              <w:suppressLineNumbers/>
              <w:suppressAutoHyphens/>
              <w:jc w:val="both"/>
              <w:rPr>
                <w:sz w:val="24"/>
                <w:szCs w:val="24"/>
              </w:rPr>
            </w:pPr>
            <w:r>
              <w:rPr>
                <w:sz w:val="24"/>
                <w:szCs w:val="24"/>
              </w:rPr>
              <w:t>Если к установленному договором страхования сроку страховая премия (или страховой взнос (первый или очередной) - при уплате страховой премии в рассрочку) была уплачена не в полном объеме, Страховщик вправе:</w:t>
            </w:r>
          </w:p>
          <w:p w14:paraId="28B58A41" w14:textId="77777777" w:rsidR="0028643E" w:rsidRDefault="0028643E" w:rsidP="00FB40FB">
            <w:pPr>
              <w:suppressLineNumbers/>
              <w:suppressAutoHyphens/>
              <w:jc w:val="both"/>
              <w:rPr>
                <w:sz w:val="24"/>
                <w:szCs w:val="24"/>
              </w:rPr>
            </w:pPr>
            <w:r>
              <w:rPr>
                <w:sz w:val="24"/>
                <w:szCs w:val="24"/>
              </w:rPr>
              <w:t>а) отказать от исполнения договора страхования по причине неуплаты страховой премии (страхового взноса – при уплате страховой премии в рассрочку) в полном объеме.</w:t>
            </w:r>
          </w:p>
          <w:p w14:paraId="5785A333" w14:textId="77777777" w:rsidR="0028643E" w:rsidRDefault="0028643E" w:rsidP="00FB40FB">
            <w:pPr>
              <w:suppressLineNumbers/>
              <w:suppressAutoHyphens/>
              <w:jc w:val="both"/>
              <w:rPr>
                <w:sz w:val="24"/>
                <w:szCs w:val="24"/>
              </w:rPr>
            </w:pPr>
            <w:r>
              <w:rPr>
                <w:sz w:val="24"/>
                <w:szCs w:val="24"/>
              </w:rPr>
              <w:t xml:space="preserve">Отказ Страховщика от исполнения договора страхования по причине неуплаты премии (страхового взноса – при уплате страховой премии в рассрочку) в полном объеме производится </w:t>
            </w:r>
            <w:r>
              <w:rPr>
                <w:sz w:val="24"/>
                <w:szCs w:val="24"/>
              </w:rPr>
              <w:lastRenderedPageBreak/>
              <w:t>путем направления Страховщиком письменного уведомления в адрес Страхователя и Собственника АО «ГТЛК» об отказе от договора страхования нарочным или почтовым отправлением, позволяющим достоверно установить и зафиксировать дату такого почтового отправления (например, заказным письмом). Датой досрочного прекращения Договора страхования будет являться дата вручения такого уведомления Страхователю и Собственнику АО «ГТЛК» (более поздняя из дат, в случае получения уведомления Страхователем и Собственников в разные даты).</w:t>
            </w:r>
          </w:p>
          <w:p w14:paraId="3CD2AF39" w14:textId="77777777" w:rsidR="0028643E" w:rsidRDefault="0028643E" w:rsidP="00FB40FB">
            <w:pPr>
              <w:suppressLineNumbers/>
              <w:suppressAutoHyphens/>
              <w:jc w:val="both"/>
              <w:rPr>
                <w:sz w:val="24"/>
                <w:szCs w:val="24"/>
              </w:rPr>
            </w:pPr>
          </w:p>
          <w:p w14:paraId="7998F36C" w14:textId="77777777" w:rsidR="0028643E" w:rsidRDefault="0028643E" w:rsidP="00FB40FB">
            <w:pPr>
              <w:suppressLineNumbers/>
              <w:suppressAutoHyphens/>
              <w:jc w:val="both"/>
              <w:rPr>
                <w:sz w:val="24"/>
                <w:szCs w:val="24"/>
              </w:rPr>
            </w:pPr>
            <w:r>
              <w:rPr>
                <w:sz w:val="24"/>
                <w:szCs w:val="24"/>
              </w:rPr>
              <w:t xml:space="preserve">Отказ Страховщика от исполнения договора по причине неуплаты страховой премии (страхового взноса) в полном объеме не освобождает Страхователя от обязанности уплатить часть страховой премии за период, в течение которого действовало страхование. </w:t>
            </w:r>
          </w:p>
          <w:p w14:paraId="7BBF6EA4" w14:textId="77777777" w:rsidR="0028643E" w:rsidRDefault="0028643E" w:rsidP="00FB40FB">
            <w:pPr>
              <w:suppressLineNumbers/>
              <w:suppressAutoHyphens/>
              <w:jc w:val="both"/>
              <w:rPr>
                <w:sz w:val="24"/>
                <w:szCs w:val="24"/>
              </w:rPr>
            </w:pPr>
            <w:r>
              <w:rPr>
                <w:sz w:val="24"/>
                <w:szCs w:val="24"/>
              </w:rPr>
              <w:t>б) предложить Страхователю заключить соглашение об изменении срока уплаты страховой премии (страхового взноса) по договору страхования.</w:t>
            </w:r>
          </w:p>
          <w:p w14:paraId="7A0485E2" w14:textId="77777777" w:rsidR="0028643E" w:rsidRDefault="0028643E" w:rsidP="00FB40FB">
            <w:pPr>
              <w:suppressLineNumbers/>
              <w:suppressAutoHyphens/>
              <w:jc w:val="both"/>
              <w:rPr>
                <w:sz w:val="24"/>
                <w:szCs w:val="24"/>
              </w:rPr>
            </w:pPr>
            <w:r>
              <w:rPr>
                <w:sz w:val="24"/>
                <w:szCs w:val="24"/>
              </w:rPr>
              <w:t>в) в письменной форме согласовать со Страхователем изменение (сокращение) строка действия договора страхования в соответствии с уплаченной частью страховой премии и письменно уведомить об этом Собственника АО «ГТЛК».</w:t>
            </w:r>
          </w:p>
          <w:p w14:paraId="1A911621" w14:textId="77777777" w:rsidR="0028643E" w:rsidRDefault="0028643E" w:rsidP="00FB40FB">
            <w:pPr>
              <w:suppressLineNumbers/>
              <w:suppressAutoHyphens/>
              <w:jc w:val="both"/>
              <w:rPr>
                <w:sz w:val="24"/>
                <w:szCs w:val="24"/>
              </w:rPr>
            </w:pPr>
          </w:p>
          <w:p w14:paraId="4B0AC089" w14:textId="77777777" w:rsidR="0028643E" w:rsidRDefault="0028643E" w:rsidP="00FB40FB">
            <w:pPr>
              <w:suppressLineNumbers/>
              <w:suppressAutoHyphens/>
              <w:jc w:val="both"/>
              <w:rPr>
                <w:sz w:val="24"/>
                <w:szCs w:val="24"/>
              </w:rPr>
            </w:pPr>
            <w:r>
              <w:rPr>
                <w:sz w:val="24"/>
                <w:szCs w:val="24"/>
              </w:rPr>
              <w:t>Если Страховщик не воспользовался своим правом на отказ от исполнения договора страхования путем направления письменного уведомления в адрес собственника АО «ГТЛК» об отказе от договора страхования нарочным или почтовым отправлением, и страховой случай наступил до уплаты страховой премии (страхового взноса), внесение которой (которого) просрочено, Страховщик вправе при определении размера страховой выплаты вычесть сумму просроченной страховой премии (просроченного страхового взноса) из суммы страхового возмещения.</w:t>
            </w:r>
          </w:p>
          <w:p w14:paraId="76892BB9" w14:textId="77777777" w:rsidR="0028643E" w:rsidRPr="00026248" w:rsidRDefault="0028643E" w:rsidP="00FB40FB">
            <w:pPr>
              <w:suppressLineNumbers/>
              <w:suppressAutoHyphens/>
              <w:jc w:val="both"/>
              <w:rPr>
                <w:sz w:val="24"/>
                <w:szCs w:val="24"/>
              </w:rPr>
            </w:pPr>
          </w:p>
        </w:tc>
      </w:tr>
      <w:tr w:rsidR="0028643E" w:rsidRPr="00FE77AA" w14:paraId="5F243CB3" w14:textId="77777777" w:rsidTr="00FB40FB">
        <w:tc>
          <w:tcPr>
            <w:tcW w:w="2630" w:type="dxa"/>
            <w:gridSpan w:val="2"/>
            <w:shd w:val="clear" w:color="auto" w:fill="auto"/>
          </w:tcPr>
          <w:p w14:paraId="6BD5F3AC" w14:textId="77777777" w:rsidR="0028643E" w:rsidRPr="00026248" w:rsidRDefault="0028643E" w:rsidP="00FB40FB">
            <w:pPr>
              <w:suppressLineNumbers/>
              <w:suppressAutoHyphens/>
              <w:rPr>
                <w:b/>
                <w:sz w:val="24"/>
                <w:szCs w:val="24"/>
              </w:rPr>
            </w:pPr>
            <w:r w:rsidRPr="00026248">
              <w:rPr>
                <w:b/>
                <w:sz w:val="24"/>
                <w:szCs w:val="24"/>
              </w:rPr>
              <w:lastRenderedPageBreak/>
              <w:t>Порядок досрочного прекращения:</w:t>
            </w:r>
          </w:p>
        </w:tc>
        <w:tc>
          <w:tcPr>
            <w:tcW w:w="6867" w:type="dxa"/>
            <w:gridSpan w:val="5"/>
            <w:shd w:val="clear" w:color="auto" w:fill="auto"/>
          </w:tcPr>
          <w:p w14:paraId="09F1EEE5" w14:textId="77777777" w:rsidR="0028643E" w:rsidRPr="00026248" w:rsidRDefault="0028643E" w:rsidP="00FB40FB">
            <w:pPr>
              <w:suppressLineNumbers/>
              <w:suppressAutoHyphens/>
              <w:jc w:val="both"/>
              <w:rPr>
                <w:sz w:val="24"/>
                <w:szCs w:val="24"/>
              </w:rPr>
            </w:pPr>
            <w:r w:rsidRPr="00026248">
              <w:rPr>
                <w:sz w:val="24"/>
                <w:szCs w:val="24"/>
              </w:rPr>
              <w:t>Договор страхования может быть прекращен досрочно по требованию Страхователя, а также по взаимному соглашению сторон при соблюдении требований, установленных законод</w:t>
            </w:r>
            <w:r>
              <w:rPr>
                <w:sz w:val="24"/>
                <w:szCs w:val="24"/>
              </w:rPr>
              <w:t>ательством Российской Федерации и действующим договором.</w:t>
            </w:r>
          </w:p>
          <w:p w14:paraId="21667FC4" w14:textId="77777777" w:rsidR="0028643E" w:rsidRPr="00026248" w:rsidRDefault="0028643E" w:rsidP="00FB40FB">
            <w:pPr>
              <w:suppressLineNumbers/>
              <w:suppressAutoHyphens/>
              <w:jc w:val="both"/>
              <w:rPr>
                <w:sz w:val="24"/>
                <w:szCs w:val="24"/>
              </w:rPr>
            </w:pPr>
            <w:r w:rsidRPr="00026248">
              <w:rPr>
                <w:sz w:val="24"/>
                <w:szCs w:val="24"/>
              </w:rPr>
              <w:t>В случае досрочного прекращения договора страхования Страхователь обязан направить Страховщику письменное уведомление о прекращении договора страхования не позднее, чем за 15 календарных дней до даты прекращения.</w:t>
            </w:r>
          </w:p>
          <w:p w14:paraId="74403AFF" w14:textId="77777777" w:rsidR="0028643E" w:rsidRPr="00026248" w:rsidRDefault="0028643E" w:rsidP="00FB40FB">
            <w:pPr>
              <w:suppressLineNumbers/>
              <w:suppressAutoHyphens/>
              <w:jc w:val="both"/>
              <w:rPr>
                <w:sz w:val="24"/>
                <w:szCs w:val="24"/>
                <w:u w:val="single"/>
              </w:rPr>
            </w:pPr>
            <w:r w:rsidRPr="00026248">
              <w:rPr>
                <w:sz w:val="24"/>
                <w:szCs w:val="24"/>
                <w:u w:val="single"/>
              </w:rPr>
              <w:t>При наличии убытков, заявленных в течение периода страхования по настоящему договору, страховая премия возврату не подлежит.</w:t>
            </w:r>
          </w:p>
        </w:tc>
      </w:tr>
      <w:tr w:rsidR="0028643E" w:rsidRPr="00026248" w14:paraId="66264DA6" w14:textId="77777777" w:rsidTr="00FB40FB">
        <w:tc>
          <w:tcPr>
            <w:tcW w:w="2630" w:type="dxa"/>
            <w:gridSpan w:val="2"/>
            <w:shd w:val="clear" w:color="auto" w:fill="auto"/>
          </w:tcPr>
          <w:p w14:paraId="0C3986CE" w14:textId="77777777" w:rsidR="0028643E" w:rsidRPr="00026248" w:rsidRDefault="0028643E" w:rsidP="00FB40FB">
            <w:pPr>
              <w:suppressLineNumbers/>
              <w:suppressAutoHyphens/>
              <w:rPr>
                <w:b/>
                <w:sz w:val="24"/>
                <w:szCs w:val="24"/>
              </w:rPr>
            </w:pPr>
          </w:p>
        </w:tc>
        <w:tc>
          <w:tcPr>
            <w:tcW w:w="6867" w:type="dxa"/>
            <w:gridSpan w:val="5"/>
            <w:shd w:val="clear" w:color="auto" w:fill="auto"/>
          </w:tcPr>
          <w:p w14:paraId="15F55645" w14:textId="77777777" w:rsidR="0028643E" w:rsidRDefault="0028643E" w:rsidP="00FB40FB">
            <w:pPr>
              <w:suppressLineNumbers/>
              <w:suppressAutoHyphens/>
              <w:jc w:val="both"/>
              <w:rPr>
                <w:sz w:val="24"/>
                <w:szCs w:val="24"/>
              </w:rPr>
            </w:pPr>
            <w:r w:rsidRPr="00026248">
              <w:rPr>
                <w:sz w:val="24"/>
                <w:szCs w:val="24"/>
              </w:rPr>
              <w:t xml:space="preserve">В случае досрочного прекращения договора страхования по инициативе Страхователя уплаченная Страховщику страховая премия подлежит возврату. Сумма премии к возврату рассчитывается как разница между оплаченной страховой премией и заработанной страховой премией за вычетом расходов Страховщика на ведение дела в размере 35% от размера </w:t>
            </w:r>
            <w:r w:rsidRPr="00026248">
              <w:rPr>
                <w:sz w:val="24"/>
                <w:szCs w:val="24"/>
              </w:rPr>
              <w:lastRenderedPageBreak/>
              <w:t>оплаченной премии. Заработанная страховая премия рассчитывается согласно следующей краткосрочной шкале:</w:t>
            </w:r>
          </w:p>
          <w:p w14:paraId="7FFB48D7" w14:textId="77777777" w:rsidR="0028643E" w:rsidRPr="00026248" w:rsidRDefault="0028643E" w:rsidP="00FB40FB">
            <w:pPr>
              <w:suppressLineNumbers/>
              <w:suppressAutoHyphens/>
              <w:jc w:val="both"/>
              <w:rPr>
                <w:sz w:val="24"/>
                <w:szCs w:val="24"/>
              </w:rPr>
            </w:pPr>
          </w:p>
        </w:tc>
      </w:tr>
      <w:tr w:rsidR="0028643E" w:rsidRPr="00FE77AA" w14:paraId="473D3565" w14:textId="77777777" w:rsidTr="00FB40FB">
        <w:tc>
          <w:tcPr>
            <w:tcW w:w="2630" w:type="dxa"/>
            <w:gridSpan w:val="2"/>
            <w:tcBorders>
              <w:right w:val="single" w:sz="4" w:space="0" w:color="auto"/>
            </w:tcBorders>
            <w:shd w:val="clear" w:color="auto" w:fill="auto"/>
          </w:tcPr>
          <w:p w14:paraId="667DC8B9"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028A3EDF" w14:textId="77777777" w:rsidR="0028643E" w:rsidRPr="00026248" w:rsidRDefault="0028643E" w:rsidP="00FB40FB">
            <w:pPr>
              <w:suppressLineNumbers/>
              <w:suppressAutoHyphens/>
              <w:jc w:val="center"/>
              <w:rPr>
                <w:sz w:val="24"/>
                <w:szCs w:val="24"/>
              </w:rPr>
            </w:pPr>
            <w:r w:rsidRPr="00026248">
              <w:rPr>
                <w:sz w:val="24"/>
                <w:szCs w:val="24"/>
              </w:rPr>
              <w:t>Период</w:t>
            </w:r>
          </w:p>
          <w:p w14:paraId="0C9AA670" w14:textId="77777777" w:rsidR="0028643E" w:rsidRPr="00026248" w:rsidRDefault="0028643E" w:rsidP="00FB40FB">
            <w:pPr>
              <w:suppressLineNumbers/>
              <w:suppressAutoHyphens/>
              <w:jc w:val="center"/>
              <w:rPr>
                <w:sz w:val="24"/>
                <w:szCs w:val="24"/>
              </w:rPr>
            </w:pPr>
            <w:r w:rsidRPr="00026248">
              <w:rPr>
                <w:sz w:val="24"/>
                <w:szCs w:val="24"/>
              </w:rPr>
              <w:t xml:space="preserve">страхования, </w:t>
            </w:r>
          </w:p>
          <w:p w14:paraId="23EFDDB9" w14:textId="77777777" w:rsidR="0028643E" w:rsidRPr="00026248" w:rsidRDefault="0028643E" w:rsidP="00FB40FB">
            <w:pPr>
              <w:suppressLineNumbers/>
              <w:suppressAutoHyphens/>
              <w:jc w:val="center"/>
              <w:rPr>
                <w:sz w:val="24"/>
                <w:szCs w:val="24"/>
              </w:rPr>
            </w:pPr>
            <w:r w:rsidRPr="00026248">
              <w:rPr>
                <w:sz w:val="24"/>
                <w:szCs w:val="24"/>
              </w:rPr>
              <w:t>в днях</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9D42B" w14:textId="77777777" w:rsidR="0028643E" w:rsidRPr="00026248" w:rsidRDefault="0028643E" w:rsidP="00FB40FB">
            <w:pPr>
              <w:suppressLineNumbers/>
              <w:suppressAutoHyphens/>
              <w:jc w:val="center"/>
              <w:rPr>
                <w:sz w:val="24"/>
                <w:szCs w:val="24"/>
              </w:rPr>
            </w:pPr>
            <w:r w:rsidRPr="00026248">
              <w:rPr>
                <w:sz w:val="24"/>
                <w:szCs w:val="24"/>
              </w:rPr>
              <w:t>Заработанная страховая премия, в % от годовой</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DED5BA3" w14:textId="77777777" w:rsidR="0028643E" w:rsidRPr="00026248" w:rsidRDefault="0028643E" w:rsidP="00FB40FB">
            <w:pPr>
              <w:suppressLineNumbers/>
              <w:suppressAutoHyphens/>
              <w:jc w:val="center"/>
              <w:rPr>
                <w:sz w:val="24"/>
                <w:szCs w:val="24"/>
              </w:rPr>
            </w:pPr>
            <w:r w:rsidRPr="00026248">
              <w:rPr>
                <w:sz w:val="24"/>
                <w:szCs w:val="24"/>
              </w:rPr>
              <w:t>Период</w:t>
            </w:r>
          </w:p>
          <w:p w14:paraId="05E14E7D" w14:textId="77777777" w:rsidR="0028643E" w:rsidRPr="00026248" w:rsidRDefault="0028643E" w:rsidP="00FB40FB">
            <w:pPr>
              <w:suppressLineNumbers/>
              <w:suppressAutoHyphens/>
              <w:jc w:val="center"/>
              <w:rPr>
                <w:sz w:val="24"/>
                <w:szCs w:val="24"/>
              </w:rPr>
            </w:pPr>
            <w:r w:rsidRPr="00026248">
              <w:rPr>
                <w:sz w:val="24"/>
                <w:szCs w:val="24"/>
              </w:rPr>
              <w:t xml:space="preserve">страхования, </w:t>
            </w:r>
          </w:p>
          <w:p w14:paraId="2F8CD5D2" w14:textId="77777777" w:rsidR="0028643E" w:rsidRPr="00026248" w:rsidRDefault="0028643E" w:rsidP="00FB40FB">
            <w:pPr>
              <w:suppressLineNumbers/>
              <w:suppressAutoHyphens/>
              <w:jc w:val="center"/>
              <w:rPr>
                <w:sz w:val="24"/>
                <w:szCs w:val="24"/>
              </w:rPr>
            </w:pPr>
            <w:r w:rsidRPr="00026248">
              <w:rPr>
                <w:sz w:val="24"/>
                <w:szCs w:val="24"/>
              </w:rPr>
              <w:t>в днях</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8F3ACE9" w14:textId="77777777" w:rsidR="0028643E" w:rsidRPr="00026248" w:rsidRDefault="0028643E" w:rsidP="00FB40FB">
            <w:pPr>
              <w:suppressLineNumbers/>
              <w:suppressAutoHyphens/>
              <w:jc w:val="center"/>
              <w:rPr>
                <w:sz w:val="24"/>
                <w:szCs w:val="24"/>
              </w:rPr>
            </w:pPr>
            <w:r w:rsidRPr="00026248">
              <w:rPr>
                <w:sz w:val="24"/>
                <w:szCs w:val="24"/>
              </w:rPr>
              <w:t>Заработанная страховая премия, в % от годовой</w:t>
            </w:r>
          </w:p>
        </w:tc>
      </w:tr>
      <w:tr w:rsidR="0028643E" w:rsidRPr="00026248" w14:paraId="0D9FFD80" w14:textId="77777777" w:rsidTr="00FB40FB">
        <w:tc>
          <w:tcPr>
            <w:tcW w:w="2630" w:type="dxa"/>
            <w:gridSpan w:val="2"/>
            <w:tcBorders>
              <w:right w:val="single" w:sz="4" w:space="0" w:color="auto"/>
            </w:tcBorders>
            <w:shd w:val="clear" w:color="auto" w:fill="auto"/>
          </w:tcPr>
          <w:p w14:paraId="123639DD"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556826A" w14:textId="77777777" w:rsidR="0028643E" w:rsidRPr="00026248" w:rsidRDefault="0028643E" w:rsidP="00FB40FB">
            <w:pPr>
              <w:suppressLineNumbers/>
              <w:suppressAutoHyphens/>
              <w:jc w:val="center"/>
              <w:rPr>
                <w:sz w:val="24"/>
                <w:szCs w:val="24"/>
              </w:rPr>
            </w:pPr>
            <w:r w:rsidRPr="00026248">
              <w:rPr>
                <w:sz w:val="24"/>
                <w:szCs w:val="24"/>
              </w:rPr>
              <w:t>менее 15</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22D60004" w14:textId="77777777" w:rsidR="0028643E" w:rsidRPr="00026248" w:rsidRDefault="0028643E" w:rsidP="00FB40FB">
            <w:pPr>
              <w:suppressLineNumbers/>
              <w:suppressAutoHyphens/>
              <w:jc w:val="center"/>
              <w:rPr>
                <w:sz w:val="24"/>
                <w:szCs w:val="24"/>
              </w:rPr>
            </w:pPr>
            <w:r w:rsidRPr="00026248">
              <w:rPr>
                <w:sz w:val="24"/>
                <w:szCs w:val="24"/>
              </w:rPr>
              <w:t>15%</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6CB5553" w14:textId="77777777" w:rsidR="0028643E" w:rsidRPr="00026248" w:rsidRDefault="0028643E" w:rsidP="00FB40FB">
            <w:pPr>
              <w:suppressLineNumbers/>
              <w:suppressAutoHyphens/>
              <w:jc w:val="center"/>
              <w:rPr>
                <w:sz w:val="24"/>
                <w:szCs w:val="24"/>
              </w:rPr>
            </w:pPr>
            <w:r w:rsidRPr="00026248">
              <w:rPr>
                <w:sz w:val="24"/>
                <w:szCs w:val="24"/>
              </w:rPr>
              <w:t>от 154 до 214</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9509A6" w14:textId="77777777" w:rsidR="0028643E" w:rsidRPr="00026248" w:rsidRDefault="0028643E" w:rsidP="00FB40FB">
            <w:pPr>
              <w:suppressLineNumbers/>
              <w:suppressAutoHyphens/>
              <w:jc w:val="center"/>
              <w:rPr>
                <w:sz w:val="24"/>
                <w:szCs w:val="24"/>
              </w:rPr>
            </w:pPr>
            <w:r w:rsidRPr="00026248">
              <w:rPr>
                <w:sz w:val="24"/>
                <w:szCs w:val="24"/>
              </w:rPr>
              <w:t>70%</w:t>
            </w:r>
          </w:p>
        </w:tc>
      </w:tr>
      <w:tr w:rsidR="0028643E" w:rsidRPr="00026248" w14:paraId="76317F75" w14:textId="77777777" w:rsidTr="00FB40FB">
        <w:trPr>
          <w:trHeight w:val="124"/>
        </w:trPr>
        <w:tc>
          <w:tcPr>
            <w:tcW w:w="2630" w:type="dxa"/>
            <w:gridSpan w:val="2"/>
            <w:tcBorders>
              <w:right w:val="single" w:sz="4" w:space="0" w:color="auto"/>
            </w:tcBorders>
            <w:shd w:val="clear" w:color="auto" w:fill="auto"/>
          </w:tcPr>
          <w:p w14:paraId="4DCCC2F5"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3601855" w14:textId="77777777" w:rsidR="0028643E" w:rsidRPr="00026248" w:rsidRDefault="0028643E" w:rsidP="00FB40FB">
            <w:pPr>
              <w:suppressLineNumbers/>
              <w:suppressAutoHyphens/>
              <w:jc w:val="center"/>
              <w:rPr>
                <w:sz w:val="24"/>
                <w:szCs w:val="24"/>
              </w:rPr>
            </w:pPr>
            <w:r w:rsidRPr="00026248">
              <w:rPr>
                <w:sz w:val="24"/>
                <w:szCs w:val="24"/>
              </w:rPr>
              <w:t>от 15 до 32</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58923ADC" w14:textId="77777777" w:rsidR="0028643E" w:rsidRPr="00026248" w:rsidRDefault="0028643E" w:rsidP="00FB40FB">
            <w:pPr>
              <w:suppressLineNumbers/>
              <w:suppressAutoHyphens/>
              <w:jc w:val="center"/>
              <w:rPr>
                <w:sz w:val="24"/>
                <w:szCs w:val="24"/>
              </w:rPr>
            </w:pPr>
            <w:r w:rsidRPr="00026248">
              <w:rPr>
                <w:sz w:val="24"/>
                <w:szCs w:val="24"/>
              </w:rPr>
              <w:t>20%</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CE8FCC9" w14:textId="77777777" w:rsidR="0028643E" w:rsidRPr="00026248" w:rsidRDefault="0028643E" w:rsidP="00FB40FB">
            <w:pPr>
              <w:suppressLineNumbers/>
              <w:suppressAutoHyphens/>
              <w:jc w:val="center"/>
              <w:rPr>
                <w:sz w:val="24"/>
                <w:szCs w:val="24"/>
              </w:rPr>
            </w:pPr>
            <w:r w:rsidRPr="00026248">
              <w:rPr>
                <w:sz w:val="24"/>
                <w:szCs w:val="24"/>
              </w:rPr>
              <w:t>от 215 до 246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369652" w14:textId="77777777" w:rsidR="0028643E" w:rsidRPr="00026248" w:rsidRDefault="0028643E" w:rsidP="00FB40FB">
            <w:pPr>
              <w:suppressLineNumbers/>
              <w:suppressAutoHyphens/>
              <w:jc w:val="center"/>
              <w:rPr>
                <w:sz w:val="24"/>
                <w:szCs w:val="24"/>
              </w:rPr>
            </w:pPr>
            <w:r w:rsidRPr="00026248">
              <w:rPr>
                <w:sz w:val="24"/>
                <w:szCs w:val="24"/>
              </w:rPr>
              <w:t>75%</w:t>
            </w:r>
          </w:p>
        </w:tc>
      </w:tr>
      <w:tr w:rsidR="0028643E" w:rsidRPr="00026248" w14:paraId="1EEF0947" w14:textId="77777777" w:rsidTr="00FB40FB">
        <w:tc>
          <w:tcPr>
            <w:tcW w:w="2630" w:type="dxa"/>
            <w:gridSpan w:val="2"/>
            <w:tcBorders>
              <w:right w:val="single" w:sz="4" w:space="0" w:color="auto"/>
            </w:tcBorders>
            <w:shd w:val="clear" w:color="auto" w:fill="auto"/>
          </w:tcPr>
          <w:p w14:paraId="63F3AA22"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5D2B34B" w14:textId="77777777" w:rsidR="0028643E" w:rsidRPr="00026248" w:rsidRDefault="0028643E" w:rsidP="00FB40FB">
            <w:pPr>
              <w:suppressLineNumbers/>
              <w:suppressAutoHyphens/>
              <w:jc w:val="center"/>
              <w:rPr>
                <w:sz w:val="24"/>
                <w:szCs w:val="24"/>
              </w:rPr>
            </w:pPr>
            <w:r w:rsidRPr="00026248">
              <w:rPr>
                <w:sz w:val="24"/>
                <w:szCs w:val="24"/>
              </w:rPr>
              <w:t>от 33 до 62</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4F350F06" w14:textId="77777777" w:rsidR="0028643E" w:rsidRPr="00026248" w:rsidRDefault="0028643E" w:rsidP="00FB40FB">
            <w:pPr>
              <w:suppressLineNumbers/>
              <w:suppressAutoHyphens/>
              <w:jc w:val="center"/>
              <w:rPr>
                <w:sz w:val="24"/>
                <w:szCs w:val="24"/>
              </w:rPr>
            </w:pPr>
            <w:r w:rsidRPr="00026248">
              <w:rPr>
                <w:sz w:val="24"/>
                <w:szCs w:val="24"/>
              </w:rPr>
              <w:t>30%</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18E3DA9" w14:textId="77777777" w:rsidR="0028643E" w:rsidRPr="00026248" w:rsidRDefault="0028643E" w:rsidP="00FB40FB">
            <w:pPr>
              <w:suppressLineNumbers/>
              <w:suppressAutoHyphens/>
              <w:jc w:val="center"/>
              <w:rPr>
                <w:sz w:val="24"/>
                <w:szCs w:val="24"/>
              </w:rPr>
            </w:pPr>
            <w:r w:rsidRPr="00026248">
              <w:rPr>
                <w:sz w:val="24"/>
                <w:szCs w:val="24"/>
              </w:rPr>
              <w:t>от 247 до 273</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E04621" w14:textId="77777777" w:rsidR="0028643E" w:rsidRPr="00026248" w:rsidRDefault="0028643E" w:rsidP="00FB40FB">
            <w:pPr>
              <w:suppressLineNumbers/>
              <w:suppressAutoHyphens/>
              <w:jc w:val="center"/>
              <w:rPr>
                <w:sz w:val="24"/>
                <w:szCs w:val="24"/>
              </w:rPr>
            </w:pPr>
            <w:r w:rsidRPr="00026248">
              <w:rPr>
                <w:sz w:val="24"/>
                <w:szCs w:val="24"/>
              </w:rPr>
              <w:t>80%</w:t>
            </w:r>
          </w:p>
        </w:tc>
      </w:tr>
      <w:tr w:rsidR="0028643E" w:rsidRPr="00026248" w14:paraId="7EC989DB" w14:textId="77777777" w:rsidTr="00FB40FB">
        <w:tc>
          <w:tcPr>
            <w:tcW w:w="2630" w:type="dxa"/>
            <w:gridSpan w:val="2"/>
            <w:tcBorders>
              <w:right w:val="single" w:sz="4" w:space="0" w:color="auto"/>
            </w:tcBorders>
            <w:shd w:val="clear" w:color="auto" w:fill="auto"/>
          </w:tcPr>
          <w:p w14:paraId="53439F7D"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4A6F2D" w14:textId="77777777" w:rsidR="0028643E" w:rsidRPr="00026248" w:rsidRDefault="0028643E" w:rsidP="00FB40FB">
            <w:pPr>
              <w:suppressLineNumbers/>
              <w:suppressAutoHyphens/>
              <w:jc w:val="center"/>
              <w:rPr>
                <w:sz w:val="24"/>
                <w:szCs w:val="24"/>
              </w:rPr>
            </w:pPr>
            <w:r w:rsidRPr="00026248">
              <w:rPr>
                <w:sz w:val="24"/>
                <w:szCs w:val="24"/>
              </w:rPr>
              <w:t>от 63 до 91</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1697F95A" w14:textId="77777777" w:rsidR="0028643E" w:rsidRPr="00026248" w:rsidRDefault="0028643E" w:rsidP="00FB40FB">
            <w:pPr>
              <w:suppressLineNumbers/>
              <w:suppressAutoHyphens/>
              <w:jc w:val="center"/>
              <w:rPr>
                <w:sz w:val="24"/>
                <w:szCs w:val="24"/>
              </w:rPr>
            </w:pPr>
            <w:r w:rsidRPr="00026248">
              <w:rPr>
                <w:sz w:val="24"/>
                <w:szCs w:val="24"/>
              </w:rPr>
              <w:t>40%</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F45A9AA" w14:textId="77777777" w:rsidR="0028643E" w:rsidRPr="00026248" w:rsidRDefault="0028643E" w:rsidP="00FB40FB">
            <w:pPr>
              <w:suppressLineNumbers/>
              <w:suppressAutoHyphens/>
              <w:jc w:val="center"/>
              <w:rPr>
                <w:sz w:val="24"/>
                <w:szCs w:val="24"/>
              </w:rPr>
            </w:pPr>
            <w:r w:rsidRPr="00026248">
              <w:rPr>
                <w:sz w:val="24"/>
                <w:szCs w:val="24"/>
              </w:rPr>
              <w:t>от 274 до 305</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8AD2E6" w14:textId="77777777" w:rsidR="0028643E" w:rsidRPr="00026248" w:rsidRDefault="0028643E" w:rsidP="00FB40FB">
            <w:pPr>
              <w:suppressLineNumbers/>
              <w:suppressAutoHyphens/>
              <w:jc w:val="center"/>
              <w:rPr>
                <w:sz w:val="24"/>
                <w:szCs w:val="24"/>
              </w:rPr>
            </w:pPr>
            <w:r w:rsidRPr="00026248">
              <w:rPr>
                <w:sz w:val="24"/>
                <w:szCs w:val="24"/>
              </w:rPr>
              <w:t>85%</w:t>
            </w:r>
          </w:p>
        </w:tc>
      </w:tr>
      <w:tr w:rsidR="0028643E" w:rsidRPr="00026248" w14:paraId="1246A0F8" w14:textId="77777777" w:rsidTr="00FB40FB">
        <w:trPr>
          <w:trHeight w:val="56"/>
        </w:trPr>
        <w:tc>
          <w:tcPr>
            <w:tcW w:w="2630" w:type="dxa"/>
            <w:gridSpan w:val="2"/>
            <w:tcBorders>
              <w:right w:val="single" w:sz="4" w:space="0" w:color="auto"/>
            </w:tcBorders>
            <w:shd w:val="clear" w:color="auto" w:fill="auto"/>
          </w:tcPr>
          <w:p w14:paraId="14BAA1A1"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6D755C2" w14:textId="77777777" w:rsidR="0028643E" w:rsidRPr="00026248" w:rsidRDefault="0028643E" w:rsidP="00FB40FB">
            <w:pPr>
              <w:suppressLineNumbers/>
              <w:suppressAutoHyphens/>
              <w:jc w:val="center"/>
              <w:rPr>
                <w:sz w:val="24"/>
                <w:szCs w:val="24"/>
              </w:rPr>
            </w:pPr>
            <w:r w:rsidRPr="00026248">
              <w:rPr>
                <w:sz w:val="24"/>
                <w:szCs w:val="24"/>
              </w:rPr>
              <w:t>от 92 до 124</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1E01DD21" w14:textId="77777777" w:rsidR="0028643E" w:rsidRPr="00026248" w:rsidRDefault="0028643E" w:rsidP="00FB40FB">
            <w:pPr>
              <w:suppressLineNumbers/>
              <w:suppressAutoHyphens/>
              <w:jc w:val="center"/>
              <w:rPr>
                <w:sz w:val="24"/>
                <w:szCs w:val="24"/>
              </w:rPr>
            </w:pPr>
            <w:r w:rsidRPr="00026248">
              <w:rPr>
                <w:sz w:val="24"/>
                <w:szCs w:val="24"/>
              </w:rPr>
              <w:t>50%</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88CF2CF" w14:textId="77777777" w:rsidR="0028643E" w:rsidRPr="00026248" w:rsidRDefault="0028643E" w:rsidP="00FB40FB">
            <w:pPr>
              <w:suppressLineNumbers/>
              <w:suppressAutoHyphens/>
              <w:jc w:val="center"/>
              <w:rPr>
                <w:sz w:val="24"/>
                <w:szCs w:val="24"/>
              </w:rPr>
            </w:pPr>
            <w:r w:rsidRPr="00026248">
              <w:rPr>
                <w:sz w:val="24"/>
                <w:szCs w:val="24"/>
              </w:rPr>
              <w:t>более 306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BD566" w14:textId="77777777" w:rsidR="0028643E" w:rsidRPr="00026248" w:rsidRDefault="0028643E" w:rsidP="00FB40FB">
            <w:pPr>
              <w:suppressLineNumbers/>
              <w:suppressAutoHyphens/>
              <w:jc w:val="center"/>
              <w:rPr>
                <w:sz w:val="24"/>
                <w:szCs w:val="24"/>
              </w:rPr>
            </w:pPr>
            <w:r w:rsidRPr="00026248">
              <w:rPr>
                <w:sz w:val="24"/>
                <w:szCs w:val="24"/>
              </w:rPr>
              <w:t>100%</w:t>
            </w:r>
          </w:p>
        </w:tc>
      </w:tr>
      <w:tr w:rsidR="0028643E" w:rsidRPr="00026248" w14:paraId="4D4C358A" w14:textId="77777777" w:rsidTr="00FB40FB">
        <w:tc>
          <w:tcPr>
            <w:tcW w:w="2630" w:type="dxa"/>
            <w:gridSpan w:val="2"/>
            <w:tcBorders>
              <w:right w:val="single" w:sz="4" w:space="0" w:color="auto"/>
            </w:tcBorders>
            <w:shd w:val="clear" w:color="auto" w:fill="auto"/>
          </w:tcPr>
          <w:p w14:paraId="3A9A07AF" w14:textId="77777777" w:rsidR="0028643E" w:rsidRPr="00026248" w:rsidRDefault="0028643E" w:rsidP="00FB40FB">
            <w:pPr>
              <w:suppressLineNumbers/>
              <w:suppressAutoHyphens/>
              <w:rPr>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225AA41" w14:textId="77777777" w:rsidR="0028643E" w:rsidRPr="00026248" w:rsidRDefault="0028643E" w:rsidP="00FB40FB">
            <w:pPr>
              <w:suppressLineNumbers/>
              <w:suppressAutoHyphens/>
              <w:jc w:val="center"/>
              <w:rPr>
                <w:sz w:val="24"/>
                <w:szCs w:val="24"/>
              </w:rPr>
            </w:pPr>
            <w:r w:rsidRPr="00026248">
              <w:rPr>
                <w:sz w:val="24"/>
                <w:szCs w:val="24"/>
              </w:rPr>
              <w:t>от 125 до 153</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14:paraId="3A0145BF" w14:textId="77777777" w:rsidR="0028643E" w:rsidRPr="00026248" w:rsidRDefault="0028643E" w:rsidP="00FB40FB">
            <w:pPr>
              <w:suppressLineNumbers/>
              <w:suppressAutoHyphens/>
              <w:jc w:val="center"/>
              <w:rPr>
                <w:sz w:val="24"/>
                <w:szCs w:val="24"/>
              </w:rPr>
            </w:pPr>
            <w:r w:rsidRPr="00026248">
              <w:rPr>
                <w:sz w:val="24"/>
                <w:szCs w:val="24"/>
              </w:rPr>
              <w:t>60%</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DDD8AD3" w14:textId="77777777" w:rsidR="0028643E" w:rsidRPr="00026248" w:rsidRDefault="0028643E" w:rsidP="00FB40FB">
            <w:pPr>
              <w:suppressLineNumbers/>
              <w:suppressAutoHyphens/>
              <w:jc w:val="center"/>
              <w:rPr>
                <w:sz w:val="24"/>
                <w:szCs w:val="24"/>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23A3B6" w14:textId="77777777" w:rsidR="0028643E" w:rsidRPr="00026248" w:rsidRDefault="0028643E" w:rsidP="00FB40FB">
            <w:pPr>
              <w:suppressLineNumbers/>
              <w:suppressAutoHyphens/>
              <w:jc w:val="center"/>
              <w:rPr>
                <w:sz w:val="24"/>
                <w:szCs w:val="24"/>
              </w:rPr>
            </w:pPr>
          </w:p>
        </w:tc>
      </w:tr>
      <w:tr w:rsidR="0028643E" w:rsidRPr="00FE77AA" w14:paraId="65959C06" w14:textId="77777777" w:rsidTr="00FB40FB">
        <w:tc>
          <w:tcPr>
            <w:tcW w:w="2630" w:type="dxa"/>
            <w:gridSpan w:val="2"/>
            <w:shd w:val="clear" w:color="auto" w:fill="auto"/>
          </w:tcPr>
          <w:p w14:paraId="7FAEC05A" w14:textId="77777777" w:rsidR="0028643E" w:rsidRPr="00026248" w:rsidRDefault="0028643E" w:rsidP="00FB40FB">
            <w:pPr>
              <w:suppressLineNumbers/>
              <w:suppressAutoHyphens/>
              <w:rPr>
                <w:b/>
                <w:sz w:val="24"/>
                <w:szCs w:val="24"/>
              </w:rPr>
            </w:pPr>
            <w:r w:rsidRPr="00026248">
              <w:rPr>
                <w:b/>
                <w:sz w:val="24"/>
                <w:szCs w:val="24"/>
              </w:rPr>
              <w:t>Прочие условия:</w:t>
            </w:r>
          </w:p>
        </w:tc>
        <w:tc>
          <w:tcPr>
            <w:tcW w:w="6867" w:type="dxa"/>
            <w:gridSpan w:val="5"/>
            <w:shd w:val="clear" w:color="auto" w:fill="auto"/>
          </w:tcPr>
          <w:p w14:paraId="6E163900" w14:textId="77777777" w:rsidR="0028643E" w:rsidRPr="00026248" w:rsidRDefault="0028643E" w:rsidP="0028643E">
            <w:pPr>
              <w:widowControl w:val="0"/>
              <w:numPr>
                <w:ilvl w:val="0"/>
                <w:numId w:val="18"/>
              </w:numPr>
              <w:suppressLineNumbers/>
              <w:suppressAutoHyphens/>
              <w:jc w:val="both"/>
              <w:rPr>
                <w:sz w:val="24"/>
                <w:szCs w:val="24"/>
              </w:rPr>
            </w:pPr>
            <w:r w:rsidRPr="00026248">
              <w:rPr>
                <w:sz w:val="24"/>
                <w:szCs w:val="24"/>
              </w:rPr>
              <w:t>Страхователь обязан уведомить Страховщика обо всех известных ему существенных изменениях в принятом на страхование страховом риске, происшедших в течение срока действия договора страхования, даже если такое изменение страхового риска происходит не по воле Страхователя, в течение суток (не считая выходных и праздничных дней), с того момента, как только это станет ему известно.</w:t>
            </w:r>
          </w:p>
        </w:tc>
      </w:tr>
      <w:tr w:rsidR="0028643E" w:rsidRPr="00FE77AA" w14:paraId="2BA38B61" w14:textId="77777777" w:rsidTr="00FB40FB">
        <w:tc>
          <w:tcPr>
            <w:tcW w:w="2630" w:type="dxa"/>
            <w:gridSpan w:val="2"/>
            <w:shd w:val="clear" w:color="auto" w:fill="auto"/>
          </w:tcPr>
          <w:p w14:paraId="378F8917" w14:textId="77777777" w:rsidR="0028643E" w:rsidRPr="00026248" w:rsidRDefault="0028643E" w:rsidP="00FB40FB">
            <w:pPr>
              <w:suppressLineNumbers/>
              <w:suppressAutoHyphens/>
              <w:rPr>
                <w:b/>
                <w:sz w:val="24"/>
                <w:szCs w:val="24"/>
              </w:rPr>
            </w:pPr>
          </w:p>
        </w:tc>
        <w:tc>
          <w:tcPr>
            <w:tcW w:w="6867" w:type="dxa"/>
            <w:gridSpan w:val="5"/>
            <w:shd w:val="clear" w:color="auto" w:fill="auto"/>
          </w:tcPr>
          <w:p w14:paraId="188B1B50" w14:textId="77777777" w:rsidR="0028643E" w:rsidRPr="00026248" w:rsidRDefault="0028643E" w:rsidP="0028643E">
            <w:pPr>
              <w:widowControl w:val="0"/>
              <w:numPr>
                <w:ilvl w:val="0"/>
                <w:numId w:val="18"/>
              </w:numPr>
              <w:suppressLineNumbers/>
              <w:suppressAutoHyphens/>
              <w:jc w:val="both"/>
              <w:rPr>
                <w:sz w:val="24"/>
                <w:szCs w:val="24"/>
              </w:rPr>
            </w:pPr>
            <w:r w:rsidRPr="00026248">
              <w:rPr>
                <w:sz w:val="24"/>
                <w:szCs w:val="24"/>
              </w:rPr>
              <w:t>Страховой акт составляется Страховщиком в течение 30 (тридцати) календарных дней после предоставления Страхователем заявления о страховой выплате с приложением полного комплекта запрашиваемых Страховщиком документов, касающихся обстоятельств страхового случая и фактического ущерба, при условии подтверждения Страховщиком отсутствия необходимости в проведении дополнительных исследований, лабораторных экспертиз и расследований по определению причин и обстоятельств происшествия.</w:t>
            </w:r>
          </w:p>
        </w:tc>
      </w:tr>
      <w:tr w:rsidR="0028643E" w:rsidRPr="00FE77AA" w14:paraId="0BDA0956" w14:textId="77777777" w:rsidTr="00FB40FB">
        <w:tc>
          <w:tcPr>
            <w:tcW w:w="2630" w:type="dxa"/>
            <w:gridSpan w:val="2"/>
            <w:shd w:val="clear" w:color="auto" w:fill="auto"/>
          </w:tcPr>
          <w:p w14:paraId="3C26CE5F"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37C7ECF3" w14:textId="77777777" w:rsidR="0028643E" w:rsidRPr="00026248" w:rsidRDefault="0028643E" w:rsidP="0028643E">
            <w:pPr>
              <w:widowControl w:val="0"/>
              <w:numPr>
                <w:ilvl w:val="0"/>
                <w:numId w:val="18"/>
              </w:numPr>
              <w:suppressLineNumbers/>
              <w:suppressAutoHyphens/>
              <w:ind w:left="357" w:hanging="357"/>
              <w:jc w:val="both"/>
              <w:rPr>
                <w:sz w:val="24"/>
                <w:szCs w:val="24"/>
              </w:rPr>
            </w:pPr>
            <w:r w:rsidRPr="00026248">
              <w:rPr>
                <w:sz w:val="24"/>
                <w:szCs w:val="24"/>
              </w:rPr>
              <w:t>Выплата страхового возмещения производится в течение 15 (пятнадцати) банковских дней с момента составления Страховщиком страхового акта.</w:t>
            </w:r>
          </w:p>
        </w:tc>
      </w:tr>
      <w:tr w:rsidR="0028643E" w:rsidRPr="00FE77AA" w14:paraId="77EB3520" w14:textId="77777777" w:rsidTr="00FB40FB">
        <w:trPr>
          <w:trHeight w:val="66"/>
        </w:trPr>
        <w:tc>
          <w:tcPr>
            <w:tcW w:w="2630" w:type="dxa"/>
            <w:gridSpan w:val="2"/>
            <w:shd w:val="clear" w:color="auto" w:fill="auto"/>
          </w:tcPr>
          <w:p w14:paraId="46A4E0AA"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3E4BAAFB" w14:textId="77777777" w:rsidR="0028643E" w:rsidRPr="00026248" w:rsidRDefault="0028643E" w:rsidP="0028643E">
            <w:pPr>
              <w:widowControl w:val="0"/>
              <w:numPr>
                <w:ilvl w:val="0"/>
                <w:numId w:val="18"/>
              </w:numPr>
              <w:suppressLineNumbers/>
              <w:suppressAutoHyphens/>
              <w:ind w:left="357" w:hanging="357"/>
              <w:jc w:val="both"/>
              <w:rPr>
                <w:sz w:val="24"/>
                <w:szCs w:val="24"/>
              </w:rPr>
            </w:pPr>
            <w:r w:rsidRPr="00026248">
              <w:rPr>
                <w:sz w:val="24"/>
                <w:szCs w:val="24"/>
              </w:rPr>
              <w:t>Договор страхования составлен в 2 (двух) оригинальных экземплярах, имеющих одинаковую юридическую силу, по одному экземпляру для каждой из Сторон.</w:t>
            </w:r>
          </w:p>
        </w:tc>
      </w:tr>
      <w:tr w:rsidR="0028643E" w:rsidRPr="00FE77AA" w14:paraId="0EC97DEB" w14:textId="77777777" w:rsidTr="00FB40FB">
        <w:trPr>
          <w:trHeight w:val="66"/>
        </w:trPr>
        <w:tc>
          <w:tcPr>
            <w:tcW w:w="2630" w:type="dxa"/>
            <w:gridSpan w:val="2"/>
            <w:shd w:val="clear" w:color="auto" w:fill="auto"/>
          </w:tcPr>
          <w:p w14:paraId="1561F394"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69CA3E6B" w14:textId="77777777" w:rsidR="0028643E" w:rsidRPr="00026248" w:rsidRDefault="0028643E" w:rsidP="0028643E">
            <w:pPr>
              <w:widowControl w:val="0"/>
              <w:numPr>
                <w:ilvl w:val="0"/>
                <w:numId w:val="18"/>
              </w:numPr>
              <w:suppressLineNumbers/>
              <w:suppressAutoHyphens/>
              <w:jc w:val="both"/>
              <w:rPr>
                <w:sz w:val="24"/>
                <w:szCs w:val="24"/>
              </w:rPr>
            </w:pPr>
            <w:r w:rsidRPr="00026248">
              <w:rPr>
                <w:sz w:val="24"/>
                <w:szCs w:val="24"/>
              </w:rPr>
              <w:t>Договор страхования вступает в силу с 00 часов по местному стандартному времени по месту выдачи настоящего договора страхования дня, следующего за днем поступления страховой премии или документального подтверждения перечисления Страхователем страховой премии (или первого страхового взноса, если договором страхования предусмотрена уплата страховой премии в рассрочку) на расчетный счет либо в кассу Страховщика.</w:t>
            </w:r>
          </w:p>
        </w:tc>
      </w:tr>
      <w:tr w:rsidR="0028643E" w:rsidRPr="00FE77AA" w14:paraId="75492089" w14:textId="77777777" w:rsidTr="00FB40FB">
        <w:tc>
          <w:tcPr>
            <w:tcW w:w="2630" w:type="dxa"/>
            <w:gridSpan w:val="2"/>
            <w:shd w:val="clear" w:color="auto" w:fill="auto"/>
          </w:tcPr>
          <w:p w14:paraId="62F05B30"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39E730D5" w14:textId="77777777" w:rsidR="0028643E" w:rsidRPr="00026248" w:rsidRDefault="0028643E" w:rsidP="0028643E">
            <w:pPr>
              <w:widowControl w:val="0"/>
              <w:numPr>
                <w:ilvl w:val="0"/>
                <w:numId w:val="18"/>
              </w:numPr>
              <w:suppressLineNumbers/>
              <w:suppressAutoHyphens/>
              <w:ind w:left="357" w:hanging="357"/>
              <w:jc w:val="both"/>
              <w:rPr>
                <w:sz w:val="24"/>
                <w:szCs w:val="24"/>
              </w:rPr>
            </w:pPr>
            <w:r w:rsidRPr="00026248">
              <w:rPr>
                <w:sz w:val="24"/>
                <w:szCs w:val="24"/>
              </w:rPr>
              <w:t>Изменения и дополнения к настоящему договору страхования оформляются дополнительными соглашениями, которые после подписания его сторонами становится неотъемлемой частью настоящего договора страхования.</w:t>
            </w:r>
          </w:p>
        </w:tc>
      </w:tr>
      <w:tr w:rsidR="0028643E" w:rsidRPr="00FE77AA" w14:paraId="41164D79" w14:textId="77777777" w:rsidTr="00FB40FB">
        <w:tc>
          <w:tcPr>
            <w:tcW w:w="2630" w:type="dxa"/>
            <w:gridSpan w:val="2"/>
            <w:shd w:val="clear" w:color="auto" w:fill="auto"/>
          </w:tcPr>
          <w:p w14:paraId="11721AB6" w14:textId="77777777" w:rsidR="0028643E" w:rsidRPr="00064ED7" w:rsidRDefault="0028643E" w:rsidP="00FB40FB">
            <w:pPr>
              <w:suppressLineNumbers/>
              <w:suppressAutoHyphens/>
              <w:spacing w:before="40" w:after="40"/>
              <w:rPr>
                <w:b/>
                <w:sz w:val="24"/>
                <w:szCs w:val="24"/>
              </w:rPr>
            </w:pPr>
          </w:p>
        </w:tc>
        <w:tc>
          <w:tcPr>
            <w:tcW w:w="6867" w:type="dxa"/>
            <w:gridSpan w:val="5"/>
            <w:shd w:val="clear" w:color="auto" w:fill="auto"/>
          </w:tcPr>
          <w:p w14:paraId="6177842B" w14:textId="77777777" w:rsidR="0028643E" w:rsidRPr="00026248" w:rsidRDefault="0028643E" w:rsidP="0028643E">
            <w:pPr>
              <w:widowControl w:val="0"/>
              <w:numPr>
                <w:ilvl w:val="0"/>
                <w:numId w:val="18"/>
              </w:numPr>
              <w:suppressLineNumbers/>
              <w:suppressAutoHyphens/>
              <w:ind w:left="357" w:hanging="357"/>
              <w:jc w:val="both"/>
              <w:rPr>
                <w:sz w:val="24"/>
                <w:szCs w:val="24"/>
              </w:rPr>
            </w:pPr>
            <w:r w:rsidRPr="00026248">
              <w:rPr>
                <w:sz w:val="24"/>
                <w:szCs w:val="24"/>
              </w:rPr>
              <w:t>Страхователь и Страховщик не вправе предъявлять друг к другу требования о взыскании процентов по ст. 317.1 ГК РФ на сумму денежного обязательства.</w:t>
            </w:r>
          </w:p>
        </w:tc>
      </w:tr>
      <w:tr w:rsidR="0028643E" w:rsidRPr="00FE77AA" w14:paraId="3C313ED3" w14:textId="77777777" w:rsidTr="00FB40FB">
        <w:tc>
          <w:tcPr>
            <w:tcW w:w="2630" w:type="dxa"/>
            <w:gridSpan w:val="2"/>
            <w:shd w:val="clear" w:color="auto" w:fill="auto"/>
          </w:tcPr>
          <w:p w14:paraId="0FA6EB5C"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119FD814" w14:textId="77777777" w:rsidR="0028643E" w:rsidRPr="00026248" w:rsidRDefault="0028643E" w:rsidP="0028643E">
            <w:pPr>
              <w:numPr>
                <w:ilvl w:val="0"/>
                <w:numId w:val="18"/>
              </w:numPr>
              <w:suppressAutoHyphens/>
              <w:ind w:left="357" w:hanging="357"/>
              <w:jc w:val="both"/>
              <w:rPr>
                <w:sz w:val="24"/>
                <w:szCs w:val="24"/>
              </w:rPr>
            </w:pPr>
            <w:r w:rsidRPr="00026248">
              <w:rPr>
                <w:sz w:val="24"/>
                <w:szCs w:val="24"/>
              </w:rPr>
              <w:t xml:space="preserve">При наступлении происшествия, имеющего признаки страхового случая, Страхователь обязан незамедлительно известить об этом </w:t>
            </w:r>
            <w:r>
              <w:rPr>
                <w:sz w:val="24"/>
                <w:szCs w:val="24"/>
              </w:rPr>
              <w:t>Страховщика</w:t>
            </w:r>
          </w:p>
        </w:tc>
      </w:tr>
      <w:tr w:rsidR="0028643E" w:rsidRPr="00FE77AA" w14:paraId="5B0474AB" w14:textId="77777777" w:rsidTr="00FB40FB">
        <w:tc>
          <w:tcPr>
            <w:tcW w:w="2630" w:type="dxa"/>
            <w:gridSpan w:val="2"/>
            <w:shd w:val="clear" w:color="auto" w:fill="auto"/>
          </w:tcPr>
          <w:p w14:paraId="4843EA09"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70763CC0" w14:textId="77777777" w:rsidR="0028643E" w:rsidRDefault="0028643E" w:rsidP="0028643E">
            <w:pPr>
              <w:numPr>
                <w:ilvl w:val="0"/>
                <w:numId w:val="18"/>
              </w:numPr>
              <w:suppressAutoHyphens/>
              <w:ind w:left="357" w:hanging="357"/>
              <w:jc w:val="both"/>
              <w:rPr>
                <w:sz w:val="24"/>
                <w:szCs w:val="24"/>
              </w:rPr>
            </w:pPr>
            <w:r>
              <w:rPr>
                <w:sz w:val="24"/>
                <w:szCs w:val="24"/>
              </w:rPr>
              <w:t>Страховщик обязуется уведомить Собственника АО «ГТЛК» в письменной форме</w:t>
            </w:r>
          </w:p>
          <w:p w14:paraId="030577A8" w14:textId="77777777" w:rsidR="0028643E" w:rsidRDefault="0028643E" w:rsidP="00FB40FB">
            <w:pPr>
              <w:suppressAutoHyphens/>
              <w:ind w:left="357"/>
              <w:jc w:val="both"/>
              <w:rPr>
                <w:sz w:val="24"/>
                <w:szCs w:val="24"/>
              </w:rPr>
            </w:pPr>
            <w:r>
              <w:rPr>
                <w:sz w:val="24"/>
                <w:szCs w:val="24"/>
              </w:rPr>
              <w:t>а) о прекращении действия Договора или о внесении в Договор любых изменений (кроме изменений, предусмотренных подпунктом «г» настоящего пункта) – в течение 30 календарных дней;</w:t>
            </w:r>
          </w:p>
          <w:p w14:paraId="03CC1CB6" w14:textId="77777777" w:rsidR="0028643E" w:rsidRDefault="0028643E" w:rsidP="00FB40FB">
            <w:pPr>
              <w:suppressAutoHyphens/>
              <w:ind w:left="357"/>
              <w:jc w:val="both"/>
              <w:rPr>
                <w:sz w:val="24"/>
                <w:szCs w:val="24"/>
              </w:rPr>
            </w:pPr>
            <w:r>
              <w:rPr>
                <w:sz w:val="24"/>
                <w:szCs w:val="24"/>
              </w:rPr>
              <w:t>б) о поступлении от Страхователя уведомления о наступлении событий, на случай которых производится страхование – не позднее рабочего дня, следующего за днем получения указанного уведомления;</w:t>
            </w:r>
          </w:p>
          <w:p w14:paraId="487619D5" w14:textId="77777777" w:rsidR="0028643E" w:rsidRDefault="0028643E" w:rsidP="00FB40FB">
            <w:pPr>
              <w:suppressAutoHyphens/>
              <w:ind w:left="357"/>
              <w:jc w:val="both"/>
              <w:rPr>
                <w:sz w:val="24"/>
                <w:szCs w:val="24"/>
              </w:rPr>
            </w:pPr>
            <w:r>
              <w:rPr>
                <w:sz w:val="24"/>
                <w:szCs w:val="24"/>
              </w:rPr>
              <w:t>в) о невыполнении Страхователем обязанностей по Договору страхования, которые могут повлиять на осуществление выплаты страхового возмещения при наступлении страхового случая, а также обо всех ставших известными Страхователю случаях значительных изменений в обстоятельствах, сообщенных Страховщику при заключении Договора страхования, если эти обстоятельства могут существенно повлиять на увеличение страхового риска – в течение одного рабочего дня, следующего за датой получения данной информации;</w:t>
            </w:r>
          </w:p>
          <w:p w14:paraId="75C9D52F" w14:textId="77777777" w:rsidR="0028643E" w:rsidRPr="00026248" w:rsidRDefault="0028643E" w:rsidP="00FB40FB">
            <w:pPr>
              <w:suppressAutoHyphens/>
              <w:ind w:left="357"/>
              <w:jc w:val="both"/>
              <w:rPr>
                <w:sz w:val="24"/>
                <w:szCs w:val="24"/>
              </w:rPr>
            </w:pPr>
            <w:r>
              <w:rPr>
                <w:sz w:val="24"/>
                <w:szCs w:val="24"/>
              </w:rPr>
              <w:t>г) о намерении Страхователя заменить Выгодоприобретателя – до внесения изменений в договор страхования.</w:t>
            </w:r>
          </w:p>
        </w:tc>
      </w:tr>
      <w:tr w:rsidR="0028643E" w:rsidRPr="00FE77AA" w14:paraId="329B537F" w14:textId="77777777" w:rsidTr="00FB40FB">
        <w:tc>
          <w:tcPr>
            <w:tcW w:w="2630" w:type="dxa"/>
            <w:gridSpan w:val="2"/>
            <w:shd w:val="clear" w:color="auto" w:fill="auto"/>
          </w:tcPr>
          <w:p w14:paraId="54FCA30E" w14:textId="77777777" w:rsidR="0028643E" w:rsidRPr="00026248" w:rsidRDefault="0028643E" w:rsidP="00FB40FB">
            <w:pPr>
              <w:suppressLineNumbers/>
              <w:suppressAutoHyphens/>
              <w:spacing w:before="40" w:after="40"/>
              <w:rPr>
                <w:b/>
                <w:sz w:val="24"/>
                <w:szCs w:val="24"/>
              </w:rPr>
            </w:pPr>
          </w:p>
        </w:tc>
        <w:tc>
          <w:tcPr>
            <w:tcW w:w="6867" w:type="dxa"/>
            <w:gridSpan w:val="5"/>
            <w:shd w:val="clear" w:color="auto" w:fill="auto"/>
          </w:tcPr>
          <w:p w14:paraId="7B082F3E" w14:textId="77777777" w:rsidR="0028643E" w:rsidRPr="004731F8" w:rsidRDefault="0028643E" w:rsidP="0028643E">
            <w:pPr>
              <w:numPr>
                <w:ilvl w:val="0"/>
                <w:numId w:val="18"/>
              </w:numPr>
              <w:suppressAutoHyphens/>
              <w:ind w:left="357" w:hanging="357"/>
              <w:jc w:val="both"/>
              <w:rPr>
                <w:sz w:val="24"/>
                <w:szCs w:val="24"/>
              </w:rPr>
            </w:pPr>
            <w:r>
              <w:rPr>
                <w:sz w:val="24"/>
                <w:szCs w:val="24"/>
              </w:rPr>
              <w:t>Страховщик обязуется направлять в письменной форме ответ на запрос Собственника АО «ГТЛК» о действующих договорах страхования в отношении принадлежащих АО «ГТЛК» воздушных судов, а также информацию об оплате страховой премии (очередных страховых взносов – при уплате страховой премии в рассрочку) в течение 10 (десяти) рабочих дней с даты получения такого запроса.</w:t>
            </w:r>
          </w:p>
          <w:p w14:paraId="04095197" w14:textId="77777777" w:rsidR="0028643E" w:rsidRDefault="0028643E" w:rsidP="00FB40FB">
            <w:pPr>
              <w:suppressAutoHyphens/>
              <w:jc w:val="both"/>
              <w:rPr>
                <w:sz w:val="24"/>
                <w:szCs w:val="24"/>
              </w:rPr>
            </w:pPr>
          </w:p>
          <w:p w14:paraId="748BCF44" w14:textId="77777777" w:rsidR="0028643E" w:rsidRDefault="0028643E" w:rsidP="00FB40FB">
            <w:pPr>
              <w:suppressAutoHyphens/>
              <w:jc w:val="both"/>
              <w:rPr>
                <w:sz w:val="24"/>
                <w:szCs w:val="24"/>
              </w:rPr>
            </w:pPr>
          </w:p>
        </w:tc>
      </w:tr>
      <w:tr w:rsidR="0028643E" w:rsidRPr="00FE77AA" w14:paraId="34CA9647" w14:textId="77777777" w:rsidTr="00FB40FB">
        <w:tc>
          <w:tcPr>
            <w:tcW w:w="9497" w:type="dxa"/>
            <w:gridSpan w:val="7"/>
            <w:shd w:val="clear" w:color="auto" w:fill="auto"/>
          </w:tcPr>
          <w:p w14:paraId="0BDF0947" w14:textId="77777777" w:rsidR="0028643E" w:rsidRDefault="0028643E" w:rsidP="00FB40FB">
            <w:pPr>
              <w:ind w:left="360"/>
              <w:jc w:val="both"/>
              <w:rPr>
                <w:b/>
                <w:sz w:val="24"/>
                <w:szCs w:val="24"/>
              </w:rPr>
            </w:pPr>
            <w:r>
              <w:rPr>
                <w:b/>
                <w:sz w:val="24"/>
                <w:szCs w:val="24"/>
              </w:rPr>
              <w:t>Приложения:</w:t>
            </w:r>
          </w:p>
          <w:p w14:paraId="0673AFFB" w14:textId="77777777" w:rsidR="0028643E" w:rsidRDefault="0028643E" w:rsidP="00FB40FB">
            <w:pPr>
              <w:ind w:left="360"/>
              <w:jc w:val="both"/>
              <w:rPr>
                <w:b/>
                <w:sz w:val="24"/>
                <w:szCs w:val="24"/>
              </w:rPr>
            </w:pPr>
            <w:r>
              <w:rPr>
                <w:b/>
                <w:sz w:val="24"/>
                <w:szCs w:val="24"/>
              </w:rPr>
              <w:t>№1-Правила страхования воздушного судна.</w:t>
            </w:r>
          </w:p>
          <w:p w14:paraId="1F32D2BA" w14:textId="77777777" w:rsidR="0028643E" w:rsidRDefault="0028643E" w:rsidP="00FB40FB">
            <w:pPr>
              <w:ind w:left="360"/>
              <w:jc w:val="both"/>
              <w:rPr>
                <w:b/>
                <w:sz w:val="24"/>
                <w:szCs w:val="24"/>
              </w:rPr>
            </w:pPr>
            <w:r>
              <w:rPr>
                <w:b/>
                <w:sz w:val="24"/>
                <w:szCs w:val="24"/>
              </w:rPr>
              <w:t>№2-Заявление о страховании воздушного судна.</w:t>
            </w:r>
          </w:p>
          <w:p w14:paraId="7BCAF94A" w14:textId="77777777" w:rsidR="0028643E" w:rsidRPr="00026248" w:rsidRDefault="0028643E" w:rsidP="00FB40FB">
            <w:pPr>
              <w:ind w:left="360"/>
              <w:jc w:val="both"/>
              <w:rPr>
                <w:b/>
                <w:sz w:val="24"/>
                <w:szCs w:val="24"/>
              </w:rPr>
            </w:pPr>
          </w:p>
        </w:tc>
      </w:tr>
    </w:tbl>
    <w:p w14:paraId="5AF3E826" w14:textId="77777777" w:rsidR="0028643E" w:rsidRPr="002C075E" w:rsidRDefault="0028643E" w:rsidP="0028643E">
      <w:pPr>
        <w:suppressLineNumbers/>
        <w:suppressAutoHyphens/>
        <w:rPr>
          <w:b/>
          <w:sz w:val="24"/>
          <w:szCs w:val="24"/>
        </w:rPr>
      </w:pPr>
      <w:r w:rsidRPr="002C075E">
        <w:rPr>
          <w:b/>
          <w:sz w:val="24"/>
          <w:szCs w:val="24"/>
        </w:rPr>
        <w:t>Реквизиты и подписи сторон:</w:t>
      </w:r>
    </w:p>
    <w:tbl>
      <w:tblPr>
        <w:tblW w:w="9667" w:type="dxa"/>
        <w:tblCellMar>
          <w:left w:w="28" w:type="dxa"/>
          <w:right w:w="28" w:type="dxa"/>
        </w:tblCellMar>
        <w:tblLook w:val="01E0" w:firstRow="1" w:lastRow="1" w:firstColumn="1" w:lastColumn="1" w:noHBand="0" w:noVBand="0"/>
      </w:tblPr>
      <w:tblGrid>
        <w:gridCol w:w="4848"/>
        <w:gridCol w:w="4819"/>
      </w:tblGrid>
      <w:tr w:rsidR="0028643E" w:rsidRPr="00820F38" w14:paraId="5E8C410B" w14:textId="77777777" w:rsidTr="00FB40FB">
        <w:tc>
          <w:tcPr>
            <w:tcW w:w="4848" w:type="dxa"/>
            <w:tcBorders>
              <w:top w:val="single" w:sz="4" w:space="0" w:color="auto"/>
              <w:left w:val="single" w:sz="4" w:space="0" w:color="auto"/>
              <w:right w:val="single" w:sz="4" w:space="0" w:color="auto"/>
            </w:tcBorders>
            <w:shd w:val="clear" w:color="auto" w:fill="auto"/>
          </w:tcPr>
          <w:p w14:paraId="5A1DE926" w14:textId="77777777" w:rsidR="0028643E" w:rsidRPr="00820F38" w:rsidRDefault="0028643E" w:rsidP="00FB40FB">
            <w:pPr>
              <w:suppressLineNumbers/>
              <w:suppressAutoHyphens/>
              <w:rPr>
                <w:b/>
                <w:sz w:val="24"/>
                <w:szCs w:val="24"/>
              </w:rPr>
            </w:pPr>
            <w:r w:rsidRPr="00820F38">
              <w:rPr>
                <w:b/>
                <w:sz w:val="24"/>
                <w:szCs w:val="24"/>
              </w:rPr>
              <w:t>СТРАХОВЩИК</w:t>
            </w:r>
          </w:p>
        </w:tc>
        <w:tc>
          <w:tcPr>
            <w:tcW w:w="4819" w:type="dxa"/>
            <w:tcBorders>
              <w:top w:val="single" w:sz="4" w:space="0" w:color="auto"/>
              <w:left w:val="single" w:sz="4" w:space="0" w:color="auto"/>
              <w:right w:val="single" w:sz="4" w:space="0" w:color="auto"/>
            </w:tcBorders>
            <w:shd w:val="clear" w:color="auto" w:fill="auto"/>
          </w:tcPr>
          <w:p w14:paraId="48862D7F" w14:textId="77777777" w:rsidR="0028643E" w:rsidRPr="00820F38" w:rsidRDefault="0028643E" w:rsidP="00FB40FB">
            <w:pPr>
              <w:suppressLineNumbers/>
              <w:suppressAutoHyphens/>
              <w:rPr>
                <w:b/>
                <w:sz w:val="24"/>
                <w:szCs w:val="24"/>
              </w:rPr>
            </w:pPr>
            <w:r w:rsidRPr="00820F38">
              <w:rPr>
                <w:b/>
                <w:sz w:val="24"/>
                <w:szCs w:val="24"/>
              </w:rPr>
              <w:t>СТРАХОВАТЕЛЬ</w:t>
            </w:r>
          </w:p>
        </w:tc>
      </w:tr>
      <w:tr w:rsidR="0028643E" w:rsidRPr="00820F38" w14:paraId="377AD180" w14:textId="77777777" w:rsidTr="00FB40FB">
        <w:trPr>
          <w:trHeight w:val="3264"/>
        </w:trPr>
        <w:tc>
          <w:tcPr>
            <w:tcW w:w="4848" w:type="dxa"/>
            <w:tcBorders>
              <w:left w:val="single" w:sz="4" w:space="0" w:color="auto"/>
              <w:right w:val="single" w:sz="4" w:space="0" w:color="auto"/>
            </w:tcBorders>
            <w:shd w:val="clear" w:color="auto" w:fill="auto"/>
          </w:tcPr>
          <w:p w14:paraId="45A83004" w14:textId="77777777" w:rsidR="0028643E" w:rsidRPr="00820F38" w:rsidRDefault="0028643E" w:rsidP="00FB40FB">
            <w:pPr>
              <w:suppressLineNumbers/>
              <w:suppressAutoHyphens/>
              <w:rPr>
                <w:b/>
                <w:sz w:val="24"/>
                <w:szCs w:val="24"/>
              </w:rPr>
            </w:pPr>
          </w:p>
        </w:tc>
        <w:tc>
          <w:tcPr>
            <w:tcW w:w="4819" w:type="dxa"/>
            <w:tcBorders>
              <w:left w:val="single" w:sz="4" w:space="0" w:color="auto"/>
              <w:right w:val="single" w:sz="4" w:space="0" w:color="auto"/>
            </w:tcBorders>
            <w:shd w:val="clear" w:color="auto" w:fill="auto"/>
          </w:tcPr>
          <w:p w14:paraId="6046EE4E" w14:textId="77777777" w:rsidR="0028643E" w:rsidRPr="002C075E" w:rsidRDefault="0028643E" w:rsidP="00FB40FB">
            <w:pPr>
              <w:suppressLineNumbers/>
              <w:suppressAutoHyphens/>
              <w:rPr>
                <w:sz w:val="24"/>
                <w:szCs w:val="24"/>
              </w:rPr>
            </w:pPr>
            <w:r w:rsidRPr="002C075E">
              <w:rPr>
                <w:sz w:val="24"/>
                <w:szCs w:val="24"/>
              </w:rPr>
              <w:t>АО «</w:t>
            </w:r>
            <w:r w:rsidRPr="002C075E">
              <w:rPr>
                <w:rFonts w:hint="eastAsia"/>
                <w:sz w:val="24"/>
                <w:szCs w:val="24"/>
              </w:rPr>
              <w:t>Костромское</w:t>
            </w:r>
            <w:r w:rsidRPr="002C075E">
              <w:rPr>
                <w:sz w:val="24"/>
                <w:szCs w:val="24"/>
              </w:rPr>
              <w:t xml:space="preserve"> </w:t>
            </w:r>
            <w:r w:rsidRPr="002C075E">
              <w:rPr>
                <w:rFonts w:hint="eastAsia"/>
                <w:sz w:val="24"/>
                <w:szCs w:val="24"/>
              </w:rPr>
              <w:t>авиапредприятие»</w:t>
            </w:r>
          </w:p>
          <w:p w14:paraId="1C3112E9" w14:textId="77777777" w:rsidR="0028643E" w:rsidRPr="002C075E" w:rsidRDefault="0028643E" w:rsidP="00FB40FB">
            <w:pPr>
              <w:suppressLineNumbers/>
              <w:suppressAutoHyphens/>
              <w:rPr>
                <w:sz w:val="24"/>
                <w:szCs w:val="24"/>
              </w:rPr>
            </w:pPr>
            <w:r w:rsidRPr="002C075E">
              <w:rPr>
                <w:sz w:val="24"/>
                <w:szCs w:val="24"/>
              </w:rPr>
              <w:t xml:space="preserve">Юридический адрес: </w:t>
            </w:r>
          </w:p>
          <w:p w14:paraId="21AF2FB1" w14:textId="77777777" w:rsidR="0028643E" w:rsidRPr="002C075E" w:rsidRDefault="0028643E" w:rsidP="00FB40FB">
            <w:pPr>
              <w:suppressLineNumbers/>
              <w:suppressAutoHyphens/>
              <w:rPr>
                <w:sz w:val="24"/>
                <w:szCs w:val="24"/>
              </w:rPr>
            </w:pPr>
            <w:r w:rsidRPr="002C075E">
              <w:rPr>
                <w:sz w:val="24"/>
                <w:szCs w:val="24"/>
              </w:rPr>
              <w:t>Костромская область, г. Кострома, ул. Костромская, д. 120</w:t>
            </w:r>
          </w:p>
          <w:p w14:paraId="58C551DF" w14:textId="77777777" w:rsidR="0028643E" w:rsidRPr="002C075E" w:rsidRDefault="0028643E" w:rsidP="00FB40FB">
            <w:pPr>
              <w:suppressLineNumbers/>
              <w:suppressAutoHyphens/>
              <w:rPr>
                <w:sz w:val="24"/>
                <w:szCs w:val="24"/>
              </w:rPr>
            </w:pPr>
            <w:r w:rsidRPr="002C075E">
              <w:rPr>
                <w:sz w:val="24"/>
                <w:szCs w:val="24"/>
              </w:rPr>
              <w:t>ИНН 4401061368</w:t>
            </w:r>
          </w:p>
          <w:p w14:paraId="24E2B72C" w14:textId="77777777" w:rsidR="0028643E" w:rsidRPr="002C075E" w:rsidRDefault="0028643E" w:rsidP="00FB40FB">
            <w:pPr>
              <w:suppressLineNumbers/>
              <w:suppressAutoHyphens/>
              <w:rPr>
                <w:sz w:val="24"/>
                <w:szCs w:val="24"/>
              </w:rPr>
            </w:pPr>
            <w:r w:rsidRPr="002C075E">
              <w:rPr>
                <w:sz w:val="24"/>
                <w:szCs w:val="24"/>
              </w:rPr>
              <w:t>КПП 440101001</w:t>
            </w:r>
          </w:p>
          <w:p w14:paraId="2899E0B0" w14:textId="77777777" w:rsidR="0028643E" w:rsidRPr="002C075E" w:rsidRDefault="0028643E" w:rsidP="00FB40FB">
            <w:pPr>
              <w:suppressLineNumbers/>
              <w:suppressAutoHyphens/>
              <w:rPr>
                <w:sz w:val="24"/>
                <w:szCs w:val="24"/>
              </w:rPr>
            </w:pPr>
            <w:r w:rsidRPr="002C075E">
              <w:rPr>
                <w:sz w:val="24"/>
                <w:szCs w:val="24"/>
              </w:rPr>
              <w:t>р/</w:t>
            </w:r>
            <w:proofErr w:type="spellStart"/>
            <w:r w:rsidRPr="002C075E">
              <w:rPr>
                <w:sz w:val="24"/>
                <w:szCs w:val="24"/>
              </w:rPr>
              <w:t>сч</w:t>
            </w:r>
            <w:proofErr w:type="spellEnd"/>
            <w:r w:rsidRPr="002C075E">
              <w:rPr>
                <w:sz w:val="24"/>
                <w:szCs w:val="24"/>
              </w:rPr>
              <w:t xml:space="preserve"> 40702810547100030971 в </w:t>
            </w:r>
          </w:p>
          <w:p w14:paraId="324D8147" w14:textId="77777777" w:rsidR="0028643E" w:rsidRPr="002C075E" w:rsidRDefault="0028643E" w:rsidP="00FB40FB">
            <w:pPr>
              <w:suppressLineNumbers/>
              <w:suppressAutoHyphens/>
              <w:rPr>
                <w:sz w:val="24"/>
                <w:szCs w:val="24"/>
              </w:rPr>
            </w:pPr>
            <w:r w:rsidRPr="002C075E">
              <w:rPr>
                <w:sz w:val="24"/>
                <w:szCs w:val="24"/>
              </w:rPr>
              <w:t>ПАО АКБ «Авангард» г. Кострома</w:t>
            </w:r>
          </w:p>
          <w:p w14:paraId="62654341" w14:textId="77777777" w:rsidR="0028643E" w:rsidRPr="002C075E" w:rsidRDefault="0028643E" w:rsidP="00FB40FB">
            <w:pPr>
              <w:suppressLineNumbers/>
              <w:suppressAutoHyphens/>
              <w:rPr>
                <w:sz w:val="24"/>
                <w:szCs w:val="24"/>
              </w:rPr>
            </w:pPr>
            <w:r w:rsidRPr="002C075E">
              <w:rPr>
                <w:sz w:val="24"/>
                <w:szCs w:val="24"/>
              </w:rPr>
              <w:t>К/</w:t>
            </w:r>
            <w:proofErr w:type="spellStart"/>
            <w:r w:rsidRPr="002C075E">
              <w:rPr>
                <w:sz w:val="24"/>
                <w:szCs w:val="24"/>
              </w:rPr>
              <w:t>сч</w:t>
            </w:r>
            <w:proofErr w:type="spellEnd"/>
            <w:r w:rsidRPr="002C075E">
              <w:rPr>
                <w:sz w:val="24"/>
                <w:szCs w:val="24"/>
              </w:rPr>
              <w:t xml:space="preserve"> 30101810000000000201</w:t>
            </w:r>
          </w:p>
          <w:p w14:paraId="61D1F2DF" w14:textId="77777777" w:rsidR="0028643E" w:rsidRPr="002C075E" w:rsidRDefault="0028643E" w:rsidP="00FB40FB">
            <w:pPr>
              <w:suppressLineNumbers/>
              <w:suppressAutoHyphens/>
              <w:rPr>
                <w:sz w:val="24"/>
                <w:szCs w:val="24"/>
              </w:rPr>
            </w:pPr>
            <w:r w:rsidRPr="002C075E">
              <w:rPr>
                <w:sz w:val="24"/>
                <w:szCs w:val="24"/>
              </w:rPr>
              <w:t>БИК 044525201</w:t>
            </w:r>
          </w:p>
          <w:p w14:paraId="4E5F422F" w14:textId="77777777" w:rsidR="0028643E" w:rsidRPr="00820F38" w:rsidRDefault="0028643E" w:rsidP="00FB40FB">
            <w:pPr>
              <w:suppressLineNumbers/>
              <w:suppressAutoHyphens/>
              <w:rPr>
                <w:b/>
                <w:sz w:val="24"/>
                <w:szCs w:val="24"/>
              </w:rPr>
            </w:pPr>
            <w:r w:rsidRPr="002C075E">
              <w:rPr>
                <w:sz w:val="24"/>
                <w:szCs w:val="24"/>
              </w:rPr>
              <w:t>Тел.: (4942) 35-61-11</w:t>
            </w:r>
          </w:p>
        </w:tc>
      </w:tr>
      <w:tr w:rsidR="0028643E" w:rsidRPr="00820F38" w14:paraId="7DCBF458" w14:textId="77777777" w:rsidTr="00FB40FB">
        <w:tc>
          <w:tcPr>
            <w:tcW w:w="4848" w:type="dxa"/>
            <w:tcBorders>
              <w:left w:val="single" w:sz="4" w:space="0" w:color="auto"/>
              <w:bottom w:val="single" w:sz="4" w:space="0" w:color="auto"/>
              <w:right w:val="single" w:sz="4" w:space="0" w:color="auto"/>
            </w:tcBorders>
            <w:shd w:val="clear" w:color="auto" w:fill="auto"/>
          </w:tcPr>
          <w:p w14:paraId="7DC3FFD3" w14:textId="77777777" w:rsidR="0028643E" w:rsidRPr="00820F38" w:rsidRDefault="0028643E" w:rsidP="00FB40FB">
            <w:pPr>
              <w:suppressLineNumbers/>
              <w:suppressAutoHyphens/>
              <w:rPr>
                <w:b/>
                <w:sz w:val="24"/>
                <w:szCs w:val="24"/>
                <w:lang w:val="en-US"/>
              </w:rPr>
            </w:pPr>
          </w:p>
          <w:p w14:paraId="633A4A2B" w14:textId="77777777" w:rsidR="0028643E" w:rsidRPr="00820F38" w:rsidRDefault="0028643E" w:rsidP="00FB40FB">
            <w:pPr>
              <w:suppressLineNumbers/>
              <w:suppressAutoHyphens/>
              <w:rPr>
                <w:b/>
                <w:sz w:val="24"/>
                <w:szCs w:val="24"/>
                <w:lang w:val="en-US"/>
              </w:rPr>
            </w:pPr>
          </w:p>
          <w:p w14:paraId="4E3C5206" w14:textId="77777777" w:rsidR="0028643E" w:rsidRPr="00820F38" w:rsidRDefault="0028643E" w:rsidP="00FB40FB">
            <w:pPr>
              <w:suppressLineNumbers/>
              <w:suppressAutoHyphens/>
              <w:rPr>
                <w:b/>
                <w:sz w:val="24"/>
                <w:szCs w:val="24"/>
              </w:rPr>
            </w:pPr>
            <w:r>
              <w:rPr>
                <w:b/>
                <w:sz w:val="24"/>
                <w:szCs w:val="24"/>
              </w:rPr>
              <w:t>_______________________</w:t>
            </w:r>
            <w:r w:rsidRPr="00820F38">
              <w:rPr>
                <w:b/>
                <w:sz w:val="24"/>
                <w:szCs w:val="24"/>
              </w:rPr>
              <w:t>/</w:t>
            </w:r>
            <w:r>
              <w:rPr>
                <w:b/>
                <w:sz w:val="24"/>
                <w:szCs w:val="24"/>
              </w:rPr>
              <w:t>_______________</w:t>
            </w:r>
            <w:r w:rsidRPr="00820F38">
              <w:rPr>
                <w:b/>
                <w:sz w:val="24"/>
                <w:szCs w:val="24"/>
              </w:rPr>
              <w:t>/</w:t>
            </w:r>
          </w:p>
          <w:p w14:paraId="7B239A6D" w14:textId="77777777" w:rsidR="0028643E" w:rsidRPr="00820F38" w:rsidRDefault="0028643E" w:rsidP="00FB40FB">
            <w:pPr>
              <w:suppressLineNumbers/>
              <w:suppressAutoHyphens/>
              <w:rPr>
                <w:b/>
                <w:sz w:val="24"/>
                <w:szCs w:val="24"/>
              </w:rPr>
            </w:pPr>
          </w:p>
        </w:tc>
        <w:tc>
          <w:tcPr>
            <w:tcW w:w="4819" w:type="dxa"/>
            <w:tcBorders>
              <w:left w:val="single" w:sz="4" w:space="0" w:color="auto"/>
              <w:bottom w:val="single" w:sz="4" w:space="0" w:color="auto"/>
              <w:right w:val="single" w:sz="4" w:space="0" w:color="auto"/>
            </w:tcBorders>
            <w:shd w:val="clear" w:color="auto" w:fill="auto"/>
          </w:tcPr>
          <w:p w14:paraId="1FE8372B" w14:textId="77777777" w:rsidR="0028643E" w:rsidRPr="00820F38" w:rsidRDefault="0028643E" w:rsidP="00FB40FB">
            <w:pPr>
              <w:suppressLineNumbers/>
              <w:suppressAutoHyphens/>
              <w:rPr>
                <w:b/>
                <w:sz w:val="24"/>
                <w:szCs w:val="24"/>
                <w:lang w:val="en-US"/>
              </w:rPr>
            </w:pPr>
          </w:p>
          <w:p w14:paraId="2A9931EE" w14:textId="77777777" w:rsidR="0028643E" w:rsidRPr="00820F38" w:rsidRDefault="0028643E" w:rsidP="00FB40FB">
            <w:pPr>
              <w:suppressLineNumbers/>
              <w:suppressAutoHyphens/>
              <w:rPr>
                <w:b/>
                <w:sz w:val="24"/>
                <w:szCs w:val="24"/>
                <w:lang w:val="en-US"/>
              </w:rPr>
            </w:pPr>
          </w:p>
          <w:p w14:paraId="521D51F9" w14:textId="77777777" w:rsidR="0028643E" w:rsidRPr="00820F38" w:rsidRDefault="0028643E" w:rsidP="00FB40FB">
            <w:pPr>
              <w:suppressLineNumbers/>
              <w:suppressAutoHyphens/>
              <w:rPr>
                <w:b/>
                <w:sz w:val="24"/>
                <w:szCs w:val="24"/>
              </w:rPr>
            </w:pPr>
            <w:r>
              <w:rPr>
                <w:b/>
                <w:sz w:val="24"/>
                <w:szCs w:val="24"/>
              </w:rPr>
              <w:t>__________________________</w:t>
            </w:r>
            <w:r w:rsidRPr="00820F38">
              <w:rPr>
                <w:b/>
                <w:sz w:val="24"/>
                <w:szCs w:val="24"/>
              </w:rPr>
              <w:t xml:space="preserve">/ </w:t>
            </w:r>
            <w:proofErr w:type="gramStart"/>
            <w:r w:rsidRPr="00820F38">
              <w:rPr>
                <w:b/>
                <w:sz w:val="24"/>
                <w:szCs w:val="24"/>
              </w:rPr>
              <w:t>А.А.</w:t>
            </w:r>
            <w:proofErr w:type="gramEnd"/>
            <w:r w:rsidRPr="00820F38">
              <w:rPr>
                <w:b/>
                <w:sz w:val="24"/>
                <w:szCs w:val="24"/>
              </w:rPr>
              <w:t xml:space="preserve"> Лукин/</w:t>
            </w:r>
          </w:p>
          <w:p w14:paraId="49DEA77B" w14:textId="77777777" w:rsidR="0028643E" w:rsidRPr="00820F38" w:rsidRDefault="0028643E" w:rsidP="00FB40FB">
            <w:pPr>
              <w:suppressLineNumbers/>
              <w:suppressAutoHyphens/>
              <w:rPr>
                <w:b/>
                <w:sz w:val="24"/>
                <w:szCs w:val="24"/>
              </w:rPr>
            </w:pPr>
          </w:p>
        </w:tc>
      </w:tr>
    </w:tbl>
    <w:p w14:paraId="1469CBEF" w14:textId="77777777" w:rsidR="0028643E" w:rsidRPr="00026248" w:rsidRDefault="0028643E" w:rsidP="0028643E">
      <w:pPr>
        <w:suppressLineNumbers/>
        <w:suppressAutoHyphens/>
        <w:rPr>
          <w:b/>
          <w:sz w:val="24"/>
          <w:szCs w:val="24"/>
        </w:rPr>
      </w:pPr>
      <w:r w:rsidRPr="00026248">
        <w:rPr>
          <w:b/>
          <w:sz w:val="24"/>
          <w:szCs w:val="24"/>
        </w:rPr>
        <w:t>М.П.</w:t>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r>
      <w:r w:rsidRPr="00026248">
        <w:rPr>
          <w:b/>
          <w:sz w:val="24"/>
          <w:szCs w:val="24"/>
        </w:rPr>
        <w:tab/>
        <w:t>М.П.</w:t>
      </w:r>
    </w:p>
    <w:p w14:paraId="47BDC966" w14:textId="77777777" w:rsidR="0028643E" w:rsidRDefault="0028643E" w:rsidP="0028643E">
      <w:pPr>
        <w:suppressLineNumbers/>
        <w:suppressAutoHyphens/>
        <w:rPr>
          <w:b/>
          <w:sz w:val="24"/>
          <w:szCs w:val="24"/>
        </w:rPr>
      </w:pPr>
    </w:p>
    <w:p w14:paraId="56E43275" w14:textId="77777777" w:rsidR="0028643E" w:rsidRPr="001E75F9" w:rsidRDefault="0028643E" w:rsidP="0028643E">
      <w:pPr>
        <w:autoSpaceDE w:val="0"/>
        <w:autoSpaceDN w:val="0"/>
        <w:adjustRightInd w:val="0"/>
        <w:jc w:val="right"/>
        <w:rPr>
          <w:color w:val="000000"/>
        </w:rPr>
      </w:pPr>
      <w:r w:rsidRPr="001E75F9">
        <w:rPr>
          <w:color w:val="000000"/>
        </w:rPr>
        <w:t xml:space="preserve">Приложение №1 </w:t>
      </w:r>
    </w:p>
    <w:p w14:paraId="0B709BA2" w14:textId="77777777" w:rsidR="0028643E" w:rsidRPr="001E75F9" w:rsidRDefault="0028643E" w:rsidP="0028643E">
      <w:pPr>
        <w:autoSpaceDE w:val="0"/>
        <w:autoSpaceDN w:val="0"/>
        <w:adjustRightInd w:val="0"/>
        <w:jc w:val="right"/>
        <w:rPr>
          <w:color w:val="000000"/>
        </w:rPr>
      </w:pPr>
      <w:r w:rsidRPr="001E75F9">
        <w:rPr>
          <w:color w:val="000000"/>
        </w:rPr>
        <w:t xml:space="preserve">к Договору авиационного страхования </w:t>
      </w:r>
    </w:p>
    <w:p w14:paraId="7A0F4341" w14:textId="77777777" w:rsidR="0028643E" w:rsidRPr="001E75F9" w:rsidRDefault="0028643E" w:rsidP="0028643E">
      <w:pPr>
        <w:autoSpaceDE w:val="0"/>
        <w:autoSpaceDN w:val="0"/>
        <w:adjustRightInd w:val="0"/>
        <w:jc w:val="right"/>
        <w:rPr>
          <w:b/>
          <w:bCs/>
          <w:color w:val="000000"/>
          <w:sz w:val="24"/>
          <w:szCs w:val="24"/>
        </w:rPr>
      </w:pPr>
    </w:p>
    <w:p w14:paraId="369417AA" w14:textId="77777777" w:rsidR="0028643E" w:rsidRPr="001E75F9" w:rsidRDefault="0028643E" w:rsidP="0028643E">
      <w:pPr>
        <w:autoSpaceDE w:val="0"/>
        <w:autoSpaceDN w:val="0"/>
        <w:adjustRightInd w:val="0"/>
        <w:jc w:val="right"/>
        <w:rPr>
          <w:b/>
          <w:bCs/>
          <w:color w:val="000000"/>
          <w:sz w:val="24"/>
          <w:szCs w:val="24"/>
        </w:rPr>
      </w:pPr>
    </w:p>
    <w:p w14:paraId="6A5CA2C2" w14:textId="77777777" w:rsidR="0028643E" w:rsidRPr="001E75F9" w:rsidRDefault="0028643E" w:rsidP="0028643E">
      <w:pPr>
        <w:autoSpaceDE w:val="0"/>
        <w:autoSpaceDN w:val="0"/>
        <w:adjustRightInd w:val="0"/>
        <w:jc w:val="right"/>
        <w:rPr>
          <w:b/>
          <w:bCs/>
          <w:color w:val="000000"/>
          <w:sz w:val="24"/>
          <w:szCs w:val="24"/>
        </w:rPr>
      </w:pPr>
    </w:p>
    <w:p w14:paraId="7EDCC9AF" w14:textId="77777777" w:rsidR="0028643E" w:rsidRPr="001E75F9" w:rsidRDefault="0028643E" w:rsidP="0028643E">
      <w:pPr>
        <w:autoSpaceDE w:val="0"/>
        <w:autoSpaceDN w:val="0"/>
        <w:adjustRightInd w:val="0"/>
        <w:jc w:val="center"/>
        <w:rPr>
          <w:b/>
          <w:bCs/>
          <w:color w:val="000000"/>
          <w:sz w:val="24"/>
          <w:szCs w:val="24"/>
        </w:rPr>
      </w:pPr>
    </w:p>
    <w:p w14:paraId="77323D46" w14:textId="77777777" w:rsidR="0028643E" w:rsidRPr="001E75F9" w:rsidRDefault="0028643E" w:rsidP="0028643E">
      <w:pPr>
        <w:autoSpaceDE w:val="0"/>
        <w:autoSpaceDN w:val="0"/>
        <w:adjustRightInd w:val="0"/>
        <w:jc w:val="center"/>
        <w:rPr>
          <w:color w:val="000000"/>
          <w:sz w:val="24"/>
          <w:szCs w:val="24"/>
        </w:rPr>
      </w:pPr>
      <w:r w:rsidRPr="001E75F9">
        <w:rPr>
          <w:b/>
          <w:bCs/>
          <w:color w:val="000000"/>
          <w:sz w:val="24"/>
          <w:szCs w:val="24"/>
        </w:rPr>
        <w:t>ПРАВИЛА ДОБРОВОЛЬНОГО СТРАХОВАНИЯ</w:t>
      </w:r>
    </w:p>
    <w:p w14:paraId="5D65ACA0" w14:textId="77777777" w:rsidR="0028643E" w:rsidRPr="001E75F9" w:rsidRDefault="0028643E" w:rsidP="0028643E">
      <w:pPr>
        <w:jc w:val="center"/>
        <w:rPr>
          <w:b/>
          <w:sz w:val="24"/>
          <w:szCs w:val="24"/>
        </w:rPr>
      </w:pPr>
      <w:r w:rsidRPr="001E75F9">
        <w:rPr>
          <w:b/>
          <w:bCs/>
          <w:color w:val="000000"/>
          <w:sz w:val="24"/>
          <w:szCs w:val="24"/>
        </w:rPr>
        <w:t>ВОЗДУШНЫХ СУДОВ</w:t>
      </w:r>
    </w:p>
    <w:p w14:paraId="209C5C41" w14:textId="77777777" w:rsidR="0028643E" w:rsidRPr="001E75F9" w:rsidRDefault="0028643E" w:rsidP="0028643E">
      <w:pPr>
        <w:jc w:val="center"/>
        <w:rPr>
          <w:b/>
          <w:sz w:val="24"/>
          <w:szCs w:val="24"/>
        </w:rPr>
      </w:pPr>
    </w:p>
    <w:p w14:paraId="723BC2A5" w14:textId="77777777" w:rsidR="00726272" w:rsidRDefault="00726272" w:rsidP="0028643E">
      <w:pPr>
        <w:autoSpaceDE w:val="0"/>
        <w:autoSpaceDN w:val="0"/>
        <w:adjustRightInd w:val="0"/>
        <w:jc w:val="right"/>
        <w:rPr>
          <w:color w:val="000000"/>
        </w:rPr>
      </w:pPr>
    </w:p>
    <w:p w14:paraId="1A77B002" w14:textId="77777777" w:rsidR="00726272" w:rsidRDefault="00726272" w:rsidP="0028643E">
      <w:pPr>
        <w:autoSpaceDE w:val="0"/>
        <w:autoSpaceDN w:val="0"/>
        <w:adjustRightInd w:val="0"/>
        <w:jc w:val="right"/>
        <w:rPr>
          <w:color w:val="000000"/>
        </w:rPr>
      </w:pPr>
    </w:p>
    <w:p w14:paraId="520D08AF" w14:textId="77777777" w:rsidR="00726272" w:rsidRDefault="00726272" w:rsidP="0028643E">
      <w:pPr>
        <w:autoSpaceDE w:val="0"/>
        <w:autoSpaceDN w:val="0"/>
        <w:adjustRightInd w:val="0"/>
        <w:jc w:val="right"/>
        <w:rPr>
          <w:color w:val="000000"/>
        </w:rPr>
      </w:pPr>
    </w:p>
    <w:p w14:paraId="46EAF2B3" w14:textId="77777777" w:rsidR="00726272" w:rsidRDefault="00726272" w:rsidP="0028643E">
      <w:pPr>
        <w:autoSpaceDE w:val="0"/>
        <w:autoSpaceDN w:val="0"/>
        <w:adjustRightInd w:val="0"/>
        <w:jc w:val="right"/>
        <w:rPr>
          <w:color w:val="000000"/>
        </w:rPr>
      </w:pPr>
    </w:p>
    <w:p w14:paraId="0C8F5C58" w14:textId="77777777" w:rsidR="00726272" w:rsidRDefault="00726272" w:rsidP="0028643E">
      <w:pPr>
        <w:autoSpaceDE w:val="0"/>
        <w:autoSpaceDN w:val="0"/>
        <w:adjustRightInd w:val="0"/>
        <w:jc w:val="right"/>
        <w:rPr>
          <w:color w:val="000000"/>
        </w:rPr>
      </w:pPr>
    </w:p>
    <w:p w14:paraId="20AD315E" w14:textId="77777777" w:rsidR="00726272" w:rsidRDefault="00726272" w:rsidP="0028643E">
      <w:pPr>
        <w:autoSpaceDE w:val="0"/>
        <w:autoSpaceDN w:val="0"/>
        <w:adjustRightInd w:val="0"/>
        <w:jc w:val="right"/>
        <w:rPr>
          <w:color w:val="000000"/>
        </w:rPr>
      </w:pPr>
    </w:p>
    <w:p w14:paraId="03C13413" w14:textId="77777777" w:rsidR="00726272" w:rsidRDefault="00726272" w:rsidP="0028643E">
      <w:pPr>
        <w:autoSpaceDE w:val="0"/>
        <w:autoSpaceDN w:val="0"/>
        <w:adjustRightInd w:val="0"/>
        <w:jc w:val="right"/>
        <w:rPr>
          <w:color w:val="000000"/>
        </w:rPr>
      </w:pPr>
    </w:p>
    <w:p w14:paraId="2048CECB" w14:textId="77777777" w:rsidR="00726272" w:rsidRDefault="00726272" w:rsidP="0028643E">
      <w:pPr>
        <w:autoSpaceDE w:val="0"/>
        <w:autoSpaceDN w:val="0"/>
        <w:adjustRightInd w:val="0"/>
        <w:jc w:val="right"/>
        <w:rPr>
          <w:color w:val="000000"/>
        </w:rPr>
      </w:pPr>
    </w:p>
    <w:p w14:paraId="2CCFCF6A" w14:textId="77777777" w:rsidR="00726272" w:rsidRDefault="00726272" w:rsidP="0028643E">
      <w:pPr>
        <w:autoSpaceDE w:val="0"/>
        <w:autoSpaceDN w:val="0"/>
        <w:adjustRightInd w:val="0"/>
        <w:jc w:val="right"/>
        <w:rPr>
          <w:color w:val="000000"/>
        </w:rPr>
      </w:pPr>
    </w:p>
    <w:p w14:paraId="40E8639D" w14:textId="77777777" w:rsidR="00726272" w:rsidRDefault="00726272" w:rsidP="0028643E">
      <w:pPr>
        <w:autoSpaceDE w:val="0"/>
        <w:autoSpaceDN w:val="0"/>
        <w:adjustRightInd w:val="0"/>
        <w:jc w:val="right"/>
        <w:rPr>
          <w:color w:val="000000"/>
        </w:rPr>
      </w:pPr>
    </w:p>
    <w:p w14:paraId="409410AC" w14:textId="77777777" w:rsidR="00726272" w:rsidRDefault="00726272" w:rsidP="0028643E">
      <w:pPr>
        <w:autoSpaceDE w:val="0"/>
        <w:autoSpaceDN w:val="0"/>
        <w:adjustRightInd w:val="0"/>
        <w:jc w:val="right"/>
        <w:rPr>
          <w:color w:val="000000"/>
        </w:rPr>
      </w:pPr>
    </w:p>
    <w:p w14:paraId="24D2D5C7" w14:textId="77777777" w:rsidR="00726272" w:rsidRDefault="00726272" w:rsidP="0028643E">
      <w:pPr>
        <w:autoSpaceDE w:val="0"/>
        <w:autoSpaceDN w:val="0"/>
        <w:adjustRightInd w:val="0"/>
        <w:jc w:val="right"/>
        <w:rPr>
          <w:color w:val="000000"/>
        </w:rPr>
      </w:pPr>
    </w:p>
    <w:p w14:paraId="4A0A2CDA" w14:textId="77777777" w:rsidR="00726272" w:rsidRDefault="00726272" w:rsidP="0028643E">
      <w:pPr>
        <w:autoSpaceDE w:val="0"/>
        <w:autoSpaceDN w:val="0"/>
        <w:adjustRightInd w:val="0"/>
        <w:jc w:val="right"/>
        <w:rPr>
          <w:color w:val="000000"/>
        </w:rPr>
      </w:pPr>
    </w:p>
    <w:p w14:paraId="35AE3DDB" w14:textId="77777777" w:rsidR="00726272" w:rsidRDefault="00726272" w:rsidP="0028643E">
      <w:pPr>
        <w:autoSpaceDE w:val="0"/>
        <w:autoSpaceDN w:val="0"/>
        <w:adjustRightInd w:val="0"/>
        <w:jc w:val="right"/>
        <w:rPr>
          <w:color w:val="000000"/>
        </w:rPr>
      </w:pPr>
    </w:p>
    <w:p w14:paraId="0BAD3898" w14:textId="77777777" w:rsidR="00726272" w:rsidRDefault="00726272" w:rsidP="0028643E">
      <w:pPr>
        <w:autoSpaceDE w:val="0"/>
        <w:autoSpaceDN w:val="0"/>
        <w:adjustRightInd w:val="0"/>
        <w:jc w:val="right"/>
        <w:rPr>
          <w:color w:val="000000"/>
        </w:rPr>
      </w:pPr>
    </w:p>
    <w:p w14:paraId="133D28C9" w14:textId="77777777" w:rsidR="00726272" w:rsidRDefault="00726272" w:rsidP="0028643E">
      <w:pPr>
        <w:autoSpaceDE w:val="0"/>
        <w:autoSpaceDN w:val="0"/>
        <w:adjustRightInd w:val="0"/>
        <w:jc w:val="right"/>
        <w:rPr>
          <w:color w:val="000000"/>
        </w:rPr>
      </w:pPr>
    </w:p>
    <w:p w14:paraId="6D1EDA8D" w14:textId="77777777" w:rsidR="00726272" w:rsidRDefault="00726272" w:rsidP="0028643E">
      <w:pPr>
        <w:autoSpaceDE w:val="0"/>
        <w:autoSpaceDN w:val="0"/>
        <w:adjustRightInd w:val="0"/>
        <w:jc w:val="right"/>
        <w:rPr>
          <w:color w:val="000000"/>
        </w:rPr>
      </w:pPr>
    </w:p>
    <w:p w14:paraId="1D2D810B" w14:textId="77777777" w:rsidR="00726272" w:rsidRDefault="00726272" w:rsidP="0028643E">
      <w:pPr>
        <w:autoSpaceDE w:val="0"/>
        <w:autoSpaceDN w:val="0"/>
        <w:adjustRightInd w:val="0"/>
        <w:jc w:val="right"/>
        <w:rPr>
          <w:color w:val="000000"/>
        </w:rPr>
      </w:pPr>
    </w:p>
    <w:p w14:paraId="521D9F22" w14:textId="77777777" w:rsidR="00726272" w:rsidRDefault="00726272" w:rsidP="0028643E">
      <w:pPr>
        <w:autoSpaceDE w:val="0"/>
        <w:autoSpaceDN w:val="0"/>
        <w:adjustRightInd w:val="0"/>
        <w:jc w:val="right"/>
        <w:rPr>
          <w:color w:val="000000"/>
        </w:rPr>
      </w:pPr>
    </w:p>
    <w:p w14:paraId="16C780D5" w14:textId="77777777" w:rsidR="00726272" w:rsidRDefault="00726272" w:rsidP="0028643E">
      <w:pPr>
        <w:autoSpaceDE w:val="0"/>
        <w:autoSpaceDN w:val="0"/>
        <w:adjustRightInd w:val="0"/>
        <w:jc w:val="right"/>
        <w:rPr>
          <w:color w:val="000000"/>
        </w:rPr>
      </w:pPr>
    </w:p>
    <w:p w14:paraId="4844EED9" w14:textId="77777777" w:rsidR="00726272" w:rsidRDefault="00726272" w:rsidP="0028643E">
      <w:pPr>
        <w:autoSpaceDE w:val="0"/>
        <w:autoSpaceDN w:val="0"/>
        <w:adjustRightInd w:val="0"/>
        <w:jc w:val="right"/>
        <w:rPr>
          <w:color w:val="000000"/>
        </w:rPr>
      </w:pPr>
    </w:p>
    <w:p w14:paraId="6ADD96FB" w14:textId="77777777" w:rsidR="00726272" w:rsidRDefault="00726272" w:rsidP="0028643E">
      <w:pPr>
        <w:autoSpaceDE w:val="0"/>
        <w:autoSpaceDN w:val="0"/>
        <w:adjustRightInd w:val="0"/>
        <w:jc w:val="right"/>
        <w:rPr>
          <w:color w:val="000000"/>
        </w:rPr>
      </w:pPr>
    </w:p>
    <w:p w14:paraId="67BF4B25" w14:textId="77777777" w:rsidR="00726272" w:rsidRDefault="00726272" w:rsidP="0028643E">
      <w:pPr>
        <w:autoSpaceDE w:val="0"/>
        <w:autoSpaceDN w:val="0"/>
        <w:adjustRightInd w:val="0"/>
        <w:jc w:val="right"/>
        <w:rPr>
          <w:color w:val="000000"/>
        </w:rPr>
      </w:pPr>
    </w:p>
    <w:p w14:paraId="51270663" w14:textId="77777777" w:rsidR="00726272" w:rsidRDefault="00726272" w:rsidP="0028643E">
      <w:pPr>
        <w:autoSpaceDE w:val="0"/>
        <w:autoSpaceDN w:val="0"/>
        <w:adjustRightInd w:val="0"/>
        <w:jc w:val="right"/>
        <w:rPr>
          <w:color w:val="000000"/>
        </w:rPr>
      </w:pPr>
    </w:p>
    <w:p w14:paraId="121D8FD0" w14:textId="77777777" w:rsidR="00726272" w:rsidRDefault="00726272" w:rsidP="0028643E">
      <w:pPr>
        <w:autoSpaceDE w:val="0"/>
        <w:autoSpaceDN w:val="0"/>
        <w:adjustRightInd w:val="0"/>
        <w:jc w:val="right"/>
        <w:rPr>
          <w:color w:val="000000"/>
        </w:rPr>
      </w:pPr>
    </w:p>
    <w:p w14:paraId="397BFFD5" w14:textId="77777777" w:rsidR="00726272" w:rsidRDefault="00726272" w:rsidP="0028643E">
      <w:pPr>
        <w:autoSpaceDE w:val="0"/>
        <w:autoSpaceDN w:val="0"/>
        <w:adjustRightInd w:val="0"/>
        <w:jc w:val="right"/>
        <w:rPr>
          <w:color w:val="000000"/>
        </w:rPr>
      </w:pPr>
    </w:p>
    <w:p w14:paraId="0CC22EB4" w14:textId="77777777" w:rsidR="00726272" w:rsidRDefault="00726272" w:rsidP="0028643E">
      <w:pPr>
        <w:autoSpaceDE w:val="0"/>
        <w:autoSpaceDN w:val="0"/>
        <w:adjustRightInd w:val="0"/>
        <w:jc w:val="right"/>
        <w:rPr>
          <w:color w:val="000000"/>
        </w:rPr>
      </w:pPr>
    </w:p>
    <w:p w14:paraId="0DA89A8A" w14:textId="77777777" w:rsidR="00726272" w:rsidRDefault="00726272" w:rsidP="0028643E">
      <w:pPr>
        <w:autoSpaceDE w:val="0"/>
        <w:autoSpaceDN w:val="0"/>
        <w:adjustRightInd w:val="0"/>
        <w:jc w:val="right"/>
        <w:rPr>
          <w:color w:val="000000"/>
        </w:rPr>
      </w:pPr>
    </w:p>
    <w:p w14:paraId="0677D9EC" w14:textId="77777777" w:rsidR="00726272" w:rsidRDefault="00726272" w:rsidP="0028643E">
      <w:pPr>
        <w:autoSpaceDE w:val="0"/>
        <w:autoSpaceDN w:val="0"/>
        <w:adjustRightInd w:val="0"/>
        <w:jc w:val="right"/>
        <w:rPr>
          <w:color w:val="000000"/>
        </w:rPr>
      </w:pPr>
    </w:p>
    <w:p w14:paraId="13B5DEEC" w14:textId="77777777" w:rsidR="00726272" w:rsidRDefault="00726272" w:rsidP="0028643E">
      <w:pPr>
        <w:autoSpaceDE w:val="0"/>
        <w:autoSpaceDN w:val="0"/>
        <w:adjustRightInd w:val="0"/>
        <w:jc w:val="right"/>
        <w:rPr>
          <w:color w:val="000000"/>
        </w:rPr>
      </w:pPr>
    </w:p>
    <w:p w14:paraId="00A26EB2" w14:textId="77777777" w:rsidR="00726272" w:rsidRDefault="00726272" w:rsidP="0028643E">
      <w:pPr>
        <w:autoSpaceDE w:val="0"/>
        <w:autoSpaceDN w:val="0"/>
        <w:adjustRightInd w:val="0"/>
        <w:jc w:val="right"/>
        <w:rPr>
          <w:color w:val="000000"/>
        </w:rPr>
      </w:pPr>
    </w:p>
    <w:p w14:paraId="4DA65184" w14:textId="77777777" w:rsidR="00726272" w:rsidRDefault="00726272" w:rsidP="0028643E">
      <w:pPr>
        <w:autoSpaceDE w:val="0"/>
        <w:autoSpaceDN w:val="0"/>
        <w:adjustRightInd w:val="0"/>
        <w:jc w:val="right"/>
        <w:rPr>
          <w:color w:val="000000"/>
        </w:rPr>
      </w:pPr>
    </w:p>
    <w:p w14:paraId="01C96B55" w14:textId="77777777" w:rsidR="00726272" w:rsidRDefault="00726272" w:rsidP="0028643E">
      <w:pPr>
        <w:autoSpaceDE w:val="0"/>
        <w:autoSpaceDN w:val="0"/>
        <w:adjustRightInd w:val="0"/>
        <w:jc w:val="right"/>
        <w:rPr>
          <w:color w:val="000000"/>
        </w:rPr>
      </w:pPr>
    </w:p>
    <w:p w14:paraId="285047EC" w14:textId="77777777" w:rsidR="00726272" w:rsidRDefault="00726272" w:rsidP="0028643E">
      <w:pPr>
        <w:autoSpaceDE w:val="0"/>
        <w:autoSpaceDN w:val="0"/>
        <w:adjustRightInd w:val="0"/>
        <w:jc w:val="right"/>
        <w:rPr>
          <w:color w:val="000000"/>
        </w:rPr>
      </w:pPr>
    </w:p>
    <w:p w14:paraId="0805C5DC" w14:textId="77777777" w:rsidR="00726272" w:rsidRDefault="00726272" w:rsidP="0028643E">
      <w:pPr>
        <w:autoSpaceDE w:val="0"/>
        <w:autoSpaceDN w:val="0"/>
        <w:adjustRightInd w:val="0"/>
        <w:jc w:val="right"/>
        <w:rPr>
          <w:color w:val="000000"/>
        </w:rPr>
      </w:pPr>
    </w:p>
    <w:p w14:paraId="4AE4641D" w14:textId="77777777" w:rsidR="00726272" w:rsidRDefault="00726272" w:rsidP="0028643E">
      <w:pPr>
        <w:autoSpaceDE w:val="0"/>
        <w:autoSpaceDN w:val="0"/>
        <w:adjustRightInd w:val="0"/>
        <w:jc w:val="right"/>
        <w:rPr>
          <w:color w:val="000000"/>
        </w:rPr>
      </w:pPr>
    </w:p>
    <w:p w14:paraId="02AB1C8C" w14:textId="77777777" w:rsidR="00726272" w:rsidRDefault="00726272" w:rsidP="0028643E">
      <w:pPr>
        <w:autoSpaceDE w:val="0"/>
        <w:autoSpaceDN w:val="0"/>
        <w:adjustRightInd w:val="0"/>
        <w:jc w:val="right"/>
        <w:rPr>
          <w:color w:val="000000"/>
        </w:rPr>
      </w:pPr>
    </w:p>
    <w:p w14:paraId="43C4E2B9" w14:textId="77777777" w:rsidR="00726272" w:rsidRDefault="00726272" w:rsidP="0028643E">
      <w:pPr>
        <w:autoSpaceDE w:val="0"/>
        <w:autoSpaceDN w:val="0"/>
        <w:adjustRightInd w:val="0"/>
        <w:jc w:val="right"/>
        <w:rPr>
          <w:color w:val="000000"/>
        </w:rPr>
      </w:pPr>
    </w:p>
    <w:p w14:paraId="2B3BCBFC" w14:textId="77777777" w:rsidR="00726272" w:rsidRDefault="00726272" w:rsidP="0028643E">
      <w:pPr>
        <w:autoSpaceDE w:val="0"/>
        <w:autoSpaceDN w:val="0"/>
        <w:adjustRightInd w:val="0"/>
        <w:jc w:val="right"/>
        <w:rPr>
          <w:color w:val="000000"/>
        </w:rPr>
      </w:pPr>
    </w:p>
    <w:p w14:paraId="081D3BFD" w14:textId="77777777" w:rsidR="00726272" w:rsidRDefault="00726272" w:rsidP="0028643E">
      <w:pPr>
        <w:autoSpaceDE w:val="0"/>
        <w:autoSpaceDN w:val="0"/>
        <w:adjustRightInd w:val="0"/>
        <w:jc w:val="right"/>
        <w:rPr>
          <w:color w:val="000000"/>
        </w:rPr>
      </w:pPr>
    </w:p>
    <w:p w14:paraId="7B34A244" w14:textId="77777777" w:rsidR="00726272" w:rsidRDefault="00726272" w:rsidP="0028643E">
      <w:pPr>
        <w:autoSpaceDE w:val="0"/>
        <w:autoSpaceDN w:val="0"/>
        <w:adjustRightInd w:val="0"/>
        <w:jc w:val="right"/>
        <w:rPr>
          <w:color w:val="000000"/>
        </w:rPr>
      </w:pPr>
    </w:p>
    <w:p w14:paraId="5B3BA5EC" w14:textId="77777777" w:rsidR="00726272" w:rsidRDefault="00726272" w:rsidP="0028643E">
      <w:pPr>
        <w:autoSpaceDE w:val="0"/>
        <w:autoSpaceDN w:val="0"/>
        <w:adjustRightInd w:val="0"/>
        <w:jc w:val="right"/>
        <w:rPr>
          <w:color w:val="000000"/>
        </w:rPr>
      </w:pPr>
    </w:p>
    <w:p w14:paraId="6A36F868" w14:textId="77777777" w:rsidR="00726272" w:rsidRDefault="00726272" w:rsidP="0028643E">
      <w:pPr>
        <w:autoSpaceDE w:val="0"/>
        <w:autoSpaceDN w:val="0"/>
        <w:adjustRightInd w:val="0"/>
        <w:jc w:val="right"/>
        <w:rPr>
          <w:color w:val="000000"/>
        </w:rPr>
      </w:pPr>
    </w:p>
    <w:p w14:paraId="33BFDC0F" w14:textId="77777777" w:rsidR="00726272" w:rsidRDefault="00726272" w:rsidP="0028643E">
      <w:pPr>
        <w:autoSpaceDE w:val="0"/>
        <w:autoSpaceDN w:val="0"/>
        <w:adjustRightInd w:val="0"/>
        <w:jc w:val="right"/>
        <w:rPr>
          <w:color w:val="000000"/>
        </w:rPr>
      </w:pPr>
    </w:p>
    <w:p w14:paraId="155FFBD4" w14:textId="77777777" w:rsidR="00726272" w:rsidRDefault="00726272" w:rsidP="0028643E">
      <w:pPr>
        <w:autoSpaceDE w:val="0"/>
        <w:autoSpaceDN w:val="0"/>
        <w:adjustRightInd w:val="0"/>
        <w:jc w:val="right"/>
        <w:rPr>
          <w:color w:val="000000"/>
        </w:rPr>
      </w:pPr>
    </w:p>
    <w:p w14:paraId="00602051" w14:textId="77777777" w:rsidR="00726272" w:rsidRDefault="00726272" w:rsidP="0028643E">
      <w:pPr>
        <w:autoSpaceDE w:val="0"/>
        <w:autoSpaceDN w:val="0"/>
        <w:adjustRightInd w:val="0"/>
        <w:jc w:val="right"/>
        <w:rPr>
          <w:color w:val="000000"/>
        </w:rPr>
      </w:pPr>
    </w:p>
    <w:p w14:paraId="45D5F04F" w14:textId="77777777" w:rsidR="00726272" w:rsidRDefault="00726272" w:rsidP="0028643E">
      <w:pPr>
        <w:autoSpaceDE w:val="0"/>
        <w:autoSpaceDN w:val="0"/>
        <w:adjustRightInd w:val="0"/>
        <w:jc w:val="right"/>
        <w:rPr>
          <w:color w:val="000000"/>
        </w:rPr>
      </w:pPr>
    </w:p>
    <w:p w14:paraId="7231E601" w14:textId="77777777" w:rsidR="00726272" w:rsidRDefault="00726272" w:rsidP="0028643E">
      <w:pPr>
        <w:autoSpaceDE w:val="0"/>
        <w:autoSpaceDN w:val="0"/>
        <w:adjustRightInd w:val="0"/>
        <w:jc w:val="right"/>
        <w:rPr>
          <w:color w:val="000000"/>
        </w:rPr>
      </w:pPr>
    </w:p>
    <w:p w14:paraId="7D3568A9" w14:textId="77777777" w:rsidR="00726272" w:rsidRDefault="00726272" w:rsidP="0028643E">
      <w:pPr>
        <w:autoSpaceDE w:val="0"/>
        <w:autoSpaceDN w:val="0"/>
        <w:adjustRightInd w:val="0"/>
        <w:jc w:val="right"/>
        <w:rPr>
          <w:color w:val="000000"/>
        </w:rPr>
      </w:pPr>
    </w:p>
    <w:p w14:paraId="7B86206E" w14:textId="77777777" w:rsidR="00726272" w:rsidRDefault="00726272" w:rsidP="0028643E">
      <w:pPr>
        <w:autoSpaceDE w:val="0"/>
        <w:autoSpaceDN w:val="0"/>
        <w:adjustRightInd w:val="0"/>
        <w:jc w:val="right"/>
        <w:rPr>
          <w:color w:val="000000"/>
        </w:rPr>
      </w:pPr>
    </w:p>
    <w:p w14:paraId="3853DB3E" w14:textId="77777777" w:rsidR="00726272" w:rsidRDefault="00726272" w:rsidP="0028643E">
      <w:pPr>
        <w:autoSpaceDE w:val="0"/>
        <w:autoSpaceDN w:val="0"/>
        <w:adjustRightInd w:val="0"/>
        <w:jc w:val="right"/>
        <w:rPr>
          <w:color w:val="000000"/>
        </w:rPr>
      </w:pPr>
    </w:p>
    <w:p w14:paraId="4231F1E6" w14:textId="77777777" w:rsidR="00726272" w:rsidRDefault="00726272" w:rsidP="0028643E">
      <w:pPr>
        <w:autoSpaceDE w:val="0"/>
        <w:autoSpaceDN w:val="0"/>
        <w:adjustRightInd w:val="0"/>
        <w:jc w:val="right"/>
        <w:rPr>
          <w:color w:val="000000"/>
        </w:rPr>
      </w:pPr>
    </w:p>
    <w:p w14:paraId="277B859E" w14:textId="77777777" w:rsidR="00726272" w:rsidRDefault="00726272" w:rsidP="0028643E">
      <w:pPr>
        <w:autoSpaceDE w:val="0"/>
        <w:autoSpaceDN w:val="0"/>
        <w:adjustRightInd w:val="0"/>
        <w:jc w:val="right"/>
        <w:rPr>
          <w:color w:val="000000"/>
        </w:rPr>
      </w:pPr>
    </w:p>
    <w:p w14:paraId="4BBD39EF" w14:textId="77777777" w:rsidR="00726272" w:rsidRDefault="00726272" w:rsidP="0028643E">
      <w:pPr>
        <w:autoSpaceDE w:val="0"/>
        <w:autoSpaceDN w:val="0"/>
        <w:adjustRightInd w:val="0"/>
        <w:jc w:val="right"/>
        <w:rPr>
          <w:color w:val="000000"/>
        </w:rPr>
      </w:pPr>
    </w:p>
    <w:p w14:paraId="298BF332" w14:textId="48C1BEB0" w:rsidR="0028643E" w:rsidRPr="001E75F9" w:rsidRDefault="0028643E" w:rsidP="0028643E">
      <w:pPr>
        <w:autoSpaceDE w:val="0"/>
        <w:autoSpaceDN w:val="0"/>
        <w:adjustRightInd w:val="0"/>
        <w:jc w:val="right"/>
        <w:rPr>
          <w:color w:val="000000"/>
        </w:rPr>
      </w:pPr>
      <w:r w:rsidRPr="001E75F9">
        <w:rPr>
          <w:color w:val="000000"/>
        </w:rPr>
        <w:lastRenderedPageBreak/>
        <w:t xml:space="preserve">Приложение 2 </w:t>
      </w:r>
    </w:p>
    <w:p w14:paraId="78FD86DF" w14:textId="77777777" w:rsidR="0028643E" w:rsidRPr="001E75F9" w:rsidRDefault="0028643E" w:rsidP="0028643E">
      <w:pPr>
        <w:jc w:val="right"/>
        <w:rPr>
          <w:b/>
        </w:rPr>
      </w:pPr>
      <w:r w:rsidRPr="001E75F9">
        <w:rPr>
          <w:color w:val="000000"/>
        </w:rPr>
        <w:t>к Договору авиационного страхования</w:t>
      </w:r>
    </w:p>
    <w:p w14:paraId="312C24AE" w14:textId="77777777" w:rsidR="0028643E" w:rsidRPr="001E75F9" w:rsidRDefault="0028643E" w:rsidP="0028643E">
      <w:pPr>
        <w:jc w:val="center"/>
        <w:rPr>
          <w:b/>
        </w:rPr>
      </w:pPr>
    </w:p>
    <w:p w14:paraId="0587F0DF" w14:textId="77777777" w:rsidR="0028643E" w:rsidRPr="001E75F9" w:rsidRDefault="0028643E" w:rsidP="0028643E">
      <w:pPr>
        <w:jc w:val="center"/>
        <w:rPr>
          <w:b/>
        </w:rPr>
      </w:pPr>
    </w:p>
    <w:p w14:paraId="4B303D54" w14:textId="77777777" w:rsidR="0028643E" w:rsidRPr="001E75F9" w:rsidRDefault="0028643E" w:rsidP="0028643E">
      <w:pPr>
        <w:autoSpaceDE w:val="0"/>
        <w:autoSpaceDN w:val="0"/>
        <w:adjustRightInd w:val="0"/>
        <w:jc w:val="center"/>
        <w:rPr>
          <w:b/>
          <w:bCs/>
          <w:color w:val="000000"/>
          <w:sz w:val="24"/>
          <w:szCs w:val="24"/>
        </w:rPr>
      </w:pPr>
    </w:p>
    <w:p w14:paraId="14ADA0B3" w14:textId="77777777" w:rsidR="0028643E" w:rsidRPr="001E75F9" w:rsidRDefault="0028643E" w:rsidP="0028643E">
      <w:pPr>
        <w:autoSpaceDE w:val="0"/>
        <w:autoSpaceDN w:val="0"/>
        <w:adjustRightInd w:val="0"/>
        <w:jc w:val="center"/>
        <w:rPr>
          <w:b/>
          <w:bCs/>
          <w:color w:val="000000"/>
          <w:sz w:val="24"/>
          <w:szCs w:val="24"/>
        </w:rPr>
      </w:pPr>
    </w:p>
    <w:p w14:paraId="63FABD0E" w14:textId="77777777" w:rsidR="0028643E" w:rsidRPr="001E75F9" w:rsidRDefault="0028643E" w:rsidP="0028643E">
      <w:pPr>
        <w:autoSpaceDE w:val="0"/>
        <w:autoSpaceDN w:val="0"/>
        <w:adjustRightInd w:val="0"/>
        <w:jc w:val="center"/>
        <w:rPr>
          <w:b/>
          <w:bCs/>
          <w:color w:val="000000"/>
          <w:sz w:val="24"/>
          <w:szCs w:val="24"/>
        </w:rPr>
      </w:pPr>
    </w:p>
    <w:p w14:paraId="2533AD9C" w14:textId="77777777" w:rsidR="0028643E" w:rsidRPr="001E75F9" w:rsidRDefault="0028643E" w:rsidP="0028643E">
      <w:pPr>
        <w:autoSpaceDE w:val="0"/>
        <w:autoSpaceDN w:val="0"/>
        <w:adjustRightInd w:val="0"/>
        <w:jc w:val="center"/>
        <w:rPr>
          <w:b/>
          <w:bCs/>
          <w:color w:val="000000"/>
          <w:sz w:val="24"/>
          <w:szCs w:val="24"/>
        </w:rPr>
      </w:pPr>
    </w:p>
    <w:p w14:paraId="4A980640" w14:textId="77777777" w:rsidR="0028643E" w:rsidRPr="001E75F9" w:rsidRDefault="0028643E" w:rsidP="0028643E">
      <w:pPr>
        <w:autoSpaceDE w:val="0"/>
        <w:autoSpaceDN w:val="0"/>
        <w:adjustRightInd w:val="0"/>
        <w:jc w:val="center"/>
        <w:rPr>
          <w:color w:val="000000"/>
          <w:sz w:val="24"/>
          <w:szCs w:val="24"/>
        </w:rPr>
      </w:pPr>
      <w:r w:rsidRPr="001E75F9">
        <w:rPr>
          <w:b/>
          <w:bCs/>
          <w:color w:val="000000"/>
          <w:sz w:val="24"/>
          <w:szCs w:val="24"/>
        </w:rPr>
        <w:t xml:space="preserve">З А Я В Л Е Н И Е </w:t>
      </w:r>
    </w:p>
    <w:p w14:paraId="45349127" w14:textId="77777777" w:rsidR="0028643E" w:rsidRPr="001E75F9" w:rsidRDefault="0028643E" w:rsidP="0028643E">
      <w:pPr>
        <w:jc w:val="center"/>
        <w:rPr>
          <w:b/>
          <w:sz w:val="24"/>
          <w:szCs w:val="24"/>
        </w:rPr>
      </w:pPr>
      <w:r w:rsidRPr="001E75F9">
        <w:rPr>
          <w:b/>
          <w:bCs/>
          <w:color w:val="000000"/>
          <w:sz w:val="24"/>
          <w:szCs w:val="24"/>
        </w:rPr>
        <w:t xml:space="preserve">НА СТРАХОВАНИЕ ВОЗДУШНОГО СУДНА </w:t>
      </w:r>
    </w:p>
    <w:p w14:paraId="0CB15F16" w14:textId="77777777" w:rsidR="0028643E" w:rsidRPr="001E75F9" w:rsidRDefault="0028643E" w:rsidP="0028643E">
      <w:pPr>
        <w:jc w:val="center"/>
        <w:rPr>
          <w:b/>
          <w:sz w:val="24"/>
          <w:szCs w:val="24"/>
        </w:rPr>
      </w:pPr>
    </w:p>
    <w:p w14:paraId="0B998146" w14:textId="77777777" w:rsidR="0028643E" w:rsidRPr="001E75F9" w:rsidRDefault="0028643E" w:rsidP="0028643E">
      <w:pPr>
        <w:jc w:val="center"/>
        <w:rPr>
          <w:b/>
        </w:rPr>
      </w:pPr>
    </w:p>
    <w:p w14:paraId="1B010956" w14:textId="77777777" w:rsidR="0028643E" w:rsidRPr="001E75F9" w:rsidRDefault="0028643E" w:rsidP="0028643E">
      <w:pPr>
        <w:jc w:val="center"/>
        <w:rPr>
          <w:b/>
        </w:rPr>
      </w:pPr>
    </w:p>
    <w:p w14:paraId="11CFF6D8" w14:textId="77777777" w:rsidR="00EA1556" w:rsidRDefault="00EA1556">
      <w:pPr>
        <w:widowControl w:val="0"/>
        <w:autoSpaceDE w:val="0"/>
        <w:autoSpaceDN w:val="0"/>
        <w:adjustRightInd w:val="0"/>
        <w:ind w:firstLine="709"/>
        <w:jc w:val="right"/>
        <w:rPr>
          <w:b/>
          <w:color w:val="000000" w:themeColor="text1"/>
          <w:sz w:val="22"/>
          <w:szCs w:val="22"/>
        </w:rPr>
      </w:pPr>
    </w:p>
    <w:p w14:paraId="723D84B2" w14:textId="77777777" w:rsidR="00EA1556" w:rsidRDefault="00EA1556">
      <w:pPr>
        <w:widowControl w:val="0"/>
        <w:autoSpaceDE w:val="0"/>
        <w:autoSpaceDN w:val="0"/>
        <w:adjustRightInd w:val="0"/>
        <w:ind w:firstLine="709"/>
        <w:jc w:val="both"/>
        <w:rPr>
          <w:color w:val="000000" w:themeColor="text1"/>
          <w:sz w:val="22"/>
          <w:szCs w:val="22"/>
        </w:rPr>
      </w:pPr>
    </w:p>
    <w:p w14:paraId="3D18A4C3" w14:textId="77777777" w:rsidR="00EA1556" w:rsidRDefault="00EA1556">
      <w:pPr>
        <w:tabs>
          <w:tab w:val="left" w:pos="2268"/>
        </w:tabs>
        <w:jc w:val="center"/>
        <w:rPr>
          <w:b/>
          <w:sz w:val="22"/>
          <w:szCs w:val="22"/>
        </w:rPr>
      </w:pPr>
    </w:p>
    <w:bookmarkEnd w:id="5"/>
    <w:p w14:paraId="7575AFAB" w14:textId="77777777" w:rsidR="00EA1556" w:rsidRDefault="00EA1556">
      <w:pPr>
        <w:widowControl w:val="0"/>
        <w:tabs>
          <w:tab w:val="left" w:pos="284"/>
        </w:tabs>
        <w:autoSpaceDE w:val="0"/>
        <w:autoSpaceDN w:val="0"/>
        <w:adjustRightInd w:val="0"/>
        <w:ind w:right="111"/>
        <w:jc w:val="both"/>
        <w:rPr>
          <w:sz w:val="22"/>
          <w:szCs w:val="22"/>
        </w:rPr>
      </w:pPr>
    </w:p>
    <w:p w14:paraId="648647A5" w14:textId="77777777" w:rsidR="00726272" w:rsidRDefault="00726272">
      <w:pPr>
        <w:widowControl w:val="0"/>
        <w:tabs>
          <w:tab w:val="left" w:pos="284"/>
        </w:tabs>
        <w:autoSpaceDE w:val="0"/>
        <w:autoSpaceDN w:val="0"/>
        <w:adjustRightInd w:val="0"/>
        <w:ind w:right="111"/>
        <w:jc w:val="both"/>
        <w:rPr>
          <w:sz w:val="22"/>
          <w:szCs w:val="22"/>
        </w:rPr>
      </w:pPr>
    </w:p>
    <w:p w14:paraId="19DCD262" w14:textId="77777777" w:rsidR="00726272" w:rsidRDefault="00726272">
      <w:pPr>
        <w:widowControl w:val="0"/>
        <w:tabs>
          <w:tab w:val="left" w:pos="284"/>
        </w:tabs>
        <w:autoSpaceDE w:val="0"/>
        <w:autoSpaceDN w:val="0"/>
        <w:adjustRightInd w:val="0"/>
        <w:ind w:right="111"/>
        <w:jc w:val="both"/>
        <w:rPr>
          <w:sz w:val="22"/>
          <w:szCs w:val="22"/>
        </w:rPr>
      </w:pPr>
    </w:p>
    <w:p w14:paraId="0B3066A3" w14:textId="77777777" w:rsidR="00726272" w:rsidRDefault="00726272">
      <w:pPr>
        <w:widowControl w:val="0"/>
        <w:tabs>
          <w:tab w:val="left" w:pos="284"/>
        </w:tabs>
        <w:autoSpaceDE w:val="0"/>
        <w:autoSpaceDN w:val="0"/>
        <w:adjustRightInd w:val="0"/>
        <w:ind w:right="111"/>
        <w:jc w:val="both"/>
        <w:rPr>
          <w:sz w:val="22"/>
          <w:szCs w:val="22"/>
        </w:rPr>
      </w:pPr>
    </w:p>
    <w:p w14:paraId="16C0C459" w14:textId="77777777" w:rsidR="00726272" w:rsidRDefault="00726272">
      <w:pPr>
        <w:widowControl w:val="0"/>
        <w:tabs>
          <w:tab w:val="left" w:pos="284"/>
        </w:tabs>
        <w:autoSpaceDE w:val="0"/>
        <w:autoSpaceDN w:val="0"/>
        <w:adjustRightInd w:val="0"/>
        <w:ind w:right="111"/>
        <w:jc w:val="both"/>
        <w:rPr>
          <w:sz w:val="22"/>
          <w:szCs w:val="22"/>
        </w:rPr>
      </w:pPr>
    </w:p>
    <w:p w14:paraId="3E4F39FB" w14:textId="77777777" w:rsidR="00726272" w:rsidRDefault="00726272">
      <w:pPr>
        <w:widowControl w:val="0"/>
        <w:tabs>
          <w:tab w:val="left" w:pos="284"/>
        </w:tabs>
        <w:autoSpaceDE w:val="0"/>
        <w:autoSpaceDN w:val="0"/>
        <w:adjustRightInd w:val="0"/>
        <w:ind w:right="111"/>
        <w:jc w:val="both"/>
        <w:rPr>
          <w:sz w:val="22"/>
          <w:szCs w:val="22"/>
        </w:rPr>
      </w:pPr>
    </w:p>
    <w:p w14:paraId="678CD3EC" w14:textId="77777777" w:rsidR="00726272" w:rsidRDefault="00726272">
      <w:pPr>
        <w:widowControl w:val="0"/>
        <w:tabs>
          <w:tab w:val="left" w:pos="284"/>
        </w:tabs>
        <w:autoSpaceDE w:val="0"/>
        <w:autoSpaceDN w:val="0"/>
        <w:adjustRightInd w:val="0"/>
        <w:ind w:right="111"/>
        <w:jc w:val="both"/>
        <w:rPr>
          <w:sz w:val="22"/>
          <w:szCs w:val="22"/>
        </w:rPr>
      </w:pPr>
    </w:p>
    <w:p w14:paraId="59C720E5" w14:textId="77777777" w:rsidR="00726272" w:rsidRDefault="00726272">
      <w:pPr>
        <w:widowControl w:val="0"/>
        <w:tabs>
          <w:tab w:val="left" w:pos="284"/>
        </w:tabs>
        <w:autoSpaceDE w:val="0"/>
        <w:autoSpaceDN w:val="0"/>
        <w:adjustRightInd w:val="0"/>
        <w:ind w:right="111"/>
        <w:jc w:val="both"/>
        <w:rPr>
          <w:sz w:val="22"/>
          <w:szCs w:val="22"/>
        </w:rPr>
      </w:pPr>
    </w:p>
    <w:p w14:paraId="5CA19708" w14:textId="77777777" w:rsidR="00726272" w:rsidRDefault="00726272">
      <w:pPr>
        <w:widowControl w:val="0"/>
        <w:tabs>
          <w:tab w:val="left" w:pos="284"/>
        </w:tabs>
        <w:autoSpaceDE w:val="0"/>
        <w:autoSpaceDN w:val="0"/>
        <w:adjustRightInd w:val="0"/>
        <w:ind w:right="111"/>
        <w:jc w:val="both"/>
        <w:rPr>
          <w:sz w:val="22"/>
          <w:szCs w:val="22"/>
        </w:rPr>
      </w:pPr>
    </w:p>
    <w:p w14:paraId="38AAD66D" w14:textId="77777777" w:rsidR="00726272" w:rsidRDefault="00726272">
      <w:pPr>
        <w:widowControl w:val="0"/>
        <w:tabs>
          <w:tab w:val="left" w:pos="284"/>
        </w:tabs>
        <w:autoSpaceDE w:val="0"/>
        <w:autoSpaceDN w:val="0"/>
        <w:adjustRightInd w:val="0"/>
        <w:ind w:right="111"/>
        <w:jc w:val="both"/>
        <w:rPr>
          <w:sz w:val="22"/>
          <w:szCs w:val="22"/>
        </w:rPr>
      </w:pPr>
    </w:p>
    <w:p w14:paraId="10422557" w14:textId="77777777" w:rsidR="00726272" w:rsidRDefault="00726272">
      <w:pPr>
        <w:widowControl w:val="0"/>
        <w:tabs>
          <w:tab w:val="left" w:pos="284"/>
        </w:tabs>
        <w:autoSpaceDE w:val="0"/>
        <w:autoSpaceDN w:val="0"/>
        <w:adjustRightInd w:val="0"/>
        <w:ind w:right="111"/>
        <w:jc w:val="both"/>
        <w:rPr>
          <w:sz w:val="22"/>
          <w:szCs w:val="22"/>
        </w:rPr>
      </w:pPr>
    </w:p>
    <w:p w14:paraId="7941D29A" w14:textId="77777777" w:rsidR="00726272" w:rsidRDefault="00726272">
      <w:pPr>
        <w:widowControl w:val="0"/>
        <w:tabs>
          <w:tab w:val="left" w:pos="284"/>
        </w:tabs>
        <w:autoSpaceDE w:val="0"/>
        <w:autoSpaceDN w:val="0"/>
        <w:adjustRightInd w:val="0"/>
        <w:ind w:right="111"/>
        <w:jc w:val="both"/>
        <w:rPr>
          <w:sz w:val="22"/>
          <w:szCs w:val="22"/>
        </w:rPr>
      </w:pPr>
    </w:p>
    <w:p w14:paraId="495FB1B2" w14:textId="77777777" w:rsidR="00726272" w:rsidRDefault="00726272">
      <w:pPr>
        <w:widowControl w:val="0"/>
        <w:tabs>
          <w:tab w:val="left" w:pos="284"/>
        </w:tabs>
        <w:autoSpaceDE w:val="0"/>
        <w:autoSpaceDN w:val="0"/>
        <w:adjustRightInd w:val="0"/>
        <w:ind w:right="111"/>
        <w:jc w:val="both"/>
        <w:rPr>
          <w:sz w:val="22"/>
          <w:szCs w:val="22"/>
        </w:rPr>
      </w:pPr>
    </w:p>
    <w:p w14:paraId="29793328" w14:textId="77777777" w:rsidR="00726272" w:rsidRDefault="00726272">
      <w:pPr>
        <w:widowControl w:val="0"/>
        <w:tabs>
          <w:tab w:val="left" w:pos="284"/>
        </w:tabs>
        <w:autoSpaceDE w:val="0"/>
        <w:autoSpaceDN w:val="0"/>
        <w:adjustRightInd w:val="0"/>
        <w:ind w:right="111"/>
        <w:jc w:val="both"/>
        <w:rPr>
          <w:sz w:val="22"/>
          <w:szCs w:val="22"/>
        </w:rPr>
      </w:pPr>
    </w:p>
    <w:p w14:paraId="4F86CE3A" w14:textId="77777777" w:rsidR="00726272" w:rsidRDefault="00726272">
      <w:pPr>
        <w:widowControl w:val="0"/>
        <w:tabs>
          <w:tab w:val="left" w:pos="284"/>
        </w:tabs>
        <w:autoSpaceDE w:val="0"/>
        <w:autoSpaceDN w:val="0"/>
        <w:adjustRightInd w:val="0"/>
        <w:ind w:right="111"/>
        <w:jc w:val="both"/>
        <w:rPr>
          <w:sz w:val="22"/>
          <w:szCs w:val="22"/>
        </w:rPr>
      </w:pPr>
    </w:p>
    <w:p w14:paraId="4BA670C0" w14:textId="77777777" w:rsidR="00726272" w:rsidRDefault="00726272">
      <w:pPr>
        <w:widowControl w:val="0"/>
        <w:tabs>
          <w:tab w:val="left" w:pos="284"/>
        </w:tabs>
        <w:autoSpaceDE w:val="0"/>
        <w:autoSpaceDN w:val="0"/>
        <w:adjustRightInd w:val="0"/>
        <w:ind w:right="111"/>
        <w:jc w:val="both"/>
        <w:rPr>
          <w:sz w:val="22"/>
          <w:szCs w:val="22"/>
        </w:rPr>
      </w:pPr>
    </w:p>
    <w:p w14:paraId="7D00B393" w14:textId="77777777" w:rsidR="00726272" w:rsidRDefault="00726272">
      <w:pPr>
        <w:widowControl w:val="0"/>
        <w:tabs>
          <w:tab w:val="left" w:pos="284"/>
        </w:tabs>
        <w:autoSpaceDE w:val="0"/>
        <w:autoSpaceDN w:val="0"/>
        <w:adjustRightInd w:val="0"/>
        <w:ind w:right="111"/>
        <w:jc w:val="both"/>
        <w:rPr>
          <w:sz w:val="22"/>
          <w:szCs w:val="22"/>
        </w:rPr>
      </w:pPr>
    </w:p>
    <w:p w14:paraId="6030C6EA" w14:textId="77777777" w:rsidR="00726272" w:rsidRDefault="00726272">
      <w:pPr>
        <w:widowControl w:val="0"/>
        <w:tabs>
          <w:tab w:val="left" w:pos="284"/>
        </w:tabs>
        <w:autoSpaceDE w:val="0"/>
        <w:autoSpaceDN w:val="0"/>
        <w:adjustRightInd w:val="0"/>
        <w:ind w:right="111"/>
        <w:jc w:val="both"/>
        <w:rPr>
          <w:sz w:val="22"/>
          <w:szCs w:val="22"/>
        </w:rPr>
      </w:pPr>
    </w:p>
    <w:p w14:paraId="5CAAD8E8" w14:textId="77777777" w:rsidR="00726272" w:rsidRDefault="00726272">
      <w:pPr>
        <w:widowControl w:val="0"/>
        <w:tabs>
          <w:tab w:val="left" w:pos="284"/>
        </w:tabs>
        <w:autoSpaceDE w:val="0"/>
        <w:autoSpaceDN w:val="0"/>
        <w:adjustRightInd w:val="0"/>
        <w:ind w:right="111"/>
        <w:jc w:val="both"/>
        <w:rPr>
          <w:sz w:val="22"/>
          <w:szCs w:val="22"/>
        </w:rPr>
      </w:pPr>
    </w:p>
    <w:p w14:paraId="18B551B4" w14:textId="77777777" w:rsidR="00726272" w:rsidRDefault="00726272">
      <w:pPr>
        <w:widowControl w:val="0"/>
        <w:tabs>
          <w:tab w:val="left" w:pos="284"/>
        </w:tabs>
        <w:autoSpaceDE w:val="0"/>
        <w:autoSpaceDN w:val="0"/>
        <w:adjustRightInd w:val="0"/>
        <w:ind w:right="111"/>
        <w:jc w:val="both"/>
        <w:rPr>
          <w:sz w:val="22"/>
          <w:szCs w:val="22"/>
        </w:rPr>
      </w:pPr>
    </w:p>
    <w:p w14:paraId="1006B747" w14:textId="77777777" w:rsidR="00726272" w:rsidRDefault="00726272">
      <w:pPr>
        <w:widowControl w:val="0"/>
        <w:tabs>
          <w:tab w:val="left" w:pos="284"/>
        </w:tabs>
        <w:autoSpaceDE w:val="0"/>
        <w:autoSpaceDN w:val="0"/>
        <w:adjustRightInd w:val="0"/>
        <w:ind w:right="111"/>
        <w:jc w:val="both"/>
        <w:rPr>
          <w:sz w:val="22"/>
          <w:szCs w:val="22"/>
        </w:rPr>
      </w:pPr>
    </w:p>
    <w:p w14:paraId="7ED09C3B" w14:textId="77777777" w:rsidR="00726272" w:rsidRDefault="00726272">
      <w:pPr>
        <w:widowControl w:val="0"/>
        <w:tabs>
          <w:tab w:val="left" w:pos="284"/>
        </w:tabs>
        <w:autoSpaceDE w:val="0"/>
        <w:autoSpaceDN w:val="0"/>
        <w:adjustRightInd w:val="0"/>
        <w:ind w:right="111"/>
        <w:jc w:val="both"/>
        <w:rPr>
          <w:sz w:val="22"/>
          <w:szCs w:val="22"/>
        </w:rPr>
      </w:pPr>
    </w:p>
    <w:p w14:paraId="2AA9C24E" w14:textId="77777777" w:rsidR="00726272" w:rsidRDefault="00726272">
      <w:pPr>
        <w:widowControl w:val="0"/>
        <w:tabs>
          <w:tab w:val="left" w:pos="284"/>
        </w:tabs>
        <w:autoSpaceDE w:val="0"/>
        <w:autoSpaceDN w:val="0"/>
        <w:adjustRightInd w:val="0"/>
        <w:ind w:right="111"/>
        <w:jc w:val="both"/>
        <w:rPr>
          <w:sz w:val="22"/>
          <w:szCs w:val="22"/>
        </w:rPr>
      </w:pPr>
    </w:p>
    <w:p w14:paraId="28142E7F" w14:textId="77777777" w:rsidR="00726272" w:rsidRDefault="00726272">
      <w:pPr>
        <w:widowControl w:val="0"/>
        <w:tabs>
          <w:tab w:val="left" w:pos="284"/>
        </w:tabs>
        <w:autoSpaceDE w:val="0"/>
        <w:autoSpaceDN w:val="0"/>
        <w:adjustRightInd w:val="0"/>
        <w:ind w:right="111"/>
        <w:jc w:val="both"/>
        <w:rPr>
          <w:sz w:val="22"/>
          <w:szCs w:val="22"/>
        </w:rPr>
      </w:pPr>
    </w:p>
    <w:p w14:paraId="5F32180E" w14:textId="77777777" w:rsidR="00726272" w:rsidRDefault="00726272">
      <w:pPr>
        <w:widowControl w:val="0"/>
        <w:tabs>
          <w:tab w:val="left" w:pos="284"/>
        </w:tabs>
        <w:autoSpaceDE w:val="0"/>
        <w:autoSpaceDN w:val="0"/>
        <w:adjustRightInd w:val="0"/>
        <w:ind w:right="111"/>
        <w:jc w:val="both"/>
        <w:rPr>
          <w:sz w:val="22"/>
          <w:szCs w:val="22"/>
        </w:rPr>
      </w:pPr>
    </w:p>
    <w:p w14:paraId="49FBB33E" w14:textId="77777777" w:rsidR="00726272" w:rsidRDefault="00726272">
      <w:pPr>
        <w:widowControl w:val="0"/>
        <w:tabs>
          <w:tab w:val="left" w:pos="284"/>
        </w:tabs>
        <w:autoSpaceDE w:val="0"/>
        <w:autoSpaceDN w:val="0"/>
        <w:adjustRightInd w:val="0"/>
        <w:ind w:right="111"/>
        <w:jc w:val="both"/>
        <w:rPr>
          <w:sz w:val="22"/>
          <w:szCs w:val="22"/>
        </w:rPr>
      </w:pPr>
    </w:p>
    <w:p w14:paraId="3394B154" w14:textId="77777777" w:rsidR="00726272" w:rsidRDefault="00726272">
      <w:pPr>
        <w:widowControl w:val="0"/>
        <w:tabs>
          <w:tab w:val="left" w:pos="284"/>
        </w:tabs>
        <w:autoSpaceDE w:val="0"/>
        <w:autoSpaceDN w:val="0"/>
        <w:adjustRightInd w:val="0"/>
        <w:ind w:right="111"/>
        <w:jc w:val="both"/>
        <w:rPr>
          <w:sz w:val="22"/>
          <w:szCs w:val="22"/>
        </w:rPr>
      </w:pPr>
    </w:p>
    <w:p w14:paraId="0C0E6425" w14:textId="77777777" w:rsidR="00726272" w:rsidRDefault="00726272">
      <w:pPr>
        <w:widowControl w:val="0"/>
        <w:tabs>
          <w:tab w:val="left" w:pos="284"/>
        </w:tabs>
        <w:autoSpaceDE w:val="0"/>
        <w:autoSpaceDN w:val="0"/>
        <w:adjustRightInd w:val="0"/>
        <w:ind w:right="111"/>
        <w:jc w:val="both"/>
        <w:rPr>
          <w:sz w:val="22"/>
          <w:szCs w:val="22"/>
        </w:rPr>
      </w:pPr>
    </w:p>
    <w:p w14:paraId="5886FA28" w14:textId="77777777" w:rsidR="00726272" w:rsidRDefault="00726272">
      <w:pPr>
        <w:widowControl w:val="0"/>
        <w:tabs>
          <w:tab w:val="left" w:pos="284"/>
        </w:tabs>
        <w:autoSpaceDE w:val="0"/>
        <w:autoSpaceDN w:val="0"/>
        <w:adjustRightInd w:val="0"/>
        <w:ind w:right="111"/>
        <w:jc w:val="both"/>
        <w:rPr>
          <w:sz w:val="22"/>
          <w:szCs w:val="22"/>
        </w:rPr>
      </w:pPr>
    </w:p>
    <w:p w14:paraId="6AF77709" w14:textId="77777777" w:rsidR="00726272" w:rsidRDefault="00726272">
      <w:pPr>
        <w:widowControl w:val="0"/>
        <w:tabs>
          <w:tab w:val="left" w:pos="284"/>
        </w:tabs>
        <w:autoSpaceDE w:val="0"/>
        <w:autoSpaceDN w:val="0"/>
        <w:adjustRightInd w:val="0"/>
        <w:ind w:right="111"/>
        <w:jc w:val="both"/>
        <w:rPr>
          <w:sz w:val="22"/>
          <w:szCs w:val="22"/>
        </w:rPr>
      </w:pPr>
    </w:p>
    <w:p w14:paraId="06DE2CB6" w14:textId="77777777" w:rsidR="00726272" w:rsidRDefault="00726272">
      <w:pPr>
        <w:widowControl w:val="0"/>
        <w:tabs>
          <w:tab w:val="left" w:pos="284"/>
        </w:tabs>
        <w:autoSpaceDE w:val="0"/>
        <w:autoSpaceDN w:val="0"/>
        <w:adjustRightInd w:val="0"/>
        <w:ind w:right="111"/>
        <w:jc w:val="both"/>
        <w:rPr>
          <w:sz w:val="22"/>
          <w:szCs w:val="22"/>
        </w:rPr>
      </w:pPr>
    </w:p>
    <w:p w14:paraId="296898EA" w14:textId="77777777" w:rsidR="00726272" w:rsidRDefault="00726272">
      <w:pPr>
        <w:widowControl w:val="0"/>
        <w:tabs>
          <w:tab w:val="left" w:pos="284"/>
        </w:tabs>
        <w:autoSpaceDE w:val="0"/>
        <w:autoSpaceDN w:val="0"/>
        <w:adjustRightInd w:val="0"/>
        <w:ind w:right="111"/>
        <w:jc w:val="both"/>
        <w:rPr>
          <w:sz w:val="22"/>
          <w:szCs w:val="22"/>
        </w:rPr>
      </w:pPr>
    </w:p>
    <w:p w14:paraId="3955AB46" w14:textId="77777777" w:rsidR="00726272" w:rsidRDefault="00726272">
      <w:pPr>
        <w:widowControl w:val="0"/>
        <w:tabs>
          <w:tab w:val="left" w:pos="284"/>
        </w:tabs>
        <w:autoSpaceDE w:val="0"/>
        <w:autoSpaceDN w:val="0"/>
        <w:adjustRightInd w:val="0"/>
        <w:ind w:right="111"/>
        <w:jc w:val="both"/>
        <w:rPr>
          <w:sz w:val="22"/>
          <w:szCs w:val="22"/>
        </w:rPr>
      </w:pPr>
    </w:p>
    <w:p w14:paraId="434897DE" w14:textId="77777777" w:rsidR="00726272" w:rsidRDefault="00726272">
      <w:pPr>
        <w:widowControl w:val="0"/>
        <w:tabs>
          <w:tab w:val="left" w:pos="284"/>
        </w:tabs>
        <w:autoSpaceDE w:val="0"/>
        <w:autoSpaceDN w:val="0"/>
        <w:adjustRightInd w:val="0"/>
        <w:ind w:right="111"/>
        <w:jc w:val="both"/>
        <w:rPr>
          <w:sz w:val="22"/>
          <w:szCs w:val="22"/>
        </w:rPr>
      </w:pPr>
    </w:p>
    <w:p w14:paraId="65B47A44" w14:textId="77777777" w:rsidR="00726272" w:rsidRDefault="00726272">
      <w:pPr>
        <w:widowControl w:val="0"/>
        <w:tabs>
          <w:tab w:val="left" w:pos="284"/>
        </w:tabs>
        <w:autoSpaceDE w:val="0"/>
        <w:autoSpaceDN w:val="0"/>
        <w:adjustRightInd w:val="0"/>
        <w:ind w:right="111"/>
        <w:jc w:val="both"/>
        <w:rPr>
          <w:sz w:val="22"/>
          <w:szCs w:val="22"/>
        </w:rPr>
      </w:pPr>
    </w:p>
    <w:p w14:paraId="7D322D1F" w14:textId="77777777" w:rsidR="00726272" w:rsidRDefault="00726272">
      <w:pPr>
        <w:widowControl w:val="0"/>
        <w:tabs>
          <w:tab w:val="left" w:pos="284"/>
        </w:tabs>
        <w:autoSpaceDE w:val="0"/>
        <w:autoSpaceDN w:val="0"/>
        <w:adjustRightInd w:val="0"/>
        <w:ind w:right="111"/>
        <w:jc w:val="both"/>
        <w:rPr>
          <w:sz w:val="22"/>
          <w:szCs w:val="22"/>
        </w:rPr>
      </w:pPr>
    </w:p>
    <w:p w14:paraId="787BDA38" w14:textId="77777777" w:rsidR="00726272" w:rsidRDefault="00726272">
      <w:pPr>
        <w:widowControl w:val="0"/>
        <w:tabs>
          <w:tab w:val="left" w:pos="284"/>
        </w:tabs>
        <w:autoSpaceDE w:val="0"/>
        <w:autoSpaceDN w:val="0"/>
        <w:adjustRightInd w:val="0"/>
        <w:ind w:right="111"/>
        <w:jc w:val="both"/>
        <w:rPr>
          <w:sz w:val="22"/>
          <w:szCs w:val="22"/>
        </w:rPr>
      </w:pPr>
    </w:p>
    <w:p w14:paraId="4E3CE730" w14:textId="77777777" w:rsidR="00726272" w:rsidRDefault="00726272">
      <w:pPr>
        <w:widowControl w:val="0"/>
        <w:tabs>
          <w:tab w:val="left" w:pos="284"/>
        </w:tabs>
        <w:autoSpaceDE w:val="0"/>
        <w:autoSpaceDN w:val="0"/>
        <w:adjustRightInd w:val="0"/>
        <w:ind w:right="111"/>
        <w:jc w:val="both"/>
        <w:rPr>
          <w:sz w:val="22"/>
          <w:szCs w:val="22"/>
        </w:rPr>
      </w:pPr>
    </w:p>
    <w:p w14:paraId="2AF5D598" w14:textId="77777777" w:rsidR="00726272" w:rsidRDefault="00726272">
      <w:pPr>
        <w:widowControl w:val="0"/>
        <w:tabs>
          <w:tab w:val="left" w:pos="284"/>
        </w:tabs>
        <w:autoSpaceDE w:val="0"/>
        <w:autoSpaceDN w:val="0"/>
        <w:adjustRightInd w:val="0"/>
        <w:ind w:right="111"/>
        <w:jc w:val="both"/>
        <w:rPr>
          <w:sz w:val="22"/>
          <w:szCs w:val="22"/>
        </w:rPr>
      </w:pPr>
    </w:p>
    <w:p w14:paraId="606BE1D3" w14:textId="77777777" w:rsidR="00726272" w:rsidRDefault="00726272">
      <w:pPr>
        <w:widowControl w:val="0"/>
        <w:tabs>
          <w:tab w:val="left" w:pos="284"/>
        </w:tabs>
        <w:autoSpaceDE w:val="0"/>
        <w:autoSpaceDN w:val="0"/>
        <w:adjustRightInd w:val="0"/>
        <w:ind w:right="111"/>
        <w:jc w:val="both"/>
        <w:rPr>
          <w:sz w:val="22"/>
          <w:szCs w:val="22"/>
        </w:rPr>
      </w:pPr>
    </w:p>
    <w:p w14:paraId="4F5D781F" w14:textId="77777777" w:rsidR="00726272" w:rsidRDefault="00726272">
      <w:pPr>
        <w:widowControl w:val="0"/>
        <w:tabs>
          <w:tab w:val="left" w:pos="284"/>
        </w:tabs>
        <w:autoSpaceDE w:val="0"/>
        <w:autoSpaceDN w:val="0"/>
        <w:adjustRightInd w:val="0"/>
        <w:ind w:right="111"/>
        <w:jc w:val="both"/>
        <w:rPr>
          <w:sz w:val="22"/>
          <w:szCs w:val="22"/>
        </w:rPr>
      </w:pPr>
    </w:p>
    <w:p w14:paraId="65EA5377" w14:textId="77777777" w:rsidR="00726272" w:rsidRDefault="00726272">
      <w:pPr>
        <w:widowControl w:val="0"/>
        <w:tabs>
          <w:tab w:val="left" w:pos="284"/>
        </w:tabs>
        <w:autoSpaceDE w:val="0"/>
        <w:autoSpaceDN w:val="0"/>
        <w:adjustRightInd w:val="0"/>
        <w:ind w:right="111"/>
        <w:jc w:val="both"/>
        <w:rPr>
          <w:sz w:val="22"/>
          <w:szCs w:val="22"/>
        </w:rPr>
      </w:pPr>
    </w:p>
    <w:p w14:paraId="777C3F29" w14:textId="77777777" w:rsidR="00726272" w:rsidRDefault="00726272">
      <w:pPr>
        <w:widowControl w:val="0"/>
        <w:tabs>
          <w:tab w:val="left" w:pos="284"/>
        </w:tabs>
        <w:autoSpaceDE w:val="0"/>
        <w:autoSpaceDN w:val="0"/>
        <w:adjustRightInd w:val="0"/>
        <w:ind w:right="111"/>
        <w:jc w:val="both"/>
        <w:rPr>
          <w:sz w:val="22"/>
          <w:szCs w:val="22"/>
        </w:rPr>
      </w:pPr>
    </w:p>
    <w:p w14:paraId="3EE1235D" w14:textId="77777777" w:rsidR="00EA1556" w:rsidRDefault="00EA1556">
      <w:pPr>
        <w:jc w:val="right"/>
        <w:rPr>
          <w:b/>
          <w:sz w:val="22"/>
          <w:szCs w:val="22"/>
        </w:rPr>
      </w:pPr>
    </w:p>
    <w:p w14:paraId="5E168485" w14:textId="77777777" w:rsidR="00EA1556" w:rsidRDefault="00E62DB4">
      <w:pPr>
        <w:jc w:val="center"/>
        <w:rPr>
          <w:b/>
          <w:color w:val="000000"/>
          <w:sz w:val="22"/>
          <w:szCs w:val="22"/>
        </w:rPr>
      </w:pPr>
      <w:bookmarkStart w:id="10" w:name="_Hlk69367624"/>
      <w:r>
        <w:rPr>
          <w:b/>
          <w:color w:val="000000"/>
          <w:sz w:val="22"/>
          <w:szCs w:val="22"/>
        </w:rPr>
        <w:t>ОБОСНОВАНИЕ НАЧАЛЬНОЙ (МАКСИМАЛЬНОЙ) ЦЕНЫ ДОГОВОРА</w:t>
      </w:r>
    </w:p>
    <w:p w14:paraId="20E6C513" w14:textId="77777777" w:rsidR="00EA1556" w:rsidRDefault="00EA1556">
      <w:pPr>
        <w:jc w:val="center"/>
        <w:rPr>
          <w:b/>
          <w:color w:val="000000"/>
          <w:sz w:val="22"/>
          <w:szCs w:val="22"/>
        </w:rPr>
      </w:pPr>
    </w:p>
    <w:p w14:paraId="50232CD0" w14:textId="77777777" w:rsidR="00EA1556" w:rsidRDefault="00EA1556">
      <w:pPr>
        <w:jc w:val="center"/>
        <w:rPr>
          <w:b/>
          <w:color w:val="000000"/>
          <w:sz w:val="22"/>
          <w:szCs w:val="22"/>
        </w:rPr>
      </w:pPr>
    </w:p>
    <w:p w14:paraId="707B0944" w14:textId="77777777" w:rsidR="00EA1556" w:rsidRDefault="00EA1556">
      <w:pPr>
        <w:ind w:firstLine="709"/>
        <w:jc w:val="center"/>
        <w:rPr>
          <w:iCs/>
          <w:sz w:val="22"/>
          <w:szCs w:val="22"/>
        </w:rPr>
      </w:pPr>
    </w:p>
    <w:p w14:paraId="3B1F7083" w14:textId="77777777" w:rsidR="00EA1556" w:rsidRDefault="00E62DB4">
      <w:pPr>
        <w:ind w:firstLine="709"/>
        <w:jc w:val="center"/>
        <w:rPr>
          <w:iCs/>
          <w:sz w:val="22"/>
          <w:szCs w:val="22"/>
        </w:rPr>
      </w:pPr>
      <w:r w:rsidRPr="00CF4989">
        <w:rPr>
          <w:sz w:val="22"/>
          <w:szCs w:val="22"/>
        </w:rPr>
        <w:t>Прилагается отдельным файлом</w:t>
      </w:r>
    </w:p>
    <w:p w14:paraId="402C2057" w14:textId="77777777" w:rsidR="00EA1556" w:rsidRDefault="00EA1556">
      <w:pPr>
        <w:rPr>
          <w:b/>
          <w:i/>
          <w:snapToGrid w:val="0"/>
          <w:sz w:val="22"/>
          <w:szCs w:val="22"/>
        </w:rPr>
      </w:pPr>
    </w:p>
    <w:p w14:paraId="77E17FC5" w14:textId="77777777" w:rsidR="00EA1556" w:rsidRDefault="00E62DB4">
      <w:pPr>
        <w:rPr>
          <w:b/>
          <w:i/>
          <w:snapToGrid w:val="0"/>
          <w:sz w:val="22"/>
        </w:rPr>
      </w:pPr>
      <w:r>
        <w:rPr>
          <w:b/>
          <w:i/>
          <w:snapToGrid w:val="0"/>
          <w:sz w:val="22"/>
        </w:rPr>
        <w:br w:type="page"/>
      </w:r>
    </w:p>
    <w:p w14:paraId="20EFA46D" w14:textId="175E2731" w:rsidR="00EA1556" w:rsidRDefault="00E62DB4">
      <w:pPr>
        <w:suppressAutoHyphens/>
        <w:jc w:val="right"/>
        <w:rPr>
          <w:snapToGrid w:val="0"/>
        </w:rPr>
      </w:pPr>
      <w:r>
        <w:rPr>
          <w:b/>
          <w:i/>
          <w:snapToGrid w:val="0"/>
          <w:sz w:val="22"/>
        </w:rPr>
        <w:lastRenderedPageBreak/>
        <w:t>Приложение 1</w:t>
      </w:r>
      <w:r w:rsidRPr="00E62DB4">
        <w:rPr>
          <w:b/>
          <w:i/>
          <w:snapToGrid w:val="0"/>
          <w:sz w:val="22"/>
        </w:rPr>
        <w:t xml:space="preserve"> </w:t>
      </w:r>
      <w:r>
        <w:rPr>
          <w:snapToGrid w:val="0"/>
        </w:rPr>
        <w:t>к документации</w:t>
      </w:r>
    </w:p>
    <w:p w14:paraId="2483A6D1" w14:textId="77777777" w:rsidR="00EA1556" w:rsidRDefault="00E62DB4">
      <w:pPr>
        <w:suppressAutoHyphens/>
        <w:jc w:val="right"/>
        <w:rPr>
          <w:snapToGrid w:val="0"/>
        </w:rPr>
      </w:pPr>
      <w:r>
        <w:rPr>
          <w:snapToGrid w:val="0"/>
        </w:rPr>
        <w:t>о запросе предложений в электронной форме</w:t>
      </w:r>
    </w:p>
    <w:p w14:paraId="69A362C2" w14:textId="77777777" w:rsidR="00EA1556" w:rsidRDefault="00E62DB4">
      <w:pPr>
        <w:suppressAutoHyphens/>
        <w:jc w:val="right"/>
        <w:rPr>
          <w:snapToGrid w:val="0"/>
        </w:rPr>
      </w:pPr>
      <w:r>
        <w:rPr>
          <w:snapToGrid w:val="0"/>
        </w:rPr>
        <w:t>от «___</w:t>
      </w:r>
      <w:proofErr w:type="gramStart"/>
      <w:r>
        <w:rPr>
          <w:snapToGrid w:val="0"/>
        </w:rPr>
        <w:t>_»_</w:t>
      </w:r>
      <w:proofErr w:type="gramEnd"/>
      <w:r>
        <w:rPr>
          <w:snapToGrid w:val="0"/>
        </w:rPr>
        <w:t>____________ 202_ г. №__________</w:t>
      </w:r>
    </w:p>
    <w:p w14:paraId="3C10AD94" w14:textId="77777777" w:rsidR="00EA1556" w:rsidRDefault="00EA1556">
      <w:pPr>
        <w:ind w:left="-540"/>
        <w:jc w:val="center"/>
        <w:rPr>
          <w:b/>
          <w:color w:val="000000"/>
        </w:rPr>
      </w:pPr>
    </w:p>
    <w:p w14:paraId="66DFDF54" w14:textId="77777777" w:rsidR="00EA1556" w:rsidRDefault="00E62DB4">
      <w:pPr>
        <w:autoSpaceDE w:val="0"/>
        <w:autoSpaceDN w:val="0"/>
        <w:jc w:val="center"/>
        <w:outlineLvl w:val="0"/>
        <w:rPr>
          <w:b/>
          <w:bCs/>
          <w:i/>
          <w:sz w:val="22"/>
          <w:szCs w:val="22"/>
        </w:rPr>
      </w:pPr>
      <w:r>
        <w:rPr>
          <w:b/>
          <w:bCs/>
          <w:i/>
          <w:sz w:val="22"/>
          <w:szCs w:val="22"/>
        </w:rPr>
        <w:t>Заявка на участие в запросе предложений в электронной форме (форма)</w:t>
      </w:r>
    </w:p>
    <w:p w14:paraId="35878E2E" w14:textId="77777777" w:rsidR="00EA1556" w:rsidRDefault="00E62DB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4"/>
          <w:szCs w:val="24"/>
        </w:rPr>
      </w:pPr>
      <w:r>
        <w:t xml:space="preserve">1. Изучив документацию на право заключения вышеупомянутого договора, Положение о закупке товаров, работ, услуг для обеспечения нужд </w:t>
      </w:r>
      <w:r w:rsidR="002850FE" w:rsidRPr="002850FE">
        <w:rPr>
          <w:bCs/>
        </w:rPr>
        <w:t>АО «Костромское авиапредприятие».</w:t>
      </w:r>
      <w:r>
        <w:rPr>
          <w:bCs/>
        </w:rPr>
        <w:t xml:space="preserve">, а также применимые к данной закупке законодательство и нормативно-правовые </w:t>
      </w:r>
      <w:r>
        <w:t>акты</w:t>
      </w:r>
    </w:p>
    <w:p w14:paraId="2C664D6F" w14:textId="77777777" w:rsidR="00EA1556" w:rsidRDefault="00E62DB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14:paraId="6BB5632E" w14:textId="77777777" w:rsidR="00EA1556" w:rsidRDefault="00E62DB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14:paraId="28AABCF8" w14:textId="77777777" w:rsidR="00EA1556" w:rsidRDefault="00E62DB4">
      <w:pPr>
        <w:tabs>
          <w:tab w:val="left" w:pos="708"/>
        </w:tabs>
        <w:jc w:val="both"/>
        <w:rPr>
          <w:sz w:val="24"/>
          <w:szCs w:val="24"/>
        </w:rPr>
      </w:pPr>
      <w:r>
        <w:t xml:space="preserve"> в лице, _________________________________________________________________________</w:t>
      </w:r>
    </w:p>
    <w:p w14:paraId="3920473E" w14:textId="77777777" w:rsidR="00EA1556" w:rsidRDefault="00E62DB4">
      <w:pPr>
        <w:tabs>
          <w:tab w:val="left" w:pos="708"/>
        </w:tabs>
        <w:jc w:val="both"/>
        <w:rPr>
          <w:i/>
          <w:sz w:val="18"/>
          <w:szCs w:val="18"/>
        </w:rPr>
      </w:pPr>
      <w:r>
        <w:rPr>
          <w:i/>
        </w:rPr>
        <w:tab/>
      </w:r>
      <w:r>
        <w:rPr>
          <w:i/>
          <w:sz w:val="18"/>
          <w:szCs w:val="18"/>
        </w:rPr>
        <w:t xml:space="preserve">наименование должности руководителя (уполномоченного </w:t>
      </w:r>
      <w:proofErr w:type="gramStart"/>
      <w:r>
        <w:rPr>
          <w:i/>
          <w:sz w:val="18"/>
          <w:szCs w:val="18"/>
        </w:rPr>
        <w:t>лица)  и</w:t>
      </w:r>
      <w:proofErr w:type="gramEnd"/>
      <w:r>
        <w:rPr>
          <w:i/>
          <w:sz w:val="18"/>
          <w:szCs w:val="18"/>
        </w:rPr>
        <w:t xml:space="preserve"> его Ф.И.О. (для юридических лиц)</w:t>
      </w:r>
    </w:p>
    <w:p w14:paraId="2659E480" w14:textId="77777777" w:rsidR="00EA1556" w:rsidRDefault="00E62DB4">
      <w:pPr>
        <w:tabs>
          <w:tab w:val="left" w:pos="708"/>
        </w:tabs>
        <w:jc w:val="both"/>
        <w:rPr>
          <w:sz w:val="24"/>
          <w:szCs w:val="24"/>
        </w:rPr>
      </w:pPr>
      <w: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619FC735" w14:textId="77777777" w:rsidR="00EA1556" w:rsidRDefault="00E62DB4">
      <w:pPr>
        <w:tabs>
          <w:tab w:val="left" w:pos="708"/>
        </w:tabs>
        <w:ind w:firstLine="600"/>
        <w:jc w:val="both"/>
      </w:pPr>
      <w:r>
        <w:t xml:space="preserve">2. Мы согласны оказать услуги, предусмотренные Технической частью (Часть </w:t>
      </w:r>
      <w:r>
        <w:rPr>
          <w:lang w:val="en-US"/>
        </w:rPr>
        <w:t>II</w:t>
      </w:r>
      <w:r>
        <w:t xml:space="preserve"> настоящей документации) в полном объеме.</w:t>
      </w:r>
    </w:p>
    <w:p w14:paraId="49AA2BBF" w14:textId="77777777" w:rsidR="00EA1556" w:rsidRDefault="00EA1556">
      <w:pPr>
        <w:tabs>
          <w:tab w:val="left" w:pos="708"/>
        </w:tabs>
        <w:ind w:firstLine="60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43"/>
        <w:gridCol w:w="3939"/>
        <w:gridCol w:w="730"/>
        <w:gridCol w:w="874"/>
        <w:gridCol w:w="1041"/>
        <w:gridCol w:w="667"/>
        <w:gridCol w:w="674"/>
      </w:tblGrid>
      <w:tr w:rsidR="00EA1556" w14:paraId="7B7333CA" w14:textId="77777777">
        <w:trPr>
          <w:trHeight w:val="1015"/>
        </w:trPr>
        <w:tc>
          <w:tcPr>
            <w:tcW w:w="301" w:type="pct"/>
          </w:tcPr>
          <w:p w14:paraId="205D2305" w14:textId="77777777" w:rsidR="00EA1556" w:rsidRDefault="00E62DB4">
            <w:pPr>
              <w:jc w:val="center"/>
              <w:rPr>
                <w:rFonts w:cs="Arial"/>
                <w:color w:val="000000"/>
                <w:sz w:val="18"/>
                <w:szCs w:val="18"/>
              </w:rPr>
            </w:pPr>
            <w:r>
              <w:rPr>
                <w:rFonts w:cs="Arial"/>
                <w:color w:val="000000"/>
                <w:sz w:val="18"/>
                <w:szCs w:val="18"/>
              </w:rPr>
              <w:t>№</w:t>
            </w:r>
          </w:p>
          <w:p w14:paraId="3015281F" w14:textId="77777777" w:rsidR="00EA1556" w:rsidRDefault="00E62DB4">
            <w:pPr>
              <w:jc w:val="center"/>
              <w:rPr>
                <w:rFonts w:cs="Arial"/>
                <w:color w:val="000000"/>
                <w:sz w:val="18"/>
                <w:szCs w:val="18"/>
              </w:rPr>
            </w:pPr>
            <w:r>
              <w:rPr>
                <w:rFonts w:cs="Arial"/>
                <w:color w:val="000000"/>
                <w:sz w:val="18"/>
                <w:szCs w:val="18"/>
              </w:rPr>
              <w:t>п/п</w:t>
            </w:r>
          </w:p>
        </w:tc>
        <w:tc>
          <w:tcPr>
            <w:tcW w:w="684" w:type="pct"/>
          </w:tcPr>
          <w:p w14:paraId="36B0F4AB" w14:textId="77777777" w:rsidR="00EA1556" w:rsidRDefault="00E62DB4">
            <w:pPr>
              <w:ind w:left="-75" w:right="-101"/>
              <w:jc w:val="center"/>
              <w:rPr>
                <w:rFonts w:cs="Arial"/>
                <w:sz w:val="18"/>
                <w:szCs w:val="18"/>
              </w:rPr>
            </w:pPr>
            <w:r>
              <w:rPr>
                <w:rFonts w:cs="Arial"/>
                <w:sz w:val="18"/>
                <w:szCs w:val="18"/>
              </w:rPr>
              <w:t>Наименование</w:t>
            </w:r>
          </w:p>
        </w:tc>
        <w:tc>
          <w:tcPr>
            <w:tcW w:w="1999" w:type="pct"/>
          </w:tcPr>
          <w:p w14:paraId="3DA721EF" w14:textId="77777777" w:rsidR="00EA1556" w:rsidRDefault="00E62DB4">
            <w:pPr>
              <w:ind w:left="-59" w:right="-93"/>
              <w:jc w:val="center"/>
              <w:rPr>
                <w:rFonts w:cs="Arial"/>
                <w:sz w:val="18"/>
                <w:szCs w:val="18"/>
              </w:rPr>
            </w:pPr>
            <w:r>
              <w:rPr>
                <w:rFonts w:cs="Arial"/>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73" w:type="pct"/>
            <w:vAlign w:val="center"/>
          </w:tcPr>
          <w:p w14:paraId="4FCD912F" w14:textId="77777777" w:rsidR="00EA1556" w:rsidRDefault="00E62DB4">
            <w:pPr>
              <w:ind w:left="-79" w:right="-81"/>
              <w:jc w:val="center"/>
              <w:rPr>
                <w:rFonts w:cs="Arial"/>
                <w:sz w:val="18"/>
                <w:szCs w:val="18"/>
              </w:rPr>
            </w:pPr>
            <w:r>
              <w:rPr>
                <w:rFonts w:cs="Arial"/>
                <w:sz w:val="18"/>
                <w:szCs w:val="18"/>
              </w:rPr>
              <w:t>Кол-во, ед.</w:t>
            </w:r>
          </w:p>
        </w:tc>
        <w:tc>
          <w:tcPr>
            <w:tcW w:w="446" w:type="pct"/>
          </w:tcPr>
          <w:p w14:paraId="1C479D3B" w14:textId="77777777" w:rsidR="00EA1556" w:rsidRDefault="00E62DB4">
            <w:pPr>
              <w:ind w:left="-79" w:right="-81"/>
              <w:jc w:val="center"/>
              <w:rPr>
                <w:rFonts w:cs="Arial"/>
                <w:sz w:val="18"/>
                <w:szCs w:val="18"/>
              </w:rPr>
            </w:pPr>
            <w:r>
              <w:rPr>
                <w:rFonts w:cs="Arial"/>
                <w:sz w:val="18"/>
                <w:szCs w:val="18"/>
              </w:rPr>
              <w:t>Цена ед.</w:t>
            </w:r>
          </w:p>
        </w:tc>
        <w:tc>
          <w:tcPr>
            <w:tcW w:w="530" w:type="pct"/>
          </w:tcPr>
          <w:p w14:paraId="02679C28" w14:textId="77777777" w:rsidR="00EA1556" w:rsidRDefault="00E62DB4">
            <w:pPr>
              <w:ind w:left="-79" w:right="-81"/>
              <w:jc w:val="center"/>
              <w:rPr>
                <w:rFonts w:cs="Arial"/>
                <w:sz w:val="18"/>
                <w:szCs w:val="18"/>
              </w:rPr>
            </w:pPr>
            <w:r>
              <w:rPr>
                <w:rFonts w:cs="Arial"/>
                <w:sz w:val="18"/>
                <w:szCs w:val="18"/>
              </w:rPr>
              <w:t>Сумма, руб.</w:t>
            </w:r>
          </w:p>
        </w:tc>
        <w:tc>
          <w:tcPr>
            <w:tcW w:w="664" w:type="pct"/>
            <w:gridSpan w:val="2"/>
          </w:tcPr>
          <w:p w14:paraId="5BDE5517" w14:textId="77777777" w:rsidR="00EA1556" w:rsidRDefault="00E62DB4">
            <w:pPr>
              <w:ind w:left="-79" w:right="-81"/>
              <w:jc w:val="center"/>
              <w:rPr>
                <w:rFonts w:cs="Arial"/>
                <w:sz w:val="18"/>
                <w:szCs w:val="18"/>
              </w:rPr>
            </w:pPr>
            <w:r>
              <w:rPr>
                <w:rFonts w:cs="Arial"/>
                <w:sz w:val="18"/>
                <w:szCs w:val="18"/>
              </w:rPr>
              <w:t xml:space="preserve">Страна происхождения </w:t>
            </w:r>
          </w:p>
        </w:tc>
      </w:tr>
      <w:tr w:rsidR="00EA1556" w14:paraId="62D15E7F" w14:textId="77777777">
        <w:trPr>
          <w:trHeight w:val="510"/>
        </w:trPr>
        <w:tc>
          <w:tcPr>
            <w:tcW w:w="301" w:type="pct"/>
          </w:tcPr>
          <w:p w14:paraId="0D96B476" w14:textId="77777777" w:rsidR="00EA1556" w:rsidRDefault="00EA1556">
            <w:pPr>
              <w:jc w:val="center"/>
              <w:rPr>
                <w:rFonts w:cs="Arial"/>
                <w:color w:val="000000"/>
                <w:sz w:val="18"/>
                <w:szCs w:val="18"/>
              </w:rPr>
            </w:pPr>
          </w:p>
        </w:tc>
        <w:tc>
          <w:tcPr>
            <w:tcW w:w="684" w:type="pct"/>
          </w:tcPr>
          <w:p w14:paraId="6995D1E1" w14:textId="77777777" w:rsidR="00EA1556" w:rsidRDefault="00EA1556">
            <w:pPr>
              <w:ind w:left="-75" w:right="-101"/>
              <w:rPr>
                <w:rFonts w:cs="Arial"/>
                <w:sz w:val="18"/>
                <w:szCs w:val="18"/>
              </w:rPr>
            </w:pPr>
          </w:p>
        </w:tc>
        <w:tc>
          <w:tcPr>
            <w:tcW w:w="1999" w:type="pct"/>
          </w:tcPr>
          <w:p w14:paraId="33A19BBA" w14:textId="77777777" w:rsidR="00EA1556" w:rsidRDefault="00EA1556">
            <w:pPr>
              <w:ind w:left="-59" w:right="-93"/>
              <w:rPr>
                <w:rFonts w:cs="Arial"/>
                <w:color w:val="000000"/>
                <w:sz w:val="18"/>
                <w:szCs w:val="18"/>
              </w:rPr>
            </w:pPr>
          </w:p>
        </w:tc>
        <w:tc>
          <w:tcPr>
            <w:tcW w:w="373" w:type="pct"/>
          </w:tcPr>
          <w:p w14:paraId="59DFF321" w14:textId="77777777" w:rsidR="00EA1556" w:rsidRDefault="00EA1556">
            <w:pPr>
              <w:ind w:left="-79" w:right="-81"/>
              <w:jc w:val="center"/>
              <w:rPr>
                <w:rFonts w:cs="Arial"/>
                <w:color w:val="000000"/>
                <w:sz w:val="16"/>
                <w:szCs w:val="16"/>
              </w:rPr>
            </w:pPr>
          </w:p>
        </w:tc>
        <w:tc>
          <w:tcPr>
            <w:tcW w:w="446" w:type="pct"/>
          </w:tcPr>
          <w:p w14:paraId="7F7F1A8B" w14:textId="77777777" w:rsidR="00EA1556" w:rsidRDefault="00EA1556">
            <w:pPr>
              <w:ind w:left="-79" w:right="-81"/>
              <w:jc w:val="center"/>
              <w:rPr>
                <w:rFonts w:cs="Arial"/>
                <w:color w:val="000000"/>
                <w:sz w:val="16"/>
                <w:szCs w:val="16"/>
              </w:rPr>
            </w:pPr>
          </w:p>
        </w:tc>
        <w:tc>
          <w:tcPr>
            <w:tcW w:w="530" w:type="pct"/>
          </w:tcPr>
          <w:p w14:paraId="4A2A335E" w14:textId="77777777" w:rsidR="00EA1556" w:rsidRDefault="00EA1556">
            <w:pPr>
              <w:ind w:left="-79" w:right="-81"/>
              <w:jc w:val="center"/>
              <w:rPr>
                <w:rFonts w:cs="Arial"/>
                <w:color w:val="000000"/>
                <w:sz w:val="16"/>
                <w:szCs w:val="16"/>
              </w:rPr>
            </w:pPr>
          </w:p>
        </w:tc>
        <w:tc>
          <w:tcPr>
            <w:tcW w:w="664" w:type="pct"/>
            <w:gridSpan w:val="2"/>
          </w:tcPr>
          <w:p w14:paraId="50017424" w14:textId="77777777" w:rsidR="00EA1556" w:rsidRDefault="00EA1556">
            <w:pPr>
              <w:ind w:left="-79" w:right="-81"/>
              <w:jc w:val="center"/>
              <w:rPr>
                <w:rFonts w:cs="Arial"/>
                <w:color w:val="000000"/>
                <w:sz w:val="16"/>
                <w:szCs w:val="16"/>
              </w:rPr>
            </w:pPr>
          </w:p>
        </w:tc>
      </w:tr>
      <w:tr w:rsidR="00EA1556" w14:paraId="011B2385" w14:textId="77777777">
        <w:trPr>
          <w:trHeight w:val="393"/>
        </w:trPr>
        <w:tc>
          <w:tcPr>
            <w:tcW w:w="301" w:type="pct"/>
          </w:tcPr>
          <w:p w14:paraId="15230AAD" w14:textId="77777777" w:rsidR="00EA1556" w:rsidRDefault="00EA1556">
            <w:pPr>
              <w:jc w:val="center"/>
              <w:rPr>
                <w:rFonts w:cs="Arial"/>
                <w:color w:val="000000"/>
                <w:sz w:val="18"/>
                <w:szCs w:val="18"/>
              </w:rPr>
            </w:pPr>
          </w:p>
        </w:tc>
        <w:tc>
          <w:tcPr>
            <w:tcW w:w="684" w:type="pct"/>
          </w:tcPr>
          <w:p w14:paraId="7C5D4ED5" w14:textId="77777777" w:rsidR="00EA1556" w:rsidRDefault="00EA1556">
            <w:pPr>
              <w:ind w:left="-75" w:right="-101"/>
              <w:rPr>
                <w:rFonts w:cs="Arial"/>
                <w:sz w:val="18"/>
                <w:szCs w:val="18"/>
              </w:rPr>
            </w:pPr>
          </w:p>
        </w:tc>
        <w:tc>
          <w:tcPr>
            <w:tcW w:w="1999" w:type="pct"/>
          </w:tcPr>
          <w:p w14:paraId="22A6463B" w14:textId="77777777" w:rsidR="00EA1556" w:rsidRDefault="00EA1556">
            <w:pPr>
              <w:ind w:left="-59" w:right="-93"/>
              <w:rPr>
                <w:rFonts w:cs="Arial"/>
                <w:color w:val="000000"/>
                <w:sz w:val="18"/>
                <w:szCs w:val="18"/>
              </w:rPr>
            </w:pPr>
          </w:p>
        </w:tc>
        <w:tc>
          <w:tcPr>
            <w:tcW w:w="373" w:type="pct"/>
          </w:tcPr>
          <w:p w14:paraId="5FE0FADB" w14:textId="77777777" w:rsidR="00EA1556" w:rsidRDefault="00EA1556">
            <w:pPr>
              <w:ind w:left="-79" w:right="-81"/>
              <w:jc w:val="center"/>
              <w:rPr>
                <w:rFonts w:cs="Arial"/>
                <w:sz w:val="16"/>
                <w:szCs w:val="16"/>
              </w:rPr>
            </w:pPr>
          </w:p>
        </w:tc>
        <w:tc>
          <w:tcPr>
            <w:tcW w:w="446" w:type="pct"/>
          </w:tcPr>
          <w:p w14:paraId="550490F4" w14:textId="77777777" w:rsidR="00EA1556" w:rsidRDefault="00EA1556">
            <w:pPr>
              <w:ind w:left="-79" w:right="-81"/>
              <w:jc w:val="center"/>
              <w:rPr>
                <w:rFonts w:cs="Arial"/>
                <w:sz w:val="16"/>
                <w:szCs w:val="16"/>
              </w:rPr>
            </w:pPr>
          </w:p>
        </w:tc>
        <w:tc>
          <w:tcPr>
            <w:tcW w:w="530" w:type="pct"/>
          </w:tcPr>
          <w:p w14:paraId="2B39C1F9" w14:textId="77777777" w:rsidR="00EA1556" w:rsidRDefault="00EA1556">
            <w:pPr>
              <w:ind w:left="-79" w:right="-81"/>
              <w:jc w:val="center"/>
              <w:rPr>
                <w:rFonts w:cs="Arial"/>
                <w:sz w:val="16"/>
                <w:szCs w:val="16"/>
              </w:rPr>
            </w:pPr>
          </w:p>
        </w:tc>
        <w:tc>
          <w:tcPr>
            <w:tcW w:w="664" w:type="pct"/>
            <w:gridSpan w:val="2"/>
          </w:tcPr>
          <w:p w14:paraId="61D3456C" w14:textId="77777777" w:rsidR="00EA1556" w:rsidRDefault="00EA1556">
            <w:pPr>
              <w:ind w:left="-79" w:right="-81"/>
              <w:jc w:val="center"/>
              <w:rPr>
                <w:rFonts w:cs="Arial"/>
                <w:sz w:val="16"/>
                <w:szCs w:val="16"/>
              </w:rPr>
            </w:pPr>
          </w:p>
        </w:tc>
      </w:tr>
      <w:tr w:rsidR="00EA1556" w14:paraId="0C374552" w14:textId="77777777">
        <w:trPr>
          <w:trHeight w:val="68"/>
        </w:trPr>
        <w:tc>
          <w:tcPr>
            <w:tcW w:w="2985" w:type="pct"/>
            <w:gridSpan w:val="3"/>
          </w:tcPr>
          <w:p w14:paraId="092E4C48" w14:textId="77777777" w:rsidR="00EA1556" w:rsidRDefault="00E62DB4">
            <w:pPr>
              <w:ind w:left="-59" w:right="-93"/>
              <w:rPr>
                <w:rFonts w:cs="Arial"/>
                <w:color w:val="000000"/>
                <w:sz w:val="18"/>
                <w:szCs w:val="18"/>
              </w:rPr>
            </w:pPr>
            <w:r>
              <w:rPr>
                <w:rFonts w:cs="Arial"/>
                <w:color w:val="000000"/>
                <w:sz w:val="18"/>
                <w:szCs w:val="18"/>
              </w:rPr>
              <w:t>Итого</w:t>
            </w:r>
          </w:p>
        </w:tc>
        <w:tc>
          <w:tcPr>
            <w:tcW w:w="373" w:type="pct"/>
            <w:vAlign w:val="center"/>
          </w:tcPr>
          <w:p w14:paraId="50312B04" w14:textId="77777777" w:rsidR="00EA1556" w:rsidRDefault="00EA1556">
            <w:pPr>
              <w:jc w:val="center"/>
              <w:rPr>
                <w:rFonts w:cs="Arial"/>
                <w:sz w:val="16"/>
                <w:szCs w:val="16"/>
              </w:rPr>
            </w:pPr>
          </w:p>
        </w:tc>
        <w:tc>
          <w:tcPr>
            <w:tcW w:w="446" w:type="pct"/>
          </w:tcPr>
          <w:p w14:paraId="094C1B06" w14:textId="77777777" w:rsidR="00EA1556" w:rsidRDefault="00EA1556">
            <w:pPr>
              <w:jc w:val="center"/>
              <w:rPr>
                <w:rFonts w:cs="Arial"/>
                <w:sz w:val="16"/>
                <w:szCs w:val="16"/>
              </w:rPr>
            </w:pPr>
          </w:p>
        </w:tc>
        <w:tc>
          <w:tcPr>
            <w:tcW w:w="530" w:type="pct"/>
          </w:tcPr>
          <w:p w14:paraId="47B579D0" w14:textId="77777777" w:rsidR="00EA1556" w:rsidRDefault="00EA1556">
            <w:pPr>
              <w:jc w:val="center"/>
              <w:rPr>
                <w:rFonts w:cs="Arial"/>
                <w:sz w:val="16"/>
                <w:szCs w:val="16"/>
              </w:rPr>
            </w:pPr>
          </w:p>
        </w:tc>
        <w:tc>
          <w:tcPr>
            <w:tcW w:w="330" w:type="pct"/>
          </w:tcPr>
          <w:p w14:paraId="180F0917" w14:textId="77777777" w:rsidR="00EA1556" w:rsidRDefault="00EA1556">
            <w:pPr>
              <w:jc w:val="center"/>
              <w:rPr>
                <w:rFonts w:cs="Arial"/>
                <w:sz w:val="16"/>
                <w:szCs w:val="16"/>
              </w:rPr>
            </w:pPr>
          </w:p>
        </w:tc>
        <w:tc>
          <w:tcPr>
            <w:tcW w:w="333" w:type="pct"/>
          </w:tcPr>
          <w:p w14:paraId="13DC79BF" w14:textId="77777777" w:rsidR="00EA1556" w:rsidRDefault="00EA1556">
            <w:pPr>
              <w:jc w:val="center"/>
              <w:rPr>
                <w:rFonts w:cs="Arial"/>
                <w:sz w:val="16"/>
                <w:szCs w:val="16"/>
              </w:rPr>
            </w:pPr>
          </w:p>
        </w:tc>
      </w:tr>
    </w:tbl>
    <w:p w14:paraId="3F6AFF5B" w14:textId="77777777" w:rsidR="00EA1556" w:rsidRDefault="00EA1556">
      <w:pPr>
        <w:tabs>
          <w:tab w:val="left" w:pos="708"/>
        </w:tabs>
        <w:ind w:firstLine="600"/>
        <w:jc w:val="center"/>
        <w:rPr>
          <w:b/>
          <w:bCs/>
        </w:rPr>
      </w:pPr>
    </w:p>
    <w:p w14:paraId="06D3121D" w14:textId="77777777" w:rsidR="00EA1556" w:rsidRDefault="00E62DB4">
      <w:pPr>
        <w:tabs>
          <w:tab w:val="left" w:pos="708"/>
        </w:tabs>
        <w:ind w:firstLine="600"/>
        <w:jc w:val="center"/>
        <w:rPr>
          <w:b/>
          <w:bCs/>
        </w:rPr>
      </w:pPr>
      <w:r>
        <w:rPr>
          <w:b/>
          <w:bCs/>
        </w:rPr>
        <w:t>Сведения для оценки и сопоставления заявок</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628"/>
        <w:gridCol w:w="1570"/>
        <w:gridCol w:w="1412"/>
        <w:gridCol w:w="1776"/>
      </w:tblGrid>
      <w:tr w:rsidR="00EA1556" w14:paraId="43EFE949" w14:textId="77777777">
        <w:trPr>
          <w:tblHeader/>
          <w:jc w:val="center"/>
        </w:trPr>
        <w:tc>
          <w:tcPr>
            <w:tcW w:w="596" w:type="dxa"/>
            <w:vAlign w:val="center"/>
          </w:tcPr>
          <w:p w14:paraId="6A6AA405" w14:textId="77777777" w:rsidR="00EA1556" w:rsidRDefault="00E62DB4">
            <w:pPr>
              <w:autoSpaceDE w:val="0"/>
              <w:autoSpaceDN w:val="0"/>
              <w:adjustRightInd w:val="0"/>
              <w:spacing w:line="276" w:lineRule="auto"/>
              <w:jc w:val="both"/>
              <w:rPr>
                <w:b/>
                <w:lang w:eastAsia="en-US"/>
              </w:rPr>
            </w:pPr>
            <w:r>
              <w:rPr>
                <w:b/>
                <w:lang w:eastAsia="en-US"/>
              </w:rPr>
              <w:t>№ п/п</w:t>
            </w:r>
          </w:p>
        </w:tc>
        <w:tc>
          <w:tcPr>
            <w:tcW w:w="4628" w:type="dxa"/>
            <w:vAlign w:val="center"/>
          </w:tcPr>
          <w:p w14:paraId="18234A95" w14:textId="77777777" w:rsidR="00EA1556" w:rsidRDefault="00E62DB4">
            <w:pPr>
              <w:autoSpaceDE w:val="0"/>
              <w:autoSpaceDN w:val="0"/>
              <w:adjustRightInd w:val="0"/>
              <w:spacing w:line="276" w:lineRule="auto"/>
              <w:jc w:val="both"/>
              <w:rPr>
                <w:b/>
                <w:lang w:eastAsia="en-US"/>
              </w:rPr>
            </w:pPr>
            <w:r>
              <w:rPr>
                <w:b/>
                <w:lang w:eastAsia="en-US"/>
              </w:rPr>
              <w:t>Наименование показателя</w:t>
            </w:r>
          </w:p>
        </w:tc>
        <w:tc>
          <w:tcPr>
            <w:tcW w:w="1570" w:type="dxa"/>
            <w:vAlign w:val="center"/>
          </w:tcPr>
          <w:p w14:paraId="1CF0E5C9" w14:textId="77777777" w:rsidR="00EA1556" w:rsidRDefault="00E62DB4">
            <w:pPr>
              <w:autoSpaceDE w:val="0"/>
              <w:autoSpaceDN w:val="0"/>
              <w:adjustRightInd w:val="0"/>
              <w:spacing w:line="276" w:lineRule="auto"/>
              <w:jc w:val="both"/>
              <w:rPr>
                <w:b/>
                <w:lang w:eastAsia="en-US"/>
              </w:rPr>
            </w:pPr>
            <w:r>
              <w:rPr>
                <w:b/>
                <w:lang w:eastAsia="en-US"/>
              </w:rPr>
              <w:t>Единица измерения</w:t>
            </w:r>
          </w:p>
        </w:tc>
        <w:tc>
          <w:tcPr>
            <w:tcW w:w="1412" w:type="dxa"/>
            <w:vAlign w:val="center"/>
          </w:tcPr>
          <w:p w14:paraId="60AC1793" w14:textId="77777777" w:rsidR="00EA1556" w:rsidRDefault="00E62DB4">
            <w:pPr>
              <w:autoSpaceDE w:val="0"/>
              <w:autoSpaceDN w:val="0"/>
              <w:adjustRightInd w:val="0"/>
              <w:spacing w:line="276" w:lineRule="auto"/>
              <w:jc w:val="both"/>
              <w:rPr>
                <w:b/>
                <w:lang w:eastAsia="en-US"/>
              </w:rPr>
            </w:pPr>
            <w:r>
              <w:rPr>
                <w:b/>
                <w:lang w:eastAsia="en-US"/>
              </w:rPr>
              <w:t>Данные участника</w:t>
            </w:r>
          </w:p>
        </w:tc>
        <w:tc>
          <w:tcPr>
            <w:tcW w:w="1776" w:type="dxa"/>
            <w:vAlign w:val="center"/>
          </w:tcPr>
          <w:p w14:paraId="45114E26" w14:textId="77777777" w:rsidR="00EA1556" w:rsidRDefault="00E62DB4">
            <w:pPr>
              <w:autoSpaceDE w:val="0"/>
              <w:autoSpaceDN w:val="0"/>
              <w:adjustRightInd w:val="0"/>
              <w:spacing w:line="276" w:lineRule="auto"/>
              <w:jc w:val="both"/>
              <w:rPr>
                <w:b/>
                <w:lang w:eastAsia="en-US"/>
              </w:rPr>
            </w:pPr>
            <w:r>
              <w:rPr>
                <w:b/>
                <w:lang w:eastAsia="en-US"/>
              </w:rPr>
              <w:t>Примечание</w:t>
            </w:r>
          </w:p>
        </w:tc>
      </w:tr>
      <w:tr w:rsidR="00EA1556" w14:paraId="7693B11C" w14:textId="77777777">
        <w:trPr>
          <w:tblHeader/>
          <w:jc w:val="center"/>
        </w:trPr>
        <w:tc>
          <w:tcPr>
            <w:tcW w:w="596" w:type="dxa"/>
          </w:tcPr>
          <w:p w14:paraId="65D57B6C" w14:textId="77777777" w:rsidR="00EA1556" w:rsidRDefault="00E62DB4">
            <w:pPr>
              <w:autoSpaceDE w:val="0"/>
              <w:autoSpaceDN w:val="0"/>
              <w:adjustRightInd w:val="0"/>
              <w:spacing w:line="276" w:lineRule="auto"/>
              <w:jc w:val="both"/>
              <w:rPr>
                <w:b/>
                <w:lang w:eastAsia="en-US"/>
              </w:rPr>
            </w:pPr>
            <w:r>
              <w:rPr>
                <w:b/>
                <w:lang w:eastAsia="en-US"/>
              </w:rPr>
              <w:t>1</w:t>
            </w:r>
          </w:p>
        </w:tc>
        <w:tc>
          <w:tcPr>
            <w:tcW w:w="4628" w:type="dxa"/>
          </w:tcPr>
          <w:p w14:paraId="49ECB946" w14:textId="77777777" w:rsidR="00EA1556" w:rsidRDefault="00E62DB4">
            <w:pPr>
              <w:autoSpaceDE w:val="0"/>
              <w:autoSpaceDN w:val="0"/>
              <w:adjustRightInd w:val="0"/>
              <w:spacing w:line="276" w:lineRule="auto"/>
              <w:jc w:val="both"/>
              <w:rPr>
                <w:b/>
                <w:lang w:eastAsia="en-US"/>
              </w:rPr>
            </w:pPr>
            <w:r>
              <w:rPr>
                <w:b/>
                <w:lang w:eastAsia="en-US"/>
              </w:rPr>
              <w:t>2</w:t>
            </w:r>
          </w:p>
        </w:tc>
        <w:tc>
          <w:tcPr>
            <w:tcW w:w="1570" w:type="dxa"/>
          </w:tcPr>
          <w:p w14:paraId="198C8082" w14:textId="77777777" w:rsidR="00EA1556" w:rsidRDefault="00E62DB4">
            <w:pPr>
              <w:autoSpaceDE w:val="0"/>
              <w:autoSpaceDN w:val="0"/>
              <w:adjustRightInd w:val="0"/>
              <w:spacing w:line="276" w:lineRule="auto"/>
              <w:jc w:val="both"/>
              <w:rPr>
                <w:b/>
                <w:lang w:eastAsia="en-US"/>
              </w:rPr>
            </w:pPr>
            <w:r>
              <w:rPr>
                <w:b/>
                <w:lang w:eastAsia="en-US"/>
              </w:rPr>
              <w:t>3</w:t>
            </w:r>
          </w:p>
        </w:tc>
        <w:tc>
          <w:tcPr>
            <w:tcW w:w="1412" w:type="dxa"/>
          </w:tcPr>
          <w:p w14:paraId="3E2AB90B" w14:textId="77777777" w:rsidR="00EA1556" w:rsidRDefault="00E62DB4">
            <w:pPr>
              <w:autoSpaceDE w:val="0"/>
              <w:autoSpaceDN w:val="0"/>
              <w:adjustRightInd w:val="0"/>
              <w:spacing w:line="276" w:lineRule="auto"/>
              <w:jc w:val="both"/>
              <w:rPr>
                <w:b/>
                <w:lang w:eastAsia="en-US"/>
              </w:rPr>
            </w:pPr>
            <w:r>
              <w:rPr>
                <w:b/>
                <w:lang w:eastAsia="en-US"/>
              </w:rPr>
              <w:t>4</w:t>
            </w:r>
          </w:p>
        </w:tc>
        <w:tc>
          <w:tcPr>
            <w:tcW w:w="1776" w:type="dxa"/>
          </w:tcPr>
          <w:p w14:paraId="0809AF38" w14:textId="77777777" w:rsidR="00EA1556" w:rsidRDefault="00E62DB4">
            <w:pPr>
              <w:autoSpaceDE w:val="0"/>
              <w:autoSpaceDN w:val="0"/>
              <w:adjustRightInd w:val="0"/>
              <w:spacing w:line="276" w:lineRule="auto"/>
              <w:jc w:val="both"/>
              <w:rPr>
                <w:b/>
                <w:lang w:eastAsia="en-US"/>
              </w:rPr>
            </w:pPr>
            <w:r>
              <w:rPr>
                <w:b/>
                <w:lang w:eastAsia="en-US"/>
              </w:rPr>
              <w:t>5</w:t>
            </w:r>
          </w:p>
        </w:tc>
      </w:tr>
      <w:tr w:rsidR="00EA1556" w14:paraId="42341277" w14:textId="77777777">
        <w:trPr>
          <w:trHeight w:val="577"/>
          <w:jc w:val="center"/>
        </w:trPr>
        <w:tc>
          <w:tcPr>
            <w:tcW w:w="596" w:type="dxa"/>
          </w:tcPr>
          <w:p w14:paraId="1AFE811A" w14:textId="77777777" w:rsidR="00EA1556" w:rsidRDefault="00E62DB4">
            <w:pPr>
              <w:autoSpaceDE w:val="0"/>
              <w:autoSpaceDN w:val="0"/>
              <w:adjustRightInd w:val="0"/>
              <w:spacing w:after="60" w:line="276" w:lineRule="auto"/>
              <w:jc w:val="both"/>
              <w:rPr>
                <w:sz w:val="18"/>
                <w:szCs w:val="18"/>
                <w:lang w:eastAsia="en-US"/>
              </w:rPr>
            </w:pPr>
            <w:r>
              <w:rPr>
                <w:sz w:val="18"/>
                <w:szCs w:val="18"/>
                <w:lang w:eastAsia="en-US"/>
              </w:rPr>
              <w:t>1</w:t>
            </w:r>
          </w:p>
        </w:tc>
        <w:tc>
          <w:tcPr>
            <w:tcW w:w="4628" w:type="dxa"/>
          </w:tcPr>
          <w:p w14:paraId="30AB74B9" w14:textId="77777777" w:rsidR="00EA1556" w:rsidRDefault="00E62DB4">
            <w:pPr>
              <w:autoSpaceDE w:val="0"/>
              <w:autoSpaceDN w:val="0"/>
              <w:adjustRightInd w:val="0"/>
              <w:spacing w:after="60" w:line="276" w:lineRule="auto"/>
              <w:jc w:val="both"/>
              <w:rPr>
                <w:sz w:val="18"/>
                <w:szCs w:val="18"/>
                <w:lang w:eastAsia="en-US"/>
              </w:rPr>
            </w:pPr>
            <w:r>
              <w:rPr>
                <w:sz w:val="18"/>
                <w:szCs w:val="18"/>
              </w:rPr>
              <w:t>«Цена договора»</w:t>
            </w:r>
          </w:p>
        </w:tc>
        <w:tc>
          <w:tcPr>
            <w:tcW w:w="1570" w:type="dxa"/>
          </w:tcPr>
          <w:p w14:paraId="3CA9B27A" w14:textId="77777777" w:rsidR="00EA1556" w:rsidRDefault="00E62DB4">
            <w:pPr>
              <w:autoSpaceDE w:val="0"/>
              <w:autoSpaceDN w:val="0"/>
              <w:adjustRightInd w:val="0"/>
              <w:spacing w:line="276" w:lineRule="auto"/>
              <w:jc w:val="both"/>
              <w:rPr>
                <w:sz w:val="18"/>
                <w:szCs w:val="18"/>
                <w:lang w:eastAsia="en-US"/>
              </w:rPr>
            </w:pPr>
            <w:r>
              <w:rPr>
                <w:sz w:val="18"/>
                <w:szCs w:val="18"/>
                <w:lang w:eastAsia="en-US"/>
              </w:rPr>
              <w:t>Рублей</w:t>
            </w:r>
          </w:p>
        </w:tc>
        <w:tc>
          <w:tcPr>
            <w:tcW w:w="1412" w:type="dxa"/>
          </w:tcPr>
          <w:p w14:paraId="5530C0EB" w14:textId="77777777" w:rsidR="00EA1556" w:rsidRDefault="00EA1556">
            <w:pPr>
              <w:autoSpaceDE w:val="0"/>
              <w:autoSpaceDN w:val="0"/>
              <w:adjustRightInd w:val="0"/>
              <w:spacing w:after="60" w:line="276" w:lineRule="auto"/>
              <w:jc w:val="both"/>
              <w:rPr>
                <w:sz w:val="18"/>
                <w:szCs w:val="18"/>
                <w:lang w:eastAsia="en-US"/>
              </w:rPr>
            </w:pPr>
          </w:p>
        </w:tc>
        <w:tc>
          <w:tcPr>
            <w:tcW w:w="1776" w:type="dxa"/>
          </w:tcPr>
          <w:p w14:paraId="4A65E5F7" w14:textId="77777777" w:rsidR="00EA1556" w:rsidRDefault="00EA1556">
            <w:pPr>
              <w:autoSpaceDE w:val="0"/>
              <w:autoSpaceDN w:val="0"/>
              <w:adjustRightInd w:val="0"/>
              <w:spacing w:after="60" w:line="276" w:lineRule="auto"/>
              <w:jc w:val="both"/>
              <w:rPr>
                <w:sz w:val="18"/>
                <w:szCs w:val="18"/>
                <w:lang w:eastAsia="en-US"/>
              </w:rPr>
            </w:pPr>
          </w:p>
        </w:tc>
      </w:tr>
      <w:tr w:rsidR="00EA1556" w14:paraId="58D01C89" w14:textId="77777777">
        <w:trPr>
          <w:trHeight w:val="583"/>
          <w:jc w:val="center"/>
        </w:trPr>
        <w:tc>
          <w:tcPr>
            <w:tcW w:w="596" w:type="dxa"/>
          </w:tcPr>
          <w:p w14:paraId="62B541FC" w14:textId="77777777" w:rsidR="00EA1556" w:rsidRDefault="00E62DB4">
            <w:pPr>
              <w:autoSpaceDE w:val="0"/>
              <w:autoSpaceDN w:val="0"/>
              <w:adjustRightInd w:val="0"/>
              <w:spacing w:after="60" w:line="276" w:lineRule="auto"/>
              <w:jc w:val="both"/>
              <w:rPr>
                <w:sz w:val="18"/>
                <w:szCs w:val="18"/>
                <w:lang w:eastAsia="zh-CN"/>
              </w:rPr>
            </w:pPr>
            <w:r>
              <w:rPr>
                <w:sz w:val="18"/>
                <w:szCs w:val="18"/>
                <w:lang w:eastAsia="zh-CN"/>
              </w:rPr>
              <w:t>2</w:t>
            </w:r>
          </w:p>
        </w:tc>
        <w:tc>
          <w:tcPr>
            <w:tcW w:w="4628" w:type="dxa"/>
          </w:tcPr>
          <w:p w14:paraId="5EB149D2" w14:textId="77777777" w:rsidR="00EA1556" w:rsidRDefault="00EA1556">
            <w:pPr>
              <w:autoSpaceDE w:val="0"/>
              <w:autoSpaceDN w:val="0"/>
              <w:adjustRightInd w:val="0"/>
              <w:spacing w:after="60" w:line="276" w:lineRule="auto"/>
              <w:jc w:val="both"/>
              <w:rPr>
                <w:sz w:val="18"/>
                <w:szCs w:val="18"/>
                <w:lang w:eastAsia="zh-CN"/>
              </w:rPr>
            </w:pPr>
          </w:p>
        </w:tc>
        <w:tc>
          <w:tcPr>
            <w:tcW w:w="1570" w:type="dxa"/>
          </w:tcPr>
          <w:p w14:paraId="5269DEFF" w14:textId="77777777" w:rsidR="00EA1556" w:rsidRDefault="00EA1556">
            <w:pPr>
              <w:autoSpaceDE w:val="0"/>
              <w:autoSpaceDN w:val="0"/>
              <w:adjustRightInd w:val="0"/>
              <w:spacing w:after="60" w:line="276" w:lineRule="auto"/>
              <w:jc w:val="both"/>
              <w:rPr>
                <w:sz w:val="18"/>
                <w:szCs w:val="18"/>
                <w:lang w:eastAsia="en-US"/>
              </w:rPr>
            </w:pPr>
          </w:p>
        </w:tc>
        <w:tc>
          <w:tcPr>
            <w:tcW w:w="1412" w:type="dxa"/>
          </w:tcPr>
          <w:p w14:paraId="429CB115" w14:textId="77777777" w:rsidR="00EA1556" w:rsidRDefault="00EA1556">
            <w:pPr>
              <w:autoSpaceDE w:val="0"/>
              <w:autoSpaceDN w:val="0"/>
              <w:adjustRightInd w:val="0"/>
              <w:spacing w:after="60" w:line="276" w:lineRule="auto"/>
              <w:jc w:val="both"/>
              <w:rPr>
                <w:sz w:val="18"/>
                <w:szCs w:val="18"/>
                <w:lang w:val="en-US" w:eastAsia="en-US"/>
              </w:rPr>
            </w:pPr>
          </w:p>
        </w:tc>
        <w:tc>
          <w:tcPr>
            <w:tcW w:w="1776" w:type="dxa"/>
          </w:tcPr>
          <w:p w14:paraId="1042414F" w14:textId="77777777" w:rsidR="00EA1556" w:rsidRDefault="00EA1556">
            <w:pPr>
              <w:autoSpaceDE w:val="0"/>
              <w:autoSpaceDN w:val="0"/>
              <w:adjustRightInd w:val="0"/>
              <w:spacing w:after="60" w:line="276" w:lineRule="auto"/>
              <w:jc w:val="both"/>
              <w:rPr>
                <w:sz w:val="18"/>
                <w:szCs w:val="18"/>
                <w:lang w:val="en-US" w:eastAsia="en-US"/>
              </w:rPr>
            </w:pPr>
          </w:p>
        </w:tc>
      </w:tr>
      <w:tr w:rsidR="00EA1556" w14:paraId="68D9D5B4" w14:textId="77777777">
        <w:trPr>
          <w:trHeight w:val="394"/>
          <w:jc w:val="center"/>
        </w:trPr>
        <w:tc>
          <w:tcPr>
            <w:tcW w:w="596" w:type="dxa"/>
          </w:tcPr>
          <w:p w14:paraId="42E38D62" w14:textId="77777777" w:rsidR="00EA1556" w:rsidRDefault="00EA1556">
            <w:pPr>
              <w:autoSpaceDE w:val="0"/>
              <w:autoSpaceDN w:val="0"/>
              <w:adjustRightInd w:val="0"/>
              <w:spacing w:after="60" w:line="276" w:lineRule="auto"/>
              <w:jc w:val="both"/>
              <w:rPr>
                <w:sz w:val="18"/>
                <w:szCs w:val="18"/>
                <w:lang w:eastAsia="zh-CN"/>
              </w:rPr>
            </w:pPr>
          </w:p>
        </w:tc>
        <w:tc>
          <w:tcPr>
            <w:tcW w:w="4628" w:type="dxa"/>
          </w:tcPr>
          <w:p w14:paraId="2EB3CBBC" w14:textId="77777777" w:rsidR="00EA1556" w:rsidRDefault="00EA1556" w:rsidP="00A96442">
            <w:pPr>
              <w:autoSpaceDE w:val="0"/>
              <w:autoSpaceDN w:val="0"/>
              <w:adjustRightInd w:val="0"/>
              <w:spacing w:after="60" w:line="276" w:lineRule="auto"/>
              <w:jc w:val="both"/>
              <w:rPr>
                <w:sz w:val="18"/>
                <w:szCs w:val="18"/>
                <w:lang w:eastAsia="zh-CN"/>
              </w:rPr>
            </w:pPr>
          </w:p>
        </w:tc>
        <w:tc>
          <w:tcPr>
            <w:tcW w:w="1570" w:type="dxa"/>
          </w:tcPr>
          <w:p w14:paraId="429BAAB0" w14:textId="77777777" w:rsidR="00EA1556" w:rsidRDefault="00EA1556">
            <w:pPr>
              <w:autoSpaceDE w:val="0"/>
              <w:autoSpaceDN w:val="0"/>
              <w:adjustRightInd w:val="0"/>
              <w:spacing w:after="60" w:line="276" w:lineRule="auto"/>
              <w:jc w:val="both"/>
              <w:rPr>
                <w:sz w:val="18"/>
                <w:szCs w:val="18"/>
                <w:lang w:eastAsia="en-US"/>
              </w:rPr>
            </w:pPr>
          </w:p>
        </w:tc>
        <w:tc>
          <w:tcPr>
            <w:tcW w:w="1412" w:type="dxa"/>
          </w:tcPr>
          <w:p w14:paraId="68EFEF09" w14:textId="77777777" w:rsidR="00EA1556" w:rsidRDefault="00EA1556">
            <w:pPr>
              <w:autoSpaceDE w:val="0"/>
              <w:autoSpaceDN w:val="0"/>
              <w:adjustRightInd w:val="0"/>
              <w:spacing w:after="60" w:line="276" w:lineRule="auto"/>
              <w:jc w:val="both"/>
              <w:rPr>
                <w:sz w:val="18"/>
                <w:szCs w:val="18"/>
                <w:lang w:val="en-US" w:eastAsia="en-US"/>
              </w:rPr>
            </w:pPr>
          </w:p>
        </w:tc>
        <w:tc>
          <w:tcPr>
            <w:tcW w:w="1776" w:type="dxa"/>
          </w:tcPr>
          <w:p w14:paraId="57B228F3" w14:textId="77777777" w:rsidR="00EA1556" w:rsidRDefault="00EA1556">
            <w:pPr>
              <w:autoSpaceDE w:val="0"/>
              <w:autoSpaceDN w:val="0"/>
              <w:adjustRightInd w:val="0"/>
              <w:spacing w:after="60" w:line="276" w:lineRule="auto"/>
              <w:jc w:val="both"/>
              <w:rPr>
                <w:sz w:val="18"/>
                <w:szCs w:val="18"/>
                <w:lang w:val="en-US" w:eastAsia="en-US"/>
              </w:rPr>
            </w:pPr>
          </w:p>
        </w:tc>
      </w:tr>
    </w:tbl>
    <w:tbl>
      <w:tblPr>
        <w:tblStyle w:val="afc"/>
        <w:tblpPr w:leftFromText="180" w:rightFromText="180" w:vertAnchor="text" w:tblpX="10880" w:tblpY="-3627"/>
        <w:tblOverlap w:val="never"/>
        <w:tblW w:w="1604" w:type="dxa"/>
        <w:tblLayout w:type="fixed"/>
        <w:tblLook w:val="04A0" w:firstRow="1" w:lastRow="0" w:firstColumn="1" w:lastColumn="0" w:noHBand="0" w:noVBand="1"/>
      </w:tblPr>
      <w:tblGrid>
        <w:gridCol w:w="1604"/>
      </w:tblGrid>
      <w:tr w:rsidR="00EA1556" w14:paraId="781EE86E" w14:textId="77777777">
        <w:trPr>
          <w:trHeight w:val="30"/>
        </w:trPr>
        <w:tc>
          <w:tcPr>
            <w:tcW w:w="1604" w:type="dxa"/>
          </w:tcPr>
          <w:p w14:paraId="07E85C05" w14:textId="77777777" w:rsidR="00EA1556" w:rsidRDefault="00EA1556">
            <w:pPr>
              <w:autoSpaceDE w:val="0"/>
              <w:autoSpaceDN w:val="0"/>
              <w:adjustRightInd w:val="0"/>
              <w:spacing w:after="60" w:line="276" w:lineRule="auto"/>
              <w:jc w:val="both"/>
              <w:rPr>
                <w:sz w:val="18"/>
                <w:szCs w:val="18"/>
                <w:lang w:val="en-US" w:eastAsia="zh-CN"/>
              </w:rPr>
            </w:pPr>
          </w:p>
        </w:tc>
      </w:tr>
    </w:tbl>
    <w:p w14:paraId="54C7C224" w14:textId="77777777" w:rsidR="00EA1556" w:rsidRDefault="00EA1556">
      <w:pPr>
        <w:tabs>
          <w:tab w:val="left" w:pos="708"/>
        </w:tabs>
        <w:ind w:firstLineChars="200" w:firstLine="400"/>
        <w:jc w:val="both"/>
        <w:rPr>
          <w:lang w:eastAsia="zh-CN"/>
        </w:rPr>
      </w:pPr>
    </w:p>
    <w:p w14:paraId="0E6FB46D" w14:textId="77777777" w:rsidR="00EA1556" w:rsidRDefault="00E62DB4">
      <w:pPr>
        <w:tabs>
          <w:tab w:val="left" w:pos="708"/>
        </w:tabs>
        <w:ind w:firstLineChars="200" w:firstLine="400"/>
        <w:jc w:val="both"/>
      </w:pPr>
      <w:r>
        <w:rPr>
          <w:lang w:eastAsia="zh-CN"/>
        </w:rPr>
        <w:t>3. Мы ознакомлены с материалами, соде</w:t>
      </w:r>
      <w:r>
        <w:t>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(указать с учетом требований Информационной карты).</w:t>
      </w:r>
    </w:p>
    <w:p w14:paraId="6E6968CD" w14:textId="77777777" w:rsidR="00EA1556" w:rsidRDefault="00E62DB4">
      <w:pPr>
        <w:tabs>
          <w:tab w:val="left" w:pos="708"/>
        </w:tabs>
        <w:ind w:firstLineChars="200" w:firstLine="400"/>
        <w:jc w:val="both"/>
        <w:rPr>
          <w:sz w:val="24"/>
          <w:szCs w:val="24"/>
        </w:rPr>
      </w:pPr>
      <w:r>
        <w:t xml:space="preserve">4. Если наши предложения, изложенные выше, будут приняты, мы берем на себя обязательство </w:t>
      </w:r>
      <w:proofErr w:type="spellStart"/>
      <w:r>
        <w:t>воказать</w:t>
      </w:r>
      <w:proofErr w:type="spellEnd"/>
      <w:r>
        <w:t xml:space="preserve"> услуги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14:paraId="5CE66AF2" w14:textId="77777777" w:rsidR="00EA1556" w:rsidRDefault="00E62DB4">
      <w:pPr>
        <w:widowControl w:val="0"/>
        <w:autoSpaceDE w:val="0"/>
        <w:autoSpaceDN w:val="0"/>
        <w:adjustRightInd w:val="0"/>
        <w:ind w:right="142" w:firstLineChars="200" w:firstLine="400"/>
        <w:contextualSpacing/>
        <w:jc w:val="both"/>
      </w:pPr>
      <w:r>
        <w:t xml:space="preserve">5. </w:t>
      </w:r>
      <w:r>
        <w:rPr>
          <w:shd w:val="clear" w:color="auto" w:fill="FFFFFF"/>
        </w:rPr>
        <w:t xml:space="preserve">Настоящим </w:t>
      </w:r>
      <w:r>
        <w:t>декларируем о соответствии участника запроса предложений</w:t>
      </w:r>
    </w:p>
    <w:p w14:paraId="0EA1A41A" w14:textId="77777777" w:rsidR="00EA1556" w:rsidRDefault="00E62DB4">
      <w:pPr>
        <w:widowControl w:val="0"/>
        <w:autoSpaceDE w:val="0"/>
        <w:autoSpaceDN w:val="0"/>
        <w:adjustRightInd w:val="0"/>
        <w:ind w:right="142" w:firstLineChars="200" w:firstLine="400"/>
        <w:contextualSpacing/>
        <w:jc w:val="both"/>
      </w:pPr>
      <w:r>
        <w:t>____________________________________________________________________________</w:t>
      </w:r>
    </w:p>
    <w:p w14:paraId="6A213948" w14:textId="77777777" w:rsidR="00EA1556" w:rsidRDefault="00E62DB4">
      <w:pPr>
        <w:widowControl w:val="0"/>
        <w:autoSpaceDE w:val="0"/>
        <w:autoSpaceDN w:val="0"/>
        <w:adjustRightInd w:val="0"/>
        <w:ind w:right="142" w:firstLineChars="200" w:firstLine="400"/>
        <w:contextualSpacing/>
        <w:jc w:val="center"/>
        <w:rPr>
          <w:vertAlign w:val="superscript"/>
        </w:rPr>
      </w:pPr>
      <w:r>
        <w:rPr>
          <w:i/>
        </w:rPr>
        <w:t>наименование, фамилия, имя, отчество (при наличии) участника закупки</w:t>
      </w:r>
    </w:p>
    <w:p w14:paraId="179F7612" w14:textId="77777777" w:rsidR="00EA1556" w:rsidRDefault="00E62DB4">
      <w:pPr>
        <w:widowControl w:val="0"/>
        <w:autoSpaceDE w:val="0"/>
        <w:autoSpaceDN w:val="0"/>
        <w:adjustRightInd w:val="0"/>
        <w:ind w:right="142"/>
        <w:contextualSpacing/>
        <w:jc w:val="both"/>
        <w:rPr>
          <w:shd w:val="clear" w:color="auto" w:fill="FFFFFF"/>
        </w:rPr>
      </w:pPr>
      <w:r>
        <w:rPr>
          <w:shd w:val="clear" w:color="auto" w:fill="FFFFFF"/>
        </w:rPr>
        <w:t>следующим требованиям:</w:t>
      </w:r>
    </w:p>
    <w:p w14:paraId="5B814E21" w14:textId="77777777" w:rsidR="00EA1556" w:rsidRDefault="00E62DB4">
      <w:pPr>
        <w:widowControl w:val="0"/>
        <w:autoSpaceDE w:val="0"/>
        <w:autoSpaceDN w:val="0"/>
        <w:adjustRightInd w:val="0"/>
        <w:ind w:right="142" w:firstLine="709"/>
        <w:contextualSpacing/>
        <w:jc w:val="both"/>
      </w:pPr>
      <w:r>
        <w:rPr>
          <w:i/>
          <w:shd w:val="clear" w:color="auto" w:fill="FFFFFF"/>
        </w:rPr>
        <w:t>Корректируется участником закупки согласно принадлежности к юридическому или физическому лицу</w:t>
      </w:r>
    </w:p>
    <w:p w14:paraId="0A9F2DAB" w14:textId="77777777" w:rsidR="002850FE" w:rsidRDefault="002850FE" w:rsidP="002850FE">
      <w:pPr>
        <w:ind w:firstLine="567"/>
        <w:jc w:val="both"/>
      </w:pPr>
      <w:r>
        <w:t>1) участник закупки - юридическое лицо не находится в процессе ликвидации;</w:t>
      </w:r>
    </w:p>
    <w:p w14:paraId="17A7BF42" w14:textId="77777777" w:rsidR="002850FE" w:rsidRDefault="002850FE" w:rsidP="002850FE">
      <w:pPr>
        <w:ind w:firstLine="567"/>
        <w:jc w:val="both"/>
      </w:pPr>
      <w: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960FB0E" w14:textId="77777777" w:rsidR="002850FE" w:rsidRDefault="002850FE" w:rsidP="002850FE">
      <w:pPr>
        <w:ind w:firstLine="567"/>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88C04C7" w14:textId="77777777" w:rsidR="002850FE" w:rsidRDefault="002850FE" w:rsidP="002850FE">
      <w:pPr>
        <w:ind w:firstLine="567"/>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r>
        <w:lastRenderedPageBreak/>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A02513" w14:textId="77777777" w:rsidR="002850FE" w:rsidRDefault="002850FE" w:rsidP="002850FE">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0BB417E" w14:textId="77777777" w:rsidR="002850FE" w:rsidRDefault="002850FE" w:rsidP="002850FE">
      <w:pPr>
        <w:ind w:firstLine="567"/>
        <w:jc w:val="both"/>
      </w:pPr>
      <w:r>
        <w:t>6)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CC2E5A" w14:textId="77777777" w:rsidR="002850FE" w:rsidRDefault="002850FE" w:rsidP="002850FE">
      <w:pPr>
        <w:ind w:firstLine="567"/>
        <w:jc w:val="both"/>
      </w:pPr>
      <w:r>
        <w:t>7)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61B19A7" w14:textId="77777777" w:rsidR="002850FE" w:rsidRDefault="002850FE" w:rsidP="002850FE">
      <w:pPr>
        <w:ind w:firstLine="567"/>
        <w:jc w:val="both"/>
      </w:pPr>
      <w:r>
        <w:t>8)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8B3BEF5" w14:textId="77777777" w:rsidR="002850FE" w:rsidRDefault="002850FE" w:rsidP="002850FE">
      <w:pPr>
        <w:ind w:firstLine="567"/>
        <w:jc w:val="both"/>
      </w:pPr>
      <w:r>
        <w:t>9) отсутствие между участником закупки и заказчиком конфликта интересов;</w:t>
      </w:r>
    </w:p>
    <w:p w14:paraId="02B1AC0D" w14:textId="77777777" w:rsidR="002850FE" w:rsidRDefault="002850FE" w:rsidP="002850FE">
      <w:pPr>
        <w:ind w:firstLine="567"/>
        <w:jc w:val="both"/>
      </w:pPr>
      <w:r>
        <w:t>10) участник закупки не является офшорной компанией;</w:t>
      </w:r>
    </w:p>
    <w:p w14:paraId="7522298A" w14:textId="77777777" w:rsidR="002850FE" w:rsidRDefault="002850FE" w:rsidP="002850FE">
      <w:pPr>
        <w:ind w:firstLine="567"/>
        <w:jc w:val="both"/>
      </w:pPr>
      <w:r>
        <w:t>11) отсутствие у участника закупки ограничений для участия в закупках, установленных законодательством Российской Федерации.</w:t>
      </w:r>
    </w:p>
    <w:p w14:paraId="3AA08387" w14:textId="77777777" w:rsidR="00EA1556" w:rsidRDefault="00E62DB4">
      <w:pPr>
        <w:ind w:firstLine="567"/>
        <w:jc w:val="both"/>
      </w:pPr>
      <w:r>
        <w:t>6. В случае если наши предложения будут признаны лучшими, мы берем на себя обязательства подписать со своей стороны договор в соответствии с требованиями документации и условиями наших предложений в срок не более ___________ дней со дня размещения в ЕИС протокола об итогах запроса предложений.</w:t>
      </w:r>
    </w:p>
    <w:p w14:paraId="3AE2AE48" w14:textId="77777777" w:rsidR="00EA1556" w:rsidRDefault="00E62DB4">
      <w:pPr>
        <w:tabs>
          <w:tab w:val="left" w:pos="708"/>
        </w:tabs>
        <w:ind w:firstLine="540"/>
        <w:jc w:val="both"/>
      </w:pPr>
      <w:r>
        <w:t>7.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наших предложений.</w:t>
      </w:r>
    </w:p>
    <w:p w14:paraId="2544CAA3" w14:textId="77777777" w:rsidR="00EA1556" w:rsidRDefault="00E62DB4">
      <w:pPr>
        <w:tabs>
          <w:tab w:val="left" w:pos="708"/>
        </w:tabs>
        <w:ind w:firstLine="540"/>
        <w:jc w:val="both"/>
      </w:pPr>
      <w:r>
        <w:t>8. Мы извещены о включении сведений о</w:t>
      </w:r>
    </w:p>
    <w:p w14:paraId="5B1E97D2" w14:textId="77777777" w:rsidR="00EA1556" w:rsidRDefault="00E62DB4">
      <w:pPr>
        <w:tabs>
          <w:tab w:val="left" w:pos="708"/>
        </w:tabs>
        <w:ind w:firstLine="540"/>
        <w:jc w:val="both"/>
        <w:rPr>
          <w:szCs w:val="24"/>
        </w:rPr>
      </w:pPr>
      <w:r>
        <w:t>____________________________________________________________________________</w:t>
      </w:r>
    </w:p>
    <w:p w14:paraId="3FB32D81" w14:textId="77777777" w:rsidR="00EA1556" w:rsidRDefault="00E62DB4">
      <w:pPr>
        <w:tabs>
          <w:tab w:val="left" w:pos="708"/>
        </w:tabs>
        <w:ind w:firstLine="540"/>
        <w:jc w:val="both"/>
        <w:rPr>
          <w:sz w:val="18"/>
          <w:szCs w:val="18"/>
        </w:rPr>
      </w:pPr>
      <w:r>
        <w:rPr>
          <w:i/>
        </w:rPr>
        <w:t>наименование, фамилия, имя, отчество (при наличии) участника закупки</w:t>
      </w:r>
    </w:p>
    <w:p w14:paraId="57E57C03" w14:textId="77777777" w:rsidR="00EA1556" w:rsidRDefault="00E62DB4">
      <w:pPr>
        <w:tabs>
          <w:tab w:val="left" w:pos="708"/>
        </w:tabs>
        <w:ind w:firstLine="540"/>
        <w:jc w:val="both"/>
        <w:rPr>
          <w:sz w:val="24"/>
        </w:rPr>
      </w:pPr>
      <w:r>
        <w:t>в Реестр недобросовестных поставщиков в случае уклонения нами от заключения договора.</w:t>
      </w:r>
    </w:p>
    <w:p w14:paraId="19D36A3D" w14:textId="77777777" w:rsidR="00EA1556" w:rsidRDefault="00E62DB4">
      <w:pPr>
        <w:ind w:firstLine="540"/>
        <w:jc w:val="both"/>
        <w:rPr>
          <w:i/>
          <w:sz w:val="16"/>
          <w:szCs w:val="16"/>
        </w:rPr>
      </w:pPr>
      <w:r>
        <w:t>9.  Сообщаем, что для оперативного уведомления нас по вопросам организационного характера и взаимодействия с заказчиком нами уполномочен _________</w:t>
      </w:r>
      <w:proofErr w:type="gramStart"/>
      <w:r>
        <w:t>_</w:t>
      </w:r>
      <w:r>
        <w:rPr>
          <w:i/>
          <w:sz w:val="16"/>
          <w:szCs w:val="16"/>
        </w:rPr>
        <w:t>(</w:t>
      </w:r>
      <w:proofErr w:type="gramEnd"/>
      <w:r>
        <w:rPr>
          <w:i/>
          <w:sz w:val="16"/>
          <w:szCs w:val="16"/>
        </w:rPr>
        <w:t>Ф.И.О., телефон представителя Участника закупки)</w:t>
      </w:r>
      <w:r>
        <w:rPr>
          <w:i/>
        </w:rPr>
        <w:t>___.</w:t>
      </w:r>
    </w:p>
    <w:p w14:paraId="5E9F7642" w14:textId="77777777" w:rsidR="00EA1556" w:rsidRDefault="00E62DB4">
      <w:pPr>
        <w:tabs>
          <w:tab w:val="left" w:pos="708"/>
        </w:tabs>
        <w:ind w:firstLine="540"/>
        <w:jc w:val="both"/>
        <w:rPr>
          <w:sz w:val="24"/>
          <w:szCs w:val="24"/>
        </w:rPr>
      </w:pPr>
      <w:r>
        <w:t>Все сведения о проведении запроса предложений просим сообщать уполномоченному лицу.</w:t>
      </w:r>
    </w:p>
    <w:p w14:paraId="2688A27C" w14:textId="77777777" w:rsidR="00EA1556" w:rsidRDefault="00E62DB4">
      <w:pPr>
        <w:tabs>
          <w:tab w:val="left" w:pos="708"/>
        </w:tabs>
        <w:ind w:firstLine="540"/>
        <w:jc w:val="both"/>
      </w:pPr>
      <w:r>
        <w:t>10. Настоящая заявка действует до завершения процедуры закупки и подписания договора с победителем запроса предложений.</w:t>
      </w:r>
    </w:p>
    <w:p w14:paraId="62CE4716" w14:textId="77777777" w:rsidR="00EA1556" w:rsidRDefault="00E62DB4">
      <w:pPr>
        <w:tabs>
          <w:tab w:val="left" w:pos="708"/>
        </w:tabs>
        <w:ind w:left="540"/>
        <w:contextualSpacing/>
        <w:jc w:val="both"/>
      </w:pPr>
      <w:r>
        <w:t>11. Контактный телефон__________________, факс _______</w:t>
      </w:r>
      <w:proofErr w:type="gramStart"/>
      <w:r>
        <w:t>_ ,</w:t>
      </w:r>
      <w:r>
        <w:rPr>
          <w:lang w:val="en-US"/>
        </w:rPr>
        <w:t>e</w:t>
      </w:r>
      <w:r>
        <w:t>-</w:t>
      </w:r>
      <w:r>
        <w:rPr>
          <w:lang w:val="en-US"/>
        </w:rPr>
        <w:t>mail</w:t>
      </w:r>
      <w:proofErr w:type="gramEnd"/>
      <w:r>
        <w:t xml:space="preserve"> _______________.</w:t>
      </w:r>
    </w:p>
    <w:p w14:paraId="1E8A013E" w14:textId="77777777" w:rsidR="00EA1556" w:rsidRDefault="00E62DB4">
      <w:pPr>
        <w:tabs>
          <w:tab w:val="left" w:pos="708"/>
        </w:tabs>
        <w:ind w:firstLine="540"/>
        <w:jc w:val="both"/>
      </w:pPr>
      <w:r>
        <w:t>12. Корреспонденцию в наш адрес просим направлять по адресу: __________________________________________.</w:t>
      </w:r>
    </w:p>
    <w:p w14:paraId="2F5E70BB" w14:textId="77777777" w:rsidR="00EA1556" w:rsidRDefault="00E62DB4">
      <w:pPr>
        <w:tabs>
          <w:tab w:val="left" w:pos="708"/>
        </w:tabs>
        <w:ind w:firstLine="540"/>
        <w:jc w:val="both"/>
      </w:pPr>
      <w:r>
        <w:t>13. К настоящей заявке прилагаются документы согласно описи на _____листах.</w:t>
      </w:r>
    </w:p>
    <w:p w14:paraId="55177B2B" w14:textId="77777777" w:rsidR="00EA1556" w:rsidRDefault="00EA1556">
      <w:pPr>
        <w:tabs>
          <w:tab w:val="left" w:pos="708"/>
        </w:tabs>
        <w:jc w:val="both"/>
        <w:rPr>
          <w:szCs w:val="24"/>
        </w:rPr>
      </w:pPr>
    </w:p>
    <w:p w14:paraId="00DCF42C" w14:textId="77777777" w:rsidR="00EA1556" w:rsidRDefault="00EA1556">
      <w:pPr>
        <w:jc w:val="both"/>
      </w:pPr>
    </w:p>
    <w:p w14:paraId="378FDD67" w14:textId="77777777" w:rsidR="00EA1556" w:rsidRDefault="00E62DB4">
      <w:pPr>
        <w:pBdr>
          <w:top w:val="single" w:sz="4" w:space="1" w:color="auto"/>
        </w:pBdr>
        <w:jc w:val="both"/>
        <w:rPr>
          <w:i/>
        </w:rPr>
      </w:pPr>
      <w:r>
        <w:rPr>
          <w:i/>
        </w:rPr>
        <w:t>(фамилия, имя, отчество (при наличии) подписавшего, должность (для юридических лиц))</w:t>
      </w:r>
    </w:p>
    <w:p w14:paraId="252D92B6" w14:textId="77777777" w:rsidR="00EA1556" w:rsidRDefault="00E62DB4">
      <w:pPr>
        <w:jc w:val="both"/>
        <w:rPr>
          <w:b/>
          <w:i/>
        </w:rPr>
      </w:pPr>
      <w:r>
        <w:rPr>
          <w:b/>
          <w:i/>
        </w:rPr>
        <w:t>Заявка должна быть подписана электронной подписью уполномоченного лица участника закупки</w:t>
      </w:r>
    </w:p>
    <w:p w14:paraId="60620A56" w14:textId="77777777" w:rsidR="00EA1556" w:rsidRDefault="00E62DB4">
      <w:pPr>
        <w:tabs>
          <w:tab w:val="left" w:pos="708"/>
        </w:tabs>
        <w:jc w:val="both"/>
      </w:pPr>
      <w:r>
        <w:rPr>
          <w:i/>
        </w:rPr>
        <w:t xml:space="preserve">Текст, выделенный курсивом, исключается при заполнении формы заявки </w:t>
      </w:r>
    </w:p>
    <w:p w14:paraId="2C336441" w14:textId="77777777" w:rsidR="00EA1556" w:rsidRDefault="00EA1556">
      <w:pPr>
        <w:jc w:val="both"/>
      </w:pPr>
    </w:p>
    <w:p w14:paraId="4A99D160" w14:textId="77777777" w:rsidR="00EA1556" w:rsidRDefault="00E62DB4">
      <w:pPr>
        <w:spacing w:after="200" w:line="276" w:lineRule="auto"/>
        <w:rPr>
          <w:b/>
          <w:color w:val="000000"/>
          <w:sz w:val="22"/>
          <w:szCs w:val="22"/>
        </w:rPr>
      </w:pPr>
      <w:r>
        <w:rPr>
          <w:b/>
          <w:sz w:val="22"/>
          <w:szCs w:val="22"/>
        </w:rPr>
        <w:br w:type="page"/>
      </w:r>
    </w:p>
    <w:p w14:paraId="0A023FD2" w14:textId="77777777" w:rsidR="00EA1556" w:rsidRDefault="00E62DB4">
      <w:pPr>
        <w:suppressAutoHyphens/>
        <w:jc w:val="right"/>
        <w:rPr>
          <w:snapToGrid w:val="0"/>
        </w:rPr>
      </w:pPr>
      <w:r>
        <w:rPr>
          <w:b/>
          <w:i/>
          <w:snapToGrid w:val="0"/>
          <w:sz w:val="22"/>
        </w:rPr>
        <w:lastRenderedPageBreak/>
        <w:t xml:space="preserve">Приложение </w:t>
      </w:r>
      <w:proofErr w:type="gramStart"/>
      <w:r>
        <w:rPr>
          <w:b/>
          <w:i/>
          <w:snapToGrid w:val="0"/>
          <w:sz w:val="22"/>
        </w:rPr>
        <w:t xml:space="preserve">2 </w:t>
      </w:r>
      <w:r>
        <w:rPr>
          <w:snapToGrid w:val="0"/>
        </w:rPr>
        <w:t xml:space="preserve"> к</w:t>
      </w:r>
      <w:proofErr w:type="gramEnd"/>
      <w:r>
        <w:rPr>
          <w:snapToGrid w:val="0"/>
        </w:rPr>
        <w:t xml:space="preserve">  документации </w:t>
      </w:r>
    </w:p>
    <w:p w14:paraId="13571D01" w14:textId="77777777" w:rsidR="00EA1556" w:rsidRDefault="00E62DB4">
      <w:pPr>
        <w:suppressAutoHyphens/>
        <w:jc w:val="right"/>
        <w:rPr>
          <w:snapToGrid w:val="0"/>
        </w:rPr>
      </w:pPr>
      <w:r>
        <w:rPr>
          <w:snapToGrid w:val="0"/>
        </w:rPr>
        <w:t>о запросе предложений в электронной форме</w:t>
      </w:r>
    </w:p>
    <w:p w14:paraId="10006E4E" w14:textId="77777777" w:rsidR="00EA1556" w:rsidRDefault="00E62DB4">
      <w:pPr>
        <w:suppressAutoHyphens/>
        <w:jc w:val="right"/>
        <w:rPr>
          <w:snapToGrid w:val="0"/>
        </w:rPr>
      </w:pPr>
      <w:r>
        <w:rPr>
          <w:snapToGrid w:val="0"/>
        </w:rPr>
        <w:t>от «___</w:t>
      </w:r>
      <w:proofErr w:type="gramStart"/>
      <w:r>
        <w:rPr>
          <w:snapToGrid w:val="0"/>
        </w:rPr>
        <w:t>_»_</w:t>
      </w:r>
      <w:proofErr w:type="gramEnd"/>
      <w:r>
        <w:rPr>
          <w:snapToGrid w:val="0"/>
        </w:rPr>
        <w:t>____________ 202_ г. №__________</w:t>
      </w:r>
    </w:p>
    <w:p w14:paraId="7B946FFD" w14:textId="77777777" w:rsidR="00EA1556" w:rsidRDefault="00EA1556">
      <w:pPr>
        <w:pStyle w:val="Default"/>
        <w:ind w:firstLine="540"/>
        <w:jc w:val="both"/>
        <w:rPr>
          <w:i/>
          <w:color w:val="auto"/>
          <w:sz w:val="22"/>
          <w:szCs w:val="22"/>
        </w:rPr>
      </w:pPr>
    </w:p>
    <w:tbl>
      <w:tblPr>
        <w:tblW w:w="0" w:type="auto"/>
        <w:tblLook w:val="04A0" w:firstRow="1" w:lastRow="0" w:firstColumn="1" w:lastColumn="0" w:noHBand="0" w:noVBand="1"/>
      </w:tblPr>
      <w:tblGrid>
        <w:gridCol w:w="4596"/>
        <w:gridCol w:w="4691"/>
      </w:tblGrid>
      <w:tr w:rsidR="00EA1556" w14:paraId="5D1A2AAA" w14:textId="77777777">
        <w:tc>
          <w:tcPr>
            <w:tcW w:w="4596" w:type="dxa"/>
          </w:tcPr>
          <w:p w14:paraId="08992BF5" w14:textId="77777777" w:rsidR="00EA1556" w:rsidRDefault="00E62DB4">
            <w:pPr>
              <w:spacing w:after="10" w:line="276" w:lineRule="auto"/>
              <w:ind w:firstLine="540"/>
              <w:jc w:val="both"/>
              <w:rPr>
                <w:i/>
                <w:sz w:val="24"/>
                <w:szCs w:val="24"/>
                <w:lang w:eastAsia="en-US"/>
              </w:rPr>
            </w:pPr>
            <w:r>
              <w:rPr>
                <w:sz w:val="22"/>
                <w:szCs w:val="22"/>
              </w:rPr>
              <w:br w:type="page"/>
            </w:r>
            <w:r>
              <w:rPr>
                <w:i/>
                <w:sz w:val="22"/>
                <w:szCs w:val="22"/>
                <w:lang w:eastAsia="en-US"/>
              </w:rPr>
              <w:t>На бланке организации</w:t>
            </w:r>
          </w:p>
          <w:p w14:paraId="773810F8" w14:textId="77777777" w:rsidR="00EA1556" w:rsidRDefault="00E62DB4">
            <w:pPr>
              <w:spacing w:after="10" w:line="276" w:lineRule="auto"/>
              <w:ind w:firstLine="540"/>
              <w:jc w:val="both"/>
              <w:rPr>
                <w:i/>
                <w:lang w:eastAsia="en-US"/>
              </w:rPr>
            </w:pPr>
            <w:r>
              <w:rPr>
                <w:i/>
                <w:sz w:val="22"/>
                <w:szCs w:val="22"/>
                <w:lang w:eastAsia="en-US"/>
              </w:rPr>
              <w:t>Дата, исх. номер</w:t>
            </w:r>
          </w:p>
        </w:tc>
        <w:tc>
          <w:tcPr>
            <w:tcW w:w="4691" w:type="dxa"/>
          </w:tcPr>
          <w:p w14:paraId="3CEFF86C" w14:textId="77777777" w:rsidR="00EA1556" w:rsidRDefault="00EA1556">
            <w:pPr>
              <w:spacing w:after="10" w:line="276" w:lineRule="auto"/>
              <w:ind w:firstLine="540"/>
              <w:jc w:val="both"/>
              <w:rPr>
                <w:lang w:eastAsia="en-US"/>
              </w:rPr>
            </w:pPr>
          </w:p>
        </w:tc>
      </w:tr>
    </w:tbl>
    <w:p w14:paraId="4FE39705" w14:textId="77777777" w:rsidR="00EA1556" w:rsidRDefault="00EA1556">
      <w:pPr>
        <w:spacing w:after="10"/>
        <w:ind w:firstLine="540"/>
        <w:jc w:val="both"/>
        <w:rPr>
          <w:sz w:val="22"/>
          <w:szCs w:val="22"/>
        </w:rPr>
      </w:pPr>
    </w:p>
    <w:p w14:paraId="69257DCB" w14:textId="77777777" w:rsidR="00EA1556" w:rsidRDefault="00E62DB4">
      <w:pPr>
        <w:spacing w:after="10"/>
        <w:ind w:firstLine="540"/>
        <w:jc w:val="center"/>
        <w:rPr>
          <w:b/>
          <w:sz w:val="22"/>
          <w:szCs w:val="22"/>
        </w:rPr>
      </w:pPr>
      <w:r>
        <w:rPr>
          <w:b/>
          <w:sz w:val="22"/>
          <w:szCs w:val="22"/>
        </w:rPr>
        <w:t>АНКЕТА УЧАСТНИКА ЗАКУПКИ</w:t>
      </w:r>
    </w:p>
    <w:p w14:paraId="5E57D2EC" w14:textId="77777777" w:rsidR="00EA1556" w:rsidRDefault="00EA1556">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EA1556" w14:paraId="29A03720" w14:textId="77777777">
        <w:tc>
          <w:tcPr>
            <w:tcW w:w="6808" w:type="dxa"/>
          </w:tcPr>
          <w:p w14:paraId="6A43A370" w14:textId="00710038" w:rsidR="00EA1556" w:rsidRDefault="00726272" w:rsidP="00726272">
            <w:pPr>
              <w:tabs>
                <w:tab w:val="left" w:pos="500"/>
                <w:tab w:val="left" w:pos="1300"/>
              </w:tabs>
              <w:spacing w:after="60" w:line="276" w:lineRule="auto"/>
              <w:contextualSpacing/>
              <w:jc w:val="both"/>
              <w:rPr>
                <w:b/>
                <w:lang w:eastAsia="en-US"/>
              </w:rPr>
            </w:pPr>
            <w:r>
              <w:rPr>
                <w:b/>
                <w:lang w:eastAsia="en-US"/>
              </w:rPr>
              <w:t xml:space="preserve">1. </w:t>
            </w:r>
            <w:r w:rsidR="00E62DB4">
              <w:rPr>
                <w:b/>
                <w:lang w:eastAsia="en-US"/>
              </w:rPr>
              <w:t>Полное и сокращенное наименования организации и ее организационно-правовая форма:</w:t>
            </w:r>
          </w:p>
          <w:p w14:paraId="3FE1FB9F" w14:textId="77777777" w:rsidR="00EA1556" w:rsidRDefault="00E62DB4">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14:paraId="5B7EC6DF" w14:textId="77777777" w:rsidR="00EA1556" w:rsidRDefault="00EA1556">
            <w:pPr>
              <w:spacing w:line="276" w:lineRule="auto"/>
              <w:jc w:val="both"/>
              <w:rPr>
                <w:b/>
                <w:lang w:eastAsia="en-US"/>
              </w:rPr>
            </w:pPr>
          </w:p>
        </w:tc>
      </w:tr>
      <w:tr w:rsidR="00EA1556" w14:paraId="186622D1" w14:textId="77777777">
        <w:tc>
          <w:tcPr>
            <w:tcW w:w="6808" w:type="dxa"/>
          </w:tcPr>
          <w:p w14:paraId="026F7F80" w14:textId="6FB3F3DB" w:rsidR="00EA1556" w:rsidRDefault="00726272" w:rsidP="00726272">
            <w:pPr>
              <w:tabs>
                <w:tab w:val="left" w:pos="0"/>
                <w:tab w:val="left" w:pos="1300"/>
              </w:tabs>
              <w:spacing w:after="60" w:line="276" w:lineRule="auto"/>
              <w:contextualSpacing/>
              <w:jc w:val="both"/>
              <w:rPr>
                <w:b/>
                <w:lang w:eastAsia="en-US"/>
              </w:rPr>
            </w:pPr>
            <w:r>
              <w:rPr>
                <w:b/>
                <w:lang w:eastAsia="en-US"/>
              </w:rPr>
              <w:t xml:space="preserve">2. </w:t>
            </w:r>
            <w:r w:rsidR="00E62DB4">
              <w:rPr>
                <w:b/>
                <w:lang w:eastAsia="en-US"/>
              </w:rPr>
              <w:t>Регистрационные данные:</w:t>
            </w:r>
          </w:p>
          <w:p w14:paraId="0A7AFFCF" w14:textId="77777777" w:rsidR="00EA1556" w:rsidRDefault="00E62DB4">
            <w:pPr>
              <w:spacing w:line="276" w:lineRule="auto"/>
              <w:jc w:val="both"/>
              <w:rPr>
                <w:lang w:eastAsia="en-US"/>
              </w:rPr>
            </w:pPr>
            <w:r>
              <w:rPr>
                <w:lang w:eastAsia="en-US"/>
              </w:rPr>
              <w:t xml:space="preserve">Дата, место и орган регистрации юридического лица, </w:t>
            </w:r>
          </w:p>
          <w:p w14:paraId="2BB4656B" w14:textId="77777777" w:rsidR="00EA1556" w:rsidRDefault="00E62DB4">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14:paraId="42A393B3" w14:textId="77777777" w:rsidR="00EA1556" w:rsidRDefault="00EA1556">
            <w:pPr>
              <w:widowControl w:val="0"/>
              <w:tabs>
                <w:tab w:val="left" w:pos="1307"/>
              </w:tabs>
              <w:adjustRightInd w:val="0"/>
              <w:spacing w:line="276" w:lineRule="auto"/>
              <w:ind w:left="1080"/>
              <w:contextualSpacing/>
              <w:jc w:val="both"/>
              <w:textAlignment w:val="baseline"/>
              <w:rPr>
                <w:b/>
                <w:lang w:eastAsia="en-US"/>
              </w:rPr>
            </w:pPr>
          </w:p>
        </w:tc>
      </w:tr>
      <w:tr w:rsidR="00EA1556" w14:paraId="60C6C455" w14:textId="77777777">
        <w:tc>
          <w:tcPr>
            <w:tcW w:w="6808" w:type="dxa"/>
            <w:tcBorders>
              <w:top w:val="nil"/>
            </w:tcBorders>
          </w:tcPr>
          <w:p w14:paraId="2152738F" w14:textId="77777777" w:rsidR="00EA1556" w:rsidRDefault="00E62DB4">
            <w:pPr>
              <w:spacing w:line="276" w:lineRule="auto"/>
              <w:jc w:val="both"/>
              <w:rPr>
                <w:lang w:eastAsia="en-US"/>
              </w:rPr>
            </w:pPr>
            <w:r>
              <w:rPr>
                <w:i/>
                <w:lang w:eastAsia="en-US"/>
              </w:rPr>
              <w:t>ИНН, КПП, ОГРН, ОКПО, ОКТМО, ОКОПФ, дата постановки на учет участника закупки в налоговом органе</w:t>
            </w:r>
          </w:p>
        </w:tc>
        <w:tc>
          <w:tcPr>
            <w:tcW w:w="3020" w:type="dxa"/>
          </w:tcPr>
          <w:p w14:paraId="7328014C" w14:textId="77777777" w:rsidR="00EA1556" w:rsidRDefault="00EA1556">
            <w:pPr>
              <w:spacing w:line="276" w:lineRule="auto"/>
              <w:jc w:val="both"/>
              <w:rPr>
                <w:b/>
                <w:lang w:eastAsia="en-US"/>
              </w:rPr>
            </w:pPr>
          </w:p>
        </w:tc>
      </w:tr>
      <w:tr w:rsidR="00EA1556" w14:paraId="23B10CFA" w14:textId="77777777">
        <w:trPr>
          <w:cantSplit/>
          <w:trHeight w:val="132"/>
        </w:trPr>
        <w:tc>
          <w:tcPr>
            <w:tcW w:w="6808" w:type="dxa"/>
            <w:vMerge w:val="restart"/>
          </w:tcPr>
          <w:p w14:paraId="4466D74E" w14:textId="57E590ED" w:rsidR="00EA1556" w:rsidRDefault="00E62DB4">
            <w:pPr>
              <w:spacing w:line="276" w:lineRule="auto"/>
              <w:jc w:val="both"/>
              <w:rPr>
                <w:b/>
                <w:lang w:eastAsia="en-US"/>
              </w:rPr>
            </w:pPr>
            <w:r>
              <w:rPr>
                <w:b/>
                <w:lang w:eastAsia="en-US"/>
              </w:rPr>
              <w:t>3. Место нахождения</w:t>
            </w:r>
            <w:r w:rsidR="00726272">
              <w:rPr>
                <w:b/>
                <w:lang w:eastAsia="en-US"/>
              </w:rPr>
              <w:t xml:space="preserve"> </w:t>
            </w:r>
            <w:r>
              <w:rPr>
                <w:b/>
                <w:lang w:eastAsia="en-US"/>
              </w:rPr>
              <w:t>Участника закупки</w:t>
            </w:r>
          </w:p>
        </w:tc>
        <w:tc>
          <w:tcPr>
            <w:tcW w:w="3020" w:type="dxa"/>
          </w:tcPr>
          <w:p w14:paraId="385EB0CA" w14:textId="77777777" w:rsidR="00EA1556" w:rsidRDefault="00E62DB4">
            <w:pPr>
              <w:spacing w:line="276" w:lineRule="auto"/>
              <w:jc w:val="both"/>
              <w:rPr>
                <w:lang w:eastAsia="en-US"/>
              </w:rPr>
            </w:pPr>
            <w:r>
              <w:rPr>
                <w:lang w:eastAsia="en-US"/>
              </w:rPr>
              <w:t>Страна</w:t>
            </w:r>
          </w:p>
        </w:tc>
      </w:tr>
      <w:tr w:rsidR="00EA1556" w14:paraId="3190A9A2" w14:textId="77777777">
        <w:trPr>
          <w:cantSplit/>
          <w:trHeight w:val="258"/>
        </w:trPr>
        <w:tc>
          <w:tcPr>
            <w:tcW w:w="6808" w:type="dxa"/>
            <w:vMerge/>
            <w:vAlign w:val="center"/>
          </w:tcPr>
          <w:p w14:paraId="5A4B9342" w14:textId="77777777" w:rsidR="00EA1556" w:rsidRDefault="00EA1556">
            <w:pPr>
              <w:spacing w:line="276" w:lineRule="auto"/>
              <w:rPr>
                <w:b/>
                <w:sz w:val="24"/>
                <w:szCs w:val="24"/>
                <w:lang w:eastAsia="en-US"/>
              </w:rPr>
            </w:pPr>
          </w:p>
        </w:tc>
        <w:tc>
          <w:tcPr>
            <w:tcW w:w="3020" w:type="dxa"/>
          </w:tcPr>
          <w:p w14:paraId="205D2CE9" w14:textId="77777777" w:rsidR="00EA1556" w:rsidRDefault="00E62DB4">
            <w:pPr>
              <w:spacing w:line="276" w:lineRule="auto"/>
              <w:jc w:val="both"/>
              <w:rPr>
                <w:lang w:eastAsia="en-US"/>
              </w:rPr>
            </w:pPr>
            <w:r>
              <w:rPr>
                <w:lang w:eastAsia="en-US"/>
              </w:rPr>
              <w:t xml:space="preserve">Адрес </w:t>
            </w:r>
          </w:p>
        </w:tc>
      </w:tr>
      <w:tr w:rsidR="00EA1556" w14:paraId="6CAA502D" w14:textId="77777777">
        <w:trPr>
          <w:cantSplit/>
          <w:trHeight w:val="69"/>
        </w:trPr>
        <w:tc>
          <w:tcPr>
            <w:tcW w:w="6808" w:type="dxa"/>
            <w:vMerge w:val="restart"/>
          </w:tcPr>
          <w:p w14:paraId="15C86E2A" w14:textId="77777777" w:rsidR="00EA1556" w:rsidRDefault="00E62DB4">
            <w:pPr>
              <w:spacing w:line="276" w:lineRule="auto"/>
              <w:jc w:val="both"/>
              <w:rPr>
                <w:b/>
                <w:lang w:eastAsia="en-US"/>
              </w:rPr>
            </w:pPr>
            <w:r>
              <w:rPr>
                <w:b/>
                <w:lang w:eastAsia="en-US"/>
              </w:rPr>
              <w:t>4. Почтовый адрес Участника закупки</w:t>
            </w:r>
          </w:p>
        </w:tc>
        <w:tc>
          <w:tcPr>
            <w:tcW w:w="3020" w:type="dxa"/>
          </w:tcPr>
          <w:p w14:paraId="45371195" w14:textId="77777777" w:rsidR="00EA1556" w:rsidRDefault="00E62DB4">
            <w:pPr>
              <w:spacing w:line="276" w:lineRule="auto"/>
              <w:jc w:val="both"/>
              <w:rPr>
                <w:lang w:eastAsia="en-US"/>
              </w:rPr>
            </w:pPr>
            <w:r>
              <w:rPr>
                <w:lang w:eastAsia="en-US"/>
              </w:rPr>
              <w:t>Страна</w:t>
            </w:r>
          </w:p>
        </w:tc>
      </w:tr>
      <w:tr w:rsidR="00EA1556" w14:paraId="4C1364FD" w14:textId="77777777">
        <w:trPr>
          <w:cantSplit/>
          <w:trHeight w:val="67"/>
        </w:trPr>
        <w:tc>
          <w:tcPr>
            <w:tcW w:w="6808" w:type="dxa"/>
            <w:vMerge/>
            <w:vAlign w:val="center"/>
          </w:tcPr>
          <w:p w14:paraId="5CD2C063" w14:textId="77777777" w:rsidR="00EA1556" w:rsidRDefault="00EA1556">
            <w:pPr>
              <w:spacing w:line="276" w:lineRule="auto"/>
              <w:rPr>
                <w:b/>
                <w:sz w:val="24"/>
                <w:szCs w:val="24"/>
                <w:lang w:eastAsia="en-US"/>
              </w:rPr>
            </w:pPr>
          </w:p>
        </w:tc>
        <w:tc>
          <w:tcPr>
            <w:tcW w:w="3020" w:type="dxa"/>
          </w:tcPr>
          <w:p w14:paraId="1C2B817D" w14:textId="77777777" w:rsidR="00EA1556" w:rsidRDefault="00E62DB4">
            <w:pPr>
              <w:spacing w:line="276" w:lineRule="auto"/>
              <w:jc w:val="both"/>
              <w:rPr>
                <w:lang w:eastAsia="en-US"/>
              </w:rPr>
            </w:pPr>
            <w:r>
              <w:rPr>
                <w:lang w:eastAsia="en-US"/>
              </w:rPr>
              <w:t>Адрес</w:t>
            </w:r>
          </w:p>
        </w:tc>
      </w:tr>
      <w:tr w:rsidR="00EA1556" w14:paraId="66CD02F5" w14:textId="77777777">
        <w:trPr>
          <w:cantSplit/>
          <w:trHeight w:val="67"/>
        </w:trPr>
        <w:tc>
          <w:tcPr>
            <w:tcW w:w="6808" w:type="dxa"/>
            <w:vMerge/>
            <w:vAlign w:val="center"/>
          </w:tcPr>
          <w:p w14:paraId="1F1609D1" w14:textId="77777777" w:rsidR="00EA1556" w:rsidRDefault="00EA1556">
            <w:pPr>
              <w:spacing w:line="276" w:lineRule="auto"/>
              <w:rPr>
                <w:b/>
                <w:sz w:val="24"/>
                <w:szCs w:val="24"/>
                <w:lang w:eastAsia="en-US"/>
              </w:rPr>
            </w:pPr>
          </w:p>
        </w:tc>
        <w:tc>
          <w:tcPr>
            <w:tcW w:w="3020" w:type="dxa"/>
          </w:tcPr>
          <w:p w14:paraId="2B834A7A" w14:textId="77777777" w:rsidR="00EA1556" w:rsidRDefault="00E62DB4">
            <w:pPr>
              <w:spacing w:line="276" w:lineRule="auto"/>
              <w:jc w:val="both"/>
              <w:rPr>
                <w:lang w:eastAsia="en-US"/>
              </w:rPr>
            </w:pPr>
            <w:r>
              <w:rPr>
                <w:lang w:eastAsia="en-US"/>
              </w:rPr>
              <w:t>Телефон</w:t>
            </w:r>
          </w:p>
        </w:tc>
      </w:tr>
      <w:tr w:rsidR="00EA1556" w14:paraId="28745529" w14:textId="77777777">
        <w:trPr>
          <w:cantSplit/>
          <w:trHeight w:val="67"/>
        </w:trPr>
        <w:tc>
          <w:tcPr>
            <w:tcW w:w="6808" w:type="dxa"/>
            <w:vMerge/>
            <w:vAlign w:val="center"/>
          </w:tcPr>
          <w:p w14:paraId="61F76CA2" w14:textId="77777777" w:rsidR="00EA1556" w:rsidRDefault="00EA1556">
            <w:pPr>
              <w:spacing w:line="276" w:lineRule="auto"/>
              <w:rPr>
                <w:b/>
                <w:sz w:val="24"/>
                <w:szCs w:val="24"/>
                <w:lang w:eastAsia="en-US"/>
              </w:rPr>
            </w:pPr>
          </w:p>
        </w:tc>
        <w:tc>
          <w:tcPr>
            <w:tcW w:w="3020" w:type="dxa"/>
          </w:tcPr>
          <w:p w14:paraId="6C0F77D0" w14:textId="77777777" w:rsidR="00EA1556" w:rsidRDefault="00E62DB4">
            <w:pPr>
              <w:spacing w:line="276" w:lineRule="auto"/>
              <w:jc w:val="both"/>
              <w:rPr>
                <w:lang w:eastAsia="en-US"/>
              </w:rPr>
            </w:pPr>
            <w:r>
              <w:rPr>
                <w:lang w:eastAsia="en-US"/>
              </w:rPr>
              <w:t>Факс (при наличии)</w:t>
            </w:r>
          </w:p>
        </w:tc>
      </w:tr>
      <w:tr w:rsidR="00EA1556" w14:paraId="6D3ABDC7" w14:textId="77777777">
        <w:trPr>
          <w:cantSplit/>
          <w:trHeight w:val="67"/>
        </w:trPr>
        <w:tc>
          <w:tcPr>
            <w:tcW w:w="6808" w:type="dxa"/>
            <w:vMerge/>
            <w:vAlign w:val="center"/>
          </w:tcPr>
          <w:p w14:paraId="11F3BD45" w14:textId="77777777" w:rsidR="00EA1556" w:rsidRDefault="00EA1556">
            <w:pPr>
              <w:spacing w:line="276" w:lineRule="auto"/>
              <w:rPr>
                <w:b/>
                <w:sz w:val="24"/>
                <w:szCs w:val="24"/>
                <w:lang w:eastAsia="en-US"/>
              </w:rPr>
            </w:pPr>
          </w:p>
        </w:tc>
        <w:tc>
          <w:tcPr>
            <w:tcW w:w="3020" w:type="dxa"/>
          </w:tcPr>
          <w:p w14:paraId="4EB0BC75" w14:textId="77777777" w:rsidR="00EA1556" w:rsidRDefault="00E62DB4">
            <w:pPr>
              <w:spacing w:line="276" w:lineRule="auto"/>
              <w:jc w:val="both"/>
              <w:rPr>
                <w:lang w:eastAsia="en-US"/>
              </w:rPr>
            </w:pPr>
            <w:r>
              <w:rPr>
                <w:lang w:eastAsia="en-US"/>
              </w:rPr>
              <w:t>Адрес электронной почты</w:t>
            </w:r>
          </w:p>
        </w:tc>
      </w:tr>
      <w:tr w:rsidR="00EA1556" w14:paraId="4A77ED17" w14:textId="77777777">
        <w:trPr>
          <w:trHeight w:val="67"/>
        </w:trPr>
        <w:tc>
          <w:tcPr>
            <w:tcW w:w="6808" w:type="dxa"/>
            <w:tcBorders>
              <w:bottom w:val="nil"/>
            </w:tcBorders>
          </w:tcPr>
          <w:p w14:paraId="018F5D01" w14:textId="77777777" w:rsidR="00EA1556" w:rsidRDefault="00E62DB4">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Pr>
          <w:p w14:paraId="73EF9D71" w14:textId="77777777" w:rsidR="00EA1556" w:rsidRDefault="00EA1556">
            <w:pPr>
              <w:spacing w:line="276" w:lineRule="auto"/>
              <w:jc w:val="both"/>
              <w:rPr>
                <w:lang w:eastAsia="en-US"/>
              </w:rPr>
            </w:pPr>
          </w:p>
        </w:tc>
      </w:tr>
      <w:tr w:rsidR="00EA1556" w14:paraId="18FBE1F9" w14:textId="77777777">
        <w:trPr>
          <w:trHeight w:val="67"/>
        </w:trPr>
        <w:tc>
          <w:tcPr>
            <w:tcW w:w="6808" w:type="dxa"/>
            <w:tcBorders>
              <w:top w:val="nil"/>
              <w:bottom w:val="nil"/>
            </w:tcBorders>
          </w:tcPr>
          <w:p w14:paraId="75CF6617" w14:textId="77777777" w:rsidR="00EA1556" w:rsidRDefault="00E62DB4">
            <w:pPr>
              <w:spacing w:line="276" w:lineRule="auto"/>
              <w:jc w:val="both"/>
              <w:rPr>
                <w:lang w:eastAsia="en-US"/>
              </w:rPr>
            </w:pPr>
            <w:r>
              <w:rPr>
                <w:lang w:eastAsia="en-US"/>
              </w:rPr>
              <w:t>5.1. Наименование обслуживающего банка</w:t>
            </w:r>
          </w:p>
        </w:tc>
        <w:tc>
          <w:tcPr>
            <w:tcW w:w="3020" w:type="dxa"/>
          </w:tcPr>
          <w:p w14:paraId="308C7F49" w14:textId="77777777" w:rsidR="00EA1556" w:rsidRDefault="00EA1556">
            <w:pPr>
              <w:spacing w:line="276" w:lineRule="auto"/>
              <w:jc w:val="both"/>
              <w:rPr>
                <w:lang w:eastAsia="en-US"/>
              </w:rPr>
            </w:pPr>
          </w:p>
        </w:tc>
      </w:tr>
      <w:tr w:rsidR="00EA1556" w14:paraId="220D1F94" w14:textId="77777777">
        <w:trPr>
          <w:trHeight w:val="67"/>
        </w:trPr>
        <w:tc>
          <w:tcPr>
            <w:tcW w:w="6808" w:type="dxa"/>
            <w:tcBorders>
              <w:top w:val="nil"/>
              <w:bottom w:val="nil"/>
            </w:tcBorders>
          </w:tcPr>
          <w:p w14:paraId="1218C7C1" w14:textId="77777777" w:rsidR="00EA1556" w:rsidRDefault="00E62DB4">
            <w:pPr>
              <w:spacing w:line="276" w:lineRule="auto"/>
              <w:jc w:val="both"/>
              <w:rPr>
                <w:lang w:eastAsia="en-US"/>
              </w:rPr>
            </w:pPr>
            <w:r>
              <w:rPr>
                <w:lang w:eastAsia="en-US"/>
              </w:rPr>
              <w:t>5.2. Расчетный счет</w:t>
            </w:r>
          </w:p>
        </w:tc>
        <w:tc>
          <w:tcPr>
            <w:tcW w:w="3020" w:type="dxa"/>
          </w:tcPr>
          <w:p w14:paraId="5BB3F6BA" w14:textId="77777777" w:rsidR="00EA1556" w:rsidRDefault="00EA1556">
            <w:pPr>
              <w:spacing w:line="276" w:lineRule="auto"/>
              <w:jc w:val="both"/>
              <w:rPr>
                <w:lang w:eastAsia="en-US"/>
              </w:rPr>
            </w:pPr>
          </w:p>
        </w:tc>
      </w:tr>
      <w:tr w:rsidR="00EA1556" w14:paraId="59C1DEE7" w14:textId="77777777">
        <w:trPr>
          <w:trHeight w:val="67"/>
        </w:trPr>
        <w:tc>
          <w:tcPr>
            <w:tcW w:w="6808" w:type="dxa"/>
            <w:tcBorders>
              <w:top w:val="nil"/>
              <w:bottom w:val="nil"/>
            </w:tcBorders>
          </w:tcPr>
          <w:p w14:paraId="6C813AB8" w14:textId="77777777" w:rsidR="00EA1556" w:rsidRDefault="00E62DB4">
            <w:pPr>
              <w:spacing w:line="276" w:lineRule="auto"/>
              <w:jc w:val="both"/>
              <w:rPr>
                <w:lang w:eastAsia="en-US"/>
              </w:rPr>
            </w:pPr>
            <w:r>
              <w:rPr>
                <w:lang w:eastAsia="en-US"/>
              </w:rPr>
              <w:t>5.3. Корреспондентский счет</w:t>
            </w:r>
          </w:p>
        </w:tc>
        <w:tc>
          <w:tcPr>
            <w:tcW w:w="3020" w:type="dxa"/>
          </w:tcPr>
          <w:p w14:paraId="34B68966" w14:textId="77777777" w:rsidR="00EA1556" w:rsidRDefault="00EA1556">
            <w:pPr>
              <w:spacing w:line="276" w:lineRule="auto"/>
              <w:jc w:val="both"/>
              <w:rPr>
                <w:lang w:eastAsia="en-US"/>
              </w:rPr>
            </w:pPr>
          </w:p>
        </w:tc>
      </w:tr>
      <w:tr w:rsidR="00EA1556" w14:paraId="1D28DD21" w14:textId="77777777">
        <w:trPr>
          <w:trHeight w:val="67"/>
        </w:trPr>
        <w:tc>
          <w:tcPr>
            <w:tcW w:w="6808" w:type="dxa"/>
            <w:tcBorders>
              <w:top w:val="nil"/>
            </w:tcBorders>
          </w:tcPr>
          <w:p w14:paraId="7D911D61" w14:textId="77777777" w:rsidR="00EA1556" w:rsidRDefault="00E62DB4">
            <w:pPr>
              <w:spacing w:line="276" w:lineRule="auto"/>
              <w:jc w:val="both"/>
              <w:rPr>
                <w:lang w:eastAsia="en-US"/>
              </w:rPr>
            </w:pPr>
            <w:r>
              <w:rPr>
                <w:lang w:eastAsia="en-US"/>
              </w:rPr>
              <w:t>5.4. Код БИК</w:t>
            </w:r>
          </w:p>
          <w:p w14:paraId="43210DCC" w14:textId="77777777" w:rsidR="00EA1556" w:rsidRDefault="00E62DB4">
            <w:pPr>
              <w:spacing w:line="276" w:lineRule="auto"/>
              <w:jc w:val="both"/>
              <w:rPr>
                <w:i/>
                <w:lang w:eastAsia="en-US"/>
              </w:rPr>
            </w:pPr>
            <w:r>
              <w:rPr>
                <w:i/>
                <w:lang w:eastAsia="en-US"/>
              </w:rPr>
              <w:t>Для юридического лица – нерезидента Российской Федерации:</w:t>
            </w:r>
          </w:p>
          <w:p w14:paraId="661B12D0" w14:textId="77777777" w:rsidR="00EA1556" w:rsidRDefault="00E62DB4">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14:paraId="37ADAF3F" w14:textId="77777777" w:rsidR="00EA1556" w:rsidRDefault="00EA1556">
            <w:pPr>
              <w:spacing w:line="276" w:lineRule="auto"/>
              <w:jc w:val="both"/>
              <w:rPr>
                <w:lang w:eastAsia="en-US"/>
              </w:rPr>
            </w:pPr>
          </w:p>
        </w:tc>
      </w:tr>
      <w:tr w:rsidR="00EA1556" w14:paraId="2F206E99" w14:textId="77777777">
        <w:trPr>
          <w:trHeight w:val="603"/>
        </w:trPr>
        <w:tc>
          <w:tcPr>
            <w:tcW w:w="6808" w:type="dxa"/>
          </w:tcPr>
          <w:p w14:paraId="43B7FB47" w14:textId="77777777" w:rsidR="00EA1556" w:rsidRDefault="00E62DB4">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14:paraId="042FA6CB" w14:textId="77777777" w:rsidR="00EA1556" w:rsidRDefault="00E62DB4">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14:paraId="331E5E9D" w14:textId="77777777" w:rsidR="00EA1556" w:rsidRDefault="00EA1556">
            <w:pPr>
              <w:spacing w:line="276" w:lineRule="auto"/>
              <w:jc w:val="both"/>
              <w:rPr>
                <w:lang w:eastAsia="en-US"/>
              </w:rPr>
            </w:pPr>
          </w:p>
        </w:tc>
      </w:tr>
      <w:tr w:rsidR="00EA1556" w14:paraId="29395C48" w14:textId="77777777">
        <w:trPr>
          <w:trHeight w:val="603"/>
        </w:trPr>
        <w:tc>
          <w:tcPr>
            <w:tcW w:w="6808" w:type="dxa"/>
          </w:tcPr>
          <w:p w14:paraId="0A3FBAF4" w14:textId="5542982C" w:rsidR="00EA1556" w:rsidRDefault="00E62DB4">
            <w:pPr>
              <w:tabs>
                <w:tab w:val="left" w:pos="1080"/>
              </w:tabs>
              <w:spacing w:line="276" w:lineRule="auto"/>
              <w:jc w:val="both"/>
              <w:rPr>
                <w:b/>
                <w:lang w:eastAsia="en-US"/>
              </w:rPr>
            </w:pPr>
            <w:r>
              <w:rPr>
                <w:b/>
                <w:lang w:eastAsia="en-US"/>
              </w:rPr>
              <w:t>7. Система налогообложения</w:t>
            </w:r>
            <w:r w:rsidR="00726272">
              <w:rPr>
                <w:b/>
                <w:lang w:eastAsia="en-US"/>
              </w:rPr>
              <w:t xml:space="preserve"> </w:t>
            </w:r>
            <w:r>
              <w:rPr>
                <w:i/>
                <w:lang w:eastAsia="en-US"/>
              </w:rPr>
              <w:t>(указывается применяемая система налогообложения – основная или упрощенная)</w:t>
            </w:r>
          </w:p>
        </w:tc>
        <w:tc>
          <w:tcPr>
            <w:tcW w:w="3020" w:type="dxa"/>
          </w:tcPr>
          <w:p w14:paraId="49F3CE2C" w14:textId="77777777" w:rsidR="00EA1556" w:rsidRDefault="00EA1556">
            <w:pPr>
              <w:spacing w:line="276" w:lineRule="auto"/>
              <w:jc w:val="both"/>
              <w:rPr>
                <w:lang w:eastAsia="en-US"/>
              </w:rPr>
            </w:pPr>
          </w:p>
        </w:tc>
      </w:tr>
    </w:tbl>
    <w:p w14:paraId="1895F805" w14:textId="77777777" w:rsidR="00EA1556" w:rsidRDefault="00EA1556">
      <w:pPr>
        <w:spacing w:line="276" w:lineRule="auto"/>
        <w:ind w:firstLine="400"/>
        <w:jc w:val="both"/>
        <w:rPr>
          <w:i/>
          <w:sz w:val="18"/>
          <w:szCs w:val="18"/>
        </w:rPr>
      </w:pPr>
    </w:p>
    <w:p w14:paraId="4C58A4B1" w14:textId="77777777" w:rsidR="00EA1556" w:rsidRDefault="00EA1556">
      <w:pPr>
        <w:spacing w:line="276" w:lineRule="auto"/>
        <w:jc w:val="both"/>
        <w:rPr>
          <w:sz w:val="24"/>
          <w:szCs w:val="24"/>
        </w:rPr>
      </w:pPr>
    </w:p>
    <w:p w14:paraId="7FB30213" w14:textId="77777777" w:rsidR="00EA1556" w:rsidRDefault="00EA1556">
      <w:pPr>
        <w:spacing w:line="276" w:lineRule="auto"/>
        <w:jc w:val="both"/>
      </w:pPr>
    </w:p>
    <w:p w14:paraId="116382B3" w14:textId="77777777" w:rsidR="00EA1556" w:rsidRDefault="00EA1556">
      <w:pPr>
        <w:spacing w:line="276" w:lineRule="auto"/>
        <w:jc w:val="both"/>
      </w:pPr>
    </w:p>
    <w:p w14:paraId="3199C0CE" w14:textId="77777777" w:rsidR="00EA1556" w:rsidRDefault="00EA1556">
      <w:pPr>
        <w:spacing w:line="276" w:lineRule="auto"/>
        <w:jc w:val="both"/>
      </w:pPr>
    </w:p>
    <w:p w14:paraId="72866604" w14:textId="77777777" w:rsidR="00EA1556" w:rsidRDefault="00E62DB4">
      <w:pPr>
        <w:spacing w:after="200" w:line="276" w:lineRule="auto"/>
      </w:pPr>
      <w:r>
        <w:br w:type="page"/>
      </w:r>
    </w:p>
    <w:p w14:paraId="290496B9" w14:textId="77777777" w:rsidR="00EA1556" w:rsidRDefault="00E62DB4">
      <w:pPr>
        <w:spacing w:line="276" w:lineRule="auto"/>
        <w:jc w:val="center"/>
        <w:rPr>
          <w:b/>
        </w:rPr>
      </w:pPr>
      <w:r>
        <w:rPr>
          <w:b/>
        </w:rPr>
        <w:lastRenderedPageBreak/>
        <w:t>АНКЕТА УЧАСТНИКА ЗАКУПКИ</w:t>
      </w:r>
    </w:p>
    <w:p w14:paraId="30170702" w14:textId="77777777" w:rsidR="00EA1556" w:rsidRDefault="00E62DB4">
      <w:pPr>
        <w:spacing w:line="276" w:lineRule="auto"/>
        <w:jc w:val="center"/>
        <w:rPr>
          <w:i/>
        </w:rPr>
      </w:pPr>
      <w:r>
        <w:t xml:space="preserve">(для физического лица, в </w:t>
      </w:r>
      <w:proofErr w:type="gramStart"/>
      <w:r>
        <w:t>т.ч.</w:t>
      </w:r>
      <w:proofErr w:type="gramEnd"/>
      <w:r>
        <w:t xml:space="preserve"> индивидуального предпринимателя)</w:t>
      </w:r>
    </w:p>
    <w:p w14:paraId="7E749C5B" w14:textId="77777777" w:rsidR="00EA1556" w:rsidRDefault="00EA1556">
      <w:pPr>
        <w:spacing w:line="276" w:lineRule="auto"/>
        <w:jc w:val="both"/>
        <w:rPr>
          <w:i/>
        </w:rPr>
      </w:pPr>
    </w:p>
    <w:p w14:paraId="5A9F5DF2" w14:textId="77777777" w:rsidR="00EA1556" w:rsidRDefault="00EA1556">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EA1556" w14:paraId="7E22F18A" w14:textId="77777777">
        <w:trPr>
          <w:trHeight w:val="475"/>
        </w:trPr>
        <w:tc>
          <w:tcPr>
            <w:tcW w:w="6808" w:type="dxa"/>
          </w:tcPr>
          <w:p w14:paraId="2EE3F5BD" w14:textId="77777777" w:rsidR="00EA1556" w:rsidRDefault="00E62DB4">
            <w:pPr>
              <w:spacing w:line="276" w:lineRule="auto"/>
              <w:jc w:val="both"/>
              <w:rPr>
                <w:b/>
                <w:lang w:eastAsia="en-US"/>
              </w:rPr>
            </w:pPr>
            <w:r>
              <w:rPr>
                <w:b/>
                <w:lang w:eastAsia="en-US"/>
              </w:rPr>
              <w:t>1. Фамилия, имя, отчество</w:t>
            </w:r>
          </w:p>
        </w:tc>
        <w:tc>
          <w:tcPr>
            <w:tcW w:w="3020" w:type="dxa"/>
          </w:tcPr>
          <w:p w14:paraId="7A5731EB" w14:textId="77777777" w:rsidR="00EA1556" w:rsidRDefault="00EA1556">
            <w:pPr>
              <w:spacing w:line="276" w:lineRule="auto"/>
              <w:jc w:val="both"/>
              <w:rPr>
                <w:b/>
                <w:lang w:eastAsia="en-US"/>
              </w:rPr>
            </w:pPr>
          </w:p>
        </w:tc>
      </w:tr>
      <w:tr w:rsidR="00EA1556" w14:paraId="7A29E0BA" w14:textId="77777777">
        <w:trPr>
          <w:trHeight w:val="425"/>
        </w:trPr>
        <w:tc>
          <w:tcPr>
            <w:tcW w:w="6808" w:type="dxa"/>
          </w:tcPr>
          <w:p w14:paraId="1D992E00" w14:textId="77777777" w:rsidR="00EA1556" w:rsidRDefault="00E62DB4">
            <w:pPr>
              <w:spacing w:line="276" w:lineRule="auto"/>
              <w:jc w:val="both"/>
              <w:rPr>
                <w:b/>
                <w:lang w:eastAsia="en-US"/>
              </w:rPr>
            </w:pPr>
            <w:r>
              <w:rPr>
                <w:b/>
                <w:lang w:eastAsia="en-US"/>
              </w:rPr>
              <w:t xml:space="preserve">2. Паспортные данные </w:t>
            </w:r>
          </w:p>
        </w:tc>
        <w:tc>
          <w:tcPr>
            <w:tcW w:w="3020" w:type="dxa"/>
          </w:tcPr>
          <w:p w14:paraId="18867B03" w14:textId="77777777" w:rsidR="00EA1556" w:rsidRDefault="00EA1556">
            <w:pPr>
              <w:widowControl w:val="0"/>
              <w:tabs>
                <w:tab w:val="left" w:pos="1307"/>
              </w:tabs>
              <w:adjustRightInd w:val="0"/>
              <w:spacing w:line="276" w:lineRule="auto"/>
              <w:ind w:left="1080"/>
              <w:contextualSpacing/>
              <w:jc w:val="both"/>
              <w:textAlignment w:val="baseline"/>
              <w:rPr>
                <w:b/>
                <w:lang w:eastAsia="en-US"/>
              </w:rPr>
            </w:pPr>
          </w:p>
        </w:tc>
      </w:tr>
      <w:tr w:rsidR="00EA1556" w14:paraId="25C83D84" w14:textId="77777777">
        <w:trPr>
          <w:trHeight w:val="560"/>
        </w:trPr>
        <w:tc>
          <w:tcPr>
            <w:tcW w:w="6808" w:type="dxa"/>
            <w:tcBorders>
              <w:top w:val="nil"/>
            </w:tcBorders>
          </w:tcPr>
          <w:p w14:paraId="339F3A14" w14:textId="77777777" w:rsidR="00EA1556" w:rsidRDefault="00E62DB4">
            <w:pPr>
              <w:spacing w:line="276" w:lineRule="auto"/>
              <w:jc w:val="both"/>
              <w:rPr>
                <w:b/>
                <w:lang w:eastAsia="en-US"/>
              </w:rPr>
            </w:pPr>
            <w:r>
              <w:rPr>
                <w:b/>
                <w:lang w:eastAsia="en-US"/>
              </w:rPr>
              <w:t>3. ИНН, ОГРНИП, СНИЛС</w:t>
            </w:r>
          </w:p>
        </w:tc>
        <w:tc>
          <w:tcPr>
            <w:tcW w:w="3020" w:type="dxa"/>
          </w:tcPr>
          <w:p w14:paraId="7E83EA80" w14:textId="77777777" w:rsidR="00EA1556" w:rsidRDefault="00EA1556">
            <w:pPr>
              <w:spacing w:line="276" w:lineRule="auto"/>
              <w:jc w:val="both"/>
              <w:rPr>
                <w:b/>
                <w:lang w:eastAsia="en-US"/>
              </w:rPr>
            </w:pPr>
          </w:p>
        </w:tc>
      </w:tr>
      <w:tr w:rsidR="00EA1556" w14:paraId="1E053593" w14:textId="77777777">
        <w:trPr>
          <w:cantSplit/>
          <w:trHeight w:val="132"/>
        </w:trPr>
        <w:tc>
          <w:tcPr>
            <w:tcW w:w="6808" w:type="dxa"/>
            <w:vMerge w:val="restart"/>
          </w:tcPr>
          <w:p w14:paraId="0DECC51A" w14:textId="77777777" w:rsidR="00EA1556" w:rsidRDefault="00E62DB4">
            <w:pPr>
              <w:spacing w:line="276" w:lineRule="auto"/>
              <w:jc w:val="both"/>
              <w:rPr>
                <w:b/>
                <w:lang w:eastAsia="en-US"/>
              </w:rPr>
            </w:pPr>
            <w:r>
              <w:rPr>
                <w:b/>
                <w:lang w:eastAsia="en-US"/>
              </w:rPr>
              <w:t>4. Место жительства</w:t>
            </w:r>
          </w:p>
        </w:tc>
        <w:tc>
          <w:tcPr>
            <w:tcW w:w="3020" w:type="dxa"/>
          </w:tcPr>
          <w:p w14:paraId="4F52293F" w14:textId="77777777" w:rsidR="00EA1556" w:rsidRDefault="00E62DB4">
            <w:pPr>
              <w:spacing w:line="276" w:lineRule="auto"/>
              <w:jc w:val="both"/>
              <w:rPr>
                <w:lang w:eastAsia="en-US"/>
              </w:rPr>
            </w:pPr>
            <w:r>
              <w:rPr>
                <w:lang w:eastAsia="en-US"/>
              </w:rPr>
              <w:t>Страна</w:t>
            </w:r>
          </w:p>
        </w:tc>
      </w:tr>
      <w:tr w:rsidR="00EA1556" w14:paraId="091EEA0D" w14:textId="77777777">
        <w:trPr>
          <w:cantSplit/>
          <w:trHeight w:val="258"/>
        </w:trPr>
        <w:tc>
          <w:tcPr>
            <w:tcW w:w="6808" w:type="dxa"/>
            <w:vMerge/>
            <w:vAlign w:val="center"/>
          </w:tcPr>
          <w:p w14:paraId="48E4FA28" w14:textId="77777777" w:rsidR="00EA1556" w:rsidRDefault="00EA1556">
            <w:pPr>
              <w:spacing w:line="276" w:lineRule="auto"/>
              <w:rPr>
                <w:b/>
                <w:sz w:val="24"/>
                <w:szCs w:val="24"/>
                <w:lang w:eastAsia="en-US"/>
              </w:rPr>
            </w:pPr>
          </w:p>
        </w:tc>
        <w:tc>
          <w:tcPr>
            <w:tcW w:w="3020" w:type="dxa"/>
          </w:tcPr>
          <w:p w14:paraId="135D9B63" w14:textId="77777777" w:rsidR="00EA1556" w:rsidRDefault="00E62DB4">
            <w:pPr>
              <w:spacing w:line="276" w:lineRule="auto"/>
              <w:jc w:val="both"/>
              <w:rPr>
                <w:lang w:eastAsia="en-US"/>
              </w:rPr>
            </w:pPr>
            <w:r>
              <w:rPr>
                <w:lang w:eastAsia="en-US"/>
              </w:rPr>
              <w:t xml:space="preserve">Адрес </w:t>
            </w:r>
          </w:p>
        </w:tc>
      </w:tr>
      <w:tr w:rsidR="00EA1556" w14:paraId="55105D75" w14:textId="77777777">
        <w:trPr>
          <w:cantSplit/>
          <w:trHeight w:val="619"/>
        </w:trPr>
        <w:tc>
          <w:tcPr>
            <w:tcW w:w="6808" w:type="dxa"/>
          </w:tcPr>
          <w:p w14:paraId="0205BA56" w14:textId="77777777" w:rsidR="00EA1556" w:rsidRDefault="00E62DB4">
            <w:pPr>
              <w:spacing w:line="276" w:lineRule="auto"/>
              <w:jc w:val="both"/>
              <w:rPr>
                <w:b/>
                <w:lang w:eastAsia="en-US"/>
              </w:rPr>
            </w:pPr>
            <w:r>
              <w:rPr>
                <w:b/>
                <w:lang w:eastAsia="en-US"/>
              </w:rPr>
              <w:t>5. Дата и место рождения</w:t>
            </w:r>
          </w:p>
        </w:tc>
        <w:tc>
          <w:tcPr>
            <w:tcW w:w="3020" w:type="dxa"/>
          </w:tcPr>
          <w:p w14:paraId="30CA1EE7" w14:textId="77777777" w:rsidR="00EA1556" w:rsidRDefault="00EA1556">
            <w:pPr>
              <w:spacing w:line="276" w:lineRule="auto"/>
              <w:jc w:val="both"/>
              <w:rPr>
                <w:lang w:eastAsia="en-US"/>
              </w:rPr>
            </w:pPr>
          </w:p>
        </w:tc>
      </w:tr>
      <w:tr w:rsidR="00EA1556" w14:paraId="58E45C03" w14:textId="77777777">
        <w:trPr>
          <w:cantSplit/>
          <w:trHeight w:val="841"/>
        </w:trPr>
        <w:tc>
          <w:tcPr>
            <w:tcW w:w="6808" w:type="dxa"/>
          </w:tcPr>
          <w:p w14:paraId="6FDE44AB" w14:textId="77777777" w:rsidR="00EA1556" w:rsidRDefault="00E62DB4">
            <w:pPr>
              <w:spacing w:line="276" w:lineRule="auto"/>
              <w:jc w:val="both"/>
              <w:rPr>
                <w:b/>
                <w:lang w:eastAsia="en-US"/>
              </w:rPr>
            </w:pPr>
            <w:r>
              <w:rPr>
                <w:b/>
                <w:lang w:eastAsia="en-US"/>
              </w:rPr>
              <w:t>6. Свидетельство о регистрации в качестве ИП (дата и номер, кем выдано)</w:t>
            </w:r>
          </w:p>
        </w:tc>
        <w:tc>
          <w:tcPr>
            <w:tcW w:w="3020" w:type="dxa"/>
          </w:tcPr>
          <w:p w14:paraId="3CFD34EE" w14:textId="77777777" w:rsidR="00EA1556" w:rsidRDefault="00EA1556">
            <w:pPr>
              <w:spacing w:line="276" w:lineRule="auto"/>
              <w:jc w:val="both"/>
              <w:rPr>
                <w:lang w:eastAsia="en-US"/>
              </w:rPr>
            </w:pPr>
          </w:p>
        </w:tc>
      </w:tr>
      <w:tr w:rsidR="00EA1556" w14:paraId="7AB30BD9" w14:textId="77777777">
        <w:trPr>
          <w:trHeight w:val="838"/>
        </w:trPr>
        <w:tc>
          <w:tcPr>
            <w:tcW w:w="6808" w:type="dxa"/>
          </w:tcPr>
          <w:p w14:paraId="4BAAB8DB" w14:textId="77777777" w:rsidR="00EA1556" w:rsidRDefault="00E62DB4">
            <w:pPr>
              <w:spacing w:line="276" w:lineRule="auto"/>
              <w:jc w:val="both"/>
              <w:rPr>
                <w:b/>
                <w:lang w:eastAsia="en-US"/>
              </w:rPr>
            </w:pPr>
            <w:r>
              <w:rPr>
                <w:b/>
                <w:lang w:eastAsia="en-US"/>
              </w:rPr>
              <w:t xml:space="preserve">7. Банковские реквизиты </w:t>
            </w:r>
            <w:r>
              <w:rPr>
                <w:i/>
                <w:lang w:eastAsia="en-US"/>
              </w:rPr>
              <w:t>(</w:t>
            </w:r>
            <w:proofErr w:type="gramStart"/>
            <w:r>
              <w:rPr>
                <w:i/>
                <w:lang w:eastAsia="en-US"/>
              </w:rPr>
              <w:t>наименование  банка</w:t>
            </w:r>
            <w:proofErr w:type="gramEnd"/>
            <w:r>
              <w:rPr>
                <w:i/>
                <w:lang w:eastAsia="en-US"/>
              </w:rPr>
              <w:t>, телефон, БИК, ИНН, р/с, к/с)</w:t>
            </w:r>
          </w:p>
        </w:tc>
        <w:tc>
          <w:tcPr>
            <w:tcW w:w="3020" w:type="dxa"/>
          </w:tcPr>
          <w:p w14:paraId="6F827442" w14:textId="77777777" w:rsidR="00EA1556" w:rsidRDefault="00EA1556">
            <w:pPr>
              <w:spacing w:line="276" w:lineRule="auto"/>
              <w:jc w:val="both"/>
              <w:rPr>
                <w:lang w:eastAsia="en-US"/>
              </w:rPr>
            </w:pPr>
          </w:p>
        </w:tc>
      </w:tr>
      <w:tr w:rsidR="00EA1556" w14:paraId="21988E4F" w14:textId="77777777">
        <w:trPr>
          <w:trHeight w:val="553"/>
        </w:trPr>
        <w:tc>
          <w:tcPr>
            <w:tcW w:w="6808" w:type="dxa"/>
          </w:tcPr>
          <w:p w14:paraId="41DA780C" w14:textId="77777777" w:rsidR="00EA1556" w:rsidRDefault="00E62DB4">
            <w:pPr>
              <w:spacing w:line="276" w:lineRule="auto"/>
              <w:jc w:val="both"/>
              <w:rPr>
                <w:b/>
                <w:lang w:eastAsia="en-US"/>
              </w:rPr>
            </w:pPr>
            <w:r>
              <w:rPr>
                <w:b/>
                <w:lang w:eastAsia="en-US"/>
              </w:rPr>
              <w:t>8. Телефон</w:t>
            </w:r>
          </w:p>
        </w:tc>
        <w:tc>
          <w:tcPr>
            <w:tcW w:w="3020" w:type="dxa"/>
          </w:tcPr>
          <w:p w14:paraId="753C33B5" w14:textId="77777777" w:rsidR="00EA1556" w:rsidRDefault="00EA1556">
            <w:pPr>
              <w:spacing w:line="276" w:lineRule="auto"/>
              <w:jc w:val="both"/>
              <w:rPr>
                <w:lang w:eastAsia="en-US"/>
              </w:rPr>
            </w:pPr>
          </w:p>
        </w:tc>
      </w:tr>
      <w:tr w:rsidR="00EA1556" w14:paraId="7800A79A" w14:textId="77777777">
        <w:trPr>
          <w:trHeight w:val="561"/>
        </w:trPr>
        <w:tc>
          <w:tcPr>
            <w:tcW w:w="6808" w:type="dxa"/>
          </w:tcPr>
          <w:p w14:paraId="7498215F" w14:textId="77777777" w:rsidR="00EA1556" w:rsidRDefault="00E62DB4">
            <w:pPr>
              <w:spacing w:line="276" w:lineRule="auto"/>
              <w:jc w:val="both"/>
              <w:rPr>
                <w:b/>
                <w:lang w:eastAsia="en-US"/>
              </w:rPr>
            </w:pPr>
            <w:r>
              <w:rPr>
                <w:b/>
                <w:lang w:eastAsia="en-US"/>
              </w:rPr>
              <w:t xml:space="preserve">9. Факс </w:t>
            </w:r>
            <w:r>
              <w:rPr>
                <w:i/>
                <w:lang w:eastAsia="en-US"/>
              </w:rPr>
              <w:t>(при наличии)</w:t>
            </w:r>
          </w:p>
        </w:tc>
        <w:tc>
          <w:tcPr>
            <w:tcW w:w="3020" w:type="dxa"/>
          </w:tcPr>
          <w:p w14:paraId="0B452DF4" w14:textId="77777777" w:rsidR="00EA1556" w:rsidRDefault="00EA1556">
            <w:pPr>
              <w:spacing w:line="276" w:lineRule="auto"/>
              <w:jc w:val="both"/>
              <w:rPr>
                <w:lang w:eastAsia="en-US"/>
              </w:rPr>
            </w:pPr>
          </w:p>
        </w:tc>
      </w:tr>
      <w:tr w:rsidR="00EA1556" w14:paraId="5E6B5950" w14:textId="77777777">
        <w:trPr>
          <w:trHeight w:val="541"/>
        </w:trPr>
        <w:tc>
          <w:tcPr>
            <w:tcW w:w="6808" w:type="dxa"/>
          </w:tcPr>
          <w:p w14:paraId="4C2AC777" w14:textId="77777777" w:rsidR="00EA1556" w:rsidRDefault="00E62DB4">
            <w:pPr>
              <w:numPr>
                <w:ilvl w:val="0"/>
                <w:numId w:val="9"/>
              </w:numPr>
              <w:spacing w:after="60" w:line="276" w:lineRule="auto"/>
              <w:ind w:hanging="720"/>
              <w:contextualSpacing/>
              <w:jc w:val="both"/>
              <w:rPr>
                <w:b/>
                <w:lang w:eastAsia="en-US"/>
              </w:rPr>
            </w:pPr>
            <w:r>
              <w:rPr>
                <w:b/>
                <w:lang w:eastAsia="en-US"/>
              </w:rPr>
              <w:t>Адрес электронной почты</w:t>
            </w:r>
          </w:p>
        </w:tc>
        <w:tc>
          <w:tcPr>
            <w:tcW w:w="3020" w:type="dxa"/>
          </w:tcPr>
          <w:p w14:paraId="2032F846" w14:textId="77777777" w:rsidR="00EA1556" w:rsidRDefault="00EA1556">
            <w:pPr>
              <w:spacing w:line="276" w:lineRule="auto"/>
              <w:jc w:val="both"/>
              <w:rPr>
                <w:lang w:eastAsia="en-US"/>
              </w:rPr>
            </w:pPr>
          </w:p>
        </w:tc>
      </w:tr>
    </w:tbl>
    <w:p w14:paraId="574E41A1" w14:textId="77777777" w:rsidR="00EA1556" w:rsidRDefault="00EA1556">
      <w:pPr>
        <w:spacing w:line="276" w:lineRule="auto"/>
        <w:jc w:val="both"/>
        <w:rPr>
          <w:i/>
        </w:rPr>
      </w:pPr>
    </w:p>
    <w:p w14:paraId="7038A915" w14:textId="77777777" w:rsidR="00EA1556" w:rsidRDefault="00EA1556">
      <w:pPr>
        <w:widowControl w:val="0"/>
        <w:tabs>
          <w:tab w:val="left" w:pos="720"/>
        </w:tabs>
        <w:autoSpaceDE w:val="0"/>
        <w:autoSpaceDN w:val="0"/>
        <w:adjustRightInd w:val="0"/>
        <w:spacing w:line="276" w:lineRule="auto"/>
        <w:jc w:val="both"/>
      </w:pPr>
    </w:p>
    <w:p w14:paraId="48BB8489" w14:textId="77777777" w:rsidR="00EA1556" w:rsidRDefault="00EA1556">
      <w:pPr>
        <w:widowControl w:val="0"/>
        <w:tabs>
          <w:tab w:val="left" w:pos="720"/>
        </w:tabs>
        <w:autoSpaceDE w:val="0"/>
        <w:autoSpaceDN w:val="0"/>
        <w:adjustRightInd w:val="0"/>
        <w:spacing w:line="276" w:lineRule="auto"/>
        <w:jc w:val="both"/>
      </w:pPr>
    </w:p>
    <w:p w14:paraId="5CD869FD" w14:textId="77777777" w:rsidR="00EA1556" w:rsidRDefault="00EA1556">
      <w:pPr>
        <w:widowControl w:val="0"/>
        <w:tabs>
          <w:tab w:val="left" w:pos="720"/>
        </w:tabs>
        <w:autoSpaceDE w:val="0"/>
        <w:autoSpaceDN w:val="0"/>
        <w:adjustRightInd w:val="0"/>
        <w:spacing w:line="276" w:lineRule="auto"/>
        <w:jc w:val="both"/>
      </w:pPr>
    </w:p>
    <w:p w14:paraId="7566F02A" w14:textId="77777777" w:rsidR="00EA1556" w:rsidRDefault="00EA1556">
      <w:pPr>
        <w:widowControl w:val="0"/>
        <w:tabs>
          <w:tab w:val="left" w:pos="720"/>
        </w:tabs>
        <w:autoSpaceDE w:val="0"/>
        <w:autoSpaceDN w:val="0"/>
        <w:adjustRightInd w:val="0"/>
        <w:spacing w:line="276" w:lineRule="auto"/>
        <w:jc w:val="both"/>
      </w:pPr>
    </w:p>
    <w:p w14:paraId="0918729F" w14:textId="77777777" w:rsidR="00EA1556" w:rsidRDefault="00EA1556">
      <w:pPr>
        <w:widowControl w:val="0"/>
        <w:tabs>
          <w:tab w:val="left" w:pos="720"/>
        </w:tabs>
        <w:autoSpaceDE w:val="0"/>
        <w:autoSpaceDN w:val="0"/>
        <w:adjustRightInd w:val="0"/>
        <w:spacing w:line="276" w:lineRule="auto"/>
        <w:jc w:val="both"/>
      </w:pPr>
    </w:p>
    <w:p w14:paraId="09F1FEE1" w14:textId="77777777" w:rsidR="00EA1556" w:rsidRDefault="00EA1556">
      <w:pPr>
        <w:widowControl w:val="0"/>
        <w:tabs>
          <w:tab w:val="left" w:pos="720"/>
        </w:tabs>
        <w:autoSpaceDE w:val="0"/>
        <w:autoSpaceDN w:val="0"/>
        <w:adjustRightInd w:val="0"/>
        <w:spacing w:line="276" w:lineRule="auto"/>
        <w:jc w:val="both"/>
      </w:pPr>
    </w:p>
    <w:bookmarkEnd w:id="10"/>
    <w:p w14:paraId="23CBAB4C" w14:textId="77777777" w:rsidR="00EA1556" w:rsidRDefault="00EA1556">
      <w:pPr>
        <w:spacing w:after="200" w:line="276" w:lineRule="auto"/>
      </w:pPr>
    </w:p>
    <w:sectPr w:rsidR="00EA1556">
      <w:footerReference w:type="default" r:id="rId15"/>
      <w:pgSz w:w="11906" w:h="16838"/>
      <w:pgMar w:top="851" w:right="906" w:bottom="567" w:left="1134"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CAE5B" w14:textId="77777777" w:rsidR="00EF7296" w:rsidRDefault="00EF7296">
      <w:r>
        <w:separator/>
      </w:r>
    </w:p>
  </w:endnote>
  <w:endnote w:type="continuationSeparator" w:id="0">
    <w:p w14:paraId="58F775D0" w14:textId="77777777" w:rsidR="00EF7296" w:rsidRDefault="00EF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lvetsky 12pt">
    <w:altName w:val="Times New Roman"/>
    <w:charset w:val="00"/>
    <w:family w:val="auto"/>
    <w:pitch w:val="default"/>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30D9A" w14:textId="77777777" w:rsidR="000968D0" w:rsidRDefault="000968D0">
    <w:pPr>
      <w:pStyle w:val="af9"/>
      <w:jc w:val="right"/>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38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A08D3" w14:textId="77777777" w:rsidR="00EF7296" w:rsidRDefault="00EF7296">
      <w:r>
        <w:separator/>
      </w:r>
    </w:p>
  </w:footnote>
  <w:footnote w:type="continuationSeparator" w:id="0">
    <w:p w14:paraId="1CF2D07D" w14:textId="77777777" w:rsidR="00EF7296" w:rsidRDefault="00EF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274283"/>
    <w:multiLevelType w:val="multilevel"/>
    <w:tmpl w:val="06274283"/>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874695A"/>
    <w:multiLevelType w:val="hybridMultilevel"/>
    <w:tmpl w:val="F962AB50"/>
    <w:lvl w:ilvl="0" w:tplc="171A7E46">
      <w:start w:val="1"/>
      <w:numFmt w:val="decimal"/>
      <w:lvlText w:val="4.2.%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FB55065"/>
    <w:multiLevelType w:val="multilevel"/>
    <w:tmpl w:val="0FB55065"/>
    <w:lvl w:ilvl="0">
      <w:start w:val="1"/>
      <w:numFmt w:val="decimal"/>
      <w:lvlText w:val="%1."/>
      <w:lvlJc w:val="left"/>
      <w:pPr>
        <w:tabs>
          <w:tab w:val="left" w:pos="1300"/>
        </w:tabs>
        <w:ind w:left="1300" w:hanging="900"/>
      </w:pPr>
      <w:rPr>
        <w:rFonts w:cs="Times New Roman"/>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4" w15:restartNumberingAfterBreak="0">
    <w:nsid w:val="20C72041"/>
    <w:multiLevelType w:val="multilevel"/>
    <w:tmpl w:val="20C7204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309541B"/>
    <w:multiLevelType w:val="multilevel"/>
    <w:tmpl w:val="2309541B"/>
    <w:lvl w:ilvl="0">
      <w:start w:val="1"/>
      <w:numFmt w:val="decimal"/>
      <w:lvlText w:val="%1."/>
      <w:lvlJc w:val="left"/>
      <w:pPr>
        <w:tabs>
          <w:tab w:val="left" w:pos="644"/>
        </w:tabs>
        <w:ind w:left="644" w:hanging="360"/>
      </w:pPr>
      <w:rPr>
        <w:rFonts w:hint="default"/>
        <w:b/>
      </w:rPr>
    </w:lvl>
    <w:lvl w:ilvl="1">
      <w:start w:val="1"/>
      <w:numFmt w:val="decimal"/>
      <w:lvlText w:val="%1.%2."/>
      <w:lvlJc w:val="left"/>
      <w:pPr>
        <w:tabs>
          <w:tab w:val="left" w:pos="716"/>
        </w:tabs>
        <w:ind w:left="716" w:hanging="432"/>
      </w:pPr>
      <w:rPr>
        <w:rFonts w:hint="default"/>
        <w:color w:val="000000"/>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5"/>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15:restartNumberingAfterBreak="0">
    <w:nsid w:val="23692436"/>
    <w:multiLevelType w:val="multilevel"/>
    <w:tmpl w:val="BDB4209E"/>
    <w:lvl w:ilvl="0">
      <w:start w:val="4"/>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8" w15:restartNumberingAfterBreak="0">
    <w:nsid w:val="343232C0"/>
    <w:multiLevelType w:val="multilevel"/>
    <w:tmpl w:val="343232C0"/>
    <w:lvl w:ilvl="0">
      <w:start w:val="2"/>
      <w:numFmt w:val="decimal"/>
      <w:lvlText w:val="%1."/>
      <w:lvlJc w:val="left"/>
      <w:pPr>
        <w:tabs>
          <w:tab w:val="left" w:pos="720"/>
        </w:tabs>
        <w:ind w:left="720" w:hanging="720"/>
      </w:pPr>
      <w:rPr>
        <w:rFonts w:hint="default"/>
        <w:b/>
      </w:rPr>
    </w:lvl>
    <w:lvl w:ilvl="1">
      <w:start w:val="1"/>
      <w:numFmt w:val="decimal"/>
      <w:lvlText w:val="%1.%2."/>
      <w:lvlJc w:val="left"/>
      <w:pPr>
        <w:tabs>
          <w:tab w:val="left" w:pos="720"/>
        </w:tabs>
        <w:ind w:left="720" w:hanging="720"/>
      </w:pPr>
      <w:rPr>
        <w:rFonts w:hint="default"/>
        <w:b w:val="0"/>
        <w:i w:val="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9" w15:restartNumberingAfterBreak="0">
    <w:nsid w:val="34670F90"/>
    <w:multiLevelType w:val="multilevel"/>
    <w:tmpl w:val="34670F90"/>
    <w:lvl w:ilvl="0">
      <w:start w:val="10"/>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E8E1482"/>
    <w:multiLevelType w:val="multilevel"/>
    <w:tmpl w:val="5A10A620"/>
    <w:lvl w:ilvl="0">
      <w:start w:val="7"/>
      <w:numFmt w:val="decimal"/>
      <w:lvlText w:val="%1."/>
      <w:lvlJc w:val="left"/>
      <w:pPr>
        <w:ind w:left="720" w:hanging="360"/>
      </w:pPr>
    </w:lvl>
    <w:lvl w:ilvl="1">
      <w:start w:val="5"/>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48E65ACC"/>
    <w:multiLevelType w:val="multilevel"/>
    <w:tmpl w:val="48E65A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3A5F3B"/>
    <w:multiLevelType w:val="hybridMultilevel"/>
    <w:tmpl w:val="2E06F9E2"/>
    <w:lvl w:ilvl="0" w:tplc="0419000D">
      <w:start w:val="1"/>
      <w:numFmt w:val="bullet"/>
      <w:lvlText w:val=""/>
      <w:lvlJc w:val="left"/>
      <w:pPr>
        <w:tabs>
          <w:tab w:val="num" w:pos="360"/>
        </w:tabs>
        <w:ind w:left="360" w:hanging="360"/>
      </w:pPr>
      <w:rPr>
        <w:rFonts w:ascii="Wingdings" w:hAnsi="Wingdings" w:hint="default"/>
        <w:b w:val="0"/>
        <w:sz w:val="22"/>
        <w:szCs w:val="22"/>
      </w:rPr>
    </w:lvl>
    <w:lvl w:ilvl="1" w:tplc="0419000D">
      <w:start w:val="1"/>
      <w:numFmt w:val="bullet"/>
      <w:lvlText w:val=""/>
      <w:lvlJc w:val="left"/>
      <w:pPr>
        <w:tabs>
          <w:tab w:val="num" w:pos="1080"/>
        </w:tabs>
        <w:ind w:left="1080" w:hanging="360"/>
      </w:pPr>
      <w:rPr>
        <w:rFonts w:ascii="Wingdings" w:hAnsi="Wingdings" w:hint="default"/>
        <w:b w:val="0"/>
        <w:sz w:val="22"/>
        <w:szCs w:val="22"/>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5152C22"/>
    <w:multiLevelType w:val="hybridMultilevel"/>
    <w:tmpl w:val="7CB6D68C"/>
    <w:lvl w:ilvl="0" w:tplc="509E4880">
      <w:start w:val="1"/>
      <w:numFmt w:val="bullet"/>
      <w:lvlText w:val="-"/>
      <w:lvlJc w:val="left"/>
      <w:pPr>
        <w:ind w:left="360" w:hanging="360"/>
      </w:pPr>
      <w:rPr>
        <w:rFonts w:ascii="Tahoma" w:hAnsi="Tahom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7F873D6"/>
    <w:multiLevelType w:val="multilevel"/>
    <w:tmpl w:val="FBB0511E"/>
    <w:lvl w:ilvl="0">
      <w:start w:val="2"/>
      <w:numFmt w:val="decimal"/>
      <w:lvlText w:val="%1."/>
      <w:lvlJc w:val="left"/>
      <w:pPr>
        <w:ind w:left="360" w:hanging="360"/>
      </w:pPr>
    </w:lvl>
    <w:lvl w:ilvl="1">
      <w:start w:val="1"/>
      <w:numFmt w:val="decimal"/>
      <w:lvlText w:val="%1.%2."/>
      <w:lvlJc w:val="left"/>
      <w:pPr>
        <w:ind w:left="720" w:hanging="360"/>
      </w:pPr>
      <w:rPr>
        <w:color w:val="auto"/>
      </w:rPr>
    </w:lvl>
    <w:lvl w:ilvl="2">
      <w:start w:val="1"/>
      <w:numFmt w:val="decimal"/>
      <w:lvlText w:val="%1.%2.%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667918"/>
    <w:multiLevelType w:val="hybridMultilevel"/>
    <w:tmpl w:val="059C760E"/>
    <w:lvl w:ilvl="0" w:tplc="BC547A46">
      <w:start w:val="1"/>
      <w:numFmt w:val="decimal"/>
      <w:lvlText w:val="4.1.%1."/>
      <w:lvlJc w:val="left"/>
      <w:pPr>
        <w:ind w:left="7873" w:hanging="360"/>
      </w:pPr>
    </w:lvl>
    <w:lvl w:ilvl="1" w:tplc="04190019">
      <w:start w:val="1"/>
      <w:numFmt w:val="lowerLetter"/>
      <w:lvlText w:val="%2."/>
      <w:lvlJc w:val="left"/>
      <w:pPr>
        <w:ind w:left="7873" w:hanging="360"/>
      </w:pPr>
    </w:lvl>
    <w:lvl w:ilvl="2" w:tplc="0419001B">
      <w:start w:val="1"/>
      <w:numFmt w:val="lowerRoman"/>
      <w:lvlText w:val="%3."/>
      <w:lvlJc w:val="right"/>
      <w:pPr>
        <w:ind w:left="8593" w:hanging="180"/>
      </w:pPr>
    </w:lvl>
    <w:lvl w:ilvl="3" w:tplc="0419000F">
      <w:start w:val="1"/>
      <w:numFmt w:val="decimal"/>
      <w:lvlText w:val="%4."/>
      <w:lvlJc w:val="left"/>
      <w:pPr>
        <w:ind w:left="9313" w:hanging="360"/>
      </w:pPr>
    </w:lvl>
    <w:lvl w:ilvl="4" w:tplc="04190019">
      <w:start w:val="1"/>
      <w:numFmt w:val="lowerLetter"/>
      <w:lvlText w:val="%5."/>
      <w:lvlJc w:val="left"/>
      <w:pPr>
        <w:ind w:left="10033" w:hanging="360"/>
      </w:pPr>
    </w:lvl>
    <w:lvl w:ilvl="5" w:tplc="0419001B">
      <w:start w:val="1"/>
      <w:numFmt w:val="lowerRoman"/>
      <w:lvlText w:val="%6."/>
      <w:lvlJc w:val="right"/>
      <w:pPr>
        <w:ind w:left="10753" w:hanging="180"/>
      </w:pPr>
    </w:lvl>
    <w:lvl w:ilvl="6" w:tplc="0419000F">
      <w:start w:val="1"/>
      <w:numFmt w:val="decimal"/>
      <w:lvlText w:val="%7."/>
      <w:lvlJc w:val="left"/>
      <w:pPr>
        <w:ind w:left="11473" w:hanging="360"/>
      </w:pPr>
    </w:lvl>
    <w:lvl w:ilvl="7" w:tplc="04190019">
      <w:start w:val="1"/>
      <w:numFmt w:val="lowerLetter"/>
      <w:lvlText w:val="%8."/>
      <w:lvlJc w:val="left"/>
      <w:pPr>
        <w:ind w:left="12193" w:hanging="360"/>
      </w:pPr>
    </w:lvl>
    <w:lvl w:ilvl="8" w:tplc="0419001B">
      <w:start w:val="1"/>
      <w:numFmt w:val="lowerRoman"/>
      <w:lvlText w:val="%9."/>
      <w:lvlJc w:val="right"/>
      <w:pPr>
        <w:ind w:left="12913"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11"/>
  </w:num>
  <w:num w:numId="6">
    <w:abstractNumId w:val="5"/>
  </w:num>
  <w:num w:numId="7">
    <w:abstractNumId w:val="8"/>
  </w:num>
  <w:num w:numId="8">
    <w:abstractNumId w:val="3"/>
    <w:lvlOverride w:ilvl="0">
      <w:startOverride w:val="1"/>
    </w:lvlOverride>
  </w:num>
  <w:num w:numId="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EB"/>
    <w:rsid w:val="000060AA"/>
    <w:rsid w:val="000153E9"/>
    <w:rsid w:val="0001551F"/>
    <w:rsid w:val="000203E2"/>
    <w:rsid w:val="00020947"/>
    <w:rsid w:val="000319CA"/>
    <w:rsid w:val="00031AF7"/>
    <w:rsid w:val="000321DA"/>
    <w:rsid w:val="00040141"/>
    <w:rsid w:val="00042EDE"/>
    <w:rsid w:val="00044199"/>
    <w:rsid w:val="000465AC"/>
    <w:rsid w:val="00046B10"/>
    <w:rsid w:val="00060927"/>
    <w:rsid w:val="00060D12"/>
    <w:rsid w:val="0006292A"/>
    <w:rsid w:val="0006393E"/>
    <w:rsid w:val="00065FD5"/>
    <w:rsid w:val="00067530"/>
    <w:rsid w:val="00071BE4"/>
    <w:rsid w:val="000753FC"/>
    <w:rsid w:val="00080144"/>
    <w:rsid w:val="000850F6"/>
    <w:rsid w:val="00086EAE"/>
    <w:rsid w:val="0009179F"/>
    <w:rsid w:val="00091ACC"/>
    <w:rsid w:val="000968D0"/>
    <w:rsid w:val="000A1840"/>
    <w:rsid w:val="000A2332"/>
    <w:rsid w:val="000A2914"/>
    <w:rsid w:val="000B2CCC"/>
    <w:rsid w:val="000C429D"/>
    <w:rsid w:val="000C5060"/>
    <w:rsid w:val="000C7067"/>
    <w:rsid w:val="000C7588"/>
    <w:rsid w:val="000D5D1A"/>
    <w:rsid w:val="000D60D7"/>
    <w:rsid w:val="000E42B9"/>
    <w:rsid w:val="000E5E6D"/>
    <w:rsid w:val="000F0068"/>
    <w:rsid w:val="00100955"/>
    <w:rsid w:val="00100D8B"/>
    <w:rsid w:val="00102463"/>
    <w:rsid w:val="001050CD"/>
    <w:rsid w:val="00106EB9"/>
    <w:rsid w:val="00110010"/>
    <w:rsid w:val="00111AA2"/>
    <w:rsid w:val="00112CD0"/>
    <w:rsid w:val="00112DDA"/>
    <w:rsid w:val="00113B4A"/>
    <w:rsid w:val="00114122"/>
    <w:rsid w:val="001170BD"/>
    <w:rsid w:val="00117F66"/>
    <w:rsid w:val="00123BAB"/>
    <w:rsid w:val="00124F9B"/>
    <w:rsid w:val="00126700"/>
    <w:rsid w:val="001311F8"/>
    <w:rsid w:val="00133EF4"/>
    <w:rsid w:val="00134760"/>
    <w:rsid w:val="00135150"/>
    <w:rsid w:val="00137576"/>
    <w:rsid w:val="00140425"/>
    <w:rsid w:val="001441F9"/>
    <w:rsid w:val="001459A6"/>
    <w:rsid w:val="00147528"/>
    <w:rsid w:val="00147DAD"/>
    <w:rsid w:val="0015331C"/>
    <w:rsid w:val="0015678A"/>
    <w:rsid w:val="00156DF4"/>
    <w:rsid w:val="00157FD4"/>
    <w:rsid w:val="001610CB"/>
    <w:rsid w:val="00170A5E"/>
    <w:rsid w:val="00171558"/>
    <w:rsid w:val="00171F21"/>
    <w:rsid w:val="001745D8"/>
    <w:rsid w:val="001756FC"/>
    <w:rsid w:val="001866FF"/>
    <w:rsid w:val="001868D5"/>
    <w:rsid w:val="00186966"/>
    <w:rsid w:val="001870CB"/>
    <w:rsid w:val="0019001E"/>
    <w:rsid w:val="0019163C"/>
    <w:rsid w:val="001919E5"/>
    <w:rsid w:val="001936E2"/>
    <w:rsid w:val="001A1B88"/>
    <w:rsid w:val="001A6962"/>
    <w:rsid w:val="001B146B"/>
    <w:rsid w:val="001B2B10"/>
    <w:rsid w:val="001B70F6"/>
    <w:rsid w:val="001C1905"/>
    <w:rsid w:val="001D16D4"/>
    <w:rsid w:val="001D2189"/>
    <w:rsid w:val="001D7B19"/>
    <w:rsid w:val="001E18E7"/>
    <w:rsid w:val="001E45E7"/>
    <w:rsid w:val="001F000B"/>
    <w:rsid w:val="001F0998"/>
    <w:rsid w:val="001F2B7C"/>
    <w:rsid w:val="001F3775"/>
    <w:rsid w:val="002023F8"/>
    <w:rsid w:val="002132B5"/>
    <w:rsid w:val="002163D5"/>
    <w:rsid w:val="00217B86"/>
    <w:rsid w:val="00221C99"/>
    <w:rsid w:val="00222E0F"/>
    <w:rsid w:val="00227B99"/>
    <w:rsid w:val="0023232A"/>
    <w:rsid w:val="002349F0"/>
    <w:rsid w:val="002405BA"/>
    <w:rsid w:val="00250E87"/>
    <w:rsid w:val="002532F2"/>
    <w:rsid w:val="002562B6"/>
    <w:rsid w:val="0025682B"/>
    <w:rsid w:val="00262836"/>
    <w:rsid w:val="00265D7D"/>
    <w:rsid w:val="00271126"/>
    <w:rsid w:val="00271709"/>
    <w:rsid w:val="002739FF"/>
    <w:rsid w:val="002805F5"/>
    <w:rsid w:val="002850FE"/>
    <w:rsid w:val="0028643E"/>
    <w:rsid w:val="0029103D"/>
    <w:rsid w:val="00291A5E"/>
    <w:rsid w:val="002936B6"/>
    <w:rsid w:val="00294A59"/>
    <w:rsid w:val="00297EF0"/>
    <w:rsid w:val="002A17A5"/>
    <w:rsid w:val="002A596E"/>
    <w:rsid w:val="002B1C17"/>
    <w:rsid w:val="002B380B"/>
    <w:rsid w:val="002B75C0"/>
    <w:rsid w:val="002C187B"/>
    <w:rsid w:val="002C721D"/>
    <w:rsid w:val="002D16F1"/>
    <w:rsid w:val="002D2BF6"/>
    <w:rsid w:val="002D2E3A"/>
    <w:rsid w:val="002D6912"/>
    <w:rsid w:val="002E002F"/>
    <w:rsid w:val="002E05F8"/>
    <w:rsid w:val="002F07D0"/>
    <w:rsid w:val="002F0D11"/>
    <w:rsid w:val="002F54F7"/>
    <w:rsid w:val="002F5521"/>
    <w:rsid w:val="002F7A41"/>
    <w:rsid w:val="002F7D13"/>
    <w:rsid w:val="00302929"/>
    <w:rsid w:val="00304FE9"/>
    <w:rsid w:val="003059E3"/>
    <w:rsid w:val="00305A03"/>
    <w:rsid w:val="00305E6E"/>
    <w:rsid w:val="003078BA"/>
    <w:rsid w:val="00307BB5"/>
    <w:rsid w:val="00307C62"/>
    <w:rsid w:val="00313095"/>
    <w:rsid w:val="00316482"/>
    <w:rsid w:val="00316F30"/>
    <w:rsid w:val="00332E97"/>
    <w:rsid w:val="00332FC6"/>
    <w:rsid w:val="00337395"/>
    <w:rsid w:val="003375A4"/>
    <w:rsid w:val="003400C0"/>
    <w:rsid w:val="003406FD"/>
    <w:rsid w:val="00340C44"/>
    <w:rsid w:val="00340CE3"/>
    <w:rsid w:val="00341014"/>
    <w:rsid w:val="00341F10"/>
    <w:rsid w:val="00344A27"/>
    <w:rsid w:val="00344B9B"/>
    <w:rsid w:val="00346A2D"/>
    <w:rsid w:val="00350EB0"/>
    <w:rsid w:val="00357D97"/>
    <w:rsid w:val="003639BE"/>
    <w:rsid w:val="00370E7A"/>
    <w:rsid w:val="003724EF"/>
    <w:rsid w:val="00381F67"/>
    <w:rsid w:val="003855A5"/>
    <w:rsid w:val="00385B60"/>
    <w:rsid w:val="00390A52"/>
    <w:rsid w:val="00391736"/>
    <w:rsid w:val="00392416"/>
    <w:rsid w:val="00392862"/>
    <w:rsid w:val="00396ABD"/>
    <w:rsid w:val="00397D64"/>
    <w:rsid w:val="003A12F0"/>
    <w:rsid w:val="003A2297"/>
    <w:rsid w:val="003A63D6"/>
    <w:rsid w:val="003B444E"/>
    <w:rsid w:val="003C0341"/>
    <w:rsid w:val="003C1930"/>
    <w:rsid w:val="003C3439"/>
    <w:rsid w:val="003D478B"/>
    <w:rsid w:val="003D7058"/>
    <w:rsid w:val="003E0F72"/>
    <w:rsid w:val="003E38B2"/>
    <w:rsid w:val="003E6074"/>
    <w:rsid w:val="003F090A"/>
    <w:rsid w:val="003F4065"/>
    <w:rsid w:val="003F7702"/>
    <w:rsid w:val="003F7898"/>
    <w:rsid w:val="00401084"/>
    <w:rsid w:val="00402183"/>
    <w:rsid w:val="00405239"/>
    <w:rsid w:val="004061CF"/>
    <w:rsid w:val="00424524"/>
    <w:rsid w:val="00424C26"/>
    <w:rsid w:val="00424F42"/>
    <w:rsid w:val="004306C2"/>
    <w:rsid w:val="00433EEB"/>
    <w:rsid w:val="00434FC3"/>
    <w:rsid w:val="00442CC2"/>
    <w:rsid w:val="00450397"/>
    <w:rsid w:val="0045224B"/>
    <w:rsid w:val="004561D3"/>
    <w:rsid w:val="00460C24"/>
    <w:rsid w:val="00462339"/>
    <w:rsid w:val="00473CB3"/>
    <w:rsid w:val="00475B21"/>
    <w:rsid w:val="00477A2B"/>
    <w:rsid w:val="00480E09"/>
    <w:rsid w:val="0048746C"/>
    <w:rsid w:val="00490043"/>
    <w:rsid w:val="004903D7"/>
    <w:rsid w:val="00492C67"/>
    <w:rsid w:val="00497926"/>
    <w:rsid w:val="004A15B2"/>
    <w:rsid w:val="004B021E"/>
    <w:rsid w:val="004B588D"/>
    <w:rsid w:val="004C34F0"/>
    <w:rsid w:val="004E7550"/>
    <w:rsid w:val="004F2AAB"/>
    <w:rsid w:val="004F5618"/>
    <w:rsid w:val="0050158D"/>
    <w:rsid w:val="00511ECD"/>
    <w:rsid w:val="005140C2"/>
    <w:rsid w:val="00532E0B"/>
    <w:rsid w:val="00533FBF"/>
    <w:rsid w:val="005350A4"/>
    <w:rsid w:val="00544D95"/>
    <w:rsid w:val="00544FB0"/>
    <w:rsid w:val="005501F7"/>
    <w:rsid w:val="00551F2E"/>
    <w:rsid w:val="00561B0E"/>
    <w:rsid w:val="00570911"/>
    <w:rsid w:val="00571B7F"/>
    <w:rsid w:val="005750E0"/>
    <w:rsid w:val="00577FFA"/>
    <w:rsid w:val="005821A7"/>
    <w:rsid w:val="00582440"/>
    <w:rsid w:val="0058466D"/>
    <w:rsid w:val="005868AC"/>
    <w:rsid w:val="0059423D"/>
    <w:rsid w:val="00594FAC"/>
    <w:rsid w:val="00595584"/>
    <w:rsid w:val="00597FC2"/>
    <w:rsid w:val="005A1167"/>
    <w:rsid w:val="005A29B1"/>
    <w:rsid w:val="005A7B7E"/>
    <w:rsid w:val="005B023D"/>
    <w:rsid w:val="005B5CB3"/>
    <w:rsid w:val="005B7723"/>
    <w:rsid w:val="005B7F20"/>
    <w:rsid w:val="005C07E5"/>
    <w:rsid w:val="005C2983"/>
    <w:rsid w:val="005C30F1"/>
    <w:rsid w:val="005C4675"/>
    <w:rsid w:val="005C5BE9"/>
    <w:rsid w:val="005D4B7C"/>
    <w:rsid w:val="005E609A"/>
    <w:rsid w:val="005F7D46"/>
    <w:rsid w:val="006020A2"/>
    <w:rsid w:val="00607554"/>
    <w:rsid w:val="00611C02"/>
    <w:rsid w:val="00622DDE"/>
    <w:rsid w:val="00627B42"/>
    <w:rsid w:val="0063090A"/>
    <w:rsid w:val="006376E4"/>
    <w:rsid w:val="00637B65"/>
    <w:rsid w:val="00637C69"/>
    <w:rsid w:val="0064026F"/>
    <w:rsid w:val="00643CE0"/>
    <w:rsid w:val="00645104"/>
    <w:rsid w:val="00646C9B"/>
    <w:rsid w:val="00647D80"/>
    <w:rsid w:val="006574B6"/>
    <w:rsid w:val="00660571"/>
    <w:rsid w:val="00661D7B"/>
    <w:rsid w:val="00662400"/>
    <w:rsid w:val="00664B0A"/>
    <w:rsid w:val="00666F5B"/>
    <w:rsid w:val="00670447"/>
    <w:rsid w:val="0067113F"/>
    <w:rsid w:val="00671676"/>
    <w:rsid w:val="0067650B"/>
    <w:rsid w:val="0068032B"/>
    <w:rsid w:val="00680975"/>
    <w:rsid w:val="00686AC4"/>
    <w:rsid w:val="00690807"/>
    <w:rsid w:val="00690818"/>
    <w:rsid w:val="00691861"/>
    <w:rsid w:val="00695585"/>
    <w:rsid w:val="006A037E"/>
    <w:rsid w:val="006A20FA"/>
    <w:rsid w:val="006A2446"/>
    <w:rsid w:val="006A2B3B"/>
    <w:rsid w:val="006A4AE2"/>
    <w:rsid w:val="006B1A05"/>
    <w:rsid w:val="006B47C2"/>
    <w:rsid w:val="006B5257"/>
    <w:rsid w:val="006B5B90"/>
    <w:rsid w:val="006B61CC"/>
    <w:rsid w:val="006B6926"/>
    <w:rsid w:val="006B7985"/>
    <w:rsid w:val="006C3A29"/>
    <w:rsid w:val="006C42BD"/>
    <w:rsid w:val="006C4897"/>
    <w:rsid w:val="006D1148"/>
    <w:rsid w:val="006D227E"/>
    <w:rsid w:val="006E3536"/>
    <w:rsid w:val="006E534A"/>
    <w:rsid w:val="006E7F48"/>
    <w:rsid w:val="006F2ECB"/>
    <w:rsid w:val="006F5B16"/>
    <w:rsid w:val="00701C06"/>
    <w:rsid w:val="00701CBF"/>
    <w:rsid w:val="00703852"/>
    <w:rsid w:val="007075A6"/>
    <w:rsid w:val="00707F45"/>
    <w:rsid w:val="00710987"/>
    <w:rsid w:val="007118FD"/>
    <w:rsid w:val="007124B9"/>
    <w:rsid w:val="00713B14"/>
    <w:rsid w:val="00714908"/>
    <w:rsid w:val="00715197"/>
    <w:rsid w:val="0071714B"/>
    <w:rsid w:val="007212CD"/>
    <w:rsid w:val="00722AD5"/>
    <w:rsid w:val="00726272"/>
    <w:rsid w:val="00730C91"/>
    <w:rsid w:val="00731EE1"/>
    <w:rsid w:val="007352FF"/>
    <w:rsid w:val="0073703F"/>
    <w:rsid w:val="00743B1E"/>
    <w:rsid w:val="0075518E"/>
    <w:rsid w:val="00762177"/>
    <w:rsid w:val="007627B9"/>
    <w:rsid w:val="007628F9"/>
    <w:rsid w:val="00770B04"/>
    <w:rsid w:val="00772350"/>
    <w:rsid w:val="00772BA7"/>
    <w:rsid w:val="007754E7"/>
    <w:rsid w:val="00776BA1"/>
    <w:rsid w:val="00782787"/>
    <w:rsid w:val="00786A1D"/>
    <w:rsid w:val="0079203E"/>
    <w:rsid w:val="007929AD"/>
    <w:rsid w:val="007952F2"/>
    <w:rsid w:val="00796B69"/>
    <w:rsid w:val="007975D8"/>
    <w:rsid w:val="007A4582"/>
    <w:rsid w:val="007A4C1E"/>
    <w:rsid w:val="007B038E"/>
    <w:rsid w:val="007B38B8"/>
    <w:rsid w:val="007B48AD"/>
    <w:rsid w:val="007B4FB4"/>
    <w:rsid w:val="007B672C"/>
    <w:rsid w:val="007B6745"/>
    <w:rsid w:val="007B6B37"/>
    <w:rsid w:val="007C0115"/>
    <w:rsid w:val="007C1B58"/>
    <w:rsid w:val="007C35F4"/>
    <w:rsid w:val="007C5ED1"/>
    <w:rsid w:val="007D092D"/>
    <w:rsid w:val="007E19EC"/>
    <w:rsid w:val="007E6622"/>
    <w:rsid w:val="007E6CAA"/>
    <w:rsid w:val="007F0E20"/>
    <w:rsid w:val="007F2A87"/>
    <w:rsid w:val="007F48E8"/>
    <w:rsid w:val="007F667A"/>
    <w:rsid w:val="007F6846"/>
    <w:rsid w:val="007F7B74"/>
    <w:rsid w:val="00801517"/>
    <w:rsid w:val="008029CF"/>
    <w:rsid w:val="00824916"/>
    <w:rsid w:val="00825439"/>
    <w:rsid w:val="0083073A"/>
    <w:rsid w:val="00831A73"/>
    <w:rsid w:val="008333C7"/>
    <w:rsid w:val="00835EA2"/>
    <w:rsid w:val="00836375"/>
    <w:rsid w:val="00837540"/>
    <w:rsid w:val="00843DCB"/>
    <w:rsid w:val="00855743"/>
    <w:rsid w:val="00856F9D"/>
    <w:rsid w:val="00857282"/>
    <w:rsid w:val="0086165A"/>
    <w:rsid w:val="00862F93"/>
    <w:rsid w:val="00863945"/>
    <w:rsid w:val="00865DA4"/>
    <w:rsid w:val="00870DA9"/>
    <w:rsid w:val="00876636"/>
    <w:rsid w:val="00876E59"/>
    <w:rsid w:val="00881760"/>
    <w:rsid w:val="00885853"/>
    <w:rsid w:val="00895886"/>
    <w:rsid w:val="00895EDD"/>
    <w:rsid w:val="008A02C8"/>
    <w:rsid w:val="008A145C"/>
    <w:rsid w:val="008A2636"/>
    <w:rsid w:val="008A7688"/>
    <w:rsid w:val="008B0998"/>
    <w:rsid w:val="008B2F70"/>
    <w:rsid w:val="008C2155"/>
    <w:rsid w:val="008E5F71"/>
    <w:rsid w:val="008F2E80"/>
    <w:rsid w:val="009004CF"/>
    <w:rsid w:val="00900733"/>
    <w:rsid w:val="0090150A"/>
    <w:rsid w:val="00911941"/>
    <w:rsid w:val="00914945"/>
    <w:rsid w:val="00914D01"/>
    <w:rsid w:val="0091619C"/>
    <w:rsid w:val="009201F7"/>
    <w:rsid w:val="009224A3"/>
    <w:rsid w:val="00922A44"/>
    <w:rsid w:val="00926E22"/>
    <w:rsid w:val="00937C1E"/>
    <w:rsid w:val="00942810"/>
    <w:rsid w:val="00943812"/>
    <w:rsid w:val="00943E9E"/>
    <w:rsid w:val="00945C6A"/>
    <w:rsid w:val="00945F33"/>
    <w:rsid w:val="00946C79"/>
    <w:rsid w:val="009470D6"/>
    <w:rsid w:val="0095030A"/>
    <w:rsid w:val="0095315A"/>
    <w:rsid w:val="00953808"/>
    <w:rsid w:val="009555AC"/>
    <w:rsid w:val="00956763"/>
    <w:rsid w:val="00960DE5"/>
    <w:rsid w:val="00962BA7"/>
    <w:rsid w:val="00962D94"/>
    <w:rsid w:val="009652CA"/>
    <w:rsid w:val="009801A5"/>
    <w:rsid w:val="009815AB"/>
    <w:rsid w:val="00982274"/>
    <w:rsid w:val="00983086"/>
    <w:rsid w:val="00983388"/>
    <w:rsid w:val="009834F2"/>
    <w:rsid w:val="00985EFC"/>
    <w:rsid w:val="00987201"/>
    <w:rsid w:val="00993728"/>
    <w:rsid w:val="0099414D"/>
    <w:rsid w:val="00995256"/>
    <w:rsid w:val="00995FC4"/>
    <w:rsid w:val="0099734B"/>
    <w:rsid w:val="009A7316"/>
    <w:rsid w:val="009A7864"/>
    <w:rsid w:val="009B556B"/>
    <w:rsid w:val="009C0E95"/>
    <w:rsid w:val="009C2ED9"/>
    <w:rsid w:val="009C5569"/>
    <w:rsid w:val="009D192D"/>
    <w:rsid w:val="009D1D04"/>
    <w:rsid w:val="009D2649"/>
    <w:rsid w:val="009D2C7F"/>
    <w:rsid w:val="009D4FE9"/>
    <w:rsid w:val="009E30A1"/>
    <w:rsid w:val="009E31C5"/>
    <w:rsid w:val="009E4675"/>
    <w:rsid w:val="009E5ACB"/>
    <w:rsid w:val="009F0236"/>
    <w:rsid w:val="009F209E"/>
    <w:rsid w:val="009F4D75"/>
    <w:rsid w:val="009F55F1"/>
    <w:rsid w:val="009F627C"/>
    <w:rsid w:val="009F79EC"/>
    <w:rsid w:val="009F7F9C"/>
    <w:rsid w:val="00A057B4"/>
    <w:rsid w:val="00A05F19"/>
    <w:rsid w:val="00A07DF5"/>
    <w:rsid w:val="00A100B5"/>
    <w:rsid w:val="00A119DB"/>
    <w:rsid w:val="00A1208E"/>
    <w:rsid w:val="00A25ADE"/>
    <w:rsid w:val="00A25D76"/>
    <w:rsid w:val="00A339A1"/>
    <w:rsid w:val="00A37031"/>
    <w:rsid w:val="00A4196A"/>
    <w:rsid w:val="00A42C5A"/>
    <w:rsid w:val="00A43E23"/>
    <w:rsid w:val="00A46734"/>
    <w:rsid w:val="00A55509"/>
    <w:rsid w:val="00A5570C"/>
    <w:rsid w:val="00A60CA9"/>
    <w:rsid w:val="00A60EC3"/>
    <w:rsid w:val="00A619DF"/>
    <w:rsid w:val="00A65550"/>
    <w:rsid w:val="00A81461"/>
    <w:rsid w:val="00A823BA"/>
    <w:rsid w:val="00A847B1"/>
    <w:rsid w:val="00A87630"/>
    <w:rsid w:val="00A91FBB"/>
    <w:rsid w:val="00A93388"/>
    <w:rsid w:val="00A94F7B"/>
    <w:rsid w:val="00A96442"/>
    <w:rsid w:val="00A97FE2"/>
    <w:rsid w:val="00AA54C7"/>
    <w:rsid w:val="00AA5E38"/>
    <w:rsid w:val="00AB4BE8"/>
    <w:rsid w:val="00AB6811"/>
    <w:rsid w:val="00AC3399"/>
    <w:rsid w:val="00AC36D0"/>
    <w:rsid w:val="00AC76ED"/>
    <w:rsid w:val="00AD45AA"/>
    <w:rsid w:val="00AD6EE2"/>
    <w:rsid w:val="00AE2288"/>
    <w:rsid w:val="00AE6A05"/>
    <w:rsid w:val="00AF068A"/>
    <w:rsid w:val="00AF3E24"/>
    <w:rsid w:val="00AF52DF"/>
    <w:rsid w:val="00AF53F2"/>
    <w:rsid w:val="00B02D06"/>
    <w:rsid w:val="00B03DB3"/>
    <w:rsid w:val="00B04146"/>
    <w:rsid w:val="00B05596"/>
    <w:rsid w:val="00B07657"/>
    <w:rsid w:val="00B10FD8"/>
    <w:rsid w:val="00B11413"/>
    <w:rsid w:val="00B179FD"/>
    <w:rsid w:val="00B21CAD"/>
    <w:rsid w:val="00B27E1B"/>
    <w:rsid w:val="00B31283"/>
    <w:rsid w:val="00B318CA"/>
    <w:rsid w:val="00B33226"/>
    <w:rsid w:val="00B36D93"/>
    <w:rsid w:val="00B4047C"/>
    <w:rsid w:val="00B44064"/>
    <w:rsid w:val="00B44FF6"/>
    <w:rsid w:val="00B4782A"/>
    <w:rsid w:val="00B501B0"/>
    <w:rsid w:val="00B5067B"/>
    <w:rsid w:val="00B51CA9"/>
    <w:rsid w:val="00B52E4E"/>
    <w:rsid w:val="00B52F23"/>
    <w:rsid w:val="00B566DC"/>
    <w:rsid w:val="00B57447"/>
    <w:rsid w:val="00B667EE"/>
    <w:rsid w:val="00B731A6"/>
    <w:rsid w:val="00B7536A"/>
    <w:rsid w:val="00B755C8"/>
    <w:rsid w:val="00B75E83"/>
    <w:rsid w:val="00B804BA"/>
    <w:rsid w:val="00B8086F"/>
    <w:rsid w:val="00B82FB6"/>
    <w:rsid w:val="00B83E11"/>
    <w:rsid w:val="00B90BCB"/>
    <w:rsid w:val="00B92CBC"/>
    <w:rsid w:val="00B97290"/>
    <w:rsid w:val="00BA0650"/>
    <w:rsid w:val="00BA3DD6"/>
    <w:rsid w:val="00BA616C"/>
    <w:rsid w:val="00BA6669"/>
    <w:rsid w:val="00BA67A5"/>
    <w:rsid w:val="00BA68C7"/>
    <w:rsid w:val="00BB1AEF"/>
    <w:rsid w:val="00BB6ADE"/>
    <w:rsid w:val="00BB7069"/>
    <w:rsid w:val="00BC27F1"/>
    <w:rsid w:val="00BC351F"/>
    <w:rsid w:val="00BC3D89"/>
    <w:rsid w:val="00BC4801"/>
    <w:rsid w:val="00BC73B7"/>
    <w:rsid w:val="00BD1837"/>
    <w:rsid w:val="00BD541E"/>
    <w:rsid w:val="00BD6B71"/>
    <w:rsid w:val="00BE013E"/>
    <w:rsid w:val="00BE2305"/>
    <w:rsid w:val="00BE2C08"/>
    <w:rsid w:val="00BE5909"/>
    <w:rsid w:val="00BE5F03"/>
    <w:rsid w:val="00BE7A29"/>
    <w:rsid w:val="00BF2E85"/>
    <w:rsid w:val="00C02B06"/>
    <w:rsid w:val="00C043C3"/>
    <w:rsid w:val="00C04B54"/>
    <w:rsid w:val="00C070D0"/>
    <w:rsid w:val="00C0749D"/>
    <w:rsid w:val="00C10ECA"/>
    <w:rsid w:val="00C117C2"/>
    <w:rsid w:val="00C21C60"/>
    <w:rsid w:val="00C22079"/>
    <w:rsid w:val="00C32AC0"/>
    <w:rsid w:val="00C35DC2"/>
    <w:rsid w:val="00C3738F"/>
    <w:rsid w:val="00C409D8"/>
    <w:rsid w:val="00C41195"/>
    <w:rsid w:val="00C4142E"/>
    <w:rsid w:val="00C42B81"/>
    <w:rsid w:val="00C43BDE"/>
    <w:rsid w:val="00C4599D"/>
    <w:rsid w:val="00C4730C"/>
    <w:rsid w:val="00C50B4D"/>
    <w:rsid w:val="00C52699"/>
    <w:rsid w:val="00C6335D"/>
    <w:rsid w:val="00C65110"/>
    <w:rsid w:val="00C707EC"/>
    <w:rsid w:val="00C75F1F"/>
    <w:rsid w:val="00C804EB"/>
    <w:rsid w:val="00C8058C"/>
    <w:rsid w:val="00C930CE"/>
    <w:rsid w:val="00C933B4"/>
    <w:rsid w:val="00C95BBD"/>
    <w:rsid w:val="00CA4BAB"/>
    <w:rsid w:val="00CA59BF"/>
    <w:rsid w:val="00CA5B54"/>
    <w:rsid w:val="00CA6D68"/>
    <w:rsid w:val="00CA7B93"/>
    <w:rsid w:val="00CB1917"/>
    <w:rsid w:val="00CB3043"/>
    <w:rsid w:val="00CC0367"/>
    <w:rsid w:val="00CC1747"/>
    <w:rsid w:val="00CC1CB4"/>
    <w:rsid w:val="00CC54CC"/>
    <w:rsid w:val="00CC77E3"/>
    <w:rsid w:val="00CD24A3"/>
    <w:rsid w:val="00CD4E70"/>
    <w:rsid w:val="00CD62B9"/>
    <w:rsid w:val="00CD65FB"/>
    <w:rsid w:val="00CE255B"/>
    <w:rsid w:val="00CE4AED"/>
    <w:rsid w:val="00CE4CF6"/>
    <w:rsid w:val="00CE62EF"/>
    <w:rsid w:val="00CF1684"/>
    <w:rsid w:val="00CF4769"/>
    <w:rsid w:val="00CF4989"/>
    <w:rsid w:val="00CF6578"/>
    <w:rsid w:val="00CF71F4"/>
    <w:rsid w:val="00D10BBC"/>
    <w:rsid w:val="00D11872"/>
    <w:rsid w:val="00D13905"/>
    <w:rsid w:val="00D14406"/>
    <w:rsid w:val="00D16606"/>
    <w:rsid w:val="00D23808"/>
    <w:rsid w:val="00D24480"/>
    <w:rsid w:val="00D325E2"/>
    <w:rsid w:val="00D338E8"/>
    <w:rsid w:val="00D3547A"/>
    <w:rsid w:val="00D40201"/>
    <w:rsid w:val="00D42FB5"/>
    <w:rsid w:val="00D453F0"/>
    <w:rsid w:val="00D45974"/>
    <w:rsid w:val="00D5402F"/>
    <w:rsid w:val="00D55099"/>
    <w:rsid w:val="00D619FF"/>
    <w:rsid w:val="00D63B67"/>
    <w:rsid w:val="00D6411C"/>
    <w:rsid w:val="00D71EAD"/>
    <w:rsid w:val="00D73C20"/>
    <w:rsid w:val="00D77F56"/>
    <w:rsid w:val="00D821E3"/>
    <w:rsid w:val="00D85519"/>
    <w:rsid w:val="00D916AE"/>
    <w:rsid w:val="00D93021"/>
    <w:rsid w:val="00D93A40"/>
    <w:rsid w:val="00D94E8C"/>
    <w:rsid w:val="00DA4998"/>
    <w:rsid w:val="00DA58F9"/>
    <w:rsid w:val="00DB0790"/>
    <w:rsid w:val="00DB2CF2"/>
    <w:rsid w:val="00DB4072"/>
    <w:rsid w:val="00DB5110"/>
    <w:rsid w:val="00DC05A6"/>
    <w:rsid w:val="00DC0619"/>
    <w:rsid w:val="00DC2317"/>
    <w:rsid w:val="00DC38A1"/>
    <w:rsid w:val="00DC3D54"/>
    <w:rsid w:val="00DC4F59"/>
    <w:rsid w:val="00DC5E60"/>
    <w:rsid w:val="00DC5EA1"/>
    <w:rsid w:val="00DC689E"/>
    <w:rsid w:val="00DE7E4C"/>
    <w:rsid w:val="00DF1029"/>
    <w:rsid w:val="00DF3A81"/>
    <w:rsid w:val="00DF7196"/>
    <w:rsid w:val="00E01708"/>
    <w:rsid w:val="00E03167"/>
    <w:rsid w:val="00E078F6"/>
    <w:rsid w:val="00E10F21"/>
    <w:rsid w:val="00E12E4A"/>
    <w:rsid w:val="00E161C2"/>
    <w:rsid w:val="00E163A2"/>
    <w:rsid w:val="00E169B0"/>
    <w:rsid w:val="00E16E52"/>
    <w:rsid w:val="00E21436"/>
    <w:rsid w:val="00E3055A"/>
    <w:rsid w:val="00E318E6"/>
    <w:rsid w:val="00E34F54"/>
    <w:rsid w:val="00E42BFE"/>
    <w:rsid w:val="00E50128"/>
    <w:rsid w:val="00E568B2"/>
    <w:rsid w:val="00E62DB4"/>
    <w:rsid w:val="00E63B82"/>
    <w:rsid w:val="00E63FBA"/>
    <w:rsid w:val="00E64088"/>
    <w:rsid w:val="00E6657E"/>
    <w:rsid w:val="00E77E7E"/>
    <w:rsid w:val="00E80A2B"/>
    <w:rsid w:val="00E822BD"/>
    <w:rsid w:val="00E833A6"/>
    <w:rsid w:val="00E837E2"/>
    <w:rsid w:val="00E84A04"/>
    <w:rsid w:val="00E851C7"/>
    <w:rsid w:val="00E85479"/>
    <w:rsid w:val="00E856B6"/>
    <w:rsid w:val="00E8714B"/>
    <w:rsid w:val="00E9147D"/>
    <w:rsid w:val="00E9193D"/>
    <w:rsid w:val="00E92D62"/>
    <w:rsid w:val="00E93950"/>
    <w:rsid w:val="00E96D70"/>
    <w:rsid w:val="00EA1556"/>
    <w:rsid w:val="00EA1B06"/>
    <w:rsid w:val="00EA69B8"/>
    <w:rsid w:val="00EB02F3"/>
    <w:rsid w:val="00EB1918"/>
    <w:rsid w:val="00EB2DB2"/>
    <w:rsid w:val="00EB43B3"/>
    <w:rsid w:val="00EC2806"/>
    <w:rsid w:val="00EC2B2A"/>
    <w:rsid w:val="00EC2F61"/>
    <w:rsid w:val="00EC6B05"/>
    <w:rsid w:val="00EC78AA"/>
    <w:rsid w:val="00ED371E"/>
    <w:rsid w:val="00ED530E"/>
    <w:rsid w:val="00EE209E"/>
    <w:rsid w:val="00EE697C"/>
    <w:rsid w:val="00EF0AAA"/>
    <w:rsid w:val="00EF2AD5"/>
    <w:rsid w:val="00EF7296"/>
    <w:rsid w:val="00EF7792"/>
    <w:rsid w:val="00F0671A"/>
    <w:rsid w:val="00F07C75"/>
    <w:rsid w:val="00F10AA6"/>
    <w:rsid w:val="00F16E02"/>
    <w:rsid w:val="00F207D2"/>
    <w:rsid w:val="00F20B6E"/>
    <w:rsid w:val="00F2366E"/>
    <w:rsid w:val="00F23804"/>
    <w:rsid w:val="00F25775"/>
    <w:rsid w:val="00F3510B"/>
    <w:rsid w:val="00F35D0A"/>
    <w:rsid w:val="00F410D8"/>
    <w:rsid w:val="00F4791E"/>
    <w:rsid w:val="00F51957"/>
    <w:rsid w:val="00F52647"/>
    <w:rsid w:val="00F543D3"/>
    <w:rsid w:val="00F54E0E"/>
    <w:rsid w:val="00F5536E"/>
    <w:rsid w:val="00F56031"/>
    <w:rsid w:val="00F60BF9"/>
    <w:rsid w:val="00F6441A"/>
    <w:rsid w:val="00F7707B"/>
    <w:rsid w:val="00F82AF1"/>
    <w:rsid w:val="00F8311C"/>
    <w:rsid w:val="00F8426A"/>
    <w:rsid w:val="00F847C2"/>
    <w:rsid w:val="00F84AE6"/>
    <w:rsid w:val="00F851BB"/>
    <w:rsid w:val="00F86EF1"/>
    <w:rsid w:val="00F956D2"/>
    <w:rsid w:val="00FA24D6"/>
    <w:rsid w:val="00FA3F74"/>
    <w:rsid w:val="00FA7A45"/>
    <w:rsid w:val="00FB0C61"/>
    <w:rsid w:val="00FB4B43"/>
    <w:rsid w:val="00FB72AD"/>
    <w:rsid w:val="00FC0E1E"/>
    <w:rsid w:val="00FC3979"/>
    <w:rsid w:val="00FC3A21"/>
    <w:rsid w:val="00FC6A20"/>
    <w:rsid w:val="00FD6DB4"/>
    <w:rsid w:val="00FE14CF"/>
    <w:rsid w:val="00FE49B3"/>
    <w:rsid w:val="00FE4E20"/>
    <w:rsid w:val="00FF4D07"/>
    <w:rsid w:val="00FF53B7"/>
    <w:rsid w:val="00FF678F"/>
    <w:rsid w:val="00FF6FAC"/>
    <w:rsid w:val="00FF70DD"/>
    <w:rsid w:val="02337D11"/>
    <w:rsid w:val="082D10F9"/>
    <w:rsid w:val="0F5E7BAC"/>
    <w:rsid w:val="0F8A249E"/>
    <w:rsid w:val="14B051F1"/>
    <w:rsid w:val="1E183525"/>
    <w:rsid w:val="28284F24"/>
    <w:rsid w:val="2A2779B5"/>
    <w:rsid w:val="2FF6325E"/>
    <w:rsid w:val="32420879"/>
    <w:rsid w:val="3C3A1A57"/>
    <w:rsid w:val="41075B6E"/>
    <w:rsid w:val="464225E8"/>
    <w:rsid w:val="49A50BEE"/>
    <w:rsid w:val="4A9A6C78"/>
    <w:rsid w:val="50060B24"/>
    <w:rsid w:val="50936637"/>
    <w:rsid w:val="53CB0C07"/>
    <w:rsid w:val="5B692F5C"/>
    <w:rsid w:val="5CBD0CC6"/>
    <w:rsid w:val="62E06DCF"/>
    <w:rsid w:val="65F578AF"/>
    <w:rsid w:val="69F77AE9"/>
    <w:rsid w:val="6B2E7C72"/>
    <w:rsid w:val="724C525F"/>
    <w:rsid w:val="74DB52B0"/>
    <w:rsid w:val="7B4E6E57"/>
    <w:rsid w:val="7BCE4A5E"/>
    <w:rsid w:val="7CD117FB"/>
    <w:rsid w:val="7DD1396B"/>
    <w:rsid w:val="7E1B5715"/>
    <w:rsid w:val="7E7E51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AFF1C"/>
  <w15:docId w15:val="{AB15EA76-4C35-4974-A4A5-915F09BB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uiPriority="0" w:qFormat="1"/>
    <w:lsdException w:name="Body Text Indent 3" w:semiHidden="1" w:qFormat="1"/>
    <w:lsdException w:name="Block Text" w:locked="1" w:semiHidden="1" w:unhideWhenUsed="1"/>
    <w:lsdException w:name="Hyperlink" w:qFormat="1"/>
    <w:lsdException w:name="FollowedHyperlink" w:semiHidden="1" w:qFormat="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50FE"/>
    <w:rPr>
      <w:rFonts w:eastAsia="Times New Roman"/>
    </w:rPr>
  </w:style>
  <w:style w:type="paragraph" w:styleId="1">
    <w:name w:val="heading 1"/>
    <w:basedOn w:val="a0"/>
    <w:next w:val="a0"/>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pPr>
      <w:keepNext/>
      <w:keepLines/>
      <w:spacing w:before="200"/>
      <w:outlineLvl w:val="4"/>
    </w:pPr>
    <w:rPr>
      <w:rFonts w:ascii="Cambria" w:hAnsi="Cambria"/>
      <w:color w:val="243F60"/>
    </w:rPr>
  </w:style>
  <w:style w:type="paragraph" w:styleId="6">
    <w:name w:val="heading 6"/>
    <w:basedOn w:val="a0"/>
    <w:next w:val="a0"/>
    <w:link w:val="60"/>
    <w:uiPriority w:val="99"/>
    <w:qFormat/>
    <w:pPr>
      <w:keepNext/>
      <w:keepLines/>
      <w:spacing w:before="40"/>
      <w:outlineLvl w:val="5"/>
    </w:pPr>
    <w:rPr>
      <w:rFonts w:ascii="Cambria" w:hAnsi="Cambria"/>
      <w:color w:val="243F60"/>
    </w:rPr>
  </w:style>
  <w:style w:type="paragraph" w:styleId="9">
    <w:name w:val="heading 9"/>
    <w:basedOn w:val="a0"/>
    <w:next w:val="a0"/>
    <w:link w:val="90"/>
    <w:uiPriority w:val="99"/>
    <w:qFormat/>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Pr>
      <w:rFonts w:cs="Times New Roman"/>
      <w:color w:val="800080"/>
      <w:u w:val="single"/>
    </w:rPr>
  </w:style>
  <w:style w:type="character" w:styleId="a5">
    <w:name w:val="footnote reference"/>
    <w:basedOn w:val="a1"/>
    <w:uiPriority w:val="99"/>
    <w:qFormat/>
    <w:rPr>
      <w:rFonts w:cs="Times New Roman"/>
      <w:vertAlign w:val="superscript"/>
    </w:rPr>
  </w:style>
  <w:style w:type="character" w:styleId="a6">
    <w:name w:val="annotation reference"/>
    <w:basedOn w:val="a1"/>
    <w:uiPriority w:val="99"/>
    <w:semiHidden/>
    <w:qFormat/>
    <w:rPr>
      <w:rFonts w:cs="Times New Roman"/>
      <w:sz w:val="16"/>
      <w:szCs w:val="16"/>
    </w:rPr>
  </w:style>
  <w:style w:type="character" w:styleId="a7">
    <w:name w:val="endnote reference"/>
    <w:basedOn w:val="a1"/>
    <w:uiPriority w:val="99"/>
    <w:semiHidden/>
    <w:qFormat/>
    <w:rPr>
      <w:rFonts w:cs="Times New Roman"/>
      <w:vertAlign w:val="superscript"/>
    </w:rPr>
  </w:style>
  <w:style w:type="character" w:styleId="a8">
    <w:name w:val="Emphasis"/>
    <w:basedOn w:val="a1"/>
    <w:uiPriority w:val="99"/>
    <w:qFormat/>
    <w:rPr>
      <w:rFonts w:cs="Times New Roman"/>
      <w:i/>
    </w:rPr>
  </w:style>
  <w:style w:type="character" w:styleId="a9">
    <w:name w:val="Hyperlink"/>
    <w:basedOn w:val="a1"/>
    <w:uiPriority w:val="99"/>
    <w:qFormat/>
    <w:rPr>
      <w:rFonts w:cs="Times New Roman"/>
      <w:color w:val="0000FF"/>
      <w:u w:val="single"/>
    </w:rPr>
  </w:style>
  <w:style w:type="character" w:styleId="aa">
    <w:name w:val="page number"/>
    <w:basedOn w:val="a1"/>
    <w:uiPriority w:val="99"/>
    <w:qFormat/>
    <w:rPr>
      <w:rFonts w:cs="Times New Roman"/>
    </w:rPr>
  </w:style>
  <w:style w:type="character" w:styleId="ab">
    <w:name w:val="Strong"/>
    <w:basedOn w:val="a1"/>
    <w:uiPriority w:val="22"/>
    <w:qFormat/>
    <w:rPr>
      <w:rFonts w:cs="Times New Roman"/>
      <w:b/>
    </w:rPr>
  </w:style>
  <w:style w:type="paragraph" w:styleId="ac">
    <w:name w:val="Balloon Text"/>
    <w:basedOn w:val="a0"/>
    <w:link w:val="21"/>
    <w:uiPriority w:val="99"/>
    <w:qFormat/>
    <w:rPr>
      <w:rFonts w:ascii="Tahoma" w:hAnsi="Tahoma"/>
      <w:sz w:val="16"/>
      <w:szCs w:val="16"/>
    </w:rPr>
  </w:style>
  <w:style w:type="paragraph" w:styleId="22">
    <w:name w:val="Body Text 2"/>
    <w:basedOn w:val="a0"/>
    <w:link w:val="220"/>
    <w:uiPriority w:val="99"/>
    <w:qFormat/>
    <w:pPr>
      <w:widowControl w:val="0"/>
      <w:jc w:val="both"/>
    </w:pPr>
    <w:rPr>
      <w:rFonts w:ascii="Cambria" w:eastAsia="Calibri" w:hAnsi="Cambria"/>
      <w:b/>
      <w:i/>
      <w:sz w:val="28"/>
    </w:rPr>
  </w:style>
  <w:style w:type="paragraph" w:styleId="30">
    <w:name w:val="Body Text Indent 3"/>
    <w:basedOn w:val="a0"/>
    <w:link w:val="32"/>
    <w:uiPriority w:val="99"/>
    <w:semiHidden/>
    <w:qFormat/>
    <w:pPr>
      <w:spacing w:after="120"/>
      <w:ind w:left="283"/>
    </w:pPr>
    <w:rPr>
      <w:sz w:val="16"/>
      <w:szCs w:val="16"/>
    </w:rPr>
  </w:style>
  <w:style w:type="paragraph" w:styleId="ad">
    <w:name w:val="endnote text"/>
    <w:basedOn w:val="a0"/>
    <w:link w:val="11"/>
    <w:uiPriority w:val="99"/>
    <w:semiHidden/>
    <w:qFormat/>
  </w:style>
  <w:style w:type="paragraph" w:styleId="ae">
    <w:name w:val="caption"/>
    <w:basedOn w:val="a0"/>
    <w:next w:val="a0"/>
    <w:uiPriority w:val="99"/>
    <w:qFormat/>
    <w:pPr>
      <w:suppressLineNumbers/>
      <w:spacing w:before="120" w:after="120"/>
    </w:pPr>
    <w:rPr>
      <w:rFonts w:cs="Arial"/>
      <w:i/>
      <w:iCs/>
      <w:sz w:val="24"/>
      <w:szCs w:val="24"/>
    </w:rPr>
  </w:style>
  <w:style w:type="paragraph" w:styleId="af">
    <w:name w:val="annotation text"/>
    <w:basedOn w:val="a0"/>
    <w:link w:val="af0"/>
    <w:uiPriority w:val="99"/>
    <w:semiHidden/>
    <w:qFormat/>
  </w:style>
  <w:style w:type="paragraph" w:styleId="12">
    <w:name w:val="index 1"/>
    <w:basedOn w:val="a0"/>
    <w:next w:val="a0"/>
    <w:uiPriority w:val="99"/>
    <w:semiHidden/>
    <w:qFormat/>
    <w:pPr>
      <w:ind w:left="200" w:hanging="200"/>
    </w:pPr>
  </w:style>
  <w:style w:type="paragraph" w:styleId="af1">
    <w:name w:val="annotation subject"/>
    <w:basedOn w:val="af"/>
    <w:next w:val="af"/>
    <w:link w:val="af2"/>
    <w:uiPriority w:val="99"/>
    <w:semiHidden/>
    <w:qFormat/>
    <w:rPr>
      <w:b/>
      <w:bCs/>
    </w:rPr>
  </w:style>
  <w:style w:type="paragraph" w:styleId="af3">
    <w:name w:val="footnote text"/>
    <w:basedOn w:val="a0"/>
    <w:link w:val="23"/>
    <w:uiPriority w:val="99"/>
    <w:qFormat/>
  </w:style>
  <w:style w:type="paragraph" w:styleId="af4">
    <w:name w:val="header"/>
    <w:basedOn w:val="a0"/>
    <w:link w:val="13"/>
    <w:uiPriority w:val="99"/>
    <w:qFormat/>
    <w:pPr>
      <w:tabs>
        <w:tab w:val="center" w:pos="4677"/>
        <w:tab w:val="right" w:pos="9355"/>
      </w:tabs>
    </w:pPr>
  </w:style>
  <w:style w:type="paragraph" w:styleId="af5">
    <w:name w:val="Body Text"/>
    <w:basedOn w:val="a0"/>
    <w:link w:val="24"/>
    <w:qFormat/>
    <w:pPr>
      <w:tabs>
        <w:tab w:val="center" w:pos="1985"/>
        <w:tab w:val="center" w:pos="2127"/>
        <w:tab w:val="left" w:pos="6096"/>
      </w:tabs>
      <w:jc w:val="both"/>
    </w:pPr>
    <w:rPr>
      <w:sz w:val="28"/>
    </w:rPr>
  </w:style>
  <w:style w:type="paragraph" w:styleId="af6">
    <w:name w:val="index heading"/>
    <w:basedOn w:val="a0"/>
    <w:next w:val="12"/>
    <w:uiPriority w:val="99"/>
    <w:qFormat/>
    <w:pPr>
      <w:suppressLineNumbers/>
    </w:pPr>
    <w:rPr>
      <w:rFonts w:cs="Arial"/>
    </w:rPr>
  </w:style>
  <w:style w:type="paragraph" w:styleId="14">
    <w:name w:val="toc 1"/>
    <w:basedOn w:val="a0"/>
    <w:next w:val="a0"/>
    <w:uiPriority w:val="99"/>
    <w:qFormat/>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pPr>
      <w:spacing w:after="120"/>
      <w:ind w:left="283"/>
    </w:pPr>
  </w:style>
  <w:style w:type="paragraph" w:styleId="af8">
    <w:name w:val="Title"/>
    <w:basedOn w:val="a0"/>
    <w:link w:val="16"/>
    <w:qFormat/>
    <w:pPr>
      <w:spacing w:before="240" w:after="60"/>
      <w:jc w:val="center"/>
      <w:outlineLvl w:val="0"/>
    </w:pPr>
    <w:rPr>
      <w:rFonts w:ascii="Arial" w:hAnsi="Arial"/>
      <w:b/>
      <w:kern w:val="2"/>
      <w:sz w:val="32"/>
    </w:rPr>
  </w:style>
  <w:style w:type="paragraph" w:styleId="af9">
    <w:name w:val="footer"/>
    <w:basedOn w:val="a0"/>
    <w:link w:val="17"/>
    <w:uiPriority w:val="99"/>
    <w:qFormat/>
    <w:pPr>
      <w:tabs>
        <w:tab w:val="center" w:pos="4677"/>
        <w:tab w:val="right" w:pos="9355"/>
      </w:tabs>
    </w:pPr>
  </w:style>
  <w:style w:type="paragraph" w:styleId="afa">
    <w:name w:val="List"/>
    <w:basedOn w:val="af5"/>
    <w:uiPriority w:val="99"/>
    <w:qFormat/>
    <w:rPr>
      <w:rFonts w:cs="Arial"/>
    </w:rPr>
  </w:style>
  <w:style w:type="paragraph" w:styleId="afb">
    <w:name w:val="Normal (Web)"/>
    <w:basedOn w:val="a0"/>
    <w:uiPriority w:val="99"/>
    <w:qFormat/>
    <w:pPr>
      <w:spacing w:beforeAutospacing="1" w:afterAutospacing="1"/>
    </w:pPr>
    <w:rPr>
      <w:sz w:val="24"/>
      <w:szCs w:val="24"/>
    </w:rPr>
  </w:style>
  <w:style w:type="paragraph" w:styleId="33">
    <w:name w:val="Body Text 3"/>
    <w:basedOn w:val="a0"/>
    <w:link w:val="310"/>
    <w:uiPriority w:val="99"/>
    <w:qFormat/>
    <w:pPr>
      <w:spacing w:after="120"/>
    </w:pPr>
    <w:rPr>
      <w:sz w:val="16"/>
      <w:szCs w:val="16"/>
    </w:rPr>
  </w:style>
  <w:style w:type="paragraph" w:styleId="25">
    <w:name w:val="Body Text Indent 2"/>
    <w:basedOn w:val="a0"/>
    <w:link w:val="26"/>
    <w:qFormat/>
    <w:pPr>
      <w:spacing w:after="120" w:line="480" w:lineRule="auto"/>
      <w:ind w:left="283"/>
    </w:pPr>
  </w:style>
  <w:style w:type="table" w:styleId="afc">
    <w:name w:val="Table 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qFormat/>
    <w:locked/>
    <w:rPr>
      <w:rFonts w:ascii="Cambria" w:hAnsi="Cambria" w:cs="Times New Roman"/>
      <w:b/>
      <w:color w:val="365F91"/>
      <w:sz w:val="28"/>
      <w:lang w:eastAsia="ru-RU"/>
    </w:rPr>
  </w:style>
  <w:style w:type="character" w:customStyle="1" w:styleId="20">
    <w:name w:val="Заголовок 2 Знак"/>
    <w:basedOn w:val="a1"/>
    <w:link w:val="2"/>
    <w:uiPriority w:val="99"/>
    <w:qFormat/>
    <w:locked/>
    <w:rPr>
      <w:rFonts w:ascii="Cambria" w:hAnsi="Cambria" w:cs="Times New Roman"/>
      <w:b/>
      <w:i/>
      <w:sz w:val="28"/>
    </w:rPr>
  </w:style>
  <w:style w:type="character" w:customStyle="1" w:styleId="31">
    <w:name w:val="Заголовок 3 Знак1"/>
    <w:basedOn w:val="a1"/>
    <w:link w:val="3"/>
    <w:uiPriority w:val="99"/>
    <w:qFormat/>
    <w:locked/>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Pr>
      <w:rFonts w:ascii="Cambria" w:hAnsi="Cambria" w:cs="Times New Roman"/>
      <w:b/>
      <w:bCs/>
      <w:i/>
      <w:iCs/>
      <w:color w:val="4F81BD"/>
    </w:rPr>
  </w:style>
  <w:style w:type="character" w:customStyle="1" w:styleId="50">
    <w:name w:val="Заголовок 5 Знак"/>
    <w:basedOn w:val="a1"/>
    <w:link w:val="5"/>
    <w:uiPriority w:val="99"/>
    <w:semiHidden/>
    <w:qFormat/>
    <w:locked/>
    <w:rPr>
      <w:rFonts w:ascii="Cambria" w:hAnsi="Cambria" w:cs="Times New Roman"/>
      <w:color w:val="243F60"/>
    </w:rPr>
  </w:style>
  <w:style w:type="character" w:customStyle="1" w:styleId="60">
    <w:name w:val="Заголовок 6 Знак"/>
    <w:basedOn w:val="a1"/>
    <w:link w:val="6"/>
    <w:uiPriority w:val="99"/>
    <w:semiHidden/>
    <w:qFormat/>
    <w:locked/>
    <w:rPr>
      <w:rFonts w:ascii="Cambria" w:hAnsi="Cambria" w:cs="Times New Roman"/>
      <w:color w:val="243F60"/>
    </w:rPr>
  </w:style>
  <w:style w:type="character" w:customStyle="1" w:styleId="90">
    <w:name w:val="Заголовок 9 Знак"/>
    <w:basedOn w:val="a1"/>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d">
    <w:name w:val="Основной текст Знак"/>
    <w:qFormat/>
    <w:rPr>
      <w:rFonts w:eastAsia="Times New Roman"/>
      <w:sz w:val="20"/>
      <w:lang w:eastAsia="ru-RU"/>
    </w:rPr>
  </w:style>
  <w:style w:type="character" w:customStyle="1" w:styleId="afe">
    <w:name w:val="Основной текст с отступом Знак"/>
    <w:uiPriority w:val="99"/>
    <w:qFormat/>
    <w:rPr>
      <w:rFonts w:eastAsia="Times New Roman"/>
      <w:sz w:val="20"/>
      <w:lang w:eastAsia="ru-RU"/>
    </w:rPr>
  </w:style>
  <w:style w:type="character" w:customStyle="1" w:styleId="-">
    <w:name w:val="Интернет-ссылка"/>
    <w:basedOn w:val="a1"/>
    <w:uiPriority w:val="99"/>
    <w:semiHidden/>
    <w:qFormat/>
    <w:rPr>
      <w:rFonts w:cs="Times New Roman"/>
      <w:color w:val="0000FF"/>
      <w:u w:val="single"/>
    </w:rPr>
  </w:style>
  <w:style w:type="character" w:customStyle="1" w:styleId="aff">
    <w:name w:val="Название Знак"/>
    <w:uiPriority w:val="99"/>
    <w:qFormat/>
    <w:rPr>
      <w:rFonts w:ascii="Arial" w:hAnsi="Arial"/>
      <w:b/>
      <w:kern w:val="2"/>
      <w:sz w:val="20"/>
      <w:lang w:eastAsia="ru-RU"/>
    </w:rPr>
  </w:style>
  <w:style w:type="character" w:customStyle="1" w:styleId="aff0">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1">
    <w:name w:val="Верхний колонтитул Знак"/>
    <w:uiPriority w:val="99"/>
    <w:qFormat/>
    <w:rPr>
      <w:rFonts w:eastAsia="Times New Roman"/>
    </w:rPr>
  </w:style>
  <w:style w:type="character" w:customStyle="1" w:styleId="aff2">
    <w:name w:val="Нижний колонтитул Знак"/>
    <w:uiPriority w:val="99"/>
    <w:qFormat/>
    <w:rPr>
      <w:rFonts w:eastAsia="Times New Roman"/>
    </w:rPr>
  </w:style>
  <w:style w:type="character" w:customStyle="1" w:styleId="aff3">
    <w:name w:val="Без интервала Знак"/>
    <w:uiPriority w:val="1"/>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4">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5">
    <w:name w:val="Placeholder Text"/>
    <w:basedOn w:val="a1"/>
    <w:uiPriority w:val="99"/>
    <w:semiHidden/>
    <w:qFormat/>
    <w:rPr>
      <w:rFonts w:cs="Times New Roman"/>
      <w:color w:val="808080"/>
    </w:rPr>
  </w:style>
  <w:style w:type="character" w:customStyle="1" w:styleId="apple-converted-space">
    <w:name w:val="apple-converted-space"/>
    <w:basedOn w:val="a1"/>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7">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8">
    <w:name w:val="Текст сноски Знак"/>
    <w:basedOn w:val="a1"/>
    <w:uiPriority w:val="99"/>
    <w:qFormat/>
    <w:rPr>
      <w:rFonts w:eastAsia="Times New Roman" w:cs="Times New Roman"/>
    </w:rPr>
  </w:style>
  <w:style w:type="character" w:customStyle="1" w:styleId="aff9">
    <w:name w:val="Привязка сноски"/>
    <w:uiPriority w:val="99"/>
    <w:qFormat/>
    <w:rPr>
      <w:vertAlign w:val="superscript"/>
    </w:rPr>
  </w:style>
  <w:style w:type="character" w:customStyle="1" w:styleId="FootnoteCharacters">
    <w:name w:val="Footnote Characters"/>
    <w:basedOn w:val="a1"/>
    <w:uiPriority w:val="99"/>
    <w:qFormat/>
    <w:rPr>
      <w:rFonts w:cs="Times New Roman"/>
      <w:vertAlign w:val="superscript"/>
    </w:rPr>
  </w:style>
  <w:style w:type="character" w:customStyle="1" w:styleId="affa">
    <w:name w:val="Текст концевой сноски Знак"/>
    <w:basedOn w:val="a1"/>
    <w:uiPriority w:val="99"/>
    <w:semiHidden/>
    <w:qFormat/>
    <w:rPr>
      <w:rFonts w:eastAsia="Times New Roman" w:cs="Times New Roman"/>
    </w:rPr>
  </w:style>
  <w:style w:type="character" w:customStyle="1" w:styleId="affb">
    <w:name w:val="Привязка концевой сноски"/>
    <w:uiPriority w:val="99"/>
    <w:qFormat/>
    <w:rPr>
      <w:vertAlign w:val="superscript"/>
    </w:rPr>
  </w:style>
  <w:style w:type="character" w:customStyle="1" w:styleId="EndnoteCharacters">
    <w:name w:val="Endnote Characters"/>
    <w:basedOn w:val="a1"/>
    <w:uiPriority w:val="99"/>
    <w:semiHidden/>
    <w:qFormat/>
    <w:rPr>
      <w:rFonts w:cs="Times New Roman"/>
      <w:vertAlign w:val="superscript"/>
    </w:rPr>
  </w:style>
  <w:style w:type="character" w:customStyle="1" w:styleId="35">
    <w:name w:val="Основной текст 3 Знак"/>
    <w:basedOn w:val="a1"/>
    <w:link w:val="36"/>
    <w:uiPriority w:val="99"/>
    <w:qFormat/>
    <w:locked/>
    <w:rPr>
      <w:rFonts w:eastAsia="Times New Roman" w:cs="Times New Roman"/>
      <w:sz w:val="16"/>
      <w:szCs w:val="16"/>
    </w:rPr>
  </w:style>
  <w:style w:type="paragraph" w:customStyle="1" w:styleId="36">
    <w:name w:val="Основной текст3"/>
    <w:basedOn w:val="a0"/>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1"/>
    <w:uiPriority w:val="99"/>
    <w:qFormat/>
    <w:rPr>
      <w:rFonts w:eastAsia="Times New Roman" w:cs="Times New Roman"/>
      <w:sz w:val="28"/>
    </w:rPr>
  </w:style>
  <w:style w:type="character" w:customStyle="1" w:styleId="BodyTextChar">
    <w:name w:val="Body Text Char"/>
    <w:basedOn w:val="a1"/>
    <w:uiPriority w:val="99"/>
    <w:qFormat/>
    <w:locked/>
    <w:rPr>
      <w:rFonts w:eastAsia="Times New Roman" w:cs="Times New Roman"/>
    </w:rPr>
  </w:style>
  <w:style w:type="character" w:customStyle="1" w:styleId="BodyTextIndentChar">
    <w:name w:val="Body Text Indent Char"/>
    <w:basedOn w:val="a1"/>
    <w:uiPriority w:val="99"/>
    <w:qFormat/>
    <w:locked/>
    <w:rPr>
      <w:rFonts w:eastAsia="Times New Roman" w:cs="Times New Roman"/>
    </w:rPr>
  </w:style>
  <w:style w:type="character" w:customStyle="1" w:styleId="TitleChar">
    <w:name w:val="Title Char"/>
    <w:basedOn w:val="a1"/>
    <w:uiPriority w:val="99"/>
    <w:qFormat/>
    <w:locked/>
    <w:rPr>
      <w:rFonts w:ascii="Arial" w:hAnsi="Arial" w:cs="Times New Roman"/>
      <w:b/>
      <w:kern w:val="2"/>
      <w:sz w:val="32"/>
    </w:rPr>
  </w:style>
  <w:style w:type="character" w:customStyle="1" w:styleId="1a">
    <w:name w:val="Текст выноски Знак1"/>
    <w:basedOn w:val="a1"/>
    <w:uiPriority w:val="99"/>
    <w:semiHidden/>
    <w:qFormat/>
    <w:rPr>
      <w:rFonts w:ascii="Tahoma" w:hAnsi="Tahoma" w:cs="Times New Roman"/>
      <w:sz w:val="16"/>
      <w:szCs w:val="16"/>
    </w:rPr>
  </w:style>
  <w:style w:type="character" w:customStyle="1" w:styleId="311">
    <w:name w:val="Основной текст с отступом 3 Знак1"/>
    <w:basedOn w:val="a1"/>
    <w:uiPriority w:val="99"/>
    <w:semiHidden/>
    <w:qFormat/>
    <w:rPr>
      <w:rFonts w:eastAsia="Times New Roman" w:cs="Times New Roman"/>
      <w:sz w:val="16"/>
      <w:szCs w:val="16"/>
    </w:rPr>
  </w:style>
  <w:style w:type="character" w:customStyle="1" w:styleId="BalloonTextChar">
    <w:name w:val="Balloon Text Char"/>
    <w:basedOn w:val="a1"/>
    <w:uiPriority w:val="99"/>
    <w:qFormat/>
    <w:locked/>
    <w:rPr>
      <w:rFonts w:eastAsia="Times New Roman" w:cs="Times New Roman"/>
    </w:rPr>
  </w:style>
  <w:style w:type="character" w:customStyle="1" w:styleId="210">
    <w:name w:val="Основной текст 2 Знак1"/>
    <w:basedOn w:val="a1"/>
    <w:uiPriority w:val="99"/>
    <w:semiHidden/>
    <w:qFormat/>
    <w:rPr>
      <w:rFonts w:eastAsia="Times New Roman" w:cs="Times New Roman"/>
    </w:rPr>
  </w:style>
  <w:style w:type="character" w:customStyle="1" w:styleId="affc">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d">
    <w:name w:val="Символ сноски"/>
    <w:uiPriority w:val="99"/>
    <w:qFormat/>
  </w:style>
  <w:style w:type="character" w:customStyle="1" w:styleId="ListLabel109">
    <w:name w:val="ListLabel 109"/>
    <w:uiPriority w:val="99"/>
    <w:qFormat/>
    <w:rPr>
      <w:sz w:val="22"/>
    </w:rPr>
  </w:style>
  <w:style w:type="character" w:customStyle="1" w:styleId="affe">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0"/>
    <w:next w:val="af5"/>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Pr>
      <w:rFonts w:eastAsia="Times New Roman" w:cs="Times New Roman"/>
      <w:sz w:val="20"/>
      <w:szCs w:val="20"/>
    </w:rPr>
  </w:style>
  <w:style w:type="paragraph" w:customStyle="1" w:styleId="HeaderChar">
    <w:name w:val="Header Char"/>
    <w:basedOn w:val="a0"/>
    <w:next w:val="af5"/>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Pr>
      <w:rFonts w:eastAsia="Times New Roman" w:cs="Times New Roman"/>
      <w:sz w:val="20"/>
      <w:szCs w:val="20"/>
    </w:rPr>
  </w:style>
  <w:style w:type="character" w:customStyle="1" w:styleId="16">
    <w:name w:val="Заголовок Знак1"/>
    <w:basedOn w:val="a1"/>
    <w:link w:val="af8"/>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
    <w:name w:val="No Spacing"/>
    <w:uiPriority w:val="1"/>
    <w:qFormat/>
    <w:rPr>
      <w:rFonts w:eastAsia="Times New Roman"/>
    </w:rPr>
  </w:style>
  <w:style w:type="character" w:customStyle="1" w:styleId="21">
    <w:name w:val="Текст выноски Знак2"/>
    <w:basedOn w:val="a1"/>
    <w:link w:val="ac"/>
    <w:uiPriority w:val="99"/>
    <w:semiHidden/>
    <w:qFormat/>
    <w:locked/>
    <w:rPr>
      <w:rFonts w:eastAsia="Times New Roman" w:cs="Times New Roman"/>
      <w:sz w:val="2"/>
    </w:rPr>
  </w:style>
  <w:style w:type="character" w:customStyle="1" w:styleId="32">
    <w:name w:val="Основной текст с отступом 3 Знак2"/>
    <w:basedOn w:val="a1"/>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0">
    <w:name w:val="List Paragraph"/>
    <w:basedOn w:val="a0"/>
    <w:link w:val="afff1"/>
    <w:uiPriority w:val="34"/>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Pr>
      <w:rFonts w:eastAsia="Times New Roman" w:cs="Times New Roman"/>
      <w:sz w:val="20"/>
      <w:szCs w:val="20"/>
    </w:rPr>
  </w:style>
  <w:style w:type="character" w:customStyle="1" w:styleId="17">
    <w:name w:val="Нижний колонтитул Знак1"/>
    <w:basedOn w:val="a1"/>
    <w:link w:val="af9"/>
    <w:uiPriority w:val="99"/>
    <w:semiHidden/>
    <w:qFormat/>
    <w:locked/>
    <w:rPr>
      <w:rFonts w:eastAsia="Times New Roman" w:cs="Times New Roman"/>
      <w:sz w:val="20"/>
      <w:szCs w:val="20"/>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0"/>
    <w:uiPriority w:val="99"/>
    <w:qFormat/>
    <w:pPr>
      <w:ind w:left="720"/>
    </w:pPr>
    <w:rPr>
      <w:lang w:eastAsia="ar-SA"/>
    </w:rPr>
  </w:style>
  <w:style w:type="paragraph" w:customStyle="1" w:styleId="Style23">
    <w:name w:val="Style23"/>
    <w:basedOn w:val="a0"/>
    <w:uiPriority w:val="99"/>
    <w:qFormat/>
    <w:pPr>
      <w:widowControl w:val="0"/>
      <w:spacing w:line="264" w:lineRule="exact"/>
    </w:pPr>
    <w:rPr>
      <w:sz w:val="24"/>
      <w:szCs w:val="24"/>
      <w:lang w:eastAsia="ar-SA"/>
    </w:rPr>
  </w:style>
  <w:style w:type="paragraph" w:customStyle="1" w:styleId="Style21">
    <w:name w:val="Style21"/>
    <w:basedOn w:val="a0"/>
    <w:uiPriority w:val="99"/>
    <w:qFormat/>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Pr>
      <w:rFonts w:eastAsia="Times New Roman" w:cs="Times New Roman"/>
      <w:sz w:val="20"/>
      <w:szCs w:val="20"/>
    </w:rPr>
  </w:style>
  <w:style w:type="paragraph" w:customStyle="1" w:styleId="font5">
    <w:name w:val="font5"/>
    <w:basedOn w:val="a0"/>
    <w:uiPriority w:val="99"/>
    <w:qFormat/>
    <w:pPr>
      <w:spacing w:beforeAutospacing="1" w:afterAutospacing="1"/>
    </w:pPr>
    <w:rPr>
      <w:rFonts w:ascii="Arial" w:hAnsi="Arial" w:cs="Arial"/>
      <w:i/>
      <w:iCs/>
    </w:rPr>
  </w:style>
  <w:style w:type="paragraph" w:customStyle="1" w:styleId="xl65">
    <w:name w:val="xl65"/>
    <w:basedOn w:val="a0"/>
    <w:uiPriority w:val="99"/>
    <w:qFormat/>
    <w:pPr>
      <w:spacing w:beforeAutospacing="1" w:afterAutospacing="1"/>
      <w:textAlignment w:val="top"/>
    </w:pPr>
    <w:rPr>
      <w:rFonts w:ascii="Arial" w:hAnsi="Arial" w:cs="Arial"/>
      <w:sz w:val="24"/>
      <w:szCs w:val="24"/>
    </w:rPr>
  </w:style>
  <w:style w:type="paragraph" w:customStyle="1" w:styleId="xl66">
    <w:name w:val="xl66"/>
    <w:basedOn w:val="a0"/>
    <w:uiPriority w:val="99"/>
    <w:qFormat/>
    <w:pPr>
      <w:spacing w:beforeAutospacing="1" w:afterAutospacing="1"/>
    </w:pPr>
    <w:rPr>
      <w:rFonts w:ascii="Arial" w:hAnsi="Arial" w:cs="Arial"/>
      <w:sz w:val="24"/>
      <w:szCs w:val="24"/>
    </w:rPr>
  </w:style>
  <w:style w:type="paragraph" w:customStyle="1" w:styleId="xl67">
    <w:name w:val="xl67"/>
    <w:basedOn w:val="a0"/>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pPr>
      <w:spacing w:beforeAutospacing="1" w:afterAutospacing="1"/>
      <w:textAlignment w:val="top"/>
    </w:pPr>
    <w:rPr>
      <w:rFonts w:ascii="Arial" w:hAnsi="Arial" w:cs="Arial"/>
      <w:sz w:val="24"/>
      <w:szCs w:val="24"/>
    </w:rPr>
  </w:style>
  <w:style w:type="paragraph" w:customStyle="1" w:styleId="xl69">
    <w:name w:val="xl69"/>
    <w:basedOn w:val="a0"/>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pPr>
      <w:spacing w:beforeAutospacing="1" w:afterAutospacing="1"/>
    </w:pPr>
    <w:rPr>
      <w:rFonts w:ascii="Arial" w:hAnsi="Arial" w:cs="Arial"/>
      <w:i/>
      <w:iCs/>
      <w:sz w:val="14"/>
      <w:szCs w:val="14"/>
    </w:rPr>
  </w:style>
  <w:style w:type="paragraph" w:customStyle="1" w:styleId="font7">
    <w:name w:val="font7"/>
    <w:basedOn w:val="a0"/>
    <w:uiPriority w:val="99"/>
    <w:qFormat/>
    <w:pPr>
      <w:spacing w:beforeAutospacing="1" w:afterAutospacing="1"/>
    </w:pPr>
    <w:rPr>
      <w:rFonts w:ascii="Arial" w:hAnsi="Arial" w:cs="Arial"/>
      <w:i/>
      <w:iCs/>
      <w:sz w:val="12"/>
      <w:szCs w:val="12"/>
    </w:rPr>
  </w:style>
  <w:style w:type="paragraph" w:customStyle="1" w:styleId="xl64">
    <w:name w:val="xl64"/>
    <w:basedOn w:val="a0"/>
    <w:uiPriority w:val="99"/>
    <w:qFormat/>
    <w:pPr>
      <w:spacing w:beforeAutospacing="1" w:afterAutospacing="1"/>
      <w:textAlignment w:val="top"/>
    </w:pPr>
    <w:rPr>
      <w:rFonts w:ascii="Arial" w:hAnsi="Arial" w:cs="Arial"/>
      <w:sz w:val="18"/>
      <w:szCs w:val="18"/>
    </w:rPr>
  </w:style>
  <w:style w:type="paragraph" w:customStyle="1" w:styleId="tztxt0">
    <w:name w:val="tz_txt"/>
    <w:basedOn w:val="a0"/>
    <w:uiPriority w:val="99"/>
    <w:qFormat/>
    <w:pPr>
      <w:spacing w:after="120"/>
      <w:ind w:firstLine="709"/>
      <w:jc w:val="both"/>
    </w:pPr>
    <w:rPr>
      <w:sz w:val="24"/>
      <w:szCs w:val="24"/>
    </w:rPr>
  </w:style>
  <w:style w:type="paragraph" w:customStyle="1" w:styleId="afff2">
    <w:name w:val="Содержимое таблицы"/>
    <w:basedOn w:val="a0"/>
    <w:uiPriority w:val="99"/>
    <w:qFormat/>
    <w:pPr>
      <w:suppressLineNumbers/>
    </w:pPr>
  </w:style>
  <w:style w:type="paragraph" w:customStyle="1" w:styleId="afff3">
    <w:name w:val="Заголовок таблицы"/>
    <w:basedOn w:val="afff2"/>
    <w:uiPriority w:val="99"/>
    <w:qFormat/>
    <w:pPr>
      <w:jc w:val="center"/>
    </w:pPr>
    <w:rPr>
      <w:b/>
      <w:bCs/>
    </w:rPr>
  </w:style>
  <w:style w:type="character" w:customStyle="1" w:styleId="23">
    <w:name w:val="Текст сноски Знак2"/>
    <w:basedOn w:val="a1"/>
    <w:link w:val="af3"/>
    <w:uiPriority w:val="99"/>
    <w:semiHidden/>
    <w:qFormat/>
    <w:locked/>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Pr>
      <w:rFonts w:eastAsia="Times New Roman" w:cs="Times New Roman"/>
      <w:sz w:val="20"/>
      <w:szCs w:val="20"/>
    </w:rPr>
  </w:style>
  <w:style w:type="character" w:customStyle="1" w:styleId="310">
    <w:name w:val="Основной текст 3 Знак1"/>
    <w:basedOn w:val="a1"/>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pPr>
      <w:spacing w:after="40"/>
      <w:ind w:firstLine="567"/>
      <w:jc w:val="both"/>
    </w:pPr>
    <w:rPr>
      <w:color w:val="000000"/>
      <w:sz w:val="24"/>
      <w:szCs w:val="24"/>
      <w:lang w:eastAsia="en-US"/>
    </w:rPr>
  </w:style>
  <w:style w:type="paragraph" w:customStyle="1" w:styleId="xl91">
    <w:name w:val="xl9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pPr>
      <w:spacing w:beforeAutospacing="1" w:afterAutospacing="1"/>
      <w:jc w:val="center"/>
      <w:textAlignment w:val="top"/>
    </w:pPr>
    <w:rPr>
      <w:rFonts w:ascii="Arial" w:hAnsi="Arial" w:cs="Arial"/>
    </w:rPr>
  </w:style>
  <w:style w:type="paragraph" w:customStyle="1" w:styleId="xl93">
    <w:name w:val="xl93"/>
    <w:basedOn w:val="a0"/>
    <w:uiPriority w:val="99"/>
    <w:qFormat/>
    <w:pPr>
      <w:spacing w:beforeAutospacing="1" w:afterAutospacing="1"/>
      <w:jc w:val="center"/>
      <w:textAlignment w:val="top"/>
    </w:pPr>
    <w:rPr>
      <w:rFonts w:ascii="Arial" w:hAnsi="Arial" w:cs="Arial"/>
      <w:i/>
      <w:iCs/>
    </w:rPr>
  </w:style>
  <w:style w:type="paragraph" w:customStyle="1" w:styleId="xl94">
    <w:name w:val="xl9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pPr>
      <w:spacing w:beforeAutospacing="1" w:afterAutospacing="1"/>
      <w:jc w:val="right"/>
    </w:pPr>
    <w:rPr>
      <w:rFonts w:ascii="Arial" w:hAnsi="Arial" w:cs="Arial"/>
    </w:rPr>
  </w:style>
  <w:style w:type="paragraph" w:customStyle="1" w:styleId="xl105">
    <w:name w:val="xl105"/>
    <w:basedOn w:val="a0"/>
    <w:uiPriority w:val="99"/>
    <w:qFormat/>
    <w:pPr>
      <w:spacing w:beforeAutospacing="1" w:afterAutospacing="1"/>
      <w:jc w:val="right"/>
    </w:pPr>
    <w:rPr>
      <w:sz w:val="24"/>
      <w:szCs w:val="24"/>
    </w:rPr>
  </w:style>
  <w:style w:type="paragraph" w:customStyle="1" w:styleId="xl106">
    <w:name w:val="xl10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link w:val="ConsNonformat0"/>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Pr>
      <w:rFonts w:eastAsia="Times New Roman" w:cs="Times New Roman"/>
    </w:rPr>
  </w:style>
  <w:style w:type="character" w:customStyle="1" w:styleId="af2">
    <w:name w:val="Тема примечания Знак"/>
    <w:basedOn w:val="af0"/>
    <w:link w:val="af1"/>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pPr>
      <w:spacing w:before="480" w:after="240"/>
      <w:jc w:val="center"/>
    </w:pPr>
    <w:rPr>
      <w:rFonts w:ascii="Arial" w:hAnsi="Arial"/>
      <w:b/>
      <w:sz w:val="24"/>
      <w:szCs w:val="24"/>
    </w:rPr>
  </w:style>
  <w:style w:type="paragraph" w:customStyle="1" w:styleId="Web">
    <w:name w:val="Обычный (Web)"/>
    <w:basedOn w:val="a0"/>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4">
    <w:name w:val="Абзац"/>
    <w:basedOn w:val="a0"/>
    <w:link w:val="afff5"/>
    <w:uiPriority w:val="99"/>
    <w:qFormat/>
    <w:pPr>
      <w:spacing w:before="120" w:after="60"/>
      <w:ind w:firstLine="567"/>
      <w:jc w:val="both"/>
    </w:pPr>
    <w:rPr>
      <w:sz w:val="24"/>
    </w:rPr>
  </w:style>
  <w:style w:type="character" w:customStyle="1" w:styleId="afff5">
    <w:name w:val="Абзац Знак"/>
    <w:link w:val="afff4"/>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6">
    <w:name w:val="Таблица шапка"/>
    <w:basedOn w:val="a0"/>
    <w:uiPriority w:val="99"/>
    <w:qFormat/>
    <w:pPr>
      <w:keepNext/>
      <w:spacing w:before="40" w:after="40"/>
      <w:ind w:left="57" w:right="57"/>
    </w:pPr>
    <w:rPr>
      <w:sz w:val="18"/>
      <w:szCs w:val="18"/>
    </w:rPr>
  </w:style>
  <w:style w:type="paragraph" w:customStyle="1" w:styleId="afff7">
    <w:name w:val="Таблица текст"/>
    <w:basedOn w:val="a0"/>
    <w:uiPriority w:val="99"/>
    <w:qFormat/>
    <w:pPr>
      <w:spacing w:before="40" w:after="40"/>
      <w:ind w:left="57" w:right="57"/>
    </w:pPr>
    <w:rPr>
      <w:sz w:val="24"/>
    </w:rPr>
  </w:style>
  <w:style w:type="paragraph" w:customStyle="1" w:styleId="afff8">
    <w:name w:val="САГ_Абзац"/>
    <w:basedOn w:val="a0"/>
    <w:uiPriority w:val="99"/>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0"/>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uiPriority w:val="99"/>
    <w:qFormat/>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9">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1"/>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a">
    <w:name w:val="Заголовок Знак"/>
    <w:basedOn w:val="a1"/>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b">
    <w:name w:val="текст сноски"/>
    <w:basedOn w:val="a0"/>
    <w:uiPriority w:val="99"/>
    <w:qFormat/>
    <w:pPr>
      <w:widowControl w:val="0"/>
    </w:pPr>
    <w:rPr>
      <w:rFonts w:ascii="Gelvetsky 12pt" w:hAnsi="Gelvetsky 12pt"/>
      <w:sz w:val="24"/>
      <w:szCs w:val="24"/>
      <w:lang w:val="en-US"/>
    </w:rPr>
  </w:style>
  <w:style w:type="character" w:customStyle="1" w:styleId="afff1">
    <w:name w:val="Абзац списка Знак"/>
    <w:link w:val="afff0"/>
    <w:uiPriority w:val="34"/>
    <w:qFormat/>
    <w:locked/>
    <w:rPr>
      <w:rFonts w:ascii="Calibri" w:hAnsi="Calibri"/>
      <w:sz w:val="22"/>
      <w:lang w:eastAsia="en-US"/>
    </w:rPr>
  </w:style>
  <w:style w:type="paragraph" w:customStyle="1" w:styleId="western">
    <w:name w:val="western"/>
    <w:basedOn w:val="a0"/>
    <w:uiPriority w:val="99"/>
    <w:qFormat/>
    <w:pPr>
      <w:spacing w:before="100" w:beforeAutospacing="1" w:after="100" w:afterAutospacing="1"/>
    </w:pPr>
    <w:rPr>
      <w:sz w:val="24"/>
      <w:szCs w:val="24"/>
    </w:rPr>
  </w:style>
  <w:style w:type="paragraph" w:customStyle="1" w:styleId="afffc">
    <w:name w:val="Нормальный (таблица)"/>
    <w:basedOn w:val="a0"/>
    <w:next w:val="a0"/>
    <w:uiPriority w:val="99"/>
    <w:qFormat/>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Pr>
      <w:color w:val="106BBE"/>
    </w:rPr>
  </w:style>
  <w:style w:type="paragraph" w:customStyle="1" w:styleId="s1">
    <w:name w:val="s_1"/>
    <w:basedOn w:val="a0"/>
    <w:uiPriority w:val="99"/>
    <w:qFormat/>
    <w:pPr>
      <w:spacing w:before="100" w:beforeAutospacing="1" w:after="100" w:afterAutospacing="1"/>
    </w:pPr>
    <w:rPr>
      <w:sz w:val="24"/>
      <w:szCs w:val="24"/>
    </w:rPr>
  </w:style>
  <w:style w:type="paragraph" w:customStyle="1" w:styleId="s22">
    <w:name w:val="s_22"/>
    <w:basedOn w:val="a0"/>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0"/>
    <w:uiPriority w:val="99"/>
    <w:qFormat/>
    <w:pPr>
      <w:spacing w:before="100" w:beforeAutospacing="1" w:after="100" w:afterAutospacing="1"/>
    </w:pPr>
    <w:rPr>
      <w:sz w:val="24"/>
      <w:szCs w:val="24"/>
    </w:rPr>
  </w:style>
  <w:style w:type="paragraph" w:customStyle="1" w:styleId="font8">
    <w:name w:val="font8"/>
    <w:basedOn w:val="a0"/>
    <w:uiPriority w:val="99"/>
    <w:qFormat/>
    <w:pPr>
      <w:spacing w:before="100" w:beforeAutospacing="1" w:after="100" w:afterAutospacing="1"/>
    </w:pPr>
    <w:rPr>
      <w:i/>
      <w:iCs/>
      <w:color w:val="000000"/>
    </w:rPr>
  </w:style>
  <w:style w:type="paragraph" w:customStyle="1" w:styleId="font9">
    <w:name w:val="font9"/>
    <w:basedOn w:val="a0"/>
    <w:uiPriority w:val="99"/>
    <w:qFormat/>
    <w:pPr>
      <w:spacing w:before="100" w:beforeAutospacing="1" w:after="100" w:afterAutospacing="1"/>
    </w:pPr>
    <w:rPr>
      <w:b/>
      <w:bCs/>
      <w:i/>
      <w:iCs/>
      <w:color w:val="000000"/>
      <w:sz w:val="16"/>
      <w:szCs w:val="16"/>
    </w:rPr>
  </w:style>
  <w:style w:type="paragraph" w:customStyle="1" w:styleId="font10">
    <w:name w:val="font10"/>
    <w:basedOn w:val="a0"/>
    <w:uiPriority w:val="99"/>
    <w:qFormat/>
    <w:pPr>
      <w:spacing w:before="100" w:beforeAutospacing="1" w:after="100" w:afterAutospacing="1"/>
    </w:pPr>
    <w:rPr>
      <w:color w:val="000000"/>
      <w:sz w:val="16"/>
      <w:szCs w:val="16"/>
    </w:rPr>
  </w:style>
  <w:style w:type="paragraph" w:customStyle="1" w:styleId="font11">
    <w:name w:val="font11"/>
    <w:basedOn w:val="a0"/>
    <w:uiPriority w:val="99"/>
    <w:qFormat/>
    <w:pPr>
      <w:spacing w:before="100" w:beforeAutospacing="1" w:after="100" w:afterAutospacing="1"/>
    </w:pPr>
    <w:rPr>
      <w:i/>
      <w:iCs/>
      <w:color w:val="000000"/>
    </w:rPr>
  </w:style>
  <w:style w:type="paragraph" w:customStyle="1" w:styleId="xl111">
    <w:name w:val="xl111"/>
    <w:basedOn w:val="a0"/>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pPr>
      <w:spacing w:before="100" w:beforeAutospacing="1" w:after="100" w:afterAutospacing="1"/>
    </w:pPr>
    <w:rPr>
      <w:sz w:val="24"/>
      <w:szCs w:val="24"/>
    </w:rPr>
  </w:style>
  <w:style w:type="paragraph" w:customStyle="1" w:styleId="headertext">
    <w:name w:val="headertext"/>
    <w:basedOn w:val="a0"/>
    <w:qFormat/>
    <w:pPr>
      <w:spacing w:before="100" w:beforeAutospacing="1" w:after="100" w:afterAutospacing="1"/>
    </w:pPr>
    <w:rPr>
      <w:sz w:val="24"/>
      <w:szCs w:val="24"/>
    </w:rPr>
  </w:style>
  <w:style w:type="character" w:customStyle="1" w:styleId="26">
    <w:name w:val="Основной текст с отступом 2 Знак"/>
    <w:basedOn w:val="a1"/>
    <w:link w:val="25"/>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Pr>
      <w:color w:val="605E5C"/>
      <w:shd w:val="clear" w:color="auto" w:fill="E1DFDD"/>
    </w:rPr>
  </w:style>
  <w:style w:type="paragraph" w:customStyle="1" w:styleId="affff">
    <w:name w:val="Основной"/>
    <w:basedOn w:val="a0"/>
    <w:qFormat/>
    <w:pPr>
      <w:jc w:val="both"/>
    </w:pPr>
    <w:rPr>
      <w:rFonts w:ascii="Arial" w:hAnsi="Arial" w:cs="Arial"/>
      <w:sz w:val="24"/>
      <w:szCs w:val="24"/>
    </w:rPr>
  </w:style>
  <w:style w:type="paragraph" w:customStyle="1" w:styleId="affff0">
    <w:name w:val="Îñíîâí"/>
    <w:basedOn w:val="a0"/>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1">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pPr>
      <w:spacing w:before="0"/>
      <w:ind w:left="1429"/>
      <w:outlineLvl w:val="9"/>
    </w:pPr>
    <w:rPr>
      <w:color w:val="auto"/>
    </w:rPr>
  </w:style>
  <w:style w:type="paragraph" w:customStyle="1" w:styleId="rvps46">
    <w:name w:val="rvps46"/>
    <w:basedOn w:val="a0"/>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1"/>
    <w:qFormat/>
  </w:style>
  <w:style w:type="character" w:customStyle="1" w:styleId="ConsNonformat0">
    <w:name w:val="ConsNonformat Знак"/>
    <w:basedOn w:val="a1"/>
    <w:link w:val="ConsNonformat"/>
    <w:uiPriority w:val="99"/>
    <w:qFormat/>
    <w:locked/>
    <w:rPr>
      <w:rFonts w:ascii="Courier New" w:eastAsia="Times New Roman" w:hAnsi="Courier New" w:cs="Courier New"/>
      <w:sz w:val="22"/>
      <w:szCs w:val="22"/>
    </w:rPr>
  </w:style>
  <w:style w:type="paragraph" w:customStyle="1" w:styleId="Warning">
    <w:name w:val="Warning"/>
    <w:basedOn w:val="a0"/>
    <w:next w:val="a0"/>
    <w:uiPriority w:val="29"/>
    <w:qFormat/>
    <w:pPr>
      <w:pBdr>
        <w:left w:val="single" w:sz="24" w:space="10" w:color="999999"/>
      </w:pBdr>
      <w:spacing w:before="120" w:line="276" w:lineRule="auto"/>
      <w:ind w:left="964"/>
      <w:jc w:val="both"/>
    </w:pPr>
    <w:rPr>
      <w:i/>
      <w:iCs/>
      <w:color w:val="E36C0A"/>
      <w:sz w:val="22"/>
      <w:szCs w:val="22"/>
    </w:rPr>
  </w:style>
  <w:style w:type="paragraph" w:customStyle="1" w:styleId="2a">
    <w:name w:val="Основной текст2"/>
    <w:basedOn w:val="a0"/>
    <w:uiPriority w:val="99"/>
    <w:qFormat/>
    <w:pPr>
      <w:widowControl w:val="0"/>
      <w:shd w:val="clear" w:color="auto" w:fill="FFFFFF"/>
      <w:spacing w:line="206" w:lineRule="exact"/>
    </w:pPr>
    <w:rPr>
      <w:b/>
      <w:bCs/>
      <w:color w:val="000000"/>
      <w:spacing w:val="-1"/>
      <w:sz w:val="16"/>
      <w:szCs w:val="16"/>
    </w:rPr>
  </w:style>
  <w:style w:type="character" w:customStyle="1" w:styleId="160">
    <w:name w:val="Основной текст (16)"/>
    <w:qFormat/>
    <w:rPr>
      <w:rFonts w:ascii="Times New Roman" w:hAnsi="Times New Roman"/>
      <w:spacing w:val="0"/>
      <w:sz w:val="19"/>
      <w:u w:val="single"/>
    </w:rPr>
  </w:style>
  <w:style w:type="numbering" w:customStyle="1" w:styleId="1f6">
    <w:name w:val="Нет списка1"/>
    <w:next w:val="a3"/>
    <w:uiPriority w:val="99"/>
    <w:semiHidden/>
    <w:unhideWhenUsed/>
    <w:rsid w:val="00A96442"/>
  </w:style>
  <w:style w:type="table" w:customStyle="1" w:styleId="41">
    <w:name w:val="Сетка таблицы4"/>
    <w:basedOn w:val="a2"/>
    <w:next w:val="afc"/>
    <w:uiPriority w:val="59"/>
    <w:rsid w:val="00A964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8bf8a64b8551e1msonormal">
    <w:name w:val="228bf8a64b8551e1msonormal"/>
    <w:basedOn w:val="a0"/>
    <w:rsid w:val="002864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10449</Words>
  <Characters>59561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AAA</cp:lastModifiedBy>
  <cp:revision>6</cp:revision>
  <cp:lastPrinted>2020-08-12T12:18:00Z</cp:lastPrinted>
  <dcterms:created xsi:type="dcterms:W3CDTF">2024-11-29T11:30:00Z</dcterms:created>
  <dcterms:modified xsi:type="dcterms:W3CDTF">2024-12-02T10:34:00Z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01E1A249C42C406E8E7B6F5A430A6536</vt:lpwstr>
  </property>
</Properties>
</file>