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F4B75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ind w:firstLine="284"/>
        <w:jc w:val="center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b/>
          <w:color w:val="000000" w:themeColor="text1"/>
          <w:kern w:val="1"/>
          <w:sz w:val="20"/>
          <w:szCs w:val="20"/>
        </w:rPr>
        <w:t>Техническое задание на услуги по сопровождению ИСС</w:t>
      </w:r>
    </w:p>
    <w:p w14:paraId="518EAB88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</w:p>
    <w:p w14:paraId="69576D0D" w14:textId="77777777" w:rsidR="001A47DE" w:rsidRPr="00DC59B6" w:rsidRDefault="001A47DE" w:rsidP="001A47D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b/>
          <w:color w:val="000000" w:themeColor="text1"/>
          <w:kern w:val="1"/>
          <w:sz w:val="20"/>
          <w:szCs w:val="20"/>
        </w:rPr>
        <w:t>Спецификация услуг по сопровождению ИСС:</w:t>
      </w:r>
    </w:p>
    <w:p w14:paraId="59FF7419" w14:textId="77777777" w:rsidR="001A47DE" w:rsidRPr="00DC59B6" w:rsidRDefault="001A47DE" w:rsidP="0045383D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 xml:space="preserve">Вариант лицензирования – </w:t>
      </w:r>
      <w:r w:rsidR="0045383D"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доступ</w:t>
      </w:r>
    </w:p>
    <w:p w14:paraId="3815BDE5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ind w:left="1146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</w:p>
    <w:p w14:paraId="3522D9BA" w14:textId="77777777" w:rsidR="001A47DE" w:rsidRPr="00DC59B6" w:rsidRDefault="001A47DE" w:rsidP="001A47DE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Установка ИСС производится на серверах (компьютерах) компьютерной сети, расположенной на территории:</w:t>
      </w:r>
    </w:p>
    <w:tbl>
      <w:tblPr>
        <w:tblW w:w="101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3380"/>
        <w:gridCol w:w="3380"/>
      </w:tblGrid>
      <w:tr w:rsidR="00DC59B6" w:rsidRPr="00DC59B6" w14:paraId="41D29146" w14:textId="77777777" w:rsidTr="00E02CE5">
        <w:trPr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077EC1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965ED8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ИНН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C16F2B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Адрес фактического местонахождения</w:t>
            </w:r>
          </w:p>
        </w:tc>
      </w:tr>
      <w:tr w:rsidR="00DC59B6" w:rsidRPr="00DC59B6" w14:paraId="26351618" w14:textId="77777777" w:rsidTr="00E02CE5">
        <w:trPr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1BFD4D" w14:textId="77777777" w:rsidR="0045383D" w:rsidRPr="00DC59B6" w:rsidRDefault="0045383D" w:rsidP="005C035D">
            <w:pPr>
              <w:rPr>
                <w:color w:val="000000" w:themeColor="text1"/>
                <w:sz w:val="20"/>
                <w:szCs w:val="20"/>
              </w:rPr>
            </w:pPr>
            <w:r w:rsidRPr="00DC59B6">
              <w:rPr>
                <w:color w:val="000000" w:themeColor="text1"/>
                <w:sz w:val="20"/>
                <w:szCs w:val="20"/>
              </w:rPr>
              <w:t>АО «Кодекс»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D148C4" w14:textId="77777777" w:rsidR="0045383D" w:rsidRPr="00DC59B6" w:rsidRDefault="0045383D" w:rsidP="005C035D">
            <w:pPr>
              <w:rPr>
                <w:color w:val="000000" w:themeColor="text1"/>
                <w:sz w:val="20"/>
                <w:szCs w:val="20"/>
              </w:rPr>
            </w:pPr>
            <w:r w:rsidRPr="00DC59B6">
              <w:rPr>
                <w:color w:val="000000" w:themeColor="text1"/>
                <w:sz w:val="20"/>
                <w:szCs w:val="20"/>
              </w:rPr>
              <w:t>7826714668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E16039" w14:textId="77777777" w:rsidR="0045383D" w:rsidRPr="00DC59B6" w:rsidRDefault="0045383D" w:rsidP="005C035D">
            <w:pPr>
              <w:rPr>
                <w:color w:val="000000" w:themeColor="text1"/>
                <w:sz w:val="20"/>
                <w:szCs w:val="20"/>
              </w:rPr>
            </w:pPr>
            <w:r w:rsidRPr="00DC59B6">
              <w:rPr>
                <w:color w:val="000000" w:themeColor="text1"/>
                <w:sz w:val="20"/>
                <w:szCs w:val="20"/>
              </w:rPr>
              <w:t>190098, Санкт-Петербург, пл. Труда, д.4, лит. В, пом. 194</w:t>
            </w:r>
          </w:p>
        </w:tc>
      </w:tr>
    </w:tbl>
    <w:p w14:paraId="5D9D50B6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ind w:left="1146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</w:p>
    <w:p w14:paraId="772E4695" w14:textId="77777777" w:rsidR="001A47DE" w:rsidRPr="00DC59B6" w:rsidRDefault="001A47DE" w:rsidP="001A47DE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Доступ к ИСС разрешен для пользовательских рабочих мест, расположенных на территории:</w:t>
      </w:r>
    </w:p>
    <w:tbl>
      <w:tblPr>
        <w:tblW w:w="10207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3380"/>
        <w:gridCol w:w="3448"/>
      </w:tblGrid>
      <w:tr w:rsidR="00DC59B6" w:rsidRPr="00DC59B6" w14:paraId="45331A27" w14:textId="77777777" w:rsidTr="00E02CE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56B49F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5C0038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ИНН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81309F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Адрес фактического местонахождения</w:t>
            </w:r>
          </w:p>
        </w:tc>
      </w:tr>
      <w:tr w:rsidR="00DC59B6" w:rsidRPr="00DC59B6" w14:paraId="2DB76EE1" w14:textId="77777777" w:rsidTr="004B2B61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7F3491" w14:textId="30C898B1" w:rsidR="001A47DE" w:rsidRPr="00DC59B6" w:rsidRDefault="004B2B61" w:rsidP="004B2B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59B6">
              <w:rPr>
                <w:color w:val="000000" w:themeColor="text1"/>
                <w:sz w:val="20"/>
                <w:szCs w:val="20"/>
              </w:rPr>
              <w:t>ГУП РБ "МЕЖРАЙКОММУНВОДОКАНАЛ"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1075D2" w14:textId="420BBC9F" w:rsidR="001A47DE" w:rsidRPr="00DC59B6" w:rsidRDefault="004B2B61" w:rsidP="004B2B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59B6">
              <w:rPr>
                <w:color w:val="000000" w:themeColor="text1"/>
                <w:sz w:val="20"/>
                <w:szCs w:val="20"/>
              </w:rPr>
              <w:t>0262000343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51BC73" w14:textId="18F38593" w:rsidR="001A47DE" w:rsidRPr="00DC59B6" w:rsidRDefault="004B2B61" w:rsidP="004B2B6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 xml:space="preserve">453300, </w:t>
            </w:r>
            <w:proofErr w:type="spellStart"/>
            <w:proofErr w:type="gramStart"/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респ</w:t>
            </w:r>
            <w:proofErr w:type="spellEnd"/>
            <w:proofErr w:type="gramEnd"/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 xml:space="preserve"> Башкортостан, г Кумертау, пер 2-Й Салавата, 9</w:t>
            </w:r>
          </w:p>
        </w:tc>
      </w:tr>
    </w:tbl>
    <w:p w14:paraId="7125852D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ind w:left="1146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</w:p>
    <w:p w14:paraId="47730E93" w14:textId="77777777" w:rsidR="001A47DE" w:rsidRPr="00DC59B6" w:rsidRDefault="001A47DE" w:rsidP="001A47DE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Основные сведения об ИСС:</w:t>
      </w:r>
    </w:p>
    <w:tbl>
      <w:tblPr>
        <w:tblW w:w="10143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814"/>
        <w:gridCol w:w="2932"/>
        <w:gridCol w:w="2117"/>
        <w:gridCol w:w="1792"/>
        <w:gridCol w:w="1895"/>
      </w:tblGrid>
      <w:tr w:rsidR="00DC59B6" w:rsidRPr="00DC59B6" w14:paraId="417B0AC4" w14:textId="77777777" w:rsidTr="00E02CE5">
        <w:trPr>
          <w:trHeight w:val="60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240307BA" w14:textId="77777777" w:rsidR="0045383D" w:rsidRPr="00DC59B6" w:rsidRDefault="0045383D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№</w:t>
            </w:r>
          </w:p>
          <w:p w14:paraId="234C3ABF" w14:textId="77777777" w:rsidR="0045383D" w:rsidRPr="00DC59B6" w:rsidRDefault="0045383D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п/п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3E767280" w14:textId="77777777" w:rsidR="0045383D" w:rsidRPr="00DC59B6" w:rsidRDefault="0045383D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 xml:space="preserve">Код </w:t>
            </w:r>
          </w:p>
          <w:p w14:paraId="61136C6B" w14:textId="77777777" w:rsidR="0045383D" w:rsidRPr="00DC59B6" w:rsidRDefault="0045383D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ИСС</w:t>
            </w:r>
          </w:p>
          <w:p w14:paraId="41332F7F" w14:textId="77777777" w:rsidR="0045383D" w:rsidRPr="00DC59B6" w:rsidRDefault="0045383D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63B1E0D1" w14:textId="77777777" w:rsidR="0045383D" w:rsidRPr="00DC59B6" w:rsidRDefault="0045383D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Наименование</w:t>
            </w:r>
          </w:p>
          <w:p w14:paraId="3A0AAF48" w14:textId="77777777" w:rsidR="0045383D" w:rsidRPr="00DC59B6" w:rsidRDefault="0045383D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ИСС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46F33293" w14:textId="77777777" w:rsidR="0045383D" w:rsidRPr="00DC59B6" w:rsidRDefault="0045383D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Количество логинов/ паролей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7AE80DEF" w14:textId="77777777" w:rsidR="0045383D" w:rsidRPr="00DC59B6" w:rsidRDefault="0045383D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Периодичность сопровождения ИСС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336B968A" w14:textId="77777777" w:rsidR="0045383D" w:rsidRPr="00DC59B6" w:rsidRDefault="0045383D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Срок эксплуатации (период)</w:t>
            </w:r>
          </w:p>
        </w:tc>
      </w:tr>
      <w:tr w:rsidR="00DC59B6" w:rsidRPr="00DC59B6" w14:paraId="3B3E1115" w14:textId="77777777" w:rsidTr="00E02CE5">
        <w:trPr>
          <w:trHeight w:val="4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2858EADB" w14:textId="77777777" w:rsidR="0045383D" w:rsidRPr="00DC59B6" w:rsidRDefault="0045383D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76368B61" w14:textId="65374173" w:rsidR="0045383D" w:rsidRPr="00DC59B6" w:rsidRDefault="0045383D" w:rsidP="001A47D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i/>
                <w:color w:val="000000" w:themeColor="text1"/>
                <w:kern w:val="1"/>
                <w:sz w:val="20"/>
                <w:szCs w:val="20"/>
              </w:rPr>
              <w:t>8</w:t>
            </w:r>
            <w:r w:rsidR="00501F86" w:rsidRPr="00DC59B6">
              <w:rPr>
                <w:rFonts w:eastAsia="Times New Roman" w:cs="Times New Roman"/>
                <w:i/>
                <w:color w:val="000000" w:themeColor="text1"/>
                <w:kern w:val="1"/>
                <w:sz w:val="20"/>
                <w:szCs w:val="20"/>
              </w:rPr>
              <w:t>0611</w:t>
            </w:r>
          </w:p>
          <w:p w14:paraId="258DEE71" w14:textId="77777777" w:rsidR="0045383D" w:rsidRPr="00DC59B6" w:rsidRDefault="0045383D" w:rsidP="001A47DE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51013599" w14:textId="4FFB41B3" w:rsidR="0045383D" w:rsidRPr="00DC59B6" w:rsidRDefault="0045383D" w:rsidP="001A47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proofErr w:type="spellStart"/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Техэксперт</w:t>
            </w:r>
            <w:proofErr w:type="spellEnd"/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 xml:space="preserve">: </w:t>
            </w:r>
            <w:r w:rsidR="000A5530"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 xml:space="preserve">Экология </w:t>
            </w:r>
            <w:proofErr w:type="spellStart"/>
            <w:r w:rsidR="000A5530"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Проф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90" w:type="dxa"/>
              <w:right w:w="90" w:type="dxa"/>
            </w:tcMar>
            <w:vAlign w:val="center"/>
          </w:tcPr>
          <w:p w14:paraId="3672128A" w14:textId="77777777" w:rsidR="0045383D" w:rsidRPr="00DC59B6" w:rsidRDefault="0045383D" w:rsidP="004538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513DF772" w14:textId="77777777" w:rsidR="0045383D" w:rsidRPr="00DC59B6" w:rsidRDefault="0045383D" w:rsidP="00501F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Ежедневно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0" w:type="dxa"/>
              <w:right w:w="90" w:type="dxa"/>
            </w:tcMar>
          </w:tcPr>
          <w:p w14:paraId="514ABCE9" w14:textId="77777777" w:rsidR="0045383D" w:rsidRPr="00DC59B6" w:rsidRDefault="0045383D" w:rsidP="001A47D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Январь 2025- Декабрь 2025</w:t>
            </w:r>
          </w:p>
        </w:tc>
      </w:tr>
    </w:tbl>
    <w:p w14:paraId="134B40FF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* - за пользовательским рабочим местом технически в ИСС закрепляется лицензия на 24 часа</w:t>
      </w:r>
    </w:p>
    <w:p w14:paraId="49093C65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</w:p>
    <w:p w14:paraId="025ECCA8" w14:textId="77777777" w:rsidR="001A47DE" w:rsidRPr="00DC59B6" w:rsidRDefault="001A47DE" w:rsidP="001A47DE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Калькуляция стоимости и сроки оказания услуг:</w:t>
      </w:r>
    </w:p>
    <w:tbl>
      <w:tblPr>
        <w:tblW w:w="10138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4530"/>
        <w:gridCol w:w="2460"/>
        <w:gridCol w:w="2457"/>
      </w:tblGrid>
      <w:tr w:rsidR="00DC59B6" w:rsidRPr="00DC59B6" w14:paraId="3D7065E9" w14:textId="77777777" w:rsidTr="00E02CE5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DDF3F8" w14:textId="77777777" w:rsidR="001A47DE" w:rsidRPr="00DC59B6" w:rsidRDefault="001A47DE" w:rsidP="001A47D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E527A5" w14:textId="77777777" w:rsidR="001A47DE" w:rsidRPr="00DC59B6" w:rsidRDefault="001A47DE" w:rsidP="001A47D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Название услуг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2EB867" w14:textId="77777777" w:rsidR="001A47DE" w:rsidRPr="00DC59B6" w:rsidRDefault="001A47DE" w:rsidP="001A47D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Сроки оказания услуг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651F59" w14:textId="77777777" w:rsidR="001A47DE" w:rsidRPr="00DC59B6" w:rsidRDefault="001A47DE" w:rsidP="001A47D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Сумма, в руб. без  НДС</w:t>
            </w:r>
          </w:p>
        </w:tc>
      </w:tr>
      <w:tr w:rsidR="00DC59B6" w:rsidRPr="00DC59B6" w14:paraId="53DDA4A0" w14:textId="77777777" w:rsidTr="00E02CE5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02678D" w14:textId="77777777" w:rsidR="001A47DE" w:rsidRPr="00DC59B6" w:rsidRDefault="001A47DE" w:rsidP="001A47DE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1.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4B3FC7" w14:textId="77777777" w:rsidR="001A47DE" w:rsidRPr="00DC59B6" w:rsidRDefault="001A47DE" w:rsidP="001A47DE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Сопровождение ИСС</w:t>
            </w:r>
          </w:p>
          <w:p w14:paraId="0DC42150" w14:textId="0DA2347A" w:rsidR="00DB4F02" w:rsidRPr="00DC59B6" w:rsidRDefault="00DB4F02" w:rsidP="001A47DE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proofErr w:type="spellStart"/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Техэксперт</w:t>
            </w:r>
            <w:proofErr w:type="spellEnd"/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 xml:space="preserve">: </w:t>
            </w:r>
            <w:r w:rsidR="00501F86"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 xml:space="preserve">Экология </w:t>
            </w:r>
            <w:proofErr w:type="spellStart"/>
            <w:r w:rsidR="00501F86"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Проф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3EA24D" w14:textId="77777777" w:rsidR="001A47DE" w:rsidRPr="00DC59B6" w:rsidRDefault="00D517C5" w:rsidP="00D517C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Январь 2025</w:t>
            </w:r>
            <w:r w:rsidR="001A47DE"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- Декабрь 202</w:t>
            </w: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5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E52C34" w14:textId="77777777" w:rsidR="001A47DE" w:rsidRPr="00DC59B6" w:rsidRDefault="001A47DE" w:rsidP="001A47D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</w:tr>
      <w:tr w:rsidR="00DC59B6" w:rsidRPr="00DC59B6" w14:paraId="20B91727" w14:textId="77777777" w:rsidTr="00E02CE5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0170E1" w14:textId="77777777" w:rsidR="001A47DE" w:rsidRPr="00DC59B6" w:rsidRDefault="001A47DE" w:rsidP="001A47DE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545103" w14:textId="77777777" w:rsidR="001A47DE" w:rsidRPr="00DC59B6" w:rsidRDefault="001A47DE" w:rsidP="001A47DE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ИТОГО за сопровождение ИСС: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B4C1E0" w14:textId="77777777" w:rsidR="001A47DE" w:rsidRPr="00DC59B6" w:rsidRDefault="001A47DE" w:rsidP="001A47D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-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7E636D" w14:textId="77777777" w:rsidR="001A47DE" w:rsidRPr="00DC59B6" w:rsidRDefault="001A47DE" w:rsidP="001A47D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</w:tr>
    </w:tbl>
    <w:p w14:paraId="77BA02BD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</w:p>
    <w:p w14:paraId="3608091E" w14:textId="77777777" w:rsidR="001A47DE" w:rsidRPr="00DC59B6" w:rsidRDefault="001A47DE" w:rsidP="001A47D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b/>
          <w:color w:val="000000" w:themeColor="text1"/>
          <w:kern w:val="1"/>
          <w:sz w:val="20"/>
          <w:szCs w:val="20"/>
        </w:rPr>
        <w:t>Требования к оказанию услуг по сопровождению ИСС:</w:t>
      </w:r>
    </w:p>
    <w:p w14:paraId="6D52927F" w14:textId="77777777" w:rsidR="001A47DE" w:rsidRPr="00DC59B6" w:rsidRDefault="001A47DE" w:rsidP="001A47DE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Принятые сокращения</w:t>
      </w:r>
    </w:p>
    <w:tbl>
      <w:tblPr>
        <w:tblW w:w="10181" w:type="dxa"/>
        <w:tblInd w:w="-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7136"/>
      </w:tblGrid>
      <w:tr w:rsidR="00DC59B6" w:rsidRPr="00DC59B6" w14:paraId="7415F9E0" w14:textId="77777777" w:rsidTr="00E02CE5"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CB00BC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b/>
                <w:color w:val="000000" w:themeColor="text1"/>
                <w:kern w:val="1"/>
                <w:sz w:val="20"/>
                <w:szCs w:val="20"/>
              </w:rPr>
              <w:t>ЭВМ</w:t>
            </w:r>
          </w:p>
        </w:tc>
        <w:tc>
          <w:tcPr>
            <w:tcW w:w="7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E7E3AB" w14:textId="77777777" w:rsidR="001A47DE" w:rsidRPr="00DC59B6" w:rsidRDefault="001A47DE" w:rsidP="001A47DE">
            <w:pPr>
              <w:widowControl w:val="0"/>
              <w:tabs>
                <w:tab w:val="left" w:pos="1077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spacing w:val="3"/>
                <w:kern w:val="1"/>
                <w:sz w:val="20"/>
                <w:szCs w:val="20"/>
              </w:rPr>
              <w:t>Электронная вычислительная машина</w:t>
            </w:r>
          </w:p>
        </w:tc>
      </w:tr>
      <w:tr w:rsidR="00DC59B6" w:rsidRPr="00DC59B6" w14:paraId="46A61C30" w14:textId="77777777" w:rsidTr="00E02CE5"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1FEFCD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b/>
                <w:color w:val="000000" w:themeColor="text1"/>
                <w:kern w:val="1"/>
                <w:sz w:val="20"/>
                <w:szCs w:val="20"/>
              </w:rPr>
              <w:t>ПО</w:t>
            </w:r>
          </w:p>
        </w:tc>
        <w:tc>
          <w:tcPr>
            <w:tcW w:w="7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3F54D5" w14:textId="77777777" w:rsidR="001A47DE" w:rsidRPr="00DC59B6" w:rsidRDefault="001A47DE" w:rsidP="001A47DE">
            <w:pPr>
              <w:widowControl w:val="0"/>
              <w:tabs>
                <w:tab w:val="left" w:pos="1077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Программное обеспечение</w:t>
            </w:r>
          </w:p>
        </w:tc>
      </w:tr>
      <w:tr w:rsidR="00DC59B6" w:rsidRPr="00DC59B6" w14:paraId="5BA01FD4" w14:textId="77777777" w:rsidTr="00E02CE5"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9428BD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b/>
                <w:color w:val="000000" w:themeColor="text1"/>
                <w:kern w:val="1"/>
                <w:sz w:val="20"/>
                <w:szCs w:val="20"/>
              </w:rPr>
              <w:t>СУРП</w:t>
            </w:r>
          </w:p>
        </w:tc>
        <w:tc>
          <w:tcPr>
            <w:tcW w:w="7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EBC98D" w14:textId="77777777" w:rsidR="001A47DE" w:rsidRPr="00DC59B6" w:rsidRDefault="001A47DE" w:rsidP="001A47DE">
            <w:pPr>
              <w:widowControl w:val="0"/>
              <w:tabs>
                <w:tab w:val="left" w:pos="1077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Система управления работой пользователей</w:t>
            </w:r>
          </w:p>
        </w:tc>
      </w:tr>
      <w:tr w:rsidR="00DC59B6" w:rsidRPr="00DC59B6" w14:paraId="63EE91E2" w14:textId="77777777" w:rsidTr="00E02CE5"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F200A7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b/>
                <w:color w:val="000000" w:themeColor="text1"/>
                <w:kern w:val="1"/>
                <w:sz w:val="20"/>
                <w:szCs w:val="20"/>
              </w:rPr>
              <w:t>ПК</w:t>
            </w:r>
          </w:p>
        </w:tc>
        <w:tc>
          <w:tcPr>
            <w:tcW w:w="7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0FCB13" w14:textId="77777777" w:rsidR="001A47DE" w:rsidRPr="00DC59B6" w:rsidRDefault="001A47DE" w:rsidP="001A47DE">
            <w:pPr>
              <w:widowControl w:val="0"/>
              <w:tabs>
                <w:tab w:val="left" w:pos="1077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Программный комплекс</w:t>
            </w:r>
          </w:p>
        </w:tc>
      </w:tr>
      <w:tr w:rsidR="00DC59B6" w:rsidRPr="00DC59B6" w14:paraId="412E4B4C" w14:textId="77777777" w:rsidTr="00E02CE5"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5F8037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b/>
                <w:color w:val="000000" w:themeColor="text1"/>
                <w:kern w:val="1"/>
                <w:sz w:val="20"/>
                <w:szCs w:val="20"/>
              </w:rPr>
              <w:t>БД</w:t>
            </w:r>
          </w:p>
        </w:tc>
        <w:tc>
          <w:tcPr>
            <w:tcW w:w="7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C69426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spacing w:val="3"/>
                <w:kern w:val="1"/>
                <w:sz w:val="20"/>
                <w:szCs w:val="20"/>
              </w:rPr>
              <w:t>База данных</w:t>
            </w:r>
          </w:p>
        </w:tc>
      </w:tr>
      <w:tr w:rsidR="00DC59B6" w:rsidRPr="00DC59B6" w14:paraId="6C02860F" w14:textId="77777777" w:rsidTr="00E02CE5"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0B861E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b/>
                <w:color w:val="000000" w:themeColor="text1"/>
                <w:kern w:val="1"/>
                <w:sz w:val="20"/>
                <w:szCs w:val="20"/>
              </w:rPr>
              <w:t>ИСС</w:t>
            </w:r>
          </w:p>
        </w:tc>
        <w:tc>
          <w:tcPr>
            <w:tcW w:w="7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24E8C4" w14:textId="77777777" w:rsidR="001A47DE" w:rsidRPr="00DC59B6" w:rsidRDefault="001A47DE" w:rsidP="001A47DE">
            <w:pPr>
              <w:widowControl w:val="0"/>
              <w:tabs>
                <w:tab w:val="left" w:pos="1077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Информационно-справочные системы</w:t>
            </w:r>
          </w:p>
        </w:tc>
      </w:tr>
      <w:tr w:rsidR="00DC59B6" w:rsidRPr="00DC59B6" w14:paraId="24173646" w14:textId="77777777" w:rsidTr="00E02CE5"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DDEC01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b/>
                <w:color w:val="000000" w:themeColor="text1"/>
                <w:kern w:val="1"/>
                <w:sz w:val="20"/>
                <w:szCs w:val="20"/>
              </w:rPr>
              <w:t>СПП</w:t>
            </w:r>
          </w:p>
        </w:tc>
        <w:tc>
          <w:tcPr>
            <w:tcW w:w="7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B3B442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Служба поддержки пользователей</w:t>
            </w:r>
          </w:p>
        </w:tc>
      </w:tr>
    </w:tbl>
    <w:p w14:paraId="2989DD4B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ind w:left="1146"/>
        <w:rPr>
          <w:rFonts w:eastAsia="Times New Roman" w:cs="Times New Roman"/>
          <w:b/>
          <w:color w:val="000000" w:themeColor="text1"/>
          <w:kern w:val="1"/>
          <w:sz w:val="20"/>
          <w:szCs w:val="20"/>
        </w:rPr>
      </w:pPr>
    </w:p>
    <w:p w14:paraId="28FB5320" w14:textId="77777777" w:rsidR="001A47DE" w:rsidRPr="00DC59B6" w:rsidRDefault="001A47DE" w:rsidP="001A47DE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Термины и определения</w:t>
      </w:r>
    </w:p>
    <w:tbl>
      <w:tblPr>
        <w:tblW w:w="10181" w:type="dxa"/>
        <w:tblInd w:w="-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1"/>
        <w:gridCol w:w="7130"/>
      </w:tblGrid>
      <w:tr w:rsidR="00DC59B6" w:rsidRPr="00DC59B6" w14:paraId="05B718F5" w14:textId="77777777" w:rsidTr="00E02CE5">
        <w:trPr>
          <w:cantSplit/>
          <w:trHeight w:val="998"/>
        </w:trPr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CB0B409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b/>
                <w:color w:val="000000" w:themeColor="text1"/>
                <w:kern w:val="1"/>
                <w:sz w:val="20"/>
                <w:szCs w:val="20"/>
              </w:rPr>
              <w:t>Система управления работой пользователей</w:t>
            </w:r>
          </w:p>
        </w:tc>
        <w:tc>
          <w:tcPr>
            <w:tcW w:w="7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F7AD10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Модуль, обеспечивающий управление доступами Пользователей к ИСС</w:t>
            </w:r>
          </w:p>
        </w:tc>
      </w:tr>
      <w:tr w:rsidR="00DC59B6" w:rsidRPr="00DC59B6" w14:paraId="30D96FAD" w14:textId="77777777" w:rsidTr="00E02CE5">
        <w:trPr>
          <w:cantSplit/>
          <w:trHeight w:val="998"/>
        </w:trPr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450FD2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b/>
                <w:color w:val="000000" w:themeColor="text1"/>
                <w:kern w:val="1"/>
                <w:sz w:val="20"/>
                <w:szCs w:val="20"/>
              </w:rPr>
              <w:t>Программный комплекс</w:t>
            </w:r>
          </w:p>
        </w:tc>
        <w:tc>
          <w:tcPr>
            <w:tcW w:w="7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7CDA8E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Программа, обеспечивающая работу Пользователей с БД</w:t>
            </w:r>
          </w:p>
        </w:tc>
      </w:tr>
      <w:tr w:rsidR="00DC59B6" w:rsidRPr="00DC59B6" w14:paraId="4DD2212C" w14:textId="77777777" w:rsidTr="00E02CE5">
        <w:trPr>
          <w:cantSplit/>
        </w:trPr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9DFD84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b/>
                <w:color w:val="000000" w:themeColor="text1"/>
                <w:kern w:val="1"/>
                <w:sz w:val="20"/>
                <w:szCs w:val="20"/>
              </w:rPr>
              <w:t>База данных</w:t>
            </w:r>
          </w:p>
        </w:tc>
        <w:tc>
          <w:tcPr>
            <w:tcW w:w="7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13773C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Модуль(-и) с определенным информационным наполнением</w:t>
            </w:r>
          </w:p>
        </w:tc>
      </w:tr>
      <w:tr w:rsidR="00DC59B6" w:rsidRPr="00DC59B6" w14:paraId="7A04B81E" w14:textId="77777777" w:rsidTr="00E02CE5">
        <w:trPr>
          <w:cantSplit/>
          <w:trHeight w:val="989"/>
        </w:trPr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14F6FCD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b/>
                <w:color w:val="000000" w:themeColor="text1"/>
                <w:kern w:val="1"/>
                <w:sz w:val="20"/>
                <w:szCs w:val="20"/>
              </w:rPr>
              <w:t>Информационно-справочные системы</w:t>
            </w:r>
          </w:p>
        </w:tc>
        <w:tc>
          <w:tcPr>
            <w:tcW w:w="7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80C4A5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Комплекс, состоящий из СУРП, ПК и БД</w:t>
            </w:r>
          </w:p>
        </w:tc>
      </w:tr>
      <w:tr w:rsidR="00DC59B6" w:rsidRPr="00DC59B6" w14:paraId="4CE6C800" w14:textId="77777777" w:rsidTr="00E02CE5">
        <w:trPr>
          <w:cantSplit/>
        </w:trPr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18505C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b/>
                <w:color w:val="000000" w:themeColor="text1"/>
                <w:kern w:val="1"/>
                <w:sz w:val="20"/>
                <w:szCs w:val="20"/>
              </w:rPr>
              <w:lastRenderedPageBreak/>
              <w:t>Служба поддержки пользователей</w:t>
            </w:r>
          </w:p>
        </w:tc>
        <w:tc>
          <w:tcPr>
            <w:tcW w:w="7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CF9DD6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Единая специальная служба Исполнителя, обеспечивающая информационную, техническую, консультационную, экспертную и иные виды поддержки Пользователей ИСС</w:t>
            </w:r>
          </w:p>
        </w:tc>
      </w:tr>
      <w:tr w:rsidR="00DC59B6" w:rsidRPr="00DC59B6" w14:paraId="2E3501DE" w14:textId="77777777" w:rsidTr="00E02CE5"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C9376C0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b/>
                <w:color w:val="000000" w:themeColor="text1"/>
                <w:kern w:val="1"/>
                <w:sz w:val="20"/>
                <w:szCs w:val="20"/>
              </w:rPr>
              <w:t>Нормативно-правовая информация</w:t>
            </w:r>
          </w:p>
        </w:tc>
        <w:tc>
          <w:tcPr>
            <w:tcW w:w="7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3F79EB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Это совокупность нормативных правовых актов</w:t>
            </w:r>
          </w:p>
        </w:tc>
      </w:tr>
      <w:tr w:rsidR="00DC59B6" w:rsidRPr="00DC59B6" w14:paraId="11485EE6" w14:textId="77777777" w:rsidTr="00E02CE5"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955ECA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b/>
                <w:color w:val="000000" w:themeColor="text1"/>
                <w:kern w:val="1"/>
                <w:sz w:val="20"/>
                <w:szCs w:val="20"/>
              </w:rPr>
              <w:t>Нормативно-техническая информация</w:t>
            </w:r>
          </w:p>
        </w:tc>
        <w:tc>
          <w:tcPr>
            <w:tcW w:w="7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624D9C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Это совокупность технических регламентов, национальных стандартов, национальных сводов правил и пр. документы в области технического регулирования</w:t>
            </w:r>
          </w:p>
        </w:tc>
      </w:tr>
    </w:tbl>
    <w:p w14:paraId="206D4F89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bookmarkStart w:id="0" w:name="_Toc400383018"/>
      <w:bookmarkEnd w:id="0"/>
    </w:p>
    <w:p w14:paraId="1C90F42B" w14:textId="77777777" w:rsidR="001A47DE" w:rsidRPr="00DC59B6" w:rsidRDefault="001A47DE" w:rsidP="001A47DE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line="254" w:lineRule="auto"/>
        <w:contextualSpacing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Состав оказываемых услуг:</w:t>
      </w:r>
    </w:p>
    <w:p w14:paraId="7FF3CE57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eastAsiaTheme="minorEastAsia" w:cs="Times New Roman"/>
          <w:color w:val="000000" w:themeColor="text1"/>
          <w:kern w:val="1"/>
          <w:sz w:val="20"/>
          <w:szCs w:val="20"/>
        </w:rPr>
      </w:pPr>
    </w:p>
    <w:p w14:paraId="473FCCB3" w14:textId="77777777" w:rsidR="001A47DE" w:rsidRPr="00DC59B6" w:rsidRDefault="001A47DE" w:rsidP="001A47DE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line="254" w:lineRule="auto"/>
        <w:contextualSpacing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b/>
          <w:i/>
          <w:color w:val="000000" w:themeColor="text1"/>
          <w:sz w:val="20"/>
          <w:szCs w:val="20"/>
          <w:lang w:eastAsia="en-US"/>
        </w:rPr>
        <w:t>Исполнитель должен оказать Пользователю услуги по сопровождению ИСС:</w:t>
      </w:r>
    </w:p>
    <w:p w14:paraId="759CDAD9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ind w:left="1440"/>
        <w:jc w:val="both"/>
        <w:rPr>
          <w:rFonts w:eastAsiaTheme="minorEastAsia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Theme="minorEastAsia" w:cs="Times New Roman"/>
          <w:color w:val="000000" w:themeColor="text1"/>
          <w:kern w:val="1"/>
          <w:sz w:val="20"/>
          <w:szCs w:val="20"/>
        </w:rPr>
        <w:t>- модифицировать ИСС, в том числе: настроить обновление ИСС с заданной периодичностью;</w:t>
      </w:r>
    </w:p>
    <w:p w14:paraId="1D849F49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ind w:left="1440"/>
        <w:jc w:val="both"/>
        <w:rPr>
          <w:rFonts w:eastAsiaTheme="minorEastAsia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Theme="minorEastAsia" w:cs="Times New Roman"/>
          <w:color w:val="000000" w:themeColor="text1"/>
          <w:kern w:val="1"/>
          <w:sz w:val="20"/>
          <w:szCs w:val="20"/>
        </w:rPr>
        <w:t>- поддерживать работоспособность адаптированных и модифицированных ИСС;</w:t>
      </w:r>
    </w:p>
    <w:p w14:paraId="03DF6F17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ind w:left="1440"/>
        <w:jc w:val="both"/>
        <w:rPr>
          <w:rFonts w:eastAsiaTheme="minorEastAsia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Theme="minorEastAsia" w:cs="Times New Roman"/>
          <w:color w:val="000000" w:themeColor="text1"/>
          <w:kern w:val="1"/>
          <w:sz w:val="20"/>
          <w:szCs w:val="20"/>
        </w:rPr>
        <w:t>- обучать сотрудников Пользователя, осуществлять информационную, техническую, консультационную, экспертную и иные виды поддержки сотрудников Пользователя.</w:t>
      </w:r>
    </w:p>
    <w:p w14:paraId="2DB58858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rFonts w:eastAsiaTheme="minorEastAsia" w:cs="Times New Roman"/>
          <w:color w:val="000000" w:themeColor="text1"/>
          <w:kern w:val="1"/>
          <w:sz w:val="20"/>
          <w:szCs w:val="20"/>
        </w:rPr>
      </w:pPr>
    </w:p>
    <w:p w14:paraId="283C5A48" w14:textId="77777777" w:rsidR="001A47DE" w:rsidRPr="00DC59B6" w:rsidRDefault="001A47DE" w:rsidP="001A47DE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line="254" w:lineRule="auto"/>
        <w:contextualSpacing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bookmarkStart w:id="1" w:name="Требования_к_составу"/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 xml:space="preserve">Требования к услугам по адаптации ИСС (в части информационного наполнения </w:t>
      </w:r>
      <w:bookmarkEnd w:id="1"/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БД)</w:t>
      </w:r>
    </w:p>
    <w:p w14:paraId="2E604C7B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bookmarkStart w:id="2" w:name="_Toc530733756"/>
      <w:bookmarkStart w:id="3" w:name="_Toc426036411"/>
      <w:bookmarkStart w:id="4" w:name="_Toc400383021"/>
      <w:bookmarkEnd w:id="2"/>
      <w:bookmarkEnd w:id="3"/>
      <w:bookmarkEnd w:id="4"/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2.4.1.</w:t>
      </w: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ab/>
        <w:t>В составе ИСС должны быть БД, содержащие нормативно-правовую, нормативно-техническую, консультационную и справочную информацию.</w:t>
      </w:r>
    </w:p>
    <w:p w14:paraId="3F62D9BC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2.4.2. С целью удобства использования, БД должны представлять собой единое информационное пространство, то есть находиться под управлением единого ПК в одной вкладке браузера и выдавать результаты поиска по всему массиву документов из всех БД.</w:t>
      </w:r>
    </w:p>
    <w:p w14:paraId="4E47CCF9" w14:textId="77777777" w:rsidR="00FE0FCA" w:rsidRPr="00DC59B6" w:rsidRDefault="00FE0FCA" w:rsidP="00FE0FCA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0"/>
          <w:szCs w:val="20"/>
        </w:rPr>
      </w:pPr>
      <w:r w:rsidRPr="00DC59B6">
        <w:rPr>
          <w:color w:val="000000" w:themeColor="text1"/>
          <w:sz w:val="20"/>
          <w:szCs w:val="20"/>
        </w:rPr>
        <w:t>2.4.3.</w:t>
      </w:r>
      <w:r w:rsidRPr="00DC59B6">
        <w:rPr>
          <w:color w:val="000000" w:themeColor="text1"/>
          <w:sz w:val="20"/>
          <w:szCs w:val="20"/>
        </w:rPr>
        <w:tab/>
        <w:t>Требования к содержанию (информационному наполнению) БД и количеству документов в них на момент заключения настоящего Договора приведены ниже:</w:t>
      </w:r>
    </w:p>
    <w:p w14:paraId="338F57D5" w14:textId="77777777" w:rsidR="00FE0FCA" w:rsidRPr="00DC59B6" w:rsidRDefault="00FE0FCA" w:rsidP="00FE0FCA">
      <w:pPr>
        <w:widowControl w:val="0"/>
        <w:tabs>
          <w:tab w:val="left" w:pos="709"/>
        </w:tabs>
        <w:ind w:firstLine="709"/>
        <w:jc w:val="both"/>
        <w:rPr>
          <w:b/>
          <w:color w:val="000000" w:themeColor="text1"/>
          <w:sz w:val="20"/>
          <w:szCs w:val="20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5874"/>
        <w:gridCol w:w="2055"/>
      </w:tblGrid>
      <w:tr w:rsidR="00DC59B6" w:rsidRPr="00DC59B6" w14:paraId="7C1A2316" w14:textId="77777777" w:rsidTr="00FE0FCA">
        <w:trPr>
          <w:trHeight w:val="510"/>
          <w:tblHeader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294505" w14:textId="77777777" w:rsidR="00FE0FCA" w:rsidRPr="00DC59B6" w:rsidRDefault="00FE0FC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C59B6">
              <w:rPr>
                <w:b/>
                <w:color w:val="000000" w:themeColor="text1"/>
                <w:sz w:val="16"/>
                <w:szCs w:val="16"/>
              </w:rPr>
              <w:t>Наименование БД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49A4F6" w14:textId="77777777" w:rsidR="00FE0FCA" w:rsidRPr="00DC59B6" w:rsidRDefault="00FE0FC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C59B6">
              <w:rPr>
                <w:b/>
                <w:color w:val="000000" w:themeColor="text1"/>
                <w:sz w:val="16"/>
                <w:szCs w:val="16"/>
              </w:rPr>
              <w:t>Содержание (информационное наполнение) БД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4A4A88" w14:textId="77777777" w:rsidR="00FE0FCA" w:rsidRPr="00DC59B6" w:rsidRDefault="00FE0FC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C59B6">
              <w:rPr>
                <w:b/>
                <w:color w:val="000000" w:themeColor="text1"/>
                <w:sz w:val="16"/>
                <w:szCs w:val="16"/>
              </w:rPr>
              <w:t>Количество документов на момент заключения настоящего Договора, не менее штук</w:t>
            </w:r>
          </w:p>
        </w:tc>
      </w:tr>
      <w:tr w:rsidR="00FE0FCA" w:rsidRPr="00DC59B6" w14:paraId="3DF595F7" w14:textId="77777777" w:rsidTr="00FE0FCA">
        <w:trPr>
          <w:trHeight w:val="510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49D0" w14:textId="0D0D2916" w:rsidR="00FE0FCA" w:rsidRPr="00DC59B6" w:rsidRDefault="00676123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proofErr w:type="spellStart"/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Техэксперт</w:t>
            </w:r>
            <w:proofErr w:type="spellEnd"/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:</w:t>
            </w: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br/>
              <w:t xml:space="preserve">Экология </w:t>
            </w:r>
            <w:proofErr w:type="spellStart"/>
            <w:proofErr w:type="gramStart"/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Проф</w:t>
            </w:r>
            <w:proofErr w:type="spellEnd"/>
            <w:proofErr w:type="gramEnd"/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5184" w14:textId="36E75067" w:rsidR="00102F09" w:rsidRPr="00DC59B6" w:rsidRDefault="00102F09" w:rsidP="00FF1846">
            <w:pPr>
              <w:rPr>
                <w:color w:val="000000" w:themeColor="text1"/>
                <w:sz w:val="16"/>
                <w:szCs w:val="16"/>
              </w:rPr>
            </w:pPr>
            <w:r w:rsidRPr="00DC59B6">
              <w:rPr>
                <w:color w:val="000000" w:themeColor="text1"/>
                <w:sz w:val="16"/>
                <w:szCs w:val="16"/>
              </w:rPr>
              <w:t>В разделе «</w:t>
            </w:r>
            <w:r w:rsidR="00203C77" w:rsidRPr="00DC59B6">
              <w:rPr>
                <w:color w:val="000000" w:themeColor="text1"/>
                <w:sz w:val="16"/>
                <w:szCs w:val="16"/>
              </w:rPr>
              <w:t>Справочник эколога</w:t>
            </w:r>
            <w:r w:rsidRPr="00DC59B6">
              <w:rPr>
                <w:color w:val="000000" w:themeColor="text1"/>
                <w:sz w:val="16"/>
                <w:szCs w:val="16"/>
              </w:rPr>
              <w:t>» содерж</w:t>
            </w:r>
            <w:r w:rsidR="00203C77" w:rsidRPr="00DC59B6">
              <w:rPr>
                <w:color w:val="000000" w:themeColor="text1"/>
                <w:sz w:val="16"/>
                <w:szCs w:val="16"/>
              </w:rPr>
              <w:t xml:space="preserve">атся ответы на вопросы, которые специалисту необходимо решать каждый день: </w:t>
            </w:r>
            <w:r w:rsidR="00FF1846" w:rsidRPr="00DC59B6">
              <w:rPr>
                <w:color w:val="000000" w:themeColor="text1"/>
                <w:sz w:val="16"/>
                <w:szCs w:val="16"/>
              </w:rPr>
              <w:br/>
            </w:r>
            <w:r w:rsidR="00E20031" w:rsidRPr="00DC59B6">
              <w:rPr>
                <w:color w:val="000000" w:themeColor="text1"/>
                <w:sz w:val="16"/>
                <w:szCs w:val="16"/>
              </w:rPr>
              <w:t>–</w:t>
            </w:r>
            <w:r w:rsidR="00FF1846" w:rsidRPr="00DC59B6">
              <w:rPr>
                <w:color w:val="000000" w:themeColor="text1"/>
                <w:sz w:val="16"/>
                <w:szCs w:val="16"/>
              </w:rPr>
              <w:t xml:space="preserve"> </w:t>
            </w:r>
            <w:r w:rsidR="00203C77" w:rsidRPr="00DC59B6">
              <w:rPr>
                <w:color w:val="000000" w:themeColor="text1"/>
                <w:sz w:val="16"/>
                <w:szCs w:val="16"/>
              </w:rPr>
              <w:t>организация экологического контроля на предприятии;</w:t>
            </w:r>
            <w:r w:rsidR="00FF1846" w:rsidRPr="00DC59B6">
              <w:rPr>
                <w:color w:val="000000" w:themeColor="text1"/>
                <w:sz w:val="16"/>
                <w:szCs w:val="16"/>
              </w:rPr>
              <w:br/>
            </w:r>
            <w:r w:rsidR="00E20031" w:rsidRPr="00DC59B6">
              <w:rPr>
                <w:color w:val="000000" w:themeColor="text1"/>
                <w:sz w:val="16"/>
                <w:szCs w:val="16"/>
              </w:rPr>
              <w:t>–</w:t>
            </w:r>
            <w:r w:rsidR="00203C77" w:rsidRPr="00DC59B6">
              <w:rPr>
                <w:color w:val="000000" w:themeColor="text1"/>
                <w:sz w:val="16"/>
                <w:szCs w:val="16"/>
              </w:rPr>
              <w:t xml:space="preserve"> проведение природоохранных мероприятий;</w:t>
            </w:r>
            <w:r w:rsidR="00FF1846" w:rsidRPr="00DC59B6">
              <w:rPr>
                <w:color w:val="000000" w:themeColor="text1"/>
                <w:sz w:val="16"/>
                <w:szCs w:val="16"/>
              </w:rPr>
              <w:br/>
            </w:r>
            <w:r w:rsidR="00E20031" w:rsidRPr="00DC59B6">
              <w:rPr>
                <w:color w:val="000000" w:themeColor="text1"/>
                <w:sz w:val="16"/>
                <w:szCs w:val="16"/>
              </w:rPr>
              <w:t>–</w:t>
            </w:r>
            <w:r w:rsidR="00203C77" w:rsidRPr="00DC59B6">
              <w:rPr>
                <w:color w:val="000000" w:themeColor="text1"/>
                <w:sz w:val="16"/>
                <w:szCs w:val="16"/>
              </w:rPr>
              <w:t xml:space="preserve"> внедрение экол</w:t>
            </w:r>
            <w:r w:rsidR="006765A0" w:rsidRPr="00DC59B6">
              <w:rPr>
                <w:color w:val="000000" w:themeColor="text1"/>
                <w:sz w:val="16"/>
                <w:szCs w:val="16"/>
              </w:rPr>
              <w:t xml:space="preserve">огического менеджмента; </w:t>
            </w:r>
            <w:r w:rsidR="00FF1846" w:rsidRPr="00DC59B6">
              <w:rPr>
                <w:color w:val="000000" w:themeColor="text1"/>
                <w:sz w:val="16"/>
                <w:szCs w:val="16"/>
              </w:rPr>
              <w:br/>
            </w:r>
            <w:r w:rsidR="00E20031" w:rsidRPr="00DC59B6">
              <w:rPr>
                <w:color w:val="000000" w:themeColor="text1"/>
                <w:sz w:val="16"/>
                <w:szCs w:val="16"/>
              </w:rPr>
              <w:t xml:space="preserve">– </w:t>
            </w:r>
            <w:r w:rsidR="006765A0" w:rsidRPr="00DC59B6">
              <w:rPr>
                <w:color w:val="000000" w:themeColor="text1"/>
                <w:sz w:val="16"/>
                <w:szCs w:val="16"/>
              </w:rPr>
              <w:t>взаимодействие с органами надзора и контроля;</w:t>
            </w:r>
            <w:r w:rsidR="00FF1846" w:rsidRPr="00DC59B6">
              <w:rPr>
                <w:color w:val="000000" w:themeColor="text1"/>
                <w:sz w:val="16"/>
                <w:szCs w:val="16"/>
              </w:rPr>
              <w:br/>
            </w:r>
            <w:r w:rsidR="00E20031" w:rsidRPr="00DC59B6">
              <w:rPr>
                <w:color w:val="000000" w:themeColor="text1"/>
                <w:sz w:val="16"/>
                <w:szCs w:val="16"/>
              </w:rPr>
              <w:t>–</w:t>
            </w:r>
            <w:r w:rsidR="006765A0" w:rsidRPr="00DC59B6">
              <w:rPr>
                <w:color w:val="000000" w:themeColor="text1"/>
                <w:sz w:val="16"/>
                <w:szCs w:val="16"/>
              </w:rPr>
              <w:t xml:space="preserve"> ведение учёта и отчётности по отходам, выбросам и сбросам;</w:t>
            </w:r>
            <w:r w:rsidR="00FF1846" w:rsidRPr="00DC59B6">
              <w:rPr>
                <w:color w:val="000000" w:themeColor="text1"/>
                <w:sz w:val="16"/>
                <w:szCs w:val="16"/>
              </w:rPr>
              <w:br/>
            </w:r>
            <w:r w:rsidR="00E20031" w:rsidRPr="00DC59B6">
              <w:rPr>
                <w:color w:val="000000" w:themeColor="text1"/>
                <w:sz w:val="16"/>
                <w:szCs w:val="16"/>
              </w:rPr>
              <w:t>–</w:t>
            </w:r>
            <w:r w:rsidR="006765A0" w:rsidRPr="00DC59B6">
              <w:rPr>
                <w:color w:val="000000" w:themeColor="text1"/>
                <w:sz w:val="16"/>
                <w:szCs w:val="16"/>
              </w:rPr>
              <w:t xml:space="preserve"> соблюдение законодательных требований в области охраны окружающей среды и природопользования;</w:t>
            </w:r>
            <w:r w:rsidR="00FF1846" w:rsidRPr="00DC59B6">
              <w:rPr>
                <w:color w:val="000000" w:themeColor="text1"/>
                <w:sz w:val="16"/>
                <w:szCs w:val="16"/>
              </w:rPr>
              <w:br/>
            </w:r>
            <w:r w:rsidR="00E20031" w:rsidRPr="00DC59B6">
              <w:rPr>
                <w:color w:val="000000" w:themeColor="text1"/>
                <w:sz w:val="16"/>
                <w:szCs w:val="16"/>
              </w:rPr>
              <w:t>–</w:t>
            </w:r>
            <w:r w:rsidR="006765A0" w:rsidRPr="00DC59B6">
              <w:rPr>
                <w:color w:val="000000" w:themeColor="text1"/>
                <w:sz w:val="16"/>
                <w:szCs w:val="16"/>
              </w:rPr>
              <w:t xml:space="preserve"> внесение налогов и платежей за НВОС;</w:t>
            </w:r>
            <w:r w:rsidR="00FF1846" w:rsidRPr="00DC59B6">
              <w:rPr>
                <w:color w:val="000000" w:themeColor="text1"/>
                <w:sz w:val="16"/>
                <w:szCs w:val="16"/>
              </w:rPr>
              <w:br/>
            </w:r>
            <w:r w:rsidR="00E20031" w:rsidRPr="00DC59B6">
              <w:rPr>
                <w:color w:val="000000" w:themeColor="text1"/>
                <w:sz w:val="16"/>
                <w:szCs w:val="16"/>
              </w:rPr>
              <w:t>–</w:t>
            </w:r>
            <w:r w:rsidR="006765A0" w:rsidRPr="00DC59B6">
              <w:rPr>
                <w:color w:val="000000" w:themeColor="text1"/>
                <w:sz w:val="16"/>
                <w:szCs w:val="16"/>
              </w:rPr>
              <w:t xml:space="preserve"> лицензирование деятельности в области природопользования;</w:t>
            </w:r>
            <w:r w:rsidR="00FF1846" w:rsidRPr="00DC59B6">
              <w:rPr>
                <w:color w:val="000000" w:themeColor="text1"/>
                <w:sz w:val="16"/>
                <w:szCs w:val="16"/>
              </w:rPr>
              <w:br/>
            </w:r>
            <w:r w:rsidR="00E20031" w:rsidRPr="00DC59B6">
              <w:rPr>
                <w:color w:val="000000" w:themeColor="text1"/>
                <w:sz w:val="16"/>
                <w:szCs w:val="16"/>
              </w:rPr>
              <w:t>–</w:t>
            </w:r>
            <w:r w:rsidR="006765A0" w:rsidRPr="00DC59B6">
              <w:rPr>
                <w:color w:val="000000" w:themeColor="text1"/>
                <w:sz w:val="16"/>
                <w:szCs w:val="16"/>
              </w:rPr>
              <w:t xml:space="preserve"> подготовка БД по охране окружающей среды (журналы, проекты, инструкции,</w:t>
            </w:r>
            <w:r w:rsidR="00FF1846" w:rsidRPr="00DC59B6">
              <w:rPr>
                <w:color w:val="000000" w:themeColor="text1"/>
                <w:sz w:val="16"/>
                <w:szCs w:val="16"/>
              </w:rPr>
              <w:t xml:space="preserve"> положения и </w:t>
            </w:r>
            <w:proofErr w:type="spellStart"/>
            <w:r w:rsidR="00FF1846" w:rsidRPr="00DC59B6">
              <w:rPr>
                <w:color w:val="000000" w:themeColor="text1"/>
                <w:sz w:val="16"/>
                <w:szCs w:val="16"/>
              </w:rPr>
              <w:t>т.д</w:t>
            </w:r>
            <w:proofErr w:type="spellEnd"/>
            <w:r w:rsidR="00FF1846" w:rsidRPr="00DC59B6">
              <w:rPr>
                <w:color w:val="000000" w:themeColor="text1"/>
                <w:sz w:val="16"/>
                <w:szCs w:val="16"/>
              </w:rPr>
              <w:t>).</w:t>
            </w:r>
            <w:r w:rsidR="00966DAC" w:rsidRPr="00DC59B6">
              <w:rPr>
                <w:color w:val="000000" w:themeColor="text1"/>
                <w:sz w:val="16"/>
                <w:szCs w:val="16"/>
              </w:rPr>
              <w:br/>
              <w:t>Эти и другие актуальные темы максимально полно раскрыты в справочнике, даны пошаговые алгоритмы и инструкции. Все справочные материалы подкреплены ссылками на:</w:t>
            </w:r>
            <w:r w:rsidR="00966DAC" w:rsidRPr="00DC59B6">
              <w:rPr>
                <w:color w:val="000000" w:themeColor="text1"/>
                <w:sz w:val="16"/>
                <w:szCs w:val="16"/>
              </w:rPr>
              <w:br/>
              <w:t xml:space="preserve">– нормативные документы; </w:t>
            </w:r>
            <w:r w:rsidR="00966DAC" w:rsidRPr="00DC59B6">
              <w:rPr>
                <w:color w:val="000000" w:themeColor="text1"/>
                <w:sz w:val="16"/>
                <w:szCs w:val="16"/>
              </w:rPr>
              <w:br/>
              <w:t>– нужные образцы;</w:t>
            </w:r>
            <w:r w:rsidR="00966DAC" w:rsidRPr="00DC59B6">
              <w:rPr>
                <w:color w:val="000000" w:themeColor="text1"/>
                <w:sz w:val="16"/>
                <w:szCs w:val="16"/>
              </w:rPr>
              <w:br/>
              <w:t xml:space="preserve">– </w:t>
            </w:r>
            <w:r w:rsidR="008F5886" w:rsidRPr="00DC59B6">
              <w:rPr>
                <w:color w:val="000000" w:themeColor="text1"/>
                <w:sz w:val="16"/>
                <w:szCs w:val="16"/>
              </w:rPr>
              <w:t>комментарии, консультации;</w:t>
            </w:r>
            <w:r w:rsidR="008F5886" w:rsidRPr="00DC59B6">
              <w:rPr>
                <w:color w:val="000000" w:themeColor="text1"/>
                <w:sz w:val="16"/>
                <w:szCs w:val="16"/>
              </w:rPr>
              <w:br/>
              <w:t xml:space="preserve">– судебную практику. </w:t>
            </w:r>
          </w:p>
          <w:p w14:paraId="65293527" w14:textId="365676B2" w:rsidR="00FE0FCA" w:rsidRPr="00DC59B6" w:rsidRDefault="00102F09" w:rsidP="008F5886">
            <w:pPr>
              <w:rPr>
                <w:color w:val="000000" w:themeColor="text1"/>
                <w:sz w:val="16"/>
                <w:szCs w:val="16"/>
              </w:rPr>
            </w:pPr>
            <w:r w:rsidRPr="00DC59B6">
              <w:rPr>
                <w:color w:val="000000" w:themeColor="text1"/>
                <w:sz w:val="16"/>
                <w:szCs w:val="16"/>
              </w:rPr>
              <w:t>По этим и другим аспектам деятельности вы получаете полноценный комплекс документо</w:t>
            </w:r>
            <w:r w:rsidR="008F5886" w:rsidRPr="00DC59B6">
              <w:rPr>
                <w:color w:val="000000" w:themeColor="text1"/>
                <w:sz w:val="16"/>
                <w:szCs w:val="16"/>
              </w:rPr>
              <w:t>в.</w:t>
            </w:r>
            <w:r w:rsidR="008F5886" w:rsidRPr="00DC59B6">
              <w:rPr>
                <w:color w:val="000000" w:themeColor="text1"/>
                <w:sz w:val="16"/>
                <w:szCs w:val="16"/>
              </w:rPr>
              <w:br/>
              <w:t xml:space="preserve">Международное экологическое право. </w:t>
            </w:r>
            <w:r w:rsidR="008F5886" w:rsidRPr="00DC59B6">
              <w:rPr>
                <w:color w:val="000000" w:themeColor="text1"/>
                <w:sz w:val="16"/>
                <w:szCs w:val="16"/>
              </w:rPr>
              <w:br/>
              <w:t xml:space="preserve">Раздел содержит полное собрание международных договоров, конвенций, меморандумов, соглашений и других документов в области </w:t>
            </w:r>
            <w:r w:rsidR="00931936" w:rsidRPr="00DC59B6">
              <w:rPr>
                <w:color w:val="000000" w:themeColor="text1"/>
                <w:sz w:val="16"/>
                <w:szCs w:val="16"/>
              </w:rPr>
              <w:t xml:space="preserve">совместного использования природных ресурсов, защиты атмосферы и озонового слоя Земли, флоры и фауны, использования ресурсов Мирового океана, предотвращения и ликвидаций аварий, стихийных бедствий и катастроф. </w:t>
            </w:r>
            <w:r w:rsidR="00931936" w:rsidRPr="00DC59B6">
              <w:rPr>
                <w:color w:val="000000" w:themeColor="text1"/>
                <w:sz w:val="16"/>
                <w:szCs w:val="16"/>
              </w:rPr>
              <w:br/>
              <w:t xml:space="preserve">Позволит всегда быть в курсе всех изменений и новшеств в области международного экологического права. </w:t>
            </w:r>
          </w:p>
          <w:p w14:paraId="4E7D21F4" w14:textId="54FFDC71" w:rsidR="00102F09" w:rsidRPr="00DC59B6" w:rsidRDefault="00931936" w:rsidP="00927E24">
            <w:pPr>
              <w:rPr>
                <w:color w:val="000000" w:themeColor="text1"/>
                <w:sz w:val="16"/>
                <w:szCs w:val="16"/>
              </w:rPr>
            </w:pPr>
            <w:r w:rsidRPr="00DC59B6">
              <w:rPr>
                <w:color w:val="000000" w:themeColor="text1"/>
                <w:sz w:val="16"/>
                <w:szCs w:val="16"/>
              </w:rPr>
              <w:t xml:space="preserve">Законодательство России. </w:t>
            </w:r>
            <w:r w:rsidRPr="00DC59B6">
              <w:rPr>
                <w:color w:val="000000" w:themeColor="text1"/>
                <w:sz w:val="16"/>
                <w:szCs w:val="16"/>
              </w:rPr>
              <w:br/>
            </w:r>
            <w:r w:rsidR="00927E24" w:rsidRPr="00DC59B6">
              <w:rPr>
                <w:color w:val="000000" w:themeColor="text1"/>
                <w:sz w:val="16"/>
                <w:szCs w:val="16"/>
              </w:rPr>
              <w:t xml:space="preserve">Данный раздел содержит правовые акты, регулирующие все сферы общественных отношений: кодексы, федеральные законы, постановления Правительства РФ, указы Президента РФ, приказы и письма министерств и ведомств – Минприроды, </w:t>
            </w:r>
            <w:proofErr w:type="spellStart"/>
            <w:r w:rsidR="00927E24" w:rsidRPr="00DC59B6">
              <w:rPr>
                <w:color w:val="000000" w:themeColor="text1"/>
                <w:sz w:val="16"/>
                <w:szCs w:val="16"/>
              </w:rPr>
              <w:t>Росприроднадзора</w:t>
            </w:r>
            <w:proofErr w:type="spellEnd"/>
            <w:r w:rsidR="00927E24" w:rsidRPr="00DC59B6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927E24" w:rsidRPr="00DC59B6">
              <w:rPr>
                <w:color w:val="000000" w:themeColor="text1"/>
                <w:sz w:val="16"/>
                <w:szCs w:val="16"/>
              </w:rPr>
              <w:t>Росводресурсов</w:t>
            </w:r>
            <w:proofErr w:type="spellEnd"/>
            <w:r w:rsidR="00927E24" w:rsidRPr="00DC59B6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927E24" w:rsidRPr="00DC59B6">
              <w:rPr>
                <w:color w:val="000000" w:themeColor="text1"/>
                <w:sz w:val="16"/>
                <w:szCs w:val="16"/>
              </w:rPr>
              <w:t>Роспотребнадзора</w:t>
            </w:r>
            <w:proofErr w:type="spellEnd"/>
            <w:r w:rsidR="00927E24" w:rsidRPr="00DC59B6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927E24" w:rsidRPr="00DC59B6">
              <w:rPr>
                <w:color w:val="000000" w:themeColor="text1"/>
                <w:sz w:val="16"/>
                <w:szCs w:val="16"/>
              </w:rPr>
              <w:t>Ростехнадзора</w:t>
            </w:r>
            <w:proofErr w:type="spellEnd"/>
            <w:r w:rsidR="00927E24" w:rsidRPr="00DC59B6">
              <w:rPr>
                <w:color w:val="000000" w:themeColor="text1"/>
                <w:sz w:val="16"/>
                <w:szCs w:val="16"/>
              </w:rPr>
              <w:t xml:space="preserve"> и др. </w:t>
            </w:r>
          </w:p>
          <w:p w14:paraId="6D5E5CAD" w14:textId="695F7CCA" w:rsidR="00083387" w:rsidRPr="00DC59B6" w:rsidRDefault="005303EE" w:rsidP="00565A16">
            <w:pPr>
              <w:rPr>
                <w:color w:val="000000" w:themeColor="text1"/>
                <w:sz w:val="16"/>
                <w:szCs w:val="16"/>
              </w:rPr>
            </w:pPr>
            <w:r w:rsidRPr="00DC59B6">
              <w:rPr>
                <w:color w:val="000000" w:themeColor="text1"/>
                <w:sz w:val="16"/>
                <w:szCs w:val="16"/>
              </w:rPr>
              <w:t>Система нормативов охраны и рационального использования природных ресурсов.</w:t>
            </w:r>
            <w:r w:rsidRPr="00DC59B6">
              <w:rPr>
                <w:color w:val="000000" w:themeColor="text1"/>
                <w:sz w:val="16"/>
                <w:szCs w:val="16"/>
              </w:rPr>
              <w:br/>
              <w:t xml:space="preserve">Содержит все необходимые нормативно-правовые и нормативно-технические документы, регулирующие вопросы охраны природы и рационально природопользование в России(ГОСТ Р и ГОСТ, </w:t>
            </w:r>
            <w:proofErr w:type="spellStart"/>
            <w:r w:rsidRPr="00DC59B6">
              <w:rPr>
                <w:color w:val="000000" w:themeColor="text1"/>
                <w:sz w:val="16"/>
                <w:szCs w:val="16"/>
              </w:rPr>
              <w:t>РД,СНиП</w:t>
            </w:r>
            <w:proofErr w:type="spellEnd"/>
            <w:r w:rsidRPr="00DC59B6">
              <w:rPr>
                <w:color w:val="000000" w:themeColor="text1"/>
                <w:sz w:val="16"/>
                <w:szCs w:val="16"/>
              </w:rPr>
              <w:t xml:space="preserve">, СанПиН, ГН, ПНД Ф, </w:t>
            </w:r>
            <w:r w:rsidRPr="00DC59B6">
              <w:rPr>
                <w:color w:val="000000" w:themeColor="text1"/>
                <w:sz w:val="16"/>
                <w:szCs w:val="16"/>
              </w:rPr>
              <w:lastRenderedPageBreak/>
              <w:t>МУ и МУК), в едином источнике.</w:t>
            </w:r>
            <w:r w:rsidR="00B87A6E" w:rsidRPr="00DC59B6">
              <w:rPr>
                <w:color w:val="000000" w:themeColor="text1"/>
                <w:sz w:val="16"/>
                <w:szCs w:val="16"/>
              </w:rPr>
              <w:br/>
              <w:t>Образцы и формы по Экологии содержит</w:t>
            </w:r>
            <w:r w:rsidR="00B071CA" w:rsidRPr="00DC59B6">
              <w:rPr>
                <w:color w:val="000000" w:themeColor="text1"/>
                <w:sz w:val="16"/>
                <w:szCs w:val="16"/>
              </w:rPr>
              <w:t xml:space="preserve">: акты, договоры, должностные инструкции, приказы, </w:t>
            </w:r>
            <w:r w:rsidR="00565A16" w:rsidRPr="00DC59B6">
              <w:rPr>
                <w:color w:val="000000" w:themeColor="text1"/>
                <w:sz w:val="16"/>
                <w:szCs w:val="16"/>
              </w:rPr>
              <w:t xml:space="preserve">журналы и т.п. </w:t>
            </w:r>
          </w:p>
          <w:p w14:paraId="58163D66" w14:textId="77777777" w:rsidR="00083387" w:rsidRPr="00DC59B6" w:rsidRDefault="00083387" w:rsidP="0008338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C59B6">
              <w:rPr>
                <w:color w:val="000000" w:themeColor="text1"/>
                <w:sz w:val="16"/>
                <w:szCs w:val="16"/>
              </w:rPr>
              <w:t>Система поиска обеспечивает поиск форм по любому атрибуту, их комбинации, контексту:</w:t>
            </w:r>
          </w:p>
          <w:p w14:paraId="683E6943" w14:textId="77777777" w:rsidR="00083387" w:rsidRPr="00DC59B6" w:rsidRDefault="00083387" w:rsidP="0008338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C59B6">
              <w:rPr>
                <w:color w:val="000000" w:themeColor="text1"/>
                <w:sz w:val="16"/>
                <w:szCs w:val="16"/>
              </w:rPr>
              <w:t>по виду документа (акт, журнал, ведомость и т.д.);</w:t>
            </w:r>
          </w:p>
          <w:p w14:paraId="537DFA28" w14:textId="6EF060D5" w:rsidR="00083387" w:rsidRPr="00DC59B6" w:rsidRDefault="00083387" w:rsidP="0008338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C59B6">
              <w:rPr>
                <w:color w:val="000000" w:themeColor="text1"/>
                <w:sz w:val="16"/>
                <w:szCs w:val="16"/>
              </w:rPr>
              <w:t>по названию;</w:t>
            </w:r>
            <w:r w:rsidR="00565A16" w:rsidRPr="00DC59B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C59B6">
              <w:rPr>
                <w:color w:val="000000" w:themeColor="text1"/>
                <w:sz w:val="16"/>
                <w:szCs w:val="16"/>
              </w:rPr>
              <w:t>по тематике, к которой он относится в соответствии с принятой в разделе классификацией.</w:t>
            </w:r>
          </w:p>
          <w:p w14:paraId="5B6285D0" w14:textId="714B882F" w:rsidR="00083387" w:rsidRPr="00DC59B6" w:rsidRDefault="002C138D" w:rsidP="002C138D">
            <w:pPr>
              <w:rPr>
                <w:color w:val="000000" w:themeColor="text1"/>
                <w:sz w:val="16"/>
                <w:szCs w:val="16"/>
              </w:rPr>
            </w:pPr>
            <w:r w:rsidRPr="00DC59B6">
              <w:rPr>
                <w:color w:val="000000" w:themeColor="text1"/>
                <w:sz w:val="16"/>
                <w:szCs w:val="16"/>
              </w:rPr>
              <w:t>Раздел «Инструменты» содержит в себе:</w:t>
            </w:r>
            <w:r w:rsidRPr="00DC59B6">
              <w:rPr>
                <w:color w:val="000000" w:themeColor="text1"/>
                <w:sz w:val="16"/>
                <w:szCs w:val="16"/>
              </w:rPr>
              <w:br/>
              <w:t xml:space="preserve">– алгоритмы действий по экологии (по внесению платы за НВОС, </w:t>
            </w:r>
            <w:r w:rsidR="00156532" w:rsidRPr="00DC59B6">
              <w:rPr>
                <w:color w:val="000000" w:themeColor="text1"/>
                <w:sz w:val="16"/>
                <w:szCs w:val="16"/>
              </w:rPr>
              <w:t>по установлению СЗЗ, по получению КЭР, по заполнению ДВОС и т.п.);</w:t>
            </w:r>
            <w:r w:rsidR="00156532" w:rsidRPr="00DC59B6">
              <w:rPr>
                <w:color w:val="000000" w:themeColor="text1"/>
                <w:sz w:val="16"/>
                <w:szCs w:val="16"/>
              </w:rPr>
              <w:br/>
              <w:t>– инфографику по экологии;</w:t>
            </w:r>
            <w:r w:rsidR="00156532" w:rsidRPr="00DC59B6">
              <w:rPr>
                <w:color w:val="000000" w:themeColor="text1"/>
                <w:sz w:val="16"/>
                <w:szCs w:val="16"/>
              </w:rPr>
              <w:br/>
              <w:t xml:space="preserve">– гиды по экологии; </w:t>
            </w:r>
            <w:r w:rsidR="00156532" w:rsidRPr="00DC59B6">
              <w:rPr>
                <w:color w:val="000000" w:themeColor="text1"/>
                <w:sz w:val="16"/>
                <w:szCs w:val="16"/>
              </w:rPr>
              <w:br/>
              <w:t>– полезные ссылки;</w:t>
            </w:r>
            <w:r w:rsidR="00156532" w:rsidRPr="00DC59B6">
              <w:rPr>
                <w:color w:val="000000" w:themeColor="text1"/>
                <w:sz w:val="16"/>
                <w:szCs w:val="16"/>
              </w:rPr>
              <w:br/>
              <w:t xml:space="preserve">– </w:t>
            </w:r>
            <w:r w:rsidR="006C7C84" w:rsidRPr="00DC59B6">
              <w:rPr>
                <w:color w:val="000000" w:themeColor="text1"/>
                <w:sz w:val="16"/>
                <w:szCs w:val="16"/>
              </w:rPr>
              <w:t>разъяснительные письма;</w:t>
            </w:r>
            <w:r w:rsidR="006C7C84" w:rsidRPr="00DC59B6">
              <w:rPr>
                <w:color w:val="000000" w:themeColor="text1"/>
                <w:sz w:val="16"/>
                <w:szCs w:val="16"/>
              </w:rPr>
              <w:br/>
              <w:t xml:space="preserve">– личный кабинет природопользователя. </w:t>
            </w:r>
            <w:r w:rsidR="006C7C84" w:rsidRPr="00DC59B6">
              <w:rPr>
                <w:color w:val="000000" w:themeColor="text1"/>
                <w:sz w:val="16"/>
                <w:szCs w:val="16"/>
              </w:rPr>
              <w:br/>
              <w:t>«Словарь терминов и определений по экологии» содержит часто употребляемые термины и определения в области охраны окружающей среды.</w:t>
            </w:r>
            <w:r w:rsidR="003A417E" w:rsidRPr="00DC59B6">
              <w:rPr>
                <w:color w:val="000000" w:themeColor="text1"/>
                <w:sz w:val="16"/>
                <w:szCs w:val="16"/>
              </w:rPr>
              <w:t xml:space="preserve"> Данный сервис охватывает значительный объём знаний и гарантирует актуальность, а также аутентичность терминов и определений, заимствованных из авторских источников. </w:t>
            </w:r>
            <w:r w:rsidR="00DE0F67" w:rsidRPr="00DC59B6">
              <w:rPr>
                <w:color w:val="000000" w:themeColor="text1"/>
                <w:sz w:val="16"/>
                <w:szCs w:val="16"/>
              </w:rPr>
              <w:t>Словарь п</w:t>
            </w:r>
            <w:r w:rsidR="003A417E" w:rsidRPr="00DC59B6">
              <w:rPr>
                <w:color w:val="000000" w:themeColor="text1"/>
                <w:sz w:val="16"/>
                <w:szCs w:val="16"/>
              </w:rPr>
              <w:t xml:space="preserve">озволит оперативно получить значение понятий (терминов) и снизить трудоёмкость </w:t>
            </w:r>
            <w:r w:rsidR="00DE0F67" w:rsidRPr="00DC59B6">
              <w:rPr>
                <w:color w:val="000000" w:themeColor="text1"/>
                <w:sz w:val="16"/>
                <w:szCs w:val="16"/>
              </w:rPr>
              <w:t xml:space="preserve">при разработке собственной нормативной документации.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6E3A" w14:textId="0A64C126" w:rsidR="00FE0FCA" w:rsidRPr="00DC59B6" w:rsidRDefault="00565A1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C59B6">
              <w:rPr>
                <w:color w:val="000000" w:themeColor="text1"/>
                <w:sz w:val="22"/>
                <w:szCs w:val="22"/>
              </w:rPr>
              <w:lastRenderedPageBreak/>
              <w:t>89</w:t>
            </w:r>
            <w:bookmarkStart w:id="5" w:name="_GoBack"/>
            <w:bookmarkEnd w:id="5"/>
            <w:r w:rsidRPr="00DC59B6">
              <w:rPr>
                <w:color w:val="000000" w:themeColor="text1"/>
                <w:sz w:val="22"/>
                <w:szCs w:val="22"/>
              </w:rPr>
              <w:t>9 144</w:t>
            </w:r>
          </w:p>
        </w:tc>
      </w:tr>
    </w:tbl>
    <w:p w14:paraId="1186F7FB" w14:textId="77777777" w:rsidR="00FE0FCA" w:rsidRPr="00DC59B6" w:rsidRDefault="00FE0FCA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</w:p>
    <w:p w14:paraId="01E40418" w14:textId="77777777" w:rsidR="001A47DE" w:rsidRPr="00DC59B6" w:rsidRDefault="00FE0FCA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2.4.4</w:t>
      </w:r>
      <w:r w:rsidR="001A47DE"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.</w:t>
      </w:r>
      <w:r w:rsidR="001A47DE"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ab/>
        <w:t>ИСС должны обеспечивать достоверность включаемой в них информации и поддержание информации в актуальном состоянии с учетом всех официально опубликованных изменений в действующем законодательстве РФ и регионов.</w:t>
      </w:r>
    </w:p>
    <w:p w14:paraId="237DD121" w14:textId="77777777" w:rsidR="001A47DE" w:rsidRPr="00DC59B6" w:rsidRDefault="00FE0FCA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2.4.5</w:t>
      </w:r>
      <w:r w:rsidR="001A47DE"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.</w:t>
      </w:r>
      <w:r w:rsidR="001A47DE"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ab/>
        <w:t>Наполнение ИСС должно производиться с соблюдением авторских, смежных и иных прав на включаемые в ИСС документы и материалы – в соответствии с законодательством РФ.</w:t>
      </w:r>
    </w:p>
    <w:p w14:paraId="2CCCB29D" w14:textId="77777777" w:rsidR="001A47DE" w:rsidRPr="00DC59B6" w:rsidRDefault="00FE0FCA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2.4.6</w:t>
      </w:r>
      <w:r w:rsidR="001A47DE"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.</w:t>
      </w:r>
      <w:r w:rsidR="001A47DE"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ab/>
        <w:t>Информационное наполнение ИСС (БД и пакетов обновлений к ним) определяет Исполнитель.</w:t>
      </w:r>
    </w:p>
    <w:p w14:paraId="43ECF06D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bookmarkStart w:id="6" w:name="Требования_к_пользовательскому_сервису"/>
    </w:p>
    <w:p w14:paraId="73D052B2" w14:textId="77777777" w:rsidR="001A47DE" w:rsidRPr="00DC59B6" w:rsidRDefault="001A47DE" w:rsidP="001A47DE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bookmarkStart w:id="7" w:name="_Toc426036412"/>
      <w:bookmarkStart w:id="8" w:name="_Toc530733757"/>
      <w:bookmarkStart w:id="9" w:name="Требования_к_пользовательскому_сервису1"/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 xml:space="preserve">Требования к услугам по адаптации ИСС (в части настройки пользовательского </w:t>
      </w:r>
      <w:bookmarkEnd w:id="7"/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 xml:space="preserve">сервиса </w:t>
      </w:r>
      <w:bookmarkEnd w:id="6"/>
      <w:bookmarkEnd w:id="8"/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 xml:space="preserve">в </w:t>
      </w:r>
      <w:bookmarkEnd w:id="9"/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ПК)</w:t>
      </w:r>
    </w:p>
    <w:p w14:paraId="1A017359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2.5.1. В ИСС БД должны работать под управлением ПК. ПК должен иметь развитый пользовательский сервис и обеспечивать выполнение следующих основных функций при работе пользователей с информацией, содержащейся в ИСС:</w:t>
      </w:r>
    </w:p>
    <w:p w14:paraId="44B2DA66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2.5.2. Поисковые сервисы:</w:t>
      </w:r>
    </w:p>
    <w:p w14:paraId="1C715652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Поиск по атрибутам документа, который должен включать поиск:</w:t>
      </w:r>
    </w:p>
    <w:p w14:paraId="43094468" w14:textId="77777777" w:rsidR="001A47DE" w:rsidRPr="00DC59B6" w:rsidRDefault="001A47DE" w:rsidP="001A47DE">
      <w:pPr>
        <w:widowControl w:val="0"/>
        <w:numPr>
          <w:ilvl w:val="0"/>
          <w:numId w:val="18"/>
        </w:numPr>
        <w:tabs>
          <w:tab w:val="left" w:pos="709"/>
        </w:tabs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по общим атрибутам, присущим всем видам информации, содержащейся в БД, а именно по наименованию, по тексту, виду документа, принявшему органу/источнику, номеру, дате принятия, действию/актуальности;</w:t>
      </w:r>
    </w:p>
    <w:p w14:paraId="55922199" w14:textId="77777777" w:rsidR="001A47DE" w:rsidRPr="00DC59B6" w:rsidRDefault="001A47DE" w:rsidP="001A47DE">
      <w:pPr>
        <w:widowControl w:val="0"/>
        <w:numPr>
          <w:ilvl w:val="0"/>
          <w:numId w:val="18"/>
        </w:numPr>
        <w:tabs>
          <w:tab w:val="left" w:pos="709"/>
        </w:tabs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по специализированным атрибутам, присущим отдельным видам информации, а именно для форм документов поиск по коду формы по ОКУД и коду формы по КНД, для нормативно-правовых актов – по дате окончания действия, номеру регистрации в Минюсте, дате регистрации в Минюсте, для нормативно-технических документов по коду ОКС/МКС, для технической документации по торговой марке/производителю.</w:t>
      </w:r>
    </w:p>
    <w:p w14:paraId="621FBFEC" w14:textId="77777777" w:rsidR="001A47DE" w:rsidRPr="00DC59B6" w:rsidRDefault="001A47DE" w:rsidP="001A47DE">
      <w:pPr>
        <w:widowControl w:val="0"/>
        <w:numPr>
          <w:ilvl w:val="0"/>
          <w:numId w:val="18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Поиск по запросу в свободной форме, аналогично поисковой строке в браузерах, который должен включать:</w:t>
      </w:r>
    </w:p>
    <w:p w14:paraId="7712BCAA" w14:textId="77777777" w:rsidR="001A47DE" w:rsidRPr="00DC59B6" w:rsidRDefault="001A47DE" w:rsidP="001A47DE">
      <w:pPr>
        <w:widowControl w:val="0"/>
        <w:numPr>
          <w:ilvl w:val="0"/>
          <w:numId w:val="18"/>
        </w:numPr>
        <w:tabs>
          <w:tab w:val="left" w:pos="709"/>
        </w:tabs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наличие подсказок в поисковом окне для быстрого выбора нужного поискового запроса;</w:t>
      </w:r>
    </w:p>
    <w:p w14:paraId="24DCB03C" w14:textId="77777777" w:rsidR="001A47DE" w:rsidRPr="00DC59B6" w:rsidRDefault="001A47DE" w:rsidP="001A47DE">
      <w:pPr>
        <w:widowControl w:val="0"/>
        <w:numPr>
          <w:ilvl w:val="0"/>
          <w:numId w:val="18"/>
        </w:numPr>
        <w:tabs>
          <w:tab w:val="left" w:pos="709"/>
        </w:tabs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переход прямо из поискового окна в один клик к тексту основополагающих документов по тематике запроса с возможностью позиционирования в тексте на конкретной статье, регулирующей тематику поискового запроса;</w:t>
      </w:r>
    </w:p>
    <w:p w14:paraId="4161A59E" w14:textId="77777777" w:rsidR="001A47DE" w:rsidRPr="00DC59B6" w:rsidRDefault="001A47DE" w:rsidP="001A47DE">
      <w:pPr>
        <w:widowControl w:val="0"/>
        <w:numPr>
          <w:ilvl w:val="0"/>
          <w:numId w:val="18"/>
        </w:numPr>
        <w:tabs>
          <w:tab w:val="left" w:pos="709"/>
        </w:tabs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исправление орфографических ошибок и ошибок набора на клавиатуре при вводе поискового запроса.</w:t>
      </w:r>
    </w:p>
    <w:p w14:paraId="5A1B8499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 xml:space="preserve">Дополнительный профессиональный поисковый сервис по актам судебной практики, по картотеке международных стандартов. Поисковый сервис по судебным актам </w:t>
      </w:r>
      <w:r w:rsidRPr="00DC59B6">
        <w:rPr>
          <w:rFonts w:eastAsia="Times New Roman" w:cs="Times New Roman"/>
          <w:color w:val="000000" w:themeColor="text1"/>
          <w:spacing w:val="1"/>
          <w:kern w:val="1"/>
          <w:sz w:val="20"/>
          <w:szCs w:val="20"/>
        </w:rPr>
        <w:t>позволяет делать подборки судебной практики, исходя из установленных баз данных судебной практики: арбитражных судов и судов общей юрисдикции, по заданным параметрам по следующим атрибутам:</w:t>
      </w:r>
    </w:p>
    <w:p w14:paraId="6CBAD87E" w14:textId="77777777" w:rsidR="001A47DE" w:rsidRPr="00DC59B6" w:rsidRDefault="001A47DE" w:rsidP="001A47DE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54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pacing w:val="1"/>
          <w:sz w:val="20"/>
          <w:szCs w:val="20"/>
          <w:lang w:eastAsia="en-US"/>
        </w:rPr>
        <w:t>дата принятия;</w:t>
      </w:r>
    </w:p>
    <w:p w14:paraId="57103DBA" w14:textId="77777777" w:rsidR="001A47DE" w:rsidRPr="00DC59B6" w:rsidRDefault="001A47DE" w:rsidP="001A47DE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54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pacing w:val="1"/>
          <w:sz w:val="20"/>
          <w:szCs w:val="20"/>
          <w:lang w:eastAsia="en-US"/>
        </w:rPr>
        <w:t>номер документа;</w:t>
      </w:r>
    </w:p>
    <w:p w14:paraId="251CEE66" w14:textId="77777777" w:rsidR="001A47DE" w:rsidRPr="00DC59B6" w:rsidRDefault="001A47DE" w:rsidP="001A47DE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54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pacing w:val="1"/>
          <w:sz w:val="20"/>
          <w:szCs w:val="20"/>
          <w:lang w:eastAsia="en-US"/>
        </w:rPr>
        <w:t xml:space="preserve">правовой рубрикатор; </w:t>
      </w:r>
    </w:p>
    <w:p w14:paraId="61F2931F" w14:textId="77777777" w:rsidR="001A47DE" w:rsidRPr="00DC59B6" w:rsidRDefault="001A47DE" w:rsidP="001A47DE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54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pacing w:val="1"/>
          <w:sz w:val="20"/>
          <w:szCs w:val="20"/>
          <w:lang w:eastAsia="en-US"/>
        </w:rPr>
        <w:t>категория спора;</w:t>
      </w:r>
    </w:p>
    <w:p w14:paraId="320304D3" w14:textId="77777777" w:rsidR="001A47DE" w:rsidRPr="00DC59B6" w:rsidRDefault="001A47DE" w:rsidP="001A47DE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54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pacing w:val="1"/>
          <w:sz w:val="20"/>
          <w:szCs w:val="20"/>
          <w:lang w:eastAsia="en-US"/>
        </w:rPr>
        <w:t>поиск по тексту.</w:t>
      </w:r>
    </w:p>
    <w:p w14:paraId="38DCD018" w14:textId="77777777" w:rsidR="001A47DE" w:rsidRPr="00DC59B6" w:rsidRDefault="001A47DE" w:rsidP="001A47DE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54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pacing w:val="1"/>
          <w:sz w:val="20"/>
          <w:szCs w:val="20"/>
          <w:lang w:eastAsia="en-US"/>
        </w:rPr>
        <w:lastRenderedPageBreak/>
        <w:t>цена иска. Можно задать диапазон или точную сумму иска, фигурирующую в деле;</w:t>
      </w:r>
    </w:p>
    <w:p w14:paraId="0A280077" w14:textId="77777777" w:rsidR="001A47DE" w:rsidRPr="00DC59B6" w:rsidRDefault="001A47DE" w:rsidP="001A47DE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54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pacing w:val="1"/>
          <w:sz w:val="20"/>
          <w:szCs w:val="20"/>
          <w:lang w:eastAsia="en-US"/>
        </w:rPr>
        <w:t xml:space="preserve">судебный округ; </w:t>
      </w:r>
    </w:p>
    <w:p w14:paraId="3BA67D3E" w14:textId="77777777" w:rsidR="001A47DE" w:rsidRPr="00DC59B6" w:rsidRDefault="001A47DE" w:rsidP="001A47DE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54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pacing w:val="1"/>
          <w:sz w:val="20"/>
          <w:szCs w:val="20"/>
          <w:lang w:eastAsia="en-US"/>
        </w:rPr>
        <w:t>судебная инстанция;</w:t>
      </w:r>
    </w:p>
    <w:p w14:paraId="7D1F8D36" w14:textId="77777777" w:rsidR="001A47DE" w:rsidRPr="00DC59B6" w:rsidRDefault="001A47DE" w:rsidP="001A47DE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54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pacing w:val="1"/>
          <w:sz w:val="20"/>
          <w:szCs w:val="20"/>
          <w:lang w:eastAsia="en-US"/>
        </w:rPr>
        <w:t>принявший орган;</w:t>
      </w:r>
    </w:p>
    <w:p w14:paraId="3E793AB7" w14:textId="77777777" w:rsidR="001A47DE" w:rsidRPr="00DC59B6" w:rsidRDefault="001A47DE" w:rsidP="001A47DE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54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pacing w:val="1"/>
          <w:sz w:val="20"/>
          <w:szCs w:val="20"/>
          <w:lang w:eastAsia="en-US"/>
        </w:rPr>
        <w:t>вид лица в деле (истец);</w:t>
      </w:r>
    </w:p>
    <w:p w14:paraId="4BCE601D" w14:textId="77777777" w:rsidR="001A47DE" w:rsidRPr="00DC59B6" w:rsidRDefault="001A47DE" w:rsidP="001A47DE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54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pacing w:val="1"/>
          <w:sz w:val="20"/>
          <w:szCs w:val="20"/>
          <w:lang w:eastAsia="en-US"/>
        </w:rPr>
        <w:t>вид лица в деле (ответчик);</w:t>
      </w:r>
    </w:p>
    <w:p w14:paraId="474A0603" w14:textId="77777777" w:rsidR="001A47DE" w:rsidRPr="00DC59B6" w:rsidRDefault="001A47DE" w:rsidP="001A47DE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54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pacing w:val="1"/>
          <w:sz w:val="20"/>
          <w:szCs w:val="20"/>
          <w:lang w:eastAsia="en-US"/>
        </w:rPr>
        <w:t>и другие лица участвующие в деле (Лицо 1; Лицо 2 и т.д.);</w:t>
      </w:r>
    </w:p>
    <w:p w14:paraId="7DD573E2" w14:textId="77777777" w:rsidR="001A47DE" w:rsidRPr="00DC59B6" w:rsidRDefault="001A47DE" w:rsidP="001A47DE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54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pacing w:val="1"/>
          <w:sz w:val="20"/>
          <w:szCs w:val="20"/>
          <w:lang w:eastAsia="en-US"/>
        </w:rPr>
        <w:t xml:space="preserve">вид судебного акта; </w:t>
      </w:r>
    </w:p>
    <w:p w14:paraId="00CB9A4B" w14:textId="77777777" w:rsidR="001A47DE" w:rsidRPr="00DC59B6" w:rsidRDefault="001A47DE" w:rsidP="001A47DE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54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pacing w:val="1"/>
          <w:sz w:val="20"/>
          <w:szCs w:val="20"/>
          <w:lang w:eastAsia="en-US"/>
        </w:rPr>
        <w:t>результат рассмотрения;</w:t>
      </w:r>
    </w:p>
    <w:p w14:paraId="1DEAE605" w14:textId="77777777" w:rsidR="001A47DE" w:rsidRPr="00DC59B6" w:rsidRDefault="001A47DE" w:rsidP="001A47DE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54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pacing w:val="1"/>
          <w:sz w:val="20"/>
          <w:szCs w:val="20"/>
          <w:lang w:eastAsia="en-US"/>
        </w:rPr>
        <w:t>судья;</w:t>
      </w:r>
    </w:p>
    <w:p w14:paraId="57871F30" w14:textId="77777777" w:rsidR="001A47DE" w:rsidRPr="00DC59B6" w:rsidRDefault="001A47DE" w:rsidP="001A47DE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54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pacing w:val="1"/>
          <w:sz w:val="20"/>
          <w:szCs w:val="20"/>
          <w:lang w:eastAsia="en-US"/>
        </w:rPr>
        <w:t>регион рассмотрения дела;</w:t>
      </w:r>
    </w:p>
    <w:p w14:paraId="75C463D1" w14:textId="77777777" w:rsidR="001A47DE" w:rsidRPr="00DC59B6" w:rsidRDefault="001A47DE" w:rsidP="001A47DE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254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pacing w:val="1"/>
          <w:sz w:val="20"/>
          <w:szCs w:val="20"/>
          <w:lang w:eastAsia="en-US"/>
        </w:rPr>
        <w:t>вид судопроизводства.</w:t>
      </w:r>
    </w:p>
    <w:p w14:paraId="0A363653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2.5.3. Поиск должен осуществляться в едином информационном пространстве по всем видам информации (в том числе нормативно-правовым актам, нормативно-техническим актам, формам и образцам документов, актам судебной практики, справочной информации, комментариям и консультациям), входящим в БД.</w:t>
      </w:r>
    </w:p>
    <w:p w14:paraId="5CCEC91F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2.5.4. Представление результатов поиска по запросу в свободной форме должно быть в виде списка документов, ранжированных по степени близости к запросу с возможностью предпросмотра текста наиболее релевантных запросу частей документа без перехода из окна результатов в полный текст документа.</w:t>
      </w:r>
    </w:p>
    <w:p w14:paraId="0406823B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2.5.5. Наглядное информирование об изменениях в нормативно-правовых документах, в том числе:</w:t>
      </w:r>
    </w:p>
    <w:p w14:paraId="08BECE5B" w14:textId="77777777" w:rsidR="001A47DE" w:rsidRPr="00DC59B6" w:rsidRDefault="001A47DE" w:rsidP="001A47DE">
      <w:pPr>
        <w:widowControl w:val="0"/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в виде наглядных оповещений о внесении изменений в документы с возможностью получения уведомления на электронную почту;</w:t>
      </w:r>
    </w:p>
    <w:p w14:paraId="1AFF2006" w14:textId="77777777" w:rsidR="001A47DE" w:rsidRPr="00DC59B6" w:rsidRDefault="001A47DE" w:rsidP="001A47DE">
      <w:pPr>
        <w:widowControl w:val="0"/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в виде сравнения редакций документов;</w:t>
      </w:r>
    </w:p>
    <w:p w14:paraId="487C4B0A" w14:textId="77777777" w:rsidR="001A47DE" w:rsidRPr="00DC59B6" w:rsidRDefault="001A47DE" w:rsidP="001A47DE">
      <w:pPr>
        <w:widowControl w:val="0"/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в виде аналитического материала, содержащего подготовленное сравнение измененных частей документа;</w:t>
      </w:r>
    </w:p>
    <w:p w14:paraId="635795B3" w14:textId="77777777" w:rsidR="001A47DE" w:rsidRPr="00DC59B6" w:rsidRDefault="001A47DE" w:rsidP="001A47DE">
      <w:pPr>
        <w:widowControl w:val="0"/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в виде сравнения редакций статей документа.</w:t>
      </w:r>
    </w:p>
    <w:p w14:paraId="3216D06A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2.5.6. Информирование об изменениях в формах документов и документах судебной практики в виде наглядных оповещений о внесении изменений.</w:t>
      </w:r>
    </w:p>
    <w:p w14:paraId="30464AED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2.5.7. Наглядное информирование об изменениях в нормативно-технических документах, в том числе:</w:t>
      </w:r>
    </w:p>
    <w:p w14:paraId="13B52677" w14:textId="77777777" w:rsidR="001A47DE" w:rsidRPr="00DC59B6" w:rsidRDefault="001A47DE" w:rsidP="001A47DE">
      <w:pPr>
        <w:widowControl w:val="0"/>
        <w:numPr>
          <w:ilvl w:val="0"/>
          <w:numId w:val="15"/>
        </w:numPr>
        <w:tabs>
          <w:tab w:val="left" w:pos="709"/>
          <w:tab w:val="left" w:pos="1004"/>
        </w:tabs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в виде наглядных оповещений о внесении изменений в документы;</w:t>
      </w:r>
    </w:p>
    <w:p w14:paraId="279157D5" w14:textId="77777777" w:rsidR="001A47DE" w:rsidRPr="00DC59B6" w:rsidRDefault="001A47DE" w:rsidP="001A47DE">
      <w:pPr>
        <w:widowControl w:val="0"/>
        <w:numPr>
          <w:ilvl w:val="0"/>
          <w:numId w:val="15"/>
        </w:numPr>
        <w:tabs>
          <w:tab w:val="left" w:pos="709"/>
          <w:tab w:val="left" w:pos="1004"/>
        </w:tabs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в виде аналитического материала, показывающего все различия в содержании двух любых редакций одного документа;</w:t>
      </w:r>
    </w:p>
    <w:p w14:paraId="0DE34D7D" w14:textId="77777777" w:rsidR="001A47DE" w:rsidRPr="00DC59B6" w:rsidRDefault="001A47DE" w:rsidP="001A47DE">
      <w:pPr>
        <w:widowControl w:val="0"/>
        <w:numPr>
          <w:ilvl w:val="0"/>
          <w:numId w:val="15"/>
        </w:numPr>
        <w:tabs>
          <w:tab w:val="left" w:pos="709"/>
          <w:tab w:val="left" w:pos="1004"/>
        </w:tabs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в виде аналитического материала, содержащего сравнение отмененного нормативно-технического документа с введенным взамен;</w:t>
      </w:r>
    </w:p>
    <w:p w14:paraId="64207658" w14:textId="77777777" w:rsidR="001A47DE" w:rsidRPr="00DC59B6" w:rsidRDefault="001A47DE" w:rsidP="001A47DE">
      <w:pPr>
        <w:widowControl w:val="0"/>
        <w:numPr>
          <w:ilvl w:val="0"/>
          <w:numId w:val="15"/>
        </w:numPr>
        <w:tabs>
          <w:tab w:val="left" w:pos="709"/>
          <w:tab w:val="left" w:pos="1004"/>
        </w:tabs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в виде истории отмен и замен для национальных и межгосударственных стандартов.</w:t>
      </w:r>
    </w:p>
    <w:p w14:paraId="4C69082D" w14:textId="77777777" w:rsidR="001A47DE" w:rsidRPr="00DC59B6" w:rsidRDefault="001A47DE" w:rsidP="001A47DE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2.5.8. Современные средства навигации по тексту, в том числе:</w:t>
      </w:r>
    </w:p>
    <w:p w14:paraId="746B8A00" w14:textId="77777777" w:rsidR="001A47DE" w:rsidRPr="00DC59B6" w:rsidRDefault="001A47DE" w:rsidP="001A47DE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гипертекстовые ссылки внутри документа на себя (при упоминании статей, частей и иных позиций документа в его тексте);</w:t>
      </w:r>
    </w:p>
    <w:p w14:paraId="5C9A122B" w14:textId="77777777" w:rsidR="001A47DE" w:rsidRPr="00DC59B6" w:rsidRDefault="001A47DE" w:rsidP="001A47DE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поиск по тексту;</w:t>
      </w:r>
    </w:p>
    <w:p w14:paraId="1DB7D251" w14:textId="77777777" w:rsidR="001A47DE" w:rsidRPr="00DC59B6" w:rsidRDefault="001A47DE" w:rsidP="001A47DE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наличие содержания (оглавления) объемных документов.</w:t>
      </w:r>
    </w:p>
    <w:p w14:paraId="300C26F9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2.5.9 Переход по любым присутствующим в текстах документов активным гиперссылкам, в том числе по ссылкам на другие упомянутые в тексте документы, если они содержатся в БД, входящих в состав ИСС.</w:t>
      </w:r>
    </w:p>
    <w:p w14:paraId="5D3FE51D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2.5.10. Наглядное представление места национального стандарта на продукцию в системе стандартов на данную продукцию.</w:t>
      </w:r>
    </w:p>
    <w:p w14:paraId="77456E63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2.5.11. Создание папок и закладок Пользователя (материалов Пользователя).</w:t>
      </w:r>
    </w:p>
    <w:p w14:paraId="3DA8B889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2.5.12. Возможность работы одновременно с двумя документами и (или) массивами информации в едином окне.</w:t>
      </w:r>
    </w:p>
    <w:p w14:paraId="0CBC4141" w14:textId="3958284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 xml:space="preserve">2.5.13. ИСС должны позволять в документах пользователя, созданных в программах MS </w:t>
      </w: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  <w:lang w:val="en-US"/>
        </w:rPr>
        <w:t>Office</w:t>
      </w: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, Office, Компас 3D, Au, Siemens NX, Adobe Acrobat Pro, T-Flex CAD, автоматически расставлять гиперссылки, указывающие на документы в ИСС. Обеспечивать актуализацию документов пользователя, путем выделения ссылок на неактуальные документы. Позволять удалять гиперссылки, если требуется.</w:t>
      </w:r>
    </w:p>
    <w:p w14:paraId="2D201A27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2.5.14. Выгрузка (сохранение, копирование, отправка по электронной почте) документов (их фрагментов) из системы путем сохранения их на рабочих станциях пользователей в форматах RTF (с гипертекстовыми ссылками, ссылкой на источник или без них), PDF, TIFF.</w:t>
      </w:r>
    </w:p>
    <w:p w14:paraId="43982535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 xml:space="preserve">2.5.15. Просмотр обучающих </w:t>
      </w:r>
      <w:proofErr w:type="spellStart"/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видеогидов</w:t>
      </w:r>
      <w:proofErr w:type="spellEnd"/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, не выходя из ИСС. Режим полного просмотра сканер-копий документов. Сохранение и открытие оригиналов форм в инициируемом приложении.</w:t>
      </w:r>
    </w:p>
    <w:p w14:paraId="3ED83054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2.5.16. Сведения об общем количестве документов в БД, о количестве документов того или иного вида.</w:t>
      </w:r>
    </w:p>
    <w:p w14:paraId="06C2EAB3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lastRenderedPageBreak/>
        <w:t>2.5.17. Прямой и обратный порядок сортировки документов в списке.</w:t>
      </w:r>
    </w:p>
    <w:p w14:paraId="7EB282E1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2.5.18. Возможность работы с документом, актуальным на заданную дату.</w:t>
      </w:r>
    </w:p>
    <w:p w14:paraId="2153F83D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2.5.19. Персонификация интерфейса ИСС Пользователем путем показа данных: имени, фамилии, аватара, установленных/загруженных в ИСС Пользователем.</w:t>
      </w:r>
    </w:p>
    <w:p w14:paraId="2D66F170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2.5.20. Создание пользовательских комментариев к документам с возможностью выбора уровня доступа к ним (частные/публичные).</w:t>
      </w:r>
    </w:p>
    <w:p w14:paraId="61490EC8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2.5.21. Возможность настройки индивидуальной новостной ленты, получения ее на электронную почту.</w:t>
      </w:r>
    </w:p>
    <w:p w14:paraId="4AC8F83B" w14:textId="77777777" w:rsidR="001A47DE" w:rsidRPr="00DC59B6" w:rsidRDefault="001A47DE" w:rsidP="001A47DE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line="254" w:lineRule="auto"/>
        <w:contextualSpacing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bookmarkStart w:id="10" w:name="_Toc426036413"/>
      <w:bookmarkStart w:id="11" w:name="_Toc530733755"/>
      <w:bookmarkEnd w:id="10"/>
      <w:bookmarkEnd w:id="11"/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Требования к услугам по установке адаптированной ИСС</w:t>
      </w:r>
    </w:p>
    <w:p w14:paraId="1AE7C6A7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ab/>
        <w:t>ИСС должна быть адаптирована и установлена Исполнителем на технических ресурсах (сервере), требования к которому приведены в Приложении 3 к настоящему Договору, в том числе скопированы, развернуты и настроены СУРП, ПК и БД, а также активированы средства защиты.</w:t>
      </w:r>
    </w:p>
    <w:p w14:paraId="48BCB8A1" w14:textId="77777777" w:rsidR="001A47DE" w:rsidRPr="00DC59B6" w:rsidRDefault="001A47DE" w:rsidP="001A47DE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line="254" w:lineRule="auto"/>
        <w:contextualSpacing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bookmarkStart w:id="12" w:name="_Toc530733760"/>
      <w:bookmarkEnd w:id="12"/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Требования к услугам по настройке доступов к ИСС с пользовательских рабочих мест</w:t>
      </w:r>
    </w:p>
    <w:p w14:paraId="0B03C8AA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bookmarkStart w:id="13" w:name="_Toc4260364131"/>
      <w:bookmarkStart w:id="14" w:name="_Toc400383023"/>
      <w:bookmarkEnd w:id="13"/>
      <w:bookmarkEnd w:id="14"/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ab/>
        <w:t>2.7.1. Доступ к ИСС должен осуществляться по технологии «клиент-сервер» с рабочих мест Пользователей и любых мобильных устройств (планшетов), требования к которым приведены в Приложении 3 к настоящему Договору. Доступ к ИСС должен предоставляться только после осуществления идентификации Пользователей.</w:t>
      </w:r>
    </w:p>
    <w:p w14:paraId="2B35E2DF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2.7.2. В состав ИСС должен входить СУРП. СУРП должен обеспечивать управление доступами Пользователей к ИСС. СУРП должен позволять вносить, изменять, сохранять и отображать все данные, необходимые для управления доступами Пользователей к ИСС.</w:t>
      </w:r>
    </w:p>
    <w:p w14:paraId="4D4D58EE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2.7.3. С помощью СУРП должны быть обеспечены следующие функциональные возможности:</w:t>
      </w:r>
    </w:p>
    <w:p w14:paraId="2B598D16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2.7.3.1. регистрация Пользователей (название организации, ИНН и адрес местонахождения; ФИО, должность, служебный е-мейл и телефон сотрудников);</w:t>
      </w:r>
    </w:p>
    <w:p w14:paraId="25864AAD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2.7.3.2. определение набора БД, к которому надо предоставить доступ Пользователям;</w:t>
      </w:r>
    </w:p>
    <w:p w14:paraId="2BEBA5D7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2.7.3.3. установление срока, на который надо предоставить доступ к ИСС Пользователям</w:t>
      </w:r>
    </w:p>
    <w:p w14:paraId="0A45FE87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2.7.4. Пользователь после заключения настоящего Договора, должен предоставить Исполнителю в письменной форме данные для осуществления настройки доступов к ИСС с рабочих мест Пользователя (п.2.7.3.1.).</w:t>
      </w:r>
    </w:p>
    <w:p w14:paraId="3A423738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2.7.5. Исполнитель после получения данных от Пользователя (п.2.7.4.), должен осуществить настройку доступов к ИСС с рабочих мест Пользователей, в том проинформировать Пользователей о предоставлении доступа к ИСС способом, согласованным Исполнителем и Пользователем в рабочем порядке в письменной форме.</w:t>
      </w:r>
    </w:p>
    <w:p w14:paraId="194D1F56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2.7.6. По ходу исполнения настоящего Договора Исполнитель по просьбе Пользователя может актуализировать данные сотрудников, получающих доступ к ИСС. Порядок актуализации аналогичен алгоритму, описанному в п.2.7.4. и 2.7.5.</w:t>
      </w:r>
    </w:p>
    <w:p w14:paraId="3EB7DE5D" w14:textId="77777777" w:rsidR="001A47DE" w:rsidRPr="00DC59B6" w:rsidRDefault="001A47DE" w:rsidP="001A47DE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line="254" w:lineRule="auto"/>
        <w:ind w:hanging="437"/>
        <w:contextualSpacing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bookmarkStart w:id="15" w:name="_Toc530733758"/>
      <w:bookmarkEnd w:id="15"/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Требования к услугам по модификации ИСС</w:t>
      </w:r>
    </w:p>
    <w:p w14:paraId="2EDA7180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2.8.1.</w:t>
      </w: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ab/>
        <w:t>Исполнитель должен проводить модификацию ИСС (обновление/актуализацию ИСС в части БД) с периодичностью не реже, указанной ниже:</w:t>
      </w:r>
    </w:p>
    <w:tbl>
      <w:tblPr>
        <w:tblW w:w="10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2"/>
        <w:gridCol w:w="3366"/>
      </w:tblGrid>
      <w:tr w:rsidR="00DC59B6" w:rsidRPr="00DC59B6" w14:paraId="3AFA3ECC" w14:textId="77777777" w:rsidTr="00FE0FCA">
        <w:trPr>
          <w:trHeight w:val="400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D40FB91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b/>
                <w:color w:val="000000" w:themeColor="text1"/>
                <w:kern w:val="1"/>
                <w:sz w:val="20"/>
                <w:szCs w:val="20"/>
              </w:rPr>
              <w:t>Наименование БД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0FFA8C5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b/>
                <w:color w:val="000000" w:themeColor="text1"/>
                <w:kern w:val="1"/>
                <w:sz w:val="20"/>
                <w:szCs w:val="20"/>
              </w:rPr>
              <w:t>Периодичность обновления (актуализация) БД</w:t>
            </w:r>
          </w:p>
        </w:tc>
      </w:tr>
      <w:tr w:rsidR="00DC59B6" w:rsidRPr="00DC59B6" w14:paraId="3D00B2BC" w14:textId="77777777" w:rsidTr="00FE0FCA">
        <w:trPr>
          <w:trHeight w:val="400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47D88D" w14:textId="03C69B72" w:rsidR="001A47DE" w:rsidRPr="00DC59B6" w:rsidRDefault="001A47DE" w:rsidP="00DB4F0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 xml:space="preserve">БД с НТД для специалистов </w:t>
            </w:r>
            <w:r w:rsidR="00C61EE1"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экологов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4B54CB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Ежедневно</w:t>
            </w:r>
          </w:p>
        </w:tc>
      </w:tr>
    </w:tbl>
    <w:p w14:paraId="5ED5989B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2.8.2.</w:t>
      </w: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ab/>
        <w:t>Ежедневное обновление (актуализация) БД пакетами новой информации и ежемесячное обновление (актуализация) БД путем их замены должны производиться во время технологических перерывов.</w:t>
      </w:r>
    </w:p>
    <w:p w14:paraId="434C68FF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2.8.3. Периодичность и длительность технологических перерывов должны быть согласованы Исполнителем и Пользователем в рабочем порядке в письменной форме после заключения настоящего Договора.</w:t>
      </w:r>
    </w:p>
    <w:p w14:paraId="6564CDAF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2.8.4. Ежедневное обновление должно производиться Исполнителем автоматически через интернет.</w:t>
      </w:r>
    </w:p>
    <w:p w14:paraId="6733A49D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2.8.5. Другие составляющие ИСС: СУРП и ПК должны переустанавливаться по мере выпуска обновленных (модифицированных) версий во время технологических перерывов.</w:t>
      </w:r>
    </w:p>
    <w:p w14:paraId="433F0668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2.8.5. ИСС должна наглядно информировать о количестве новых и измененных документов, после каждого проведенного обновления, а также позволять переходить к спискам документов, состоящих из гиперссылок на документы и сгруппированных по признаку – новые/измененные.</w:t>
      </w:r>
    </w:p>
    <w:p w14:paraId="63E5A8C8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</w:p>
    <w:p w14:paraId="7C88FB29" w14:textId="77777777" w:rsidR="001A47DE" w:rsidRPr="00DC59B6" w:rsidRDefault="001A47DE" w:rsidP="001A47DE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line="254" w:lineRule="auto"/>
        <w:contextualSpacing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Требования к услугам по поддержанию работоспособности адаптированных и модифицированных ИСС</w:t>
      </w:r>
    </w:p>
    <w:p w14:paraId="2E18536D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ab/>
        <w:t>2.9.1. ИСС должны быть работоспособны и доступны для Пользователей 24 часа 7 дней в неделю, за исключением технологических перерывов.</w:t>
      </w:r>
    </w:p>
    <w:p w14:paraId="76453611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ab/>
        <w:t>2.9.2. В случае сбоев в работе ИСС Пользователь должен обратиться в службу поддержки пользователей Исполнителя в соответствии с порядком, указанным в п.2.10.</w:t>
      </w:r>
    </w:p>
    <w:p w14:paraId="5838103A" w14:textId="77777777" w:rsidR="001A47DE" w:rsidRPr="00DC59B6" w:rsidRDefault="001A47DE" w:rsidP="001A47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ab/>
        <w:t>2.9.3. В случае полной неработоспособности ИСС срок устранения сбоя – до 3 рабочих дней. В случае частичной неработоспособности ИСС срок устранения сбоя – до 10 рабочих дней.</w:t>
      </w:r>
    </w:p>
    <w:p w14:paraId="79D36A31" w14:textId="77777777" w:rsidR="001A47DE" w:rsidRPr="00DC59B6" w:rsidRDefault="001A47DE" w:rsidP="001A47DE">
      <w:pPr>
        <w:widowControl w:val="0"/>
        <w:numPr>
          <w:ilvl w:val="1"/>
          <w:numId w:val="11"/>
        </w:numPr>
        <w:tabs>
          <w:tab w:val="left" w:pos="709"/>
        </w:tabs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Times New Roman" w:cs="Times New Roman"/>
          <w:color w:val="000000" w:themeColor="text1"/>
          <w:sz w:val="20"/>
          <w:szCs w:val="20"/>
          <w:lang w:eastAsia="en-US"/>
        </w:rPr>
      </w:pPr>
      <w:bookmarkStart w:id="16" w:name="_Toc530733765"/>
      <w:bookmarkStart w:id="17" w:name="Требования_к_поддержке"/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lastRenderedPageBreak/>
        <w:t xml:space="preserve">Требования к услугам по поддержке </w:t>
      </w:r>
      <w:bookmarkEnd w:id="16"/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>Пользователей</w:t>
      </w:r>
      <w:bookmarkEnd w:id="17"/>
      <w:r w:rsidRPr="00DC59B6">
        <w:rPr>
          <w:rFonts w:eastAsia="Times New Roman" w:cs="Times New Roman"/>
          <w:color w:val="000000" w:themeColor="text1"/>
          <w:sz w:val="20"/>
          <w:szCs w:val="20"/>
          <w:lang w:eastAsia="en-US"/>
        </w:rPr>
        <w:t xml:space="preserve"> ИСС</w:t>
      </w:r>
    </w:p>
    <w:p w14:paraId="3E9DD3EF" w14:textId="77777777" w:rsidR="001A47DE" w:rsidRPr="00DC59B6" w:rsidRDefault="001A47DE" w:rsidP="001A47D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bookmarkStart w:id="18" w:name="Требования_к_услугам_по_установке_ИСС"/>
      <w:bookmarkStart w:id="19" w:name="_Toc426036414"/>
      <w:bookmarkStart w:id="20" w:name="_Toc400383024"/>
      <w:bookmarkEnd w:id="18"/>
      <w:bookmarkEnd w:id="19"/>
      <w:bookmarkEnd w:id="20"/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2.10.1. Поддержку Пользователей ИСС должен осуществлять Исполнитель, а именно СПП Исполнителя.</w:t>
      </w:r>
    </w:p>
    <w:p w14:paraId="47D854A9" w14:textId="77777777" w:rsidR="001A47DE" w:rsidRPr="00DC59B6" w:rsidRDefault="001A47DE" w:rsidP="001A47D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2.10.2. СПП Исполнителя должна обучать Пользователей, а также осуществлять информационную, техническую, консультационную, экспертную и иные виды поддержки Пользователей ИСС, отвечать на обращения Пользователей, поступившие по всем возможным каналам связи.</w:t>
      </w:r>
    </w:p>
    <w:p w14:paraId="5134B342" w14:textId="77777777" w:rsidR="001A47DE" w:rsidRPr="00DC59B6" w:rsidRDefault="001A47DE" w:rsidP="001A47D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2.10.3. СПП Исполнителя должна оказывать пользователям следующие услуги:</w:t>
      </w:r>
    </w:p>
    <w:p w14:paraId="6DCDB8F9" w14:textId="77777777" w:rsidR="001A47DE" w:rsidRPr="00DC59B6" w:rsidRDefault="001A47DE" w:rsidP="001A47DE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Theme="minorEastAsia" w:cs="Times New Roman"/>
          <w:color w:val="000000" w:themeColor="text1"/>
          <w:kern w:val="1"/>
          <w:sz w:val="20"/>
          <w:szCs w:val="20"/>
          <w:lang w:eastAsia="en-US"/>
        </w:rPr>
        <w:t>обучение работе с ИСС;</w:t>
      </w:r>
    </w:p>
    <w:p w14:paraId="083E2C09" w14:textId="77777777" w:rsidR="001A47DE" w:rsidRPr="00DC59B6" w:rsidRDefault="001A47DE" w:rsidP="001A47DE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Theme="minorEastAsia" w:cs="Times New Roman"/>
          <w:color w:val="000000" w:themeColor="text1"/>
          <w:kern w:val="1"/>
          <w:sz w:val="20"/>
          <w:szCs w:val="20"/>
          <w:lang w:eastAsia="en-US"/>
        </w:rPr>
        <w:t>техническую поддержку ИСС;</w:t>
      </w:r>
    </w:p>
    <w:p w14:paraId="542C073F" w14:textId="77777777" w:rsidR="001A47DE" w:rsidRPr="00DC59B6" w:rsidRDefault="001A47DE" w:rsidP="001A47DE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Theme="minorEastAsia" w:cs="Times New Roman"/>
          <w:color w:val="000000" w:themeColor="text1"/>
          <w:kern w:val="1"/>
          <w:sz w:val="20"/>
          <w:szCs w:val="20"/>
          <w:lang w:eastAsia="en-US"/>
        </w:rPr>
        <w:t>экспертную поддержку в профессиональной сфере;</w:t>
      </w:r>
    </w:p>
    <w:p w14:paraId="381EDBA5" w14:textId="77777777" w:rsidR="001A47DE" w:rsidRPr="00DC59B6" w:rsidRDefault="001A47DE" w:rsidP="001A47DE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Theme="minorEastAsia" w:cs="Times New Roman"/>
          <w:color w:val="000000" w:themeColor="text1"/>
          <w:kern w:val="1"/>
          <w:sz w:val="20"/>
          <w:szCs w:val="20"/>
          <w:lang w:eastAsia="en-US"/>
        </w:rPr>
        <w:t>выполнение запросов пользователей на поиск документов;</w:t>
      </w:r>
    </w:p>
    <w:p w14:paraId="12DD2807" w14:textId="77777777" w:rsidR="001A47DE" w:rsidRPr="00DC59B6" w:rsidRDefault="001A47DE" w:rsidP="001A47DE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Theme="minorEastAsia" w:cs="Times New Roman"/>
          <w:color w:val="000000" w:themeColor="text1"/>
          <w:kern w:val="1"/>
          <w:sz w:val="20"/>
          <w:szCs w:val="20"/>
          <w:lang w:eastAsia="en-US"/>
        </w:rPr>
        <w:t>оказание консультационных услуг по работе с ИСС;</w:t>
      </w:r>
    </w:p>
    <w:p w14:paraId="49555B46" w14:textId="77777777" w:rsidR="001A47DE" w:rsidRPr="00DC59B6" w:rsidRDefault="001A47DE" w:rsidP="001A47DE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Theme="minorEastAsia" w:cs="Times New Roman"/>
          <w:color w:val="000000" w:themeColor="text1"/>
          <w:kern w:val="1"/>
          <w:sz w:val="20"/>
          <w:szCs w:val="20"/>
          <w:lang w:eastAsia="en-US"/>
        </w:rPr>
        <w:t>иные виды поддержки, повышающие эффективность работы пользователей с ИСС.</w:t>
      </w:r>
    </w:p>
    <w:p w14:paraId="6A9B7840" w14:textId="77777777" w:rsidR="001A47DE" w:rsidRPr="00DC59B6" w:rsidRDefault="001A47DE" w:rsidP="001A47D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2.10.4. СПП Исполнителя должна принимать обращения от пользователей по следующим каналам связи:</w:t>
      </w:r>
    </w:p>
    <w:p w14:paraId="696117B3" w14:textId="77777777" w:rsidR="001A47DE" w:rsidRPr="00DC59B6" w:rsidRDefault="001A47DE" w:rsidP="001A47D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Theme="minorEastAsia" w:cs="Times New Roman"/>
          <w:color w:val="000000" w:themeColor="text1"/>
          <w:kern w:val="1"/>
          <w:sz w:val="20"/>
          <w:szCs w:val="20"/>
          <w:lang w:eastAsia="en-US"/>
        </w:rPr>
        <w:t>из ИСС через встроенный в ИСС баннер (сервис СПП);</w:t>
      </w:r>
    </w:p>
    <w:p w14:paraId="4CD70FCF" w14:textId="77777777" w:rsidR="001A47DE" w:rsidRPr="00DC59B6" w:rsidRDefault="001A47DE" w:rsidP="001A47D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Theme="minorEastAsia" w:cs="Times New Roman"/>
          <w:color w:val="000000" w:themeColor="text1"/>
          <w:kern w:val="1"/>
          <w:sz w:val="20"/>
          <w:szCs w:val="20"/>
          <w:lang w:eastAsia="en-US"/>
        </w:rPr>
        <w:t>по номеру телефона Исполнителя +(347) 266-07-10</w:t>
      </w:r>
    </w:p>
    <w:p w14:paraId="7186539C" w14:textId="77777777" w:rsidR="001A47DE" w:rsidRPr="00DC59B6" w:rsidRDefault="001A47DE" w:rsidP="001A47D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Theme="minorEastAsia" w:cs="Times New Roman"/>
          <w:color w:val="000000" w:themeColor="text1"/>
          <w:kern w:val="1"/>
          <w:sz w:val="20"/>
          <w:szCs w:val="20"/>
          <w:lang w:eastAsia="en-US"/>
        </w:rPr>
        <w:t>по электронной почте.</w:t>
      </w:r>
    </w:p>
    <w:p w14:paraId="49427897" w14:textId="77777777" w:rsidR="001A47DE" w:rsidRPr="00DC59B6" w:rsidRDefault="001A47DE" w:rsidP="001A47D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 xml:space="preserve">2.10.5. Все обращения пользователей, поступившие в СПП, в том числе обучение работе с ИСС, должны фиксироваться в ИСС. Заказчик вправе контролировать качество и сроки ответа на обращения Пользователей с помощью отчета, выгружаемого из </w:t>
      </w:r>
      <w:r w:rsidRPr="00DC59B6">
        <w:rPr>
          <w:rFonts w:eastAsia="Times New Roman" w:cs="Times New Roman"/>
          <w:b/>
          <w:color w:val="000000" w:themeColor="text1"/>
          <w:kern w:val="1"/>
          <w:sz w:val="20"/>
          <w:szCs w:val="20"/>
        </w:rPr>
        <w:t>ИСС</w:t>
      </w: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 xml:space="preserve"> и предоставляемого Исполнителем Пользователю по запросу.</w:t>
      </w:r>
    </w:p>
    <w:p w14:paraId="16190882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Theme="minorEastAsia" w:cs="Times New Roman"/>
          <w:color w:val="000000" w:themeColor="text1"/>
          <w:kern w:val="1"/>
          <w:sz w:val="20"/>
          <w:szCs w:val="20"/>
        </w:rPr>
        <w:t>2.10.6. СПП Исполнителя должна оказывать услуги с 7.00 до 16.00 по московскому времени в рабочие дни и обеспечивать прием обращений, их обработку и предоставление ответов качественно и в срок.</w:t>
      </w:r>
    </w:p>
    <w:p w14:paraId="596819EC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2.10.7. Услуги СПП Исполнителя Пользователям должны соответствовать следующим требованиям: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628"/>
      </w:tblGrid>
      <w:tr w:rsidR="00DC59B6" w:rsidRPr="00DC59B6" w14:paraId="1B1FC5D6" w14:textId="77777777" w:rsidTr="00934CBC">
        <w:trPr>
          <w:cantSplit/>
          <w:trHeight w:val="50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9B76381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b/>
                <w:color w:val="000000" w:themeColor="text1"/>
                <w:kern w:val="1"/>
                <w:sz w:val="20"/>
                <w:szCs w:val="20"/>
              </w:rPr>
              <w:t>Услуги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B710D80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b/>
                <w:color w:val="000000" w:themeColor="text1"/>
                <w:kern w:val="1"/>
                <w:sz w:val="20"/>
                <w:szCs w:val="20"/>
              </w:rPr>
              <w:t>Требования</w:t>
            </w:r>
          </w:p>
        </w:tc>
      </w:tr>
      <w:tr w:rsidR="00DC59B6" w:rsidRPr="00DC59B6" w14:paraId="616FC677" w14:textId="77777777" w:rsidTr="00934CBC">
        <w:trPr>
          <w:cantSplit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F57085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1. Обучение Пользователей работе в ИСС по инициативе Исполнителя при предоставлении доступа к ИСС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EA669F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Обучение должно быть проведено в отношении каждого Пользователя, которому предоставляют доступ к ИСС индивидуально дистанционно (по телефону) в рабочее время СПП</w:t>
            </w:r>
          </w:p>
        </w:tc>
      </w:tr>
      <w:tr w:rsidR="00DC59B6" w:rsidRPr="00DC59B6" w14:paraId="3E13A302" w14:textId="77777777" w:rsidTr="00934CBC">
        <w:trPr>
          <w:cantSplit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1DA1DE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2. Обучение пользователей работе в ИСС по заявке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D784EF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2.1. Индивидуальное обучение должно быть проведено по заявке Пользователя. Обучение проводится индивидуально дистанционно (по телефону) в рабочее время СПП.</w:t>
            </w:r>
          </w:p>
        </w:tc>
      </w:tr>
      <w:tr w:rsidR="00DC59B6" w:rsidRPr="00DC59B6" w14:paraId="4DE008E3" w14:textId="77777777" w:rsidTr="00934CBC">
        <w:trPr>
          <w:cantSplit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6169EF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3. Выполнение запросов на поиск документов по заявке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29A002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3.1. Без ограничений по количеству, при наличии документа в фондах Исполнителя, он должен быть предоставлен в течение 3 рабочих дней, со времени поступления обращения.</w:t>
            </w:r>
          </w:p>
          <w:p w14:paraId="5DEC50AE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3.2. При отсутствии документа в фондах Исполнителя, он должен быть предоставлен в течение 60 рабочих дней, со времени поступления обращения</w:t>
            </w:r>
          </w:p>
        </w:tc>
      </w:tr>
      <w:tr w:rsidR="00DC59B6" w:rsidRPr="00DC59B6" w14:paraId="100FD4E5" w14:textId="77777777" w:rsidTr="00934CBC">
        <w:trPr>
          <w:cantSplit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C1D8F6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4. Экспертная поддержка в профессиональной сфере по заявке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AD2FCD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Это возможность получить индивидуальную консультацию экспертов без ограничений по количеству, по вопросам, возникающим в профессиональной деятельности Пользователя, по тематике тех БД, к которым ему предоставлен доступ. Срок подготовки консультации в течение 5 рабочих дней</w:t>
            </w:r>
          </w:p>
        </w:tc>
      </w:tr>
      <w:tr w:rsidR="00DC59B6" w:rsidRPr="00DC59B6" w14:paraId="6B69BAB3" w14:textId="77777777" w:rsidTr="00934CBC">
        <w:trPr>
          <w:cantSplit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670DC3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5. Иные виды поддержки по заявке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87D0FF" w14:textId="77777777" w:rsidR="001A47DE" w:rsidRPr="00DC59B6" w:rsidRDefault="001A47DE" w:rsidP="001A47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DC59B6">
              <w:rPr>
                <w:rFonts w:eastAsia="Times New Roman" w:cs="Times New Roman"/>
                <w:color w:val="000000" w:themeColor="text1"/>
                <w:kern w:val="1"/>
                <w:sz w:val="20"/>
                <w:szCs w:val="20"/>
              </w:rPr>
              <w:t>С 7.00 до 16.00 по Московскому времени в рабочие дни, без ограничений по количеству. Сервис осуществляется в отношении тех обращений, которые относятся по тематике к ИСС. Ответ на обращение должен быть дан в течение 5 рабочих дней</w:t>
            </w:r>
          </w:p>
        </w:tc>
      </w:tr>
    </w:tbl>
    <w:p w14:paraId="522C4CCD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rPr>
          <w:rFonts w:eastAsia="Times New Roman" w:cs="Times New Roman"/>
          <w:color w:val="000000" w:themeColor="text1"/>
          <w:kern w:val="1"/>
          <w:sz w:val="20"/>
          <w:szCs w:val="20"/>
        </w:rPr>
      </w:pPr>
    </w:p>
    <w:p w14:paraId="088B4458" w14:textId="77777777" w:rsidR="001A47DE" w:rsidRPr="00DC59B6" w:rsidRDefault="001A47DE" w:rsidP="001A47D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="Times New Roman" w:cs="Times New Roman"/>
          <w:color w:val="000000" w:themeColor="text1"/>
          <w:kern w:val="1"/>
          <w:sz w:val="20"/>
          <w:szCs w:val="20"/>
        </w:rPr>
        <w:t>2.10.8. В перечень услуг, оказываемых Исполнителем, не входят следующие услуги:</w:t>
      </w:r>
    </w:p>
    <w:p w14:paraId="61C99EB6" w14:textId="77777777" w:rsidR="001A47DE" w:rsidRPr="00DC59B6" w:rsidRDefault="001A47DE" w:rsidP="001A47D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709" w:hanging="425"/>
        <w:jc w:val="both"/>
        <w:rPr>
          <w:rFonts w:eastAsiaTheme="minorEastAsia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Theme="minorEastAsia" w:cs="Times New Roman"/>
          <w:color w:val="000000" w:themeColor="text1"/>
          <w:kern w:val="1"/>
          <w:sz w:val="20"/>
          <w:szCs w:val="20"/>
          <w:lang w:eastAsia="en-US"/>
        </w:rPr>
        <w:t>поддержка работоспособности оборудования и инфраструктуры Пользователей (серверов, компьютеров, каналов связи, стороннего системного ПО;</w:t>
      </w:r>
    </w:p>
    <w:p w14:paraId="0EDA958B" w14:textId="77777777" w:rsidR="001A47DE" w:rsidRPr="00DC59B6" w:rsidRDefault="001A47DE" w:rsidP="001A47D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709" w:hanging="425"/>
        <w:jc w:val="both"/>
        <w:rPr>
          <w:rFonts w:eastAsiaTheme="minorEastAsia" w:cs="Times New Roman"/>
          <w:color w:val="000000" w:themeColor="text1"/>
          <w:kern w:val="1"/>
          <w:sz w:val="20"/>
          <w:szCs w:val="20"/>
        </w:rPr>
      </w:pPr>
      <w:r w:rsidRPr="00DC59B6">
        <w:rPr>
          <w:rFonts w:eastAsiaTheme="minorEastAsia" w:cs="Times New Roman"/>
          <w:color w:val="000000" w:themeColor="text1"/>
          <w:kern w:val="1"/>
          <w:sz w:val="20"/>
          <w:szCs w:val="20"/>
          <w:lang w:eastAsia="en-US"/>
        </w:rPr>
        <w:t>администрирование серверов и ПО Пользователя.</w:t>
      </w:r>
    </w:p>
    <w:p w14:paraId="72A7BEC6" w14:textId="77777777" w:rsidR="007B4C37" w:rsidRPr="00DC59B6" w:rsidRDefault="007B4C37">
      <w:pPr>
        <w:rPr>
          <w:color w:val="000000" w:themeColor="text1"/>
        </w:rPr>
      </w:pPr>
    </w:p>
    <w:sectPr w:rsidR="007B4C37" w:rsidRPr="00DC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CB2C5" w14:textId="77777777" w:rsidR="002004B2" w:rsidRDefault="002004B2" w:rsidP="00501F86">
      <w:r>
        <w:separator/>
      </w:r>
    </w:p>
  </w:endnote>
  <w:endnote w:type="continuationSeparator" w:id="0">
    <w:p w14:paraId="14C91A4B" w14:textId="77777777" w:rsidR="002004B2" w:rsidRDefault="002004B2" w:rsidP="0050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25AD0" w14:textId="77777777" w:rsidR="002004B2" w:rsidRDefault="002004B2" w:rsidP="00501F86">
      <w:r>
        <w:separator/>
      </w:r>
    </w:p>
  </w:footnote>
  <w:footnote w:type="continuationSeparator" w:id="0">
    <w:p w14:paraId="51658B68" w14:textId="77777777" w:rsidR="002004B2" w:rsidRDefault="002004B2" w:rsidP="00501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CB418E8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eastAsia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2946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3306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4386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5106" w:hanging="1800"/>
      </w:pPr>
      <w:rPr>
        <w:rFonts w:eastAsia="Times New Roman"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Liberation Serif" w:hAnsi="Liberation Serif"/>
      </w:rPr>
    </w:lvl>
  </w:abstractNum>
  <w:abstractNum w:abstractNumId="2">
    <w:nsid w:val="06BE652F"/>
    <w:multiLevelType w:val="hybridMultilevel"/>
    <w:tmpl w:val="1A7C54B6"/>
    <w:lvl w:ilvl="0" w:tplc="46581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A546C"/>
    <w:multiLevelType w:val="hybridMultilevel"/>
    <w:tmpl w:val="33140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5E64EDB"/>
    <w:multiLevelType w:val="multilevel"/>
    <w:tmpl w:val="8550E904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5">
    <w:nsid w:val="2236371D"/>
    <w:multiLevelType w:val="hybridMultilevel"/>
    <w:tmpl w:val="02D61CBA"/>
    <w:lvl w:ilvl="0" w:tplc="465815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910BD3"/>
    <w:multiLevelType w:val="multilevel"/>
    <w:tmpl w:val="96CA408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Liberation Serif" w:hAnsi="Liberation Serif"/>
      </w:rPr>
    </w:lvl>
  </w:abstractNum>
  <w:abstractNum w:abstractNumId="7">
    <w:nsid w:val="30154715"/>
    <w:multiLevelType w:val="multilevel"/>
    <w:tmpl w:val="A21476DE"/>
    <w:lvl w:ilvl="0">
      <w:start w:val="1"/>
      <w:numFmt w:val="decimal"/>
      <w:pStyle w:val="10"/>
      <w:suff w:val="space"/>
      <w:lvlText w:val="РАЗДЕЛ 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suff w:val="space"/>
      <w:lvlText w:val="Подраздел 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4.%2.%1.%3."/>
      <w:lvlJc w:val="left"/>
      <w:pPr>
        <w:ind w:left="1440" w:hanging="115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A585D35"/>
    <w:multiLevelType w:val="hybridMultilevel"/>
    <w:tmpl w:val="036A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13BBB"/>
    <w:multiLevelType w:val="hybridMultilevel"/>
    <w:tmpl w:val="5E72982C"/>
    <w:lvl w:ilvl="0" w:tplc="465815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3F4499"/>
    <w:multiLevelType w:val="multilevel"/>
    <w:tmpl w:val="DA70801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Liberation Serif" w:hAnsi="Liberation Serif"/>
      </w:rPr>
    </w:lvl>
  </w:abstractNum>
  <w:abstractNum w:abstractNumId="11">
    <w:nsid w:val="54592C16"/>
    <w:multiLevelType w:val="multilevel"/>
    <w:tmpl w:val="F29E2F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2">
    <w:nsid w:val="6BB547C0"/>
    <w:multiLevelType w:val="hybridMultilevel"/>
    <w:tmpl w:val="AF803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67C13"/>
    <w:multiLevelType w:val="multilevel"/>
    <w:tmpl w:val="7C28A70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Liberation Serif" w:hAnsi="Liberation Serif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7"/>
  </w:num>
  <w:num w:numId="5">
    <w:abstractNumId w:val="4"/>
  </w:num>
  <w:num w:numId="6">
    <w:abstractNumId w:val="4"/>
  </w:num>
  <w:num w:numId="7">
    <w:abstractNumId w:val="7"/>
  </w:num>
  <w:num w:numId="8">
    <w:abstractNumId w:val="7"/>
  </w:num>
  <w:num w:numId="9">
    <w:abstractNumId w:val="4"/>
  </w:num>
  <w:num w:numId="10">
    <w:abstractNumId w:val="4"/>
  </w:num>
  <w:num w:numId="11">
    <w:abstractNumId w:val="0"/>
  </w:num>
  <w:num w:numId="12">
    <w:abstractNumId w:val="1"/>
  </w:num>
  <w:num w:numId="13">
    <w:abstractNumId w:val="6"/>
  </w:num>
  <w:num w:numId="14">
    <w:abstractNumId w:val="13"/>
  </w:num>
  <w:num w:numId="15">
    <w:abstractNumId w:val="8"/>
  </w:num>
  <w:num w:numId="16">
    <w:abstractNumId w:val="10"/>
  </w:num>
  <w:num w:numId="17">
    <w:abstractNumId w:val="11"/>
  </w:num>
  <w:num w:numId="18">
    <w:abstractNumId w:val="12"/>
  </w:num>
  <w:num w:numId="19">
    <w:abstractNumId w:val="5"/>
  </w:num>
  <w:num w:numId="20">
    <w:abstractNumId w:val="9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DE"/>
    <w:rsid w:val="0000133D"/>
    <w:rsid w:val="00083387"/>
    <w:rsid w:val="000A5530"/>
    <w:rsid w:val="000E003F"/>
    <w:rsid w:val="00102F09"/>
    <w:rsid w:val="0014061F"/>
    <w:rsid w:val="00156532"/>
    <w:rsid w:val="00183A21"/>
    <w:rsid w:val="001A47DE"/>
    <w:rsid w:val="002004B2"/>
    <w:rsid w:val="00203C77"/>
    <w:rsid w:val="002C138D"/>
    <w:rsid w:val="003A417E"/>
    <w:rsid w:val="003C4C6B"/>
    <w:rsid w:val="00433488"/>
    <w:rsid w:val="0045383D"/>
    <w:rsid w:val="004B2B61"/>
    <w:rsid w:val="00501F86"/>
    <w:rsid w:val="00517608"/>
    <w:rsid w:val="005303EE"/>
    <w:rsid w:val="005557FD"/>
    <w:rsid w:val="00563E65"/>
    <w:rsid w:val="00565A16"/>
    <w:rsid w:val="00577117"/>
    <w:rsid w:val="00655FD1"/>
    <w:rsid w:val="00676123"/>
    <w:rsid w:val="006765A0"/>
    <w:rsid w:val="006C7C84"/>
    <w:rsid w:val="007B4C37"/>
    <w:rsid w:val="008F5886"/>
    <w:rsid w:val="00927E24"/>
    <w:rsid w:val="00931936"/>
    <w:rsid w:val="00951672"/>
    <w:rsid w:val="00966DAC"/>
    <w:rsid w:val="009C200F"/>
    <w:rsid w:val="00B071CA"/>
    <w:rsid w:val="00B87A6E"/>
    <w:rsid w:val="00C61EE1"/>
    <w:rsid w:val="00D517C5"/>
    <w:rsid w:val="00DB4F02"/>
    <w:rsid w:val="00DC59B6"/>
    <w:rsid w:val="00DE0F67"/>
    <w:rsid w:val="00DE6DBD"/>
    <w:rsid w:val="00E02CE5"/>
    <w:rsid w:val="00E20031"/>
    <w:rsid w:val="00F44E85"/>
    <w:rsid w:val="00FE0FCA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6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711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577117"/>
    <w:pPr>
      <w:keepNext/>
      <w:keepLines/>
      <w:numPr>
        <w:numId w:val="8"/>
      </w:numPr>
      <w:spacing w:before="24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77117"/>
    <w:pPr>
      <w:keepNext/>
      <w:keepLines/>
      <w:ind w:left="720" w:hanging="72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Абзац списка1"/>
    <w:basedOn w:val="a0"/>
    <w:qFormat/>
    <w:rsid w:val="00577117"/>
    <w:pPr>
      <w:ind w:left="720"/>
    </w:pPr>
    <w:rPr>
      <w:rFonts w:eastAsia="Times New Roman" w:cs="Times New Roman"/>
      <w:sz w:val="20"/>
      <w:szCs w:val="20"/>
    </w:rPr>
  </w:style>
  <w:style w:type="paragraph" w:customStyle="1" w:styleId="a4">
    <w:name w:val="Просто текст"/>
    <w:basedOn w:val="a0"/>
    <w:link w:val="a5"/>
    <w:qFormat/>
    <w:rsid w:val="00577117"/>
    <w:pPr>
      <w:tabs>
        <w:tab w:val="left" w:pos="284"/>
      </w:tabs>
      <w:ind w:firstLine="709"/>
      <w:jc w:val="both"/>
      <w:outlineLvl w:val="4"/>
    </w:pPr>
    <w:rPr>
      <w:rFonts w:eastAsia="Times New Roman" w:cs="Times New Roman"/>
      <w:sz w:val="28"/>
      <w:szCs w:val="28"/>
    </w:rPr>
  </w:style>
  <w:style w:type="character" w:customStyle="1" w:styleId="a5">
    <w:name w:val="Просто текст Знак"/>
    <w:link w:val="a4"/>
    <w:rsid w:val="005771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Список многоуровневый (обычный)"/>
    <w:basedOn w:val="a0"/>
    <w:qFormat/>
    <w:rsid w:val="00577117"/>
    <w:pPr>
      <w:numPr>
        <w:ilvl w:val="1"/>
        <w:numId w:val="10"/>
      </w:numPr>
      <w:jc w:val="both"/>
    </w:pPr>
    <w:rPr>
      <w:rFonts w:eastAsia="Times New Roman" w:cs="Times New Roman"/>
    </w:rPr>
  </w:style>
  <w:style w:type="paragraph" w:customStyle="1" w:styleId="1">
    <w:name w:val="Уровень 1 Список многоуровневый"/>
    <w:basedOn w:val="a"/>
    <w:qFormat/>
    <w:rsid w:val="00577117"/>
    <w:pPr>
      <w:numPr>
        <w:ilvl w:val="0"/>
      </w:numPr>
      <w:spacing w:before="240" w:after="240"/>
      <w:jc w:val="center"/>
    </w:pPr>
    <w:rPr>
      <w:b/>
    </w:rPr>
  </w:style>
  <w:style w:type="character" w:customStyle="1" w:styleId="11">
    <w:name w:val="Заголовок 1 Знак"/>
    <w:basedOn w:val="a1"/>
    <w:link w:val="10"/>
    <w:uiPriority w:val="9"/>
    <w:rsid w:val="00577117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77117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styleId="a6">
    <w:name w:val="Strong"/>
    <w:uiPriority w:val="22"/>
    <w:qFormat/>
    <w:rsid w:val="00577117"/>
    <w:rPr>
      <w:b/>
      <w:bCs/>
    </w:rPr>
  </w:style>
  <w:style w:type="character" w:styleId="a7">
    <w:name w:val="Emphasis"/>
    <w:basedOn w:val="a1"/>
    <w:uiPriority w:val="20"/>
    <w:qFormat/>
    <w:rsid w:val="00577117"/>
    <w:rPr>
      <w:i/>
      <w:iCs/>
    </w:rPr>
  </w:style>
  <w:style w:type="paragraph" w:styleId="a8">
    <w:name w:val="No Spacing"/>
    <w:uiPriority w:val="1"/>
    <w:qFormat/>
    <w:rsid w:val="0057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link w:val="aa"/>
    <w:uiPriority w:val="34"/>
    <w:qFormat/>
    <w:rsid w:val="00577117"/>
    <w:pPr>
      <w:ind w:left="720"/>
      <w:contextualSpacing/>
    </w:pPr>
    <w:rPr>
      <w:rFonts w:eastAsia="Times New Roman" w:cs="Times New Roman"/>
      <w:sz w:val="28"/>
      <w:szCs w:val="28"/>
    </w:rPr>
  </w:style>
  <w:style w:type="character" w:customStyle="1" w:styleId="aa">
    <w:name w:val="Абзац списка Знак"/>
    <w:link w:val="a9"/>
    <w:uiPriority w:val="34"/>
    <w:rsid w:val="0057711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Текст ГК и ТЗ Знак"/>
    <w:link w:val="ac"/>
    <w:locked/>
    <w:rsid w:val="00FE0FCA"/>
    <w:rPr>
      <w:sz w:val="24"/>
      <w:szCs w:val="24"/>
    </w:rPr>
  </w:style>
  <w:style w:type="paragraph" w:customStyle="1" w:styleId="ac">
    <w:name w:val="Текст ГК и ТЗ"/>
    <w:basedOn w:val="a8"/>
    <w:link w:val="ab"/>
    <w:qFormat/>
    <w:rsid w:val="00FE0FCA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d">
    <w:name w:val="header"/>
    <w:basedOn w:val="a0"/>
    <w:link w:val="ae"/>
    <w:uiPriority w:val="99"/>
    <w:unhideWhenUsed/>
    <w:rsid w:val="00501F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501F86"/>
    <w:rPr>
      <w:rFonts w:ascii="Times New Roman" w:hAnsi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501F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01F86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711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577117"/>
    <w:pPr>
      <w:keepNext/>
      <w:keepLines/>
      <w:numPr>
        <w:numId w:val="8"/>
      </w:numPr>
      <w:spacing w:before="24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77117"/>
    <w:pPr>
      <w:keepNext/>
      <w:keepLines/>
      <w:ind w:left="720" w:hanging="72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Абзац списка1"/>
    <w:basedOn w:val="a0"/>
    <w:qFormat/>
    <w:rsid w:val="00577117"/>
    <w:pPr>
      <w:ind w:left="720"/>
    </w:pPr>
    <w:rPr>
      <w:rFonts w:eastAsia="Times New Roman" w:cs="Times New Roman"/>
      <w:sz w:val="20"/>
      <w:szCs w:val="20"/>
    </w:rPr>
  </w:style>
  <w:style w:type="paragraph" w:customStyle="1" w:styleId="a4">
    <w:name w:val="Просто текст"/>
    <w:basedOn w:val="a0"/>
    <w:link w:val="a5"/>
    <w:qFormat/>
    <w:rsid w:val="00577117"/>
    <w:pPr>
      <w:tabs>
        <w:tab w:val="left" w:pos="284"/>
      </w:tabs>
      <w:ind w:firstLine="709"/>
      <w:jc w:val="both"/>
      <w:outlineLvl w:val="4"/>
    </w:pPr>
    <w:rPr>
      <w:rFonts w:eastAsia="Times New Roman" w:cs="Times New Roman"/>
      <w:sz w:val="28"/>
      <w:szCs w:val="28"/>
    </w:rPr>
  </w:style>
  <w:style w:type="character" w:customStyle="1" w:styleId="a5">
    <w:name w:val="Просто текст Знак"/>
    <w:link w:val="a4"/>
    <w:rsid w:val="005771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Список многоуровневый (обычный)"/>
    <w:basedOn w:val="a0"/>
    <w:qFormat/>
    <w:rsid w:val="00577117"/>
    <w:pPr>
      <w:numPr>
        <w:ilvl w:val="1"/>
        <w:numId w:val="10"/>
      </w:numPr>
      <w:jc w:val="both"/>
    </w:pPr>
    <w:rPr>
      <w:rFonts w:eastAsia="Times New Roman" w:cs="Times New Roman"/>
    </w:rPr>
  </w:style>
  <w:style w:type="paragraph" w:customStyle="1" w:styleId="1">
    <w:name w:val="Уровень 1 Список многоуровневый"/>
    <w:basedOn w:val="a"/>
    <w:qFormat/>
    <w:rsid w:val="00577117"/>
    <w:pPr>
      <w:numPr>
        <w:ilvl w:val="0"/>
      </w:numPr>
      <w:spacing w:before="240" w:after="240"/>
      <w:jc w:val="center"/>
    </w:pPr>
    <w:rPr>
      <w:b/>
    </w:rPr>
  </w:style>
  <w:style w:type="character" w:customStyle="1" w:styleId="11">
    <w:name w:val="Заголовок 1 Знак"/>
    <w:basedOn w:val="a1"/>
    <w:link w:val="10"/>
    <w:uiPriority w:val="9"/>
    <w:rsid w:val="00577117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77117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styleId="a6">
    <w:name w:val="Strong"/>
    <w:uiPriority w:val="22"/>
    <w:qFormat/>
    <w:rsid w:val="00577117"/>
    <w:rPr>
      <w:b/>
      <w:bCs/>
    </w:rPr>
  </w:style>
  <w:style w:type="character" w:styleId="a7">
    <w:name w:val="Emphasis"/>
    <w:basedOn w:val="a1"/>
    <w:uiPriority w:val="20"/>
    <w:qFormat/>
    <w:rsid w:val="00577117"/>
    <w:rPr>
      <w:i/>
      <w:iCs/>
    </w:rPr>
  </w:style>
  <w:style w:type="paragraph" w:styleId="a8">
    <w:name w:val="No Spacing"/>
    <w:uiPriority w:val="1"/>
    <w:qFormat/>
    <w:rsid w:val="0057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link w:val="aa"/>
    <w:uiPriority w:val="34"/>
    <w:qFormat/>
    <w:rsid w:val="00577117"/>
    <w:pPr>
      <w:ind w:left="720"/>
      <w:contextualSpacing/>
    </w:pPr>
    <w:rPr>
      <w:rFonts w:eastAsia="Times New Roman" w:cs="Times New Roman"/>
      <w:sz w:val="28"/>
      <w:szCs w:val="28"/>
    </w:rPr>
  </w:style>
  <w:style w:type="character" w:customStyle="1" w:styleId="aa">
    <w:name w:val="Абзац списка Знак"/>
    <w:link w:val="a9"/>
    <w:uiPriority w:val="34"/>
    <w:rsid w:val="0057711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Текст ГК и ТЗ Знак"/>
    <w:link w:val="ac"/>
    <w:locked/>
    <w:rsid w:val="00FE0FCA"/>
    <w:rPr>
      <w:sz w:val="24"/>
      <w:szCs w:val="24"/>
    </w:rPr>
  </w:style>
  <w:style w:type="paragraph" w:customStyle="1" w:styleId="ac">
    <w:name w:val="Текст ГК и ТЗ"/>
    <w:basedOn w:val="a8"/>
    <w:link w:val="ab"/>
    <w:qFormat/>
    <w:rsid w:val="00FE0FCA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d">
    <w:name w:val="header"/>
    <w:basedOn w:val="a0"/>
    <w:link w:val="ae"/>
    <w:uiPriority w:val="99"/>
    <w:unhideWhenUsed/>
    <w:rsid w:val="00501F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501F86"/>
    <w:rPr>
      <w:rFonts w:ascii="Times New Roman" w:hAnsi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501F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01F86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A8E3-B640-45C5-93BF-4624B241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Водоснабжение</cp:lastModifiedBy>
  <cp:revision>2</cp:revision>
  <dcterms:created xsi:type="dcterms:W3CDTF">2024-12-09T06:40:00Z</dcterms:created>
  <dcterms:modified xsi:type="dcterms:W3CDTF">2024-12-09T06:40:00Z</dcterms:modified>
</cp:coreProperties>
</file>