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Default="00FC492B">
      <w:pPr>
        <w:pStyle w:val="a4"/>
      </w:pPr>
      <w:r>
        <w:t>Техническое</w:t>
      </w:r>
      <w:r>
        <w:rPr>
          <w:spacing w:val="-14"/>
        </w:rPr>
        <w:t xml:space="preserve"> </w:t>
      </w:r>
      <w:r>
        <w:t>задание</w:t>
      </w:r>
    </w:p>
    <w:p w:rsidR="00D31F16" w:rsidRDefault="00D31F16">
      <w:pPr>
        <w:pStyle w:val="a3"/>
        <w:spacing w:before="9"/>
        <w:ind w:left="0"/>
        <w:jc w:val="left"/>
        <w:rPr>
          <w:b/>
          <w:sz w:val="28"/>
        </w:rPr>
      </w:pPr>
    </w:p>
    <w:p w:rsidR="00D31F16" w:rsidRDefault="00FC492B">
      <w:pPr>
        <w:pStyle w:val="1"/>
        <w:rPr>
          <w:b w:val="0"/>
        </w:rPr>
      </w:pPr>
      <w:r>
        <w:t>Наименование</w:t>
      </w:r>
      <w:r>
        <w:rPr>
          <w:spacing w:val="-3"/>
        </w:rPr>
        <w:t xml:space="preserve"> </w:t>
      </w:r>
      <w:r>
        <w:t>услуг</w:t>
      </w:r>
      <w:r>
        <w:rPr>
          <w:b w:val="0"/>
        </w:rPr>
        <w:t>:</w:t>
      </w:r>
    </w:p>
    <w:p w:rsidR="00D31F16" w:rsidRDefault="00FC492B">
      <w:pPr>
        <w:pStyle w:val="a3"/>
        <w:ind w:right="149"/>
      </w:pPr>
      <w:r>
        <w:t>Оказание услуг по адаптации и сопровождению экземпляров Систем КонсультантПлюс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экземплярами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КонсультантПлюс.</w:t>
      </w:r>
    </w:p>
    <w:p w:rsidR="00D31F16" w:rsidRDefault="00FC492B">
      <w:pPr>
        <w:pStyle w:val="1"/>
        <w:spacing w:before="5"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системе: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504"/>
        </w:tabs>
        <w:ind w:right="146" w:firstLine="0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актуальным – статус и текст документа соответствуют актуальной дате его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 обращения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509"/>
        </w:tabs>
        <w:ind w:right="148" w:firstLine="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установленную ранее СПС Консультант Плюс должен содержать полную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о своем статусе (дата официальной публикации, дате вступления в силу,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 редакции документа, редакции документа принятые, но еще не вступившие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67"/>
        </w:tabs>
        <w:ind w:right="144" w:firstLine="0"/>
        <w:rPr>
          <w:sz w:val="24"/>
        </w:rPr>
      </w:pPr>
      <w:r>
        <w:rPr>
          <w:sz w:val="24"/>
        </w:rPr>
        <w:t>Каждый нормативно-правовой акт правовой системы имеет гипертекстовые ссылки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(респонденты,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консультационными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9"/>
        </w:tabs>
        <w:ind w:right="147" w:firstLine="0"/>
        <w:rPr>
          <w:sz w:val="24"/>
        </w:rPr>
      </w:pPr>
      <w:r>
        <w:rPr>
          <w:sz w:val="24"/>
        </w:rPr>
        <w:t>Каждый новый нормативно-правовой акт, должен быть 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в спр</w:t>
      </w:r>
      <w:r>
        <w:rPr>
          <w:sz w:val="24"/>
        </w:rPr>
        <w:t>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не позднее чем через 10 календарных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 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нормативно-правового акта.</w:t>
      </w:r>
    </w:p>
    <w:p w:rsidR="00D31F16" w:rsidRDefault="00FC492B">
      <w:pPr>
        <w:pStyle w:val="a3"/>
        <w:ind w:right="144"/>
      </w:pPr>
      <w:r>
        <w:t>-Действующие редакции нормативных документов должны изменяться одновременно с</w:t>
      </w:r>
      <w:r>
        <w:rPr>
          <w:spacing w:val="1"/>
        </w:rPr>
        <w:t xml:space="preserve"> </w:t>
      </w:r>
      <w:r>
        <w:t>поступлением в справочно-правовую систему. Не допускается отсутствие в справочно-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редакций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официальное опубликование и официально вступил в силу. После установки обновления в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предыдущие редакции, для того чтобы пользователь смог провести сравнение редакций и</w:t>
      </w:r>
      <w:r>
        <w:rPr>
          <w:spacing w:val="1"/>
        </w:rPr>
        <w:t xml:space="preserve"> </w:t>
      </w:r>
      <w:r>
        <w:t>увидеть динамику</w:t>
      </w:r>
      <w:r>
        <w:rPr>
          <w:spacing w:val="-8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нормативном</w:t>
      </w:r>
      <w:r>
        <w:rPr>
          <w:spacing w:val="-2"/>
        </w:rPr>
        <w:t xml:space="preserve"> </w:t>
      </w:r>
      <w:r>
        <w:t>документе.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31"/>
        </w:tabs>
        <w:ind w:right="155" w:firstLine="0"/>
        <w:rPr>
          <w:sz w:val="24"/>
        </w:rPr>
      </w:pPr>
      <w:r>
        <w:rPr>
          <w:sz w:val="24"/>
        </w:rPr>
        <w:t>Наличие технической и функциональной возможности кажд</w:t>
      </w:r>
      <w:r>
        <w:rPr>
          <w:sz w:val="24"/>
        </w:rPr>
        <w:t>ому пользователю 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нормативно-правового акта.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4"/>
        </w:tabs>
        <w:ind w:right="152" w:firstLine="0"/>
        <w:rPr>
          <w:sz w:val="24"/>
        </w:rPr>
      </w:pP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синхронизированы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15"/>
        </w:tabs>
        <w:ind w:right="15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«Возврат»,</w:t>
      </w:r>
      <w:r>
        <w:rPr>
          <w:spacing w:val="1"/>
          <w:sz w:val="24"/>
        </w:rPr>
        <w:t xml:space="preserve"> </w:t>
      </w:r>
      <w:r>
        <w:rPr>
          <w:sz w:val="24"/>
        </w:rPr>
        <w:t>«Вперед»,</w:t>
      </w:r>
      <w:r>
        <w:rPr>
          <w:spacing w:val="1"/>
          <w:sz w:val="24"/>
        </w:rPr>
        <w:t xml:space="preserve"> </w:t>
      </w:r>
      <w:r>
        <w:rPr>
          <w:sz w:val="24"/>
        </w:rPr>
        <w:t>«Быстрый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поиск»,</w:t>
      </w:r>
      <w:r>
        <w:rPr>
          <w:spacing w:val="1"/>
          <w:sz w:val="24"/>
        </w:rPr>
        <w:t xml:space="preserve"> </w:t>
      </w:r>
      <w:r>
        <w:rPr>
          <w:sz w:val="24"/>
        </w:rPr>
        <w:t>«Карточка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навигатор»,</w:t>
      </w:r>
      <w:r>
        <w:rPr>
          <w:spacing w:val="17"/>
          <w:sz w:val="24"/>
        </w:rPr>
        <w:t xml:space="preserve"> </w:t>
      </w:r>
      <w:r>
        <w:rPr>
          <w:sz w:val="24"/>
        </w:rPr>
        <w:t>«Кодексы»,</w:t>
      </w:r>
      <w:r>
        <w:rPr>
          <w:spacing w:val="18"/>
          <w:sz w:val="24"/>
        </w:rPr>
        <w:t xml:space="preserve"> </w:t>
      </w:r>
      <w:r>
        <w:rPr>
          <w:sz w:val="24"/>
        </w:rPr>
        <w:t>«Путеводители»,</w:t>
      </w:r>
      <w:r>
        <w:rPr>
          <w:spacing w:val="18"/>
          <w:sz w:val="24"/>
        </w:rPr>
        <w:t xml:space="preserve"> </w:t>
      </w:r>
      <w:r>
        <w:rPr>
          <w:sz w:val="24"/>
        </w:rPr>
        <w:t>«Избранное»,</w:t>
      </w:r>
      <w:r>
        <w:rPr>
          <w:spacing w:val="18"/>
          <w:sz w:val="24"/>
        </w:rPr>
        <w:t xml:space="preserve"> </w:t>
      </w:r>
      <w:r>
        <w:rPr>
          <w:sz w:val="24"/>
        </w:rPr>
        <w:t>«Журнал»,</w:t>
      </w:r>
      <w:r>
        <w:rPr>
          <w:spacing w:val="20"/>
          <w:sz w:val="24"/>
        </w:rPr>
        <w:t xml:space="preserve"> </w:t>
      </w:r>
      <w:r>
        <w:rPr>
          <w:sz w:val="24"/>
        </w:rPr>
        <w:t>«Уменьшить</w:t>
      </w:r>
      <w:r>
        <w:rPr>
          <w:spacing w:val="14"/>
          <w:sz w:val="24"/>
        </w:rPr>
        <w:t xml:space="preserve"> </w:t>
      </w:r>
      <w:r>
        <w:rPr>
          <w:sz w:val="24"/>
        </w:rPr>
        <w:t>шрифт»,</w:t>
      </w:r>
    </w:p>
    <w:p w:rsidR="00D31F16" w:rsidRDefault="00FC492B">
      <w:pPr>
        <w:pStyle w:val="a3"/>
        <w:ind w:right="151"/>
      </w:pPr>
      <w:r>
        <w:t>«Увеличить</w:t>
      </w:r>
      <w:r>
        <w:rPr>
          <w:spacing w:val="1"/>
        </w:rPr>
        <w:t xml:space="preserve"> </w:t>
      </w:r>
      <w:r>
        <w:t>шрифт»,</w:t>
      </w:r>
      <w:r>
        <w:rPr>
          <w:spacing w:val="1"/>
        </w:rPr>
        <w:t xml:space="preserve"> </w:t>
      </w:r>
      <w:r>
        <w:t>раскрываю</w:t>
      </w:r>
      <w:r>
        <w:t>щаяся</w:t>
      </w:r>
      <w:r>
        <w:rPr>
          <w:spacing w:val="1"/>
        </w:rPr>
        <w:t xml:space="preserve"> </w:t>
      </w:r>
      <w:r>
        <w:t>иконка</w:t>
      </w:r>
      <w:r>
        <w:rPr>
          <w:spacing w:val="1"/>
        </w:rPr>
        <w:t xml:space="preserve"> </w:t>
      </w:r>
      <w:r>
        <w:t>«Еще»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 xml:space="preserve">такие   подпункты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6"/>
        </w:rPr>
        <w:t xml:space="preserve"> </w:t>
      </w:r>
      <w:r>
        <w:t xml:space="preserve">«Справочная  </w:t>
      </w:r>
      <w:r>
        <w:rPr>
          <w:spacing w:val="3"/>
        </w:rPr>
        <w:t xml:space="preserve"> </w:t>
      </w:r>
      <w:r>
        <w:t xml:space="preserve">информация»,  </w:t>
      </w:r>
      <w:r>
        <w:rPr>
          <w:spacing w:val="5"/>
        </w:rPr>
        <w:t xml:space="preserve"> </w:t>
      </w:r>
      <w:r>
        <w:t xml:space="preserve">«Обзоры»,  </w:t>
      </w:r>
      <w:r>
        <w:rPr>
          <w:spacing w:val="7"/>
        </w:rPr>
        <w:t xml:space="preserve"> </w:t>
      </w:r>
      <w:r>
        <w:t xml:space="preserve">«Словарь  </w:t>
      </w:r>
      <w:r>
        <w:rPr>
          <w:spacing w:val="2"/>
        </w:rPr>
        <w:t xml:space="preserve"> </w:t>
      </w:r>
      <w:r>
        <w:t>терминов»,</w:t>
      </w:r>
    </w:p>
    <w:p w:rsidR="00D31F16" w:rsidRDefault="00FC492B">
      <w:pPr>
        <w:pStyle w:val="a3"/>
        <w:ind w:right="155"/>
      </w:pPr>
      <w:r>
        <w:t>«Пресса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«Последнее</w:t>
      </w:r>
      <w:r>
        <w:rPr>
          <w:spacing w:val="1"/>
        </w:rPr>
        <w:t xml:space="preserve"> </w:t>
      </w:r>
      <w:r>
        <w:t>пополнение»,</w:t>
      </w:r>
      <w:r>
        <w:rPr>
          <w:spacing w:val="1"/>
        </w:rPr>
        <w:t xml:space="preserve"> </w:t>
      </w:r>
      <w:r>
        <w:t>«Горячие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КонсультантПлюс»,</w:t>
      </w:r>
      <w:r>
        <w:rPr>
          <w:spacing w:val="-1"/>
        </w:rPr>
        <w:t xml:space="preserve"> </w:t>
      </w:r>
      <w:r>
        <w:t>отдельный</w:t>
      </w:r>
      <w:r>
        <w:rPr>
          <w:spacing w:val="-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сервис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1"/>
        </w:rPr>
        <w:t xml:space="preserve"> </w:t>
      </w:r>
      <w:r>
        <w:t>договоров».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43"/>
        </w:tabs>
        <w:ind w:right="148" w:firstLine="0"/>
        <w:rPr>
          <w:sz w:val="24"/>
        </w:rPr>
      </w:pPr>
      <w:r>
        <w:rPr>
          <w:sz w:val="24"/>
        </w:rPr>
        <w:t>Наличие в справочной системе специальных аналитических материалов путеводителей,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действий или оценить риски в тех случаях, когда возможно несколь</w:t>
      </w:r>
      <w:r>
        <w:rPr>
          <w:sz w:val="24"/>
        </w:rPr>
        <w:t>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6"/>
        </w:tabs>
        <w:ind w:right="143" w:firstLine="0"/>
        <w:rPr>
          <w:sz w:val="24"/>
        </w:rPr>
      </w:pPr>
      <w:r>
        <w:rPr>
          <w:sz w:val="24"/>
        </w:rPr>
        <w:t>Путеводители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 использования разбиваться на такие блоки как: «Налоги», «Договоры», «Учет 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сделок»,</w:t>
      </w:r>
      <w:r>
        <w:rPr>
          <w:spacing w:val="2"/>
          <w:sz w:val="24"/>
        </w:rPr>
        <w:t xml:space="preserve"> </w:t>
      </w:r>
      <w:r>
        <w:rPr>
          <w:sz w:val="24"/>
        </w:rPr>
        <w:t>«Кадры»,</w:t>
      </w:r>
      <w:r>
        <w:rPr>
          <w:spacing w:val="4"/>
          <w:sz w:val="24"/>
        </w:rPr>
        <w:t xml:space="preserve"> </w:t>
      </w:r>
      <w:r>
        <w:rPr>
          <w:sz w:val="24"/>
        </w:rPr>
        <w:t>«Госзакупки»,</w:t>
      </w:r>
      <w:r>
        <w:rPr>
          <w:spacing w:val="3"/>
          <w:sz w:val="24"/>
        </w:rPr>
        <w:t xml:space="preserve"> </w:t>
      </w:r>
      <w:r>
        <w:rPr>
          <w:sz w:val="24"/>
        </w:rPr>
        <w:t>«Корпоративное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право»,</w:t>
      </w:r>
      <w:r>
        <w:rPr>
          <w:spacing w:val="4"/>
          <w:sz w:val="24"/>
        </w:rPr>
        <w:t xml:space="preserve"> </w:t>
      </w:r>
      <w:r>
        <w:rPr>
          <w:sz w:val="24"/>
        </w:rPr>
        <w:t>«Госуслуги»,</w:t>
      </w:r>
    </w:p>
    <w:p w:rsidR="00D31F16" w:rsidRDefault="00FC492B">
      <w:pPr>
        <w:pStyle w:val="a3"/>
      </w:pPr>
      <w:r>
        <w:t>«Бухгалтерская</w:t>
      </w:r>
      <w:r>
        <w:rPr>
          <w:spacing w:val="-6"/>
        </w:rPr>
        <w:t xml:space="preserve"> </w:t>
      </w:r>
      <w:r>
        <w:t>отчетность»,</w:t>
      </w:r>
      <w:r>
        <w:rPr>
          <w:spacing w:val="-3"/>
        </w:rPr>
        <w:t xml:space="preserve"> </w:t>
      </w:r>
      <w:r>
        <w:t>«Бюджетники».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2"/>
        </w:tabs>
        <w:ind w:left="321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календарей.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43"/>
        </w:tabs>
        <w:ind w:right="151" w:firstLine="0"/>
        <w:rPr>
          <w:sz w:val="24"/>
        </w:rPr>
      </w:pPr>
      <w:r>
        <w:rPr>
          <w:sz w:val="24"/>
        </w:rPr>
        <w:t>Должна быть предусмотрена возможность выбора одного из профилей: «Бухгалтерия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кадры»,</w:t>
      </w:r>
      <w:r>
        <w:rPr>
          <w:spacing w:val="1"/>
          <w:sz w:val="24"/>
        </w:rPr>
        <w:t xml:space="preserve"> </w:t>
      </w:r>
      <w:r>
        <w:rPr>
          <w:sz w:val="24"/>
        </w:rPr>
        <w:t>«Юрист»,</w:t>
      </w:r>
      <w:r>
        <w:rPr>
          <w:spacing w:val="1"/>
          <w:sz w:val="24"/>
        </w:rPr>
        <w:t xml:space="preserve"> </w:t>
      </w:r>
      <w:r>
        <w:rPr>
          <w:sz w:val="24"/>
        </w:rPr>
        <w:t>«Бухгалтерия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закупкам»,</w:t>
      </w:r>
      <w:r>
        <w:rPr>
          <w:spacing w:val="1"/>
          <w:sz w:val="24"/>
        </w:rPr>
        <w:t xml:space="preserve"> </w:t>
      </w:r>
      <w:r>
        <w:rPr>
          <w:sz w:val="24"/>
        </w:rPr>
        <w:t>«Кадры»,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«Универсальный»,</w:t>
      </w:r>
      <w:r>
        <w:rPr>
          <w:spacing w:val="60"/>
          <w:sz w:val="24"/>
        </w:rPr>
        <w:t xml:space="preserve"> </w:t>
      </w:r>
      <w:r>
        <w:rPr>
          <w:sz w:val="24"/>
        </w:rPr>
        <w:t>«Универсальный для бюджетных организаций».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выбранного профиля на главной странице должны меняться такие блоки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«Справочная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«Антикризисные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45"/>
          <w:sz w:val="24"/>
        </w:rPr>
        <w:t xml:space="preserve"> </w:t>
      </w:r>
      <w:r>
        <w:rPr>
          <w:sz w:val="24"/>
        </w:rPr>
        <w:t>Блок</w:t>
      </w:r>
      <w:r>
        <w:rPr>
          <w:spacing w:val="51"/>
          <w:sz w:val="24"/>
        </w:rPr>
        <w:t xml:space="preserve"> </w:t>
      </w:r>
      <w:r>
        <w:rPr>
          <w:sz w:val="24"/>
        </w:rPr>
        <w:t>«Новости»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смене</w:t>
      </w:r>
    </w:p>
    <w:p w:rsidR="00D31F16" w:rsidRDefault="00D31F16">
      <w:pPr>
        <w:jc w:val="both"/>
        <w:rPr>
          <w:sz w:val="24"/>
        </w:rPr>
        <w:sectPr w:rsidR="00D31F16">
          <w:type w:val="continuous"/>
          <w:pgSz w:w="11910" w:h="16840"/>
          <w:pgMar w:top="580" w:right="700" w:bottom="0" w:left="1520" w:header="720" w:footer="720" w:gutter="0"/>
          <w:cols w:space="720"/>
        </w:sectPr>
      </w:pPr>
    </w:p>
    <w:p w:rsidR="00D31F16" w:rsidRDefault="00FC492B">
      <w:pPr>
        <w:pStyle w:val="a3"/>
        <w:spacing w:before="60"/>
        <w:ind w:right="148"/>
      </w:pPr>
      <w:r>
        <w:lastRenderedPageBreak/>
        <w:t>каждого</w:t>
      </w:r>
      <w:r>
        <w:rPr>
          <w:spacing w:val="27"/>
        </w:rPr>
        <w:t xml:space="preserve"> </w:t>
      </w:r>
      <w:r>
        <w:t>профиля</w:t>
      </w:r>
      <w:r>
        <w:rPr>
          <w:spacing w:val="28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показывать</w:t>
      </w:r>
      <w:r>
        <w:rPr>
          <w:spacing w:val="29"/>
        </w:rPr>
        <w:t xml:space="preserve"> </w:t>
      </w:r>
      <w:r>
        <w:t>актуальные,</w:t>
      </w:r>
      <w:r>
        <w:rPr>
          <w:spacing w:val="27"/>
        </w:rPr>
        <w:t xml:space="preserve"> </w:t>
      </w:r>
      <w:r>
        <w:t>индивидуально</w:t>
      </w:r>
      <w:r>
        <w:rPr>
          <w:spacing w:val="27"/>
        </w:rPr>
        <w:t xml:space="preserve"> </w:t>
      </w:r>
      <w:r>
        <w:t>подобранные</w:t>
      </w:r>
      <w:r>
        <w:rPr>
          <w:spacing w:val="27"/>
        </w:rPr>
        <w:t xml:space="preserve"> </w:t>
      </w:r>
      <w:r>
        <w:t>новости.</w:t>
      </w:r>
      <w:r>
        <w:rPr>
          <w:spacing w:val="-58"/>
        </w:rPr>
        <w:t xml:space="preserve"> </w:t>
      </w:r>
      <w:r>
        <w:t>В системе должна быть возможность настраивать новости по содержанию. Блок новости</w:t>
      </w:r>
      <w:r>
        <w:rPr>
          <w:spacing w:val="1"/>
        </w:rPr>
        <w:t xml:space="preserve"> </w:t>
      </w:r>
      <w:r>
        <w:t>должен имет</w:t>
      </w:r>
      <w:r>
        <w:t>ь возможность выстраивать новостную ленту одновременно по нескольким</w:t>
      </w:r>
      <w:r>
        <w:rPr>
          <w:spacing w:val="1"/>
        </w:rPr>
        <w:t xml:space="preserve"> </w:t>
      </w:r>
      <w:r>
        <w:t>профилям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51"/>
        </w:tabs>
        <w:spacing w:before="1"/>
        <w:ind w:right="150" w:firstLine="0"/>
        <w:rPr>
          <w:sz w:val="24"/>
        </w:rPr>
      </w:pPr>
      <w:r>
        <w:rPr>
          <w:sz w:val="24"/>
        </w:rPr>
        <w:t>Наличие в системе консультаций от экспертов Минфина и ФНС по тематике налоги и</w:t>
      </w:r>
      <w:r>
        <w:rPr>
          <w:spacing w:val="1"/>
          <w:sz w:val="24"/>
        </w:rPr>
        <w:t xml:space="preserve"> </w:t>
      </w:r>
      <w:r>
        <w:rPr>
          <w:sz w:val="24"/>
        </w:rPr>
        <w:t>бухучет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2"/>
        </w:tabs>
        <w:ind w:right="149" w:firstLine="0"/>
        <w:rPr>
          <w:sz w:val="24"/>
        </w:rPr>
      </w:pPr>
      <w:r>
        <w:rPr>
          <w:sz w:val="24"/>
        </w:rPr>
        <w:t>Наличие технической возможности совмещать в одном комплекте установленных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три одновр</w:t>
      </w:r>
      <w:r>
        <w:rPr>
          <w:sz w:val="24"/>
        </w:rPr>
        <w:t>еменных доступа (два оффлайн (стационарные системы) и один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2"/>
        </w:tabs>
        <w:ind w:right="154" w:firstLine="0"/>
        <w:rPr>
          <w:sz w:val="24"/>
        </w:rPr>
      </w:pPr>
      <w:r>
        <w:rPr>
          <w:sz w:val="24"/>
        </w:rPr>
        <w:t>Наличие технической возможности совмещать в одном комплекте установленных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виды одновременных доступов (наличие в одном комплекте систем,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 кол-ва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34"/>
        </w:tabs>
        <w:ind w:right="149" w:firstLine="0"/>
        <w:rPr>
          <w:sz w:val="24"/>
        </w:rPr>
      </w:pPr>
      <w:r>
        <w:rPr>
          <w:sz w:val="24"/>
        </w:rPr>
        <w:t>Наличие технической и функциональной возможности каждому пользователю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профиль в справоч</w:t>
      </w:r>
      <w:r>
        <w:rPr>
          <w:sz w:val="24"/>
        </w:rPr>
        <w:t>но-правовой системе, в котором будет сохраняться 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84"/>
        </w:tabs>
        <w:ind w:right="146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 информацию по судебной практике, просмотра истории рассмотрения дела,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шения в том числе и определений арбитражных судов, а также возможность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похожих судебных актов непосредственно из того судебного решения,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 пользователь которая позволяет полностью посмотреть все этапы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4"/>
        </w:tabs>
        <w:spacing w:before="1"/>
        <w:ind w:right="14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работать автономно (не зависимо от </w:t>
      </w:r>
      <w:proofErr w:type="spellStart"/>
      <w:r>
        <w:rPr>
          <w:sz w:val="24"/>
        </w:rPr>
        <w:t>интернет-провайдера</w:t>
      </w:r>
      <w:proofErr w:type="spellEnd"/>
      <w:r>
        <w:rPr>
          <w:sz w:val="24"/>
        </w:rPr>
        <w:t>, нет потребности к постоянному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интернету).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39"/>
        </w:tabs>
        <w:ind w:right="15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 любой из его предшествующих редакций как всего документа в целом,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визуально различимы по цвету, устаревшие формулиро</w:t>
      </w:r>
      <w:r>
        <w:rPr>
          <w:sz w:val="24"/>
        </w:rPr>
        <w:t>вки или удаленные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зачеркнуты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новой 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650"/>
        </w:tabs>
        <w:ind w:right="148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закладок.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закладка,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размещена. . Должна быть возможность отслеживания изменений документа,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закладка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85"/>
        </w:tabs>
        <w:spacing w:before="1"/>
        <w:ind w:right="144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или их частях статьи, главы, параграфа (постановка на контроль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актов). Данные уведомления должны быть визуально отображены в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59"/>
        </w:tabs>
        <w:ind w:right="15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банков. несколько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85"/>
        </w:tabs>
        <w:ind w:right="149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60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документа.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34"/>
        </w:tabs>
        <w:spacing w:before="1"/>
        <w:ind w:right="144" w:firstLine="0"/>
        <w:rPr>
          <w:sz w:val="24"/>
        </w:rPr>
      </w:pPr>
      <w:r>
        <w:rPr>
          <w:sz w:val="24"/>
        </w:rPr>
        <w:t>Наличие технической и функциональной возможности каждому пользователю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справочно-правовой системе индивидуальные папки, в которых данный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папки.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2"/>
        </w:tabs>
        <w:ind w:right="1107" w:firstLine="0"/>
        <w:rPr>
          <w:sz w:val="24"/>
        </w:rPr>
      </w:pPr>
      <w:r>
        <w:rPr>
          <w:sz w:val="24"/>
        </w:rPr>
        <w:t>Наличие специальных поисковых инструментов, адаптированных для поиска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</w:p>
    <w:p w:rsidR="00D31F16" w:rsidRDefault="00FC492B">
      <w:pPr>
        <w:pStyle w:val="a5"/>
        <w:numPr>
          <w:ilvl w:val="0"/>
          <w:numId w:val="3"/>
        </w:numPr>
        <w:tabs>
          <w:tab w:val="left" w:pos="364"/>
        </w:tabs>
        <w:spacing w:before="120"/>
        <w:ind w:hanging="18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 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 консультациях:</w:t>
      </w:r>
    </w:p>
    <w:p w:rsidR="00D31F16" w:rsidRDefault="00D31F16">
      <w:pPr>
        <w:jc w:val="both"/>
        <w:rPr>
          <w:sz w:val="24"/>
        </w:rPr>
        <w:sectPr w:rsidR="00D31F16">
          <w:pgSz w:w="11910" w:h="16840"/>
          <w:pgMar w:top="340" w:right="700" w:bottom="280" w:left="1520" w:header="720" w:footer="720" w:gutter="0"/>
          <w:cols w:space="720"/>
        </w:sectPr>
      </w:pP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82"/>
        <w:ind w:hanging="349"/>
        <w:jc w:val="left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платежей;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19"/>
        <w:ind w:hanging="34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счетов;</w:t>
      </w:r>
    </w:p>
    <w:p w:rsidR="00D31F16" w:rsidRDefault="00FC492B">
      <w:pPr>
        <w:pStyle w:val="a5"/>
        <w:numPr>
          <w:ilvl w:val="0"/>
          <w:numId w:val="3"/>
        </w:numPr>
        <w:tabs>
          <w:tab w:val="left" w:pos="423"/>
        </w:tabs>
        <w:spacing w:before="119"/>
        <w:ind w:left="42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20"/>
        <w:ind w:hanging="349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платежей;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19"/>
        <w:ind w:hanging="349"/>
        <w:jc w:val="left"/>
        <w:rPr>
          <w:sz w:val="24"/>
        </w:rPr>
      </w:pPr>
      <w:r>
        <w:rPr>
          <w:sz w:val="24"/>
        </w:rPr>
        <w:t>автор.</w:t>
      </w:r>
    </w:p>
    <w:p w:rsidR="00D31F16" w:rsidRDefault="00FC492B">
      <w:pPr>
        <w:pStyle w:val="a5"/>
        <w:numPr>
          <w:ilvl w:val="0"/>
          <w:numId w:val="3"/>
        </w:numPr>
        <w:tabs>
          <w:tab w:val="left" w:pos="423"/>
        </w:tabs>
        <w:spacing w:before="119"/>
        <w:ind w:left="42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комментариях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законодательства: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20"/>
        <w:ind w:hanging="349"/>
        <w:jc w:val="left"/>
        <w:rPr>
          <w:sz w:val="24"/>
        </w:rPr>
      </w:pPr>
      <w:r>
        <w:rPr>
          <w:sz w:val="24"/>
        </w:rPr>
        <w:t>автор;</w:t>
      </w:r>
    </w:p>
    <w:p w:rsidR="00D31F16" w:rsidRDefault="00FC492B">
      <w:pPr>
        <w:pStyle w:val="a5"/>
        <w:numPr>
          <w:ilvl w:val="0"/>
          <w:numId w:val="3"/>
        </w:numPr>
        <w:tabs>
          <w:tab w:val="left" w:pos="423"/>
        </w:tabs>
        <w:spacing w:before="119"/>
        <w:ind w:left="422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20"/>
        <w:ind w:hanging="349"/>
        <w:jc w:val="left"/>
        <w:rPr>
          <w:sz w:val="24"/>
        </w:rPr>
      </w:pPr>
      <w:r>
        <w:rPr>
          <w:sz w:val="24"/>
        </w:rPr>
        <w:t>ИНН/ОГРН;</w:t>
      </w:r>
    </w:p>
    <w:p w:rsidR="00D31F16" w:rsidRDefault="00FC492B">
      <w:pPr>
        <w:pStyle w:val="a5"/>
        <w:numPr>
          <w:ilvl w:val="1"/>
          <w:numId w:val="3"/>
        </w:numPr>
        <w:tabs>
          <w:tab w:val="left" w:pos="889"/>
          <w:tab w:val="left" w:pos="890"/>
        </w:tabs>
        <w:spacing w:before="119"/>
        <w:ind w:hanging="349"/>
        <w:jc w:val="left"/>
        <w:rPr>
          <w:sz w:val="24"/>
        </w:rPr>
      </w:pPr>
      <w:r>
        <w:rPr>
          <w:sz w:val="24"/>
        </w:rPr>
        <w:t>судья;</w:t>
      </w:r>
    </w:p>
    <w:p w:rsidR="00D31F16" w:rsidRDefault="00D31F16">
      <w:pPr>
        <w:pStyle w:val="a3"/>
        <w:spacing w:before="1"/>
        <w:ind w:left="0"/>
        <w:jc w:val="left"/>
      </w:pPr>
    </w:p>
    <w:p w:rsidR="00D31F16" w:rsidRDefault="00FC492B">
      <w:pPr>
        <w:pStyle w:val="a5"/>
        <w:numPr>
          <w:ilvl w:val="0"/>
          <w:numId w:val="4"/>
        </w:numPr>
        <w:tabs>
          <w:tab w:val="left" w:pos="382"/>
        </w:tabs>
        <w:ind w:right="151" w:firstLine="0"/>
        <w:rPr>
          <w:sz w:val="24"/>
        </w:rPr>
      </w:pPr>
      <w:r>
        <w:rPr>
          <w:sz w:val="24"/>
        </w:rPr>
        <w:t>Наличие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 адаптированных для поиска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7"/>
        </w:tabs>
        <w:ind w:right="146" w:firstLine="0"/>
        <w:rPr>
          <w:sz w:val="24"/>
        </w:rPr>
      </w:pPr>
      <w:r>
        <w:rPr>
          <w:sz w:val="24"/>
        </w:rPr>
        <w:t>Наличие технической и функциональной возможности поиска по тексту и 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 формулированием запроса как на естественном языке, так и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логических условий и ограничений (поиск с учето</w:t>
      </w:r>
      <w:r>
        <w:rPr>
          <w:sz w:val="24"/>
        </w:rPr>
        <w:t>м близости слов, поиск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9"/>
        </w:tabs>
        <w:spacing w:before="1"/>
        <w:ind w:right="146" w:firstLine="0"/>
        <w:rPr>
          <w:sz w:val="24"/>
        </w:rPr>
      </w:pPr>
      <w:r>
        <w:rPr>
          <w:sz w:val="24"/>
        </w:rPr>
        <w:t>Наличие технической и функциональной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списка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произвольному,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60"/>
        </w:tabs>
        <w:ind w:right="149" w:firstLine="0"/>
        <w:rPr>
          <w:sz w:val="24"/>
        </w:rPr>
      </w:pPr>
      <w:r>
        <w:rPr>
          <w:sz w:val="24"/>
        </w:rPr>
        <w:t>Нормативные докумен</w:t>
      </w:r>
      <w:r>
        <w:rPr>
          <w:sz w:val="24"/>
        </w:rPr>
        <w:t>ты должны содержать примечания на правом поле документа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60"/>
        </w:tabs>
        <w:ind w:right="151" w:firstLine="0"/>
        <w:rPr>
          <w:sz w:val="24"/>
        </w:rPr>
      </w:pPr>
      <w:r>
        <w:rPr>
          <w:sz w:val="24"/>
        </w:rPr>
        <w:t>Возможность постановки на контроль как всего документа, так и каждого 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 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фрагмента.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8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госпошлин, налогов,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пени);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11"/>
        </w:tabs>
        <w:ind w:right="148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 нажатие проверить актуальность ссылок на правовые акты в разъясняющих </w:t>
      </w:r>
      <w:r>
        <w:rPr>
          <w:sz w:val="24"/>
        </w:rPr>
        <w:t>письмах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(Минфина,</w:t>
      </w:r>
      <w:r>
        <w:rPr>
          <w:spacing w:val="1"/>
          <w:sz w:val="24"/>
        </w:rPr>
        <w:t xml:space="preserve"> </w:t>
      </w:r>
      <w:r>
        <w:rPr>
          <w:sz w:val="24"/>
        </w:rPr>
        <w:t>ФНС,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вопрос-ответ.</w:t>
      </w:r>
    </w:p>
    <w:p w:rsidR="00D31F16" w:rsidRDefault="00D31F16">
      <w:pPr>
        <w:pStyle w:val="a3"/>
        <w:spacing w:before="10"/>
        <w:ind w:left="0"/>
        <w:jc w:val="left"/>
        <w:rPr>
          <w:sz w:val="23"/>
        </w:rPr>
      </w:pP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8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возможностей: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260"/>
        </w:tabs>
        <w:ind w:hanging="359"/>
        <w:jc w:val="both"/>
        <w:rPr>
          <w:sz w:val="24"/>
        </w:rPr>
      </w:pPr>
      <w:r>
        <w:rPr>
          <w:sz w:val="24"/>
        </w:rPr>
        <w:t>«Логический</w:t>
      </w:r>
      <w:r>
        <w:rPr>
          <w:spacing w:val="48"/>
          <w:sz w:val="24"/>
        </w:rPr>
        <w:t xml:space="preserve"> </w:t>
      </w:r>
      <w:r>
        <w:rPr>
          <w:sz w:val="24"/>
        </w:rPr>
        <w:t>поиск»</w:t>
      </w:r>
      <w:r>
        <w:rPr>
          <w:spacing w:val="99"/>
          <w:sz w:val="24"/>
        </w:rPr>
        <w:t xml:space="preserve"> </w:t>
      </w:r>
      <w:r>
        <w:rPr>
          <w:sz w:val="24"/>
        </w:rPr>
        <w:t>с</w:t>
      </w:r>
      <w:r>
        <w:rPr>
          <w:spacing w:val="10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06"/>
          <w:sz w:val="24"/>
        </w:rPr>
        <w:t xml:space="preserve"> </w:t>
      </w:r>
      <w:r>
        <w:rPr>
          <w:sz w:val="24"/>
        </w:rPr>
        <w:t>союзов:</w:t>
      </w:r>
      <w:r>
        <w:rPr>
          <w:spacing w:val="108"/>
          <w:sz w:val="24"/>
        </w:rPr>
        <w:t xml:space="preserve"> </w:t>
      </w:r>
      <w:r>
        <w:rPr>
          <w:sz w:val="24"/>
        </w:rPr>
        <w:t>«И»,</w:t>
      </w:r>
      <w:r>
        <w:rPr>
          <w:spacing w:val="113"/>
          <w:sz w:val="24"/>
        </w:rPr>
        <w:t xml:space="preserve"> </w:t>
      </w:r>
      <w:r>
        <w:rPr>
          <w:sz w:val="24"/>
        </w:rPr>
        <w:t>«ИЛИ»,</w:t>
      </w:r>
    </w:p>
    <w:p w:rsidR="00D31F16" w:rsidRDefault="00FC492B">
      <w:pPr>
        <w:pStyle w:val="a3"/>
      </w:pPr>
      <w:r>
        <w:t>«РЯДОМ»,</w:t>
      </w:r>
      <w:r>
        <w:rPr>
          <w:spacing w:val="2"/>
        </w:rPr>
        <w:t xml:space="preserve"> </w:t>
      </w:r>
      <w:r>
        <w:t>«КРОМЕ»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названиям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текстам</w:t>
      </w:r>
      <w:r>
        <w:rPr>
          <w:spacing w:val="-5"/>
        </w:rPr>
        <w:t xml:space="preserve"> </w:t>
      </w:r>
      <w:r>
        <w:t>документов;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173"/>
        </w:tabs>
        <w:ind w:left="182" w:right="149" w:firstLine="719"/>
        <w:jc w:val="both"/>
        <w:rPr>
          <w:sz w:val="24"/>
        </w:rPr>
      </w:pPr>
      <w:r>
        <w:rPr>
          <w:sz w:val="24"/>
        </w:rPr>
        <w:t>Возможность поиска по тексту и в пределах заданного количества слов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317"/>
        </w:tabs>
        <w:ind w:left="182" w:right="147" w:firstLine="719"/>
        <w:jc w:val="both"/>
        <w:rPr>
          <w:sz w:val="24"/>
        </w:rPr>
      </w:pPr>
      <w:r>
        <w:rPr>
          <w:sz w:val="24"/>
        </w:rPr>
        <w:t>«Интеллектуальный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так и по тексту нормативно-правового акта и иного документа в 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303"/>
        </w:tabs>
        <w:spacing w:before="1"/>
        <w:ind w:left="182" w:right="145" w:firstLine="719"/>
        <w:jc w:val="both"/>
        <w:rPr>
          <w:sz w:val="24"/>
        </w:rPr>
      </w:pPr>
      <w:r>
        <w:rPr>
          <w:sz w:val="24"/>
        </w:rPr>
        <w:t>«Сквозной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</w:t>
      </w:r>
      <w:r>
        <w:rPr>
          <w:sz w:val="24"/>
        </w:rPr>
        <w:t>ск»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массиву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202"/>
        </w:tabs>
        <w:ind w:left="182" w:right="143" w:firstLine="719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(аббревиатура);</w:t>
      </w:r>
    </w:p>
    <w:p w:rsidR="00D31F16" w:rsidRDefault="00FC492B">
      <w:pPr>
        <w:pStyle w:val="a5"/>
        <w:numPr>
          <w:ilvl w:val="0"/>
          <w:numId w:val="2"/>
        </w:numPr>
        <w:tabs>
          <w:tab w:val="left" w:pos="1075"/>
        </w:tabs>
        <w:ind w:left="182" w:right="149" w:firstLine="707"/>
        <w:jc w:val="both"/>
        <w:rPr>
          <w:sz w:val="24"/>
        </w:rPr>
      </w:pPr>
      <w:r>
        <w:rPr>
          <w:sz w:val="24"/>
        </w:rPr>
        <w:t>«Морфологический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(ключевых понятий).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8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 : .RTF, .TXT, .PDF,</w:t>
      </w:r>
      <w:r>
        <w:rPr>
          <w:spacing w:val="-1"/>
          <w:sz w:val="24"/>
        </w:rPr>
        <w:t xml:space="preserve"> </w:t>
      </w:r>
      <w:r>
        <w:rPr>
          <w:sz w:val="24"/>
        </w:rPr>
        <w:t>.EPUB, .HTML,</w:t>
      </w:r>
      <w:r>
        <w:rPr>
          <w:spacing w:val="2"/>
          <w:sz w:val="24"/>
        </w:rPr>
        <w:t xml:space="preserve"> </w:t>
      </w:r>
      <w:r>
        <w:rPr>
          <w:sz w:val="24"/>
        </w:rPr>
        <w:t>FB2, .XML.</w:t>
      </w:r>
    </w:p>
    <w:p w:rsidR="00D31F16" w:rsidRDefault="00D31F16">
      <w:pPr>
        <w:jc w:val="both"/>
        <w:rPr>
          <w:sz w:val="24"/>
        </w:rPr>
        <w:sectPr w:rsidR="00D31F16">
          <w:pgSz w:w="11910" w:h="16840"/>
          <w:pgMar w:top="320" w:right="700" w:bottom="280" w:left="1520" w:header="720" w:footer="720" w:gutter="0"/>
          <w:cols w:space="720"/>
        </w:sectPr>
      </w:pPr>
    </w:p>
    <w:p w:rsidR="00D31F16" w:rsidRDefault="00FC492B">
      <w:pPr>
        <w:pStyle w:val="a5"/>
        <w:numPr>
          <w:ilvl w:val="0"/>
          <w:numId w:val="4"/>
        </w:numPr>
        <w:tabs>
          <w:tab w:val="left" w:pos="478"/>
        </w:tabs>
        <w:spacing w:before="60"/>
        <w:ind w:right="147" w:firstLine="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созданию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редактированию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возможности: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4"/>
        </w:tabs>
        <w:ind w:right="150" w:firstLine="0"/>
        <w:rPr>
          <w:sz w:val="24"/>
        </w:rPr>
      </w:pPr>
      <w:r>
        <w:rPr>
          <w:sz w:val="24"/>
        </w:rPr>
        <w:t>при составлении договора онлайн-сервис должен автоматически предупреждать о рисках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давать рекомендации к конкретным условиям договора со ссылками на 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судебную практику;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23"/>
        </w:tabs>
        <w:spacing w:before="1"/>
        <w:ind w:right="153" w:firstLine="0"/>
        <w:rPr>
          <w:sz w:val="24"/>
        </w:rPr>
      </w:pP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25"/>
        </w:tabs>
        <w:ind w:right="14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15"/>
        </w:tabs>
        <w:ind w:right="15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65"/>
        </w:tabs>
        <w:ind w:right="149" w:firstLine="0"/>
        <w:rPr>
          <w:sz w:val="24"/>
        </w:rPr>
      </w:pPr>
      <w:r>
        <w:rPr>
          <w:sz w:val="24"/>
        </w:rPr>
        <w:t>в дополнение к трудовому договору должно быть приложение «Лист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документами»;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55"/>
        </w:tabs>
        <w:ind w:right="152" w:firstLine="0"/>
        <w:rPr>
          <w:sz w:val="24"/>
        </w:rPr>
      </w:pPr>
      <w:r>
        <w:rPr>
          <w:sz w:val="24"/>
        </w:rPr>
        <w:t>должен быть реализован раздел (папка) «Мои закладки и документы», отображающий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ранее созданных документов с</w:t>
      </w:r>
      <w:r>
        <w:rPr>
          <w:sz w:val="24"/>
        </w:rPr>
        <w:t xml:space="preserve"> возможностью перехода в выбранный документ.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отредактированных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5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OutLook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 актов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.RTF/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spacing w:before="1"/>
        <w:ind w:right="144" w:firstLine="0"/>
        <w:rPr>
          <w:sz w:val="24"/>
        </w:rPr>
      </w:pPr>
      <w:r>
        <w:rPr>
          <w:sz w:val="24"/>
        </w:rPr>
        <w:t>Наличие технической и функциональной возможности перехода из самой 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Плюс,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нажатия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-2"/>
          <w:sz w:val="24"/>
        </w:rPr>
        <w:t xml:space="preserve"> </w:t>
      </w:r>
      <w:r>
        <w:rPr>
          <w:sz w:val="24"/>
        </w:rPr>
        <w:t>«Сайт 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Плюс».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4" w:firstLine="0"/>
        <w:rPr>
          <w:sz w:val="24"/>
        </w:rPr>
      </w:pPr>
      <w:r>
        <w:rPr>
          <w:sz w:val="24"/>
        </w:rPr>
        <w:t>Наличие технической и функциональной возможности перехода из самой 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системы на официальный сайт поставщика услуг Справочно-правовой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Плюс,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-1"/>
          <w:sz w:val="24"/>
        </w:rPr>
        <w:t xml:space="preserve"> </w:t>
      </w:r>
      <w:r>
        <w:rPr>
          <w:sz w:val="24"/>
        </w:rPr>
        <w:t>«Сайт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Центра».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82"/>
        </w:tabs>
        <w:ind w:right="148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56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9"/>
          <w:sz w:val="24"/>
        </w:rPr>
        <w:t xml:space="preserve"> </w:t>
      </w:r>
      <w:r>
        <w:rPr>
          <w:sz w:val="24"/>
        </w:rPr>
        <w:t>бесплатную</w:t>
      </w:r>
      <w:r>
        <w:rPr>
          <w:spacing w:val="19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подписку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правовые новости законодательства РФ для следующих категорий пользователей: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1.Бухгалтер</w:t>
      </w:r>
    </w:p>
    <w:p w:rsidR="00D31F16" w:rsidRDefault="00FC492B">
      <w:pPr>
        <w:pStyle w:val="a5"/>
        <w:numPr>
          <w:ilvl w:val="0"/>
          <w:numId w:val="1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Юрист</w:t>
      </w:r>
    </w:p>
    <w:p w:rsidR="00D31F16" w:rsidRDefault="00FC492B">
      <w:pPr>
        <w:pStyle w:val="a5"/>
        <w:numPr>
          <w:ilvl w:val="0"/>
          <w:numId w:val="1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Бухгалтер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D31F16" w:rsidRDefault="00FC492B">
      <w:pPr>
        <w:pStyle w:val="a5"/>
        <w:numPr>
          <w:ilvl w:val="0"/>
          <w:numId w:val="1"/>
        </w:numPr>
        <w:tabs>
          <w:tab w:val="left" w:pos="423"/>
        </w:tabs>
        <w:spacing w:before="1"/>
        <w:ind w:hanging="241"/>
        <w:rPr>
          <w:sz w:val="24"/>
        </w:rPr>
      </w:pP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закупкам</w:t>
      </w:r>
    </w:p>
    <w:p w:rsidR="00D31F16" w:rsidRDefault="00FC492B">
      <w:pPr>
        <w:pStyle w:val="a5"/>
        <w:numPr>
          <w:ilvl w:val="0"/>
          <w:numId w:val="1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</w:t>
      </w:r>
    </w:p>
    <w:p w:rsidR="00D31F16" w:rsidRDefault="00FC492B">
      <w:pPr>
        <w:pStyle w:val="a5"/>
        <w:numPr>
          <w:ilvl w:val="0"/>
          <w:numId w:val="1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Специалист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</w:p>
    <w:p w:rsidR="00D31F16" w:rsidRDefault="00FC492B">
      <w:pPr>
        <w:pStyle w:val="a3"/>
        <w:ind w:right="265" w:firstLine="707"/>
      </w:pPr>
      <w:r>
        <w:t>Все обзоры или правовые новости по выбранным те</w:t>
      </w:r>
      <w:r>
        <w:t>матикам должны приходить на</w:t>
      </w:r>
      <w:r>
        <w:rPr>
          <w:spacing w:val="-57"/>
        </w:rPr>
        <w:t xml:space="preserve"> </w:t>
      </w:r>
      <w:r>
        <w:t>указанную почту пользователя в виде информационного письма с текстом и ссылками на</w:t>
      </w:r>
      <w:r>
        <w:rPr>
          <w:spacing w:val="-57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0"/>
        </w:tabs>
        <w:ind w:right="144" w:firstLine="0"/>
        <w:rPr>
          <w:sz w:val="24"/>
        </w:rPr>
      </w:pPr>
      <w:r>
        <w:rPr>
          <w:sz w:val="24"/>
        </w:rPr>
        <w:t>Наличие технической и функциональной возможности в справочно-правовой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или отключения по желанию пол</w:t>
      </w:r>
      <w:r>
        <w:rPr>
          <w:sz w:val="24"/>
        </w:rPr>
        <w:t>ьзователя новостной ленты,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новшествах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законодательстве.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список заголовков статей, которые являются ссылками на полную версию статьи.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43"/>
        </w:tabs>
        <w:ind w:right="144" w:firstLine="0"/>
        <w:rPr>
          <w:sz w:val="24"/>
        </w:rPr>
      </w:pPr>
      <w:r>
        <w:rPr>
          <w:sz w:val="24"/>
        </w:rPr>
        <w:t>Экземпляр Системы должен содержать программную защиту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копирования. При регистрации должны запоминаться параметры конкретного компьютера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 и генерироваться цифровой код, после принятия ко</w:t>
      </w:r>
      <w:r>
        <w:rPr>
          <w:sz w:val="24"/>
        </w:rPr>
        <w:t>торого экземпляр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7"/>
        </w:tabs>
        <w:spacing w:before="1"/>
        <w:ind w:right="147" w:firstLine="0"/>
        <w:rPr>
          <w:sz w:val="24"/>
        </w:rPr>
      </w:pPr>
      <w:r>
        <w:rPr>
          <w:sz w:val="24"/>
        </w:rPr>
        <w:t>Наличие возможности переноса экземпляра Системы на другой компьютер. 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удаление экземпляра Системы с прежнего компьютера и его 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1"/>
        </w:tabs>
        <w:ind w:right="156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совместимость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КонсультантПлюс.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85"/>
        </w:tabs>
        <w:ind w:right="148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60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документа.</w:t>
      </w:r>
    </w:p>
    <w:p w:rsidR="00D31F16" w:rsidRDefault="00FC492B">
      <w:pPr>
        <w:pStyle w:val="1"/>
        <w:spacing w:before="4"/>
        <w:ind w:left="18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4"/>
        </w:rPr>
        <w:t xml:space="preserve"> </w:t>
      </w:r>
      <w:r>
        <w:t>системе:</w:t>
      </w:r>
    </w:p>
    <w:p w:rsidR="00D31F16" w:rsidRDefault="00D31F16">
      <w:pPr>
        <w:sectPr w:rsidR="00D31F16">
          <w:pgSz w:w="11910" w:h="16840"/>
          <w:pgMar w:top="34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4962"/>
      </w:tblGrid>
      <w:tr w:rsidR="00D31F16">
        <w:trPr>
          <w:trHeight w:val="479"/>
        </w:trPr>
        <w:tc>
          <w:tcPr>
            <w:tcW w:w="4316" w:type="dxa"/>
          </w:tcPr>
          <w:p w:rsidR="00D31F16" w:rsidRDefault="00FC492B">
            <w:pPr>
              <w:pStyle w:val="TableParagraph"/>
              <w:spacing w:before="95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4962" w:type="dxa"/>
          </w:tcPr>
          <w:p w:rsidR="00D31F16" w:rsidRDefault="00FC492B">
            <w:pPr>
              <w:pStyle w:val="TableParagraph"/>
              <w:spacing w:before="95"/>
              <w:ind w:left="385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D31F16" w:rsidRPr="00FC492B">
        <w:trPr>
          <w:trHeight w:val="1307"/>
        </w:trPr>
        <w:tc>
          <w:tcPr>
            <w:tcW w:w="4316" w:type="dxa"/>
          </w:tcPr>
          <w:p w:rsidR="00D31F16" w:rsidRPr="00FC492B" w:rsidRDefault="00FC492B">
            <w:pPr>
              <w:pStyle w:val="TableParagraph"/>
              <w:spacing w:before="95"/>
              <w:ind w:left="62"/>
              <w:jc w:val="both"/>
              <w:rPr>
                <w:sz w:val="24"/>
                <w:lang w:val="en-US"/>
              </w:rPr>
            </w:pPr>
            <w:r w:rsidRPr="00FC492B">
              <w:rPr>
                <w:sz w:val="24"/>
                <w:lang w:val="en-US"/>
              </w:rPr>
              <w:t>Windows</w:t>
            </w:r>
            <w:r w:rsidRPr="00FC492B">
              <w:rPr>
                <w:spacing w:val="-1"/>
                <w:sz w:val="24"/>
                <w:lang w:val="en-US"/>
              </w:rPr>
              <w:t xml:space="preserve"> </w:t>
            </w:r>
            <w:r w:rsidRPr="00FC492B">
              <w:rPr>
                <w:sz w:val="24"/>
                <w:lang w:val="en-US"/>
              </w:rPr>
              <w:t>7/8/10</w:t>
            </w:r>
            <w:r w:rsidRPr="00FC492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FC49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  <w:r w:rsidRPr="00FC492B">
              <w:rPr>
                <w:sz w:val="24"/>
                <w:lang w:val="en-US"/>
              </w:rPr>
              <w:t>;</w:t>
            </w:r>
          </w:p>
          <w:p w:rsidR="00D31F16" w:rsidRPr="00FC492B" w:rsidRDefault="00FC492B">
            <w:pPr>
              <w:pStyle w:val="TableParagraph"/>
              <w:ind w:left="62" w:right="599"/>
              <w:jc w:val="both"/>
              <w:rPr>
                <w:sz w:val="24"/>
                <w:lang w:val="en-US"/>
              </w:rPr>
            </w:pPr>
            <w:r w:rsidRPr="00FC492B">
              <w:rPr>
                <w:sz w:val="24"/>
                <w:lang w:val="en-US"/>
              </w:rPr>
              <w:t>Windows Server 2003 SP2 /Windows</w:t>
            </w:r>
            <w:r w:rsidRPr="00FC492B">
              <w:rPr>
                <w:spacing w:val="-57"/>
                <w:sz w:val="24"/>
                <w:lang w:val="en-US"/>
              </w:rPr>
              <w:t xml:space="preserve"> </w:t>
            </w:r>
            <w:r w:rsidRPr="00FC492B">
              <w:rPr>
                <w:sz w:val="24"/>
                <w:lang w:val="en-US"/>
              </w:rPr>
              <w:t xml:space="preserve">Server 2008 /Windows Server 2012 </w:t>
            </w:r>
            <w:r>
              <w:rPr>
                <w:sz w:val="24"/>
              </w:rPr>
              <w:t>и</w:t>
            </w:r>
            <w:r w:rsidRPr="00FC492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4962" w:type="dxa"/>
          </w:tcPr>
          <w:p w:rsidR="00D31F16" w:rsidRPr="00FC492B" w:rsidRDefault="00FC492B">
            <w:pPr>
              <w:pStyle w:val="TableParagraph"/>
              <w:spacing w:before="95"/>
              <w:ind w:left="61"/>
              <w:rPr>
                <w:sz w:val="24"/>
                <w:lang w:val="en-US"/>
              </w:rPr>
            </w:pPr>
            <w:r w:rsidRPr="00FC492B">
              <w:rPr>
                <w:sz w:val="24"/>
                <w:lang w:val="en-US"/>
              </w:rPr>
              <w:t>Windows</w:t>
            </w:r>
            <w:r w:rsidRPr="00FC492B">
              <w:rPr>
                <w:spacing w:val="-1"/>
                <w:sz w:val="24"/>
                <w:lang w:val="en-US"/>
              </w:rPr>
              <w:t xml:space="preserve"> </w:t>
            </w:r>
            <w:r w:rsidRPr="00FC492B">
              <w:rPr>
                <w:sz w:val="24"/>
                <w:lang w:val="en-US"/>
              </w:rPr>
              <w:t>7/8/10</w:t>
            </w:r>
            <w:r w:rsidRPr="00FC492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FC49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  <w:r w:rsidRPr="00FC492B">
              <w:rPr>
                <w:sz w:val="24"/>
                <w:lang w:val="en-US"/>
              </w:rPr>
              <w:t>;</w:t>
            </w:r>
          </w:p>
          <w:p w:rsidR="00D31F16" w:rsidRPr="00FC492B" w:rsidRDefault="00FC492B">
            <w:pPr>
              <w:pStyle w:val="TableParagraph"/>
              <w:ind w:left="61" w:right="323"/>
              <w:rPr>
                <w:sz w:val="24"/>
                <w:lang w:val="en-US"/>
              </w:rPr>
            </w:pPr>
            <w:r w:rsidRPr="00FC492B">
              <w:rPr>
                <w:sz w:val="24"/>
                <w:lang w:val="en-US"/>
              </w:rPr>
              <w:t xml:space="preserve">Windows Server 2008/Windows Server 2012 </w:t>
            </w:r>
            <w:r>
              <w:rPr>
                <w:sz w:val="24"/>
              </w:rPr>
              <w:t>и</w:t>
            </w:r>
            <w:r w:rsidRPr="00FC492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</w:tbl>
    <w:p w:rsidR="00D31F16" w:rsidRPr="00FC492B" w:rsidRDefault="00D31F16">
      <w:pPr>
        <w:pStyle w:val="a3"/>
        <w:spacing w:before="10"/>
        <w:ind w:left="0"/>
        <w:jc w:val="left"/>
        <w:rPr>
          <w:b/>
          <w:sz w:val="16"/>
          <w:lang w:val="en-US"/>
        </w:rPr>
      </w:pPr>
    </w:p>
    <w:p w:rsidR="00D31F16" w:rsidRDefault="00FC492B">
      <w:pPr>
        <w:spacing w:before="90" w:line="274" w:lineRule="exact"/>
        <w:ind w:left="18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поставщику: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9"/>
        </w:tabs>
        <w:ind w:right="148" w:firstLine="0"/>
        <w:jc w:val="left"/>
        <w:rPr>
          <w:sz w:val="24"/>
        </w:rPr>
      </w:pPr>
      <w:r>
        <w:rPr>
          <w:sz w:val="24"/>
        </w:rPr>
        <w:t>Оказываемые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100%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совместимы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приобретенными</w:t>
      </w:r>
      <w:r>
        <w:rPr>
          <w:spacing w:val="36"/>
          <w:sz w:val="24"/>
        </w:rPr>
        <w:t xml:space="preserve"> </w:t>
      </w:r>
      <w:r>
        <w:rPr>
          <w:sz w:val="24"/>
        </w:rPr>
        <w:t>ранее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дистрибутивами</w:t>
      </w:r>
      <w:r>
        <w:rPr>
          <w:spacing w:val="36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</w:p>
    <w:p w:rsidR="00D31F16" w:rsidRDefault="00FC492B">
      <w:pPr>
        <w:pStyle w:val="a3"/>
        <w:jc w:val="left"/>
      </w:pPr>
      <w:r>
        <w:t>«Консультант</w:t>
      </w:r>
      <w:r>
        <w:rPr>
          <w:spacing w:val="1"/>
        </w:rPr>
        <w:t xml:space="preserve"> </w:t>
      </w:r>
      <w:r>
        <w:t>Плюс».</w:t>
      </w:r>
      <w:r>
        <w:rPr>
          <w:spacing w:val="1"/>
        </w:rPr>
        <w:t xml:space="preserve"> </w:t>
      </w:r>
      <w:r>
        <w:t>Эквивалента не предусмотрено, для</w:t>
      </w:r>
      <w:r>
        <w:rPr>
          <w:spacing w:val="1"/>
        </w:rPr>
        <w:t xml:space="preserve"> </w:t>
      </w:r>
      <w:r>
        <w:t>обеспечения совместимости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1"/>
        </w:tabs>
        <w:ind w:right="155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совместимость услуг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КонсультантПлюс:</w:t>
      </w:r>
    </w:p>
    <w:p w:rsidR="00D31F16" w:rsidRDefault="00FC492B">
      <w:pPr>
        <w:pStyle w:val="a5"/>
        <w:numPr>
          <w:ilvl w:val="1"/>
          <w:numId w:val="1"/>
        </w:numPr>
        <w:tabs>
          <w:tab w:val="left" w:pos="890"/>
          <w:tab w:val="left" w:pos="4891"/>
        </w:tabs>
        <w:ind w:right="148" w:hanging="360"/>
        <w:jc w:val="both"/>
        <w:rPr>
          <w:sz w:val="24"/>
        </w:rPr>
      </w:pPr>
      <w:r>
        <w:rPr>
          <w:sz w:val="24"/>
        </w:rPr>
        <w:t>специальное сервисное программное обеспечение, используемое поставщиком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оказания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    </w:t>
      </w:r>
      <w:r>
        <w:rPr>
          <w:spacing w:val="39"/>
          <w:sz w:val="24"/>
        </w:rPr>
        <w:t xml:space="preserve"> </w:t>
      </w:r>
      <w:r>
        <w:rPr>
          <w:sz w:val="24"/>
        </w:rPr>
        <w:t>заказчику,</w:t>
      </w:r>
      <w:r>
        <w:rPr>
          <w:sz w:val="24"/>
        </w:rPr>
        <w:tab/>
        <w:t>должно</w:t>
      </w:r>
      <w:r>
        <w:rPr>
          <w:spacing w:val="47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совместимо</w:t>
      </w:r>
      <w:r>
        <w:rPr>
          <w:spacing w:val="-58"/>
          <w:sz w:val="24"/>
        </w:rPr>
        <w:t xml:space="preserve"> </w:t>
      </w:r>
      <w:r>
        <w:rPr>
          <w:sz w:val="24"/>
        </w:rPr>
        <w:t>(взаимодействовать) с ранее установленными у заказчика экземплярами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КонсультантПлюс,</w:t>
      </w:r>
      <w:r>
        <w:rPr>
          <w:spacing w:val="19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информации);</w:t>
      </w:r>
    </w:p>
    <w:p w:rsidR="00D31F16" w:rsidRDefault="00FC492B">
      <w:pPr>
        <w:pStyle w:val="a3"/>
        <w:spacing w:before="118"/>
        <w:ind w:left="609" w:right="152"/>
      </w:pPr>
      <w:r>
        <w:t>б) с информационными ресурсами заказчика, ранее самостоятельно подготовленными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технологий КонсультантПлюс,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с:</w:t>
      </w:r>
    </w:p>
    <w:p w:rsidR="00D31F16" w:rsidRDefault="00FC492B">
      <w:pPr>
        <w:pStyle w:val="a5"/>
        <w:numPr>
          <w:ilvl w:val="2"/>
          <w:numId w:val="1"/>
        </w:numPr>
        <w:tabs>
          <w:tab w:val="left" w:pos="1394"/>
        </w:tabs>
        <w:spacing w:before="120"/>
        <w:ind w:left="1393" w:right="145"/>
        <w:rPr>
          <w:sz w:val="24"/>
        </w:rPr>
      </w:pPr>
      <w:r>
        <w:rPr>
          <w:sz w:val="24"/>
        </w:rPr>
        <w:t>составленными заказчиком внутри СПС подборками документов, 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ументов «на контроле», комментариями и закладками заказчика в 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КонсультантПлюс;</w:t>
      </w:r>
    </w:p>
    <w:p w:rsidR="00D31F16" w:rsidRDefault="00FC492B">
      <w:pPr>
        <w:pStyle w:val="a5"/>
        <w:numPr>
          <w:ilvl w:val="2"/>
          <w:numId w:val="1"/>
        </w:numPr>
        <w:tabs>
          <w:tab w:val="left" w:pos="1394"/>
        </w:tabs>
        <w:spacing w:before="119"/>
        <w:ind w:left="1393" w:right="144"/>
        <w:rPr>
          <w:sz w:val="24"/>
        </w:rPr>
      </w:pPr>
      <w:r>
        <w:rPr>
          <w:sz w:val="24"/>
        </w:rPr>
        <w:t>базой данных проектов типовых договоров заказчика, содержащей договорные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(актуализируемые)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КонсультантПлюс;</w:t>
      </w:r>
    </w:p>
    <w:p w:rsidR="00D31F16" w:rsidRDefault="00FC492B">
      <w:pPr>
        <w:pStyle w:val="a5"/>
        <w:numPr>
          <w:ilvl w:val="2"/>
          <w:numId w:val="1"/>
        </w:numPr>
        <w:tabs>
          <w:tab w:val="left" w:pos="1598"/>
        </w:tabs>
        <w:spacing w:before="119"/>
        <w:ind w:left="901" w:right="152" w:firstLine="132"/>
        <w:rPr>
          <w:sz w:val="24"/>
        </w:rPr>
      </w:pP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шаблонов/типовых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форм/образцов) с актуализируемыми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КонсультантПлюс</w:t>
      </w:r>
    </w:p>
    <w:p w:rsidR="00D31F16" w:rsidRDefault="00D31F16">
      <w:pPr>
        <w:pStyle w:val="a3"/>
        <w:spacing w:before="10"/>
        <w:ind w:left="0"/>
        <w:jc w:val="left"/>
        <w:rPr>
          <w:sz w:val="23"/>
        </w:rPr>
      </w:pPr>
    </w:p>
    <w:p w:rsidR="00D31F16" w:rsidRDefault="00FC492B">
      <w:pPr>
        <w:pStyle w:val="a5"/>
        <w:numPr>
          <w:ilvl w:val="0"/>
          <w:numId w:val="4"/>
        </w:numPr>
        <w:tabs>
          <w:tab w:val="left" w:pos="408"/>
        </w:tabs>
        <w:spacing w:before="1"/>
        <w:ind w:right="15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оффлайн</w:t>
      </w:r>
      <w:r>
        <w:rPr>
          <w:spacing w:val="1"/>
          <w:sz w:val="24"/>
        </w:rPr>
        <w:t xml:space="preserve"> </w:t>
      </w:r>
      <w:r>
        <w:rPr>
          <w:sz w:val="24"/>
        </w:rPr>
        <w:t>(стационарные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портал)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версий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комплекте.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1"/>
        </w:tabs>
        <w:ind w:right="14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Плюс».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провайдера,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нет потребности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интернету).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4"/>
        </w:tabs>
        <w:ind w:right="144" w:firstLine="0"/>
        <w:rPr>
          <w:sz w:val="24"/>
        </w:rPr>
      </w:pPr>
      <w:r>
        <w:rPr>
          <w:sz w:val="24"/>
        </w:rPr>
        <w:t>Проводить обновления установленных справочно-правовых систем «Консультант Плюс»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клиентом)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68"/>
        </w:tabs>
        <w:ind w:right="14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</w:p>
    <w:p w:rsidR="00D31F16" w:rsidRDefault="00FC492B">
      <w:pPr>
        <w:pStyle w:val="a3"/>
        <w:spacing w:before="1"/>
        <w:ind w:right="153"/>
      </w:pPr>
      <w:r>
        <w:t>«Консультант Плюс». По факту проведенного обучения выдавать фирменный именной</w:t>
      </w:r>
      <w:r>
        <w:rPr>
          <w:spacing w:val="1"/>
        </w:rPr>
        <w:t xml:space="preserve"> </w:t>
      </w:r>
      <w:r>
        <w:t>сертификат.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9"/>
        </w:tabs>
        <w:ind w:right="14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семинаров-тренингов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Плюс»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лимитировано.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семинара-тренинга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семинара-тренинга.</w:t>
      </w:r>
    </w:p>
    <w:p w:rsidR="00D31F16" w:rsidRDefault="00D31F16">
      <w:pPr>
        <w:jc w:val="both"/>
        <w:rPr>
          <w:sz w:val="24"/>
        </w:rPr>
        <w:sectPr w:rsidR="00D31F16">
          <w:pgSz w:w="11910" w:h="16840"/>
          <w:pgMar w:top="400" w:right="700" w:bottom="280" w:left="1520" w:header="720" w:footer="720" w:gutter="0"/>
          <w:cols w:space="720"/>
        </w:sectPr>
      </w:pPr>
    </w:p>
    <w:p w:rsidR="00D31F16" w:rsidRDefault="00FC492B">
      <w:pPr>
        <w:pStyle w:val="a5"/>
        <w:numPr>
          <w:ilvl w:val="0"/>
          <w:numId w:val="4"/>
        </w:numPr>
        <w:tabs>
          <w:tab w:val="left" w:pos="461"/>
        </w:tabs>
        <w:spacing w:before="60"/>
        <w:ind w:right="149" w:firstLine="0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</w:p>
    <w:p w:rsidR="00D31F16" w:rsidRDefault="00FC492B">
      <w:pPr>
        <w:pStyle w:val="a3"/>
        <w:ind w:right="153"/>
      </w:pP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Заказчика.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выдавать фирменный именной сертификат.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27"/>
        </w:tabs>
        <w:spacing w:before="1"/>
        <w:ind w:right="149" w:firstLine="0"/>
        <w:rPr>
          <w:sz w:val="24"/>
        </w:rPr>
      </w:pPr>
      <w:r>
        <w:rPr>
          <w:sz w:val="24"/>
        </w:rPr>
        <w:t>Проводить бесплатное групповое обучение сотрудников клиента правилам 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справочно-правовой системы «Консультант Плюс» по требованию клиента не по</w:t>
      </w:r>
      <w:r>
        <w:rPr>
          <w:sz w:val="24"/>
        </w:rPr>
        <w:t>зднее чем</w:t>
      </w:r>
      <w:r>
        <w:rPr>
          <w:spacing w:val="-57"/>
          <w:sz w:val="24"/>
        </w:rPr>
        <w:t xml:space="preserve"> </w:t>
      </w:r>
      <w:r>
        <w:rPr>
          <w:sz w:val="24"/>
        </w:rPr>
        <w:t>14 рабочих дней с момента поступления данной заявки. По факту проведенного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 фирменный именной сертификат.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49"/>
        </w:tabs>
        <w:ind w:left="448" w:hanging="267"/>
        <w:rPr>
          <w:sz w:val="24"/>
        </w:rPr>
      </w:pPr>
      <w:r>
        <w:rPr>
          <w:sz w:val="24"/>
        </w:rPr>
        <w:t>Осуществление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бесплатной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справочно-правовой  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</w:p>
    <w:p w:rsidR="00D31F16" w:rsidRDefault="00FC492B">
      <w:pPr>
        <w:pStyle w:val="a3"/>
      </w:pPr>
      <w:r>
        <w:t>«Консультант</w:t>
      </w:r>
      <w:r>
        <w:rPr>
          <w:spacing w:val="-3"/>
        </w:rPr>
        <w:t xml:space="preserve"> </w:t>
      </w:r>
      <w:r>
        <w:t>Плюс»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компьютерах Заказчика.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94"/>
        </w:tabs>
        <w:ind w:right="14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57"/>
          <w:sz w:val="24"/>
        </w:rPr>
        <w:t xml:space="preserve"> </w:t>
      </w:r>
      <w:r>
        <w:rPr>
          <w:sz w:val="24"/>
        </w:rPr>
        <w:t>Плюс»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аппаратного сбоя.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06"/>
        </w:tabs>
        <w:ind w:right="15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Плюс»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375"/>
        </w:tabs>
        <w:ind w:right="144" w:firstLine="0"/>
        <w:rPr>
          <w:sz w:val="24"/>
        </w:rPr>
      </w:pPr>
      <w:r>
        <w:rPr>
          <w:sz w:val="24"/>
        </w:rPr>
        <w:t>Проведение установки апгрейдов справочно-правовых систем «Консультант Плюс» c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сотрудников Заказчика.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25"/>
        </w:tabs>
        <w:ind w:right="146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лимитировано.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формате .RTF или DOC. Ответ должен быт</w:t>
      </w:r>
      <w:r>
        <w:rPr>
          <w:sz w:val="24"/>
        </w:rPr>
        <w:t>ь предоставлен Поставщиком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поступления заявки.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25"/>
        </w:tabs>
        <w:spacing w:before="1"/>
        <w:ind w:right="146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по бухгалтерским, юридическим, финансовым вопросам, а также 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 осуществлением закупок в рамках 44-ФЗ и 223-ФЗ. Не лимитировано. Ответ Поставщика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быть выслан Заказчику на указанную почту в формате .RTF или .DOC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вид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21"/>
          <w:sz w:val="24"/>
        </w:rPr>
        <w:t xml:space="preserve"> </w:t>
      </w:r>
      <w:r>
        <w:rPr>
          <w:sz w:val="24"/>
        </w:rPr>
        <w:t>акты.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на консу</w:t>
      </w:r>
      <w:r>
        <w:rPr>
          <w:sz w:val="24"/>
        </w:rPr>
        <w:t>льтацию должен быть предоставлен Поставщиком не позднее 2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запроса.</w:t>
      </w:r>
    </w:p>
    <w:p w:rsidR="00D31F16" w:rsidRDefault="00FC492B">
      <w:pPr>
        <w:pStyle w:val="a5"/>
        <w:numPr>
          <w:ilvl w:val="0"/>
          <w:numId w:val="4"/>
        </w:numPr>
        <w:tabs>
          <w:tab w:val="left" w:pos="425"/>
        </w:tabs>
        <w:ind w:right="152" w:firstLine="60"/>
        <w:rPr>
          <w:sz w:val="24"/>
        </w:rPr>
      </w:pPr>
      <w:r>
        <w:rPr>
          <w:sz w:val="24"/>
        </w:rPr>
        <w:t>Возможность давать неограниченное число запросов на проверку контрагентов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клиентов.</w:t>
      </w:r>
    </w:p>
    <w:p w:rsidR="00D31F16" w:rsidRDefault="00FC492B">
      <w:pPr>
        <w:pStyle w:val="a3"/>
        <w:ind w:right="143" w:firstLine="707"/>
      </w:pPr>
      <w:r>
        <w:t>-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электронном</w:t>
      </w:r>
      <w:r>
        <w:rPr>
          <w:spacing w:val="6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издаваемое</w:t>
      </w:r>
      <w:r>
        <w:rPr>
          <w:spacing w:val="41"/>
        </w:rPr>
        <w:t xml:space="preserve"> </w:t>
      </w:r>
      <w:r>
        <w:t>силами</w:t>
      </w:r>
      <w:r>
        <w:rPr>
          <w:spacing w:val="43"/>
        </w:rPr>
        <w:t xml:space="preserve"> </w:t>
      </w:r>
      <w:r>
        <w:t>Исполнителя.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издание</w:t>
      </w:r>
      <w:r>
        <w:rPr>
          <w:spacing w:val="41"/>
        </w:rPr>
        <w:t xml:space="preserve"> </w:t>
      </w:r>
      <w:r>
        <w:t>должна</w:t>
      </w:r>
      <w:r>
        <w:rPr>
          <w:spacing w:val="41"/>
        </w:rPr>
        <w:t xml:space="preserve"> </w:t>
      </w:r>
      <w:r>
        <w:t>входить</w:t>
      </w:r>
      <w:r>
        <w:rPr>
          <w:spacing w:val="41"/>
        </w:rPr>
        <w:t xml:space="preserve"> </w:t>
      </w:r>
      <w:r>
        <w:t>практическая</w:t>
      </w:r>
      <w:r>
        <w:rPr>
          <w:spacing w:val="43"/>
        </w:rPr>
        <w:t xml:space="preserve"> </w:t>
      </w:r>
      <w:r>
        <w:t>информация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бухгалтера,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юриста,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новости.</w:t>
      </w:r>
    </w:p>
    <w:p w:rsidR="00D31F16" w:rsidRDefault="00D31F16">
      <w:pPr>
        <w:pStyle w:val="a3"/>
        <w:ind w:left="0"/>
        <w:jc w:val="left"/>
        <w:rPr>
          <w:sz w:val="26"/>
        </w:rPr>
      </w:pPr>
    </w:p>
    <w:p w:rsidR="00D31F16" w:rsidRDefault="00D31F16">
      <w:pPr>
        <w:pStyle w:val="a3"/>
        <w:spacing w:before="5"/>
        <w:ind w:left="0"/>
        <w:jc w:val="left"/>
        <w:rPr>
          <w:sz w:val="22"/>
        </w:rPr>
      </w:pPr>
    </w:p>
    <w:p w:rsidR="00D31F16" w:rsidRDefault="00FC492B">
      <w:pPr>
        <w:pStyle w:val="1"/>
      </w:pPr>
      <w:r>
        <w:t>Объемы</w:t>
      </w:r>
      <w:r>
        <w:rPr>
          <w:spacing w:val="-4"/>
        </w:rPr>
        <w:t xml:space="preserve"> </w:t>
      </w:r>
      <w:r>
        <w:t>оказываемых</w:t>
      </w:r>
      <w:r>
        <w:rPr>
          <w:spacing w:val="-2"/>
        </w:rPr>
        <w:t xml:space="preserve"> </w:t>
      </w:r>
      <w:r>
        <w:t>услуг:</w:t>
      </w:r>
    </w:p>
    <w:p w:rsidR="00D31F16" w:rsidRDefault="00D31F1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772"/>
        <w:gridCol w:w="732"/>
        <w:gridCol w:w="1282"/>
        <w:gridCol w:w="1835"/>
      </w:tblGrid>
      <w:tr w:rsidR="00D31F16">
        <w:trPr>
          <w:trHeight w:val="892"/>
        </w:trPr>
        <w:tc>
          <w:tcPr>
            <w:tcW w:w="763" w:type="dxa"/>
          </w:tcPr>
          <w:p w:rsidR="00D31F16" w:rsidRDefault="00D31F1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31F16" w:rsidRDefault="00FC492B">
            <w:pPr>
              <w:pStyle w:val="TableParagraph"/>
              <w:ind w:left="134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п/п</w:t>
            </w:r>
          </w:p>
        </w:tc>
        <w:tc>
          <w:tcPr>
            <w:tcW w:w="4772" w:type="dxa"/>
          </w:tcPr>
          <w:p w:rsidR="00D31F16" w:rsidRDefault="00D31F1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31F16" w:rsidRDefault="00FC492B">
            <w:pPr>
              <w:pStyle w:val="TableParagraph"/>
              <w:ind w:left="1355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</w:p>
        </w:tc>
        <w:tc>
          <w:tcPr>
            <w:tcW w:w="732" w:type="dxa"/>
          </w:tcPr>
          <w:p w:rsidR="00D31F16" w:rsidRDefault="00D31F1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D31F16" w:rsidRDefault="00FC492B">
            <w:pPr>
              <w:pStyle w:val="TableParagraph"/>
              <w:ind w:left="110" w:right="96" w:firstLine="62"/>
              <w:rPr>
                <w:i/>
                <w:sz w:val="20"/>
              </w:rPr>
            </w:pPr>
            <w:r>
              <w:rPr>
                <w:i/>
                <w:sz w:val="20"/>
              </w:rPr>
              <w:t>Кол-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ОД</w:t>
            </w:r>
          </w:p>
        </w:tc>
        <w:tc>
          <w:tcPr>
            <w:tcW w:w="1282" w:type="dxa"/>
          </w:tcPr>
          <w:p w:rsidR="00D31F16" w:rsidRDefault="00FC492B">
            <w:pPr>
              <w:pStyle w:val="TableParagraph"/>
              <w:spacing w:before="96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D31F16" w:rsidRDefault="00FC492B">
            <w:pPr>
              <w:pStyle w:val="TableParagraph"/>
              <w:ind w:left="117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экземпляров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</w:t>
            </w:r>
          </w:p>
        </w:tc>
        <w:tc>
          <w:tcPr>
            <w:tcW w:w="1835" w:type="dxa"/>
          </w:tcPr>
          <w:p w:rsidR="00D31F16" w:rsidRDefault="00FC492B">
            <w:pPr>
              <w:pStyle w:val="TableParagraph"/>
              <w:spacing w:before="96"/>
              <w:ind w:left="629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D31F16" w:rsidRDefault="00FC492B">
            <w:pPr>
              <w:pStyle w:val="TableParagraph"/>
              <w:ind w:left="115" w:right="105" w:firstLine="218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документов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</w:p>
        </w:tc>
      </w:tr>
      <w:tr w:rsidR="00FC492B" w:rsidRPr="00FC492B">
        <w:trPr>
          <w:trHeight w:val="892"/>
        </w:trPr>
        <w:tc>
          <w:tcPr>
            <w:tcW w:w="763" w:type="dxa"/>
          </w:tcPr>
          <w:p w:rsidR="00FC492B" w:rsidRPr="00FC492B" w:rsidRDefault="00FC492B" w:rsidP="00FC492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FC492B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</w:tcPr>
          <w:p w:rsidR="00FC492B" w:rsidRPr="00FC492B" w:rsidRDefault="00FC492B" w:rsidP="00FC492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FC492B">
              <w:rPr>
                <w:sz w:val="24"/>
                <w:szCs w:val="24"/>
              </w:rPr>
              <w:t>СПС Консультант Бюджетные организации смарт-комплект Оптимальный</w:t>
            </w:r>
          </w:p>
        </w:tc>
        <w:tc>
          <w:tcPr>
            <w:tcW w:w="732" w:type="dxa"/>
          </w:tcPr>
          <w:p w:rsidR="00FC492B" w:rsidRPr="00FC492B" w:rsidRDefault="00FC492B" w:rsidP="00FC492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FC492B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FC492B" w:rsidRPr="00FC492B" w:rsidRDefault="00FC492B" w:rsidP="00FC492B">
            <w:pPr>
              <w:pStyle w:val="TableParagraph"/>
              <w:spacing w:before="96"/>
              <w:ind w:left="114" w:right="108"/>
              <w:jc w:val="center"/>
              <w:rPr>
                <w:sz w:val="24"/>
                <w:szCs w:val="24"/>
              </w:rPr>
            </w:pPr>
            <w:r w:rsidRPr="00FC492B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C492B" w:rsidRPr="00FC492B" w:rsidRDefault="00FC492B" w:rsidP="00FC492B">
            <w:pPr>
              <w:pStyle w:val="TableParagraph"/>
              <w:spacing w:before="96"/>
              <w:ind w:left="72"/>
              <w:jc w:val="center"/>
              <w:rPr>
                <w:sz w:val="24"/>
                <w:szCs w:val="24"/>
              </w:rPr>
            </w:pPr>
            <w:r>
              <w:t>269 759 150</w:t>
            </w:r>
            <w:bookmarkStart w:id="0" w:name="_GoBack"/>
            <w:bookmarkEnd w:id="0"/>
          </w:p>
        </w:tc>
      </w:tr>
    </w:tbl>
    <w:p w:rsidR="00D31F16" w:rsidRDefault="00D31F16">
      <w:pPr>
        <w:pStyle w:val="a3"/>
        <w:ind w:left="0"/>
        <w:jc w:val="left"/>
        <w:rPr>
          <w:b/>
          <w:sz w:val="26"/>
        </w:rPr>
      </w:pPr>
    </w:p>
    <w:p w:rsidR="00D31F16" w:rsidRDefault="00D31F16">
      <w:pPr>
        <w:pStyle w:val="a3"/>
        <w:spacing w:before="10"/>
        <w:ind w:left="0"/>
        <w:jc w:val="left"/>
        <w:rPr>
          <w:b/>
          <w:sz w:val="21"/>
        </w:rPr>
      </w:pPr>
    </w:p>
    <w:p w:rsidR="00D31F16" w:rsidRDefault="00FC492B">
      <w:pPr>
        <w:spacing w:line="274" w:lineRule="exact"/>
        <w:ind w:left="89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услуг:</w:t>
      </w:r>
    </w:p>
    <w:p w:rsidR="00D31F16" w:rsidRDefault="00FC492B">
      <w:pPr>
        <w:pStyle w:val="a3"/>
        <w:ind w:right="149" w:firstLine="707"/>
      </w:pPr>
      <w:r>
        <w:t>Услуги по адаптации и сопровождению экземпляров Систем КонсультантПлюс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экземплярами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КонсультантПлюс,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443020,</w:t>
      </w:r>
      <w:r>
        <w:rPr>
          <w:spacing w:val="1"/>
        </w:rPr>
        <w:t xml:space="preserve"> </w:t>
      </w:r>
      <w:r>
        <w:t>Самарская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Галактионовская,</w:t>
      </w:r>
      <w:r>
        <w:rPr>
          <w:spacing w:val="-1"/>
        </w:rPr>
        <w:t xml:space="preserve"> </w:t>
      </w:r>
      <w:r>
        <w:t>д. 39.</w:t>
      </w:r>
    </w:p>
    <w:sectPr w:rsidR="00D31F16">
      <w:pgSz w:w="11910" w:h="16840"/>
      <w:pgMar w:top="340" w:right="7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46"/>
    <w:multiLevelType w:val="hybridMultilevel"/>
    <w:tmpl w:val="A1F85854"/>
    <w:lvl w:ilvl="0" w:tplc="06007F52">
      <w:start w:val="1"/>
      <w:numFmt w:val="decimal"/>
      <w:lvlText w:val="%1."/>
      <w:lvlJc w:val="left"/>
      <w:pPr>
        <w:ind w:left="3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9A8778">
      <w:numFmt w:val="bullet"/>
      <w:lvlText w:val=""/>
      <w:lvlJc w:val="left"/>
      <w:pPr>
        <w:ind w:left="89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44A61A">
      <w:numFmt w:val="bullet"/>
      <w:lvlText w:val="•"/>
      <w:lvlJc w:val="left"/>
      <w:pPr>
        <w:ind w:left="1876" w:hanging="348"/>
      </w:pPr>
      <w:rPr>
        <w:rFonts w:hint="default"/>
        <w:lang w:val="ru-RU" w:eastAsia="en-US" w:bidi="ar-SA"/>
      </w:rPr>
    </w:lvl>
    <w:lvl w:ilvl="3" w:tplc="ACE8C12A">
      <w:numFmt w:val="bullet"/>
      <w:lvlText w:val="•"/>
      <w:lvlJc w:val="left"/>
      <w:pPr>
        <w:ind w:left="2852" w:hanging="348"/>
      </w:pPr>
      <w:rPr>
        <w:rFonts w:hint="default"/>
        <w:lang w:val="ru-RU" w:eastAsia="en-US" w:bidi="ar-SA"/>
      </w:rPr>
    </w:lvl>
    <w:lvl w:ilvl="4" w:tplc="09AEBC10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4E663558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  <w:lvl w:ilvl="6" w:tplc="C156B830">
      <w:numFmt w:val="bullet"/>
      <w:lvlText w:val="•"/>
      <w:lvlJc w:val="left"/>
      <w:pPr>
        <w:ind w:left="5781" w:hanging="348"/>
      </w:pPr>
      <w:rPr>
        <w:rFonts w:hint="default"/>
        <w:lang w:val="ru-RU" w:eastAsia="en-US" w:bidi="ar-SA"/>
      </w:rPr>
    </w:lvl>
    <w:lvl w:ilvl="7" w:tplc="976CB100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8" w:tplc="EB34C510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5124316"/>
    <w:multiLevelType w:val="hybridMultilevel"/>
    <w:tmpl w:val="A4E674F4"/>
    <w:lvl w:ilvl="0" w:tplc="197C30C8">
      <w:start w:val="1"/>
      <w:numFmt w:val="decimal"/>
      <w:lvlText w:val="%1."/>
      <w:lvlJc w:val="left"/>
      <w:pPr>
        <w:ind w:left="125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2AC4C">
      <w:numFmt w:val="bullet"/>
      <w:lvlText w:val="•"/>
      <w:lvlJc w:val="left"/>
      <w:pPr>
        <w:ind w:left="2102" w:hanging="358"/>
      </w:pPr>
      <w:rPr>
        <w:rFonts w:hint="default"/>
        <w:lang w:val="ru-RU" w:eastAsia="en-US" w:bidi="ar-SA"/>
      </w:rPr>
    </w:lvl>
    <w:lvl w:ilvl="2" w:tplc="523AF850">
      <w:numFmt w:val="bullet"/>
      <w:lvlText w:val="•"/>
      <w:lvlJc w:val="left"/>
      <w:pPr>
        <w:ind w:left="2945" w:hanging="358"/>
      </w:pPr>
      <w:rPr>
        <w:rFonts w:hint="default"/>
        <w:lang w:val="ru-RU" w:eastAsia="en-US" w:bidi="ar-SA"/>
      </w:rPr>
    </w:lvl>
    <w:lvl w:ilvl="3" w:tplc="BA9C677C">
      <w:numFmt w:val="bullet"/>
      <w:lvlText w:val="•"/>
      <w:lvlJc w:val="left"/>
      <w:pPr>
        <w:ind w:left="3787" w:hanging="358"/>
      </w:pPr>
      <w:rPr>
        <w:rFonts w:hint="default"/>
        <w:lang w:val="ru-RU" w:eastAsia="en-US" w:bidi="ar-SA"/>
      </w:rPr>
    </w:lvl>
    <w:lvl w:ilvl="4" w:tplc="666A83A2">
      <w:numFmt w:val="bullet"/>
      <w:lvlText w:val="•"/>
      <w:lvlJc w:val="left"/>
      <w:pPr>
        <w:ind w:left="4630" w:hanging="358"/>
      </w:pPr>
      <w:rPr>
        <w:rFonts w:hint="default"/>
        <w:lang w:val="ru-RU" w:eastAsia="en-US" w:bidi="ar-SA"/>
      </w:rPr>
    </w:lvl>
    <w:lvl w:ilvl="5" w:tplc="6FB62554">
      <w:numFmt w:val="bullet"/>
      <w:lvlText w:val="•"/>
      <w:lvlJc w:val="left"/>
      <w:pPr>
        <w:ind w:left="5473" w:hanging="358"/>
      </w:pPr>
      <w:rPr>
        <w:rFonts w:hint="default"/>
        <w:lang w:val="ru-RU" w:eastAsia="en-US" w:bidi="ar-SA"/>
      </w:rPr>
    </w:lvl>
    <w:lvl w:ilvl="6" w:tplc="62E2DC8C">
      <w:numFmt w:val="bullet"/>
      <w:lvlText w:val="•"/>
      <w:lvlJc w:val="left"/>
      <w:pPr>
        <w:ind w:left="6315" w:hanging="358"/>
      </w:pPr>
      <w:rPr>
        <w:rFonts w:hint="default"/>
        <w:lang w:val="ru-RU" w:eastAsia="en-US" w:bidi="ar-SA"/>
      </w:rPr>
    </w:lvl>
    <w:lvl w:ilvl="7" w:tplc="65A85720">
      <w:numFmt w:val="bullet"/>
      <w:lvlText w:val="•"/>
      <w:lvlJc w:val="left"/>
      <w:pPr>
        <w:ind w:left="7158" w:hanging="358"/>
      </w:pPr>
      <w:rPr>
        <w:rFonts w:hint="default"/>
        <w:lang w:val="ru-RU" w:eastAsia="en-US" w:bidi="ar-SA"/>
      </w:rPr>
    </w:lvl>
    <w:lvl w:ilvl="8" w:tplc="DD8AB318">
      <w:numFmt w:val="bullet"/>
      <w:lvlText w:val="•"/>
      <w:lvlJc w:val="left"/>
      <w:pPr>
        <w:ind w:left="8001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43CC21D0"/>
    <w:multiLevelType w:val="hybridMultilevel"/>
    <w:tmpl w:val="BEA68C74"/>
    <w:lvl w:ilvl="0" w:tplc="CB0AD942">
      <w:start w:val="2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CD7A0">
      <w:start w:val="1"/>
      <w:numFmt w:val="lowerLetter"/>
      <w:lvlText w:val="%2)"/>
      <w:lvlJc w:val="left"/>
      <w:pPr>
        <w:ind w:left="969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A12A5E4A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03CF3C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56A6A78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DE54C0AA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6" w:tplc="BCFE007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55DEB85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8" w:tplc="44AC08BC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8C6540"/>
    <w:multiLevelType w:val="hybridMultilevel"/>
    <w:tmpl w:val="08E24958"/>
    <w:lvl w:ilvl="0" w:tplc="27289224">
      <w:numFmt w:val="bullet"/>
      <w:lvlText w:val="-"/>
      <w:lvlJc w:val="left"/>
      <w:pPr>
        <w:ind w:left="18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0ED18">
      <w:numFmt w:val="bullet"/>
      <w:lvlText w:val="•"/>
      <w:lvlJc w:val="left"/>
      <w:pPr>
        <w:ind w:left="1130" w:hanging="322"/>
      </w:pPr>
      <w:rPr>
        <w:rFonts w:hint="default"/>
        <w:lang w:val="ru-RU" w:eastAsia="en-US" w:bidi="ar-SA"/>
      </w:rPr>
    </w:lvl>
    <w:lvl w:ilvl="2" w:tplc="39667032">
      <w:numFmt w:val="bullet"/>
      <w:lvlText w:val="•"/>
      <w:lvlJc w:val="left"/>
      <w:pPr>
        <w:ind w:left="2081" w:hanging="322"/>
      </w:pPr>
      <w:rPr>
        <w:rFonts w:hint="default"/>
        <w:lang w:val="ru-RU" w:eastAsia="en-US" w:bidi="ar-SA"/>
      </w:rPr>
    </w:lvl>
    <w:lvl w:ilvl="3" w:tplc="AACCC3E8">
      <w:numFmt w:val="bullet"/>
      <w:lvlText w:val="•"/>
      <w:lvlJc w:val="left"/>
      <w:pPr>
        <w:ind w:left="3031" w:hanging="322"/>
      </w:pPr>
      <w:rPr>
        <w:rFonts w:hint="default"/>
        <w:lang w:val="ru-RU" w:eastAsia="en-US" w:bidi="ar-SA"/>
      </w:rPr>
    </w:lvl>
    <w:lvl w:ilvl="4" w:tplc="50485F7C">
      <w:numFmt w:val="bullet"/>
      <w:lvlText w:val="•"/>
      <w:lvlJc w:val="left"/>
      <w:pPr>
        <w:ind w:left="3982" w:hanging="322"/>
      </w:pPr>
      <w:rPr>
        <w:rFonts w:hint="default"/>
        <w:lang w:val="ru-RU" w:eastAsia="en-US" w:bidi="ar-SA"/>
      </w:rPr>
    </w:lvl>
    <w:lvl w:ilvl="5" w:tplc="90663330">
      <w:numFmt w:val="bullet"/>
      <w:lvlText w:val="•"/>
      <w:lvlJc w:val="left"/>
      <w:pPr>
        <w:ind w:left="4933" w:hanging="322"/>
      </w:pPr>
      <w:rPr>
        <w:rFonts w:hint="default"/>
        <w:lang w:val="ru-RU" w:eastAsia="en-US" w:bidi="ar-SA"/>
      </w:rPr>
    </w:lvl>
    <w:lvl w:ilvl="6" w:tplc="3EE2B9C2">
      <w:numFmt w:val="bullet"/>
      <w:lvlText w:val="•"/>
      <w:lvlJc w:val="left"/>
      <w:pPr>
        <w:ind w:left="5883" w:hanging="322"/>
      </w:pPr>
      <w:rPr>
        <w:rFonts w:hint="default"/>
        <w:lang w:val="ru-RU" w:eastAsia="en-US" w:bidi="ar-SA"/>
      </w:rPr>
    </w:lvl>
    <w:lvl w:ilvl="7" w:tplc="FB8CD1CC">
      <w:numFmt w:val="bullet"/>
      <w:lvlText w:val="•"/>
      <w:lvlJc w:val="left"/>
      <w:pPr>
        <w:ind w:left="6834" w:hanging="322"/>
      </w:pPr>
      <w:rPr>
        <w:rFonts w:hint="default"/>
        <w:lang w:val="ru-RU" w:eastAsia="en-US" w:bidi="ar-SA"/>
      </w:rPr>
    </w:lvl>
    <w:lvl w:ilvl="8" w:tplc="39D05BE4">
      <w:numFmt w:val="bullet"/>
      <w:lvlText w:val="•"/>
      <w:lvlJc w:val="left"/>
      <w:pPr>
        <w:ind w:left="7785" w:hanging="3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1F16"/>
    <w:rsid w:val="00D31F16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C959"/>
  <w15:docId w15:val="{8EF5332F-CBA0-48AD-8BBF-E8EC8F8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29" w:right="32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3024</Words>
  <Characters>17238</Characters>
  <Application>Microsoft Office Word</Application>
  <DocSecurity>0</DocSecurity>
  <Lines>143</Lines>
  <Paragraphs>40</Paragraphs>
  <ScaleCrop>false</ScaleCrop>
  <Company>org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Алешина</dc:creator>
  <cp:lastModifiedBy>Александр В. Буланов</cp:lastModifiedBy>
  <cp:revision>2</cp:revision>
  <dcterms:created xsi:type="dcterms:W3CDTF">2024-11-19T09:24:00Z</dcterms:created>
  <dcterms:modified xsi:type="dcterms:W3CDTF">2024-11-19T09:28:00Z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