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70EEF" w14:textId="6DB803AD" w:rsidR="00DC64C3" w:rsidRPr="00DC64C3" w:rsidRDefault="00AC3D4D" w:rsidP="00DC64C3">
      <w:pPr>
        <w:keepNext/>
        <w:keepLines/>
        <w:widowControl w:val="0"/>
        <w:suppressLineNumbers/>
        <w:jc w:val="right"/>
        <w:rPr>
          <w:sz w:val="22"/>
          <w:szCs w:val="22"/>
        </w:rPr>
      </w:pPr>
      <w:r w:rsidRPr="00AC3D4D">
        <w:rPr>
          <w:sz w:val="22"/>
          <w:szCs w:val="22"/>
        </w:rPr>
        <w:t>УТВЕРЖДАЮ:</w:t>
      </w:r>
    </w:p>
    <w:p w14:paraId="48FCAF2E" w14:textId="77777777" w:rsidR="00DC64C3" w:rsidRPr="00DC64C3" w:rsidRDefault="00DC64C3" w:rsidP="00DC64C3">
      <w:pPr>
        <w:keepNext/>
        <w:keepLines/>
        <w:widowControl w:val="0"/>
        <w:suppressLineNumbers/>
        <w:jc w:val="right"/>
        <w:rPr>
          <w:sz w:val="22"/>
          <w:szCs w:val="22"/>
        </w:rPr>
      </w:pPr>
      <w:r w:rsidRPr="00DC64C3">
        <w:rPr>
          <w:sz w:val="22"/>
          <w:szCs w:val="22"/>
        </w:rPr>
        <w:t>Директор  ГАУ КО" Содействие детскому отдыху"</w:t>
      </w:r>
    </w:p>
    <w:p w14:paraId="779D0BE2" w14:textId="77777777" w:rsidR="00DC64C3" w:rsidRDefault="00DC64C3" w:rsidP="00DC64C3">
      <w:pPr>
        <w:keepNext/>
        <w:keepLines/>
        <w:widowControl w:val="0"/>
        <w:suppressLineNumbers/>
        <w:jc w:val="right"/>
        <w:rPr>
          <w:sz w:val="22"/>
          <w:szCs w:val="22"/>
        </w:rPr>
      </w:pPr>
      <w:r w:rsidRPr="00DC64C3">
        <w:rPr>
          <w:sz w:val="22"/>
          <w:szCs w:val="22"/>
        </w:rPr>
        <w:t xml:space="preserve">____________А.Н. </w:t>
      </w:r>
      <w:proofErr w:type="spellStart"/>
      <w:r w:rsidRPr="00DC64C3">
        <w:rPr>
          <w:sz w:val="22"/>
          <w:szCs w:val="22"/>
        </w:rPr>
        <w:t>Аргышева</w:t>
      </w:r>
      <w:proofErr w:type="spellEnd"/>
      <w:r w:rsidR="004E2B61" w:rsidRPr="004E2B61">
        <w:rPr>
          <w:sz w:val="22"/>
          <w:szCs w:val="22"/>
        </w:rPr>
        <w:t xml:space="preserve"> </w:t>
      </w:r>
    </w:p>
    <w:p w14:paraId="2885AD27" w14:textId="4771E64E" w:rsidR="00FD22BB" w:rsidRPr="00BF309F" w:rsidRDefault="004E2B61" w:rsidP="00DC64C3">
      <w:pPr>
        <w:keepNext/>
        <w:keepLines/>
        <w:widowControl w:val="0"/>
        <w:suppressLineNumbers/>
        <w:jc w:val="right"/>
        <w:rPr>
          <w:rFonts w:eastAsia="Calibri"/>
          <w:b/>
          <w:bCs/>
          <w:sz w:val="22"/>
          <w:szCs w:val="22"/>
        </w:rPr>
      </w:pPr>
      <w:r w:rsidRPr="004E2B61">
        <w:rPr>
          <w:sz w:val="22"/>
          <w:szCs w:val="22"/>
        </w:rPr>
        <w:t>«___»_______ 2024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906F6C" w:rsidRDefault="00D03B52" w:rsidP="000300E7">
      <w:pPr>
        <w:spacing w:line="276" w:lineRule="auto"/>
        <w:jc w:val="center"/>
        <w:rPr>
          <w:rFonts w:eastAsia="Calibri"/>
          <w:sz w:val="22"/>
          <w:szCs w:val="22"/>
        </w:rPr>
      </w:pPr>
      <w:r w:rsidRPr="00906F6C">
        <w:rPr>
          <w:rFonts w:eastAsia="Calibri"/>
          <w:sz w:val="22"/>
          <w:szCs w:val="22"/>
        </w:rPr>
        <w:t>Наименование объекта закупки:</w:t>
      </w:r>
    </w:p>
    <w:p w14:paraId="146228ED" w14:textId="5317934E" w:rsidR="00FD22BB" w:rsidRPr="00BF309F" w:rsidRDefault="00127631" w:rsidP="00127631">
      <w:pPr>
        <w:jc w:val="center"/>
        <w:outlineLvl w:val="0"/>
        <w:rPr>
          <w:rFonts w:eastAsia="Calibri"/>
          <w:b/>
          <w:bCs/>
          <w:sz w:val="22"/>
          <w:szCs w:val="22"/>
        </w:rPr>
      </w:pPr>
      <w:r w:rsidRPr="00906F6C">
        <w:rPr>
          <w:rFonts w:eastAsia="Calibri"/>
          <w:sz w:val="22"/>
          <w:szCs w:val="22"/>
        </w:rPr>
        <w:t xml:space="preserve">Поставка </w:t>
      </w:r>
      <w:r w:rsidR="00906F6C" w:rsidRPr="00906F6C">
        <w:rPr>
          <w:rFonts w:eastAsia="Calibri"/>
          <w:sz w:val="22"/>
          <w:szCs w:val="22"/>
        </w:rPr>
        <w:t>к</w:t>
      </w:r>
      <w:r w:rsidR="00906F6C" w:rsidRPr="00906F6C">
        <w:rPr>
          <w:rFonts w:eastAsia="Calibri"/>
          <w:sz w:val="22"/>
          <w:szCs w:val="22"/>
        </w:rPr>
        <w:t>роватей двухъярусных "Артек" или эквивалента</w:t>
      </w:r>
    </w:p>
    <w:p w14:paraId="14C8C5DF" w14:textId="77777777" w:rsidR="00FD22BB" w:rsidRPr="00BF309F" w:rsidRDefault="00FD22BB">
      <w:pPr>
        <w:jc w:val="both"/>
        <w:outlineLvl w:val="0"/>
        <w:rPr>
          <w:rFonts w:eastAsia="Calibri"/>
          <w:b/>
          <w:bCs/>
          <w:sz w:val="22"/>
          <w:szCs w:val="22"/>
        </w:rPr>
      </w:pP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6F6C" w:rsidRPr="00BF309F" w14:paraId="65C482ED" w14:textId="77777777" w:rsidTr="004D2912">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6F6C" w:rsidRPr="00BF309F" w:rsidRDefault="00906F6C"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06F6C" w:rsidRPr="00BF309F" w:rsidRDefault="00906F6C"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7E1F91C6" w14:textId="77777777" w:rsidR="005C20B5" w:rsidRPr="005C20B5" w:rsidRDefault="005C20B5" w:rsidP="005C20B5">
            <w:pPr>
              <w:jc w:val="both"/>
              <w:rPr>
                <w:sz w:val="22"/>
                <w:szCs w:val="22"/>
              </w:rPr>
            </w:pPr>
            <w:r w:rsidRPr="005C20B5">
              <w:rPr>
                <w:sz w:val="22"/>
                <w:szCs w:val="22"/>
              </w:rPr>
              <w:t>Государственное автономное учреждение Курганской области «Содействие детскому отдыху»</w:t>
            </w:r>
          </w:p>
          <w:p w14:paraId="1C285B88" w14:textId="77777777" w:rsidR="005C20B5" w:rsidRPr="005C20B5" w:rsidRDefault="005C20B5" w:rsidP="005C20B5">
            <w:pPr>
              <w:jc w:val="both"/>
              <w:rPr>
                <w:sz w:val="22"/>
                <w:szCs w:val="22"/>
              </w:rPr>
            </w:pPr>
            <w:r w:rsidRPr="005C20B5">
              <w:rPr>
                <w:sz w:val="22"/>
                <w:szCs w:val="22"/>
              </w:rPr>
              <w:t>Юридический адрес:  640002, Россия, Курганская область, г. Курган, ул. Пролетарская, 61</w:t>
            </w:r>
          </w:p>
          <w:p w14:paraId="534C3AF6" w14:textId="77777777" w:rsidR="005C20B5" w:rsidRPr="005C20B5" w:rsidRDefault="005C20B5" w:rsidP="005C20B5">
            <w:pPr>
              <w:jc w:val="both"/>
              <w:rPr>
                <w:sz w:val="22"/>
                <w:szCs w:val="22"/>
              </w:rPr>
            </w:pPr>
            <w:r w:rsidRPr="005C20B5">
              <w:rPr>
                <w:sz w:val="22"/>
                <w:szCs w:val="22"/>
              </w:rPr>
              <w:t>Фактический адрес:  640002, Россия, Курганская область, г. Курган, ул. Пролетарская, 61</w:t>
            </w:r>
          </w:p>
          <w:p w14:paraId="2E7EBEF1" w14:textId="77777777" w:rsidR="005C20B5" w:rsidRPr="005C20B5" w:rsidRDefault="005C20B5" w:rsidP="005C20B5">
            <w:pPr>
              <w:jc w:val="both"/>
              <w:rPr>
                <w:sz w:val="22"/>
                <w:szCs w:val="22"/>
              </w:rPr>
            </w:pPr>
            <w:r w:rsidRPr="005C20B5">
              <w:rPr>
                <w:sz w:val="22"/>
                <w:szCs w:val="22"/>
              </w:rPr>
              <w:t>Адрес электронной почты: gau.zakupki@yandex.ru</w:t>
            </w:r>
          </w:p>
          <w:p w14:paraId="4F6FF9A5" w14:textId="77777777" w:rsidR="005C20B5" w:rsidRPr="005C20B5" w:rsidRDefault="005C20B5" w:rsidP="005C20B5">
            <w:pPr>
              <w:jc w:val="both"/>
              <w:rPr>
                <w:sz w:val="22"/>
                <w:szCs w:val="22"/>
              </w:rPr>
            </w:pPr>
            <w:r w:rsidRPr="005C20B5">
              <w:rPr>
                <w:sz w:val="22"/>
                <w:szCs w:val="22"/>
              </w:rPr>
              <w:t>Адрес сайта https://детскийотдых45.рф/</w:t>
            </w:r>
          </w:p>
          <w:p w14:paraId="15C8FD78" w14:textId="77777777" w:rsidR="005C20B5" w:rsidRPr="005C20B5" w:rsidRDefault="005C20B5" w:rsidP="005C20B5">
            <w:pPr>
              <w:jc w:val="both"/>
              <w:rPr>
                <w:sz w:val="22"/>
                <w:szCs w:val="22"/>
              </w:rPr>
            </w:pPr>
            <w:r w:rsidRPr="005C20B5">
              <w:rPr>
                <w:sz w:val="22"/>
                <w:szCs w:val="22"/>
              </w:rPr>
              <w:t>Телефон:  89512738578</w:t>
            </w:r>
          </w:p>
          <w:p w14:paraId="700E0AE2" w14:textId="5AB0A5DB" w:rsidR="00906F6C" w:rsidRPr="00BF309F" w:rsidRDefault="005C20B5" w:rsidP="005C20B5">
            <w:pPr>
              <w:jc w:val="both"/>
              <w:rPr>
                <w:sz w:val="22"/>
                <w:szCs w:val="22"/>
              </w:rPr>
            </w:pPr>
            <w:r w:rsidRPr="005C20B5">
              <w:rPr>
                <w:sz w:val="22"/>
                <w:szCs w:val="22"/>
              </w:rPr>
              <w:t>Контактное лицо: Королева О.В.</w:t>
            </w:r>
          </w:p>
        </w:tc>
      </w:tr>
      <w:tr w:rsidR="00906F6C" w:rsidRPr="00BF309F" w14:paraId="34B682B3" w14:textId="77777777" w:rsidTr="004D2912">
        <w:tc>
          <w:tcPr>
            <w:tcW w:w="381" w:type="pct"/>
            <w:tcBorders>
              <w:top w:val="single" w:sz="4" w:space="0" w:color="auto"/>
              <w:left w:val="single" w:sz="4" w:space="0" w:color="auto"/>
              <w:bottom w:val="single" w:sz="4" w:space="0" w:color="auto"/>
              <w:right w:val="single" w:sz="4" w:space="0" w:color="auto"/>
            </w:tcBorders>
          </w:tcPr>
          <w:p w14:paraId="3EDF9DA2" w14:textId="77777777" w:rsidR="00906F6C" w:rsidRPr="00BF309F" w:rsidRDefault="00906F6C"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06F6C" w:rsidRPr="00BF309F" w:rsidRDefault="00906F6C"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6CAC1F78" w:rsidR="00906F6C" w:rsidRPr="00BF309F" w:rsidRDefault="00906F6C" w:rsidP="001E78D7">
            <w:pPr>
              <w:jc w:val="both"/>
              <w:rPr>
                <w:sz w:val="22"/>
                <w:szCs w:val="22"/>
              </w:rPr>
            </w:pPr>
          </w:p>
        </w:tc>
      </w:tr>
      <w:tr w:rsidR="00906F6C" w:rsidRPr="00BF309F" w14:paraId="32D20A53" w14:textId="77777777" w:rsidTr="004D2912">
        <w:tc>
          <w:tcPr>
            <w:tcW w:w="381" w:type="pct"/>
            <w:tcBorders>
              <w:top w:val="single" w:sz="4" w:space="0" w:color="auto"/>
              <w:left w:val="single" w:sz="4" w:space="0" w:color="auto"/>
              <w:bottom w:val="single" w:sz="4" w:space="0" w:color="auto"/>
              <w:right w:val="single" w:sz="4" w:space="0" w:color="auto"/>
            </w:tcBorders>
          </w:tcPr>
          <w:p w14:paraId="58C0D9AE" w14:textId="77777777" w:rsidR="00906F6C" w:rsidRPr="00BF309F" w:rsidRDefault="00906F6C"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06F6C" w:rsidRPr="005A0CEF" w:rsidRDefault="00906F6C"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73A29D1" w:rsidR="00906F6C" w:rsidRPr="005A0CEF" w:rsidRDefault="00906F6C" w:rsidP="001E78D7">
            <w:pPr>
              <w:jc w:val="both"/>
              <w:rPr>
                <w:sz w:val="22"/>
                <w:szCs w:val="22"/>
              </w:rPr>
            </w:pPr>
          </w:p>
        </w:tc>
      </w:tr>
      <w:tr w:rsidR="00906F6C" w:rsidRPr="00BF309F" w14:paraId="11DB9486" w14:textId="77777777" w:rsidTr="004D2912">
        <w:tc>
          <w:tcPr>
            <w:tcW w:w="381" w:type="pct"/>
            <w:tcBorders>
              <w:top w:val="single" w:sz="4" w:space="0" w:color="auto"/>
              <w:left w:val="single" w:sz="4" w:space="0" w:color="auto"/>
              <w:bottom w:val="single" w:sz="4" w:space="0" w:color="auto"/>
              <w:right w:val="single" w:sz="4" w:space="0" w:color="auto"/>
            </w:tcBorders>
          </w:tcPr>
          <w:p w14:paraId="3EE2EADE" w14:textId="77777777" w:rsidR="00906F6C" w:rsidRPr="00BF309F" w:rsidRDefault="00906F6C"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06F6C" w:rsidRPr="005A0CEF" w:rsidRDefault="00906F6C"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35EA3CC7" w:rsidR="00906F6C" w:rsidRPr="005A0CEF" w:rsidRDefault="00906F6C" w:rsidP="001E78D7">
            <w:pPr>
              <w:jc w:val="both"/>
              <w:rPr>
                <w:sz w:val="22"/>
                <w:szCs w:val="22"/>
              </w:rPr>
            </w:pPr>
          </w:p>
        </w:tc>
      </w:tr>
      <w:bookmarkEnd w:id="1"/>
      <w:tr w:rsidR="00906F6C" w:rsidRPr="00BF309F" w14:paraId="5075C965" w14:textId="77777777" w:rsidTr="004D2912">
        <w:tc>
          <w:tcPr>
            <w:tcW w:w="381" w:type="pct"/>
            <w:tcBorders>
              <w:top w:val="single" w:sz="4" w:space="0" w:color="auto"/>
              <w:left w:val="single" w:sz="4" w:space="0" w:color="auto"/>
              <w:bottom w:val="single" w:sz="4" w:space="0" w:color="auto"/>
              <w:right w:val="single" w:sz="4" w:space="0" w:color="auto"/>
            </w:tcBorders>
          </w:tcPr>
          <w:p w14:paraId="2FDD8C88" w14:textId="77777777" w:rsidR="00906F6C" w:rsidRPr="00BF309F" w:rsidRDefault="00906F6C"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06F6C" w:rsidRPr="005A0CEF" w:rsidRDefault="00906F6C"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577680D0" w:rsidR="00906F6C" w:rsidRPr="005A0CEF" w:rsidRDefault="00906F6C" w:rsidP="001E78D7">
            <w:pPr>
              <w:jc w:val="both"/>
              <w:rPr>
                <w:sz w:val="22"/>
                <w:szCs w:val="22"/>
              </w:rPr>
            </w:pPr>
          </w:p>
        </w:tc>
      </w:tr>
      <w:tr w:rsidR="00906F6C" w:rsidRPr="00BF309F" w14:paraId="1BF7B582" w14:textId="77777777" w:rsidTr="004D2912">
        <w:tc>
          <w:tcPr>
            <w:tcW w:w="381" w:type="pct"/>
            <w:tcBorders>
              <w:top w:val="single" w:sz="4" w:space="0" w:color="auto"/>
              <w:left w:val="single" w:sz="4" w:space="0" w:color="auto"/>
              <w:bottom w:val="single" w:sz="4" w:space="0" w:color="auto"/>
              <w:right w:val="single" w:sz="4" w:space="0" w:color="auto"/>
            </w:tcBorders>
          </w:tcPr>
          <w:p w14:paraId="51BC0846" w14:textId="77777777" w:rsidR="00906F6C" w:rsidRPr="00BF309F" w:rsidRDefault="00906F6C"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06F6C" w:rsidRPr="005A0CEF" w:rsidRDefault="00906F6C"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1AA79642" w:rsidR="00906F6C" w:rsidRPr="005A0CEF" w:rsidRDefault="00906F6C"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Pr="00BF309F" w:rsidRDefault="00D03B52">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Pr="00BF309F" w:rsidRDefault="00D03B52">
            <w:pPr>
              <w:jc w:val="both"/>
              <w:rPr>
                <w:sz w:val="22"/>
                <w:szCs w:val="22"/>
              </w:rPr>
            </w:pPr>
            <w:r w:rsidRPr="00BF309F">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906F6C" w:rsidRDefault="00D03B52">
            <w:pPr>
              <w:rPr>
                <w:sz w:val="22"/>
                <w:szCs w:val="22"/>
                <w:lang w:eastAsia="en-US"/>
              </w:rPr>
            </w:pPr>
            <w:r w:rsidRPr="00906F6C">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Pr="00906F6C" w:rsidRDefault="004E40BF">
            <w:pPr>
              <w:suppressAutoHyphens/>
              <w:rPr>
                <w:sz w:val="22"/>
                <w:szCs w:val="22"/>
              </w:rPr>
            </w:pPr>
          </w:p>
          <w:p w14:paraId="111916AB" w14:textId="17F37BFC" w:rsidR="00DD555F" w:rsidRPr="00906F6C" w:rsidRDefault="00127631" w:rsidP="00DD555F">
            <w:pPr>
              <w:suppressAutoHyphens/>
              <w:rPr>
                <w:b/>
                <w:bCs/>
                <w:sz w:val="22"/>
                <w:szCs w:val="22"/>
              </w:rPr>
            </w:pPr>
            <w:r w:rsidRPr="00906F6C">
              <w:rPr>
                <w:b/>
                <w:bCs/>
                <w:sz w:val="22"/>
                <w:szCs w:val="22"/>
              </w:rPr>
              <w:t xml:space="preserve">Поставка </w:t>
            </w:r>
            <w:r w:rsidR="00906F6C">
              <w:rPr>
                <w:b/>
                <w:bCs/>
                <w:sz w:val="22"/>
                <w:szCs w:val="22"/>
              </w:rPr>
              <w:t>к</w:t>
            </w:r>
            <w:r w:rsidR="00906F6C" w:rsidRPr="00906F6C">
              <w:rPr>
                <w:b/>
                <w:bCs/>
                <w:sz w:val="22"/>
                <w:szCs w:val="22"/>
              </w:rPr>
              <w:t>роватей двухъярусных "Артек" или эквивалента</w:t>
            </w:r>
          </w:p>
          <w:p w14:paraId="11709F95" w14:textId="7650B412" w:rsidR="00127631" w:rsidRPr="00906F6C" w:rsidRDefault="00127631" w:rsidP="00DD555F">
            <w:pPr>
              <w:suppressAutoHyphens/>
              <w:rPr>
                <w:sz w:val="22"/>
                <w:szCs w:val="22"/>
              </w:rPr>
            </w:pP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52E49E6C" w:rsidR="00FD22BB" w:rsidRPr="00E070F8" w:rsidRDefault="005C20B5" w:rsidP="00127631">
            <w:pPr>
              <w:jc w:val="both"/>
              <w:rPr>
                <w:sz w:val="22"/>
                <w:szCs w:val="22"/>
                <w:highlight w:val="yellow"/>
              </w:rPr>
            </w:pPr>
            <w:r w:rsidRPr="005C20B5">
              <w:rPr>
                <w:sz w:val="22"/>
                <w:szCs w:val="22"/>
              </w:rPr>
              <w:t xml:space="preserve">Курганская обл., </w:t>
            </w:r>
            <w:proofErr w:type="spellStart"/>
            <w:r w:rsidRPr="005C20B5">
              <w:rPr>
                <w:sz w:val="22"/>
                <w:szCs w:val="22"/>
              </w:rPr>
              <w:t>Кетовский</w:t>
            </w:r>
            <w:proofErr w:type="spellEnd"/>
            <w:r w:rsidRPr="005C20B5">
              <w:rPr>
                <w:sz w:val="22"/>
                <w:szCs w:val="22"/>
              </w:rPr>
              <w:t xml:space="preserve"> р-н, </w:t>
            </w:r>
            <w:proofErr w:type="spellStart"/>
            <w:r w:rsidRPr="005C20B5">
              <w:rPr>
                <w:sz w:val="22"/>
                <w:szCs w:val="22"/>
              </w:rPr>
              <w:t>с.Лесниково</w:t>
            </w:r>
            <w:proofErr w:type="spellEnd"/>
            <w:r w:rsidRPr="005C20B5">
              <w:rPr>
                <w:sz w:val="22"/>
                <w:szCs w:val="22"/>
              </w:rPr>
              <w:t>, КОК «Космос».</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04C7F4AE" w:rsidR="00FD22BB" w:rsidRPr="00E070F8" w:rsidRDefault="00095D7F" w:rsidP="007D014D">
            <w:pPr>
              <w:spacing w:line="276" w:lineRule="auto"/>
              <w:rPr>
                <w:sz w:val="22"/>
                <w:szCs w:val="22"/>
                <w:highlight w:val="yellow"/>
              </w:rPr>
            </w:pPr>
            <w:r w:rsidRPr="00095D7F">
              <w:rPr>
                <w:sz w:val="22"/>
                <w:szCs w:val="22"/>
              </w:rPr>
              <w:t xml:space="preserve">с </w:t>
            </w:r>
            <w:r w:rsidR="005C20B5">
              <w:rPr>
                <w:sz w:val="22"/>
                <w:szCs w:val="22"/>
              </w:rPr>
              <w:t xml:space="preserve">даты заключения договора </w:t>
            </w:r>
            <w:r w:rsidR="005C20B5" w:rsidRPr="005C20B5">
              <w:rPr>
                <w:sz w:val="22"/>
                <w:szCs w:val="22"/>
              </w:rPr>
              <w:t>до 28 февраля 2025 года.</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lastRenderedPageBreak/>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6EA7D502" w14:textId="2911CE34" w:rsidR="00376BAF" w:rsidRDefault="00450D3C" w:rsidP="00376BAF">
            <w:pPr>
              <w:ind w:right="93"/>
              <w:contextualSpacing/>
              <w:jc w:val="both"/>
              <w:rPr>
                <w:b/>
                <w:bCs/>
                <w:sz w:val="22"/>
                <w:szCs w:val="22"/>
              </w:rPr>
            </w:pPr>
            <w:r>
              <w:rPr>
                <w:sz w:val="22"/>
                <w:szCs w:val="22"/>
              </w:rPr>
              <w:t>Начальная м</w:t>
            </w:r>
            <w:r w:rsidR="00376BAF">
              <w:rPr>
                <w:sz w:val="22"/>
                <w:szCs w:val="22"/>
              </w:rPr>
              <w:t xml:space="preserve">аксимальная цена договора: </w:t>
            </w:r>
            <w:r w:rsidR="006A5424" w:rsidRPr="006A5424">
              <w:rPr>
                <w:b/>
                <w:bCs/>
                <w:sz w:val="22"/>
                <w:szCs w:val="22"/>
              </w:rPr>
              <w:t>771 974,70</w:t>
            </w:r>
            <w:r w:rsidR="00A64A46">
              <w:rPr>
                <w:b/>
                <w:bCs/>
                <w:sz w:val="22"/>
                <w:szCs w:val="22"/>
              </w:rPr>
              <w:t xml:space="preserve"> </w:t>
            </w:r>
            <w:r w:rsidR="001E78D7" w:rsidRPr="002D2462">
              <w:rPr>
                <w:b/>
                <w:bCs/>
                <w:sz w:val="22"/>
                <w:szCs w:val="22"/>
              </w:rPr>
              <w:t>рублей.</w:t>
            </w:r>
          </w:p>
          <w:p w14:paraId="37A3991A" w14:textId="77777777" w:rsidR="00376BAF" w:rsidRDefault="00376BAF" w:rsidP="00376BAF">
            <w:pPr>
              <w:ind w:right="93"/>
              <w:contextualSpacing/>
              <w:jc w:val="both"/>
              <w:rPr>
                <w:sz w:val="22"/>
                <w:szCs w:val="22"/>
              </w:rPr>
            </w:pPr>
          </w:p>
          <w:p w14:paraId="1A7BAECC" w14:textId="77777777" w:rsidR="002827A0" w:rsidRPr="00BF309F" w:rsidRDefault="002827A0">
            <w:pPr>
              <w:contextualSpacing/>
              <w:jc w:val="both"/>
              <w:rPr>
                <w:b/>
                <w:bCs/>
                <w:color w:val="000000"/>
                <w:sz w:val="22"/>
                <w:szCs w:val="22"/>
                <w:lang w:eastAsia="ar-SA"/>
              </w:rPr>
            </w:pP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1FC4F80A" w:rsidR="00FD22BB" w:rsidRPr="00BF309F" w:rsidRDefault="00C06E72" w:rsidP="00F324D3">
            <w:pPr>
              <w:tabs>
                <w:tab w:val="left" w:pos="0"/>
              </w:tabs>
              <w:jc w:val="both"/>
              <w:rPr>
                <w:sz w:val="22"/>
                <w:szCs w:val="22"/>
              </w:rPr>
            </w:pPr>
            <w:r w:rsidRPr="00C06E72">
              <w:rPr>
                <w:sz w:val="22"/>
                <w:szCs w:val="22"/>
              </w:rPr>
              <w:t xml:space="preserve">Цена Договора включает стоимость товара, затраты на поставку товара Заказчику, погрузо-разгрузочные работы, доставку товара на адрес Заказчика (Курганская обл., </w:t>
            </w:r>
            <w:proofErr w:type="spellStart"/>
            <w:r w:rsidRPr="00C06E72">
              <w:rPr>
                <w:sz w:val="22"/>
                <w:szCs w:val="22"/>
              </w:rPr>
              <w:t>Кетовский</w:t>
            </w:r>
            <w:proofErr w:type="spellEnd"/>
            <w:r w:rsidRPr="00C06E72">
              <w:rPr>
                <w:sz w:val="22"/>
                <w:szCs w:val="22"/>
              </w:rPr>
              <w:t xml:space="preserve"> р-н, </w:t>
            </w:r>
            <w:proofErr w:type="spellStart"/>
            <w:r w:rsidRPr="00C06E72">
              <w:rPr>
                <w:sz w:val="22"/>
                <w:szCs w:val="22"/>
              </w:rPr>
              <w:t>с.Лесниково</w:t>
            </w:r>
            <w:proofErr w:type="spellEnd"/>
            <w:r w:rsidRPr="00C06E72">
              <w:rPr>
                <w:sz w:val="22"/>
                <w:szCs w:val="22"/>
              </w:rPr>
              <w:t>, КОК «Космос»), все налоги, таможенные пошлины, выплаченные или подлежащие выплате, страхование и прочие расходы, связанные с поставкой товара.</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3118CE58" w:rsidR="00FD22BB" w:rsidRPr="00BF309F" w:rsidRDefault="00C06E72" w:rsidP="00F343FB">
            <w:pPr>
              <w:jc w:val="both"/>
              <w:rPr>
                <w:color w:val="000000"/>
                <w:sz w:val="22"/>
                <w:szCs w:val="22"/>
                <w:shd w:val="clear" w:color="auto" w:fill="FFFFFF"/>
              </w:rPr>
            </w:pPr>
            <w:r w:rsidRPr="00C06E72">
              <w:rPr>
                <w:color w:val="000000"/>
                <w:sz w:val="22"/>
                <w:szCs w:val="22"/>
                <w:lang w:eastAsia="ar-SA"/>
              </w:rPr>
              <w:t>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314DA22" w:rsidR="00F80DDA" w:rsidRPr="00BF309F" w:rsidRDefault="009A1808">
            <w:pPr>
              <w:jc w:val="both"/>
              <w:rPr>
                <w:color w:val="000000"/>
                <w:sz w:val="22"/>
                <w:szCs w:val="22"/>
                <w:shd w:val="clear" w:color="auto" w:fill="FFFFFF"/>
              </w:rPr>
            </w:pPr>
            <w:r w:rsidRPr="00BF309F">
              <w:rPr>
                <w:color w:val="000000"/>
                <w:sz w:val="22"/>
                <w:szCs w:val="22"/>
                <w:highlight w:val="yellow"/>
                <w:shd w:val="clear" w:color="auto" w:fill="FFFFFF"/>
              </w:rPr>
              <w:t>Б</w:t>
            </w:r>
            <w:r w:rsidR="00945AA1" w:rsidRPr="00BF309F">
              <w:rPr>
                <w:color w:val="000000"/>
                <w:sz w:val="22"/>
                <w:szCs w:val="22"/>
                <w:highlight w:val="yellow"/>
                <w:shd w:val="clear" w:color="auto" w:fill="FFFFFF"/>
              </w:rPr>
              <w:t>юджетные</w:t>
            </w:r>
            <w:r w:rsidR="00F80DDA" w:rsidRPr="00BF309F">
              <w:rPr>
                <w:color w:val="000000"/>
                <w:sz w:val="22"/>
                <w:szCs w:val="22"/>
                <w:highlight w:val="yellow"/>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C06E72" w:rsidRDefault="008C1331">
            <w:pPr>
              <w:shd w:val="clear" w:color="auto" w:fill="FFFFFF"/>
              <w:rPr>
                <w:sz w:val="22"/>
                <w:szCs w:val="22"/>
                <w:lang w:eastAsia="en-US"/>
              </w:rPr>
            </w:pPr>
            <w:r w:rsidRPr="00C06E72">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5FDFF5DC" w:rsidR="008C1331" w:rsidRPr="00C06E72" w:rsidRDefault="008C1331">
            <w:pPr>
              <w:jc w:val="both"/>
              <w:rPr>
                <w:color w:val="000000"/>
                <w:sz w:val="22"/>
                <w:szCs w:val="22"/>
                <w:shd w:val="clear" w:color="auto" w:fill="FFFFFF"/>
              </w:rPr>
            </w:pPr>
            <w:r w:rsidRPr="00C06E72">
              <w:rPr>
                <w:color w:val="000000"/>
                <w:sz w:val="22"/>
                <w:szCs w:val="22"/>
                <w:shd w:val="clear" w:color="auto" w:fill="FFFFFF"/>
              </w:rPr>
              <w:t xml:space="preserve"> Порядок приемки товара указан в разделе </w:t>
            </w:r>
            <w:r w:rsidR="00C06E72" w:rsidRPr="00C06E72">
              <w:rPr>
                <w:color w:val="000000"/>
                <w:sz w:val="22"/>
                <w:szCs w:val="22"/>
                <w:shd w:val="clear" w:color="auto" w:fill="FFFFFF"/>
              </w:rPr>
              <w:t>4</w:t>
            </w:r>
            <w:r w:rsidRPr="00C06E72">
              <w:rPr>
                <w:color w:val="000000"/>
                <w:sz w:val="22"/>
                <w:szCs w:val="22"/>
                <w:shd w:val="clear" w:color="auto" w:fill="FFFFFF"/>
              </w:rPr>
              <w:t xml:space="preserve"> Договора.</w:t>
            </w:r>
          </w:p>
          <w:p w14:paraId="7791132A" w14:textId="1B44D80F" w:rsidR="008C1331" w:rsidRPr="00C06E72"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lastRenderedPageBreak/>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65D2CD82" w:rsidR="00FD22BB" w:rsidRPr="00BF309F" w:rsidRDefault="00F34CAF">
            <w:pPr>
              <w:shd w:val="clear" w:color="auto" w:fill="FFFFFF"/>
              <w:rPr>
                <w:b/>
                <w:sz w:val="22"/>
                <w:szCs w:val="22"/>
                <w:lang w:eastAsia="en-US"/>
              </w:rPr>
            </w:pPr>
            <w:r>
              <w:rPr>
                <w:b/>
                <w:sz w:val="22"/>
                <w:szCs w:val="22"/>
                <w:lang w:eastAsia="en-US"/>
              </w:rPr>
              <w:t>23</w:t>
            </w:r>
            <w:r w:rsidR="00D03B52" w:rsidRPr="00BF309F">
              <w:rPr>
                <w:b/>
                <w:sz w:val="22"/>
                <w:szCs w:val="22"/>
                <w:lang w:eastAsia="en-US"/>
              </w:rPr>
              <w:t xml:space="preserve"> </w:t>
            </w:r>
            <w:r>
              <w:rPr>
                <w:b/>
                <w:sz w:val="22"/>
                <w:szCs w:val="22"/>
                <w:lang w:eastAsia="en-US"/>
              </w:rPr>
              <w:t>декабря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50C78775" w:rsidR="00FD22BB" w:rsidRPr="00BF309F" w:rsidRDefault="00F34CAF">
            <w:pPr>
              <w:shd w:val="clear" w:color="auto" w:fill="FFFFFF"/>
              <w:rPr>
                <w:b/>
                <w:sz w:val="22"/>
                <w:szCs w:val="22"/>
              </w:rPr>
            </w:pPr>
            <w:r>
              <w:rPr>
                <w:b/>
                <w:sz w:val="22"/>
                <w:szCs w:val="22"/>
                <w:lang w:eastAsia="en-US"/>
              </w:rPr>
              <w:t>09</w:t>
            </w:r>
            <w:r w:rsidR="00D03B52" w:rsidRPr="00BF309F">
              <w:rPr>
                <w:b/>
                <w:sz w:val="22"/>
                <w:szCs w:val="22"/>
                <w:lang w:eastAsia="en-US"/>
              </w:rPr>
              <w:t xml:space="preserve"> </w:t>
            </w:r>
            <w:r>
              <w:rPr>
                <w:b/>
                <w:sz w:val="22"/>
                <w:szCs w:val="22"/>
                <w:lang w:eastAsia="en-US"/>
              </w:rPr>
              <w:t>января</w:t>
            </w:r>
            <w:r w:rsidR="001448A8" w:rsidRPr="00BF309F">
              <w:rPr>
                <w:b/>
                <w:sz w:val="22"/>
                <w:szCs w:val="22"/>
                <w:lang w:eastAsia="en-US"/>
              </w:rPr>
              <w:t xml:space="preserve"> </w:t>
            </w:r>
            <w:r w:rsidR="00D03B52" w:rsidRPr="00BF309F">
              <w:rPr>
                <w:b/>
                <w:sz w:val="22"/>
                <w:szCs w:val="22"/>
                <w:lang w:eastAsia="en-US"/>
              </w:rPr>
              <w:t>202</w:t>
            </w:r>
            <w:r>
              <w:rPr>
                <w:b/>
                <w:sz w:val="22"/>
                <w:szCs w:val="22"/>
                <w:lang w:eastAsia="en-US"/>
              </w:rPr>
              <w:t>5</w:t>
            </w:r>
            <w:r w:rsidR="00D03B52" w:rsidRPr="00BF309F">
              <w:rPr>
                <w:b/>
                <w:sz w:val="22"/>
                <w:szCs w:val="22"/>
                <w:lang w:eastAsia="en-US"/>
              </w:rPr>
              <w:t xml:space="preserve"> года 1</w:t>
            </w:r>
            <w:r>
              <w:rPr>
                <w:b/>
                <w:sz w:val="22"/>
                <w:szCs w:val="22"/>
                <w:lang w:eastAsia="en-US"/>
              </w:rPr>
              <w:t>2</w:t>
            </w:r>
            <w:r w:rsidR="00D03B52" w:rsidRPr="00BF309F">
              <w:rPr>
                <w:b/>
                <w:sz w:val="22"/>
                <w:szCs w:val="22"/>
                <w:lang w:eastAsia="en-US"/>
              </w:rPr>
              <w:t xml:space="preserve">.00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14:paraId="6545C242" w14:textId="77777777" w:rsidR="00FD22BB" w:rsidRPr="00BF309F"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274DF14E" w:rsidR="00437D96" w:rsidRPr="00437D96" w:rsidRDefault="00437D96" w:rsidP="00437D96">
            <w:pPr>
              <w:shd w:val="clear" w:color="auto" w:fill="FFFFFF"/>
              <w:rPr>
                <w:b/>
                <w:bCs/>
                <w:sz w:val="22"/>
                <w:szCs w:val="22"/>
                <w:lang w:eastAsia="en-US"/>
              </w:rPr>
            </w:pPr>
            <w:r w:rsidRPr="00437D96">
              <w:rPr>
                <w:b/>
                <w:bCs/>
                <w:sz w:val="22"/>
                <w:szCs w:val="22"/>
                <w:lang w:eastAsia="en-US"/>
              </w:rPr>
              <w:t xml:space="preserve">АУКЦИОН В </w:t>
            </w:r>
            <w:r w:rsidR="001E190C">
              <w:rPr>
                <w:b/>
                <w:bCs/>
                <w:sz w:val="22"/>
                <w:szCs w:val="22"/>
                <w:lang w:eastAsia="en-US"/>
              </w:rPr>
              <w:t>ОДНОЙ</w:t>
            </w:r>
            <w:r w:rsidRPr="00437D96">
              <w:rPr>
                <w:b/>
                <w:bCs/>
                <w:sz w:val="22"/>
                <w:szCs w:val="22"/>
                <w:lang w:eastAsia="en-US"/>
              </w:rPr>
              <w:t xml:space="preserve"> ЧАСТ</w:t>
            </w:r>
            <w:r w:rsidR="001E190C">
              <w:rPr>
                <w:b/>
                <w:bCs/>
                <w:sz w:val="22"/>
                <w:szCs w:val="22"/>
                <w:lang w:eastAsia="en-US"/>
              </w:rPr>
              <w:t>И</w:t>
            </w:r>
          </w:p>
          <w:p w14:paraId="60A7B299" w14:textId="65544BD5" w:rsidR="00FD22BB" w:rsidRPr="00437D96" w:rsidRDefault="00437D96">
            <w:pPr>
              <w:shd w:val="clear" w:color="auto" w:fill="FFFFFF"/>
              <w:rPr>
                <w:sz w:val="22"/>
                <w:szCs w:val="22"/>
                <w:lang w:eastAsia="en-US"/>
              </w:rPr>
            </w:pPr>
            <w:r w:rsidRPr="00437D96">
              <w:rPr>
                <w:sz w:val="22"/>
                <w:szCs w:val="22"/>
                <w:lang w:eastAsia="en-US"/>
              </w:rPr>
              <w:t>Рассмотрение заявок</w:t>
            </w:r>
            <w:r w:rsidR="00D03B52" w:rsidRPr="00437D96">
              <w:rPr>
                <w:sz w:val="22"/>
                <w:szCs w:val="22"/>
                <w:lang w:eastAsia="en-US"/>
              </w:rPr>
              <w:t xml:space="preserve">: </w:t>
            </w:r>
            <w:r w:rsidR="001E190C">
              <w:rPr>
                <w:b/>
                <w:bCs/>
                <w:sz w:val="22"/>
                <w:szCs w:val="22"/>
                <w:lang w:eastAsia="en-US"/>
              </w:rPr>
              <w:t>14</w:t>
            </w:r>
            <w:r w:rsidR="00D03B52" w:rsidRPr="00ED1A2A">
              <w:rPr>
                <w:b/>
                <w:bCs/>
                <w:sz w:val="22"/>
                <w:szCs w:val="22"/>
                <w:lang w:eastAsia="en-US"/>
              </w:rPr>
              <w:t xml:space="preserve"> </w:t>
            </w:r>
            <w:r w:rsidR="001E190C">
              <w:rPr>
                <w:b/>
                <w:bCs/>
                <w:sz w:val="22"/>
                <w:szCs w:val="22"/>
                <w:lang w:eastAsia="en-US"/>
              </w:rPr>
              <w:t>января</w:t>
            </w:r>
            <w:r w:rsidR="00B151C3" w:rsidRPr="00BF309F">
              <w:rPr>
                <w:b/>
                <w:sz w:val="22"/>
                <w:szCs w:val="22"/>
                <w:lang w:eastAsia="en-US"/>
              </w:rPr>
              <w:t xml:space="preserve"> </w:t>
            </w:r>
            <w:r w:rsidR="00D03B52" w:rsidRPr="00437D96">
              <w:rPr>
                <w:b/>
                <w:bCs/>
                <w:sz w:val="22"/>
                <w:szCs w:val="22"/>
                <w:lang w:eastAsia="en-US"/>
              </w:rPr>
              <w:t>202</w:t>
            </w:r>
            <w:r w:rsidR="001E190C">
              <w:rPr>
                <w:b/>
                <w:bCs/>
                <w:sz w:val="22"/>
                <w:szCs w:val="22"/>
                <w:lang w:eastAsia="en-US"/>
              </w:rPr>
              <w:t>5</w:t>
            </w:r>
            <w:r w:rsidR="00D03B52" w:rsidRPr="00437D96">
              <w:rPr>
                <w:b/>
                <w:bCs/>
                <w:sz w:val="22"/>
                <w:szCs w:val="22"/>
                <w:lang w:eastAsia="en-US"/>
              </w:rPr>
              <w:t xml:space="preserve"> года</w:t>
            </w:r>
            <w:r w:rsidR="00D03B52" w:rsidRPr="00437D96">
              <w:rPr>
                <w:sz w:val="22"/>
                <w:szCs w:val="22"/>
                <w:lang w:eastAsia="en-US"/>
              </w:rPr>
              <w:t xml:space="preserve"> </w:t>
            </w:r>
          </w:p>
          <w:p w14:paraId="1C7B8534" w14:textId="1551576C" w:rsidR="00FD22BB" w:rsidRPr="00437D96" w:rsidRDefault="00D03B52">
            <w:pPr>
              <w:shd w:val="clear" w:color="auto" w:fill="FFFFFF"/>
              <w:rPr>
                <w:sz w:val="22"/>
                <w:szCs w:val="22"/>
                <w:lang w:eastAsia="en-US"/>
              </w:rPr>
            </w:pPr>
            <w:r w:rsidRPr="00437D96">
              <w:rPr>
                <w:sz w:val="22"/>
                <w:szCs w:val="22"/>
                <w:lang w:eastAsia="en-US"/>
              </w:rPr>
              <w:t xml:space="preserve">Подача ценовых предложений: </w:t>
            </w:r>
            <w:r w:rsidR="001E190C">
              <w:rPr>
                <w:b/>
                <w:bCs/>
                <w:sz w:val="22"/>
                <w:szCs w:val="22"/>
                <w:lang w:eastAsia="en-US"/>
              </w:rPr>
              <w:t>14</w:t>
            </w:r>
            <w:r w:rsidRPr="00ED1A2A">
              <w:rPr>
                <w:b/>
                <w:bCs/>
                <w:sz w:val="22"/>
                <w:szCs w:val="22"/>
                <w:lang w:eastAsia="en-US"/>
              </w:rPr>
              <w:t xml:space="preserve"> </w:t>
            </w:r>
            <w:r w:rsidR="001E190C">
              <w:rPr>
                <w:b/>
                <w:bCs/>
                <w:sz w:val="22"/>
                <w:szCs w:val="22"/>
                <w:lang w:eastAsia="en-US"/>
              </w:rPr>
              <w:t>января</w:t>
            </w:r>
            <w:r w:rsidR="001E190C" w:rsidRPr="00BF309F">
              <w:rPr>
                <w:b/>
                <w:sz w:val="22"/>
                <w:szCs w:val="22"/>
                <w:lang w:eastAsia="en-US"/>
              </w:rPr>
              <w:t xml:space="preserve"> </w:t>
            </w:r>
            <w:r w:rsidRPr="00437D96">
              <w:rPr>
                <w:b/>
                <w:bCs/>
                <w:sz w:val="22"/>
                <w:szCs w:val="22"/>
                <w:lang w:eastAsia="en-US"/>
              </w:rPr>
              <w:t>202</w:t>
            </w:r>
            <w:r w:rsidR="001E190C">
              <w:rPr>
                <w:b/>
                <w:bCs/>
                <w:sz w:val="22"/>
                <w:szCs w:val="22"/>
                <w:lang w:eastAsia="en-US"/>
              </w:rPr>
              <w:t>5</w:t>
            </w:r>
            <w:r w:rsidRPr="00437D96">
              <w:rPr>
                <w:b/>
                <w:bCs/>
                <w:sz w:val="22"/>
                <w:szCs w:val="22"/>
                <w:lang w:eastAsia="en-US"/>
              </w:rPr>
              <w:t xml:space="preserve"> года в 1</w:t>
            </w:r>
            <w:r w:rsidR="001E190C">
              <w:rPr>
                <w:b/>
                <w:bCs/>
                <w:sz w:val="22"/>
                <w:szCs w:val="22"/>
                <w:lang w:eastAsia="en-US"/>
              </w:rPr>
              <w:t>2</w:t>
            </w:r>
            <w:r w:rsidRPr="00437D96">
              <w:rPr>
                <w:b/>
                <w:bCs/>
                <w:sz w:val="22"/>
                <w:szCs w:val="22"/>
                <w:lang w:eastAsia="en-US"/>
              </w:rPr>
              <w:t>:00 (по местному времени Заказчика)</w:t>
            </w:r>
          </w:p>
          <w:p w14:paraId="49B1EBC4" w14:textId="08A8CB58" w:rsidR="00FD22BB" w:rsidRPr="00437D96" w:rsidRDefault="001E190C" w:rsidP="00C7544E">
            <w:pPr>
              <w:shd w:val="clear" w:color="auto" w:fill="FFFFFF"/>
              <w:rPr>
                <w:sz w:val="22"/>
                <w:szCs w:val="22"/>
                <w:lang w:eastAsia="en-US"/>
              </w:rPr>
            </w:pPr>
            <w:r>
              <w:rPr>
                <w:sz w:val="22"/>
                <w:szCs w:val="22"/>
                <w:lang w:eastAsia="en-US"/>
              </w:rPr>
              <w:t>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ED1A2A" w:rsidRPr="00ED1A2A">
              <w:rPr>
                <w:b/>
                <w:bCs/>
                <w:sz w:val="22"/>
                <w:szCs w:val="22"/>
                <w:lang w:eastAsia="en-US"/>
              </w:rPr>
              <w:t>1</w:t>
            </w:r>
            <w:r w:rsidR="00C46BB7">
              <w:rPr>
                <w:b/>
                <w:bCs/>
                <w:sz w:val="22"/>
                <w:szCs w:val="22"/>
                <w:lang w:eastAsia="en-US"/>
              </w:rPr>
              <w:t>5</w:t>
            </w:r>
            <w:r w:rsidR="00D03B52" w:rsidRPr="00ED1A2A">
              <w:rPr>
                <w:b/>
                <w:bCs/>
                <w:sz w:val="22"/>
                <w:szCs w:val="22"/>
                <w:lang w:eastAsia="en-US"/>
              </w:rPr>
              <w:t xml:space="preserve"> </w:t>
            </w:r>
            <w:r w:rsidR="000E0479">
              <w:rPr>
                <w:b/>
                <w:bCs/>
                <w:sz w:val="22"/>
                <w:szCs w:val="22"/>
                <w:lang w:eastAsia="en-US"/>
              </w:rPr>
              <w:t>января</w:t>
            </w:r>
            <w:r w:rsidR="000E0479" w:rsidRPr="00BF309F">
              <w:rPr>
                <w:b/>
                <w:sz w:val="22"/>
                <w:szCs w:val="22"/>
                <w:lang w:eastAsia="en-US"/>
              </w:rPr>
              <w:t xml:space="preserve"> </w:t>
            </w:r>
            <w:r w:rsidR="00D03B52" w:rsidRPr="00437D96">
              <w:rPr>
                <w:b/>
                <w:bCs/>
                <w:sz w:val="22"/>
                <w:szCs w:val="22"/>
                <w:lang w:eastAsia="en-US"/>
              </w:rPr>
              <w:t>202</w:t>
            </w:r>
            <w:r w:rsidR="000E0479">
              <w:rPr>
                <w:b/>
                <w:bCs/>
                <w:sz w:val="22"/>
                <w:szCs w:val="22"/>
                <w:lang w:eastAsia="en-US"/>
              </w:rPr>
              <w:t>5</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lastRenderedPageBreak/>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592B44BE" w:rsidR="008013C1" w:rsidRPr="00437D96" w:rsidRDefault="008013C1" w:rsidP="008013C1">
            <w:pPr>
              <w:tabs>
                <w:tab w:val="center" w:pos="3235"/>
              </w:tabs>
              <w:jc w:val="both"/>
              <w:rPr>
                <w:rFonts w:eastAsiaTheme="minorEastAsia"/>
                <w:color w:val="000000"/>
                <w:sz w:val="22"/>
                <w:szCs w:val="22"/>
              </w:rPr>
            </w:pPr>
            <w:r w:rsidRPr="00445294">
              <w:rPr>
                <w:rFonts w:eastAsiaTheme="minorEastAsia"/>
                <w:color w:val="000000"/>
                <w:sz w:val="22"/>
                <w:szCs w:val="22"/>
              </w:rPr>
              <w:t>Установлено</w:t>
            </w:r>
            <w:r w:rsidR="00D111C0">
              <w:rPr>
                <w:rFonts w:eastAsiaTheme="minorEastAsia"/>
                <w:color w:val="000000"/>
                <w:sz w:val="22"/>
                <w:szCs w:val="22"/>
              </w:rPr>
              <w:t>, 5% от НМЦД, что составляет 38 598,74 рублей.</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6B42EB2C" w14:textId="41991029"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1. </w:t>
            </w:r>
            <w:r>
              <w:rPr>
                <w:rFonts w:eastAsiaTheme="minorEastAsia"/>
                <w:color w:val="000000"/>
                <w:sz w:val="22"/>
                <w:szCs w:val="22"/>
              </w:rPr>
              <w:t xml:space="preserve">Обеспечение исполнения договора предоставляется в виде денежных средств на счет Заказчика или банковской / независимой гарантией. Способ обеспечения исполнения договора выбирается участником закупки самостоятельно. Обеспечение </w:t>
            </w:r>
            <w:r>
              <w:rPr>
                <w:rFonts w:eastAsiaTheme="minorEastAsia"/>
                <w:color w:val="000000"/>
                <w:sz w:val="22"/>
                <w:szCs w:val="22"/>
              </w:rPr>
              <w:t>обеспечения исполнения договора</w:t>
            </w:r>
            <w:r>
              <w:rPr>
                <w:rFonts w:eastAsiaTheme="minorEastAsia"/>
                <w:color w:val="000000"/>
                <w:sz w:val="22"/>
                <w:szCs w:val="22"/>
              </w:rPr>
              <w:t>, предоставляется до заключения договора.</w:t>
            </w:r>
          </w:p>
          <w:p w14:paraId="0144E9DB"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2. 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4BCC153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6F5650E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5D6A40C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2) перечень обязательств принципала, надлежащее исполнение которых обеспечивается банковской гарантией;</w:t>
            </w:r>
          </w:p>
          <w:p w14:paraId="5044C99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9F7A7B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CEAC25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52F7FB7"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w:t>
            </w:r>
            <w:r w:rsidRPr="00A56ACA">
              <w:rPr>
                <w:rFonts w:eastAsiaTheme="minorEastAsia"/>
                <w:color w:val="000000"/>
                <w:sz w:val="22"/>
                <w:szCs w:val="22"/>
              </w:rPr>
              <w:lastRenderedPageBreak/>
              <w:t>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4A437B1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9D581D0"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0F117436" w14:textId="77777777" w:rsidR="008013C1"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B9B7025" w14:textId="77777777" w:rsidR="00A56ACA" w:rsidRP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4. </w:t>
            </w:r>
            <w:r w:rsidRPr="00A56ACA">
              <w:rPr>
                <w:rFonts w:eastAsiaTheme="minorEastAsia"/>
                <w:color w:val="000000"/>
                <w:sz w:val="22"/>
                <w:szCs w:val="22"/>
              </w:rPr>
              <w:t>Получатель: ГАУ КО «Содействие детскому отдыху»</w:t>
            </w:r>
          </w:p>
          <w:p w14:paraId="252A1E59"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Юридический адрес: 640002, г. Курган, </w:t>
            </w:r>
          </w:p>
          <w:p w14:paraId="5BDB0D2E"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ул. Пролетарская, д. 61</w:t>
            </w:r>
          </w:p>
          <w:p w14:paraId="7D95772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ИНН 4501164470 / КПП 450101001</w:t>
            </w:r>
          </w:p>
          <w:p w14:paraId="6A09CE8A"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р/с: 03224643370000004300</w:t>
            </w:r>
          </w:p>
          <w:p w14:paraId="15457235"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к/с: 40102810345370000037</w:t>
            </w:r>
          </w:p>
          <w:p w14:paraId="243B0837"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Департамент финансов Курганской области </w:t>
            </w:r>
          </w:p>
          <w:p w14:paraId="07B6D8D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(ГАУ КО «Содействие детскому отдыху»</w:t>
            </w:r>
          </w:p>
          <w:p w14:paraId="0CAA3037"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л/с 30075Ч05770)</w:t>
            </w:r>
          </w:p>
          <w:p w14:paraId="78085B9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БИК  ТОФК 013735150</w:t>
            </w:r>
          </w:p>
          <w:p w14:paraId="73AF6143"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Банк: ОТДЕЛЕНИЕ КУРГАН БАНКА РОССИИ</w:t>
            </w:r>
          </w:p>
          <w:p w14:paraId="35E8E6A6" w14:textId="77777777" w:rsid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//УФК по Курганской области, </w:t>
            </w:r>
            <w:proofErr w:type="spellStart"/>
            <w:r w:rsidRPr="00A56ACA">
              <w:rPr>
                <w:rFonts w:eastAsiaTheme="minorEastAsia"/>
                <w:color w:val="000000"/>
                <w:sz w:val="22"/>
                <w:szCs w:val="22"/>
              </w:rPr>
              <w:t>г.Курган</w:t>
            </w:r>
            <w:proofErr w:type="spellEnd"/>
          </w:p>
          <w:p w14:paraId="3EAA876C" w14:textId="55099C6A" w:rsid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5. Участник, не выполнивший требования по предоставлению обеспечения исполнения договора признается уклонившимся от заключения договора. </w:t>
            </w:r>
          </w:p>
          <w:p w14:paraId="0CFA8C5A" w14:textId="51C57F5F" w:rsidR="00A56ACA" w:rsidRPr="00437D96"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6. </w:t>
            </w:r>
            <w:r w:rsidRPr="00A56ACA">
              <w:rPr>
                <w:rFonts w:eastAsiaTheme="minorEastAsia"/>
                <w:color w:val="000000"/>
                <w:sz w:val="22"/>
                <w:szCs w:val="22"/>
              </w:rPr>
              <w:t xml:space="preserve">Заказчик </w:t>
            </w:r>
            <w:r>
              <w:rPr>
                <w:rFonts w:eastAsiaTheme="minorEastAsia"/>
                <w:color w:val="000000"/>
                <w:sz w:val="22"/>
                <w:szCs w:val="22"/>
              </w:rPr>
              <w:t>возвращает денежные средства, внесенные в качестве обеспечения исполнения договора</w:t>
            </w:r>
            <w:r w:rsidRPr="00A56ACA">
              <w:rPr>
                <w:rFonts w:eastAsiaTheme="minorEastAsia"/>
                <w:color w:val="000000"/>
                <w:sz w:val="22"/>
                <w:szCs w:val="22"/>
              </w:rPr>
              <w:t xml:space="preserve"> в с</w:t>
            </w:r>
            <w:r w:rsidR="00572F54">
              <w:rPr>
                <w:rFonts w:eastAsiaTheme="minorEastAsia"/>
                <w:color w:val="000000"/>
                <w:sz w:val="22"/>
                <w:szCs w:val="22"/>
              </w:rPr>
              <w:t>лучае</w:t>
            </w:r>
            <w:r w:rsidRPr="00A56ACA">
              <w:rPr>
                <w:rFonts w:eastAsiaTheme="minorEastAsia"/>
                <w:color w:val="000000"/>
                <w:sz w:val="22"/>
                <w:szCs w:val="22"/>
              </w:rPr>
              <w:t xml:space="preserve"> надлежащ</w:t>
            </w:r>
            <w:r w:rsidR="00572F54">
              <w:rPr>
                <w:rFonts w:eastAsiaTheme="minorEastAsia"/>
                <w:color w:val="000000"/>
                <w:sz w:val="22"/>
                <w:szCs w:val="22"/>
              </w:rPr>
              <w:t>его</w:t>
            </w:r>
            <w:r w:rsidRPr="00A56ACA">
              <w:rPr>
                <w:rFonts w:eastAsiaTheme="minorEastAsia"/>
                <w:color w:val="000000"/>
                <w:sz w:val="22"/>
                <w:szCs w:val="22"/>
              </w:rPr>
              <w:t xml:space="preserve"> исполнени</w:t>
            </w:r>
            <w:r w:rsidR="00572F54">
              <w:rPr>
                <w:rFonts w:eastAsiaTheme="minorEastAsia"/>
                <w:color w:val="000000"/>
                <w:sz w:val="22"/>
                <w:szCs w:val="22"/>
              </w:rPr>
              <w:t>я</w:t>
            </w:r>
            <w:r w:rsidRPr="00A56ACA">
              <w:rPr>
                <w:rFonts w:eastAsiaTheme="minorEastAsia"/>
                <w:color w:val="000000"/>
                <w:sz w:val="22"/>
                <w:szCs w:val="22"/>
              </w:rPr>
              <w:t xml:space="preserve">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r w:rsidR="00572F54">
              <w:rPr>
                <w:rFonts w:eastAsiaTheme="minorEastAsia"/>
                <w:color w:val="000000"/>
                <w:sz w:val="22"/>
                <w:szCs w:val="22"/>
              </w:rPr>
              <w:t>.</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lastRenderedPageBreak/>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3E8B93E7" w14:textId="0BC650AF"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1) соответствие требованиям, устанавливаемым в соответствии с законодательством </w:t>
            </w:r>
            <w:r w:rsidRPr="00572F54">
              <w:rPr>
                <w:bCs/>
                <w:sz w:val="22"/>
                <w:szCs w:val="22"/>
                <w:lang w:eastAsia="en-US"/>
              </w:rPr>
              <w:lastRenderedPageBreak/>
              <w:t>Российской Федерации, к лицам, осуществляющим поставки товаров, выполнение работ, оказание услуг, являющихся предметом закупки;</w:t>
            </w:r>
          </w:p>
          <w:p w14:paraId="0BB5D565"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2) участник закупки - юридическое лицо не находится в процессе ликвидации;</w:t>
            </w:r>
          </w:p>
          <w:p w14:paraId="59C83A50"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71F8DC"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4) </w:t>
            </w:r>
            <w:proofErr w:type="spellStart"/>
            <w:r w:rsidRPr="00572F54">
              <w:rPr>
                <w:bCs/>
                <w:sz w:val="22"/>
                <w:szCs w:val="22"/>
                <w:lang w:eastAsia="en-US"/>
              </w:rPr>
              <w:t>неприостановление</w:t>
            </w:r>
            <w:proofErr w:type="spellEnd"/>
            <w:r w:rsidRPr="00572F54">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64FC0B"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9261009"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41DB2D"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7) </w:t>
            </w:r>
            <w:proofErr w:type="spellStart"/>
            <w:r w:rsidRPr="00572F54">
              <w:rPr>
                <w:bCs/>
                <w:sz w:val="22"/>
                <w:szCs w:val="22"/>
                <w:lang w:eastAsia="en-US"/>
              </w:rPr>
              <w:t>непривлечение</w:t>
            </w:r>
            <w:proofErr w:type="spellEnd"/>
            <w:r w:rsidRPr="00572F54">
              <w:rPr>
                <w:bCs/>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1FFC6"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3E3223"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162F12"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10) отсутствие между участником закупки и заказчиком конфликта интересов;</w:t>
            </w:r>
          </w:p>
          <w:p w14:paraId="7E18B4E1"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11) участник закупки не является офшорной компанией;</w:t>
            </w:r>
          </w:p>
          <w:p w14:paraId="777D3085" w14:textId="14E018CC" w:rsidR="00437D96" w:rsidRPr="00437D96" w:rsidRDefault="00572F54" w:rsidP="00572F54">
            <w:pPr>
              <w:widowControl w:val="0"/>
              <w:tabs>
                <w:tab w:val="left" w:pos="540"/>
                <w:tab w:val="left" w:pos="900"/>
              </w:tabs>
              <w:jc w:val="both"/>
              <w:rPr>
                <w:b/>
                <w:sz w:val="22"/>
                <w:szCs w:val="22"/>
                <w:lang w:eastAsia="en-US"/>
              </w:rPr>
            </w:pPr>
            <w:r w:rsidRPr="00572F54">
              <w:rPr>
                <w:bCs/>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5585AF5E" w14:textId="0FA73028" w:rsidR="00C1666B" w:rsidRPr="00C1666B" w:rsidRDefault="00C1666B" w:rsidP="00C1666B">
            <w:pPr>
              <w:pStyle w:val="affa"/>
              <w:ind w:left="-25" w:firstLine="25"/>
              <w:jc w:val="both"/>
              <w:rPr>
                <w:szCs w:val="22"/>
              </w:rPr>
            </w:pPr>
            <w:r w:rsidRPr="00C1666B">
              <w:rPr>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04A57C8C" w14:textId="77777777" w:rsidR="00C1666B" w:rsidRPr="00C1666B" w:rsidRDefault="00C1666B" w:rsidP="00C1666B">
            <w:pPr>
              <w:pStyle w:val="affa"/>
              <w:ind w:left="-25" w:firstLine="25"/>
              <w:jc w:val="both"/>
              <w:rPr>
                <w:szCs w:val="22"/>
              </w:rPr>
            </w:pPr>
            <w:r w:rsidRPr="00C1666B">
              <w:rPr>
                <w:szCs w:val="22"/>
              </w:rPr>
              <w:t>2) копии учредительных документов участника закупок (для юридических лиц);</w:t>
            </w:r>
          </w:p>
          <w:p w14:paraId="5BA7C0B4" w14:textId="77777777" w:rsidR="00C1666B" w:rsidRPr="00C1666B" w:rsidRDefault="00C1666B" w:rsidP="00C1666B">
            <w:pPr>
              <w:pStyle w:val="affa"/>
              <w:ind w:left="-25" w:firstLine="25"/>
              <w:jc w:val="both"/>
              <w:rPr>
                <w:szCs w:val="22"/>
              </w:rPr>
            </w:pPr>
            <w:r w:rsidRPr="00C1666B">
              <w:rPr>
                <w:szCs w:val="22"/>
              </w:rPr>
              <w:t>3) копии документов, удостоверяющих личность (для физических лиц);</w:t>
            </w:r>
          </w:p>
          <w:p w14:paraId="4D989BEC" w14:textId="77777777" w:rsidR="00C1666B" w:rsidRPr="00C1666B" w:rsidRDefault="00C1666B" w:rsidP="00C1666B">
            <w:pPr>
              <w:pStyle w:val="affa"/>
              <w:ind w:left="-25" w:firstLine="25"/>
              <w:jc w:val="both"/>
              <w:rPr>
                <w:szCs w:val="22"/>
              </w:rPr>
            </w:pPr>
            <w:r w:rsidRPr="00C1666B">
              <w:rPr>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72A2811A" w14:textId="77777777" w:rsidR="00C1666B" w:rsidRPr="00C1666B" w:rsidRDefault="00C1666B" w:rsidP="00C1666B">
            <w:pPr>
              <w:pStyle w:val="affa"/>
              <w:ind w:left="-25" w:firstLine="25"/>
              <w:jc w:val="both"/>
              <w:rPr>
                <w:szCs w:val="22"/>
              </w:rPr>
            </w:pPr>
            <w:r w:rsidRPr="00C1666B">
              <w:rPr>
                <w:szCs w:val="22"/>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5F3FB083" w14:textId="77777777" w:rsidR="00C1666B" w:rsidRPr="00C1666B" w:rsidRDefault="00C1666B" w:rsidP="00C1666B">
            <w:pPr>
              <w:pStyle w:val="affa"/>
              <w:ind w:left="-25" w:firstLine="25"/>
              <w:jc w:val="both"/>
              <w:rPr>
                <w:szCs w:val="22"/>
              </w:rPr>
            </w:pPr>
            <w:r w:rsidRPr="00C1666B">
              <w:rPr>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9638B5A" w14:textId="77777777" w:rsidR="00C1666B" w:rsidRPr="00C1666B" w:rsidRDefault="00C1666B" w:rsidP="00C1666B">
            <w:pPr>
              <w:pStyle w:val="affa"/>
              <w:ind w:left="-25" w:firstLine="25"/>
              <w:jc w:val="both"/>
              <w:rPr>
                <w:szCs w:val="22"/>
              </w:rPr>
            </w:pPr>
            <w:r w:rsidRPr="00C1666B">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E5B58A" w14:textId="71753318" w:rsidR="00C1666B" w:rsidRPr="00C1666B" w:rsidRDefault="00C1666B" w:rsidP="00C1666B">
            <w:pPr>
              <w:pStyle w:val="affa"/>
              <w:ind w:left="-25" w:firstLine="25"/>
              <w:jc w:val="both"/>
              <w:rPr>
                <w:szCs w:val="22"/>
              </w:rPr>
            </w:pPr>
            <w:r w:rsidRPr="00C1666B">
              <w:rPr>
                <w:szCs w:val="22"/>
              </w:rPr>
              <w:t xml:space="preserve">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w:t>
            </w:r>
            <w:r>
              <w:rPr>
                <w:szCs w:val="22"/>
              </w:rPr>
              <w:t>6.1. информационной карты»</w:t>
            </w:r>
          </w:p>
          <w:p w14:paraId="097251AB" w14:textId="77777777" w:rsidR="00C1666B" w:rsidRPr="00C1666B" w:rsidRDefault="00C1666B" w:rsidP="00C1666B">
            <w:pPr>
              <w:pStyle w:val="affa"/>
              <w:ind w:left="-25" w:firstLine="25"/>
              <w:jc w:val="both"/>
              <w:rPr>
                <w:szCs w:val="22"/>
              </w:rPr>
            </w:pPr>
            <w:r w:rsidRPr="00C1666B">
              <w:rPr>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1B3BB35" w14:textId="77777777" w:rsidR="00C1666B" w:rsidRPr="00C1666B" w:rsidRDefault="00C1666B" w:rsidP="00C1666B">
            <w:pPr>
              <w:pStyle w:val="affa"/>
              <w:ind w:left="-25" w:firstLine="25"/>
              <w:jc w:val="both"/>
              <w:rPr>
                <w:szCs w:val="22"/>
              </w:rPr>
            </w:pPr>
            <w:r w:rsidRPr="00C1666B">
              <w:rPr>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7218890" w14:textId="77777777" w:rsidR="00C1666B" w:rsidRPr="00C1666B" w:rsidRDefault="00C1666B" w:rsidP="00C1666B">
            <w:pPr>
              <w:pStyle w:val="affa"/>
              <w:ind w:left="-25" w:firstLine="25"/>
              <w:jc w:val="both"/>
              <w:rPr>
                <w:szCs w:val="22"/>
              </w:rPr>
            </w:pPr>
            <w:r w:rsidRPr="00C1666B">
              <w:rPr>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0C80F1E1" w14:textId="77777777" w:rsidR="00C1666B" w:rsidRPr="00C1666B" w:rsidRDefault="00C1666B" w:rsidP="00C1666B">
            <w:pPr>
              <w:pStyle w:val="affa"/>
              <w:ind w:left="-25" w:firstLine="25"/>
              <w:jc w:val="both"/>
              <w:rPr>
                <w:szCs w:val="22"/>
              </w:rPr>
            </w:pPr>
            <w:r w:rsidRPr="00C1666B">
              <w:rPr>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49CC0EFE" w14:textId="77777777" w:rsidR="00C1666B" w:rsidRPr="00C1666B" w:rsidRDefault="00C1666B" w:rsidP="00C1666B">
            <w:pPr>
              <w:pStyle w:val="affa"/>
              <w:ind w:left="-25" w:firstLine="25"/>
              <w:jc w:val="both"/>
              <w:rPr>
                <w:szCs w:val="22"/>
              </w:rPr>
            </w:pPr>
            <w:r w:rsidRPr="00C1666B">
              <w:rPr>
                <w:szCs w:val="22"/>
              </w:rPr>
              <w:t>1-1) при размещении закупки на поставку товара:</w:t>
            </w:r>
          </w:p>
          <w:p w14:paraId="34680057" w14:textId="77777777" w:rsidR="00C1666B" w:rsidRPr="00C1666B" w:rsidRDefault="00C1666B" w:rsidP="00C1666B">
            <w:pPr>
              <w:pStyle w:val="affa"/>
              <w:ind w:left="-25" w:firstLine="25"/>
              <w:jc w:val="both"/>
              <w:rPr>
                <w:szCs w:val="22"/>
              </w:rPr>
            </w:pPr>
            <w:r w:rsidRPr="00C1666B">
              <w:rPr>
                <w:szCs w:val="22"/>
              </w:rPr>
              <w:t>а) согласие участника процедуры закупки на поставку товара в случае:</w:t>
            </w:r>
          </w:p>
          <w:p w14:paraId="14E1C9D2"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084A51"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A17D4C7" w14:textId="77777777" w:rsidR="00C1666B" w:rsidRPr="00C1666B" w:rsidRDefault="00C1666B" w:rsidP="00C1666B">
            <w:pPr>
              <w:pStyle w:val="affa"/>
              <w:ind w:left="-25" w:firstLine="25"/>
              <w:jc w:val="both"/>
              <w:rPr>
                <w:szCs w:val="22"/>
              </w:rPr>
            </w:pPr>
            <w:r w:rsidRPr="00C1666B">
              <w:rPr>
                <w:szCs w:val="22"/>
              </w:rPr>
              <w:t xml:space="preserve">б) </w:t>
            </w:r>
            <w:r w:rsidRPr="00B67507">
              <w:rPr>
                <w:b/>
                <w:bCs/>
                <w:szCs w:val="22"/>
              </w:rPr>
              <w:t>конкретные показатели, соответствующие значениям, установленным документацией</w:t>
            </w:r>
            <w:r w:rsidRPr="00C1666B">
              <w:rPr>
                <w:szCs w:val="22"/>
              </w:rPr>
              <w:t xml:space="preserve">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4A977C" w14:textId="77777777" w:rsidR="00C1666B" w:rsidRPr="00C1666B" w:rsidRDefault="00C1666B" w:rsidP="00C1666B">
            <w:pPr>
              <w:pStyle w:val="affa"/>
              <w:ind w:left="-25" w:firstLine="25"/>
              <w:jc w:val="both"/>
              <w:rPr>
                <w:szCs w:val="22"/>
              </w:rPr>
            </w:pPr>
            <w:r w:rsidRPr="00C1666B">
              <w:rPr>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BA22493" w14:textId="77777777" w:rsidR="00C1666B" w:rsidRPr="00C1666B" w:rsidRDefault="00C1666B" w:rsidP="00C1666B">
            <w:pPr>
              <w:pStyle w:val="affa"/>
              <w:ind w:left="-25" w:firstLine="25"/>
              <w:jc w:val="both"/>
              <w:rPr>
                <w:szCs w:val="22"/>
              </w:rPr>
            </w:pPr>
            <w:r w:rsidRPr="00C1666B">
              <w:rPr>
                <w:szCs w:val="22"/>
              </w:rPr>
              <w:t>3-1) при размещении закупки на выполнение работ, оказание услуг для выполнения, оказания которых используется товар:</w:t>
            </w:r>
          </w:p>
          <w:p w14:paraId="6661DB8A" w14:textId="77777777" w:rsidR="00C1666B" w:rsidRPr="00C1666B" w:rsidRDefault="00C1666B" w:rsidP="00C1666B">
            <w:pPr>
              <w:pStyle w:val="affa"/>
              <w:ind w:left="-25" w:firstLine="25"/>
              <w:jc w:val="both"/>
              <w:rPr>
                <w:szCs w:val="22"/>
              </w:rPr>
            </w:pPr>
            <w:r w:rsidRPr="00C1666B">
              <w:rPr>
                <w:szCs w:val="22"/>
              </w:rPr>
              <w:lastRenderedPageBreak/>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4F279E5" w14:textId="7C8A0042" w:rsidR="00473698" w:rsidRPr="00437D96" w:rsidRDefault="00C1666B" w:rsidP="00C1666B">
            <w:pPr>
              <w:pStyle w:val="affa"/>
              <w:ind w:left="-25" w:firstLine="25"/>
              <w:jc w:val="both"/>
              <w:rPr>
                <w:szCs w:val="22"/>
              </w:rPr>
            </w:pPr>
            <w:r w:rsidRPr="00C1666B">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Pr>
                <w:szCs w:val="22"/>
              </w:rPr>
              <w:t>.</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w:t>
            </w:r>
            <w:r w:rsidRPr="00BF309F">
              <w:rPr>
                <w:sz w:val="22"/>
                <w:szCs w:val="22"/>
                <w:shd w:val="clear" w:color="auto" w:fill="FFFFFF"/>
              </w:rPr>
              <w:lastRenderedPageBreak/>
              <w:t xml:space="preserve">«±», «&gt;«, «≥», «&lt;«, «≤» и прочих подобных обозначений предоставляется участником закупки: </w:t>
            </w:r>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77777777"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Участник аукциона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54AB28F" w14:textId="0A9B9A23" w:rsidR="00E423E7" w:rsidRPr="00E423E7" w:rsidRDefault="001B50F6" w:rsidP="00E423E7">
            <w:pPr>
              <w:tabs>
                <w:tab w:val="left" w:pos="0"/>
                <w:tab w:val="left" w:pos="318"/>
                <w:tab w:val="left" w:pos="353"/>
              </w:tabs>
              <w:suppressAutoHyphens/>
              <w:jc w:val="both"/>
              <w:rPr>
                <w:rFonts w:eastAsia="Calibri"/>
                <w:sz w:val="22"/>
                <w:szCs w:val="22"/>
                <w:lang w:eastAsia="hi-IN" w:bidi="hi-IN"/>
              </w:rPr>
            </w:pPr>
            <w:r w:rsidRPr="001B50F6">
              <w:rPr>
                <w:rFonts w:eastAsia="Calibri"/>
                <w:sz w:val="22"/>
                <w:szCs w:val="22"/>
                <w:lang w:eastAsia="hi-IN" w:bidi="hi-IN"/>
              </w:rPr>
              <w:t>1.</w:t>
            </w:r>
            <w:r w:rsidR="00E423E7">
              <w:rPr>
                <w:rFonts w:eastAsia="Calibri"/>
                <w:sz w:val="22"/>
                <w:szCs w:val="22"/>
                <w:lang w:eastAsia="hi-IN" w:bidi="hi-IN"/>
              </w:rPr>
              <w:t xml:space="preserve"> </w:t>
            </w:r>
            <w:r w:rsidR="00E423E7" w:rsidRPr="00E423E7">
              <w:rPr>
                <w:rFonts w:eastAsia="Calibri"/>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5DB0FC0D" w14:textId="77777777" w:rsidR="00E423E7" w:rsidRPr="00E423E7" w:rsidRDefault="00E423E7" w:rsidP="00E423E7">
            <w:pPr>
              <w:tabs>
                <w:tab w:val="left" w:pos="0"/>
                <w:tab w:val="left" w:pos="318"/>
                <w:tab w:val="left" w:pos="353"/>
              </w:tabs>
              <w:suppressAutoHyphens/>
              <w:jc w:val="both"/>
              <w:rPr>
                <w:rFonts w:eastAsia="Calibri"/>
                <w:sz w:val="22"/>
                <w:szCs w:val="22"/>
                <w:lang w:eastAsia="hi-IN" w:bidi="hi-IN"/>
              </w:rPr>
            </w:pPr>
            <w:r w:rsidRPr="00E423E7">
              <w:rPr>
                <w:rFonts w:eastAsia="Calibri"/>
                <w:sz w:val="22"/>
                <w:szCs w:val="22"/>
                <w:lang w:eastAsia="hi-IN" w:bidi="hi-IN"/>
              </w:rPr>
              <w:t>2.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69C27256" w:rsidR="004F02F9" w:rsidRPr="00BF309F" w:rsidRDefault="004F02F9" w:rsidP="001B50F6">
            <w:pPr>
              <w:tabs>
                <w:tab w:val="left" w:pos="0"/>
                <w:tab w:val="left" w:pos="318"/>
                <w:tab w:val="left" w:pos="353"/>
              </w:tabs>
              <w:suppressAutoHyphens/>
              <w:jc w:val="both"/>
              <w:rPr>
                <w:rFonts w:eastAsia="Calibri"/>
                <w:sz w:val="22"/>
                <w:szCs w:val="22"/>
                <w:lang w:eastAsia="hi-IN" w:bidi="hi-IN"/>
              </w:rPr>
            </w:pP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 xml:space="preserve">Форма, порядок, дата и время окончания срока предоставления участникам закупки </w:t>
            </w:r>
            <w:r w:rsidRPr="00BF309F">
              <w:rPr>
                <w:sz w:val="22"/>
                <w:szCs w:val="22"/>
              </w:rPr>
              <w:lastRenderedPageBreak/>
              <w:t>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lastRenderedPageBreak/>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lastRenderedPageBreak/>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1C429DF0" w:rsidR="00FD22BB" w:rsidRPr="00BF309F" w:rsidRDefault="00D03B52">
            <w:pPr>
              <w:shd w:val="clear" w:color="auto" w:fill="FFFFFF"/>
              <w:jc w:val="both"/>
              <w:rPr>
                <w:b/>
                <w:bCs/>
                <w:sz w:val="22"/>
                <w:szCs w:val="22"/>
              </w:rPr>
            </w:pPr>
            <w:r w:rsidRPr="00BF309F">
              <w:rPr>
                <w:b/>
                <w:bCs/>
                <w:sz w:val="22"/>
                <w:szCs w:val="22"/>
              </w:rPr>
              <w:t>С даты размещения документации в ЕИС</w:t>
            </w:r>
            <w:r w:rsidR="00437D96">
              <w:rPr>
                <w:b/>
                <w:bCs/>
                <w:sz w:val="22"/>
                <w:szCs w:val="22"/>
              </w:rPr>
              <w:t xml:space="preserve"> с </w:t>
            </w:r>
            <w:r w:rsidR="00DB3596">
              <w:rPr>
                <w:b/>
                <w:bCs/>
                <w:sz w:val="22"/>
                <w:szCs w:val="22"/>
              </w:rPr>
              <w:t>23</w:t>
            </w:r>
            <w:r w:rsidR="00437D96">
              <w:rPr>
                <w:b/>
                <w:bCs/>
                <w:sz w:val="22"/>
                <w:szCs w:val="22"/>
              </w:rPr>
              <w:t xml:space="preserve"> </w:t>
            </w:r>
            <w:r w:rsidR="00DB3596">
              <w:rPr>
                <w:b/>
                <w:bCs/>
                <w:sz w:val="22"/>
                <w:szCs w:val="22"/>
              </w:rPr>
              <w:t>декабря</w:t>
            </w:r>
            <w:r w:rsidR="00437D96">
              <w:rPr>
                <w:b/>
                <w:bCs/>
                <w:sz w:val="22"/>
                <w:szCs w:val="22"/>
              </w:rPr>
              <w:t xml:space="preserve"> 2024 г.</w:t>
            </w:r>
            <w:r w:rsidRPr="00BF309F">
              <w:rPr>
                <w:b/>
                <w:bCs/>
                <w:sz w:val="22"/>
                <w:szCs w:val="22"/>
              </w:rPr>
              <w:t xml:space="preserve"> до </w:t>
            </w:r>
            <w:r w:rsidR="00DB3596">
              <w:rPr>
                <w:b/>
                <w:bCs/>
                <w:sz w:val="22"/>
                <w:szCs w:val="22"/>
              </w:rPr>
              <w:t>09</w:t>
            </w:r>
            <w:r w:rsidRPr="00BF309F">
              <w:rPr>
                <w:b/>
                <w:sz w:val="22"/>
                <w:szCs w:val="22"/>
                <w:lang w:eastAsia="en-US"/>
              </w:rPr>
              <w:t xml:space="preserve"> </w:t>
            </w:r>
            <w:r w:rsidR="00DB3596">
              <w:rPr>
                <w:b/>
                <w:sz w:val="22"/>
                <w:szCs w:val="22"/>
                <w:lang w:eastAsia="en-US"/>
              </w:rPr>
              <w:t>января</w:t>
            </w:r>
            <w:r w:rsidRPr="00BF309F">
              <w:rPr>
                <w:b/>
                <w:sz w:val="22"/>
                <w:szCs w:val="22"/>
                <w:lang w:eastAsia="en-US"/>
              </w:rPr>
              <w:t xml:space="preserve"> 202</w:t>
            </w:r>
            <w:r w:rsidR="00DB3596">
              <w:rPr>
                <w:b/>
                <w:sz w:val="22"/>
                <w:szCs w:val="22"/>
                <w:lang w:eastAsia="en-US"/>
              </w:rPr>
              <w:t>5</w:t>
            </w:r>
            <w:r w:rsidRPr="00BF309F">
              <w:rPr>
                <w:b/>
                <w:sz w:val="22"/>
                <w:szCs w:val="22"/>
                <w:lang w:eastAsia="en-US"/>
              </w:rPr>
              <w:t xml:space="preserve"> года </w:t>
            </w:r>
            <w:r w:rsidR="00BB419E">
              <w:rPr>
                <w:b/>
                <w:sz w:val="22"/>
                <w:szCs w:val="22"/>
                <w:lang w:eastAsia="en-US"/>
              </w:rPr>
              <w:t>11</w:t>
            </w:r>
            <w:r w:rsidRPr="00BF309F">
              <w:rPr>
                <w:b/>
                <w:sz w:val="22"/>
                <w:szCs w:val="22"/>
                <w:lang w:eastAsia="en-US"/>
              </w:rPr>
              <w:t xml:space="preserve">.59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lastRenderedPageBreak/>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lastRenderedPageBreak/>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rsidP="00BE099C">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r w:rsidRPr="00C24D21">
              <w:rPr>
                <w:bCs/>
                <w:sz w:val="22"/>
                <w:szCs w:val="22"/>
              </w:rPr>
              <w:t>https://etp-region.ru</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033D16E1" w:rsidR="00374FF6" w:rsidRDefault="00374FF6">
      <w:pPr>
        <w:jc w:val="center"/>
        <w:rPr>
          <w:b/>
          <w:bCs/>
          <w:sz w:val="22"/>
          <w:szCs w:val="22"/>
        </w:rPr>
      </w:pPr>
    </w:p>
    <w:p w14:paraId="59A3664A" w14:textId="6C9819B2" w:rsidR="005C2964" w:rsidRDefault="005C2964">
      <w:pPr>
        <w:jc w:val="center"/>
        <w:rPr>
          <w:b/>
          <w:bCs/>
          <w:sz w:val="22"/>
          <w:szCs w:val="22"/>
        </w:rPr>
      </w:pPr>
    </w:p>
    <w:p w14:paraId="221EB954" w14:textId="0FB88224" w:rsidR="005C2964" w:rsidRDefault="005C2964">
      <w:pPr>
        <w:jc w:val="center"/>
        <w:rPr>
          <w:b/>
          <w:bCs/>
          <w:sz w:val="22"/>
          <w:szCs w:val="22"/>
        </w:rPr>
      </w:pPr>
    </w:p>
    <w:p w14:paraId="34656284" w14:textId="308127B6" w:rsidR="005C2964" w:rsidRDefault="005C2964">
      <w:pPr>
        <w:jc w:val="center"/>
        <w:rPr>
          <w:b/>
          <w:bCs/>
          <w:sz w:val="22"/>
          <w:szCs w:val="22"/>
        </w:rPr>
      </w:pPr>
    </w:p>
    <w:p w14:paraId="65DD4F13" w14:textId="762F838F" w:rsidR="005C2964" w:rsidRDefault="005C2964">
      <w:pPr>
        <w:jc w:val="center"/>
        <w:rPr>
          <w:b/>
          <w:bCs/>
          <w:sz w:val="22"/>
          <w:szCs w:val="22"/>
        </w:rPr>
      </w:pPr>
    </w:p>
    <w:p w14:paraId="17D7083A" w14:textId="2F63558A" w:rsidR="005C2964" w:rsidRDefault="005C2964">
      <w:pPr>
        <w:jc w:val="center"/>
        <w:rPr>
          <w:b/>
          <w:bCs/>
          <w:sz w:val="22"/>
          <w:szCs w:val="22"/>
        </w:rPr>
      </w:pPr>
    </w:p>
    <w:p w14:paraId="10D55904" w14:textId="63C4A5AC" w:rsidR="005C2964" w:rsidRDefault="005C2964">
      <w:pPr>
        <w:jc w:val="center"/>
        <w:rPr>
          <w:b/>
          <w:bCs/>
          <w:sz w:val="22"/>
          <w:szCs w:val="22"/>
        </w:rPr>
      </w:pPr>
    </w:p>
    <w:p w14:paraId="0A14B2AC" w14:textId="57171546" w:rsidR="005C2964" w:rsidRDefault="005C2964">
      <w:pPr>
        <w:jc w:val="center"/>
        <w:rPr>
          <w:b/>
          <w:bCs/>
          <w:sz w:val="22"/>
          <w:szCs w:val="22"/>
        </w:rPr>
      </w:pPr>
    </w:p>
    <w:p w14:paraId="2B97FF63" w14:textId="012D5475" w:rsidR="005C2964" w:rsidRDefault="005C2964">
      <w:pPr>
        <w:jc w:val="center"/>
        <w:rPr>
          <w:b/>
          <w:bCs/>
          <w:sz w:val="22"/>
          <w:szCs w:val="22"/>
        </w:rPr>
      </w:pPr>
    </w:p>
    <w:p w14:paraId="430DB7AA" w14:textId="004BC037" w:rsidR="005C2964" w:rsidRDefault="005C2964">
      <w:pPr>
        <w:jc w:val="center"/>
        <w:rPr>
          <w:b/>
          <w:bCs/>
          <w:sz w:val="22"/>
          <w:szCs w:val="22"/>
        </w:rPr>
      </w:pPr>
    </w:p>
    <w:p w14:paraId="7519B98C" w14:textId="76F01935" w:rsidR="005C2964" w:rsidRDefault="005C2964">
      <w:pPr>
        <w:jc w:val="center"/>
        <w:rPr>
          <w:b/>
          <w:bCs/>
          <w:sz w:val="22"/>
          <w:szCs w:val="22"/>
        </w:rPr>
      </w:pPr>
    </w:p>
    <w:p w14:paraId="7403FD50" w14:textId="5819D807" w:rsidR="005C2964" w:rsidRDefault="005C2964">
      <w:pPr>
        <w:jc w:val="center"/>
        <w:rPr>
          <w:b/>
          <w:bCs/>
          <w:sz w:val="22"/>
          <w:szCs w:val="22"/>
        </w:rPr>
      </w:pPr>
    </w:p>
    <w:p w14:paraId="118E7531" w14:textId="442C03AF" w:rsidR="00B361FB" w:rsidRDefault="00B361FB">
      <w:pPr>
        <w:jc w:val="center"/>
        <w:rPr>
          <w:b/>
          <w:bCs/>
          <w:sz w:val="22"/>
          <w:szCs w:val="22"/>
        </w:rPr>
      </w:pPr>
    </w:p>
    <w:p w14:paraId="67962218" w14:textId="05A6E48A" w:rsidR="003C2DEB" w:rsidRDefault="003C2DEB">
      <w:pPr>
        <w:jc w:val="center"/>
        <w:rPr>
          <w:b/>
          <w:bCs/>
          <w:sz w:val="22"/>
          <w:szCs w:val="22"/>
        </w:rPr>
      </w:pPr>
    </w:p>
    <w:p w14:paraId="6E9A323C" w14:textId="2C86192A" w:rsidR="003C2DEB" w:rsidRDefault="003C2DEB">
      <w:pPr>
        <w:jc w:val="center"/>
        <w:rPr>
          <w:b/>
          <w:bCs/>
          <w:sz w:val="22"/>
          <w:szCs w:val="22"/>
        </w:rPr>
      </w:pPr>
    </w:p>
    <w:p w14:paraId="2F80335B" w14:textId="643EEE64" w:rsidR="003C2DEB" w:rsidRDefault="003C2DEB">
      <w:pPr>
        <w:jc w:val="center"/>
        <w:rPr>
          <w:b/>
          <w:bCs/>
          <w:sz w:val="22"/>
          <w:szCs w:val="22"/>
        </w:rPr>
      </w:pPr>
    </w:p>
    <w:p w14:paraId="5D4C6557" w14:textId="56D8B3D7" w:rsidR="003C2DEB" w:rsidRDefault="003C2DEB">
      <w:pPr>
        <w:jc w:val="center"/>
        <w:rPr>
          <w:b/>
          <w:bCs/>
          <w:sz w:val="22"/>
          <w:szCs w:val="22"/>
        </w:rPr>
      </w:pPr>
    </w:p>
    <w:p w14:paraId="527814E6" w14:textId="63C69491" w:rsidR="003C2DEB" w:rsidRDefault="003C2DEB">
      <w:pPr>
        <w:jc w:val="center"/>
        <w:rPr>
          <w:b/>
          <w:bCs/>
          <w:sz w:val="22"/>
          <w:szCs w:val="22"/>
        </w:rPr>
      </w:pPr>
    </w:p>
    <w:p w14:paraId="28B8E720" w14:textId="5887878C" w:rsidR="001B50F6" w:rsidRDefault="001B50F6">
      <w:pPr>
        <w:jc w:val="center"/>
        <w:rPr>
          <w:b/>
          <w:bCs/>
          <w:sz w:val="22"/>
          <w:szCs w:val="22"/>
        </w:rPr>
      </w:pPr>
    </w:p>
    <w:p w14:paraId="6267E64A" w14:textId="77777777" w:rsidR="001B50F6" w:rsidRDefault="001B50F6">
      <w:pPr>
        <w:jc w:val="center"/>
        <w:rPr>
          <w:b/>
          <w:bCs/>
          <w:sz w:val="22"/>
          <w:szCs w:val="22"/>
        </w:rPr>
      </w:pPr>
    </w:p>
    <w:p w14:paraId="22FB3DCD" w14:textId="77777777" w:rsidR="003C2DEB" w:rsidRDefault="003C2DEB">
      <w:pPr>
        <w:jc w:val="center"/>
        <w:rPr>
          <w:b/>
          <w:bCs/>
          <w:sz w:val="22"/>
          <w:szCs w:val="22"/>
        </w:rPr>
      </w:pPr>
    </w:p>
    <w:p w14:paraId="144C2D58" w14:textId="2E661919" w:rsidR="00FD22BB" w:rsidRPr="00BF309F" w:rsidRDefault="00D03B52">
      <w:pPr>
        <w:jc w:val="center"/>
        <w:rPr>
          <w:b/>
          <w:bCs/>
          <w:sz w:val="22"/>
          <w:szCs w:val="22"/>
        </w:rPr>
      </w:pPr>
      <w:r w:rsidRPr="00BF309F">
        <w:rPr>
          <w:b/>
          <w:bCs/>
          <w:sz w:val="22"/>
          <w:szCs w:val="22"/>
        </w:rPr>
        <w:lastRenderedPageBreak/>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Pr="00BF309F" w:rsidRDefault="004B2257">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2600DC09" w14:textId="77777777" w:rsidR="00A2775A" w:rsidRDefault="00A2775A">
      <w:pPr>
        <w:contextualSpacing/>
        <w:jc w:val="center"/>
        <w:rPr>
          <w:rFonts w:eastAsiaTheme="minorEastAsia"/>
          <w:b/>
          <w:sz w:val="22"/>
          <w:szCs w:val="22"/>
        </w:rPr>
      </w:pPr>
    </w:p>
    <w:p w14:paraId="27296F40" w14:textId="77777777" w:rsidR="00A2775A" w:rsidRDefault="00A2775A">
      <w:pPr>
        <w:contextualSpacing/>
        <w:jc w:val="center"/>
        <w:rPr>
          <w:rFonts w:eastAsiaTheme="minorEastAsia"/>
          <w:b/>
          <w:sz w:val="22"/>
          <w:szCs w:val="22"/>
        </w:rPr>
      </w:pPr>
    </w:p>
    <w:p w14:paraId="6E4D59F7" w14:textId="77777777" w:rsidR="00A2775A" w:rsidRDefault="00A2775A">
      <w:pPr>
        <w:contextualSpacing/>
        <w:jc w:val="center"/>
        <w:rPr>
          <w:rFonts w:eastAsiaTheme="minorEastAsia"/>
          <w:b/>
          <w:sz w:val="22"/>
          <w:szCs w:val="22"/>
        </w:rPr>
      </w:pPr>
    </w:p>
    <w:p w14:paraId="02F334F5" w14:textId="77777777" w:rsidR="00A2775A" w:rsidRDefault="00A2775A">
      <w:pPr>
        <w:contextualSpacing/>
        <w:jc w:val="center"/>
        <w:rPr>
          <w:rFonts w:eastAsiaTheme="minorEastAsia"/>
          <w:b/>
          <w:sz w:val="22"/>
          <w:szCs w:val="22"/>
        </w:rPr>
      </w:pPr>
    </w:p>
    <w:p w14:paraId="7CA230CB" w14:textId="77777777" w:rsidR="00A2775A" w:rsidRDefault="00A2775A">
      <w:pPr>
        <w:contextualSpacing/>
        <w:jc w:val="center"/>
        <w:rPr>
          <w:rFonts w:eastAsiaTheme="minorEastAsia"/>
          <w:b/>
          <w:sz w:val="22"/>
          <w:szCs w:val="22"/>
        </w:rPr>
      </w:pPr>
    </w:p>
    <w:p w14:paraId="28275F38" w14:textId="474351B4"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F309F">
              <w:rPr>
                <w:sz w:val="22"/>
                <w:szCs w:val="22"/>
                <w:lang w:eastAsia="zh-CN"/>
              </w:rPr>
              <w:t>кор</w:t>
            </w:r>
            <w:proofErr w:type="spellEnd"/>
            <w:r w:rsidRPr="00BF309F">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572F54">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3673D677" w14:textId="4AF231B8" w:rsidR="00572F54" w:rsidRPr="00572F54" w:rsidRDefault="00572F54" w:rsidP="00572F54">
      <w:pPr>
        <w:jc w:val="both"/>
        <w:rPr>
          <w:bCs/>
          <w:sz w:val="22"/>
          <w:szCs w:val="22"/>
        </w:rPr>
      </w:pPr>
      <w:r w:rsidRPr="00572F54">
        <w:rPr>
          <w:bCs/>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F76162" w14:textId="77777777" w:rsidR="00572F54" w:rsidRPr="00572F54" w:rsidRDefault="00572F54" w:rsidP="00572F54">
      <w:pPr>
        <w:jc w:val="both"/>
        <w:rPr>
          <w:bCs/>
          <w:sz w:val="22"/>
          <w:szCs w:val="22"/>
        </w:rPr>
      </w:pPr>
      <w:r w:rsidRPr="00572F54">
        <w:rPr>
          <w:bCs/>
          <w:sz w:val="22"/>
          <w:szCs w:val="22"/>
        </w:rPr>
        <w:t>2) участник закупки - юридическое лицо не находится в процессе ликвидации;</w:t>
      </w:r>
    </w:p>
    <w:p w14:paraId="715FB162" w14:textId="77777777" w:rsidR="00572F54" w:rsidRPr="00572F54" w:rsidRDefault="00572F54" w:rsidP="00572F54">
      <w:pPr>
        <w:jc w:val="both"/>
        <w:rPr>
          <w:bCs/>
          <w:sz w:val="22"/>
          <w:szCs w:val="22"/>
        </w:rPr>
      </w:pPr>
      <w:r w:rsidRPr="00572F54">
        <w:rPr>
          <w:bCs/>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24F30F" w14:textId="77777777" w:rsidR="00572F54" w:rsidRPr="00572F54" w:rsidRDefault="00572F54" w:rsidP="00572F54">
      <w:pPr>
        <w:jc w:val="both"/>
        <w:rPr>
          <w:bCs/>
          <w:sz w:val="22"/>
          <w:szCs w:val="22"/>
        </w:rPr>
      </w:pPr>
      <w:r w:rsidRPr="00572F54">
        <w:rPr>
          <w:bCs/>
          <w:sz w:val="22"/>
          <w:szCs w:val="22"/>
        </w:rPr>
        <w:t xml:space="preserve">4) </w:t>
      </w:r>
      <w:proofErr w:type="spellStart"/>
      <w:r w:rsidRPr="00572F54">
        <w:rPr>
          <w:bCs/>
          <w:sz w:val="22"/>
          <w:szCs w:val="22"/>
        </w:rPr>
        <w:t>неприостановление</w:t>
      </w:r>
      <w:proofErr w:type="spellEnd"/>
      <w:r w:rsidRPr="00572F54">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8D8D65" w14:textId="77777777" w:rsidR="00572F54" w:rsidRPr="00572F54" w:rsidRDefault="00572F54" w:rsidP="00572F54">
      <w:pPr>
        <w:jc w:val="both"/>
        <w:rPr>
          <w:bCs/>
          <w:sz w:val="22"/>
          <w:szCs w:val="22"/>
        </w:rPr>
      </w:pPr>
      <w:r w:rsidRPr="00572F54">
        <w:rPr>
          <w:bCs/>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C763AC7" w14:textId="77777777" w:rsidR="00572F54" w:rsidRPr="00572F54" w:rsidRDefault="00572F54" w:rsidP="00572F54">
      <w:pPr>
        <w:jc w:val="both"/>
        <w:rPr>
          <w:bCs/>
          <w:sz w:val="22"/>
          <w:szCs w:val="22"/>
        </w:rPr>
      </w:pPr>
      <w:r w:rsidRPr="00572F54">
        <w:rPr>
          <w:bCs/>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B9AB06" w14:textId="77777777" w:rsidR="00572F54" w:rsidRPr="00572F54" w:rsidRDefault="00572F54" w:rsidP="00572F54">
      <w:pPr>
        <w:jc w:val="both"/>
        <w:rPr>
          <w:bCs/>
          <w:sz w:val="22"/>
          <w:szCs w:val="22"/>
        </w:rPr>
      </w:pPr>
      <w:r w:rsidRPr="00572F54">
        <w:rPr>
          <w:bCs/>
          <w:sz w:val="22"/>
          <w:szCs w:val="22"/>
        </w:rPr>
        <w:t xml:space="preserve">7) </w:t>
      </w:r>
      <w:proofErr w:type="spellStart"/>
      <w:r w:rsidRPr="00572F54">
        <w:rPr>
          <w:bCs/>
          <w:sz w:val="22"/>
          <w:szCs w:val="22"/>
        </w:rPr>
        <w:t>непривлечение</w:t>
      </w:r>
      <w:proofErr w:type="spellEnd"/>
      <w:r w:rsidRPr="00572F54">
        <w:rPr>
          <w:bCs/>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E2F101" w14:textId="77777777" w:rsidR="00572F54" w:rsidRPr="00572F54" w:rsidRDefault="00572F54" w:rsidP="00572F54">
      <w:pPr>
        <w:jc w:val="both"/>
        <w:rPr>
          <w:bCs/>
          <w:sz w:val="22"/>
          <w:szCs w:val="22"/>
        </w:rPr>
      </w:pPr>
      <w:r w:rsidRPr="00572F54">
        <w:rPr>
          <w:bCs/>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47587" w14:textId="77777777" w:rsidR="00572F54" w:rsidRPr="00572F54" w:rsidRDefault="00572F54" w:rsidP="00572F54">
      <w:pPr>
        <w:jc w:val="both"/>
        <w:rPr>
          <w:bCs/>
          <w:sz w:val="22"/>
          <w:szCs w:val="22"/>
        </w:rPr>
      </w:pPr>
      <w:r w:rsidRPr="00572F54">
        <w:rPr>
          <w:bCs/>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5D7E6D" w14:textId="77777777" w:rsidR="00572F54" w:rsidRPr="00572F54" w:rsidRDefault="00572F54" w:rsidP="00572F54">
      <w:pPr>
        <w:jc w:val="both"/>
        <w:rPr>
          <w:bCs/>
          <w:sz w:val="22"/>
          <w:szCs w:val="22"/>
        </w:rPr>
      </w:pPr>
      <w:r w:rsidRPr="00572F54">
        <w:rPr>
          <w:bCs/>
          <w:sz w:val="22"/>
          <w:szCs w:val="22"/>
        </w:rPr>
        <w:t>10) отсутствие между участником закупки и заказчиком конфликта интересов;</w:t>
      </w:r>
    </w:p>
    <w:p w14:paraId="2AC81941" w14:textId="77777777" w:rsidR="00572F54" w:rsidRPr="00572F54" w:rsidRDefault="00572F54" w:rsidP="00572F54">
      <w:pPr>
        <w:jc w:val="both"/>
        <w:rPr>
          <w:bCs/>
          <w:sz w:val="22"/>
          <w:szCs w:val="22"/>
        </w:rPr>
      </w:pPr>
      <w:r w:rsidRPr="00572F54">
        <w:rPr>
          <w:bCs/>
          <w:sz w:val="22"/>
          <w:szCs w:val="22"/>
        </w:rPr>
        <w:t>11) участник закупки не является офшорной компанией;</w:t>
      </w:r>
    </w:p>
    <w:p w14:paraId="1B843EB2" w14:textId="597D9D9E" w:rsidR="00BE15D5" w:rsidRDefault="00572F54" w:rsidP="00572F54">
      <w:pPr>
        <w:jc w:val="both"/>
        <w:rPr>
          <w:b/>
          <w:sz w:val="22"/>
          <w:szCs w:val="22"/>
        </w:rPr>
      </w:pPr>
      <w:r w:rsidRPr="00572F54">
        <w:rPr>
          <w:bCs/>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47C4C04D" w14:textId="621220F6" w:rsidR="00BE15D5" w:rsidRPr="00BF309F" w:rsidRDefault="00BE15D5">
      <w:pPr>
        <w:jc w:val="both"/>
        <w:rPr>
          <w:sz w:val="22"/>
          <w:szCs w:val="22"/>
        </w:rPr>
      </w:pPr>
    </w:p>
    <w:p w14:paraId="6C877925" w14:textId="243F8358" w:rsidR="00BE15D5" w:rsidRPr="00BF309F" w:rsidRDefault="00BE15D5">
      <w:pPr>
        <w:jc w:val="both"/>
        <w:rPr>
          <w:sz w:val="22"/>
          <w:szCs w:val="22"/>
        </w:rPr>
      </w:pPr>
    </w:p>
    <w:p w14:paraId="339E8709" w14:textId="63AF235B" w:rsidR="00BE15D5" w:rsidRPr="00BF309F" w:rsidRDefault="00BE15D5">
      <w:pPr>
        <w:jc w:val="both"/>
        <w:rPr>
          <w:sz w:val="22"/>
          <w:szCs w:val="22"/>
        </w:rPr>
      </w:pPr>
    </w:p>
    <w:p w14:paraId="50EC5803" w14:textId="15F951E5" w:rsidR="00BE15D5" w:rsidRPr="00BF309F" w:rsidRDefault="00BE15D5">
      <w:pPr>
        <w:jc w:val="both"/>
        <w:rPr>
          <w:sz w:val="22"/>
          <w:szCs w:val="22"/>
        </w:rPr>
      </w:pPr>
    </w:p>
    <w:p w14:paraId="18C779C3" w14:textId="6B0B468C" w:rsidR="00BE15D5" w:rsidRDefault="00BE15D5">
      <w:pPr>
        <w:jc w:val="both"/>
        <w:rPr>
          <w:sz w:val="22"/>
          <w:szCs w:val="22"/>
        </w:rPr>
      </w:pPr>
    </w:p>
    <w:p w14:paraId="2A9E5415" w14:textId="77777777" w:rsidR="003C2DEB" w:rsidRPr="00BF309F" w:rsidRDefault="003C2DEB">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4" w:name="OLE_LINK2"/>
      <w:bookmarkStart w:id="5" w:name="OLE_LINK1"/>
      <w:bookmarkStart w:id="6"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4"/>
    <w:bookmarkEnd w:id="5"/>
    <w:bookmarkEnd w:id="6"/>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64CAF" w14:textId="77777777" w:rsidR="0001605E" w:rsidRDefault="0001605E">
      <w:r>
        <w:separator/>
      </w:r>
    </w:p>
  </w:endnote>
  <w:endnote w:type="continuationSeparator" w:id="0">
    <w:p w14:paraId="54CB2D25" w14:textId="77777777" w:rsidR="0001605E" w:rsidRDefault="0001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31B3" w14:textId="2AE3BFB9" w:rsidR="008E743B" w:rsidRDefault="008E743B">
    <w:pPr>
      <w:pStyle w:val="aff6"/>
    </w:pPr>
    <w:r>
      <w:rPr>
        <w:noProof/>
      </w:rPr>
      <w:drawing>
        <wp:inline distT="0" distB="0" distL="0" distR="0" wp14:anchorId="199A5D17" wp14:editId="16C80AC9">
          <wp:extent cx="1242004" cy="41559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80" cy="439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E0AC8" w14:textId="77777777" w:rsidR="0001605E" w:rsidRDefault="0001605E">
      <w:r>
        <w:separator/>
      </w:r>
    </w:p>
  </w:footnote>
  <w:footnote w:type="continuationSeparator" w:id="0">
    <w:p w14:paraId="13F13090" w14:textId="77777777" w:rsidR="0001605E" w:rsidRDefault="0001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60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412"/>
    <w:rsid w:val="0006782F"/>
    <w:rsid w:val="00067AE9"/>
    <w:rsid w:val="000706F3"/>
    <w:rsid w:val="00070B3F"/>
    <w:rsid w:val="000714A8"/>
    <w:rsid w:val="000750EB"/>
    <w:rsid w:val="00075598"/>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0479"/>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190C"/>
    <w:rsid w:val="001E243C"/>
    <w:rsid w:val="001E2841"/>
    <w:rsid w:val="001E2C53"/>
    <w:rsid w:val="001E4777"/>
    <w:rsid w:val="001E4DC1"/>
    <w:rsid w:val="001E569F"/>
    <w:rsid w:val="001E6852"/>
    <w:rsid w:val="001E6F83"/>
    <w:rsid w:val="001E739B"/>
    <w:rsid w:val="001E78D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38B3"/>
    <w:rsid w:val="00244381"/>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D7632"/>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D3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E0E"/>
    <w:rsid w:val="004E5E9F"/>
    <w:rsid w:val="004E65DA"/>
    <w:rsid w:val="004E704B"/>
    <w:rsid w:val="004E748C"/>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2F54"/>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0B5"/>
    <w:rsid w:val="005C2484"/>
    <w:rsid w:val="005C296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5424"/>
    <w:rsid w:val="006A74BF"/>
    <w:rsid w:val="006B0637"/>
    <w:rsid w:val="006B1259"/>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6F6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D6922"/>
    <w:rsid w:val="009E316C"/>
    <w:rsid w:val="009E3214"/>
    <w:rsid w:val="009E32A2"/>
    <w:rsid w:val="009E76B7"/>
    <w:rsid w:val="009E78D4"/>
    <w:rsid w:val="009F0274"/>
    <w:rsid w:val="009F05B4"/>
    <w:rsid w:val="009F0C93"/>
    <w:rsid w:val="009F0C9A"/>
    <w:rsid w:val="009F0D5A"/>
    <w:rsid w:val="009F0DCC"/>
    <w:rsid w:val="009F15B1"/>
    <w:rsid w:val="009F2357"/>
    <w:rsid w:val="009F27F4"/>
    <w:rsid w:val="009F2F07"/>
    <w:rsid w:val="009F3680"/>
    <w:rsid w:val="009F4B2D"/>
    <w:rsid w:val="009F4ED9"/>
    <w:rsid w:val="009F63E4"/>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75A"/>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6ACA"/>
    <w:rsid w:val="00A57807"/>
    <w:rsid w:val="00A60A6C"/>
    <w:rsid w:val="00A60F94"/>
    <w:rsid w:val="00A619B4"/>
    <w:rsid w:val="00A61F9A"/>
    <w:rsid w:val="00A62679"/>
    <w:rsid w:val="00A63476"/>
    <w:rsid w:val="00A63C4F"/>
    <w:rsid w:val="00A64A46"/>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D4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507"/>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19E"/>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48DD"/>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2369"/>
    <w:rsid w:val="00C02BDB"/>
    <w:rsid w:val="00C0323C"/>
    <w:rsid w:val="00C034D3"/>
    <w:rsid w:val="00C03AC4"/>
    <w:rsid w:val="00C041B9"/>
    <w:rsid w:val="00C04769"/>
    <w:rsid w:val="00C05FF7"/>
    <w:rsid w:val="00C063F8"/>
    <w:rsid w:val="00C06544"/>
    <w:rsid w:val="00C06687"/>
    <w:rsid w:val="00C06E72"/>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66B"/>
    <w:rsid w:val="00C17D7A"/>
    <w:rsid w:val="00C207FF"/>
    <w:rsid w:val="00C2186A"/>
    <w:rsid w:val="00C21BC1"/>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BB7"/>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1C0"/>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BC3"/>
    <w:rsid w:val="00D75BE6"/>
    <w:rsid w:val="00D760CF"/>
    <w:rsid w:val="00D7619B"/>
    <w:rsid w:val="00D8032B"/>
    <w:rsid w:val="00D805E4"/>
    <w:rsid w:val="00D82133"/>
    <w:rsid w:val="00D82E18"/>
    <w:rsid w:val="00D8608E"/>
    <w:rsid w:val="00D87046"/>
    <w:rsid w:val="00D914EE"/>
    <w:rsid w:val="00D922D7"/>
    <w:rsid w:val="00D9259E"/>
    <w:rsid w:val="00D92945"/>
    <w:rsid w:val="00D93AAA"/>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596"/>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4C3"/>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5CB4"/>
    <w:rsid w:val="00E372AB"/>
    <w:rsid w:val="00E37675"/>
    <w:rsid w:val="00E423E7"/>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4CAF"/>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4AD5"/>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905D3-AE9B-49FA-AA5E-AD6F2EA1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18</Pages>
  <Words>6846</Words>
  <Characters>39024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User56</cp:lastModifiedBy>
  <cp:revision>544</cp:revision>
  <cp:lastPrinted>2020-02-13T13:55:00Z</cp:lastPrinted>
  <dcterms:created xsi:type="dcterms:W3CDTF">2021-06-09T11:33:00Z</dcterms:created>
  <dcterms:modified xsi:type="dcterms:W3CDTF">2024-12-24T13:15:00Z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