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36" w:rsidRPr="00E3799D" w:rsidRDefault="00723136" w:rsidP="00723136">
      <w:pPr>
        <w:suppressAutoHyphens w:val="0"/>
        <w:spacing w:line="240" w:lineRule="auto"/>
        <w:ind w:firstLine="709"/>
        <w:jc w:val="center"/>
        <w:rPr>
          <w:b/>
        </w:rPr>
      </w:pPr>
      <w:r w:rsidRPr="00E3799D">
        <w:rPr>
          <w:b/>
          <w:kern w:val="0"/>
          <w:lang w:eastAsia="ru-RU"/>
        </w:rPr>
        <w:t>ТЕХНИЧЕСКОЕ ЗАДАНИЕ</w:t>
      </w:r>
    </w:p>
    <w:p w:rsidR="00723136" w:rsidRDefault="00723136" w:rsidP="00723136">
      <w:pPr>
        <w:suppressAutoHyphens w:val="0"/>
        <w:spacing w:line="240" w:lineRule="auto"/>
        <w:ind w:firstLine="709"/>
        <w:jc w:val="center"/>
        <w:rPr>
          <w:kern w:val="0"/>
          <w:sz w:val="22"/>
          <w:szCs w:val="22"/>
          <w:lang w:eastAsia="ru-RU"/>
        </w:rPr>
      </w:pPr>
    </w:p>
    <w:p w:rsidR="00723136" w:rsidRDefault="00723136" w:rsidP="00723136">
      <w:pPr>
        <w:spacing w:line="240" w:lineRule="auto"/>
        <w:ind w:firstLine="15"/>
        <w:jc w:val="both"/>
      </w:pPr>
      <w:r>
        <w:rPr>
          <w:b/>
          <w:bCs/>
          <w:sz w:val="22"/>
          <w:szCs w:val="22"/>
        </w:rPr>
        <w:t>1.Оказываемые услуги:</w:t>
      </w:r>
    </w:p>
    <w:tbl>
      <w:tblPr>
        <w:tblpPr w:leftFromText="180" w:rightFromText="180" w:vertAnchor="text" w:horzAnchor="margin" w:tblpXSpec="center" w:tblpY="119"/>
        <w:tblW w:w="9154" w:type="dxa"/>
        <w:tblLayout w:type="fixed"/>
        <w:tblLook w:val="04A0" w:firstRow="1" w:lastRow="0" w:firstColumn="1" w:lastColumn="0" w:noHBand="0" w:noVBand="1"/>
      </w:tblPr>
      <w:tblGrid>
        <w:gridCol w:w="595"/>
        <w:gridCol w:w="1788"/>
        <w:gridCol w:w="4221"/>
        <w:gridCol w:w="2550"/>
      </w:tblGrid>
      <w:tr w:rsidR="00723136" w:rsidTr="00CE4D29">
        <w:trPr>
          <w:trHeight w:val="898"/>
        </w:trPr>
        <w:tc>
          <w:tcPr>
            <w:tcW w:w="595" w:type="dxa"/>
            <w:tcBorders>
              <w:top w:val="single" w:sz="4" w:space="0" w:color="000000"/>
              <w:left w:val="single" w:sz="4" w:space="0" w:color="000000"/>
              <w:bottom w:val="single" w:sz="4" w:space="0" w:color="000000"/>
              <w:right w:val="nil"/>
            </w:tcBorders>
            <w:vAlign w:val="center"/>
            <w:hideMark/>
          </w:tcPr>
          <w:p w:rsidR="00723136" w:rsidRDefault="00723136" w:rsidP="00723136">
            <w:pPr>
              <w:spacing w:line="240" w:lineRule="auto"/>
              <w:jc w:val="center"/>
            </w:pPr>
            <w:r>
              <w:rPr>
                <w:sz w:val="22"/>
                <w:szCs w:val="22"/>
              </w:rPr>
              <w:t>№</w:t>
            </w:r>
          </w:p>
          <w:p w:rsidR="00723136" w:rsidRDefault="00723136" w:rsidP="00723136">
            <w:pPr>
              <w:spacing w:line="240" w:lineRule="auto"/>
              <w:jc w:val="center"/>
            </w:pPr>
            <w:r>
              <w:rPr>
                <w:sz w:val="22"/>
                <w:szCs w:val="22"/>
              </w:rPr>
              <w:t>п/п</w:t>
            </w:r>
          </w:p>
        </w:tc>
        <w:tc>
          <w:tcPr>
            <w:tcW w:w="1788" w:type="dxa"/>
            <w:tcBorders>
              <w:top w:val="single" w:sz="4" w:space="0" w:color="000000"/>
              <w:left w:val="single" w:sz="4" w:space="0" w:color="000000"/>
              <w:bottom w:val="single" w:sz="4" w:space="0" w:color="000000"/>
              <w:right w:val="nil"/>
            </w:tcBorders>
            <w:vAlign w:val="center"/>
            <w:hideMark/>
          </w:tcPr>
          <w:p w:rsidR="00723136" w:rsidRDefault="00723136" w:rsidP="00723136">
            <w:pPr>
              <w:spacing w:line="240" w:lineRule="auto"/>
              <w:jc w:val="center"/>
            </w:pPr>
            <w:r>
              <w:rPr>
                <w:sz w:val="22"/>
                <w:szCs w:val="22"/>
              </w:rPr>
              <w:t>Наименование товара, работы, услуги</w:t>
            </w:r>
          </w:p>
        </w:tc>
        <w:tc>
          <w:tcPr>
            <w:tcW w:w="4221" w:type="dxa"/>
            <w:tcBorders>
              <w:top w:val="single" w:sz="4" w:space="0" w:color="000000"/>
              <w:left w:val="single" w:sz="4" w:space="0" w:color="000000"/>
              <w:bottom w:val="single" w:sz="4" w:space="0" w:color="000000"/>
              <w:right w:val="nil"/>
            </w:tcBorders>
            <w:vAlign w:val="center"/>
            <w:hideMark/>
          </w:tcPr>
          <w:p w:rsidR="00723136" w:rsidRDefault="00723136" w:rsidP="00723136">
            <w:pPr>
              <w:spacing w:line="240" w:lineRule="auto"/>
              <w:jc w:val="center"/>
            </w:pPr>
            <w:r>
              <w:rPr>
                <w:sz w:val="22"/>
                <w:szCs w:val="22"/>
              </w:rPr>
              <w:t>Функциональные и качественные характеристики, единица измерения характеристик</w:t>
            </w:r>
          </w:p>
        </w:tc>
        <w:tc>
          <w:tcPr>
            <w:tcW w:w="2550" w:type="dxa"/>
            <w:tcBorders>
              <w:top w:val="single" w:sz="4" w:space="0" w:color="000000"/>
              <w:left w:val="single" w:sz="4" w:space="0" w:color="000000"/>
              <w:bottom w:val="single" w:sz="4" w:space="0" w:color="000000"/>
              <w:right w:val="single" w:sz="4" w:space="0" w:color="000000"/>
            </w:tcBorders>
            <w:hideMark/>
          </w:tcPr>
          <w:p w:rsidR="00723136" w:rsidRDefault="00723136" w:rsidP="00723136">
            <w:pPr>
              <w:spacing w:line="240" w:lineRule="auto"/>
              <w:jc w:val="center"/>
            </w:pPr>
            <w:r>
              <w:rPr>
                <w:sz w:val="22"/>
                <w:szCs w:val="22"/>
              </w:rPr>
              <w:t>Количество товара, работы, услуги, ед. изм.</w:t>
            </w:r>
          </w:p>
        </w:tc>
      </w:tr>
      <w:tr w:rsidR="00723136" w:rsidTr="00E3799D">
        <w:trPr>
          <w:trHeight w:val="629"/>
        </w:trPr>
        <w:tc>
          <w:tcPr>
            <w:tcW w:w="595" w:type="dxa"/>
            <w:tcBorders>
              <w:top w:val="single" w:sz="4" w:space="0" w:color="000000"/>
              <w:left w:val="single" w:sz="4" w:space="0" w:color="000000"/>
              <w:bottom w:val="single" w:sz="4" w:space="0" w:color="000000"/>
              <w:right w:val="nil"/>
            </w:tcBorders>
            <w:hideMark/>
          </w:tcPr>
          <w:p w:rsidR="00723136" w:rsidRDefault="00723136" w:rsidP="00723136">
            <w:pPr>
              <w:tabs>
                <w:tab w:val="left" w:pos="210"/>
              </w:tabs>
              <w:snapToGrid w:val="0"/>
              <w:spacing w:line="240" w:lineRule="auto"/>
              <w:ind w:left="34"/>
              <w:jc w:val="center"/>
            </w:pPr>
            <w:r>
              <w:rPr>
                <w:sz w:val="22"/>
                <w:szCs w:val="22"/>
              </w:rPr>
              <w:t>1.</w:t>
            </w:r>
          </w:p>
        </w:tc>
        <w:tc>
          <w:tcPr>
            <w:tcW w:w="1788" w:type="dxa"/>
            <w:tcBorders>
              <w:top w:val="single" w:sz="4" w:space="0" w:color="000000"/>
              <w:left w:val="single" w:sz="4" w:space="0" w:color="000000"/>
              <w:bottom w:val="single" w:sz="4" w:space="0" w:color="000000"/>
              <w:right w:val="nil"/>
            </w:tcBorders>
            <w:hideMark/>
          </w:tcPr>
          <w:p w:rsidR="00723136" w:rsidRDefault="00723136" w:rsidP="00723136">
            <w:pPr>
              <w:snapToGrid w:val="0"/>
              <w:spacing w:line="240" w:lineRule="auto"/>
              <w:jc w:val="both"/>
            </w:pPr>
            <w:r>
              <w:rPr>
                <w:sz w:val="22"/>
                <w:szCs w:val="22"/>
              </w:rPr>
              <w:t>Охранные услуги</w:t>
            </w:r>
          </w:p>
        </w:tc>
        <w:tc>
          <w:tcPr>
            <w:tcW w:w="4221" w:type="dxa"/>
            <w:tcBorders>
              <w:top w:val="single" w:sz="4" w:space="0" w:color="000000"/>
              <w:left w:val="single" w:sz="4" w:space="0" w:color="000000"/>
              <w:bottom w:val="single" w:sz="4" w:space="0" w:color="000000"/>
              <w:right w:val="nil"/>
            </w:tcBorders>
            <w:hideMark/>
          </w:tcPr>
          <w:p w:rsidR="00723136" w:rsidRDefault="00723136" w:rsidP="00723136">
            <w:pPr>
              <w:snapToGrid w:val="0"/>
              <w:spacing w:line="240" w:lineRule="auto"/>
              <w:jc w:val="both"/>
            </w:pPr>
            <w:r>
              <w:rPr>
                <w:sz w:val="22"/>
                <w:szCs w:val="22"/>
              </w:rPr>
              <w:t>физическая охрана в круглосуточном режиме</w:t>
            </w:r>
          </w:p>
        </w:tc>
        <w:tc>
          <w:tcPr>
            <w:tcW w:w="2550" w:type="dxa"/>
            <w:tcBorders>
              <w:top w:val="single" w:sz="4" w:space="0" w:color="000000"/>
              <w:left w:val="single" w:sz="4" w:space="0" w:color="000000"/>
              <w:bottom w:val="single" w:sz="4" w:space="0" w:color="000000"/>
              <w:right w:val="single" w:sz="4" w:space="0" w:color="000000"/>
            </w:tcBorders>
            <w:hideMark/>
          </w:tcPr>
          <w:p w:rsidR="00723136" w:rsidRDefault="00723136" w:rsidP="00723136">
            <w:pPr>
              <w:snapToGrid w:val="0"/>
              <w:spacing w:line="240" w:lineRule="auto"/>
              <w:jc w:val="center"/>
            </w:pPr>
            <w:r>
              <w:rPr>
                <w:sz w:val="22"/>
                <w:szCs w:val="22"/>
              </w:rPr>
              <w:t>8760 час.</w:t>
            </w:r>
          </w:p>
        </w:tc>
      </w:tr>
    </w:tbl>
    <w:p w:rsidR="00723136" w:rsidRDefault="00723136" w:rsidP="00723136">
      <w:pPr>
        <w:spacing w:line="240" w:lineRule="auto"/>
        <w:ind w:firstLine="567"/>
        <w:jc w:val="both"/>
        <w:rPr>
          <w:sz w:val="22"/>
          <w:szCs w:val="22"/>
        </w:rPr>
      </w:pPr>
    </w:p>
    <w:p w:rsidR="00723136" w:rsidRDefault="00723136" w:rsidP="00723136">
      <w:pPr>
        <w:spacing w:line="240" w:lineRule="auto"/>
        <w:ind w:firstLine="567"/>
        <w:jc w:val="both"/>
      </w:pPr>
      <w:r>
        <w:rPr>
          <w:b/>
          <w:sz w:val="22"/>
          <w:szCs w:val="22"/>
        </w:rPr>
        <w:t xml:space="preserve">2. Место оказания услуг: </w:t>
      </w:r>
      <w:r>
        <w:rPr>
          <w:bCs/>
          <w:sz w:val="22"/>
          <w:szCs w:val="22"/>
        </w:rPr>
        <w:t xml:space="preserve">г. Саратов, ул. </w:t>
      </w:r>
      <w:proofErr w:type="spellStart"/>
      <w:r>
        <w:rPr>
          <w:bCs/>
          <w:sz w:val="22"/>
          <w:szCs w:val="22"/>
        </w:rPr>
        <w:t>Белоглинская</w:t>
      </w:r>
      <w:proofErr w:type="spellEnd"/>
      <w:r>
        <w:rPr>
          <w:bCs/>
          <w:sz w:val="22"/>
          <w:szCs w:val="22"/>
        </w:rPr>
        <w:t xml:space="preserve">, д.8, офисное здание МУП «Водосток», 2 (Два) этажа. Объект охраны включает в себя: двухэтажное здание площадью 753, 4 </w:t>
      </w:r>
      <w:proofErr w:type="spellStart"/>
      <w:proofErr w:type="gramStart"/>
      <w:r>
        <w:rPr>
          <w:bCs/>
          <w:sz w:val="22"/>
          <w:szCs w:val="22"/>
        </w:rPr>
        <w:t>кв.м</w:t>
      </w:r>
      <w:proofErr w:type="spellEnd"/>
      <w:proofErr w:type="gramEnd"/>
      <w:r>
        <w:rPr>
          <w:bCs/>
          <w:sz w:val="22"/>
          <w:szCs w:val="22"/>
        </w:rPr>
        <w:t xml:space="preserve"> со служебными и техническими помещениями и внутренний огороженный дворик с гаражом.</w:t>
      </w:r>
    </w:p>
    <w:p w:rsidR="00723136" w:rsidRDefault="00723136" w:rsidP="00723136">
      <w:pPr>
        <w:spacing w:line="240" w:lineRule="auto"/>
        <w:ind w:firstLine="567"/>
        <w:jc w:val="both"/>
      </w:pPr>
      <w:r>
        <w:rPr>
          <w:b/>
          <w:sz w:val="22"/>
          <w:szCs w:val="22"/>
        </w:rPr>
        <w:t>3. Условия оказания услуг:</w:t>
      </w:r>
      <w:r>
        <w:rPr>
          <w:sz w:val="22"/>
          <w:szCs w:val="22"/>
        </w:rPr>
        <w:t xml:space="preserve"> осуществление круглосуточной охраны территорий и помещений, обеспечения сохранности  имущества и материальных ценностей на территории объекта МУП «Водосток», расположенного по адресу: г. Саратов, ул. </w:t>
      </w:r>
      <w:proofErr w:type="spellStart"/>
      <w:r>
        <w:rPr>
          <w:sz w:val="22"/>
          <w:szCs w:val="22"/>
        </w:rPr>
        <w:t>Белоглинская</w:t>
      </w:r>
      <w:proofErr w:type="spellEnd"/>
      <w:r>
        <w:rPr>
          <w:sz w:val="22"/>
          <w:szCs w:val="22"/>
        </w:rPr>
        <w:t xml:space="preserve">, д. 8, осуществление </w:t>
      </w:r>
      <w:proofErr w:type="spellStart"/>
      <w:r>
        <w:rPr>
          <w:sz w:val="22"/>
          <w:szCs w:val="22"/>
        </w:rPr>
        <w:t>внутриобъектного</w:t>
      </w:r>
      <w:proofErr w:type="spellEnd"/>
      <w:r>
        <w:rPr>
          <w:sz w:val="22"/>
          <w:szCs w:val="22"/>
        </w:rPr>
        <w:t xml:space="preserve"> и пропускного режима на данном объекте, </w:t>
      </w:r>
      <w:r>
        <w:rPr>
          <w:bCs/>
          <w:sz w:val="22"/>
          <w:szCs w:val="22"/>
        </w:rPr>
        <w:t>а также</w:t>
      </w:r>
      <w:r>
        <w:rPr>
          <w:sz w:val="22"/>
          <w:szCs w:val="22"/>
        </w:rPr>
        <w:t xml:space="preserve"> аварийно-диспетчерской функции (в дни с понедельника по четверг: с 18ч. 00 мин. до 9ч. 00 мин., в пятницу: с 17ч. 00 мин. до 9ч. 00 мин., в выходные и праздничные дни: круглосуточно) .</w:t>
      </w:r>
    </w:p>
    <w:p w:rsidR="00723136" w:rsidRDefault="00723136" w:rsidP="00723136">
      <w:pPr>
        <w:spacing w:line="240" w:lineRule="auto"/>
        <w:ind w:firstLine="567"/>
        <w:jc w:val="both"/>
      </w:pPr>
      <w:r>
        <w:rPr>
          <w:b/>
          <w:sz w:val="22"/>
          <w:szCs w:val="22"/>
        </w:rPr>
        <w:t>4. Сроки оказания услуг:</w:t>
      </w:r>
      <w:r>
        <w:rPr>
          <w:sz w:val="22"/>
          <w:szCs w:val="22"/>
        </w:rPr>
        <w:t xml:space="preserve"> с 00</w:t>
      </w:r>
      <w:r w:rsidR="00CE4D29">
        <w:rPr>
          <w:sz w:val="22"/>
          <w:szCs w:val="22"/>
        </w:rPr>
        <w:t xml:space="preserve"> час. 00 мин. 00 сек. 01.01.2025</w:t>
      </w:r>
      <w:r>
        <w:rPr>
          <w:sz w:val="22"/>
          <w:szCs w:val="22"/>
        </w:rPr>
        <w:t>г. по 23</w:t>
      </w:r>
      <w:r w:rsidR="00CE4D29">
        <w:rPr>
          <w:sz w:val="22"/>
          <w:szCs w:val="22"/>
        </w:rPr>
        <w:t xml:space="preserve"> час. 59 мин. 59 сек. 31.12.2025</w:t>
      </w:r>
      <w:r>
        <w:rPr>
          <w:sz w:val="22"/>
          <w:szCs w:val="22"/>
        </w:rPr>
        <w:t>г.</w:t>
      </w:r>
    </w:p>
    <w:p w:rsidR="00723136" w:rsidRDefault="00723136" w:rsidP="00723136">
      <w:pPr>
        <w:spacing w:line="240" w:lineRule="auto"/>
        <w:ind w:firstLine="567"/>
        <w:jc w:val="both"/>
      </w:pPr>
      <w:r>
        <w:rPr>
          <w:b/>
          <w:sz w:val="22"/>
          <w:szCs w:val="22"/>
        </w:rPr>
        <w:t>5. Форма, сроки и условия оплаты:</w:t>
      </w:r>
      <w:r>
        <w:rPr>
          <w:sz w:val="22"/>
          <w:szCs w:val="22"/>
        </w:rPr>
        <w:t xml:space="preserve"> Сумма договора является фиксированной на весь срок действия договора и не может изменяться по соглашению сторон, включает в себя все расходы исполнителя. </w:t>
      </w:r>
      <w:r>
        <w:rPr>
          <w:kern w:val="0"/>
          <w:sz w:val="22"/>
          <w:szCs w:val="22"/>
          <w:lang w:eastAsia="ru-RU"/>
        </w:rPr>
        <w:t>Оплата услуг проводится ежемесячно путем перечисления денежных средств на расчетны</w:t>
      </w:r>
      <w:r w:rsidR="00CE4D29">
        <w:rPr>
          <w:kern w:val="0"/>
          <w:sz w:val="22"/>
          <w:szCs w:val="22"/>
          <w:lang w:eastAsia="ru-RU"/>
        </w:rPr>
        <w:t>й счет Исполнителя не позднее 7 (Семь</w:t>
      </w:r>
      <w:r>
        <w:rPr>
          <w:kern w:val="0"/>
          <w:sz w:val="22"/>
          <w:szCs w:val="22"/>
          <w:lang w:eastAsia="ru-RU"/>
        </w:rPr>
        <w:t>) рабочих дней со дня подписания акта оказанных услуг на основании предоставленного Исполнителем счета.</w:t>
      </w:r>
    </w:p>
    <w:p w:rsidR="00723136" w:rsidRDefault="00723136" w:rsidP="00723136">
      <w:pPr>
        <w:spacing w:line="240" w:lineRule="auto"/>
        <w:ind w:firstLine="567"/>
        <w:jc w:val="both"/>
      </w:pPr>
      <w:r>
        <w:rPr>
          <w:b/>
          <w:sz w:val="22"/>
          <w:szCs w:val="22"/>
        </w:rPr>
        <w:t xml:space="preserve">6. Вид закупки: </w:t>
      </w:r>
      <w:r>
        <w:rPr>
          <w:sz w:val="22"/>
          <w:szCs w:val="22"/>
        </w:rPr>
        <w:t>используемый метод определения НМЦД - ме</w:t>
      </w:r>
      <w:r w:rsidR="00E3799D">
        <w:rPr>
          <w:sz w:val="22"/>
          <w:szCs w:val="22"/>
        </w:rPr>
        <w:t>тод сопоставимых рыночных цен (</w:t>
      </w:r>
      <w:r>
        <w:rPr>
          <w:sz w:val="22"/>
          <w:szCs w:val="22"/>
        </w:rPr>
        <w:t>анализ рынка).</w:t>
      </w:r>
    </w:p>
    <w:p w:rsidR="00723136" w:rsidRDefault="00723136" w:rsidP="00723136">
      <w:pPr>
        <w:spacing w:line="240" w:lineRule="auto"/>
        <w:ind w:firstLine="567"/>
        <w:jc w:val="both"/>
      </w:pPr>
      <w:r>
        <w:rPr>
          <w:b/>
          <w:sz w:val="22"/>
          <w:szCs w:val="22"/>
        </w:rPr>
        <w:t>7. КОД ПО ОКПД 2</w:t>
      </w:r>
      <w:r>
        <w:rPr>
          <w:b/>
          <w:bCs/>
          <w:sz w:val="22"/>
          <w:szCs w:val="22"/>
        </w:rPr>
        <w:t>: 80.10.12.000</w:t>
      </w:r>
    </w:p>
    <w:p w:rsidR="00723136" w:rsidRDefault="00723136" w:rsidP="00723136">
      <w:pPr>
        <w:spacing w:line="240" w:lineRule="auto"/>
        <w:ind w:firstLine="567"/>
        <w:jc w:val="both"/>
      </w:pPr>
      <w:r>
        <w:rPr>
          <w:b/>
          <w:sz w:val="22"/>
          <w:szCs w:val="22"/>
        </w:rPr>
        <w:t>8. Иные требования:</w:t>
      </w:r>
    </w:p>
    <w:p w:rsidR="00723136" w:rsidRDefault="00723136" w:rsidP="00723136">
      <w:pPr>
        <w:spacing w:line="240" w:lineRule="auto"/>
        <w:ind w:firstLine="567"/>
        <w:jc w:val="both"/>
      </w:pPr>
      <w:r>
        <w:rPr>
          <w:sz w:val="22"/>
          <w:szCs w:val="22"/>
        </w:rPr>
        <w:t xml:space="preserve">8.1. Исполнитель организует и выполняет обязательства, а именно услуги по обеспечению комплекса мер, направленных на защиту материального имущества объектов, обеспечение </w:t>
      </w:r>
      <w:proofErr w:type="spellStart"/>
      <w:r>
        <w:rPr>
          <w:sz w:val="22"/>
          <w:szCs w:val="22"/>
        </w:rPr>
        <w:t>внутриобъектового</w:t>
      </w:r>
      <w:proofErr w:type="spellEnd"/>
      <w:r>
        <w:rPr>
          <w:sz w:val="22"/>
          <w:szCs w:val="22"/>
        </w:rPr>
        <w:t xml:space="preserve"> и пропускного режимов в строгом соответствии с заключенным Договором и Инструкцией по охране объекта, согласованной с Заказчиком, в соответствии с Законом Российской Федерации от 11.03.1992г. № 2487-1 «О частной детективной и охранной деятельности в Российской Федерации» в действующей редакции (для частных охранных организаций), Уголовным Кодексом РФ и иным законодательством Российской Федерации и настоящим Техническим заданием. Количество постов охраны – 1 (один).</w:t>
      </w:r>
    </w:p>
    <w:p w:rsidR="00723136" w:rsidRDefault="00723136" w:rsidP="00723136">
      <w:pPr>
        <w:pStyle w:val="1"/>
        <w:ind w:firstLine="567"/>
        <w:jc w:val="both"/>
      </w:pPr>
      <w:r>
        <w:rPr>
          <w:sz w:val="22"/>
          <w:szCs w:val="22"/>
        </w:rPr>
        <w:t xml:space="preserve">8.2. Каждый сотрудник охраны, при выполнении служебных обязанностей по обеспечению комплекса мер, </w:t>
      </w:r>
      <w:r>
        <w:rPr>
          <w:bCs/>
          <w:sz w:val="22"/>
          <w:szCs w:val="22"/>
        </w:rPr>
        <w:t xml:space="preserve">направленных на защиту материального имущества объектов, обеспечение </w:t>
      </w:r>
      <w:proofErr w:type="spellStart"/>
      <w:r>
        <w:rPr>
          <w:bCs/>
          <w:sz w:val="22"/>
          <w:szCs w:val="22"/>
        </w:rPr>
        <w:t>внутриобъектового</w:t>
      </w:r>
      <w:proofErr w:type="spellEnd"/>
      <w:r>
        <w:rPr>
          <w:bCs/>
          <w:sz w:val="22"/>
          <w:szCs w:val="22"/>
        </w:rPr>
        <w:t xml:space="preserve"> и пропускного режимов на объекте охраны и при вып</w:t>
      </w:r>
      <w:r w:rsidR="00E3799D">
        <w:rPr>
          <w:bCs/>
          <w:sz w:val="22"/>
          <w:szCs w:val="22"/>
        </w:rPr>
        <w:t xml:space="preserve">олнении аварийно-диспетчерских </w:t>
      </w:r>
      <w:r>
        <w:rPr>
          <w:bCs/>
          <w:sz w:val="22"/>
          <w:szCs w:val="22"/>
        </w:rPr>
        <w:t xml:space="preserve">функций </w:t>
      </w:r>
      <w:r>
        <w:rPr>
          <w:sz w:val="22"/>
          <w:szCs w:val="22"/>
        </w:rPr>
        <w:t>должен:</w:t>
      </w:r>
    </w:p>
    <w:p w:rsidR="00723136" w:rsidRDefault="00723136" w:rsidP="00723136">
      <w:pPr>
        <w:pStyle w:val="1"/>
        <w:ind w:firstLine="567"/>
        <w:jc w:val="both"/>
      </w:pPr>
      <w:r>
        <w:rPr>
          <w:sz w:val="22"/>
          <w:szCs w:val="22"/>
        </w:rPr>
        <w:t xml:space="preserve">8.2.1. 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Законом Российской Федерации </w:t>
      </w:r>
      <w:r>
        <w:rPr>
          <w:bCs/>
          <w:sz w:val="22"/>
          <w:szCs w:val="22"/>
        </w:rPr>
        <w:t>от 11.03.1992г. № 2487-1</w:t>
      </w:r>
      <w:r>
        <w:rPr>
          <w:sz w:val="22"/>
          <w:szCs w:val="22"/>
        </w:rPr>
        <w:t xml:space="preserve"> «О частной детективной и охранной деятельности в Российской Федерации» в действующей редакции (для частных охранных организаций).</w:t>
      </w:r>
    </w:p>
    <w:p w:rsidR="00723136" w:rsidRDefault="00723136" w:rsidP="00723136">
      <w:pPr>
        <w:pStyle w:val="1"/>
        <w:ind w:firstLine="567"/>
        <w:jc w:val="both"/>
      </w:pPr>
      <w:r>
        <w:rPr>
          <w:sz w:val="22"/>
          <w:szCs w:val="22"/>
        </w:rPr>
        <w:t xml:space="preserve">8.2.2. Иметь медицинскую книжку установленного образца в соответствии с Приложением № 1 к Приказу </w:t>
      </w:r>
      <w:proofErr w:type="spellStart"/>
      <w:r>
        <w:rPr>
          <w:sz w:val="22"/>
          <w:szCs w:val="22"/>
        </w:rPr>
        <w:t>Роспотребнадзора</w:t>
      </w:r>
      <w:proofErr w:type="spellEnd"/>
      <w:r>
        <w:rPr>
          <w:sz w:val="22"/>
          <w:szCs w:val="22"/>
        </w:rPr>
        <w:t xml:space="preserve"> от 20.05.2005г. № 402 «О личной медицинской книжке и санитарном паспорте» в действующей редакции. </w:t>
      </w:r>
    </w:p>
    <w:p w:rsidR="00723136" w:rsidRDefault="00723136" w:rsidP="00723136">
      <w:pPr>
        <w:pStyle w:val="1"/>
        <w:ind w:firstLine="567"/>
        <w:jc w:val="both"/>
      </w:pPr>
      <w:r>
        <w:rPr>
          <w:sz w:val="22"/>
          <w:szCs w:val="22"/>
        </w:rPr>
        <w:t>8.2.3. Иметь документ, удостоверяющий личность и постоянную или временную регистрацию по месту пребывания.</w:t>
      </w:r>
    </w:p>
    <w:p w:rsidR="00723136" w:rsidRDefault="00723136" w:rsidP="00723136">
      <w:pPr>
        <w:pStyle w:val="1"/>
        <w:ind w:firstLine="567"/>
        <w:jc w:val="both"/>
      </w:pPr>
      <w:r>
        <w:rPr>
          <w:sz w:val="22"/>
          <w:szCs w:val="22"/>
        </w:rPr>
        <w:t>8.2.4. Быть одетым в служебную форму по сезону.</w:t>
      </w:r>
    </w:p>
    <w:p w:rsidR="00723136" w:rsidRDefault="00723136" w:rsidP="00723136">
      <w:pPr>
        <w:pStyle w:val="1"/>
        <w:ind w:firstLine="567"/>
        <w:jc w:val="both"/>
      </w:pPr>
      <w:r>
        <w:rPr>
          <w:sz w:val="22"/>
          <w:szCs w:val="22"/>
        </w:rPr>
        <w:t xml:space="preserve">8.2.5.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системами контроля и разграничения доступа на основе </w:t>
      </w:r>
      <w:r>
        <w:rPr>
          <w:sz w:val="22"/>
          <w:szCs w:val="22"/>
        </w:rPr>
        <w:lastRenderedPageBreak/>
        <w:t>универсальной электронной карты (УЭК),</w:t>
      </w:r>
      <w:r>
        <w:rPr>
          <w:b/>
          <w:sz w:val="22"/>
          <w:szCs w:val="22"/>
        </w:rPr>
        <w:t xml:space="preserve"> </w:t>
      </w:r>
      <w:r w:rsidR="00E3799D">
        <w:rPr>
          <w:sz w:val="22"/>
          <w:szCs w:val="22"/>
        </w:rPr>
        <w:t xml:space="preserve">средствами радиосвязи, </w:t>
      </w:r>
      <w:proofErr w:type="spellStart"/>
      <w:r>
        <w:rPr>
          <w:sz w:val="22"/>
          <w:szCs w:val="22"/>
        </w:rPr>
        <w:t>металлодетектором</w:t>
      </w:r>
      <w:proofErr w:type="spellEnd"/>
      <w:r>
        <w:rPr>
          <w:sz w:val="22"/>
          <w:szCs w:val="22"/>
        </w:rPr>
        <w:t>), применяемыми на объекте охраны.</w:t>
      </w:r>
    </w:p>
    <w:p w:rsidR="00723136" w:rsidRDefault="00723136" w:rsidP="00723136">
      <w:pPr>
        <w:pStyle w:val="1"/>
        <w:ind w:firstLine="567"/>
        <w:jc w:val="both"/>
      </w:pPr>
      <w:r>
        <w:rPr>
          <w:sz w:val="22"/>
          <w:szCs w:val="22"/>
        </w:rPr>
        <w:t>8.2.6. Быть обученным и уметь практически действовать при возникновении чрезвычайных ситуаций (пожар, обнаружение посторонних предметов, захват заложников и др.). Знать закон Российской Федерации «О частной детективной и охранной деятельности в Российской Федерации», общие условия и меры обеспечения безопасности охраняемых объектов, должностные обязанности, правила внутреннего трудового распорядка, инструкцию о пропускном режиме, правила применения спецсредств и оружия.</w:t>
      </w:r>
    </w:p>
    <w:p w:rsidR="00723136" w:rsidRDefault="00723136" w:rsidP="00723136">
      <w:pPr>
        <w:pStyle w:val="1"/>
        <w:ind w:firstLine="567"/>
        <w:jc w:val="both"/>
      </w:pPr>
      <w:r>
        <w:rPr>
          <w:sz w:val="22"/>
          <w:szCs w:val="22"/>
        </w:rPr>
        <w:t xml:space="preserve">8.2.7. Иметь средства связи, обеспечивающее бесперебойную связь с ответственным сотрудником администрации объекта охраны по вопросам обеспечения безопасности. </w:t>
      </w:r>
    </w:p>
    <w:p w:rsidR="00723136" w:rsidRDefault="00CE4D29" w:rsidP="00723136">
      <w:pPr>
        <w:pStyle w:val="1"/>
        <w:ind w:firstLine="567"/>
        <w:jc w:val="both"/>
      </w:pPr>
      <w:r>
        <w:rPr>
          <w:sz w:val="22"/>
          <w:szCs w:val="22"/>
        </w:rPr>
        <w:t>8.2.8. Иметь</w:t>
      </w:r>
      <w:r w:rsidR="00723136">
        <w:rPr>
          <w:sz w:val="22"/>
          <w:szCs w:val="22"/>
        </w:rPr>
        <w:t xml:space="preserve"> исправный электрический фонарь - 1 на каждый пост охраны.</w:t>
      </w:r>
    </w:p>
    <w:p w:rsidR="00723136" w:rsidRDefault="00723136" w:rsidP="00723136">
      <w:pPr>
        <w:pStyle w:val="1"/>
        <w:ind w:firstLine="567"/>
        <w:jc w:val="both"/>
      </w:pPr>
      <w:r>
        <w:rPr>
          <w:sz w:val="22"/>
          <w:szCs w:val="22"/>
        </w:rPr>
        <w:t>8.3. К выполнению обязанностей по охране объекта не допускаются охранники-стажеры.</w:t>
      </w:r>
    </w:p>
    <w:p w:rsidR="00723136" w:rsidRDefault="00723136" w:rsidP="00723136">
      <w:pPr>
        <w:pStyle w:val="a3"/>
        <w:tabs>
          <w:tab w:val="left" w:pos="0"/>
        </w:tabs>
        <w:spacing w:after="0" w:line="240" w:lineRule="auto"/>
        <w:ind w:firstLine="567"/>
        <w:jc w:val="both"/>
      </w:pPr>
      <w:r>
        <w:rPr>
          <w:rFonts w:ascii="Times New Roman" w:hAnsi="Times New Roman" w:cs="Times New Roman"/>
          <w:sz w:val="22"/>
          <w:szCs w:val="22"/>
        </w:rPr>
        <w:t>8.4. Недопустимо несение службы сотрудником охраны более 24 часов на объекте без смены. Кажд</w:t>
      </w:r>
      <w:r w:rsidR="00E3799D">
        <w:rPr>
          <w:rFonts w:ascii="Times New Roman" w:hAnsi="Times New Roman" w:cs="Times New Roman"/>
          <w:sz w:val="22"/>
          <w:szCs w:val="22"/>
        </w:rPr>
        <w:t>ый пост охраны комплектуется из расчета,</w:t>
      </w:r>
      <w:r>
        <w:rPr>
          <w:rFonts w:ascii="Times New Roman" w:hAnsi="Times New Roman" w:cs="Times New Roman"/>
          <w:sz w:val="22"/>
          <w:szCs w:val="22"/>
        </w:rPr>
        <w:t xml:space="preserve">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графика дежурства, разрабатываемого Исполнителем и согласованным с Заказчиком.</w:t>
      </w:r>
      <w:r>
        <w:rPr>
          <w:rFonts w:ascii="Times New Roman" w:hAnsi="Times New Roman" w:cs="Times New Roman"/>
          <w:b/>
          <w:sz w:val="22"/>
          <w:szCs w:val="22"/>
          <w:u w:val="single"/>
        </w:rPr>
        <w:t xml:space="preserve"> </w:t>
      </w:r>
    </w:p>
    <w:p w:rsidR="00723136" w:rsidRDefault="00723136" w:rsidP="00723136">
      <w:pPr>
        <w:pStyle w:val="1"/>
        <w:ind w:firstLine="567"/>
        <w:jc w:val="both"/>
      </w:pPr>
      <w:r>
        <w:rPr>
          <w:sz w:val="22"/>
          <w:szCs w:val="22"/>
        </w:rPr>
        <w:t>8.5. Проживание сотрудников охраны на территории охраняемых объектов запрещено.</w:t>
      </w:r>
    </w:p>
    <w:p w:rsidR="00723136" w:rsidRDefault="00723136" w:rsidP="00723136">
      <w:pPr>
        <w:pStyle w:val="1"/>
        <w:ind w:firstLine="567"/>
        <w:jc w:val="both"/>
      </w:pPr>
      <w:r>
        <w:rPr>
          <w:sz w:val="22"/>
          <w:szCs w:val="22"/>
        </w:rPr>
        <w:t>8.6. В случае возникновения чрезвычайных ситуаций, а именно:</w:t>
      </w:r>
    </w:p>
    <w:p w:rsidR="00723136" w:rsidRDefault="00723136" w:rsidP="00723136">
      <w:pPr>
        <w:spacing w:line="240" w:lineRule="auto"/>
        <w:ind w:right="-5" w:firstLine="567"/>
        <w:jc w:val="both"/>
      </w:pPr>
      <w:r>
        <w:rPr>
          <w:bCs/>
          <w:sz w:val="22"/>
          <w:szCs w:val="22"/>
        </w:rPr>
        <w:t xml:space="preserve">8.6.1. </w:t>
      </w:r>
      <w:r>
        <w:rPr>
          <w:b/>
          <w:bCs/>
          <w:sz w:val="22"/>
          <w:szCs w:val="22"/>
        </w:rPr>
        <w:t>При пожаре</w:t>
      </w:r>
      <w:r>
        <w:rPr>
          <w:bCs/>
          <w:sz w:val="22"/>
          <w:szCs w:val="22"/>
        </w:rPr>
        <w:t>, п</w:t>
      </w:r>
      <w:r>
        <w:rPr>
          <w:sz w:val="22"/>
          <w:szCs w:val="22"/>
        </w:rPr>
        <w:t>ри срабатывании датчиков охранно-пожарной сигнализации или появлении дыма (запаха горения), Исполнитель обязан:</w:t>
      </w:r>
    </w:p>
    <w:p w:rsidR="00723136" w:rsidRDefault="00723136" w:rsidP="00723136">
      <w:pPr>
        <w:tabs>
          <w:tab w:val="left" w:pos="540"/>
        </w:tabs>
        <w:spacing w:line="240" w:lineRule="auto"/>
        <w:ind w:right="-5" w:firstLine="567"/>
        <w:jc w:val="both"/>
      </w:pPr>
      <w:r>
        <w:rPr>
          <w:sz w:val="22"/>
          <w:szCs w:val="22"/>
        </w:rPr>
        <w:t>-осмотреть помещения объекта с целью обнаружения очага пожара;</w:t>
      </w:r>
    </w:p>
    <w:p w:rsidR="00723136" w:rsidRDefault="00723136" w:rsidP="00723136">
      <w:pPr>
        <w:tabs>
          <w:tab w:val="left" w:pos="540"/>
        </w:tabs>
        <w:spacing w:line="240" w:lineRule="auto"/>
        <w:ind w:right="-5" w:firstLine="567"/>
        <w:jc w:val="both"/>
      </w:pPr>
      <w:r>
        <w:rPr>
          <w:sz w:val="22"/>
          <w:szCs w:val="22"/>
        </w:rPr>
        <w:t>-при обнаружении очага возгорания оценить степень опасности, при необходимости обесточить помещения, выключая соответствующие предохранители на центральном распределительном щите;</w:t>
      </w:r>
    </w:p>
    <w:p w:rsidR="00723136" w:rsidRDefault="00723136" w:rsidP="00723136">
      <w:pPr>
        <w:tabs>
          <w:tab w:val="left" w:pos="540"/>
        </w:tabs>
        <w:spacing w:line="240" w:lineRule="auto"/>
        <w:ind w:right="-5" w:firstLine="567"/>
        <w:jc w:val="both"/>
      </w:pPr>
      <w:r>
        <w:rPr>
          <w:sz w:val="22"/>
          <w:szCs w:val="22"/>
        </w:rPr>
        <w:t xml:space="preserve">-используя имеющиеся средства пожаротушения (огнетушители и воду) погасить очаг горения; </w:t>
      </w:r>
    </w:p>
    <w:p w:rsidR="00723136" w:rsidRDefault="00723136" w:rsidP="00723136">
      <w:pPr>
        <w:tabs>
          <w:tab w:val="left" w:pos="540"/>
        </w:tabs>
        <w:spacing w:line="240" w:lineRule="auto"/>
        <w:ind w:right="-5" w:firstLine="567"/>
        <w:jc w:val="both"/>
      </w:pPr>
      <w:r>
        <w:rPr>
          <w:sz w:val="22"/>
          <w:szCs w:val="22"/>
        </w:rPr>
        <w:t>-доложить по телефону руководству объекта о происшествии, указав при этом время, место, причину возгорания, а также степень причиненного ущерба и действовать по их указаниям.</w:t>
      </w:r>
    </w:p>
    <w:p w:rsidR="00723136" w:rsidRDefault="00723136" w:rsidP="00723136">
      <w:pPr>
        <w:tabs>
          <w:tab w:val="left" w:pos="0"/>
        </w:tabs>
        <w:spacing w:line="240" w:lineRule="auto"/>
        <w:ind w:right="-5" w:firstLine="567"/>
        <w:jc w:val="both"/>
      </w:pPr>
      <w:r>
        <w:rPr>
          <w:sz w:val="22"/>
          <w:szCs w:val="22"/>
        </w:rPr>
        <w:t>В случае, если пожар невозможно локализовать имеющимися средствами, или огонь продолжает распространяться:</w:t>
      </w:r>
    </w:p>
    <w:p w:rsidR="00723136" w:rsidRDefault="00723136" w:rsidP="00723136">
      <w:pPr>
        <w:tabs>
          <w:tab w:val="left" w:pos="540"/>
        </w:tabs>
        <w:spacing w:line="240" w:lineRule="auto"/>
        <w:ind w:right="-5" w:firstLine="567"/>
        <w:jc w:val="both"/>
      </w:pPr>
      <w:r>
        <w:rPr>
          <w:sz w:val="22"/>
          <w:szCs w:val="22"/>
        </w:rPr>
        <w:t>-оповестить работников и посетителей МУП о пожаре, ук</w:t>
      </w:r>
      <w:r w:rsidR="00E3799D">
        <w:rPr>
          <w:sz w:val="22"/>
          <w:szCs w:val="22"/>
        </w:rPr>
        <w:t xml:space="preserve">азать при этом путь эвакуации, </w:t>
      </w:r>
      <w:proofErr w:type="gramStart"/>
      <w:r w:rsidR="00E3799D">
        <w:rPr>
          <w:sz w:val="22"/>
          <w:szCs w:val="22"/>
        </w:rPr>
        <w:t>например,</w:t>
      </w:r>
      <w:r>
        <w:rPr>
          <w:sz w:val="22"/>
          <w:szCs w:val="22"/>
        </w:rPr>
        <w:t>:</w:t>
      </w:r>
      <w:proofErr w:type="gramEnd"/>
      <w:r>
        <w:rPr>
          <w:sz w:val="22"/>
          <w:szCs w:val="22"/>
        </w:rPr>
        <w:t xml:space="preserve"> «Пожар, выход через основной (запасной) выход»;</w:t>
      </w:r>
    </w:p>
    <w:p w:rsidR="00723136" w:rsidRDefault="00723136" w:rsidP="00723136">
      <w:pPr>
        <w:tabs>
          <w:tab w:val="left" w:pos="540"/>
        </w:tabs>
        <w:spacing w:line="240" w:lineRule="auto"/>
        <w:ind w:right="-5" w:firstLine="567"/>
        <w:jc w:val="both"/>
      </w:pPr>
      <w:r>
        <w:rPr>
          <w:sz w:val="22"/>
          <w:szCs w:val="22"/>
        </w:rPr>
        <w:t xml:space="preserve">-сообщить по телефону в службу спасения (112) о пожаре, указав адрес объекта, руководству объекта, </w:t>
      </w:r>
    </w:p>
    <w:p w:rsidR="00723136" w:rsidRDefault="00723136" w:rsidP="00723136">
      <w:pPr>
        <w:tabs>
          <w:tab w:val="left" w:pos="540"/>
        </w:tabs>
        <w:spacing w:line="240" w:lineRule="auto"/>
        <w:ind w:right="-5" w:firstLine="567"/>
        <w:jc w:val="both"/>
      </w:pPr>
      <w:r>
        <w:rPr>
          <w:sz w:val="22"/>
          <w:szCs w:val="22"/>
        </w:rPr>
        <w:t>-проверить помещения на предмет отсутствия людей, при необходимости оказать им помощь в эвакуации;</w:t>
      </w:r>
    </w:p>
    <w:p w:rsidR="00723136" w:rsidRDefault="00723136" w:rsidP="00723136">
      <w:pPr>
        <w:tabs>
          <w:tab w:val="left" w:pos="540"/>
        </w:tabs>
        <w:spacing w:line="240" w:lineRule="auto"/>
        <w:ind w:right="-5" w:firstLine="567"/>
        <w:jc w:val="both"/>
      </w:pPr>
      <w:r>
        <w:rPr>
          <w:sz w:val="22"/>
          <w:szCs w:val="22"/>
        </w:rPr>
        <w:t>-отключить (если это не было сделано ранее) общее электропитание здания на центральном распределительном щите;</w:t>
      </w:r>
    </w:p>
    <w:p w:rsidR="00723136" w:rsidRDefault="00723136" w:rsidP="00723136">
      <w:pPr>
        <w:tabs>
          <w:tab w:val="left" w:pos="540"/>
        </w:tabs>
        <w:spacing w:line="240" w:lineRule="auto"/>
        <w:ind w:right="-5" w:firstLine="567"/>
        <w:jc w:val="both"/>
      </w:pPr>
      <w:r>
        <w:rPr>
          <w:sz w:val="22"/>
          <w:szCs w:val="22"/>
        </w:rPr>
        <w:t>-принять меры (по возможности) к сохранению имущества;</w:t>
      </w:r>
    </w:p>
    <w:p w:rsidR="00723136" w:rsidRDefault="00723136" w:rsidP="00723136">
      <w:pPr>
        <w:tabs>
          <w:tab w:val="left" w:pos="540"/>
        </w:tabs>
        <w:spacing w:line="240" w:lineRule="auto"/>
        <w:ind w:right="-5" w:firstLine="567"/>
        <w:jc w:val="both"/>
      </w:pPr>
      <w:r>
        <w:rPr>
          <w:sz w:val="22"/>
          <w:szCs w:val="22"/>
        </w:rPr>
        <w:t>-по прибытию пожарной команды указать предполагаемое место очага возгорания, представить схему помещений объекта;</w:t>
      </w:r>
    </w:p>
    <w:p w:rsidR="00723136" w:rsidRDefault="00E3799D" w:rsidP="00723136">
      <w:pPr>
        <w:tabs>
          <w:tab w:val="left" w:pos="540"/>
        </w:tabs>
        <w:spacing w:line="240" w:lineRule="auto"/>
        <w:ind w:right="-5" w:firstLine="567"/>
        <w:jc w:val="both"/>
      </w:pPr>
      <w:r>
        <w:rPr>
          <w:sz w:val="22"/>
          <w:szCs w:val="22"/>
        </w:rPr>
        <w:t xml:space="preserve">-обеспечить охрану </w:t>
      </w:r>
      <w:r w:rsidR="00723136">
        <w:rPr>
          <w:sz w:val="22"/>
          <w:szCs w:val="22"/>
        </w:rPr>
        <w:t>вверенного имущества;</w:t>
      </w:r>
    </w:p>
    <w:p w:rsidR="00723136" w:rsidRDefault="00723136" w:rsidP="00723136">
      <w:pPr>
        <w:tabs>
          <w:tab w:val="left" w:pos="540"/>
        </w:tabs>
        <w:spacing w:line="240" w:lineRule="auto"/>
        <w:ind w:right="-5" w:firstLine="567"/>
        <w:jc w:val="both"/>
      </w:pPr>
      <w:r>
        <w:rPr>
          <w:sz w:val="22"/>
          <w:szCs w:val="22"/>
        </w:rPr>
        <w:t>-зафиксировать в книге приема (сдачи) дежурства обстоятельства происшествия.</w:t>
      </w:r>
    </w:p>
    <w:p w:rsidR="00723136" w:rsidRDefault="00723136" w:rsidP="00723136">
      <w:pPr>
        <w:spacing w:line="240" w:lineRule="auto"/>
        <w:ind w:right="-5" w:firstLine="567"/>
        <w:jc w:val="both"/>
      </w:pPr>
      <w:r>
        <w:rPr>
          <w:sz w:val="22"/>
          <w:szCs w:val="22"/>
        </w:rPr>
        <w:t xml:space="preserve">8.6.2. </w:t>
      </w:r>
      <w:r>
        <w:rPr>
          <w:b/>
          <w:bCs/>
          <w:sz w:val="22"/>
          <w:szCs w:val="22"/>
        </w:rPr>
        <w:t>При прорыве</w:t>
      </w:r>
      <w:bookmarkStart w:id="0" w:name="_GoBack"/>
      <w:bookmarkEnd w:id="0"/>
      <w:r>
        <w:rPr>
          <w:bCs/>
          <w:sz w:val="22"/>
          <w:szCs w:val="22"/>
        </w:rPr>
        <w:t xml:space="preserve"> (течи) водопровода и отопления, п</w:t>
      </w:r>
      <w:r>
        <w:rPr>
          <w:sz w:val="22"/>
          <w:szCs w:val="22"/>
        </w:rPr>
        <w:t xml:space="preserve">ри обнаружении воды на полу, стенах или потолке в помещениях объекта, поступления сообщений от персонала </w:t>
      </w:r>
      <w:r>
        <w:rPr>
          <w:bCs/>
          <w:sz w:val="22"/>
          <w:szCs w:val="22"/>
        </w:rPr>
        <w:t>Исполнитель обязан:</w:t>
      </w:r>
    </w:p>
    <w:p w:rsidR="00723136" w:rsidRDefault="00723136" w:rsidP="00723136">
      <w:pPr>
        <w:spacing w:line="240" w:lineRule="auto"/>
        <w:ind w:right="-5" w:firstLine="567"/>
        <w:jc w:val="both"/>
      </w:pPr>
      <w:r>
        <w:rPr>
          <w:sz w:val="22"/>
          <w:szCs w:val="22"/>
        </w:rPr>
        <w:t>-выяснить место протечки, определить систему давшую течь (отопление, водоснабжение);</w:t>
      </w:r>
    </w:p>
    <w:p w:rsidR="00723136" w:rsidRDefault="00723136" w:rsidP="00723136">
      <w:pPr>
        <w:spacing w:line="240" w:lineRule="auto"/>
        <w:ind w:right="-5" w:firstLine="567"/>
        <w:jc w:val="both"/>
      </w:pPr>
      <w:r>
        <w:rPr>
          <w:sz w:val="22"/>
          <w:szCs w:val="22"/>
        </w:rPr>
        <w:t>-перекрыть вентили подачи воды (отопления) в   здание;</w:t>
      </w:r>
    </w:p>
    <w:p w:rsidR="00723136" w:rsidRDefault="00723136" w:rsidP="00723136">
      <w:pPr>
        <w:spacing w:line="240" w:lineRule="auto"/>
        <w:ind w:right="-5" w:firstLine="567"/>
        <w:jc w:val="both"/>
      </w:pPr>
      <w:r>
        <w:rPr>
          <w:sz w:val="22"/>
          <w:szCs w:val="22"/>
        </w:rPr>
        <w:t>-сообщить о случившем</w:t>
      </w:r>
      <w:r w:rsidR="00CE4D29">
        <w:rPr>
          <w:sz w:val="22"/>
          <w:szCs w:val="22"/>
        </w:rPr>
        <w:t>ся по телефону директ</w:t>
      </w:r>
      <w:r w:rsidR="00E3799D">
        <w:rPr>
          <w:sz w:val="22"/>
          <w:szCs w:val="22"/>
        </w:rPr>
        <w:t>ору МУП,</w:t>
      </w:r>
      <w:r w:rsidR="00CE4D29">
        <w:rPr>
          <w:sz w:val="22"/>
          <w:szCs w:val="22"/>
        </w:rPr>
        <w:t xml:space="preserve"> </w:t>
      </w:r>
      <w:r>
        <w:rPr>
          <w:sz w:val="22"/>
          <w:szCs w:val="22"/>
        </w:rPr>
        <w:t>директору ЧОО;</w:t>
      </w:r>
    </w:p>
    <w:p w:rsidR="00723136" w:rsidRDefault="00723136" w:rsidP="00723136">
      <w:pPr>
        <w:spacing w:line="240" w:lineRule="auto"/>
        <w:ind w:right="-5" w:firstLine="567"/>
        <w:jc w:val="both"/>
      </w:pPr>
      <w:r>
        <w:rPr>
          <w:sz w:val="22"/>
          <w:szCs w:val="22"/>
        </w:rPr>
        <w:t xml:space="preserve">-отключить (при необходимости) на центральном распределительном щите электропитание аварийного помещения; </w:t>
      </w:r>
    </w:p>
    <w:p w:rsidR="00723136" w:rsidRDefault="00723136" w:rsidP="00723136">
      <w:pPr>
        <w:spacing w:line="240" w:lineRule="auto"/>
        <w:ind w:right="-5" w:firstLine="567"/>
        <w:jc w:val="both"/>
      </w:pPr>
      <w:r>
        <w:rPr>
          <w:sz w:val="22"/>
          <w:szCs w:val="22"/>
        </w:rPr>
        <w:t xml:space="preserve">-принять меры по осушению залитых водой помещений, сохранению имущества;  </w:t>
      </w:r>
    </w:p>
    <w:p w:rsidR="00723136" w:rsidRDefault="00723136" w:rsidP="00723136">
      <w:pPr>
        <w:spacing w:line="240" w:lineRule="auto"/>
        <w:ind w:right="-5" w:firstLine="567"/>
        <w:jc w:val="both"/>
      </w:pPr>
      <w:r>
        <w:rPr>
          <w:sz w:val="22"/>
          <w:szCs w:val="22"/>
        </w:rPr>
        <w:t>-по прибытию руководства действовать по их указаниям;</w:t>
      </w:r>
    </w:p>
    <w:p w:rsidR="00723136" w:rsidRDefault="00723136" w:rsidP="00723136">
      <w:pPr>
        <w:widowControl w:val="0"/>
        <w:shd w:val="clear" w:color="auto" w:fill="FFFFFF"/>
        <w:tabs>
          <w:tab w:val="left" w:pos="230"/>
        </w:tabs>
        <w:spacing w:line="240" w:lineRule="auto"/>
        <w:ind w:right="-5" w:firstLine="567"/>
        <w:jc w:val="both"/>
      </w:pPr>
      <w:r>
        <w:rPr>
          <w:sz w:val="22"/>
          <w:szCs w:val="22"/>
        </w:rPr>
        <w:t>-сделать соответствующую запись в журнале приема дежурства.</w:t>
      </w:r>
    </w:p>
    <w:p w:rsidR="00723136" w:rsidRDefault="00723136" w:rsidP="00723136">
      <w:pPr>
        <w:shd w:val="clear" w:color="auto" w:fill="FFFFFF"/>
        <w:tabs>
          <w:tab w:val="clear" w:pos="709"/>
          <w:tab w:val="left" w:pos="8731"/>
        </w:tabs>
        <w:spacing w:line="240" w:lineRule="auto"/>
        <w:ind w:right="-5" w:firstLine="567"/>
        <w:jc w:val="both"/>
      </w:pPr>
      <w:r>
        <w:rPr>
          <w:sz w:val="22"/>
          <w:szCs w:val="22"/>
        </w:rPr>
        <w:t xml:space="preserve">8.6.3 </w:t>
      </w:r>
      <w:r>
        <w:rPr>
          <w:b/>
          <w:bCs/>
          <w:sz w:val="22"/>
          <w:szCs w:val="22"/>
        </w:rPr>
        <w:t>При нападении вооруженного лица</w:t>
      </w:r>
      <w:r>
        <w:rPr>
          <w:bCs/>
          <w:sz w:val="22"/>
          <w:szCs w:val="22"/>
        </w:rPr>
        <w:t xml:space="preserve"> (лиц) </w:t>
      </w:r>
      <w:r w:rsidR="00E3799D">
        <w:rPr>
          <w:bCs/>
          <w:sz w:val="22"/>
          <w:szCs w:val="22"/>
        </w:rPr>
        <w:t>на сотрудника (</w:t>
      </w:r>
      <w:proofErr w:type="spellStart"/>
      <w:r w:rsidR="00E3799D">
        <w:rPr>
          <w:bCs/>
          <w:sz w:val="22"/>
          <w:szCs w:val="22"/>
        </w:rPr>
        <w:t>ов</w:t>
      </w:r>
      <w:proofErr w:type="spellEnd"/>
      <w:r w:rsidR="00E3799D">
        <w:rPr>
          <w:bCs/>
          <w:sz w:val="22"/>
          <w:szCs w:val="22"/>
        </w:rPr>
        <w:t xml:space="preserve">) Заказчика, </w:t>
      </w:r>
      <w:r>
        <w:rPr>
          <w:bCs/>
          <w:sz w:val="22"/>
          <w:szCs w:val="22"/>
        </w:rPr>
        <w:t>охраняемую собственность или на пост охраны, Исполнитель обязан:</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t>- незамедлительно позвонить в дежурную часть полиции (02);</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lastRenderedPageBreak/>
        <w:t>- стараться не вызывать агрессию у нападающих и не допускать действий, которые могут спровоцировать преступников к применению оружия и привести</w:t>
      </w:r>
      <w:r w:rsidR="00E3799D">
        <w:rPr>
          <w:sz w:val="22"/>
          <w:szCs w:val="22"/>
        </w:rPr>
        <w:t xml:space="preserve"> к </w:t>
      </w:r>
      <w:r>
        <w:rPr>
          <w:sz w:val="22"/>
          <w:szCs w:val="22"/>
        </w:rPr>
        <w:t>человеческим жертвам;</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t>- при необходимости, выполнить требования преступников, если это не связанно с причинением ущерба жизни и здоровью людей;</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t>- внимательно наблюдать и запоминать приметы нападающих (рост, национальность, одежда, и т.п.);</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t>- при наличии лиц, получивших телесные повреждения, вызвать "скорую помощь" и оказать им первую доврачебную помощь;</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t>- до прибытия работников ОВД, не ослабляя внимания, наблюдать за охраняемой территорией, принять меры к сохранению следов на месте преступления, по возможности записать установочные данные (фамилию, имя, отчество, дату и место регистрации) возможных свидетелей;</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t>- по прибытии работников полиции незамедлительно передать им всю информацию;</w:t>
      </w:r>
    </w:p>
    <w:p w:rsidR="00723136" w:rsidRDefault="00E3799D" w:rsidP="00723136">
      <w:pPr>
        <w:shd w:val="clear" w:color="auto" w:fill="FFFFFF"/>
        <w:tabs>
          <w:tab w:val="clear" w:pos="709"/>
          <w:tab w:val="left" w:pos="8712"/>
        </w:tabs>
        <w:spacing w:line="240" w:lineRule="auto"/>
        <w:ind w:right="-5" w:firstLine="567"/>
        <w:jc w:val="both"/>
      </w:pPr>
      <w:r>
        <w:rPr>
          <w:sz w:val="22"/>
          <w:szCs w:val="22"/>
        </w:rPr>
        <w:t xml:space="preserve">- доложить </w:t>
      </w:r>
      <w:r w:rsidR="00723136">
        <w:rPr>
          <w:sz w:val="22"/>
          <w:szCs w:val="22"/>
        </w:rPr>
        <w:t>по телефону о случившемся руководству объекта, директору ЧОО;</w:t>
      </w:r>
    </w:p>
    <w:p w:rsidR="00723136" w:rsidRDefault="00723136" w:rsidP="00723136">
      <w:pPr>
        <w:shd w:val="clear" w:color="auto" w:fill="FFFFFF"/>
        <w:tabs>
          <w:tab w:val="clear" w:pos="709"/>
          <w:tab w:val="left" w:pos="8712"/>
        </w:tabs>
        <w:spacing w:line="240" w:lineRule="auto"/>
        <w:ind w:right="-5" w:firstLine="567"/>
        <w:jc w:val="both"/>
      </w:pPr>
      <w:r>
        <w:rPr>
          <w:sz w:val="22"/>
          <w:szCs w:val="22"/>
        </w:rPr>
        <w:t>- зафиксировать в журнале приема дежурства, данные о нападавшем (нападавших), факте и времени происшествия, а так</w:t>
      </w:r>
      <w:r w:rsidR="00E3799D">
        <w:rPr>
          <w:sz w:val="22"/>
          <w:szCs w:val="22"/>
        </w:rPr>
        <w:t>же звания, фамилию и занимаемые должности сотрудников полиции,</w:t>
      </w:r>
      <w:r>
        <w:rPr>
          <w:sz w:val="22"/>
          <w:szCs w:val="22"/>
        </w:rPr>
        <w:t xml:space="preserve"> которым он (они) был (были) передан (переданы).</w:t>
      </w:r>
    </w:p>
    <w:p w:rsidR="00723136" w:rsidRDefault="00723136" w:rsidP="00723136">
      <w:pPr>
        <w:shd w:val="clear" w:color="auto" w:fill="FFFFFF"/>
        <w:spacing w:line="240" w:lineRule="auto"/>
        <w:ind w:right="-5" w:firstLine="567"/>
        <w:jc w:val="both"/>
      </w:pPr>
      <w:r>
        <w:rPr>
          <w:sz w:val="22"/>
          <w:szCs w:val="22"/>
        </w:rPr>
        <w:t xml:space="preserve">8.6.4. </w:t>
      </w:r>
      <w:r>
        <w:rPr>
          <w:b/>
          <w:bCs/>
          <w:sz w:val="22"/>
          <w:szCs w:val="22"/>
        </w:rPr>
        <w:t>При обнаружении взрывных устройств</w:t>
      </w:r>
      <w:r>
        <w:rPr>
          <w:bCs/>
          <w:sz w:val="22"/>
          <w:szCs w:val="22"/>
        </w:rPr>
        <w:t xml:space="preserve"> на объекте, Исполнитель обязан</w:t>
      </w:r>
    </w:p>
    <w:p w:rsidR="00723136" w:rsidRDefault="00723136" w:rsidP="00723136">
      <w:pPr>
        <w:widowControl w:val="0"/>
        <w:shd w:val="clear" w:color="auto" w:fill="FFFFFF"/>
        <w:tabs>
          <w:tab w:val="left" w:pos="274"/>
        </w:tabs>
        <w:spacing w:line="240" w:lineRule="auto"/>
        <w:ind w:right="-5" w:firstLine="567"/>
        <w:jc w:val="both"/>
      </w:pPr>
      <w:r>
        <w:rPr>
          <w:sz w:val="22"/>
          <w:szCs w:val="22"/>
        </w:rPr>
        <w:t>- доложить руководству объекта;</w:t>
      </w:r>
    </w:p>
    <w:p w:rsidR="00723136" w:rsidRDefault="00723136" w:rsidP="00723136">
      <w:pPr>
        <w:widowControl w:val="0"/>
        <w:shd w:val="clear" w:color="auto" w:fill="FFFFFF"/>
        <w:tabs>
          <w:tab w:val="left" w:pos="274"/>
        </w:tabs>
        <w:spacing w:line="240" w:lineRule="auto"/>
        <w:ind w:right="-5" w:firstLine="567"/>
        <w:jc w:val="both"/>
      </w:pPr>
      <w:r>
        <w:rPr>
          <w:sz w:val="22"/>
          <w:szCs w:val="22"/>
        </w:rPr>
        <w:t>- оградить место нахождения подозрительного предмета (взрывного устройства), не допускать к нему посторонних лиц;</w:t>
      </w:r>
    </w:p>
    <w:p w:rsidR="00723136" w:rsidRDefault="00723136" w:rsidP="00723136">
      <w:pPr>
        <w:shd w:val="clear" w:color="auto" w:fill="FFFFFF"/>
        <w:tabs>
          <w:tab w:val="left" w:pos="295"/>
        </w:tabs>
        <w:spacing w:line="240" w:lineRule="auto"/>
        <w:ind w:right="-5" w:firstLine="567"/>
        <w:jc w:val="both"/>
      </w:pPr>
      <w:r>
        <w:rPr>
          <w:sz w:val="22"/>
          <w:szCs w:val="22"/>
        </w:rPr>
        <w:t>-</w:t>
      </w:r>
      <w:r>
        <w:rPr>
          <w:sz w:val="22"/>
          <w:szCs w:val="22"/>
        </w:rPr>
        <w:tab/>
        <w:t>зафиксировать время обнаружения в журнале приема дежурства;</w:t>
      </w:r>
    </w:p>
    <w:p w:rsidR="00723136" w:rsidRDefault="00723136" w:rsidP="00723136">
      <w:pPr>
        <w:shd w:val="clear" w:color="auto" w:fill="FFFFFF"/>
        <w:tabs>
          <w:tab w:val="clear" w:pos="709"/>
          <w:tab w:val="left" w:pos="295"/>
          <w:tab w:val="left" w:pos="8580"/>
        </w:tabs>
        <w:spacing w:line="240" w:lineRule="auto"/>
        <w:ind w:right="-5" w:firstLine="567"/>
        <w:jc w:val="both"/>
      </w:pPr>
      <w:r>
        <w:rPr>
          <w:sz w:val="22"/>
          <w:szCs w:val="22"/>
        </w:rPr>
        <w:t>- визуально осмотреть подозрительный предмет (определить внешний вид, габариты, приблизительный вес и пр.);</w:t>
      </w:r>
    </w:p>
    <w:p w:rsidR="00723136" w:rsidRDefault="00723136" w:rsidP="00CE4D29">
      <w:pPr>
        <w:widowControl w:val="0"/>
        <w:shd w:val="clear" w:color="auto" w:fill="FFFFFF"/>
        <w:tabs>
          <w:tab w:val="clear" w:pos="709"/>
          <w:tab w:val="left" w:pos="235"/>
          <w:tab w:val="left" w:pos="8642"/>
        </w:tabs>
        <w:spacing w:line="240" w:lineRule="auto"/>
        <w:ind w:left="567" w:right="-5"/>
        <w:jc w:val="both"/>
      </w:pPr>
      <w:r>
        <w:rPr>
          <w:sz w:val="22"/>
          <w:szCs w:val="22"/>
        </w:rPr>
        <w:t>- опросить свидетелей, собрать дополнительную информацию;</w:t>
      </w:r>
    </w:p>
    <w:p w:rsidR="00723136" w:rsidRDefault="00723136" w:rsidP="00CE4D29">
      <w:pPr>
        <w:widowControl w:val="0"/>
        <w:shd w:val="clear" w:color="auto" w:fill="FFFFFF"/>
        <w:tabs>
          <w:tab w:val="clear" w:pos="709"/>
          <w:tab w:val="left" w:pos="235"/>
          <w:tab w:val="left" w:pos="8642"/>
        </w:tabs>
        <w:spacing w:line="240" w:lineRule="auto"/>
        <w:ind w:right="-5" w:firstLine="567"/>
        <w:jc w:val="both"/>
      </w:pPr>
      <w:r>
        <w:rPr>
          <w:sz w:val="22"/>
          <w:szCs w:val="22"/>
        </w:rPr>
        <w:t xml:space="preserve">-  сообщить об обнаруженном предмете в дежурную часть МЧС (01, 112); </w:t>
      </w:r>
    </w:p>
    <w:p w:rsidR="00723136" w:rsidRDefault="00723136" w:rsidP="00CE4D29">
      <w:pPr>
        <w:shd w:val="clear" w:color="auto" w:fill="FFFFFF"/>
        <w:tabs>
          <w:tab w:val="left" w:pos="230"/>
        </w:tabs>
        <w:spacing w:line="240" w:lineRule="auto"/>
        <w:ind w:right="-5" w:firstLine="567"/>
        <w:jc w:val="both"/>
      </w:pPr>
      <w:r>
        <w:rPr>
          <w:sz w:val="22"/>
          <w:szCs w:val="22"/>
        </w:rPr>
        <w:t>-</w:t>
      </w:r>
      <w:r>
        <w:rPr>
          <w:sz w:val="22"/>
          <w:szCs w:val="22"/>
        </w:rPr>
        <w:tab/>
        <w:t>обеспечить эвакуацию людей и материальных ценностей из опасной зоны;</w:t>
      </w:r>
    </w:p>
    <w:p w:rsidR="00723136" w:rsidRDefault="00723136" w:rsidP="00CE4D29">
      <w:pPr>
        <w:widowControl w:val="0"/>
        <w:shd w:val="clear" w:color="auto" w:fill="FFFFFF"/>
        <w:tabs>
          <w:tab w:val="left" w:pos="230"/>
        </w:tabs>
        <w:spacing w:line="240" w:lineRule="auto"/>
        <w:ind w:right="-5" w:firstLine="567"/>
        <w:jc w:val="both"/>
      </w:pPr>
      <w:r>
        <w:rPr>
          <w:sz w:val="22"/>
          <w:szCs w:val="22"/>
        </w:rPr>
        <w:t>- обследовать помещения с целью поиска других, возможно внедренных, средств терроризма;</w:t>
      </w:r>
    </w:p>
    <w:p w:rsidR="00723136" w:rsidRDefault="00723136" w:rsidP="00CE4D29">
      <w:pPr>
        <w:widowControl w:val="0"/>
        <w:shd w:val="clear" w:color="auto" w:fill="FFFFFF"/>
        <w:tabs>
          <w:tab w:val="left" w:pos="230"/>
        </w:tabs>
        <w:spacing w:line="240" w:lineRule="auto"/>
        <w:ind w:right="-5" w:firstLine="567"/>
        <w:jc w:val="both"/>
      </w:pPr>
      <w:r>
        <w:rPr>
          <w:sz w:val="22"/>
          <w:szCs w:val="22"/>
        </w:rPr>
        <w:t>- организовать при необходимости отключение бытовых и производственных коммуникаций;</w:t>
      </w:r>
    </w:p>
    <w:p w:rsidR="00723136" w:rsidRDefault="00723136" w:rsidP="00CE4D29">
      <w:pPr>
        <w:shd w:val="clear" w:color="auto" w:fill="FFFFFF"/>
        <w:tabs>
          <w:tab w:val="left" w:pos="230"/>
        </w:tabs>
        <w:spacing w:line="240" w:lineRule="auto"/>
        <w:ind w:right="-5" w:firstLine="567"/>
        <w:jc w:val="both"/>
      </w:pPr>
      <w:r>
        <w:rPr>
          <w:sz w:val="22"/>
          <w:szCs w:val="22"/>
        </w:rPr>
        <w:t>-</w:t>
      </w:r>
      <w:r>
        <w:rPr>
          <w:sz w:val="22"/>
          <w:szCs w:val="22"/>
        </w:rPr>
        <w:tab/>
        <w:t>подготовить первичные средства пожаротушения к работе;</w:t>
      </w:r>
    </w:p>
    <w:p w:rsidR="00723136" w:rsidRDefault="00723136" w:rsidP="00CE4D29">
      <w:pPr>
        <w:widowControl w:val="0"/>
        <w:shd w:val="clear" w:color="auto" w:fill="FFFFFF"/>
        <w:tabs>
          <w:tab w:val="clear" w:pos="709"/>
          <w:tab w:val="left" w:pos="230"/>
          <w:tab w:val="left" w:pos="8882"/>
        </w:tabs>
        <w:spacing w:line="240" w:lineRule="auto"/>
        <w:ind w:right="-5" w:firstLine="567"/>
        <w:jc w:val="both"/>
      </w:pPr>
      <w:r>
        <w:rPr>
          <w:sz w:val="22"/>
          <w:szCs w:val="22"/>
        </w:rPr>
        <w:t>- по прибытию оперативно-следственной группы, а также специалистов (взрывотехников, спасателей) провести их к месту обнаружения подозрительного предмета (взрывного устройства);</w:t>
      </w:r>
    </w:p>
    <w:p w:rsidR="00723136" w:rsidRDefault="00723136" w:rsidP="00CE4D29">
      <w:pPr>
        <w:widowControl w:val="0"/>
        <w:shd w:val="clear" w:color="auto" w:fill="FFFFFF"/>
        <w:spacing w:line="240" w:lineRule="auto"/>
        <w:ind w:right="-5" w:firstLine="567"/>
        <w:jc w:val="both"/>
      </w:pPr>
      <w:r>
        <w:rPr>
          <w:sz w:val="22"/>
          <w:szCs w:val="22"/>
        </w:rPr>
        <w:t>- по окончанию работы специалистов доложить руководству, сделать соответствующую запись в журнале приема дежурства.</w:t>
      </w:r>
    </w:p>
    <w:p w:rsidR="00723136" w:rsidRDefault="00723136" w:rsidP="00CE4D29">
      <w:pPr>
        <w:shd w:val="clear" w:color="auto" w:fill="FFFFFF"/>
        <w:tabs>
          <w:tab w:val="left" w:pos="631"/>
        </w:tabs>
        <w:spacing w:line="240" w:lineRule="auto"/>
        <w:ind w:right="-5" w:firstLine="567"/>
        <w:jc w:val="both"/>
      </w:pPr>
      <w:r>
        <w:rPr>
          <w:bCs/>
          <w:sz w:val="22"/>
          <w:szCs w:val="22"/>
        </w:rPr>
        <w:t>8.6.4.1. При обнаружени</w:t>
      </w:r>
      <w:r w:rsidR="00E3799D">
        <w:rPr>
          <w:bCs/>
          <w:sz w:val="22"/>
          <w:szCs w:val="22"/>
        </w:rPr>
        <w:t xml:space="preserve">и взрывных устройств на объекте строго </w:t>
      </w:r>
      <w:r>
        <w:rPr>
          <w:bCs/>
          <w:sz w:val="22"/>
          <w:szCs w:val="22"/>
        </w:rPr>
        <w:t>запрещается:</w:t>
      </w:r>
    </w:p>
    <w:p w:rsidR="00723136" w:rsidRDefault="00723136" w:rsidP="00CE4D29">
      <w:pPr>
        <w:widowControl w:val="0"/>
        <w:shd w:val="clear" w:color="auto" w:fill="FFFFFF"/>
        <w:tabs>
          <w:tab w:val="left" w:pos="230"/>
        </w:tabs>
        <w:spacing w:line="240" w:lineRule="auto"/>
        <w:ind w:right="-5" w:firstLine="567"/>
        <w:jc w:val="both"/>
      </w:pPr>
      <w:r>
        <w:rPr>
          <w:sz w:val="22"/>
          <w:szCs w:val="22"/>
        </w:rPr>
        <w:t>- пользоваться радиостанциями и мобильными телефонами сотовой связи;</w:t>
      </w:r>
    </w:p>
    <w:p w:rsidR="00723136" w:rsidRDefault="00723136" w:rsidP="00CE4D29">
      <w:pPr>
        <w:widowControl w:val="0"/>
        <w:shd w:val="clear" w:color="auto" w:fill="FFFFFF"/>
        <w:tabs>
          <w:tab w:val="left" w:pos="230"/>
        </w:tabs>
        <w:spacing w:line="240" w:lineRule="auto"/>
        <w:ind w:right="-5" w:firstLine="567"/>
        <w:jc w:val="both"/>
      </w:pPr>
      <w:r>
        <w:rPr>
          <w:sz w:val="22"/>
          <w:szCs w:val="22"/>
        </w:rPr>
        <w:t>- прикасаться, вскрывать и перемещать подозрительный предмет;</w:t>
      </w:r>
    </w:p>
    <w:p w:rsidR="00723136" w:rsidRDefault="00723136" w:rsidP="00CE4D29">
      <w:pPr>
        <w:widowControl w:val="0"/>
        <w:shd w:val="clear" w:color="auto" w:fill="FFFFFF"/>
        <w:tabs>
          <w:tab w:val="left" w:pos="230"/>
        </w:tabs>
        <w:spacing w:line="240" w:lineRule="auto"/>
        <w:ind w:right="-5" w:firstLine="567"/>
        <w:jc w:val="both"/>
      </w:pPr>
      <w:r>
        <w:rPr>
          <w:sz w:val="22"/>
          <w:szCs w:val="22"/>
        </w:rPr>
        <w:t>- заливать, засыпать, накрывать чем-либо подозрительный предмет;</w:t>
      </w:r>
    </w:p>
    <w:p w:rsidR="00723136" w:rsidRDefault="00723136" w:rsidP="00CE4D29">
      <w:pPr>
        <w:widowControl w:val="0"/>
        <w:shd w:val="clear" w:color="auto" w:fill="FFFFFF"/>
        <w:tabs>
          <w:tab w:val="left" w:pos="230"/>
        </w:tabs>
        <w:spacing w:line="240" w:lineRule="auto"/>
        <w:ind w:right="-5" w:firstLine="567"/>
        <w:jc w:val="both"/>
      </w:pPr>
      <w:r>
        <w:rPr>
          <w:sz w:val="22"/>
          <w:szCs w:val="22"/>
        </w:rPr>
        <w:t>- пользоваться электроаппаратурой вблизи подозрительного предмета;</w:t>
      </w:r>
    </w:p>
    <w:p w:rsidR="00723136" w:rsidRDefault="00723136" w:rsidP="00CE4D29">
      <w:pPr>
        <w:shd w:val="clear" w:color="auto" w:fill="FFFFFF"/>
        <w:tabs>
          <w:tab w:val="left" w:pos="230"/>
        </w:tabs>
        <w:spacing w:line="240" w:lineRule="auto"/>
        <w:ind w:right="-5" w:firstLine="567"/>
        <w:jc w:val="both"/>
      </w:pPr>
      <w:r>
        <w:rPr>
          <w:sz w:val="22"/>
          <w:szCs w:val="22"/>
        </w:rPr>
        <w:t>-</w:t>
      </w:r>
      <w:r>
        <w:rPr>
          <w:sz w:val="22"/>
          <w:szCs w:val="22"/>
        </w:rPr>
        <w:tab/>
        <w:t>оказывать температурное, звуковое, механическое и электромагнитное воздействие на обнаруженный предмет.</w:t>
      </w:r>
    </w:p>
    <w:p w:rsidR="00723136" w:rsidRDefault="00723136" w:rsidP="00723136">
      <w:pPr>
        <w:pStyle w:val="1"/>
        <w:ind w:firstLine="567"/>
        <w:jc w:val="both"/>
      </w:pPr>
      <w:r>
        <w:rPr>
          <w:sz w:val="22"/>
          <w:szCs w:val="22"/>
        </w:rPr>
        <w:t>8.7. Исполнитель обязан иметь взаимодействие с территориальными и другими органами МВД и МЧС.</w:t>
      </w:r>
    </w:p>
    <w:p w:rsidR="00723136" w:rsidRDefault="00723136" w:rsidP="00723136">
      <w:pPr>
        <w:pStyle w:val="1"/>
        <w:ind w:firstLine="567"/>
        <w:jc w:val="both"/>
      </w:pPr>
      <w:r>
        <w:rPr>
          <w:sz w:val="22"/>
          <w:szCs w:val="22"/>
        </w:rPr>
        <w:t>8.8. Ежесуточно, включая выходные и праздничные дни, своими силами и средствами, проводить проверки непосредственно на объектах охраны несения службы сотрудниками охранной организации. Такие проверки проводить не менее одного раза в сутки. Результаты проверок отражать письменно в журналах дежурства на постах. Осуществлять с периодичностью не реже 6 (шести) часов дистанционный контроль (с использованием средств связи) несения службы сотрудниками охраны на каждом объекте. Результаты дистанционного контроля сотрудники охраны объекта охраны отражают в журналах дежурства на постах.</w:t>
      </w:r>
    </w:p>
    <w:p w:rsidR="00723136" w:rsidRDefault="00723136" w:rsidP="00723136">
      <w:pPr>
        <w:pStyle w:val="1"/>
        <w:ind w:firstLine="567"/>
        <w:jc w:val="both"/>
      </w:pPr>
      <w:r>
        <w:rPr>
          <w:sz w:val="22"/>
          <w:szCs w:val="22"/>
        </w:rPr>
        <w:t>8.9. 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и/или Получателя услуг. При этом время замены сотрудника не может превышать 1 (одного) часа с момента получения заявки.</w:t>
      </w:r>
    </w:p>
    <w:p w:rsidR="00723136" w:rsidRDefault="00723136" w:rsidP="00723136">
      <w:pPr>
        <w:tabs>
          <w:tab w:val="clear" w:pos="709"/>
          <w:tab w:val="left" w:pos="0"/>
          <w:tab w:val="left" w:pos="1080"/>
        </w:tabs>
        <w:spacing w:line="240" w:lineRule="auto"/>
        <w:ind w:firstLine="567"/>
        <w:jc w:val="both"/>
      </w:pPr>
      <w:r>
        <w:rPr>
          <w:b/>
          <w:sz w:val="22"/>
          <w:szCs w:val="22"/>
        </w:rPr>
        <w:t>К грубым нарушениям правил несения службы сотрудником охраны относятся:</w:t>
      </w:r>
    </w:p>
    <w:p w:rsidR="00723136" w:rsidRDefault="00723136" w:rsidP="00723136">
      <w:pPr>
        <w:tabs>
          <w:tab w:val="clear" w:pos="709"/>
          <w:tab w:val="left" w:pos="0"/>
          <w:tab w:val="left" w:pos="1080"/>
        </w:tabs>
        <w:spacing w:line="240" w:lineRule="auto"/>
        <w:ind w:firstLine="567"/>
        <w:jc w:val="both"/>
      </w:pPr>
      <w:r>
        <w:rPr>
          <w:sz w:val="22"/>
          <w:szCs w:val="22"/>
        </w:rPr>
        <w:t>-самовольное оставление охраняемого объекта;</w:t>
      </w:r>
    </w:p>
    <w:p w:rsidR="00723136" w:rsidRDefault="00723136" w:rsidP="00723136">
      <w:pPr>
        <w:tabs>
          <w:tab w:val="clear" w:pos="709"/>
          <w:tab w:val="left" w:pos="0"/>
          <w:tab w:val="left" w:pos="1080"/>
        </w:tabs>
        <w:spacing w:line="240" w:lineRule="auto"/>
        <w:ind w:firstLine="567"/>
        <w:jc w:val="both"/>
      </w:pPr>
      <w:r>
        <w:rPr>
          <w:sz w:val="22"/>
          <w:szCs w:val="22"/>
        </w:rPr>
        <w:t>-несанкционированное вскрытие принятых под охрану помещения;</w:t>
      </w:r>
    </w:p>
    <w:p w:rsidR="00723136" w:rsidRDefault="00723136" w:rsidP="00723136">
      <w:pPr>
        <w:tabs>
          <w:tab w:val="clear" w:pos="709"/>
          <w:tab w:val="left" w:pos="0"/>
          <w:tab w:val="left" w:pos="1080"/>
        </w:tabs>
        <w:spacing w:line="240" w:lineRule="auto"/>
        <w:ind w:firstLine="567"/>
        <w:jc w:val="both"/>
      </w:pPr>
      <w:r>
        <w:rPr>
          <w:sz w:val="22"/>
          <w:szCs w:val="22"/>
        </w:rPr>
        <w:lastRenderedPageBreak/>
        <w:t>-употребление любых спиртных напитков, включая слабоалкогольные, или веществ наркотического действия;</w:t>
      </w:r>
    </w:p>
    <w:p w:rsidR="00723136" w:rsidRDefault="00723136" w:rsidP="00723136">
      <w:pPr>
        <w:tabs>
          <w:tab w:val="clear" w:pos="709"/>
          <w:tab w:val="left" w:pos="0"/>
          <w:tab w:val="left" w:pos="1080"/>
        </w:tabs>
        <w:spacing w:line="240" w:lineRule="auto"/>
        <w:ind w:firstLine="567"/>
        <w:jc w:val="both"/>
      </w:pPr>
      <w:r>
        <w:rPr>
          <w:sz w:val="22"/>
          <w:szCs w:val="22"/>
        </w:rPr>
        <w:t>- несанкционированный допуск на территорию охраняемого объекта и на сам объект автотранспорта и посторонних лиц;</w:t>
      </w:r>
    </w:p>
    <w:p w:rsidR="00723136" w:rsidRDefault="00723136" w:rsidP="00723136">
      <w:pPr>
        <w:tabs>
          <w:tab w:val="clear" w:pos="709"/>
          <w:tab w:val="left" w:pos="0"/>
          <w:tab w:val="left" w:pos="1080"/>
        </w:tabs>
        <w:spacing w:line="240" w:lineRule="auto"/>
        <w:ind w:firstLine="567"/>
        <w:jc w:val="both"/>
      </w:pPr>
      <w:r>
        <w:rPr>
          <w:sz w:val="22"/>
          <w:szCs w:val="22"/>
        </w:rPr>
        <w:t>- неисполнение правил внутреннего распорядка, установленных руководством охраняемого объекта;</w:t>
      </w:r>
    </w:p>
    <w:p w:rsidR="00723136" w:rsidRDefault="00723136" w:rsidP="00723136">
      <w:pPr>
        <w:tabs>
          <w:tab w:val="clear" w:pos="709"/>
          <w:tab w:val="left" w:pos="0"/>
          <w:tab w:val="left" w:pos="1080"/>
        </w:tabs>
        <w:spacing w:line="240" w:lineRule="auto"/>
        <w:ind w:firstLine="567"/>
        <w:jc w:val="both"/>
      </w:pPr>
      <w:r>
        <w:rPr>
          <w:sz w:val="22"/>
          <w:szCs w:val="22"/>
        </w:rPr>
        <w:t>- нарушения графика несения службы на объекте;</w:t>
      </w:r>
    </w:p>
    <w:p w:rsidR="00723136" w:rsidRDefault="00723136" w:rsidP="00723136">
      <w:pPr>
        <w:tabs>
          <w:tab w:val="clear" w:pos="709"/>
          <w:tab w:val="left" w:pos="0"/>
          <w:tab w:val="left" w:pos="1080"/>
        </w:tabs>
        <w:spacing w:line="240" w:lineRule="auto"/>
        <w:ind w:firstLine="567"/>
        <w:jc w:val="both"/>
      </w:pPr>
      <w:r>
        <w:rPr>
          <w:sz w:val="22"/>
          <w:szCs w:val="22"/>
        </w:rPr>
        <w:t xml:space="preserve">-отсутствие или неправильное ведение необходимых документов в наблюдательном деле, предусмотренных настоящим </w:t>
      </w:r>
      <w:r>
        <w:rPr>
          <w:bCs/>
          <w:sz w:val="22"/>
          <w:szCs w:val="22"/>
        </w:rPr>
        <w:t>Техническим заданием</w:t>
      </w:r>
      <w:r>
        <w:rPr>
          <w:sz w:val="22"/>
          <w:szCs w:val="22"/>
        </w:rPr>
        <w:t>;</w:t>
      </w:r>
    </w:p>
    <w:p w:rsidR="00723136" w:rsidRDefault="00723136" w:rsidP="00723136">
      <w:pPr>
        <w:tabs>
          <w:tab w:val="clear" w:pos="709"/>
          <w:tab w:val="left" w:pos="0"/>
          <w:tab w:val="left" w:pos="1080"/>
        </w:tabs>
        <w:spacing w:line="240" w:lineRule="auto"/>
        <w:ind w:firstLine="567"/>
        <w:jc w:val="both"/>
      </w:pPr>
      <w:r>
        <w:rPr>
          <w:sz w:val="22"/>
          <w:szCs w:val="22"/>
        </w:rPr>
        <w:t>-отсутствие у сотрудника охраны удостоверения частного охранника, медицинской книжки, паспорта, постоянной или временной регистрации по месту пребывания;</w:t>
      </w:r>
    </w:p>
    <w:p w:rsidR="00723136" w:rsidRDefault="00723136" w:rsidP="00723136">
      <w:pPr>
        <w:tabs>
          <w:tab w:val="clear" w:pos="709"/>
          <w:tab w:val="left" w:pos="0"/>
          <w:tab w:val="left" w:pos="1080"/>
        </w:tabs>
        <w:spacing w:line="240" w:lineRule="auto"/>
        <w:ind w:firstLine="567"/>
        <w:jc w:val="both"/>
      </w:pPr>
      <w:r>
        <w:rPr>
          <w:sz w:val="22"/>
          <w:szCs w:val="22"/>
        </w:rPr>
        <w:t>-отсутствие на посту фонаря;</w:t>
      </w:r>
    </w:p>
    <w:p w:rsidR="00723136" w:rsidRDefault="00723136" w:rsidP="00723136">
      <w:pPr>
        <w:tabs>
          <w:tab w:val="clear" w:pos="709"/>
          <w:tab w:val="left" w:pos="0"/>
          <w:tab w:val="left" w:pos="1080"/>
        </w:tabs>
        <w:spacing w:line="240" w:lineRule="auto"/>
        <w:ind w:firstLine="567"/>
        <w:jc w:val="both"/>
      </w:pPr>
      <w:r>
        <w:rPr>
          <w:sz w:val="22"/>
          <w:szCs w:val="22"/>
        </w:rPr>
        <w:t>-некорректное или грубое обращение с участниками учебного процесса или посетителями;</w:t>
      </w:r>
    </w:p>
    <w:p w:rsidR="00723136" w:rsidRDefault="00723136" w:rsidP="00723136">
      <w:pPr>
        <w:tabs>
          <w:tab w:val="clear" w:pos="709"/>
          <w:tab w:val="left" w:pos="0"/>
          <w:tab w:val="left" w:pos="1080"/>
        </w:tabs>
        <w:spacing w:line="240" w:lineRule="auto"/>
        <w:ind w:firstLine="567"/>
        <w:jc w:val="both"/>
      </w:pPr>
      <w:r>
        <w:rPr>
          <w:sz w:val="22"/>
          <w:szCs w:val="22"/>
        </w:rPr>
        <w:t>-сон и курение на постах охраны;</w:t>
      </w:r>
    </w:p>
    <w:p w:rsidR="00723136" w:rsidRDefault="00723136" w:rsidP="00723136">
      <w:pPr>
        <w:tabs>
          <w:tab w:val="clear" w:pos="709"/>
          <w:tab w:val="left" w:pos="0"/>
          <w:tab w:val="left" w:pos="1080"/>
        </w:tabs>
        <w:spacing w:line="240" w:lineRule="auto"/>
        <w:ind w:firstLine="567"/>
        <w:jc w:val="both"/>
      </w:pPr>
      <w:r>
        <w:rPr>
          <w:sz w:val="22"/>
          <w:szCs w:val="22"/>
        </w:rPr>
        <w:t>-приготовление и прием пищи на постах охраны;</w:t>
      </w:r>
    </w:p>
    <w:p w:rsidR="00723136" w:rsidRDefault="00723136" w:rsidP="00723136">
      <w:pPr>
        <w:tabs>
          <w:tab w:val="clear" w:pos="709"/>
          <w:tab w:val="left" w:pos="0"/>
          <w:tab w:val="left" w:pos="1080"/>
        </w:tabs>
        <w:spacing w:line="240" w:lineRule="auto"/>
        <w:ind w:firstLine="567"/>
        <w:jc w:val="both"/>
      </w:pPr>
      <w:r>
        <w:rPr>
          <w:sz w:val="22"/>
          <w:szCs w:val="22"/>
        </w:rPr>
        <w:t>-пользование на постах охраны радиоприемниками, телевизорами, компьютерами;</w:t>
      </w:r>
    </w:p>
    <w:p w:rsidR="00723136" w:rsidRDefault="00723136" w:rsidP="00723136">
      <w:pPr>
        <w:tabs>
          <w:tab w:val="clear" w:pos="709"/>
          <w:tab w:val="left" w:pos="0"/>
          <w:tab w:val="left" w:pos="1080"/>
        </w:tabs>
        <w:spacing w:line="240" w:lineRule="auto"/>
        <w:ind w:firstLine="567"/>
        <w:jc w:val="both"/>
      </w:pPr>
      <w:r>
        <w:rPr>
          <w:sz w:val="22"/>
          <w:szCs w:val="22"/>
        </w:rPr>
        <w:t>- выполнение работ, не связанных со служебными обязанностями (посыльный, грузчик, уборщик, дворник);</w:t>
      </w:r>
    </w:p>
    <w:p w:rsidR="00723136" w:rsidRDefault="00723136" w:rsidP="00723136">
      <w:pPr>
        <w:tabs>
          <w:tab w:val="clear" w:pos="709"/>
          <w:tab w:val="left" w:pos="0"/>
          <w:tab w:val="left" w:pos="1080"/>
        </w:tabs>
        <w:spacing w:line="240" w:lineRule="auto"/>
        <w:ind w:firstLine="567"/>
        <w:jc w:val="both"/>
      </w:pPr>
      <w:r>
        <w:rPr>
          <w:sz w:val="22"/>
          <w:szCs w:val="22"/>
        </w:rPr>
        <w:t xml:space="preserve">- принимать от кого бы то ни было (в </w:t>
      </w:r>
      <w:proofErr w:type="spellStart"/>
      <w:r>
        <w:rPr>
          <w:sz w:val="22"/>
          <w:szCs w:val="22"/>
        </w:rPr>
        <w:t>т.ч</w:t>
      </w:r>
      <w:proofErr w:type="spellEnd"/>
      <w:r>
        <w:rPr>
          <w:sz w:val="22"/>
          <w:szCs w:val="22"/>
        </w:rPr>
        <w:t>. на временное хранение) и передавать кому бы то ни было какие-либо предметы.</w:t>
      </w:r>
    </w:p>
    <w:p w:rsidR="00723136" w:rsidRDefault="00723136" w:rsidP="00723136">
      <w:pPr>
        <w:pStyle w:val="1"/>
        <w:ind w:firstLine="567"/>
        <w:jc w:val="both"/>
      </w:pPr>
      <w:r>
        <w:rPr>
          <w:sz w:val="22"/>
          <w:szCs w:val="22"/>
        </w:rPr>
        <w:t>8.10. Исполнительная документация по организации охраны объекта и несению службы сотрудниками охраны настоящего технического задания разрабатываются Исполнителем после проведения оценки уязвимости объекта и</w:t>
      </w:r>
      <w:r w:rsidR="00E3799D">
        <w:rPr>
          <w:sz w:val="22"/>
          <w:szCs w:val="22"/>
        </w:rPr>
        <w:t xml:space="preserve"> согласовываются с заказчиком </w:t>
      </w:r>
      <w:proofErr w:type="spellStart"/>
      <w:r w:rsidR="00E3799D">
        <w:rPr>
          <w:sz w:val="22"/>
          <w:szCs w:val="22"/>
        </w:rPr>
        <w:t>в</w:t>
      </w:r>
      <w:r>
        <w:rPr>
          <w:sz w:val="22"/>
          <w:szCs w:val="22"/>
        </w:rPr>
        <w:t>сроки</w:t>
      </w:r>
      <w:proofErr w:type="spellEnd"/>
      <w:r>
        <w:rPr>
          <w:sz w:val="22"/>
          <w:szCs w:val="22"/>
        </w:rPr>
        <w:t xml:space="preserve"> указанные в настоящем техническом задании.</w:t>
      </w:r>
    </w:p>
    <w:p w:rsidR="00723136" w:rsidRDefault="00723136" w:rsidP="00723136">
      <w:pPr>
        <w:spacing w:line="240" w:lineRule="auto"/>
        <w:rPr>
          <w:sz w:val="22"/>
          <w:szCs w:val="22"/>
        </w:rPr>
      </w:pPr>
    </w:p>
    <w:p w:rsidR="00723136" w:rsidRDefault="00723136" w:rsidP="00723136">
      <w:pPr>
        <w:spacing w:line="240" w:lineRule="auto"/>
        <w:ind w:firstLine="567"/>
      </w:pPr>
      <w:r>
        <w:rPr>
          <w:b/>
          <w:sz w:val="22"/>
          <w:szCs w:val="22"/>
        </w:rPr>
        <w:t xml:space="preserve">9. Организационные требования   оказанию услуг по обеспечению комплекса мер, направленных на защиту материального имущества объекта, обеспечение </w:t>
      </w:r>
      <w:proofErr w:type="spellStart"/>
      <w:r>
        <w:rPr>
          <w:b/>
          <w:sz w:val="22"/>
          <w:szCs w:val="22"/>
        </w:rPr>
        <w:t>внутриобъектового</w:t>
      </w:r>
      <w:proofErr w:type="spellEnd"/>
      <w:r>
        <w:rPr>
          <w:b/>
          <w:sz w:val="22"/>
          <w:szCs w:val="22"/>
        </w:rPr>
        <w:t xml:space="preserve"> и пропускного режимов:</w:t>
      </w:r>
    </w:p>
    <w:p w:rsidR="00723136" w:rsidRDefault="00723136" w:rsidP="00723136">
      <w:pPr>
        <w:pStyle w:val="1"/>
        <w:ind w:firstLine="567"/>
        <w:jc w:val="both"/>
      </w:pPr>
      <w:r>
        <w:rPr>
          <w:sz w:val="22"/>
          <w:szCs w:val="22"/>
        </w:rPr>
        <w:t xml:space="preserve">При оказании услуг по обеспечению комплекса мер, направленных на защиту материального имущества объектов, обеспечение </w:t>
      </w:r>
      <w:proofErr w:type="spellStart"/>
      <w:r>
        <w:rPr>
          <w:sz w:val="22"/>
          <w:szCs w:val="22"/>
        </w:rPr>
        <w:t>внутриобъектового</w:t>
      </w:r>
      <w:proofErr w:type="spellEnd"/>
      <w:r>
        <w:rPr>
          <w:sz w:val="22"/>
          <w:szCs w:val="22"/>
        </w:rPr>
        <w:t xml:space="preserve"> и пропускного режимов на объекте охраны Исполнитель обязан обеспечить соблюдение следующих требований Заказчика: </w:t>
      </w:r>
    </w:p>
    <w:p w:rsidR="00723136" w:rsidRDefault="00723136" w:rsidP="00723136">
      <w:pPr>
        <w:spacing w:line="240" w:lineRule="auto"/>
        <w:ind w:firstLine="567"/>
        <w:jc w:val="both"/>
      </w:pPr>
      <w:r>
        <w:rPr>
          <w:sz w:val="22"/>
          <w:szCs w:val="22"/>
        </w:rPr>
        <w:t xml:space="preserve">9.1. Наличие лицензии на негосударственную (частную) охранную деятельность с указанием разрешенных видов охранных услуг (в соответствии с п.1.1.1.государственного договора, ч. 2 ст.11 Закона Российской Федерации </w:t>
      </w:r>
      <w:r>
        <w:rPr>
          <w:bCs/>
          <w:sz w:val="22"/>
          <w:szCs w:val="22"/>
        </w:rPr>
        <w:t>от 11.03.1992г. № 2487-1</w:t>
      </w:r>
      <w:r>
        <w:rPr>
          <w:sz w:val="22"/>
          <w:szCs w:val="22"/>
        </w:rPr>
        <w:t xml:space="preserve"> «О частной детективной и охранной деятельности в Российской Федерации», Постановлением </w:t>
      </w:r>
      <w:r>
        <w:rPr>
          <w:b/>
          <w:bCs/>
          <w:sz w:val="22"/>
          <w:szCs w:val="22"/>
        </w:rPr>
        <w:t xml:space="preserve"> </w:t>
      </w:r>
      <w:r>
        <w:rPr>
          <w:bCs/>
          <w:sz w:val="22"/>
          <w:szCs w:val="22"/>
        </w:rPr>
        <w:t xml:space="preserve">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r>
        <w:rPr>
          <w:sz w:val="22"/>
          <w:szCs w:val="22"/>
        </w:rPr>
        <w:t>и иным законодательством в действующей редакции (для частных охранных организаций).</w:t>
      </w:r>
    </w:p>
    <w:p w:rsidR="00723136" w:rsidRDefault="00723136" w:rsidP="00723136">
      <w:pPr>
        <w:spacing w:line="240" w:lineRule="auto"/>
        <w:ind w:firstLine="567"/>
        <w:jc w:val="both"/>
      </w:pPr>
      <w:r>
        <w:rPr>
          <w:sz w:val="22"/>
          <w:szCs w:val="22"/>
        </w:rPr>
        <w:t>9.2. Наличие у сотрудников исполнителя на объекте охраны связи с дежурным подразделением охранной организации и соответствующей дежурной частью органов внутренних дел.</w:t>
      </w:r>
    </w:p>
    <w:p w:rsidR="00723136" w:rsidRDefault="00723136" w:rsidP="00723136">
      <w:pPr>
        <w:spacing w:line="240" w:lineRule="auto"/>
        <w:ind w:firstLine="567"/>
        <w:jc w:val="both"/>
      </w:pPr>
      <w:r>
        <w:rPr>
          <w:sz w:val="22"/>
          <w:szCs w:val="22"/>
        </w:rPr>
        <w:t>9.3. Предоставить список всех сотрудников охранной организации, заверенный лицензирующим органом по месту регистрации организации, которых Исполнитель может привлечь к исполнению Договора и имеющих лицензию на осуществление частной охранной деятельности и квалификационный разряд (для частных охранных организаций).</w:t>
      </w:r>
    </w:p>
    <w:p w:rsidR="00723136" w:rsidRDefault="00723136" w:rsidP="00723136">
      <w:pPr>
        <w:spacing w:line="240" w:lineRule="auto"/>
        <w:ind w:firstLine="567"/>
        <w:jc w:val="both"/>
      </w:pPr>
      <w:r>
        <w:rPr>
          <w:sz w:val="22"/>
          <w:szCs w:val="22"/>
        </w:rPr>
        <w:t>9.4. Представить подтверждение о том, что на работу к Исполнителю не принимаются лица:</w:t>
      </w:r>
    </w:p>
    <w:p w:rsidR="00723136" w:rsidRDefault="00723136" w:rsidP="00723136">
      <w:pPr>
        <w:spacing w:line="240" w:lineRule="auto"/>
        <w:ind w:firstLine="567"/>
        <w:jc w:val="both"/>
      </w:pPr>
      <w:r>
        <w:rPr>
          <w:sz w:val="22"/>
          <w:szCs w:val="22"/>
        </w:rPr>
        <w:t>- имеющие неснятую или непогашенную судимость за совершение умышленного преступления</w:t>
      </w:r>
    </w:p>
    <w:p w:rsidR="00723136" w:rsidRDefault="00723136" w:rsidP="00723136">
      <w:pPr>
        <w:spacing w:line="240" w:lineRule="auto"/>
        <w:ind w:firstLine="567"/>
        <w:jc w:val="both"/>
      </w:pPr>
      <w:r>
        <w:rPr>
          <w:sz w:val="22"/>
          <w:szCs w:val="22"/>
        </w:rPr>
        <w:t>- состоящие на учете в учреждениях органов здравоохранения по поводу психического заболевания, алкоголизма или наркомании.</w:t>
      </w:r>
    </w:p>
    <w:p w:rsidR="00723136" w:rsidRDefault="00723136" w:rsidP="00723136">
      <w:pPr>
        <w:spacing w:line="240" w:lineRule="auto"/>
        <w:ind w:firstLine="567"/>
        <w:jc w:val="both"/>
      </w:pPr>
      <w:r>
        <w:rPr>
          <w:sz w:val="22"/>
          <w:szCs w:val="22"/>
        </w:rPr>
        <w:t>9.5. Положительный опыт оказания услуг по предмету аукциона.</w:t>
      </w:r>
    </w:p>
    <w:p w:rsidR="00723136" w:rsidRDefault="00723136" w:rsidP="00723136">
      <w:pPr>
        <w:spacing w:line="240" w:lineRule="auto"/>
        <w:ind w:firstLine="567"/>
        <w:jc w:val="both"/>
      </w:pPr>
      <w:r>
        <w:rPr>
          <w:sz w:val="22"/>
          <w:szCs w:val="22"/>
        </w:rPr>
        <w:t>9.6.</w:t>
      </w:r>
      <w:r w:rsidR="00E3799D">
        <w:rPr>
          <w:sz w:val="22"/>
          <w:szCs w:val="22"/>
        </w:rPr>
        <w:t xml:space="preserve"> </w:t>
      </w:r>
      <w:r>
        <w:rPr>
          <w:sz w:val="22"/>
          <w:szCs w:val="22"/>
        </w:rPr>
        <w:t>Оказание Заказчику охранных услуг на условиях, предусмотренных договором.</w:t>
      </w:r>
    </w:p>
    <w:p w:rsidR="00723136" w:rsidRDefault="00723136" w:rsidP="00723136">
      <w:pPr>
        <w:pStyle w:val="ConsNormal"/>
        <w:widowControl/>
        <w:ind w:firstLine="567"/>
        <w:jc w:val="both"/>
        <w:rPr>
          <w:rFonts w:ascii="Times New Roman" w:hAnsi="Times New Roman" w:cs="Times New Roman"/>
          <w:sz w:val="22"/>
          <w:szCs w:val="22"/>
        </w:rPr>
      </w:pPr>
    </w:p>
    <w:p w:rsidR="00723136" w:rsidRDefault="00723136" w:rsidP="00723136">
      <w:pPr>
        <w:pStyle w:val="ConsNormal"/>
        <w:widowControl/>
        <w:ind w:firstLine="567"/>
        <w:jc w:val="both"/>
      </w:pPr>
      <w:r>
        <w:rPr>
          <w:rFonts w:ascii="Times New Roman" w:hAnsi="Times New Roman" w:cs="Times New Roman"/>
          <w:b/>
          <w:sz w:val="22"/>
          <w:szCs w:val="22"/>
        </w:rPr>
        <w:t>10. Требования к безопасности:</w:t>
      </w:r>
      <w:r>
        <w:rPr>
          <w:rFonts w:ascii="Times New Roman" w:hAnsi="Times New Roman" w:cs="Times New Roman"/>
          <w:sz w:val="22"/>
          <w:szCs w:val="22"/>
        </w:rPr>
        <w:t xml:space="preserve"> </w:t>
      </w:r>
    </w:p>
    <w:p w:rsidR="00723136" w:rsidRDefault="00723136" w:rsidP="00723136">
      <w:pPr>
        <w:pStyle w:val="ConsNormal"/>
        <w:widowControl/>
        <w:ind w:firstLine="567"/>
        <w:jc w:val="both"/>
      </w:pPr>
      <w:r>
        <w:rPr>
          <w:rFonts w:ascii="Times New Roman" w:hAnsi="Times New Roman" w:cs="Times New Roman"/>
          <w:sz w:val="22"/>
          <w:szCs w:val="22"/>
        </w:rPr>
        <w:t>-охрана обеспечение от преступных и иных незаконных посягательств на имущество Заказчика;</w:t>
      </w:r>
    </w:p>
    <w:p w:rsidR="00723136" w:rsidRDefault="00723136" w:rsidP="00723136">
      <w:pPr>
        <w:pStyle w:val="ConsNormal"/>
        <w:widowControl/>
        <w:ind w:firstLine="567"/>
        <w:jc w:val="both"/>
      </w:pPr>
      <w:r>
        <w:rPr>
          <w:rFonts w:ascii="Times New Roman" w:hAnsi="Times New Roman" w:cs="Times New Roman"/>
          <w:sz w:val="22"/>
          <w:szCs w:val="22"/>
        </w:rPr>
        <w:lastRenderedPageBreak/>
        <w:t>-обесп</w:t>
      </w:r>
      <w:r w:rsidR="00E3799D">
        <w:rPr>
          <w:rFonts w:ascii="Times New Roman" w:hAnsi="Times New Roman" w:cs="Times New Roman"/>
          <w:sz w:val="22"/>
          <w:szCs w:val="22"/>
        </w:rPr>
        <w:t xml:space="preserve">ечение защиты жизни и здоровья сотрудников Заказчика, </w:t>
      </w:r>
      <w:r>
        <w:rPr>
          <w:rFonts w:ascii="Times New Roman" w:hAnsi="Times New Roman" w:cs="Times New Roman"/>
          <w:sz w:val="22"/>
          <w:szCs w:val="22"/>
        </w:rPr>
        <w:t>руководящего состава и других работников от преступных и иных посягательств;</w:t>
      </w:r>
    </w:p>
    <w:p w:rsidR="00723136" w:rsidRDefault="00723136" w:rsidP="00723136">
      <w:pPr>
        <w:spacing w:line="240" w:lineRule="auto"/>
        <w:ind w:firstLine="567"/>
        <w:jc w:val="both"/>
      </w:pPr>
      <w:r>
        <w:rPr>
          <w:sz w:val="22"/>
          <w:szCs w:val="22"/>
        </w:rPr>
        <w:t>- обеспечение пропускного режима, требований безоп</w:t>
      </w:r>
      <w:r w:rsidR="00E3799D">
        <w:rPr>
          <w:sz w:val="22"/>
          <w:szCs w:val="22"/>
        </w:rPr>
        <w:t>асности</w:t>
      </w:r>
      <w:r>
        <w:rPr>
          <w:sz w:val="22"/>
          <w:szCs w:val="22"/>
        </w:rPr>
        <w:t xml:space="preserve"> в помещении и на прилегающей территории, умение пользоваться пультовой охраной учреждения; сохр</w:t>
      </w:r>
      <w:r w:rsidR="00E3799D">
        <w:rPr>
          <w:sz w:val="22"/>
          <w:szCs w:val="22"/>
        </w:rPr>
        <w:t xml:space="preserve">анение и подержание порядка на </w:t>
      </w:r>
      <w:r>
        <w:rPr>
          <w:sz w:val="22"/>
          <w:szCs w:val="22"/>
        </w:rPr>
        <w:t>рабочем месте; осуществлять иные мероприятия по выполнению своих обязанностей перед Заказчиком.</w:t>
      </w:r>
    </w:p>
    <w:p w:rsidR="00723136" w:rsidRDefault="00723136" w:rsidP="00723136">
      <w:pPr>
        <w:pStyle w:val="1"/>
        <w:ind w:firstLine="567"/>
        <w:jc w:val="both"/>
        <w:rPr>
          <w:b/>
          <w:sz w:val="22"/>
          <w:szCs w:val="22"/>
        </w:rPr>
      </w:pPr>
    </w:p>
    <w:p w:rsidR="00723136" w:rsidRDefault="00E3799D" w:rsidP="00723136">
      <w:pPr>
        <w:pStyle w:val="1"/>
        <w:ind w:firstLine="567"/>
        <w:jc w:val="both"/>
      </w:pPr>
      <w:r>
        <w:rPr>
          <w:b/>
          <w:sz w:val="22"/>
          <w:szCs w:val="22"/>
        </w:rPr>
        <w:t xml:space="preserve">11. Порядок и этапы </w:t>
      </w:r>
      <w:r w:rsidR="00723136">
        <w:rPr>
          <w:b/>
          <w:sz w:val="22"/>
          <w:szCs w:val="22"/>
        </w:rPr>
        <w:t>оказания услуг:</w:t>
      </w:r>
    </w:p>
    <w:p w:rsidR="00723136" w:rsidRDefault="00723136" w:rsidP="00723136">
      <w:pPr>
        <w:pStyle w:val="a3"/>
        <w:spacing w:after="0" w:line="240" w:lineRule="auto"/>
        <w:ind w:firstLine="567"/>
        <w:jc w:val="both"/>
      </w:pPr>
      <w:r>
        <w:rPr>
          <w:rFonts w:ascii="Times New Roman" w:hAnsi="Times New Roman" w:cs="Times New Roman"/>
          <w:b/>
          <w:sz w:val="22"/>
          <w:szCs w:val="22"/>
        </w:rPr>
        <w:t>11.1. При взятии объекта под охрану Исполнитель обязан:</w:t>
      </w:r>
    </w:p>
    <w:p w:rsidR="00723136" w:rsidRDefault="00723136" w:rsidP="00723136">
      <w:pPr>
        <w:spacing w:line="240" w:lineRule="auto"/>
        <w:ind w:firstLine="567"/>
        <w:jc w:val="both"/>
      </w:pPr>
      <w:r>
        <w:rPr>
          <w:sz w:val="22"/>
          <w:szCs w:val="22"/>
        </w:rPr>
        <w:t xml:space="preserve">11.1.1. Не позднее, чем за три дня до начала оказания услуг обследовать </w:t>
      </w:r>
      <w:r w:rsidR="00E3799D">
        <w:rPr>
          <w:sz w:val="22"/>
          <w:szCs w:val="22"/>
        </w:rPr>
        <w:t>объекты,</w:t>
      </w:r>
      <w:r>
        <w:rPr>
          <w:sz w:val="22"/>
          <w:szCs w:val="22"/>
        </w:rPr>
        <w:t xml:space="preserve"> подлежащие охране, провести оценку их уязвимости, и согласовать ее с Заказчиком и составить Акты обследования объекта охраны. Не менее чем за 3 (три) дня до приема объекта под охрану, разработать и согласовать с Заказчиком документацию по охране объекта согласно требованиям настоящего Технического задания. Довести до сотрудников охраны на объекте номера телефонов и способы связи с дежурным подразделением (оперативного дежурного) Исполнителя, и телефонные номера экстренных служб района (округа, города), ответственных лиц Исполнителя и Заказчика, а также порядок действий в случае возникновения чрезвычайных ситуаций на объекте охраны. </w:t>
      </w:r>
    </w:p>
    <w:p w:rsidR="00723136" w:rsidRDefault="00723136" w:rsidP="00723136">
      <w:pPr>
        <w:pStyle w:val="a3"/>
        <w:tabs>
          <w:tab w:val="clear" w:pos="709"/>
          <w:tab w:val="left" w:pos="0"/>
          <w:tab w:val="left" w:pos="1080"/>
        </w:tabs>
        <w:spacing w:after="0" w:line="240" w:lineRule="auto"/>
        <w:ind w:firstLine="567"/>
        <w:jc w:val="both"/>
      </w:pPr>
      <w:r>
        <w:rPr>
          <w:rFonts w:ascii="Times New Roman" w:hAnsi="Times New Roman" w:cs="Times New Roman"/>
          <w:sz w:val="22"/>
          <w:szCs w:val="22"/>
        </w:rPr>
        <w:t>Не позднее чем за три дня до начала оказания</w:t>
      </w:r>
      <w:r w:rsidR="00E3799D">
        <w:rPr>
          <w:rFonts w:ascii="Times New Roman" w:hAnsi="Times New Roman" w:cs="Times New Roman"/>
          <w:sz w:val="22"/>
          <w:szCs w:val="22"/>
        </w:rPr>
        <w:t xml:space="preserve"> услуг подготовить сотрудников </w:t>
      </w:r>
      <w:r>
        <w:rPr>
          <w:rFonts w:ascii="Times New Roman" w:hAnsi="Times New Roman" w:cs="Times New Roman"/>
          <w:sz w:val="22"/>
          <w:szCs w:val="22"/>
        </w:rPr>
        <w:t>охраны, ознакомить их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сотрудников охраны и согласовать их с Заказчиком. Составить акты приема объектов под охрану.</w:t>
      </w:r>
    </w:p>
    <w:p w:rsidR="00723136" w:rsidRDefault="00723136" w:rsidP="00723136">
      <w:pPr>
        <w:spacing w:line="240" w:lineRule="auto"/>
        <w:ind w:firstLine="567"/>
        <w:jc w:val="both"/>
      </w:pPr>
      <w:r>
        <w:rPr>
          <w:spacing w:val="-1"/>
          <w:sz w:val="22"/>
          <w:szCs w:val="22"/>
        </w:rPr>
        <w:t xml:space="preserve">11.1.2. После проведения обследования объекта, но </w:t>
      </w:r>
      <w:r>
        <w:rPr>
          <w:sz w:val="22"/>
          <w:szCs w:val="22"/>
        </w:rPr>
        <w:t xml:space="preserve">не менее чем за 3 (три) дня до приема объекта под охрану </w:t>
      </w:r>
      <w:r w:rsidR="00E3799D">
        <w:rPr>
          <w:spacing w:val="-1"/>
          <w:sz w:val="22"/>
          <w:szCs w:val="22"/>
        </w:rPr>
        <w:t xml:space="preserve">разработать </w:t>
      </w:r>
      <w:r>
        <w:rPr>
          <w:spacing w:val="-1"/>
          <w:sz w:val="22"/>
          <w:szCs w:val="22"/>
        </w:rPr>
        <w:t xml:space="preserve">Должностную инструкцию сотрудника охраны и представить Заказчику для рассмотрения и </w:t>
      </w:r>
      <w:r>
        <w:rPr>
          <w:sz w:val="22"/>
          <w:szCs w:val="22"/>
        </w:rPr>
        <w:t>утверждения.</w:t>
      </w:r>
    </w:p>
    <w:p w:rsidR="00723136" w:rsidRDefault="00723136" w:rsidP="00723136">
      <w:pPr>
        <w:pStyle w:val="a3"/>
        <w:tabs>
          <w:tab w:val="clear" w:pos="709"/>
          <w:tab w:val="left" w:pos="0"/>
          <w:tab w:val="left" w:pos="1080"/>
        </w:tabs>
        <w:spacing w:after="0" w:line="240" w:lineRule="auto"/>
        <w:ind w:firstLine="567"/>
        <w:jc w:val="both"/>
      </w:pPr>
      <w:r>
        <w:rPr>
          <w:rFonts w:ascii="Times New Roman" w:hAnsi="Times New Roman" w:cs="Times New Roman"/>
          <w:sz w:val="22"/>
          <w:szCs w:val="22"/>
        </w:rPr>
        <w:t>11.1.3. До начала оказания услуг по охране, проверить на объекте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пожаротушения, уточнить порядок действий при возникновении чрезвычайных ситуаций согласовать взаимодействие с Заказчиком.</w:t>
      </w:r>
    </w:p>
    <w:p w:rsidR="00723136" w:rsidRDefault="00723136" w:rsidP="00723136">
      <w:pPr>
        <w:pStyle w:val="a3"/>
        <w:tabs>
          <w:tab w:val="clear" w:pos="709"/>
          <w:tab w:val="left" w:pos="0"/>
          <w:tab w:val="left" w:pos="1080"/>
        </w:tabs>
        <w:spacing w:after="0" w:line="240" w:lineRule="auto"/>
        <w:ind w:firstLine="567"/>
        <w:jc w:val="both"/>
      </w:pPr>
      <w:r>
        <w:rPr>
          <w:rFonts w:ascii="Times New Roman" w:hAnsi="Times New Roman" w:cs="Times New Roman"/>
          <w:sz w:val="22"/>
          <w:szCs w:val="22"/>
        </w:rPr>
        <w:t>11.1.4. С 00 час. 00 мин. (время местное) «01» января 2023г. подписать акты приема объектов под охрану, Акты выставления постов охраны и приступить к оказанию услуг по охране объектов. Количество постов – 1 (один).</w:t>
      </w:r>
    </w:p>
    <w:p w:rsidR="00723136" w:rsidRDefault="00723136" w:rsidP="00723136">
      <w:pPr>
        <w:pStyle w:val="a3"/>
        <w:tabs>
          <w:tab w:val="clear" w:pos="709"/>
          <w:tab w:val="left" w:pos="0"/>
          <w:tab w:val="left" w:pos="1080"/>
        </w:tabs>
        <w:spacing w:after="0" w:line="240" w:lineRule="auto"/>
        <w:ind w:firstLine="567"/>
        <w:jc w:val="both"/>
      </w:pPr>
      <w:r>
        <w:rPr>
          <w:rFonts w:ascii="Times New Roman" w:hAnsi="Times New Roman" w:cs="Times New Roman"/>
          <w:sz w:val="22"/>
          <w:szCs w:val="22"/>
        </w:rPr>
        <w:t>11.1.5. Ежемесячно, не позднее 30 (тридцати) календарных дней следующего месяца за отчетным, Исполнитель представляет Заказчику комплект отчетной документации, Акт сдачи-приемки услуг за прошедший месяц, подписанный Исполнителем в 2 (двух) экземплярах.</w:t>
      </w:r>
    </w:p>
    <w:p w:rsidR="00723136" w:rsidRDefault="00723136" w:rsidP="00723136">
      <w:pPr>
        <w:tabs>
          <w:tab w:val="clear" w:pos="709"/>
          <w:tab w:val="left" w:pos="0"/>
          <w:tab w:val="left" w:pos="1080"/>
        </w:tabs>
        <w:spacing w:line="240" w:lineRule="auto"/>
        <w:ind w:firstLine="567"/>
        <w:jc w:val="both"/>
      </w:pPr>
      <w:r>
        <w:rPr>
          <w:b/>
          <w:sz w:val="22"/>
          <w:szCs w:val="22"/>
        </w:rPr>
        <w:t>11.2. Методика охраны:</w:t>
      </w:r>
    </w:p>
    <w:p w:rsidR="00723136" w:rsidRDefault="00723136" w:rsidP="00723136">
      <w:pPr>
        <w:spacing w:line="240" w:lineRule="auto"/>
        <w:ind w:firstLine="567"/>
        <w:jc w:val="both"/>
      </w:pPr>
      <w:r>
        <w:rPr>
          <w:sz w:val="22"/>
          <w:szCs w:val="22"/>
        </w:rPr>
        <w:t>11.2.1. Охрана осуществляется согласно утвержденной и согласован</w:t>
      </w:r>
      <w:r w:rsidR="00E3799D">
        <w:rPr>
          <w:sz w:val="22"/>
          <w:szCs w:val="22"/>
        </w:rPr>
        <w:t xml:space="preserve">ной Должностной Инструкции </w:t>
      </w:r>
      <w:r>
        <w:rPr>
          <w:sz w:val="22"/>
          <w:szCs w:val="22"/>
        </w:rPr>
        <w:t>сотрудника охраны.</w:t>
      </w:r>
    </w:p>
    <w:p w:rsidR="00723136" w:rsidRDefault="00723136" w:rsidP="00723136">
      <w:pPr>
        <w:spacing w:line="240" w:lineRule="auto"/>
        <w:ind w:firstLine="567"/>
        <w:jc w:val="both"/>
      </w:pPr>
      <w:r>
        <w:rPr>
          <w:sz w:val="22"/>
          <w:szCs w:val="22"/>
        </w:rPr>
        <w:t>11.2.2. Сотрудники охраны на с</w:t>
      </w:r>
      <w:r w:rsidR="00E3799D">
        <w:rPr>
          <w:sz w:val="22"/>
          <w:szCs w:val="22"/>
        </w:rPr>
        <w:t xml:space="preserve">тационарных постах обеспечивают </w:t>
      </w:r>
      <w:r>
        <w:rPr>
          <w:sz w:val="22"/>
          <w:szCs w:val="22"/>
        </w:rPr>
        <w:t xml:space="preserve">выполнение </w:t>
      </w:r>
      <w:proofErr w:type="spellStart"/>
      <w:r>
        <w:rPr>
          <w:sz w:val="22"/>
          <w:szCs w:val="22"/>
        </w:rPr>
        <w:t>внутриобъектового</w:t>
      </w:r>
      <w:proofErr w:type="spellEnd"/>
      <w:r>
        <w:rPr>
          <w:sz w:val="22"/>
          <w:szCs w:val="22"/>
        </w:rPr>
        <w:t xml:space="preserve"> и пропускного режима на объекте, осуществление аварийно-диспетчерской функции в период, указанный Заказчиком, установленного порядка посещения. Обеспечивают защиту и сохранность имущества. Ведут документацию поста. Осуществляют проверку исправности технических средств охраны и пожаротушения. </w:t>
      </w:r>
    </w:p>
    <w:p w:rsidR="00723136" w:rsidRDefault="00723136" w:rsidP="00723136">
      <w:pPr>
        <w:spacing w:line="240" w:lineRule="auto"/>
        <w:ind w:firstLine="567"/>
        <w:jc w:val="both"/>
      </w:pPr>
      <w:r>
        <w:rPr>
          <w:sz w:val="22"/>
          <w:szCs w:val="22"/>
        </w:rPr>
        <w:t>11.2.3. В случае обнаружения незаконного проникновения на объекте, нарушения общественного порядка, возгораний, аварий техногенного характера и других противоправных действий немедленно доложить в территори</w:t>
      </w:r>
      <w:r w:rsidR="00E3799D">
        <w:rPr>
          <w:sz w:val="22"/>
          <w:szCs w:val="22"/>
        </w:rPr>
        <w:t>альное подразделение полиции, в</w:t>
      </w:r>
      <w:r>
        <w:rPr>
          <w:sz w:val="22"/>
          <w:szCs w:val="22"/>
        </w:rPr>
        <w:t xml:space="preserve"> предприятия, руководству охранного предприятия, Заказчику, принять меры к предотвращению противоправных действий и последствий аварий. </w:t>
      </w:r>
    </w:p>
    <w:p w:rsidR="00723136" w:rsidRDefault="00723136" w:rsidP="00723136">
      <w:pPr>
        <w:spacing w:line="240" w:lineRule="auto"/>
        <w:ind w:firstLine="567"/>
        <w:jc w:val="both"/>
      </w:pPr>
      <w:r>
        <w:rPr>
          <w:b/>
          <w:sz w:val="22"/>
          <w:szCs w:val="22"/>
        </w:rPr>
        <w:t>11.3. Контроль за качеством оказываемых услуг со стороны Заказчика:</w:t>
      </w:r>
    </w:p>
    <w:p w:rsidR="00723136" w:rsidRDefault="00723136" w:rsidP="00723136">
      <w:pPr>
        <w:tabs>
          <w:tab w:val="left" w:pos="0"/>
        </w:tabs>
        <w:spacing w:line="240" w:lineRule="auto"/>
        <w:ind w:firstLine="567"/>
        <w:jc w:val="both"/>
      </w:pPr>
      <w:r>
        <w:rPr>
          <w:sz w:val="22"/>
          <w:szCs w:val="22"/>
        </w:rPr>
        <w:t>11.3.1. Заказчик осуществляет контроль за своевременностью, полнотой и качеством оказанных услуг путем проверки правильности ведения документации по охране, плановых, внеплановых и скрытых проверок.</w:t>
      </w:r>
    </w:p>
    <w:p w:rsidR="00723136" w:rsidRDefault="00723136" w:rsidP="00723136">
      <w:pPr>
        <w:spacing w:line="240" w:lineRule="auto"/>
        <w:ind w:firstLine="567"/>
        <w:jc w:val="both"/>
      </w:pPr>
      <w:r>
        <w:rPr>
          <w:b/>
          <w:sz w:val="22"/>
          <w:szCs w:val="22"/>
        </w:rPr>
        <w:t>12. Перечень документации на объекте:</w:t>
      </w:r>
    </w:p>
    <w:p w:rsidR="00723136" w:rsidRDefault="00723136" w:rsidP="00723136">
      <w:pPr>
        <w:spacing w:line="240" w:lineRule="auto"/>
        <w:ind w:firstLine="567"/>
        <w:jc w:val="both"/>
      </w:pPr>
      <w:r>
        <w:rPr>
          <w:sz w:val="22"/>
          <w:szCs w:val="22"/>
        </w:rPr>
        <w:t>В наблюдательном деле:</w:t>
      </w:r>
    </w:p>
    <w:p w:rsidR="00723136" w:rsidRDefault="00723136" w:rsidP="00723136">
      <w:pPr>
        <w:spacing w:line="240" w:lineRule="auto"/>
        <w:ind w:firstLine="567"/>
        <w:jc w:val="both"/>
      </w:pPr>
      <w:r>
        <w:rPr>
          <w:sz w:val="22"/>
          <w:szCs w:val="22"/>
        </w:rPr>
        <w:t>12.1. Лицензия предприятия на частную охранную деятельность (копия) с неотъемлемыми приложениями с указанием разрешенных видов охранных услуг (для частных охранных организаций).</w:t>
      </w:r>
    </w:p>
    <w:p w:rsidR="00723136" w:rsidRDefault="00723136" w:rsidP="00723136">
      <w:pPr>
        <w:spacing w:line="240" w:lineRule="auto"/>
        <w:ind w:firstLine="567"/>
        <w:jc w:val="both"/>
      </w:pPr>
      <w:r>
        <w:rPr>
          <w:sz w:val="22"/>
          <w:szCs w:val="22"/>
        </w:rPr>
        <w:lastRenderedPageBreak/>
        <w:t>12.2. Уведомление территориального ОВД о принятии объекта под охрану (оригинал) (для частных охранных организаций).</w:t>
      </w:r>
    </w:p>
    <w:p w:rsidR="00723136" w:rsidRDefault="00723136" w:rsidP="00723136">
      <w:pPr>
        <w:spacing w:line="240" w:lineRule="auto"/>
        <w:ind w:firstLine="567"/>
        <w:jc w:val="both"/>
      </w:pPr>
      <w:r>
        <w:rPr>
          <w:sz w:val="22"/>
          <w:szCs w:val="22"/>
        </w:rPr>
        <w:t xml:space="preserve">12.3. Договор </w:t>
      </w:r>
      <w:r>
        <w:rPr>
          <w:rStyle w:val="DocumentHeader11"/>
          <w:sz w:val="22"/>
          <w:szCs w:val="22"/>
        </w:rPr>
        <w:t xml:space="preserve">на оказание охранных услуг (оказание комплекса мер, направленных на защиту материального имущества объекта, </w:t>
      </w:r>
      <w:r w:rsidR="00E3799D">
        <w:rPr>
          <w:rStyle w:val="DocumentHeader11"/>
          <w:sz w:val="22"/>
          <w:szCs w:val="22"/>
        </w:rPr>
        <w:t xml:space="preserve">обеспечение </w:t>
      </w:r>
      <w:proofErr w:type="spellStart"/>
      <w:r w:rsidR="00E3799D">
        <w:rPr>
          <w:rStyle w:val="DocumentHeader11"/>
          <w:sz w:val="22"/>
          <w:szCs w:val="22"/>
        </w:rPr>
        <w:t>внутриобъектового</w:t>
      </w:r>
      <w:proofErr w:type="spellEnd"/>
      <w:r w:rsidR="00E3799D">
        <w:rPr>
          <w:rStyle w:val="DocumentHeader11"/>
          <w:sz w:val="22"/>
          <w:szCs w:val="22"/>
        </w:rPr>
        <w:t xml:space="preserve">, </w:t>
      </w:r>
      <w:r>
        <w:rPr>
          <w:rStyle w:val="DocumentHeader11"/>
          <w:sz w:val="22"/>
          <w:szCs w:val="22"/>
        </w:rPr>
        <w:t xml:space="preserve">пропускного режимов и осуществление аварийно-диспетчерской функции. </w:t>
      </w:r>
    </w:p>
    <w:p w:rsidR="00723136" w:rsidRDefault="00723136" w:rsidP="00723136">
      <w:pPr>
        <w:spacing w:line="240" w:lineRule="auto"/>
        <w:ind w:firstLine="567"/>
        <w:jc w:val="both"/>
      </w:pPr>
      <w:r>
        <w:rPr>
          <w:sz w:val="22"/>
          <w:szCs w:val="22"/>
        </w:rPr>
        <w:t>12.4. Акт принятия объектов под охрану.</w:t>
      </w:r>
    </w:p>
    <w:p w:rsidR="00723136" w:rsidRDefault="00723136" w:rsidP="00723136">
      <w:pPr>
        <w:spacing w:line="240" w:lineRule="auto"/>
        <w:ind w:firstLine="567"/>
        <w:jc w:val="both"/>
      </w:pPr>
      <w:r>
        <w:rPr>
          <w:sz w:val="22"/>
          <w:szCs w:val="22"/>
        </w:rPr>
        <w:t>12.5 Должностная инструкция сотрудника охраны.</w:t>
      </w:r>
    </w:p>
    <w:p w:rsidR="00723136" w:rsidRDefault="00723136" w:rsidP="00723136">
      <w:pPr>
        <w:spacing w:line="240" w:lineRule="auto"/>
        <w:ind w:firstLine="567"/>
        <w:jc w:val="both"/>
      </w:pPr>
      <w:r>
        <w:rPr>
          <w:sz w:val="22"/>
          <w:szCs w:val="22"/>
        </w:rPr>
        <w:t>12.6.</w:t>
      </w:r>
      <w:r w:rsidR="00E3799D">
        <w:rPr>
          <w:sz w:val="22"/>
          <w:szCs w:val="22"/>
        </w:rPr>
        <w:t xml:space="preserve"> </w:t>
      </w:r>
      <w:r>
        <w:rPr>
          <w:sz w:val="22"/>
          <w:szCs w:val="22"/>
        </w:rPr>
        <w:t>Список номеров телефонов территориальных органов внутренних дел, специальных и аварийных служб, ответственных лиц Заказчика.</w:t>
      </w:r>
    </w:p>
    <w:p w:rsidR="00723136" w:rsidRDefault="00723136" w:rsidP="00723136">
      <w:pPr>
        <w:spacing w:line="240" w:lineRule="auto"/>
        <w:ind w:firstLine="567"/>
        <w:jc w:val="both"/>
      </w:pPr>
      <w:r>
        <w:rPr>
          <w:sz w:val="22"/>
          <w:szCs w:val="22"/>
        </w:rPr>
        <w:t xml:space="preserve">12.7. </w:t>
      </w:r>
      <w:r>
        <w:rPr>
          <w:bCs/>
          <w:sz w:val="22"/>
          <w:szCs w:val="22"/>
        </w:rPr>
        <w:t>Жу</w:t>
      </w:r>
      <w:r w:rsidR="00E3799D">
        <w:rPr>
          <w:bCs/>
          <w:sz w:val="22"/>
          <w:szCs w:val="22"/>
        </w:rPr>
        <w:t xml:space="preserve">рнал учета допуска посетителей </w:t>
      </w:r>
      <w:r>
        <w:rPr>
          <w:bCs/>
          <w:sz w:val="22"/>
          <w:szCs w:val="22"/>
        </w:rPr>
        <w:t xml:space="preserve">на объект охраны. </w:t>
      </w:r>
    </w:p>
    <w:p w:rsidR="00723136" w:rsidRDefault="00723136" w:rsidP="00723136">
      <w:pPr>
        <w:spacing w:line="240" w:lineRule="auto"/>
        <w:ind w:firstLine="567"/>
        <w:jc w:val="both"/>
      </w:pPr>
      <w:r>
        <w:rPr>
          <w:bCs/>
          <w:sz w:val="22"/>
          <w:szCs w:val="22"/>
        </w:rPr>
        <w:t>12.8</w:t>
      </w:r>
      <w:r>
        <w:rPr>
          <w:sz w:val="22"/>
          <w:szCs w:val="22"/>
        </w:rPr>
        <w:t xml:space="preserve">. </w:t>
      </w:r>
      <w:r>
        <w:rPr>
          <w:bCs/>
          <w:sz w:val="22"/>
          <w:szCs w:val="22"/>
        </w:rPr>
        <w:t xml:space="preserve">Копии удостоверений сотрудников охраны, осуществляющих охрану. </w:t>
      </w:r>
    </w:p>
    <w:p w:rsidR="00723136" w:rsidRDefault="00723136" w:rsidP="00723136">
      <w:pPr>
        <w:spacing w:line="240" w:lineRule="auto"/>
        <w:ind w:firstLine="567"/>
        <w:jc w:val="both"/>
      </w:pPr>
      <w:r>
        <w:rPr>
          <w:sz w:val="22"/>
          <w:szCs w:val="22"/>
        </w:rPr>
        <w:t xml:space="preserve">12.9. </w:t>
      </w:r>
      <w:r>
        <w:rPr>
          <w:bCs/>
          <w:sz w:val="22"/>
          <w:szCs w:val="22"/>
        </w:rPr>
        <w:t>Копия схемы эвакуации обучающихся, сотрудников и имущества учреждения при пожаре или других чрезвычайных ситуациях.</w:t>
      </w:r>
    </w:p>
    <w:p w:rsidR="00723136" w:rsidRDefault="00723136" w:rsidP="00723136">
      <w:pPr>
        <w:spacing w:line="240" w:lineRule="auto"/>
        <w:ind w:firstLine="567"/>
        <w:jc w:val="both"/>
      </w:pPr>
      <w:r>
        <w:rPr>
          <w:sz w:val="22"/>
          <w:szCs w:val="22"/>
        </w:rPr>
        <w:t xml:space="preserve">12.10. </w:t>
      </w:r>
      <w:r>
        <w:rPr>
          <w:bCs/>
          <w:sz w:val="22"/>
          <w:szCs w:val="22"/>
        </w:rPr>
        <w:t>Опись имущества и документов, подлежащих проверке при приеме-передаче поста.</w:t>
      </w:r>
    </w:p>
    <w:p w:rsidR="00723136" w:rsidRDefault="00723136" w:rsidP="00723136">
      <w:pPr>
        <w:suppressAutoHyphens w:val="0"/>
        <w:spacing w:line="240" w:lineRule="auto"/>
        <w:ind w:firstLine="567"/>
        <w:jc w:val="both"/>
      </w:pPr>
      <w:r>
        <w:rPr>
          <w:kern w:val="0"/>
          <w:sz w:val="22"/>
          <w:szCs w:val="22"/>
          <w:lang w:eastAsia="ru-RU"/>
        </w:rPr>
        <w:t>12.11. Журнал обхода территории.</w:t>
      </w:r>
    </w:p>
    <w:p w:rsidR="00723136" w:rsidRDefault="00723136" w:rsidP="00723136">
      <w:pPr>
        <w:suppressAutoHyphens w:val="0"/>
        <w:spacing w:line="240" w:lineRule="auto"/>
        <w:ind w:firstLine="567"/>
        <w:jc w:val="both"/>
      </w:pPr>
      <w:r>
        <w:rPr>
          <w:kern w:val="0"/>
          <w:sz w:val="22"/>
          <w:szCs w:val="22"/>
          <w:lang w:eastAsia="ru-RU"/>
        </w:rPr>
        <w:t>12.12. Книга приема и сдачи дежурств.</w:t>
      </w:r>
    </w:p>
    <w:p w:rsidR="00723136" w:rsidRDefault="00723136" w:rsidP="00723136">
      <w:pPr>
        <w:suppressAutoHyphens w:val="0"/>
        <w:spacing w:line="240" w:lineRule="auto"/>
        <w:ind w:firstLine="567"/>
        <w:jc w:val="both"/>
      </w:pPr>
      <w:r>
        <w:rPr>
          <w:sz w:val="22"/>
          <w:szCs w:val="22"/>
        </w:rPr>
        <w:t xml:space="preserve">12.13. </w:t>
      </w:r>
      <w:r>
        <w:rPr>
          <w:bCs/>
          <w:sz w:val="22"/>
          <w:szCs w:val="22"/>
        </w:rPr>
        <w:t xml:space="preserve">Список должностных лиц учреждения – объекта охраны, </w:t>
      </w:r>
      <w:r>
        <w:rPr>
          <w:sz w:val="22"/>
          <w:szCs w:val="22"/>
        </w:rPr>
        <w:t>охранного предприятия</w:t>
      </w:r>
      <w:r>
        <w:rPr>
          <w:bCs/>
          <w:sz w:val="22"/>
          <w:szCs w:val="22"/>
        </w:rPr>
        <w:t>, территориального ОВД, оперативных дежурных служб, имеющих право для принятия решений и мер при чрезвычайных (аварийных) ситуациях, номера их телефонов (раб/ дом/мобильных).</w:t>
      </w:r>
    </w:p>
    <w:p w:rsidR="00E40BCF" w:rsidRDefault="00E40BCF"/>
    <w:sectPr w:rsidR="00E40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28"/>
    <w:rsid w:val="00126F28"/>
    <w:rsid w:val="00723136"/>
    <w:rsid w:val="008455DD"/>
    <w:rsid w:val="00CE4D29"/>
    <w:rsid w:val="00E3799D"/>
    <w:rsid w:val="00E40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6449"/>
  <w15:chartTrackingRefBased/>
  <w15:docId w15:val="{AD539932-9567-4983-986A-CCC45AAD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136"/>
    <w:pPr>
      <w:tabs>
        <w:tab w:val="left" w:pos="709"/>
      </w:tabs>
      <w:suppressAutoHyphens/>
      <w:spacing w:after="0" w:line="100" w:lineRule="atLeast"/>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23136"/>
    <w:pPr>
      <w:spacing w:after="120"/>
    </w:pPr>
    <w:rPr>
      <w:rFonts w:ascii="Arial" w:eastAsia="Arial Unicode MS" w:hAnsi="Arial" w:cs="Arial"/>
      <w:sz w:val="20"/>
    </w:rPr>
  </w:style>
  <w:style w:type="character" w:customStyle="1" w:styleId="a4">
    <w:name w:val="Основной текст Знак"/>
    <w:basedOn w:val="a0"/>
    <w:link w:val="a3"/>
    <w:semiHidden/>
    <w:rsid w:val="00723136"/>
    <w:rPr>
      <w:rFonts w:ascii="Arial" w:eastAsia="Arial Unicode MS" w:hAnsi="Arial" w:cs="Arial"/>
      <w:kern w:val="2"/>
      <w:sz w:val="20"/>
      <w:szCs w:val="24"/>
      <w:lang w:eastAsia="ar-SA"/>
    </w:rPr>
  </w:style>
  <w:style w:type="paragraph" w:customStyle="1" w:styleId="ConsNormal">
    <w:name w:val="ConsNormal"/>
    <w:rsid w:val="00723136"/>
    <w:pPr>
      <w:widowControl w:val="0"/>
      <w:suppressAutoHyphens/>
      <w:spacing w:after="0" w:line="240" w:lineRule="auto"/>
    </w:pPr>
    <w:rPr>
      <w:rFonts w:ascii="Arial" w:eastAsia="Arial Unicode MS" w:hAnsi="Arial" w:cs="Arial"/>
      <w:kern w:val="2"/>
      <w:sz w:val="20"/>
      <w:szCs w:val="24"/>
      <w:lang w:eastAsia="ar-SA"/>
    </w:rPr>
  </w:style>
  <w:style w:type="paragraph" w:customStyle="1" w:styleId="1">
    <w:name w:val="Без интервала1"/>
    <w:rsid w:val="00723136"/>
    <w:pPr>
      <w:suppressAutoHyphens/>
      <w:spacing w:after="0" w:line="240" w:lineRule="auto"/>
    </w:pPr>
    <w:rPr>
      <w:rFonts w:ascii="Times New Roman" w:eastAsia="Times New Roman" w:hAnsi="Times New Roman" w:cs="Times New Roman"/>
      <w:sz w:val="20"/>
      <w:szCs w:val="20"/>
      <w:lang w:eastAsia="ar-SA"/>
    </w:rPr>
  </w:style>
  <w:style w:type="character" w:customStyle="1" w:styleId="DocumentHeader11">
    <w:name w:val="Document Header1 Знак1"/>
    <w:basedOn w:val="a0"/>
    <w:rsid w:val="00723136"/>
    <w:rPr>
      <w:b/>
      <w:bCs w:val="0"/>
      <w:kern w:val="2"/>
      <w:sz w:val="36"/>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2999</Words>
  <Characters>17099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Zakupki</cp:lastModifiedBy>
  <cp:revision>4</cp:revision>
  <dcterms:created xsi:type="dcterms:W3CDTF">2024-12-23T09:48:00Z</dcterms:created>
  <dcterms:modified xsi:type="dcterms:W3CDTF">2024-12-23T10:41:00Z</dcterms:modified>
</cp:coreProperties>
</file>