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03234" w14:textId="77777777" w:rsidR="00AC3D4D" w:rsidRPr="00AC3D4D" w:rsidRDefault="00AC3D4D" w:rsidP="00AC3D4D">
      <w:pPr>
        <w:keepNext/>
        <w:keepLines/>
        <w:widowControl w:val="0"/>
        <w:suppressLineNumbers/>
        <w:jc w:val="right"/>
        <w:rPr>
          <w:sz w:val="22"/>
          <w:szCs w:val="22"/>
        </w:rPr>
      </w:pPr>
      <w:r w:rsidRPr="00AC3D4D">
        <w:rPr>
          <w:sz w:val="22"/>
          <w:szCs w:val="22"/>
        </w:rPr>
        <w:t>УТВЕРЖДАЮ:</w:t>
      </w:r>
    </w:p>
    <w:p w14:paraId="3B8F2CC6" w14:textId="77777777" w:rsidR="00771BBA" w:rsidRPr="00771BBA" w:rsidRDefault="00771BBA" w:rsidP="00771BBA">
      <w:pPr>
        <w:keepNext/>
        <w:keepLines/>
        <w:widowControl w:val="0"/>
        <w:suppressLineNumbers/>
        <w:jc w:val="right"/>
        <w:rPr>
          <w:sz w:val="22"/>
          <w:szCs w:val="22"/>
        </w:rPr>
      </w:pPr>
      <w:r w:rsidRPr="00771BBA">
        <w:rPr>
          <w:sz w:val="22"/>
          <w:szCs w:val="22"/>
        </w:rPr>
        <w:t>МАОУ СОШ № 37</w:t>
      </w:r>
    </w:p>
    <w:p w14:paraId="7EB571CE" w14:textId="77777777" w:rsidR="00771BBA" w:rsidRPr="00771BBA" w:rsidRDefault="00771BBA" w:rsidP="00771BBA">
      <w:pPr>
        <w:keepNext/>
        <w:keepLines/>
        <w:widowControl w:val="0"/>
        <w:suppressLineNumbers/>
        <w:jc w:val="right"/>
        <w:rPr>
          <w:sz w:val="22"/>
          <w:szCs w:val="22"/>
        </w:rPr>
      </w:pPr>
      <w:r w:rsidRPr="00771BBA">
        <w:rPr>
          <w:sz w:val="22"/>
          <w:szCs w:val="22"/>
        </w:rPr>
        <w:t>Директор</w:t>
      </w:r>
    </w:p>
    <w:p w14:paraId="0FFDD122" w14:textId="77777777" w:rsidR="00771BBA" w:rsidRDefault="00771BBA" w:rsidP="00771BBA">
      <w:pPr>
        <w:keepNext/>
        <w:keepLines/>
        <w:widowControl w:val="0"/>
        <w:suppressLineNumbers/>
        <w:jc w:val="right"/>
        <w:rPr>
          <w:sz w:val="22"/>
          <w:szCs w:val="22"/>
        </w:rPr>
      </w:pPr>
      <w:r w:rsidRPr="00771BBA">
        <w:rPr>
          <w:sz w:val="22"/>
          <w:szCs w:val="22"/>
        </w:rPr>
        <w:t>Белоусов Олег Александрович</w:t>
      </w:r>
    </w:p>
    <w:p w14:paraId="2885AD27" w14:textId="11329AB1" w:rsidR="00FD22BB" w:rsidRPr="00BF309F" w:rsidRDefault="004E2B61" w:rsidP="00771BBA">
      <w:pPr>
        <w:keepNext/>
        <w:keepLines/>
        <w:widowControl w:val="0"/>
        <w:suppressLineNumbers/>
        <w:jc w:val="right"/>
        <w:rPr>
          <w:rFonts w:eastAsia="Calibri"/>
          <w:b/>
          <w:bCs/>
          <w:sz w:val="22"/>
          <w:szCs w:val="22"/>
        </w:rPr>
      </w:pPr>
      <w:r w:rsidRPr="004E2B61">
        <w:rPr>
          <w:sz w:val="22"/>
          <w:szCs w:val="22"/>
        </w:rPr>
        <w:t xml:space="preserve"> </w:t>
      </w:r>
      <w:r w:rsidR="00771BBA">
        <w:rPr>
          <w:sz w:val="22"/>
          <w:szCs w:val="22"/>
        </w:rPr>
        <w:t>2</w:t>
      </w:r>
      <w:r w:rsidR="00993DB9">
        <w:rPr>
          <w:sz w:val="22"/>
          <w:szCs w:val="22"/>
        </w:rPr>
        <w:t>7</w:t>
      </w:r>
      <w:r w:rsidR="00184137">
        <w:rPr>
          <w:sz w:val="22"/>
          <w:szCs w:val="22"/>
        </w:rPr>
        <w:t>.12.</w:t>
      </w:r>
      <w:r w:rsidRPr="004E2B61">
        <w:rPr>
          <w:sz w:val="22"/>
          <w:szCs w:val="22"/>
        </w:rPr>
        <w:t>2024 г.</w:t>
      </w:r>
    </w:p>
    <w:p w14:paraId="087DF0FF" w14:textId="77777777" w:rsidR="009D1007" w:rsidRPr="00BF309F" w:rsidRDefault="009D1007" w:rsidP="00F26C5C">
      <w:pPr>
        <w:keepNext/>
        <w:keepLines/>
        <w:widowControl w:val="0"/>
        <w:suppressLineNumbers/>
        <w:jc w:val="right"/>
        <w:rPr>
          <w:rFonts w:eastAsia="Calibri"/>
          <w:b/>
          <w:bCs/>
          <w:sz w:val="22"/>
          <w:szCs w:val="22"/>
        </w:rPr>
      </w:pPr>
    </w:p>
    <w:p w14:paraId="40A2991A" w14:textId="77777777" w:rsidR="009D1007" w:rsidRPr="00BF309F" w:rsidRDefault="009D1007">
      <w:pPr>
        <w:keepNext/>
        <w:keepLines/>
        <w:widowControl w:val="0"/>
        <w:suppressLineNumbers/>
        <w:jc w:val="center"/>
        <w:rPr>
          <w:rFonts w:eastAsia="Calibri"/>
          <w:b/>
          <w:bCs/>
          <w:sz w:val="22"/>
          <w:szCs w:val="22"/>
        </w:rPr>
      </w:pPr>
    </w:p>
    <w:p w14:paraId="6081EB08" w14:textId="77777777" w:rsidR="009D1007" w:rsidRPr="00BF309F" w:rsidRDefault="009D1007">
      <w:pPr>
        <w:keepNext/>
        <w:keepLines/>
        <w:widowControl w:val="0"/>
        <w:suppressLineNumbers/>
        <w:jc w:val="center"/>
        <w:rPr>
          <w:rFonts w:eastAsia="Calibri"/>
          <w:b/>
          <w:bCs/>
          <w:sz w:val="22"/>
          <w:szCs w:val="22"/>
        </w:rPr>
      </w:pPr>
    </w:p>
    <w:p w14:paraId="0D04B39C" w14:textId="77777777" w:rsidR="009D1007" w:rsidRPr="00BF309F" w:rsidRDefault="009D1007">
      <w:pPr>
        <w:keepNext/>
        <w:keepLines/>
        <w:widowControl w:val="0"/>
        <w:suppressLineNumbers/>
        <w:jc w:val="center"/>
        <w:rPr>
          <w:rFonts w:eastAsia="Calibri"/>
          <w:b/>
          <w:bCs/>
          <w:sz w:val="22"/>
          <w:szCs w:val="22"/>
        </w:rPr>
      </w:pPr>
    </w:p>
    <w:p w14:paraId="120E3AAF" w14:textId="77777777" w:rsidR="009D1007" w:rsidRPr="00BF309F" w:rsidRDefault="009D1007">
      <w:pPr>
        <w:keepNext/>
        <w:keepLines/>
        <w:widowControl w:val="0"/>
        <w:suppressLineNumbers/>
        <w:jc w:val="center"/>
        <w:rPr>
          <w:rFonts w:eastAsia="Calibri"/>
          <w:b/>
          <w:bCs/>
          <w:sz w:val="22"/>
          <w:szCs w:val="22"/>
        </w:rPr>
      </w:pPr>
    </w:p>
    <w:p w14:paraId="34A618A7" w14:textId="77777777" w:rsidR="009D1007" w:rsidRPr="00BF309F" w:rsidRDefault="009D1007">
      <w:pPr>
        <w:keepNext/>
        <w:keepLines/>
        <w:widowControl w:val="0"/>
        <w:suppressLineNumbers/>
        <w:jc w:val="center"/>
        <w:rPr>
          <w:rFonts w:eastAsia="Calibri"/>
          <w:b/>
          <w:bCs/>
          <w:sz w:val="22"/>
          <w:szCs w:val="22"/>
        </w:rPr>
      </w:pPr>
    </w:p>
    <w:p w14:paraId="73C815F7" w14:textId="77777777" w:rsidR="009D1007" w:rsidRPr="00BF309F" w:rsidRDefault="009D1007">
      <w:pPr>
        <w:keepNext/>
        <w:keepLines/>
        <w:widowControl w:val="0"/>
        <w:suppressLineNumbers/>
        <w:jc w:val="center"/>
        <w:rPr>
          <w:rFonts w:eastAsia="Calibri"/>
          <w:b/>
          <w:bCs/>
          <w:sz w:val="22"/>
          <w:szCs w:val="22"/>
        </w:rPr>
      </w:pPr>
    </w:p>
    <w:p w14:paraId="345E6B73" w14:textId="77777777" w:rsidR="009D1007" w:rsidRPr="00BF309F" w:rsidRDefault="009D1007">
      <w:pPr>
        <w:keepNext/>
        <w:keepLines/>
        <w:widowControl w:val="0"/>
        <w:suppressLineNumbers/>
        <w:jc w:val="center"/>
        <w:rPr>
          <w:rFonts w:eastAsia="Calibri"/>
          <w:b/>
          <w:bCs/>
          <w:sz w:val="22"/>
          <w:szCs w:val="22"/>
        </w:rPr>
      </w:pPr>
    </w:p>
    <w:p w14:paraId="13EC879A" w14:textId="77777777" w:rsidR="009D1007" w:rsidRPr="00BF309F" w:rsidRDefault="009D1007">
      <w:pPr>
        <w:keepNext/>
        <w:keepLines/>
        <w:widowControl w:val="0"/>
        <w:suppressLineNumbers/>
        <w:jc w:val="center"/>
        <w:rPr>
          <w:rFonts w:eastAsia="Calibri"/>
          <w:b/>
          <w:bCs/>
          <w:sz w:val="22"/>
          <w:szCs w:val="22"/>
        </w:rPr>
      </w:pPr>
    </w:p>
    <w:p w14:paraId="42947B97" w14:textId="77777777" w:rsidR="009D1007" w:rsidRPr="00BF309F" w:rsidRDefault="009D1007">
      <w:pPr>
        <w:keepNext/>
        <w:keepLines/>
        <w:widowControl w:val="0"/>
        <w:suppressLineNumbers/>
        <w:jc w:val="center"/>
        <w:rPr>
          <w:rFonts w:eastAsia="Calibri"/>
          <w:b/>
          <w:bCs/>
          <w:sz w:val="22"/>
          <w:szCs w:val="22"/>
        </w:rPr>
      </w:pPr>
    </w:p>
    <w:p w14:paraId="64AA2D6C" w14:textId="77777777" w:rsidR="009D1007" w:rsidRPr="00BF309F" w:rsidRDefault="009D1007">
      <w:pPr>
        <w:keepNext/>
        <w:keepLines/>
        <w:widowControl w:val="0"/>
        <w:suppressLineNumbers/>
        <w:jc w:val="center"/>
        <w:rPr>
          <w:rFonts w:eastAsia="Calibri"/>
          <w:b/>
          <w:bCs/>
          <w:sz w:val="22"/>
          <w:szCs w:val="22"/>
        </w:rPr>
      </w:pPr>
    </w:p>
    <w:p w14:paraId="2B507188" w14:textId="555623D9" w:rsidR="00FD22BB" w:rsidRPr="00BF309F" w:rsidRDefault="00D03B52">
      <w:pPr>
        <w:keepNext/>
        <w:keepLines/>
        <w:widowControl w:val="0"/>
        <w:suppressLineNumbers/>
        <w:jc w:val="center"/>
        <w:rPr>
          <w:rFonts w:eastAsia="Calibri"/>
          <w:b/>
          <w:bCs/>
          <w:sz w:val="22"/>
          <w:szCs w:val="22"/>
        </w:rPr>
      </w:pPr>
      <w:r w:rsidRPr="00BF309F">
        <w:rPr>
          <w:rFonts w:eastAsia="Calibri"/>
          <w:b/>
          <w:bCs/>
          <w:sz w:val="22"/>
          <w:szCs w:val="22"/>
        </w:rPr>
        <w:t>ДОКУМЕНТАЦИЯ ОБ АУКЦИОНЕ В ЭЛЕКТРОННОЙ ФОРМЕ</w:t>
      </w:r>
    </w:p>
    <w:p w14:paraId="4820495E" w14:textId="77777777" w:rsidR="00FD22BB" w:rsidRPr="00BF309F" w:rsidRDefault="00FD22BB">
      <w:pPr>
        <w:keepNext/>
        <w:keepLines/>
        <w:widowControl w:val="0"/>
        <w:suppressLineNumbers/>
        <w:jc w:val="center"/>
        <w:rPr>
          <w:rFonts w:eastAsia="Calibri"/>
          <w:b/>
          <w:sz w:val="22"/>
          <w:szCs w:val="22"/>
        </w:rPr>
      </w:pPr>
    </w:p>
    <w:p w14:paraId="3D0780C7" w14:textId="4FA93EA9" w:rsidR="00632D53" w:rsidRPr="00184137" w:rsidRDefault="00D03B52" w:rsidP="000300E7">
      <w:pPr>
        <w:spacing w:line="276" w:lineRule="auto"/>
        <w:jc w:val="center"/>
        <w:rPr>
          <w:rFonts w:eastAsia="Calibri"/>
          <w:sz w:val="22"/>
          <w:szCs w:val="22"/>
        </w:rPr>
      </w:pPr>
      <w:r w:rsidRPr="00184137">
        <w:rPr>
          <w:rFonts w:eastAsia="Calibri"/>
          <w:sz w:val="22"/>
          <w:szCs w:val="22"/>
        </w:rPr>
        <w:t>Наименование объекта закупки:</w:t>
      </w:r>
    </w:p>
    <w:p w14:paraId="4DDA9BEC" w14:textId="3BBC95AB" w:rsidR="00B525CF" w:rsidRPr="00B525CF" w:rsidRDefault="00291C08" w:rsidP="00B525CF">
      <w:pPr>
        <w:jc w:val="center"/>
        <w:outlineLvl w:val="0"/>
        <w:rPr>
          <w:rFonts w:eastAsia="Calibri"/>
          <w:sz w:val="22"/>
          <w:szCs w:val="22"/>
        </w:rPr>
      </w:pPr>
      <w:bookmarkStart w:id="0" w:name="_Hlk186188849"/>
      <w:r w:rsidRPr="00291C08">
        <w:rPr>
          <w:rFonts w:eastAsia="Calibri"/>
          <w:sz w:val="22"/>
          <w:szCs w:val="22"/>
        </w:rPr>
        <w:t>Приобретение дизельного генератора в контейнерном исполнении и выполнение строительно-монтажных, пусконаладочных работ по его установке</w:t>
      </w:r>
    </w:p>
    <w:bookmarkEnd w:id="0"/>
    <w:p w14:paraId="14C8C5DF" w14:textId="77777777" w:rsidR="00FD22BB" w:rsidRPr="00BF309F" w:rsidRDefault="00FD22BB">
      <w:pPr>
        <w:jc w:val="both"/>
        <w:outlineLvl w:val="0"/>
        <w:rPr>
          <w:rFonts w:eastAsia="Calibri"/>
          <w:b/>
          <w:bCs/>
          <w:sz w:val="22"/>
          <w:szCs w:val="22"/>
        </w:rPr>
      </w:pPr>
    </w:p>
    <w:p w14:paraId="755BB135" w14:textId="77777777" w:rsidR="00FD22BB" w:rsidRPr="00BF309F" w:rsidRDefault="00FD22BB">
      <w:pPr>
        <w:jc w:val="both"/>
        <w:outlineLvl w:val="0"/>
        <w:rPr>
          <w:rFonts w:eastAsia="Calibri"/>
          <w:b/>
          <w:bCs/>
          <w:sz w:val="22"/>
          <w:szCs w:val="22"/>
        </w:rPr>
      </w:pPr>
    </w:p>
    <w:p w14:paraId="59AA3D1B" w14:textId="77777777" w:rsidR="00FD22BB" w:rsidRPr="00BF309F" w:rsidRDefault="00FD22BB">
      <w:pPr>
        <w:jc w:val="both"/>
        <w:outlineLvl w:val="0"/>
        <w:rPr>
          <w:rFonts w:eastAsia="Calibri"/>
          <w:b/>
          <w:bCs/>
          <w:sz w:val="22"/>
          <w:szCs w:val="22"/>
        </w:rPr>
      </w:pPr>
    </w:p>
    <w:p w14:paraId="72F72293" w14:textId="1F6F4E25" w:rsidR="00FD22BB" w:rsidRDefault="00FD22BB">
      <w:pPr>
        <w:jc w:val="both"/>
        <w:outlineLvl w:val="0"/>
        <w:rPr>
          <w:rFonts w:eastAsia="Calibri"/>
          <w:b/>
          <w:bCs/>
          <w:sz w:val="22"/>
          <w:szCs w:val="22"/>
        </w:rPr>
      </w:pPr>
    </w:p>
    <w:p w14:paraId="0C1598BE" w14:textId="33916673" w:rsidR="00535982" w:rsidRDefault="00535982">
      <w:pPr>
        <w:jc w:val="both"/>
        <w:outlineLvl w:val="0"/>
        <w:rPr>
          <w:rFonts w:eastAsia="Calibri"/>
          <w:b/>
          <w:bCs/>
          <w:sz w:val="22"/>
          <w:szCs w:val="22"/>
        </w:rPr>
      </w:pPr>
    </w:p>
    <w:p w14:paraId="6C1410CF" w14:textId="58D5B688" w:rsidR="00535982" w:rsidRDefault="00535982">
      <w:pPr>
        <w:jc w:val="both"/>
        <w:outlineLvl w:val="0"/>
        <w:rPr>
          <w:rFonts w:eastAsia="Calibri"/>
          <w:b/>
          <w:bCs/>
          <w:sz w:val="22"/>
          <w:szCs w:val="22"/>
        </w:rPr>
      </w:pPr>
    </w:p>
    <w:p w14:paraId="19C85773" w14:textId="35CF9AAA" w:rsidR="00535982" w:rsidRDefault="00535982">
      <w:pPr>
        <w:jc w:val="both"/>
        <w:outlineLvl w:val="0"/>
        <w:rPr>
          <w:rFonts w:eastAsia="Calibri"/>
          <w:b/>
          <w:bCs/>
          <w:sz w:val="22"/>
          <w:szCs w:val="22"/>
        </w:rPr>
      </w:pPr>
    </w:p>
    <w:p w14:paraId="786D34F6" w14:textId="1095ACF8" w:rsidR="00535982" w:rsidRDefault="00535982">
      <w:pPr>
        <w:jc w:val="both"/>
        <w:outlineLvl w:val="0"/>
        <w:rPr>
          <w:rFonts w:eastAsia="Calibri"/>
          <w:b/>
          <w:bCs/>
          <w:sz w:val="22"/>
          <w:szCs w:val="22"/>
        </w:rPr>
      </w:pPr>
    </w:p>
    <w:p w14:paraId="59195346" w14:textId="3B9C9293" w:rsidR="00535982" w:rsidRDefault="00535982">
      <w:pPr>
        <w:jc w:val="both"/>
        <w:outlineLvl w:val="0"/>
        <w:rPr>
          <w:rFonts w:eastAsia="Calibri"/>
          <w:b/>
          <w:bCs/>
          <w:sz w:val="22"/>
          <w:szCs w:val="22"/>
        </w:rPr>
      </w:pPr>
    </w:p>
    <w:p w14:paraId="00AFEBB2" w14:textId="77F1BA6B" w:rsidR="00535982" w:rsidRDefault="00535982">
      <w:pPr>
        <w:jc w:val="both"/>
        <w:outlineLvl w:val="0"/>
        <w:rPr>
          <w:rFonts w:eastAsia="Calibri"/>
          <w:b/>
          <w:bCs/>
          <w:sz w:val="22"/>
          <w:szCs w:val="22"/>
        </w:rPr>
      </w:pPr>
    </w:p>
    <w:p w14:paraId="0F8981E7" w14:textId="294930A5" w:rsidR="00535982" w:rsidRDefault="00535982">
      <w:pPr>
        <w:jc w:val="both"/>
        <w:outlineLvl w:val="0"/>
        <w:rPr>
          <w:rFonts w:eastAsia="Calibri"/>
          <w:b/>
          <w:bCs/>
          <w:sz w:val="22"/>
          <w:szCs w:val="22"/>
        </w:rPr>
      </w:pPr>
    </w:p>
    <w:p w14:paraId="77DBE67B" w14:textId="4A25F3E5" w:rsidR="00535982" w:rsidRDefault="00535982">
      <w:pPr>
        <w:jc w:val="both"/>
        <w:outlineLvl w:val="0"/>
        <w:rPr>
          <w:rFonts w:eastAsia="Calibri"/>
          <w:b/>
          <w:bCs/>
          <w:sz w:val="22"/>
          <w:szCs w:val="22"/>
        </w:rPr>
      </w:pPr>
    </w:p>
    <w:p w14:paraId="2D0A71BB" w14:textId="04B9EF19" w:rsidR="00535982" w:rsidRDefault="00535982">
      <w:pPr>
        <w:jc w:val="both"/>
        <w:outlineLvl w:val="0"/>
        <w:rPr>
          <w:rFonts w:eastAsia="Calibri"/>
          <w:b/>
          <w:bCs/>
          <w:sz w:val="22"/>
          <w:szCs w:val="22"/>
        </w:rPr>
      </w:pPr>
    </w:p>
    <w:p w14:paraId="6C165597" w14:textId="2FDE74F2" w:rsidR="00535982" w:rsidRDefault="00535982">
      <w:pPr>
        <w:jc w:val="both"/>
        <w:outlineLvl w:val="0"/>
        <w:rPr>
          <w:rFonts w:eastAsia="Calibri"/>
          <w:b/>
          <w:bCs/>
          <w:sz w:val="22"/>
          <w:szCs w:val="22"/>
        </w:rPr>
      </w:pPr>
    </w:p>
    <w:p w14:paraId="043941C2" w14:textId="239C5ACA" w:rsidR="00535982" w:rsidRDefault="00535982">
      <w:pPr>
        <w:jc w:val="both"/>
        <w:outlineLvl w:val="0"/>
        <w:rPr>
          <w:rFonts w:eastAsia="Calibri"/>
          <w:b/>
          <w:bCs/>
          <w:sz w:val="22"/>
          <w:szCs w:val="22"/>
        </w:rPr>
      </w:pPr>
    </w:p>
    <w:p w14:paraId="4053AA69" w14:textId="77777777" w:rsidR="00535982" w:rsidRPr="00BF309F" w:rsidRDefault="00535982">
      <w:pPr>
        <w:jc w:val="both"/>
        <w:outlineLvl w:val="0"/>
        <w:rPr>
          <w:rFonts w:eastAsia="Calibri"/>
          <w:b/>
          <w:bCs/>
          <w:sz w:val="22"/>
          <w:szCs w:val="22"/>
        </w:rPr>
      </w:pPr>
    </w:p>
    <w:p w14:paraId="0DF66594" w14:textId="27BC3214" w:rsidR="00FD22BB" w:rsidRDefault="00FD22BB">
      <w:pPr>
        <w:jc w:val="both"/>
        <w:outlineLvl w:val="0"/>
        <w:rPr>
          <w:rFonts w:eastAsia="Calibri"/>
          <w:b/>
          <w:bCs/>
          <w:sz w:val="22"/>
          <w:szCs w:val="22"/>
        </w:rPr>
      </w:pPr>
    </w:p>
    <w:p w14:paraId="79D9FEAE" w14:textId="3B0C5C1C" w:rsidR="006535C9" w:rsidRDefault="006535C9">
      <w:pPr>
        <w:jc w:val="both"/>
        <w:outlineLvl w:val="0"/>
        <w:rPr>
          <w:rFonts w:eastAsia="Calibri"/>
          <w:b/>
          <w:bCs/>
          <w:sz w:val="22"/>
          <w:szCs w:val="22"/>
        </w:rPr>
      </w:pPr>
    </w:p>
    <w:p w14:paraId="64368499" w14:textId="1A89C70A" w:rsidR="006535C9" w:rsidRDefault="006535C9">
      <w:pPr>
        <w:jc w:val="both"/>
        <w:outlineLvl w:val="0"/>
        <w:rPr>
          <w:rFonts w:eastAsia="Calibri"/>
          <w:b/>
          <w:bCs/>
          <w:sz w:val="22"/>
          <w:szCs w:val="22"/>
        </w:rPr>
      </w:pPr>
    </w:p>
    <w:p w14:paraId="32A57BDD" w14:textId="118D8DBA" w:rsidR="006535C9" w:rsidRDefault="006535C9">
      <w:pPr>
        <w:jc w:val="both"/>
        <w:outlineLvl w:val="0"/>
        <w:rPr>
          <w:rFonts w:eastAsia="Calibri"/>
          <w:b/>
          <w:bCs/>
          <w:sz w:val="22"/>
          <w:szCs w:val="22"/>
        </w:rPr>
      </w:pPr>
    </w:p>
    <w:p w14:paraId="7E82D423" w14:textId="7C112C10" w:rsidR="006535C9" w:rsidRDefault="006535C9">
      <w:pPr>
        <w:jc w:val="both"/>
        <w:outlineLvl w:val="0"/>
        <w:rPr>
          <w:rFonts w:eastAsia="Calibri"/>
          <w:b/>
          <w:bCs/>
          <w:sz w:val="22"/>
          <w:szCs w:val="22"/>
        </w:rPr>
      </w:pPr>
    </w:p>
    <w:p w14:paraId="39D44AA3" w14:textId="20402D8D" w:rsidR="006535C9" w:rsidRDefault="006535C9">
      <w:pPr>
        <w:jc w:val="both"/>
        <w:outlineLvl w:val="0"/>
        <w:rPr>
          <w:rFonts w:eastAsia="Calibri"/>
          <w:b/>
          <w:bCs/>
          <w:sz w:val="22"/>
          <w:szCs w:val="22"/>
        </w:rPr>
      </w:pPr>
    </w:p>
    <w:p w14:paraId="592047FF" w14:textId="4676F04E" w:rsidR="006535C9" w:rsidRDefault="006535C9">
      <w:pPr>
        <w:jc w:val="both"/>
        <w:outlineLvl w:val="0"/>
        <w:rPr>
          <w:rFonts w:eastAsia="Calibri"/>
          <w:b/>
          <w:bCs/>
          <w:sz w:val="22"/>
          <w:szCs w:val="22"/>
        </w:rPr>
      </w:pPr>
    </w:p>
    <w:p w14:paraId="5BEDC50A" w14:textId="4BACEF44" w:rsidR="006535C9" w:rsidRDefault="006535C9">
      <w:pPr>
        <w:jc w:val="both"/>
        <w:outlineLvl w:val="0"/>
        <w:rPr>
          <w:rFonts w:eastAsia="Calibri"/>
          <w:b/>
          <w:bCs/>
          <w:sz w:val="22"/>
          <w:szCs w:val="22"/>
        </w:rPr>
      </w:pPr>
    </w:p>
    <w:p w14:paraId="4463ED5A" w14:textId="489573E1" w:rsidR="006535C9" w:rsidRDefault="006535C9">
      <w:pPr>
        <w:jc w:val="both"/>
        <w:outlineLvl w:val="0"/>
        <w:rPr>
          <w:rFonts w:eastAsia="Calibri"/>
          <w:b/>
          <w:bCs/>
          <w:sz w:val="22"/>
          <w:szCs w:val="22"/>
        </w:rPr>
      </w:pPr>
    </w:p>
    <w:p w14:paraId="288B64F1" w14:textId="77777777" w:rsidR="006535C9" w:rsidRPr="00BF309F" w:rsidRDefault="006535C9">
      <w:pPr>
        <w:jc w:val="both"/>
        <w:outlineLvl w:val="0"/>
        <w:rPr>
          <w:rFonts w:eastAsia="Calibri"/>
          <w:b/>
          <w:bCs/>
          <w:sz w:val="22"/>
          <w:szCs w:val="22"/>
        </w:rPr>
      </w:pPr>
    </w:p>
    <w:p w14:paraId="40A3A220" w14:textId="77777777" w:rsidR="00FD22BB" w:rsidRPr="00BF309F" w:rsidRDefault="00FD22BB">
      <w:pPr>
        <w:jc w:val="both"/>
        <w:outlineLvl w:val="0"/>
        <w:rPr>
          <w:rFonts w:eastAsia="Calibri"/>
          <w:b/>
          <w:bCs/>
          <w:sz w:val="22"/>
          <w:szCs w:val="22"/>
        </w:rPr>
      </w:pPr>
    </w:p>
    <w:p w14:paraId="608F8AC7" w14:textId="77777777" w:rsidR="00FD22BB" w:rsidRPr="00BF309F" w:rsidRDefault="00FD22BB">
      <w:pPr>
        <w:jc w:val="both"/>
        <w:outlineLvl w:val="0"/>
        <w:rPr>
          <w:rFonts w:eastAsia="Calibri"/>
          <w:b/>
          <w:bCs/>
          <w:sz w:val="22"/>
          <w:szCs w:val="22"/>
        </w:rPr>
      </w:pPr>
    </w:p>
    <w:p w14:paraId="7DCBD65F" w14:textId="16A16C46" w:rsidR="00FD22BB" w:rsidRPr="00BF309F" w:rsidRDefault="00D03B52">
      <w:pPr>
        <w:jc w:val="center"/>
        <w:outlineLvl w:val="0"/>
        <w:rPr>
          <w:rFonts w:eastAsia="Calibri"/>
          <w:b/>
          <w:bCs/>
          <w:sz w:val="22"/>
          <w:szCs w:val="22"/>
        </w:rPr>
      </w:pPr>
      <w:r w:rsidRPr="00BF309F">
        <w:rPr>
          <w:rFonts w:eastAsia="Calibri"/>
          <w:b/>
          <w:bCs/>
          <w:sz w:val="22"/>
          <w:szCs w:val="22"/>
        </w:rPr>
        <w:t xml:space="preserve"> </w:t>
      </w:r>
      <w:r w:rsidR="007524D2" w:rsidRPr="00BF309F">
        <w:rPr>
          <w:rFonts w:eastAsia="Calibri"/>
          <w:b/>
          <w:bCs/>
          <w:sz w:val="22"/>
          <w:szCs w:val="22"/>
        </w:rPr>
        <w:t>2024</w:t>
      </w:r>
      <w:r w:rsidRPr="00BF309F">
        <w:rPr>
          <w:rFonts w:eastAsia="Calibri"/>
          <w:b/>
          <w:bCs/>
          <w:sz w:val="22"/>
          <w:szCs w:val="22"/>
        </w:rPr>
        <w:t xml:space="preserve"> г.</w:t>
      </w:r>
      <w:bookmarkStart w:id="1" w:name="sub_2245"/>
      <w:bookmarkEnd w:id="1"/>
    </w:p>
    <w:p w14:paraId="0FEBF1CD" w14:textId="77777777" w:rsidR="00FD22BB" w:rsidRPr="00BF309F" w:rsidRDefault="00D03B52">
      <w:pPr>
        <w:rPr>
          <w:rFonts w:eastAsia="Calibri"/>
          <w:b/>
          <w:bCs/>
          <w:sz w:val="22"/>
          <w:szCs w:val="22"/>
        </w:rPr>
      </w:pPr>
      <w:r w:rsidRPr="00BF309F">
        <w:rPr>
          <w:rFonts w:eastAsia="Calibri"/>
          <w:b/>
          <w:bCs/>
          <w:sz w:val="22"/>
          <w:szCs w:val="22"/>
        </w:rPr>
        <w:br w:type="page"/>
      </w:r>
    </w:p>
    <w:p w14:paraId="69A7FF8A" w14:textId="77777777" w:rsidR="00FD22BB" w:rsidRPr="00BF309F" w:rsidRDefault="00FD22BB">
      <w:pPr>
        <w:jc w:val="center"/>
        <w:rPr>
          <w:b/>
          <w:sz w:val="22"/>
          <w:szCs w:val="22"/>
        </w:rPr>
      </w:pPr>
    </w:p>
    <w:p w14:paraId="6D034891" w14:textId="77777777" w:rsidR="00FD22BB" w:rsidRPr="00BF309F" w:rsidRDefault="00D03B52">
      <w:pPr>
        <w:jc w:val="center"/>
        <w:rPr>
          <w:b/>
          <w:sz w:val="22"/>
          <w:szCs w:val="22"/>
        </w:rPr>
      </w:pPr>
      <w:r w:rsidRPr="00BF309F">
        <w:rPr>
          <w:b/>
          <w:sz w:val="22"/>
          <w:szCs w:val="22"/>
        </w:rPr>
        <w:t>Информационная карта</w:t>
      </w:r>
    </w:p>
    <w:p w14:paraId="3203D10C" w14:textId="77777777" w:rsidR="00FD22BB" w:rsidRPr="00BF309F"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2713"/>
        <w:gridCol w:w="6455"/>
      </w:tblGrid>
      <w:tr w:rsidR="00FD22BB" w:rsidRPr="00BF309F" w14:paraId="442D25C5" w14:textId="77777777" w:rsidTr="00B16E0B">
        <w:tc>
          <w:tcPr>
            <w:tcW w:w="381" w:type="pct"/>
            <w:tcBorders>
              <w:top w:val="single" w:sz="4" w:space="0" w:color="auto"/>
              <w:left w:val="single" w:sz="4" w:space="0" w:color="auto"/>
              <w:bottom w:val="single" w:sz="4" w:space="0" w:color="auto"/>
              <w:right w:val="single" w:sz="4" w:space="0" w:color="auto"/>
            </w:tcBorders>
          </w:tcPr>
          <w:p w14:paraId="57778243" w14:textId="77777777" w:rsidR="00FD22BB" w:rsidRPr="00BF309F" w:rsidRDefault="00D03B52">
            <w:pPr>
              <w:jc w:val="center"/>
              <w:rPr>
                <w:b/>
                <w:sz w:val="22"/>
                <w:szCs w:val="22"/>
                <w:lang w:eastAsia="en-US"/>
              </w:rPr>
            </w:pPr>
            <w:r w:rsidRPr="00BF309F">
              <w:rPr>
                <w:b/>
                <w:sz w:val="22"/>
                <w:szCs w:val="22"/>
                <w:lang w:eastAsia="en-US"/>
              </w:rPr>
              <w:t xml:space="preserve">№ </w:t>
            </w:r>
          </w:p>
        </w:tc>
        <w:tc>
          <w:tcPr>
            <w:tcW w:w="1367" w:type="pct"/>
            <w:tcBorders>
              <w:top w:val="single" w:sz="4" w:space="0" w:color="auto"/>
              <w:left w:val="single" w:sz="4" w:space="0" w:color="auto"/>
              <w:bottom w:val="single" w:sz="4" w:space="0" w:color="auto"/>
              <w:right w:val="single" w:sz="4" w:space="0" w:color="auto"/>
            </w:tcBorders>
          </w:tcPr>
          <w:p w14:paraId="1ECD3A6E" w14:textId="77777777" w:rsidR="00FD22BB" w:rsidRPr="00BF309F" w:rsidRDefault="00D03B52">
            <w:pPr>
              <w:jc w:val="center"/>
              <w:rPr>
                <w:b/>
                <w:sz w:val="22"/>
                <w:szCs w:val="22"/>
                <w:lang w:eastAsia="en-US"/>
              </w:rPr>
            </w:pPr>
            <w:r w:rsidRPr="00BF309F">
              <w:rPr>
                <w:b/>
                <w:sz w:val="22"/>
                <w:szCs w:val="22"/>
                <w:lang w:eastAsia="en-US"/>
              </w:rPr>
              <w:t>Наименование</w:t>
            </w:r>
          </w:p>
        </w:tc>
        <w:tc>
          <w:tcPr>
            <w:tcW w:w="3252" w:type="pct"/>
            <w:tcBorders>
              <w:top w:val="single" w:sz="4" w:space="0" w:color="auto"/>
              <w:left w:val="single" w:sz="4" w:space="0" w:color="auto"/>
              <w:bottom w:val="single" w:sz="4" w:space="0" w:color="auto"/>
              <w:right w:val="single" w:sz="4" w:space="0" w:color="auto"/>
            </w:tcBorders>
          </w:tcPr>
          <w:p w14:paraId="42474BA1" w14:textId="77777777" w:rsidR="00FD22BB" w:rsidRPr="00BF309F" w:rsidRDefault="00D03B52">
            <w:pPr>
              <w:jc w:val="center"/>
              <w:rPr>
                <w:b/>
                <w:sz w:val="22"/>
                <w:szCs w:val="22"/>
                <w:lang w:eastAsia="en-US"/>
              </w:rPr>
            </w:pPr>
            <w:r w:rsidRPr="00BF309F">
              <w:rPr>
                <w:b/>
                <w:sz w:val="22"/>
                <w:szCs w:val="22"/>
                <w:lang w:eastAsia="en-US"/>
              </w:rPr>
              <w:t xml:space="preserve">Содержание </w:t>
            </w:r>
          </w:p>
        </w:tc>
      </w:tr>
      <w:tr w:rsidR="00FD22BB" w:rsidRPr="00BF309F" w14:paraId="6DD554F7" w14:textId="77777777" w:rsidTr="00B16E0B">
        <w:tc>
          <w:tcPr>
            <w:tcW w:w="381" w:type="pct"/>
            <w:tcBorders>
              <w:top w:val="single" w:sz="4" w:space="0" w:color="auto"/>
              <w:left w:val="single" w:sz="4" w:space="0" w:color="auto"/>
              <w:bottom w:val="single" w:sz="4" w:space="0" w:color="auto"/>
              <w:right w:val="single" w:sz="4" w:space="0" w:color="auto"/>
            </w:tcBorders>
          </w:tcPr>
          <w:p w14:paraId="130EDEF2" w14:textId="77777777" w:rsidR="00FD22BB" w:rsidRPr="00BF309F" w:rsidRDefault="00D03B52">
            <w:pPr>
              <w:rPr>
                <w:b/>
                <w:sz w:val="22"/>
                <w:szCs w:val="22"/>
                <w:lang w:eastAsia="en-US"/>
              </w:rPr>
            </w:pPr>
            <w:r w:rsidRPr="00BF309F">
              <w:rPr>
                <w:b/>
                <w:sz w:val="22"/>
                <w:szCs w:val="22"/>
                <w:lang w:eastAsia="en-US"/>
              </w:rPr>
              <w:t>1.</w:t>
            </w:r>
          </w:p>
        </w:tc>
        <w:tc>
          <w:tcPr>
            <w:tcW w:w="1367" w:type="pct"/>
            <w:tcBorders>
              <w:top w:val="single" w:sz="4" w:space="0" w:color="auto"/>
              <w:left w:val="single" w:sz="4" w:space="0" w:color="auto"/>
              <w:bottom w:val="single" w:sz="4" w:space="0" w:color="auto"/>
              <w:right w:val="single" w:sz="4" w:space="0" w:color="auto"/>
            </w:tcBorders>
          </w:tcPr>
          <w:p w14:paraId="3C8B9E5D" w14:textId="77777777" w:rsidR="00FD22BB" w:rsidRPr="00BF309F" w:rsidRDefault="00D03B52">
            <w:pPr>
              <w:rPr>
                <w:b/>
                <w:sz w:val="22"/>
                <w:szCs w:val="22"/>
                <w:lang w:eastAsia="en-US"/>
              </w:rPr>
            </w:pPr>
            <w:r w:rsidRPr="00BF309F">
              <w:rPr>
                <w:b/>
                <w:sz w:val="22"/>
                <w:szCs w:val="22"/>
                <w:lang w:eastAsia="en-US"/>
              </w:rPr>
              <w:t>Способ закупки</w:t>
            </w:r>
          </w:p>
        </w:tc>
        <w:tc>
          <w:tcPr>
            <w:tcW w:w="3252" w:type="pct"/>
            <w:tcBorders>
              <w:top w:val="single" w:sz="4" w:space="0" w:color="auto"/>
              <w:left w:val="single" w:sz="4" w:space="0" w:color="auto"/>
              <w:bottom w:val="single" w:sz="4" w:space="0" w:color="auto"/>
              <w:right w:val="single" w:sz="4" w:space="0" w:color="auto"/>
            </w:tcBorders>
          </w:tcPr>
          <w:p w14:paraId="53473551" w14:textId="4C71FB10" w:rsidR="00FD22BB" w:rsidRPr="00BF309F" w:rsidRDefault="00C33E9D">
            <w:pPr>
              <w:jc w:val="both"/>
              <w:rPr>
                <w:b/>
                <w:sz w:val="22"/>
                <w:szCs w:val="22"/>
                <w:lang w:eastAsia="en-US"/>
              </w:rPr>
            </w:pPr>
            <w:r w:rsidRPr="00BF309F">
              <w:rPr>
                <w:sz w:val="22"/>
                <w:szCs w:val="22"/>
              </w:rPr>
              <w:t>Аукцион в электронной форме. 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BF309F" w14:paraId="4F4DF936"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BF309F" w:rsidRDefault="00D03B52">
            <w:pPr>
              <w:tabs>
                <w:tab w:val="left" w:pos="652"/>
              </w:tabs>
              <w:jc w:val="both"/>
              <w:rPr>
                <w:b/>
                <w:sz w:val="22"/>
                <w:szCs w:val="22"/>
                <w:lang w:eastAsia="en-US"/>
              </w:rPr>
            </w:pPr>
            <w:r w:rsidRPr="00BF309F">
              <w:rPr>
                <w:b/>
                <w:sz w:val="22"/>
                <w:szCs w:val="22"/>
                <w:lang w:eastAsia="en-US"/>
              </w:rPr>
              <w:t xml:space="preserve">2. </w:t>
            </w:r>
            <w:r w:rsidRPr="00BF309F">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184137" w:rsidRPr="00BF309F" w14:paraId="65C482ED" w14:textId="77777777" w:rsidTr="00BC2AE1">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184137" w:rsidRPr="00BF309F" w:rsidRDefault="00184137" w:rsidP="00127631">
            <w:pPr>
              <w:tabs>
                <w:tab w:val="left" w:pos="652"/>
              </w:tabs>
              <w:rPr>
                <w:b/>
                <w:sz w:val="22"/>
                <w:szCs w:val="22"/>
                <w:lang w:eastAsia="en-US"/>
              </w:rPr>
            </w:pPr>
            <w:r w:rsidRPr="00BF309F">
              <w:rPr>
                <w:b/>
                <w:sz w:val="22"/>
                <w:szCs w:val="22"/>
                <w:lang w:eastAsia="en-US"/>
              </w:rPr>
              <w:t>2.1.</w:t>
            </w:r>
          </w:p>
        </w:tc>
        <w:tc>
          <w:tcPr>
            <w:tcW w:w="1367" w:type="pct"/>
            <w:tcBorders>
              <w:top w:val="single" w:sz="4" w:space="0" w:color="auto"/>
              <w:left w:val="single" w:sz="4" w:space="0" w:color="auto"/>
              <w:bottom w:val="single" w:sz="4" w:space="0" w:color="auto"/>
              <w:right w:val="single" w:sz="4" w:space="0" w:color="auto"/>
            </w:tcBorders>
          </w:tcPr>
          <w:p w14:paraId="289ED2E9" w14:textId="77777777" w:rsidR="00184137" w:rsidRPr="00BF309F" w:rsidRDefault="00184137" w:rsidP="00127631">
            <w:pPr>
              <w:shd w:val="clear" w:color="auto" w:fill="FFFFFF"/>
              <w:rPr>
                <w:sz w:val="22"/>
                <w:szCs w:val="22"/>
              </w:rPr>
            </w:pPr>
            <w:r w:rsidRPr="00BF309F">
              <w:rPr>
                <w:sz w:val="22"/>
                <w:szCs w:val="22"/>
              </w:rPr>
              <w:t>Наименование Заказчика</w:t>
            </w:r>
          </w:p>
        </w:tc>
        <w:tc>
          <w:tcPr>
            <w:tcW w:w="3252" w:type="pct"/>
            <w:vMerge w:val="restart"/>
            <w:tcBorders>
              <w:top w:val="single" w:sz="4" w:space="0" w:color="auto"/>
              <w:left w:val="single" w:sz="4" w:space="0" w:color="auto"/>
              <w:right w:val="single" w:sz="4" w:space="0" w:color="auto"/>
            </w:tcBorders>
          </w:tcPr>
          <w:p w14:paraId="5D3E4F95" w14:textId="77777777" w:rsidR="00BD1919" w:rsidRPr="00BD1919" w:rsidRDefault="00BD1919" w:rsidP="00BD1919">
            <w:pPr>
              <w:jc w:val="both"/>
              <w:rPr>
                <w:sz w:val="22"/>
                <w:szCs w:val="22"/>
              </w:rPr>
            </w:pPr>
            <w:r w:rsidRPr="00BD1919">
              <w:rPr>
                <w:sz w:val="22"/>
                <w:szCs w:val="22"/>
              </w:rPr>
              <w:t xml:space="preserve">МУНИЦИПАЛЬНОЕ АВТОНОМНОЕ ОБЩЕОБРАЗОВАТЕЛЬНОЕ УЧРЕЖДЕНИЕ "СРЕДНЯЯ ОБЩЕОБРАЗОВАТЕЛЬНАЯ ШКОЛА № 37" </w:t>
            </w:r>
          </w:p>
          <w:p w14:paraId="3A7FEE02" w14:textId="77777777" w:rsidR="00BD1919" w:rsidRPr="00BD1919" w:rsidRDefault="00BD1919" w:rsidP="00BD1919">
            <w:pPr>
              <w:jc w:val="both"/>
              <w:rPr>
                <w:sz w:val="22"/>
                <w:szCs w:val="22"/>
              </w:rPr>
            </w:pPr>
            <w:r w:rsidRPr="00BD1919">
              <w:rPr>
                <w:sz w:val="22"/>
                <w:szCs w:val="22"/>
              </w:rPr>
              <w:t xml:space="preserve">456234, Челябинская область, г Златоуст, кв-л Северо-Запад 2-Й, д. 20а </w:t>
            </w:r>
          </w:p>
          <w:p w14:paraId="58DA90BA" w14:textId="77777777" w:rsidR="00BD1919" w:rsidRPr="00BD1919" w:rsidRDefault="00BD1919" w:rsidP="00BD1919">
            <w:pPr>
              <w:jc w:val="both"/>
              <w:rPr>
                <w:sz w:val="22"/>
                <w:szCs w:val="22"/>
              </w:rPr>
            </w:pPr>
            <w:r w:rsidRPr="00BD1919">
              <w:rPr>
                <w:sz w:val="22"/>
                <w:szCs w:val="22"/>
              </w:rPr>
              <w:t>ФИО: Машкина Анна-Мария Владимировна</w:t>
            </w:r>
          </w:p>
          <w:p w14:paraId="53EF0CC8" w14:textId="77777777" w:rsidR="00BD1919" w:rsidRPr="00BD1919" w:rsidRDefault="00BD1919" w:rsidP="00BD1919">
            <w:pPr>
              <w:jc w:val="both"/>
              <w:rPr>
                <w:sz w:val="22"/>
                <w:szCs w:val="22"/>
              </w:rPr>
            </w:pPr>
            <w:r w:rsidRPr="00BD1919">
              <w:rPr>
                <w:sz w:val="22"/>
                <w:szCs w:val="22"/>
              </w:rPr>
              <w:t>Телефон: 89193155355</w:t>
            </w:r>
          </w:p>
          <w:p w14:paraId="700E0AE2" w14:textId="14CA2D00" w:rsidR="00184137" w:rsidRPr="00BF309F" w:rsidRDefault="00BD1919" w:rsidP="00BD1919">
            <w:pPr>
              <w:jc w:val="both"/>
              <w:rPr>
                <w:sz w:val="22"/>
                <w:szCs w:val="22"/>
              </w:rPr>
            </w:pPr>
            <w:r w:rsidRPr="00BD1919">
              <w:rPr>
                <w:sz w:val="22"/>
                <w:szCs w:val="22"/>
              </w:rPr>
              <w:t>Почта: anna55355@mail.ru</w:t>
            </w:r>
          </w:p>
        </w:tc>
      </w:tr>
      <w:tr w:rsidR="00184137" w:rsidRPr="00BF309F" w14:paraId="34B682B3" w14:textId="77777777" w:rsidTr="00BC2AE1">
        <w:tc>
          <w:tcPr>
            <w:tcW w:w="381" w:type="pct"/>
            <w:tcBorders>
              <w:top w:val="single" w:sz="4" w:space="0" w:color="auto"/>
              <w:left w:val="single" w:sz="4" w:space="0" w:color="auto"/>
              <w:bottom w:val="single" w:sz="4" w:space="0" w:color="auto"/>
              <w:right w:val="single" w:sz="4" w:space="0" w:color="auto"/>
            </w:tcBorders>
          </w:tcPr>
          <w:p w14:paraId="3EDF9DA2" w14:textId="77777777" w:rsidR="00184137" w:rsidRPr="00BF309F" w:rsidRDefault="00184137" w:rsidP="00127631">
            <w:pPr>
              <w:tabs>
                <w:tab w:val="left" w:pos="652"/>
              </w:tabs>
              <w:rPr>
                <w:b/>
                <w:sz w:val="22"/>
                <w:szCs w:val="22"/>
                <w:lang w:eastAsia="en-US"/>
              </w:rPr>
            </w:pPr>
            <w:r w:rsidRPr="00BF309F">
              <w:rPr>
                <w:b/>
                <w:sz w:val="22"/>
                <w:szCs w:val="22"/>
                <w:lang w:eastAsia="en-US"/>
              </w:rPr>
              <w:t>2.2.</w:t>
            </w:r>
          </w:p>
        </w:tc>
        <w:tc>
          <w:tcPr>
            <w:tcW w:w="1367" w:type="pct"/>
            <w:tcBorders>
              <w:top w:val="single" w:sz="4" w:space="0" w:color="auto"/>
              <w:left w:val="single" w:sz="4" w:space="0" w:color="auto"/>
              <w:bottom w:val="single" w:sz="4" w:space="0" w:color="auto"/>
              <w:right w:val="single" w:sz="4" w:space="0" w:color="auto"/>
            </w:tcBorders>
          </w:tcPr>
          <w:p w14:paraId="23AF1A08" w14:textId="77777777" w:rsidR="00184137" w:rsidRPr="00BF309F" w:rsidRDefault="00184137" w:rsidP="00127631">
            <w:pPr>
              <w:shd w:val="clear" w:color="auto" w:fill="FFFFFF"/>
              <w:rPr>
                <w:sz w:val="22"/>
                <w:szCs w:val="22"/>
              </w:rPr>
            </w:pPr>
            <w:r w:rsidRPr="00BF309F">
              <w:rPr>
                <w:sz w:val="22"/>
                <w:szCs w:val="22"/>
              </w:rPr>
              <w:t>Место нахождения Заказчика</w:t>
            </w:r>
          </w:p>
        </w:tc>
        <w:tc>
          <w:tcPr>
            <w:tcW w:w="3252" w:type="pct"/>
            <w:vMerge/>
            <w:tcBorders>
              <w:left w:val="single" w:sz="4" w:space="0" w:color="auto"/>
              <w:right w:val="single" w:sz="4" w:space="0" w:color="auto"/>
            </w:tcBorders>
          </w:tcPr>
          <w:p w14:paraId="0F867801" w14:textId="5D3719E4" w:rsidR="00184137" w:rsidRPr="00BF309F" w:rsidRDefault="00184137" w:rsidP="001E78D7">
            <w:pPr>
              <w:jc w:val="both"/>
              <w:rPr>
                <w:sz w:val="22"/>
                <w:szCs w:val="22"/>
              </w:rPr>
            </w:pPr>
          </w:p>
        </w:tc>
      </w:tr>
      <w:tr w:rsidR="00184137" w:rsidRPr="00BF309F" w14:paraId="32D20A53" w14:textId="77777777" w:rsidTr="00BC2AE1">
        <w:tc>
          <w:tcPr>
            <w:tcW w:w="381" w:type="pct"/>
            <w:tcBorders>
              <w:top w:val="single" w:sz="4" w:space="0" w:color="auto"/>
              <w:left w:val="single" w:sz="4" w:space="0" w:color="auto"/>
              <w:bottom w:val="single" w:sz="4" w:space="0" w:color="auto"/>
              <w:right w:val="single" w:sz="4" w:space="0" w:color="auto"/>
            </w:tcBorders>
          </w:tcPr>
          <w:p w14:paraId="58C0D9AE" w14:textId="77777777" w:rsidR="00184137" w:rsidRPr="00BF309F" w:rsidRDefault="00184137" w:rsidP="00127631">
            <w:pPr>
              <w:tabs>
                <w:tab w:val="left" w:pos="652"/>
              </w:tabs>
              <w:rPr>
                <w:b/>
                <w:sz w:val="22"/>
                <w:szCs w:val="22"/>
                <w:lang w:eastAsia="en-US"/>
              </w:rPr>
            </w:pPr>
            <w:r w:rsidRPr="00BF309F">
              <w:rPr>
                <w:b/>
                <w:sz w:val="22"/>
                <w:szCs w:val="22"/>
                <w:lang w:eastAsia="en-US"/>
              </w:rPr>
              <w:t>2.3.</w:t>
            </w:r>
          </w:p>
        </w:tc>
        <w:tc>
          <w:tcPr>
            <w:tcW w:w="1367" w:type="pct"/>
            <w:tcBorders>
              <w:top w:val="single" w:sz="4" w:space="0" w:color="auto"/>
              <w:left w:val="single" w:sz="4" w:space="0" w:color="auto"/>
              <w:bottom w:val="single" w:sz="4" w:space="0" w:color="auto"/>
              <w:right w:val="single" w:sz="4" w:space="0" w:color="auto"/>
            </w:tcBorders>
          </w:tcPr>
          <w:p w14:paraId="796BBB14" w14:textId="77777777" w:rsidR="00184137" w:rsidRPr="005A0CEF" w:rsidRDefault="00184137" w:rsidP="00127631">
            <w:pPr>
              <w:shd w:val="clear" w:color="auto" w:fill="FFFFFF"/>
              <w:rPr>
                <w:sz w:val="22"/>
                <w:szCs w:val="22"/>
              </w:rPr>
            </w:pPr>
            <w:r w:rsidRPr="005A0CEF">
              <w:rPr>
                <w:sz w:val="22"/>
                <w:szCs w:val="22"/>
              </w:rPr>
              <w:t>Почтовый адрес Заказчика</w:t>
            </w:r>
          </w:p>
        </w:tc>
        <w:tc>
          <w:tcPr>
            <w:tcW w:w="3252" w:type="pct"/>
            <w:vMerge/>
            <w:tcBorders>
              <w:left w:val="single" w:sz="4" w:space="0" w:color="auto"/>
              <w:right w:val="single" w:sz="4" w:space="0" w:color="auto"/>
            </w:tcBorders>
          </w:tcPr>
          <w:p w14:paraId="34F4EA6C" w14:textId="07504C7C" w:rsidR="00184137" w:rsidRPr="005A0CEF" w:rsidRDefault="00184137" w:rsidP="001E78D7">
            <w:pPr>
              <w:jc w:val="both"/>
              <w:rPr>
                <w:sz w:val="22"/>
                <w:szCs w:val="22"/>
              </w:rPr>
            </w:pPr>
          </w:p>
        </w:tc>
      </w:tr>
      <w:tr w:rsidR="00184137" w:rsidRPr="00BF309F" w14:paraId="11DB9486" w14:textId="77777777" w:rsidTr="00BC2AE1">
        <w:tc>
          <w:tcPr>
            <w:tcW w:w="381" w:type="pct"/>
            <w:tcBorders>
              <w:top w:val="single" w:sz="4" w:space="0" w:color="auto"/>
              <w:left w:val="single" w:sz="4" w:space="0" w:color="auto"/>
              <w:bottom w:val="single" w:sz="4" w:space="0" w:color="auto"/>
              <w:right w:val="single" w:sz="4" w:space="0" w:color="auto"/>
            </w:tcBorders>
          </w:tcPr>
          <w:p w14:paraId="3EE2EADE" w14:textId="77777777" w:rsidR="00184137" w:rsidRPr="00BF309F" w:rsidRDefault="00184137" w:rsidP="00127631">
            <w:pPr>
              <w:tabs>
                <w:tab w:val="left" w:pos="652"/>
              </w:tabs>
              <w:rPr>
                <w:b/>
                <w:sz w:val="22"/>
                <w:szCs w:val="22"/>
                <w:lang w:eastAsia="en-US"/>
              </w:rPr>
            </w:pPr>
            <w:bookmarkStart w:id="2" w:name="_Hlk500349454"/>
            <w:r w:rsidRPr="00BF309F">
              <w:rPr>
                <w:b/>
                <w:sz w:val="22"/>
                <w:szCs w:val="22"/>
                <w:lang w:eastAsia="en-US"/>
              </w:rPr>
              <w:t>2.4.</w:t>
            </w:r>
          </w:p>
        </w:tc>
        <w:tc>
          <w:tcPr>
            <w:tcW w:w="1367" w:type="pct"/>
            <w:tcBorders>
              <w:top w:val="single" w:sz="4" w:space="0" w:color="auto"/>
              <w:left w:val="single" w:sz="4" w:space="0" w:color="auto"/>
              <w:bottom w:val="single" w:sz="4" w:space="0" w:color="auto"/>
              <w:right w:val="single" w:sz="4" w:space="0" w:color="auto"/>
            </w:tcBorders>
          </w:tcPr>
          <w:p w14:paraId="225922E3" w14:textId="77777777" w:rsidR="00184137" w:rsidRPr="005A0CEF" w:rsidRDefault="00184137" w:rsidP="00127631">
            <w:pPr>
              <w:shd w:val="clear" w:color="auto" w:fill="FFFFFF"/>
              <w:rPr>
                <w:sz w:val="22"/>
                <w:szCs w:val="22"/>
              </w:rPr>
            </w:pPr>
            <w:r w:rsidRPr="005A0CEF">
              <w:rPr>
                <w:sz w:val="22"/>
                <w:szCs w:val="22"/>
              </w:rPr>
              <w:t>Адрес электронной почты Заказчика</w:t>
            </w:r>
          </w:p>
        </w:tc>
        <w:tc>
          <w:tcPr>
            <w:tcW w:w="3252" w:type="pct"/>
            <w:vMerge/>
            <w:tcBorders>
              <w:left w:val="single" w:sz="4" w:space="0" w:color="auto"/>
              <w:right w:val="single" w:sz="4" w:space="0" w:color="auto"/>
            </w:tcBorders>
          </w:tcPr>
          <w:p w14:paraId="509C28F1" w14:textId="107D6B0F" w:rsidR="00184137" w:rsidRPr="005A0CEF" w:rsidRDefault="00184137" w:rsidP="001E78D7">
            <w:pPr>
              <w:jc w:val="both"/>
              <w:rPr>
                <w:sz w:val="22"/>
                <w:szCs w:val="22"/>
              </w:rPr>
            </w:pPr>
          </w:p>
        </w:tc>
      </w:tr>
      <w:bookmarkEnd w:id="2"/>
      <w:tr w:rsidR="00184137" w:rsidRPr="00BF309F" w14:paraId="5075C965" w14:textId="77777777" w:rsidTr="00BC2AE1">
        <w:tc>
          <w:tcPr>
            <w:tcW w:w="381" w:type="pct"/>
            <w:tcBorders>
              <w:top w:val="single" w:sz="4" w:space="0" w:color="auto"/>
              <w:left w:val="single" w:sz="4" w:space="0" w:color="auto"/>
              <w:bottom w:val="single" w:sz="4" w:space="0" w:color="auto"/>
              <w:right w:val="single" w:sz="4" w:space="0" w:color="auto"/>
            </w:tcBorders>
          </w:tcPr>
          <w:p w14:paraId="2FDD8C88" w14:textId="77777777" w:rsidR="00184137" w:rsidRPr="00BF309F" w:rsidRDefault="00184137" w:rsidP="00127631">
            <w:pPr>
              <w:tabs>
                <w:tab w:val="left" w:pos="652"/>
              </w:tabs>
              <w:rPr>
                <w:b/>
                <w:sz w:val="22"/>
                <w:szCs w:val="22"/>
                <w:lang w:eastAsia="en-US"/>
              </w:rPr>
            </w:pPr>
            <w:r w:rsidRPr="00BF309F">
              <w:rPr>
                <w:b/>
                <w:sz w:val="22"/>
                <w:szCs w:val="22"/>
                <w:lang w:eastAsia="en-US"/>
              </w:rPr>
              <w:t>2.5.</w:t>
            </w:r>
          </w:p>
        </w:tc>
        <w:tc>
          <w:tcPr>
            <w:tcW w:w="1367" w:type="pct"/>
            <w:tcBorders>
              <w:top w:val="single" w:sz="4" w:space="0" w:color="auto"/>
              <w:left w:val="single" w:sz="4" w:space="0" w:color="auto"/>
              <w:bottom w:val="single" w:sz="4" w:space="0" w:color="auto"/>
              <w:right w:val="single" w:sz="4" w:space="0" w:color="auto"/>
            </w:tcBorders>
          </w:tcPr>
          <w:p w14:paraId="61650B8E" w14:textId="77777777" w:rsidR="00184137" w:rsidRPr="005A0CEF" w:rsidRDefault="00184137" w:rsidP="00127631">
            <w:pPr>
              <w:shd w:val="clear" w:color="auto" w:fill="FFFFFF"/>
              <w:rPr>
                <w:sz w:val="22"/>
                <w:szCs w:val="22"/>
              </w:rPr>
            </w:pPr>
            <w:r w:rsidRPr="005A0CEF">
              <w:rPr>
                <w:sz w:val="22"/>
                <w:szCs w:val="22"/>
              </w:rPr>
              <w:t>Номер контактного телефона/факса Заказчика</w:t>
            </w:r>
          </w:p>
        </w:tc>
        <w:tc>
          <w:tcPr>
            <w:tcW w:w="3252" w:type="pct"/>
            <w:vMerge/>
            <w:tcBorders>
              <w:left w:val="single" w:sz="4" w:space="0" w:color="auto"/>
              <w:right w:val="single" w:sz="4" w:space="0" w:color="auto"/>
            </w:tcBorders>
          </w:tcPr>
          <w:p w14:paraId="7C7931BB" w14:textId="1C39B05D" w:rsidR="00184137" w:rsidRPr="005A0CEF" w:rsidRDefault="00184137" w:rsidP="001E78D7">
            <w:pPr>
              <w:jc w:val="both"/>
              <w:rPr>
                <w:sz w:val="22"/>
                <w:szCs w:val="22"/>
              </w:rPr>
            </w:pPr>
          </w:p>
        </w:tc>
      </w:tr>
      <w:tr w:rsidR="00184137" w:rsidRPr="00BF309F" w14:paraId="1BF7B582" w14:textId="77777777" w:rsidTr="00BC2AE1">
        <w:tc>
          <w:tcPr>
            <w:tcW w:w="381" w:type="pct"/>
            <w:tcBorders>
              <w:top w:val="single" w:sz="4" w:space="0" w:color="auto"/>
              <w:left w:val="single" w:sz="4" w:space="0" w:color="auto"/>
              <w:bottom w:val="single" w:sz="4" w:space="0" w:color="auto"/>
              <w:right w:val="single" w:sz="4" w:space="0" w:color="auto"/>
            </w:tcBorders>
          </w:tcPr>
          <w:p w14:paraId="51BC0846" w14:textId="77777777" w:rsidR="00184137" w:rsidRPr="00BF309F" w:rsidRDefault="00184137" w:rsidP="00127631">
            <w:pPr>
              <w:tabs>
                <w:tab w:val="left" w:pos="652"/>
              </w:tabs>
              <w:rPr>
                <w:b/>
                <w:sz w:val="22"/>
                <w:szCs w:val="22"/>
                <w:lang w:eastAsia="en-US"/>
              </w:rPr>
            </w:pPr>
            <w:r w:rsidRPr="00BF309F">
              <w:rPr>
                <w:b/>
                <w:sz w:val="22"/>
                <w:szCs w:val="22"/>
                <w:lang w:val="en-US" w:eastAsia="en-US"/>
              </w:rPr>
              <w:t>2</w:t>
            </w:r>
            <w:r w:rsidRPr="00BF309F">
              <w:rPr>
                <w:b/>
                <w:sz w:val="22"/>
                <w:szCs w:val="22"/>
                <w:lang w:eastAsia="en-US"/>
              </w:rPr>
              <w:t>.6.</w:t>
            </w:r>
          </w:p>
        </w:tc>
        <w:tc>
          <w:tcPr>
            <w:tcW w:w="1367" w:type="pct"/>
            <w:tcBorders>
              <w:top w:val="single" w:sz="4" w:space="0" w:color="auto"/>
              <w:left w:val="single" w:sz="4" w:space="0" w:color="auto"/>
              <w:bottom w:val="single" w:sz="4" w:space="0" w:color="auto"/>
              <w:right w:val="single" w:sz="4" w:space="0" w:color="auto"/>
            </w:tcBorders>
          </w:tcPr>
          <w:p w14:paraId="35964471" w14:textId="77777777" w:rsidR="00184137" w:rsidRPr="005A0CEF" w:rsidRDefault="00184137" w:rsidP="00127631">
            <w:pPr>
              <w:shd w:val="clear" w:color="auto" w:fill="FFFFFF"/>
              <w:rPr>
                <w:sz w:val="22"/>
                <w:szCs w:val="22"/>
              </w:rPr>
            </w:pPr>
            <w:r w:rsidRPr="005A0CEF">
              <w:rPr>
                <w:color w:val="000000"/>
                <w:sz w:val="22"/>
                <w:szCs w:val="22"/>
              </w:rPr>
              <w:t>Ф.И.О. контактного лица по процедуре</w:t>
            </w:r>
          </w:p>
        </w:tc>
        <w:tc>
          <w:tcPr>
            <w:tcW w:w="3252" w:type="pct"/>
            <w:vMerge/>
            <w:tcBorders>
              <w:left w:val="single" w:sz="4" w:space="0" w:color="auto"/>
              <w:bottom w:val="single" w:sz="4" w:space="0" w:color="auto"/>
              <w:right w:val="single" w:sz="4" w:space="0" w:color="auto"/>
            </w:tcBorders>
          </w:tcPr>
          <w:p w14:paraId="60CC62D0" w14:textId="6F9CE010" w:rsidR="00184137" w:rsidRPr="005A0CEF" w:rsidRDefault="00184137" w:rsidP="001E78D7">
            <w:pPr>
              <w:jc w:val="both"/>
              <w:rPr>
                <w:sz w:val="22"/>
                <w:szCs w:val="22"/>
              </w:rPr>
            </w:pPr>
          </w:p>
        </w:tc>
      </w:tr>
      <w:tr w:rsidR="00FD22BB" w:rsidRPr="00BF309F" w14:paraId="1FECC57E"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FD22BB" w:rsidRPr="00BF309F" w:rsidRDefault="00D03B52">
            <w:pPr>
              <w:rPr>
                <w:b/>
                <w:sz w:val="22"/>
                <w:szCs w:val="22"/>
              </w:rPr>
            </w:pPr>
            <w:r w:rsidRPr="00BF309F">
              <w:rPr>
                <w:b/>
                <w:sz w:val="22"/>
                <w:szCs w:val="22"/>
              </w:rPr>
              <w:t>3. Адрес электронной площадки в информационно-телекоммуникационной сети «Интернет»</w:t>
            </w:r>
          </w:p>
        </w:tc>
      </w:tr>
      <w:tr w:rsidR="00FD22BB" w:rsidRPr="00BF309F" w14:paraId="51F1B6DF" w14:textId="77777777" w:rsidTr="00B16E0B">
        <w:tc>
          <w:tcPr>
            <w:tcW w:w="381" w:type="pct"/>
            <w:tcBorders>
              <w:top w:val="single" w:sz="4" w:space="0" w:color="auto"/>
              <w:left w:val="single" w:sz="4" w:space="0" w:color="auto"/>
              <w:bottom w:val="single" w:sz="4" w:space="0" w:color="auto"/>
              <w:right w:val="single" w:sz="4" w:space="0" w:color="auto"/>
            </w:tcBorders>
          </w:tcPr>
          <w:p w14:paraId="59613C6D" w14:textId="77777777" w:rsidR="00FD22BB" w:rsidRPr="00BF309F" w:rsidRDefault="00D03B52">
            <w:pPr>
              <w:tabs>
                <w:tab w:val="left" w:pos="652"/>
              </w:tabs>
              <w:rPr>
                <w:b/>
                <w:sz w:val="22"/>
                <w:szCs w:val="22"/>
                <w:lang w:eastAsia="en-US"/>
              </w:rPr>
            </w:pPr>
            <w:r w:rsidRPr="00BF309F">
              <w:rPr>
                <w:b/>
                <w:sz w:val="22"/>
                <w:szCs w:val="22"/>
                <w:lang w:eastAsia="en-US"/>
              </w:rPr>
              <w:t>3.1.</w:t>
            </w:r>
          </w:p>
        </w:tc>
        <w:tc>
          <w:tcPr>
            <w:tcW w:w="1367" w:type="pct"/>
            <w:tcBorders>
              <w:top w:val="single" w:sz="4" w:space="0" w:color="auto"/>
              <w:left w:val="single" w:sz="4" w:space="0" w:color="auto"/>
              <w:bottom w:val="single" w:sz="4" w:space="0" w:color="auto"/>
              <w:right w:val="single" w:sz="4" w:space="0" w:color="auto"/>
            </w:tcBorders>
          </w:tcPr>
          <w:p w14:paraId="025810A5" w14:textId="77777777" w:rsidR="00FD22BB" w:rsidRPr="00BF309F" w:rsidRDefault="00D03B52">
            <w:pPr>
              <w:rPr>
                <w:sz w:val="22"/>
                <w:szCs w:val="22"/>
              </w:rPr>
            </w:pPr>
            <w:r w:rsidRPr="00BF309F">
              <w:rPr>
                <w:sz w:val="22"/>
                <w:szCs w:val="22"/>
              </w:rPr>
              <w:t>Адрес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078344C4" w14:textId="77777777" w:rsidR="00FD22BB" w:rsidRPr="00BF309F" w:rsidRDefault="00D03B52">
            <w:pPr>
              <w:rPr>
                <w:sz w:val="22"/>
                <w:szCs w:val="22"/>
              </w:rPr>
            </w:pPr>
            <w:r w:rsidRPr="00BF309F">
              <w:rPr>
                <w:sz w:val="22"/>
                <w:szCs w:val="22"/>
              </w:rPr>
              <w:t xml:space="preserve"> </w:t>
            </w:r>
            <w:hyperlink r:id="rId8" w:history="1">
              <w:r w:rsidRPr="00BF309F">
                <w:rPr>
                  <w:rStyle w:val="ab"/>
                  <w:sz w:val="22"/>
                  <w:szCs w:val="22"/>
                </w:rPr>
                <w:t>https://etp-region.ru</w:t>
              </w:r>
            </w:hyperlink>
            <w:r w:rsidRPr="00BF309F">
              <w:rPr>
                <w:sz w:val="22"/>
                <w:szCs w:val="22"/>
              </w:rPr>
              <w:t xml:space="preserve"> </w:t>
            </w:r>
          </w:p>
        </w:tc>
      </w:tr>
      <w:tr w:rsidR="00FD22BB" w:rsidRPr="00BF309F" w14:paraId="4E963E69" w14:textId="77777777" w:rsidTr="00B16E0B">
        <w:tc>
          <w:tcPr>
            <w:tcW w:w="381" w:type="pct"/>
            <w:tcBorders>
              <w:top w:val="single" w:sz="4" w:space="0" w:color="auto"/>
              <w:left w:val="single" w:sz="4" w:space="0" w:color="auto"/>
              <w:bottom w:val="single" w:sz="4" w:space="0" w:color="auto"/>
              <w:right w:val="single" w:sz="4" w:space="0" w:color="auto"/>
            </w:tcBorders>
          </w:tcPr>
          <w:p w14:paraId="4101652A" w14:textId="77777777" w:rsidR="00FD22BB" w:rsidRPr="00BF309F" w:rsidRDefault="00D03B52">
            <w:pPr>
              <w:tabs>
                <w:tab w:val="left" w:pos="652"/>
              </w:tabs>
              <w:rPr>
                <w:b/>
                <w:sz w:val="22"/>
                <w:szCs w:val="22"/>
                <w:lang w:eastAsia="en-US"/>
              </w:rPr>
            </w:pPr>
            <w:r w:rsidRPr="00BF309F">
              <w:rPr>
                <w:b/>
                <w:sz w:val="22"/>
                <w:szCs w:val="22"/>
                <w:lang w:eastAsia="en-US"/>
              </w:rPr>
              <w:t>3.2.</w:t>
            </w:r>
          </w:p>
        </w:tc>
        <w:tc>
          <w:tcPr>
            <w:tcW w:w="1367" w:type="pct"/>
            <w:tcBorders>
              <w:top w:val="single" w:sz="4" w:space="0" w:color="auto"/>
              <w:left w:val="single" w:sz="4" w:space="0" w:color="auto"/>
              <w:bottom w:val="single" w:sz="4" w:space="0" w:color="auto"/>
              <w:right w:val="single" w:sz="4" w:space="0" w:color="auto"/>
            </w:tcBorders>
          </w:tcPr>
          <w:p w14:paraId="6D92D6D8" w14:textId="77777777" w:rsidR="00FD22BB" w:rsidRPr="00BF309F" w:rsidRDefault="00D03B52">
            <w:pPr>
              <w:rPr>
                <w:sz w:val="22"/>
                <w:szCs w:val="22"/>
              </w:rPr>
            </w:pPr>
            <w:r w:rsidRPr="00BF309F">
              <w:rPr>
                <w:sz w:val="22"/>
                <w:szCs w:val="22"/>
              </w:rPr>
              <w:t>Наименование оператора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35490D76" w14:textId="77777777" w:rsidR="00FD22BB" w:rsidRPr="00BF309F" w:rsidRDefault="00D03B52">
            <w:pPr>
              <w:jc w:val="both"/>
              <w:rPr>
                <w:sz w:val="22"/>
                <w:szCs w:val="22"/>
              </w:rPr>
            </w:pPr>
            <w:r w:rsidRPr="00BF309F">
              <w:rPr>
                <w:sz w:val="22"/>
                <w:szCs w:val="22"/>
              </w:rPr>
              <w:t>ООО «РЕГИОН»</w:t>
            </w:r>
          </w:p>
        </w:tc>
      </w:tr>
      <w:tr w:rsidR="00FD22BB" w:rsidRPr="00BF309F" w14:paraId="134191CD" w14:textId="77777777" w:rsidTr="00B16E0B">
        <w:tc>
          <w:tcPr>
            <w:tcW w:w="5000" w:type="pct"/>
            <w:gridSpan w:val="3"/>
            <w:tcBorders>
              <w:top w:val="single" w:sz="4" w:space="0" w:color="auto"/>
              <w:left w:val="single" w:sz="4" w:space="0" w:color="auto"/>
              <w:right w:val="single" w:sz="4" w:space="0" w:color="auto"/>
            </w:tcBorders>
          </w:tcPr>
          <w:p w14:paraId="74E5141D" w14:textId="77777777" w:rsidR="00FD22BB" w:rsidRPr="00BF309F" w:rsidRDefault="00D03B52">
            <w:pPr>
              <w:rPr>
                <w:b/>
                <w:sz w:val="22"/>
                <w:szCs w:val="22"/>
                <w:lang w:eastAsia="en-US"/>
              </w:rPr>
            </w:pPr>
            <w:r w:rsidRPr="00BF309F">
              <w:rPr>
                <w:b/>
                <w:sz w:val="22"/>
                <w:szCs w:val="22"/>
                <w:lang w:eastAsia="en-US"/>
              </w:rPr>
              <w:t>4.  Краткое изложение условий договора</w:t>
            </w:r>
          </w:p>
        </w:tc>
      </w:tr>
      <w:tr w:rsidR="00FD22BB" w:rsidRPr="00BF309F" w14:paraId="28A6CC54" w14:textId="77777777" w:rsidTr="00B16E0B">
        <w:tc>
          <w:tcPr>
            <w:tcW w:w="381" w:type="pct"/>
            <w:vMerge w:val="restart"/>
            <w:tcBorders>
              <w:left w:val="single" w:sz="4" w:space="0" w:color="auto"/>
              <w:right w:val="single" w:sz="4" w:space="0" w:color="auto"/>
            </w:tcBorders>
          </w:tcPr>
          <w:p w14:paraId="5583234A" w14:textId="77777777" w:rsidR="00FD22BB" w:rsidRPr="00BF309F" w:rsidRDefault="00D03B52">
            <w:pPr>
              <w:tabs>
                <w:tab w:val="left" w:pos="652"/>
              </w:tabs>
              <w:rPr>
                <w:b/>
                <w:sz w:val="22"/>
                <w:szCs w:val="22"/>
                <w:lang w:eastAsia="en-US"/>
              </w:rPr>
            </w:pPr>
            <w:bookmarkStart w:id="3" w:name="_Hlk518588560"/>
            <w:r w:rsidRPr="00BF309F">
              <w:rPr>
                <w:b/>
                <w:sz w:val="22"/>
                <w:szCs w:val="22"/>
                <w:lang w:eastAsia="en-US"/>
              </w:rPr>
              <w:t>4.1.</w:t>
            </w:r>
          </w:p>
        </w:tc>
        <w:tc>
          <w:tcPr>
            <w:tcW w:w="1367" w:type="pct"/>
            <w:tcBorders>
              <w:top w:val="single" w:sz="4" w:space="0" w:color="auto"/>
              <w:left w:val="single" w:sz="4" w:space="0" w:color="auto"/>
              <w:bottom w:val="single" w:sz="4" w:space="0" w:color="auto"/>
              <w:right w:val="single" w:sz="4" w:space="0" w:color="auto"/>
            </w:tcBorders>
          </w:tcPr>
          <w:p w14:paraId="22EDA21B" w14:textId="77777777" w:rsidR="00FD22BB" w:rsidRPr="00184137" w:rsidRDefault="00D03B52">
            <w:pPr>
              <w:rPr>
                <w:sz w:val="22"/>
                <w:szCs w:val="22"/>
                <w:lang w:eastAsia="en-US"/>
              </w:rPr>
            </w:pPr>
            <w:r w:rsidRPr="00184137">
              <w:rPr>
                <w:sz w:val="22"/>
                <w:szCs w:val="22"/>
                <w:lang w:eastAsia="en-US"/>
              </w:rPr>
              <w:t xml:space="preserve"> Предмет договора</w:t>
            </w:r>
          </w:p>
        </w:tc>
        <w:tc>
          <w:tcPr>
            <w:tcW w:w="3252" w:type="pct"/>
            <w:tcBorders>
              <w:top w:val="single" w:sz="4" w:space="0" w:color="auto"/>
              <w:left w:val="single" w:sz="4" w:space="0" w:color="auto"/>
              <w:bottom w:val="single" w:sz="4" w:space="0" w:color="auto"/>
              <w:right w:val="single" w:sz="4" w:space="0" w:color="auto"/>
            </w:tcBorders>
          </w:tcPr>
          <w:p w14:paraId="091DABFD" w14:textId="77777777" w:rsidR="004E40BF" w:rsidRPr="00184137" w:rsidRDefault="004E40BF">
            <w:pPr>
              <w:suppressAutoHyphens/>
              <w:rPr>
                <w:sz w:val="22"/>
                <w:szCs w:val="22"/>
              </w:rPr>
            </w:pPr>
          </w:p>
          <w:p w14:paraId="11709F95" w14:textId="1DD3EFBA" w:rsidR="00127631" w:rsidRPr="00B525CF" w:rsidRDefault="00291C08" w:rsidP="00B525CF">
            <w:pPr>
              <w:suppressAutoHyphens/>
              <w:rPr>
                <w:rFonts w:eastAsia="Calibri"/>
                <w:sz w:val="22"/>
                <w:szCs w:val="22"/>
              </w:rPr>
            </w:pPr>
            <w:r w:rsidRPr="00291C08">
              <w:rPr>
                <w:rFonts w:eastAsia="Calibri"/>
                <w:sz w:val="22"/>
                <w:szCs w:val="22"/>
              </w:rPr>
              <w:t>Приобретение дизельного генератора в контейнерном исполнении и выполнение строительно-монтажных, пусконаладочных работ по его установке</w:t>
            </w:r>
          </w:p>
        </w:tc>
      </w:tr>
      <w:tr w:rsidR="00FD22BB" w:rsidRPr="00BF309F" w14:paraId="0E1C3D4C" w14:textId="77777777" w:rsidTr="00B16E0B">
        <w:tc>
          <w:tcPr>
            <w:tcW w:w="381" w:type="pct"/>
            <w:vMerge/>
            <w:tcBorders>
              <w:left w:val="single" w:sz="4" w:space="0" w:color="auto"/>
              <w:right w:val="single" w:sz="4" w:space="0" w:color="auto"/>
            </w:tcBorders>
          </w:tcPr>
          <w:p w14:paraId="21F98B02" w14:textId="77777777"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bottom w:val="single" w:sz="4" w:space="0" w:color="auto"/>
              <w:right w:val="single" w:sz="4" w:space="0" w:color="auto"/>
            </w:tcBorders>
          </w:tcPr>
          <w:p w14:paraId="7D56930E" w14:textId="77777777" w:rsidR="00FD22BB" w:rsidRPr="00BF309F" w:rsidRDefault="00D03B52">
            <w:pPr>
              <w:jc w:val="both"/>
              <w:rPr>
                <w:sz w:val="22"/>
                <w:szCs w:val="22"/>
              </w:rPr>
            </w:pPr>
            <w:r w:rsidRPr="00BF309F">
              <w:rPr>
                <w:sz w:val="22"/>
                <w:szCs w:val="22"/>
              </w:rPr>
              <w:t xml:space="preserve">Описание предмета и объема закупки. </w:t>
            </w:r>
          </w:p>
          <w:p w14:paraId="7D547D4A" w14:textId="77777777" w:rsidR="00FD22BB" w:rsidRPr="00BF309F" w:rsidRDefault="00D03B52">
            <w:pPr>
              <w:jc w:val="both"/>
              <w:rPr>
                <w:sz w:val="22"/>
                <w:szCs w:val="22"/>
              </w:rPr>
            </w:pPr>
            <w:r w:rsidRPr="00BF309F">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252" w:type="pct"/>
            <w:tcBorders>
              <w:top w:val="single" w:sz="4" w:space="0" w:color="auto"/>
              <w:left w:val="single" w:sz="4" w:space="0" w:color="auto"/>
              <w:bottom w:val="single" w:sz="4" w:space="0" w:color="auto"/>
              <w:right w:val="single" w:sz="4" w:space="0" w:color="auto"/>
            </w:tcBorders>
          </w:tcPr>
          <w:p w14:paraId="2D576DCE" w14:textId="77777777" w:rsidR="00FD22BB" w:rsidRPr="00BF309F" w:rsidRDefault="00D03B52">
            <w:pPr>
              <w:jc w:val="both"/>
              <w:rPr>
                <w:sz w:val="22"/>
                <w:szCs w:val="22"/>
              </w:rPr>
            </w:pPr>
            <w:r w:rsidRPr="00BF309F">
              <w:rPr>
                <w:sz w:val="22"/>
                <w:szCs w:val="22"/>
              </w:rPr>
              <w:t>В соответствии с Приложением № 2 к настоящему Извещению - «Техническое задание».</w:t>
            </w:r>
          </w:p>
        </w:tc>
      </w:tr>
      <w:bookmarkEnd w:id="3"/>
      <w:tr w:rsidR="00FD22BB" w:rsidRPr="00BF309F" w14:paraId="438DA384" w14:textId="77777777" w:rsidTr="00B16E0B">
        <w:tc>
          <w:tcPr>
            <w:tcW w:w="381" w:type="pct"/>
            <w:tcBorders>
              <w:left w:val="single" w:sz="4" w:space="0" w:color="auto"/>
              <w:right w:val="single" w:sz="4" w:space="0" w:color="auto"/>
            </w:tcBorders>
          </w:tcPr>
          <w:p w14:paraId="6C684EB2" w14:textId="77777777" w:rsidR="00FD22BB" w:rsidRPr="00BF309F" w:rsidRDefault="00D03B52">
            <w:pPr>
              <w:tabs>
                <w:tab w:val="left" w:pos="652"/>
              </w:tabs>
              <w:rPr>
                <w:b/>
                <w:sz w:val="22"/>
                <w:szCs w:val="22"/>
                <w:lang w:eastAsia="en-US"/>
              </w:rPr>
            </w:pPr>
            <w:r w:rsidRPr="00BF309F">
              <w:rPr>
                <w:b/>
                <w:sz w:val="22"/>
                <w:szCs w:val="22"/>
                <w:lang w:eastAsia="en-US"/>
              </w:rPr>
              <w:t>4.2.</w:t>
            </w:r>
          </w:p>
        </w:tc>
        <w:tc>
          <w:tcPr>
            <w:tcW w:w="1367" w:type="pct"/>
            <w:tcBorders>
              <w:top w:val="single" w:sz="4" w:space="0" w:color="auto"/>
              <w:left w:val="single" w:sz="4" w:space="0" w:color="auto"/>
              <w:bottom w:val="single" w:sz="4" w:space="0" w:color="auto"/>
              <w:right w:val="single" w:sz="4" w:space="0" w:color="auto"/>
            </w:tcBorders>
          </w:tcPr>
          <w:p w14:paraId="789FE471" w14:textId="77777777" w:rsidR="00FD22BB" w:rsidRPr="00095D7F" w:rsidRDefault="00D03B52">
            <w:pPr>
              <w:shd w:val="clear" w:color="auto" w:fill="FFFFFF"/>
              <w:rPr>
                <w:sz w:val="22"/>
                <w:szCs w:val="22"/>
                <w:lang w:eastAsia="en-US"/>
              </w:rPr>
            </w:pPr>
            <w:r w:rsidRPr="00095D7F">
              <w:rPr>
                <w:sz w:val="22"/>
                <w:szCs w:val="22"/>
                <w:lang w:eastAsia="en-US"/>
              </w:rPr>
              <w:t>Место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290BC4E7" w14:textId="75CF94E4" w:rsidR="00FD22BB" w:rsidRPr="00E070F8" w:rsidRDefault="00044FAD" w:rsidP="00044FAD">
            <w:pPr>
              <w:jc w:val="both"/>
              <w:rPr>
                <w:sz w:val="22"/>
                <w:szCs w:val="22"/>
                <w:highlight w:val="yellow"/>
              </w:rPr>
            </w:pPr>
            <w:r w:rsidRPr="00044FAD">
              <w:rPr>
                <w:sz w:val="22"/>
                <w:szCs w:val="22"/>
              </w:rPr>
              <w:t>456234, Российская Федерация, Челябинская область, г.</w:t>
            </w:r>
            <w:r>
              <w:rPr>
                <w:sz w:val="22"/>
                <w:szCs w:val="22"/>
              </w:rPr>
              <w:t xml:space="preserve"> </w:t>
            </w:r>
            <w:r w:rsidRPr="00044FAD">
              <w:rPr>
                <w:sz w:val="22"/>
                <w:szCs w:val="22"/>
              </w:rPr>
              <w:t>Златоуст, квартал Северо-Запад 2-й, д. 20А</w:t>
            </w:r>
          </w:p>
        </w:tc>
      </w:tr>
      <w:tr w:rsidR="00FD22BB" w:rsidRPr="00BF309F" w14:paraId="773C0B7D" w14:textId="77777777" w:rsidTr="00B16E0B">
        <w:tc>
          <w:tcPr>
            <w:tcW w:w="381" w:type="pct"/>
            <w:tcBorders>
              <w:left w:val="single" w:sz="4" w:space="0" w:color="auto"/>
              <w:right w:val="single" w:sz="4" w:space="0" w:color="auto"/>
            </w:tcBorders>
          </w:tcPr>
          <w:p w14:paraId="2BC6D160" w14:textId="77777777" w:rsidR="00FD22BB" w:rsidRPr="00BF309F" w:rsidRDefault="00D03B52">
            <w:pPr>
              <w:tabs>
                <w:tab w:val="left" w:pos="652"/>
              </w:tabs>
              <w:rPr>
                <w:b/>
                <w:sz w:val="22"/>
                <w:szCs w:val="22"/>
                <w:lang w:eastAsia="en-US"/>
              </w:rPr>
            </w:pPr>
            <w:r w:rsidRPr="00BF309F">
              <w:rPr>
                <w:b/>
                <w:sz w:val="22"/>
                <w:szCs w:val="22"/>
                <w:lang w:eastAsia="en-US"/>
              </w:rPr>
              <w:lastRenderedPageBreak/>
              <w:t>4.3.</w:t>
            </w:r>
          </w:p>
        </w:tc>
        <w:tc>
          <w:tcPr>
            <w:tcW w:w="1367" w:type="pct"/>
            <w:tcBorders>
              <w:top w:val="single" w:sz="4" w:space="0" w:color="auto"/>
              <w:left w:val="single" w:sz="4" w:space="0" w:color="auto"/>
              <w:bottom w:val="single" w:sz="4" w:space="0" w:color="auto"/>
              <w:right w:val="single" w:sz="4" w:space="0" w:color="auto"/>
            </w:tcBorders>
          </w:tcPr>
          <w:p w14:paraId="055B223A" w14:textId="77777777" w:rsidR="00FD22BB" w:rsidRPr="00095D7F" w:rsidRDefault="00D03B52">
            <w:pPr>
              <w:shd w:val="clear" w:color="auto" w:fill="FFFFFF"/>
              <w:rPr>
                <w:sz w:val="22"/>
                <w:szCs w:val="22"/>
                <w:lang w:eastAsia="en-US"/>
              </w:rPr>
            </w:pPr>
            <w:r w:rsidRPr="00095D7F">
              <w:rPr>
                <w:sz w:val="22"/>
                <w:szCs w:val="22"/>
                <w:lang w:eastAsia="en-US"/>
              </w:rPr>
              <w:t>Срок (периоды)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143CB017" w14:textId="29DFD8F2" w:rsidR="00FD22BB" w:rsidRPr="00E070F8" w:rsidRDefault="00044FAD" w:rsidP="007D014D">
            <w:pPr>
              <w:spacing w:line="276" w:lineRule="auto"/>
              <w:rPr>
                <w:sz w:val="22"/>
                <w:szCs w:val="22"/>
                <w:highlight w:val="yellow"/>
              </w:rPr>
            </w:pPr>
            <w:r w:rsidRPr="00044FAD">
              <w:rPr>
                <w:sz w:val="22"/>
                <w:szCs w:val="22"/>
              </w:rPr>
              <w:t xml:space="preserve">с момента </w:t>
            </w:r>
            <w:r>
              <w:rPr>
                <w:sz w:val="22"/>
                <w:szCs w:val="22"/>
              </w:rPr>
              <w:t>заключения</w:t>
            </w:r>
            <w:r w:rsidRPr="00044FAD">
              <w:rPr>
                <w:sz w:val="22"/>
                <w:szCs w:val="22"/>
              </w:rPr>
              <w:t xml:space="preserve"> договора до 15.03.2025г.</w:t>
            </w:r>
          </w:p>
        </w:tc>
      </w:tr>
      <w:tr w:rsidR="00FD22BB" w:rsidRPr="00BF309F" w14:paraId="3DA77B7E" w14:textId="77777777" w:rsidTr="00B16E0B">
        <w:trPr>
          <w:trHeight w:val="549"/>
        </w:trPr>
        <w:tc>
          <w:tcPr>
            <w:tcW w:w="381" w:type="pct"/>
            <w:tcBorders>
              <w:left w:val="single" w:sz="4" w:space="0" w:color="auto"/>
              <w:right w:val="single" w:sz="4" w:space="0" w:color="auto"/>
            </w:tcBorders>
          </w:tcPr>
          <w:p w14:paraId="5591AFE6" w14:textId="77777777" w:rsidR="00FD22BB" w:rsidRPr="00BF309F" w:rsidRDefault="00D03B52">
            <w:pPr>
              <w:tabs>
                <w:tab w:val="left" w:pos="652"/>
              </w:tabs>
              <w:rPr>
                <w:b/>
                <w:sz w:val="22"/>
                <w:szCs w:val="22"/>
                <w:lang w:eastAsia="en-US"/>
              </w:rPr>
            </w:pPr>
            <w:r w:rsidRPr="00BF309F">
              <w:rPr>
                <w:b/>
                <w:sz w:val="22"/>
                <w:szCs w:val="22"/>
                <w:lang w:eastAsia="en-US"/>
              </w:rPr>
              <w:t>4.4.</w:t>
            </w:r>
          </w:p>
          <w:p w14:paraId="5115DD33" w14:textId="77777777"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right w:val="single" w:sz="4" w:space="0" w:color="auto"/>
            </w:tcBorders>
            <w:shd w:val="clear" w:color="auto" w:fill="auto"/>
          </w:tcPr>
          <w:p w14:paraId="4ED3D4C7" w14:textId="77777777" w:rsidR="00FD22BB" w:rsidRPr="00BF309F" w:rsidRDefault="00D03B52">
            <w:pPr>
              <w:shd w:val="clear" w:color="auto" w:fill="FFFFFF"/>
              <w:rPr>
                <w:sz w:val="22"/>
                <w:szCs w:val="22"/>
                <w:lang w:eastAsia="en-US"/>
              </w:rPr>
            </w:pPr>
            <w:r w:rsidRPr="00BF309F">
              <w:rPr>
                <w:sz w:val="22"/>
                <w:szCs w:val="22"/>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252" w:type="pct"/>
            <w:tcBorders>
              <w:top w:val="single" w:sz="4" w:space="0" w:color="auto"/>
              <w:left w:val="single" w:sz="4" w:space="0" w:color="auto"/>
              <w:right w:val="single" w:sz="4" w:space="0" w:color="auto"/>
            </w:tcBorders>
            <w:shd w:val="clear" w:color="auto" w:fill="auto"/>
          </w:tcPr>
          <w:p w14:paraId="6EA7D502" w14:textId="011AB001" w:rsidR="00376BAF" w:rsidRDefault="00450D3C" w:rsidP="00376BAF">
            <w:pPr>
              <w:ind w:right="93"/>
              <w:contextualSpacing/>
              <w:jc w:val="both"/>
              <w:rPr>
                <w:b/>
                <w:bCs/>
                <w:sz w:val="22"/>
                <w:szCs w:val="22"/>
              </w:rPr>
            </w:pPr>
            <w:r>
              <w:rPr>
                <w:sz w:val="22"/>
                <w:szCs w:val="22"/>
              </w:rPr>
              <w:t>Начальная м</w:t>
            </w:r>
            <w:r w:rsidR="00376BAF">
              <w:rPr>
                <w:sz w:val="22"/>
                <w:szCs w:val="22"/>
              </w:rPr>
              <w:t xml:space="preserve">аксимальная цена договора: </w:t>
            </w:r>
            <w:r w:rsidR="008676E6">
              <w:rPr>
                <w:b/>
                <w:bCs/>
                <w:sz w:val="22"/>
                <w:szCs w:val="22"/>
              </w:rPr>
              <w:t>2 972 667</w:t>
            </w:r>
            <w:r w:rsidR="00B525CF">
              <w:rPr>
                <w:b/>
                <w:bCs/>
                <w:sz w:val="22"/>
                <w:szCs w:val="22"/>
              </w:rPr>
              <w:t xml:space="preserve"> (Два миллиона девятьсот </w:t>
            </w:r>
            <w:r w:rsidR="008676E6">
              <w:rPr>
                <w:b/>
                <w:bCs/>
                <w:sz w:val="22"/>
                <w:szCs w:val="22"/>
              </w:rPr>
              <w:t>семьдесят две тысячи шестьсот шестьдесят семь</w:t>
            </w:r>
            <w:r w:rsidR="00B525CF">
              <w:rPr>
                <w:b/>
                <w:bCs/>
                <w:sz w:val="22"/>
                <w:szCs w:val="22"/>
              </w:rPr>
              <w:t>)</w:t>
            </w:r>
            <w:r w:rsidR="00684871">
              <w:rPr>
                <w:b/>
                <w:bCs/>
                <w:sz w:val="22"/>
                <w:szCs w:val="22"/>
              </w:rPr>
              <w:t xml:space="preserve"> </w:t>
            </w:r>
            <w:r w:rsidR="00A038D5">
              <w:rPr>
                <w:b/>
                <w:bCs/>
                <w:sz w:val="22"/>
                <w:szCs w:val="22"/>
              </w:rPr>
              <w:t>рублей</w:t>
            </w:r>
            <w:r w:rsidR="00B525CF">
              <w:rPr>
                <w:b/>
                <w:bCs/>
                <w:sz w:val="22"/>
                <w:szCs w:val="22"/>
              </w:rPr>
              <w:t xml:space="preserve"> </w:t>
            </w:r>
            <w:r w:rsidR="008676E6">
              <w:rPr>
                <w:b/>
                <w:bCs/>
                <w:sz w:val="22"/>
                <w:szCs w:val="22"/>
              </w:rPr>
              <w:t>16</w:t>
            </w:r>
            <w:r w:rsidR="00B525CF">
              <w:rPr>
                <w:b/>
                <w:bCs/>
                <w:sz w:val="22"/>
                <w:szCs w:val="22"/>
              </w:rPr>
              <w:t xml:space="preserve"> копейки</w:t>
            </w:r>
            <w:r w:rsidR="00A038D5">
              <w:rPr>
                <w:b/>
                <w:bCs/>
                <w:sz w:val="22"/>
                <w:szCs w:val="22"/>
              </w:rPr>
              <w:t>.</w:t>
            </w:r>
          </w:p>
          <w:p w14:paraId="37A3991A" w14:textId="77777777" w:rsidR="00376BAF" w:rsidRDefault="00376BAF" w:rsidP="00376BAF">
            <w:pPr>
              <w:ind w:right="93"/>
              <w:contextualSpacing/>
              <w:jc w:val="both"/>
              <w:rPr>
                <w:sz w:val="22"/>
                <w:szCs w:val="22"/>
              </w:rPr>
            </w:pPr>
          </w:p>
          <w:p w14:paraId="1A7BAECC" w14:textId="77777777" w:rsidR="002827A0" w:rsidRPr="00BF309F" w:rsidRDefault="002827A0">
            <w:pPr>
              <w:contextualSpacing/>
              <w:jc w:val="both"/>
              <w:rPr>
                <w:b/>
                <w:bCs/>
                <w:color w:val="000000"/>
                <w:sz w:val="22"/>
                <w:szCs w:val="22"/>
                <w:lang w:eastAsia="ar-SA"/>
              </w:rPr>
            </w:pPr>
          </w:p>
          <w:p w14:paraId="10C603AF" w14:textId="77777777" w:rsidR="007B7A32" w:rsidRPr="00BF309F" w:rsidRDefault="007B7A32">
            <w:pPr>
              <w:contextualSpacing/>
              <w:jc w:val="both"/>
              <w:rPr>
                <w:b/>
                <w:bCs/>
                <w:color w:val="000000"/>
                <w:sz w:val="22"/>
                <w:szCs w:val="22"/>
                <w:lang w:eastAsia="ar-SA"/>
              </w:rPr>
            </w:pPr>
          </w:p>
          <w:p w14:paraId="44AA861B" w14:textId="16937B34" w:rsidR="00FD22BB" w:rsidRPr="003B3A01" w:rsidRDefault="00D12C6D">
            <w:pPr>
              <w:contextualSpacing/>
              <w:jc w:val="both"/>
              <w:rPr>
                <w:color w:val="000000"/>
                <w:sz w:val="22"/>
                <w:szCs w:val="22"/>
              </w:rPr>
            </w:pPr>
            <w:r w:rsidRPr="003B3A01">
              <w:rPr>
                <w:color w:val="000000"/>
                <w:sz w:val="22"/>
                <w:szCs w:val="22"/>
                <w:lang w:eastAsia="ar-SA"/>
              </w:rPr>
              <w:t xml:space="preserve">Расчет НМЦД </w:t>
            </w:r>
            <w:r w:rsidR="003C3759" w:rsidRPr="003B3A01">
              <w:rPr>
                <w:color w:val="000000"/>
                <w:sz w:val="22"/>
                <w:szCs w:val="22"/>
                <w:lang w:eastAsia="ar-SA"/>
              </w:rPr>
              <w:t xml:space="preserve">выполнен </w:t>
            </w:r>
            <w:r w:rsidR="00F45FD5">
              <w:rPr>
                <w:color w:val="000000"/>
                <w:sz w:val="22"/>
                <w:szCs w:val="22"/>
                <w:lang w:eastAsia="ar-SA"/>
              </w:rPr>
              <w:t xml:space="preserve">проектно-сметным </w:t>
            </w:r>
            <w:r w:rsidR="003C3759" w:rsidRPr="003B3A01">
              <w:rPr>
                <w:color w:val="000000"/>
                <w:sz w:val="22"/>
                <w:szCs w:val="22"/>
                <w:lang w:eastAsia="ar-SA"/>
              </w:rPr>
              <w:t>методом</w:t>
            </w:r>
            <w:r w:rsidR="00792498" w:rsidRPr="003B3A01">
              <w:rPr>
                <w:color w:val="000000"/>
                <w:sz w:val="22"/>
                <w:szCs w:val="22"/>
                <w:lang w:eastAsia="ar-SA"/>
              </w:rPr>
              <w:t xml:space="preserve"> </w:t>
            </w:r>
            <w:r w:rsidR="003C3759" w:rsidRPr="003B3A01">
              <w:rPr>
                <w:color w:val="000000"/>
                <w:sz w:val="22"/>
                <w:szCs w:val="22"/>
                <w:lang w:eastAsia="ar-SA"/>
              </w:rPr>
              <w:t xml:space="preserve">и </w:t>
            </w:r>
            <w:r w:rsidRPr="003B3A01">
              <w:rPr>
                <w:color w:val="000000"/>
                <w:sz w:val="22"/>
                <w:szCs w:val="22"/>
                <w:lang w:eastAsia="ar-SA"/>
              </w:rPr>
              <w:t>приложен отдельным</w:t>
            </w:r>
            <w:r w:rsidR="00EA6D70" w:rsidRPr="003B3A01">
              <w:rPr>
                <w:color w:val="000000"/>
                <w:sz w:val="22"/>
                <w:szCs w:val="22"/>
                <w:lang w:eastAsia="ar-SA"/>
              </w:rPr>
              <w:t>и</w:t>
            </w:r>
            <w:r w:rsidRPr="003B3A01">
              <w:rPr>
                <w:color w:val="000000"/>
                <w:sz w:val="22"/>
                <w:szCs w:val="22"/>
                <w:lang w:eastAsia="ar-SA"/>
              </w:rPr>
              <w:t xml:space="preserve"> файл</w:t>
            </w:r>
            <w:r w:rsidR="00EA6D70" w:rsidRPr="003B3A01">
              <w:rPr>
                <w:color w:val="000000"/>
                <w:sz w:val="22"/>
                <w:szCs w:val="22"/>
                <w:lang w:eastAsia="ar-SA"/>
              </w:rPr>
              <w:t>а</w:t>
            </w:r>
            <w:r w:rsidRPr="003B3A01">
              <w:rPr>
                <w:color w:val="000000"/>
                <w:sz w:val="22"/>
                <w:szCs w:val="22"/>
                <w:lang w:eastAsia="ar-SA"/>
              </w:rPr>
              <w:t>м</w:t>
            </w:r>
            <w:r w:rsidR="00EA6D70" w:rsidRPr="003B3A01">
              <w:rPr>
                <w:color w:val="000000"/>
                <w:sz w:val="22"/>
                <w:szCs w:val="22"/>
                <w:lang w:eastAsia="ar-SA"/>
              </w:rPr>
              <w:t>и</w:t>
            </w:r>
            <w:r w:rsidRPr="003B3A01">
              <w:rPr>
                <w:color w:val="000000"/>
                <w:sz w:val="22"/>
                <w:szCs w:val="22"/>
                <w:lang w:eastAsia="ar-SA"/>
              </w:rPr>
              <w:t>.</w:t>
            </w:r>
          </w:p>
          <w:p w14:paraId="5CE7A4BB" w14:textId="77777777" w:rsidR="00FD22BB" w:rsidRPr="00BF309F" w:rsidRDefault="00FD22BB">
            <w:pPr>
              <w:contextualSpacing/>
              <w:jc w:val="both"/>
              <w:rPr>
                <w:kern w:val="2"/>
                <w:sz w:val="22"/>
                <w:szCs w:val="22"/>
                <w:lang w:bidi="hi-IN"/>
              </w:rPr>
            </w:pPr>
          </w:p>
        </w:tc>
      </w:tr>
      <w:tr w:rsidR="00FD22BB" w:rsidRPr="00BF309F" w14:paraId="6C15246D" w14:textId="77777777" w:rsidTr="00B16E0B">
        <w:trPr>
          <w:trHeight w:val="1752"/>
        </w:trPr>
        <w:tc>
          <w:tcPr>
            <w:tcW w:w="381" w:type="pct"/>
            <w:tcBorders>
              <w:left w:val="single" w:sz="4" w:space="0" w:color="auto"/>
              <w:right w:val="single" w:sz="4" w:space="0" w:color="auto"/>
            </w:tcBorders>
          </w:tcPr>
          <w:p w14:paraId="5D395748" w14:textId="77777777" w:rsidR="00FD22BB" w:rsidRPr="00BF309F" w:rsidRDefault="00D03B52">
            <w:pPr>
              <w:tabs>
                <w:tab w:val="left" w:pos="652"/>
              </w:tabs>
              <w:rPr>
                <w:b/>
                <w:sz w:val="22"/>
                <w:szCs w:val="22"/>
                <w:lang w:eastAsia="en-US"/>
              </w:rPr>
            </w:pPr>
            <w:r w:rsidRPr="00BF309F">
              <w:rPr>
                <w:b/>
                <w:sz w:val="22"/>
                <w:szCs w:val="22"/>
                <w:lang w:eastAsia="en-US"/>
              </w:rPr>
              <w:t>4.4.1.</w:t>
            </w:r>
          </w:p>
        </w:tc>
        <w:tc>
          <w:tcPr>
            <w:tcW w:w="1367" w:type="pct"/>
            <w:tcBorders>
              <w:top w:val="single" w:sz="4" w:space="0" w:color="auto"/>
              <w:left w:val="single" w:sz="4" w:space="0" w:color="auto"/>
              <w:right w:val="single" w:sz="4" w:space="0" w:color="auto"/>
            </w:tcBorders>
            <w:shd w:val="clear" w:color="auto" w:fill="auto"/>
          </w:tcPr>
          <w:p w14:paraId="7BD63C12" w14:textId="77777777" w:rsidR="00FD22BB" w:rsidRPr="00BF309F" w:rsidRDefault="00D03B52">
            <w:pPr>
              <w:shd w:val="clear" w:color="auto" w:fill="FFFFFF"/>
              <w:rPr>
                <w:sz w:val="22"/>
                <w:szCs w:val="22"/>
                <w:lang w:eastAsia="en-US"/>
              </w:rPr>
            </w:pPr>
            <w:r w:rsidRPr="00BF309F">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252" w:type="pct"/>
            <w:tcBorders>
              <w:top w:val="single" w:sz="4" w:space="0" w:color="auto"/>
              <w:left w:val="single" w:sz="4" w:space="0" w:color="auto"/>
              <w:right w:val="single" w:sz="4" w:space="0" w:color="auto"/>
            </w:tcBorders>
            <w:shd w:val="clear" w:color="auto" w:fill="auto"/>
          </w:tcPr>
          <w:p w14:paraId="64CB735A" w14:textId="77777777" w:rsidR="00FD22BB" w:rsidRPr="00BF309F" w:rsidRDefault="00D03B52">
            <w:pPr>
              <w:contextualSpacing/>
              <w:jc w:val="both"/>
              <w:rPr>
                <w:b/>
                <w:bCs/>
                <w:sz w:val="22"/>
                <w:szCs w:val="22"/>
              </w:rPr>
            </w:pPr>
            <w:r w:rsidRPr="00BF309F">
              <w:rPr>
                <w:color w:val="000000"/>
                <w:sz w:val="22"/>
                <w:szCs w:val="22"/>
              </w:rPr>
              <w:t>Обоснование НМЦД указано в Приложении № 1 к Документации.</w:t>
            </w:r>
          </w:p>
        </w:tc>
      </w:tr>
      <w:tr w:rsidR="00FD22BB" w:rsidRPr="00BF309F" w14:paraId="686DDB46" w14:textId="77777777" w:rsidTr="00B16E0B">
        <w:trPr>
          <w:trHeight w:val="562"/>
        </w:trPr>
        <w:tc>
          <w:tcPr>
            <w:tcW w:w="381" w:type="pct"/>
            <w:tcBorders>
              <w:left w:val="single" w:sz="4" w:space="0" w:color="auto"/>
              <w:right w:val="single" w:sz="4" w:space="0" w:color="auto"/>
            </w:tcBorders>
          </w:tcPr>
          <w:p w14:paraId="0223568C" w14:textId="77777777" w:rsidR="00FD22BB" w:rsidRPr="00BF309F" w:rsidRDefault="00D03B52">
            <w:pPr>
              <w:tabs>
                <w:tab w:val="left" w:pos="652"/>
              </w:tabs>
              <w:rPr>
                <w:b/>
                <w:sz w:val="22"/>
                <w:szCs w:val="22"/>
                <w:lang w:eastAsia="en-US"/>
              </w:rPr>
            </w:pPr>
            <w:r w:rsidRPr="00BF309F">
              <w:rPr>
                <w:b/>
                <w:sz w:val="22"/>
                <w:szCs w:val="22"/>
                <w:lang w:eastAsia="en-US"/>
              </w:rPr>
              <w:t>4.5.</w:t>
            </w:r>
          </w:p>
        </w:tc>
        <w:tc>
          <w:tcPr>
            <w:tcW w:w="1367" w:type="pct"/>
            <w:tcBorders>
              <w:top w:val="single" w:sz="4" w:space="0" w:color="auto"/>
              <w:left w:val="single" w:sz="4" w:space="0" w:color="auto"/>
              <w:bottom w:val="single" w:sz="4" w:space="0" w:color="auto"/>
              <w:right w:val="single" w:sz="4" w:space="0" w:color="auto"/>
            </w:tcBorders>
          </w:tcPr>
          <w:p w14:paraId="20BBF089" w14:textId="77777777" w:rsidR="00FD22BB" w:rsidRPr="00BF309F" w:rsidRDefault="00D03B52">
            <w:pPr>
              <w:shd w:val="clear" w:color="auto" w:fill="FFFFFF"/>
              <w:rPr>
                <w:sz w:val="22"/>
                <w:szCs w:val="22"/>
                <w:lang w:eastAsia="en-US"/>
              </w:rPr>
            </w:pPr>
            <w:r w:rsidRPr="00BF309F">
              <w:rPr>
                <w:sz w:val="22"/>
                <w:szCs w:val="22"/>
                <w:lang w:eastAsia="en-US"/>
              </w:rPr>
              <w:t>Порядок формирования начальной (максимальной) цены договора</w:t>
            </w:r>
          </w:p>
        </w:tc>
        <w:tc>
          <w:tcPr>
            <w:tcW w:w="3252" w:type="pct"/>
            <w:tcBorders>
              <w:top w:val="single" w:sz="4" w:space="0" w:color="auto"/>
              <w:left w:val="single" w:sz="4" w:space="0" w:color="auto"/>
              <w:bottom w:val="single" w:sz="4" w:space="0" w:color="auto"/>
              <w:right w:val="single" w:sz="4" w:space="0" w:color="auto"/>
            </w:tcBorders>
          </w:tcPr>
          <w:p w14:paraId="650769AC" w14:textId="2F285EC7" w:rsidR="00FD22BB" w:rsidRPr="00BF309F" w:rsidRDefault="003C1C2B" w:rsidP="00F324D3">
            <w:pPr>
              <w:tabs>
                <w:tab w:val="left" w:pos="0"/>
              </w:tabs>
              <w:jc w:val="both"/>
              <w:rPr>
                <w:sz w:val="22"/>
                <w:szCs w:val="22"/>
              </w:rPr>
            </w:pPr>
            <w:r w:rsidRPr="003C1C2B">
              <w:rPr>
                <w:sz w:val="22"/>
                <w:szCs w:val="22"/>
              </w:rPr>
              <w:t>В стоимость Договора включены все расходы Подрядчика, необходимые для своевременного осуществления им своих обязательств по Договору (доставка материалов в полном объеме и надлежащего качества), в том числе все подлежащие к уплате налоги, сборы и другие обязательные платежи, расходы на материалы, страхование, сертификацию, транспортные расходы, затраты по хранению материала, стоимость погрузочно-разгрузочных работ и другие работы связанные с выполнением работ.</w:t>
            </w:r>
          </w:p>
        </w:tc>
      </w:tr>
      <w:tr w:rsidR="00FD22BB" w:rsidRPr="00BF309F" w14:paraId="3E4D4BA7" w14:textId="77777777" w:rsidTr="00B16E0B">
        <w:tc>
          <w:tcPr>
            <w:tcW w:w="381" w:type="pct"/>
            <w:tcBorders>
              <w:left w:val="single" w:sz="4" w:space="0" w:color="auto"/>
              <w:right w:val="single" w:sz="4" w:space="0" w:color="auto"/>
            </w:tcBorders>
          </w:tcPr>
          <w:p w14:paraId="59820CEE" w14:textId="77777777" w:rsidR="00FD22BB" w:rsidRPr="00BF309F" w:rsidRDefault="00D03B52">
            <w:pPr>
              <w:tabs>
                <w:tab w:val="left" w:pos="652"/>
              </w:tabs>
              <w:rPr>
                <w:b/>
                <w:sz w:val="22"/>
                <w:szCs w:val="22"/>
                <w:lang w:eastAsia="en-US"/>
              </w:rPr>
            </w:pPr>
            <w:bookmarkStart w:id="4" w:name="_Hlk518588637"/>
            <w:r w:rsidRPr="00BF309F">
              <w:rPr>
                <w:b/>
                <w:sz w:val="22"/>
                <w:szCs w:val="22"/>
                <w:lang w:eastAsia="en-US"/>
              </w:rPr>
              <w:t>4.6.</w:t>
            </w:r>
          </w:p>
        </w:tc>
        <w:tc>
          <w:tcPr>
            <w:tcW w:w="1367" w:type="pct"/>
            <w:tcBorders>
              <w:top w:val="single" w:sz="4" w:space="0" w:color="auto"/>
              <w:left w:val="single" w:sz="4" w:space="0" w:color="auto"/>
              <w:bottom w:val="single" w:sz="4" w:space="0" w:color="auto"/>
              <w:right w:val="single" w:sz="4" w:space="0" w:color="auto"/>
            </w:tcBorders>
          </w:tcPr>
          <w:p w14:paraId="6D36F401" w14:textId="77777777" w:rsidR="00FD22BB" w:rsidRPr="00BF309F" w:rsidRDefault="00D03B52">
            <w:pPr>
              <w:pStyle w:val="ConsPlusNormal"/>
              <w:rPr>
                <w:rFonts w:ascii="Times New Roman" w:hAnsi="Times New Roman" w:cs="Times New Roman"/>
                <w:sz w:val="22"/>
                <w:szCs w:val="22"/>
                <w:lang w:eastAsia="en-US"/>
              </w:rPr>
            </w:pPr>
            <w:r w:rsidRPr="00BF309F">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252" w:type="pct"/>
            <w:tcBorders>
              <w:top w:val="single" w:sz="4" w:space="0" w:color="auto"/>
              <w:left w:val="single" w:sz="4" w:space="0" w:color="auto"/>
              <w:bottom w:val="single" w:sz="4" w:space="0" w:color="auto"/>
              <w:right w:val="single" w:sz="4" w:space="0" w:color="auto"/>
            </w:tcBorders>
          </w:tcPr>
          <w:p w14:paraId="703BB9A1" w14:textId="77777777" w:rsidR="00FD22BB" w:rsidRPr="00BF309F" w:rsidRDefault="00D03B52">
            <w:pPr>
              <w:rPr>
                <w:sz w:val="22"/>
                <w:szCs w:val="22"/>
              </w:rPr>
            </w:pPr>
            <w:r w:rsidRPr="00BF309F">
              <w:rPr>
                <w:sz w:val="22"/>
                <w:szCs w:val="22"/>
              </w:rPr>
              <w:t>Российский рубль.</w:t>
            </w:r>
          </w:p>
        </w:tc>
      </w:tr>
      <w:bookmarkEnd w:id="4"/>
      <w:tr w:rsidR="00FD22BB" w:rsidRPr="00BF309F" w14:paraId="4CAD0FF5" w14:textId="77777777" w:rsidTr="00B16E0B">
        <w:trPr>
          <w:trHeight w:val="48"/>
        </w:trPr>
        <w:tc>
          <w:tcPr>
            <w:tcW w:w="381" w:type="pct"/>
            <w:tcBorders>
              <w:left w:val="single" w:sz="4" w:space="0" w:color="auto"/>
              <w:right w:val="single" w:sz="4" w:space="0" w:color="auto"/>
            </w:tcBorders>
          </w:tcPr>
          <w:p w14:paraId="365C0A61" w14:textId="77777777" w:rsidR="00FD22BB" w:rsidRPr="00BF309F" w:rsidRDefault="00D03B52">
            <w:pPr>
              <w:tabs>
                <w:tab w:val="left" w:pos="652"/>
              </w:tabs>
              <w:rPr>
                <w:b/>
                <w:sz w:val="22"/>
                <w:szCs w:val="22"/>
                <w:lang w:eastAsia="en-US"/>
              </w:rPr>
            </w:pPr>
            <w:r w:rsidRPr="00BF309F">
              <w:rPr>
                <w:b/>
                <w:sz w:val="22"/>
                <w:szCs w:val="22"/>
                <w:lang w:eastAsia="en-US"/>
              </w:rPr>
              <w:t>4.7.</w:t>
            </w:r>
          </w:p>
        </w:tc>
        <w:tc>
          <w:tcPr>
            <w:tcW w:w="1367" w:type="pct"/>
            <w:tcBorders>
              <w:top w:val="single" w:sz="4" w:space="0" w:color="auto"/>
              <w:left w:val="single" w:sz="4" w:space="0" w:color="auto"/>
              <w:bottom w:val="single" w:sz="4" w:space="0" w:color="auto"/>
              <w:right w:val="single" w:sz="4" w:space="0" w:color="auto"/>
            </w:tcBorders>
          </w:tcPr>
          <w:p w14:paraId="0406F45F" w14:textId="77777777" w:rsidR="00FD22BB" w:rsidRPr="00BF309F" w:rsidRDefault="00D03B52">
            <w:pPr>
              <w:shd w:val="clear" w:color="auto" w:fill="FFFFFF"/>
              <w:rPr>
                <w:sz w:val="22"/>
                <w:szCs w:val="22"/>
                <w:lang w:eastAsia="en-US"/>
              </w:rPr>
            </w:pPr>
            <w:r w:rsidRPr="00BF309F">
              <w:rPr>
                <w:sz w:val="22"/>
                <w:szCs w:val="22"/>
                <w:lang w:eastAsia="en-US"/>
              </w:rPr>
              <w:t>Форма, сроки и порядок оплаты товара, работы, услуги</w:t>
            </w:r>
          </w:p>
        </w:tc>
        <w:tc>
          <w:tcPr>
            <w:tcW w:w="3252" w:type="pct"/>
            <w:tcBorders>
              <w:top w:val="single" w:sz="4" w:space="0" w:color="auto"/>
              <w:left w:val="single" w:sz="4" w:space="0" w:color="auto"/>
              <w:bottom w:val="single" w:sz="4" w:space="0" w:color="auto"/>
              <w:right w:val="single" w:sz="4" w:space="0" w:color="auto"/>
            </w:tcBorders>
          </w:tcPr>
          <w:p w14:paraId="19D99EC8" w14:textId="4838C0BC" w:rsidR="00FD22BB" w:rsidRPr="00BF309F" w:rsidRDefault="00EB41EC" w:rsidP="00F343FB">
            <w:pPr>
              <w:jc w:val="both"/>
              <w:rPr>
                <w:color w:val="000000"/>
                <w:sz w:val="22"/>
                <w:szCs w:val="22"/>
                <w:shd w:val="clear" w:color="auto" w:fill="FFFFFF"/>
              </w:rPr>
            </w:pPr>
            <w:r w:rsidRPr="00EB41EC">
              <w:rPr>
                <w:color w:val="000000"/>
                <w:sz w:val="22"/>
                <w:szCs w:val="22"/>
                <w:lang w:eastAsia="ar-SA"/>
              </w:rPr>
              <w:t>Заказчик перечисляет на счет По</w:t>
            </w:r>
            <w:r w:rsidR="00FB0FDB">
              <w:rPr>
                <w:color w:val="000000"/>
                <w:sz w:val="22"/>
                <w:szCs w:val="22"/>
                <w:lang w:eastAsia="ar-SA"/>
              </w:rPr>
              <w:t>дрядчика</w:t>
            </w:r>
            <w:r w:rsidRPr="00EB41EC">
              <w:rPr>
                <w:color w:val="000000"/>
                <w:sz w:val="22"/>
                <w:szCs w:val="22"/>
                <w:lang w:eastAsia="ar-SA"/>
              </w:rPr>
              <w:t xml:space="preserve"> оплату в течение 7 (семи) рабочих дней со дня подписания Заказчиком документов о приемке: акта о приемке выполненных работ (по форме КС-2), справки о стоимости выполненных работ и затрат (по форме КС-3).</w:t>
            </w:r>
          </w:p>
        </w:tc>
      </w:tr>
      <w:tr w:rsidR="00F80DDA" w:rsidRPr="00BF309F" w14:paraId="398A122C" w14:textId="77777777" w:rsidTr="00B16E0B">
        <w:trPr>
          <w:trHeight w:val="48"/>
        </w:trPr>
        <w:tc>
          <w:tcPr>
            <w:tcW w:w="381" w:type="pct"/>
            <w:tcBorders>
              <w:left w:val="single" w:sz="4" w:space="0" w:color="auto"/>
              <w:right w:val="single" w:sz="4" w:space="0" w:color="auto"/>
            </w:tcBorders>
          </w:tcPr>
          <w:p w14:paraId="0AA23261" w14:textId="320E467B" w:rsidR="00F80DDA" w:rsidRPr="00BF309F" w:rsidRDefault="00F80DDA">
            <w:pPr>
              <w:tabs>
                <w:tab w:val="left" w:pos="652"/>
              </w:tabs>
              <w:rPr>
                <w:b/>
                <w:sz w:val="22"/>
                <w:szCs w:val="22"/>
                <w:lang w:eastAsia="en-US"/>
              </w:rPr>
            </w:pPr>
            <w:r w:rsidRPr="00BF309F">
              <w:rPr>
                <w:b/>
                <w:sz w:val="22"/>
                <w:szCs w:val="22"/>
                <w:lang w:eastAsia="en-US"/>
              </w:rPr>
              <w:t xml:space="preserve">4.8. </w:t>
            </w:r>
          </w:p>
        </w:tc>
        <w:tc>
          <w:tcPr>
            <w:tcW w:w="1367" w:type="pct"/>
            <w:tcBorders>
              <w:top w:val="single" w:sz="4" w:space="0" w:color="auto"/>
              <w:left w:val="single" w:sz="4" w:space="0" w:color="auto"/>
              <w:bottom w:val="single" w:sz="4" w:space="0" w:color="auto"/>
              <w:right w:val="single" w:sz="4" w:space="0" w:color="auto"/>
            </w:tcBorders>
          </w:tcPr>
          <w:p w14:paraId="0B7372A2" w14:textId="43C2AD45" w:rsidR="00F80DDA" w:rsidRPr="00BF309F" w:rsidRDefault="00F80DDA">
            <w:pPr>
              <w:shd w:val="clear" w:color="auto" w:fill="FFFFFF"/>
              <w:rPr>
                <w:sz w:val="22"/>
                <w:szCs w:val="22"/>
                <w:lang w:eastAsia="en-US"/>
              </w:rPr>
            </w:pPr>
            <w:r w:rsidRPr="00BF309F">
              <w:rPr>
                <w:sz w:val="22"/>
                <w:szCs w:val="22"/>
                <w:lang w:eastAsia="en-US"/>
              </w:rPr>
              <w:t>Источник финансирования</w:t>
            </w:r>
          </w:p>
        </w:tc>
        <w:tc>
          <w:tcPr>
            <w:tcW w:w="3252" w:type="pct"/>
            <w:tcBorders>
              <w:top w:val="single" w:sz="4" w:space="0" w:color="auto"/>
              <w:left w:val="single" w:sz="4" w:space="0" w:color="auto"/>
              <w:bottom w:val="single" w:sz="4" w:space="0" w:color="auto"/>
              <w:right w:val="single" w:sz="4" w:space="0" w:color="auto"/>
            </w:tcBorders>
          </w:tcPr>
          <w:p w14:paraId="67015796" w14:textId="737BCECD" w:rsidR="00F80DDA" w:rsidRPr="00BF309F" w:rsidRDefault="00FF3197">
            <w:pPr>
              <w:jc w:val="both"/>
              <w:rPr>
                <w:color w:val="000000"/>
                <w:sz w:val="22"/>
                <w:szCs w:val="22"/>
                <w:shd w:val="clear" w:color="auto" w:fill="FFFFFF"/>
              </w:rPr>
            </w:pPr>
            <w:r>
              <w:rPr>
                <w:color w:val="000000"/>
                <w:sz w:val="22"/>
                <w:szCs w:val="22"/>
                <w:shd w:val="clear" w:color="auto" w:fill="FFFFFF"/>
              </w:rPr>
              <w:t>Целевая субсидия</w:t>
            </w:r>
            <w:r w:rsidR="003F6849">
              <w:rPr>
                <w:color w:val="000000"/>
                <w:sz w:val="22"/>
                <w:szCs w:val="22"/>
                <w:shd w:val="clear" w:color="auto" w:fill="FFFFFF"/>
              </w:rPr>
              <w:t xml:space="preserve"> </w:t>
            </w:r>
          </w:p>
        </w:tc>
      </w:tr>
      <w:tr w:rsidR="008C1331" w:rsidRPr="00BF309F" w14:paraId="13993982" w14:textId="77777777" w:rsidTr="00B16E0B">
        <w:trPr>
          <w:trHeight w:val="48"/>
        </w:trPr>
        <w:tc>
          <w:tcPr>
            <w:tcW w:w="381" w:type="pct"/>
            <w:tcBorders>
              <w:left w:val="single" w:sz="4" w:space="0" w:color="auto"/>
              <w:right w:val="single" w:sz="4" w:space="0" w:color="auto"/>
            </w:tcBorders>
          </w:tcPr>
          <w:p w14:paraId="675B3573" w14:textId="619FBCD2" w:rsidR="008C1331" w:rsidRPr="00BF309F" w:rsidRDefault="008C1331">
            <w:pPr>
              <w:tabs>
                <w:tab w:val="left" w:pos="652"/>
              </w:tabs>
              <w:rPr>
                <w:b/>
                <w:sz w:val="22"/>
                <w:szCs w:val="22"/>
                <w:lang w:eastAsia="en-US"/>
              </w:rPr>
            </w:pPr>
            <w:r>
              <w:rPr>
                <w:b/>
                <w:sz w:val="22"/>
                <w:szCs w:val="22"/>
                <w:lang w:eastAsia="en-US"/>
              </w:rPr>
              <w:t xml:space="preserve">4.9. </w:t>
            </w:r>
          </w:p>
        </w:tc>
        <w:tc>
          <w:tcPr>
            <w:tcW w:w="1367" w:type="pct"/>
            <w:tcBorders>
              <w:top w:val="single" w:sz="4" w:space="0" w:color="auto"/>
              <w:left w:val="single" w:sz="4" w:space="0" w:color="auto"/>
              <w:bottom w:val="single" w:sz="4" w:space="0" w:color="auto"/>
              <w:right w:val="single" w:sz="4" w:space="0" w:color="auto"/>
            </w:tcBorders>
          </w:tcPr>
          <w:p w14:paraId="311E6EE5" w14:textId="0048FE92" w:rsidR="008C1331" w:rsidRPr="00DB25AA" w:rsidRDefault="008C1331">
            <w:pPr>
              <w:shd w:val="clear" w:color="auto" w:fill="FFFFFF"/>
              <w:rPr>
                <w:sz w:val="22"/>
                <w:szCs w:val="22"/>
                <w:lang w:eastAsia="en-US"/>
              </w:rPr>
            </w:pPr>
            <w:r w:rsidRPr="00DB25AA">
              <w:rPr>
                <w:sz w:val="22"/>
                <w:szCs w:val="22"/>
                <w:lang w:eastAsia="en-US"/>
              </w:rPr>
              <w:t xml:space="preserve">Порядок приемки </w:t>
            </w:r>
            <w:r w:rsidR="001D1FF2" w:rsidRPr="00BF309F">
              <w:rPr>
                <w:sz w:val="22"/>
                <w:szCs w:val="22"/>
                <w:lang w:eastAsia="en-US"/>
              </w:rPr>
              <w:t>товара, работы, услуги</w:t>
            </w:r>
          </w:p>
        </w:tc>
        <w:tc>
          <w:tcPr>
            <w:tcW w:w="3252" w:type="pct"/>
            <w:tcBorders>
              <w:top w:val="single" w:sz="4" w:space="0" w:color="auto"/>
              <w:left w:val="single" w:sz="4" w:space="0" w:color="auto"/>
              <w:bottom w:val="single" w:sz="4" w:space="0" w:color="auto"/>
              <w:right w:val="single" w:sz="4" w:space="0" w:color="auto"/>
            </w:tcBorders>
          </w:tcPr>
          <w:p w14:paraId="3395A0D8" w14:textId="22A94DD6" w:rsidR="008C1331" w:rsidRPr="00DB25AA" w:rsidRDefault="008C1331">
            <w:pPr>
              <w:jc w:val="both"/>
              <w:rPr>
                <w:color w:val="000000"/>
                <w:sz w:val="22"/>
                <w:szCs w:val="22"/>
                <w:shd w:val="clear" w:color="auto" w:fill="FFFFFF"/>
              </w:rPr>
            </w:pPr>
            <w:r w:rsidRPr="00DB25AA">
              <w:rPr>
                <w:color w:val="000000"/>
                <w:sz w:val="22"/>
                <w:szCs w:val="22"/>
                <w:shd w:val="clear" w:color="auto" w:fill="FFFFFF"/>
              </w:rPr>
              <w:t xml:space="preserve"> Порядок приемки указан в разделе </w:t>
            </w:r>
            <w:r w:rsidR="00EB41EC">
              <w:rPr>
                <w:color w:val="000000"/>
                <w:sz w:val="22"/>
                <w:szCs w:val="22"/>
                <w:shd w:val="clear" w:color="auto" w:fill="FFFFFF"/>
              </w:rPr>
              <w:t>6</w:t>
            </w:r>
            <w:r w:rsidRPr="00DB25AA">
              <w:rPr>
                <w:color w:val="000000"/>
                <w:sz w:val="22"/>
                <w:szCs w:val="22"/>
                <w:shd w:val="clear" w:color="auto" w:fill="FFFFFF"/>
              </w:rPr>
              <w:t xml:space="preserve"> Договора.</w:t>
            </w:r>
          </w:p>
          <w:p w14:paraId="7791132A" w14:textId="1B44D80F" w:rsidR="008C1331" w:rsidRPr="00DB25AA" w:rsidRDefault="008C1331">
            <w:pPr>
              <w:jc w:val="both"/>
              <w:rPr>
                <w:color w:val="000000"/>
                <w:sz w:val="22"/>
                <w:szCs w:val="22"/>
                <w:shd w:val="clear" w:color="auto" w:fill="FFFFFF"/>
              </w:rPr>
            </w:pPr>
          </w:p>
        </w:tc>
      </w:tr>
      <w:tr w:rsidR="00FD22BB" w:rsidRPr="00BF309F" w14:paraId="037EE4BE" w14:textId="77777777" w:rsidTr="00B16E0B">
        <w:trPr>
          <w:trHeight w:val="190"/>
        </w:trPr>
        <w:tc>
          <w:tcPr>
            <w:tcW w:w="5000" w:type="pct"/>
            <w:gridSpan w:val="3"/>
            <w:tcBorders>
              <w:left w:val="single" w:sz="4" w:space="0" w:color="auto"/>
              <w:right w:val="single" w:sz="4" w:space="0" w:color="auto"/>
            </w:tcBorders>
          </w:tcPr>
          <w:p w14:paraId="264A17C7" w14:textId="77777777" w:rsidR="00FD22BB" w:rsidRPr="00BF309F" w:rsidRDefault="00D03B52">
            <w:pPr>
              <w:jc w:val="both"/>
              <w:rPr>
                <w:b/>
                <w:bCs/>
                <w:color w:val="00000A"/>
                <w:sz w:val="22"/>
                <w:szCs w:val="22"/>
                <w:lang w:eastAsia="zh-CN"/>
              </w:rPr>
            </w:pPr>
            <w:r w:rsidRPr="00BF309F">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rsidR="00FD22BB" w:rsidRPr="00BF309F" w14:paraId="19F5CA98" w14:textId="77777777" w:rsidTr="00B16E0B">
        <w:trPr>
          <w:trHeight w:val="274"/>
        </w:trPr>
        <w:tc>
          <w:tcPr>
            <w:tcW w:w="381" w:type="pct"/>
            <w:tcBorders>
              <w:left w:val="single" w:sz="4" w:space="0" w:color="auto"/>
              <w:right w:val="single" w:sz="4" w:space="0" w:color="auto"/>
            </w:tcBorders>
          </w:tcPr>
          <w:p w14:paraId="361A1063" w14:textId="77777777" w:rsidR="00FD22BB" w:rsidRPr="00BF309F" w:rsidRDefault="00D03B52">
            <w:pPr>
              <w:rPr>
                <w:b/>
                <w:bCs/>
                <w:color w:val="00000A"/>
                <w:sz w:val="22"/>
                <w:szCs w:val="22"/>
                <w:lang w:eastAsia="zh-CN"/>
              </w:rPr>
            </w:pPr>
            <w:r w:rsidRPr="00BF309F">
              <w:rPr>
                <w:b/>
                <w:bCs/>
                <w:color w:val="00000A"/>
                <w:sz w:val="22"/>
                <w:szCs w:val="22"/>
                <w:lang w:eastAsia="zh-CN"/>
              </w:rPr>
              <w:t xml:space="preserve">5.1. </w:t>
            </w:r>
          </w:p>
        </w:tc>
        <w:tc>
          <w:tcPr>
            <w:tcW w:w="1367" w:type="pct"/>
            <w:tcBorders>
              <w:left w:val="single" w:sz="4" w:space="0" w:color="auto"/>
              <w:right w:val="single" w:sz="4" w:space="0" w:color="auto"/>
            </w:tcBorders>
          </w:tcPr>
          <w:p w14:paraId="20F364C2" w14:textId="77777777" w:rsidR="00FD22BB" w:rsidRPr="00BF309F" w:rsidRDefault="00D03B52">
            <w:pPr>
              <w:rPr>
                <w:bCs/>
                <w:color w:val="00000A"/>
                <w:sz w:val="22"/>
                <w:szCs w:val="22"/>
                <w:lang w:eastAsia="zh-CN"/>
              </w:rPr>
            </w:pPr>
            <w:r w:rsidRPr="00BF309F">
              <w:rPr>
                <w:bCs/>
                <w:color w:val="00000A"/>
                <w:sz w:val="22"/>
                <w:szCs w:val="22"/>
                <w:lang w:eastAsia="zh-CN"/>
              </w:rPr>
              <w:t>Порядок подачи заявок на участие в закупке</w:t>
            </w:r>
          </w:p>
        </w:tc>
        <w:tc>
          <w:tcPr>
            <w:tcW w:w="3252" w:type="pct"/>
            <w:tcBorders>
              <w:left w:val="single" w:sz="4" w:space="0" w:color="auto"/>
              <w:right w:val="single" w:sz="4" w:space="0" w:color="auto"/>
            </w:tcBorders>
          </w:tcPr>
          <w:p w14:paraId="346D2232" w14:textId="77777777" w:rsidR="00FD22BB" w:rsidRPr="00BF309F" w:rsidRDefault="00D03B52">
            <w:pPr>
              <w:pStyle w:val="Style12"/>
              <w:spacing w:line="240" w:lineRule="auto"/>
              <w:ind w:firstLine="0"/>
              <w:rPr>
                <w:sz w:val="22"/>
                <w:szCs w:val="22"/>
              </w:rPr>
            </w:pPr>
            <w:r w:rsidRPr="00BF309F">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Pr="00BF309F" w:rsidRDefault="00D03B52">
            <w:pPr>
              <w:pStyle w:val="Style12"/>
              <w:spacing w:line="240" w:lineRule="auto"/>
              <w:ind w:firstLine="0"/>
              <w:rPr>
                <w:sz w:val="22"/>
                <w:szCs w:val="22"/>
              </w:rPr>
            </w:pPr>
            <w:r w:rsidRPr="00BF309F">
              <w:rPr>
                <w:sz w:val="22"/>
                <w:szCs w:val="22"/>
              </w:rPr>
              <w:t xml:space="preserve">Заявка на участие в электронном Аукционе направляется участником такого Аукциона оператору электронной площадки в </w:t>
            </w:r>
            <w:r w:rsidRPr="00BF309F">
              <w:rPr>
                <w:sz w:val="22"/>
                <w:szCs w:val="22"/>
              </w:rPr>
              <w:lastRenderedPageBreak/>
              <w:t>форме электронного документа, который должен содержать информацию предусмотренную документацией о закупке.</w:t>
            </w:r>
          </w:p>
          <w:p w14:paraId="577BD3AB" w14:textId="77777777"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FD22BB" w:rsidRPr="00BF309F" w:rsidRDefault="00D03B52">
            <w:pPr>
              <w:pStyle w:val="Style12"/>
              <w:spacing w:line="240" w:lineRule="auto"/>
              <w:ind w:firstLine="0"/>
              <w:rPr>
                <w:sz w:val="22"/>
                <w:szCs w:val="22"/>
              </w:rPr>
            </w:pPr>
            <w:r w:rsidRPr="00BF309F">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3934EB9B" w14:textId="77777777" w:rsidR="00FD22BB" w:rsidRPr="00BF309F" w:rsidRDefault="00D03B52">
            <w:pPr>
              <w:pStyle w:val="Style12"/>
              <w:spacing w:line="240" w:lineRule="auto"/>
              <w:ind w:firstLine="0"/>
              <w:rPr>
                <w:sz w:val="22"/>
                <w:szCs w:val="22"/>
              </w:rPr>
            </w:pPr>
            <w:r w:rsidRPr="00BF309F">
              <w:rPr>
                <w:sz w:val="22"/>
                <w:szCs w:val="22"/>
              </w:rPr>
              <w:t>Электронные документы, входящие в состав заявки должны иметь один из распространенных форматов документов: с расширением (*.doc), (*.docx), (*.xls), (*.xlsx), (*.txt), (*.pdf), (*.jpg) и т.д.</w:t>
            </w:r>
          </w:p>
          <w:p w14:paraId="3E3F6210" w14:textId="77777777" w:rsidR="00FD22BB" w:rsidRPr="00BF309F" w:rsidRDefault="00D03B52">
            <w:pPr>
              <w:pStyle w:val="Style12"/>
              <w:spacing w:line="240" w:lineRule="auto"/>
              <w:ind w:firstLine="0"/>
              <w:rPr>
                <w:sz w:val="22"/>
                <w:szCs w:val="22"/>
              </w:rPr>
            </w:pPr>
            <w:r w:rsidRPr="00BF309F">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20A1E7F7" w14:textId="77777777" w:rsidR="00FD22BB" w:rsidRPr="00BF309F" w:rsidRDefault="00D03B52">
            <w:pPr>
              <w:pStyle w:val="Style12"/>
              <w:spacing w:line="240" w:lineRule="auto"/>
              <w:ind w:firstLine="0"/>
              <w:rPr>
                <w:sz w:val="22"/>
                <w:szCs w:val="22"/>
              </w:rPr>
            </w:pPr>
            <w:r w:rsidRPr="00BF309F">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Pr="00BF309F" w:rsidRDefault="00D03B52">
            <w:pPr>
              <w:pStyle w:val="Style12"/>
              <w:spacing w:line="240" w:lineRule="auto"/>
              <w:ind w:firstLine="0"/>
              <w:rPr>
                <w:sz w:val="22"/>
                <w:szCs w:val="22"/>
              </w:rPr>
            </w:pPr>
            <w:r w:rsidRPr="00BF309F">
              <w:rPr>
                <w:sz w:val="22"/>
                <w:szCs w:val="22"/>
              </w:rPr>
              <w:t>Файлы формируются по принципу: один файл – один документ.</w:t>
            </w:r>
          </w:p>
          <w:p w14:paraId="5FBABD1C" w14:textId="77777777" w:rsidR="00FD22BB" w:rsidRPr="00BF309F" w:rsidRDefault="00D03B52">
            <w:pPr>
              <w:pStyle w:val="Style12"/>
              <w:spacing w:line="240" w:lineRule="auto"/>
              <w:ind w:firstLine="0"/>
              <w:rPr>
                <w:bCs/>
                <w:color w:val="00000A"/>
                <w:sz w:val="22"/>
                <w:szCs w:val="22"/>
                <w:lang w:eastAsia="zh-CN"/>
              </w:rPr>
            </w:pPr>
            <w:r w:rsidRPr="00BF309F">
              <w:rPr>
                <w:sz w:val="22"/>
                <w:szCs w:val="22"/>
                <w:lang w:eastAsia="zh-CN"/>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FD22BB" w:rsidRPr="00BF309F" w14:paraId="0C93956C" w14:textId="77777777" w:rsidTr="00B16E0B">
        <w:trPr>
          <w:trHeight w:val="190"/>
        </w:trPr>
        <w:tc>
          <w:tcPr>
            <w:tcW w:w="381" w:type="pct"/>
            <w:tcBorders>
              <w:left w:val="single" w:sz="4" w:space="0" w:color="auto"/>
              <w:right w:val="single" w:sz="4" w:space="0" w:color="auto"/>
            </w:tcBorders>
          </w:tcPr>
          <w:p w14:paraId="0569E085" w14:textId="77777777" w:rsidR="00FD22BB" w:rsidRPr="00BF309F" w:rsidRDefault="00D03B52">
            <w:pPr>
              <w:rPr>
                <w:b/>
                <w:bCs/>
                <w:color w:val="00000A"/>
                <w:sz w:val="22"/>
                <w:szCs w:val="22"/>
                <w:lang w:eastAsia="zh-CN"/>
              </w:rPr>
            </w:pPr>
            <w:r w:rsidRPr="00BF309F">
              <w:rPr>
                <w:b/>
                <w:bCs/>
                <w:color w:val="00000A"/>
                <w:sz w:val="22"/>
                <w:szCs w:val="22"/>
                <w:lang w:eastAsia="zh-CN"/>
              </w:rPr>
              <w:lastRenderedPageBreak/>
              <w:t xml:space="preserve">5.2. </w:t>
            </w:r>
          </w:p>
        </w:tc>
        <w:tc>
          <w:tcPr>
            <w:tcW w:w="1367" w:type="pct"/>
            <w:tcBorders>
              <w:left w:val="single" w:sz="4" w:space="0" w:color="auto"/>
              <w:right w:val="single" w:sz="4" w:space="0" w:color="auto"/>
            </w:tcBorders>
          </w:tcPr>
          <w:p w14:paraId="49D703BD" w14:textId="77777777" w:rsidR="00FD22BB" w:rsidRPr="00BF309F" w:rsidRDefault="00D03B52">
            <w:pPr>
              <w:rPr>
                <w:bCs/>
                <w:color w:val="00000A"/>
                <w:sz w:val="22"/>
                <w:szCs w:val="22"/>
                <w:lang w:eastAsia="zh-CN"/>
              </w:rPr>
            </w:pPr>
            <w:r w:rsidRPr="00BF309F">
              <w:rPr>
                <w:bCs/>
                <w:color w:val="00000A"/>
                <w:sz w:val="22"/>
                <w:szCs w:val="22"/>
                <w:lang w:eastAsia="zh-CN"/>
              </w:rPr>
              <w:t>Внесение изменений и отзыв заявки на участие в закупке</w:t>
            </w:r>
          </w:p>
        </w:tc>
        <w:tc>
          <w:tcPr>
            <w:tcW w:w="3252" w:type="pct"/>
            <w:tcBorders>
              <w:left w:val="single" w:sz="4" w:space="0" w:color="auto"/>
              <w:right w:val="single" w:sz="4" w:space="0" w:color="auto"/>
            </w:tcBorders>
          </w:tcPr>
          <w:p w14:paraId="58B7570E" w14:textId="12633FE3" w:rsidR="00FD22BB" w:rsidRPr="00BF309F" w:rsidRDefault="00474A5B">
            <w:pPr>
              <w:tabs>
                <w:tab w:val="left" w:pos="142"/>
                <w:tab w:val="left" w:pos="426"/>
              </w:tabs>
              <w:jc w:val="both"/>
              <w:rPr>
                <w:rFonts w:eastAsiaTheme="minorEastAsia"/>
                <w:sz w:val="22"/>
                <w:szCs w:val="22"/>
              </w:rPr>
            </w:pPr>
            <w:r w:rsidRPr="00BF309F">
              <w:rPr>
                <w:rFonts w:eastAsiaTheme="minorEastAsia"/>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BF309F">
              <w:rPr>
                <w:rFonts w:eastAsiaTheme="minorEastAsia"/>
                <w:sz w:val="22"/>
                <w:szCs w:val="22"/>
              </w:rPr>
              <w:t xml:space="preserve">С использованием функционала электронной площадки </w:t>
            </w:r>
            <w:r w:rsidR="00D03B52" w:rsidRPr="00BF309F">
              <w:rPr>
                <w:rStyle w:val="ab"/>
                <w:rFonts w:eastAsiaTheme="minorEastAsia"/>
                <w:sz w:val="22"/>
                <w:szCs w:val="22"/>
              </w:rPr>
              <w:t>https://etp-region.ru</w:t>
            </w:r>
            <w:r w:rsidR="00D03B52" w:rsidRPr="00BF309F">
              <w:rPr>
                <w:rFonts w:eastAsiaTheme="minorEastAsia"/>
                <w:sz w:val="22"/>
                <w:szCs w:val="22"/>
              </w:rPr>
              <w:t>.</w:t>
            </w:r>
          </w:p>
        </w:tc>
      </w:tr>
      <w:tr w:rsidR="00FD22BB" w:rsidRPr="00BF309F" w14:paraId="45D9A916" w14:textId="77777777" w:rsidTr="00B16E0B">
        <w:trPr>
          <w:trHeight w:val="190"/>
        </w:trPr>
        <w:tc>
          <w:tcPr>
            <w:tcW w:w="381" w:type="pct"/>
            <w:tcBorders>
              <w:left w:val="single" w:sz="4" w:space="0" w:color="auto"/>
              <w:right w:val="single" w:sz="4" w:space="0" w:color="auto"/>
            </w:tcBorders>
            <w:shd w:val="clear" w:color="auto" w:fill="auto"/>
          </w:tcPr>
          <w:p w14:paraId="14D801D7" w14:textId="77777777" w:rsidR="00FD22BB" w:rsidRPr="00BF309F" w:rsidRDefault="00D03B52">
            <w:pPr>
              <w:rPr>
                <w:b/>
                <w:bCs/>
                <w:color w:val="00000A"/>
                <w:sz w:val="22"/>
                <w:szCs w:val="22"/>
                <w:lang w:eastAsia="zh-CN"/>
              </w:rPr>
            </w:pPr>
            <w:r w:rsidRPr="00BF309F">
              <w:rPr>
                <w:b/>
                <w:bCs/>
                <w:color w:val="00000A"/>
                <w:sz w:val="22"/>
                <w:szCs w:val="22"/>
                <w:lang w:eastAsia="zh-CN"/>
              </w:rPr>
              <w:t>5.3.</w:t>
            </w:r>
          </w:p>
        </w:tc>
        <w:tc>
          <w:tcPr>
            <w:tcW w:w="1367" w:type="pct"/>
            <w:tcBorders>
              <w:left w:val="single" w:sz="4" w:space="0" w:color="auto"/>
              <w:right w:val="single" w:sz="4" w:space="0" w:color="auto"/>
            </w:tcBorders>
            <w:shd w:val="clear" w:color="auto" w:fill="auto"/>
          </w:tcPr>
          <w:p w14:paraId="3DCB5206" w14:textId="77777777" w:rsidR="00FD22BB" w:rsidRPr="00BF309F" w:rsidRDefault="00D03B52">
            <w:pPr>
              <w:shd w:val="clear" w:color="auto" w:fill="FFFFFF"/>
              <w:rPr>
                <w:sz w:val="22"/>
                <w:szCs w:val="22"/>
                <w:lang w:eastAsia="en-US"/>
              </w:rPr>
            </w:pPr>
            <w:r w:rsidRPr="00BF309F">
              <w:rPr>
                <w:sz w:val="22"/>
                <w:szCs w:val="22"/>
                <w:lang w:eastAsia="en-US"/>
              </w:rPr>
              <w:t>Дата начала срока подачи заявок на участие в закупке</w:t>
            </w:r>
          </w:p>
        </w:tc>
        <w:tc>
          <w:tcPr>
            <w:tcW w:w="3252" w:type="pct"/>
            <w:tcBorders>
              <w:left w:val="single" w:sz="4" w:space="0" w:color="auto"/>
              <w:right w:val="single" w:sz="4" w:space="0" w:color="auto"/>
            </w:tcBorders>
            <w:shd w:val="clear" w:color="auto" w:fill="auto"/>
          </w:tcPr>
          <w:p w14:paraId="3C167D82" w14:textId="2C7A368D" w:rsidR="00FD22BB" w:rsidRPr="00BF309F" w:rsidRDefault="00314EA4">
            <w:pPr>
              <w:shd w:val="clear" w:color="auto" w:fill="FFFFFF"/>
              <w:rPr>
                <w:b/>
                <w:sz w:val="22"/>
                <w:szCs w:val="22"/>
                <w:lang w:eastAsia="en-US"/>
              </w:rPr>
            </w:pPr>
            <w:r>
              <w:rPr>
                <w:b/>
                <w:sz w:val="22"/>
                <w:szCs w:val="22"/>
                <w:lang w:eastAsia="en-US"/>
              </w:rPr>
              <w:t>2</w:t>
            </w:r>
            <w:r w:rsidR="00BA74DD">
              <w:rPr>
                <w:b/>
                <w:sz w:val="22"/>
                <w:szCs w:val="22"/>
                <w:lang w:eastAsia="en-US"/>
              </w:rPr>
              <w:t>7</w:t>
            </w:r>
            <w:r w:rsidR="00D03B52" w:rsidRPr="00BF309F">
              <w:rPr>
                <w:b/>
                <w:sz w:val="22"/>
                <w:szCs w:val="22"/>
                <w:lang w:eastAsia="en-US"/>
              </w:rPr>
              <w:t xml:space="preserve"> </w:t>
            </w:r>
            <w:r w:rsidR="00DB25AA">
              <w:rPr>
                <w:b/>
                <w:sz w:val="22"/>
                <w:szCs w:val="22"/>
                <w:lang w:eastAsia="en-US"/>
              </w:rPr>
              <w:t>декабря</w:t>
            </w:r>
            <w:r w:rsidR="00D03B52" w:rsidRPr="00BF309F">
              <w:rPr>
                <w:b/>
                <w:sz w:val="22"/>
                <w:szCs w:val="22"/>
                <w:lang w:eastAsia="en-US"/>
              </w:rPr>
              <w:t xml:space="preserve"> </w:t>
            </w:r>
            <w:r w:rsidR="007524D2" w:rsidRPr="00BF309F">
              <w:rPr>
                <w:b/>
                <w:sz w:val="22"/>
                <w:szCs w:val="22"/>
                <w:lang w:eastAsia="en-US"/>
              </w:rPr>
              <w:t>2024</w:t>
            </w:r>
            <w:r w:rsidR="00D03B52" w:rsidRPr="00BF309F">
              <w:rPr>
                <w:b/>
                <w:sz w:val="22"/>
                <w:szCs w:val="22"/>
                <w:lang w:eastAsia="en-US"/>
              </w:rPr>
              <w:t xml:space="preserve"> года.</w:t>
            </w:r>
          </w:p>
        </w:tc>
      </w:tr>
      <w:tr w:rsidR="00FD22BB" w:rsidRPr="00BF309F" w14:paraId="403A38F1" w14:textId="77777777" w:rsidTr="00B16E0B">
        <w:trPr>
          <w:trHeight w:val="190"/>
        </w:trPr>
        <w:tc>
          <w:tcPr>
            <w:tcW w:w="381" w:type="pct"/>
            <w:tcBorders>
              <w:left w:val="single" w:sz="4" w:space="0" w:color="auto"/>
              <w:right w:val="single" w:sz="4" w:space="0" w:color="auto"/>
            </w:tcBorders>
            <w:shd w:val="clear" w:color="auto" w:fill="auto"/>
          </w:tcPr>
          <w:p w14:paraId="4A38880F" w14:textId="77777777" w:rsidR="00FD22BB" w:rsidRPr="00BF309F" w:rsidRDefault="00D03B52">
            <w:pPr>
              <w:rPr>
                <w:b/>
                <w:bCs/>
                <w:color w:val="00000A"/>
                <w:sz w:val="22"/>
                <w:szCs w:val="22"/>
                <w:lang w:eastAsia="zh-CN"/>
              </w:rPr>
            </w:pPr>
            <w:r w:rsidRPr="00BF309F">
              <w:rPr>
                <w:b/>
                <w:bCs/>
                <w:color w:val="00000A"/>
                <w:sz w:val="22"/>
                <w:szCs w:val="22"/>
                <w:lang w:eastAsia="zh-CN"/>
              </w:rPr>
              <w:t>5.4.1.</w:t>
            </w:r>
          </w:p>
        </w:tc>
        <w:tc>
          <w:tcPr>
            <w:tcW w:w="1367" w:type="pct"/>
            <w:tcBorders>
              <w:left w:val="single" w:sz="4" w:space="0" w:color="auto"/>
              <w:right w:val="single" w:sz="4" w:space="0" w:color="auto"/>
            </w:tcBorders>
            <w:shd w:val="clear" w:color="auto" w:fill="auto"/>
          </w:tcPr>
          <w:p w14:paraId="75C883D5" w14:textId="77777777" w:rsidR="00FD22BB" w:rsidRPr="00BF309F" w:rsidRDefault="00D03B52">
            <w:pPr>
              <w:shd w:val="clear" w:color="auto" w:fill="FFFFFF"/>
              <w:rPr>
                <w:sz w:val="22"/>
                <w:szCs w:val="22"/>
                <w:lang w:eastAsia="en-US"/>
              </w:rPr>
            </w:pPr>
            <w:r w:rsidRPr="00BF309F">
              <w:rPr>
                <w:sz w:val="22"/>
                <w:szCs w:val="22"/>
                <w:lang w:eastAsia="en-US"/>
              </w:rPr>
              <w:t>Дата и время окончания срока подачи заявок на участие в закупке</w:t>
            </w:r>
          </w:p>
        </w:tc>
        <w:tc>
          <w:tcPr>
            <w:tcW w:w="3252" w:type="pct"/>
            <w:tcBorders>
              <w:left w:val="single" w:sz="4" w:space="0" w:color="auto"/>
              <w:right w:val="single" w:sz="4" w:space="0" w:color="auto"/>
            </w:tcBorders>
            <w:shd w:val="clear" w:color="auto" w:fill="auto"/>
          </w:tcPr>
          <w:p w14:paraId="28768129" w14:textId="2D86BFF8" w:rsidR="00FD22BB" w:rsidRPr="00BF309F" w:rsidRDefault="00BA74DD">
            <w:pPr>
              <w:shd w:val="clear" w:color="auto" w:fill="FFFFFF"/>
              <w:rPr>
                <w:b/>
                <w:sz w:val="22"/>
                <w:szCs w:val="22"/>
              </w:rPr>
            </w:pPr>
            <w:r>
              <w:rPr>
                <w:b/>
                <w:sz w:val="22"/>
                <w:szCs w:val="22"/>
                <w:lang w:eastAsia="en-US"/>
              </w:rPr>
              <w:t>13</w:t>
            </w:r>
            <w:r w:rsidR="00D03B52" w:rsidRPr="00BF309F">
              <w:rPr>
                <w:b/>
                <w:sz w:val="22"/>
                <w:szCs w:val="22"/>
                <w:lang w:eastAsia="en-US"/>
              </w:rPr>
              <w:t xml:space="preserve"> </w:t>
            </w:r>
            <w:r w:rsidR="00020A91">
              <w:rPr>
                <w:b/>
                <w:sz w:val="22"/>
                <w:szCs w:val="22"/>
                <w:lang w:eastAsia="en-US"/>
              </w:rPr>
              <w:t>января</w:t>
            </w:r>
            <w:r w:rsidR="001448A8" w:rsidRPr="00BF309F">
              <w:rPr>
                <w:b/>
                <w:sz w:val="22"/>
                <w:szCs w:val="22"/>
                <w:lang w:eastAsia="en-US"/>
              </w:rPr>
              <w:t xml:space="preserve"> </w:t>
            </w:r>
            <w:r w:rsidR="00D03B52" w:rsidRPr="00BF309F">
              <w:rPr>
                <w:b/>
                <w:sz w:val="22"/>
                <w:szCs w:val="22"/>
                <w:lang w:eastAsia="en-US"/>
              </w:rPr>
              <w:t>202</w:t>
            </w:r>
            <w:r w:rsidR="00020A91">
              <w:rPr>
                <w:b/>
                <w:sz w:val="22"/>
                <w:szCs w:val="22"/>
                <w:lang w:eastAsia="en-US"/>
              </w:rPr>
              <w:t>5</w:t>
            </w:r>
            <w:r w:rsidR="00D03B52" w:rsidRPr="00BF309F">
              <w:rPr>
                <w:b/>
                <w:sz w:val="22"/>
                <w:szCs w:val="22"/>
                <w:lang w:eastAsia="en-US"/>
              </w:rPr>
              <w:t xml:space="preserve"> года 10.00 часов </w:t>
            </w:r>
            <w:r w:rsidR="00D03B52" w:rsidRPr="00BF309F">
              <w:rPr>
                <w:b/>
                <w:sz w:val="22"/>
                <w:szCs w:val="22"/>
              </w:rPr>
              <w:t>(по местному времени</w:t>
            </w:r>
            <w:r w:rsidR="00D03B52" w:rsidRPr="00BF309F">
              <w:rPr>
                <w:b/>
                <w:bCs/>
                <w:sz w:val="22"/>
                <w:szCs w:val="22"/>
                <w:lang w:eastAsia="en-US"/>
              </w:rPr>
              <w:t xml:space="preserve"> Заказчика</w:t>
            </w:r>
            <w:r w:rsidR="00D03B52" w:rsidRPr="00BF309F">
              <w:rPr>
                <w:b/>
                <w:sz w:val="22"/>
                <w:szCs w:val="22"/>
              </w:rPr>
              <w:t>).</w:t>
            </w:r>
          </w:p>
          <w:p w14:paraId="6545C242" w14:textId="77777777" w:rsidR="00FD22BB" w:rsidRPr="00BF309F" w:rsidRDefault="00FD22BB">
            <w:pPr>
              <w:keepNext/>
              <w:keepLines/>
              <w:rPr>
                <w:b/>
                <w:sz w:val="22"/>
                <w:szCs w:val="22"/>
              </w:rPr>
            </w:pPr>
          </w:p>
        </w:tc>
      </w:tr>
      <w:tr w:rsidR="00FD22BB" w:rsidRPr="00BF309F" w14:paraId="5A5D95EF" w14:textId="77777777" w:rsidTr="00B16E0B">
        <w:trPr>
          <w:trHeight w:val="190"/>
        </w:trPr>
        <w:tc>
          <w:tcPr>
            <w:tcW w:w="381" w:type="pct"/>
            <w:tcBorders>
              <w:left w:val="single" w:sz="4" w:space="0" w:color="auto"/>
              <w:right w:val="single" w:sz="4" w:space="0" w:color="auto"/>
            </w:tcBorders>
            <w:shd w:val="clear" w:color="auto" w:fill="auto"/>
          </w:tcPr>
          <w:p w14:paraId="14A73CA9" w14:textId="77777777" w:rsidR="00FD22BB" w:rsidRPr="00BF309F" w:rsidRDefault="00D03B52">
            <w:pPr>
              <w:rPr>
                <w:b/>
                <w:bCs/>
                <w:color w:val="00000A"/>
                <w:sz w:val="22"/>
                <w:szCs w:val="22"/>
                <w:lang w:eastAsia="zh-CN"/>
              </w:rPr>
            </w:pPr>
            <w:r w:rsidRPr="00BF309F">
              <w:rPr>
                <w:b/>
                <w:bCs/>
                <w:color w:val="00000A"/>
                <w:sz w:val="22"/>
                <w:szCs w:val="22"/>
                <w:lang w:eastAsia="zh-CN"/>
              </w:rPr>
              <w:t>5.4.2.</w:t>
            </w:r>
          </w:p>
        </w:tc>
        <w:tc>
          <w:tcPr>
            <w:tcW w:w="1367" w:type="pct"/>
            <w:tcBorders>
              <w:left w:val="single" w:sz="4" w:space="0" w:color="auto"/>
              <w:right w:val="single" w:sz="4" w:space="0" w:color="auto"/>
            </w:tcBorders>
            <w:shd w:val="clear" w:color="auto" w:fill="auto"/>
          </w:tcPr>
          <w:p w14:paraId="6ECEE154" w14:textId="77777777" w:rsidR="00FD22BB" w:rsidRPr="00BF309F" w:rsidRDefault="00D03B52">
            <w:pPr>
              <w:shd w:val="clear" w:color="auto" w:fill="FFFFFF"/>
              <w:rPr>
                <w:rFonts w:eastAsiaTheme="minorEastAsia"/>
                <w:sz w:val="22"/>
                <w:szCs w:val="22"/>
              </w:rPr>
            </w:pPr>
            <w:r w:rsidRPr="00BF309F">
              <w:rPr>
                <w:rFonts w:eastAsiaTheme="minorEastAsia"/>
                <w:sz w:val="22"/>
                <w:szCs w:val="22"/>
              </w:rPr>
              <w:t>Место рассмотрения заявок на участие в закупке</w:t>
            </w:r>
          </w:p>
        </w:tc>
        <w:tc>
          <w:tcPr>
            <w:tcW w:w="3252" w:type="pct"/>
            <w:tcBorders>
              <w:left w:val="single" w:sz="4" w:space="0" w:color="auto"/>
              <w:right w:val="single" w:sz="4" w:space="0" w:color="auto"/>
            </w:tcBorders>
            <w:shd w:val="clear" w:color="auto" w:fill="auto"/>
          </w:tcPr>
          <w:p w14:paraId="54E69E01" w14:textId="220658E0" w:rsidR="0047113B" w:rsidRPr="00437D96" w:rsidRDefault="001448A8">
            <w:pPr>
              <w:shd w:val="clear" w:color="auto" w:fill="FFFFFF"/>
              <w:rPr>
                <w:rFonts w:eastAsiaTheme="minorEastAsia"/>
                <w:sz w:val="22"/>
                <w:szCs w:val="22"/>
              </w:rPr>
            </w:pPr>
            <w:r w:rsidRPr="00437D96">
              <w:rPr>
                <w:sz w:val="22"/>
                <w:szCs w:val="22"/>
                <w:lang w:eastAsia="ar-SA"/>
              </w:rPr>
              <w:t>По месту нахождения Заказчика.</w:t>
            </w:r>
          </w:p>
          <w:p w14:paraId="11A74DBA" w14:textId="68355ADC" w:rsidR="00FD22BB" w:rsidRPr="00437D96" w:rsidRDefault="00474A5B">
            <w:pPr>
              <w:shd w:val="clear" w:color="auto" w:fill="FFFFFF"/>
              <w:rPr>
                <w:rFonts w:eastAsiaTheme="minorEastAsia"/>
                <w:sz w:val="22"/>
                <w:szCs w:val="22"/>
              </w:rPr>
            </w:pPr>
            <w:r w:rsidRPr="00437D96">
              <w:rPr>
                <w:rFonts w:eastAsiaTheme="minorEastAsia"/>
                <w:sz w:val="22"/>
                <w:szCs w:val="22"/>
              </w:rPr>
              <w:t>С использованием функционала ЭТП</w:t>
            </w:r>
          </w:p>
        </w:tc>
      </w:tr>
      <w:tr w:rsidR="00FD22BB" w:rsidRPr="00BF309F" w14:paraId="49AE89CE" w14:textId="77777777" w:rsidTr="00B16E0B">
        <w:trPr>
          <w:trHeight w:val="452"/>
        </w:trPr>
        <w:tc>
          <w:tcPr>
            <w:tcW w:w="381" w:type="pct"/>
            <w:tcBorders>
              <w:left w:val="single" w:sz="4" w:space="0" w:color="auto"/>
              <w:right w:val="single" w:sz="4" w:space="0" w:color="auto"/>
            </w:tcBorders>
            <w:shd w:val="clear" w:color="auto" w:fill="auto"/>
          </w:tcPr>
          <w:p w14:paraId="534DE8F6" w14:textId="77777777" w:rsidR="00FD22BB" w:rsidRPr="00BF309F" w:rsidRDefault="00D03B52">
            <w:pPr>
              <w:rPr>
                <w:b/>
                <w:bCs/>
                <w:color w:val="00000A"/>
                <w:sz w:val="22"/>
                <w:szCs w:val="22"/>
                <w:lang w:eastAsia="zh-CN"/>
              </w:rPr>
            </w:pPr>
            <w:r w:rsidRPr="00BF309F">
              <w:rPr>
                <w:b/>
                <w:bCs/>
                <w:color w:val="00000A"/>
                <w:sz w:val="22"/>
                <w:szCs w:val="22"/>
                <w:lang w:eastAsia="zh-CN"/>
              </w:rPr>
              <w:t xml:space="preserve">5.5. </w:t>
            </w:r>
          </w:p>
        </w:tc>
        <w:tc>
          <w:tcPr>
            <w:tcW w:w="1367" w:type="pct"/>
            <w:tcBorders>
              <w:left w:val="single" w:sz="4" w:space="0" w:color="auto"/>
              <w:right w:val="single" w:sz="4" w:space="0" w:color="auto"/>
            </w:tcBorders>
            <w:shd w:val="clear" w:color="auto" w:fill="auto"/>
          </w:tcPr>
          <w:p w14:paraId="6EEEF7DC" w14:textId="77777777" w:rsidR="00FD22BB" w:rsidRPr="00BF309F" w:rsidRDefault="00D03B52">
            <w:pPr>
              <w:shd w:val="clear" w:color="auto" w:fill="FFFFFF"/>
              <w:rPr>
                <w:sz w:val="22"/>
                <w:szCs w:val="22"/>
                <w:lang w:eastAsia="en-US"/>
              </w:rPr>
            </w:pPr>
            <w:r w:rsidRPr="00BF309F">
              <w:rPr>
                <w:sz w:val="22"/>
                <w:szCs w:val="22"/>
                <w:lang w:eastAsia="en-US"/>
              </w:rPr>
              <w:t xml:space="preserve">Дата рассмотрения предложений участников такой закупки и </w:t>
            </w:r>
            <w:r w:rsidRPr="00BF309F">
              <w:rPr>
                <w:sz w:val="22"/>
                <w:szCs w:val="22"/>
                <w:lang w:eastAsia="en-US"/>
              </w:rPr>
              <w:lastRenderedPageBreak/>
              <w:t>подведения итогов такой закупки</w:t>
            </w:r>
          </w:p>
        </w:tc>
        <w:tc>
          <w:tcPr>
            <w:tcW w:w="3252" w:type="pct"/>
            <w:tcBorders>
              <w:left w:val="single" w:sz="4" w:space="0" w:color="auto"/>
              <w:right w:val="single" w:sz="4" w:space="0" w:color="auto"/>
            </w:tcBorders>
            <w:shd w:val="clear" w:color="auto" w:fill="auto"/>
          </w:tcPr>
          <w:p w14:paraId="60E2926E" w14:textId="6B336CE8" w:rsidR="00437D96" w:rsidRPr="00437D96" w:rsidRDefault="00437D96" w:rsidP="00437D96">
            <w:pPr>
              <w:shd w:val="clear" w:color="auto" w:fill="FFFFFF"/>
              <w:rPr>
                <w:b/>
                <w:bCs/>
                <w:sz w:val="22"/>
                <w:szCs w:val="22"/>
                <w:lang w:eastAsia="en-US"/>
              </w:rPr>
            </w:pPr>
            <w:r w:rsidRPr="00437D96">
              <w:rPr>
                <w:b/>
                <w:bCs/>
                <w:sz w:val="22"/>
                <w:szCs w:val="22"/>
                <w:lang w:eastAsia="en-US"/>
              </w:rPr>
              <w:lastRenderedPageBreak/>
              <w:t xml:space="preserve">АУКЦИОН В </w:t>
            </w:r>
            <w:r w:rsidR="00B66C36">
              <w:rPr>
                <w:b/>
                <w:bCs/>
                <w:sz w:val="22"/>
                <w:szCs w:val="22"/>
                <w:lang w:eastAsia="en-US"/>
              </w:rPr>
              <w:t>ДВУХ</w:t>
            </w:r>
            <w:r w:rsidRPr="00437D96">
              <w:rPr>
                <w:b/>
                <w:bCs/>
                <w:sz w:val="22"/>
                <w:szCs w:val="22"/>
                <w:lang w:eastAsia="en-US"/>
              </w:rPr>
              <w:t xml:space="preserve"> ЧАСТ</w:t>
            </w:r>
            <w:r w:rsidR="00B66C36">
              <w:rPr>
                <w:b/>
                <w:bCs/>
                <w:sz w:val="22"/>
                <w:szCs w:val="22"/>
                <w:lang w:eastAsia="en-US"/>
              </w:rPr>
              <w:t>ЯХ</w:t>
            </w:r>
          </w:p>
          <w:p w14:paraId="60A7B299" w14:textId="4F8F2A04" w:rsidR="00FD22BB" w:rsidRPr="00437D96" w:rsidRDefault="00437D96">
            <w:pPr>
              <w:shd w:val="clear" w:color="auto" w:fill="FFFFFF"/>
              <w:rPr>
                <w:sz w:val="22"/>
                <w:szCs w:val="22"/>
                <w:lang w:eastAsia="en-US"/>
              </w:rPr>
            </w:pPr>
            <w:r w:rsidRPr="00437D96">
              <w:rPr>
                <w:sz w:val="22"/>
                <w:szCs w:val="22"/>
                <w:lang w:eastAsia="en-US"/>
              </w:rPr>
              <w:t xml:space="preserve">Рассмотрение </w:t>
            </w:r>
            <w:r w:rsidR="00B66C36">
              <w:rPr>
                <w:sz w:val="22"/>
                <w:szCs w:val="22"/>
                <w:lang w:eastAsia="en-US"/>
              </w:rPr>
              <w:t xml:space="preserve">первых частей </w:t>
            </w:r>
            <w:r w:rsidRPr="00437D96">
              <w:rPr>
                <w:sz w:val="22"/>
                <w:szCs w:val="22"/>
                <w:lang w:eastAsia="en-US"/>
              </w:rPr>
              <w:t>заявок</w:t>
            </w:r>
            <w:r w:rsidR="00D03B52" w:rsidRPr="00437D96">
              <w:rPr>
                <w:sz w:val="22"/>
                <w:szCs w:val="22"/>
                <w:lang w:eastAsia="en-US"/>
              </w:rPr>
              <w:t xml:space="preserve">: </w:t>
            </w:r>
            <w:r w:rsidR="00BA74DD">
              <w:rPr>
                <w:b/>
                <w:bCs/>
                <w:sz w:val="22"/>
                <w:szCs w:val="22"/>
                <w:lang w:eastAsia="en-US"/>
              </w:rPr>
              <w:t>13</w:t>
            </w:r>
            <w:r w:rsidR="00D03B52" w:rsidRPr="00ED1A2A">
              <w:rPr>
                <w:b/>
                <w:bCs/>
                <w:sz w:val="22"/>
                <w:szCs w:val="22"/>
                <w:lang w:eastAsia="en-US"/>
              </w:rPr>
              <w:t xml:space="preserve"> </w:t>
            </w:r>
            <w:r w:rsidR="00020A91">
              <w:rPr>
                <w:b/>
                <w:bCs/>
                <w:sz w:val="22"/>
                <w:szCs w:val="22"/>
                <w:lang w:eastAsia="en-US"/>
              </w:rPr>
              <w:t>января</w:t>
            </w:r>
            <w:r w:rsidR="00B151C3" w:rsidRPr="00BF309F">
              <w:rPr>
                <w:b/>
                <w:sz w:val="22"/>
                <w:szCs w:val="22"/>
                <w:lang w:eastAsia="en-US"/>
              </w:rPr>
              <w:t xml:space="preserve"> </w:t>
            </w:r>
            <w:r w:rsidR="00D03B52" w:rsidRPr="00437D96">
              <w:rPr>
                <w:b/>
                <w:bCs/>
                <w:sz w:val="22"/>
                <w:szCs w:val="22"/>
                <w:lang w:eastAsia="en-US"/>
              </w:rPr>
              <w:t>202</w:t>
            </w:r>
            <w:r w:rsidR="00020A91">
              <w:rPr>
                <w:b/>
                <w:bCs/>
                <w:sz w:val="22"/>
                <w:szCs w:val="22"/>
                <w:lang w:eastAsia="en-US"/>
              </w:rPr>
              <w:t>5</w:t>
            </w:r>
            <w:r w:rsidR="00D03B52" w:rsidRPr="00437D96">
              <w:rPr>
                <w:b/>
                <w:bCs/>
                <w:sz w:val="22"/>
                <w:szCs w:val="22"/>
                <w:lang w:eastAsia="en-US"/>
              </w:rPr>
              <w:t xml:space="preserve"> года</w:t>
            </w:r>
            <w:r w:rsidR="00D03B52" w:rsidRPr="00437D96">
              <w:rPr>
                <w:sz w:val="22"/>
                <w:szCs w:val="22"/>
                <w:lang w:eastAsia="en-US"/>
              </w:rPr>
              <w:t xml:space="preserve"> </w:t>
            </w:r>
          </w:p>
          <w:p w14:paraId="1C7B8534" w14:textId="70650E29" w:rsidR="00FD22BB" w:rsidRPr="00437D96" w:rsidRDefault="00D03B52">
            <w:pPr>
              <w:shd w:val="clear" w:color="auto" w:fill="FFFFFF"/>
              <w:rPr>
                <w:sz w:val="22"/>
                <w:szCs w:val="22"/>
                <w:lang w:eastAsia="en-US"/>
              </w:rPr>
            </w:pPr>
            <w:r w:rsidRPr="00437D96">
              <w:rPr>
                <w:sz w:val="22"/>
                <w:szCs w:val="22"/>
                <w:lang w:eastAsia="en-US"/>
              </w:rPr>
              <w:lastRenderedPageBreak/>
              <w:t xml:space="preserve">Подача ценовых предложений: </w:t>
            </w:r>
            <w:r w:rsidR="00020A91">
              <w:rPr>
                <w:b/>
                <w:bCs/>
                <w:sz w:val="22"/>
                <w:szCs w:val="22"/>
                <w:lang w:eastAsia="en-US"/>
              </w:rPr>
              <w:t>1</w:t>
            </w:r>
            <w:r w:rsidR="00BA74DD">
              <w:rPr>
                <w:b/>
                <w:bCs/>
                <w:sz w:val="22"/>
                <w:szCs w:val="22"/>
                <w:lang w:eastAsia="en-US"/>
              </w:rPr>
              <w:t>4</w:t>
            </w:r>
            <w:r w:rsidRPr="00ED1A2A">
              <w:rPr>
                <w:b/>
                <w:bCs/>
                <w:sz w:val="22"/>
                <w:szCs w:val="22"/>
                <w:lang w:eastAsia="en-US"/>
              </w:rPr>
              <w:t xml:space="preserve"> </w:t>
            </w:r>
            <w:r w:rsidR="00020A91">
              <w:rPr>
                <w:b/>
                <w:bCs/>
                <w:sz w:val="22"/>
                <w:szCs w:val="22"/>
                <w:lang w:eastAsia="en-US"/>
              </w:rPr>
              <w:t>января</w:t>
            </w:r>
            <w:r w:rsidR="00020A91" w:rsidRPr="00BF309F">
              <w:rPr>
                <w:b/>
                <w:sz w:val="22"/>
                <w:szCs w:val="22"/>
                <w:lang w:eastAsia="en-US"/>
              </w:rPr>
              <w:t xml:space="preserve"> </w:t>
            </w:r>
            <w:r w:rsidRPr="00437D96">
              <w:rPr>
                <w:b/>
                <w:bCs/>
                <w:sz w:val="22"/>
                <w:szCs w:val="22"/>
                <w:lang w:eastAsia="en-US"/>
              </w:rPr>
              <w:t>202</w:t>
            </w:r>
            <w:r w:rsidR="00020A91">
              <w:rPr>
                <w:b/>
                <w:bCs/>
                <w:sz w:val="22"/>
                <w:szCs w:val="22"/>
                <w:lang w:eastAsia="en-US"/>
              </w:rPr>
              <w:t>5</w:t>
            </w:r>
            <w:r w:rsidRPr="00437D96">
              <w:rPr>
                <w:b/>
                <w:bCs/>
                <w:sz w:val="22"/>
                <w:szCs w:val="22"/>
                <w:lang w:eastAsia="en-US"/>
              </w:rPr>
              <w:t xml:space="preserve"> года в 10:00 (по местному времени Заказчика)</w:t>
            </w:r>
          </w:p>
          <w:p w14:paraId="49B1EBC4" w14:textId="14E92324" w:rsidR="00FD22BB" w:rsidRPr="00437D96" w:rsidRDefault="00B66C36" w:rsidP="00C7544E">
            <w:pPr>
              <w:shd w:val="clear" w:color="auto" w:fill="FFFFFF"/>
              <w:rPr>
                <w:sz w:val="22"/>
                <w:szCs w:val="22"/>
                <w:lang w:eastAsia="en-US"/>
              </w:rPr>
            </w:pPr>
            <w:r w:rsidRPr="00437D96">
              <w:rPr>
                <w:sz w:val="22"/>
                <w:szCs w:val="22"/>
                <w:lang w:eastAsia="en-US"/>
              </w:rPr>
              <w:t xml:space="preserve">Рассмотрение </w:t>
            </w:r>
            <w:r>
              <w:rPr>
                <w:sz w:val="22"/>
                <w:szCs w:val="22"/>
                <w:lang w:eastAsia="en-US"/>
              </w:rPr>
              <w:t xml:space="preserve">вторых частей </w:t>
            </w:r>
            <w:r w:rsidRPr="00437D96">
              <w:rPr>
                <w:sz w:val="22"/>
                <w:szCs w:val="22"/>
                <w:lang w:eastAsia="en-US"/>
              </w:rPr>
              <w:t>заявок</w:t>
            </w:r>
            <w:r>
              <w:rPr>
                <w:sz w:val="22"/>
                <w:szCs w:val="22"/>
                <w:lang w:eastAsia="en-US"/>
              </w:rPr>
              <w:t xml:space="preserve"> и </w:t>
            </w:r>
            <w:r w:rsidR="00DB25AA">
              <w:rPr>
                <w:sz w:val="22"/>
                <w:szCs w:val="22"/>
                <w:lang w:eastAsia="en-US"/>
              </w:rPr>
              <w:t>П</w:t>
            </w:r>
            <w:r w:rsidR="00437D96" w:rsidRPr="00437D96">
              <w:rPr>
                <w:sz w:val="22"/>
                <w:szCs w:val="22"/>
                <w:lang w:eastAsia="en-US"/>
              </w:rPr>
              <w:t xml:space="preserve">одведение итогов </w:t>
            </w:r>
            <w:r w:rsidR="00D03B52" w:rsidRPr="00437D96">
              <w:rPr>
                <w:sz w:val="22"/>
                <w:szCs w:val="22"/>
                <w:lang w:eastAsia="en-US"/>
              </w:rPr>
              <w:t xml:space="preserve">Аукциона: </w:t>
            </w:r>
            <w:r w:rsidR="00020A91">
              <w:rPr>
                <w:b/>
                <w:bCs/>
                <w:sz w:val="22"/>
                <w:szCs w:val="22"/>
                <w:lang w:eastAsia="en-US"/>
              </w:rPr>
              <w:t>1</w:t>
            </w:r>
            <w:r w:rsidR="00BA74DD">
              <w:rPr>
                <w:b/>
                <w:bCs/>
                <w:sz w:val="22"/>
                <w:szCs w:val="22"/>
                <w:lang w:eastAsia="en-US"/>
              </w:rPr>
              <w:t>4</w:t>
            </w:r>
            <w:r w:rsidR="00D03B52" w:rsidRPr="00ED1A2A">
              <w:rPr>
                <w:b/>
                <w:bCs/>
                <w:sz w:val="22"/>
                <w:szCs w:val="22"/>
                <w:lang w:eastAsia="en-US"/>
              </w:rPr>
              <w:t xml:space="preserve"> </w:t>
            </w:r>
            <w:r w:rsidR="00020A91">
              <w:rPr>
                <w:b/>
                <w:bCs/>
                <w:sz w:val="22"/>
                <w:szCs w:val="22"/>
                <w:lang w:eastAsia="en-US"/>
              </w:rPr>
              <w:t>января</w:t>
            </w:r>
            <w:r w:rsidR="00020A91" w:rsidRPr="00BF309F">
              <w:rPr>
                <w:b/>
                <w:sz w:val="22"/>
                <w:szCs w:val="22"/>
                <w:lang w:eastAsia="en-US"/>
              </w:rPr>
              <w:t xml:space="preserve"> </w:t>
            </w:r>
            <w:r w:rsidR="00D03B52" w:rsidRPr="00437D96">
              <w:rPr>
                <w:b/>
                <w:bCs/>
                <w:sz w:val="22"/>
                <w:szCs w:val="22"/>
                <w:lang w:eastAsia="en-US"/>
              </w:rPr>
              <w:t>202</w:t>
            </w:r>
            <w:r w:rsidR="00020A91">
              <w:rPr>
                <w:b/>
                <w:bCs/>
                <w:sz w:val="22"/>
                <w:szCs w:val="22"/>
                <w:lang w:eastAsia="en-US"/>
              </w:rPr>
              <w:t>5</w:t>
            </w:r>
            <w:r w:rsidR="00D03B52" w:rsidRPr="00437D96">
              <w:rPr>
                <w:b/>
                <w:bCs/>
                <w:sz w:val="22"/>
                <w:szCs w:val="22"/>
                <w:lang w:eastAsia="en-US"/>
              </w:rPr>
              <w:t xml:space="preserve"> года.</w:t>
            </w:r>
          </w:p>
        </w:tc>
      </w:tr>
      <w:tr w:rsidR="00FD22BB" w:rsidRPr="00BF309F" w14:paraId="5EB313A8" w14:textId="77777777" w:rsidTr="00B16E0B">
        <w:trPr>
          <w:trHeight w:val="452"/>
        </w:trPr>
        <w:tc>
          <w:tcPr>
            <w:tcW w:w="381" w:type="pct"/>
            <w:tcBorders>
              <w:left w:val="single" w:sz="4" w:space="0" w:color="auto"/>
              <w:right w:val="single" w:sz="4" w:space="0" w:color="auto"/>
            </w:tcBorders>
            <w:shd w:val="clear" w:color="auto" w:fill="auto"/>
          </w:tcPr>
          <w:p w14:paraId="47E9883D" w14:textId="77777777" w:rsidR="00FD22BB" w:rsidRPr="00BF309F" w:rsidRDefault="00D03B52">
            <w:pPr>
              <w:rPr>
                <w:b/>
                <w:bCs/>
                <w:color w:val="00000A"/>
                <w:sz w:val="22"/>
                <w:szCs w:val="22"/>
                <w:lang w:eastAsia="zh-CN"/>
              </w:rPr>
            </w:pPr>
            <w:r w:rsidRPr="00BF309F">
              <w:rPr>
                <w:b/>
                <w:bCs/>
                <w:color w:val="00000A"/>
                <w:sz w:val="22"/>
                <w:szCs w:val="22"/>
                <w:lang w:eastAsia="zh-CN"/>
              </w:rPr>
              <w:lastRenderedPageBreak/>
              <w:t>5.5.1.</w:t>
            </w:r>
          </w:p>
        </w:tc>
        <w:tc>
          <w:tcPr>
            <w:tcW w:w="1367" w:type="pct"/>
            <w:tcBorders>
              <w:left w:val="single" w:sz="4" w:space="0" w:color="auto"/>
              <w:right w:val="single" w:sz="4" w:space="0" w:color="auto"/>
            </w:tcBorders>
            <w:shd w:val="clear" w:color="auto" w:fill="auto"/>
          </w:tcPr>
          <w:p w14:paraId="651C7548" w14:textId="77777777" w:rsidR="00FD22BB" w:rsidRPr="00BF309F" w:rsidRDefault="00D03B52">
            <w:pPr>
              <w:shd w:val="clear" w:color="auto" w:fill="FFFFFF"/>
              <w:rPr>
                <w:sz w:val="22"/>
                <w:szCs w:val="22"/>
                <w:lang w:eastAsia="en-US"/>
              </w:rPr>
            </w:pPr>
            <w:r w:rsidRPr="00BF309F">
              <w:rPr>
                <w:sz w:val="22"/>
                <w:szCs w:val="22"/>
                <w:lang w:eastAsia="en-US"/>
              </w:rPr>
              <w:t>Порядок подведения итогов</w:t>
            </w:r>
          </w:p>
        </w:tc>
        <w:tc>
          <w:tcPr>
            <w:tcW w:w="3252" w:type="pct"/>
            <w:tcBorders>
              <w:left w:val="single" w:sz="4" w:space="0" w:color="auto"/>
              <w:right w:val="single" w:sz="4" w:space="0" w:color="auto"/>
            </w:tcBorders>
            <w:shd w:val="clear" w:color="auto" w:fill="auto"/>
          </w:tcPr>
          <w:p w14:paraId="0FCC454B" w14:textId="77777777" w:rsidR="00FD22BB" w:rsidRPr="00BF309F" w:rsidRDefault="00D03B52">
            <w:pPr>
              <w:shd w:val="clear" w:color="auto" w:fill="FFFFFF"/>
              <w:jc w:val="both"/>
              <w:rPr>
                <w:color w:val="000000"/>
                <w:sz w:val="22"/>
                <w:szCs w:val="22"/>
              </w:rPr>
            </w:pPr>
            <w:r w:rsidRPr="00BF309F">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FD22BB" w:rsidRPr="00BF309F" w:rsidRDefault="00D03B52">
            <w:pPr>
              <w:shd w:val="clear" w:color="auto" w:fill="FFFFFF"/>
              <w:jc w:val="both"/>
              <w:rPr>
                <w:color w:val="000000"/>
                <w:sz w:val="22"/>
                <w:szCs w:val="22"/>
              </w:rPr>
            </w:pPr>
            <w:r w:rsidRPr="00BF309F">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14:paraId="323B22F7" w14:textId="77777777" w:rsidR="00FD22BB" w:rsidRPr="00BF309F" w:rsidRDefault="00D03B52">
            <w:pPr>
              <w:shd w:val="clear" w:color="auto" w:fill="FFFFFF"/>
              <w:jc w:val="both"/>
              <w:rPr>
                <w:color w:val="000000"/>
                <w:sz w:val="22"/>
                <w:szCs w:val="22"/>
              </w:rPr>
            </w:pPr>
            <w:r w:rsidRPr="00BF309F">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FD22BB" w:rsidRPr="00BF309F" w:rsidRDefault="00D03B52">
            <w:pPr>
              <w:shd w:val="clear" w:color="auto" w:fill="FFFFFF"/>
              <w:jc w:val="both"/>
              <w:rPr>
                <w:color w:val="000000"/>
                <w:sz w:val="22"/>
                <w:szCs w:val="22"/>
              </w:rPr>
            </w:pPr>
            <w:r w:rsidRPr="00BF309F">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FD22BB" w:rsidRPr="00BF309F" w:rsidRDefault="00D03B52">
            <w:pPr>
              <w:shd w:val="clear" w:color="auto" w:fill="FFFFFF"/>
              <w:jc w:val="both"/>
              <w:rPr>
                <w:color w:val="000000"/>
                <w:sz w:val="22"/>
                <w:szCs w:val="22"/>
              </w:rPr>
            </w:pPr>
            <w:r w:rsidRPr="00BF309F">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FD22BB" w:rsidRPr="00BF309F" w:rsidRDefault="00D03B52" w:rsidP="00643CF9">
            <w:pPr>
              <w:shd w:val="clear" w:color="auto" w:fill="FFFFFF"/>
              <w:jc w:val="both"/>
              <w:rPr>
                <w:color w:val="000000"/>
                <w:sz w:val="22"/>
                <w:szCs w:val="22"/>
              </w:rPr>
            </w:pPr>
            <w:r w:rsidRPr="00BF309F">
              <w:rPr>
                <w:color w:val="000000"/>
                <w:sz w:val="22"/>
                <w:szCs w:val="22"/>
              </w:rPr>
              <w:t>По результатам проведения аукциона и рассмотрения закупочной комиссией документов и сведений участников, представленных оператором Подписанный присутствующими членами комиссии протокол проведения аукциона размещается в ЕИС в течение 3 дней со дня его подписания.</w:t>
            </w:r>
          </w:p>
        </w:tc>
      </w:tr>
      <w:tr w:rsidR="00D0655F" w:rsidRPr="00BF309F" w14:paraId="781CD024" w14:textId="77777777" w:rsidTr="00B16E0B">
        <w:trPr>
          <w:trHeight w:val="190"/>
        </w:trPr>
        <w:tc>
          <w:tcPr>
            <w:tcW w:w="381" w:type="pct"/>
            <w:tcBorders>
              <w:left w:val="single" w:sz="4" w:space="0" w:color="auto"/>
              <w:right w:val="single" w:sz="4" w:space="0" w:color="auto"/>
            </w:tcBorders>
          </w:tcPr>
          <w:p w14:paraId="17060E18" w14:textId="77777777" w:rsidR="00D0655F" w:rsidRPr="00BF309F" w:rsidRDefault="00D0655F" w:rsidP="00D0655F">
            <w:pPr>
              <w:rPr>
                <w:b/>
                <w:bCs/>
                <w:color w:val="00000A"/>
                <w:sz w:val="22"/>
                <w:szCs w:val="22"/>
                <w:lang w:eastAsia="zh-CN"/>
              </w:rPr>
            </w:pPr>
            <w:r w:rsidRPr="00BF309F">
              <w:rPr>
                <w:b/>
                <w:bCs/>
                <w:color w:val="00000A"/>
                <w:sz w:val="22"/>
                <w:szCs w:val="22"/>
                <w:lang w:eastAsia="zh-CN"/>
              </w:rPr>
              <w:t>5.6.</w:t>
            </w:r>
          </w:p>
        </w:tc>
        <w:tc>
          <w:tcPr>
            <w:tcW w:w="1367" w:type="pct"/>
            <w:tcBorders>
              <w:left w:val="single" w:sz="4" w:space="0" w:color="auto"/>
              <w:right w:val="single" w:sz="4" w:space="0" w:color="auto"/>
            </w:tcBorders>
          </w:tcPr>
          <w:p w14:paraId="5E575E12" w14:textId="639DD98E" w:rsidR="00D0655F" w:rsidRPr="007C4E4D" w:rsidRDefault="00D0655F" w:rsidP="00D0655F">
            <w:pPr>
              <w:shd w:val="clear" w:color="auto" w:fill="FFFFFF"/>
              <w:rPr>
                <w:sz w:val="22"/>
                <w:szCs w:val="22"/>
                <w:lang w:eastAsia="en-US"/>
              </w:rPr>
            </w:pPr>
            <w:r w:rsidRPr="007C4E4D">
              <w:rPr>
                <w:sz w:val="22"/>
                <w:szCs w:val="22"/>
                <w:lang w:eastAsia="en-US"/>
              </w:rPr>
              <w:t>Обеспечение заявки</w:t>
            </w:r>
          </w:p>
        </w:tc>
        <w:tc>
          <w:tcPr>
            <w:tcW w:w="3252" w:type="pct"/>
            <w:tcBorders>
              <w:left w:val="single" w:sz="4" w:space="0" w:color="auto"/>
              <w:right w:val="single" w:sz="4" w:space="0" w:color="auto"/>
            </w:tcBorders>
          </w:tcPr>
          <w:p w14:paraId="58C0D0F3" w14:textId="05B48BF5" w:rsidR="00D0655F" w:rsidRPr="007C4E4D" w:rsidRDefault="00D0655F" w:rsidP="00D0655F">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D0655F" w:rsidRPr="00BF309F" w14:paraId="3AEF6086" w14:textId="77777777" w:rsidTr="00B16E0B">
        <w:trPr>
          <w:trHeight w:val="190"/>
        </w:trPr>
        <w:tc>
          <w:tcPr>
            <w:tcW w:w="381" w:type="pct"/>
            <w:tcBorders>
              <w:left w:val="single" w:sz="4" w:space="0" w:color="auto"/>
              <w:right w:val="single" w:sz="4" w:space="0" w:color="auto"/>
            </w:tcBorders>
          </w:tcPr>
          <w:p w14:paraId="0469FB6E" w14:textId="77777777" w:rsidR="00D0655F" w:rsidRPr="00BF309F" w:rsidRDefault="00D0655F" w:rsidP="00D0655F">
            <w:pPr>
              <w:rPr>
                <w:b/>
                <w:bCs/>
                <w:color w:val="00000A"/>
                <w:sz w:val="22"/>
                <w:szCs w:val="22"/>
                <w:lang w:eastAsia="zh-CN"/>
              </w:rPr>
            </w:pPr>
            <w:r w:rsidRPr="00BF309F">
              <w:rPr>
                <w:b/>
                <w:bCs/>
                <w:color w:val="00000A"/>
                <w:sz w:val="22"/>
                <w:szCs w:val="22"/>
                <w:lang w:eastAsia="zh-CN"/>
              </w:rPr>
              <w:t>5.7.</w:t>
            </w:r>
          </w:p>
        </w:tc>
        <w:tc>
          <w:tcPr>
            <w:tcW w:w="1367" w:type="pct"/>
            <w:tcBorders>
              <w:left w:val="single" w:sz="4" w:space="0" w:color="auto"/>
              <w:right w:val="single" w:sz="4" w:space="0" w:color="auto"/>
            </w:tcBorders>
          </w:tcPr>
          <w:p w14:paraId="70DF524C" w14:textId="08793DCE" w:rsidR="00D0655F" w:rsidRPr="007C4E4D" w:rsidRDefault="00D0655F" w:rsidP="00D0655F">
            <w:pPr>
              <w:shd w:val="clear" w:color="auto" w:fill="FFFFFF"/>
              <w:jc w:val="both"/>
              <w:rPr>
                <w:sz w:val="22"/>
                <w:szCs w:val="22"/>
                <w:lang w:eastAsia="en-US"/>
              </w:rPr>
            </w:pPr>
            <w:r w:rsidRPr="007C4E4D">
              <w:rPr>
                <w:sz w:val="22"/>
                <w:szCs w:val="22"/>
                <w:lang w:eastAsia="en-US"/>
              </w:rPr>
              <w:t>Порядок предоставления обеспечения заявки</w:t>
            </w:r>
          </w:p>
        </w:tc>
        <w:tc>
          <w:tcPr>
            <w:tcW w:w="3252" w:type="pct"/>
            <w:tcBorders>
              <w:left w:val="single" w:sz="4" w:space="0" w:color="auto"/>
              <w:right w:val="single" w:sz="4" w:space="0" w:color="auto"/>
            </w:tcBorders>
          </w:tcPr>
          <w:p w14:paraId="4265154F" w14:textId="4A407B99" w:rsidR="00D0655F" w:rsidRPr="007C4E4D" w:rsidRDefault="00D0655F" w:rsidP="00D0655F">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8013C1" w:rsidRPr="00BF309F" w14:paraId="1B6CA82A" w14:textId="77777777" w:rsidTr="00B16E0B">
        <w:trPr>
          <w:trHeight w:val="190"/>
        </w:trPr>
        <w:tc>
          <w:tcPr>
            <w:tcW w:w="381" w:type="pct"/>
            <w:tcBorders>
              <w:left w:val="single" w:sz="4" w:space="0" w:color="auto"/>
              <w:right w:val="single" w:sz="4" w:space="0" w:color="auto"/>
            </w:tcBorders>
          </w:tcPr>
          <w:p w14:paraId="0C56D2F1" w14:textId="77777777" w:rsidR="008013C1" w:rsidRPr="00BF309F" w:rsidRDefault="008013C1" w:rsidP="008013C1">
            <w:pPr>
              <w:rPr>
                <w:b/>
                <w:bCs/>
                <w:color w:val="00000A"/>
                <w:sz w:val="22"/>
                <w:szCs w:val="22"/>
                <w:lang w:eastAsia="zh-CN"/>
              </w:rPr>
            </w:pPr>
            <w:r w:rsidRPr="00BF309F">
              <w:rPr>
                <w:b/>
                <w:bCs/>
                <w:color w:val="00000A"/>
                <w:sz w:val="22"/>
                <w:szCs w:val="22"/>
                <w:lang w:eastAsia="zh-CN"/>
              </w:rPr>
              <w:t>5.8.</w:t>
            </w:r>
          </w:p>
        </w:tc>
        <w:tc>
          <w:tcPr>
            <w:tcW w:w="1367" w:type="pct"/>
            <w:tcBorders>
              <w:left w:val="single" w:sz="4" w:space="0" w:color="auto"/>
              <w:right w:val="single" w:sz="4" w:space="0" w:color="auto"/>
            </w:tcBorders>
          </w:tcPr>
          <w:p w14:paraId="79E72E5B" w14:textId="77777777" w:rsidR="008013C1" w:rsidRPr="00BF309F" w:rsidRDefault="008013C1" w:rsidP="008013C1">
            <w:pPr>
              <w:shd w:val="clear" w:color="auto" w:fill="FFFFFF"/>
              <w:jc w:val="both"/>
              <w:rPr>
                <w:sz w:val="22"/>
                <w:szCs w:val="22"/>
                <w:lang w:eastAsia="en-US"/>
              </w:rPr>
            </w:pPr>
            <w:r w:rsidRPr="00BF309F">
              <w:rPr>
                <w:sz w:val="22"/>
                <w:szCs w:val="22"/>
                <w:lang w:eastAsia="en-US"/>
              </w:rPr>
              <w:t>Обеспечение договора</w:t>
            </w:r>
          </w:p>
        </w:tc>
        <w:tc>
          <w:tcPr>
            <w:tcW w:w="3252" w:type="pct"/>
            <w:tcBorders>
              <w:left w:val="single" w:sz="4" w:space="0" w:color="auto"/>
              <w:right w:val="single" w:sz="4" w:space="0" w:color="auto"/>
            </w:tcBorders>
          </w:tcPr>
          <w:p w14:paraId="34EA4BDA" w14:textId="200346BF" w:rsidR="008013C1" w:rsidRPr="00437D96" w:rsidRDefault="008013C1" w:rsidP="008013C1">
            <w:pPr>
              <w:tabs>
                <w:tab w:val="center" w:pos="3235"/>
              </w:tabs>
              <w:jc w:val="both"/>
              <w:rPr>
                <w:rFonts w:eastAsiaTheme="minorEastAsia"/>
                <w:color w:val="000000"/>
                <w:sz w:val="22"/>
                <w:szCs w:val="22"/>
              </w:rPr>
            </w:pPr>
            <w:r w:rsidRPr="00445294">
              <w:rPr>
                <w:rFonts w:eastAsiaTheme="minorEastAsia"/>
                <w:color w:val="000000"/>
                <w:sz w:val="22"/>
                <w:szCs w:val="22"/>
              </w:rPr>
              <w:t xml:space="preserve">Не Установлено </w:t>
            </w:r>
          </w:p>
        </w:tc>
      </w:tr>
      <w:tr w:rsidR="008013C1" w:rsidRPr="00BF309F" w14:paraId="02E703C8" w14:textId="77777777" w:rsidTr="00B16E0B">
        <w:trPr>
          <w:trHeight w:val="190"/>
        </w:trPr>
        <w:tc>
          <w:tcPr>
            <w:tcW w:w="381" w:type="pct"/>
            <w:tcBorders>
              <w:left w:val="single" w:sz="4" w:space="0" w:color="auto"/>
              <w:right w:val="single" w:sz="4" w:space="0" w:color="auto"/>
            </w:tcBorders>
          </w:tcPr>
          <w:p w14:paraId="327C0F0D" w14:textId="77777777" w:rsidR="008013C1" w:rsidRPr="00BF309F" w:rsidRDefault="008013C1" w:rsidP="008013C1">
            <w:pPr>
              <w:rPr>
                <w:b/>
                <w:bCs/>
                <w:color w:val="00000A"/>
                <w:sz w:val="22"/>
                <w:szCs w:val="22"/>
                <w:lang w:eastAsia="zh-CN"/>
              </w:rPr>
            </w:pPr>
            <w:r w:rsidRPr="00BF309F">
              <w:rPr>
                <w:b/>
                <w:bCs/>
                <w:color w:val="00000A"/>
                <w:sz w:val="22"/>
                <w:szCs w:val="22"/>
                <w:lang w:eastAsia="zh-CN"/>
              </w:rPr>
              <w:t>5.9.</w:t>
            </w:r>
          </w:p>
        </w:tc>
        <w:tc>
          <w:tcPr>
            <w:tcW w:w="1367" w:type="pct"/>
            <w:tcBorders>
              <w:left w:val="single" w:sz="4" w:space="0" w:color="auto"/>
              <w:right w:val="single" w:sz="4" w:space="0" w:color="auto"/>
            </w:tcBorders>
          </w:tcPr>
          <w:p w14:paraId="5C5A3D9D" w14:textId="77777777" w:rsidR="008013C1" w:rsidRPr="00BF309F" w:rsidRDefault="008013C1" w:rsidP="008013C1">
            <w:pPr>
              <w:shd w:val="clear" w:color="auto" w:fill="FFFFFF"/>
              <w:jc w:val="both"/>
              <w:rPr>
                <w:sz w:val="22"/>
                <w:szCs w:val="22"/>
                <w:lang w:eastAsia="en-US"/>
              </w:rPr>
            </w:pPr>
            <w:r w:rsidRPr="00BF309F">
              <w:rPr>
                <w:sz w:val="22"/>
                <w:szCs w:val="22"/>
                <w:lang w:eastAsia="en-US"/>
              </w:rPr>
              <w:t xml:space="preserve">Порядок предоставления обеспечения договора </w:t>
            </w:r>
          </w:p>
        </w:tc>
        <w:tc>
          <w:tcPr>
            <w:tcW w:w="3252" w:type="pct"/>
            <w:tcBorders>
              <w:left w:val="single" w:sz="4" w:space="0" w:color="auto"/>
              <w:right w:val="single" w:sz="4" w:space="0" w:color="auto"/>
            </w:tcBorders>
          </w:tcPr>
          <w:p w14:paraId="0CFA8C5A" w14:textId="38BDDF22" w:rsidR="008013C1" w:rsidRPr="00437D96" w:rsidRDefault="008013C1" w:rsidP="008013C1">
            <w:pPr>
              <w:tabs>
                <w:tab w:val="center" w:pos="3235"/>
              </w:tabs>
              <w:jc w:val="both"/>
              <w:rPr>
                <w:rFonts w:eastAsiaTheme="minorEastAsia"/>
                <w:color w:val="000000"/>
                <w:sz w:val="22"/>
                <w:szCs w:val="22"/>
              </w:rPr>
            </w:pPr>
            <w:r w:rsidRPr="00445294">
              <w:rPr>
                <w:rFonts w:eastAsiaTheme="minorEastAsia"/>
                <w:color w:val="000000"/>
                <w:sz w:val="22"/>
                <w:szCs w:val="22"/>
              </w:rPr>
              <w:t xml:space="preserve">Не Установлено </w:t>
            </w:r>
          </w:p>
        </w:tc>
      </w:tr>
      <w:tr w:rsidR="000A0758" w:rsidRPr="00BF309F" w14:paraId="4D6F3197" w14:textId="77777777" w:rsidTr="00B16E0B">
        <w:trPr>
          <w:trHeight w:val="190"/>
        </w:trPr>
        <w:tc>
          <w:tcPr>
            <w:tcW w:w="381" w:type="pct"/>
            <w:tcBorders>
              <w:left w:val="single" w:sz="4" w:space="0" w:color="auto"/>
              <w:right w:val="single" w:sz="4" w:space="0" w:color="auto"/>
            </w:tcBorders>
          </w:tcPr>
          <w:p w14:paraId="7388D423" w14:textId="77777777" w:rsidR="000A0758" w:rsidRPr="00BF309F" w:rsidRDefault="000A0758" w:rsidP="000A0758">
            <w:pPr>
              <w:rPr>
                <w:b/>
                <w:bCs/>
                <w:color w:val="00000A"/>
                <w:sz w:val="22"/>
                <w:szCs w:val="22"/>
                <w:lang w:eastAsia="zh-CN"/>
              </w:rPr>
            </w:pPr>
            <w:r w:rsidRPr="00BF309F">
              <w:rPr>
                <w:b/>
                <w:bCs/>
                <w:color w:val="00000A"/>
                <w:sz w:val="22"/>
                <w:szCs w:val="22"/>
                <w:lang w:eastAsia="zh-CN"/>
              </w:rPr>
              <w:t>5.10.</w:t>
            </w:r>
          </w:p>
        </w:tc>
        <w:tc>
          <w:tcPr>
            <w:tcW w:w="1367" w:type="pct"/>
            <w:tcBorders>
              <w:left w:val="single" w:sz="4" w:space="0" w:color="auto"/>
              <w:right w:val="single" w:sz="4" w:space="0" w:color="auto"/>
            </w:tcBorders>
          </w:tcPr>
          <w:p w14:paraId="633F43AB" w14:textId="72AC0A93" w:rsidR="000A0758" w:rsidRPr="00BF309F" w:rsidRDefault="000A0758" w:rsidP="000A0758">
            <w:pPr>
              <w:shd w:val="clear" w:color="auto" w:fill="FFFFFF"/>
              <w:jc w:val="both"/>
              <w:rPr>
                <w:sz w:val="22"/>
                <w:szCs w:val="22"/>
                <w:lang w:eastAsia="en-US"/>
              </w:rPr>
            </w:pPr>
            <w:r w:rsidRPr="00BF309F">
              <w:rPr>
                <w:sz w:val="22"/>
                <w:szCs w:val="22"/>
                <w:lang w:eastAsia="en-US"/>
              </w:rPr>
              <w:t>Критерии оценки и сопоставления заявок на участие в такой закупке</w:t>
            </w:r>
          </w:p>
        </w:tc>
        <w:tc>
          <w:tcPr>
            <w:tcW w:w="3252" w:type="pct"/>
            <w:tcBorders>
              <w:left w:val="single" w:sz="4" w:space="0" w:color="auto"/>
              <w:right w:val="single" w:sz="4" w:space="0" w:color="auto"/>
            </w:tcBorders>
          </w:tcPr>
          <w:p w14:paraId="0D13D8C2" w14:textId="2AF3415A" w:rsidR="000A0758" w:rsidRPr="00BF309F" w:rsidRDefault="000A0758" w:rsidP="000A0758">
            <w:pPr>
              <w:tabs>
                <w:tab w:val="center" w:pos="3235"/>
              </w:tabs>
              <w:jc w:val="both"/>
              <w:rPr>
                <w:rFonts w:eastAsiaTheme="minorEastAsia"/>
                <w:color w:val="000000"/>
                <w:sz w:val="22"/>
                <w:szCs w:val="22"/>
              </w:rPr>
            </w:pPr>
            <w:r w:rsidRPr="00BF309F">
              <w:rPr>
                <w:rFonts w:eastAsiaTheme="minorEastAsia"/>
                <w:color w:val="000000"/>
                <w:sz w:val="22"/>
                <w:szCs w:val="22"/>
              </w:rPr>
              <w:t>Цена – 100%</w:t>
            </w:r>
          </w:p>
        </w:tc>
      </w:tr>
      <w:tr w:rsidR="00FD22BB" w:rsidRPr="00BF309F" w14:paraId="6CE83F04" w14:textId="77777777" w:rsidTr="00B16E0B">
        <w:trPr>
          <w:trHeight w:val="190"/>
        </w:trPr>
        <w:tc>
          <w:tcPr>
            <w:tcW w:w="381" w:type="pct"/>
            <w:tcBorders>
              <w:left w:val="single" w:sz="4" w:space="0" w:color="auto"/>
              <w:right w:val="single" w:sz="4" w:space="0" w:color="auto"/>
            </w:tcBorders>
          </w:tcPr>
          <w:p w14:paraId="3DCE40A7" w14:textId="77777777" w:rsidR="00FD22BB" w:rsidRPr="00BF309F" w:rsidRDefault="00D03B52">
            <w:pPr>
              <w:rPr>
                <w:b/>
                <w:bCs/>
                <w:color w:val="00000A"/>
                <w:sz w:val="22"/>
                <w:szCs w:val="22"/>
                <w:lang w:eastAsia="zh-CN"/>
              </w:rPr>
            </w:pPr>
            <w:r w:rsidRPr="00BF309F">
              <w:rPr>
                <w:b/>
                <w:bCs/>
                <w:color w:val="00000A"/>
                <w:sz w:val="22"/>
                <w:szCs w:val="22"/>
                <w:lang w:eastAsia="zh-CN"/>
              </w:rPr>
              <w:t>5.11.</w:t>
            </w:r>
          </w:p>
        </w:tc>
        <w:tc>
          <w:tcPr>
            <w:tcW w:w="1367" w:type="pct"/>
            <w:tcBorders>
              <w:left w:val="single" w:sz="4" w:space="0" w:color="auto"/>
              <w:right w:val="single" w:sz="4" w:space="0" w:color="auto"/>
            </w:tcBorders>
          </w:tcPr>
          <w:p w14:paraId="2C93157E" w14:textId="77777777" w:rsidR="00FD22BB" w:rsidRPr="00BF309F" w:rsidRDefault="00D03B52">
            <w:pPr>
              <w:shd w:val="clear" w:color="auto" w:fill="FFFFFF"/>
              <w:jc w:val="both"/>
              <w:rPr>
                <w:sz w:val="22"/>
                <w:szCs w:val="22"/>
                <w:lang w:eastAsia="en-US"/>
              </w:rPr>
            </w:pPr>
            <w:r w:rsidRPr="00BF309F">
              <w:rPr>
                <w:sz w:val="22"/>
                <w:szCs w:val="22"/>
                <w:lang w:eastAsia="en-US"/>
              </w:rPr>
              <w:t>Порядок оценки и сопоставления заявок на участие в такой закупке</w:t>
            </w:r>
          </w:p>
        </w:tc>
        <w:tc>
          <w:tcPr>
            <w:tcW w:w="3252" w:type="pct"/>
            <w:tcBorders>
              <w:left w:val="single" w:sz="4" w:space="0" w:color="auto"/>
              <w:right w:val="single" w:sz="4" w:space="0" w:color="auto"/>
            </w:tcBorders>
          </w:tcPr>
          <w:p w14:paraId="21AC5FE9" w14:textId="55DD0BAD" w:rsidR="00FD22BB" w:rsidRPr="00BF309F" w:rsidRDefault="00D03B52">
            <w:pPr>
              <w:tabs>
                <w:tab w:val="center" w:pos="3235"/>
              </w:tabs>
              <w:jc w:val="both"/>
              <w:rPr>
                <w:rFonts w:eastAsiaTheme="minorEastAsia"/>
                <w:color w:val="000000"/>
                <w:sz w:val="22"/>
                <w:szCs w:val="22"/>
              </w:rPr>
            </w:pPr>
            <w:r w:rsidRPr="00BF309F">
              <w:rPr>
                <w:rFonts w:eastAsiaTheme="minorEastAsia"/>
                <w:color w:val="000000"/>
                <w:sz w:val="22"/>
                <w:szCs w:val="22"/>
              </w:rPr>
              <w:t>Победителем признается участник закупки</w:t>
            </w:r>
            <w:r w:rsidR="00EB5547" w:rsidRPr="00BF309F">
              <w:rPr>
                <w:rFonts w:eastAsiaTheme="minorEastAsia"/>
                <w:color w:val="000000"/>
                <w:sz w:val="22"/>
                <w:szCs w:val="22"/>
              </w:rPr>
              <w:t>,</w:t>
            </w:r>
            <w:r w:rsidRPr="00BF309F">
              <w:rPr>
                <w:rFonts w:eastAsiaTheme="minorEastAsia"/>
                <w:color w:val="000000"/>
                <w:sz w:val="22"/>
                <w:szCs w:val="22"/>
              </w:rPr>
              <w:t xml:space="preserve"> предложивший наименьшую цену</w:t>
            </w:r>
            <w:r w:rsidR="00EB5547" w:rsidRPr="00BF309F">
              <w:rPr>
                <w:rFonts w:eastAsiaTheme="minorEastAsia"/>
                <w:color w:val="000000"/>
                <w:sz w:val="22"/>
                <w:szCs w:val="22"/>
              </w:rPr>
              <w:t>.</w:t>
            </w:r>
          </w:p>
        </w:tc>
      </w:tr>
      <w:tr w:rsidR="00FD22BB" w:rsidRPr="00BF309F" w14:paraId="696A7BA9" w14:textId="77777777" w:rsidTr="00B16E0B">
        <w:trPr>
          <w:trHeight w:val="190"/>
        </w:trPr>
        <w:tc>
          <w:tcPr>
            <w:tcW w:w="5000" w:type="pct"/>
            <w:gridSpan w:val="3"/>
            <w:tcBorders>
              <w:left w:val="single" w:sz="4" w:space="0" w:color="auto"/>
              <w:right w:val="single" w:sz="4" w:space="0" w:color="auto"/>
            </w:tcBorders>
          </w:tcPr>
          <w:p w14:paraId="24C66056" w14:textId="77777777" w:rsidR="00FD22BB" w:rsidRPr="00DC23F7" w:rsidRDefault="00D03B52">
            <w:pPr>
              <w:rPr>
                <w:b/>
                <w:sz w:val="22"/>
                <w:szCs w:val="22"/>
                <w:lang w:eastAsia="en-US"/>
              </w:rPr>
            </w:pPr>
            <w:r w:rsidRPr="00DC23F7">
              <w:rPr>
                <w:b/>
                <w:sz w:val="22"/>
                <w:szCs w:val="22"/>
                <w:lang w:eastAsia="en-US"/>
              </w:rPr>
              <w:t>6. Требования к участникам закупки</w:t>
            </w:r>
          </w:p>
        </w:tc>
      </w:tr>
      <w:tr w:rsidR="00437D96" w:rsidRPr="00BF309F" w14:paraId="18BB5AED" w14:textId="77777777" w:rsidTr="00B16E0B">
        <w:trPr>
          <w:trHeight w:val="190"/>
        </w:trPr>
        <w:tc>
          <w:tcPr>
            <w:tcW w:w="381" w:type="pct"/>
            <w:tcBorders>
              <w:left w:val="single" w:sz="4" w:space="0" w:color="auto"/>
              <w:right w:val="single" w:sz="4" w:space="0" w:color="auto"/>
            </w:tcBorders>
          </w:tcPr>
          <w:p w14:paraId="3516F9FB" w14:textId="546E36D4" w:rsidR="00437D96" w:rsidRPr="00437D96" w:rsidRDefault="00437D96" w:rsidP="00437D96">
            <w:pPr>
              <w:rPr>
                <w:b/>
                <w:sz w:val="22"/>
                <w:szCs w:val="22"/>
                <w:lang w:eastAsia="en-US"/>
              </w:rPr>
            </w:pPr>
            <w:r w:rsidRPr="00437D96">
              <w:rPr>
                <w:b/>
                <w:sz w:val="22"/>
                <w:szCs w:val="22"/>
                <w:lang w:eastAsia="en-US"/>
              </w:rPr>
              <w:t xml:space="preserve">6.1. </w:t>
            </w:r>
          </w:p>
        </w:tc>
        <w:tc>
          <w:tcPr>
            <w:tcW w:w="4619" w:type="pct"/>
            <w:gridSpan w:val="2"/>
            <w:tcBorders>
              <w:left w:val="single" w:sz="4" w:space="0" w:color="auto"/>
              <w:right w:val="single" w:sz="4" w:space="0" w:color="auto"/>
            </w:tcBorders>
          </w:tcPr>
          <w:p w14:paraId="103141B6" w14:textId="77777777" w:rsidR="00437D96" w:rsidRPr="00437D96" w:rsidRDefault="00437D96" w:rsidP="00437D96">
            <w:pPr>
              <w:jc w:val="both"/>
              <w:rPr>
                <w:b/>
                <w:bCs/>
                <w:sz w:val="22"/>
                <w:szCs w:val="22"/>
                <w:lang w:eastAsia="en-US"/>
              </w:rPr>
            </w:pPr>
            <w:r w:rsidRPr="00437D96">
              <w:rPr>
                <w:b/>
                <w:bCs/>
                <w:sz w:val="22"/>
                <w:szCs w:val="22"/>
                <w:lang w:eastAsia="en-US"/>
              </w:rPr>
              <w:t>Требования к участникам закупки</w:t>
            </w:r>
          </w:p>
          <w:p w14:paraId="4CB29D56" w14:textId="77777777" w:rsidR="00437D96" w:rsidRPr="00437D96" w:rsidRDefault="00437D96" w:rsidP="00437D96">
            <w:pPr>
              <w:shd w:val="clear" w:color="auto" w:fill="FFFFFF"/>
              <w:jc w:val="both"/>
              <w:rPr>
                <w:color w:val="000000"/>
                <w:sz w:val="22"/>
                <w:szCs w:val="22"/>
              </w:rPr>
            </w:pPr>
            <w:r w:rsidRPr="00437D96">
              <w:rPr>
                <w:sz w:val="22"/>
                <w:szCs w:val="22"/>
              </w:rPr>
              <w:t xml:space="preserve"> </w:t>
            </w:r>
            <w:r w:rsidRPr="00437D96">
              <w:rPr>
                <w:color w:val="000000"/>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7B4ACB3F" w14:textId="77777777" w:rsidR="00437D96" w:rsidRPr="00437D96" w:rsidRDefault="00437D96" w:rsidP="00437D96">
            <w:pPr>
              <w:shd w:val="clear" w:color="auto" w:fill="FFFFFF"/>
              <w:jc w:val="both"/>
              <w:rPr>
                <w:b/>
                <w:bCs/>
                <w:color w:val="000000"/>
                <w:sz w:val="22"/>
                <w:szCs w:val="22"/>
              </w:rPr>
            </w:pPr>
            <w:r w:rsidRPr="00437D96">
              <w:rPr>
                <w:b/>
                <w:bCs/>
                <w:color w:val="000000"/>
                <w:sz w:val="22"/>
                <w:szCs w:val="22"/>
              </w:rPr>
              <w:t>ТРЕБОВАНИЯ К УЧАСТНИКАМ:</w:t>
            </w:r>
          </w:p>
          <w:p w14:paraId="489702D8" w14:textId="77777777" w:rsidR="00C75DBA" w:rsidRPr="00C75DBA" w:rsidRDefault="00C75DBA" w:rsidP="00C75DBA">
            <w:pPr>
              <w:widowControl w:val="0"/>
              <w:tabs>
                <w:tab w:val="left" w:pos="540"/>
                <w:tab w:val="left" w:pos="900"/>
              </w:tabs>
              <w:jc w:val="both"/>
              <w:rPr>
                <w:bCs/>
                <w:sz w:val="22"/>
                <w:szCs w:val="22"/>
                <w:lang w:eastAsia="en-US"/>
              </w:rPr>
            </w:pPr>
            <w:r w:rsidRPr="00C75DBA">
              <w:rPr>
                <w:bCs/>
                <w:sz w:val="22"/>
                <w:szCs w:val="22"/>
                <w:lang w:eastAsia="en-US"/>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(обладать необходимыми лицензиями или свидетельствами о допуске на поставку товаров, выполнение работ или оказание услуг в соответствии с действующим законодательством Российской Федерации и если такие товары, работы, услуги приобретаются в рамках заключаемого договора);</w:t>
            </w:r>
          </w:p>
          <w:p w14:paraId="6454E305" w14:textId="77777777" w:rsidR="00C75DBA" w:rsidRPr="00C75DBA" w:rsidRDefault="00C75DBA" w:rsidP="00C75DBA">
            <w:pPr>
              <w:widowControl w:val="0"/>
              <w:tabs>
                <w:tab w:val="left" w:pos="540"/>
                <w:tab w:val="left" w:pos="900"/>
              </w:tabs>
              <w:jc w:val="both"/>
              <w:rPr>
                <w:bCs/>
                <w:sz w:val="22"/>
                <w:szCs w:val="22"/>
                <w:lang w:eastAsia="en-US"/>
              </w:rPr>
            </w:pPr>
            <w:r w:rsidRPr="00C75DBA">
              <w:rPr>
                <w:bCs/>
                <w:sz w:val="22"/>
                <w:szCs w:val="22"/>
                <w:lang w:eastAsia="en-US"/>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w:t>
            </w:r>
            <w:r w:rsidRPr="00C75DBA">
              <w:rPr>
                <w:bCs/>
                <w:sz w:val="22"/>
                <w:szCs w:val="22"/>
                <w:lang w:eastAsia="en-US"/>
              </w:rPr>
              <w:lastRenderedPageBreak/>
              <w:t>предпринимателя несостоятельным (банкротом) и об открытии конкурсного производства;</w:t>
            </w:r>
          </w:p>
          <w:p w14:paraId="27962CC1" w14:textId="77777777" w:rsidR="00C75DBA" w:rsidRPr="00C75DBA" w:rsidRDefault="00C75DBA" w:rsidP="00C75DBA">
            <w:pPr>
              <w:widowControl w:val="0"/>
              <w:tabs>
                <w:tab w:val="left" w:pos="540"/>
                <w:tab w:val="left" w:pos="900"/>
              </w:tabs>
              <w:jc w:val="both"/>
              <w:rPr>
                <w:bCs/>
                <w:sz w:val="22"/>
                <w:szCs w:val="22"/>
                <w:lang w:eastAsia="en-US"/>
              </w:rPr>
            </w:pPr>
            <w:r w:rsidRPr="00C75DBA">
              <w:rPr>
                <w:bCs/>
                <w:sz w:val="22"/>
                <w:szCs w:val="22"/>
                <w:lang w:eastAsia="en-US"/>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473FBE35" w14:textId="77777777" w:rsidR="00C75DBA" w:rsidRPr="00C75DBA" w:rsidRDefault="00C75DBA" w:rsidP="00C75DBA">
            <w:pPr>
              <w:widowControl w:val="0"/>
              <w:tabs>
                <w:tab w:val="left" w:pos="540"/>
                <w:tab w:val="left" w:pos="900"/>
              </w:tabs>
              <w:jc w:val="both"/>
              <w:rPr>
                <w:bCs/>
                <w:sz w:val="22"/>
                <w:szCs w:val="22"/>
                <w:lang w:eastAsia="en-US"/>
              </w:rPr>
            </w:pPr>
            <w:r w:rsidRPr="00C75DBA">
              <w:rPr>
                <w:bCs/>
                <w:sz w:val="22"/>
                <w:szCs w:val="22"/>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370C5C7" w14:textId="77777777" w:rsidR="00C75DBA" w:rsidRPr="00C75DBA" w:rsidRDefault="00C75DBA" w:rsidP="00C75DBA">
            <w:pPr>
              <w:widowControl w:val="0"/>
              <w:tabs>
                <w:tab w:val="left" w:pos="540"/>
                <w:tab w:val="left" w:pos="900"/>
              </w:tabs>
              <w:jc w:val="both"/>
              <w:rPr>
                <w:bCs/>
                <w:sz w:val="22"/>
                <w:szCs w:val="22"/>
                <w:lang w:eastAsia="en-US"/>
              </w:rPr>
            </w:pPr>
            <w:r w:rsidRPr="00C75DBA">
              <w:rPr>
                <w:bCs/>
                <w:sz w:val="22"/>
                <w:szCs w:val="22"/>
                <w:lang w:eastAsia="en-US"/>
              </w:rPr>
              <w:t>5) отсутствие между участником закупки и заказчиком конфликта интересов;</w:t>
            </w:r>
          </w:p>
          <w:p w14:paraId="48604AEB" w14:textId="77777777" w:rsidR="00C75DBA" w:rsidRPr="00C75DBA" w:rsidRDefault="00C75DBA" w:rsidP="00C75DBA">
            <w:pPr>
              <w:widowControl w:val="0"/>
              <w:tabs>
                <w:tab w:val="left" w:pos="540"/>
                <w:tab w:val="left" w:pos="900"/>
              </w:tabs>
              <w:jc w:val="both"/>
              <w:rPr>
                <w:bCs/>
                <w:sz w:val="22"/>
                <w:szCs w:val="22"/>
                <w:lang w:eastAsia="en-US"/>
              </w:rPr>
            </w:pPr>
            <w:r w:rsidRPr="00C75DBA">
              <w:rPr>
                <w:bCs/>
                <w:sz w:val="22"/>
                <w:szCs w:val="22"/>
                <w:lang w:eastAsia="en-US"/>
              </w:rPr>
              <w:t>6) отсутствие у участника закупки ограничений для участия в закупках, установленных законодательством Российской Федерации.</w:t>
            </w:r>
          </w:p>
          <w:p w14:paraId="3126FB4E" w14:textId="1BA6018E" w:rsidR="00C75DBA" w:rsidRPr="00C75DBA" w:rsidRDefault="00C75DBA" w:rsidP="00C75DBA">
            <w:pPr>
              <w:widowControl w:val="0"/>
              <w:tabs>
                <w:tab w:val="left" w:pos="540"/>
                <w:tab w:val="left" w:pos="900"/>
              </w:tabs>
              <w:jc w:val="both"/>
              <w:rPr>
                <w:bCs/>
                <w:sz w:val="22"/>
                <w:szCs w:val="22"/>
                <w:lang w:eastAsia="en-US"/>
              </w:rPr>
            </w:pPr>
            <w:r>
              <w:rPr>
                <w:bCs/>
                <w:sz w:val="22"/>
                <w:szCs w:val="22"/>
                <w:lang w:eastAsia="en-US"/>
              </w:rPr>
              <w:t>7</w:t>
            </w:r>
            <w:r w:rsidRPr="00C75DBA">
              <w:rPr>
                <w:bCs/>
                <w:sz w:val="22"/>
                <w:szCs w:val="22"/>
                <w:lang w:eastAsia="en-US"/>
              </w:rPr>
              <w:t>)</w:t>
            </w:r>
            <w:r w:rsidRPr="00C75DBA">
              <w:rPr>
                <w:bCs/>
                <w:sz w:val="22"/>
                <w:szCs w:val="22"/>
                <w:lang w:eastAsia="en-US"/>
              </w:rPr>
              <w:tab/>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14:paraId="777D3085" w14:textId="08DEFFE5" w:rsidR="00437D96" w:rsidRPr="00437D96" w:rsidRDefault="00C75DBA" w:rsidP="00C75DBA">
            <w:pPr>
              <w:widowControl w:val="0"/>
              <w:tabs>
                <w:tab w:val="left" w:pos="540"/>
                <w:tab w:val="left" w:pos="900"/>
              </w:tabs>
              <w:jc w:val="both"/>
              <w:rPr>
                <w:b/>
                <w:sz w:val="22"/>
                <w:szCs w:val="22"/>
                <w:lang w:eastAsia="en-US"/>
              </w:rPr>
            </w:pPr>
            <w:r>
              <w:rPr>
                <w:bCs/>
                <w:sz w:val="22"/>
                <w:szCs w:val="22"/>
                <w:lang w:eastAsia="en-US"/>
              </w:rPr>
              <w:t>8</w:t>
            </w:r>
            <w:r w:rsidRPr="00C75DBA">
              <w:rPr>
                <w:bCs/>
                <w:sz w:val="22"/>
                <w:szCs w:val="22"/>
                <w:lang w:eastAsia="en-US"/>
              </w:rPr>
              <w:t>)</w:t>
            </w:r>
            <w:r w:rsidRPr="00C75DBA">
              <w:rPr>
                <w:bCs/>
                <w:sz w:val="22"/>
                <w:szCs w:val="22"/>
                <w:lang w:eastAsia="en-US"/>
              </w:rPr>
              <w:tab/>
              <w:t>отсутствие сведений об участнике закупки в реестре недобросовестных поставщиков, предусмотренном статьей 104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tc>
      </w:tr>
      <w:tr w:rsidR="00FD22BB" w:rsidRPr="00BF309F" w14:paraId="06C3F96C" w14:textId="77777777" w:rsidTr="00B16E0B">
        <w:trPr>
          <w:trHeight w:val="190"/>
        </w:trPr>
        <w:tc>
          <w:tcPr>
            <w:tcW w:w="5000" w:type="pct"/>
            <w:gridSpan w:val="3"/>
            <w:tcBorders>
              <w:left w:val="single" w:sz="4" w:space="0" w:color="auto"/>
              <w:right w:val="single" w:sz="4" w:space="0" w:color="auto"/>
            </w:tcBorders>
          </w:tcPr>
          <w:p w14:paraId="669BEC45" w14:textId="77777777" w:rsidR="00FD22BB" w:rsidRPr="00BF309F" w:rsidRDefault="00D03B52">
            <w:pPr>
              <w:pStyle w:val="ae"/>
              <w:numPr>
                <w:ilvl w:val="0"/>
                <w:numId w:val="12"/>
              </w:numPr>
              <w:tabs>
                <w:tab w:val="left" w:pos="343"/>
                <w:tab w:val="left" w:pos="2705"/>
              </w:tabs>
              <w:rPr>
                <w:rFonts w:ascii="Times New Roman" w:hAnsi="Times New Roman" w:cs="Times New Roman"/>
                <w:b/>
                <w:sz w:val="22"/>
                <w:szCs w:val="22"/>
              </w:rPr>
            </w:pPr>
            <w:r w:rsidRPr="00BF309F">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437D96" w:rsidRPr="00BF309F" w14:paraId="453B44E5" w14:textId="77777777" w:rsidTr="00B16E0B">
        <w:trPr>
          <w:trHeight w:val="190"/>
        </w:trPr>
        <w:tc>
          <w:tcPr>
            <w:tcW w:w="381" w:type="pct"/>
            <w:tcBorders>
              <w:left w:val="single" w:sz="4" w:space="0" w:color="auto"/>
              <w:right w:val="single" w:sz="4" w:space="0" w:color="auto"/>
            </w:tcBorders>
          </w:tcPr>
          <w:p w14:paraId="27445C5C" w14:textId="1481902C" w:rsidR="00437D96" w:rsidRPr="00437D96" w:rsidRDefault="00437D96" w:rsidP="00437D96">
            <w:pPr>
              <w:rPr>
                <w:b/>
                <w:sz w:val="22"/>
                <w:szCs w:val="22"/>
                <w:lang w:eastAsia="en-US"/>
              </w:rPr>
            </w:pPr>
            <w:r w:rsidRPr="00437D96">
              <w:rPr>
                <w:b/>
                <w:sz w:val="22"/>
                <w:szCs w:val="22"/>
                <w:lang w:eastAsia="en-US"/>
              </w:rPr>
              <w:t>7.1.</w:t>
            </w:r>
          </w:p>
        </w:tc>
        <w:tc>
          <w:tcPr>
            <w:tcW w:w="4619" w:type="pct"/>
            <w:gridSpan w:val="2"/>
            <w:tcBorders>
              <w:left w:val="single" w:sz="4" w:space="0" w:color="auto"/>
              <w:right w:val="single" w:sz="4" w:space="0" w:color="auto"/>
            </w:tcBorders>
          </w:tcPr>
          <w:p w14:paraId="031B5AB4" w14:textId="575A6138" w:rsidR="00437D96" w:rsidRDefault="00437D96" w:rsidP="00437D96">
            <w:pPr>
              <w:pStyle w:val="affa"/>
              <w:ind w:left="-25" w:firstLine="25"/>
              <w:jc w:val="left"/>
              <w:rPr>
                <w:b/>
                <w:bCs/>
                <w:szCs w:val="22"/>
                <w:lang w:eastAsia="en-US"/>
              </w:rPr>
            </w:pPr>
            <w:r w:rsidRPr="00437D96">
              <w:rPr>
                <w:b/>
                <w:bCs/>
                <w:szCs w:val="22"/>
                <w:lang w:eastAsia="en-US"/>
              </w:rPr>
              <w:t>ТРЕБОВАНИЕ К СОСТАВУ ЗАЯВКИ</w:t>
            </w:r>
          </w:p>
          <w:p w14:paraId="2D7A25FF" w14:textId="2BD53676" w:rsidR="00473698" w:rsidRDefault="00B66C36" w:rsidP="00B66C36">
            <w:pPr>
              <w:pStyle w:val="affa"/>
              <w:ind w:left="-25" w:firstLine="25"/>
              <w:jc w:val="both"/>
              <w:rPr>
                <w:szCs w:val="22"/>
              </w:rPr>
            </w:pPr>
            <w:r>
              <w:rPr>
                <w:szCs w:val="22"/>
              </w:rPr>
              <w:t>ПЕРВАЯ ЧАСТЬ</w:t>
            </w:r>
          </w:p>
          <w:p w14:paraId="79AB0991" w14:textId="77777777" w:rsidR="00B66C36" w:rsidRPr="00B66C36" w:rsidRDefault="00B66C36" w:rsidP="00B66C36">
            <w:pPr>
              <w:pStyle w:val="affa"/>
              <w:ind w:left="-25" w:firstLine="25"/>
              <w:jc w:val="both"/>
              <w:rPr>
                <w:szCs w:val="22"/>
              </w:rPr>
            </w:pPr>
            <w:r w:rsidRPr="00B66C36">
              <w:rPr>
                <w:szCs w:val="22"/>
              </w:rPr>
              <w:t>1) при размещении заказа на поставку товара:</w:t>
            </w:r>
          </w:p>
          <w:p w14:paraId="319AF577" w14:textId="77777777" w:rsidR="00B66C36" w:rsidRPr="00B66C36" w:rsidRDefault="00B66C36" w:rsidP="00B66C36">
            <w:pPr>
              <w:pStyle w:val="affa"/>
              <w:ind w:left="-25" w:firstLine="25"/>
              <w:jc w:val="both"/>
              <w:rPr>
                <w:szCs w:val="22"/>
              </w:rPr>
            </w:pPr>
            <w:r w:rsidRPr="00B66C36">
              <w:rPr>
                <w:szCs w:val="22"/>
              </w:rPr>
              <w:t>а) согласие участника процедуры закупки на поставку товара в случае:</w:t>
            </w:r>
          </w:p>
          <w:p w14:paraId="20C79E63" w14:textId="77777777" w:rsidR="00B66C36" w:rsidRPr="00B66C36" w:rsidRDefault="00B66C36" w:rsidP="00B66C36">
            <w:pPr>
              <w:pStyle w:val="affa"/>
              <w:ind w:left="-25" w:firstLine="25"/>
              <w:jc w:val="both"/>
              <w:rPr>
                <w:szCs w:val="22"/>
              </w:rPr>
            </w:pPr>
            <w:r w:rsidRPr="00B66C36">
              <w:rPr>
                <w:szCs w:val="22"/>
              </w:rPr>
              <w:t>- если участник процедуры закупки предлагает для поставки товар, указание на товарный знак которого содержится в документации об электронном аукционе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об электронном аукционе;</w:t>
            </w:r>
          </w:p>
          <w:p w14:paraId="251412BC" w14:textId="77777777" w:rsidR="00B66C36" w:rsidRPr="00B66C36" w:rsidRDefault="00B66C36" w:rsidP="00B66C36">
            <w:pPr>
              <w:pStyle w:val="affa"/>
              <w:ind w:left="-25" w:firstLine="25"/>
              <w:jc w:val="both"/>
              <w:rPr>
                <w:szCs w:val="22"/>
              </w:rPr>
            </w:pPr>
            <w:r w:rsidRPr="00B66C36">
              <w:rPr>
                <w:szCs w:val="22"/>
              </w:rPr>
              <w:t>- если участник процедуры закупки предлагает для поставки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а также требования о необходимости указания в заявке на участие в электронном аукционе на товарный знак;</w:t>
            </w:r>
          </w:p>
          <w:p w14:paraId="0E1F76D0" w14:textId="77777777" w:rsidR="00B66C36" w:rsidRPr="00B66C36" w:rsidRDefault="00B66C36" w:rsidP="00B66C36">
            <w:pPr>
              <w:pStyle w:val="affa"/>
              <w:ind w:left="-25" w:firstLine="25"/>
              <w:jc w:val="both"/>
              <w:rPr>
                <w:szCs w:val="22"/>
              </w:rPr>
            </w:pPr>
            <w:r w:rsidRPr="00B66C36">
              <w:rPr>
                <w:szCs w:val="22"/>
              </w:rPr>
              <w:t>б) конкретные показатели, соответствующие значениям, установленным документацией об электронном аукционе, и товарный знак (при его наличии) предлагаемого для поставки товара при условии отсутствия в документации об электронном аукционе указания на товарный знак;</w:t>
            </w:r>
          </w:p>
          <w:p w14:paraId="681DCC19" w14:textId="77777777" w:rsidR="00B66C36" w:rsidRPr="00B66C36" w:rsidRDefault="00B66C36" w:rsidP="00B66C36">
            <w:pPr>
              <w:pStyle w:val="affa"/>
              <w:ind w:left="-25" w:firstLine="25"/>
              <w:jc w:val="both"/>
              <w:rPr>
                <w:szCs w:val="22"/>
              </w:rPr>
            </w:pPr>
            <w:r w:rsidRPr="00B66C36">
              <w:rPr>
                <w:szCs w:val="22"/>
              </w:rPr>
              <w:t>2) согласие участника процедуры закупки на выполнение работ, оказание услуг на условиях, предусмотренных документацией об электронном аукционе, при условии размещения заказа на выполнение работ, оказание услуг;</w:t>
            </w:r>
          </w:p>
          <w:p w14:paraId="5A2BC04F" w14:textId="77777777" w:rsidR="00B66C36" w:rsidRPr="00B66C36" w:rsidRDefault="00B66C36" w:rsidP="00B66C36">
            <w:pPr>
              <w:pStyle w:val="affa"/>
              <w:ind w:left="-25" w:firstLine="25"/>
              <w:jc w:val="both"/>
              <w:rPr>
                <w:szCs w:val="22"/>
              </w:rPr>
            </w:pPr>
            <w:r w:rsidRPr="00B66C36">
              <w:rPr>
                <w:szCs w:val="22"/>
              </w:rPr>
              <w:t>3) при размещении заказа на выполнение работ, оказание услуг для выполнения, оказания которых используется товар:</w:t>
            </w:r>
          </w:p>
          <w:p w14:paraId="5B7D7FBF" w14:textId="77777777" w:rsidR="00B66C36" w:rsidRPr="00B66C36" w:rsidRDefault="00B66C36" w:rsidP="00B66C36">
            <w:pPr>
              <w:pStyle w:val="affa"/>
              <w:ind w:left="-25" w:firstLine="25"/>
              <w:jc w:val="both"/>
              <w:rPr>
                <w:szCs w:val="22"/>
              </w:rPr>
            </w:pPr>
            <w:r w:rsidRPr="00B66C36">
              <w:rPr>
                <w:szCs w:val="22"/>
              </w:rPr>
              <w:t xml:space="preserve">- согласие, предусмотренное пунктом 2 настоящей части, в том числе, означающее согласие на использование товара, указание на товарный знак которого, содержится в документации об электронном аукционе, или согласие, предусмотренное пунктом 2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электронном аукционе, если участник процедуры закупки предлагает для использования товар, который является эквивалентным товару, указанному в документации об электронном </w:t>
            </w:r>
            <w:r w:rsidRPr="00B66C36">
              <w:rPr>
                <w:szCs w:val="22"/>
              </w:rPr>
              <w:lastRenderedPageBreak/>
              <w:t>аукционе, при условии содержания в документации об электронном аукционе указания на товарный знак используемого товара, а также требования о необходимости указания в заявке на участие в электронном аукционе на товарный знак;</w:t>
            </w:r>
          </w:p>
          <w:p w14:paraId="789AB58C" w14:textId="77777777" w:rsidR="00B66C36" w:rsidRPr="00B66C36" w:rsidRDefault="00B66C36" w:rsidP="00B66C36">
            <w:pPr>
              <w:pStyle w:val="affa"/>
              <w:ind w:left="-25" w:firstLine="25"/>
              <w:jc w:val="both"/>
              <w:rPr>
                <w:szCs w:val="22"/>
              </w:rPr>
            </w:pPr>
            <w:r w:rsidRPr="00B66C36">
              <w:rPr>
                <w:szCs w:val="22"/>
              </w:rPr>
              <w:t>- согласие, предусмотренное пунктом 2 настоящей части, а также конкретные показатели, соответствующие значениям, установленным документацией об электронном аукционе, и товарный знак (при его наличии) предлагаемого для использования товара при условии отсутствия в документации об электронном аукционе указания на товарный знак используемого товара;</w:t>
            </w:r>
          </w:p>
          <w:p w14:paraId="2D97231C" w14:textId="03274D49" w:rsidR="00B66C36" w:rsidRDefault="00B66C36" w:rsidP="00B66C36">
            <w:pPr>
              <w:pStyle w:val="affa"/>
              <w:ind w:left="-25" w:firstLine="25"/>
              <w:jc w:val="both"/>
              <w:rPr>
                <w:szCs w:val="22"/>
              </w:rPr>
            </w:pPr>
            <w:r w:rsidRPr="00B66C36">
              <w:rPr>
                <w:szCs w:val="22"/>
              </w:rPr>
              <w:t>4) может содержать эскиз, рисунок, чертеж, фотографию, иное изображение товара, на поставку которого размещается заказ.</w:t>
            </w:r>
          </w:p>
          <w:p w14:paraId="15CC8C4A" w14:textId="77777777" w:rsidR="00B66C36" w:rsidRDefault="00B66C36" w:rsidP="00B66C36">
            <w:pPr>
              <w:pStyle w:val="affa"/>
              <w:ind w:left="-25" w:firstLine="25"/>
              <w:jc w:val="both"/>
              <w:rPr>
                <w:szCs w:val="22"/>
              </w:rPr>
            </w:pPr>
          </w:p>
          <w:p w14:paraId="320F5CAC" w14:textId="77777777" w:rsidR="00B66C36" w:rsidRDefault="00B66C36" w:rsidP="00B66C36">
            <w:pPr>
              <w:pStyle w:val="affa"/>
              <w:ind w:left="-25" w:firstLine="25"/>
              <w:jc w:val="both"/>
              <w:rPr>
                <w:szCs w:val="22"/>
              </w:rPr>
            </w:pPr>
            <w:r>
              <w:rPr>
                <w:szCs w:val="22"/>
              </w:rPr>
              <w:t>ВТОРАЯ ЧАСТЬ</w:t>
            </w:r>
          </w:p>
          <w:p w14:paraId="57084556" w14:textId="77777777" w:rsidR="00B66C36" w:rsidRPr="00B66C36" w:rsidRDefault="00B66C36" w:rsidP="00B66C36">
            <w:pPr>
              <w:pStyle w:val="affa"/>
              <w:ind w:left="-25" w:firstLine="25"/>
              <w:jc w:val="both"/>
              <w:rPr>
                <w:szCs w:val="22"/>
              </w:rPr>
            </w:pPr>
            <w:r w:rsidRPr="00B66C36">
              <w:rPr>
                <w:szCs w:val="22"/>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7358E202" w14:textId="632EB126" w:rsidR="00B66C36" w:rsidRPr="00B66C36" w:rsidRDefault="00B66C36" w:rsidP="00B66C36">
            <w:pPr>
              <w:pStyle w:val="affa"/>
              <w:ind w:left="-25" w:firstLine="25"/>
              <w:jc w:val="both"/>
              <w:rPr>
                <w:szCs w:val="22"/>
              </w:rPr>
            </w:pPr>
            <w:r w:rsidRPr="00B66C36">
              <w:rPr>
                <w:szCs w:val="22"/>
              </w:rPr>
              <w:t>2) копии документов, подтверждающих соответствие участника процедуры закупки требованиям, установленным в документации об электронном аукционе;</w:t>
            </w:r>
          </w:p>
          <w:p w14:paraId="33E36AE7" w14:textId="77777777" w:rsidR="00B66C36" w:rsidRPr="00B66C36" w:rsidRDefault="00B66C36" w:rsidP="00B66C36">
            <w:pPr>
              <w:pStyle w:val="affa"/>
              <w:ind w:left="-25" w:firstLine="25"/>
              <w:jc w:val="both"/>
              <w:rPr>
                <w:szCs w:val="22"/>
              </w:rPr>
            </w:pPr>
            <w:r w:rsidRPr="00B66C36">
              <w:rPr>
                <w:szCs w:val="22"/>
              </w:rPr>
              <w:t xml:space="preserve">3)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является крупной сделкой. </w:t>
            </w:r>
          </w:p>
          <w:p w14:paraId="3688E348" w14:textId="77777777" w:rsidR="00B66C36" w:rsidRPr="00B66C36" w:rsidRDefault="00B66C36" w:rsidP="00B66C36">
            <w:pPr>
              <w:pStyle w:val="affa"/>
              <w:ind w:left="-25" w:firstLine="25"/>
              <w:jc w:val="both"/>
              <w:rPr>
                <w:szCs w:val="22"/>
              </w:rPr>
            </w:pPr>
            <w:r w:rsidRPr="00B66C36">
              <w:rPr>
                <w:szCs w:val="22"/>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14:paraId="3C83FFF2" w14:textId="77777777" w:rsidR="00B66C36" w:rsidRPr="00B66C36" w:rsidRDefault="00B66C36" w:rsidP="00B66C36">
            <w:pPr>
              <w:pStyle w:val="affa"/>
              <w:ind w:left="-25" w:firstLine="25"/>
              <w:jc w:val="both"/>
              <w:rPr>
                <w:szCs w:val="22"/>
              </w:rPr>
            </w:pPr>
            <w:r w:rsidRPr="00B66C36">
              <w:rPr>
                <w:szCs w:val="22"/>
              </w:rPr>
              <w:t>4) документы, подтверждающие внесение денежных средств в качестве обеспечения заявки на участие в электронном аукционе, в случае, если в документации об электронном аукционе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электронном аукционе, или копию такого поручения) и документацией об электронном аукционе установлен порядок предоставления обеспечения заявки, предусматривающий внесение денежных средств в качестве обеспечения заявки по реквизитам счета, указанным в документации об электронном аукционе;</w:t>
            </w:r>
          </w:p>
          <w:p w14:paraId="2EFEC8FF" w14:textId="77777777" w:rsidR="00B66C36" w:rsidRPr="00B66C36" w:rsidRDefault="00B66C36" w:rsidP="00B66C36">
            <w:pPr>
              <w:pStyle w:val="affa"/>
              <w:ind w:left="-25" w:firstLine="25"/>
              <w:jc w:val="both"/>
              <w:rPr>
                <w:szCs w:val="22"/>
              </w:rPr>
            </w:pPr>
            <w:r w:rsidRPr="00B66C36">
              <w:rPr>
                <w:szCs w:val="22"/>
              </w:rPr>
              <w:t>5) копии учредительных документов участника процедуры закупки (для юридических лиц);</w:t>
            </w:r>
          </w:p>
          <w:p w14:paraId="7F71AF8E" w14:textId="77777777" w:rsidR="00B66C36" w:rsidRPr="00B66C36" w:rsidRDefault="00B66C36" w:rsidP="00B66C36">
            <w:pPr>
              <w:pStyle w:val="affa"/>
              <w:ind w:left="-25" w:firstLine="25"/>
              <w:jc w:val="both"/>
              <w:rPr>
                <w:szCs w:val="22"/>
              </w:rPr>
            </w:pPr>
            <w:r w:rsidRPr="00B66C36">
              <w:rPr>
                <w:szCs w:val="22"/>
              </w:rPr>
              <w:t>6)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даты размещения в ЕИС извещения о проведении аукциона в электронной форме;</w:t>
            </w:r>
          </w:p>
          <w:p w14:paraId="4768E162" w14:textId="77777777" w:rsidR="00B66C36" w:rsidRPr="00B66C36" w:rsidRDefault="00B66C36" w:rsidP="00B66C36">
            <w:pPr>
              <w:pStyle w:val="affa"/>
              <w:ind w:left="-25" w:firstLine="25"/>
              <w:jc w:val="both"/>
              <w:rPr>
                <w:szCs w:val="22"/>
              </w:rPr>
            </w:pPr>
            <w:r w:rsidRPr="00B66C36">
              <w:rPr>
                <w:szCs w:val="22"/>
              </w:rPr>
              <w:t>7)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полученную не ранее, чем за шесть месяцев до даты размещения в ЕИС извещения о проведении аукциона в электронной форме;</w:t>
            </w:r>
          </w:p>
          <w:p w14:paraId="1D9B3DC0" w14:textId="77777777" w:rsidR="00B66C36" w:rsidRPr="00B66C36" w:rsidRDefault="00B66C36" w:rsidP="00B66C36">
            <w:pPr>
              <w:pStyle w:val="affa"/>
              <w:ind w:left="-25" w:firstLine="25"/>
              <w:jc w:val="both"/>
              <w:rPr>
                <w:szCs w:val="22"/>
              </w:rPr>
            </w:pPr>
            <w:r w:rsidRPr="00B66C36">
              <w:rPr>
                <w:szCs w:val="22"/>
              </w:rPr>
              <w:t>8) копии документов, удостоверяющих личность (для иного физического лица);</w:t>
            </w:r>
          </w:p>
          <w:p w14:paraId="64F279E5" w14:textId="679CBDB9" w:rsidR="00B66C36" w:rsidRPr="00437D96" w:rsidRDefault="00B66C36" w:rsidP="00B66C36">
            <w:pPr>
              <w:pStyle w:val="affa"/>
              <w:ind w:left="-25" w:firstLine="25"/>
              <w:jc w:val="both"/>
              <w:rPr>
                <w:szCs w:val="22"/>
              </w:rPr>
            </w:pPr>
            <w:r w:rsidRPr="00B66C36">
              <w:rPr>
                <w:szCs w:val="22"/>
              </w:rPr>
              <w:t>9)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даты размещения в ЕИС извещения о проведении  аукциона в электронной форме.</w:t>
            </w:r>
          </w:p>
        </w:tc>
      </w:tr>
      <w:tr w:rsidR="00FD22BB" w:rsidRPr="00BF309F" w14:paraId="719A96C6" w14:textId="77777777" w:rsidTr="00B16E0B">
        <w:trPr>
          <w:trHeight w:val="190"/>
        </w:trPr>
        <w:tc>
          <w:tcPr>
            <w:tcW w:w="381" w:type="pct"/>
            <w:tcBorders>
              <w:left w:val="single" w:sz="4" w:space="0" w:color="auto"/>
              <w:right w:val="single" w:sz="4" w:space="0" w:color="auto"/>
            </w:tcBorders>
          </w:tcPr>
          <w:p w14:paraId="0DCEE4F4" w14:textId="77777777" w:rsidR="00FD22BB" w:rsidRPr="00BF309F" w:rsidRDefault="00D03B52">
            <w:pPr>
              <w:rPr>
                <w:b/>
                <w:sz w:val="22"/>
                <w:szCs w:val="22"/>
                <w:lang w:eastAsia="en-US"/>
              </w:rPr>
            </w:pPr>
            <w:r w:rsidRPr="00BF309F">
              <w:rPr>
                <w:b/>
                <w:sz w:val="22"/>
                <w:szCs w:val="22"/>
                <w:lang w:eastAsia="en-US"/>
              </w:rPr>
              <w:lastRenderedPageBreak/>
              <w:t>7.5.</w:t>
            </w:r>
          </w:p>
        </w:tc>
        <w:tc>
          <w:tcPr>
            <w:tcW w:w="4619" w:type="pct"/>
            <w:gridSpan w:val="2"/>
            <w:tcBorders>
              <w:left w:val="single" w:sz="4" w:space="0" w:color="auto"/>
              <w:right w:val="single" w:sz="4" w:space="0" w:color="auto"/>
            </w:tcBorders>
          </w:tcPr>
          <w:p w14:paraId="55321D5C" w14:textId="77777777" w:rsidR="00FD22BB" w:rsidRPr="00BF309F" w:rsidRDefault="00D03B52">
            <w:pPr>
              <w:tabs>
                <w:tab w:val="left" w:pos="0"/>
                <w:tab w:val="left" w:pos="318"/>
                <w:tab w:val="left" w:pos="353"/>
              </w:tabs>
              <w:suppressAutoHyphens/>
              <w:jc w:val="center"/>
              <w:rPr>
                <w:b/>
                <w:bCs/>
                <w:sz w:val="22"/>
                <w:szCs w:val="22"/>
                <w:shd w:val="clear" w:color="auto" w:fill="FFFFFF"/>
              </w:rPr>
            </w:pPr>
            <w:r w:rsidRPr="00BF309F">
              <w:rPr>
                <w:b/>
                <w:bCs/>
                <w:sz w:val="22"/>
                <w:szCs w:val="22"/>
                <w:shd w:val="clear" w:color="auto" w:fill="FFFFFF"/>
              </w:rPr>
              <w:t>Приоритет</w:t>
            </w:r>
          </w:p>
          <w:p w14:paraId="7E9D3F84" w14:textId="71E29F8E" w:rsidR="00FD22BB" w:rsidRPr="00BF309F" w:rsidRDefault="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постановлением Правительства Российской Федерации от 16.09.2016 № 925 «О приоритете товаров российского </w:t>
            </w:r>
            <w:r w:rsidRPr="00BF309F">
              <w:rPr>
                <w:sz w:val="22"/>
                <w:szCs w:val="22"/>
                <w:shd w:val="clear" w:color="auto" w:fill="FFFFFF"/>
              </w:rPr>
              <w:lastRenderedPageBreak/>
              <w:t xml:space="preserve">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Pr="00BF309F">
              <w:rPr>
                <w:b/>
                <w:bCs/>
                <w:sz w:val="22"/>
                <w:szCs w:val="22"/>
                <w:shd w:val="clear" w:color="auto" w:fill="FFFFFF"/>
              </w:rPr>
              <w:t>Установлен</w:t>
            </w:r>
            <w:r w:rsidRPr="00BF309F">
              <w:rPr>
                <w:sz w:val="22"/>
                <w:szCs w:val="22"/>
                <w:shd w:val="clear" w:color="auto" w:fill="FFFFFF"/>
              </w:rPr>
              <w:t>.</w:t>
            </w:r>
          </w:p>
        </w:tc>
      </w:tr>
      <w:tr w:rsidR="00C07998" w:rsidRPr="00BF309F" w14:paraId="39B3DA0E" w14:textId="77777777" w:rsidTr="00B16E0B">
        <w:trPr>
          <w:trHeight w:val="190"/>
        </w:trPr>
        <w:tc>
          <w:tcPr>
            <w:tcW w:w="381" w:type="pct"/>
            <w:tcBorders>
              <w:left w:val="single" w:sz="4" w:space="0" w:color="auto"/>
              <w:right w:val="single" w:sz="4" w:space="0" w:color="auto"/>
            </w:tcBorders>
          </w:tcPr>
          <w:p w14:paraId="52971274" w14:textId="77777777" w:rsidR="00C07998" w:rsidRPr="00BF309F" w:rsidRDefault="00C07998" w:rsidP="00C07998">
            <w:pPr>
              <w:rPr>
                <w:b/>
                <w:sz w:val="22"/>
                <w:szCs w:val="22"/>
                <w:lang w:eastAsia="en-US"/>
              </w:rPr>
            </w:pPr>
            <w:r w:rsidRPr="00BF309F">
              <w:rPr>
                <w:b/>
                <w:sz w:val="22"/>
                <w:szCs w:val="22"/>
                <w:lang w:eastAsia="en-US"/>
              </w:rPr>
              <w:lastRenderedPageBreak/>
              <w:t>7.6.</w:t>
            </w:r>
          </w:p>
        </w:tc>
        <w:tc>
          <w:tcPr>
            <w:tcW w:w="1367" w:type="pct"/>
            <w:tcBorders>
              <w:left w:val="single" w:sz="4" w:space="0" w:color="auto"/>
              <w:right w:val="single" w:sz="4" w:space="0" w:color="auto"/>
            </w:tcBorders>
          </w:tcPr>
          <w:p w14:paraId="08ABD4F8" w14:textId="572E7F2A" w:rsidR="00C07998" w:rsidRPr="00BF309F" w:rsidRDefault="00C07998" w:rsidP="00C07998">
            <w:pPr>
              <w:rPr>
                <w:rFonts w:eastAsia="Calibri"/>
                <w:sz w:val="22"/>
                <w:szCs w:val="22"/>
                <w:lang w:eastAsia="hi-IN" w:bidi="hi-IN"/>
              </w:rPr>
            </w:pPr>
            <w:r w:rsidRPr="00BF309F">
              <w:rPr>
                <w:rFonts w:eastAsia="Calibri"/>
                <w:sz w:val="22"/>
                <w:szCs w:val="22"/>
                <w:lang w:eastAsia="hi-IN" w:bidi="hi-IN"/>
              </w:rPr>
              <w:t>Требования к описанию участниками закупки поставляемого товара</w:t>
            </w:r>
          </w:p>
        </w:tc>
        <w:tc>
          <w:tcPr>
            <w:tcW w:w="3252" w:type="pct"/>
            <w:tcBorders>
              <w:left w:val="single" w:sz="4" w:space="0" w:color="auto"/>
              <w:right w:val="single" w:sz="4" w:space="0" w:color="auto"/>
            </w:tcBorders>
          </w:tcPr>
          <w:p w14:paraId="521529C0"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10EF98D3"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52C6839C"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Все документы, входящие в состав заявки на участие, должны иметь четко читаемый текст.</w:t>
            </w:r>
          </w:p>
          <w:p w14:paraId="24B3D0EA"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563B749A"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1F52989"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w:t>
            </w:r>
            <w:r w:rsidRPr="00BF309F">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14:paraId="754754B1"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w:t>
            </w:r>
            <w:r w:rsidRPr="00BF309F">
              <w:rPr>
                <w:sz w:val="22"/>
                <w:szCs w:val="22"/>
                <w:shd w:val="clear" w:color="auto" w:fill="FFFFFF"/>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
          <w:p w14:paraId="4C890808"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4005ECF4"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E602282"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3A250815" w14:textId="0918B53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Рекомендуемая форма заявки указана в приложении.</w:t>
            </w:r>
          </w:p>
        </w:tc>
      </w:tr>
      <w:tr w:rsidR="00FD22BB" w:rsidRPr="00BF309F" w14:paraId="4C4BC751" w14:textId="77777777" w:rsidTr="00B16E0B">
        <w:trPr>
          <w:trHeight w:val="1706"/>
        </w:trPr>
        <w:tc>
          <w:tcPr>
            <w:tcW w:w="381" w:type="pct"/>
            <w:tcBorders>
              <w:left w:val="single" w:sz="4" w:space="0" w:color="auto"/>
              <w:right w:val="single" w:sz="4" w:space="0" w:color="auto"/>
            </w:tcBorders>
          </w:tcPr>
          <w:p w14:paraId="43C12F6A" w14:textId="77777777" w:rsidR="00FD22BB" w:rsidRPr="00BF309F" w:rsidRDefault="00D03B52">
            <w:pPr>
              <w:rPr>
                <w:b/>
                <w:sz w:val="22"/>
                <w:szCs w:val="22"/>
                <w:lang w:eastAsia="en-US"/>
              </w:rPr>
            </w:pPr>
            <w:r w:rsidRPr="00BF309F">
              <w:rPr>
                <w:b/>
                <w:sz w:val="22"/>
                <w:szCs w:val="22"/>
                <w:lang w:eastAsia="en-US"/>
              </w:rPr>
              <w:lastRenderedPageBreak/>
              <w:t>7.7.</w:t>
            </w:r>
          </w:p>
        </w:tc>
        <w:tc>
          <w:tcPr>
            <w:tcW w:w="1367" w:type="pct"/>
            <w:tcBorders>
              <w:left w:val="single" w:sz="4" w:space="0" w:color="auto"/>
              <w:right w:val="single" w:sz="4" w:space="0" w:color="auto"/>
            </w:tcBorders>
          </w:tcPr>
          <w:p w14:paraId="6544D7A9" w14:textId="77777777" w:rsidR="00FD22BB" w:rsidRPr="00BF309F" w:rsidRDefault="00D03B52">
            <w:pPr>
              <w:rPr>
                <w:rFonts w:eastAsia="Calibri"/>
                <w:sz w:val="22"/>
                <w:szCs w:val="22"/>
                <w:lang w:eastAsia="hi-IN" w:bidi="hi-IN"/>
              </w:rPr>
            </w:pPr>
            <w:r w:rsidRPr="00BF309F">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252" w:type="pct"/>
            <w:tcBorders>
              <w:left w:val="single" w:sz="4" w:space="0" w:color="auto"/>
              <w:right w:val="single" w:sz="4" w:space="0" w:color="auto"/>
            </w:tcBorders>
          </w:tcPr>
          <w:p w14:paraId="42EB14FA" w14:textId="77777777" w:rsidR="00BD741B" w:rsidRPr="00BF309F" w:rsidRDefault="00BD741B" w:rsidP="00BD741B">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0C615A6D" w14:textId="77777777" w:rsidR="00437D96" w:rsidRPr="00437D96" w:rsidRDefault="00437D96" w:rsidP="00437D96">
            <w:pPr>
              <w:tabs>
                <w:tab w:val="left" w:pos="0"/>
                <w:tab w:val="left" w:pos="318"/>
                <w:tab w:val="left" w:pos="353"/>
              </w:tabs>
              <w:suppressAutoHyphens/>
              <w:jc w:val="both"/>
              <w:rPr>
                <w:sz w:val="22"/>
                <w:szCs w:val="22"/>
                <w:shd w:val="clear" w:color="auto" w:fill="FFFFFF"/>
              </w:rPr>
            </w:pPr>
          </w:p>
          <w:p w14:paraId="6861F751" w14:textId="77777777" w:rsidR="00DB598A" w:rsidRPr="00DB598A" w:rsidRDefault="00437D96"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1. </w:t>
            </w:r>
            <w:r w:rsidR="00DB598A" w:rsidRPr="00DB598A">
              <w:rPr>
                <w:sz w:val="22"/>
                <w:szCs w:val="22"/>
                <w:shd w:val="clear" w:color="auto" w:fill="FFFFFF"/>
              </w:rPr>
              <w:t>Участник аукциона не допускается к участию в нем в случае:</w:t>
            </w:r>
          </w:p>
          <w:p w14:paraId="1159DCFC" w14:textId="7864E01F" w:rsidR="00DB598A" w:rsidRPr="00DB598A"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 xml:space="preserve">1) не предоставления информации, предусмотренной пунктом </w:t>
            </w:r>
            <w:r>
              <w:rPr>
                <w:sz w:val="22"/>
                <w:szCs w:val="22"/>
                <w:shd w:val="clear" w:color="auto" w:fill="FFFFFF"/>
              </w:rPr>
              <w:t>7.1.</w:t>
            </w:r>
            <w:r w:rsidRPr="00DB598A">
              <w:rPr>
                <w:sz w:val="22"/>
                <w:szCs w:val="22"/>
                <w:shd w:val="clear" w:color="auto" w:fill="FFFFFF"/>
              </w:rPr>
              <w:t xml:space="preserve"> или предоставления недостоверной информации;</w:t>
            </w:r>
          </w:p>
          <w:p w14:paraId="3F7F5B01" w14:textId="6C1BCEF9" w:rsidR="00DB598A" w:rsidRPr="00DB598A"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 xml:space="preserve">2) несоответствия информации, предусмотренной пунктом </w:t>
            </w:r>
            <w:r>
              <w:rPr>
                <w:sz w:val="22"/>
                <w:szCs w:val="22"/>
                <w:shd w:val="clear" w:color="auto" w:fill="FFFFFF"/>
              </w:rPr>
              <w:t>7.1.</w:t>
            </w:r>
            <w:r w:rsidRPr="00DB598A">
              <w:rPr>
                <w:sz w:val="22"/>
                <w:szCs w:val="22"/>
                <w:shd w:val="clear" w:color="auto" w:fill="FFFFFF"/>
              </w:rPr>
              <w:t xml:space="preserve"> требованиям документации о таком аукционе.</w:t>
            </w:r>
          </w:p>
          <w:p w14:paraId="25552D5E" w14:textId="7C6EEB0D" w:rsidR="00437D96"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3) содержания</w:t>
            </w:r>
            <w:r w:rsidR="002D224F">
              <w:rPr>
                <w:sz w:val="22"/>
                <w:szCs w:val="22"/>
                <w:shd w:val="clear" w:color="auto" w:fill="FFFFFF"/>
              </w:rPr>
              <w:t xml:space="preserve"> в</w:t>
            </w:r>
            <w:r w:rsidRPr="00DB598A">
              <w:rPr>
                <w:sz w:val="22"/>
                <w:szCs w:val="22"/>
                <w:shd w:val="clear" w:color="auto" w:fill="FFFFFF"/>
              </w:rPr>
              <w:t xml:space="preserve"> заявк</w:t>
            </w:r>
            <w:r w:rsidR="002D224F">
              <w:rPr>
                <w:sz w:val="22"/>
                <w:szCs w:val="22"/>
                <w:shd w:val="clear" w:color="auto" w:fill="FFFFFF"/>
              </w:rPr>
              <w:t>е</w:t>
            </w:r>
            <w:r w:rsidRPr="00DB598A">
              <w:rPr>
                <w:sz w:val="22"/>
                <w:szCs w:val="22"/>
                <w:shd w:val="clear" w:color="auto" w:fill="FFFFFF"/>
              </w:rPr>
              <w:t xml:space="preserve"> сведений о ценовом предложении</w:t>
            </w:r>
            <w:r>
              <w:rPr>
                <w:sz w:val="22"/>
                <w:szCs w:val="22"/>
                <w:shd w:val="clear" w:color="auto" w:fill="FFFFFF"/>
              </w:rPr>
              <w:t>.</w:t>
            </w:r>
          </w:p>
          <w:p w14:paraId="45C65581" w14:textId="10C6FDF4" w:rsidR="00DB598A" w:rsidRPr="00DB598A"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4</w:t>
            </w:r>
            <w:r w:rsidR="00DB598A" w:rsidRPr="00DB598A">
              <w:rPr>
                <w:sz w:val="22"/>
                <w:szCs w:val="22"/>
                <w:shd w:val="clear" w:color="auto" w:fill="FFFFFF"/>
              </w:rPr>
              <w:t>) непредоставления документов и (или) информации, установленных документацией об аукционе, либо несоответствия указанных документов и (или) информации требованиям, установленным документацией о таком аукционе;</w:t>
            </w:r>
          </w:p>
          <w:p w14:paraId="64CB0057" w14:textId="22F256A2" w:rsidR="00DB598A" w:rsidRPr="00DB598A"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5</w:t>
            </w:r>
            <w:r w:rsidR="00DB598A" w:rsidRPr="00DB598A">
              <w:rPr>
                <w:sz w:val="22"/>
                <w:szCs w:val="22"/>
                <w:shd w:val="clear" w:color="auto" w:fill="FFFFFF"/>
              </w:rPr>
              <w:t>) наличия в документах и (или) информации, установленных документацией об аукционе, недостоверной информации на дату и время окончания срока подачи заявок на участие в таком аукционе;</w:t>
            </w:r>
          </w:p>
          <w:p w14:paraId="12F496D9" w14:textId="5B398F6A" w:rsidR="00DB598A" w:rsidRPr="00BF309F"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6</w:t>
            </w:r>
            <w:r w:rsidR="00DB598A" w:rsidRPr="00DB598A">
              <w:rPr>
                <w:sz w:val="22"/>
                <w:szCs w:val="22"/>
                <w:shd w:val="clear" w:color="auto" w:fill="FFFFFF"/>
              </w:rPr>
              <w:t>) несоответствия участника аукциона требованиям</w:t>
            </w:r>
            <w:r w:rsidR="009D6922">
              <w:rPr>
                <w:sz w:val="22"/>
                <w:szCs w:val="22"/>
                <w:shd w:val="clear" w:color="auto" w:fill="FFFFFF"/>
              </w:rPr>
              <w:t xml:space="preserve"> (в том числе дополнительным)</w:t>
            </w:r>
            <w:r w:rsidR="00DB598A" w:rsidRPr="00DB598A">
              <w:rPr>
                <w:sz w:val="22"/>
                <w:szCs w:val="22"/>
                <w:shd w:val="clear" w:color="auto" w:fill="FFFFFF"/>
              </w:rPr>
              <w:t>, установленным документацией об аукционе</w:t>
            </w:r>
            <w:r w:rsidR="00DB598A">
              <w:rPr>
                <w:sz w:val="22"/>
                <w:szCs w:val="22"/>
                <w:shd w:val="clear" w:color="auto" w:fill="FFFFFF"/>
              </w:rPr>
              <w:t>.</w:t>
            </w:r>
          </w:p>
        </w:tc>
      </w:tr>
      <w:tr w:rsidR="00DD433D" w:rsidRPr="00BF309F" w14:paraId="0FBC73E7" w14:textId="77777777" w:rsidTr="00096213">
        <w:trPr>
          <w:trHeight w:val="431"/>
        </w:trPr>
        <w:tc>
          <w:tcPr>
            <w:tcW w:w="381" w:type="pct"/>
            <w:tcBorders>
              <w:left w:val="single" w:sz="4" w:space="0" w:color="auto"/>
              <w:right w:val="single" w:sz="4" w:space="0" w:color="auto"/>
            </w:tcBorders>
          </w:tcPr>
          <w:p w14:paraId="7AB0E328" w14:textId="180BE40C" w:rsidR="00DD433D" w:rsidRPr="00BF309F" w:rsidRDefault="00DD433D">
            <w:pPr>
              <w:rPr>
                <w:b/>
                <w:sz w:val="22"/>
                <w:szCs w:val="22"/>
                <w:lang w:eastAsia="en-US"/>
              </w:rPr>
            </w:pPr>
            <w:r w:rsidRPr="00BF309F">
              <w:rPr>
                <w:b/>
                <w:sz w:val="22"/>
                <w:szCs w:val="22"/>
                <w:lang w:eastAsia="en-US"/>
              </w:rPr>
              <w:t>7.8.</w:t>
            </w:r>
          </w:p>
        </w:tc>
        <w:tc>
          <w:tcPr>
            <w:tcW w:w="1367" w:type="pct"/>
            <w:tcBorders>
              <w:left w:val="single" w:sz="4" w:space="0" w:color="auto"/>
              <w:right w:val="single" w:sz="4" w:space="0" w:color="auto"/>
            </w:tcBorders>
          </w:tcPr>
          <w:p w14:paraId="6F0776C8" w14:textId="6EAD75A6" w:rsidR="00DD433D" w:rsidRPr="00BF309F" w:rsidRDefault="00DD433D">
            <w:pPr>
              <w:rPr>
                <w:rFonts w:eastAsia="Calibri"/>
                <w:sz w:val="22"/>
                <w:szCs w:val="22"/>
                <w:lang w:eastAsia="hi-IN" w:bidi="hi-IN"/>
              </w:rPr>
            </w:pPr>
            <w:r w:rsidRPr="00BF309F">
              <w:rPr>
                <w:rFonts w:eastAsia="Calibri"/>
                <w:sz w:val="22"/>
                <w:szCs w:val="22"/>
                <w:lang w:eastAsia="hi-IN" w:bidi="hi-IN"/>
              </w:rPr>
              <w:t>Условия признания закупки несостоявшейся</w:t>
            </w:r>
          </w:p>
        </w:tc>
        <w:tc>
          <w:tcPr>
            <w:tcW w:w="3252" w:type="pct"/>
            <w:tcBorders>
              <w:left w:val="single" w:sz="4" w:space="0" w:color="auto"/>
              <w:right w:val="single" w:sz="4" w:space="0" w:color="auto"/>
            </w:tcBorders>
          </w:tcPr>
          <w:p w14:paraId="2C46240E" w14:textId="77777777" w:rsidR="004F02F9" w:rsidRDefault="008D18D4" w:rsidP="008D18D4">
            <w:pPr>
              <w:tabs>
                <w:tab w:val="left" w:pos="0"/>
                <w:tab w:val="left" w:pos="318"/>
                <w:tab w:val="left" w:pos="353"/>
              </w:tabs>
              <w:suppressAutoHyphens/>
              <w:jc w:val="both"/>
              <w:rPr>
                <w:rFonts w:eastAsia="Calibri"/>
                <w:sz w:val="22"/>
                <w:szCs w:val="22"/>
                <w:lang w:eastAsia="hi-IN" w:bidi="hi-IN"/>
              </w:rPr>
            </w:pPr>
            <w:r w:rsidRPr="008D18D4">
              <w:rPr>
                <w:rFonts w:eastAsia="Calibri"/>
                <w:sz w:val="22"/>
                <w:szCs w:val="22"/>
                <w:lang w:eastAsia="hi-IN" w:bidi="hi-IN"/>
              </w:rPr>
              <w:t>1</w:t>
            </w:r>
            <w:r>
              <w:rPr>
                <w:rFonts w:eastAsia="Calibri"/>
                <w:sz w:val="22"/>
                <w:szCs w:val="22"/>
                <w:lang w:eastAsia="hi-IN" w:bidi="hi-IN"/>
              </w:rPr>
              <w:t xml:space="preserve">. </w:t>
            </w:r>
            <w:r w:rsidR="00CC2975" w:rsidRPr="00CC2975">
              <w:rPr>
                <w:rFonts w:eastAsia="Calibri"/>
                <w:sz w:val="22"/>
                <w:szCs w:val="22"/>
                <w:lang w:eastAsia="hi-IN" w:bidi="hi-IN"/>
              </w:rPr>
              <w:t>В случае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а также в случае, если на основании результатов рассмотрения первых частей заявок на участие в электронном аукционе принято решение об отказе в допуске к участию в электронном аукционе всех участников процедуры закупки, подавших заявки на участие в электронном аукционе, или о признании только одного участника процедуры закупки, подавшего заявку на участие в электронном аукционе, участником электронном аукциона, в протокол вносится информация о признании электронного аукциона несостоявшимся.</w:t>
            </w:r>
          </w:p>
          <w:p w14:paraId="5CF22A12" w14:textId="77777777" w:rsidR="00CC2975" w:rsidRDefault="00CC2975" w:rsidP="008D18D4">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 xml:space="preserve">2. </w:t>
            </w:r>
            <w:r w:rsidRPr="00CC2975">
              <w:rPr>
                <w:rFonts w:eastAsia="Calibri"/>
                <w:sz w:val="22"/>
                <w:szCs w:val="22"/>
                <w:lang w:eastAsia="hi-IN" w:bidi="hi-IN"/>
              </w:rPr>
              <w:t>В случае если ни один из участников электронного  аукциона  не подал предложение о цене договора, электронный аукцион признается несостоявшимся. Заказчик размещает на электронной торговой площадке протокол о признании  электронного аукциона несостоявшимся. В этом протоколе указываются адрес электронной торговой площадки, дата, время начала и окончания электронного аукциона, начальная (максимальная) цена договора.</w:t>
            </w:r>
          </w:p>
          <w:p w14:paraId="0C64BD3D" w14:textId="165842B9" w:rsidR="00CC2975" w:rsidRPr="00BF309F" w:rsidRDefault="00CC2975" w:rsidP="008D18D4">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 xml:space="preserve">3. </w:t>
            </w:r>
            <w:r w:rsidRPr="00CC2975">
              <w:rPr>
                <w:rFonts w:eastAsia="Calibri"/>
                <w:sz w:val="22"/>
                <w:szCs w:val="22"/>
                <w:lang w:eastAsia="hi-IN" w:bidi="hi-IN"/>
              </w:rPr>
              <w:t>В случае если электронный аукцион признан несостоявшимся и только одна заявка на участие в электронном аукционе, поданная участником электронного аукциона, признана соответствующей требованиям, предусмотренным документацией об электронном аукционе, организатор закупки вправе направить такому участнику проект договора.</w:t>
            </w:r>
          </w:p>
        </w:tc>
      </w:tr>
      <w:tr w:rsidR="00FD22BB" w:rsidRPr="00BF309F" w14:paraId="7B3FE914" w14:textId="77777777" w:rsidTr="00B16E0B">
        <w:trPr>
          <w:trHeight w:val="335"/>
        </w:trPr>
        <w:tc>
          <w:tcPr>
            <w:tcW w:w="5000" w:type="pct"/>
            <w:gridSpan w:val="3"/>
            <w:tcBorders>
              <w:left w:val="single" w:sz="4" w:space="0" w:color="auto"/>
              <w:right w:val="single" w:sz="4" w:space="0" w:color="auto"/>
            </w:tcBorders>
          </w:tcPr>
          <w:p w14:paraId="122A4904" w14:textId="77777777" w:rsidR="00FD22BB" w:rsidRPr="00BF309F" w:rsidRDefault="00D03B52">
            <w:pPr>
              <w:pStyle w:val="affa"/>
              <w:widowControl w:val="0"/>
              <w:numPr>
                <w:ilvl w:val="0"/>
                <w:numId w:val="13"/>
              </w:numPr>
              <w:tabs>
                <w:tab w:val="left" w:pos="326"/>
              </w:tabs>
              <w:ind w:left="0" w:firstLine="0"/>
              <w:jc w:val="both"/>
              <w:rPr>
                <w:b/>
                <w:szCs w:val="22"/>
              </w:rPr>
            </w:pPr>
            <w:r w:rsidRPr="00BF309F">
              <w:rPr>
                <w:b/>
                <w:szCs w:val="22"/>
              </w:rPr>
              <w:t>Форма, порядок, дата и время окончания срока предоставления участникам закупки разъяснений положений извещения о закупке</w:t>
            </w:r>
          </w:p>
        </w:tc>
      </w:tr>
      <w:tr w:rsidR="00FD22BB" w:rsidRPr="00BF309F" w14:paraId="2EBCA427" w14:textId="77777777" w:rsidTr="00B16E0B">
        <w:tc>
          <w:tcPr>
            <w:tcW w:w="381" w:type="pct"/>
            <w:tcBorders>
              <w:left w:val="single" w:sz="4" w:space="0" w:color="auto"/>
              <w:bottom w:val="single" w:sz="4" w:space="0" w:color="auto"/>
              <w:right w:val="single" w:sz="4" w:space="0" w:color="auto"/>
            </w:tcBorders>
          </w:tcPr>
          <w:p w14:paraId="5DDDA12B" w14:textId="77777777" w:rsidR="00FD22BB" w:rsidRPr="00BF309F" w:rsidRDefault="00D03B52">
            <w:pPr>
              <w:rPr>
                <w:b/>
                <w:sz w:val="22"/>
                <w:szCs w:val="22"/>
              </w:rPr>
            </w:pPr>
            <w:r w:rsidRPr="00BF309F">
              <w:rPr>
                <w:b/>
                <w:sz w:val="22"/>
                <w:szCs w:val="22"/>
              </w:rPr>
              <w:t>8.1.</w:t>
            </w:r>
          </w:p>
          <w:p w14:paraId="1A7CE709" w14:textId="77777777" w:rsidR="00FD22BB" w:rsidRPr="00BF309F" w:rsidRDefault="00FD22BB">
            <w:pPr>
              <w:rPr>
                <w:b/>
                <w:sz w:val="22"/>
                <w:szCs w:val="22"/>
              </w:rPr>
            </w:pPr>
          </w:p>
        </w:tc>
        <w:tc>
          <w:tcPr>
            <w:tcW w:w="1367" w:type="pct"/>
            <w:tcBorders>
              <w:top w:val="single" w:sz="4" w:space="0" w:color="auto"/>
              <w:left w:val="single" w:sz="4" w:space="0" w:color="auto"/>
              <w:bottom w:val="single" w:sz="4" w:space="0" w:color="auto"/>
              <w:right w:val="single" w:sz="4" w:space="0" w:color="auto"/>
            </w:tcBorders>
          </w:tcPr>
          <w:p w14:paraId="44B7F3C6" w14:textId="77777777" w:rsidR="00FD22BB" w:rsidRPr="00BF309F" w:rsidRDefault="00D03B52">
            <w:pPr>
              <w:rPr>
                <w:sz w:val="22"/>
                <w:szCs w:val="22"/>
              </w:rPr>
            </w:pPr>
            <w:r w:rsidRPr="00BF309F">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252" w:type="pct"/>
            <w:tcBorders>
              <w:top w:val="single" w:sz="4" w:space="0" w:color="auto"/>
              <w:left w:val="single" w:sz="4" w:space="0" w:color="auto"/>
              <w:bottom w:val="single" w:sz="4" w:space="0" w:color="auto"/>
              <w:right w:val="single" w:sz="4" w:space="0" w:color="auto"/>
            </w:tcBorders>
          </w:tcPr>
          <w:p w14:paraId="600FD2E9" w14:textId="77777777" w:rsidR="00FD22BB" w:rsidRPr="00BF309F" w:rsidRDefault="00D03B52">
            <w:pPr>
              <w:tabs>
                <w:tab w:val="left" w:pos="284"/>
                <w:tab w:val="left" w:pos="851"/>
              </w:tabs>
              <w:jc w:val="both"/>
              <w:rPr>
                <w:bCs/>
                <w:color w:val="00000A"/>
                <w:sz w:val="22"/>
                <w:szCs w:val="22"/>
              </w:rPr>
            </w:pPr>
            <w:r w:rsidRPr="00BF309F">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77777777" w:rsidR="00FD22BB" w:rsidRPr="00BF309F" w:rsidRDefault="00D03B52">
            <w:pPr>
              <w:tabs>
                <w:tab w:val="left" w:pos="284"/>
                <w:tab w:val="left" w:pos="851"/>
              </w:tabs>
              <w:jc w:val="both"/>
              <w:rPr>
                <w:bCs/>
                <w:color w:val="00000A"/>
                <w:sz w:val="22"/>
                <w:szCs w:val="22"/>
                <w:lang w:eastAsia="zh-CN"/>
              </w:rPr>
            </w:pPr>
            <w:r w:rsidRPr="00BF309F">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Pr="00BF309F">
              <w:rPr>
                <w:rStyle w:val="ab"/>
                <w:bCs/>
                <w:sz w:val="22"/>
                <w:szCs w:val="22"/>
                <w:lang w:eastAsia="zh-CN"/>
              </w:rPr>
              <w:t>https://etp-region.ru</w:t>
            </w:r>
            <w:r w:rsidRPr="00BF309F">
              <w:rPr>
                <w:bCs/>
                <w:color w:val="00000A"/>
                <w:sz w:val="22"/>
                <w:szCs w:val="22"/>
                <w:lang w:eastAsia="zh-CN"/>
              </w:rPr>
              <w:t xml:space="preserve">. </w:t>
            </w:r>
          </w:p>
          <w:p w14:paraId="5EF2AF95" w14:textId="77777777" w:rsidR="00FD22BB" w:rsidRPr="00BF309F" w:rsidRDefault="00D03B52">
            <w:pPr>
              <w:jc w:val="both"/>
              <w:rPr>
                <w:sz w:val="22"/>
                <w:szCs w:val="22"/>
              </w:rPr>
            </w:pPr>
            <w:r w:rsidRPr="00BF309F">
              <w:rPr>
                <w:sz w:val="22"/>
                <w:szCs w:val="22"/>
              </w:rPr>
              <w:lastRenderedPageBreak/>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FD22BB" w:rsidRPr="00BF309F" w:rsidRDefault="00D03B52">
            <w:pPr>
              <w:shd w:val="clear" w:color="auto" w:fill="FFFFFF"/>
              <w:jc w:val="both"/>
              <w:rPr>
                <w:sz w:val="22"/>
                <w:szCs w:val="22"/>
              </w:rPr>
            </w:pPr>
            <w:r w:rsidRPr="00BF309F">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FD22BB" w:rsidRPr="00BF309F" w:rsidRDefault="00FD22BB">
            <w:pPr>
              <w:shd w:val="clear" w:color="auto" w:fill="FFFFFF"/>
              <w:jc w:val="both"/>
              <w:rPr>
                <w:b/>
                <w:bCs/>
                <w:sz w:val="22"/>
                <w:szCs w:val="22"/>
              </w:rPr>
            </w:pPr>
          </w:p>
          <w:p w14:paraId="4A04A1B6" w14:textId="521F98E4" w:rsidR="00FD22BB" w:rsidRPr="00BF309F" w:rsidRDefault="00D03B52">
            <w:pPr>
              <w:shd w:val="clear" w:color="auto" w:fill="FFFFFF"/>
              <w:jc w:val="both"/>
              <w:rPr>
                <w:b/>
                <w:bCs/>
                <w:sz w:val="22"/>
                <w:szCs w:val="22"/>
              </w:rPr>
            </w:pPr>
            <w:r w:rsidRPr="00BF309F">
              <w:rPr>
                <w:b/>
                <w:bCs/>
                <w:sz w:val="22"/>
                <w:szCs w:val="22"/>
              </w:rPr>
              <w:t>С даты размещения документации в ЕИС</w:t>
            </w:r>
            <w:r w:rsidR="00437D96">
              <w:rPr>
                <w:b/>
                <w:bCs/>
                <w:sz w:val="22"/>
                <w:szCs w:val="22"/>
              </w:rPr>
              <w:t xml:space="preserve"> с </w:t>
            </w:r>
            <w:r w:rsidR="00AC279F">
              <w:rPr>
                <w:b/>
                <w:bCs/>
                <w:sz w:val="22"/>
                <w:szCs w:val="22"/>
              </w:rPr>
              <w:t>2</w:t>
            </w:r>
            <w:r w:rsidR="00BA74DD">
              <w:rPr>
                <w:b/>
                <w:bCs/>
                <w:sz w:val="22"/>
                <w:szCs w:val="22"/>
              </w:rPr>
              <w:t>7</w:t>
            </w:r>
            <w:r w:rsidR="00437D96">
              <w:rPr>
                <w:b/>
                <w:bCs/>
                <w:sz w:val="22"/>
                <w:szCs w:val="22"/>
              </w:rPr>
              <w:t xml:space="preserve"> </w:t>
            </w:r>
            <w:r w:rsidR="008D18D4">
              <w:rPr>
                <w:b/>
                <w:bCs/>
                <w:sz w:val="22"/>
                <w:szCs w:val="22"/>
              </w:rPr>
              <w:t>декабря</w:t>
            </w:r>
            <w:r w:rsidR="00437D96">
              <w:rPr>
                <w:b/>
                <w:bCs/>
                <w:sz w:val="22"/>
                <w:szCs w:val="22"/>
              </w:rPr>
              <w:t xml:space="preserve"> 2024 г.</w:t>
            </w:r>
            <w:r w:rsidRPr="00BF309F">
              <w:rPr>
                <w:b/>
                <w:bCs/>
                <w:sz w:val="22"/>
                <w:szCs w:val="22"/>
              </w:rPr>
              <w:t xml:space="preserve"> до </w:t>
            </w:r>
            <w:r w:rsidR="00BA74DD">
              <w:rPr>
                <w:b/>
                <w:bCs/>
                <w:sz w:val="22"/>
                <w:szCs w:val="22"/>
              </w:rPr>
              <w:t>13</w:t>
            </w:r>
            <w:r w:rsidRPr="00BF309F">
              <w:rPr>
                <w:b/>
                <w:sz w:val="22"/>
                <w:szCs w:val="22"/>
                <w:lang w:eastAsia="en-US"/>
              </w:rPr>
              <w:t xml:space="preserve"> </w:t>
            </w:r>
            <w:r w:rsidR="00F8333F">
              <w:rPr>
                <w:b/>
                <w:sz w:val="22"/>
                <w:szCs w:val="22"/>
                <w:lang w:eastAsia="en-US"/>
              </w:rPr>
              <w:t>января</w:t>
            </w:r>
            <w:r w:rsidRPr="00BF309F">
              <w:rPr>
                <w:b/>
                <w:sz w:val="22"/>
                <w:szCs w:val="22"/>
                <w:lang w:eastAsia="en-US"/>
              </w:rPr>
              <w:t xml:space="preserve"> 202</w:t>
            </w:r>
            <w:r w:rsidR="00F8333F">
              <w:rPr>
                <w:b/>
                <w:sz w:val="22"/>
                <w:szCs w:val="22"/>
                <w:lang w:eastAsia="en-US"/>
              </w:rPr>
              <w:t>5</w:t>
            </w:r>
            <w:r w:rsidRPr="00BF309F">
              <w:rPr>
                <w:b/>
                <w:sz w:val="22"/>
                <w:szCs w:val="22"/>
                <w:lang w:eastAsia="en-US"/>
              </w:rPr>
              <w:t xml:space="preserve"> года 09.59 часов </w:t>
            </w:r>
            <w:r w:rsidRPr="00BF309F">
              <w:rPr>
                <w:b/>
                <w:sz w:val="22"/>
                <w:szCs w:val="22"/>
              </w:rPr>
              <w:t>(по местному времени</w:t>
            </w:r>
            <w:r w:rsidRPr="00BF309F">
              <w:rPr>
                <w:b/>
                <w:bCs/>
                <w:sz w:val="22"/>
                <w:szCs w:val="22"/>
                <w:lang w:eastAsia="en-US"/>
              </w:rPr>
              <w:t xml:space="preserve"> Заказчика</w:t>
            </w:r>
            <w:r w:rsidRPr="00BF309F">
              <w:rPr>
                <w:b/>
                <w:sz w:val="22"/>
                <w:szCs w:val="22"/>
              </w:rPr>
              <w:t>).</w:t>
            </w:r>
          </w:p>
        </w:tc>
      </w:tr>
      <w:tr w:rsidR="00FD22BB" w:rsidRPr="00BF309F" w14:paraId="05FF5FBF" w14:textId="77777777" w:rsidTr="00B16E0B">
        <w:tc>
          <w:tcPr>
            <w:tcW w:w="5000" w:type="pct"/>
            <w:gridSpan w:val="3"/>
            <w:tcBorders>
              <w:left w:val="single" w:sz="4" w:space="0" w:color="auto"/>
              <w:bottom w:val="single" w:sz="4" w:space="0" w:color="auto"/>
              <w:right w:val="single" w:sz="4" w:space="0" w:color="auto"/>
            </w:tcBorders>
          </w:tcPr>
          <w:p w14:paraId="15F22843" w14:textId="77777777" w:rsidR="00FD22BB" w:rsidRPr="00BF309F" w:rsidRDefault="00D03B52">
            <w:pPr>
              <w:pStyle w:val="affa"/>
              <w:numPr>
                <w:ilvl w:val="0"/>
                <w:numId w:val="13"/>
              </w:numPr>
              <w:tabs>
                <w:tab w:val="left" w:pos="284"/>
                <w:tab w:val="left" w:pos="851"/>
              </w:tabs>
              <w:ind w:left="0" w:firstLine="0"/>
              <w:jc w:val="both"/>
              <w:rPr>
                <w:b/>
                <w:szCs w:val="22"/>
              </w:rPr>
            </w:pPr>
            <w:r w:rsidRPr="00BF309F">
              <w:rPr>
                <w:b/>
                <w:szCs w:val="22"/>
              </w:rPr>
              <w:lastRenderedPageBreak/>
              <w:t>Внесение изменений в извещение о закупке и отказа от проведения закупки</w:t>
            </w:r>
          </w:p>
        </w:tc>
      </w:tr>
      <w:tr w:rsidR="00FD22BB" w:rsidRPr="00BF309F" w14:paraId="4139811F" w14:textId="77777777" w:rsidTr="00B16E0B">
        <w:tc>
          <w:tcPr>
            <w:tcW w:w="381" w:type="pct"/>
            <w:tcBorders>
              <w:left w:val="single" w:sz="4" w:space="0" w:color="auto"/>
              <w:bottom w:val="single" w:sz="4" w:space="0" w:color="auto"/>
              <w:right w:val="single" w:sz="4" w:space="0" w:color="auto"/>
            </w:tcBorders>
          </w:tcPr>
          <w:p w14:paraId="3108C7DA" w14:textId="77777777" w:rsidR="00FD22BB" w:rsidRPr="00BF309F" w:rsidRDefault="00D03B52">
            <w:pPr>
              <w:rPr>
                <w:b/>
                <w:sz w:val="22"/>
                <w:szCs w:val="22"/>
              </w:rPr>
            </w:pPr>
            <w:r w:rsidRPr="00BF309F">
              <w:rPr>
                <w:b/>
                <w:sz w:val="22"/>
                <w:szCs w:val="22"/>
              </w:rPr>
              <w:t>9.1.</w:t>
            </w:r>
          </w:p>
        </w:tc>
        <w:tc>
          <w:tcPr>
            <w:tcW w:w="1367" w:type="pct"/>
            <w:tcBorders>
              <w:top w:val="single" w:sz="4" w:space="0" w:color="auto"/>
              <w:left w:val="single" w:sz="4" w:space="0" w:color="auto"/>
              <w:bottom w:val="single" w:sz="4" w:space="0" w:color="auto"/>
              <w:right w:val="single" w:sz="4" w:space="0" w:color="auto"/>
            </w:tcBorders>
          </w:tcPr>
          <w:p w14:paraId="38E7C924" w14:textId="77777777" w:rsidR="00FD22BB" w:rsidRPr="00BF309F" w:rsidRDefault="00D03B52">
            <w:pPr>
              <w:rPr>
                <w:sz w:val="22"/>
                <w:szCs w:val="22"/>
              </w:rPr>
            </w:pPr>
            <w:r w:rsidRPr="00BF309F">
              <w:rPr>
                <w:sz w:val="22"/>
                <w:szCs w:val="22"/>
              </w:rPr>
              <w:t>Порядок внесения Заказчиком изменений в извещение о проведении закупки</w:t>
            </w:r>
          </w:p>
        </w:tc>
        <w:tc>
          <w:tcPr>
            <w:tcW w:w="3252" w:type="pct"/>
            <w:tcBorders>
              <w:top w:val="single" w:sz="4" w:space="0" w:color="auto"/>
              <w:left w:val="single" w:sz="4" w:space="0" w:color="auto"/>
              <w:bottom w:val="single" w:sz="4" w:space="0" w:color="auto"/>
              <w:right w:val="single" w:sz="4" w:space="0" w:color="auto"/>
            </w:tcBorders>
          </w:tcPr>
          <w:p w14:paraId="2F1C46D7" w14:textId="77777777" w:rsidR="00FD22BB" w:rsidRPr="00BF309F" w:rsidRDefault="00D03B52">
            <w:pPr>
              <w:suppressAutoHyphens/>
              <w:autoSpaceDE w:val="0"/>
              <w:autoSpaceDN w:val="0"/>
              <w:adjustRightInd w:val="0"/>
              <w:jc w:val="both"/>
              <w:rPr>
                <w:sz w:val="22"/>
                <w:szCs w:val="22"/>
                <w:lang w:eastAsia="ar-SA"/>
              </w:rPr>
            </w:pPr>
            <w:r w:rsidRPr="00BF309F">
              <w:rPr>
                <w:sz w:val="22"/>
                <w:szCs w:val="22"/>
                <w:lang w:eastAsia="ar-SA"/>
              </w:rPr>
              <w:t>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AD67AFF" w14:textId="77777777" w:rsidR="00FD22BB" w:rsidRPr="00BF309F" w:rsidRDefault="00D03B52">
            <w:pPr>
              <w:jc w:val="both"/>
              <w:rPr>
                <w:b/>
                <w:sz w:val="22"/>
                <w:szCs w:val="22"/>
              </w:rPr>
            </w:pPr>
            <w:r w:rsidRPr="00BF309F">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FD22BB" w:rsidRPr="00BF309F" w14:paraId="781D7C8D" w14:textId="77777777" w:rsidTr="00B16E0B">
        <w:tc>
          <w:tcPr>
            <w:tcW w:w="381" w:type="pct"/>
            <w:tcBorders>
              <w:left w:val="single" w:sz="4" w:space="0" w:color="auto"/>
              <w:right w:val="single" w:sz="4" w:space="0" w:color="auto"/>
            </w:tcBorders>
          </w:tcPr>
          <w:p w14:paraId="561B5F19" w14:textId="77777777" w:rsidR="00FD22BB" w:rsidRPr="00BF309F" w:rsidRDefault="00D03B52">
            <w:pPr>
              <w:rPr>
                <w:b/>
                <w:sz w:val="22"/>
                <w:szCs w:val="22"/>
              </w:rPr>
            </w:pPr>
            <w:r w:rsidRPr="00BF309F">
              <w:rPr>
                <w:b/>
                <w:sz w:val="22"/>
                <w:szCs w:val="22"/>
              </w:rPr>
              <w:t xml:space="preserve">9.2. </w:t>
            </w:r>
          </w:p>
        </w:tc>
        <w:tc>
          <w:tcPr>
            <w:tcW w:w="1367" w:type="pct"/>
            <w:tcBorders>
              <w:top w:val="single" w:sz="4" w:space="0" w:color="auto"/>
              <w:left w:val="single" w:sz="4" w:space="0" w:color="auto"/>
              <w:bottom w:val="single" w:sz="4" w:space="0" w:color="auto"/>
              <w:right w:val="single" w:sz="4" w:space="0" w:color="auto"/>
            </w:tcBorders>
          </w:tcPr>
          <w:p w14:paraId="731C1DF1" w14:textId="77777777" w:rsidR="00FD22BB" w:rsidRPr="00BF309F" w:rsidRDefault="00D03B52">
            <w:pPr>
              <w:rPr>
                <w:sz w:val="22"/>
                <w:szCs w:val="22"/>
              </w:rPr>
            </w:pPr>
            <w:r w:rsidRPr="00BF309F">
              <w:rPr>
                <w:sz w:val="22"/>
                <w:szCs w:val="22"/>
              </w:rPr>
              <w:t>Отказ Заказчика от проведения закупки</w:t>
            </w:r>
          </w:p>
        </w:tc>
        <w:tc>
          <w:tcPr>
            <w:tcW w:w="3252" w:type="pct"/>
            <w:tcBorders>
              <w:top w:val="single" w:sz="4" w:space="0" w:color="auto"/>
              <w:left w:val="single" w:sz="4" w:space="0" w:color="auto"/>
              <w:bottom w:val="single" w:sz="4" w:space="0" w:color="auto"/>
              <w:right w:val="single" w:sz="4" w:space="0" w:color="auto"/>
            </w:tcBorders>
          </w:tcPr>
          <w:p w14:paraId="7196A202" w14:textId="77777777" w:rsidR="00C07998" w:rsidRPr="00BF309F" w:rsidRDefault="00C07998" w:rsidP="00C07998">
            <w:pPr>
              <w:jc w:val="both"/>
              <w:rPr>
                <w:sz w:val="22"/>
                <w:szCs w:val="22"/>
              </w:rPr>
            </w:pPr>
            <w:r w:rsidRPr="00BF309F">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AD21865" w14:textId="77777777" w:rsidR="00C07998" w:rsidRPr="00BF309F" w:rsidRDefault="00C07998" w:rsidP="00C07998">
            <w:pPr>
              <w:jc w:val="both"/>
              <w:rPr>
                <w:sz w:val="22"/>
                <w:szCs w:val="22"/>
              </w:rPr>
            </w:pPr>
            <w:r w:rsidRPr="00BF309F">
              <w:rPr>
                <w:sz w:val="22"/>
                <w:szCs w:val="22"/>
              </w:rPr>
              <w:t>Решение об отмене конкурентной закупки размещается в ЕИС в день принятия этого решения.</w:t>
            </w:r>
          </w:p>
          <w:p w14:paraId="28FEA34C" w14:textId="77777777" w:rsidR="00C07998" w:rsidRPr="00BF309F" w:rsidRDefault="00C07998" w:rsidP="00C07998">
            <w:pPr>
              <w:jc w:val="both"/>
              <w:rPr>
                <w:sz w:val="22"/>
                <w:szCs w:val="22"/>
              </w:rPr>
            </w:pPr>
            <w:r w:rsidRPr="00BF309F">
              <w:rPr>
                <w:sz w:val="22"/>
                <w:szCs w:val="22"/>
              </w:rPr>
              <w:t xml:space="preserve">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w:t>
            </w:r>
            <w:r w:rsidRPr="00BF309F">
              <w:rPr>
                <w:sz w:val="22"/>
                <w:szCs w:val="22"/>
              </w:rPr>
              <w:lastRenderedPageBreak/>
              <w:t>возникновения обстоятельств непреодолимой силы в соответствии с гражданским законодательством.</w:t>
            </w:r>
          </w:p>
          <w:p w14:paraId="0A04E04C" w14:textId="4BCB74D3" w:rsidR="00FD22BB" w:rsidRPr="00BF309F" w:rsidRDefault="00C07998" w:rsidP="00C07998">
            <w:pPr>
              <w:jc w:val="both"/>
              <w:rPr>
                <w:sz w:val="22"/>
                <w:szCs w:val="22"/>
              </w:rPr>
            </w:pPr>
            <w:r w:rsidRPr="00BF309F">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FD22BB" w:rsidRPr="00BF309F" w14:paraId="1F607D3E" w14:textId="77777777" w:rsidTr="00B16E0B">
        <w:tc>
          <w:tcPr>
            <w:tcW w:w="5000" w:type="pct"/>
            <w:gridSpan w:val="3"/>
            <w:tcBorders>
              <w:left w:val="single" w:sz="4" w:space="0" w:color="auto"/>
              <w:right w:val="single" w:sz="4" w:space="0" w:color="auto"/>
            </w:tcBorders>
          </w:tcPr>
          <w:p w14:paraId="1E402F3A" w14:textId="77777777" w:rsidR="00FD22BB" w:rsidRPr="00BF309F" w:rsidRDefault="00D03B52">
            <w:pPr>
              <w:pStyle w:val="affa"/>
              <w:numPr>
                <w:ilvl w:val="0"/>
                <w:numId w:val="13"/>
              </w:numPr>
              <w:tabs>
                <w:tab w:val="left" w:pos="238"/>
                <w:tab w:val="left" w:pos="423"/>
              </w:tabs>
              <w:ind w:left="0" w:firstLine="0"/>
              <w:jc w:val="both"/>
              <w:rPr>
                <w:b/>
                <w:szCs w:val="22"/>
              </w:rPr>
            </w:pPr>
            <w:r w:rsidRPr="00BF309F">
              <w:rPr>
                <w:b/>
                <w:szCs w:val="22"/>
              </w:rPr>
              <w:lastRenderedPageBreak/>
              <w:t>Порядок заключения договора</w:t>
            </w:r>
          </w:p>
        </w:tc>
      </w:tr>
      <w:tr w:rsidR="00FD22BB" w:rsidRPr="00BF309F" w14:paraId="5D6F2C09" w14:textId="77777777" w:rsidTr="00B16E0B">
        <w:tc>
          <w:tcPr>
            <w:tcW w:w="381" w:type="pct"/>
            <w:tcBorders>
              <w:left w:val="single" w:sz="4" w:space="0" w:color="auto"/>
              <w:right w:val="single" w:sz="4" w:space="0" w:color="auto"/>
            </w:tcBorders>
          </w:tcPr>
          <w:p w14:paraId="53B17DB4" w14:textId="77777777" w:rsidR="00FD22BB" w:rsidRPr="00BF309F" w:rsidRDefault="00D03B52">
            <w:pPr>
              <w:rPr>
                <w:b/>
                <w:sz w:val="22"/>
                <w:szCs w:val="22"/>
              </w:rPr>
            </w:pPr>
            <w:r w:rsidRPr="00BF309F">
              <w:rPr>
                <w:b/>
                <w:sz w:val="22"/>
                <w:szCs w:val="22"/>
              </w:rPr>
              <w:t xml:space="preserve">10.1. </w:t>
            </w:r>
          </w:p>
        </w:tc>
        <w:tc>
          <w:tcPr>
            <w:tcW w:w="1367" w:type="pct"/>
            <w:tcBorders>
              <w:top w:val="single" w:sz="4" w:space="0" w:color="auto"/>
              <w:left w:val="single" w:sz="4" w:space="0" w:color="auto"/>
              <w:bottom w:val="single" w:sz="4" w:space="0" w:color="auto"/>
              <w:right w:val="single" w:sz="4" w:space="0" w:color="auto"/>
            </w:tcBorders>
          </w:tcPr>
          <w:p w14:paraId="5B30357C" w14:textId="77777777" w:rsidR="00FD22BB" w:rsidRPr="00BF309F" w:rsidRDefault="00D03B52">
            <w:pPr>
              <w:rPr>
                <w:sz w:val="22"/>
                <w:szCs w:val="22"/>
              </w:rPr>
            </w:pPr>
            <w:r w:rsidRPr="00BF309F">
              <w:rPr>
                <w:sz w:val="22"/>
                <w:szCs w:val="22"/>
              </w:rPr>
              <w:t>Срок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6380C0BE" w14:textId="77777777" w:rsidR="00FD22BB" w:rsidRPr="00BF309F" w:rsidRDefault="00D03B52">
            <w:pPr>
              <w:pStyle w:val="32"/>
              <w:tabs>
                <w:tab w:val="left" w:pos="311"/>
              </w:tabs>
              <w:spacing w:line="240" w:lineRule="auto"/>
              <w:ind w:left="0" w:firstLine="0"/>
              <w:rPr>
                <w:rFonts w:eastAsiaTheme="minorEastAsia"/>
                <w:color w:val="000000"/>
                <w:sz w:val="22"/>
                <w:szCs w:val="22"/>
              </w:rPr>
            </w:pPr>
            <w:r w:rsidRPr="00BF309F">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FD22BB" w:rsidRPr="00BF309F" w14:paraId="7F0CA3B9" w14:textId="77777777" w:rsidTr="00B16E0B">
        <w:tc>
          <w:tcPr>
            <w:tcW w:w="381" w:type="pct"/>
            <w:tcBorders>
              <w:left w:val="single" w:sz="4" w:space="0" w:color="auto"/>
              <w:right w:val="single" w:sz="4" w:space="0" w:color="auto"/>
            </w:tcBorders>
          </w:tcPr>
          <w:p w14:paraId="0CF94E82" w14:textId="77777777" w:rsidR="00FD22BB" w:rsidRPr="00BF309F" w:rsidRDefault="00D03B52">
            <w:pPr>
              <w:rPr>
                <w:b/>
                <w:sz w:val="22"/>
                <w:szCs w:val="22"/>
              </w:rPr>
            </w:pPr>
            <w:r w:rsidRPr="00BF309F">
              <w:rPr>
                <w:b/>
                <w:sz w:val="22"/>
                <w:szCs w:val="22"/>
              </w:rPr>
              <w:t>10.2.</w:t>
            </w:r>
          </w:p>
        </w:tc>
        <w:tc>
          <w:tcPr>
            <w:tcW w:w="1367" w:type="pct"/>
            <w:tcBorders>
              <w:top w:val="single" w:sz="4" w:space="0" w:color="auto"/>
              <w:left w:val="single" w:sz="4" w:space="0" w:color="auto"/>
              <w:right w:val="single" w:sz="4" w:space="0" w:color="auto"/>
            </w:tcBorders>
          </w:tcPr>
          <w:p w14:paraId="534580A8" w14:textId="77777777" w:rsidR="00FD22BB" w:rsidRPr="00BF309F" w:rsidRDefault="00D03B52">
            <w:pPr>
              <w:rPr>
                <w:sz w:val="22"/>
                <w:szCs w:val="22"/>
              </w:rPr>
            </w:pPr>
            <w:r w:rsidRPr="00BF309F">
              <w:rPr>
                <w:sz w:val="22"/>
                <w:szCs w:val="22"/>
              </w:rPr>
              <w:t>Порядок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2C65860C" w14:textId="77777777" w:rsidR="00FD22BB" w:rsidRPr="00BF309F" w:rsidRDefault="00D03B52">
            <w:pPr>
              <w:jc w:val="both"/>
              <w:rPr>
                <w:bCs/>
                <w:sz w:val="22"/>
                <w:szCs w:val="22"/>
              </w:rPr>
            </w:pPr>
            <w:r w:rsidRPr="00BF309F">
              <w:rPr>
                <w:bCs/>
                <w:sz w:val="22"/>
                <w:szCs w:val="22"/>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FD22BB" w:rsidRPr="00BF309F" w:rsidRDefault="00D03B52">
            <w:pPr>
              <w:jc w:val="both"/>
              <w:rPr>
                <w:bCs/>
                <w:sz w:val="22"/>
                <w:szCs w:val="22"/>
              </w:rPr>
            </w:pPr>
            <w:r w:rsidRPr="00BF309F">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FD22BB" w:rsidRPr="00C24D21" w:rsidRDefault="00FD22BB">
            <w:pPr>
              <w:jc w:val="both"/>
              <w:rPr>
                <w:bCs/>
                <w:sz w:val="22"/>
                <w:szCs w:val="22"/>
              </w:rPr>
            </w:pPr>
          </w:p>
        </w:tc>
      </w:tr>
      <w:tr w:rsidR="00FD22BB" w:rsidRPr="00BF309F" w14:paraId="3FB6A08C" w14:textId="77777777" w:rsidTr="00B16E0B">
        <w:trPr>
          <w:trHeight w:val="704"/>
        </w:trPr>
        <w:tc>
          <w:tcPr>
            <w:tcW w:w="381" w:type="pct"/>
            <w:tcBorders>
              <w:left w:val="single" w:sz="4" w:space="0" w:color="auto"/>
              <w:right w:val="single" w:sz="4" w:space="0" w:color="auto"/>
            </w:tcBorders>
          </w:tcPr>
          <w:p w14:paraId="22F1E2B3" w14:textId="77777777" w:rsidR="00FD22BB" w:rsidRPr="00BF309F" w:rsidRDefault="00D03B52">
            <w:pPr>
              <w:pStyle w:val="affa"/>
              <w:numPr>
                <w:ilvl w:val="0"/>
                <w:numId w:val="13"/>
              </w:numPr>
              <w:tabs>
                <w:tab w:val="left" w:pos="447"/>
                <w:tab w:val="left" w:pos="873"/>
              </w:tabs>
              <w:ind w:left="22" w:firstLine="0"/>
              <w:jc w:val="left"/>
              <w:rPr>
                <w:b/>
                <w:szCs w:val="22"/>
              </w:rPr>
            </w:pPr>
            <w:r w:rsidRPr="00BF309F">
              <w:rPr>
                <w:b/>
                <w:szCs w:val="22"/>
              </w:rPr>
              <w:t xml:space="preserve">    </w:t>
            </w:r>
          </w:p>
        </w:tc>
        <w:tc>
          <w:tcPr>
            <w:tcW w:w="1367" w:type="pct"/>
            <w:tcBorders>
              <w:left w:val="single" w:sz="4" w:space="0" w:color="auto"/>
              <w:right w:val="single" w:sz="4" w:space="0" w:color="auto"/>
            </w:tcBorders>
          </w:tcPr>
          <w:p w14:paraId="3492B57C" w14:textId="77777777" w:rsidR="00FD22BB" w:rsidRPr="00BF309F" w:rsidRDefault="00D03B52">
            <w:pPr>
              <w:tabs>
                <w:tab w:val="left" w:pos="447"/>
                <w:tab w:val="left" w:pos="873"/>
              </w:tabs>
              <w:ind w:left="22"/>
              <w:rPr>
                <w:b/>
                <w:sz w:val="22"/>
                <w:szCs w:val="22"/>
              </w:rPr>
            </w:pPr>
            <w:r w:rsidRPr="00BF309F">
              <w:rPr>
                <w:b/>
                <w:sz w:val="22"/>
                <w:szCs w:val="22"/>
              </w:rPr>
              <w:t>Срок, место и порядок предоставления документации о закупке</w:t>
            </w:r>
          </w:p>
        </w:tc>
        <w:tc>
          <w:tcPr>
            <w:tcW w:w="3252" w:type="pct"/>
            <w:tcBorders>
              <w:top w:val="single" w:sz="4" w:space="0" w:color="auto"/>
              <w:left w:val="single" w:sz="4" w:space="0" w:color="auto"/>
              <w:bottom w:val="single" w:sz="4" w:space="0" w:color="auto"/>
              <w:right w:val="single" w:sz="4" w:space="0" w:color="auto"/>
            </w:tcBorders>
          </w:tcPr>
          <w:p w14:paraId="7B492252" w14:textId="77777777" w:rsidR="00FD22BB" w:rsidRPr="00BF309F" w:rsidRDefault="00D03B52" w:rsidP="00BE099C">
            <w:pPr>
              <w:jc w:val="both"/>
              <w:rPr>
                <w:bCs/>
                <w:sz w:val="22"/>
                <w:szCs w:val="22"/>
              </w:rPr>
            </w:pPr>
            <w:r w:rsidRPr="00BF309F">
              <w:rPr>
                <w:bCs/>
                <w:sz w:val="22"/>
                <w:szCs w:val="22"/>
              </w:rPr>
              <w:t xml:space="preserve">Участник закупки может самостоятельно скачать документацию на сайте ЕИС </w:t>
            </w:r>
            <w:hyperlink r:id="rId9" w:history="1">
              <w:r w:rsidRPr="00C24D21">
                <w:rPr>
                  <w:bCs/>
                  <w:sz w:val="22"/>
                  <w:szCs w:val="22"/>
                </w:rPr>
                <w:t>www.zakupki.gov.ru</w:t>
              </w:r>
            </w:hyperlink>
            <w:r w:rsidRPr="00BF309F">
              <w:rPr>
                <w:bCs/>
                <w:sz w:val="22"/>
                <w:szCs w:val="22"/>
              </w:rPr>
              <w:t xml:space="preserve"> и на ЭТП </w:t>
            </w:r>
            <w:r w:rsidRPr="00C24D21">
              <w:rPr>
                <w:bCs/>
                <w:sz w:val="22"/>
                <w:szCs w:val="22"/>
              </w:rPr>
              <w:t>https://etp-region.ru</w:t>
            </w:r>
          </w:p>
        </w:tc>
      </w:tr>
      <w:tr w:rsidR="006D7DD9" w:rsidRPr="00BF309F" w14:paraId="700DAC7C" w14:textId="77777777" w:rsidTr="00B16E0B">
        <w:trPr>
          <w:trHeight w:val="704"/>
        </w:trPr>
        <w:tc>
          <w:tcPr>
            <w:tcW w:w="381" w:type="pct"/>
            <w:tcBorders>
              <w:left w:val="single" w:sz="4" w:space="0" w:color="auto"/>
              <w:right w:val="single" w:sz="4" w:space="0" w:color="auto"/>
            </w:tcBorders>
          </w:tcPr>
          <w:p w14:paraId="648BE38D" w14:textId="77777777" w:rsidR="006D7DD9" w:rsidRPr="00BF309F" w:rsidRDefault="006D7DD9" w:rsidP="006D7DD9">
            <w:pPr>
              <w:pStyle w:val="affa"/>
              <w:numPr>
                <w:ilvl w:val="0"/>
                <w:numId w:val="13"/>
              </w:numPr>
              <w:tabs>
                <w:tab w:val="left" w:pos="447"/>
                <w:tab w:val="left" w:pos="873"/>
              </w:tabs>
              <w:ind w:left="22" w:firstLine="0"/>
              <w:jc w:val="left"/>
              <w:rPr>
                <w:b/>
                <w:szCs w:val="22"/>
              </w:rPr>
            </w:pPr>
          </w:p>
        </w:tc>
        <w:tc>
          <w:tcPr>
            <w:tcW w:w="1367" w:type="pct"/>
            <w:tcBorders>
              <w:left w:val="single" w:sz="4" w:space="0" w:color="auto"/>
              <w:right w:val="single" w:sz="4" w:space="0" w:color="auto"/>
            </w:tcBorders>
          </w:tcPr>
          <w:p w14:paraId="65A594FA" w14:textId="520ADC49" w:rsidR="006D7DD9" w:rsidRPr="006D7DD9" w:rsidRDefault="006D7DD9" w:rsidP="006D7DD9">
            <w:pPr>
              <w:tabs>
                <w:tab w:val="left" w:pos="447"/>
                <w:tab w:val="left" w:pos="873"/>
              </w:tabs>
              <w:ind w:left="22"/>
              <w:rPr>
                <w:b/>
                <w:sz w:val="22"/>
                <w:szCs w:val="22"/>
              </w:rPr>
            </w:pPr>
            <w:r w:rsidRPr="006D7DD9">
              <w:rPr>
                <w:b/>
                <w:sz w:val="22"/>
                <w:szCs w:val="22"/>
              </w:rPr>
              <w:t>Антидемпинговые меры</w:t>
            </w:r>
          </w:p>
        </w:tc>
        <w:tc>
          <w:tcPr>
            <w:tcW w:w="3252" w:type="pct"/>
            <w:tcBorders>
              <w:top w:val="single" w:sz="4" w:space="0" w:color="auto"/>
              <w:left w:val="single" w:sz="4" w:space="0" w:color="auto"/>
              <w:bottom w:val="single" w:sz="4" w:space="0" w:color="auto"/>
              <w:right w:val="single" w:sz="4" w:space="0" w:color="auto"/>
            </w:tcBorders>
          </w:tcPr>
          <w:p w14:paraId="40F22051" w14:textId="4C4CA7F1" w:rsidR="00BE099C" w:rsidRPr="00BE099C" w:rsidRDefault="00C24D21" w:rsidP="00BE099C">
            <w:pPr>
              <w:jc w:val="both"/>
              <w:rPr>
                <w:bCs/>
                <w:sz w:val="22"/>
                <w:szCs w:val="22"/>
              </w:rPr>
            </w:pPr>
            <w:r>
              <w:rPr>
                <w:bCs/>
                <w:sz w:val="22"/>
                <w:szCs w:val="22"/>
              </w:rPr>
              <w:t>Не установлено</w:t>
            </w:r>
          </w:p>
          <w:p w14:paraId="1C512539" w14:textId="205C4D41" w:rsidR="006D7DD9" w:rsidRPr="006D7DD9" w:rsidRDefault="006D7DD9" w:rsidP="00BE099C">
            <w:pPr>
              <w:tabs>
                <w:tab w:val="left" w:pos="151"/>
              </w:tabs>
              <w:autoSpaceDE w:val="0"/>
              <w:autoSpaceDN w:val="0"/>
              <w:adjustRightInd w:val="0"/>
              <w:jc w:val="both"/>
              <w:rPr>
                <w:bCs/>
                <w:sz w:val="22"/>
                <w:szCs w:val="22"/>
              </w:rPr>
            </w:pPr>
          </w:p>
        </w:tc>
      </w:tr>
    </w:tbl>
    <w:p w14:paraId="5C39DEF8" w14:textId="77777777" w:rsidR="00FD22BB" w:rsidRPr="00BF309F" w:rsidRDefault="00FD22BB">
      <w:pPr>
        <w:jc w:val="center"/>
        <w:rPr>
          <w:b/>
          <w:bCs/>
          <w:sz w:val="22"/>
          <w:szCs w:val="22"/>
        </w:rPr>
      </w:pPr>
    </w:p>
    <w:p w14:paraId="332BAE34" w14:textId="77777777" w:rsidR="00FD22BB" w:rsidRPr="00BF309F" w:rsidRDefault="00FD22BB">
      <w:pPr>
        <w:jc w:val="center"/>
        <w:rPr>
          <w:b/>
          <w:bCs/>
          <w:sz w:val="22"/>
          <w:szCs w:val="22"/>
        </w:rPr>
      </w:pPr>
    </w:p>
    <w:p w14:paraId="2DC6E020" w14:textId="5944A83E" w:rsidR="00FD22BB" w:rsidRPr="00BF309F" w:rsidRDefault="00FD22BB">
      <w:pPr>
        <w:jc w:val="center"/>
        <w:rPr>
          <w:b/>
          <w:bCs/>
          <w:sz w:val="22"/>
          <w:szCs w:val="22"/>
        </w:rPr>
      </w:pPr>
    </w:p>
    <w:p w14:paraId="67C48BDB" w14:textId="7A3645E5" w:rsidR="00ED6B99" w:rsidRPr="00BF309F" w:rsidRDefault="00ED6B99">
      <w:pPr>
        <w:jc w:val="center"/>
        <w:rPr>
          <w:b/>
          <w:bCs/>
          <w:sz w:val="22"/>
          <w:szCs w:val="22"/>
        </w:rPr>
      </w:pPr>
    </w:p>
    <w:p w14:paraId="0F244D44" w14:textId="1C09A074" w:rsidR="00ED6B99" w:rsidRPr="00BF309F" w:rsidRDefault="00ED6B99">
      <w:pPr>
        <w:jc w:val="center"/>
        <w:rPr>
          <w:b/>
          <w:bCs/>
          <w:sz w:val="22"/>
          <w:szCs w:val="22"/>
        </w:rPr>
      </w:pPr>
    </w:p>
    <w:p w14:paraId="385D55D6" w14:textId="033D16E1" w:rsidR="00374FF6" w:rsidRDefault="00374FF6">
      <w:pPr>
        <w:jc w:val="center"/>
        <w:rPr>
          <w:b/>
          <w:bCs/>
          <w:sz w:val="22"/>
          <w:szCs w:val="22"/>
        </w:rPr>
      </w:pPr>
    </w:p>
    <w:p w14:paraId="59A3664A" w14:textId="6C9819B2" w:rsidR="005C2964" w:rsidRDefault="005C2964">
      <w:pPr>
        <w:jc w:val="center"/>
        <w:rPr>
          <w:b/>
          <w:bCs/>
          <w:sz w:val="22"/>
          <w:szCs w:val="22"/>
        </w:rPr>
      </w:pPr>
    </w:p>
    <w:p w14:paraId="221EB954" w14:textId="0FB88224" w:rsidR="005C2964" w:rsidRDefault="005C2964">
      <w:pPr>
        <w:jc w:val="center"/>
        <w:rPr>
          <w:b/>
          <w:bCs/>
          <w:sz w:val="22"/>
          <w:szCs w:val="22"/>
        </w:rPr>
      </w:pPr>
    </w:p>
    <w:p w14:paraId="34656284" w14:textId="308127B6" w:rsidR="005C2964" w:rsidRDefault="005C2964">
      <w:pPr>
        <w:jc w:val="center"/>
        <w:rPr>
          <w:b/>
          <w:bCs/>
          <w:sz w:val="22"/>
          <w:szCs w:val="22"/>
        </w:rPr>
      </w:pPr>
    </w:p>
    <w:p w14:paraId="65DD4F13" w14:textId="762F838F" w:rsidR="005C2964" w:rsidRDefault="005C2964">
      <w:pPr>
        <w:jc w:val="center"/>
        <w:rPr>
          <w:b/>
          <w:bCs/>
          <w:sz w:val="22"/>
          <w:szCs w:val="22"/>
        </w:rPr>
      </w:pPr>
    </w:p>
    <w:p w14:paraId="17D7083A" w14:textId="2F63558A" w:rsidR="005C2964" w:rsidRDefault="005C2964">
      <w:pPr>
        <w:jc w:val="center"/>
        <w:rPr>
          <w:b/>
          <w:bCs/>
          <w:sz w:val="22"/>
          <w:szCs w:val="22"/>
        </w:rPr>
      </w:pPr>
    </w:p>
    <w:p w14:paraId="10D55904" w14:textId="63C4A5AC" w:rsidR="005C2964" w:rsidRDefault="005C2964">
      <w:pPr>
        <w:jc w:val="center"/>
        <w:rPr>
          <w:b/>
          <w:bCs/>
          <w:sz w:val="22"/>
          <w:szCs w:val="22"/>
        </w:rPr>
      </w:pPr>
    </w:p>
    <w:p w14:paraId="0A14B2AC" w14:textId="57171546" w:rsidR="005C2964" w:rsidRDefault="005C2964">
      <w:pPr>
        <w:jc w:val="center"/>
        <w:rPr>
          <w:b/>
          <w:bCs/>
          <w:sz w:val="22"/>
          <w:szCs w:val="22"/>
        </w:rPr>
      </w:pPr>
    </w:p>
    <w:p w14:paraId="2B97FF63" w14:textId="012D5475" w:rsidR="005C2964" w:rsidRDefault="005C2964">
      <w:pPr>
        <w:jc w:val="center"/>
        <w:rPr>
          <w:b/>
          <w:bCs/>
          <w:sz w:val="22"/>
          <w:szCs w:val="22"/>
        </w:rPr>
      </w:pPr>
    </w:p>
    <w:p w14:paraId="430DB7AA" w14:textId="004BC037" w:rsidR="005C2964" w:rsidRDefault="005C2964">
      <w:pPr>
        <w:jc w:val="center"/>
        <w:rPr>
          <w:b/>
          <w:bCs/>
          <w:sz w:val="22"/>
          <w:szCs w:val="22"/>
        </w:rPr>
      </w:pPr>
    </w:p>
    <w:p w14:paraId="22FB3DCD" w14:textId="5144ADCD" w:rsidR="003C2DEB" w:rsidRDefault="003C2DEB">
      <w:pPr>
        <w:jc w:val="center"/>
        <w:rPr>
          <w:b/>
          <w:bCs/>
          <w:sz w:val="22"/>
          <w:szCs w:val="22"/>
        </w:rPr>
      </w:pPr>
    </w:p>
    <w:p w14:paraId="52CC6B03" w14:textId="07322E41" w:rsidR="00240ED2" w:rsidRDefault="00240ED2">
      <w:pPr>
        <w:jc w:val="center"/>
        <w:rPr>
          <w:b/>
          <w:bCs/>
          <w:sz w:val="22"/>
          <w:szCs w:val="22"/>
        </w:rPr>
      </w:pPr>
    </w:p>
    <w:p w14:paraId="2B253720" w14:textId="4DC0935A" w:rsidR="00240ED2" w:rsidRDefault="00240ED2">
      <w:pPr>
        <w:jc w:val="center"/>
        <w:rPr>
          <w:b/>
          <w:bCs/>
          <w:sz w:val="22"/>
          <w:szCs w:val="22"/>
        </w:rPr>
      </w:pPr>
    </w:p>
    <w:p w14:paraId="6FE1BD88" w14:textId="42310271" w:rsidR="00240ED2" w:rsidRDefault="00240ED2">
      <w:pPr>
        <w:jc w:val="center"/>
        <w:rPr>
          <w:b/>
          <w:bCs/>
          <w:sz w:val="22"/>
          <w:szCs w:val="22"/>
        </w:rPr>
      </w:pPr>
    </w:p>
    <w:p w14:paraId="6D378296" w14:textId="0599B705" w:rsidR="00240ED2" w:rsidRDefault="00240ED2">
      <w:pPr>
        <w:jc w:val="center"/>
        <w:rPr>
          <w:b/>
          <w:bCs/>
          <w:sz w:val="22"/>
          <w:szCs w:val="22"/>
        </w:rPr>
      </w:pPr>
    </w:p>
    <w:p w14:paraId="750EFE79" w14:textId="5B4568FB" w:rsidR="00240ED2" w:rsidRDefault="00240ED2">
      <w:pPr>
        <w:jc w:val="center"/>
        <w:rPr>
          <w:b/>
          <w:bCs/>
          <w:sz w:val="22"/>
          <w:szCs w:val="22"/>
        </w:rPr>
      </w:pPr>
    </w:p>
    <w:p w14:paraId="10D95D4C" w14:textId="7DDCE69A" w:rsidR="00240ED2" w:rsidRDefault="00240ED2">
      <w:pPr>
        <w:jc w:val="center"/>
        <w:rPr>
          <w:b/>
          <w:bCs/>
          <w:sz w:val="22"/>
          <w:szCs w:val="22"/>
        </w:rPr>
      </w:pPr>
    </w:p>
    <w:p w14:paraId="1E87926A" w14:textId="5208B8B6" w:rsidR="00240ED2" w:rsidRDefault="00240ED2">
      <w:pPr>
        <w:jc w:val="center"/>
        <w:rPr>
          <w:b/>
          <w:bCs/>
          <w:sz w:val="22"/>
          <w:szCs w:val="22"/>
        </w:rPr>
      </w:pPr>
    </w:p>
    <w:p w14:paraId="33A2ED8B" w14:textId="0C7FB5A8" w:rsidR="00240ED2" w:rsidRDefault="00240ED2">
      <w:pPr>
        <w:jc w:val="center"/>
        <w:rPr>
          <w:b/>
          <w:bCs/>
          <w:sz w:val="22"/>
          <w:szCs w:val="22"/>
        </w:rPr>
      </w:pPr>
    </w:p>
    <w:p w14:paraId="1A689E70" w14:textId="3A92EF34" w:rsidR="00240ED2" w:rsidRDefault="00240ED2">
      <w:pPr>
        <w:jc w:val="center"/>
        <w:rPr>
          <w:b/>
          <w:bCs/>
          <w:sz w:val="22"/>
          <w:szCs w:val="22"/>
        </w:rPr>
      </w:pPr>
    </w:p>
    <w:p w14:paraId="31EF606E" w14:textId="47531AD3" w:rsidR="00240ED2" w:rsidRDefault="00240ED2">
      <w:pPr>
        <w:jc w:val="center"/>
        <w:rPr>
          <w:b/>
          <w:bCs/>
          <w:sz w:val="22"/>
          <w:szCs w:val="22"/>
        </w:rPr>
      </w:pPr>
    </w:p>
    <w:p w14:paraId="5A38F9B3" w14:textId="56D03B31" w:rsidR="00240ED2" w:rsidRDefault="00240ED2">
      <w:pPr>
        <w:jc w:val="center"/>
        <w:rPr>
          <w:b/>
          <w:bCs/>
          <w:sz w:val="22"/>
          <w:szCs w:val="22"/>
        </w:rPr>
      </w:pPr>
    </w:p>
    <w:p w14:paraId="0D7BA79D" w14:textId="5BD9D939" w:rsidR="00240ED2" w:rsidRDefault="00240ED2">
      <w:pPr>
        <w:jc w:val="center"/>
        <w:rPr>
          <w:b/>
          <w:bCs/>
          <w:sz w:val="22"/>
          <w:szCs w:val="22"/>
        </w:rPr>
      </w:pPr>
    </w:p>
    <w:p w14:paraId="4F6F3978" w14:textId="78FCA1A8" w:rsidR="00240ED2" w:rsidRDefault="00240ED2">
      <w:pPr>
        <w:jc w:val="center"/>
        <w:rPr>
          <w:b/>
          <w:bCs/>
          <w:sz w:val="22"/>
          <w:szCs w:val="22"/>
        </w:rPr>
      </w:pPr>
    </w:p>
    <w:p w14:paraId="0ED2ADE9" w14:textId="77777777" w:rsidR="00240ED2" w:rsidRDefault="00240ED2">
      <w:pPr>
        <w:jc w:val="center"/>
        <w:rPr>
          <w:b/>
          <w:bCs/>
          <w:sz w:val="22"/>
          <w:szCs w:val="22"/>
        </w:rPr>
      </w:pPr>
    </w:p>
    <w:p w14:paraId="32DEE3E7" w14:textId="2BD9E3E5" w:rsidR="00AA3DB6" w:rsidRDefault="00AA3DB6">
      <w:pPr>
        <w:jc w:val="center"/>
        <w:rPr>
          <w:b/>
          <w:bCs/>
          <w:sz w:val="22"/>
          <w:szCs w:val="22"/>
        </w:rPr>
      </w:pPr>
    </w:p>
    <w:p w14:paraId="5B42CC17" w14:textId="77777777" w:rsidR="00285220" w:rsidRDefault="00285220">
      <w:pPr>
        <w:jc w:val="center"/>
        <w:rPr>
          <w:b/>
          <w:bCs/>
          <w:sz w:val="22"/>
          <w:szCs w:val="22"/>
        </w:rPr>
      </w:pPr>
    </w:p>
    <w:p w14:paraId="0BEAE313" w14:textId="77777777" w:rsidR="00285220" w:rsidRDefault="00285220">
      <w:pPr>
        <w:jc w:val="center"/>
        <w:rPr>
          <w:b/>
          <w:bCs/>
          <w:sz w:val="22"/>
          <w:szCs w:val="22"/>
        </w:rPr>
      </w:pPr>
    </w:p>
    <w:p w14:paraId="6178274E" w14:textId="77777777" w:rsidR="00285220" w:rsidRDefault="00285220">
      <w:pPr>
        <w:jc w:val="center"/>
        <w:rPr>
          <w:b/>
          <w:bCs/>
          <w:sz w:val="22"/>
          <w:szCs w:val="22"/>
        </w:rPr>
      </w:pPr>
    </w:p>
    <w:p w14:paraId="61088CE6" w14:textId="77777777" w:rsidR="00AA3DB6" w:rsidRDefault="00AA3DB6">
      <w:pPr>
        <w:jc w:val="center"/>
        <w:rPr>
          <w:b/>
          <w:bCs/>
          <w:sz w:val="22"/>
          <w:szCs w:val="22"/>
        </w:rPr>
      </w:pPr>
    </w:p>
    <w:p w14:paraId="2CAB6CDD" w14:textId="77777777" w:rsidR="002D224F" w:rsidRDefault="002D224F">
      <w:pPr>
        <w:jc w:val="center"/>
        <w:rPr>
          <w:b/>
          <w:bCs/>
          <w:sz w:val="22"/>
          <w:szCs w:val="22"/>
        </w:rPr>
      </w:pPr>
    </w:p>
    <w:p w14:paraId="144C2D58" w14:textId="2E661919" w:rsidR="00FD22BB" w:rsidRPr="00BF309F" w:rsidRDefault="00D03B52">
      <w:pPr>
        <w:jc w:val="center"/>
        <w:rPr>
          <w:b/>
          <w:bCs/>
          <w:sz w:val="22"/>
          <w:szCs w:val="22"/>
        </w:rPr>
      </w:pPr>
      <w:r w:rsidRPr="00BF309F">
        <w:rPr>
          <w:b/>
          <w:bCs/>
          <w:sz w:val="22"/>
          <w:szCs w:val="22"/>
        </w:rPr>
        <w:t>ФОРМЫ ДЛЯ ЗАПОЛНЕНИЯ УЧАСТНИКОМ ЗАКУПКИ</w:t>
      </w:r>
    </w:p>
    <w:p w14:paraId="0C92E3D4" w14:textId="77777777" w:rsidR="00FD22BB" w:rsidRPr="00BF309F" w:rsidRDefault="00D03B52">
      <w:pPr>
        <w:jc w:val="center"/>
        <w:rPr>
          <w:sz w:val="22"/>
          <w:szCs w:val="22"/>
        </w:rPr>
      </w:pPr>
      <w:r w:rsidRPr="00BF309F">
        <w:rPr>
          <w:sz w:val="22"/>
          <w:szCs w:val="22"/>
        </w:rPr>
        <w:t>СОГЛАСИЕ УЧАСТНИКА ЗАКУПКИ НА ПОСТАВКУ ТОВАРА, ВЫПОЛНЕНИЕ РАБОТ, ОКАЗАНИЕ УСЛУГ</w:t>
      </w:r>
    </w:p>
    <w:p w14:paraId="7A3AFB7A" w14:textId="77777777" w:rsidR="00FD22BB" w:rsidRPr="00BF309F" w:rsidRDefault="00FD22BB">
      <w:pPr>
        <w:jc w:val="center"/>
        <w:rPr>
          <w:sz w:val="22"/>
          <w:szCs w:val="22"/>
        </w:rPr>
      </w:pPr>
    </w:p>
    <w:p w14:paraId="43CE71C1" w14:textId="77777777" w:rsidR="00FD22BB" w:rsidRPr="00BF309F" w:rsidRDefault="00D03B52">
      <w:pPr>
        <w:jc w:val="both"/>
        <w:rPr>
          <w:sz w:val="22"/>
          <w:szCs w:val="22"/>
        </w:rPr>
      </w:pPr>
      <w:r w:rsidRPr="00BF309F">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Pr="00BF309F" w:rsidRDefault="00D03B52">
      <w:pPr>
        <w:jc w:val="both"/>
        <w:rPr>
          <w:sz w:val="22"/>
          <w:szCs w:val="22"/>
        </w:rPr>
      </w:pPr>
      <w:r w:rsidRPr="00BF309F">
        <w:rPr>
          <w:sz w:val="22"/>
          <w:szCs w:val="22"/>
        </w:rPr>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14:paraId="2100393F" w14:textId="77777777" w:rsidR="00FD22BB" w:rsidRPr="00BF309F" w:rsidRDefault="00D03B52">
      <w:pPr>
        <w:jc w:val="both"/>
        <w:rPr>
          <w:sz w:val="22"/>
          <w:szCs w:val="22"/>
        </w:rPr>
      </w:pPr>
      <w:r w:rsidRPr="00BF309F">
        <w:rPr>
          <w:sz w:val="22"/>
          <w:szCs w:val="22"/>
        </w:rPr>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Pr="00BF309F" w:rsidRDefault="00D03B52">
      <w:pPr>
        <w:jc w:val="both"/>
        <w:rPr>
          <w:sz w:val="22"/>
          <w:szCs w:val="22"/>
        </w:rPr>
      </w:pPr>
      <w:r w:rsidRPr="00BF309F">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BF309F" w:rsidRDefault="00D03B52">
      <w:pPr>
        <w:jc w:val="both"/>
        <w:rPr>
          <w:sz w:val="22"/>
          <w:szCs w:val="22"/>
        </w:rPr>
      </w:pPr>
      <w:r w:rsidRPr="00BF309F">
        <w:rPr>
          <w:sz w:val="22"/>
          <w:szCs w:val="22"/>
        </w:rPr>
        <w:t xml:space="preserve">    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CDA9300" w14:textId="77777777" w:rsidR="00FD22BB" w:rsidRPr="00BF309F" w:rsidRDefault="00D03B52">
      <w:pPr>
        <w:jc w:val="both"/>
        <w:rPr>
          <w:sz w:val="22"/>
          <w:szCs w:val="22"/>
        </w:rPr>
      </w:pPr>
      <w:r w:rsidRPr="00BF309F">
        <w:rPr>
          <w:sz w:val="22"/>
          <w:szCs w:val="22"/>
        </w:rPr>
        <w:t xml:space="preserve">содержащиеся в техническом задании Документации об электронном Аукционе.    </w:t>
      </w:r>
    </w:p>
    <w:p w14:paraId="78464E40" w14:textId="77777777" w:rsidR="00FD22BB" w:rsidRPr="00BF309F" w:rsidRDefault="00D03B52">
      <w:pPr>
        <w:jc w:val="both"/>
        <w:rPr>
          <w:sz w:val="22"/>
          <w:szCs w:val="22"/>
        </w:rPr>
      </w:pPr>
      <w:r w:rsidRPr="00BF309F">
        <w:rPr>
          <w:sz w:val="22"/>
          <w:szCs w:val="22"/>
        </w:rPr>
        <w:t xml:space="preserve"> 6.  Если  по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BF309F" w:rsidRDefault="00D03B52">
      <w:pPr>
        <w:jc w:val="both"/>
        <w:rPr>
          <w:sz w:val="22"/>
          <w:szCs w:val="22"/>
        </w:rPr>
      </w:pPr>
      <w:r w:rsidRPr="00BF309F">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182F803C" w:rsidR="00FD22BB" w:rsidRPr="00BF309F" w:rsidRDefault="00D03B52">
      <w:pPr>
        <w:jc w:val="both"/>
        <w:rPr>
          <w:sz w:val="22"/>
          <w:szCs w:val="22"/>
        </w:rPr>
      </w:pPr>
      <w:r w:rsidRPr="00BF309F">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sidRPr="00BF309F">
        <w:rPr>
          <w:sz w:val="22"/>
          <w:szCs w:val="22"/>
        </w:rPr>
        <w:t>Заказчиком</w:t>
      </w:r>
      <w:r w:rsidRPr="00BF309F">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Pr="00BF309F" w:rsidRDefault="00D03B52">
      <w:pPr>
        <w:jc w:val="both"/>
        <w:rPr>
          <w:sz w:val="22"/>
          <w:szCs w:val="22"/>
        </w:rPr>
      </w:pPr>
      <w:r w:rsidRPr="00BF309F">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BF309F" w:rsidRDefault="00D03B52">
      <w:pPr>
        <w:jc w:val="both"/>
        <w:rPr>
          <w:sz w:val="22"/>
          <w:szCs w:val="22"/>
        </w:rPr>
      </w:pPr>
      <w:r w:rsidRPr="00BF309F">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Pr="00BF309F" w:rsidRDefault="00D03B52">
      <w:pPr>
        <w:jc w:val="both"/>
        <w:rPr>
          <w:sz w:val="22"/>
          <w:szCs w:val="22"/>
        </w:rPr>
      </w:pPr>
      <w:r w:rsidRPr="00BF309F">
        <w:rPr>
          <w:sz w:val="22"/>
          <w:szCs w:val="22"/>
        </w:rPr>
        <w:t xml:space="preserve">    11.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Pr="00BF309F" w:rsidRDefault="00FD22BB">
      <w:pPr>
        <w:widowControl w:val="0"/>
        <w:ind w:firstLine="567"/>
        <w:jc w:val="center"/>
        <w:rPr>
          <w:rFonts w:eastAsia="SimSun"/>
          <w:b/>
          <w:color w:val="00000A"/>
          <w:spacing w:val="-6"/>
          <w:sz w:val="22"/>
          <w:szCs w:val="22"/>
          <w:lang w:eastAsia="zh-CN" w:bidi="hi-IN"/>
        </w:rPr>
      </w:pPr>
    </w:p>
    <w:p w14:paraId="04920430" w14:textId="77777777" w:rsidR="00FD22BB" w:rsidRPr="00BF309F" w:rsidRDefault="00FD22BB">
      <w:pPr>
        <w:widowControl w:val="0"/>
        <w:ind w:firstLine="567"/>
        <w:jc w:val="center"/>
        <w:rPr>
          <w:rFonts w:eastAsia="SimSun"/>
          <w:b/>
          <w:color w:val="00000A"/>
          <w:spacing w:val="-6"/>
          <w:sz w:val="22"/>
          <w:szCs w:val="22"/>
          <w:lang w:eastAsia="zh-CN" w:bidi="hi-IN"/>
        </w:rPr>
      </w:pPr>
    </w:p>
    <w:p w14:paraId="70B7619A" w14:textId="77777777" w:rsidR="00FD22BB" w:rsidRPr="00BF309F" w:rsidRDefault="00FD22BB">
      <w:pPr>
        <w:widowControl w:val="0"/>
        <w:ind w:firstLine="567"/>
        <w:jc w:val="center"/>
        <w:rPr>
          <w:rFonts w:eastAsia="SimSun"/>
          <w:b/>
          <w:color w:val="00000A"/>
          <w:spacing w:val="-6"/>
          <w:sz w:val="22"/>
          <w:szCs w:val="22"/>
          <w:lang w:eastAsia="zh-CN" w:bidi="hi-IN"/>
        </w:rPr>
      </w:pPr>
    </w:p>
    <w:p w14:paraId="46284BAE" w14:textId="26F88658" w:rsidR="00FD22BB" w:rsidRPr="00BF309F" w:rsidRDefault="00FD22BB">
      <w:pPr>
        <w:widowControl w:val="0"/>
        <w:ind w:firstLine="567"/>
        <w:jc w:val="center"/>
        <w:rPr>
          <w:rFonts w:eastAsia="SimSun"/>
          <w:b/>
          <w:color w:val="00000A"/>
          <w:spacing w:val="-6"/>
          <w:sz w:val="22"/>
          <w:szCs w:val="22"/>
          <w:lang w:eastAsia="zh-CN" w:bidi="hi-IN"/>
        </w:rPr>
      </w:pPr>
    </w:p>
    <w:p w14:paraId="2746B317" w14:textId="77777777" w:rsidR="00F11E61" w:rsidRPr="00BF309F" w:rsidRDefault="00F11E61">
      <w:pPr>
        <w:widowControl w:val="0"/>
        <w:ind w:firstLine="567"/>
        <w:jc w:val="center"/>
        <w:rPr>
          <w:rFonts w:eastAsia="SimSun"/>
          <w:b/>
          <w:color w:val="00000A"/>
          <w:spacing w:val="-6"/>
          <w:sz w:val="22"/>
          <w:szCs w:val="22"/>
          <w:lang w:eastAsia="zh-CN" w:bidi="hi-IN"/>
        </w:rPr>
      </w:pPr>
    </w:p>
    <w:p w14:paraId="12EC1A12" w14:textId="77777777" w:rsidR="00FD22BB" w:rsidRPr="00BF309F" w:rsidRDefault="00FD22BB">
      <w:pPr>
        <w:widowControl w:val="0"/>
        <w:ind w:firstLine="567"/>
        <w:jc w:val="center"/>
        <w:rPr>
          <w:rFonts w:eastAsia="SimSun"/>
          <w:b/>
          <w:color w:val="00000A"/>
          <w:spacing w:val="-6"/>
          <w:sz w:val="22"/>
          <w:szCs w:val="22"/>
          <w:lang w:eastAsia="zh-CN" w:bidi="hi-IN"/>
        </w:rPr>
      </w:pPr>
    </w:p>
    <w:p w14:paraId="06B0DF70" w14:textId="77777777" w:rsidR="00FD22BB" w:rsidRPr="00BF309F" w:rsidRDefault="00FD22BB">
      <w:pPr>
        <w:widowControl w:val="0"/>
        <w:ind w:firstLine="567"/>
        <w:jc w:val="center"/>
        <w:rPr>
          <w:rFonts w:eastAsia="SimSun"/>
          <w:b/>
          <w:color w:val="00000A"/>
          <w:spacing w:val="-6"/>
          <w:sz w:val="22"/>
          <w:szCs w:val="22"/>
          <w:lang w:eastAsia="zh-CN" w:bidi="hi-IN"/>
        </w:rPr>
      </w:pPr>
    </w:p>
    <w:p w14:paraId="4A787652" w14:textId="090C537E" w:rsidR="00FD22BB" w:rsidRDefault="00FD22BB">
      <w:pPr>
        <w:widowControl w:val="0"/>
        <w:ind w:firstLine="567"/>
        <w:jc w:val="center"/>
        <w:rPr>
          <w:rFonts w:eastAsia="SimSun"/>
          <w:b/>
          <w:color w:val="00000A"/>
          <w:spacing w:val="-6"/>
          <w:sz w:val="22"/>
          <w:szCs w:val="22"/>
          <w:lang w:eastAsia="zh-CN" w:bidi="hi-IN"/>
        </w:rPr>
      </w:pPr>
    </w:p>
    <w:p w14:paraId="38EBB2A9" w14:textId="4531C57A" w:rsidR="00155C1E" w:rsidRDefault="00155C1E">
      <w:pPr>
        <w:widowControl w:val="0"/>
        <w:ind w:firstLine="567"/>
        <w:jc w:val="center"/>
        <w:rPr>
          <w:rFonts w:eastAsia="SimSun"/>
          <w:b/>
          <w:color w:val="00000A"/>
          <w:spacing w:val="-6"/>
          <w:sz w:val="22"/>
          <w:szCs w:val="22"/>
          <w:lang w:eastAsia="zh-CN" w:bidi="hi-IN"/>
        </w:rPr>
      </w:pPr>
    </w:p>
    <w:p w14:paraId="2171A91F" w14:textId="77777777" w:rsidR="00155C1E" w:rsidRPr="00BF309F" w:rsidRDefault="00155C1E">
      <w:pPr>
        <w:widowControl w:val="0"/>
        <w:ind w:firstLine="567"/>
        <w:jc w:val="center"/>
        <w:rPr>
          <w:rFonts w:eastAsia="SimSun"/>
          <w:b/>
          <w:color w:val="00000A"/>
          <w:spacing w:val="-6"/>
          <w:sz w:val="22"/>
          <w:szCs w:val="22"/>
          <w:lang w:eastAsia="zh-CN" w:bidi="hi-IN"/>
        </w:rPr>
      </w:pPr>
    </w:p>
    <w:p w14:paraId="0A600F32" w14:textId="77777777" w:rsidR="00FD22BB" w:rsidRPr="00BF309F" w:rsidRDefault="00FD22BB">
      <w:pPr>
        <w:widowControl w:val="0"/>
        <w:ind w:firstLine="567"/>
        <w:jc w:val="center"/>
        <w:rPr>
          <w:rFonts w:eastAsia="SimSun"/>
          <w:b/>
          <w:color w:val="00000A"/>
          <w:spacing w:val="-6"/>
          <w:sz w:val="22"/>
          <w:szCs w:val="22"/>
          <w:lang w:eastAsia="zh-CN" w:bidi="hi-IN"/>
        </w:rPr>
      </w:pPr>
    </w:p>
    <w:p w14:paraId="223397C1" w14:textId="3A5EF46D" w:rsidR="00FD22BB" w:rsidRPr="00BF309F" w:rsidRDefault="00D03B52">
      <w:pPr>
        <w:widowControl w:val="0"/>
        <w:ind w:firstLine="567"/>
        <w:jc w:val="center"/>
        <w:rPr>
          <w:rFonts w:eastAsia="SimSun"/>
          <w:b/>
          <w:color w:val="00000A"/>
          <w:spacing w:val="-6"/>
          <w:sz w:val="22"/>
          <w:szCs w:val="22"/>
          <w:lang w:eastAsia="zh-CN" w:bidi="hi-IN"/>
        </w:rPr>
      </w:pPr>
      <w:r w:rsidRPr="00BF309F">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BF309F"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BF309F" w:rsidRDefault="00E91BBB">
            <w:pPr>
              <w:rPr>
                <w:rStyle w:val="FontStyle12"/>
                <w:rFonts w:ascii="Times New Roman" w:hAnsi="Times New Roman" w:cs="Times New Roman"/>
                <w:sz w:val="22"/>
                <w:szCs w:val="22"/>
              </w:rPr>
            </w:pPr>
            <w:r w:rsidRPr="00BF309F">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BF309F" w:rsidRDefault="00E91BBB">
            <w:pPr>
              <w:rPr>
                <w:sz w:val="22"/>
                <w:szCs w:val="22"/>
              </w:rPr>
            </w:pPr>
            <w:r w:rsidRPr="00BF309F">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BF309F" w:rsidRDefault="00E91BBB" w:rsidP="00E91BBB">
            <w:pPr>
              <w:jc w:val="both"/>
              <w:rPr>
                <w:sz w:val="22"/>
                <w:szCs w:val="22"/>
              </w:rPr>
            </w:pPr>
            <w:r w:rsidRPr="00BF309F">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BF309F" w:rsidRDefault="00E91BBB">
            <w:pPr>
              <w:rPr>
                <w:sz w:val="22"/>
                <w:szCs w:val="22"/>
              </w:rPr>
            </w:pPr>
            <w:r w:rsidRPr="00BF309F">
              <w:rPr>
                <w:sz w:val="22"/>
                <w:szCs w:val="22"/>
              </w:rPr>
              <w:t>Страна происхождения</w:t>
            </w:r>
          </w:p>
        </w:tc>
      </w:tr>
      <w:tr w:rsidR="00E91BBB" w:rsidRPr="00BF309F"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6D7DD9" w:rsidRDefault="006D7DD9">
            <w:pPr>
              <w:pStyle w:val="Style2"/>
              <w:widowControl/>
              <w:rPr>
                <w:i/>
                <w:iCs/>
                <w:sz w:val="22"/>
                <w:szCs w:val="22"/>
              </w:rPr>
            </w:pPr>
            <w:r w:rsidRPr="006D7DD9">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BF309F" w:rsidRDefault="006D7DD9">
            <w:pPr>
              <w:rPr>
                <w:sz w:val="22"/>
                <w:szCs w:val="22"/>
              </w:rPr>
            </w:pPr>
            <w:r w:rsidRPr="006D7DD9">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BF309F" w:rsidRDefault="006D7DD9">
            <w:pPr>
              <w:rPr>
                <w:sz w:val="22"/>
                <w:szCs w:val="22"/>
              </w:rPr>
            </w:pPr>
            <w:r w:rsidRPr="006D7DD9">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BF309F" w:rsidRDefault="006D7DD9">
            <w:pPr>
              <w:rPr>
                <w:sz w:val="22"/>
                <w:szCs w:val="22"/>
              </w:rPr>
            </w:pPr>
            <w:r w:rsidRPr="006D7DD9">
              <w:rPr>
                <w:i/>
                <w:iCs/>
                <w:sz w:val="22"/>
                <w:szCs w:val="22"/>
              </w:rPr>
              <w:t>Заполняется участником закупки</w:t>
            </w:r>
          </w:p>
        </w:tc>
      </w:tr>
    </w:tbl>
    <w:p w14:paraId="32AABC7F" w14:textId="77777777" w:rsidR="00FD22BB" w:rsidRPr="00BF309F" w:rsidRDefault="00FD22BB">
      <w:pPr>
        <w:widowControl w:val="0"/>
        <w:ind w:firstLine="567"/>
        <w:jc w:val="center"/>
        <w:rPr>
          <w:rFonts w:eastAsia="SimSun"/>
          <w:b/>
          <w:color w:val="00000A"/>
          <w:spacing w:val="-6"/>
          <w:sz w:val="22"/>
          <w:szCs w:val="22"/>
          <w:lang w:eastAsia="zh-CN" w:bidi="hi-IN"/>
        </w:rPr>
      </w:pPr>
    </w:p>
    <w:p w14:paraId="4B2BD44D" w14:textId="77777777" w:rsidR="00FD22BB" w:rsidRPr="00BF309F" w:rsidRDefault="00FD22BB">
      <w:pPr>
        <w:widowControl w:val="0"/>
        <w:ind w:firstLine="567"/>
        <w:jc w:val="both"/>
        <w:rPr>
          <w:rFonts w:eastAsia="SimSun"/>
          <w:b/>
          <w:color w:val="00000A"/>
          <w:spacing w:val="-6"/>
          <w:sz w:val="22"/>
          <w:szCs w:val="22"/>
          <w:lang w:eastAsia="zh-CN" w:bidi="hi-IN"/>
        </w:rPr>
      </w:pPr>
    </w:p>
    <w:p w14:paraId="6B7C6902" w14:textId="77777777" w:rsidR="00FD22BB" w:rsidRPr="00BF309F" w:rsidRDefault="00FD22BB">
      <w:pPr>
        <w:widowControl w:val="0"/>
        <w:ind w:firstLine="567"/>
        <w:jc w:val="both"/>
        <w:rPr>
          <w:rFonts w:eastAsia="SimSun"/>
          <w:b/>
          <w:color w:val="00000A"/>
          <w:spacing w:val="-6"/>
          <w:sz w:val="22"/>
          <w:szCs w:val="22"/>
          <w:lang w:eastAsia="zh-CN" w:bidi="hi-IN"/>
        </w:rPr>
      </w:pPr>
    </w:p>
    <w:p w14:paraId="1ED5662B" w14:textId="28930C13" w:rsidR="00FD22BB" w:rsidRPr="00BF309F" w:rsidRDefault="00FD22BB">
      <w:pPr>
        <w:widowControl w:val="0"/>
        <w:ind w:firstLine="567"/>
        <w:jc w:val="both"/>
        <w:rPr>
          <w:rFonts w:eastAsia="SimSun"/>
          <w:b/>
          <w:color w:val="00000A"/>
          <w:spacing w:val="-6"/>
          <w:sz w:val="22"/>
          <w:szCs w:val="22"/>
          <w:lang w:eastAsia="zh-CN" w:bidi="hi-IN"/>
        </w:rPr>
      </w:pPr>
    </w:p>
    <w:p w14:paraId="2C42EAED" w14:textId="1E3B5E84" w:rsidR="00FB3012" w:rsidRPr="00BF309F" w:rsidRDefault="00FB3012">
      <w:pPr>
        <w:widowControl w:val="0"/>
        <w:ind w:firstLine="567"/>
        <w:jc w:val="both"/>
        <w:rPr>
          <w:rFonts w:eastAsia="SimSun"/>
          <w:b/>
          <w:color w:val="00000A"/>
          <w:spacing w:val="-6"/>
          <w:sz w:val="22"/>
          <w:szCs w:val="22"/>
          <w:lang w:eastAsia="zh-CN" w:bidi="hi-IN"/>
        </w:rPr>
      </w:pPr>
    </w:p>
    <w:p w14:paraId="66A5AE51" w14:textId="7D1D3463" w:rsidR="00FB3012" w:rsidRPr="00BF309F" w:rsidRDefault="00FB3012">
      <w:pPr>
        <w:widowControl w:val="0"/>
        <w:ind w:firstLine="567"/>
        <w:jc w:val="both"/>
        <w:rPr>
          <w:rFonts w:eastAsia="SimSun"/>
          <w:b/>
          <w:color w:val="00000A"/>
          <w:spacing w:val="-6"/>
          <w:sz w:val="22"/>
          <w:szCs w:val="22"/>
          <w:lang w:eastAsia="zh-CN" w:bidi="hi-IN"/>
        </w:rPr>
      </w:pPr>
    </w:p>
    <w:p w14:paraId="646FA76F" w14:textId="2A7735B3" w:rsidR="00FB3012" w:rsidRPr="00BF309F" w:rsidRDefault="00FB3012">
      <w:pPr>
        <w:widowControl w:val="0"/>
        <w:ind w:firstLine="567"/>
        <w:jc w:val="both"/>
        <w:rPr>
          <w:rFonts w:eastAsia="SimSun"/>
          <w:b/>
          <w:color w:val="00000A"/>
          <w:spacing w:val="-6"/>
          <w:sz w:val="22"/>
          <w:szCs w:val="22"/>
          <w:lang w:eastAsia="zh-CN" w:bidi="hi-IN"/>
        </w:rPr>
      </w:pPr>
    </w:p>
    <w:p w14:paraId="3A53EED7" w14:textId="40FE8DA4" w:rsidR="00FB3012" w:rsidRPr="00BF309F" w:rsidRDefault="00FB3012">
      <w:pPr>
        <w:widowControl w:val="0"/>
        <w:ind w:firstLine="567"/>
        <w:jc w:val="both"/>
        <w:rPr>
          <w:rFonts w:eastAsia="SimSun"/>
          <w:b/>
          <w:color w:val="00000A"/>
          <w:spacing w:val="-6"/>
          <w:sz w:val="22"/>
          <w:szCs w:val="22"/>
          <w:lang w:eastAsia="zh-CN" w:bidi="hi-IN"/>
        </w:rPr>
      </w:pPr>
    </w:p>
    <w:p w14:paraId="008C96C3" w14:textId="2C806393" w:rsidR="00FB3012" w:rsidRPr="00BF309F" w:rsidRDefault="00FB3012">
      <w:pPr>
        <w:widowControl w:val="0"/>
        <w:ind w:firstLine="567"/>
        <w:jc w:val="both"/>
        <w:rPr>
          <w:rFonts w:eastAsia="SimSun"/>
          <w:b/>
          <w:color w:val="00000A"/>
          <w:spacing w:val="-6"/>
          <w:sz w:val="22"/>
          <w:szCs w:val="22"/>
          <w:lang w:eastAsia="zh-CN" w:bidi="hi-IN"/>
        </w:rPr>
      </w:pPr>
    </w:p>
    <w:p w14:paraId="5478C2BD" w14:textId="37D3A4D0" w:rsidR="00FB3012" w:rsidRPr="00BF309F" w:rsidRDefault="00FB3012">
      <w:pPr>
        <w:widowControl w:val="0"/>
        <w:ind w:firstLine="567"/>
        <w:jc w:val="both"/>
        <w:rPr>
          <w:rFonts w:eastAsia="SimSun"/>
          <w:b/>
          <w:color w:val="00000A"/>
          <w:spacing w:val="-6"/>
          <w:sz w:val="22"/>
          <w:szCs w:val="22"/>
          <w:lang w:eastAsia="zh-CN" w:bidi="hi-IN"/>
        </w:rPr>
      </w:pPr>
    </w:p>
    <w:p w14:paraId="4D66A11E" w14:textId="753FE8C4" w:rsidR="00FB3012" w:rsidRPr="00BF309F" w:rsidRDefault="00FB3012">
      <w:pPr>
        <w:widowControl w:val="0"/>
        <w:ind w:firstLine="567"/>
        <w:jc w:val="both"/>
        <w:rPr>
          <w:rFonts w:eastAsia="SimSun"/>
          <w:b/>
          <w:color w:val="00000A"/>
          <w:spacing w:val="-6"/>
          <w:sz w:val="22"/>
          <w:szCs w:val="22"/>
          <w:lang w:eastAsia="zh-CN" w:bidi="hi-IN"/>
        </w:rPr>
      </w:pPr>
    </w:p>
    <w:p w14:paraId="2FD1A47C" w14:textId="189FF780" w:rsidR="00FB3012" w:rsidRPr="00BF309F" w:rsidRDefault="00FB3012">
      <w:pPr>
        <w:widowControl w:val="0"/>
        <w:ind w:firstLine="567"/>
        <w:jc w:val="both"/>
        <w:rPr>
          <w:rFonts w:eastAsia="SimSun"/>
          <w:b/>
          <w:color w:val="00000A"/>
          <w:spacing w:val="-6"/>
          <w:sz w:val="22"/>
          <w:szCs w:val="22"/>
          <w:lang w:eastAsia="zh-CN" w:bidi="hi-IN"/>
        </w:rPr>
      </w:pPr>
    </w:p>
    <w:p w14:paraId="4BE6A3CB" w14:textId="6A2688B9" w:rsidR="00FB3012" w:rsidRPr="00BF309F" w:rsidRDefault="00FB3012">
      <w:pPr>
        <w:widowControl w:val="0"/>
        <w:ind w:firstLine="567"/>
        <w:jc w:val="both"/>
        <w:rPr>
          <w:rFonts w:eastAsia="SimSun"/>
          <w:b/>
          <w:color w:val="00000A"/>
          <w:spacing w:val="-6"/>
          <w:sz w:val="22"/>
          <w:szCs w:val="22"/>
          <w:lang w:eastAsia="zh-CN" w:bidi="hi-IN"/>
        </w:rPr>
      </w:pPr>
    </w:p>
    <w:p w14:paraId="63580336" w14:textId="42801EEF" w:rsidR="00FB3012" w:rsidRPr="00BF309F" w:rsidRDefault="00FB3012">
      <w:pPr>
        <w:widowControl w:val="0"/>
        <w:ind w:firstLine="567"/>
        <w:jc w:val="both"/>
        <w:rPr>
          <w:rFonts w:eastAsia="SimSun"/>
          <w:b/>
          <w:color w:val="00000A"/>
          <w:spacing w:val="-6"/>
          <w:sz w:val="22"/>
          <w:szCs w:val="22"/>
          <w:lang w:eastAsia="zh-CN" w:bidi="hi-IN"/>
        </w:rPr>
      </w:pPr>
    </w:p>
    <w:p w14:paraId="482F9B61" w14:textId="6568A8EF" w:rsidR="00FB3012" w:rsidRPr="00BF309F" w:rsidRDefault="00FB3012">
      <w:pPr>
        <w:widowControl w:val="0"/>
        <w:ind w:firstLine="567"/>
        <w:jc w:val="both"/>
        <w:rPr>
          <w:rFonts w:eastAsia="SimSun"/>
          <w:b/>
          <w:color w:val="00000A"/>
          <w:spacing w:val="-6"/>
          <w:sz w:val="22"/>
          <w:szCs w:val="22"/>
          <w:lang w:eastAsia="zh-CN" w:bidi="hi-IN"/>
        </w:rPr>
      </w:pPr>
    </w:p>
    <w:p w14:paraId="7B25CAB6" w14:textId="73DEABEA" w:rsidR="00FB3012" w:rsidRPr="00BF309F" w:rsidRDefault="00FB3012">
      <w:pPr>
        <w:widowControl w:val="0"/>
        <w:ind w:firstLine="567"/>
        <w:jc w:val="both"/>
        <w:rPr>
          <w:rFonts w:eastAsia="SimSun"/>
          <w:b/>
          <w:color w:val="00000A"/>
          <w:spacing w:val="-6"/>
          <w:sz w:val="22"/>
          <w:szCs w:val="22"/>
          <w:lang w:eastAsia="zh-CN" w:bidi="hi-IN"/>
        </w:rPr>
      </w:pPr>
    </w:p>
    <w:p w14:paraId="40761D54" w14:textId="0E4FF9F5" w:rsidR="00FB3012" w:rsidRPr="00BF309F" w:rsidRDefault="00FB3012">
      <w:pPr>
        <w:widowControl w:val="0"/>
        <w:ind w:firstLine="567"/>
        <w:jc w:val="both"/>
        <w:rPr>
          <w:rFonts w:eastAsia="SimSun"/>
          <w:b/>
          <w:color w:val="00000A"/>
          <w:spacing w:val="-6"/>
          <w:sz w:val="22"/>
          <w:szCs w:val="22"/>
          <w:lang w:eastAsia="zh-CN" w:bidi="hi-IN"/>
        </w:rPr>
      </w:pPr>
    </w:p>
    <w:p w14:paraId="2D34E8B3" w14:textId="61CFD372" w:rsidR="00FB3012" w:rsidRPr="00BF309F" w:rsidRDefault="00FB3012">
      <w:pPr>
        <w:widowControl w:val="0"/>
        <w:ind w:firstLine="567"/>
        <w:jc w:val="both"/>
        <w:rPr>
          <w:rFonts w:eastAsia="SimSun"/>
          <w:b/>
          <w:color w:val="00000A"/>
          <w:spacing w:val="-6"/>
          <w:sz w:val="22"/>
          <w:szCs w:val="22"/>
          <w:lang w:eastAsia="zh-CN" w:bidi="hi-IN"/>
        </w:rPr>
      </w:pPr>
    </w:p>
    <w:p w14:paraId="7CEFB3FF" w14:textId="12D939F2" w:rsidR="00FB3012" w:rsidRPr="00BF309F" w:rsidRDefault="00FB3012">
      <w:pPr>
        <w:widowControl w:val="0"/>
        <w:ind w:firstLine="567"/>
        <w:jc w:val="both"/>
        <w:rPr>
          <w:rFonts w:eastAsia="SimSun"/>
          <w:b/>
          <w:color w:val="00000A"/>
          <w:spacing w:val="-6"/>
          <w:sz w:val="22"/>
          <w:szCs w:val="22"/>
          <w:lang w:eastAsia="zh-CN" w:bidi="hi-IN"/>
        </w:rPr>
      </w:pPr>
    </w:p>
    <w:p w14:paraId="3290B994" w14:textId="752C333C" w:rsidR="00FB3012" w:rsidRPr="00BF309F" w:rsidRDefault="00FB3012">
      <w:pPr>
        <w:widowControl w:val="0"/>
        <w:ind w:firstLine="567"/>
        <w:jc w:val="both"/>
        <w:rPr>
          <w:rFonts w:eastAsia="SimSun"/>
          <w:b/>
          <w:color w:val="00000A"/>
          <w:spacing w:val="-6"/>
          <w:sz w:val="22"/>
          <w:szCs w:val="22"/>
          <w:lang w:eastAsia="zh-CN" w:bidi="hi-IN"/>
        </w:rPr>
      </w:pPr>
    </w:p>
    <w:p w14:paraId="3BB68826" w14:textId="6491DD50" w:rsidR="00FB3012" w:rsidRPr="00BF309F" w:rsidRDefault="00FB3012">
      <w:pPr>
        <w:widowControl w:val="0"/>
        <w:ind w:firstLine="567"/>
        <w:jc w:val="both"/>
        <w:rPr>
          <w:rFonts w:eastAsia="SimSun"/>
          <w:b/>
          <w:color w:val="00000A"/>
          <w:spacing w:val="-6"/>
          <w:sz w:val="22"/>
          <w:szCs w:val="22"/>
          <w:lang w:eastAsia="zh-CN" w:bidi="hi-IN"/>
        </w:rPr>
      </w:pPr>
    </w:p>
    <w:p w14:paraId="4AE43927" w14:textId="30716702" w:rsidR="00FB3012" w:rsidRPr="00BF309F" w:rsidRDefault="00FB3012">
      <w:pPr>
        <w:widowControl w:val="0"/>
        <w:ind w:firstLine="567"/>
        <w:jc w:val="both"/>
        <w:rPr>
          <w:rFonts w:eastAsia="SimSun"/>
          <w:b/>
          <w:color w:val="00000A"/>
          <w:spacing w:val="-6"/>
          <w:sz w:val="22"/>
          <w:szCs w:val="22"/>
          <w:lang w:eastAsia="zh-CN" w:bidi="hi-IN"/>
        </w:rPr>
      </w:pPr>
    </w:p>
    <w:p w14:paraId="09898967" w14:textId="7C68E771" w:rsidR="00FB3012" w:rsidRPr="00BF309F" w:rsidRDefault="00FB3012">
      <w:pPr>
        <w:widowControl w:val="0"/>
        <w:ind w:firstLine="567"/>
        <w:jc w:val="both"/>
        <w:rPr>
          <w:rFonts w:eastAsia="SimSun"/>
          <w:b/>
          <w:color w:val="00000A"/>
          <w:spacing w:val="-6"/>
          <w:sz w:val="22"/>
          <w:szCs w:val="22"/>
          <w:lang w:eastAsia="zh-CN" w:bidi="hi-IN"/>
        </w:rPr>
      </w:pPr>
    </w:p>
    <w:p w14:paraId="5F83CEA3" w14:textId="5E9B3554" w:rsidR="00FB3012" w:rsidRPr="00BF309F" w:rsidRDefault="00FB3012">
      <w:pPr>
        <w:widowControl w:val="0"/>
        <w:ind w:firstLine="567"/>
        <w:jc w:val="both"/>
        <w:rPr>
          <w:rFonts w:eastAsia="SimSun"/>
          <w:b/>
          <w:color w:val="00000A"/>
          <w:spacing w:val="-6"/>
          <w:sz w:val="22"/>
          <w:szCs w:val="22"/>
          <w:lang w:eastAsia="zh-CN" w:bidi="hi-IN"/>
        </w:rPr>
      </w:pPr>
    </w:p>
    <w:p w14:paraId="0359C9DC" w14:textId="26A1B771" w:rsidR="00FB3012" w:rsidRPr="00BF309F" w:rsidRDefault="00FB3012">
      <w:pPr>
        <w:widowControl w:val="0"/>
        <w:ind w:firstLine="567"/>
        <w:jc w:val="both"/>
        <w:rPr>
          <w:rFonts w:eastAsia="SimSun"/>
          <w:b/>
          <w:color w:val="00000A"/>
          <w:spacing w:val="-6"/>
          <w:sz w:val="22"/>
          <w:szCs w:val="22"/>
          <w:lang w:eastAsia="zh-CN" w:bidi="hi-IN"/>
        </w:rPr>
      </w:pPr>
    </w:p>
    <w:p w14:paraId="25073E92" w14:textId="21F83CAF" w:rsidR="00FB3012" w:rsidRPr="00BF309F" w:rsidRDefault="00FB3012">
      <w:pPr>
        <w:widowControl w:val="0"/>
        <w:ind w:firstLine="567"/>
        <w:jc w:val="both"/>
        <w:rPr>
          <w:rFonts w:eastAsia="SimSun"/>
          <w:b/>
          <w:color w:val="00000A"/>
          <w:spacing w:val="-6"/>
          <w:sz w:val="22"/>
          <w:szCs w:val="22"/>
          <w:lang w:eastAsia="zh-CN" w:bidi="hi-IN"/>
        </w:rPr>
      </w:pPr>
    </w:p>
    <w:p w14:paraId="4B3CD0A7" w14:textId="771D70A7" w:rsidR="00FB3012" w:rsidRPr="00BF309F" w:rsidRDefault="00FB3012">
      <w:pPr>
        <w:widowControl w:val="0"/>
        <w:ind w:firstLine="567"/>
        <w:jc w:val="both"/>
        <w:rPr>
          <w:rFonts w:eastAsia="SimSun"/>
          <w:b/>
          <w:color w:val="00000A"/>
          <w:spacing w:val="-6"/>
          <w:sz w:val="22"/>
          <w:szCs w:val="22"/>
          <w:lang w:eastAsia="zh-CN" w:bidi="hi-IN"/>
        </w:rPr>
      </w:pPr>
    </w:p>
    <w:p w14:paraId="3F77BCA4" w14:textId="6F8CB0B9" w:rsidR="00FB3012" w:rsidRPr="00BF309F" w:rsidRDefault="00FB3012">
      <w:pPr>
        <w:widowControl w:val="0"/>
        <w:ind w:firstLine="567"/>
        <w:jc w:val="both"/>
        <w:rPr>
          <w:rFonts w:eastAsia="SimSun"/>
          <w:b/>
          <w:color w:val="00000A"/>
          <w:spacing w:val="-6"/>
          <w:sz w:val="22"/>
          <w:szCs w:val="22"/>
          <w:lang w:eastAsia="zh-CN" w:bidi="hi-IN"/>
        </w:rPr>
      </w:pPr>
    </w:p>
    <w:p w14:paraId="03649E8C" w14:textId="462325B8" w:rsidR="00FB3012" w:rsidRPr="00BF309F" w:rsidRDefault="00FB3012">
      <w:pPr>
        <w:widowControl w:val="0"/>
        <w:ind w:firstLine="567"/>
        <w:jc w:val="both"/>
        <w:rPr>
          <w:rFonts w:eastAsia="SimSun"/>
          <w:b/>
          <w:color w:val="00000A"/>
          <w:spacing w:val="-6"/>
          <w:sz w:val="22"/>
          <w:szCs w:val="22"/>
          <w:lang w:eastAsia="zh-CN" w:bidi="hi-IN"/>
        </w:rPr>
      </w:pPr>
    </w:p>
    <w:p w14:paraId="4D6ADAE9" w14:textId="175CF909" w:rsidR="00FB3012" w:rsidRPr="00BF309F" w:rsidRDefault="00FB3012">
      <w:pPr>
        <w:widowControl w:val="0"/>
        <w:ind w:firstLine="567"/>
        <w:jc w:val="both"/>
        <w:rPr>
          <w:rFonts w:eastAsia="SimSun"/>
          <w:b/>
          <w:color w:val="00000A"/>
          <w:spacing w:val="-6"/>
          <w:sz w:val="22"/>
          <w:szCs w:val="22"/>
          <w:lang w:eastAsia="zh-CN" w:bidi="hi-IN"/>
        </w:rPr>
      </w:pPr>
    </w:p>
    <w:p w14:paraId="64CA8052" w14:textId="47A9B084" w:rsidR="00FB3012" w:rsidRPr="00BF309F" w:rsidRDefault="00FB3012">
      <w:pPr>
        <w:widowControl w:val="0"/>
        <w:ind w:firstLine="567"/>
        <w:jc w:val="both"/>
        <w:rPr>
          <w:rFonts w:eastAsia="SimSun"/>
          <w:b/>
          <w:color w:val="00000A"/>
          <w:spacing w:val="-6"/>
          <w:sz w:val="22"/>
          <w:szCs w:val="22"/>
          <w:lang w:eastAsia="zh-CN" w:bidi="hi-IN"/>
        </w:rPr>
      </w:pPr>
    </w:p>
    <w:p w14:paraId="53E592EA" w14:textId="2942087B" w:rsidR="00FB3012" w:rsidRPr="00BF309F" w:rsidRDefault="00FB3012">
      <w:pPr>
        <w:widowControl w:val="0"/>
        <w:ind w:firstLine="567"/>
        <w:jc w:val="both"/>
        <w:rPr>
          <w:rFonts w:eastAsia="SimSun"/>
          <w:b/>
          <w:color w:val="00000A"/>
          <w:spacing w:val="-6"/>
          <w:sz w:val="22"/>
          <w:szCs w:val="22"/>
          <w:lang w:eastAsia="zh-CN" w:bidi="hi-IN"/>
        </w:rPr>
      </w:pPr>
    </w:p>
    <w:p w14:paraId="654C189E" w14:textId="33595F9C" w:rsidR="00FB3012" w:rsidRPr="00BF309F" w:rsidRDefault="00FB3012">
      <w:pPr>
        <w:widowControl w:val="0"/>
        <w:ind w:firstLine="567"/>
        <w:jc w:val="both"/>
        <w:rPr>
          <w:rFonts w:eastAsia="SimSun"/>
          <w:b/>
          <w:color w:val="00000A"/>
          <w:spacing w:val="-6"/>
          <w:sz w:val="22"/>
          <w:szCs w:val="22"/>
          <w:lang w:eastAsia="zh-CN" w:bidi="hi-IN"/>
        </w:rPr>
      </w:pPr>
    </w:p>
    <w:p w14:paraId="06B5A0F8" w14:textId="00ECED8A" w:rsidR="00FB3012" w:rsidRPr="00BF309F" w:rsidRDefault="00FB3012">
      <w:pPr>
        <w:widowControl w:val="0"/>
        <w:ind w:firstLine="567"/>
        <w:jc w:val="both"/>
        <w:rPr>
          <w:rFonts w:eastAsia="SimSun"/>
          <w:b/>
          <w:color w:val="00000A"/>
          <w:spacing w:val="-6"/>
          <w:sz w:val="22"/>
          <w:szCs w:val="22"/>
          <w:lang w:eastAsia="zh-CN" w:bidi="hi-IN"/>
        </w:rPr>
      </w:pPr>
    </w:p>
    <w:p w14:paraId="1C617764" w14:textId="622DE9E7" w:rsidR="00FB3012" w:rsidRPr="00BF309F" w:rsidRDefault="00FB3012">
      <w:pPr>
        <w:widowControl w:val="0"/>
        <w:ind w:firstLine="567"/>
        <w:jc w:val="both"/>
        <w:rPr>
          <w:rFonts w:eastAsia="SimSun"/>
          <w:b/>
          <w:color w:val="00000A"/>
          <w:spacing w:val="-6"/>
          <w:sz w:val="22"/>
          <w:szCs w:val="22"/>
          <w:lang w:eastAsia="zh-CN" w:bidi="hi-IN"/>
        </w:rPr>
      </w:pPr>
    </w:p>
    <w:p w14:paraId="16733F90" w14:textId="5E5A440A" w:rsidR="00FB3012" w:rsidRPr="00BF309F" w:rsidRDefault="00FB3012">
      <w:pPr>
        <w:widowControl w:val="0"/>
        <w:ind w:firstLine="567"/>
        <w:jc w:val="both"/>
        <w:rPr>
          <w:rFonts w:eastAsia="SimSun"/>
          <w:b/>
          <w:color w:val="00000A"/>
          <w:spacing w:val="-6"/>
          <w:sz w:val="22"/>
          <w:szCs w:val="22"/>
          <w:lang w:eastAsia="zh-CN" w:bidi="hi-IN"/>
        </w:rPr>
      </w:pPr>
    </w:p>
    <w:p w14:paraId="47F10D79" w14:textId="059EACA2" w:rsidR="00FB3012" w:rsidRPr="00BF309F" w:rsidRDefault="00FB3012">
      <w:pPr>
        <w:widowControl w:val="0"/>
        <w:ind w:firstLine="567"/>
        <w:jc w:val="both"/>
        <w:rPr>
          <w:rFonts w:eastAsia="SimSun"/>
          <w:b/>
          <w:color w:val="00000A"/>
          <w:spacing w:val="-6"/>
          <w:sz w:val="22"/>
          <w:szCs w:val="22"/>
          <w:lang w:eastAsia="zh-CN" w:bidi="hi-IN"/>
        </w:rPr>
      </w:pPr>
    </w:p>
    <w:p w14:paraId="335175E1" w14:textId="572406F6" w:rsidR="00FB3012" w:rsidRPr="00BF309F" w:rsidRDefault="00FB3012">
      <w:pPr>
        <w:widowControl w:val="0"/>
        <w:ind w:firstLine="567"/>
        <w:jc w:val="both"/>
        <w:rPr>
          <w:rFonts w:eastAsia="SimSun"/>
          <w:b/>
          <w:color w:val="00000A"/>
          <w:spacing w:val="-6"/>
          <w:sz w:val="22"/>
          <w:szCs w:val="22"/>
          <w:lang w:eastAsia="zh-CN" w:bidi="hi-IN"/>
        </w:rPr>
      </w:pPr>
    </w:p>
    <w:p w14:paraId="1C2BFD7C" w14:textId="5EA84A06" w:rsidR="00FB3012" w:rsidRPr="00BF309F" w:rsidRDefault="00FB3012">
      <w:pPr>
        <w:widowControl w:val="0"/>
        <w:ind w:firstLine="567"/>
        <w:jc w:val="both"/>
        <w:rPr>
          <w:rFonts w:eastAsia="SimSun"/>
          <w:b/>
          <w:color w:val="00000A"/>
          <w:spacing w:val="-6"/>
          <w:sz w:val="22"/>
          <w:szCs w:val="22"/>
          <w:lang w:eastAsia="zh-CN" w:bidi="hi-IN"/>
        </w:rPr>
      </w:pPr>
    </w:p>
    <w:p w14:paraId="792CA90F" w14:textId="415E9F55" w:rsidR="00FB3012" w:rsidRPr="00BF309F" w:rsidRDefault="00FB3012">
      <w:pPr>
        <w:widowControl w:val="0"/>
        <w:ind w:firstLine="567"/>
        <w:jc w:val="both"/>
        <w:rPr>
          <w:rFonts w:eastAsia="SimSun"/>
          <w:b/>
          <w:color w:val="00000A"/>
          <w:spacing w:val="-6"/>
          <w:sz w:val="22"/>
          <w:szCs w:val="22"/>
          <w:lang w:eastAsia="zh-CN" w:bidi="hi-IN"/>
        </w:rPr>
      </w:pPr>
    </w:p>
    <w:p w14:paraId="66135585" w14:textId="6AF9B6A0" w:rsidR="00FB3012" w:rsidRDefault="00FB3012">
      <w:pPr>
        <w:widowControl w:val="0"/>
        <w:ind w:firstLine="567"/>
        <w:jc w:val="both"/>
        <w:rPr>
          <w:rFonts w:eastAsia="SimSun"/>
          <w:b/>
          <w:color w:val="00000A"/>
          <w:spacing w:val="-6"/>
          <w:sz w:val="22"/>
          <w:szCs w:val="22"/>
          <w:lang w:eastAsia="zh-CN" w:bidi="hi-IN"/>
        </w:rPr>
      </w:pPr>
    </w:p>
    <w:p w14:paraId="08E007D9" w14:textId="1599BCB8" w:rsidR="004B2257" w:rsidRDefault="004B2257">
      <w:pPr>
        <w:widowControl w:val="0"/>
        <w:ind w:firstLine="567"/>
        <w:jc w:val="both"/>
        <w:rPr>
          <w:rFonts w:eastAsia="SimSun"/>
          <w:b/>
          <w:color w:val="00000A"/>
          <w:spacing w:val="-6"/>
          <w:sz w:val="22"/>
          <w:szCs w:val="22"/>
          <w:lang w:eastAsia="zh-CN" w:bidi="hi-IN"/>
        </w:rPr>
      </w:pPr>
    </w:p>
    <w:p w14:paraId="45E98AC0" w14:textId="2012430D" w:rsidR="004B2257" w:rsidRDefault="004B2257">
      <w:pPr>
        <w:widowControl w:val="0"/>
        <w:ind w:firstLine="567"/>
        <w:jc w:val="both"/>
        <w:rPr>
          <w:rFonts w:eastAsia="SimSun"/>
          <w:b/>
          <w:color w:val="00000A"/>
          <w:spacing w:val="-6"/>
          <w:sz w:val="22"/>
          <w:szCs w:val="22"/>
          <w:lang w:eastAsia="zh-CN" w:bidi="hi-IN"/>
        </w:rPr>
      </w:pPr>
    </w:p>
    <w:p w14:paraId="77A307FC" w14:textId="44764C94" w:rsidR="00AA3DB6" w:rsidRDefault="00AA3DB6">
      <w:pPr>
        <w:widowControl w:val="0"/>
        <w:ind w:firstLine="567"/>
        <w:jc w:val="both"/>
        <w:rPr>
          <w:rFonts w:eastAsia="SimSun"/>
          <w:b/>
          <w:color w:val="00000A"/>
          <w:spacing w:val="-6"/>
          <w:sz w:val="22"/>
          <w:szCs w:val="22"/>
          <w:lang w:eastAsia="zh-CN" w:bidi="hi-IN"/>
        </w:rPr>
      </w:pPr>
    </w:p>
    <w:p w14:paraId="09649153" w14:textId="77777777" w:rsidR="00AA3DB6" w:rsidRDefault="00AA3DB6">
      <w:pPr>
        <w:widowControl w:val="0"/>
        <w:ind w:firstLine="567"/>
        <w:jc w:val="both"/>
        <w:rPr>
          <w:rFonts w:eastAsia="SimSun"/>
          <w:b/>
          <w:color w:val="00000A"/>
          <w:spacing w:val="-6"/>
          <w:sz w:val="22"/>
          <w:szCs w:val="22"/>
          <w:lang w:eastAsia="zh-CN" w:bidi="hi-IN"/>
        </w:rPr>
      </w:pPr>
    </w:p>
    <w:p w14:paraId="6EA5324C" w14:textId="77777777" w:rsidR="004B2257" w:rsidRPr="00BF309F" w:rsidRDefault="004B2257">
      <w:pPr>
        <w:widowControl w:val="0"/>
        <w:ind w:firstLine="567"/>
        <w:jc w:val="both"/>
        <w:rPr>
          <w:rFonts w:eastAsia="SimSun"/>
          <w:b/>
          <w:color w:val="00000A"/>
          <w:spacing w:val="-6"/>
          <w:sz w:val="22"/>
          <w:szCs w:val="22"/>
          <w:lang w:eastAsia="zh-CN" w:bidi="hi-IN"/>
        </w:rPr>
      </w:pPr>
    </w:p>
    <w:p w14:paraId="2D23AC78" w14:textId="4C9C30D7" w:rsidR="00FB3012" w:rsidRPr="00BF309F" w:rsidRDefault="00FB3012">
      <w:pPr>
        <w:widowControl w:val="0"/>
        <w:ind w:firstLine="567"/>
        <w:jc w:val="both"/>
        <w:rPr>
          <w:rFonts w:eastAsia="SimSun"/>
          <w:b/>
          <w:color w:val="00000A"/>
          <w:spacing w:val="-6"/>
          <w:sz w:val="22"/>
          <w:szCs w:val="22"/>
          <w:lang w:eastAsia="zh-CN" w:bidi="hi-IN"/>
        </w:rPr>
      </w:pPr>
    </w:p>
    <w:p w14:paraId="2EAD47F5" w14:textId="77777777" w:rsidR="00E047FA" w:rsidRDefault="00E047FA">
      <w:pPr>
        <w:contextualSpacing/>
        <w:jc w:val="center"/>
        <w:rPr>
          <w:rFonts w:eastAsiaTheme="minorEastAsia"/>
          <w:b/>
          <w:sz w:val="22"/>
          <w:szCs w:val="22"/>
        </w:rPr>
      </w:pPr>
    </w:p>
    <w:p w14:paraId="6DA3C51E" w14:textId="77777777" w:rsidR="00285220" w:rsidRDefault="00285220">
      <w:pPr>
        <w:contextualSpacing/>
        <w:jc w:val="center"/>
        <w:rPr>
          <w:rFonts w:eastAsiaTheme="minorEastAsia"/>
          <w:b/>
          <w:sz w:val="22"/>
          <w:szCs w:val="22"/>
        </w:rPr>
      </w:pPr>
    </w:p>
    <w:p w14:paraId="28275F38" w14:textId="411BE71F" w:rsidR="00FD22BB" w:rsidRPr="00BF309F" w:rsidRDefault="00D03B52">
      <w:pPr>
        <w:contextualSpacing/>
        <w:jc w:val="center"/>
        <w:rPr>
          <w:rFonts w:eastAsiaTheme="minorEastAsia"/>
          <w:b/>
          <w:sz w:val="22"/>
          <w:szCs w:val="22"/>
        </w:rPr>
      </w:pPr>
      <w:r w:rsidRPr="00BF309F">
        <w:rPr>
          <w:rFonts w:eastAsiaTheme="minorEastAsia"/>
          <w:b/>
          <w:sz w:val="22"/>
          <w:szCs w:val="22"/>
        </w:rPr>
        <w:t>АНКЕТА</w:t>
      </w:r>
    </w:p>
    <w:p w14:paraId="097CB08D" w14:textId="77777777" w:rsidR="00FD22BB" w:rsidRPr="00BF309F" w:rsidRDefault="00D03B52">
      <w:pPr>
        <w:contextualSpacing/>
        <w:jc w:val="center"/>
        <w:rPr>
          <w:rFonts w:eastAsiaTheme="minorEastAsia"/>
          <w:b/>
          <w:sz w:val="22"/>
          <w:szCs w:val="22"/>
        </w:rPr>
      </w:pPr>
      <w:r w:rsidRPr="00BF309F">
        <w:rPr>
          <w:rFonts w:eastAsiaTheme="minorEastAsia"/>
          <w:b/>
          <w:sz w:val="22"/>
          <w:szCs w:val="22"/>
        </w:rPr>
        <w:t>участника аукциона в электронной форме</w:t>
      </w:r>
    </w:p>
    <w:p w14:paraId="0F8DD676" w14:textId="77777777" w:rsidR="00FD22BB" w:rsidRPr="00BF309F"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BF309F"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Сведения об участнике аукциона в электронной форме</w:t>
            </w:r>
          </w:p>
        </w:tc>
      </w:tr>
      <w:tr w:rsidR="00FD22BB" w:rsidRPr="00BF309F"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а) для физических лиц – фамилия, имя, отчество, год и место рождения </w:t>
            </w:r>
          </w:p>
          <w:p w14:paraId="6247A3DD"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б) для индивидуальных предпринимателей – фамилия, имя, отчество, </w:t>
            </w:r>
          </w:p>
          <w:p w14:paraId="71663F15" w14:textId="77777777" w:rsidR="00FD22BB" w:rsidRPr="00BF309F" w:rsidRDefault="00D03B52">
            <w:pPr>
              <w:widowControl w:val="0"/>
              <w:tabs>
                <w:tab w:val="left" w:pos="445"/>
              </w:tabs>
              <w:suppressAutoHyphens/>
              <w:contextualSpacing/>
              <w:jc w:val="both"/>
              <w:rPr>
                <w:sz w:val="22"/>
                <w:szCs w:val="22"/>
                <w:lang w:eastAsia="zh-CN"/>
              </w:rPr>
            </w:pPr>
            <w:r w:rsidRPr="00BF309F">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BF309F" w:rsidRDefault="00D03B52">
            <w:pPr>
              <w:autoSpaceDE w:val="0"/>
              <w:autoSpaceDN w:val="0"/>
              <w:adjustRightInd w:val="0"/>
              <w:contextualSpacing/>
              <w:jc w:val="both"/>
              <w:rPr>
                <w:sz w:val="22"/>
                <w:szCs w:val="22"/>
                <w:lang w:eastAsia="zh-CN"/>
              </w:rPr>
            </w:pPr>
            <w:r w:rsidRPr="00BF309F">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Банковские реквизиты (наименование и адрес банка, номер расчетного счета в банке, БИК банка, кор.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BF309F" w:rsidRDefault="00FD22BB">
            <w:pPr>
              <w:widowControl w:val="0"/>
              <w:suppressAutoHyphens/>
              <w:snapToGrid w:val="0"/>
              <w:contextualSpacing/>
              <w:jc w:val="both"/>
              <w:rPr>
                <w:sz w:val="22"/>
                <w:szCs w:val="22"/>
                <w:lang w:eastAsia="zh-CN"/>
              </w:rPr>
            </w:pPr>
          </w:p>
        </w:tc>
      </w:tr>
    </w:tbl>
    <w:p w14:paraId="515B7388" w14:textId="77777777" w:rsidR="00FD22BB" w:rsidRPr="00BF309F" w:rsidRDefault="00FD22BB">
      <w:pPr>
        <w:jc w:val="center"/>
        <w:rPr>
          <w:sz w:val="22"/>
          <w:szCs w:val="22"/>
        </w:rPr>
      </w:pPr>
    </w:p>
    <w:p w14:paraId="07C6373C" w14:textId="0A983105" w:rsidR="00133ADC" w:rsidRDefault="00133ADC">
      <w:pPr>
        <w:jc w:val="center"/>
        <w:rPr>
          <w:b/>
          <w:bCs/>
          <w:sz w:val="22"/>
          <w:szCs w:val="22"/>
        </w:rPr>
      </w:pPr>
    </w:p>
    <w:p w14:paraId="0B9D5474" w14:textId="58CE31CA" w:rsidR="00DC23F7" w:rsidRDefault="00DC23F7">
      <w:pPr>
        <w:jc w:val="center"/>
        <w:rPr>
          <w:b/>
          <w:bCs/>
          <w:sz w:val="22"/>
          <w:szCs w:val="22"/>
        </w:rPr>
      </w:pPr>
    </w:p>
    <w:p w14:paraId="7958FA28" w14:textId="6581C053" w:rsidR="002D224F" w:rsidRDefault="002D224F">
      <w:pPr>
        <w:jc w:val="center"/>
        <w:rPr>
          <w:b/>
          <w:bCs/>
          <w:sz w:val="22"/>
          <w:szCs w:val="22"/>
        </w:rPr>
      </w:pPr>
    </w:p>
    <w:p w14:paraId="3DBC0A4B" w14:textId="77777777" w:rsidR="002D224F" w:rsidRDefault="002D224F">
      <w:pPr>
        <w:jc w:val="center"/>
        <w:rPr>
          <w:b/>
          <w:bCs/>
          <w:sz w:val="22"/>
          <w:szCs w:val="22"/>
        </w:rPr>
      </w:pPr>
    </w:p>
    <w:p w14:paraId="5BB5AB59" w14:textId="637B5B9B" w:rsidR="00DC23F7" w:rsidRDefault="00DC23F7">
      <w:pPr>
        <w:jc w:val="center"/>
        <w:rPr>
          <w:b/>
          <w:bCs/>
          <w:sz w:val="22"/>
          <w:szCs w:val="22"/>
        </w:rPr>
      </w:pPr>
    </w:p>
    <w:p w14:paraId="0E764731" w14:textId="77777777" w:rsidR="00DC23F7" w:rsidRPr="00BF309F" w:rsidRDefault="00DC23F7">
      <w:pPr>
        <w:jc w:val="center"/>
        <w:rPr>
          <w:b/>
          <w:bCs/>
          <w:sz w:val="22"/>
          <w:szCs w:val="22"/>
        </w:rPr>
      </w:pPr>
    </w:p>
    <w:p w14:paraId="3C6C052B" w14:textId="169FB3ED" w:rsidR="00FD22BB" w:rsidRPr="00BF309F" w:rsidRDefault="00D03B52">
      <w:pPr>
        <w:jc w:val="center"/>
        <w:rPr>
          <w:b/>
          <w:bCs/>
          <w:sz w:val="22"/>
          <w:szCs w:val="22"/>
        </w:rPr>
      </w:pPr>
      <w:r w:rsidRPr="00BF309F">
        <w:rPr>
          <w:b/>
          <w:bCs/>
          <w:sz w:val="22"/>
          <w:szCs w:val="22"/>
        </w:rPr>
        <w:t>Декларация о соответствии требованиям установленным в документации о закупке</w:t>
      </w:r>
    </w:p>
    <w:p w14:paraId="170F1785" w14:textId="77777777" w:rsidR="00FD22BB" w:rsidRPr="00BF309F" w:rsidRDefault="00FD22BB">
      <w:pPr>
        <w:jc w:val="center"/>
        <w:rPr>
          <w:sz w:val="22"/>
          <w:szCs w:val="22"/>
        </w:rPr>
      </w:pPr>
    </w:p>
    <w:p w14:paraId="3497B6BD" w14:textId="695338C8" w:rsidR="00FD22BB" w:rsidRPr="00BF309F" w:rsidRDefault="00D03B52" w:rsidP="00E71C00">
      <w:pPr>
        <w:jc w:val="both"/>
        <w:rPr>
          <w:sz w:val="22"/>
          <w:szCs w:val="22"/>
        </w:rPr>
      </w:pPr>
      <w:r w:rsidRPr="00BF309F">
        <w:rPr>
          <w:sz w:val="22"/>
          <w:szCs w:val="22"/>
        </w:rPr>
        <w:t>Настоящим подтверждаем, что «_______» (наименование участника)</w:t>
      </w:r>
      <w:r w:rsidR="007A6C9C" w:rsidRPr="00BF309F">
        <w:rPr>
          <w:sz w:val="22"/>
          <w:szCs w:val="22"/>
        </w:rPr>
        <w:t xml:space="preserve"> соответствует требованиям документации, а именно:</w:t>
      </w:r>
      <w:r w:rsidRPr="00BF309F">
        <w:rPr>
          <w:sz w:val="22"/>
          <w:szCs w:val="22"/>
        </w:rPr>
        <w:tab/>
      </w:r>
    </w:p>
    <w:p w14:paraId="18BEA1C3" w14:textId="7244EEC7" w:rsidR="00C75DBA" w:rsidRPr="00C75DBA" w:rsidRDefault="00C75DBA" w:rsidP="00C75DBA">
      <w:pPr>
        <w:jc w:val="both"/>
        <w:rPr>
          <w:bCs/>
          <w:sz w:val="22"/>
          <w:szCs w:val="22"/>
        </w:rPr>
      </w:pPr>
      <w:r w:rsidRPr="00C75DBA">
        <w:rPr>
          <w:bCs/>
          <w:sz w:val="22"/>
          <w:szCs w:val="22"/>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(обладать необходимыми лицензиями или свидетельствами о допуске на поставку товаров, выполнение работ или оказание услуг в соответствии с действующим законодательством Российской Федерации и если такие товары, работы, услуги приобретаются в рамках заключаемого договора);</w:t>
      </w:r>
    </w:p>
    <w:p w14:paraId="64508723" w14:textId="77777777" w:rsidR="00C75DBA" w:rsidRPr="00C75DBA" w:rsidRDefault="00C75DBA" w:rsidP="00C75DBA">
      <w:pPr>
        <w:jc w:val="both"/>
        <w:rPr>
          <w:bCs/>
          <w:sz w:val="22"/>
          <w:szCs w:val="22"/>
        </w:rPr>
      </w:pPr>
      <w:r w:rsidRPr="00C75DBA">
        <w:rPr>
          <w:bCs/>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05D26A1" w14:textId="77777777" w:rsidR="00C75DBA" w:rsidRPr="00C75DBA" w:rsidRDefault="00C75DBA" w:rsidP="00C75DBA">
      <w:pPr>
        <w:jc w:val="both"/>
        <w:rPr>
          <w:bCs/>
          <w:sz w:val="22"/>
          <w:szCs w:val="22"/>
        </w:rPr>
      </w:pPr>
      <w:r w:rsidRPr="00C75DBA">
        <w:rPr>
          <w:bCs/>
          <w:sz w:val="22"/>
          <w:szCs w:val="22"/>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09FAAF5" w14:textId="77777777" w:rsidR="00C75DBA" w:rsidRPr="00C75DBA" w:rsidRDefault="00C75DBA" w:rsidP="00C75DBA">
      <w:pPr>
        <w:jc w:val="both"/>
        <w:rPr>
          <w:bCs/>
          <w:sz w:val="22"/>
          <w:szCs w:val="22"/>
        </w:rPr>
      </w:pPr>
      <w:r w:rsidRPr="00C75DBA">
        <w:rPr>
          <w:bCs/>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6E42E2" w14:textId="77777777" w:rsidR="00C75DBA" w:rsidRPr="00C75DBA" w:rsidRDefault="00C75DBA" w:rsidP="00C75DBA">
      <w:pPr>
        <w:jc w:val="both"/>
        <w:rPr>
          <w:bCs/>
          <w:sz w:val="22"/>
          <w:szCs w:val="22"/>
        </w:rPr>
      </w:pPr>
      <w:r w:rsidRPr="00C75DBA">
        <w:rPr>
          <w:bCs/>
          <w:sz w:val="22"/>
          <w:szCs w:val="22"/>
        </w:rPr>
        <w:t>5) отсутствие между участником закупки и заказчиком конфликта интересов;</w:t>
      </w:r>
    </w:p>
    <w:p w14:paraId="1908C40F" w14:textId="77777777" w:rsidR="00C75DBA" w:rsidRPr="00C75DBA" w:rsidRDefault="00C75DBA" w:rsidP="00C75DBA">
      <w:pPr>
        <w:jc w:val="both"/>
        <w:rPr>
          <w:bCs/>
          <w:sz w:val="22"/>
          <w:szCs w:val="22"/>
        </w:rPr>
      </w:pPr>
      <w:r w:rsidRPr="00C75DBA">
        <w:rPr>
          <w:bCs/>
          <w:sz w:val="22"/>
          <w:szCs w:val="22"/>
        </w:rPr>
        <w:t>6) отсутствие у участника закупки ограничений для участия в закупках, установленных законодательством Российской Федерации.</w:t>
      </w:r>
    </w:p>
    <w:p w14:paraId="005624FB" w14:textId="77777777" w:rsidR="00C75DBA" w:rsidRPr="00C75DBA" w:rsidRDefault="00C75DBA" w:rsidP="00C75DBA">
      <w:pPr>
        <w:jc w:val="both"/>
        <w:rPr>
          <w:bCs/>
          <w:sz w:val="22"/>
          <w:szCs w:val="22"/>
        </w:rPr>
      </w:pPr>
      <w:r w:rsidRPr="00C75DBA">
        <w:rPr>
          <w:bCs/>
          <w:sz w:val="22"/>
          <w:szCs w:val="22"/>
        </w:rPr>
        <w:t>7)</w:t>
      </w:r>
      <w:r w:rsidRPr="00C75DBA">
        <w:rPr>
          <w:bCs/>
          <w:sz w:val="22"/>
          <w:szCs w:val="22"/>
        </w:rPr>
        <w:tab/>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14:paraId="1B843EB2" w14:textId="03D56723" w:rsidR="00BE15D5" w:rsidRDefault="00C75DBA" w:rsidP="00C75DBA">
      <w:pPr>
        <w:jc w:val="both"/>
        <w:rPr>
          <w:b/>
          <w:sz w:val="22"/>
          <w:szCs w:val="22"/>
        </w:rPr>
      </w:pPr>
      <w:r w:rsidRPr="00C75DBA">
        <w:rPr>
          <w:bCs/>
          <w:sz w:val="22"/>
          <w:szCs w:val="22"/>
        </w:rPr>
        <w:t>8)</w:t>
      </w:r>
      <w:r w:rsidRPr="00C75DBA">
        <w:rPr>
          <w:bCs/>
          <w:sz w:val="22"/>
          <w:szCs w:val="22"/>
        </w:rPr>
        <w:tab/>
        <w:t>отсутствие сведений об участнике закупки в реестре недобросовестных поставщиков, предусмотренном статьей 104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2A9598F8" w14:textId="481A1DF6" w:rsidR="00B361FB" w:rsidRDefault="00B361FB">
      <w:pPr>
        <w:jc w:val="center"/>
        <w:rPr>
          <w:b/>
          <w:sz w:val="22"/>
          <w:szCs w:val="22"/>
        </w:rPr>
      </w:pPr>
    </w:p>
    <w:p w14:paraId="2CFC453A" w14:textId="64F89A42" w:rsidR="00B361FB" w:rsidRDefault="00B361FB">
      <w:pPr>
        <w:jc w:val="center"/>
        <w:rPr>
          <w:b/>
          <w:sz w:val="22"/>
          <w:szCs w:val="22"/>
        </w:rPr>
      </w:pPr>
    </w:p>
    <w:p w14:paraId="3042CE2A" w14:textId="0DEBE239" w:rsidR="00B361FB" w:rsidRDefault="00B361FB">
      <w:pPr>
        <w:jc w:val="center"/>
        <w:rPr>
          <w:b/>
          <w:sz w:val="22"/>
          <w:szCs w:val="22"/>
        </w:rPr>
      </w:pPr>
    </w:p>
    <w:p w14:paraId="2D526AB1" w14:textId="4DD3D4CD" w:rsidR="00B361FB" w:rsidRDefault="00B361FB">
      <w:pPr>
        <w:jc w:val="center"/>
        <w:rPr>
          <w:b/>
          <w:sz w:val="22"/>
          <w:szCs w:val="22"/>
        </w:rPr>
      </w:pPr>
    </w:p>
    <w:p w14:paraId="5297A7C5" w14:textId="1F0C0E9B" w:rsidR="00B361FB" w:rsidRDefault="00B361FB">
      <w:pPr>
        <w:jc w:val="center"/>
        <w:rPr>
          <w:b/>
          <w:sz w:val="22"/>
          <w:szCs w:val="22"/>
        </w:rPr>
      </w:pPr>
    </w:p>
    <w:p w14:paraId="2C990236" w14:textId="04F6AA69" w:rsidR="00B361FB" w:rsidRDefault="00B361FB">
      <w:pPr>
        <w:jc w:val="center"/>
        <w:rPr>
          <w:b/>
          <w:sz w:val="22"/>
          <w:szCs w:val="22"/>
        </w:rPr>
      </w:pPr>
    </w:p>
    <w:p w14:paraId="05F43AFD" w14:textId="0587C246" w:rsidR="00B361FB" w:rsidRDefault="00B361FB">
      <w:pPr>
        <w:jc w:val="center"/>
        <w:rPr>
          <w:b/>
          <w:sz w:val="22"/>
          <w:szCs w:val="22"/>
        </w:rPr>
      </w:pPr>
    </w:p>
    <w:p w14:paraId="44349A0C" w14:textId="3106950D" w:rsidR="00B361FB" w:rsidRDefault="00B361FB">
      <w:pPr>
        <w:jc w:val="center"/>
        <w:rPr>
          <w:b/>
          <w:sz w:val="22"/>
          <w:szCs w:val="22"/>
        </w:rPr>
      </w:pPr>
    </w:p>
    <w:p w14:paraId="6490F3A1" w14:textId="27DF5483" w:rsidR="00B361FB" w:rsidRDefault="00B361FB">
      <w:pPr>
        <w:jc w:val="center"/>
        <w:rPr>
          <w:b/>
          <w:sz w:val="22"/>
          <w:szCs w:val="22"/>
        </w:rPr>
      </w:pPr>
    </w:p>
    <w:p w14:paraId="3DB9E415" w14:textId="1F6FBFD7" w:rsidR="00B361FB" w:rsidRDefault="00B361FB">
      <w:pPr>
        <w:jc w:val="center"/>
        <w:rPr>
          <w:b/>
          <w:sz w:val="22"/>
          <w:szCs w:val="22"/>
        </w:rPr>
      </w:pPr>
    </w:p>
    <w:p w14:paraId="1D1F5627" w14:textId="5638CEBD" w:rsidR="00B361FB" w:rsidRDefault="00B361FB">
      <w:pPr>
        <w:jc w:val="center"/>
        <w:rPr>
          <w:b/>
          <w:sz w:val="22"/>
          <w:szCs w:val="22"/>
        </w:rPr>
      </w:pPr>
    </w:p>
    <w:p w14:paraId="5C6007D1" w14:textId="6B18D0FD" w:rsidR="00B361FB" w:rsidRDefault="00B361FB">
      <w:pPr>
        <w:jc w:val="center"/>
        <w:rPr>
          <w:b/>
          <w:sz w:val="22"/>
          <w:szCs w:val="22"/>
        </w:rPr>
      </w:pPr>
    </w:p>
    <w:p w14:paraId="3216619D" w14:textId="1FAB8680" w:rsidR="00B361FB" w:rsidRDefault="00B361FB">
      <w:pPr>
        <w:jc w:val="center"/>
        <w:rPr>
          <w:b/>
          <w:sz w:val="22"/>
          <w:szCs w:val="22"/>
        </w:rPr>
      </w:pPr>
    </w:p>
    <w:p w14:paraId="12539466" w14:textId="2B70D3DD" w:rsidR="00B361FB" w:rsidRDefault="00B361FB">
      <w:pPr>
        <w:jc w:val="center"/>
        <w:rPr>
          <w:b/>
          <w:sz w:val="22"/>
          <w:szCs w:val="22"/>
        </w:rPr>
      </w:pPr>
    </w:p>
    <w:p w14:paraId="227C91B7" w14:textId="1FEED773" w:rsidR="00B361FB" w:rsidRDefault="00B361FB">
      <w:pPr>
        <w:jc w:val="center"/>
        <w:rPr>
          <w:b/>
          <w:sz w:val="22"/>
          <w:szCs w:val="22"/>
        </w:rPr>
      </w:pPr>
    </w:p>
    <w:p w14:paraId="28CC1292" w14:textId="37F142EE" w:rsidR="00B361FB" w:rsidRDefault="00B361FB">
      <w:pPr>
        <w:jc w:val="center"/>
        <w:rPr>
          <w:b/>
          <w:sz w:val="22"/>
          <w:szCs w:val="22"/>
        </w:rPr>
      </w:pPr>
    </w:p>
    <w:p w14:paraId="3DA180C6" w14:textId="77D5FD60" w:rsidR="00B361FB" w:rsidRDefault="00B361FB">
      <w:pPr>
        <w:jc w:val="center"/>
        <w:rPr>
          <w:b/>
          <w:sz w:val="22"/>
          <w:szCs w:val="22"/>
        </w:rPr>
      </w:pPr>
    </w:p>
    <w:p w14:paraId="676636B8" w14:textId="574E31F2" w:rsidR="00B361FB" w:rsidRDefault="00B361FB">
      <w:pPr>
        <w:jc w:val="center"/>
        <w:rPr>
          <w:b/>
          <w:sz w:val="22"/>
          <w:szCs w:val="22"/>
        </w:rPr>
      </w:pPr>
    </w:p>
    <w:p w14:paraId="6DDEE97A" w14:textId="1BAFE1FC" w:rsidR="00B361FB" w:rsidRDefault="00B361FB">
      <w:pPr>
        <w:jc w:val="center"/>
        <w:rPr>
          <w:b/>
          <w:sz w:val="22"/>
          <w:szCs w:val="22"/>
        </w:rPr>
      </w:pPr>
    </w:p>
    <w:p w14:paraId="50A4F474" w14:textId="77777777" w:rsidR="00BE15D5" w:rsidRPr="00BF309F" w:rsidRDefault="00BE15D5">
      <w:pPr>
        <w:jc w:val="center"/>
        <w:rPr>
          <w:b/>
          <w:sz w:val="22"/>
          <w:szCs w:val="22"/>
        </w:rPr>
      </w:pPr>
    </w:p>
    <w:p w14:paraId="6008DC45" w14:textId="3B65EF95" w:rsidR="00FD22BB" w:rsidRPr="00BF309F" w:rsidRDefault="00D03B52">
      <w:pPr>
        <w:jc w:val="center"/>
        <w:rPr>
          <w:b/>
          <w:color w:val="1E1E1E"/>
          <w:sz w:val="22"/>
          <w:szCs w:val="22"/>
        </w:rPr>
      </w:pPr>
      <w:r w:rsidRPr="00BF309F">
        <w:rPr>
          <w:b/>
          <w:sz w:val="22"/>
          <w:szCs w:val="22"/>
        </w:rPr>
        <w:t>СОГЛАСИЕ</w:t>
      </w:r>
      <w:r w:rsidRPr="00BF309F">
        <w:rPr>
          <w:b/>
          <w:sz w:val="22"/>
          <w:szCs w:val="22"/>
        </w:rPr>
        <w:br/>
        <w:t>на обработку персональных данных (</w:t>
      </w:r>
      <w:r w:rsidRPr="00BF309F">
        <w:rPr>
          <w:bCs/>
          <w:i/>
          <w:iCs/>
          <w:sz w:val="22"/>
          <w:szCs w:val="22"/>
        </w:rPr>
        <w:t>физлица и ИП</w:t>
      </w:r>
      <w:r w:rsidRPr="00BF309F">
        <w:rPr>
          <w:b/>
          <w:sz w:val="22"/>
          <w:szCs w:val="22"/>
        </w:rPr>
        <w:t>)</w:t>
      </w:r>
    </w:p>
    <w:p w14:paraId="4EF729B8" w14:textId="77777777" w:rsidR="00FD22BB" w:rsidRPr="00BF309F" w:rsidRDefault="00D03B52">
      <w:pPr>
        <w:widowControl w:val="0"/>
        <w:jc w:val="both"/>
        <w:rPr>
          <w:snapToGrid w:val="0"/>
          <w:color w:val="1E1E1E"/>
          <w:sz w:val="22"/>
          <w:szCs w:val="22"/>
        </w:rPr>
      </w:pPr>
      <w:r w:rsidRPr="00BF309F">
        <w:rPr>
          <w:snapToGrid w:val="0"/>
          <w:color w:val="1E1E1E"/>
          <w:sz w:val="22"/>
          <w:szCs w:val="22"/>
        </w:rPr>
        <w:t xml:space="preserve">Я, нижеподписавшийся </w:t>
      </w:r>
    </w:p>
    <w:p w14:paraId="7B084BD6" w14:textId="77777777" w:rsidR="00FD22BB" w:rsidRPr="00BF309F" w:rsidRDefault="00D03B52">
      <w:pPr>
        <w:widowControl w:val="0"/>
        <w:rPr>
          <w:snapToGrid w:val="0"/>
          <w:color w:val="1E1E1E"/>
          <w:sz w:val="22"/>
          <w:szCs w:val="22"/>
        </w:rPr>
      </w:pPr>
      <w:r w:rsidRPr="00BF309F">
        <w:rPr>
          <w:snapToGrid w:val="0"/>
          <w:color w:val="1E1E1E"/>
          <w:sz w:val="22"/>
          <w:szCs w:val="22"/>
        </w:rPr>
        <w:t>_________________________________________________________________________</w:t>
      </w:r>
    </w:p>
    <w:p w14:paraId="08524256" w14:textId="77777777" w:rsidR="00FD22BB" w:rsidRPr="00BF309F" w:rsidRDefault="00D03B52">
      <w:pPr>
        <w:widowControl w:val="0"/>
        <w:jc w:val="center"/>
        <w:rPr>
          <w:snapToGrid w:val="0"/>
          <w:color w:val="1E1E1E"/>
          <w:sz w:val="22"/>
          <w:szCs w:val="22"/>
        </w:rPr>
      </w:pPr>
      <w:r w:rsidRPr="00BF309F">
        <w:rPr>
          <w:snapToGrid w:val="0"/>
          <w:color w:val="1E1E1E"/>
          <w:sz w:val="22"/>
          <w:szCs w:val="22"/>
        </w:rPr>
        <w:t xml:space="preserve"> </w:t>
      </w:r>
      <w:r w:rsidRPr="00BF309F">
        <w:rPr>
          <w:snapToGrid w:val="0"/>
          <w:color w:val="1E1E1E"/>
          <w:sz w:val="22"/>
          <w:szCs w:val="22"/>
          <w:vertAlign w:val="superscript"/>
        </w:rPr>
        <w:t>(фамилия, имя, отчество)</w:t>
      </w:r>
    </w:p>
    <w:p w14:paraId="56C79ECE" w14:textId="77777777" w:rsidR="00FD22BB" w:rsidRPr="00BF309F" w:rsidRDefault="00FD22BB">
      <w:pPr>
        <w:widowControl w:val="0"/>
        <w:jc w:val="both"/>
        <w:rPr>
          <w:snapToGrid w:val="0"/>
          <w:color w:val="1E1E1E"/>
          <w:sz w:val="22"/>
          <w:szCs w:val="22"/>
        </w:rPr>
      </w:pPr>
    </w:p>
    <w:p w14:paraId="43241C34" w14:textId="77777777" w:rsidR="00FD22BB" w:rsidRPr="00BF309F" w:rsidRDefault="00D03B52">
      <w:pPr>
        <w:widowControl w:val="0"/>
        <w:jc w:val="both"/>
        <w:rPr>
          <w:snapToGrid w:val="0"/>
          <w:color w:val="1E1E1E"/>
          <w:sz w:val="22"/>
          <w:szCs w:val="22"/>
        </w:rPr>
      </w:pPr>
      <w:r w:rsidRPr="00BF309F">
        <w:rPr>
          <w:snapToGrid w:val="0"/>
          <w:color w:val="1E1E1E"/>
          <w:sz w:val="22"/>
          <w:szCs w:val="22"/>
        </w:rPr>
        <w:t>паспорт_____________№__________________ дата выдачи______________________</w:t>
      </w:r>
    </w:p>
    <w:p w14:paraId="5B5AC8C9" w14:textId="77777777" w:rsidR="00FD22BB" w:rsidRPr="00BF309F" w:rsidRDefault="00FD22BB">
      <w:pPr>
        <w:widowControl w:val="0"/>
        <w:jc w:val="both"/>
        <w:rPr>
          <w:snapToGrid w:val="0"/>
          <w:color w:val="1E1E1E"/>
          <w:sz w:val="22"/>
          <w:szCs w:val="22"/>
        </w:rPr>
      </w:pPr>
    </w:p>
    <w:p w14:paraId="44D5B550" w14:textId="77777777" w:rsidR="00FD22BB" w:rsidRPr="00BF309F" w:rsidRDefault="00D03B52">
      <w:pPr>
        <w:widowControl w:val="0"/>
        <w:jc w:val="both"/>
        <w:rPr>
          <w:snapToGrid w:val="0"/>
          <w:color w:val="1E1E1E"/>
          <w:sz w:val="22"/>
          <w:szCs w:val="22"/>
        </w:rPr>
      </w:pPr>
      <w:r w:rsidRPr="00BF309F">
        <w:rPr>
          <w:snapToGrid w:val="0"/>
          <w:color w:val="1E1E1E"/>
          <w:sz w:val="22"/>
          <w:szCs w:val="22"/>
        </w:rPr>
        <w:t xml:space="preserve">название выдавшего органа _________________________________________________, </w:t>
      </w:r>
    </w:p>
    <w:p w14:paraId="5599A649" w14:textId="77777777" w:rsidR="00FD22BB" w:rsidRPr="00BF309F" w:rsidRDefault="00FD22BB">
      <w:pPr>
        <w:widowControl w:val="0"/>
        <w:jc w:val="both"/>
        <w:rPr>
          <w:snapToGrid w:val="0"/>
          <w:color w:val="1E1E1E"/>
          <w:sz w:val="22"/>
          <w:szCs w:val="22"/>
        </w:rPr>
      </w:pPr>
    </w:p>
    <w:p w14:paraId="028D31C3" w14:textId="77777777" w:rsidR="00FD22BB" w:rsidRPr="00BF309F" w:rsidRDefault="00D03B52">
      <w:pPr>
        <w:widowControl w:val="0"/>
        <w:jc w:val="both"/>
        <w:rPr>
          <w:snapToGrid w:val="0"/>
          <w:color w:val="1E1E1E"/>
          <w:sz w:val="22"/>
          <w:szCs w:val="22"/>
        </w:rPr>
      </w:pPr>
      <w:r w:rsidRPr="00BF309F">
        <w:rPr>
          <w:snapToGrid w:val="0"/>
          <w:color w:val="1E1E1E"/>
          <w:sz w:val="22"/>
          <w:szCs w:val="22"/>
        </w:rPr>
        <w:t>в соответствии с требованиями ст. 9 Федерального закона от 27.07.06</w:t>
      </w:r>
      <w:r w:rsidRPr="00BF309F">
        <w:rPr>
          <w:rFonts w:eastAsia="MS Gothic"/>
          <w:snapToGrid w:val="0"/>
          <w:color w:val="1E1E1E"/>
          <w:sz w:val="22"/>
          <w:szCs w:val="22"/>
        </w:rPr>
        <w:t> </w:t>
      </w:r>
      <w:r w:rsidRPr="00BF309F">
        <w:rPr>
          <w:snapToGrid w:val="0"/>
          <w:color w:val="1E1E1E"/>
          <w:sz w:val="22"/>
          <w:szCs w:val="22"/>
        </w:rPr>
        <w:t xml:space="preserve">г. «О персональных данных» № 152-ФЗ, подтверждаю своё согласие на обработку </w:t>
      </w:r>
      <w:r w:rsidRPr="00BF309F">
        <w:rPr>
          <w:color w:val="000000"/>
          <w:sz w:val="22"/>
          <w:szCs w:val="22"/>
        </w:rPr>
        <w:t>________________</w:t>
      </w:r>
      <w:r w:rsidRPr="00BF309F">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Настоящее согласие дано мной и действует с «______»_________________ 20____г. бессрочно.</w:t>
      </w:r>
    </w:p>
    <w:p w14:paraId="7D33E84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BF309F" w:rsidRDefault="00D03B52">
      <w:pPr>
        <w:widowControl w:val="0"/>
        <w:jc w:val="right"/>
        <w:rPr>
          <w:snapToGrid w:val="0"/>
          <w:sz w:val="22"/>
          <w:szCs w:val="22"/>
        </w:rPr>
      </w:pPr>
      <w:r w:rsidRPr="00BF309F">
        <w:rPr>
          <w:snapToGrid w:val="0"/>
          <w:color w:val="1E1E1E"/>
          <w:sz w:val="22"/>
          <w:szCs w:val="22"/>
        </w:rPr>
        <w:t>__________________________________________________</w:t>
      </w:r>
    </w:p>
    <w:p w14:paraId="07F971F5" w14:textId="77777777" w:rsidR="00FD22BB" w:rsidRPr="00BF309F" w:rsidRDefault="00D03B52">
      <w:pPr>
        <w:widowControl w:val="0"/>
        <w:jc w:val="right"/>
        <w:rPr>
          <w:snapToGrid w:val="0"/>
          <w:color w:val="1E1E1E"/>
          <w:sz w:val="22"/>
          <w:szCs w:val="22"/>
          <w:vertAlign w:val="superscript"/>
        </w:rPr>
      </w:pPr>
      <w:r w:rsidRPr="00BF309F">
        <w:rPr>
          <w:snapToGrid w:val="0"/>
          <w:color w:val="1E1E1E"/>
          <w:sz w:val="22"/>
          <w:szCs w:val="22"/>
          <w:vertAlign w:val="superscript"/>
        </w:rPr>
        <w:t>(подпись субъекта персональных данных)</w:t>
      </w:r>
    </w:p>
    <w:p w14:paraId="079585CB" w14:textId="2466AC02" w:rsidR="00FD22BB" w:rsidRPr="00BF309F"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F309F">
        <w:rPr>
          <w:b/>
          <w:sz w:val="22"/>
          <w:szCs w:val="22"/>
        </w:rPr>
        <w:t xml:space="preserve"> б </w:t>
      </w:r>
    </w:p>
    <w:p w14:paraId="0E3A82A8" w14:textId="6342F15C" w:rsidR="00FD22BB" w:rsidRPr="00BF309F" w:rsidRDefault="00FD22BB">
      <w:pPr>
        <w:jc w:val="both"/>
        <w:rPr>
          <w:sz w:val="22"/>
          <w:szCs w:val="22"/>
        </w:rPr>
      </w:pPr>
    </w:p>
    <w:p w14:paraId="1A3253DB" w14:textId="17C7AE96" w:rsidR="00BE15D5" w:rsidRPr="00BF309F" w:rsidRDefault="00BE15D5">
      <w:pPr>
        <w:jc w:val="both"/>
        <w:rPr>
          <w:sz w:val="22"/>
          <w:szCs w:val="22"/>
        </w:rPr>
      </w:pPr>
    </w:p>
    <w:p w14:paraId="6281628B" w14:textId="18AE553A" w:rsidR="00BE15D5" w:rsidRPr="00BF309F" w:rsidRDefault="00BE15D5">
      <w:pPr>
        <w:jc w:val="both"/>
        <w:rPr>
          <w:sz w:val="22"/>
          <w:szCs w:val="22"/>
        </w:rPr>
      </w:pPr>
    </w:p>
    <w:p w14:paraId="730846AB" w14:textId="1F8BFB98" w:rsidR="00BE15D5" w:rsidRPr="00BF309F" w:rsidRDefault="00BE15D5">
      <w:pPr>
        <w:jc w:val="both"/>
        <w:rPr>
          <w:sz w:val="22"/>
          <w:szCs w:val="22"/>
        </w:rPr>
      </w:pPr>
    </w:p>
    <w:p w14:paraId="583FB83B" w14:textId="1F8B8A40" w:rsidR="00BE15D5" w:rsidRPr="00BF309F" w:rsidRDefault="00BE15D5">
      <w:pPr>
        <w:jc w:val="both"/>
        <w:rPr>
          <w:sz w:val="22"/>
          <w:szCs w:val="22"/>
        </w:rPr>
      </w:pPr>
    </w:p>
    <w:p w14:paraId="4743726C" w14:textId="0189636B" w:rsidR="00BE15D5" w:rsidRPr="00BF309F" w:rsidRDefault="00BE15D5">
      <w:pPr>
        <w:jc w:val="both"/>
        <w:rPr>
          <w:sz w:val="22"/>
          <w:szCs w:val="22"/>
        </w:rPr>
      </w:pPr>
    </w:p>
    <w:p w14:paraId="0EB7AC9B" w14:textId="37657AA5" w:rsidR="00BE15D5" w:rsidRPr="00BF309F" w:rsidRDefault="00BE15D5">
      <w:pPr>
        <w:jc w:val="both"/>
        <w:rPr>
          <w:sz w:val="22"/>
          <w:szCs w:val="22"/>
        </w:rPr>
      </w:pPr>
    </w:p>
    <w:p w14:paraId="4B1EE418" w14:textId="263FCD72" w:rsidR="00BE15D5" w:rsidRDefault="00BE15D5">
      <w:pPr>
        <w:jc w:val="both"/>
        <w:rPr>
          <w:sz w:val="22"/>
          <w:szCs w:val="22"/>
        </w:rPr>
      </w:pPr>
    </w:p>
    <w:p w14:paraId="78B95BE3" w14:textId="7A070C9F" w:rsidR="00155C1E" w:rsidRDefault="00155C1E">
      <w:pPr>
        <w:jc w:val="both"/>
        <w:rPr>
          <w:sz w:val="22"/>
          <w:szCs w:val="22"/>
        </w:rPr>
      </w:pPr>
    </w:p>
    <w:p w14:paraId="7B7C2505" w14:textId="64A53B5B" w:rsidR="00155C1E" w:rsidRDefault="00155C1E">
      <w:pPr>
        <w:jc w:val="both"/>
        <w:rPr>
          <w:sz w:val="22"/>
          <w:szCs w:val="22"/>
        </w:rPr>
      </w:pPr>
    </w:p>
    <w:p w14:paraId="31E30CB8" w14:textId="6E6BAF94" w:rsidR="00155C1E" w:rsidRDefault="00155C1E">
      <w:pPr>
        <w:jc w:val="both"/>
        <w:rPr>
          <w:sz w:val="22"/>
          <w:szCs w:val="22"/>
        </w:rPr>
      </w:pPr>
    </w:p>
    <w:p w14:paraId="343BBE92" w14:textId="730ABFFA" w:rsidR="00155C1E" w:rsidRDefault="00155C1E">
      <w:pPr>
        <w:jc w:val="both"/>
        <w:rPr>
          <w:sz w:val="22"/>
          <w:szCs w:val="22"/>
        </w:rPr>
      </w:pPr>
    </w:p>
    <w:p w14:paraId="7E73CAF5" w14:textId="3B3E23FF" w:rsidR="00155C1E" w:rsidRDefault="00155C1E">
      <w:pPr>
        <w:jc w:val="both"/>
        <w:rPr>
          <w:sz w:val="22"/>
          <w:szCs w:val="22"/>
        </w:rPr>
      </w:pPr>
    </w:p>
    <w:p w14:paraId="59F7C560" w14:textId="115BE89E" w:rsidR="00155C1E" w:rsidRDefault="00155C1E">
      <w:pPr>
        <w:jc w:val="both"/>
        <w:rPr>
          <w:sz w:val="22"/>
          <w:szCs w:val="22"/>
        </w:rPr>
      </w:pPr>
    </w:p>
    <w:p w14:paraId="0DF7A8BA" w14:textId="7110AB4E" w:rsidR="00155C1E" w:rsidRDefault="00155C1E">
      <w:pPr>
        <w:jc w:val="both"/>
        <w:rPr>
          <w:sz w:val="22"/>
          <w:szCs w:val="22"/>
        </w:rPr>
      </w:pPr>
    </w:p>
    <w:p w14:paraId="2788B0F8" w14:textId="41F9E7A5" w:rsidR="00155C1E" w:rsidRDefault="00155C1E">
      <w:pPr>
        <w:jc w:val="both"/>
        <w:rPr>
          <w:sz w:val="22"/>
          <w:szCs w:val="22"/>
        </w:rPr>
      </w:pPr>
    </w:p>
    <w:p w14:paraId="2B387EB5" w14:textId="77777777" w:rsidR="00155C1E" w:rsidRPr="00BF309F" w:rsidRDefault="00155C1E">
      <w:pPr>
        <w:jc w:val="both"/>
        <w:rPr>
          <w:sz w:val="22"/>
          <w:szCs w:val="22"/>
        </w:rPr>
      </w:pPr>
    </w:p>
    <w:p w14:paraId="47C4C04D" w14:textId="621220F6" w:rsidR="00BE15D5" w:rsidRPr="00BF309F" w:rsidRDefault="00BE15D5">
      <w:pPr>
        <w:jc w:val="both"/>
        <w:rPr>
          <w:sz w:val="22"/>
          <w:szCs w:val="22"/>
        </w:rPr>
      </w:pPr>
    </w:p>
    <w:p w14:paraId="6C877925" w14:textId="243F8358" w:rsidR="00BE15D5" w:rsidRPr="00BF309F" w:rsidRDefault="00BE15D5">
      <w:pPr>
        <w:jc w:val="both"/>
        <w:rPr>
          <w:sz w:val="22"/>
          <w:szCs w:val="22"/>
        </w:rPr>
      </w:pPr>
    </w:p>
    <w:p w14:paraId="339E8709" w14:textId="63AF235B" w:rsidR="00BE15D5" w:rsidRPr="00BF309F" w:rsidRDefault="00BE15D5">
      <w:pPr>
        <w:jc w:val="both"/>
        <w:rPr>
          <w:sz w:val="22"/>
          <w:szCs w:val="22"/>
        </w:rPr>
      </w:pPr>
    </w:p>
    <w:p w14:paraId="50EC5803" w14:textId="15F951E5" w:rsidR="00BE15D5" w:rsidRPr="00BF309F" w:rsidRDefault="00BE15D5">
      <w:pPr>
        <w:jc w:val="both"/>
        <w:rPr>
          <w:sz w:val="22"/>
          <w:szCs w:val="22"/>
        </w:rPr>
      </w:pPr>
    </w:p>
    <w:p w14:paraId="18C779C3" w14:textId="6B0B468C" w:rsidR="00BE15D5" w:rsidRDefault="00BE15D5">
      <w:pPr>
        <w:jc w:val="both"/>
        <w:rPr>
          <w:sz w:val="22"/>
          <w:szCs w:val="22"/>
        </w:rPr>
      </w:pPr>
    </w:p>
    <w:p w14:paraId="2A9E5415" w14:textId="77777777" w:rsidR="003C2DEB" w:rsidRPr="00BF309F" w:rsidRDefault="003C2DEB">
      <w:pPr>
        <w:jc w:val="both"/>
        <w:rPr>
          <w:sz w:val="22"/>
          <w:szCs w:val="22"/>
        </w:rPr>
      </w:pPr>
    </w:p>
    <w:p w14:paraId="34A1B754" w14:textId="77777777" w:rsidR="00BE15D5" w:rsidRPr="00BF309F" w:rsidRDefault="00BE15D5">
      <w:pPr>
        <w:jc w:val="both"/>
        <w:rPr>
          <w:sz w:val="22"/>
          <w:szCs w:val="22"/>
        </w:rPr>
      </w:pPr>
    </w:p>
    <w:p w14:paraId="75B32C90" w14:textId="77777777" w:rsidR="00FD22BB" w:rsidRPr="00BF309F" w:rsidRDefault="00FD22BB">
      <w:pPr>
        <w:jc w:val="both"/>
        <w:rPr>
          <w:sz w:val="22"/>
          <w:szCs w:val="22"/>
        </w:rPr>
      </w:pPr>
    </w:p>
    <w:p w14:paraId="75C17FBA" w14:textId="77777777" w:rsidR="00FD22BB" w:rsidRPr="00BF309F" w:rsidRDefault="00FD22BB">
      <w:pPr>
        <w:jc w:val="both"/>
        <w:rPr>
          <w:sz w:val="22"/>
          <w:szCs w:val="22"/>
        </w:rPr>
      </w:pPr>
    </w:p>
    <w:p w14:paraId="1B4E06AC" w14:textId="77777777" w:rsidR="00FD22BB" w:rsidRPr="00BF309F" w:rsidRDefault="00D03B52">
      <w:pPr>
        <w:ind w:left="6379"/>
        <w:jc w:val="right"/>
        <w:rPr>
          <w:b/>
          <w:sz w:val="22"/>
          <w:szCs w:val="22"/>
        </w:rPr>
      </w:pPr>
      <w:r w:rsidRPr="00BF309F">
        <w:rPr>
          <w:b/>
          <w:sz w:val="22"/>
          <w:szCs w:val="22"/>
        </w:rPr>
        <w:t>Приложение № 1 к Документации об электронном Аукционе</w:t>
      </w:r>
    </w:p>
    <w:p w14:paraId="1B62B0F4" w14:textId="77777777" w:rsidR="00FD22BB" w:rsidRPr="00BF309F" w:rsidRDefault="00FD22BB">
      <w:pPr>
        <w:jc w:val="right"/>
        <w:rPr>
          <w:b/>
          <w:sz w:val="22"/>
          <w:szCs w:val="22"/>
        </w:rPr>
      </w:pPr>
    </w:p>
    <w:p w14:paraId="342B4A85" w14:textId="77777777" w:rsidR="00FD22BB" w:rsidRPr="00BF309F"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BF309F" w:rsidRDefault="00D03B52">
      <w:pPr>
        <w:jc w:val="center"/>
        <w:rPr>
          <w:rFonts w:eastAsia="Calibri"/>
          <w:b/>
          <w:sz w:val="22"/>
          <w:szCs w:val="22"/>
          <w:lang w:eastAsia="en-US"/>
        </w:rPr>
      </w:pPr>
      <w:r w:rsidRPr="00BF309F">
        <w:rPr>
          <w:bCs/>
          <w:color w:val="000000"/>
          <w:sz w:val="22"/>
          <w:szCs w:val="22"/>
          <w:lang w:eastAsia="zh-CN"/>
        </w:rPr>
        <w:t xml:space="preserve"> </w:t>
      </w:r>
      <w:r w:rsidRPr="00BF309F">
        <w:rPr>
          <w:b/>
          <w:sz w:val="22"/>
          <w:szCs w:val="22"/>
        </w:rPr>
        <w:t>Обоснование НМЦК</w:t>
      </w:r>
    </w:p>
    <w:p w14:paraId="75DA4BBC" w14:textId="77777777" w:rsidR="00FD22BB" w:rsidRPr="00BF309F" w:rsidRDefault="00D03B52">
      <w:pPr>
        <w:jc w:val="center"/>
        <w:rPr>
          <w:b/>
          <w:sz w:val="22"/>
          <w:szCs w:val="22"/>
        </w:rPr>
      </w:pPr>
      <w:r w:rsidRPr="00BF309F">
        <w:rPr>
          <w:b/>
          <w:sz w:val="22"/>
          <w:szCs w:val="22"/>
        </w:rPr>
        <w:t>Прилагается отдельным файлом</w:t>
      </w:r>
    </w:p>
    <w:p w14:paraId="52985CD0" w14:textId="77777777" w:rsidR="00FD22BB" w:rsidRPr="00BF309F" w:rsidRDefault="00FD22BB">
      <w:pPr>
        <w:jc w:val="center"/>
        <w:rPr>
          <w:sz w:val="22"/>
          <w:szCs w:val="22"/>
        </w:rPr>
      </w:pPr>
    </w:p>
    <w:p w14:paraId="3A2D7898" w14:textId="77777777" w:rsidR="00FD22BB" w:rsidRPr="00BF309F" w:rsidRDefault="00D03B52">
      <w:pPr>
        <w:ind w:left="6379"/>
        <w:jc w:val="right"/>
        <w:rPr>
          <w:b/>
          <w:sz w:val="22"/>
          <w:szCs w:val="22"/>
        </w:rPr>
      </w:pPr>
      <w:bookmarkStart w:id="5" w:name="OLE_LINK2"/>
      <w:bookmarkStart w:id="6" w:name="OLE_LINK1"/>
      <w:bookmarkStart w:id="7" w:name="OLE_LINK3"/>
      <w:r w:rsidRPr="00BF309F">
        <w:rPr>
          <w:b/>
          <w:sz w:val="22"/>
          <w:szCs w:val="22"/>
        </w:rPr>
        <w:t>Приложение № 2 к Документации об электронном Аукционе</w:t>
      </w:r>
    </w:p>
    <w:p w14:paraId="7D7841AC" w14:textId="77777777" w:rsidR="00FD22BB" w:rsidRPr="00BF309F" w:rsidRDefault="00FD22BB">
      <w:pPr>
        <w:jc w:val="right"/>
        <w:rPr>
          <w:b/>
          <w:sz w:val="22"/>
          <w:szCs w:val="22"/>
        </w:rPr>
      </w:pPr>
    </w:p>
    <w:bookmarkEnd w:id="5"/>
    <w:bookmarkEnd w:id="6"/>
    <w:bookmarkEnd w:id="7"/>
    <w:p w14:paraId="097C5741" w14:textId="77777777" w:rsidR="00FD22BB" w:rsidRPr="00BF309F"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BF309F" w:rsidRDefault="00D03B52">
      <w:pPr>
        <w:shd w:val="clear" w:color="auto" w:fill="FFFFFF"/>
        <w:ind w:left="709" w:firstLine="207"/>
        <w:jc w:val="both"/>
        <w:rPr>
          <w:rFonts w:eastAsia="Calibri"/>
          <w:sz w:val="22"/>
          <w:szCs w:val="22"/>
          <w:lang w:eastAsia="en-US"/>
        </w:rPr>
      </w:pPr>
      <w:r w:rsidRPr="00BF309F">
        <w:rPr>
          <w:color w:val="000000"/>
          <w:sz w:val="22"/>
          <w:szCs w:val="22"/>
          <w:lang w:eastAsia="zh-CN"/>
        </w:rPr>
        <w:t xml:space="preserve"> </w:t>
      </w:r>
    </w:p>
    <w:p w14:paraId="6CC1F814" w14:textId="77777777" w:rsidR="00FD22BB" w:rsidRPr="00BF309F" w:rsidRDefault="00D03B52">
      <w:pPr>
        <w:jc w:val="center"/>
        <w:rPr>
          <w:b/>
          <w:bCs/>
          <w:sz w:val="22"/>
          <w:szCs w:val="22"/>
        </w:rPr>
      </w:pPr>
      <w:r w:rsidRPr="00BF309F">
        <w:rPr>
          <w:b/>
          <w:bCs/>
          <w:sz w:val="22"/>
          <w:szCs w:val="22"/>
        </w:rPr>
        <w:t>Техническое задание</w:t>
      </w:r>
    </w:p>
    <w:p w14:paraId="68571645" w14:textId="77777777" w:rsidR="00FD22BB" w:rsidRPr="00BF309F" w:rsidRDefault="00D03B52">
      <w:pPr>
        <w:jc w:val="center"/>
        <w:rPr>
          <w:b/>
          <w:bCs/>
          <w:sz w:val="22"/>
          <w:szCs w:val="22"/>
        </w:rPr>
      </w:pPr>
      <w:r w:rsidRPr="00BF309F">
        <w:rPr>
          <w:b/>
          <w:bCs/>
          <w:sz w:val="22"/>
          <w:szCs w:val="22"/>
        </w:rPr>
        <w:t>Прилагается отдельным файлом</w:t>
      </w:r>
    </w:p>
    <w:p w14:paraId="4346E707" w14:textId="77777777" w:rsidR="00FD22BB" w:rsidRPr="00BF309F" w:rsidRDefault="00FD22BB">
      <w:pPr>
        <w:jc w:val="center"/>
        <w:rPr>
          <w:b/>
          <w:sz w:val="22"/>
          <w:szCs w:val="22"/>
        </w:rPr>
      </w:pPr>
    </w:p>
    <w:p w14:paraId="1219CC84" w14:textId="77777777" w:rsidR="00FD22BB" w:rsidRPr="00BF309F" w:rsidRDefault="00FD22BB">
      <w:pPr>
        <w:jc w:val="center"/>
        <w:rPr>
          <w:b/>
          <w:sz w:val="22"/>
          <w:szCs w:val="22"/>
        </w:rPr>
      </w:pPr>
    </w:p>
    <w:p w14:paraId="02C796AF" w14:textId="77777777" w:rsidR="00FD22BB" w:rsidRPr="00BF309F" w:rsidRDefault="00FD22BB">
      <w:pPr>
        <w:jc w:val="center"/>
        <w:rPr>
          <w:b/>
          <w:sz w:val="22"/>
          <w:szCs w:val="22"/>
        </w:rPr>
      </w:pPr>
    </w:p>
    <w:p w14:paraId="3DEC69ED" w14:textId="77777777" w:rsidR="00FD22BB" w:rsidRPr="00BF309F" w:rsidRDefault="00FD22BB">
      <w:pPr>
        <w:jc w:val="center"/>
        <w:rPr>
          <w:b/>
          <w:sz w:val="22"/>
          <w:szCs w:val="22"/>
        </w:rPr>
      </w:pPr>
    </w:p>
    <w:p w14:paraId="31A88557" w14:textId="77777777" w:rsidR="00FD22BB" w:rsidRPr="00BF309F" w:rsidRDefault="00FD22BB">
      <w:pPr>
        <w:jc w:val="right"/>
        <w:rPr>
          <w:b/>
          <w:sz w:val="22"/>
          <w:szCs w:val="22"/>
        </w:rPr>
      </w:pPr>
    </w:p>
    <w:p w14:paraId="291015BA" w14:textId="77777777" w:rsidR="00FD22BB" w:rsidRPr="00BF309F" w:rsidRDefault="00D03B52">
      <w:pPr>
        <w:ind w:left="6379"/>
        <w:jc w:val="right"/>
        <w:rPr>
          <w:b/>
          <w:sz w:val="22"/>
          <w:szCs w:val="22"/>
        </w:rPr>
      </w:pPr>
      <w:r w:rsidRPr="00BF309F">
        <w:rPr>
          <w:b/>
          <w:sz w:val="22"/>
          <w:szCs w:val="22"/>
        </w:rPr>
        <w:t>Приложение № 3 к Документации об электронном Аукционе</w:t>
      </w:r>
    </w:p>
    <w:p w14:paraId="691E401B" w14:textId="77777777" w:rsidR="00FD22BB" w:rsidRPr="00BF309F" w:rsidRDefault="00FD22BB">
      <w:pPr>
        <w:overflowPunct w:val="0"/>
        <w:ind w:firstLine="360"/>
        <w:jc w:val="center"/>
        <w:rPr>
          <w:b/>
          <w:color w:val="00000A"/>
          <w:sz w:val="22"/>
          <w:szCs w:val="22"/>
          <w:lang w:eastAsia="zh-CN"/>
        </w:rPr>
      </w:pPr>
    </w:p>
    <w:p w14:paraId="488E4D36" w14:textId="77777777" w:rsidR="00FD22BB" w:rsidRPr="00BF309F" w:rsidRDefault="00D03B52">
      <w:pPr>
        <w:jc w:val="right"/>
        <w:rPr>
          <w:b/>
          <w:color w:val="00000A"/>
          <w:sz w:val="22"/>
          <w:szCs w:val="22"/>
          <w:lang w:eastAsia="zh-CN"/>
        </w:rPr>
      </w:pPr>
      <w:r w:rsidRPr="00BF309F">
        <w:rPr>
          <w:b/>
          <w:sz w:val="22"/>
          <w:szCs w:val="22"/>
        </w:rPr>
        <w:t>Проект договора</w:t>
      </w:r>
      <w:r w:rsidRPr="00BF309F">
        <w:rPr>
          <w:b/>
          <w:color w:val="00000A"/>
          <w:sz w:val="22"/>
          <w:szCs w:val="22"/>
          <w:lang w:eastAsia="zh-CN"/>
        </w:rPr>
        <w:t xml:space="preserve"> </w:t>
      </w:r>
    </w:p>
    <w:p w14:paraId="1634DEB2" w14:textId="77777777" w:rsidR="00FD22BB" w:rsidRPr="00BF309F" w:rsidRDefault="00FD22BB">
      <w:pPr>
        <w:jc w:val="right"/>
        <w:rPr>
          <w:b/>
          <w:color w:val="00000A"/>
          <w:sz w:val="22"/>
          <w:szCs w:val="22"/>
          <w:lang w:eastAsia="zh-CN"/>
        </w:rPr>
      </w:pPr>
    </w:p>
    <w:p w14:paraId="0550107C" w14:textId="77777777" w:rsidR="00FD22BB" w:rsidRPr="00BF309F" w:rsidRDefault="00D03B52">
      <w:pPr>
        <w:jc w:val="center"/>
        <w:rPr>
          <w:b/>
          <w:sz w:val="22"/>
          <w:szCs w:val="22"/>
        </w:rPr>
      </w:pPr>
      <w:r w:rsidRPr="00BF309F">
        <w:rPr>
          <w:b/>
          <w:sz w:val="22"/>
          <w:szCs w:val="22"/>
        </w:rPr>
        <w:t xml:space="preserve">ДОГОВОР № </w:t>
      </w:r>
    </w:p>
    <w:p w14:paraId="6B9512E7" w14:textId="77777777" w:rsidR="00FD22BB" w:rsidRPr="00BF309F" w:rsidRDefault="00D03B52">
      <w:pPr>
        <w:jc w:val="center"/>
        <w:rPr>
          <w:b/>
          <w:bCs/>
          <w:sz w:val="22"/>
          <w:szCs w:val="22"/>
        </w:rPr>
      </w:pPr>
      <w:r w:rsidRPr="00BF309F">
        <w:rPr>
          <w:b/>
          <w:bCs/>
          <w:sz w:val="22"/>
          <w:szCs w:val="22"/>
        </w:rPr>
        <w:t>Прилагается отдельным файлом</w:t>
      </w:r>
    </w:p>
    <w:sectPr w:rsidR="00FD22BB" w:rsidRPr="00BF309F">
      <w:headerReference w:type="default" r:id="rId10"/>
      <w:footerReference w:type="default" r:id="rId11"/>
      <w:headerReference w:type="first" r:id="rId12"/>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44E22" w14:textId="77777777" w:rsidR="006B472D" w:rsidRDefault="006B472D">
      <w:r>
        <w:separator/>
      </w:r>
    </w:p>
  </w:endnote>
  <w:endnote w:type="continuationSeparator" w:id="0">
    <w:p w14:paraId="33B2175E" w14:textId="77777777" w:rsidR="006B472D" w:rsidRDefault="006B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charset w:val="00"/>
    <w:family w:val="auto"/>
    <w:pitch w:val="default"/>
    <w:sig w:usb0="00000000"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931B3" w14:textId="2AE3BFB9" w:rsidR="008E743B" w:rsidRDefault="008E743B">
    <w:pPr>
      <w:pStyle w:val="aff6"/>
    </w:pPr>
    <w:r>
      <w:rPr>
        <w:noProof/>
      </w:rPr>
      <w:drawing>
        <wp:inline distT="0" distB="0" distL="0" distR="0" wp14:anchorId="199A5D17" wp14:editId="16C80AC9">
          <wp:extent cx="1242004" cy="415595"/>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980" cy="4390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8501E" w14:textId="77777777" w:rsidR="006B472D" w:rsidRDefault="006B472D">
      <w:r>
        <w:separator/>
      </w:r>
    </w:p>
  </w:footnote>
  <w:footnote w:type="continuationSeparator" w:id="0">
    <w:p w14:paraId="4144EE75" w14:textId="77777777" w:rsidR="006B472D" w:rsidRDefault="006B4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1D456" w14:textId="77777777" w:rsidR="00795A6C" w:rsidRDefault="00795A6C">
    <w:pPr>
      <w:pStyle w:val="afe"/>
      <w:jc w:val="center"/>
    </w:pPr>
  </w:p>
  <w:p w14:paraId="3E1BC1C2" w14:textId="77777777" w:rsidR="00795A6C" w:rsidRDefault="00795A6C">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06060" w14:textId="77777777" w:rsidR="00795A6C" w:rsidRDefault="00795A6C">
    <w:pPr>
      <w:pStyle w:val="afe"/>
      <w:jc w:val="right"/>
      <w:rPr>
        <w:i/>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15:restartNumberingAfterBreak="0">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15:restartNumberingAfterBreak="0">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15:restartNumberingAfterBreak="0">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01808028">
    <w:abstractNumId w:val="4"/>
  </w:num>
  <w:num w:numId="2" w16cid:durableId="1187523486">
    <w:abstractNumId w:val="13"/>
  </w:num>
  <w:num w:numId="3" w16cid:durableId="1790781307">
    <w:abstractNumId w:val="6"/>
  </w:num>
  <w:num w:numId="4" w16cid:durableId="17886250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874728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0921551">
    <w:abstractNumId w:val="3"/>
  </w:num>
  <w:num w:numId="7" w16cid:durableId="1888182395">
    <w:abstractNumId w:val="8"/>
  </w:num>
  <w:num w:numId="8" w16cid:durableId="1224636211">
    <w:abstractNumId w:val="11"/>
  </w:num>
  <w:num w:numId="9" w16cid:durableId="1160538750">
    <w:abstractNumId w:val="5"/>
  </w:num>
  <w:num w:numId="10" w16cid:durableId="17804457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6340119">
    <w:abstractNumId w:val="14"/>
  </w:num>
  <w:num w:numId="12" w16cid:durableId="263922970">
    <w:abstractNumId w:val="10"/>
  </w:num>
  <w:num w:numId="13" w16cid:durableId="247621356">
    <w:abstractNumId w:val="7"/>
  </w:num>
  <w:num w:numId="14" w16cid:durableId="1456098980">
    <w:abstractNumId w:val="0"/>
  </w:num>
  <w:num w:numId="15" w16cid:durableId="706489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343C"/>
    <w:rsid w:val="00013913"/>
    <w:rsid w:val="00013B74"/>
    <w:rsid w:val="0001437F"/>
    <w:rsid w:val="00014568"/>
    <w:rsid w:val="000149D2"/>
    <w:rsid w:val="0001510E"/>
    <w:rsid w:val="00015A5E"/>
    <w:rsid w:val="00017280"/>
    <w:rsid w:val="000172C1"/>
    <w:rsid w:val="0001785F"/>
    <w:rsid w:val="00017D46"/>
    <w:rsid w:val="00020A91"/>
    <w:rsid w:val="00021E2D"/>
    <w:rsid w:val="00022244"/>
    <w:rsid w:val="0002224E"/>
    <w:rsid w:val="00022551"/>
    <w:rsid w:val="000226B0"/>
    <w:rsid w:val="000241E7"/>
    <w:rsid w:val="00024454"/>
    <w:rsid w:val="00024909"/>
    <w:rsid w:val="00024DCD"/>
    <w:rsid w:val="000251D2"/>
    <w:rsid w:val="00025874"/>
    <w:rsid w:val="0002616F"/>
    <w:rsid w:val="00026D52"/>
    <w:rsid w:val="0002744D"/>
    <w:rsid w:val="000276F7"/>
    <w:rsid w:val="00027AB1"/>
    <w:rsid w:val="000300E7"/>
    <w:rsid w:val="00030E67"/>
    <w:rsid w:val="00031652"/>
    <w:rsid w:val="00031D3A"/>
    <w:rsid w:val="000325BF"/>
    <w:rsid w:val="000325EF"/>
    <w:rsid w:val="0003325C"/>
    <w:rsid w:val="00033372"/>
    <w:rsid w:val="00034BB7"/>
    <w:rsid w:val="00034C3C"/>
    <w:rsid w:val="0003615E"/>
    <w:rsid w:val="00036312"/>
    <w:rsid w:val="0003635B"/>
    <w:rsid w:val="00036579"/>
    <w:rsid w:val="00036A9E"/>
    <w:rsid w:val="00036F38"/>
    <w:rsid w:val="00036F90"/>
    <w:rsid w:val="00037087"/>
    <w:rsid w:val="0004041D"/>
    <w:rsid w:val="000405C9"/>
    <w:rsid w:val="00040DC6"/>
    <w:rsid w:val="00042CBF"/>
    <w:rsid w:val="00042FF5"/>
    <w:rsid w:val="00044D10"/>
    <w:rsid w:val="00044FAD"/>
    <w:rsid w:val="00045AA0"/>
    <w:rsid w:val="0004606C"/>
    <w:rsid w:val="000463BA"/>
    <w:rsid w:val="0004689A"/>
    <w:rsid w:val="0004703D"/>
    <w:rsid w:val="00047AF6"/>
    <w:rsid w:val="00047FC9"/>
    <w:rsid w:val="00050CFB"/>
    <w:rsid w:val="00051292"/>
    <w:rsid w:val="00051AE3"/>
    <w:rsid w:val="0005312A"/>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023"/>
    <w:rsid w:val="00063305"/>
    <w:rsid w:val="00063363"/>
    <w:rsid w:val="00064FF2"/>
    <w:rsid w:val="00065DC9"/>
    <w:rsid w:val="000672DF"/>
    <w:rsid w:val="00067412"/>
    <w:rsid w:val="0006782F"/>
    <w:rsid w:val="00067AE9"/>
    <w:rsid w:val="000706F3"/>
    <w:rsid w:val="00070B3F"/>
    <w:rsid w:val="000714A8"/>
    <w:rsid w:val="000750EB"/>
    <w:rsid w:val="00075598"/>
    <w:rsid w:val="00075A9F"/>
    <w:rsid w:val="00075AAA"/>
    <w:rsid w:val="00075D7A"/>
    <w:rsid w:val="00076256"/>
    <w:rsid w:val="00076E84"/>
    <w:rsid w:val="00080468"/>
    <w:rsid w:val="000814BE"/>
    <w:rsid w:val="00081675"/>
    <w:rsid w:val="000819C2"/>
    <w:rsid w:val="00083812"/>
    <w:rsid w:val="00083B2C"/>
    <w:rsid w:val="00083EB0"/>
    <w:rsid w:val="000840F4"/>
    <w:rsid w:val="0008410C"/>
    <w:rsid w:val="0008434B"/>
    <w:rsid w:val="00087B38"/>
    <w:rsid w:val="000909EC"/>
    <w:rsid w:val="0009175D"/>
    <w:rsid w:val="0009221E"/>
    <w:rsid w:val="000926B5"/>
    <w:rsid w:val="00092ADB"/>
    <w:rsid w:val="0009371F"/>
    <w:rsid w:val="000940BA"/>
    <w:rsid w:val="000943AE"/>
    <w:rsid w:val="00094A88"/>
    <w:rsid w:val="00095039"/>
    <w:rsid w:val="00095BA7"/>
    <w:rsid w:val="00095D7F"/>
    <w:rsid w:val="00096213"/>
    <w:rsid w:val="00096A29"/>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FC7"/>
    <w:rsid w:val="000B6104"/>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5FFE"/>
    <w:rsid w:val="000E6FEB"/>
    <w:rsid w:val="000E7D70"/>
    <w:rsid w:val="000F0DA9"/>
    <w:rsid w:val="000F12DB"/>
    <w:rsid w:val="000F1C53"/>
    <w:rsid w:val="000F3651"/>
    <w:rsid w:val="000F385E"/>
    <w:rsid w:val="000F6649"/>
    <w:rsid w:val="0010090A"/>
    <w:rsid w:val="001014E8"/>
    <w:rsid w:val="00102809"/>
    <w:rsid w:val="0010298D"/>
    <w:rsid w:val="00102B16"/>
    <w:rsid w:val="00103A26"/>
    <w:rsid w:val="0010544B"/>
    <w:rsid w:val="0010725B"/>
    <w:rsid w:val="00107338"/>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FA6"/>
    <w:rsid w:val="0012658B"/>
    <w:rsid w:val="001267BE"/>
    <w:rsid w:val="00126E9C"/>
    <w:rsid w:val="00127260"/>
    <w:rsid w:val="00127631"/>
    <w:rsid w:val="001277BA"/>
    <w:rsid w:val="0013013C"/>
    <w:rsid w:val="001302D9"/>
    <w:rsid w:val="00130526"/>
    <w:rsid w:val="00130718"/>
    <w:rsid w:val="001311E4"/>
    <w:rsid w:val="00131CC7"/>
    <w:rsid w:val="00132034"/>
    <w:rsid w:val="00132D8F"/>
    <w:rsid w:val="00133ADC"/>
    <w:rsid w:val="00134F53"/>
    <w:rsid w:val="00136B37"/>
    <w:rsid w:val="001407DA"/>
    <w:rsid w:val="00140A69"/>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1D95"/>
    <w:rsid w:val="00182370"/>
    <w:rsid w:val="00182D5B"/>
    <w:rsid w:val="00183E25"/>
    <w:rsid w:val="00184137"/>
    <w:rsid w:val="00184C42"/>
    <w:rsid w:val="00184CCF"/>
    <w:rsid w:val="00184ED5"/>
    <w:rsid w:val="001861C6"/>
    <w:rsid w:val="00186377"/>
    <w:rsid w:val="00186DB6"/>
    <w:rsid w:val="0018784D"/>
    <w:rsid w:val="001905AB"/>
    <w:rsid w:val="00192861"/>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0F6"/>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1FF2"/>
    <w:rsid w:val="001D2372"/>
    <w:rsid w:val="001D269F"/>
    <w:rsid w:val="001D2CDF"/>
    <w:rsid w:val="001D38B3"/>
    <w:rsid w:val="001D4741"/>
    <w:rsid w:val="001D52EC"/>
    <w:rsid w:val="001D6022"/>
    <w:rsid w:val="001D679A"/>
    <w:rsid w:val="001D7451"/>
    <w:rsid w:val="001D7F65"/>
    <w:rsid w:val="001E064E"/>
    <w:rsid w:val="001E159A"/>
    <w:rsid w:val="001E243C"/>
    <w:rsid w:val="001E2841"/>
    <w:rsid w:val="001E2C53"/>
    <w:rsid w:val="001E4777"/>
    <w:rsid w:val="001E4DC1"/>
    <w:rsid w:val="001E569F"/>
    <w:rsid w:val="001E6852"/>
    <w:rsid w:val="001E6F83"/>
    <w:rsid w:val="001E739B"/>
    <w:rsid w:val="001E78D7"/>
    <w:rsid w:val="001F09AC"/>
    <w:rsid w:val="001F0B21"/>
    <w:rsid w:val="001F1FAC"/>
    <w:rsid w:val="001F3183"/>
    <w:rsid w:val="001F56AC"/>
    <w:rsid w:val="001F5D7B"/>
    <w:rsid w:val="001F6091"/>
    <w:rsid w:val="001F6DA1"/>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0D"/>
    <w:rsid w:val="00234798"/>
    <w:rsid w:val="00235C52"/>
    <w:rsid w:val="00236349"/>
    <w:rsid w:val="0023636A"/>
    <w:rsid w:val="00240D9E"/>
    <w:rsid w:val="00240ED2"/>
    <w:rsid w:val="00241357"/>
    <w:rsid w:val="0024249F"/>
    <w:rsid w:val="002424BE"/>
    <w:rsid w:val="002433A6"/>
    <w:rsid w:val="00243719"/>
    <w:rsid w:val="002438B3"/>
    <w:rsid w:val="00244381"/>
    <w:rsid w:val="00245D22"/>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6C"/>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7D2"/>
    <w:rsid w:val="00277DC3"/>
    <w:rsid w:val="002803BB"/>
    <w:rsid w:val="00280713"/>
    <w:rsid w:val="00280B92"/>
    <w:rsid w:val="002814DC"/>
    <w:rsid w:val="00281AE8"/>
    <w:rsid w:val="002827A0"/>
    <w:rsid w:val="00282BF6"/>
    <w:rsid w:val="00282D5F"/>
    <w:rsid w:val="00283581"/>
    <w:rsid w:val="00283890"/>
    <w:rsid w:val="00284170"/>
    <w:rsid w:val="00284440"/>
    <w:rsid w:val="00285220"/>
    <w:rsid w:val="00285F1A"/>
    <w:rsid w:val="00286304"/>
    <w:rsid w:val="00286AA8"/>
    <w:rsid w:val="00287330"/>
    <w:rsid w:val="00290E72"/>
    <w:rsid w:val="002911C4"/>
    <w:rsid w:val="0029146D"/>
    <w:rsid w:val="002917B4"/>
    <w:rsid w:val="00291C08"/>
    <w:rsid w:val="00291CA8"/>
    <w:rsid w:val="00293383"/>
    <w:rsid w:val="002934B3"/>
    <w:rsid w:val="002948B0"/>
    <w:rsid w:val="00294B0E"/>
    <w:rsid w:val="00295CE8"/>
    <w:rsid w:val="00295D8F"/>
    <w:rsid w:val="00296937"/>
    <w:rsid w:val="00296A58"/>
    <w:rsid w:val="00296A86"/>
    <w:rsid w:val="00296BBA"/>
    <w:rsid w:val="00296C6E"/>
    <w:rsid w:val="00296FF1"/>
    <w:rsid w:val="0029753B"/>
    <w:rsid w:val="0029757F"/>
    <w:rsid w:val="00297EA6"/>
    <w:rsid w:val="002A0D76"/>
    <w:rsid w:val="002A1228"/>
    <w:rsid w:val="002A4193"/>
    <w:rsid w:val="002A5AE5"/>
    <w:rsid w:val="002A60F9"/>
    <w:rsid w:val="002A61F9"/>
    <w:rsid w:val="002A64B3"/>
    <w:rsid w:val="002A6ED7"/>
    <w:rsid w:val="002A6F18"/>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3B7C"/>
    <w:rsid w:val="002C5499"/>
    <w:rsid w:val="002C5ED7"/>
    <w:rsid w:val="002C7880"/>
    <w:rsid w:val="002C7989"/>
    <w:rsid w:val="002D224F"/>
    <w:rsid w:val="002D22D7"/>
    <w:rsid w:val="002D2462"/>
    <w:rsid w:val="002D2568"/>
    <w:rsid w:val="002D390A"/>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61C"/>
    <w:rsid w:val="002E5872"/>
    <w:rsid w:val="002E791D"/>
    <w:rsid w:val="002E7E35"/>
    <w:rsid w:val="002F0D16"/>
    <w:rsid w:val="002F12E3"/>
    <w:rsid w:val="002F1629"/>
    <w:rsid w:val="002F1F35"/>
    <w:rsid w:val="002F362B"/>
    <w:rsid w:val="002F3701"/>
    <w:rsid w:val="002F38E7"/>
    <w:rsid w:val="002F46EA"/>
    <w:rsid w:val="002F54C6"/>
    <w:rsid w:val="002F5930"/>
    <w:rsid w:val="002F5FD8"/>
    <w:rsid w:val="002F6248"/>
    <w:rsid w:val="002F683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4EA4"/>
    <w:rsid w:val="0031595F"/>
    <w:rsid w:val="00315A7A"/>
    <w:rsid w:val="00315CFC"/>
    <w:rsid w:val="00315D52"/>
    <w:rsid w:val="00315E88"/>
    <w:rsid w:val="003169F2"/>
    <w:rsid w:val="00316F4E"/>
    <w:rsid w:val="00316FF1"/>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7027"/>
    <w:rsid w:val="00367DFA"/>
    <w:rsid w:val="0037188D"/>
    <w:rsid w:val="00372B1D"/>
    <w:rsid w:val="0037325D"/>
    <w:rsid w:val="00373E76"/>
    <w:rsid w:val="00374167"/>
    <w:rsid w:val="00374FF6"/>
    <w:rsid w:val="00375962"/>
    <w:rsid w:val="00376BAF"/>
    <w:rsid w:val="00377472"/>
    <w:rsid w:val="003802C5"/>
    <w:rsid w:val="00380EEC"/>
    <w:rsid w:val="00380FD4"/>
    <w:rsid w:val="00381980"/>
    <w:rsid w:val="00381B68"/>
    <w:rsid w:val="00382216"/>
    <w:rsid w:val="00382434"/>
    <w:rsid w:val="003827B6"/>
    <w:rsid w:val="003834DE"/>
    <w:rsid w:val="0038371D"/>
    <w:rsid w:val="003846BA"/>
    <w:rsid w:val="003847E3"/>
    <w:rsid w:val="0038503C"/>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3A01"/>
    <w:rsid w:val="003B5D29"/>
    <w:rsid w:val="003B6684"/>
    <w:rsid w:val="003B67C9"/>
    <w:rsid w:val="003B6976"/>
    <w:rsid w:val="003B6F02"/>
    <w:rsid w:val="003B71B6"/>
    <w:rsid w:val="003B7F4A"/>
    <w:rsid w:val="003C09F2"/>
    <w:rsid w:val="003C13AA"/>
    <w:rsid w:val="003C1C2B"/>
    <w:rsid w:val="003C2DEB"/>
    <w:rsid w:val="003C3150"/>
    <w:rsid w:val="003C3759"/>
    <w:rsid w:val="003C3764"/>
    <w:rsid w:val="003C41E4"/>
    <w:rsid w:val="003C42EA"/>
    <w:rsid w:val="003C4C56"/>
    <w:rsid w:val="003C4FB6"/>
    <w:rsid w:val="003C5AC3"/>
    <w:rsid w:val="003C6395"/>
    <w:rsid w:val="003C7ABA"/>
    <w:rsid w:val="003D00FA"/>
    <w:rsid w:val="003D1084"/>
    <w:rsid w:val="003D23C6"/>
    <w:rsid w:val="003D3762"/>
    <w:rsid w:val="003D5291"/>
    <w:rsid w:val="003D6A79"/>
    <w:rsid w:val="003D6F27"/>
    <w:rsid w:val="003D7632"/>
    <w:rsid w:val="003E1A39"/>
    <w:rsid w:val="003E326C"/>
    <w:rsid w:val="003E3BAD"/>
    <w:rsid w:val="003E3C6C"/>
    <w:rsid w:val="003E662B"/>
    <w:rsid w:val="003E771E"/>
    <w:rsid w:val="003E7BA5"/>
    <w:rsid w:val="003F0520"/>
    <w:rsid w:val="003F093F"/>
    <w:rsid w:val="003F1465"/>
    <w:rsid w:val="003F29C4"/>
    <w:rsid w:val="003F3975"/>
    <w:rsid w:val="003F49F6"/>
    <w:rsid w:val="003F5A1F"/>
    <w:rsid w:val="003F5A89"/>
    <w:rsid w:val="003F6427"/>
    <w:rsid w:val="003F6849"/>
    <w:rsid w:val="003F6E5B"/>
    <w:rsid w:val="003F781D"/>
    <w:rsid w:val="004053A6"/>
    <w:rsid w:val="004070FE"/>
    <w:rsid w:val="00407A5C"/>
    <w:rsid w:val="0041007C"/>
    <w:rsid w:val="0041128C"/>
    <w:rsid w:val="00412E3B"/>
    <w:rsid w:val="00413832"/>
    <w:rsid w:val="00415317"/>
    <w:rsid w:val="00415AC5"/>
    <w:rsid w:val="004168E6"/>
    <w:rsid w:val="00416FFB"/>
    <w:rsid w:val="004173B9"/>
    <w:rsid w:val="004208A8"/>
    <w:rsid w:val="00420B1A"/>
    <w:rsid w:val="00422EAA"/>
    <w:rsid w:val="004233DA"/>
    <w:rsid w:val="00426073"/>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0D3C"/>
    <w:rsid w:val="00452D41"/>
    <w:rsid w:val="00452FDA"/>
    <w:rsid w:val="0045368C"/>
    <w:rsid w:val="0045464E"/>
    <w:rsid w:val="00454C8D"/>
    <w:rsid w:val="00454E70"/>
    <w:rsid w:val="00455637"/>
    <w:rsid w:val="00455994"/>
    <w:rsid w:val="0045615C"/>
    <w:rsid w:val="004609F4"/>
    <w:rsid w:val="00460CAA"/>
    <w:rsid w:val="00461C65"/>
    <w:rsid w:val="0046332B"/>
    <w:rsid w:val="00464928"/>
    <w:rsid w:val="004652F0"/>
    <w:rsid w:val="00465569"/>
    <w:rsid w:val="00465CAD"/>
    <w:rsid w:val="00465E8E"/>
    <w:rsid w:val="004665DD"/>
    <w:rsid w:val="004669DA"/>
    <w:rsid w:val="00467437"/>
    <w:rsid w:val="00470D6E"/>
    <w:rsid w:val="0047113B"/>
    <w:rsid w:val="0047215B"/>
    <w:rsid w:val="00472A12"/>
    <w:rsid w:val="00472D56"/>
    <w:rsid w:val="00473698"/>
    <w:rsid w:val="00474A5B"/>
    <w:rsid w:val="00475573"/>
    <w:rsid w:val="004759B7"/>
    <w:rsid w:val="00476D4E"/>
    <w:rsid w:val="00477750"/>
    <w:rsid w:val="004816F6"/>
    <w:rsid w:val="00481889"/>
    <w:rsid w:val="00482004"/>
    <w:rsid w:val="00482968"/>
    <w:rsid w:val="00482A11"/>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5A6E"/>
    <w:rsid w:val="00496A2D"/>
    <w:rsid w:val="00497C84"/>
    <w:rsid w:val="00497FB7"/>
    <w:rsid w:val="004A03E3"/>
    <w:rsid w:val="004A05B4"/>
    <w:rsid w:val="004A05B8"/>
    <w:rsid w:val="004A2BA9"/>
    <w:rsid w:val="004A3BD8"/>
    <w:rsid w:val="004A4963"/>
    <w:rsid w:val="004A6160"/>
    <w:rsid w:val="004A6BEF"/>
    <w:rsid w:val="004A6E41"/>
    <w:rsid w:val="004A7C2B"/>
    <w:rsid w:val="004B0867"/>
    <w:rsid w:val="004B17AF"/>
    <w:rsid w:val="004B217B"/>
    <w:rsid w:val="004B2257"/>
    <w:rsid w:val="004B4135"/>
    <w:rsid w:val="004B4A5A"/>
    <w:rsid w:val="004B58FD"/>
    <w:rsid w:val="004B5F11"/>
    <w:rsid w:val="004B633B"/>
    <w:rsid w:val="004B6A97"/>
    <w:rsid w:val="004B6B2E"/>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CD8"/>
    <w:rsid w:val="004D500E"/>
    <w:rsid w:val="004D65AA"/>
    <w:rsid w:val="004D6927"/>
    <w:rsid w:val="004D72B3"/>
    <w:rsid w:val="004D740D"/>
    <w:rsid w:val="004D7B70"/>
    <w:rsid w:val="004D7DC9"/>
    <w:rsid w:val="004D7F83"/>
    <w:rsid w:val="004E098E"/>
    <w:rsid w:val="004E1DE9"/>
    <w:rsid w:val="004E1F13"/>
    <w:rsid w:val="004E2077"/>
    <w:rsid w:val="004E2A74"/>
    <w:rsid w:val="004E2B61"/>
    <w:rsid w:val="004E37D6"/>
    <w:rsid w:val="004E3AF7"/>
    <w:rsid w:val="004E40BF"/>
    <w:rsid w:val="004E441F"/>
    <w:rsid w:val="004E450F"/>
    <w:rsid w:val="004E4E0E"/>
    <w:rsid w:val="004E5E9F"/>
    <w:rsid w:val="004E65DA"/>
    <w:rsid w:val="004E704B"/>
    <w:rsid w:val="004E748C"/>
    <w:rsid w:val="004F02F9"/>
    <w:rsid w:val="004F0FBB"/>
    <w:rsid w:val="004F100D"/>
    <w:rsid w:val="004F22E3"/>
    <w:rsid w:val="004F3DD9"/>
    <w:rsid w:val="004F5E32"/>
    <w:rsid w:val="004F5FB0"/>
    <w:rsid w:val="004F74C4"/>
    <w:rsid w:val="004F77DC"/>
    <w:rsid w:val="00500AF9"/>
    <w:rsid w:val="00501554"/>
    <w:rsid w:val="00501B94"/>
    <w:rsid w:val="005032A1"/>
    <w:rsid w:val="00503ED4"/>
    <w:rsid w:val="00503F89"/>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921"/>
    <w:rsid w:val="00516B89"/>
    <w:rsid w:val="00516C28"/>
    <w:rsid w:val="0052078F"/>
    <w:rsid w:val="00520BF3"/>
    <w:rsid w:val="00521134"/>
    <w:rsid w:val="00521F0C"/>
    <w:rsid w:val="00522458"/>
    <w:rsid w:val="005227E4"/>
    <w:rsid w:val="00523BB0"/>
    <w:rsid w:val="00524DAC"/>
    <w:rsid w:val="00525770"/>
    <w:rsid w:val="00525889"/>
    <w:rsid w:val="00525A4D"/>
    <w:rsid w:val="005265E9"/>
    <w:rsid w:val="0052672E"/>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94B"/>
    <w:rsid w:val="00541B20"/>
    <w:rsid w:val="00542B57"/>
    <w:rsid w:val="005473A4"/>
    <w:rsid w:val="00547623"/>
    <w:rsid w:val="00547736"/>
    <w:rsid w:val="005479D1"/>
    <w:rsid w:val="00550B57"/>
    <w:rsid w:val="00550BA7"/>
    <w:rsid w:val="00551B8C"/>
    <w:rsid w:val="0055294D"/>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028F"/>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CEF"/>
    <w:rsid w:val="005A0F76"/>
    <w:rsid w:val="005A122B"/>
    <w:rsid w:val="005A192E"/>
    <w:rsid w:val="005A26FE"/>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964"/>
    <w:rsid w:val="005C2D90"/>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CBD"/>
    <w:rsid w:val="005D5E5B"/>
    <w:rsid w:val="005D6BEB"/>
    <w:rsid w:val="005D6D6A"/>
    <w:rsid w:val="005D70F0"/>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A55"/>
    <w:rsid w:val="005F6E14"/>
    <w:rsid w:val="005F6FE3"/>
    <w:rsid w:val="005F7461"/>
    <w:rsid w:val="0060043D"/>
    <w:rsid w:val="00602F04"/>
    <w:rsid w:val="0060591F"/>
    <w:rsid w:val="00605EE5"/>
    <w:rsid w:val="00605F3F"/>
    <w:rsid w:val="00606E6D"/>
    <w:rsid w:val="0060776E"/>
    <w:rsid w:val="00607927"/>
    <w:rsid w:val="00610943"/>
    <w:rsid w:val="00611099"/>
    <w:rsid w:val="00611819"/>
    <w:rsid w:val="0061264A"/>
    <w:rsid w:val="0061281B"/>
    <w:rsid w:val="00612D73"/>
    <w:rsid w:val="0061308A"/>
    <w:rsid w:val="006135C2"/>
    <w:rsid w:val="0061457B"/>
    <w:rsid w:val="0061467F"/>
    <w:rsid w:val="0061474D"/>
    <w:rsid w:val="00614D4B"/>
    <w:rsid w:val="0061524D"/>
    <w:rsid w:val="0061569D"/>
    <w:rsid w:val="00615FA9"/>
    <w:rsid w:val="00617A81"/>
    <w:rsid w:val="00617F92"/>
    <w:rsid w:val="0062209E"/>
    <w:rsid w:val="0062253B"/>
    <w:rsid w:val="0062297B"/>
    <w:rsid w:val="00622AB2"/>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FE"/>
    <w:rsid w:val="006523B0"/>
    <w:rsid w:val="00652B2E"/>
    <w:rsid w:val="00652D56"/>
    <w:rsid w:val="00652E1C"/>
    <w:rsid w:val="00653271"/>
    <w:rsid w:val="006535C9"/>
    <w:rsid w:val="00653696"/>
    <w:rsid w:val="00654B31"/>
    <w:rsid w:val="0065510B"/>
    <w:rsid w:val="00656BE9"/>
    <w:rsid w:val="00657011"/>
    <w:rsid w:val="00657734"/>
    <w:rsid w:val="0065793E"/>
    <w:rsid w:val="006601EA"/>
    <w:rsid w:val="00660279"/>
    <w:rsid w:val="006602AF"/>
    <w:rsid w:val="006610DA"/>
    <w:rsid w:val="00662BAF"/>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3350"/>
    <w:rsid w:val="00674AD5"/>
    <w:rsid w:val="00675BE4"/>
    <w:rsid w:val="00676160"/>
    <w:rsid w:val="006768DB"/>
    <w:rsid w:val="00680209"/>
    <w:rsid w:val="006804FA"/>
    <w:rsid w:val="00681262"/>
    <w:rsid w:val="0068212C"/>
    <w:rsid w:val="0068310A"/>
    <w:rsid w:val="00683F09"/>
    <w:rsid w:val="00684871"/>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192"/>
    <w:rsid w:val="006A4523"/>
    <w:rsid w:val="006A4BB6"/>
    <w:rsid w:val="006A74BF"/>
    <w:rsid w:val="006B0637"/>
    <w:rsid w:val="006B1259"/>
    <w:rsid w:val="006B1315"/>
    <w:rsid w:val="006B1A8A"/>
    <w:rsid w:val="006B1ADD"/>
    <w:rsid w:val="006B1CA0"/>
    <w:rsid w:val="006B3103"/>
    <w:rsid w:val="006B371E"/>
    <w:rsid w:val="006B4018"/>
    <w:rsid w:val="006B472D"/>
    <w:rsid w:val="006B4BC2"/>
    <w:rsid w:val="006B52B6"/>
    <w:rsid w:val="006B605A"/>
    <w:rsid w:val="006B6563"/>
    <w:rsid w:val="006B670D"/>
    <w:rsid w:val="006B6777"/>
    <w:rsid w:val="006B6FD6"/>
    <w:rsid w:val="006B72B3"/>
    <w:rsid w:val="006B7BD5"/>
    <w:rsid w:val="006B7E33"/>
    <w:rsid w:val="006C0602"/>
    <w:rsid w:val="006C0E29"/>
    <w:rsid w:val="006C1D2E"/>
    <w:rsid w:val="006C2147"/>
    <w:rsid w:val="006C2BDB"/>
    <w:rsid w:val="006C34C5"/>
    <w:rsid w:val="006C39F7"/>
    <w:rsid w:val="006C4100"/>
    <w:rsid w:val="006C42A8"/>
    <w:rsid w:val="006C4EE4"/>
    <w:rsid w:val="006C4FAD"/>
    <w:rsid w:val="006C502B"/>
    <w:rsid w:val="006C5521"/>
    <w:rsid w:val="006C6511"/>
    <w:rsid w:val="006C652C"/>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816"/>
    <w:rsid w:val="006E1F9E"/>
    <w:rsid w:val="006E3358"/>
    <w:rsid w:val="006E5BAD"/>
    <w:rsid w:val="006E716C"/>
    <w:rsid w:val="006E7614"/>
    <w:rsid w:val="006E7E4E"/>
    <w:rsid w:val="006F1079"/>
    <w:rsid w:val="006F1518"/>
    <w:rsid w:val="006F1FA1"/>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29"/>
    <w:rsid w:val="007062A1"/>
    <w:rsid w:val="0070713C"/>
    <w:rsid w:val="007077F1"/>
    <w:rsid w:val="007125D5"/>
    <w:rsid w:val="00712DB4"/>
    <w:rsid w:val="00713DC0"/>
    <w:rsid w:val="00713E5C"/>
    <w:rsid w:val="00714307"/>
    <w:rsid w:val="00715A95"/>
    <w:rsid w:val="00715DD9"/>
    <w:rsid w:val="00716C1F"/>
    <w:rsid w:val="00717899"/>
    <w:rsid w:val="00717EFE"/>
    <w:rsid w:val="007204B7"/>
    <w:rsid w:val="00721FCD"/>
    <w:rsid w:val="00722016"/>
    <w:rsid w:val="007220F2"/>
    <w:rsid w:val="00722186"/>
    <w:rsid w:val="00723F73"/>
    <w:rsid w:val="00724435"/>
    <w:rsid w:val="00725BA3"/>
    <w:rsid w:val="00725D02"/>
    <w:rsid w:val="007267C2"/>
    <w:rsid w:val="007267F6"/>
    <w:rsid w:val="00726A28"/>
    <w:rsid w:val="0073090E"/>
    <w:rsid w:val="007310B5"/>
    <w:rsid w:val="00731ADC"/>
    <w:rsid w:val="00732119"/>
    <w:rsid w:val="0073341C"/>
    <w:rsid w:val="00734E32"/>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E69"/>
    <w:rsid w:val="0075438B"/>
    <w:rsid w:val="007558B3"/>
    <w:rsid w:val="007568BC"/>
    <w:rsid w:val="00756E3A"/>
    <w:rsid w:val="00760BC1"/>
    <w:rsid w:val="00762773"/>
    <w:rsid w:val="00763250"/>
    <w:rsid w:val="00763A48"/>
    <w:rsid w:val="00764A1B"/>
    <w:rsid w:val="0076544F"/>
    <w:rsid w:val="0077018D"/>
    <w:rsid w:val="0077067C"/>
    <w:rsid w:val="00770EA5"/>
    <w:rsid w:val="00771228"/>
    <w:rsid w:val="00771BBA"/>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1B70"/>
    <w:rsid w:val="00792498"/>
    <w:rsid w:val="00792619"/>
    <w:rsid w:val="007927ED"/>
    <w:rsid w:val="00792E80"/>
    <w:rsid w:val="007933FB"/>
    <w:rsid w:val="00793741"/>
    <w:rsid w:val="00794817"/>
    <w:rsid w:val="007957FD"/>
    <w:rsid w:val="00795A6C"/>
    <w:rsid w:val="0079640C"/>
    <w:rsid w:val="00797786"/>
    <w:rsid w:val="00797BE4"/>
    <w:rsid w:val="007A099A"/>
    <w:rsid w:val="007A1358"/>
    <w:rsid w:val="007A255E"/>
    <w:rsid w:val="007A2C0A"/>
    <w:rsid w:val="007A2F6B"/>
    <w:rsid w:val="007A3B4E"/>
    <w:rsid w:val="007A3FD0"/>
    <w:rsid w:val="007A4C21"/>
    <w:rsid w:val="007A539C"/>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DA2"/>
    <w:rsid w:val="007B5F8C"/>
    <w:rsid w:val="007B6F62"/>
    <w:rsid w:val="007B7A32"/>
    <w:rsid w:val="007C0361"/>
    <w:rsid w:val="007C0473"/>
    <w:rsid w:val="007C2610"/>
    <w:rsid w:val="007C29E2"/>
    <w:rsid w:val="007C3142"/>
    <w:rsid w:val="007C37DB"/>
    <w:rsid w:val="007C4E4D"/>
    <w:rsid w:val="007C5AE6"/>
    <w:rsid w:val="007C5C2D"/>
    <w:rsid w:val="007C5D36"/>
    <w:rsid w:val="007C681A"/>
    <w:rsid w:val="007C689A"/>
    <w:rsid w:val="007D014D"/>
    <w:rsid w:val="007D0ED4"/>
    <w:rsid w:val="007D16CA"/>
    <w:rsid w:val="007D18C9"/>
    <w:rsid w:val="007D1CF5"/>
    <w:rsid w:val="007D280B"/>
    <w:rsid w:val="007D2AD2"/>
    <w:rsid w:val="007D2EA8"/>
    <w:rsid w:val="007D3B8D"/>
    <w:rsid w:val="007D425C"/>
    <w:rsid w:val="007D50BB"/>
    <w:rsid w:val="007D599F"/>
    <w:rsid w:val="007D6691"/>
    <w:rsid w:val="007D67FE"/>
    <w:rsid w:val="007D6C54"/>
    <w:rsid w:val="007D6E91"/>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94B"/>
    <w:rsid w:val="007F2C39"/>
    <w:rsid w:val="007F3358"/>
    <w:rsid w:val="007F3B0C"/>
    <w:rsid w:val="007F3C67"/>
    <w:rsid w:val="007F62DE"/>
    <w:rsid w:val="007F746A"/>
    <w:rsid w:val="00800A03"/>
    <w:rsid w:val="00800DE9"/>
    <w:rsid w:val="008013C1"/>
    <w:rsid w:val="0080165F"/>
    <w:rsid w:val="008016F6"/>
    <w:rsid w:val="00802BB4"/>
    <w:rsid w:val="0080362C"/>
    <w:rsid w:val="0080396F"/>
    <w:rsid w:val="00803A4D"/>
    <w:rsid w:val="008042FE"/>
    <w:rsid w:val="00807BF6"/>
    <w:rsid w:val="00807E2F"/>
    <w:rsid w:val="0081045C"/>
    <w:rsid w:val="0081077F"/>
    <w:rsid w:val="00810863"/>
    <w:rsid w:val="00810E79"/>
    <w:rsid w:val="00810F9B"/>
    <w:rsid w:val="00811232"/>
    <w:rsid w:val="00811618"/>
    <w:rsid w:val="008117F5"/>
    <w:rsid w:val="0081354E"/>
    <w:rsid w:val="008147BE"/>
    <w:rsid w:val="00814A6A"/>
    <w:rsid w:val="00814D87"/>
    <w:rsid w:val="008152F4"/>
    <w:rsid w:val="00815BB5"/>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55"/>
    <w:rsid w:val="00843651"/>
    <w:rsid w:val="00845A1D"/>
    <w:rsid w:val="00846863"/>
    <w:rsid w:val="00846A19"/>
    <w:rsid w:val="0084700A"/>
    <w:rsid w:val="00847135"/>
    <w:rsid w:val="00850BEE"/>
    <w:rsid w:val="0085106C"/>
    <w:rsid w:val="008511DD"/>
    <w:rsid w:val="0085199D"/>
    <w:rsid w:val="00851C08"/>
    <w:rsid w:val="00851C78"/>
    <w:rsid w:val="00852F7C"/>
    <w:rsid w:val="00853AD9"/>
    <w:rsid w:val="00855967"/>
    <w:rsid w:val="0085655D"/>
    <w:rsid w:val="00857F44"/>
    <w:rsid w:val="00860EEE"/>
    <w:rsid w:val="008619FC"/>
    <w:rsid w:val="00862437"/>
    <w:rsid w:val="0086248A"/>
    <w:rsid w:val="008629D3"/>
    <w:rsid w:val="00862D39"/>
    <w:rsid w:val="00863118"/>
    <w:rsid w:val="008635E9"/>
    <w:rsid w:val="00863A2E"/>
    <w:rsid w:val="00863C0D"/>
    <w:rsid w:val="00863EA7"/>
    <w:rsid w:val="00864191"/>
    <w:rsid w:val="008646EA"/>
    <w:rsid w:val="00864D8A"/>
    <w:rsid w:val="00864F7D"/>
    <w:rsid w:val="00865AD7"/>
    <w:rsid w:val="00866A79"/>
    <w:rsid w:val="00866AF3"/>
    <w:rsid w:val="008672BC"/>
    <w:rsid w:val="008676E6"/>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90C"/>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5C19"/>
    <w:rsid w:val="008A6564"/>
    <w:rsid w:val="008A7FA5"/>
    <w:rsid w:val="008B06ED"/>
    <w:rsid w:val="008B1C00"/>
    <w:rsid w:val="008B2153"/>
    <w:rsid w:val="008B40D3"/>
    <w:rsid w:val="008B454D"/>
    <w:rsid w:val="008B49B1"/>
    <w:rsid w:val="008B4BE3"/>
    <w:rsid w:val="008B4C06"/>
    <w:rsid w:val="008B4D32"/>
    <w:rsid w:val="008B627A"/>
    <w:rsid w:val="008B7FCA"/>
    <w:rsid w:val="008C1219"/>
    <w:rsid w:val="008C1331"/>
    <w:rsid w:val="008C1A5E"/>
    <w:rsid w:val="008C310F"/>
    <w:rsid w:val="008C34C5"/>
    <w:rsid w:val="008C391A"/>
    <w:rsid w:val="008C3BA5"/>
    <w:rsid w:val="008C5F9D"/>
    <w:rsid w:val="008C6909"/>
    <w:rsid w:val="008C6A82"/>
    <w:rsid w:val="008C7772"/>
    <w:rsid w:val="008C78E6"/>
    <w:rsid w:val="008D080D"/>
    <w:rsid w:val="008D18D4"/>
    <w:rsid w:val="008D1ABF"/>
    <w:rsid w:val="008D2FE4"/>
    <w:rsid w:val="008D30A2"/>
    <w:rsid w:val="008D32D1"/>
    <w:rsid w:val="008D48DD"/>
    <w:rsid w:val="008D5764"/>
    <w:rsid w:val="008D5DA0"/>
    <w:rsid w:val="008D61BD"/>
    <w:rsid w:val="008D6A1B"/>
    <w:rsid w:val="008D6F6B"/>
    <w:rsid w:val="008D7898"/>
    <w:rsid w:val="008D7919"/>
    <w:rsid w:val="008E132A"/>
    <w:rsid w:val="008E1E28"/>
    <w:rsid w:val="008E2148"/>
    <w:rsid w:val="008E4078"/>
    <w:rsid w:val="008E4991"/>
    <w:rsid w:val="008E51DD"/>
    <w:rsid w:val="008E6A99"/>
    <w:rsid w:val="008E6FD7"/>
    <w:rsid w:val="008E743B"/>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96B"/>
    <w:rsid w:val="00901C76"/>
    <w:rsid w:val="00901CB5"/>
    <w:rsid w:val="00903A98"/>
    <w:rsid w:val="00904393"/>
    <w:rsid w:val="0090503D"/>
    <w:rsid w:val="0090638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5835"/>
    <w:rsid w:val="0093687B"/>
    <w:rsid w:val="00936EBB"/>
    <w:rsid w:val="00937D7E"/>
    <w:rsid w:val="00941417"/>
    <w:rsid w:val="00941A41"/>
    <w:rsid w:val="00942C45"/>
    <w:rsid w:val="00943957"/>
    <w:rsid w:val="00944247"/>
    <w:rsid w:val="0094458F"/>
    <w:rsid w:val="009449CC"/>
    <w:rsid w:val="00944B34"/>
    <w:rsid w:val="009453F9"/>
    <w:rsid w:val="00945A9A"/>
    <w:rsid w:val="00945AA1"/>
    <w:rsid w:val="00945BD3"/>
    <w:rsid w:val="009473CF"/>
    <w:rsid w:val="009477C6"/>
    <w:rsid w:val="00947CFD"/>
    <w:rsid w:val="00947F2F"/>
    <w:rsid w:val="009508A5"/>
    <w:rsid w:val="00950E07"/>
    <w:rsid w:val="00953BAF"/>
    <w:rsid w:val="00954868"/>
    <w:rsid w:val="009555A4"/>
    <w:rsid w:val="009558FE"/>
    <w:rsid w:val="00957142"/>
    <w:rsid w:val="009576E7"/>
    <w:rsid w:val="00957833"/>
    <w:rsid w:val="00957D49"/>
    <w:rsid w:val="0096057D"/>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DDC"/>
    <w:rsid w:val="00975E43"/>
    <w:rsid w:val="009766FD"/>
    <w:rsid w:val="00976D76"/>
    <w:rsid w:val="00977465"/>
    <w:rsid w:val="009802D5"/>
    <w:rsid w:val="00981234"/>
    <w:rsid w:val="00982A3C"/>
    <w:rsid w:val="00982A64"/>
    <w:rsid w:val="00983B37"/>
    <w:rsid w:val="009840BF"/>
    <w:rsid w:val="009843A0"/>
    <w:rsid w:val="00985039"/>
    <w:rsid w:val="0098517E"/>
    <w:rsid w:val="00986934"/>
    <w:rsid w:val="00986BF5"/>
    <w:rsid w:val="00986F2E"/>
    <w:rsid w:val="00986FF9"/>
    <w:rsid w:val="00987246"/>
    <w:rsid w:val="00990A7B"/>
    <w:rsid w:val="00990D98"/>
    <w:rsid w:val="00991346"/>
    <w:rsid w:val="00992163"/>
    <w:rsid w:val="00992B24"/>
    <w:rsid w:val="00992E18"/>
    <w:rsid w:val="00993097"/>
    <w:rsid w:val="009936D5"/>
    <w:rsid w:val="00993733"/>
    <w:rsid w:val="00993DB9"/>
    <w:rsid w:val="0099478A"/>
    <w:rsid w:val="0099494D"/>
    <w:rsid w:val="0099499A"/>
    <w:rsid w:val="009953B0"/>
    <w:rsid w:val="00997840"/>
    <w:rsid w:val="009A0D98"/>
    <w:rsid w:val="009A1401"/>
    <w:rsid w:val="009A1808"/>
    <w:rsid w:val="009A2EF2"/>
    <w:rsid w:val="009A30E3"/>
    <w:rsid w:val="009A337A"/>
    <w:rsid w:val="009A3F34"/>
    <w:rsid w:val="009A6917"/>
    <w:rsid w:val="009A73A3"/>
    <w:rsid w:val="009B004B"/>
    <w:rsid w:val="009B0930"/>
    <w:rsid w:val="009B1408"/>
    <w:rsid w:val="009B1C4C"/>
    <w:rsid w:val="009B34CF"/>
    <w:rsid w:val="009B461A"/>
    <w:rsid w:val="009B4885"/>
    <w:rsid w:val="009B4AF5"/>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4CE8"/>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D6922"/>
    <w:rsid w:val="009E316C"/>
    <w:rsid w:val="009E3214"/>
    <w:rsid w:val="009E32A2"/>
    <w:rsid w:val="009E76B7"/>
    <w:rsid w:val="009E78D4"/>
    <w:rsid w:val="009F0274"/>
    <w:rsid w:val="009F05B4"/>
    <w:rsid w:val="009F0C93"/>
    <w:rsid w:val="009F0C9A"/>
    <w:rsid w:val="009F0D5A"/>
    <w:rsid w:val="009F0DCC"/>
    <w:rsid w:val="009F15B1"/>
    <w:rsid w:val="009F2357"/>
    <w:rsid w:val="009F27F4"/>
    <w:rsid w:val="009F2F07"/>
    <w:rsid w:val="009F3680"/>
    <w:rsid w:val="009F4B2D"/>
    <w:rsid w:val="009F4ED9"/>
    <w:rsid w:val="009F63E4"/>
    <w:rsid w:val="009F6EA3"/>
    <w:rsid w:val="009F6EC1"/>
    <w:rsid w:val="009F726B"/>
    <w:rsid w:val="009F7BB4"/>
    <w:rsid w:val="009F7FB6"/>
    <w:rsid w:val="00A00E0D"/>
    <w:rsid w:val="00A01E46"/>
    <w:rsid w:val="00A03804"/>
    <w:rsid w:val="00A038D5"/>
    <w:rsid w:val="00A03DDB"/>
    <w:rsid w:val="00A041B4"/>
    <w:rsid w:val="00A06578"/>
    <w:rsid w:val="00A06BAC"/>
    <w:rsid w:val="00A074C2"/>
    <w:rsid w:val="00A1071D"/>
    <w:rsid w:val="00A111E6"/>
    <w:rsid w:val="00A11534"/>
    <w:rsid w:val="00A11A82"/>
    <w:rsid w:val="00A11CCB"/>
    <w:rsid w:val="00A12386"/>
    <w:rsid w:val="00A12EA5"/>
    <w:rsid w:val="00A1304E"/>
    <w:rsid w:val="00A14AB3"/>
    <w:rsid w:val="00A17C91"/>
    <w:rsid w:val="00A17F0B"/>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476"/>
    <w:rsid w:val="00A63C4F"/>
    <w:rsid w:val="00A64AC8"/>
    <w:rsid w:val="00A66594"/>
    <w:rsid w:val="00A66839"/>
    <w:rsid w:val="00A7019D"/>
    <w:rsid w:val="00A71859"/>
    <w:rsid w:val="00A722EC"/>
    <w:rsid w:val="00A7232B"/>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3DB6"/>
    <w:rsid w:val="00AA40D6"/>
    <w:rsid w:val="00AA4809"/>
    <w:rsid w:val="00AA51E0"/>
    <w:rsid w:val="00AA5456"/>
    <w:rsid w:val="00AA567A"/>
    <w:rsid w:val="00AA64A1"/>
    <w:rsid w:val="00AA73F3"/>
    <w:rsid w:val="00AA7623"/>
    <w:rsid w:val="00AB0559"/>
    <w:rsid w:val="00AB1A8A"/>
    <w:rsid w:val="00AB20A3"/>
    <w:rsid w:val="00AB210E"/>
    <w:rsid w:val="00AB3147"/>
    <w:rsid w:val="00AB401A"/>
    <w:rsid w:val="00AB43F8"/>
    <w:rsid w:val="00AB4786"/>
    <w:rsid w:val="00AB482C"/>
    <w:rsid w:val="00AB56BD"/>
    <w:rsid w:val="00AB5B2C"/>
    <w:rsid w:val="00AB6695"/>
    <w:rsid w:val="00AB6AB7"/>
    <w:rsid w:val="00AB6F20"/>
    <w:rsid w:val="00AB781D"/>
    <w:rsid w:val="00AB7ED4"/>
    <w:rsid w:val="00AC00DB"/>
    <w:rsid w:val="00AC0F23"/>
    <w:rsid w:val="00AC11E0"/>
    <w:rsid w:val="00AC1B28"/>
    <w:rsid w:val="00AC279F"/>
    <w:rsid w:val="00AC2D81"/>
    <w:rsid w:val="00AC31C4"/>
    <w:rsid w:val="00AC3A3D"/>
    <w:rsid w:val="00AC3D4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C11"/>
    <w:rsid w:val="00AE4155"/>
    <w:rsid w:val="00AE50B5"/>
    <w:rsid w:val="00AE64B4"/>
    <w:rsid w:val="00AE6D64"/>
    <w:rsid w:val="00AE71F9"/>
    <w:rsid w:val="00AE7DD6"/>
    <w:rsid w:val="00AF0774"/>
    <w:rsid w:val="00AF11B4"/>
    <w:rsid w:val="00AF2C1B"/>
    <w:rsid w:val="00AF2C8E"/>
    <w:rsid w:val="00AF3514"/>
    <w:rsid w:val="00AF3952"/>
    <w:rsid w:val="00AF3B38"/>
    <w:rsid w:val="00AF4247"/>
    <w:rsid w:val="00AF5E62"/>
    <w:rsid w:val="00AF6055"/>
    <w:rsid w:val="00AF613D"/>
    <w:rsid w:val="00AF642F"/>
    <w:rsid w:val="00AF65B1"/>
    <w:rsid w:val="00AF74DC"/>
    <w:rsid w:val="00AF7773"/>
    <w:rsid w:val="00AF7A31"/>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1C3"/>
    <w:rsid w:val="00B153F8"/>
    <w:rsid w:val="00B16142"/>
    <w:rsid w:val="00B16649"/>
    <w:rsid w:val="00B16D36"/>
    <w:rsid w:val="00B16E0B"/>
    <w:rsid w:val="00B17696"/>
    <w:rsid w:val="00B20159"/>
    <w:rsid w:val="00B232BB"/>
    <w:rsid w:val="00B238AB"/>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1FB"/>
    <w:rsid w:val="00B36AA9"/>
    <w:rsid w:val="00B36FD4"/>
    <w:rsid w:val="00B3748C"/>
    <w:rsid w:val="00B40291"/>
    <w:rsid w:val="00B40B4B"/>
    <w:rsid w:val="00B4144C"/>
    <w:rsid w:val="00B415A2"/>
    <w:rsid w:val="00B419D5"/>
    <w:rsid w:val="00B421CA"/>
    <w:rsid w:val="00B43463"/>
    <w:rsid w:val="00B44831"/>
    <w:rsid w:val="00B44D7B"/>
    <w:rsid w:val="00B450C2"/>
    <w:rsid w:val="00B4542D"/>
    <w:rsid w:val="00B45BA9"/>
    <w:rsid w:val="00B45F33"/>
    <w:rsid w:val="00B4613F"/>
    <w:rsid w:val="00B46934"/>
    <w:rsid w:val="00B46DAF"/>
    <w:rsid w:val="00B509BA"/>
    <w:rsid w:val="00B51ABB"/>
    <w:rsid w:val="00B525CF"/>
    <w:rsid w:val="00B54E10"/>
    <w:rsid w:val="00B54F99"/>
    <w:rsid w:val="00B56655"/>
    <w:rsid w:val="00B571B0"/>
    <w:rsid w:val="00B57450"/>
    <w:rsid w:val="00B6229D"/>
    <w:rsid w:val="00B62C82"/>
    <w:rsid w:val="00B63BAA"/>
    <w:rsid w:val="00B64C34"/>
    <w:rsid w:val="00B65ADF"/>
    <w:rsid w:val="00B6648A"/>
    <w:rsid w:val="00B66625"/>
    <w:rsid w:val="00B66C36"/>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E3F"/>
    <w:rsid w:val="00B862F6"/>
    <w:rsid w:val="00B8674C"/>
    <w:rsid w:val="00B86CDD"/>
    <w:rsid w:val="00B87121"/>
    <w:rsid w:val="00B90336"/>
    <w:rsid w:val="00B90E7F"/>
    <w:rsid w:val="00B92C46"/>
    <w:rsid w:val="00B92D3A"/>
    <w:rsid w:val="00B93C3E"/>
    <w:rsid w:val="00B95CE8"/>
    <w:rsid w:val="00B962E8"/>
    <w:rsid w:val="00B96932"/>
    <w:rsid w:val="00B96A07"/>
    <w:rsid w:val="00B96F7F"/>
    <w:rsid w:val="00B9722D"/>
    <w:rsid w:val="00B9724D"/>
    <w:rsid w:val="00BA1944"/>
    <w:rsid w:val="00BA2875"/>
    <w:rsid w:val="00BA3728"/>
    <w:rsid w:val="00BA3D25"/>
    <w:rsid w:val="00BA4376"/>
    <w:rsid w:val="00BA5238"/>
    <w:rsid w:val="00BA58C2"/>
    <w:rsid w:val="00BA5FFF"/>
    <w:rsid w:val="00BA6C46"/>
    <w:rsid w:val="00BA74DD"/>
    <w:rsid w:val="00BA783D"/>
    <w:rsid w:val="00BB1305"/>
    <w:rsid w:val="00BB14D7"/>
    <w:rsid w:val="00BB261C"/>
    <w:rsid w:val="00BB2F8F"/>
    <w:rsid w:val="00BB47B8"/>
    <w:rsid w:val="00BB482F"/>
    <w:rsid w:val="00BB776E"/>
    <w:rsid w:val="00BB7856"/>
    <w:rsid w:val="00BC0AD5"/>
    <w:rsid w:val="00BC153E"/>
    <w:rsid w:val="00BC176D"/>
    <w:rsid w:val="00BC1A1F"/>
    <w:rsid w:val="00BC1C56"/>
    <w:rsid w:val="00BC201F"/>
    <w:rsid w:val="00BC2587"/>
    <w:rsid w:val="00BC2A3B"/>
    <w:rsid w:val="00BC2D1E"/>
    <w:rsid w:val="00BC30BA"/>
    <w:rsid w:val="00BC3474"/>
    <w:rsid w:val="00BC48DD"/>
    <w:rsid w:val="00BC5681"/>
    <w:rsid w:val="00BC56C1"/>
    <w:rsid w:val="00BC5B22"/>
    <w:rsid w:val="00BC6089"/>
    <w:rsid w:val="00BD0894"/>
    <w:rsid w:val="00BD1919"/>
    <w:rsid w:val="00BD1B0F"/>
    <w:rsid w:val="00BD353A"/>
    <w:rsid w:val="00BD3877"/>
    <w:rsid w:val="00BD43EB"/>
    <w:rsid w:val="00BD5CD7"/>
    <w:rsid w:val="00BD6F20"/>
    <w:rsid w:val="00BD741B"/>
    <w:rsid w:val="00BE02AA"/>
    <w:rsid w:val="00BE099C"/>
    <w:rsid w:val="00BE15D5"/>
    <w:rsid w:val="00BE1FE3"/>
    <w:rsid w:val="00BE25E4"/>
    <w:rsid w:val="00BE3877"/>
    <w:rsid w:val="00BE39E5"/>
    <w:rsid w:val="00BE3A1E"/>
    <w:rsid w:val="00BE4128"/>
    <w:rsid w:val="00BE7C4D"/>
    <w:rsid w:val="00BF0242"/>
    <w:rsid w:val="00BF089A"/>
    <w:rsid w:val="00BF1C02"/>
    <w:rsid w:val="00BF1E64"/>
    <w:rsid w:val="00BF1F0B"/>
    <w:rsid w:val="00BF309F"/>
    <w:rsid w:val="00BF4A41"/>
    <w:rsid w:val="00BF5233"/>
    <w:rsid w:val="00BF72B4"/>
    <w:rsid w:val="00BF75D4"/>
    <w:rsid w:val="00BF77DF"/>
    <w:rsid w:val="00BF798A"/>
    <w:rsid w:val="00C0026F"/>
    <w:rsid w:val="00C004D4"/>
    <w:rsid w:val="00C02369"/>
    <w:rsid w:val="00C02BDB"/>
    <w:rsid w:val="00C0323C"/>
    <w:rsid w:val="00C034D3"/>
    <w:rsid w:val="00C03AC4"/>
    <w:rsid w:val="00C041B9"/>
    <w:rsid w:val="00C04769"/>
    <w:rsid w:val="00C05FF7"/>
    <w:rsid w:val="00C063F8"/>
    <w:rsid w:val="00C06544"/>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8DA"/>
    <w:rsid w:val="00C21BC1"/>
    <w:rsid w:val="00C24D21"/>
    <w:rsid w:val="00C24F14"/>
    <w:rsid w:val="00C25995"/>
    <w:rsid w:val="00C27067"/>
    <w:rsid w:val="00C27425"/>
    <w:rsid w:val="00C279B8"/>
    <w:rsid w:val="00C27D5A"/>
    <w:rsid w:val="00C27E3D"/>
    <w:rsid w:val="00C30064"/>
    <w:rsid w:val="00C304AA"/>
    <w:rsid w:val="00C31DD6"/>
    <w:rsid w:val="00C31DFB"/>
    <w:rsid w:val="00C32746"/>
    <w:rsid w:val="00C32B74"/>
    <w:rsid w:val="00C33E9D"/>
    <w:rsid w:val="00C3419C"/>
    <w:rsid w:val="00C34328"/>
    <w:rsid w:val="00C34C39"/>
    <w:rsid w:val="00C34D32"/>
    <w:rsid w:val="00C34E80"/>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A35"/>
    <w:rsid w:val="00C50B0A"/>
    <w:rsid w:val="00C51249"/>
    <w:rsid w:val="00C54806"/>
    <w:rsid w:val="00C54C73"/>
    <w:rsid w:val="00C56C0A"/>
    <w:rsid w:val="00C56DBF"/>
    <w:rsid w:val="00C579B1"/>
    <w:rsid w:val="00C60F09"/>
    <w:rsid w:val="00C61470"/>
    <w:rsid w:val="00C61EF8"/>
    <w:rsid w:val="00C620B5"/>
    <w:rsid w:val="00C620C1"/>
    <w:rsid w:val="00C62305"/>
    <w:rsid w:val="00C62A9E"/>
    <w:rsid w:val="00C62DF7"/>
    <w:rsid w:val="00C6310D"/>
    <w:rsid w:val="00C635D2"/>
    <w:rsid w:val="00C64D57"/>
    <w:rsid w:val="00C65774"/>
    <w:rsid w:val="00C65C64"/>
    <w:rsid w:val="00C666BB"/>
    <w:rsid w:val="00C7015D"/>
    <w:rsid w:val="00C706FA"/>
    <w:rsid w:val="00C710D4"/>
    <w:rsid w:val="00C717E3"/>
    <w:rsid w:val="00C71BA0"/>
    <w:rsid w:val="00C724F1"/>
    <w:rsid w:val="00C72D8F"/>
    <w:rsid w:val="00C7363C"/>
    <w:rsid w:val="00C7416C"/>
    <w:rsid w:val="00C74711"/>
    <w:rsid w:val="00C748C4"/>
    <w:rsid w:val="00C749EF"/>
    <w:rsid w:val="00C7544E"/>
    <w:rsid w:val="00C75671"/>
    <w:rsid w:val="00C756C6"/>
    <w:rsid w:val="00C75DBA"/>
    <w:rsid w:val="00C7648F"/>
    <w:rsid w:val="00C76655"/>
    <w:rsid w:val="00C76903"/>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13"/>
    <w:rsid w:val="00C93435"/>
    <w:rsid w:val="00C941CE"/>
    <w:rsid w:val="00C94725"/>
    <w:rsid w:val="00C94DB2"/>
    <w:rsid w:val="00C955EA"/>
    <w:rsid w:val="00C97E4F"/>
    <w:rsid w:val="00CA03A7"/>
    <w:rsid w:val="00CA1D18"/>
    <w:rsid w:val="00CA20C0"/>
    <w:rsid w:val="00CA2382"/>
    <w:rsid w:val="00CA23ED"/>
    <w:rsid w:val="00CA2DEF"/>
    <w:rsid w:val="00CA342D"/>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4D4"/>
    <w:rsid w:val="00CC2975"/>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448"/>
    <w:rsid w:val="00CD757A"/>
    <w:rsid w:val="00CD7E04"/>
    <w:rsid w:val="00CE03B7"/>
    <w:rsid w:val="00CE0DA6"/>
    <w:rsid w:val="00CE2874"/>
    <w:rsid w:val="00CE292A"/>
    <w:rsid w:val="00CE3267"/>
    <w:rsid w:val="00CE3B9D"/>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CF6FBA"/>
    <w:rsid w:val="00CF7CA4"/>
    <w:rsid w:val="00D009E3"/>
    <w:rsid w:val="00D00DED"/>
    <w:rsid w:val="00D0301C"/>
    <w:rsid w:val="00D031BC"/>
    <w:rsid w:val="00D03B52"/>
    <w:rsid w:val="00D042D8"/>
    <w:rsid w:val="00D0655F"/>
    <w:rsid w:val="00D06E71"/>
    <w:rsid w:val="00D07439"/>
    <w:rsid w:val="00D07A63"/>
    <w:rsid w:val="00D07C42"/>
    <w:rsid w:val="00D109AC"/>
    <w:rsid w:val="00D10FB5"/>
    <w:rsid w:val="00D11E81"/>
    <w:rsid w:val="00D12C6D"/>
    <w:rsid w:val="00D14B3D"/>
    <w:rsid w:val="00D14C03"/>
    <w:rsid w:val="00D14EB1"/>
    <w:rsid w:val="00D155F9"/>
    <w:rsid w:val="00D156A3"/>
    <w:rsid w:val="00D20194"/>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4DCE"/>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43DA"/>
    <w:rsid w:val="00D5727E"/>
    <w:rsid w:val="00D57987"/>
    <w:rsid w:val="00D60545"/>
    <w:rsid w:val="00D616A8"/>
    <w:rsid w:val="00D62745"/>
    <w:rsid w:val="00D62946"/>
    <w:rsid w:val="00D63D33"/>
    <w:rsid w:val="00D64E36"/>
    <w:rsid w:val="00D65C85"/>
    <w:rsid w:val="00D663F6"/>
    <w:rsid w:val="00D6646E"/>
    <w:rsid w:val="00D67DAF"/>
    <w:rsid w:val="00D70360"/>
    <w:rsid w:val="00D70F90"/>
    <w:rsid w:val="00D71AE3"/>
    <w:rsid w:val="00D73462"/>
    <w:rsid w:val="00D74066"/>
    <w:rsid w:val="00D74BC3"/>
    <w:rsid w:val="00D75BE6"/>
    <w:rsid w:val="00D760CF"/>
    <w:rsid w:val="00D7619B"/>
    <w:rsid w:val="00D8032B"/>
    <w:rsid w:val="00D805E4"/>
    <w:rsid w:val="00D82133"/>
    <w:rsid w:val="00D82E18"/>
    <w:rsid w:val="00D8608E"/>
    <w:rsid w:val="00D87046"/>
    <w:rsid w:val="00D914EE"/>
    <w:rsid w:val="00D922D7"/>
    <w:rsid w:val="00D9259E"/>
    <w:rsid w:val="00D92945"/>
    <w:rsid w:val="00D93AAA"/>
    <w:rsid w:val="00D9539A"/>
    <w:rsid w:val="00D956A9"/>
    <w:rsid w:val="00D96779"/>
    <w:rsid w:val="00D96D9B"/>
    <w:rsid w:val="00D9771A"/>
    <w:rsid w:val="00D97FFB"/>
    <w:rsid w:val="00DA09BE"/>
    <w:rsid w:val="00DA0E58"/>
    <w:rsid w:val="00DA1C95"/>
    <w:rsid w:val="00DA24F3"/>
    <w:rsid w:val="00DA29BD"/>
    <w:rsid w:val="00DA36D4"/>
    <w:rsid w:val="00DA3EDC"/>
    <w:rsid w:val="00DA457B"/>
    <w:rsid w:val="00DA4D7B"/>
    <w:rsid w:val="00DA56B7"/>
    <w:rsid w:val="00DA681F"/>
    <w:rsid w:val="00DB0A45"/>
    <w:rsid w:val="00DB0C91"/>
    <w:rsid w:val="00DB1188"/>
    <w:rsid w:val="00DB1FAD"/>
    <w:rsid w:val="00DB25AA"/>
    <w:rsid w:val="00DB2F85"/>
    <w:rsid w:val="00DB3139"/>
    <w:rsid w:val="00DB3F26"/>
    <w:rsid w:val="00DB4380"/>
    <w:rsid w:val="00DB4659"/>
    <w:rsid w:val="00DB519B"/>
    <w:rsid w:val="00DB523D"/>
    <w:rsid w:val="00DB5304"/>
    <w:rsid w:val="00DB584B"/>
    <w:rsid w:val="00DB598A"/>
    <w:rsid w:val="00DB651F"/>
    <w:rsid w:val="00DB6D4E"/>
    <w:rsid w:val="00DB6D51"/>
    <w:rsid w:val="00DB73DC"/>
    <w:rsid w:val="00DB7BA1"/>
    <w:rsid w:val="00DC1412"/>
    <w:rsid w:val="00DC1444"/>
    <w:rsid w:val="00DC23F7"/>
    <w:rsid w:val="00DC2C16"/>
    <w:rsid w:val="00DC45D5"/>
    <w:rsid w:val="00DC5A2D"/>
    <w:rsid w:val="00DC6142"/>
    <w:rsid w:val="00DC69FD"/>
    <w:rsid w:val="00DC6AB8"/>
    <w:rsid w:val="00DC7A19"/>
    <w:rsid w:val="00DD03AC"/>
    <w:rsid w:val="00DD0BB8"/>
    <w:rsid w:val="00DD3767"/>
    <w:rsid w:val="00DD433D"/>
    <w:rsid w:val="00DD4D98"/>
    <w:rsid w:val="00DD555F"/>
    <w:rsid w:val="00DD5A2B"/>
    <w:rsid w:val="00DD645E"/>
    <w:rsid w:val="00DD660C"/>
    <w:rsid w:val="00DD6C5A"/>
    <w:rsid w:val="00DD6F1A"/>
    <w:rsid w:val="00DD7227"/>
    <w:rsid w:val="00DD7B80"/>
    <w:rsid w:val="00DE1146"/>
    <w:rsid w:val="00DE24BA"/>
    <w:rsid w:val="00DE308B"/>
    <w:rsid w:val="00DE3534"/>
    <w:rsid w:val="00DE3543"/>
    <w:rsid w:val="00DE3B23"/>
    <w:rsid w:val="00DE4EA1"/>
    <w:rsid w:val="00DE6ED5"/>
    <w:rsid w:val="00DE6F65"/>
    <w:rsid w:val="00DF04B6"/>
    <w:rsid w:val="00DF0A51"/>
    <w:rsid w:val="00DF28E6"/>
    <w:rsid w:val="00DF3B1D"/>
    <w:rsid w:val="00DF4075"/>
    <w:rsid w:val="00DF40EB"/>
    <w:rsid w:val="00DF42E6"/>
    <w:rsid w:val="00DF4848"/>
    <w:rsid w:val="00DF5F45"/>
    <w:rsid w:val="00DF7536"/>
    <w:rsid w:val="00DF7ACE"/>
    <w:rsid w:val="00E0074E"/>
    <w:rsid w:val="00E01469"/>
    <w:rsid w:val="00E01615"/>
    <w:rsid w:val="00E01FC8"/>
    <w:rsid w:val="00E03054"/>
    <w:rsid w:val="00E03277"/>
    <w:rsid w:val="00E03C5C"/>
    <w:rsid w:val="00E040EA"/>
    <w:rsid w:val="00E046DF"/>
    <w:rsid w:val="00E0474A"/>
    <w:rsid w:val="00E047FA"/>
    <w:rsid w:val="00E04EEA"/>
    <w:rsid w:val="00E06920"/>
    <w:rsid w:val="00E070F8"/>
    <w:rsid w:val="00E10ADE"/>
    <w:rsid w:val="00E10FF2"/>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5EF1"/>
    <w:rsid w:val="00E27A03"/>
    <w:rsid w:val="00E27BBC"/>
    <w:rsid w:val="00E31D24"/>
    <w:rsid w:val="00E33159"/>
    <w:rsid w:val="00E35CB4"/>
    <w:rsid w:val="00E372AB"/>
    <w:rsid w:val="00E37675"/>
    <w:rsid w:val="00E44748"/>
    <w:rsid w:val="00E450A1"/>
    <w:rsid w:val="00E45183"/>
    <w:rsid w:val="00E453B6"/>
    <w:rsid w:val="00E4541C"/>
    <w:rsid w:val="00E454D7"/>
    <w:rsid w:val="00E45C54"/>
    <w:rsid w:val="00E46DE0"/>
    <w:rsid w:val="00E47474"/>
    <w:rsid w:val="00E4750A"/>
    <w:rsid w:val="00E47B83"/>
    <w:rsid w:val="00E55D05"/>
    <w:rsid w:val="00E56399"/>
    <w:rsid w:val="00E56588"/>
    <w:rsid w:val="00E56F74"/>
    <w:rsid w:val="00E56FA4"/>
    <w:rsid w:val="00E60C80"/>
    <w:rsid w:val="00E61E50"/>
    <w:rsid w:val="00E6217F"/>
    <w:rsid w:val="00E62755"/>
    <w:rsid w:val="00E632E9"/>
    <w:rsid w:val="00E6340D"/>
    <w:rsid w:val="00E642D4"/>
    <w:rsid w:val="00E64C1E"/>
    <w:rsid w:val="00E6680F"/>
    <w:rsid w:val="00E669A2"/>
    <w:rsid w:val="00E669F2"/>
    <w:rsid w:val="00E6706B"/>
    <w:rsid w:val="00E6716F"/>
    <w:rsid w:val="00E716C4"/>
    <w:rsid w:val="00E71C00"/>
    <w:rsid w:val="00E71C8E"/>
    <w:rsid w:val="00E72052"/>
    <w:rsid w:val="00E72222"/>
    <w:rsid w:val="00E72569"/>
    <w:rsid w:val="00E732C6"/>
    <w:rsid w:val="00E73F6E"/>
    <w:rsid w:val="00E740BF"/>
    <w:rsid w:val="00E74FDA"/>
    <w:rsid w:val="00E75741"/>
    <w:rsid w:val="00E757AF"/>
    <w:rsid w:val="00E77DCA"/>
    <w:rsid w:val="00E80508"/>
    <w:rsid w:val="00E817F5"/>
    <w:rsid w:val="00E81C7C"/>
    <w:rsid w:val="00E828E8"/>
    <w:rsid w:val="00E82B2C"/>
    <w:rsid w:val="00E82B57"/>
    <w:rsid w:val="00E8301D"/>
    <w:rsid w:val="00E83264"/>
    <w:rsid w:val="00E833AD"/>
    <w:rsid w:val="00E84743"/>
    <w:rsid w:val="00E85023"/>
    <w:rsid w:val="00E85B6A"/>
    <w:rsid w:val="00E86EBB"/>
    <w:rsid w:val="00E9067F"/>
    <w:rsid w:val="00E909FB"/>
    <w:rsid w:val="00E90D12"/>
    <w:rsid w:val="00E91004"/>
    <w:rsid w:val="00E91354"/>
    <w:rsid w:val="00E919CE"/>
    <w:rsid w:val="00E91BBB"/>
    <w:rsid w:val="00E9221A"/>
    <w:rsid w:val="00E93500"/>
    <w:rsid w:val="00E93ECB"/>
    <w:rsid w:val="00E94A1F"/>
    <w:rsid w:val="00E95452"/>
    <w:rsid w:val="00E96CE7"/>
    <w:rsid w:val="00E97549"/>
    <w:rsid w:val="00E9779B"/>
    <w:rsid w:val="00EA1FBA"/>
    <w:rsid w:val="00EA23DB"/>
    <w:rsid w:val="00EA3084"/>
    <w:rsid w:val="00EA38B6"/>
    <w:rsid w:val="00EA5577"/>
    <w:rsid w:val="00EA5DD2"/>
    <w:rsid w:val="00EA67BD"/>
    <w:rsid w:val="00EA684F"/>
    <w:rsid w:val="00EA6D70"/>
    <w:rsid w:val="00EA73D6"/>
    <w:rsid w:val="00EA7431"/>
    <w:rsid w:val="00EA7CC2"/>
    <w:rsid w:val="00EB0822"/>
    <w:rsid w:val="00EB1319"/>
    <w:rsid w:val="00EB13C0"/>
    <w:rsid w:val="00EB16D0"/>
    <w:rsid w:val="00EB2139"/>
    <w:rsid w:val="00EB33AB"/>
    <w:rsid w:val="00EB41EC"/>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14A"/>
    <w:rsid w:val="00EC5657"/>
    <w:rsid w:val="00EC5E41"/>
    <w:rsid w:val="00EC61CB"/>
    <w:rsid w:val="00EC64F7"/>
    <w:rsid w:val="00EC7FFE"/>
    <w:rsid w:val="00ED0A43"/>
    <w:rsid w:val="00ED1A2A"/>
    <w:rsid w:val="00ED1D61"/>
    <w:rsid w:val="00ED2AE5"/>
    <w:rsid w:val="00ED31FC"/>
    <w:rsid w:val="00ED320F"/>
    <w:rsid w:val="00ED3B16"/>
    <w:rsid w:val="00ED4355"/>
    <w:rsid w:val="00ED4CB7"/>
    <w:rsid w:val="00ED51BD"/>
    <w:rsid w:val="00ED5289"/>
    <w:rsid w:val="00ED6B99"/>
    <w:rsid w:val="00ED7570"/>
    <w:rsid w:val="00ED783A"/>
    <w:rsid w:val="00EE1201"/>
    <w:rsid w:val="00EE2206"/>
    <w:rsid w:val="00EE2540"/>
    <w:rsid w:val="00EE26D7"/>
    <w:rsid w:val="00EE2B88"/>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5B9B"/>
    <w:rsid w:val="00F065A9"/>
    <w:rsid w:val="00F06D9C"/>
    <w:rsid w:val="00F07495"/>
    <w:rsid w:val="00F0757A"/>
    <w:rsid w:val="00F1030A"/>
    <w:rsid w:val="00F10A3E"/>
    <w:rsid w:val="00F10B0B"/>
    <w:rsid w:val="00F119B9"/>
    <w:rsid w:val="00F11E61"/>
    <w:rsid w:val="00F1251E"/>
    <w:rsid w:val="00F12B62"/>
    <w:rsid w:val="00F14468"/>
    <w:rsid w:val="00F1477D"/>
    <w:rsid w:val="00F15198"/>
    <w:rsid w:val="00F15564"/>
    <w:rsid w:val="00F157BD"/>
    <w:rsid w:val="00F16E12"/>
    <w:rsid w:val="00F16F43"/>
    <w:rsid w:val="00F17AC4"/>
    <w:rsid w:val="00F17DBB"/>
    <w:rsid w:val="00F205D1"/>
    <w:rsid w:val="00F21DCE"/>
    <w:rsid w:val="00F21E4C"/>
    <w:rsid w:val="00F23219"/>
    <w:rsid w:val="00F23FD8"/>
    <w:rsid w:val="00F24CEB"/>
    <w:rsid w:val="00F26B8F"/>
    <w:rsid w:val="00F26C5C"/>
    <w:rsid w:val="00F27D07"/>
    <w:rsid w:val="00F3079D"/>
    <w:rsid w:val="00F32449"/>
    <w:rsid w:val="00F324D3"/>
    <w:rsid w:val="00F335E7"/>
    <w:rsid w:val="00F343FB"/>
    <w:rsid w:val="00F362D1"/>
    <w:rsid w:val="00F36AC7"/>
    <w:rsid w:val="00F401CA"/>
    <w:rsid w:val="00F40E6C"/>
    <w:rsid w:val="00F42775"/>
    <w:rsid w:val="00F431E6"/>
    <w:rsid w:val="00F43F0C"/>
    <w:rsid w:val="00F443AF"/>
    <w:rsid w:val="00F44AE0"/>
    <w:rsid w:val="00F44B58"/>
    <w:rsid w:val="00F4593A"/>
    <w:rsid w:val="00F45FD5"/>
    <w:rsid w:val="00F463DB"/>
    <w:rsid w:val="00F466B1"/>
    <w:rsid w:val="00F5021D"/>
    <w:rsid w:val="00F50DC0"/>
    <w:rsid w:val="00F51038"/>
    <w:rsid w:val="00F5119D"/>
    <w:rsid w:val="00F514FE"/>
    <w:rsid w:val="00F515F2"/>
    <w:rsid w:val="00F536A0"/>
    <w:rsid w:val="00F539C6"/>
    <w:rsid w:val="00F53A9A"/>
    <w:rsid w:val="00F54C72"/>
    <w:rsid w:val="00F550AF"/>
    <w:rsid w:val="00F5553E"/>
    <w:rsid w:val="00F55BD5"/>
    <w:rsid w:val="00F56C61"/>
    <w:rsid w:val="00F57529"/>
    <w:rsid w:val="00F600AD"/>
    <w:rsid w:val="00F60356"/>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43FF"/>
    <w:rsid w:val="00F74AD5"/>
    <w:rsid w:val="00F75204"/>
    <w:rsid w:val="00F75B44"/>
    <w:rsid w:val="00F75D9D"/>
    <w:rsid w:val="00F76D2E"/>
    <w:rsid w:val="00F80DDA"/>
    <w:rsid w:val="00F815E7"/>
    <w:rsid w:val="00F8333F"/>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A009D"/>
    <w:rsid w:val="00FA201A"/>
    <w:rsid w:val="00FA24BC"/>
    <w:rsid w:val="00FA2833"/>
    <w:rsid w:val="00FA2A42"/>
    <w:rsid w:val="00FA309A"/>
    <w:rsid w:val="00FA33DA"/>
    <w:rsid w:val="00FA4253"/>
    <w:rsid w:val="00FA4395"/>
    <w:rsid w:val="00FA4518"/>
    <w:rsid w:val="00FA6CEA"/>
    <w:rsid w:val="00FA717A"/>
    <w:rsid w:val="00FA7DD0"/>
    <w:rsid w:val="00FB0C97"/>
    <w:rsid w:val="00FB0FDB"/>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1546"/>
    <w:rsid w:val="00FD16C1"/>
    <w:rsid w:val="00FD22BB"/>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30C0"/>
    <w:rsid w:val="00FE4635"/>
    <w:rsid w:val="00FE4C2E"/>
    <w:rsid w:val="00FE52CD"/>
    <w:rsid w:val="00FE664F"/>
    <w:rsid w:val="00FE6B20"/>
    <w:rsid w:val="00FE759C"/>
    <w:rsid w:val="00FF0518"/>
    <w:rsid w:val="00FF0ACA"/>
    <w:rsid w:val="00FF1103"/>
    <w:rsid w:val="00FF1C1B"/>
    <w:rsid w:val="00FF22F9"/>
    <w:rsid w:val="00FF3197"/>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FE73"/>
  <w15:docId w15:val="{52B764C4-83F6-464D-A86B-C07D9227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Заголовок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41E7C-FE4D-4721-A05C-19D5B4AE0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6246</Words>
  <Characters>35603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3</cp:revision>
  <cp:lastPrinted>2024-12-26T12:48:00Z</cp:lastPrinted>
  <dcterms:created xsi:type="dcterms:W3CDTF">2024-12-27T07:06:00Z</dcterms:created>
  <dcterms:modified xsi:type="dcterms:W3CDTF">2024-12-27T07:49:00Z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