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77777777" w:rsidR="007E45B9" w:rsidRPr="003C598D" w:rsidRDefault="007E45B9" w:rsidP="007E45B9">
      <w:pPr>
        <w:widowControl w:val="0"/>
        <w:jc w:val="right"/>
        <w:outlineLvl w:val="1"/>
        <w:rPr>
          <w:b/>
          <w:bCs/>
          <w:kern w:val="36"/>
        </w:rPr>
      </w:pPr>
      <w:r w:rsidRPr="003C598D">
        <w:rPr>
          <w:b/>
          <w:bCs/>
          <w:kern w:val="36"/>
        </w:rPr>
        <w:t>УТВЕРЖДЕНО</w:t>
      </w:r>
    </w:p>
    <w:p w14:paraId="2AF50916" w14:textId="77777777" w:rsidR="007E45B9" w:rsidRPr="003C598D" w:rsidRDefault="007E45B9" w:rsidP="007E45B9">
      <w:pPr>
        <w:widowControl w:val="0"/>
        <w:jc w:val="right"/>
        <w:outlineLvl w:val="1"/>
        <w:rPr>
          <w:b/>
          <w:bCs/>
          <w:kern w:val="36"/>
        </w:rPr>
      </w:pPr>
      <w:r w:rsidRPr="003C598D">
        <w:rPr>
          <w:b/>
          <w:bCs/>
          <w:kern w:val="36"/>
        </w:rPr>
        <w:t>Директор</w:t>
      </w:r>
    </w:p>
    <w:p w14:paraId="567B5E70" w14:textId="77777777" w:rsidR="003C598D" w:rsidRPr="003C598D" w:rsidRDefault="003C598D" w:rsidP="007E45B9">
      <w:pPr>
        <w:widowControl w:val="0"/>
        <w:jc w:val="right"/>
        <w:outlineLvl w:val="1"/>
        <w:rPr>
          <w:b/>
          <w:bCs/>
        </w:rPr>
      </w:pPr>
      <w:r w:rsidRPr="003C598D">
        <w:rPr>
          <w:b/>
          <w:bCs/>
        </w:rPr>
        <w:t>МАУ «НГТРО»</w:t>
      </w:r>
    </w:p>
    <w:p w14:paraId="152CAF1D" w14:textId="55E2E55F" w:rsidR="007E45B9" w:rsidRPr="003C598D" w:rsidRDefault="003C598D" w:rsidP="007E45B9">
      <w:pPr>
        <w:widowControl w:val="0"/>
        <w:jc w:val="right"/>
        <w:outlineLvl w:val="1"/>
        <w:rPr>
          <w:b/>
          <w:bCs/>
          <w:kern w:val="36"/>
        </w:rPr>
      </w:pPr>
      <w:r w:rsidRPr="003C598D">
        <w:t xml:space="preserve">Р.Е. </w:t>
      </w:r>
      <w:proofErr w:type="spellStart"/>
      <w:r w:rsidRPr="003C598D">
        <w:t>Бардокин</w:t>
      </w:r>
      <w:proofErr w:type="spellEnd"/>
    </w:p>
    <w:p w14:paraId="6E46B9C2" w14:textId="59010243" w:rsidR="007E45B9" w:rsidRPr="003C598D" w:rsidRDefault="007E45B9" w:rsidP="007E45B9">
      <w:pPr>
        <w:widowControl w:val="0"/>
        <w:jc w:val="right"/>
        <w:outlineLvl w:val="1"/>
        <w:rPr>
          <w:b/>
          <w:bCs/>
          <w:kern w:val="36"/>
        </w:rPr>
      </w:pPr>
      <w:r w:rsidRPr="003C598D">
        <w:rPr>
          <w:b/>
          <w:bCs/>
          <w:kern w:val="36"/>
        </w:rPr>
        <w:t>«</w:t>
      </w:r>
      <w:r w:rsidR="00B90556">
        <w:rPr>
          <w:b/>
          <w:bCs/>
          <w:kern w:val="36"/>
        </w:rPr>
        <w:t>03</w:t>
      </w:r>
      <w:r w:rsidRPr="003C598D">
        <w:rPr>
          <w:b/>
          <w:bCs/>
          <w:kern w:val="36"/>
        </w:rPr>
        <w:t>»</w:t>
      </w:r>
      <w:r w:rsidR="004377B6" w:rsidRPr="003C598D">
        <w:rPr>
          <w:b/>
          <w:bCs/>
          <w:kern w:val="36"/>
        </w:rPr>
        <w:t xml:space="preserve"> </w:t>
      </w:r>
      <w:r w:rsidR="00B90556">
        <w:rPr>
          <w:b/>
          <w:bCs/>
          <w:kern w:val="36"/>
        </w:rPr>
        <w:t>февраля</w:t>
      </w:r>
      <w:r w:rsidRPr="003C598D">
        <w:rPr>
          <w:b/>
          <w:bCs/>
          <w:kern w:val="36"/>
        </w:rPr>
        <w:t xml:space="preserve"> 202</w:t>
      </w:r>
      <w:r w:rsidR="003C598D" w:rsidRPr="003C598D">
        <w:rPr>
          <w:b/>
          <w:bCs/>
          <w:kern w:val="36"/>
        </w:rPr>
        <w:t>5</w:t>
      </w:r>
      <w:r w:rsidRPr="003C598D">
        <w:rPr>
          <w:b/>
          <w:bCs/>
          <w:kern w:val="36"/>
        </w:rPr>
        <w:t xml:space="preserve"> г.</w:t>
      </w:r>
    </w:p>
    <w:p w14:paraId="3F4244D7" w14:textId="77777777" w:rsidR="00B42651" w:rsidRPr="00A83693" w:rsidRDefault="00B42651" w:rsidP="00A83693">
      <w:pPr>
        <w:widowControl w:val="0"/>
        <w:jc w:val="right"/>
        <w:rPr>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33BEFE82" w14:textId="6AFF55F5" w:rsidR="00992AF3" w:rsidRPr="00A83693" w:rsidRDefault="00992AF3" w:rsidP="00992AF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w:t>
      </w:r>
      <w:r w:rsidR="00660D53">
        <w:rPr>
          <w:rFonts w:cs="Times New Roman"/>
          <w:caps/>
          <w:sz w:val="22"/>
          <w:szCs w:val="22"/>
        </w:rPr>
        <w:t>в электронном магазине</w:t>
      </w:r>
      <w:r>
        <w:rPr>
          <w:rFonts w:cs="Times New Roman"/>
          <w:caps/>
          <w:sz w:val="22"/>
          <w:szCs w:val="22"/>
        </w:rPr>
        <w:t>,</w:t>
      </w:r>
    </w:p>
    <w:p w14:paraId="413694D9" w14:textId="77777777" w:rsidR="00992AF3" w:rsidRPr="00A83693" w:rsidRDefault="00992AF3" w:rsidP="00992AF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992AF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992AF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4C935AAA" w:rsidR="00F1269E" w:rsidRPr="00992AF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992AF3">
              <w:rPr>
                <w:b/>
                <w:color w:val="000000"/>
                <w:sz w:val="22"/>
                <w:szCs w:val="22"/>
              </w:rPr>
              <w:t>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269A950E" w14:textId="5B4322E1" w:rsidR="003C598D" w:rsidRPr="003C598D" w:rsidRDefault="009D0CC7" w:rsidP="003C598D">
            <w:pPr>
              <w:jc w:val="both"/>
              <w:rPr>
                <w:b/>
              </w:rPr>
            </w:pPr>
            <w:r w:rsidRPr="003C598D">
              <w:t>Неконкурентная з</w:t>
            </w:r>
            <w:r w:rsidR="00CE328F" w:rsidRPr="003C598D">
              <w:t xml:space="preserve">акупка </w:t>
            </w:r>
            <w:r w:rsidR="00D226B3" w:rsidRPr="003C598D">
              <w:t xml:space="preserve">проведение ценового запроса </w:t>
            </w:r>
            <w:r w:rsidR="00660D53" w:rsidRPr="003C598D">
              <w:t>в электронном магазине</w:t>
            </w:r>
            <w:r w:rsidR="00D83AA8" w:rsidRPr="003C598D">
              <w:t xml:space="preserve"> </w:t>
            </w:r>
            <w:r w:rsidR="002F1955" w:rsidRPr="003C598D">
              <w:t xml:space="preserve">на </w:t>
            </w:r>
            <w:r w:rsidRPr="003C598D">
              <w:t>ЭЛЕКТРОННОЙ ТОРГОВОЙ ПЛОЩАДКЕ РЕГИОН (ЭТП</w:t>
            </w:r>
            <w:r w:rsidR="00AE0DBE" w:rsidRPr="003C598D">
              <w:t xml:space="preserve"> </w:t>
            </w:r>
            <w:r w:rsidR="00660D53" w:rsidRPr="003C598D">
              <w:t>РЕГИОН</w:t>
            </w:r>
            <w:r w:rsidR="00AE0DBE" w:rsidRPr="003C598D">
              <w:t>),</w:t>
            </w:r>
            <w:r w:rsidRPr="003C598D">
              <w:t xml:space="preserve"> </w:t>
            </w:r>
            <w:r w:rsidR="002F1955" w:rsidRPr="003C598D">
              <w:t>адрес</w:t>
            </w:r>
            <w:r w:rsidR="00B521FB" w:rsidRPr="003C598D">
              <w:t xml:space="preserve"> в информационно-телекоммуникационной сети «Интернет</w:t>
            </w:r>
            <w:r w:rsidR="00AE0DBE" w:rsidRPr="003C598D">
              <w:t>»</w:t>
            </w:r>
            <w:r w:rsidR="00B521FB" w:rsidRPr="003C598D">
              <w:t xml:space="preserve"> </w:t>
            </w:r>
            <w:hyperlink r:id="rId9" w:history="1">
              <w:r w:rsidR="00AE0DBE" w:rsidRPr="003C598D">
                <w:rPr>
                  <w:rStyle w:val="a7"/>
                  <w:rFonts w:eastAsia="Lucida Sans Unicode"/>
                  <w:b/>
                  <w:kern w:val="1"/>
                  <w:lang w:bidi="ru-RU"/>
                </w:rPr>
                <w:t>https://etp-region.ru</w:t>
              </w:r>
            </w:hyperlink>
            <w:r w:rsidR="00AE0DBE" w:rsidRPr="003C598D">
              <w:rPr>
                <w:rFonts w:eastAsia="Lucida Sans Unicode"/>
                <w:b/>
                <w:kern w:val="1"/>
                <w:lang w:bidi="ru-RU"/>
              </w:rPr>
              <w:t xml:space="preserve">. </w:t>
            </w:r>
            <w:r w:rsidR="001139F2" w:rsidRPr="003C598D">
              <w:rPr>
                <w:lang w:bidi="ru-RU"/>
              </w:rPr>
              <w:t xml:space="preserve">Закупка товаров, работ, услуг </w:t>
            </w:r>
            <w:r w:rsidR="00A83693" w:rsidRPr="003C598D">
              <w:rPr>
                <w:lang w:bidi="ru-RU"/>
              </w:rPr>
              <w:t xml:space="preserve">путем проведения ценового запроса </w:t>
            </w:r>
            <w:r w:rsidR="00660D53" w:rsidRPr="003C598D">
              <w:rPr>
                <w:lang w:bidi="ru-RU"/>
              </w:rPr>
              <w:t>в электронном магазине</w:t>
            </w:r>
            <w:r w:rsidR="001139F2" w:rsidRPr="003C598D">
              <w:rPr>
                <w:lang w:bidi="ru-RU"/>
              </w:rPr>
              <w:t xml:space="preserve"> </w:t>
            </w:r>
            <w:r w:rsidR="002F1955" w:rsidRPr="003C598D">
              <w:rPr>
                <w:lang w:bidi="ru-RU"/>
              </w:rPr>
              <w:t>в соответствии с</w:t>
            </w:r>
            <w:r w:rsidR="00A83693" w:rsidRPr="003C598D">
              <w:rPr>
                <w:lang w:bidi="ru-RU"/>
              </w:rPr>
              <w:t xml:space="preserve"> </w:t>
            </w:r>
            <w:r w:rsidR="003C598D" w:rsidRPr="003C598D">
              <w:rPr>
                <w:lang w:bidi="ru-RU"/>
              </w:rPr>
              <w:t>РАЗДЕЛОМ 6</w:t>
            </w:r>
            <w:r w:rsidR="002F1955" w:rsidRPr="003C598D">
              <w:rPr>
                <w:lang w:bidi="ru-RU"/>
              </w:rPr>
              <w:t xml:space="preserve"> </w:t>
            </w:r>
            <w:r w:rsidR="001139F2" w:rsidRPr="003C598D">
              <w:rPr>
                <w:lang w:bidi="ru-RU"/>
              </w:rPr>
              <w:t>Положени</w:t>
            </w:r>
            <w:r w:rsidR="00A83693" w:rsidRPr="003C598D">
              <w:rPr>
                <w:lang w:bidi="ru-RU"/>
              </w:rPr>
              <w:t>я</w:t>
            </w:r>
            <w:r w:rsidR="001139F2" w:rsidRPr="003C598D">
              <w:rPr>
                <w:lang w:bidi="ru-RU"/>
              </w:rPr>
              <w:t xml:space="preserve"> о закупке товаров, работ, услуг </w:t>
            </w:r>
            <w:r w:rsidR="003C598D" w:rsidRPr="003C598D">
              <w:t>МАУ «НГТРО»</w:t>
            </w:r>
          </w:p>
          <w:p w14:paraId="0BE73CFF" w14:textId="51D1055A" w:rsidR="001139F2" w:rsidRPr="00992AF3" w:rsidRDefault="001139F2" w:rsidP="003C598D">
            <w:pPr>
              <w:widowControl w:val="0"/>
              <w:jc w:val="both"/>
              <w:rPr>
                <w:lang w:bidi="ru-RU"/>
              </w:rPr>
            </w:pPr>
          </w:p>
        </w:tc>
      </w:tr>
      <w:tr w:rsidR="00992AF3" w:rsidRPr="00A83693" w14:paraId="1111D885" w14:textId="77777777" w:rsidTr="00992AF3">
        <w:tc>
          <w:tcPr>
            <w:tcW w:w="516" w:type="dxa"/>
            <w:tcBorders>
              <w:top w:val="single" w:sz="4" w:space="0" w:color="auto"/>
              <w:left w:val="single" w:sz="4" w:space="0" w:color="auto"/>
              <w:bottom w:val="single" w:sz="4" w:space="0" w:color="auto"/>
              <w:right w:val="single" w:sz="4" w:space="0" w:color="auto"/>
            </w:tcBorders>
            <w:vAlign w:val="center"/>
          </w:tcPr>
          <w:p w14:paraId="1C40B017" w14:textId="16D01655" w:rsidR="00992AF3" w:rsidRPr="00992AF3" w:rsidRDefault="00992AF3" w:rsidP="00992AF3">
            <w:pPr>
              <w:pStyle w:val="a1"/>
              <w:widowControl w:val="0"/>
              <w:numPr>
                <w:ilvl w:val="0"/>
                <w:numId w:val="0"/>
              </w:numPr>
              <w:autoSpaceDE w:val="0"/>
              <w:autoSpaceDN w:val="0"/>
              <w:adjustRightInd w:val="0"/>
              <w:spacing w:line="240" w:lineRule="auto"/>
              <w:jc w:val="center"/>
              <w:rPr>
                <w:b/>
                <w:bCs/>
                <w:color w:val="000000"/>
                <w:sz w:val="22"/>
                <w:szCs w:val="22"/>
              </w:rPr>
            </w:pPr>
            <w:r w:rsidRPr="00992AF3">
              <w:rPr>
                <w:b/>
                <w:bCs/>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78B0142E" w14:textId="47F56C7B" w:rsidR="00992AF3" w:rsidRPr="00992AF3" w:rsidRDefault="00992AF3" w:rsidP="00992AF3">
            <w:pPr>
              <w:pStyle w:val="a1"/>
              <w:widowControl w:val="0"/>
              <w:numPr>
                <w:ilvl w:val="0"/>
                <w:numId w:val="0"/>
              </w:numPr>
              <w:autoSpaceDE w:val="0"/>
              <w:autoSpaceDN w:val="0"/>
              <w:adjustRightInd w:val="0"/>
              <w:spacing w:line="240" w:lineRule="auto"/>
              <w:rPr>
                <w:b/>
                <w:bCs/>
                <w:color w:val="000000"/>
                <w:sz w:val="22"/>
                <w:szCs w:val="22"/>
              </w:rPr>
            </w:pPr>
            <w:r w:rsidRPr="00992AF3">
              <w:rPr>
                <w:b/>
                <w:bCs/>
                <w:sz w:val="22"/>
                <w:szCs w:val="22"/>
              </w:rPr>
              <w:t>Участники закупки</w:t>
            </w:r>
          </w:p>
        </w:tc>
        <w:tc>
          <w:tcPr>
            <w:tcW w:w="6350" w:type="dxa"/>
            <w:tcBorders>
              <w:top w:val="single" w:sz="4" w:space="0" w:color="auto"/>
              <w:left w:val="single" w:sz="4" w:space="0" w:color="auto"/>
              <w:bottom w:val="single" w:sz="4" w:space="0" w:color="auto"/>
              <w:right w:val="single" w:sz="4" w:space="0" w:color="auto"/>
            </w:tcBorders>
          </w:tcPr>
          <w:p w14:paraId="160320E6" w14:textId="2D4F8DF7" w:rsidR="00992AF3" w:rsidRPr="00992AF3" w:rsidRDefault="00992AF3" w:rsidP="00992AF3">
            <w:pPr>
              <w:widowControl w:val="0"/>
              <w:jc w:val="both"/>
            </w:pPr>
            <w:r w:rsidRPr="00992AF3">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683188E1" w14:textId="77777777" w:rsidR="003C598D" w:rsidRPr="001273BC" w:rsidRDefault="007E45B9" w:rsidP="001273BC">
            <w:pPr>
              <w:pStyle w:val="a1"/>
              <w:widowControl w:val="0"/>
              <w:numPr>
                <w:ilvl w:val="0"/>
                <w:numId w:val="0"/>
              </w:numPr>
              <w:autoSpaceDE w:val="0"/>
              <w:autoSpaceDN w:val="0"/>
              <w:adjustRightInd w:val="0"/>
              <w:spacing w:line="240" w:lineRule="auto"/>
              <w:rPr>
                <w:bCs/>
                <w:color w:val="000000"/>
                <w:sz w:val="22"/>
                <w:szCs w:val="22"/>
              </w:rPr>
            </w:pPr>
            <w:r w:rsidRPr="001273BC">
              <w:rPr>
                <w:b/>
                <w:sz w:val="22"/>
                <w:szCs w:val="22"/>
              </w:rPr>
              <w:t xml:space="preserve">Наименование Заказчика: </w:t>
            </w:r>
            <w:r w:rsidR="003C598D" w:rsidRPr="001273BC">
              <w:rPr>
                <w:bCs/>
                <w:color w:val="000000"/>
                <w:sz w:val="22"/>
                <w:szCs w:val="22"/>
              </w:rPr>
              <w:t xml:space="preserve">Муниципальное автономное учреждение Новокузнецкого городского округа «Новокузнецкое городское </w:t>
            </w:r>
            <w:proofErr w:type="spellStart"/>
            <w:r w:rsidR="003C598D" w:rsidRPr="001273BC">
              <w:rPr>
                <w:bCs/>
                <w:color w:val="000000"/>
                <w:sz w:val="22"/>
                <w:szCs w:val="22"/>
              </w:rPr>
              <w:t>телерадиообъединение</w:t>
            </w:r>
            <w:proofErr w:type="spellEnd"/>
            <w:r w:rsidR="003C598D" w:rsidRPr="001273BC">
              <w:rPr>
                <w:bCs/>
                <w:color w:val="000000"/>
                <w:sz w:val="22"/>
                <w:szCs w:val="22"/>
              </w:rPr>
              <w:t>» (МАУ «НГТРО»)</w:t>
            </w:r>
          </w:p>
          <w:p w14:paraId="1E4E1045" w14:textId="4CC25F07" w:rsidR="007E45B9" w:rsidRPr="001273BC" w:rsidRDefault="007E45B9" w:rsidP="001273BC">
            <w:pPr>
              <w:rPr>
                <w:sz w:val="22"/>
                <w:szCs w:val="22"/>
              </w:rPr>
            </w:pPr>
            <w:r w:rsidRPr="001273BC">
              <w:rPr>
                <w:rFonts w:eastAsia="Calibri"/>
                <w:b/>
                <w:sz w:val="22"/>
                <w:szCs w:val="22"/>
              </w:rPr>
              <w:t>Место нахождения:</w:t>
            </w:r>
            <w:r w:rsidRPr="001273BC">
              <w:rPr>
                <w:rFonts w:eastAsiaTheme="minorEastAsia"/>
                <w:sz w:val="22"/>
                <w:szCs w:val="22"/>
              </w:rPr>
              <w:t xml:space="preserve"> </w:t>
            </w:r>
            <w:r w:rsidR="001273BC" w:rsidRPr="001273BC">
              <w:rPr>
                <w:sz w:val="22"/>
                <w:szCs w:val="22"/>
              </w:rPr>
              <w:t xml:space="preserve">654006, Кемеровская область - Кузбасс, </w:t>
            </w:r>
            <w:proofErr w:type="gramStart"/>
            <w:r w:rsidR="001273BC" w:rsidRPr="001273BC">
              <w:rPr>
                <w:sz w:val="22"/>
                <w:szCs w:val="22"/>
              </w:rPr>
              <w:t>г</w:t>
            </w:r>
            <w:proofErr w:type="gramEnd"/>
            <w:r w:rsidR="001273BC" w:rsidRPr="001273BC">
              <w:rPr>
                <w:sz w:val="22"/>
                <w:szCs w:val="22"/>
              </w:rPr>
              <w:t xml:space="preserve"> Новокузнецк, </w:t>
            </w:r>
            <w:proofErr w:type="spellStart"/>
            <w:r w:rsidR="001273BC" w:rsidRPr="001273BC">
              <w:rPr>
                <w:sz w:val="22"/>
                <w:szCs w:val="22"/>
              </w:rPr>
              <w:t>пр-кт</w:t>
            </w:r>
            <w:proofErr w:type="spellEnd"/>
            <w:r w:rsidR="001273BC">
              <w:t>.</w:t>
            </w:r>
            <w:r w:rsidR="001273BC" w:rsidRPr="001273BC">
              <w:rPr>
                <w:sz w:val="22"/>
                <w:szCs w:val="22"/>
              </w:rPr>
              <w:t xml:space="preserve"> </w:t>
            </w:r>
            <w:proofErr w:type="spellStart"/>
            <w:r w:rsidR="001273BC" w:rsidRPr="001273BC">
              <w:rPr>
                <w:sz w:val="22"/>
                <w:szCs w:val="22"/>
              </w:rPr>
              <w:t>Курако</w:t>
            </w:r>
            <w:proofErr w:type="spellEnd"/>
            <w:r w:rsidR="001273BC" w:rsidRPr="001273BC">
              <w:rPr>
                <w:sz w:val="22"/>
                <w:szCs w:val="22"/>
              </w:rPr>
              <w:t xml:space="preserve"> (Куйбышевский р-н), </w:t>
            </w:r>
            <w:proofErr w:type="spellStart"/>
            <w:r w:rsidR="001273BC" w:rsidRPr="001273BC">
              <w:rPr>
                <w:sz w:val="22"/>
                <w:szCs w:val="22"/>
              </w:rPr>
              <w:t>зд</w:t>
            </w:r>
            <w:proofErr w:type="spellEnd"/>
            <w:r w:rsidR="001273BC" w:rsidRPr="001273BC">
              <w:rPr>
                <w:sz w:val="22"/>
                <w:szCs w:val="22"/>
              </w:rPr>
              <w:t>. 51</w:t>
            </w:r>
          </w:p>
          <w:p w14:paraId="5FE1B0ED" w14:textId="57C472D2" w:rsidR="001273BC" w:rsidRPr="001273BC" w:rsidRDefault="007E45B9" w:rsidP="001273BC">
            <w:pPr>
              <w:rPr>
                <w:sz w:val="22"/>
                <w:szCs w:val="22"/>
              </w:rPr>
            </w:pPr>
            <w:r w:rsidRPr="001273BC">
              <w:rPr>
                <w:b/>
                <w:sz w:val="22"/>
                <w:szCs w:val="22"/>
              </w:rPr>
              <w:t xml:space="preserve">Почтовый адрес: </w:t>
            </w:r>
            <w:r w:rsidR="001273BC" w:rsidRPr="001273BC">
              <w:rPr>
                <w:sz w:val="22"/>
                <w:szCs w:val="22"/>
              </w:rPr>
              <w:t xml:space="preserve">654006, Кемеровская область - Кузбасс, </w:t>
            </w:r>
            <w:proofErr w:type="gramStart"/>
            <w:r w:rsidR="001273BC" w:rsidRPr="001273BC">
              <w:rPr>
                <w:sz w:val="22"/>
                <w:szCs w:val="22"/>
              </w:rPr>
              <w:t>г</w:t>
            </w:r>
            <w:proofErr w:type="gramEnd"/>
            <w:r w:rsidR="001273BC" w:rsidRPr="001273BC">
              <w:rPr>
                <w:sz w:val="22"/>
                <w:szCs w:val="22"/>
              </w:rPr>
              <w:t xml:space="preserve"> Новокузнецк, </w:t>
            </w:r>
            <w:proofErr w:type="spellStart"/>
            <w:r w:rsidR="001273BC" w:rsidRPr="001273BC">
              <w:rPr>
                <w:sz w:val="22"/>
                <w:szCs w:val="22"/>
              </w:rPr>
              <w:t>пр-кт</w:t>
            </w:r>
            <w:proofErr w:type="spellEnd"/>
            <w:r w:rsidR="001273BC">
              <w:t>.</w:t>
            </w:r>
            <w:r w:rsidR="001273BC" w:rsidRPr="001273BC">
              <w:rPr>
                <w:sz w:val="22"/>
                <w:szCs w:val="22"/>
              </w:rPr>
              <w:t xml:space="preserve"> </w:t>
            </w:r>
            <w:proofErr w:type="spellStart"/>
            <w:r w:rsidR="001273BC" w:rsidRPr="001273BC">
              <w:rPr>
                <w:sz w:val="22"/>
                <w:szCs w:val="22"/>
              </w:rPr>
              <w:t>Курако</w:t>
            </w:r>
            <w:proofErr w:type="spellEnd"/>
            <w:r w:rsidR="001273BC" w:rsidRPr="001273BC">
              <w:rPr>
                <w:sz w:val="22"/>
                <w:szCs w:val="22"/>
              </w:rPr>
              <w:t xml:space="preserve"> (Куйбышевский р-н), </w:t>
            </w:r>
            <w:proofErr w:type="spellStart"/>
            <w:r w:rsidR="001273BC" w:rsidRPr="001273BC">
              <w:rPr>
                <w:sz w:val="22"/>
                <w:szCs w:val="22"/>
              </w:rPr>
              <w:t>зд</w:t>
            </w:r>
            <w:proofErr w:type="spellEnd"/>
            <w:r w:rsidR="001273BC" w:rsidRPr="001273BC">
              <w:rPr>
                <w:sz w:val="22"/>
                <w:szCs w:val="22"/>
              </w:rPr>
              <w:t>. 51</w:t>
            </w:r>
          </w:p>
          <w:p w14:paraId="3A9B3DBB" w14:textId="124AEFE4" w:rsidR="007E45B9" w:rsidRPr="001273BC" w:rsidRDefault="007E45B9" w:rsidP="001273BC">
            <w:pPr>
              <w:pStyle w:val="a1"/>
              <w:widowControl w:val="0"/>
              <w:numPr>
                <w:ilvl w:val="0"/>
                <w:numId w:val="0"/>
              </w:numPr>
              <w:autoSpaceDE w:val="0"/>
              <w:autoSpaceDN w:val="0"/>
              <w:adjustRightInd w:val="0"/>
              <w:spacing w:line="240" w:lineRule="auto"/>
              <w:rPr>
                <w:sz w:val="22"/>
                <w:szCs w:val="22"/>
              </w:rPr>
            </w:pPr>
            <w:r w:rsidRPr="001273BC">
              <w:rPr>
                <w:b/>
                <w:sz w:val="22"/>
                <w:szCs w:val="22"/>
              </w:rPr>
              <w:t>Телефон:</w:t>
            </w:r>
            <w:r w:rsidRPr="001273BC">
              <w:rPr>
                <w:sz w:val="22"/>
                <w:szCs w:val="22"/>
              </w:rPr>
              <w:t xml:space="preserve"> </w:t>
            </w:r>
            <w:r w:rsidR="00AC5CAE" w:rsidRPr="001273BC">
              <w:rPr>
                <w:sz w:val="22"/>
                <w:szCs w:val="22"/>
              </w:rPr>
              <w:t>8-983-250-60-78</w:t>
            </w:r>
            <w:r w:rsidR="00660D53" w:rsidRPr="001273BC">
              <w:rPr>
                <w:sz w:val="22"/>
                <w:szCs w:val="22"/>
              </w:rPr>
              <w:t>.</w:t>
            </w:r>
          </w:p>
          <w:p w14:paraId="709BF9B6" w14:textId="2209E7A1" w:rsidR="007E45B9" w:rsidRPr="001273BC" w:rsidRDefault="007E45B9" w:rsidP="001273BC">
            <w:pPr>
              <w:pStyle w:val="a1"/>
              <w:widowControl w:val="0"/>
              <w:numPr>
                <w:ilvl w:val="0"/>
                <w:numId w:val="0"/>
              </w:numPr>
              <w:autoSpaceDE w:val="0"/>
              <w:autoSpaceDN w:val="0"/>
              <w:adjustRightInd w:val="0"/>
              <w:spacing w:line="240" w:lineRule="auto"/>
              <w:rPr>
                <w:bCs/>
                <w:sz w:val="22"/>
                <w:szCs w:val="22"/>
              </w:rPr>
            </w:pPr>
            <w:r w:rsidRPr="001273BC">
              <w:rPr>
                <w:b/>
                <w:sz w:val="22"/>
                <w:szCs w:val="22"/>
              </w:rPr>
              <w:t xml:space="preserve">Контактное лицо: </w:t>
            </w:r>
            <w:proofErr w:type="spellStart"/>
            <w:r w:rsidR="00AC5CAE" w:rsidRPr="001273BC">
              <w:rPr>
                <w:sz w:val="22"/>
                <w:szCs w:val="22"/>
              </w:rPr>
              <w:t>Розенцвайг</w:t>
            </w:r>
            <w:proofErr w:type="spellEnd"/>
            <w:r w:rsidR="00AC5CAE" w:rsidRPr="001273BC">
              <w:rPr>
                <w:sz w:val="22"/>
                <w:szCs w:val="22"/>
              </w:rPr>
              <w:t xml:space="preserve"> Марта Борисовна</w:t>
            </w:r>
          </w:p>
          <w:p w14:paraId="42E7111C" w14:textId="77777777" w:rsidR="001273BC" w:rsidRPr="001273BC" w:rsidRDefault="003E4FDC" w:rsidP="001273BC">
            <w:pPr>
              <w:rPr>
                <w:sz w:val="22"/>
                <w:szCs w:val="22"/>
              </w:rPr>
            </w:pPr>
            <w:r w:rsidRPr="001273BC">
              <w:rPr>
                <w:b/>
                <w:kern w:val="1"/>
                <w:sz w:val="22"/>
                <w:szCs w:val="22"/>
                <w:lang w:bidi="ru-RU"/>
              </w:rPr>
              <w:t>Почта</w:t>
            </w:r>
            <w:r w:rsidRPr="001273BC">
              <w:rPr>
                <w:bCs/>
                <w:kern w:val="1"/>
                <w:sz w:val="22"/>
                <w:szCs w:val="22"/>
                <w:lang w:bidi="ru-RU"/>
              </w:rPr>
              <w:t xml:space="preserve">: </w:t>
            </w:r>
            <w:r w:rsidR="001273BC" w:rsidRPr="001273BC">
              <w:rPr>
                <w:sz w:val="22"/>
                <w:szCs w:val="22"/>
              </w:rPr>
              <w:t xml:space="preserve">novotv@novotv.ru </w:t>
            </w:r>
          </w:p>
          <w:p w14:paraId="54026335" w14:textId="65C147A9" w:rsidR="00C6632E" w:rsidRPr="00A83693" w:rsidRDefault="007E45B9" w:rsidP="001273BC">
            <w:pPr>
              <w:pStyle w:val="a1"/>
              <w:widowControl w:val="0"/>
              <w:numPr>
                <w:ilvl w:val="0"/>
                <w:numId w:val="0"/>
              </w:numPr>
              <w:autoSpaceDE w:val="0"/>
              <w:autoSpaceDN w:val="0"/>
              <w:adjustRightInd w:val="0"/>
              <w:spacing w:line="240" w:lineRule="auto"/>
              <w:rPr>
                <w:sz w:val="22"/>
                <w:szCs w:val="22"/>
              </w:rPr>
            </w:pPr>
            <w:r w:rsidRPr="001273BC">
              <w:rPr>
                <w:sz w:val="22"/>
                <w:szCs w:val="22"/>
              </w:rPr>
              <w:t>Закупка осуществляется в рамках 223-ФЗ от 18 июля 2011 года «О закупках товаров, работ, услуг отдельными видами юридических лиц»</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47BBB3F3" w:rsidR="00CD1A40" w:rsidRPr="001273BC" w:rsidRDefault="001273BC" w:rsidP="001273BC">
            <w:pPr>
              <w:pStyle w:val="21"/>
              <w:spacing w:after="0" w:line="240" w:lineRule="auto"/>
              <w:ind w:right="-1"/>
              <w:rPr>
                <w:rFonts w:ascii="Times New Roman" w:hAnsi="Times New Roman" w:cs="Times New Roman"/>
                <w:b/>
                <w:bCs/>
              </w:rPr>
            </w:pPr>
            <w:r w:rsidRPr="001273BC">
              <w:rPr>
                <w:rFonts w:ascii="Times New Roman" w:hAnsi="Times New Roman" w:cs="Times New Roman"/>
                <w:b/>
                <w:bCs/>
              </w:rPr>
              <w:t>Оказание услуг по печатанию газеты «Новокузнецк»</w:t>
            </w:r>
            <w:r w:rsidRPr="001273BC">
              <w:rPr>
                <w:rFonts w:ascii="Times New Roman" w:hAnsi="Times New Roman" w:cs="Times New Roman"/>
                <w:b/>
                <w:color w:val="000000"/>
              </w:rPr>
              <w:t xml:space="preserve"> </w:t>
            </w:r>
            <w:r w:rsidR="00EA009A" w:rsidRPr="001273BC">
              <w:rPr>
                <w:rFonts w:ascii="Times New Roman" w:hAnsi="Times New Roman" w:cs="Times New Roman"/>
                <w:b/>
              </w:rPr>
              <w:t xml:space="preserve">для нужд </w:t>
            </w:r>
            <w:r w:rsidRPr="001273BC">
              <w:rPr>
                <w:rFonts w:ascii="Times New Roman" w:hAnsi="Times New Roman" w:cs="Times New Roman"/>
                <w:b/>
                <w:bCs/>
                <w:color w:val="000000"/>
              </w:rPr>
              <w:t>МАУ «НГТРО»</w:t>
            </w:r>
          </w:p>
        </w:tc>
      </w:tr>
      <w:tr w:rsidR="00694DA9" w:rsidRPr="00A83693" w14:paraId="48650A88" w14:textId="77777777" w:rsidTr="001273BC">
        <w:trPr>
          <w:trHeight w:val="537"/>
        </w:trPr>
        <w:tc>
          <w:tcPr>
            <w:tcW w:w="516" w:type="dxa"/>
            <w:tcBorders>
              <w:top w:val="single" w:sz="4" w:space="0" w:color="auto"/>
              <w:left w:val="single" w:sz="4" w:space="0" w:color="auto"/>
              <w:right w:val="single" w:sz="4" w:space="0" w:color="auto"/>
            </w:tcBorders>
            <w:vAlign w:val="center"/>
          </w:tcPr>
          <w:p w14:paraId="0A0636A0" w14:textId="616F680C" w:rsidR="00694DA9" w:rsidRPr="00A83693" w:rsidRDefault="00694DA9"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307" w:type="dxa"/>
            <w:tcBorders>
              <w:top w:val="single" w:sz="4" w:space="0" w:color="auto"/>
              <w:left w:val="single" w:sz="4" w:space="0" w:color="auto"/>
              <w:right w:val="single" w:sz="4" w:space="0" w:color="auto"/>
            </w:tcBorders>
            <w:vAlign w:val="center"/>
          </w:tcPr>
          <w:p w14:paraId="2B6A40D0" w14:textId="5DCDECCF" w:rsidR="00694DA9" w:rsidRPr="00A83693" w:rsidRDefault="00694DA9"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ОКПД 2</w:t>
            </w:r>
          </w:p>
        </w:tc>
        <w:tc>
          <w:tcPr>
            <w:tcW w:w="6350" w:type="dxa"/>
            <w:tcBorders>
              <w:top w:val="single" w:sz="4" w:space="0" w:color="auto"/>
              <w:left w:val="single" w:sz="4" w:space="0" w:color="auto"/>
              <w:right w:val="single" w:sz="4" w:space="0" w:color="auto"/>
            </w:tcBorders>
            <w:vAlign w:val="center"/>
          </w:tcPr>
          <w:p w14:paraId="2645373E" w14:textId="62D6623C" w:rsidR="00694DA9" w:rsidRPr="001273BC" w:rsidRDefault="001273BC" w:rsidP="001273BC">
            <w:pPr>
              <w:shd w:val="clear" w:color="auto" w:fill="FFFFFF"/>
              <w:spacing w:line="450" w:lineRule="atLeast"/>
              <w:textAlignment w:val="bottom"/>
              <w:outlineLvl w:val="0"/>
              <w:rPr>
                <w:rFonts w:ascii="inherit" w:hAnsi="inherit"/>
                <w:b/>
                <w:color w:val="535C69"/>
                <w:kern w:val="36"/>
                <w:sz w:val="32"/>
                <w:szCs w:val="32"/>
              </w:rPr>
            </w:pPr>
            <w:r w:rsidRPr="001273BC">
              <w:rPr>
                <w:rFonts w:ascii="Roboto" w:hAnsi="Roboto" w:cs="Arial"/>
                <w:b/>
                <w:color w:val="000000"/>
                <w:sz w:val="32"/>
                <w:szCs w:val="32"/>
              </w:rPr>
              <w:t>18.11.10.000</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0B48D969" w:rsidR="00EC201E" w:rsidRPr="00A83693" w:rsidRDefault="00465D16" w:rsidP="00465D16">
            <w:pPr>
              <w:widowControl w:val="0"/>
              <w:jc w:val="both"/>
            </w:pPr>
            <w:r>
              <w:rPr>
                <w:sz w:val="22"/>
                <w:szCs w:val="22"/>
              </w:rPr>
              <w:t>По месту нахождения Исполнителя.</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1D94ABD" w14:textId="373AE65E" w:rsidR="00C6522A" w:rsidRDefault="00660D53" w:rsidP="007E45B9">
            <w:pPr>
              <w:widowControl w:val="0"/>
              <w:jc w:val="both"/>
              <w:rPr>
                <w:iCs/>
                <w:lang w:eastAsia="ar-SA"/>
              </w:rPr>
            </w:pPr>
            <w:r w:rsidRPr="00660D53">
              <w:rPr>
                <w:iCs/>
                <w:lang w:eastAsia="ar-SA"/>
              </w:rPr>
              <w:t>Срок оказания услуг: начало 0</w:t>
            </w:r>
            <w:r w:rsidR="00465D16">
              <w:rPr>
                <w:iCs/>
                <w:lang w:eastAsia="ar-SA"/>
              </w:rPr>
              <w:t>6</w:t>
            </w:r>
            <w:r w:rsidRPr="00660D53">
              <w:rPr>
                <w:iCs/>
                <w:lang w:eastAsia="ar-SA"/>
              </w:rPr>
              <w:t>.</w:t>
            </w:r>
            <w:r w:rsidR="00465D16">
              <w:rPr>
                <w:iCs/>
                <w:lang w:eastAsia="ar-SA"/>
              </w:rPr>
              <w:t>02</w:t>
            </w:r>
            <w:r w:rsidRPr="00660D53">
              <w:rPr>
                <w:iCs/>
                <w:lang w:eastAsia="ar-SA"/>
              </w:rPr>
              <w:t>.202</w:t>
            </w:r>
            <w:r w:rsidR="00465D16">
              <w:rPr>
                <w:iCs/>
                <w:lang w:eastAsia="ar-SA"/>
              </w:rPr>
              <w:t>5</w:t>
            </w:r>
            <w:r w:rsidRPr="00660D53">
              <w:rPr>
                <w:iCs/>
                <w:lang w:eastAsia="ar-SA"/>
              </w:rPr>
              <w:t xml:space="preserve"> г., окончание – 3</w:t>
            </w:r>
            <w:r w:rsidR="00AC5CAE">
              <w:rPr>
                <w:iCs/>
                <w:lang w:eastAsia="ar-SA"/>
              </w:rPr>
              <w:t>1</w:t>
            </w:r>
            <w:r w:rsidRPr="00660D53">
              <w:rPr>
                <w:iCs/>
                <w:lang w:eastAsia="ar-SA"/>
              </w:rPr>
              <w:t>.</w:t>
            </w:r>
            <w:r w:rsidR="00AC5CAE">
              <w:rPr>
                <w:iCs/>
                <w:lang w:eastAsia="ar-SA"/>
              </w:rPr>
              <w:t>12</w:t>
            </w:r>
            <w:r w:rsidRPr="00660D53">
              <w:rPr>
                <w:iCs/>
                <w:lang w:eastAsia="ar-SA"/>
              </w:rPr>
              <w:t>.202</w:t>
            </w:r>
            <w:r w:rsidR="00465D16">
              <w:rPr>
                <w:iCs/>
                <w:lang w:eastAsia="ar-SA"/>
              </w:rPr>
              <w:t>5</w:t>
            </w:r>
            <w:r w:rsidRPr="00660D53">
              <w:rPr>
                <w:iCs/>
                <w:lang w:eastAsia="ar-SA"/>
              </w:rPr>
              <w:t xml:space="preserve"> г. (включительно).</w:t>
            </w:r>
          </w:p>
          <w:p w14:paraId="47E5D269" w14:textId="69A473A5" w:rsidR="00660D53" w:rsidRPr="00A83693" w:rsidRDefault="00660D53" w:rsidP="007E45B9">
            <w:pPr>
              <w:widowControl w:val="0"/>
              <w:jc w:val="both"/>
              <w:rPr>
                <w:iCs/>
                <w:lang w:eastAsia="ar-SA"/>
              </w:rPr>
            </w:pP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24AB76F5" w14:textId="1B0E1441" w:rsidR="00DC5DA2" w:rsidRPr="002450C4" w:rsidRDefault="00F823B4" w:rsidP="00A83693">
            <w:pPr>
              <w:widowControl w:val="0"/>
              <w:shd w:val="clear" w:color="auto" w:fill="FFFFFF"/>
              <w:tabs>
                <w:tab w:val="left" w:pos="10632"/>
              </w:tabs>
              <w:jc w:val="both"/>
              <w:rPr>
                <w:b/>
                <w:bCs/>
              </w:rPr>
            </w:pPr>
            <w:r>
              <w:rPr>
                <w:b/>
                <w:bCs/>
              </w:rPr>
              <w:t>1313280</w:t>
            </w:r>
            <w:r w:rsidR="00660D53" w:rsidRPr="00660D53">
              <w:rPr>
                <w:b/>
                <w:bCs/>
              </w:rPr>
              <w:t xml:space="preserve"> </w:t>
            </w:r>
            <w:r w:rsidR="00031222" w:rsidRPr="002450C4">
              <w:rPr>
                <w:b/>
                <w:bCs/>
              </w:rPr>
              <w:t>(</w:t>
            </w:r>
            <w:r w:rsidR="00465D16">
              <w:rPr>
                <w:b/>
                <w:bCs/>
              </w:rPr>
              <w:t xml:space="preserve">Один миллион </w:t>
            </w:r>
            <w:r>
              <w:rPr>
                <w:b/>
                <w:bCs/>
              </w:rPr>
              <w:t xml:space="preserve">триста тринадцать </w:t>
            </w:r>
            <w:r w:rsidR="00465D16">
              <w:rPr>
                <w:b/>
                <w:bCs/>
              </w:rPr>
              <w:t xml:space="preserve">тысяч </w:t>
            </w:r>
            <w:r>
              <w:rPr>
                <w:b/>
                <w:bCs/>
              </w:rPr>
              <w:t>двести восемьдесят</w:t>
            </w:r>
            <w:r w:rsidR="00031222" w:rsidRPr="002450C4">
              <w:rPr>
                <w:b/>
                <w:bCs/>
              </w:rPr>
              <w:t>) руб</w:t>
            </w:r>
            <w:r w:rsidR="008F15E0" w:rsidRPr="002450C4">
              <w:rPr>
                <w:b/>
                <w:bCs/>
              </w:rPr>
              <w:t>.</w:t>
            </w:r>
            <w:r w:rsidR="00031222" w:rsidRPr="002450C4">
              <w:rPr>
                <w:b/>
                <w:bCs/>
              </w:rPr>
              <w:t xml:space="preserve"> </w:t>
            </w:r>
            <w:r w:rsidR="00660D53">
              <w:rPr>
                <w:b/>
                <w:bCs/>
              </w:rPr>
              <w:t>00</w:t>
            </w:r>
            <w:r w:rsidR="00031222" w:rsidRPr="002450C4">
              <w:rPr>
                <w:b/>
                <w:bCs/>
              </w:rPr>
              <w:t xml:space="preserve"> коп</w:t>
            </w:r>
            <w:r w:rsidR="008F15E0" w:rsidRPr="002450C4">
              <w:rPr>
                <w:b/>
                <w:bCs/>
              </w:rPr>
              <w:t>.</w:t>
            </w:r>
            <w:r w:rsidR="00355CC0" w:rsidRPr="002450C4">
              <w:rPr>
                <w:b/>
                <w:bCs/>
              </w:rPr>
              <w:t xml:space="preserve"> </w:t>
            </w:r>
            <w:r w:rsidR="002450C4" w:rsidRPr="002450C4">
              <w:rPr>
                <w:b/>
                <w:bCs/>
              </w:rPr>
              <w:t xml:space="preserve"> </w:t>
            </w:r>
          </w:p>
          <w:p w14:paraId="57A7F023" w14:textId="0A0A8DA4" w:rsidR="00DC5DA2" w:rsidRDefault="00DC5DA2" w:rsidP="00A83693">
            <w:pPr>
              <w:widowControl w:val="0"/>
              <w:shd w:val="clear" w:color="auto" w:fill="FFFFFF"/>
              <w:tabs>
                <w:tab w:val="left" w:pos="10632"/>
              </w:tabs>
              <w:jc w:val="both"/>
            </w:pPr>
          </w:p>
          <w:p w14:paraId="51E8958F" w14:textId="0082D18D" w:rsidR="00893F05" w:rsidRDefault="00893F05" w:rsidP="00A83693">
            <w:pPr>
              <w:widowControl w:val="0"/>
              <w:shd w:val="clear" w:color="auto" w:fill="FFFFFF"/>
              <w:tabs>
                <w:tab w:val="left" w:pos="10632"/>
              </w:tabs>
              <w:jc w:val="both"/>
            </w:pPr>
            <w:r>
              <w:t xml:space="preserve">Расчет и обоснование НМЦД </w:t>
            </w:r>
            <w:proofErr w:type="gramStart"/>
            <w:r>
              <w:t>приложены</w:t>
            </w:r>
            <w:proofErr w:type="gramEnd"/>
            <w:r>
              <w:t xml:space="preserve"> отдельным файлом.</w:t>
            </w:r>
          </w:p>
          <w:p w14:paraId="72B64BC6" w14:textId="499FB7E5" w:rsidR="003233C5" w:rsidRPr="00A83693" w:rsidRDefault="00660D53" w:rsidP="00FC36E3">
            <w:pPr>
              <w:widowControl w:val="0"/>
              <w:shd w:val="clear" w:color="auto" w:fill="FFFFFF"/>
              <w:tabs>
                <w:tab w:val="left" w:pos="10632"/>
              </w:tabs>
              <w:jc w:val="both"/>
            </w:pPr>
            <w:bookmarkStart w:id="0" w:name="_Hlk161233530"/>
            <w:proofErr w:type="gramStart"/>
            <w:r w:rsidRPr="00660D53">
              <w:t xml:space="preserve">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все подлежащие к уплате налоги, пошлины, обязательные платежи, иные платежи, прочие сборы, которые Исполнитель должен оплачивать в </w:t>
            </w:r>
            <w:r w:rsidRPr="00660D53">
              <w:lastRenderedPageBreak/>
              <w:t>соответствии с Договором или на иных основаниях в соответствии</w:t>
            </w:r>
            <w:proofErr w:type="gramEnd"/>
            <w:r w:rsidRPr="00660D53">
              <w:t xml:space="preserve"> с законодательством Российской Федерации, а также затраты, связанные с выполнением гарантийных обязательств Исполнителя.</w:t>
            </w:r>
            <w:bookmarkEnd w:id="0"/>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2378B541" w:rsidR="00C6522A" w:rsidRPr="00A83693" w:rsidRDefault="00AE0DBE" w:rsidP="00B90556">
            <w:pPr>
              <w:widowControl w:val="0"/>
              <w:jc w:val="both"/>
            </w:pPr>
            <w:r w:rsidRPr="00A83693">
              <w:rPr>
                <w:b/>
              </w:rPr>
              <w:t xml:space="preserve">(ЭТП Регион), </w:t>
            </w:r>
            <w:r w:rsidRPr="00A83693">
              <w:t xml:space="preserve">в информационно-телекоммуникационной сети «Интернет» </w:t>
            </w:r>
            <w:hyperlink r:id="rId10" w:history="1">
              <w:r w:rsidRPr="00A83693">
                <w:rPr>
                  <w:rStyle w:val="a7"/>
                  <w:rFonts w:eastAsia="Lucida Sans Unicode"/>
                  <w:b/>
                  <w:kern w:val="1"/>
                  <w:lang w:bidi="ru-RU"/>
                </w:rPr>
                <w:t>https://etp-region.ru</w:t>
              </w:r>
            </w:hyperlink>
            <w:r w:rsidRPr="00A83693">
              <w:rPr>
                <w:rFonts w:eastAsia="Lucida Sans Unicode"/>
                <w:b/>
                <w:kern w:val="1"/>
                <w:lang w:bidi="ru-RU"/>
              </w:rPr>
              <w:t xml:space="preserve">, </w:t>
            </w:r>
            <w:r w:rsidR="00985F4D" w:rsidRPr="00A83693">
              <w:rPr>
                <w:rFonts w:eastAsia="Calibri"/>
              </w:rPr>
              <w:t xml:space="preserve">в период </w:t>
            </w:r>
            <w:r w:rsidR="00985F4D" w:rsidRPr="00A83693">
              <w:rPr>
                <w:rFonts w:eastAsia="Calibri"/>
                <w:b/>
              </w:rPr>
              <w:t xml:space="preserve">с </w:t>
            </w:r>
            <w:r w:rsidR="00AC5CAE" w:rsidRPr="00B90556">
              <w:rPr>
                <w:rFonts w:eastAsia="Calibri"/>
                <w:b/>
              </w:rPr>
              <w:t>0</w:t>
            </w:r>
            <w:r w:rsidR="00B90556" w:rsidRPr="00B90556">
              <w:rPr>
                <w:rFonts w:eastAsia="Calibri"/>
                <w:b/>
              </w:rPr>
              <w:t>3</w:t>
            </w:r>
            <w:r w:rsidR="00E42636" w:rsidRPr="00B90556">
              <w:rPr>
                <w:rFonts w:eastAsia="Calibri"/>
                <w:b/>
              </w:rPr>
              <w:t>.</w:t>
            </w:r>
            <w:r w:rsidR="00B90556">
              <w:rPr>
                <w:rFonts w:eastAsia="Calibri"/>
                <w:b/>
              </w:rPr>
              <w:t>02</w:t>
            </w:r>
            <w:r w:rsidR="00985F4D" w:rsidRPr="00B90556">
              <w:rPr>
                <w:rFonts w:eastAsia="Calibri"/>
                <w:b/>
              </w:rPr>
              <w:t>.20</w:t>
            </w:r>
            <w:r w:rsidR="00517086" w:rsidRPr="00B90556">
              <w:rPr>
                <w:rFonts w:eastAsia="Calibri"/>
                <w:b/>
              </w:rPr>
              <w:t>2</w:t>
            </w:r>
            <w:r w:rsidR="00B90556">
              <w:rPr>
                <w:rFonts w:eastAsia="Calibri"/>
                <w:b/>
              </w:rPr>
              <w:t>5</w:t>
            </w:r>
            <w:r w:rsidR="00985F4D" w:rsidRPr="00B90556">
              <w:rPr>
                <w:rFonts w:eastAsia="Calibri"/>
                <w:b/>
              </w:rPr>
              <w:t xml:space="preserve"> г</w:t>
            </w:r>
            <w:r w:rsidR="00507ADD" w:rsidRPr="00B90556">
              <w:rPr>
                <w:rFonts w:eastAsia="Calibri"/>
                <w:b/>
              </w:rPr>
              <w:t xml:space="preserve">. </w:t>
            </w:r>
            <w:r w:rsidR="00985F4D" w:rsidRPr="00B90556">
              <w:rPr>
                <w:rFonts w:eastAsia="Calibri"/>
                <w:b/>
              </w:rPr>
              <w:t xml:space="preserve">по </w:t>
            </w:r>
            <w:r w:rsidR="00AC5CAE" w:rsidRPr="00B90556">
              <w:rPr>
                <w:rFonts w:eastAsia="Calibri"/>
                <w:b/>
              </w:rPr>
              <w:t>0</w:t>
            </w:r>
            <w:r w:rsidR="00B90556" w:rsidRPr="00B90556">
              <w:rPr>
                <w:rFonts w:eastAsia="Calibri"/>
                <w:b/>
              </w:rPr>
              <w:t>5</w:t>
            </w:r>
            <w:r w:rsidR="004B44CA" w:rsidRPr="00B90556">
              <w:rPr>
                <w:rFonts w:eastAsia="Calibri"/>
                <w:b/>
              </w:rPr>
              <w:t>.</w:t>
            </w:r>
            <w:r w:rsidR="00B90556">
              <w:rPr>
                <w:rFonts w:eastAsia="Calibri"/>
                <w:b/>
              </w:rPr>
              <w:t>02</w:t>
            </w:r>
            <w:r w:rsidR="00985F4D" w:rsidRPr="00B90556">
              <w:rPr>
                <w:rFonts w:eastAsia="Calibri"/>
                <w:b/>
              </w:rPr>
              <w:t>.20</w:t>
            </w:r>
            <w:r w:rsidR="00517086" w:rsidRPr="00B90556">
              <w:rPr>
                <w:rFonts w:eastAsia="Calibri"/>
                <w:b/>
              </w:rPr>
              <w:t>2</w:t>
            </w:r>
            <w:r w:rsidR="00B90556">
              <w:rPr>
                <w:rFonts w:eastAsia="Calibri"/>
                <w:b/>
              </w:rPr>
              <w:t>5</w:t>
            </w:r>
            <w:r w:rsidR="00630D6E" w:rsidRPr="00B90556">
              <w:rPr>
                <w:rFonts w:eastAsia="Calibri"/>
                <w:b/>
              </w:rPr>
              <w:t xml:space="preserve"> г. </w:t>
            </w:r>
            <w:r w:rsidR="00660D53" w:rsidRPr="00B90556">
              <w:rPr>
                <w:rFonts w:eastAsia="Calibri"/>
                <w:b/>
              </w:rPr>
              <w:t>10</w:t>
            </w:r>
            <w:r w:rsidR="001B5389" w:rsidRPr="00B90556">
              <w:rPr>
                <w:rFonts w:eastAsia="Calibri"/>
                <w:b/>
              </w:rPr>
              <w:t>.00</w:t>
            </w:r>
            <w:r w:rsidR="001139F2" w:rsidRPr="00B90556">
              <w:rPr>
                <w:rFonts w:eastAsia="Calibri"/>
                <w:b/>
              </w:rPr>
              <w:t xml:space="preserve"> (местное время </w:t>
            </w:r>
            <w:r w:rsidR="009D0CC7" w:rsidRPr="00B90556">
              <w:rPr>
                <w:rFonts w:eastAsia="Calibri"/>
                <w:b/>
              </w:rPr>
              <w:t>З</w:t>
            </w:r>
            <w:r w:rsidR="001139F2" w:rsidRPr="00B90556">
              <w:rPr>
                <w:rFonts w:eastAsia="Calibri"/>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jc w:val="both"/>
            </w:pPr>
            <w:r w:rsidRPr="00A83693">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7F8AA72" w:rsidR="004E1C44" w:rsidRPr="00A83693" w:rsidRDefault="006131D4" w:rsidP="002444E2">
            <w:pPr>
              <w:widowControl w:val="0"/>
              <w:jc w:val="both"/>
            </w:pPr>
            <w:r w:rsidRPr="006131D4">
              <w:t>Расчеты по настоящему Контракту производятся путем безналичного перечисления Заказчиком денежных средств на расчетный счет Исполнителя в течение 7 рабочих дней с момента подписания универсального передаточного документа (УПД) и предоставленного Исполнителем счета за оказанные услуги.</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7D4D47D6" w:rsidR="008D5728" w:rsidRPr="00A83693" w:rsidRDefault="00660D53" w:rsidP="00B90556">
            <w:pPr>
              <w:widowControl w:val="0"/>
              <w:jc w:val="both"/>
              <w:rPr>
                <w:rFonts w:eastAsia="Calibri"/>
                <w:b/>
              </w:rPr>
            </w:pPr>
            <w:r>
              <w:rPr>
                <w:rFonts w:eastAsia="Calibri"/>
                <w:b/>
              </w:rPr>
              <w:t>10</w:t>
            </w:r>
            <w:r w:rsidR="00AC7B5F" w:rsidRPr="00A83693">
              <w:rPr>
                <w:rFonts w:eastAsia="Calibri"/>
                <w:b/>
              </w:rPr>
              <w:t xml:space="preserve">:00 </w:t>
            </w:r>
            <w:r w:rsidR="00507ADD" w:rsidRPr="00A83693">
              <w:rPr>
                <w:rFonts w:eastAsia="Calibri"/>
                <w:b/>
              </w:rPr>
              <w:t xml:space="preserve">(по местному времени Заказчика) </w:t>
            </w:r>
            <w:r w:rsidR="00B90556" w:rsidRPr="00B90556">
              <w:rPr>
                <w:rFonts w:eastAsia="Calibri"/>
                <w:b/>
              </w:rPr>
              <w:t>05</w:t>
            </w:r>
            <w:r w:rsidR="00AE0DBE" w:rsidRPr="00B90556">
              <w:rPr>
                <w:rFonts w:eastAsia="Calibri"/>
                <w:b/>
              </w:rPr>
              <w:t>.</w:t>
            </w:r>
            <w:r w:rsidR="00B90556" w:rsidRPr="00B90556">
              <w:rPr>
                <w:rFonts w:eastAsia="Calibri"/>
                <w:b/>
              </w:rPr>
              <w:t>02</w:t>
            </w:r>
            <w:r w:rsidR="00507ADD" w:rsidRPr="00B90556">
              <w:rPr>
                <w:rFonts w:eastAsia="Calibri"/>
                <w:b/>
              </w:rPr>
              <w:t>.</w:t>
            </w:r>
            <w:r w:rsidR="0059023D" w:rsidRPr="00B90556">
              <w:rPr>
                <w:rFonts w:eastAsia="Calibri"/>
                <w:b/>
              </w:rPr>
              <w:t>202</w:t>
            </w:r>
            <w:r w:rsidR="00B90556" w:rsidRPr="00B90556">
              <w:rPr>
                <w:rFonts w:eastAsia="Calibri"/>
                <w:b/>
              </w:rPr>
              <w:t>5</w:t>
            </w:r>
            <w:r w:rsidR="0059023D" w:rsidRPr="00B90556">
              <w:rPr>
                <w:rFonts w:eastAsia="Calibri"/>
                <w:b/>
              </w:rPr>
              <w:t>г</w:t>
            </w:r>
            <w:r w:rsidR="001139F2" w:rsidRPr="00B90556">
              <w:rPr>
                <w:rFonts w:eastAsia="Calibri"/>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F2AC9F5" w14:textId="69CCDA87" w:rsidR="00660D53" w:rsidRDefault="00660D53" w:rsidP="00660D53">
            <w:pPr>
              <w:widowControl w:val="0"/>
              <w:autoSpaceDE w:val="0"/>
              <w:autoSpaceDN w:val="0"/>
              <w:adjustRightInd w:val="0"/>
              <w:ind w:firstLine="429"/>
              <w:jc w:val="both"/>
            </w:pPr>
            <w:proofErr w:type="gramStart"/>
            <w:r w:rsidRPr="00660D53">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60D53">
              <w:t xml:space="preserve"> </w:t>
            </w:r>
            <w:proofErr w:type="gramStart"/>
            <w:r w:rsidRPr="00660D53">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6DD58342" w14:textId="16F9908A" w:rsidR="007E45B9" w:rsidRPr="007E45B9" w:rsidRDefault="007E45B9" w:rsidP="00660D53">
            <w:pPr>
              <w:widowControl w:val="0"/>
              <w:autoSpaceDE w:val="0"/>
              <w:autoSpaceDN w:val="0"/>
              <w:adjustRightInd w:val="0"/>
              <w:ind w:firstLine="429"/>
              <w:jc w:val="both"/>
            </w:pPr>
            <w:r w:rsidRPr="007E45B9">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t>;</w:t>
            </w:r>
          </w:p>
          <w:p w14:paraId="33197B54" w14:textId="77777777" w:rsidR="007E45B9" w:rsidRPr="007E45B9" w:rsidRDefault="007E45B9" w:rsidP="00660D53">
            <w:pPr>
              <w:widowControl w:val="0"/>
              <w:autoSpaceDE w:val="0"/>
              <w:autoSpaceDN w:val="0"/>
              <w:adjustRightInd w:val="0"/>
              <w:ind w:firstLine="429"/>
              <w:jc w:val="both"/>
            </w:pPr>
            <w:r w:rsidRPr="007E45B9">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660D53">
            <w:pPr>
              <w:widowControl w:val="0"/>
              <w:autoSpaceDE w:val="0"/>
              <w:autoSpaceDN w:val="0"/>
              <w:adjustRightInd w:val="0"/>
              <w:ind w:firstLine="429"/>
              <w:jc w:val="both"/>
            </w:pPr>
            <w:r w:rsidRPr="007E45B9">
              <w:t xml:space="preserve">4) </w:t>
            </w:r>
            <w:proofErr w:type="spellStart"/>
            <w:r w:rsidRPr="007E45B9">
              <w:t>неприостановление</w:t>
            </w:r>
            <w:proofErr w:type="spellEnd"/>
            <w:r w:rsidRPr="007E45B9">
              <w:t xml:space="preserve"> деятельности участника закупки в порядке, предусмотренном Кодексом Российской Федерации об административных правонарушениях, на </w:t>
            </w:r>
            <w:r w:rsidRPr="007E45B9">
              <w:lastRenderedPageBreak/>
              <w:t>дату подачи заявки на участие в закупке;</w:t>
            </w:r>
          </w:p>
          <w:p w14:paraId="6EA8EDA4" w14:textId="77777777" w:rsidR="007E45B9" w:rsidRPr="007E45B9" w:rsidRDefault="007E45B9" w:rsidP="00660D53">
            <w:pPr>
              <w:widowControl w:val="0"/>
              <w:autoSpaceDE w:val="0"/>
              <w:autoSpaceDN w:val="0"/>
              <w:adjustRightInd w:val="0"/>
              <w:ind w:firstLine="429"/>
              <w:jc w:val="both"/>
            </w:pPr>
            <w:r w:rsidRPr="007E45B9">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t>заявителя</w:t>
            </w:r>
            <w:proofErr w:type="gramEnd"/>
            <w:r w:rsidRPr="007E45B9">
              <w:t xml:space="preserve"> по уплате этих сумм исполненной или которые признаны безнадежными к взысканию в соответствии с законодательством </w:t>
            </w:r>
            <w:proofErr w:type="gramStart"/>
            <w:r w:rsidRPr="007E45B9">
              <w:t>Российской Федерации о налогах и сборах);</w:t>
            </w:r>
            <w:proofErr w:type="gramEnd"/>
          </w:p>
          <w:p w14:paraId="61B19DCB" w14:textId="77777777" w:rsidR="007E45B9" w:rsidRPr="007E45B9" w:rsidRDefault="007E45B9" w:rsidP="00660D53">
            <w:pPr>
              <w:widowControl w:val="0"/>
              <w:autoSpaceDE w:val="0"/>
              <w:autoSpaceDN w:val="0"/>
              <w:adjustRightInd w:val="0"/>
              <w:ind w:firstLine="429"/>
              <w:jc w:val="both"/>
            </w:pPr>
            <w:proofErr w:type="gramStart"/>
            <w:r w:rsidRPr="007E45B9">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t xml:space="preserve"> </w:t>
            </w:r>
            <w:proofErr w:type="gramStart"/>
            <w:r w:rsidRPr="007E45B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7E45B9" w:rsidRDefault="007E45B9" w:rsidP="00660D53">
            <w:pPr>
              <w:widowControl w:val="0"/>
              <w:autoSpaceDE w:val="0"/>
              <w:autoSpaceDN w:val="0"/>
              <w:adjustRightInd w:val="0"/>
              <w:ind w:firstLine="429"/>
              <w:jc w:val="both"/>
            </w:pPr>
            <w:r w:rsidRPr="007E45B9">
              <w:t xml:space="preserve">7) </w:t>
            </w:r>
            <w:proofErr w:type="spellStart"/>
            <w:r w:rsidRPr="007E45B9">
              <w:t>непривлечение</w:t>
            </w:r>
            <w:proofErr w:type="spellEnd"/>
            <w:r w:rsidRPr="007E45B9">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660D53">
            <w:pPr>
              <w:widowControl w:val="0"/>
              <w:autoSpaceDE w:val="0"/>
              <w:autoSpaceDN w:val="0"/>
              <w:adjustRightInd w:val="0"/>
              <w:ind w:firstLine="429"/>
              <w:jc w:val="both"/>
            </w:pPr>
            <w:r w:rsidRPr="007E45B9">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660D53">
            <w:pPr>
              <w:widowControl w:val="0"/>
              <w:autoSpaceDE w:val="0"/>
              <w:autoSpaceDN w:val="0"/>
              <w:adjustRightInd w:val="0"/>
              <w:ind w:firstLine="429"/>
              <w:jc w:val="both"/>
            </w:pPr>
            <w:r w:rsidRPr="007E45B9">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660D53">
            <w:pPr>
              <w:widowControl w:val="0"/>
              <w:autoSpaceDE w:val="0"/>
              <w:autoSpaceDN w:val="0"/>
              <w:adjustRightInd w:val="0"/>
              <w:ind w:firstLine="429"/>
              <w:jc w:val="both"/>
            </w:pPr>
            <w:r w:rsidRPr="007E45B9">
              <w:t>10) отсутствие между участником закупки и заказчиком конфликта интересов;</w:t>
            </w:r>
          </w:p>
          <w:p w14:paraId="54F53006" w14:textId="77777777" w:rsidR="007E45B9" w:rsidRPr="007E45B9" w:rsidRDefault="007E45B9" w:rsidP="00660D53">
            <w:pPr>
              <w:widowControl w:val="0"/>
              <w:autoSpaceDE w:val="0"/>
              <w:autoSpaceDN w:val="0"/>
              <w:adjustRightInd w:val="0"/>
              <w:ind w:firstLine="429"/>
              <w:jc w:val="both"/>
            </w:pPr>
            <w:r w:rsidRPr="007E45B9">
              <w:t>11) участник закупки не является офшорной компанией;</w:t>
            </w:r>
          </w:p>
          <w:p w14:paraId="1338CBD4" w14:textId="5D402C45" w:rsidR="00BC22A4" w:rsidRPr="00A83693" w:rsidRDefault="007E45B9" w:rsidP="00660D53">
            <w:pPr>
              <w:widowControl w:val="0"/>
              <w:autoSpaceDE w:val="0"/>
              <w:autoSpaceDN w:val="0"/>
              <w:adjustRightInd w:val="0"/>
              <w:ind w:firstLine="429"/>
              <w:jc w:val="both"/>
            </w:pPr>
            <w:r w:rsidRPr="007E45B9">
              <w:t xml:space="preserve">12) отсутствие у участника закупки ограничений для участия в закупках, установленных законодательством </w:t>
            </w:r>
            <w:r w:rsidRPr="007E45B9">
              <w:lastRenderedPageBreak/>
              <w:t>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Заявка на участие в ценовом запросе должна включать:</w:t>
            </w:r>
          </w:p>
          <w:p w14:paraId="20CFA43B"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w:t>
            </w:r>
            <w:r w:rsidRPr="007E45B9">
              <w:rPr>
                <w:rFonts w:eastAsia="Calibri"/>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1-1) при размещении закупки на поставку товара:</w:t>
            </w:r>
          </w:p>
          <w:p w14:paraId="11CE08F9"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а) согласие участника процедуры закупки на поставку товара в случае:</w:t>
            </w:r>
          </w:p>
          <w:p w14:paraId="283AE963"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 xml:space="preserve">● если участник процедуры закупки предлагает для поставки товар, </w:t>
            </w:r>
            <w:proofErr w:type="gramStart"/>
            <w:r w:rsidRPr="007E45B9">
              <w:rPr>
                <w:rFonts w:eastAsia="Calibri"/>
                <w:bCs/>
              </w:rPr>
              <w:t>указание</w:t>
            </w:r>
            <w:proofErr w:type="gramEnd"/>
            <w:r w:rsidRPr="007E45B9">
              <w:rPr>
                <w:rFonts w:eastAsia="Calibri"/>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660D53">
            <w:pPr>
              <w:widowControl w:val="0"/>
              <w:autoSpaceDE w:val="0"/>
              <w:autoSpaceDN w:val="0"/>
              <w:adjustRightInd w:val="0"/>
              <w:ind w:firstLine="429"/>
              <w:jc w:val="both"/>
              <w:rPr>
                <w:rFonts w:eastAsia="Calibri"/>
                <w:bCs/>
              </w:rPr>
            </w:pPr>
            <w:proofErr w:type="gramStart"/>
            <w:r w:rsidRPr="007E45B9">
              <w:rPr>
                <w:rFonts w:eastAsia="Calibri"/>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eastAsia="Calibri"/>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w:t>
            </w:r>
            <w:r w:rsidRPr="007E45B9">
              <w:rPr>
                <w:rFonts w:eastAsia="Calibri"/>
                <w:bCs/>
              </w:rPr>
              <w:lastRenderedPageBreak/>
              <w:t>используемого товара;</w:t>
            </w:r>
          </w:p>
          <w:p w14:paraId="25EC7933" w14:textId="77777777" w:rsidR="007E45B9" w:rsidRPr="007E45B9" w:rsidRDefault="007E45B9" w:rsidP="00660D53">
            <w:pPr>
              <w:widowControl w:val="0"/>
              <w:autoSpaceDE w:val="0"/>
              <w:autoSpaceDN w:val="0"/>
              <w:adjustRightInd w:val="0"/>
              <w:ind w:firstLine="429"/>
              <w:jc w:val="both"/>
              <w:rPr>
                <w:rFonts w:eastAsia="Calibri"/>
                <w:bCs/>
              </w:rPr>
            </w:pPr>
            <w:proofErr w:type="gramStart"/>
            <w:r w:rsidRPr="007E45B9">
              <w:rPr>
                <w:rFonts w:eastAsia="Calibri"/>
                <w:bCs/>
              </w:rPr>
              <w:t>-</w:t>
            </w:r>
            <w:r w:rsidRPr="007E45B9">
              <w:rPr>
                <w:rFonts w:eastAsia="Calibri"/>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w:t>
            </w:r>
            <w:r w:rsidRPr="007E45B9">
              <w:rPr>
                <w:rFonts w:eastAsia="Calibri"/>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660D53">
            <w:pPr>
              <w:widowControl w:val="0"/>
              <w:autoSpaceDE w:val="0"/>
              <w:autoSpaceDN w:val="0"/>
              <w:adjustRightInd w:val="0"/>
              <w:ind w:firstLine="429"/>
              <w:jc w:val="both"/>
              <w:rPr>
                <w:rFonts w:eastAsia="Calibri"/>
                <w:bCs/>
              </w:rPr>
            </w:pPr>
            <w:proofErr w:type="gramStart"/>
            <w:r w:rsidRPr="007E45B9">
              <w:rPr>
                <w:rFonts w:eastAsia="Calibri"/>
                <w:bCs/>
              </w:rPr>
              <w:t>-</w:t>
            </w:r>
            <w:r w:rsidRPr="007E45B9">
              <w:rPr>
                <w:rFonts w:eastAsia="Calibri"/>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eastAsia="Calibri"/>
                <w:bCs/>
              </w:rPr>
              <w:t xml:space="preserve"> в качестве индивидуального предпринимателя;</w:t>
            </w:r>
          </w:p>
          <w:p w14:paraId="4AFC87E2"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w:t>
            </w:r>
            <w:r w:rsidRPr="007E45B9">
              <w:rPr>
                <w:rFonts w:eastAsia="Calibri"/>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w:t>
            </w:r>
            <w:r w:rsidRPr="007E45B9">
              <w:rPr>
                <w:rFonts w:eastAsia="Calibri"/>
                <w:bCs/>
              </w:rPr>
              <w:tab/>
              <w:t>документ (декларацию) о соответствии участника закупки следующим требованиям:</w:t>
            </w:r>
          </w:p>
          <w:p w14:paraId="72C30F0A"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1)</w:t>
            </w:r>
            <w:r w:rsidRPr="007E45B9">
              <w:rPr>
                <w:rFonts w:eastAsia="Calibri"/>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2)</w:t>
            </w:r>
            <w:r w:rsidRPr="007E45B9">
              <w:rPr>
                <w:rFonts w:eastAsia="Calibri"/>
                <w:bCs/>
              </w:rPr>
              <w:tab/>
              <w:t>участник закупки - юридическое лицо не находится в процессе ликвидации;</w:t>
            </w:r>
          </w:p>
          <w:p w14:paraId="637F392E"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3)</w:t>
            </w:r>
            <w:r w:rsidRPr="007E45B9">
              <w:rPr>
                <w:rFonts w:eastAsia="Calibri"/>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4)</w:t>
            </w:r>
            <w:r w:rsidRPr="007E45B9">
              <w:rPr>
                <w:rFonts w:eastAsia="Calibri"/>
                <w:bCs/>
              </w:rPr>
              <w:tab/>
            </w:r>
            <w:proofErr w:type="spellStart"/>
            <w:r w:rsidRPr="007E45B9">
              <w:rPr>
                <w:rFonts w:eastAsia="Calibri"/>
                <w:bCs/>
              </w:rPr>
              <w:t>неприостановление</w:t>
            </w:r>
            <w:proofErr w:type="spellEnd"/>
            <w:r w:rsidRPr="007E45B9">
              <w:rPr>
                <w:rFonts w:eastAsia="Calibri"/>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5)</w:t>
            </w:r>
            <w:r w:rsidRPr="007E45B9">
              <w:rPr>
                <w:rFonts w:eastAsia="Calibri"/>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eastAsia="Calibri"/>
                <w:bCs/>
              </w:rPr>
              <w:t>заявителя</w:t>
            </w:r>
            <w:proofErr w:type="gramEnd"/>
            <w:r w:rsidRPr="007E45B9">
              <w:rPr>
                <w:rFonts w:eastAsia="Calibri"/>
                <w:bCs/>
              </w:rPr>
              <w:t xml:space="preserve"> по уплате этих сумм </w:t>
            </w:r>
            <w:r w:rsidRPr="007E45B9">
              <w:rPr>
                <w:rFonts w:eastAsia="Calibri"/>
                <w:bCs/>
              </w:rPr>
              <w:lastRenderedPageBreak/>
              <w:t xml:space="preserve">исполненной или которые признаны безнадежными к взысканию в соответствии с законодательством </w:t>
            </w:r>
            <w:proofErr w:type="gramStart"/>
            <w:r w:rsidRPr="007E45B9">
              <w:rPr>
                <w:rFonts w:eastAsia="Calibri"/>
                <w:bCs/>
              </w:rPr>
              <w:t>Российской Федерации о налогах и сборах);</w:t>
            </w:r>
            <w:proofErr w:type="gramEnd"/>
          </w:p>
          <w:p w14:paraId="56C61AD4" w14:textId="77777777" w:rsidR="007E45B9" w:rsidRPr="007E45B9" w:rsidRDefault="007E45B9" w:rsidP="00660D53">
            <w:pPr>
              <w:widowControl w:val="0"/>
              <w:autoSpaceDE w:val="0"/>
              <w:autoSpaceDN w:val="0"/>
              <w:adjustRightInd w:val="0"/>
              <w:ind w:firstLine="429"/>
              <w:jc w:val="both"/>
              <w:rPr>
                <w:rFonts w:eastAsia="Calibri"/>
                <w:bCs/>
              </w:rPr>
            </w:pPr>
            <w:proofErr w:type="gramStart"/>
            <w:r w:rsidRPr="007E45B9">
              <w:rPr>
                <w:rFonts w:eastAsia="Calibri"/>
                <w:bCs/>
              </w:rPr>
              <w:t>6)</w:t>
            </w:r>
            <w:r w:rsidRPr="007E45B9">
              <w:rPr>
                <w:rFonts w:eastAsia="Calibri"/>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eastAsia="Calibri"/>
                <w:bCs/>
              </w:rPr>
              <w:t xml:space="preserve"> </w:t>
            </w:r>
            <w:proofErr w:type="gramStart"/>
            <w:r w:rsidRPr="007E45B9">
              <w:rPr>
                <w:rFonts w:eastAsia="Calibri"/>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7)</w:t>
            </w:r>
            <w:r w:rsidRPr="007E45B9">
              <w:rPr>
                <w:rFonts w:eastAsia="Calibri"/>
                <w:bCs/>
              </w:rPr>
              <w:tab/>
            </w:r>
            <w:proofErr w:type="spellStart"/>
            <w:r w:rsidRPr="007E45B9">
              <w:rPr>
                <w:rFonts w:eastAsia="Calibri"/>
                <w:bCs/>
              </w:rPr>
              <w:t>непривлечение</w:t>
            </w:r>
            <w:proofErr w:type="spellEnd"/>
            <w:r w:rsidRPr="007E45B9">
              <w:rPr>
                <w:rFonts w:eastAsia="Calibri"/>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8)</w:t>
            </w:r>
            <w:r w:rsidRPr="007E45B9">
              <w:rPr>
                <w:rFonts w:eastAsia="Calibri"/>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9)</w:t>
            </w:r>
            <w:r w:rsidRPr="007E45B9">
              <w:rPr>
                <w:rFonts w:eastAsia="Calibri"/>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10)</w:t>
            </w:r>
            <w:r w:rsidRPr="007E45B9">
              <w:rPr>
                <w:rFonts w:eastAsia="Calibri"/>
                <w:bCs/>
              </w:rPr>
              <w:tab/>
              <w:t>отсутствие между участником закупки и заказчиком конфликта интересов;</w:t>
            </w:r>
          </w:p>
          <w:p w14:paraId="66E847E7"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11)</w:t>
            </w:r>
            <w:r w:rsidRPr="007E45B9">
              <w:rPr>
                <w:rFonts w:eastAsia="Calibri"/>
                <w:bCs/>
              </w:rPr>
              <w:tab/>
              <w:t>участник закупки не является офшорной компанией;</w:t>
            </w:r>
          </w:p>
          <w:p w14:paraId="781B630C"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12)</w:t>
            </w:r>
            <w:r w:rsidRPr="007E45B9">
              <w:rPr>
                <w:rFonts w:eastAsia="Calibri"/>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660D53">
            <w:pPr>
              <w:widowControl w:val="0"/>
              <w:autoSpaceDE w:val="0"/>
              <w:autoSpaceDN w:val="0"/>
              <w:adjustRightInd w:val="0"/>
              <w:ind w:firstLine="429"/>
              <w:jc w:val="both"/>
              <w:rPr>
                <w:rFonts w:eastAsia="Calibri"/>
                <w:bCs/>
              </w:rPr>
            </w:pPr>
            <w:r w:rsidRPr="007E45B9">
              <w:rPr>
                <w:rFonts w:eastAsia="Calibri"/>
                <w:bCs/>
              </w:rPr>
              <w:t>-</w:t>
            </w:r>
            <w:r w:rsidRPr="007E45B9">
              <w:rPr>
                <w:rFonts w:eastAsia="Calibri"/>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eastAsia="Calibri"/>
                <w:bCs/>
              </w:rPr>
              <w:t>дств в к</w:t>
            </w:r>
            <w:proofErr w:type="gramEnd"/>
            <w:r w:rsidRPr="007E45B9">
              <w:rPr>
                <w:rFonts w:eastAsia="Calibri"/>
                <w:bCs/>
              </w:rPr>
              <w:t>ачестве обеспечения заявки на участие либо обеспечения исполнения договора);</w:t>
            </w:r>
          </w:p>
          <w:p w14:paraId="76862F4B" w14:textId="77777777" w:rsidR="00F449E0" w:rsidRPr="00A83693" w:rsidRDefault="00F449E0" w:rsidP="00660D53">
            <w:pPr>
              <w:widowControl w:val="0"/>
              <w:autoSpaceDE w:val="0"/>
              <w:autoSpaceDN w:val="0"/>
              <w:adjustRightInd w:val="0"/>
              <w:ind w:firstLine="429"/>
              <w:jc w:val="both"/>
              <w:rPr>
                <w:rFonts w:eastAsia="Calibri"/>
                <w:bCs/>
              </w:rPr>
            </w:pPr>
          </w:p>
          <w:p w14:paraId="71F2A811" w14:textId="4FCE8930" w:rsidR="00F449E0" w:rsidRPr="00A83693" w:rsidRDefault="00F449E0" w:rsidP="00660D53">
            <w:pPr>
              <w:widowControl w:val="0"/>
              <w:autoSpaceDE w:val="0"/>
              <w:autoSpaceDN w:val="0"/>
              <w:adjustRightInd w:val="0"/>
              <w:ind w:firstLine="429"/>
              <w:jc w:val="both"/>
              <w:rPr>
                <w:rFonts w:eastAsia="Calibri"/>
                <w:bCs/>
              </w:rPr>
            </w:pPr>
            <w:r w:rsidRPr="00A83693">
              <w:rPr>
                <w:rFonts w:eastAsia="Calibri"/>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w:t>
            </w:r>
            <w:r w:rsidRPr="00A83693">
              <w:rPr>
                <w:rFonts w:eastAsia="Calibri"/>
                <w:bCs/>
              </w:rPr>
              <w:lastRenderedPageBreak/>
              <w:t>окончательным и включает в себя все налоги и расходы.</w:t>
            </w:r>
          </w:p>
          <w:p w14:paraId="485BCFA4" w14:textId="3B131176" w:rsidR="00F449E0" w:rsidRPr="00A83693" w:rsidRDefault="00F449E0" w:rsidP="00660D53">
            <w:pPr>
              <w:widowControl w:val="0"/>
              <w:autoSpaceDE w:val="0"/>
              <w:autoSpaceDN w:val="0"/>
              <w:adjustRightInd w:val="0"/>
              <w:ind w:firstLine="429"/>
              <w:jc w:val="both"/>
              <w:rPr>
                <w:rFonts w:eastAsia="Calibri"/>
                <w:bCs/>
              </w:rPr>
            </w:pPr>
            <w:r w:rsidRPr="00A83693">
              <w:rPr>
                <w:rFonts w:eastAsia="Calibri"/>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eastAsia="Calibri"/>
                <w:bCs/>
              </w:rPr>
              <w:t xml:space="preserve">на ЭТП в соответствующем разделе, </w:t>
            </w:r>
            <w:r w:rsidRPr="00A83693">
              <w:rPr>
                <w:rFonts w:eastAsia="Calibri"/>
                <w:bCs/>
              </w:rPr>
              <w:t xml:space="preserve">в соответствии с регламентом работы </w:t>
            </w:r>
            <w:r w:rsidR="00055F25">
              <w:rPr>
                <w:rFonts w:eastAsia="Calibri"/>
                <w:bCs/>
              </w:rPr>
              <w:t>ЭТП</w:t>
            </w:r>
            <w:r w:rsidRPr="00A83693">
              <w:rPr>
                <w:rFonts w:eastAsia="Calibri"/>
                <w:bCs/>
              </w:rPr>
              <w:t>.</w:t>
            </w:r>
          </w:p>
          <w:p w14:paraId="5584CB15" w14:textId="43EA4D6A" w:rsidR="00F449E0" w:rsidRDefault="00F449E0" w:rsidP="00660D53">
            <w:pPr>
              <w:widowControl w:val="0"/>
              <w:autoSpaceDE w:val="0"/>
              <w:autoSpaceDN w:val="0"/>
              <w:adjustRightInd w:val="0"/>
              <w:ind w:firstLine="429"/>
              <w:jc w:val="both"/>
              <w:rPr>
                <w:rFonts w:eastAsia="Calibri"/>
                <w:bCs/>
              </w:rPr>
            </w:pPr>
            <w:r w:rsidRPr="00A83693">
              <w:rPr>
                <w:rFonts w:eastAsia="Calibri"/>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A83693" w:rsidRDefault="00055F25" w:rsidP="00660D53">
            <w:pPr>
              <w:widowControl w:val="0"/>
              <w:autoSpaceDE w:val="0"/>
              <w:autoSpaceDN w:val="0"/>
              <w:adjustRightInd w:val="0"/>
              <w:ind w:firstLine="429"/>
              <w:jc w:val="both"/>
              <w:rPr>
                <w:rFonts w:eastAsia="Calibri"/>
                <w:bCs/>
              </w:rPr>
            </w:pPr>
            <w:r w:rsidRPr="00055F25">
              <w:rPr>
                <w:rFonts w:eastAsia="Calibri"/>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eastAsia="Calibri"/>
                <w:bCs/>
              </w:rPr>
              <w:t>электронной торговой площадки</w:t>
            </w:r>
            <w:r w:rsidRPr="00055F25">
              <w:rPr>
                <w:rFonts w:eastAsia="Calibri"/>
                <w:bCs/>
              </w:rPr>
              <w:t xml:space="preserve">. Соответствующая информация указывается </w:t>
            </w:r>
            <w:r>
              <w:rPr>
                <w:rFonts w:eastAsia="Calibri"/>
                <w:bCs/>
              </w:rPr>
              <w:t>на ЭТП</w:t>
            </w:r>
            <w:r w:rsidRPr="00055F25">
              <w:rPr>
                <w:rFonts w:eastAsia="Calibri"/>
                <w:bCs/>
              </w:rPr>
              <w:t>.</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6D71EB95" w:rsidR="00031222" w:rsidRPr="00A83693" w:rsidRDefault="00B90556" w:rsidP="00AC5CAE">
            <w:pPr>
              <w:widowControl w:val="0"/>
              <w:autoSpaceDE w:val="0"/>
              <w:autoSpaceDN w:val="0"/>
              <w:adjustRightInd w:val="0"/>
              <w:jc w:val="both"/>
              <w:rPr>
                <w:rFonts w:eastAsia="Calibri"/>
                <w:b/>
              </w:rPr>
            </w:pPr>
            <w:r>
              <w:rPr>
                <w:rFonts w:eastAsia="Calibri"/>
                <w:b/>
              </w:rPr>
              <w:t>05.02.2025г.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jc w:val="both"/>
            </w:pPr>
            <w:r w:rsidRPr="00A83693">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jc w:val="both"/>
            </w:pPr>
            <w: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jc w:val="both"/>
            </w:pPr>
            <w:r>
              <w:t>Не установлено</w:t>
            </w:r>
          </w:p>
        </w:tc>
      </w:tr>
      <w:bookmarkEnd w:id="1"/>
    </w:tbl>
    <w:p w14:paraId="074402CF" w14:textId="77777777" w:rsidR="00BC22A4" w:rsidRPr="00A83693" w:rsidRDefault="00BC22A4" w:rsidP="00A83693">
      <w:pPr>
        <w:widowControl w:val="0"/>
        <w:jc w:val="right"/>
      </w:pPr>
    </w:p>
    <w:p w14:paraId="0284DD7A" w14:textId="77777777" w:rsidR="0093102B" w:rsidRDefault="0093102B">
      <w:r>
        <w:br w:type="page"/>
      </w:r>
      <w:bookmarkStart w:id="2" w:name="_GoBack"/>
      <w:bookmarkEnd w:id="2"/>
    </w:p>
    <w:p w14:paraId="3FA2BC28" w14:textId="3ECABB6B" w:rsidR="007B6EFC" w:rsidRDefault="007B6EFC" w:rsidP="00A83693">
      <w:pPr>
        <w:widowControl w:val="0"/>
        <w:jc w:val="right"/>
      </w:pPr>
      <w:r w:rsidRPr="00A83693">
        <w:lastRenderedPageBreak/>
        <w:t xml:space="preserve">Приложение № </w:t>
      </w:r>
      <w:r w:rsidR="008879EF" w:rsidRPr="00A83693">
        <w:t>1</w:t>
      </w:r>
    </w:p>
    <w:p w14:paraId="6753C37E" w14:textId="137F96F6" w:rsidR="001D0578" w:rsidRDefault="001D0578" w:rsidP="00A83693">
      <w:pPr>
        <w:widowControl w:val="0"/>
        <w:jc w:val="right"/>
      </w:pPr>
    </w:p>
    <w:p w14:paraId="20CF1B35" w14:textId="77777777" w:rsidR="001D0578" w:rsidRDefault="001D0578" w:rsidP="00A83693">
      <w:pPr>
        <w:widowControl w:val="0"/>
        <w:jc w:val="right"/>
      </w:pPr>
    </w:p>
    <w:p w14:paraId="415D556C" w14:textId="445390CD" w:rsidR="001D0578" w:rsidRDefault="001D0578" w:rsidP="001D0578">
      <w:pPr>
        <w:widowControl w:val="0"/>
        <w:jc w:val="center"/>
      </w:pPr>
      <w:r w:rsidRPr="00FD62E9">
        <w:rPr>
          <w:b/>
          <w:bCs/>
        </w:rPr>
        <w:t>ПРОЕКТ ДОГОВОРА</w:t>
      </w:r>
      <w:r>
        <w:t xml:space="preserve"> </w:t>
      </w:r>
      <w:r w:rsidRPr="00FD62E9">
        <w:rPr>
          <w:i/>
          <w:iCs/>
        </w:rPr>
        <w:t>(приложен отдельным файлом)</w:t>
      </w:r>
    </w:p>
    <w:p w14:paraId="54E6EC6D" w14:textId="3A08F747" w:rsidR="001D0578" w:rsidRDefault="001D0578" w:rsidP="001D0578">
      <w:pPr>
        <w:widowControl w:val="0"/>
        <w:jc w:val="center"/>
      </w:pPr>
    </w:p>
    <w:p w14:paraId="050324EE" w14:textId="64AC7289" w:rsidR="001D0578" w:rsidRDefault="001D0578" w:rsidP="001D0578">
      <w:pPr>
        <w:widowControl w:val="0"/>
        <w:jc w:val="center"/>
      </w:pPr>
    </w:p>
    <w:p w14:paraId="46B2D4D3" w14:textId="559B8170" w:rsidR="001D0578" w:rsidRDefault="001D0578" w:rsidP="001D0578">
      <w:pPr>
        <w:widowControl w:val="0"/>
        <w:jc w:val="center"/>
      </w:pPr>
    </w:p>
    <w:p w14:paraId="49C176E9" w14:textId="77777777" w:rsidR="001D0578" w:rsidRPr="00A83693" w:rsidRDefault="001D0578" w:rsidP="001D0578">
      <w:pPr>
        <w:widowControl w:val="0"/>
        <w:jc w:val="center"/>
      </w:pPr>
    </w:p>
    <w:p w14:paraId="1A3C5D37" w14:textId="0DEC46BB" w:rsidR="007B6EFC" w:rsidRPr="00A83693" w:rsidRDefault="007B6EFC" w:rsidP="00A83693">
      <w:pPr>
        <w:widowControl w:val="0"/>
        <w:tabs>
          <w:tab w:val="right" w:pos="9355"/>
        </w:tabs>
        <w:jc w:val="right"/>
        <w:rPr>
          <w:bCs/>
        </w:rPr>
      </w:pPr>
      <w:r w:rsidRPr="00A83693">
        <w:tab/>
      </w:r>
    </w:p>
    <w:p w14:paraId="4726CCA0" w14:textId="4E83F5BB" w:rsidR="008879EF" w:rsidRPr="00A83693" w:rsidRDefault="008879EF" w:rsidP="00A83693">
      <w:pPr>
        <w:widowControl w:val="0"/>
        <w:jc w:val="right"/>
      </w:pPr>
      <w:r w:rsidRPr="00A83693">
        <w:t>Приложение № 2</w:t>
      </w:r>
    </w:p>
    <w:p w14:paraId="41AC525E" w14:textId="77777777" w:rsidR="00FD62E9" w:rsidRPr="00FD62E9" w:rsidRDefault="00FD62E9" w:rsidP="00FD62E9">
      <w:pPr>
        <w:widowControl w:val="0"/>
        <w:ind w:firstLine="567"/>
        <w:jc w:val="both"/>
        <w:rPr>
          <w:rFonts w:eastAsia="Lucida Sans Unicode"/>
          <w:b/>
          <w:kern w:val="1"/>
          <w:lang w:eastAsia="ar-SA"/>
        </w:rPr>
      </w:pPr>
    </w:p>
    <w:p w14:paraId="0AE0AA55" w14:textId="77777777" w:rsidR="00FD62E9" w:rsidRPr="00FD62E9" w:rsidRDefault="00FD62E9" w:rsidP="00FD62E9">
      <w:pPr>
        <w:widowControl w:val="0"/>
        <w:ind w:firstLine="567"/>
        <w:jc w:val="center"/>
        <w:rPr>
          <w:rFonts w:eastAsia="Lucida Sans Unicode"/>
          <w:b/>
          <w:kern w:val="1"/>
          <w:lang w:eastAsia="ar-SA"/>
        </w:rPr>
      </w:pPr>
    </w:p>
    <w:p w14:paraId="758A2FA6" w14:textId="77777777" w:rsidR="00D03CAA" w:rsidRPr="00FD62E9" w:rsidRDefault="00FD62E9" w:rsidP="00D03CAA">
      <w:pPr>
        <w:widowControl w:val="0"/>
        <w:tabs>
          <w:tab w:val="left" w:pos="7281"/>
        </w:tabs>
        <w:ind w:left="-58" w:firstLine="58"/>
        <w:jc w:val="center"/>
        <w:rPr>
          <w:bCs/>
          <w:i/>
          <w:iCs/>
        </w:rPr>
      </w:pPr>
      <w:r w:rsidRPr="00FD62E9">
        <w:rPr>
          <w:rFonts w:eastAsia="Lucida Sans Unicode"/>
          <w:b/>
          <w:kern w:val="1"/>
          <w:lang w:eastAsia="ar-SA"/>
        </w:rPr>
        <w:t>Техническое задание</w:t>
      </w:r>
      <w:r w:rsidR="00D03CAA">
        <w:rPr>
          <w:rFonts w:eastAsia="Lucida Sans Unicode"/>
          <w:b/>
          <w:kern w:val="1"/>
          <w:lang w:eastAsia="ar-SA"/>
        </w:rPr>
        <w:t xml:space="preserve"> </w:t>
      </w:r>
      <w:r w:rsidR="00D03CAA" w:rsidRPr="00FD62E9">
        <w:rPr>
          <w:bCs/>
          <w:i/>
          <w:iCs/>
        </w:rPr>
        <w:t>(приложено отдельным файлом)</w:t>
      </w:r>
    </w:p>
    <w:p w14:paraId="67F32B9C" w14:textId="5152E7E4" w:rsidR="00FD62E9" w:rsidRPr="00FD62E9" w:rsidRDefault="00FD62E9" w:rsidP="00FD62E9">
      <w:pPr>
        <w:widowControl w:val="0"/>
        <w:ind w:firstLine="567"/>
        <w:jc w:val="center"/>
        <w:rPr>
          <w:rFonts w:eastAsia="Lucida Sans Unicode"/>
          <w:b/>
          <w:kern w:val="1"/>
          <w:lang w:eastAsia="ar-SA"/>
        </w:rPr>
      </w:pPr>
    </w:p>
    <w:p w14:paraId="61066ABF" w14:textId="093555F1" w:rsidR="00F449E0" w:rsidRPr="00A83693" w:rsidRDefault="00FD62E9" w:rsidP="00FD62E9">
      <w:pPr>
        <w:widowControl w:val="0"/>
        <w:ind w:firstLine="567"/>
        <w:jc w:val="right"/>
      </w:pPr>
      <w:r>
        <w:rPr>
          <w:rFonts w:eastAsia="Lucida Sans Unicode"/>
          <w:bCs/>
          <w:kern w:val="1"/>
          <w:lang w:eastAsia="ar-SA"/>
        </w:rPr>
        <w:t>П</w:t>
      </w:r>
      <w:r w:rsidR="00F449E0" w:rsidRPr="00A83693">
        <w:t>риложение № 3</w:t>
      </w:r>
    </w:p>
    <w:p w14:paraId="3F1EA996" w14:textId="77777777" w:rsidR="00F449E0" w:rsidRPr="00A83693" w:rsidRDefault="00F449E0" w:rsidP="00A83693">
      <w:pPr>
        <w:widowControl w:val="0"/>
        <w:tabs>
          <w:tab w:val="left" w:pos="7281"/>
        </w:tabs>
        <w:ind w:left="-58" w:firstLine="58"/>
        <w:jc w:val="center"/>
        <w:rPr>
          <w:b/>
        </w:rPr>
      </w:pPr>
    </w:p>
    <w:p w14:paraId="4E3A111B" w14:textId="1DE6892F" w:rsidR="00F449E0" w:rsidRPr="00FD62E9" w:rsidRDefault="00F449E0" w:rsidP="00A83693">
      <w:pPr>
        <w:widowControl w:val="0"/>
        <w:tabs>
          <w:tab w:val="left" w:pos="7281"/>
        </w:tabs>
        <w:ind w:left="-58" w:firstLine="58"/>
        <w:jc w:val="center"/>
        <w:rPr>
          <w:bCs/>
          <w:i/>
          <w:iCs/>
        </w:rPr>
      </w:pPr>
      <w:r w:rsidRPr="00A83693">
        <w:rPr>
          <w:b/>
        </w:rPr>
        <w:t>ОБОСНОВАНИЕ НАЧАЛЬНОЙ (МАКСИМАЛЬНОЙ) ЦЕНЫ ДОГОВОРА</w:t>
      </w:r>
      <w:r w:rsidR="00FD62E9">
        <w:rPr>
          <w:b/>
        </w:rPr>
        <w:t xml:space="preserve"> </w:t>
      </w:r>
      <w:r w:rsidR="00FD62E9" w:rsidRPr="00FD62E9">
        <w:rPr>
          <w:bCs/>
          <w:i/>
          <w:iCs/>
        </w:rPr>
        <w:t>(приложено отдельным файлом)</w:t>
      </w:r>
    </w:p>
    <w:p w14:paraId="68367D2B" w14:textId="01AA70D6" w:rsidR="00BA0133" w:rsidRPr="00FD62E9" w:rsidRDefault="00BA0133" w:rsidP="00A83693">
      <w:pPr>
        <w:widowControl w:val="0"/>
        <w:jc w:val="both"/>
        <w:rPr>
          <w:bCs/>
          <w:i/>
          <w:iCs/>
        </w:rPr>
      </w:pPr>
    </w:p>
    <w:p w14:paraId="3AC6BD68" w14:textId="755D182C" w:rsidR="00E752F7" w:rsidRPr="00FD62E9" w:rsidRDefault="00E752F7" w:rsidP="00A83693">
      <w:pPr>
        <w:widowControl w:val="0"/>
        <w:jc w:val="both"/>
        <w:rPr>
          <w:bCs/>
          <w:i/>
          <w:iCs/>
        </w:rPr>
      </w:pPr>
    </w:p>
    <w:p w14:paraId="0F753537" w14:textId="1E8741BE" w:rsidR="00E752F7" w:rsidRPr="00A83693" w:rsidRDefault="00E752F7" w:rsidP="00A83693">
      <w:pPr>
        <w:widowControl w:val="0"/>
        <w:jc w:val="both"/>
      </w:pPr>
    </w:p>
    <w:p w14:paraId="45F1E9CB" w14:textId="6CA2ED6E" w:rsidR="00E752F7" w:rsidRPr="00A83693" w:rsidRDefault="00E752F7" w:rsidP="00A83693">
      <w:pPr>
        <w:widowControl w:val="0"/>
        <w:jc w:val="both"/>
      </w:pPr>
    </w:p>
    <w:p w14:paraId="417B8940" w14:textId="3B4D327E" w:rsidR="00E752F7" w:rsidRPr="00A83693" w:rsidRDefault="00E752F7" w:rsidP="00A83693">
      <w:pPr>
        <w:widowControl w:val="0"/>
        <w:jc w:val="both"/>
      </w:pPr>
    </w:p>
    <w:p w14:paraId="47ACD55F" w14:textId="1D4F4B34" w:rsidR="00DC5DA2" w:rsidRPr="00A83693" w:rsidRDefault="00DC5DA2" w:rsidP="00A83693">
      <w:pPr>
        <w:widowControl w:val="0"/>
        <w:jc w:val="both"/>
      </w:pPr>
    </w:p>
    <w:p w14:paraId="1EBD6126" w14:textId="77777777" w:rsidR="00E752F7" w:rsidRPr="00A83693" w:rsidRDefault="00E752F7" w:rsidP="00A83693">
      <w:pPr>
        <w:widowControl w:val="0"/>
        <w:jc w:val="both"/>
      </w:pPr>
    </w:p>
    <w:p w14:paraId="5A86D51C" w14:textId="77777777" w:rsidR="004E1C44" w:rsidRDefault="004E1C44">
      <w:pPr>
        <w:rPr>
          <w:b/>
        </w:rPr>
      </w:pPr>
      <w:r>
        <w:rPr>
          <w:b/>
        </w:rPr>
        <w:br w:type="page"/>
      </w:r>
    </w:p>
    <w:p w14:paraId="0D6CD8E1" w14:textId="3E839F66" w:rsidR="00BA0133" w:rsidRPr="00A83693" w:rsidRDefault="00BA0133" w:rsidP="00A83693">
      <w:pPr>
        <w:widowControl w:val="0"/>
        <w:numPr>
          <w:ilvl w:val="0"/>
          <w:numId w:val="12"/>
        </w:numPr>
        <w:jc w:val="center"/>
        <w:outlineLvl w:val="1"/>
        <w:rPr>
          <w:b/>
        </w:rPr>
      </w:pPr>
      <w:r w:rsidRPr="00A83693">
        <w:rPr>
          <w:b/>
        </w:rPr>
        <w:lastRenderedPageBreak/>
        <w:t>ОБРАЗЦЫ ФОРМ ДОКУМЕНТОВ, ВКЛЮЧАЕМЫХ В ЗАЯВКУ</w:t>
      </w:r>
    </w:p>
    <w:p w14:paraId="23C8E5B0" w14:textId="77777777" w:rsidR="00BA0133" w:rsidRPr="00A83693" w:rsidRDefault="00BA0133" w:rsidP="00A83693">
      <w:pPr>
        <w:widowControl w:val="0"/>
        <w:ind w:firstLine="567"/>
        <w:jc w:val="both"/>
        <w:rPr>
          <w:i/>
          <w:highlight w:val="yellow"/>
          <w:shd w:val="clear" w:color="auto" w:fill="FFFF99"/>
          <w:lang w:eastAsia="zh-CN"/>
        </w:rPr>
      </w:pPr>
    </w:p>
    <w:p w14:paraId="6D206262" w14:textId="77777777" w:rsidR="00BA0133" w:rsidRPr="00A83693" w:rsidRDefault="00BA0133" w:rsidP="00A83693">
      <w:pPr>
        <w:widowControl w:val="0"/>
        <w:tabs>
          <w:tab w:val="left" w:pos="9355"/>
        </w:tabs>
        <w:jc w:val="center"/>
        <w:rPr>
          <w:b/>
          <w:bCs/>
          <w:lang w:eastAsia="zh-CN"/>
        </w:rPr>
      </w:pPr>
      <w:r w:rsidRPr="00A83693">
        <w:rPr>
          <w:b/>
          <w:bCs/>
          <w:lang w:eastAsia="zh-CN"/>
        </w:rPr>
        <w:t>ВНИМАНИЮ УЧАСТНИКОВ ЗАКУПКИ!</w:t>
      </w:r>
    </w:p>
    <w:p w14:paraId="0E6B3474" w14:textId="77777777" w:rsidR="00BA0133" w:rsidRPr="00A83693" w:rsidRDefault="00BA0133" w:rsidP="00A83693">
      <w:pPr>
        <w:widowControl w:val="0"/>
        <w:tabs>
          <w:tab w:val="left" w:pos="9355"/>
        </w:tabs>
        <w:jc w:val="center"/>
        <w:rPr>
          <w:bCs/>
          <w:lang w:eastAsia="zh-CN"/>
        </w:rPr>
      </w:pPr>
    </w:p>
    <w:p w14:paraId="41C7FA84" w14:textId="65A34C21" w:rsidR="00BA0133" w:rsidRPr="00A83693" w:rsidRDefault="00BA0133" w:rsidP="00A83693">
      <w:pPr>
        <w:widowControl w:val="0"/>
        <w:ind w:firstLine="567"/>
        <w:jc w:val="both"/>
        <w:rPr>
          <w:bCs/>
          <w:lang w:eastAsia="zh-CN"/>
        </w:rPr>
      </w:pPr>
      <w:r w:rsidRPr="00A83693">
        <w:rPr>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ind w:firstLine="567"/>
        <w:jc w:val="both"/>
        <w:rPr>
          <w:i/>
          <w:highlight w:val="yellow"/>
          <w:shd w:val="clear" w:color="auto" w:fill="FFFF99"/>
          <w:lang w:eastAsia="zh-CN"/>
        </w:rPr>
      </w:pPr>
    </w:p>
    <w:p w14:paraId="2FE27285" w14:textId="77777777" w:rsidR="00BA0133" w:rsidRPr="00A83693" w:rsidRDefault="00BA0133" w:rsidP="00A83693">
      <w:pPr>
        <w:widowControl w:val="0"/>
        <w:tabs>
          <w:tab w:val="left" w:pos="9355"/>
        </w:tabs>
        <w:jc w:val="center"/>
        <w:rPr>
          <w:b/>
          <w:bCs/>
          <w:lang w:eastAsia="zh-CN"/>
        </w:rPr>
      </w:pPr>
      <w:r w:rsidRPr="00A83693">
        <w:rPr>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jc w:val="center"/>
        <w:rPr>
          <w:b/>
          <w:bCs/>
          <w:lang w:eastAsia="zh-CN"/>
        </w:rPr>
      </w:pPr>
    </w:p>
    <w:p w14:paraId="26E64E1F" w14:textId="77777777" w:rsidR="00BA0133" w:rsidRPr="00A83693" w:rsidRDefault="00BA0133" w:rsidP="00A83693">
      <w:pPr>
        <w:widowControl w:val="0"/>
        <w:tabs>
          <w:tab w:val="left" w:pos="9355"/>
        </w:tabs>
        <w:ind w:right="-1"/>
        <w:jc w:val="both"/>
        <w:rPr>
          <w:lang w:eastAsia="zh-CN"/>
        </w:rPr>
      </w:pPr>
      <w:r w:rsidRPr="00A83693">
        <w:rPr>
          <w:lang w:eastAsia="zh-CN"/>
        </w:rPr>
        <w:t>«_____»___________ 202_ г.</w:t>
      </w:r>
    </w:p>
    <w:p w14:paraId="6C4FC31E" w14:textId="77777777" w:rsidR="00BA0133" w:rsidRPr="00A83693" w:rsidRDefault="00BA0133" w:rsidP="00A83693">
      <w:pPr>
        <w:widowControl w:val="0"/>
        <w:tabs>
          <w:tab w:val="left" w:pos="9355"/>
        </w:tabs>
        <w:ind w:right="-1"/>
        <w:jc w:val="both"/>
        <w:rPr>
          <w:lang w:eastAsia="zh-CN"/>
        </w:rPr>
      </w:pPr>
      <w:r w:rsidRPr="00A83693">
        <w:rPr>
          <w:lang w:eastAsia="zh-CN"/>
        </w:rPr>
        <w:t>№__________</w:t>
      </w:r>
    </w:p>
    <w:p w14:paraId="4AFD3728" w14:textId="77777777" w:rsidR="00BA0133" w:rsidRPr="00A83693" w:rsidRDefault="00BA0133" w:rsidP="00A83693">
      <w:pPr>
        <w:widowControl w:val="0"/>
        <w:tabs>
          <w:tab w:val="left" w:pos="9355"/>
        </w:tabs>
        <w:ind w:right="-1"/>
        <w:jc w:val="both"/>
        <w:rPr>
          <w:lang w:eastAsia="zh-CN"/>
        </w:rPr>
      </w:pPr>
    </w:p>
    <w:p w14:paraId="6F39CAAD" w14:textId="2C3961DD" w:rsidR="00BA0133" w:rsidRPr="00A83693" w:rsidRDefault="00BA0133" w:rsidP="00A83693">
      <w:pPr>
        <w:widowControl w:val="0"/>
        <w:ind w:left="-540"/>
        <w:jc w:val="center"/>
        <w:rPr>
          <w:b/>
          <w:color w:val="000000"/>
          <w:lang w:eastAsia="zh-CN"/>
        </w:rPr>
      </w:pPr>
      <w:r w:rsidRPr="00A83693">
        <w:rPr>
          <w:b/>
          <w:color w:val="000000"/>
          <w:lang w:eastAsia="zh-CN"/>
        </w:rPr>
        <w:t xml:space="preserve">ЗАЯВКА НА УЧАСТИЕ </w:t>
      </w:r>
      <w:r w:rsidR="0041349F" w:rsidRPr="00A83693">
        <w:rPr>
          <w:b/>
          <w:color w:val="000000"/>
          <w:lang w:eastAsia="zh-CN"/>
        </w:rPr>
        <w:t xml:space="preserve">В </w:t>
      </w:r>
      <w:r w:rsidR="00055F25">
        <w:rPr>
          <w:b/>
          <w:color w:val="000000"/>
          <w:lang w:eastAsia="zh-CN"/>
        </w:rPr>
        <w:t xml:space="preserve">ЦЕНОВОМ ЗАПРОСЕ </w:t>
      </w:r>
      <w:r w:rsidR="00660D53" w:rsidRPr="00660D53">
        <w:rPr>
          <w:b/>
          <w:color w:val="000000"/>
          <w:lang w:eastAsia="zh-CN"/>
        </w:rPr>
        <w:t>В ЭЛЕКТРОННОМ МАГАЗИНЕ</w:t>
      </w:r>
      <w:r w:rsidR="0041349F" w:rsidRPr="00A83693">
        <w:rPr>
          <w:b/>
          <w:color w:val="000000"/>
          <w:lang w:eastAsia="zh-CN"/>
        </w:rPr>
        <w:t xml:space="preserve">, </w:t>
      </w:r>
      <w:r w:rsidRPr="00A83693">
        <w:rPr>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ind w:left="-540"/>
        <w:jc w:val="center"/>
        <w:rPr>
          <w:b/>
          <w:color w:val="000000"/>
          <w:lang w:eastAsia="zh-CN"/>
        </w:rPr>
      </w:pPr>
    </w:p>
    <w:p w14:paraId="7241AA4B" w14:textId="77777777" w:rsidR="00BA0133" w:rsidRPr="00A83693" w:rsidRDefault="00BA0133" w:rsidP="00A83693">
      <w:pPr>
        <w:widowControl w:val="0"/>
        <w:ind w:left="360"/>
        <w:rPr>
          <w:b/>
          <w:color w:val="000000"/>
          <w:lang w:eastAsia="zh-CN"/>
        </w:rPr>
      </w:pPr>
      <w:r w:rsidRPr="00A83693">
        <w:rPr>
          <w:b/>
          <w:color w:val="000000"/>
          <w:lang w:eastAsia="zh-CN"/>
        </w:rPr>
        <w:t xml:space="preserve">             Кому</w:t>
      </w:r>
      <w:r w:rsidRPr="00A83693">
        <w:rPr>
          <w:color w:val="000000"/>
          <w:lang w:eastAsia="zh-CN"/>
        </w:rPr>
        <w:t>:</w:t>
      </w:r>
    </w:p>
    <w:p w14:paraId="5C2EFCAD" w14:textId="77777777" w:rsidR="00BA0133" w:rsidRPr="00A83693" w:rsidRDefault="00BA0133" w:rsidP="00A83693">
      <w:pPr>
        <w:widowControl w:val="0"/>
        <w:ind w:left="360"/>
        <w:rPr>
          <w:b/>
          <w:color w:val="000000"/>
          <w:lang w:eastAsia="zh-CN"/>
        </w:rPr>
      </w:pPr>
    </w:p>
    <w:p w14:paraId="11A05563" w14:textId="701EC321" w:rsidR="00BA0133" w:rsidRPr="00A83693" w:rsidRDefault="00BA0133" w:rsidP="00A83693">
      <w:pPr>
        <w:widowControl w:val="0"/>
        <w:ind w:firstLine="567"/>
        <w:jc w:val="both"/>
        <w:rPr>
          <w:iCs/>
          <w:lang w:eastAsia="en-US"/>
        </w:rPr>
      </w:pPr>
      <w:proofErr w:type="gramStart"/>
      <w:r w:rsidRPr="00A83693">
        <w:rPr>
          <w:iCs/>
          <w:lang w:eastAsia="en-US"/>
        </w:rPr>
        <w:t xml:space="preserve">Изучив </w:t>
      </w:r>
      <w:r w:rsidR="0041349F" w:rsidRPr="00A83693">
        <w:rPr>
          <w:iCs/>
          <w:lang w:eastAsia="en-US"/>
        </w:rPr>
        <w:t>ценовой запрос</w:t>
      </w:r>
      <w:r w:rsidRPr="00A83693">
        <w:rPr>
          <w:iCs/>
          <w:lang w:eastAsia="en-US"/>
        </w:rPr>
        <w:t xml:space="preserve"> о закупке </w:t>
      </w:r>
      <w:r w:rsidRPr="00A83693">
        <w:rPr>
          <w:lang w:eastAsia="en-US"/>
        </w:rPr>
        <w:t>(включая все изменения и разъяснения к ней)</w:t>
      </w:r>
      <w:r w:rsidRPr="00A83693">
        <w:rPr>
          <w:iCs/>
          <w:lang w:eastAsia="en-US"/>
        </w:rPr>
        <w:t>, размещенные _________[</w:t>
      </w:r>
      <w:r w:rsidRPr="00A83693">
        <w:rPr>
          <w:bCs/>
          <w:iCs/>
          <w:shd w:val="clear" w:color="auto" w:fill="D9D9D9"/>
          <w:lang w:eastAsia="en-US"/>
        </w:rPr>
        <w:t xml:space="preserve">указывается дата официального размещения </w:t>
      </w:r>
      <w:r w:rsidR="00AD02F1" w:rsidRPr="00A83693">
        <w:rPr>
          <w:bCs/>
          <w:iCs/>
          <w:shd w:val="clear" w:color="auto" w:fill="D9D9D9"/>
          <w:lang w:eastAsia="en-US"/>
        </w:rPr>
        <w:t>ценового запроса</w:t>
      </w:r>
      <w:r w:rsidRPr="00A83693">
        <w:rPr>
          <w:bCs/>
          <w:iCs/>
          <w:shd w:val="clear" w:color="auto" w:fill="D9D9D9"/>
          <w:lang w:eastAsia="en-US"/>
        </w:rPr>
        <w:t>, а также его номер</w:t>
      </w:r>
      <w:r w:rsidRPr="00A83693">
        <w:rPr>
          <w:iCs/>
          <w:lang w:eastAsia="en-US"/>
        </w:rPr>
        <w:t>], и </w:t>
      </w:r>
      <w:r w:rsidRPr="00A83693">
        <w:rPr>
          <w:lang w:eastAsia="en-US"/>
        </w:rPr>
        <w:t xml:space="preserve">безоговорочно </w:t>
      </w:r>
      <w:r w:rsidRPr="00A83693">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ind w:firstLine="567"/>
        <w:jc w:val="both"/>
        <w:rPr>
          <w:iCs/>
          <w:lang w:eastAsia="en-US"/>
        </w:rPr>
      </w:pPr>
      <w:r w:rsidRPr="00A83693">
        <w:rPr>
          <w:iCs/>
          <w:lang w:eastAsia="en-US"/>
        </w:rPr>
        <w:t xml:space="preserve">Мы подтверждаем свое согласие участвовать в вышеуказанной закупке на условиях, установленных </w:t>
      </w:r>
      <w:r w:rsidR="0041349F" w:rsidRPr="00A83693">
        <w:rPr>
          <w:iCs/>
          <w:lang w:eastAsia="en-US"/>
        </w:rPr>
        <w:t xml:space="preserve">ценовым запросом </w:t>
      </w:r>
      <w:r w:rsidRPr="00A83693">
        <w:rPr>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iCs/>
          <w:lang w:eastAsia="en-US"/>
        </w:rPr>
        <w:t>.</w:t>
      </w:r>
    </w:p>
    <w:p w14:paraId="2CF84D20" w14:textId="6A47F588" w:rsidR="00BA0133" w:rsidRPr="00A83693" w:rsidRDefault="00BA0133" w:rsidP="00A83693">
      <w:pPr>
        <w:widowControl w:val="0"/>
        <w:ind w:firstLine="567"/>
        <w:jc w:val="both"/>
        <w:rPr>
          <w:lang w:eastAsia="en-US"/>
        </w:rPr>
      </w:pPr>
      <w:r w:rsidRPr="00A83693">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lang w:eastAsia="en-US"/>
        </w:rPr>
        <w:t xml:space="preserve">с единственным участником </w:t>
      </w:r>
      <w:r w:rsidR="0041349F" w:rsidRPr="00A83693">
        <w:rPr>
          <w:lang w:eastAsia="en-US"/>
        </w:rPr>
        <w:t>не</w:t>
      </w:r>
      <w:r w:rsidRPr="00A83693">
        <w:rPr>
          <w:lang w:eastAsia="en-US"/>
        </w:rPr>
        <w:t xml:space="preserve">конкурентной закупки </w:t>
      </w:r>
      <w:r w:rsidRPr="00A83693">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ind w:firstLine="567"/>
        <w:jc w:val="both"/>
        <w:rPr>
          <w:lang w:eastAsia="en-US"/>
        </w:rPr>
      </w:pPr>
      <w:r w:rsidRPr="00A83693">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vertAlign w:val="superscript"/>
          <w:lang w:eastAsia="en-US"/>
        </w:rPr>
        <w:footnoteReference w:id="1"/>
      </w:r>
    </w:p>
    <w:p w14:paraId="221AE9AC" w14:textId="77777777" w:rsidR="00BA0133" w:rsidRPr="00A83693" w:rsidRDefault="00BA0133" w:rsidP="00A83693">
      <w:pPr>
        <w:widowControl w:val="0"/>
        <w:ind w:firstLine="567"/>
        <w:jc w:val="both"/>
        <w:rPr>
          <w:lang w:eastAsia="en-US"/>
        </w:rPr>
      </w:pPr>
    </w:p>
    <w:p w14:paraId="7D832A92" w14:textId="4EE2D539" w:rsidR="00BA0133" w:rsidRPr="00A83693" w:rsidRDefault="00BA0133" w:rsidP="00A83693">
      <w:pPr>
        <w:widowControl w:val="0"/>
        <w:jc w:val="right"/>
        <w:rPr>
          <w:lang w:eastAsia="zh-CN"/>
        </w:rPr>
      </w:pPr>
      <w:r w:rsidRPr="00A83693">
        <w:rPr>
          <w:lang w:eastAsia="zh-CN"/>
        </w:rPr>
        <w:br w:type="page"/>
      </w:r>
      <w:r w:rsidRPr="00A83693">
        <w:rPr>
          <w:lang w:eastAsia="zh-CN"/>
        </w:rPr>
        <w:lastRenderedPageBreak/>
        <w:t xml:space="preserve">Приложение </w:t>
      </w:r>
      <w:r w:rsidR="00C90FF7" w:rsidRPr="00A83693">
        <w:rPr>
          <w:lang w:eastAsia="zh-CN"/>
        </w:rPr>
        <w:fldChar w:fldCharType="begin"/>
      </w:r>
      <w:r w:rsidRPr="00A83693">
        <w:rPr>
          <w:lang w:eastAsia="zh-CN"/>
        </w:rPr>
        <w:instrText xml:space="preserve"> SEQ Приложение \* ARABIC </w:instrText>
      </w:r>
      <w:r w:rsidR="00C90FF7" w:rsidRPr="00A83693">
        <w:rPr>
          <w:lang w:eastAsia="zh-CN"/>
        </w:rPr>
        <w:fldChar w:fldCharType="separate"/>
      </w:r>
      <w:r w:rsidRPr="00A83693">
        <w:rPr>
          <w:lang w:eastAsia="zh-CN"/>
        </w:rPr>
        <w:t>1</w:t>
      </w:r>
      <w:r w:rsidR="00C90FF7" w:rsidRPr="00A83693">
        <w:rPr>
          <w:lang w:eastAsia="zh-CN"/>
        </w:rPr>
        <w:fldChar w:fldCharType="end"/>
      </w:r>
      <w:r w:rsidR="00A92FC9">
        <w:rPr>
          <w:lang w:eastAsia="zh-CN"/>
        </w:rPr>
        <w:t xml:space="preserve"> </w:t>
      </w:r>
      <w:r w:rsidRPr="00A83693">
        <w:rPr>
          <w:lang w:eastAsia="zh-CN"/>
        </w:rPr>
        <w:t>к Форме Заявки</w:t>
      </w:r>
      <w:r w:rsidRPr="00A83693">
        <w:rPr>
          <w:lang w:eastAsia="zh-CN"/>
        </w:rPr>
        <w:br/>
        <w:t>от «____»_____________ 20_ г. №__________</w:t>
      </w:r>
    </w:p>
    <w:p w14:paraId="040FB29A" w14:textId="77777777" w:rsidR="008879EF" w:rsidRPr="00A83693" w:rsidRDefault="008879EF" w:rsidP="00A83693">
      <w:pPr>
        <w:widowControl w:val="0"/>
        <w:jc w:val="right"/>
        <w:rPr>
          <w:lang w:eastAsia="zh-CN"/>
        </w:rPr>
      </w:pPr>
    </w:p>
    <w:p w14:paraId="3AD21030" w14:textId="77777777" w:rsidR="00F449E0" w:rsidRPr="00A83693" w:rsidRDefault="00F449E0" w:rsidP="00A83693">
      <w:pPr>
        <w:widowControl w:val="0"/>
        <w:jc w:val="center"/>
        <w:rPr>
          <w:b/>
          <w:iCs/>
          <w:lang w:eastAsia="zh-CN"/>
        </w:rPr>
      </w:pPr>
    </w:p>
    <w:p w14:paraId="382A34D5" w14:textId="39E563D6" w:rsidR="0041349F" w:rsidRPr="00A83693" w:rsidRDefault="0041349F" w:rsidP="00A83693">
      <w:pPr>
        <w:widowControl w:val="0"/>
        <w:jc w:val="center"/>
        <w:rPr>
          <w:b/>
          <w:iCs/>
          <w:lang w:eastAsia="zh-CN"/>
        </w:rPr>
      </w:pPr>
      <w:r w:rsidRPr="00A83693">
        <w:rPr>
          <w:b/>
          <w:iCs/>
          <w:lang w:eastAsia="zh-CN"/>
        </w:rPr>
        <w:t xml:space="preserve">ЦЕНОВОЕ </w:t>
      </w:r>
      <w:r w:rsidR="004E1C44" w:rsidRPr="00A83693">
        <w:rPr>
          <w:b/>
          <w:iCs/>
          <w:lang w:eastAsia="zh-CN"/>
        </w:rPr>
        <w:t>ПРЕДЛОЖЕНИЕ</w:t>
      </w:r>
    </w:p>
    <w:p w14:paraId="5BCF9726" w14:textId="77777777" w:rsidR="00BA0133" w:rsidRPr="00A83693" w:rsidRDefault="00BA0133" w:rsidP="00A83693">
      <w:pPr>
        <w:widowControl w:val="0"/>
        <w:jc w:val="both"/>
        <w:rPr>
          <w:lang w:eastAsia="zh-CN"/>
        </w:rPr>
      </w:pPr>
    </w:p>
    <w:p w14:paraId="45E675B4" w14:textId="2DC7172D" w:rsidR="00BA0133" w:rsidRPr="00A83693" w:rsidRDefault="00BA0133" w:rsidP="00A83693">
      <w:pPr>
        <w:widowControl w:val="0"/>
        <w:ind w:firstLine="360"/>
        <w:jc w:val="both"/>
        <w:rPr>
          <w:lang w:eastAsia="zh-CN"/>
        </w:rPr>
      </w:pPr>
      <w:r w:rsidRPr="00A83693">
        <w:rPr>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lang w:eastAsia="zh-CN"/>
        </w:rPr>
        <w:t>ДОКУМЕНТАЦИЕЙ</w:t>
      </w:r>
      <w:r w:rsidRPr="00A83693">
        <w:rPr>
          <w:lang w:eastAsia="zh-CN"/>
        </w:rPr>
        <w:t xml:space="preserve"> </w:t>
      </w:r>
      <w:r w:rsidR="00CE4991" w:rsidRPr="00A83693">
        <w:rPr>
          <w:lang w:eastAsia="zh-CN"/>
        </w:rPr>
        <w:t>МАЛОЙ ЗАКУПКИ</w:t>
      </w:r>
      <w:r w:rsidR="00126C7F" w:rsidRPr="00A83693">
        <w:rPr>
          <w:lang w:eastAsia="zh-CN"/>
        </w:rPr>
        <w:t xml:space="preserve"> </w:t>
      </w:r>
      <w:r w:rsidRPr="00A83693">
        <w:rPr>
          <w:lang w:eastAsia="zh-CN"/>
        </w:rPr>
        <w:t>В ЭЛЕКТРОННОЙ ФОРМЕ»</w:t>
      </w:r>
    </w:p>
    <w:p w14:paraId="353E5F9F" w14:textId="77777777" w:rsidR="00BA0133" w:rsidRPr="00A83693" w:rsidRDefault="00BA0133" w:rsidP="00A83693">
      <w:pPr>
        <w:widowControl w:val="0"/>
        <w:ind w:firstLine="851"/>
        <w:jc w:val="both"/>
        <w:rPr>
          <w:lang w:eastAsia="zh-CN"/>
        </w:rPr>
      </w:pPr>
    </w:p>
    <w:tbl>
      <w:tblPr>
        <w:tblW w:w="5000" w:type="pct"/>
        <w:tblLook w:val="00A0" w:firstRow="1" w:lastRow="0" w:firstColumn="1" w:lastColumn="0" w:noHBand="0" w:noVBand="0"/>
      </w:tblPr>
      <w:tblGrid>
        <w:gridCol w:w="533"/>
        <w:gridCol w:w="1715"/>
        <w:gridCol w:w="2944"/>
        <w:gridCol w:w="560"/>
        <w:gridCol w:w="604"/>
        <w:gridCol w:w="1730"/>
        <w:gridCol w:w="952"/>
        <w:gridCol w:w="1099"/>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jc w:val="center"/>
              <w:rPr>
                <w:lang w:eastAsia="zh-CN"/>
              </w:rPr>
            </w:pPr>
            <w:r w:rsidRPr="00A83693">
              <w:rPr>
                <w:lang w:eastAsia="zh-CN"/>
              </w:rPr>
              <w:t>№</w:t>
            </w:r>
          </w:p>
          <w:p w14:paraId="20C81D95" w14:textId="77777777" w:rsidR="00BA0133" w:rsidRPr="00A83693" w:rsidRDefault="00BA0133" w:rsidP="00A83693">
            <w:pPr>
              <w:widowControl w:val="0"/>
              <w:jc w:val="center"/>
              <w:rPr>
                <w:lang w:eastAsia="zh-CN"/>
              </w:rPr>
            </w:pPr>
            <w:proofErr w:type="spellStart"/>
            <w:r w:rsidRPr="00A83693">
              <w:rPr>
                <w:lang w:eastAsia="zh-CN"/>
              </w:rPr>
              <w:t>пп</w:t>
            </w:r>
            <w:proofErr w:type="spellEnd"/>
            <w:r w:rsidRPr="00A83693">
              <w:rPr>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jc w:val="center"/>
              <w:rPr>
                <w:lang w:eastAsia="zh-CN"/>
              </w:rPr>
            </w:pPr>
            <w:r w:rsidRPr="00A83693">
              <w:rPr>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ind w:right="-92"/>
              <w:jc w:val="center"/>
              <w:rPr>
                <w:lang w:eastAsia="zh-CN"/>
              </w:rPr>
            </w:pPr>
            <w:r w:rsidRPr="00A83693">
              <w:rPr>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ind w:right="-92"/>
              <w:jc w:val="center"/>
              <w:rPr>
                <w:lang w:eastAsia="zh-CN"/>
              </w:rPr>
            </w:pPr>
            <w:r w:rsidRPr="00A83693">
              <w:rPr>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ind w:right="-92"/>
              <w:jc w:val="center"/>
              <w:rPr>
                <w:lang w:eastAsia="zh-CN"/>
              </w:rPr>
            </w:pPr>
            <w:r w:rsidRPr="00A83693">
              <w:rPr>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ind w:right="-92"/>
              <w:jc w:val="center"/>
              <w:rPr>
                <w:lang w:eastAsia="zh-CN"/>
              </w:rPr>
            </w:pPr>
            <w:r w:rsidRPr="00A83693">
              <w:rPr>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ind w:right="-92"/>
              <w:jc w:val="center"/>
              <w:rPr>
                <w:lang w:eastAsia="zh-CN"/>
              </w:rPr>
            </w:pPr>
            <w:r w:rsidRPr="00A83693">
              <w:rPr>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ind w:right="-92"/>
              <w:jc w:val="center"/>
              <w:rPr>
                <w:lang w:eastAsia="zh-CN"/>
              </w:rPr>
            </w:pPr>
            <w:r w:rsidRPr="00A83693">
              <w:rPr>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jc w:val="center"/>
              <w:rPr>
                <w:lang w:eastAsia="zh-CN"/>
              </w:rPr>
            </w:pPr>
            <w:r w:rsidRPr="00A83693">
              <w:rPr>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ind w:firstLine="33"/>
              <w:jc w:val="both"/>
              <w:rPr>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000BCDFD" w:rsidR="00BA0133" w:rsidRPr="00A83693" w:rsidRDefault="0093102B" w:rsidP="00A83693">
            <w:pPr>
              <w:widowControl w:val="0"/>
              <w:jc w:val="center"/>
              <w:rPr>
                <w:color w:val="000000"/>
                <w:lang w:eastAsia="zh-CN"/>
              </w:rPr>
            </w:pPr>
            <w:r>
              <w:rPr>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jc w:val="center"/>
              <w:rPr>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jc w:val="center"/>
              <w:rPr>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jc w:val="center"/>
              <w:rPr>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jc w:val="center"/>
              <w:rPr>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jc w:val="center"/>
              <w:rPr>
                <w:color w:val="000000"/>
                <w:lang w:eastAsia="zh-CN"/>
              </w:rPr>
            </w:pPr>
          </w:p>
        </w:tc>
      </w:tr>
    </w:tbl>
    <w:p w14:paraId="22F8719E" w14:textId="77777777" w:rsidR="00BA0133" w:rsidRPr="00A83693" w:rsidRDefault="00BA0133" w:rsidP="00A83693">
      <w:pPr>
        <w:widowControl w:val="0"/>
        <w:ind w:firstLine="567"/>
        <w:jc w:val="both"/>
        <w:rPr>
          <w:lang w:eastAsia="zh-CN"/>
        </w:rPr>
      </w:pPr>
    </w:p>
    <w:p w14:paraId="23A78DA5" w14:textId="77777777" w:rsidR="00BA0133" w:rsidRPr="00A83693" w:rsidRDefault="00BA0133" w:rsidP="00A83693">
      <w:pPr>
        <w:widowControl w:val="0"/>
        <w:ind w:firstLine="567"/>
        <w:jc w:val="both"/>
        <w:rPr>
          <w:lang w:eastAsia="zh-CN"/>
        </w:rPr>
      </w:pPr>
    </w:p>
    <w:p w14:paraId="6DF1CB21" w14:textId="77777777" w:rsidR="00BA0133" w:rsidRPr="00A83693" w:rsidRDefault="00BA0133" w:rsidP="00A83693">
      <w:pPr>
        <w:widowControl w:val="0"/>
        <w:ind w:firstLine="567"/>
        <w:jc w:val="both"/>
        <w:rPr>
          <w:lang w:eastAsia="zh-CN"/>
        </w:rPr>
      </w:pPr>
    </w:p>
    <w:p w14:paraId="700AA92C" w14:textId="77777777" w:rsidR="00BA0133" w:rsidRPr="00A83693" w:rsidRDefault="00BA0133" w:rsidP="00A83693">
      <w:pPr>
        <w:widowControl w:val="0"/>
        <w:jc w:val="both"/>
        <w:rPr>
          <w:lang w:eastAsia="zh-CN"/>
        </w:rPr>
      </w:pPr>
    </w:p>
    <w:p w14:paraId="6408E44F" w14:textId="77777777" w:rsidR="00BA0133" w:rsidRPr="00A83693" w:rsidRDefault="00BA0133" w:rsidP="00A83693">
      <w:pPr>
        <w:widowControl w:val="0"/>
        <w:jc w:val="both"/>
        <w:rPr>
          <w:lang w:eastAsia="zh-CN"/>
        </w:rPr>
      </w:pPr>
    </w:p>
    <w:p w14:paraId="442B971F" w14:textId="77777777" w:rsidR="00BA0133" w:rsidRPr="00A83693" w:rsidRDefault="00BA0133" w:rsidP="00A83693">
      <w:pPr>
        <w:widowControl w:val="0"/>
        <w:jc w:val="both"/>
        <w:rPr>
          <w:lang w:eastAsia="zh-CN"/>
        </w:rPr>
      </w:pPr>
    </w:p>
    <w:p w14:paraId="575153BB" w14:textId="77777777" w:rsidR="00BA0133" w:rsidRPr="00A83693" w:rsidRDefault="00BA0133" w:rsidP="00A83693">
      <w:pPr>
        <w:widowControl w:val="0"/>
        <w:jc w:val="center"/>
        <w:rPr>
          <w:b/>
          <w:bCs/>
          <w:lang w:eastAsia="zh-CN"/>
        </w:rPr>
      </w:pPr>
      <w:r w:rsidRPr="00A83693">
        <w:rPr>
          <w:b/>
          <w:bCs/>
          <w:highlight w:val="yellow"/>
          <w:lang w:eastAsia="zh-CN"/>
        </w:rPr>
        <w:br w:type="page"/>
      </w:r>
    </w:p>
    <w:p w14:paraId="6606141C" w14:textId="77777777" w:rsidR="00BA0133" w:rsidRPr="00A83693" w:rsidRDefault="00BA0133" w:rsidP="00A83693">
      <w:pPr>
        <w:widowControl w:val="0"/>
        <w:jc w:val="right"/>
        <w:outlineLvl w:val="3"/>
        <w:rPr>
          <w:lang w:eastAsia="zh-CN"/>
        </w:rPr>
      </w:pPr>
      <w:r w:rsidRPr="00A83693">
        <w:rPr>
          <w:lang w:eastAsia="zh-CN"/>
        </w:rPr>
        <w:lastRenderedPageBreak/>
        <w:t>Форма 1  Заявки</w:t>
      </w:r>
    </w:p>
    <w:p w14:paraId="123E5496" w14:textId="77777777" w:rsidR="00BA0133" w:rsidRPr="00A83693" w:rsidRDefault="00BA0133" w:rsidP="00A83693">
      <w:pPr>
        <w:widowControl w:val="0"/>
        <w:jc w:val="right"/>
        <w:rPr>
          <w:lang w:eastAsia="zh-CN"/>
        </w:rPr>
      </w:pPr>
      <w:r w:rsidRPr="00A83693">
        <w:rPr>
          <w:lang w:eastAsia="zh-CN"/>
        </w:rPr>
        <w:t xml:space="preserve">«____» _____________ 20_ г. </w:t>
      </w:r>
    </w:p>
    <w:p w14:paraId="7C3FACDF" w14:textId="77777777" w:rsidR="00BA0133" w:rsidRPr="00A83693" w:rsidRDefault="00BA0133" w:rsidP="00A83693">
      <w:pPr>
        <w:widowControl w:val="0"/>
        <w:jc w:val="center"/>
        <w:rPr>
          <w:b/>
          <w:iCs/>
          <w:lang w:eastAsia="zh-CN"/>
        </w:rPr>
      </w:pPr>
    </w:p>
    <w:p w14:paraId="31D7D190" w14:textId="3F1E4F47" w:rsidR="00BA0133" w:rsidRPr="00A83693" w:rsidRDefault="00BA0133" w:rsidP="00A83693">
      <w:pPr>
        <w:widowControl w:val="0"/>
        <w:jc w:val="center"/>
        <w:rPr>
          <w:color w:val="000000"/>
          <w:lang w:eastAsia="zh-CN"/>
        </w:rPr>
      </w:pPr>
      <w:proofErr w:type="gramStart"/>
      <w:r w:rsidRPr="00A83693">
        <w:rPr>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color w:val="000000"/>
          <w:lang w:eastAsia="zh-CN"/>
        </w:rPr>
        <w:t>12</w:t>
      </w:r>
      <w:r w:rsidRPr="00A83693">
        <w:rPr>
          <w:color w:val="000000"/>
          <w:lang w:eastAsia="zh-CN"/>
        </w:rPr>
        <w:t xml:space="preserve"> </w:t>
      </w:r>
      <w:r w:rsidR="00AD02F1" w:rsidRPr="00A83693">
        <w:rPr>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ind w:firstLine="709"/>
              <w:rPr>
                <w:color w:val="000000"/>
                <w:lang w:eastAsia="zh-CN"/>
              </w:rPr>
            </w:pPr>
            <w:r w:rsidRPr="00A83693">
              <w:rPr>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jc w:val="both"/>
              <w:rPr>
                <w:b/>
                <w:i/>
                <w:color w:val="000000"/>
                <w:lang w:eastAsia="en-US"/>
              </w:rPr>
            </w:pPr>
            <w:r w:rsidRPr="00A83693">
              <w:rPr>
                <w:color w:val="000000"/>
                <w:lang w:eastAsia="zh-CN"/>
              </w:rPr>
              <w:t>сообщает о своем соответствии требованиям, установленным</w:t>
            </w:r>
            <w:r w:rsidRPr="00A83693">
              <w:rPr>
                <w:lang w:eastAsia="zh-CN"/>
              </w:rPr>
              <w:t xml:space="preserve"> в пункте </w:t>
            </w:r>
            <w:r w:rsidR="00FB534A" w:rsidRPr="00A83693">
              <w:rPr>
                <w:lang w:eastAsia="zh-CN"/>
              </w:rPr>
              <w:t>12</w:t>
            </w:r>
            <w:r w:rsidRPr="00A83693">
              <w:rPr>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jc w:val="both"/>
              <w:rPr>
                <w:i/>
                <w:iCs/>
              </w:rPr>
            </w:pPr>
            <w:r w:rsidRPr="00FC36E3">
              <w:rPr>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jc w:val="both"/>
              <w:rPr>
                <w:i/>
                <w:iCs/>
              </w:rPr>
            </w:pPr>
            <w:r w:rsidRPr="00FC36E3">
              <w:rPr>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jc w:val="both"/>
              <w:rPr>
                <w:i/>
                <w:iCs/>
              </w:rPr>
            </w:pPr>
            <w:r w:rsidRPr="00FC36E3">
              <w:rPr>
                <w:i/>
                <w:iCs/>
              </w:rPr>
              <w:t xml:space="preserve">4) </w:t>
            </w:r>
            <w:proofErr w:type="spellStart"/>
            <w:r w:rsidRPr="00FC36E3">
              <w:rPr>
                <w:i/>
                <w:iCs/>
              </w:rPr>
              <w:t>неприостановление</w:t>
            </w:r>
            <w:proofErr w:type="spellEnd"/>
            <w:r w:rsidRPr="00FC36E3">
              <w:rPr>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jc w:val="both"/>
              <w:rPr>
                <w:i/>
                <w:iCs/>
              </w:rPr>
            </w:pPr>
            <w:r w:rsidRPr="00FC36E3">
              <w:rPr>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C36E3">
              <w:rPr>
                <w:i/>
                <w:iCs/>
              </w:rPr>
              <w:t>заявителя</w:t>
            </w:r>
            <w:proofErr w:type="gramEnd"/>
            <w:r w:rsidRPr="00FC36E3">
              <w:rPr>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C36E3">
              <w:rPr>
                <w:i/>
                <w:iCs/>
              </w:rPr>
              <w:t>Российской Федерации о налогах и сборах);</w:t>
            </w:r>
            <w:proofErr w:type="gramEnd"/>
          </w:p>
          <w:p w14:paraId="1701CAF2" w14:textId="77777777" w:rsidR="00FC36E3" w:rsidRPr="00FC36E3" w:rsidRDefault="00FC36E3" w:rsidP="00FC36E3">
            <w:pPr>
              <w:widowControl w:val="0"/>
              <w:autoSpaceDE w:val="0"/>
              <w:autoSpaceDN w:val="0"/>
              <w:adjustRightInd w:val="0"/>
              <w:jc w:val="both"/>
              <w:rPr>
                <w:i/>
                <w:iCs/>
              </w:rPr>
            </w:pPr>
            <w:proofErr w:type="gramStart"/>
            <w:r w:rsidRPr="00FC36E3">
              <w:rPr>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36E3">
              <w:rPr>
                <w:i/>
                <w:iCs/>
              </w:rPr>
              <w:t xml:space="preserve"> </w:t>
            </w:r>
            <w:proofErr w:type="gramStart"/>
            <w:r w:rsidRPr="00FC36E3">
              <w:rPr>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77777777" w:rsidR="00FC36E3" w:rsidRPr="00FC36E3" w:rsidRDefault="00FC36E3" w:rsidP="00FC36E3">
            <w:pPr>
              <w:widowControl w:val="0"/>
              <w:autoSpaceDE w:val="0"/>
              <w:autoSpaceDN w:val="0"/>
              <w:adjustRightInd w:val="0"/>
              <w:jc w:val="both"/>
              <w:rPr>
                <w:i/>
                <w:iCs/>
              </w:rPr>
            </w:pPr>
            <w:r w:rsidRPr="00FC36E3">
              <w:rPr>
                <w:i/>
                <w:iCs/>
              </w:rPr>
              <w:t xml:space="preserve">7) </w:t>
            </w:r>
            <w:proofErr w:type="spellStart"/>
            <w:r w:rsidRPr="00FC36E3">
              <w:rPr>
                <w:i/>
                <w:iCs/>
              </w:rPr>
              <w:t>непривлечение</w:t>
            </w:r>
            <w:proofErr w:type="spellEnd"/>
            <w:r w:rsidRPr="00FC36E3">
              <w:rPr>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jc w:val="both"/>
              <w:rPr>
                <w:i/>
                <w:iCs/>
              </w:rPr>
            </w:pPr>
            <w:r w:rsidRPr="00FC36E3">
              <w:rPr>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jc w:val="both"/>
              <w:rPr>
                <w:i/>
                <w:iCs/>
              </w:rPr>
            </w:pPr>
            <w:r w:rsidRPr="00FC36E3">
              <w:rPr>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jc w:val="both"/>
              <w:rPr>
                <w:i/>
                <w:iCs/>
              </w:rPr>
            </w:pPr>
            <w:r w:rsidRPr="00FC36E3">
              <w:rPr>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jc w:val="both"/>
              <w:rPr>
                <w:i/>
                <w:iCs/>
              </w:rPr>
            </w:pPr>
            <w:r w:rsidRPr="00FC36E3">
              <w:rPr>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jc w:val="both"/>
              <w:rPr>
                <w:i/>
                <w:iCs/>
              </w:rPr>
            </w:pPr>
            <w:r w:rsidRPr="00FC36E3">
              <w:rPr>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rPr>
          <w:b/>
          <w:lang w:eastAsia="zh-CN"/>
        </w:rPr>
      </w:pPr>
    </w:p>
    <w:p w14:paraId="150C2763" w14:textId="77777777" w:rsidR="00BA0133" w:rsidRPr="00A83693" w:rsidRDefault="00BA0133" w:rsidP="00A83693">
      <w:pPr>
        <w:widowControl w:val="0"/>
        <w:jc w:val="center"/>
        <w:rPr>
          <w:b/>
          <w:lang w:eastAsia="zh-CN"/>
        </w:rPr>
      </w:pPr>
      <w:r w:rsidRPr="00A83693">
        <w:rPr>
          <w:b/>
          <w:lang w:eastAsia="zh-CN"/>
        </w:rPr>
        <w:br w:type="page"/>
      </w:r>
      <w:r w:rsidRPr="00A83693">
        <w:rPr>
          <w:b/>
          <w:lang w:eastAsia="zh-CN"/>
        </w:rPr>
        <w:lastRenderedPageBreak/>
        <w:t xml:space="preserve">Анкета участника </w:t>
      </w:r>
      <w:r w:rsidRPr="00A83693">
        <w:rPr>
          <w:lang w:eastAsia="zh-CN"/>
        </w:rPr>
        <w:t>(рекомендуемая форма)</w:t>
      </w:r>
    </w:p>
    <w:p w14:paraId="0E4FAC5B" w14:textId="77777777" w:rsidR="00BA0133" w:rsidRPr="00A83693" w:rsidRDefault="00BA0133" w:rsidP="00A83693">
      <w:pPr>
        <w:widowControl w:val="0"/>
        <w:rPr>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rPr>
                <w:bCs/>
                <w:lang w:eastAsia="zh-CN"/>
              </w:rPr>
            </w:pPr>
            <w:r w:rsidRPr="00A83693">
              <w:rPr>
                <w:bCs/>
                <w:lang w:eastAsia="zh-CN"/>
              </w:rPr>
              <w:t xml:space="preserve">№ </w:t>
            </w:r>
            <w:proofErr w:type="gramStart"/>
            <w:r w:rsidRPr="00A83693">
              <w:rPr>
                <w:bCs/>
                <w:lang w:eastAsia="zh-CN"/>
              </w:rPr>
              <w:t>п</w:t>
            </w:r>
            <w:proofErr w:type="gramEnd"/>
            <w:r w:rsidRPr="00A83693">
              <w:rPr>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rPr>
                <w:bCs/>
                <w:lang w:eastAsia="zh-CN"/>
              </w:rPr>
            </w:pPr>
            <w:r w:rsidRPr="00A83693">
              <w:rPr>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rPr>
                <w:bCs/>
                <w:lang w:eastAsia="zh-CN"/>
              </w:rPr>
            </w:pPr>
          </w:p>
          <w:p w14:paraId="63350A01" w14:textId="77777777" w:rsidR="00BA0133" w:rsidRPr="00A83693" w:rsidRDefault="00BA0133" w:rsidP="00A83693">
            <w:pPr>
              <w:widowControl w:val="0"/>
              <w:rPr>
                <w:bCs/>
                <w:lang w:eastAsia="zh-CN"/>
              </w:rPr>
            </w:pPr>
          </w:p>
          <w:p w14:paraId="04CDA2E1" w14:textId="77777777" w:rsidR="00BA0133" w:rsidRPr="00A83693" w:rsidRDefault="00BA0133" w:rsidP="00A83693">
            <w:pPr>
              <w:widowControl w:val="0"/>
              <w:rPr>
                <w:bCs/>
                <w:lang w:eastAsia="zh-CN"/>
              </w:rPr>
            </w:pPr>
            <w:r w:rsidRPr="00A83693">
              <w:rPr>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rPr>
                <w:bCs/>
                <w:lang w:eastAsia="zh-CN"/>
              </w:rPr>
            </w:pPr>
            <w:r w:rsidRPr="00A83693">
              <w:rPr>
                <w:bCs/>
                <w:lang w:eastAsia="zh-CN"/>
              </w:rPr>
              <w:t>Полное наименование организац</w:t>
            </w:r>
            <w:proofErr w:type="gramStart"/>
            <w:r w:rsidRPr="00A83693">
              <w:rPr>
                <w:bCs/>
                <w:lang w:eastAsia="zh-CN"/>
              </w:rPr>
              <w:t>ии и ее</w:t>
            </w:r>
            <w:proofErr w:type="gramEnd"/>
            <w:r w:rsidRPr="00A83693">
              <w:rPr>
                <w:bCs/>
                <w:lang w:eastAsia="zh-CN"/>
              </w:rPr>
              <w:t xml:space="preserve"> организационно-правовая форма (для юридического лица</w:t>
            </w:r>
            <w:r w:rsidRPr="00A83693">
              <w:rPr>
                <w:bCs/>
                <w:i/>
                <w:lang w:eastAsia="zh-CN"/>
              </w:rPr>
              <w:t>)</w:t>
            </w:r>
            <w:r w:rsidRPr="00A83693">
              <w:rPr>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rPr>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rPr>
                <w:bCs/>
                <w:lang w:eastAsia="zh-CN"/>
              </w:rPr>
            </w:pPr>
            <w:r w:rsidRPr="00A83693">
              <w:rPr>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rPr>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rPr>
                <w:bCs/>
                <w:lang w:eastAsia="zh-CN"/>
              </w:rPr>
            </w:pPr>
            <w:r w:rsidRPr="00A83693">
              <w:rPr>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rPr>
                <w:bCs/>
                <w:lang w:eastAsia="zh-CN"/>
              </w:rPr>
            </w:pPr>
            <w:r w:rsidRPr="00A83693">
              <w:rPr>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rPr>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rPr>
                <w:bCs/>
                <w:lang w:eastAsia="zh-CN"/>
              </w:rPr>
            </w:pPr>
          </w:p>
          <w:p w14:paraId="34FDA124" w14:textId="77777777" w:rsidR="00BA0133" w:rsidRPr="00A83693" w:rsidRDefault="00BA0133" w:rsidP="00A83693">
            <w:pPr>
              <w:widowControl w:val="0"/>
              <w:rPr>
                <w:bCs/>
                <w:lang w:eastAsia="zh-CN"/>
              </w:rPr>
            </w:pPr>
          </w:p>
          <w:p w14:paraId="011BC01E" w14:textId="77777777" w:rsidR="00BA0133" w:rsidRPr="00A83693" w:rsidRDefault="00BA0133" w:rsidP="00A83693">
            <w:pPr>
              <w:widowControl w:val="0"/>
              <w:rPr>
                <w:bCs/>
                <w:lang w:eastAsia="zh-CN"/>
              </w:rPr>
            </w:pPr>
          </w:p>
          <w:p w14:paraId="20A5F0CE" w14:textId="77777777" w:rsidR="00BA0133" w:rsidRPr="00A83693" w:rsidRDefault="00BA0133" w:rsidP="00A83693">
            <w:pPr>
              <w:widowControl w:val="0"/>
              <w:rPr>
                <w:bCs/>
                <w:lang w:eastAsia="zh-CN"/>
              </w:rPr>
            </w:pPr>
            <w:r w:rsidRPr="00A83693">
              <w:rPr>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rPr>
                <w:bCs/>
                <w:lang w:eastAsia="zh-CN"/>
              </w:rPr>
            </w:pPr>
            <w:r w:rsidRPr="00A83693">
              <w:rPr>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rPr>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rPr>
                <w:bCs/>
                <w:i/>
                <w:lang w:eastAsia="zh-CN"/>
              </w:rPr>
            </w:pPr>
            <w:r w:rsidRPr="00A83693">
              <w:rPr>
                <w:bCs/>
                <w:lang w:eastAsia="zh-CN"/>
              </w:rPr>
              <w:t>Учредители (перечислить наименования и организационно-правовую форму всех учредителей, чья</w:t>
            </w:r>
            <w:r w:rsidR="003F0772">
              <w:rPr>
                <w:bCs/>
                <w:lang w:eastAsia="zh-CN"/>
              </w:rPr>
              <w:t xml:space="preserve"> </w:t>
            </w:r>
            <w:r w:rsidRPr="00A83693">
              <w:rPr>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rPr>
                <w:bCs/>
                <w:lang w:eastAsia="zh-CN"/>
              </w:rPr>
            </w:pPr>
            <w:proofErr w:type="gramStart"/>
            <w:r w:rsidRPr="00A83693">
              <w:rPr>
                <w:bCs/>
                <w:i/>
                <w:lang w:eastAsia="zh-CN"/>
              </w:rPr>
              <w:t xml:space="preserve">(на основании Учредительных документов установленной формы (устав, положение, учредительный договор) </w:t>
            </w:r>
            <w:r w:rsidRPr="00A83693">
              <w:rPr>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rPr>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rPr>
                <w:bCs/>
                <w:lang w:eastAsia="zh-CN"/>
              </w:rPr>
            </w:pPr>
            <w:r w:rsidRPr="00A83693">
              <w:rPr>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rPr>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rPr>
                <w:bCs/>
                <w:lang w:eastAsia="zh-CN"/>
              </w:rPr>
            </w:pPr>
            <w:r w:rsidRPr="00A83693">
              <w:rPr>
                <w:bCs/>
                <w:lang w:eastAsia="zh-CN"/>
              </w:rPr>
              <w:t xml:space="preserve">Размер уставного капитала </w:t>
            </w:r>
            <w:proofErr w:type="gramStart"/>
            <w:r w:rsidRPr="00A83693">
              <w:rPr>
                <w:bCs/>
                <w:lang w:eastAsia="zh-CN"/>
              </w:rPr>
              <w:t xml:space="preserve">( </w:t>
            </w:r>
            <w:proofErr w:type="gramEnd"/>
            <w:r w:rsidRPr="00A83693">
              <w:rPr>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rPr>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rPr>
                <w:bCs/>
                <w:lang w:eastAsia="zh-CN"/>
              </w:rPr>
            </w:pPr>
            <w:r w:rsidRPr="00A83693">
              <w:rPr>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rPr>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rPr>
                <w:bCs/>
                <w:lang w:eastAsia="zh-CN"/>
              </w:rPr>
            </w:pPr>
            <w:r w:rsidRPr="00A83693">
              <w:rPr>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rPr>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rPr>
                <w:bCs/>
                <w:lang w:eastAsia="zh-CN"/>
              </w:rPr>
            </w:pPr>
            <w:r w:rsidRPr="00A83693">
              <w:rPr>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rPr>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rPr>
                <w:bCs/>
                <w:lang w:eastAsia="zh-CN"/>
              </w:rPr>
            </w:pPr>
            <w:r w:rsidRPr="00A83693">
              <w:rPr>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rPr>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rPr>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rPr>
                <w:bCs/>
                <w:lang w:eastAsia="zh-CN"/>
              </w:rPr>
            </w:pPr>
            <w:r w:rsidRPr="00A83693">
              <w:rPr>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rPr>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rPr>
                <w:bCs/>
                <w:lang w:eastAsia="zh-CN"/>
              </w:rPr>
            </w:pPr>
            <w:r w:rsidRPr="00A83693">
              <w:rPr>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rPr>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rPr>
                <w:bCs/>
                <w:lang w:eastAsia="zh-CN"/>
              </w:rPr>
            </w:pPr>
            <w:r w:rsidRPr="00A83693">
              <w:rPr>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rPr>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rPr>
                <w:bCs/>
                <w:lang w:eastAsia="zh-CN"/>
              </w:rPr>
            </w:pPr>
            <w:r w:rsidRPr="00A83693">
              <w:rPr>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rPr>
                <w:bCs/>
                <w:lang w:eastAsia="zh-CN"/>
              </w:rPr>
            </w:pPr>
            <w:r w:rsidRPr="00A83693">
              <w:rPr>
                <w:bCs/>
                <w:lang w:eastAsia="zh-CN"/>
              </w:rPr>
              <w:t xml:space="preserve">Местонахождение </w:t>
            </w:r>
            <w:r w:rsidRPr="00A83693">
              <w:rPr>
                <w:bCs/>
                <w:i/>
                <w:lang w:eastAsia="zh-CN"/>
              </w:rPr>
              <w:t>(для юридического лица)</w:t>
            </w:r>
            <w:r w:rsidRPr="00A83693">
              <w:rPr>
                <w:bCs/>
                <w:lang w:eastAsia="zh-CN"/>
              </w:rPr>
              <w:t xml:space="preserve">/сведения о месте жительства </w:t>
            </w:r>
            <w:r w:rsidRPr="00A83693">
              <w:rPr>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rPr>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rPr>
                <w:bCs/>
                <w:lang w:eastAsia="zh-CN"/>
              </w:rPr>
            </w:pPr>
            <w:r w:rsidRPr="00A83693">
              <w:rPr>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rPr>
                <w:bCs/>
                <w:lang w:eastAsia="zh-CN"/>
              </w:rPr>
            </w:pPr>
            <w:r w:rsidRPr="00A83693">
              <w:rPr>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rPr>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rPr>
                <w:bCs/>
                <w:lang w:eastAsia="zh-CN"/>
              </w:rPr>
            </w:pPr>
          </w:p>
          <w:p w14:paraId="411B32AC" w14:textId="77777777" w:rsidR="00BA0133" w:rsidRPr="00A83693" w:rsidRDefault="00BA0133" w:rsidP="00A83693">
            <w:pPr>
              <w:widowControl w:val="0"/>
              <w:rPr>
                <w:bCs/>
                <w:lang w:eastAsia="zh-CN"/>
              </w:rPr>
            </w:pPr>
          </w:p>
          <w:p w14:paraId="4B73D304" w14:textId="77777777" w:rsidR="00BA0133" w:rsidRPr="00A83693" w:rsidRDefault="00BA0133" w:rsidP="00A83693">
            <w:pPr>
              <w:widowControl w:val="0"/>
              <w:rPr>
                <w:bCs/>
                <w:lang w:eastAsia="zh-CN"/>
              </w:rPr>
            </w:pPr>
            <w:r w:rsidRPr="00A83693">
              <w:rPr>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rPr>
                <w:bCs/>
                <w:lang w:eastAsia="zh-CN"/>
              </w:rPr>
            </w:pPr>
            <w:r w:rsidRPr="00A83693">
              <w:rPr>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rPr>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rPr>
                <w:bCs/>
                <w:lang w:eastAsia="zh-CN"/>
              </w:rPr>
            </w:pPr>
            <w:r w:rsidRPr="00A83693">
              <w:rPr>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rPr>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rPr>
                <w:bCs/>
                <w:lang w:eastAsia="zh-CN"/>
              </w:rPr>
            </w:pPr>
            <w:r w:rsidRPr="00A83693">
              <w:rPr>
                <w:bCs/>
                <w:lang w:eastAsia="zh-CN"/>
              </w:rPr>
              <w:t xml:space="preserve">Адрес электронной почты Участника </w:t>
            </w:r>
            <w:proofErr w:type="gramStart"/>
            <w:r w:rsidRPr="00A83693">
              <w:rPr>
                <w:bCs/>
                <w:lang w:eastAsia="zh-CN"/>
              </w:rPr>
              <w:t xml:space="preserve">( </w:t>
            </w:r>
            <w:proofErr w:type="gramEnd"/>
            <w:r w:rsidRPr="00A83693">
              <w:rPr>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rPr>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rPr>
                <w:bCs/>
                <w:lang w:eastAsia="zh-CN"/>
              </w:rPr>
            </w:pPr>
            <w:r w:rsidRPr="00A83693">
              <w:rPr>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rPr>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rPr>
                <w:bCs/>
                <w:lang w:eastAsia="zh-CN"/>
              </w:rPr>
            </w:pPr>
            <w:r w:rsidRPr="00A83693">
              <w:rPr>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rPr>
                <w:bCs/>
                <w:lang w:eastAsia="zh-CN"/>
              </w:rPr>
            </w:pPr>
            <w:r w:rsidRPr="00A83693">
              <w:rPr>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rPr>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rPr>
                <w:bCs/>
                <w:lang w:eastAsia="zh-CN"/>
              </w:rPr>
            </w:pPr>
            <w:r w:rsidRPr="00A83693">
              <w:rPr>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rPr>
                <w:bCs/>
                <w:lang w:eastAsia="zh-CN"/>
              </w:rPr>
            </w:pPr>
            <w:r w:rsidRPr="00A83693">
              <w:rPr>
                <w:bCs/>
                <w:lang w:eastAsia="zh-CN"/>
              </w:rPr>
              <w:t>Главный бухгалтер</w:t>
            </w:r>
          </w:p>
          <w:p w14:paraId="46E474EA" w14:textId="77777777" w:rsidR="00BA0133" w:rsidRPr="00A83693" w:rsidRDefault="00BA0133" w:rsidP="00A83693">
            <w:pPr>
              <w:widowControl w:val="0"/>
              <w:rPr>
                <w:bCs/>
                <w:lang w:eastAsia="zh-CN"/>
              </w:rPr>
            </w:pPr>
            <w:r w:rsidRPr="00A83693">
              <w:rPr>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rPr>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rPr>
                <w:bCs/>
                <w:lang w:eastAsia="zh-CN"/>
              </w:rPr>
            </w:pPr>
            <w:r w:rsidRPr="00A83693">
              <w:rPr>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rPr>
                <w:bCs/>
                <w:lang w:eastAsia="zh-CN"/>
              </w:rPr>
            </w:pPr>
            <w:r w:rsidRPr="00A83693">
              <w:rPr>
                <w:bCs/>
                <w:lang w:eastAsia="zh-CN"/>
              </w:rPr>
              <w:t>Контактное лицо</w:t>
            </w:r>
          </w:p>
          <w:p w14:paraId="3294ECFA" w14:textId="77777777" w:rsidR="00BA0133" w:rsidRPr="00A83693" w:rsidRDefault="00BA0133" w:rsidP="00A83693">
            <w:pPr>
              <w:widowControl w:val="0"/>
              <w:rPr>
                <w:bCs/>
                <w:lang w:eastAsia="zh-CN"/>
              </w:rPr>
            </w:pPr>
            <w:r w:rsidRPr="00A83693">
              <w:rPr>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rPr>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rPr>
                <w:bCs/>
                <w:lang w:eastAsia="zh-CN"/>
              </w:rPr>
            </w:pPr>
          </w:p>
          <w:p w14:paraId="6C521641" w14:textId="77777777" w:rsidR="00BA0133" w:rsidRPr="00A83693" w:rsidRDefault="00BA0133" w:rsidP="00A83693">
            <w:pPr>
              <w:widowControl w:val="0"/>
              <w:rPr>
                <w:bCs/>
                <w:lang w:eastAsia="zh-CN"/>
              </w:rPr>
            </w:pPr>
          </w:p>
          <w:p w14:paraId="242CA231" w14:textId="77777777" w:rsidR="00BA0133" w:rsidRPr="00A83693" w:rsidRDefault="00BA0133" w:rsidP="00A83693">
            <w:pPr>
              <w:widowControl w:val="0"/>
              <w:rPr>
                <w:bCs/>
                <w:lang w:eastAsia="zh-CN"/>
              </w:rPr>
            </w:pPr>
          </w:p>
          <w:p w14:paraId="5F56FEE7" w14:textId="77777777" w:rsidR="00BA0133" w:rsidRPr="00A83693" w:rsidRDefault="00BA0133" w:rsidP="00A83693">
            <w:pPr>
              <w:widowControl w:val="0"/>
              <w:rPr>
                <w:bCs/>
                <w:lang w:eastAsia="zh-CN"/>
              </w:rPr>
            </w:pPr>
            <w:r w:rsidRPr="00A83693">
              <w:rPr>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rPr>
                <w:bCs/>
                <w:lang w:eastAsia="zh-CN"/>
              </w:rPr>
            </w:pPr>
            <w:r w:rsidRPr="00A83693">
              <w:rPr>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rPr>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rPr>
                <w:bCs/>
                <w:lang w:eastAsia="zh-CN"/>
              </w:rPr>
            </w:pPr>
            <w:r w:rsidRPr="00A83693">
              <w:rPr>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rPr>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rPr>
                <w:bCs/>
                <w:lang w:eastAsia="zh-CN"/>
              </w:rPr>
            </w:pPr>
            <w:r w:rsidRPr="00A83693">
              <w:rPr>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rPr>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rPr>
                <w:bCs/>
                <w:lang w:eastAsia="zh-CN"/>
              </w:rPr>
            </w:pPr>
            <w:r w:rsidRPr="00A83693">
              <w:rPr>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rPr>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rPr>
                <w:bCs/>
                <w:lang w:eastAsia="zh-CN"/>
              </w:rPr>
            </w:pPr>
            <w:r w:rsidRPr="00A83693">
              <w:rPr>
                <w:bCs/>
                <w:lang w:eastAsia="zh-CN"/>
              </w:rPr>
              <w:t>Основные виды деятельности</w:t>
            </w:r>
          </w:p>
          <w:p w14:paraId="4551106F" w14:textId="77777777" w:rsidR="00BA0133" w:rsidRPr="00A83693" w:rsidRDefault="00BA0133" w:rsidP="00A83693">
            <w:pPr>
              <w:widowControl w:val="0"/>
              <w:rPr>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rPr>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rPr>
                <w:bCs/>
                <w:lang w:eastAsia="zh-CN"/>
              </w:rPr>
            </w:pPr>
            <w:r w:rsidRPr="00A83693">
              <w:rPr>
                <w:bCs/>
                <w:lang w:eastAsia="zh-CN"/>
              </w:rPr>
              <w:t>Лицензируемые виды деятельности</w:t>
            </w:r>
          </w:p>
          <w:p w14:paraId="31967FA7" w14:textId="77777777" w:rsidR="00BA0133" w:rsidRPr="00A83693" w:rsidRDefault="00BA0133" w:rsidP="00A83693">
            <w:pPr>
              <w:widowControl w:val="0"/>
              <w:rPr>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rPr>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rPr>
                <w:bCs/>
                <w:lang w:eastAsia="zh-CN"/>
              </w:rPr>
            </w:pPr>
            <w:r w:rsidRPr="00A83693">
              <w:rPr>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rPr>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rPr>
                <w:bCs/>
                <w:lang w:eastAsia="zh-CN"/>
              </w:rPr>
            </w:pPr>
          </w:p>
          <w:p w14:paraId="78C0DC46" w14:textId="77777777" w:rsidR="00BA0133" w:rsidRPr="00A83693" w:rsidRDefault="00BA0133" w:rsidP="00A83693">
            <w:pPr>
              <w:widowControl w:val="0"/>
              <w:rPr>
                <w:bCs/>
                <w:lang w:eastAsia="zh-CN"/>
              </w:rPr>
            </w:pPr>
            <w:r w:rsidRPr="00A83693">
              <w:rPr>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rPr>
                <w:bCs/>
                <w:lang w:eastAsia="zh-CN"/>
              </w:rPr>
            </w:pPr>
            <w:r w:rsidRPr="00A83693">
              <w:rPr>
                <w:bCs/>
                <w:lang w:eastAsia="zh-CN"/>
              </w:rPr>
              <w:t>Банковские реквизиты (может быть несколько):</w:t>
            </w:r>
          </w:p>
          <w:p w14:paraId="4628312F" w14:textId="77777777" w:rsidR="00BA0133" w:rsidRPr="00A83693" w:rsidRDefault="00BA0133" w:rsidP="00A83693">
            <w:pPr>
              <w:widowControl w:val="0"/>
              <w:rPr>
                <w:bCs/>
                <w:lang w:eastAsia="zh-CN"/>
              </w:rPr>
            </w:pPr>
            <w:r w:rsidRPr="00A83693">
              <w:rPr>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rPr>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rPr>
                <w:bCs/>
                <w:lang w:eastAsia="zh-CN"/>
              </w:rPr>
            </w:pPr>
            <w:r w:rsidRPr="00A83693">
              <w:rPr>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rPr>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rPr>
                <w:bCs/>
                <w:lang w:eastAsia="zh-CN"/>
              </w:rPr>
            </w:pPr>
            <w:r w:rsidRPr="00A83693">
              <w:rPr>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rPr>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rPr>
                <w:bCs/>
                <w:lang w:eastAsia="zh-CN"/>
              </w:rPr>
            </w:pPr>
            <w:r w:rsidRPr="00A83693">
              <w:rPr>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rPr>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rPr>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rPr>
                <w:bCs/>
                <w:lang w:eastAsia="zh-CN"/>
              </w:rPr>
            </w:pPr>
            <w:r w:rsidRPr="00A83693">
              <w:rPr>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rPr>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rPr>
                <w:bCs/>
                <w:lang w:eastAsia="zh-CN"/>
              </w:rPr>
            </w:pPr>
            <w:r w:rsidRPr="00A83693">
              <w:rPr>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rPr>
                <w:bCs/>
                <w:lang w:eastAsia="zh-CN"/>
              </w:rPr>
            </w:pPr>
            <w:r w:rsidRPr="00A83693">
              <w:rPr>
                <w:bCs/>
                <w:lang w:eastAsia="zh-CN"/>
              </w:rPr>
              <w:t xml:space="preserve">Перечень должностных лиц, уполномоченных подписывать </w:t>
            </w:r>
            <w:proofErr w:type="gramStart"/>
            <w:r w:rsidRPr="00A83693">
              <w:rPr>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rPr>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rPr>
                <w:bCs/>
                <w:lang w:eastAsia="zh-CN"/>
              </w:rPr>
            </w:pPr>
            <w:r w:rsidRPr="00A83693">
              <w:rPr>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rPr>
                <w:bCs/>
                <w:lang w:eastAsia="zh-CN"/>
              </w:rPr>
            </w:pPr>
            <w:r w:rsidRPr="00A83693">
              <w:rPr>
                <w:bCs/>
                <w:lang w:eastAsia="zh-CN"/>
              </w:rPr>
              <w:t>Согласие участника размещения заказа исполнить условия договора, указанные в</w:t>
            </w:r>
            <w:r w:rsidR="00AD02F1" w:rsidRPr="00A83693">
              <w:rPr>
                <w:bCs/>
                <w:lang w:eastAsia="zh-CN"/>
              </w:rPr>
              <w:t xml:space="preserve"> документации</w:t>
            </w:r>
            <w:r w:rsidRPr="00A83693">
              <w:rPr>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rPr>
                <w:b/>
                <w:lang w:eastAsia="zh-CN"/>
              </w:rPr>
            </w:pPr>
          </w:p>
        </w:tc>
      </w:tr>
    </w:tbl>
    <w:p w14:paraId="16E4D763" w14:textId="77777777" w:rsidR="00BA0133" w:rsidRPr="00A83693" w:rsidRDefault="00BA0133" w:rsidP="00A83693">
      <w:pPr>
        <w:widowControl w:val="0"/>
        <w:rPr>
          <w:lang w:eastAsia="zh-CN"/>
        </w:rPr>
      </w:pPr>
      <w:r w:rsidRPr="00A83693">
        <w:rPr>
          <w:lang w:eastAsia="zh-CN"/>
        </w:rPr>
        <w:t xml:space="preserve">Мы, </w:t>
      </w:r>
      <w:proofErr w:type="gramStart"/>
      <w:r w:rsidRPr="00A83693">
        <w:rPr>
          <w:lang w:eastAsia="zh-CN"/>
        </w:rPr>
        <w:t>нижеподписавшееся</w:t>
      </w:r>
      <w:proofErr w:type="gramEnd"/>
      <w:r w:rsidRPr="00A83693">
        <w:rPr>
          <w:lang w:eastAsia="zh-CN"/>
        </w:rPr>
        <w:t>, заверяем достоверность всех данных, указанных в анкете.</w:t>
      </w:r>
    </w:p>
    <w:p w14:paraId="6427B2FA" w14:textId="77777777" w:rsidR="00BA0133" w:rsidRPr="00A83693" w:rsidRDefault="00BA0133" w:rsidP="00A83693">
      <w:pPr>
        <w:widowControl w:val="0"/>
        <w:rPr>
          <w:lang w:eastAsia="zh-CN"/>
        </w:rPr>
      </w:pPr>
      <w:r w:rsidRPr="00A83693">
        <w:rPr>
          <w:lang w:eastAsia="zh-CN"/>
        </w:rPr>
        <w:t>Главный бухгалтер</w:t>
      </w:r>
    </w:p>
    <w:p w14:paraId="620A12A2" w14:textId="77777777" w:rsidR="00BA0133" w:rsidRPr="00A83693" w:rsidRDefault="00BA0133" w:rsidP="00A83693">
      <w:pPr>
        <w:widowControl w:val="0"/>
        <w:rPr>
          <w:lang w:eastAsia="zh-CN"/>
        </w:rPr>
      </w:pPr>
    </w:p>
    <w:p w14:paraId="3779CDAF" w14:textId="77777777" w:rsidR="00BA0133" w:rsidRPr="00A83693" w:rsidRDefault="00BA0133" w:rsidP="00A83693">
      <w:pPr>
        <w:widowControl w:val="0"/>
        <w:rPr>
          <w:lang w:eastAsia="zh-CN"/>
        </w:rPr>
      </w:pPr>
      <w:r w:rsidRPr="00A83693">
        <w:rPr>
          <w:lang w:eastAsia="zh-CN"/>
        </w:rPr>
        <w:t>________________________                                                  _________________________</w:t>
      </w:r>
    </w:p>
    <w:p w14:paraId="56D47D94" w14:textId="77777777" w:rsidR="00BA0133" w:rsidRPr="00A83693" w:rsidRDefault="00BA0133" w:rsidP="00A83693">
      <w:pPr>
        <w:widowControl w:val="0"/>
        <w:rPr>
          <w:lang w:eastAsia="zh-CN"/>
        </w:rPr>
      </w:pPr>
      <w:r w:rsidRPr="00A83693">
        <w:rPr>
          <w:lang w:eastAsia="zh-CN"/>
        </w:rPr>
        <w:t xml:space="preserve">              ( Ф.И.О.)                                                                      (подпись)      М.П.     </w:t>
      </w:r>
    </w:p>
    <w:p w14:paraId="30E269CA" w14:textId="77777777" w:rsidR="00BA0133" w:rsidRPr="00A83693" w:rsidRDefault="00BA0133" w:rsidP="00A83693">
      <w:pPr>
        <w:widowControl w:val="0"/>
        <w:rPr>
          <w:lang w:eastAsia="zh-CN"/>
        </w:rPr>
      </w:pPr>
      <w:r w:rsidRPr="00A83693">
        <w:rPr>
          <w:lang w:eastAsia="zh-CN"/>
        </w:rPr>
        <w:t>Руководитель предприятия</w:t>
      </w:r>
    </w:p>
    <w:p w14:paraId="790127BF" w14:textId="77777777" w:rsidR="00BA0133" w:rsidRPr="00A83693" w:rsidRDefault="00BA0133" w:rsidP="00A83693">
      <w:pPr>
        <w:widowControl w:val="0"/>
        <w:rPr>
          <w:lang w:eastAsia="zh-CN"/>
        </w:rPr>
      </w:pPr>
    </w:p>
    <w:p w14:paraId="3C5EC186" w14:textId="77777777" w:rsidR="00BA0133" w:rsidRPr="00A83693" w:rsidRDefault="00BA0133" w:rsidP="00A83693">
      <w:pPr>
        <w:widowControl w:val="0"/>
        <w:rPr>
          <w:b/>
          <w:lang w:eastAsia="zh-CN"/>
        </w:rPr>
      </w:pPr>
      <w:r w:rsidRPr="00A83693">
        <w:rPr>
          <w:lang w:eastAsia="zh-CN"/>
        </w:rPr>
        <w:t>________________________                                                 _________________________</w:t>
      </w:r>
    </w:p>
    <w:p w14:paraId="1A330454" w14:textId="77777777" w:rsidR="00BA0133" w:rsidRPr="00A83693" w:rsidRDefault="00BA0133" w:rsidP="00A83693">
      <w:pPr>
        <w:widowControl w:val="0"/>
        <w:rPr>
          <w:b/>
          <w:lang w:eastAsia="zh-CN"/>
        </w:rPr>
      </w:pPr>
      <w:r w:rsidRPr="00A83693">
        <w:rPr>
          <w:lang w:eastAsia="zh-CN"/>
        </w:rPr>
        <w:t xml:space="preserve">   ( Ф.И.О.)                                                                    (подпись)            М.П. </w:t>
      </w:r>
    </w:p>
    <w:p w14:paraId="3239CB68" w14:textId="77777777" w:rsidR="00BA0133" w:rsidRPr="00A83693" w:rsidRDefault="00BA0133" w:rsidP="00A83693">
      <w:pPr>
        <w:widowControl w:val="0"/>
        <w:rPr>
          <w:lang w:eastAsia="zh-CN"/>
        </w:rPr>
      </w:pPr>
      <w:r w:rsidRPr="00A83693">
        <w:rPr>
          <w:lang w:eastAsia="zh-CN"/>
        </w:rPr>
        <w:tab/>
      </w:r>
      <w:r w:rsidRPr="00A83693">
        <w:rPr>
          <w:lang w:eastAsia="zh-CN"/>
        </w:rPr>
        <w:tab/>
      </w:r>
      <w:r w:rsidRPr="00A83693">
        <w:rPr>
          <w:lang w:eastAsia="zh-CN"/>
        </w:rPr>
        <w:tab/>
      </w:r>
      <w:r w:rsidRPr="00A83693">
        <w:rPr>
          <w:lang w:eastAsia="zh-CN"/>
        </w:rPr>
        <w:tab/>
      </w:r>
      <w:r w:rsidRPr="00A83693">
        <w:rPr>
          <w:lang w:eastAsia="zh-CN"/>
        </w:rPr>
        <w:tab/>
      </w:r>
      <w:r w:rsidRPr="00A83693">
        <w:rPr>
          <w:lang w:eastAsia="zh-CN"/>
        </w:rPr>
        <w:tab/>
      </w:r>
      <w:r w:rsidRPr="00A83693">
        <w:rPr>
          <w:lang w:eastAsia="zh-CN"/>
        </w:rPr>
        <w:tab/>
        <w:t xml:space="preserve">         подпись</w:t>
      </w:r>
    </w:p>
    <w:p w14:paraId="6E3D13CB" w14:textId="77777777" w:rsidR="00BA0133" w:rsidRPr="00A83693" w:rsidRDefault="00BA0133" w:rsidP="00A83693">
      <w:pPr>
        <w:widowControl w:val="0"/>
        <w:tabs>
          <w:tab w:val="left" w:pos="1418"/>
        </w:tabs>
        <w:ind w:firstLine="567"/>
        <w:jc w:val="center"/>
        <w:outlineLvl w:val="3"/>
        <w:rPr>
          <w:bCs/>
          <w:lang w:eastAsia="zh-CN"/>
        </w:rPr>
      </w:pPr>
    </w:p>
    <w:p w14:paraId="382D49BC" w14:textId="77777777" w:rsidR="00BA0133" w:rsidRPr="00A83693" w:rsidRDefault="00BA0133" w:rsidP="00A83693">
      <w:pPr>
        <w:widowControl w:val="0"/>
        <w:tabs>
          <w:tab w:val="left" w:pos="1418"/>
        </w:tabs>
        <w:jc w:val="both"/>
        <w:outlineLvl w:val="3"/>
        <w:rPr>
          <w:b/>
          <w:lang w:eastAsia="zh-CN"/>
        </w:rPr>
      </w:pPr>
    </w:p>
    <w:p w14:paraId="3C7275DB" w14:textId="77777777" w:rsidR="00BA0133" w:rsidRPr="00A83693" w:rsidRDefault="00BA0133" w:rsidP="00A83693">
      <w:pPr>
        <w:widowControl w:val="0"/>
        <w:tabs>
          <w:tab w:val="left" w:pos="1418"/>
        </w:tabs>
        <w:jc w:val="both"/>
        <w:outlineLvl w:val="3"/>
        <w:rPr>
          <w:b/>
          <w:lang w:eastAsia="zh-CN"/>
        </w:rPr>
      </w:pPr>
    </w:p>
    <w:p w14:paraId="0E20341E" w14:textId="77777777" w:rsidR="00BA0133" w:rsidRPr="00A83693" w:rsidRDefault="00BA0133" w:rsidP="00A83693">
      <w:pPr>
        <w:widowControl w:val="0"/>
        <w:tabs>
          <w:tab w:val="left" w:pos="1418"/>
        </w:tabs>
        <w:jc w:val="both"/>
        <w:outlineLvl w:val="3"/>
        <w:rPr>
          <w:b/>
          <w:lang w:eastAsia="zh-CN"/>
        </w:rPr>
      </w:pPr>
    </w:p>
    <w:p w14:paraId="047C2969" w14:textId="77777777" w:rsidR="00BA0133" w:rsidRPr="00A83693" w:rsidRDefault="00BA0133" w:rsidP="00A83693">
      <w:pPr>
        <w:widowControl w:val="0"/>
        <w:tabs>
          <w:tab w:val="left" w:pos="1418"/>
        </w:tabs>
        <w:jc w:val="both"/>
        <w:outlineLvl w:val="3"/>
        <w:rPr>
          <w:b/>
          <w:lang w:eastAsia="zh-CN"/>
        </w:rPr>
      </w:pPr>
    </w:p>
    <w:p w14:paraId="2A4D51B3" w14:textId="77777777" w:rsidR="00BA0133" w:rsidRPr="00A83693" w:rsidRDefault="00BA0133" w:rsidP="00A83693">
      <w:pPr>
        <w:widowControl w:val="0"/>
        <w:tabs>
          <w:tab w:val="left" w:pos="1418"/>
        </w:tabs>
        <w:jc w:val="both"/>
        <w:outlineLvl w:val="3"/>
        <w:rPr>
          <w:b/>
          <w:lang w:eastAsia="zh-CN"/>
        </w:rPr>
      </w:pPr>
    </w:p>
    <w:p w14:paraId="73440E79" w14:textId="77777777" w:rsidR="00BA0133" w:rsidRPr="00A83693" w:rsidRDefault="00BA0133" w:rsidP="00A83693">
      <w:pPr>
        <w:widowControl w:val="0"/>
        <w:tabs>
          <w:tab w:val="left" w:pos="1418"/>
        </w:tabs>
        <w:jc w:val="both"/>
        <w:outlineLvl w:val="3"/>
        <w:rPr>
          <w:b/>
          <w:lang w:eastAsia="zh-CN"/>
        </w:rPr>
      </w:pPr>
    </w:p>
    <w:p w14:paraId="14EC3EFB" w14:textId="77777777" w:rsidR="00BA0133" w:rsidRPr="00A83693" w:rsidRDefault="00BA0133" w:rsidP="00A83693">
      <w:pPr>
        <w:widowControl w:val="0"/>
        <w:jc w:val="center"/>
        <w:rPr>
          <w:b/>
          <w:bCs/>
          <w:lang w:eastAsia="zh-CN"/>
        </w:rPr>
      </w:pPr>
      <w:r w:rsidRPr="00A83693">
        <w:rPr>
          <w:b/>
          <w:bCs/>
          <w:highlight w:val="yellow"/>
          <w:lang w:eastAsia="zh-CN"/>
        </w:rPr>
        <w:br w:type="page"/>
      </w:r>
    </w:p>
    <w:p w14:paraId="4638E2F3" w14:textId="77777777" w:rsidR="00BA0133" w:rsidRPr="00A83693" w:rsidRDefault="00BA0133" w:rsidP="00A83693">
      <w:pPr>
        <w:widowControl w:val="0"/>
        <w:jc w:val="right"/>
        <w:outlineLvl w:val="3"/>
        <w:rPr>
          <w:lang w:eastAsia="zh-CN"/>
        </w:rPr>
      </w:pPr>
      <w:r w:rsidRPr="00A83693">
        <w:rPr>
          <w:lang w:eastAsia="zh-CN"/>
        </w:rPr>
        <w:lastRenderedPageBreak/>
        <w:t>Форма 2 Заявки</w:t>
      </w:r>
    </w:p>
    <w:p w14:paraId="0F674DDC" w14:textId="77777777" w:rsidR="00BA0133" w:rsidRPr="00A83693" w:rsidRDefault="00BA0133" w:rsidP="00A83693">
      <w:pPr>
        <w:widowControl w:val="0"/>
        <w:jc w:val="right"/>
        <w:rPr>
          <w:lang w:eastAsia="zh-CN"/>
        </w:rPr>
      </w:pPr>
      <w:r w:rsidRPr="00A83693">
        <w:rPr>
          <w:lang w:eastAsia="zh-CN"/>
        </w:rPr>
        <w:t xml:space="preserve">«____» _____________ 202_ г. </w:t>
      </w:r>
    </w:p>
    <w:p w14:paraId="0922B2A3" w14:textId="77777777" w:rsidR="00BA0133" w:rsidRPr="00A83693" w:rsidRDefault="00BA0133" w:rsidP="00A83693">
      <w:pPr>
        <w:widowControl w:val="0"/>
        <w:jc w:val="both"/>
        <w:rPr>
          <w:lang w:eastAsia="zh-CN"/>
        </w:rPr>
      </w:pPr>
    </w:p>
    <w:p w14:paraId="132BD628" w14:textId="77777777" w:rsidR="00BA0133" w:rsidRPr="00A83693" w:rsidRDefault="00BA0133" w:rsidP="00A83693">
      <w:pPr>
        <w:widowControl w:val="0"/>
        <w:jc w:val="center"/>
        <w:rPr>
          <w:b/>
          <w:color w:val="1E1E1E"/>
          <w:lang w:eastAsia="zh-CN"/>
        </w:rPr>
      </w:pPr>
      <w:r w:rsidRPr="00A83693">
        <w:rPr>
          <w:b/>
          <w:lang w:eastAsia="zh-CN"/>
        </w:rPr>
        <w:t>СОГЛАСИЕ</w:t>
      </w:r>
      <w:r w:rsidRPr="00A83693">
        <w:rPr>
          <w:b/>
          <w:lang w:eastAsia="zh-CN"/>
        </w:rPr>
        <w:br/>
        <w:t>на обработку персональных данных</w:t>
      </w:r>
    </w:p>
    <w:p w14:paraId="13C38630" w14:textId="77777777" w:rsidR="00BA0133" w:rsidRPr="00A83693" w:rsidRDefault="00BA0133" w:rsidP="00A83693">
      <w:pPr>
        <w:widowControl w:val="0"/>
        <w:jc w:val="both"/>
        <w:rPr>
          <w:color w:val="1E1E1E"/>
          <w:lang w:eastAsia="zh-CN"/>
        </w:rPr>
      </w:pPr>
      <w:r w:rsidRPr="00A83693">
        <w:rPr>
          <w:color w:val="1E1E1E"/>
          <w:lang w:eastAsia="zh-CN"/>
        </w:rPr>
        <w:t xml:space="preserve">Я, нижеподписавшийся </w:t>
      </w:r>
    </w:p>
    <w:p w14:paraId="4EFFA81E" w14:textId="77777777" w:rsidR="00BA0133" w:rsidRPr="00A83693" w:rsidRDefault="00BA0133" w:rsidP="00A83693">
      <w:pPr>
        <w:widowControl w:val="0"/>
        <w:rPr>
          <w:color w:val="1E1E1E"/>
          <w:lang w:eastAsia="zh-CN"/>
        </w:rPr>
      </w:pPr>
      <w:r w:rsidRPr="00A83693">
        <w:rPr>
          <w:color w:val="1E1E1E"/>
          <w:lang w:eastAsia="zh-CN"/>
        </w:rPr>
        <w:t>_________________________________________________________________________</w:t>
      </w:r>
    </w:p>
    <w:p w14:paraId="40E16815" w14:textId="77777777" w:rsidR="00BA0133" w:rsidRPr="00A83693" w:rsidRDefault="00BA0133" w:rsidP="00A83693">
      <w:pPr>
        <w:widowControl w:val="0"/>
        <w:jc w:val="center"/>
        <w:rPr>
          <w:color w:val="1E1E1E"/>
          <w:lang w:eastAsia="zh-CN"/>
        </w:rPr>
      </w:pPr>
      <w:r w:rsidRPr="00A83693">
        <w:rPr>
          <w:color w:val="1E1E1E"/>
          <w:vertAlign w:val="superscript"/>
          <w:lang w:eastAsia="zh-CN"/>
        </w:rPr>
        <w:t>(фамилия, имя, отчество)</w:t>
      </w:r>
    </w:p>
    <w:p w14:paraId="2262B7A9" w14:textId="77777777" w:rsidR="00BA0133" w:rsidRPr="00A83693" w:rsidRDefault="00BA0133" w:rsidP="00A83693">
      <w:pPr>
        <w:widowControl w:val="0"/>
        <w:jc w:val="both"/>
        <w:rPr>
          <w:color w:val="1E1E1E"/>
          <w:lang w:eastAsia="zh-CN"/>
        </w:rPr>
      </w:pPr>
    </w:p>
    <w:p w14:paraId="402C938E" w14:textId="77777777" w:rsidR="00BA0133" w:rsidRPr="00A83693" w:rsidRDefault="00BA0133" w:rsidP="00A83693">
      <w:pPr>
        <w:widowControl w:val="0"/>
        <w:jc w:val="both"/>
        <w:rPr>
          <w:color w:val="1E1E1E"/>
          <w:lang w:eastAsia="zh-CN"/>
        </w:rPr>
      </w:pPr>
      <w:r w:rsidRPr="00A83693">
        <w:rPr>
          <w:color w:val="1E1E1E"/>
          <w:lang w:eastAsia="zh-CN"/>
        </w:rPr>
        <w:t>паспорт_____________№__________________ дата выдачи______________________</w:t>
      </w:r>
    </w:p>
    <w:p w14:paraId="09257B2B" w14:textId="77777777" w:rsidR="00BA0133" w:rsidRPr="00A83693" w:rsidRDefault="00BA0133" w:rsidP="00A83693">
      <w:pPr>
        <w:widowControl w:val="0"/>
        <w:jc w:val="both"/>
        <w:rPr>
          <w:color w:val="1E1E1E"/>
          <w:lang w:eastAsia="zh-CN"/>
        </w:rPr>
      </w:pPr>
    </w:p>
    <w:p w14:paraId="7DF2C628" w14:textId="77777777" w:rsidR="00BA0133" w:rsidRPr="00A83693" w:rsidRDefault="00BA0133" w:rsidP="00A83693">
      <w:pPr>
        <w:widowControl w:val="0"/>
        <w:jc w:val="both"/>
        <w:rPr>
          <w:color w:val="1E1E1E"/>
          <w:lang w:eastAsia="zh-CN"/>
        </w:rPr>
      </w:pPr>
      <w:r w:rsidRPr="00A83693">
        <w:rPr>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jc w:val="both"/>
        <w:rPr>
          <w:color w:val="1E1E1E"/>
          <w:lang w:eastAsia="zh-CN"/>
        </w:rPr>
      </w:pPr>
    </w:p>
    <w:p w14:paraId="1C9199D8" w14:textId="77777777" w:rsidR="00BA0133" w:rsidRPr="00A83693" w:rsidRDefault="00BA0133" w:rsidP="00A83693">
      <w:pPr>
        <w:widowControl w:val="0"/>
        <w:jc w:val="both"/>
        <w:rPr>
          <w:color w:val="1E1E1E"/>
          <w:lang w:eastAsia="zh-CN"/>
        </w:rPr>
      </w:pPr>
      <w:proofErr w:type="gramStart"/>
      <w:r w:rsidRPr="00A83693">
        <w:rPr>
          <w:color w:val="1E1E1E"/>
          <w:lang w:eastAsia="zh-CN"/>
        </w:rPr>
        <w:t>в соответствии с требованиями ст. 9 Федерального закона от 27.07.06</w:t>
      </w:r>
      <w:r w:rsidRPr="00A83693">
        <w:rPr>
          <w:rFonts w:eastAsia="MS Gothic"/>
          <w:color w:val="1E1E1E"/>
          <w:lang w:eastAsia="zh-CN"/>
        </w:rPr>
        <w:t> </w:t>
      </w:r>
      <w:r w:rsidRPr="00A83693">
        <w:rPr>
          <w:color w:val="1E1E1E"/>
          <w:lang w:eastAsia="zh-CN"/>
        </w:rPr>
        <w:t xml:space="preserve">г. «О персональных данных» № 152-ФЗ, подтверждаю своё согласие на обработку </w:t>
      </w:r>
      <w:r w:rsidRPr="00A83693">
        <w:rPr>
          <w:color w:val="000000"/>
          <w:lang w:eastAsia="zh-CN"/>
        </w:rPr>
        <w:t>________________</w:t>
      </w:r>
      <w:r w:rsidRPr="00A83693">
        <w:rPr>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color w:val="000000"/>
          <w:lang w:eastAsia="zh-CN"/>
        </w:rPr>
        <w:t>_______________</w:t>
      </w:r>
      <w:r w:rsidRPr="00A83693">
        <w:rPr>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ind w:firstLine="426"/>
        <w:jc w:val="both"/>
        <w:rPr>
          <w:color w:val="1E1E1E"/>
          <w:lang w:eastAsia="zh-CN"/>
        </w:rPr>
      </w:pPr>
      <w:proofErr w:type="gramStart"/>
      <w:r w:rsidRPr="00A83693">
        <w:rPr>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ind w:firstLine="426"/>
        <w:jc w:val="both"/>
        <w:rPr>
          <w:color w:val="1E1E1E"/>
          <w:lang w:eastAsia="zh-CN"/>
        </w:rPr>
      </w:pPr>
      <w:r w:rsidRPr="00A83693">
        <w:rPr>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ind w:firstLine="426"/>
        <w:jc w:val="both"/>
        <w:rPr>
          <w:color w:val="1E1E1E"/>
          <w:lang w:eastAsia="zh-CN"/>
        </w:rPr>
      </w:pPr>
      <w:r w:rsidRPr="00A83693">
        <w:rPr>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ind w:firstLine="426"/>
        <w:jc w:val="both"/>
        <w:rPr>
          <w:color w:val="1E1E1E"/>
          <w:lang w:eastAsia="zh-CN"/>
        </w:rPr>
      </w:pPr>
      <w:r w:rsidRPr="00A83693">
        <w:rPr>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ind w:firstLine="426"/>
        <w:jc w:val="both"/>
        <w:rPr>
          <w:color w:val="1E1E1E"/>
          <w:lang w:eastAsia="zh-CN"/>
        </w:rPr>
      </w:pPr>
      <w:r w:rsidRPr="00A83693">
        <w:rPr>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ind w:firstLine="426"/>
        <w:jc w:val="both"/>
        <w:rPr>
          <w:color w:val="1E1E1E"/>
          <w:lang w:eastAsia="zh-CN"/>
        </w:rPr>
      </w:pPr>
      <w:r w:rsidRPr="00A83693">
        <w:rPr>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jc w:val="right"/>
        <w:rPr>
          <w:lang w:eastAsia="zh-CN"/>
        </w:rPr>
      </w:pPr>
      <w:r w:rsidRPr="00A83693">
        <w:rPr>
          <w:color w:val="1E1E1E"/>
          <w:lang w:eastAsia="zh-CN"/>
        </w:rPr>
        <w:t>__________________________________________________</w:t>
      </w:r>
    </w:p>
    <w:p w14:paraId="33A62CBB" w14:textId="77777777" w:rsidR="00BA0133" w:rsidRPr="00A83693" w:rsidRDefault="00BA0133" w:rsidP="00A83693">
      <w:pPr>
        <w:widowControl w:val="0"/>
        <w:jc w:val="both"/>
      </w:pPr>
      <w:r w:rsidRPr="00A83693">
        <w:rPr>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jc w:val="both"/>
      </w:pPr>
    </w:p>
    <w:p w14:paraId="18827E95" w14:textId="77777777" w:rsidR="00511205" w:rsidRPr="00A83693" w:rsidRDefault="00511205" w:rsidP="00A83693">
      <w:pPr>
        <w:widowControl w:val="0"/>
        <w:jc w:val="both"/>
      </w:pPr>
    </w:p>
    <w:p w14:paraId="613ECA88" w14:textId="77777777" w:rsidR="00511205" w:rsidRPr="00A83693" w:rsidRDefault="00511205" w:rsidP="00A83693">
      <w:pPr>
        <w:widowControl w:val="0"/>
        <w:shd w:val="clear" w:color="auto" w:fill="FFFFFF"/>
        <w:autoSpaceDE w:val="0"/>
        <w:autoSpaceDN w:val="0"/>
        <w:adjustRightInd w:val="0"/>
        <w:rPr>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13005" w14:textId="77777777" w:rsidR="00CA70EA" w:rsidRDefault="00CA70EA" w:rsidP="00BA0133">
      <w:r>
        <w:separator/>
      </w:r>
    </w:p>
  </w:endnote>
  <w:endnote w:type="continuationSeparator" w:id="0">
    <w:p w14:paraId="7A047665" w14:textId="77777777" w:rsidR="00CA70EA" w:rsidRDefault="00CA70EA" w:rsidP="00BA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F3B5F" w14:textId="77777777" w:rsidR="00CA70EA" w:rsidRDefault="00CA70EA" w:rsidP="00BA0133">
      <w:r>
        <w:separator/>
      </w:r>
    </w:p>
  </w:footnote>
  <w:footnote w:type="continuationSeparator" w:id="0">
    <w:p w14:paraId="2B574207" w14:textId="77777777" w:rsidR="00CA70EA" w:rsidRDefault="00CA70EA" w:rsidP="00BA0133">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67452"/>
    <w:rsid w:val="00084B55"/>
    <w:rsid w:val="000A0473"/>
    <w:rsid w:val="000A4636"/>
    <w:rsid w:val="000B0EFF"/>
    <w:rsid w:val="000B5A57"/>
    <w:rsid w:val="000C2CAB"/>
    <w:rsid w:val="000C7FB8"/>
    <w:rsid w:val="000D0E31"/>
    <w:rsid w:val="000D1178"/>
    <w:rsid w:val="000D1F39"/>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273BC"/>
    <w:rsid w:val="00137FD9"/>
    <w:rsid w:val="0014094B"/>
    <w:rsid w:val="00170085"/>
    <w:rsid w:val="00173E27"/>
    <w:rsid w:val="0017486F"/>
    <w:rsid w:val="001815D9"/>
    <w:rsid w:val="00186F13"/>
    <w:rsid w:val="001A00D1"/>
    <w:rsid w:val="001A48BF"/>
    <w:rsid w:val="001A73A2"/>
    <w:rsid w:val="001B3DF1"/>
    <w:rsid w:val="001B5389"/>
    <w:rsid w:val="001C29F0"/>
    <w:rsid w:val="001C7CD4"/>
    <w:rsid w:val="001D0578"/>
    <w:rsid w:val="001D5A5B"/>
    <w:rsid w:val="001E04BD"/>
    <w:rsid w:val="001E08BE"/>
    <w:rsid w:val="001E7AC4"/>
    <w:rsid w:val="001F0101"/>
    <w:rsid w:val="002044F9"/>
    <w:rsid w:val="00204E8D"/>
    <w:rsid w:val="00206951"/>
    <w:rsid w:val="00211884"/>
    <w:rsid w:val="002168B3"/>
    <w:rsid w:val="002178A2"/>
    <w:rsid w:val="00220B7A"/>
    <w:rsid w:val="00226EB7"/>
    <w:rsid w:val="00230433"/>
    <w:rsid w:val="00237D25"/>
    <w:rsid w:val="002444E2"/>
    <w:rsid w:val="002450C4"/>
    <w:rsid w:val="00246400"/>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089D"/>
    <w:rsid w:val="002B1638"/>
    <w:rsid w:val="002B59BF"/>
    <w:rsid w:val="002C184F"/>
    <w:rsid w:val="002D6059"/>
    <w:rsid w:val="002E22B6"/>
    <w:rsid w:val="002E26FE"/>
    <w:rsid w:val="002E31DC"/>
    <w:rsid w:val="002E7470"/>
    <w:rsid w:val="002F0162"/>
    <w:rsid w:val="002F1955"/>
    <w:rsid w:val="00306F89"/>
    <w:rsid w:val="00312851"/>
    <w:rsid w:val="00314DEF"/>
    <w:rsid w:val="0031727C"/>
    <w:rsid w:val="00321576"/>
    <w:rsid w:val="003233C5"/>
    <w:rsid w:val="00324462"/>
    <w:rsid w:val="00324C7E"/>
    <w:rsid w:val="003274F2"/>
    <w:rsid w:val="003317B5"/>
    <w:rsid w:val="003472CB"/>
    <w:rsid w:val="00347539"/>
    <w:rsid w:val="003479E5"/>
    <w:rsid w:val="00350451"/>
    <w:rsid w:val="003551F6"/>
    <w:rsid w:val="00355759"/>
    <w:rsid w:val="00355CC0"/>
    <w:rsid w:val="00364659"/>
    <w:rsid w:val="0036524D"/>
    <w:rsid w:val="00365874"/>
    <w:rsid w:val="003666B9"/>
    <w:rsid w:val="00374AB3"/>
    <w:rsid w:val="00376A88"/>
    <w:rsid w:val="00380A51"/>
    <w:rsid w:val="003A22D4"/>
    <w:rsid w:val="003A3F81"/>
    <w:rsid w:val="003A4CB3"/>
    <w:rsid w:val="003B05DF"/>
    <w:rsid w:val="003C598D"/>
    <w:rsid w:val="003D5068"/>
    <w:rsid w:val="003D64ED"/>
    <w:rsid w:val="003E4FDC"/>
    <w:rsid w:val="003E5D78"/>
    <w:rsid w:val="003E62F3"/>
    <w:rsid w:val="003F0772"/>
    <w:rsid w:val="003F2B8D"/>
    <w:rsid w:val="003F352C"/>
    <w:rsid w:val="003F3727"/>
    <w:rsid w:val="003F7A7E"/>
    <w:rsid w:val="0040063B"/>
    <w:rsid w:val="0040308A"/>
    <w:rsid w:val="004065BC"/>
    <w:rsid w:val="00406E7A"/>
    <w:rsid w:val="00407099"/>
    <w:rsid w:val="004114FD"/>
    <w:rsid w:val="0041349F"/>
    <w:rsid w:val="00417E8C"/>
    <w:rsid w:val="00424270"/>
    <w:rsid w:val="00427E98"/>
    <w:rsid w:val="00434BC8"/>
    <w:rsid w:val="004373F2"/>
    <w:rsid w:val="004377B6"/>
    <w:rsid w:val="00440D66"/>
    <w:rsid w:val="00446170"/>
    <w:rsid w:val="004532DB"/>
    <w:rsid w:val="0045565D"/>
    <w:rsid w:val="004566E8"/>
    <w:rsid w:val="00465D16"/>
    <w:rsid w:val="00467D27"/>
    <w:rsid w:val="00473B28"/>
    <w:rsid w:val="0048168C"/>
    <w:rsid w:val="00484E98"/>
    <w:rsid w:val="00485838"/>
    <w:rsid w:val="00487BEE"/>
    <w:rsid w:val="00490131"/>
    <w:rsid w:val="0049046D"/>
    <w:rsid w:val="0049126B"/>
    <w:rsid w:val="0049375D"/>
    <w:rsid w:val="004942E0"/>
    <w:rsid w:val="0049665E"/>
    <w:rsid w:val="004A3490"/>
    <w:rsid w:val="004A4658"/>
    <w:rsid w:val="004A7383"/>
    <w:rsid w:val="004A7C4B"/>
    <w:rsid w:val="004B2F2D"/>
    <w:rsid w:val="004B44CA"/>
    <w:rsid w:val="004B6541"/>
    <w:rsid w:val="004C104D"/>
    <w:rsid w:val="004D331C"/>
    <w:rsid w:val="004D6B73"/>
    <w:rsid w:val="004E1802"/>
    <w:rsid w:val="004E1C44"/>
    <w:rsid w:val="004E227F"/>
    <w:rsid w:val="004E3DDA"/>
    <w:rsid w:val="004F6960"/>
    <w:rsid w:val="004F7268"/>
    <w:rsid w:val="00503716"/>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E77"/>
    <w:rsid w:val="00566779"/>
    <w:rsid w:val="00570B12"/>
    <w:rsid w:val="005760CB"/>
    <w:rsid w:val="00580B51"/>
    <w:rsid w:val="00580EBF"/>
    <w:rsid w:val="00584CDC"/>
    <w:rsid w:val="00585129"/>
    <w:rsid w:val="005851D0"/>
    <w:rsid w:val="0059023D"/>
    <w:rsid w:val="005923F8"/>
    <w:rsid w:val="005964EC"/>
    <w:rsid w:val="005A6A6B"/>
    <w:rsid w:val="005B6486"/>
    <w:rsid w:val="005B68C7"/>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31D4"/>
    <w:rsid w:val="00616DB7"/>
    <w:rsid w:val="00617F75"/>
    <w:rsid w:val="00622643"/>
    <w:rsid w:val="00630D6E"/>
    <w:rsid w:val="006320A4"/>
    <w:rsid w:val="00643F12"/>
    <w:rsid w:val="006464CC"/>
    <w:rsid w:val="00655608"/>
    <w:rsid w:val="00657077"/>
    <w:rsid w:val="00660D53"/>
    <w:rsid w:val="006632BD"/>
    <w:rsid w:val="006636AB"/>
    <w:rsid w:val="0067133F"/>
    <w:rsid w:val="006827F7"/>
    <w:rsid w:val="0068522E"/>
    <w:rsid w:val="00693AEF"/>
    <w:rsid w:val="00694DA9"/>
    <w:rsid w:val="006A4AF3"/>
    <w:rsid w:val="006C3661"/>
    <w:rsid w:val="006C5BD8"/>
    <w:rsid w:val="006D3315"/>
    <w:rsid w:val="006D6071"/>
    <w:rsid w:val="006E0830"/>
    <w:rsid w:val="006F4612"/>
    <w:rsid w:val="006F5731"/>
    <w:rsid w:val="006F59CC"/>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5E53"/>
    <w:rsid w:val="007A1CBF"/>
    <w:rsid w:val="007A3A2A"/>
    <w:rsid w:val="007A47DB"/>
    <w:rsid w:val="007B16E8"/>
    <w:rsid w:val="007B50C7"/>
    <w:rsid w:val="007B6EFC"/>
    <w:rsid w:val="007C02CC"/>
    <w:rsid w:val="007C557E"/>
    <w:rsid w:val="007E3019"/>
    <w:rsid w:val="007E426C"/>
    <w:rsid w:val="007E45B9"/>
    <w:rsid w:val="007E60BD"/>
    <w:rsid w:val="007E6464"/>
    <w:rsid w:val="007E7625"/>
    <w:rsid w:val="007F3F6C"/>
    <w:rsid w:val="007F6C1B"/>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2E4A"/>
    <w:rsid w:val="0086520F"/>
    <w:rsid w:val="00867AA7"/>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977"/>
    <w:rsid w:val="00902D79"/>
    <w:rsid w:val="0090418B"/>
    <w:rsid w:val="00913D69"/>
    <w:rsid w:val="00916EF1"/>
    <w:rsid w:val="00925369"/>
    <w:rsid w:val="009258AB"/>
    <w:rsid w:val="0092603E"/>
    <w:rsid w:val="0093102B"/>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2AF3"/>
    <w:rsid w:val="009A34D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E73EB"/>
    <w:rsid w:val="009F6B46"/>
    <w:rsid w:val="00A04DC6"/>
    <w:rsid w:val="00A10D9D"/>
    <w:rsid w:val="00A11147"/>
    <w:rsid w:val="00A1513F"/>
    <w:rsid w:val="00A205E6"/>
    <w:rsid w:val="00A234D7"/>
    <w:rsid w:val="00A23BEB"/>
    <w:rsid w:val="00A26239"/>
    <w:rsid w:val="00A33A4D"/>
    <w:rsid w:val="00A522C9"/>
    <w:rsid w:val="00A75769"/>
    <w:rsid w:val="00A75C53"/>
    <w:rsid w:val="00A76677"/>
    <w:rsid w:val="00A82C11"/>
    <w:rsid w:val="00A83693"/>
    <w:rsid w:val="00A8448C"/>
    <w:rsid w:val="00A917DA"/>
    <w:rsid w:val="00A92FC9"/>
    <w:rsid w:val="00A931BD"/>
    <w:rsid w:val="00A975DC"/>
    <w:rsid w:val="00AA117F"/>
    <w:rsid w:val="00AA1CF6"/>
    <w:rsid w:val="00AA2F99"/>
    <w:rsid w:val="00AA5D51"/>
    <w:rsid w:val="00AB58C4"/>
    <w:rsid w:val="00AB7A25"/>
    <w:rsid w:val="00AC0224"/>
    <w:rsid w:val="00AC5638"/>
    <w:rsid w:val="00AC5CAE"/>
    <w:rsid w:val="00AC6FC7"/>
    <w:rsid w:val="00AC7B5F"/>
    <w:rsid w:val="00AD02F1"/>
    <w:rsid w:val="00AD1541"/>
    <w:rsid w:val="00AD5641"/>
    <w:rsid w:val="00AE0DBE"/>
    <w:rsid w:val="00AE0ECA"/>
    <w:rsid w:val="00AE47AF"/>
    <w:rsid w:val="00AE4C16"/>
    <w:rsid w:val="00AE58BD"/>
    <w:rsid w:val="00AF03BF"/>
    <w:rsid w:val="00AF352C"/>
    <w:rsid w:val="00AF4AC0"/>
    <w:rsid w:val="00B06EDB"/>
    <w:rsid w:val="00B14298"/>
    <w:rsid w:val="00B159C9"/>
    <w:rsid w:val="00B27ABF"/>
    <w:rsid w:val="00B33BA9"/>
    <w:rsid w:val="00B360E5"/>
    <w:rsid w:val="00B37C8C"/>
    <w:rsid w:val="00B42651"/>
    <w:rsid w:val="00B4713E"/>
    <w:rsid w:val="00B521FB"/>
    <w:rsid w:val="00B655E1"/>
    <w:rsid w:val="00B65764"/>
    <w:rsid w:val="00B67969"/>
    <w:rsid w:val="00B90556"/>
    <w:rsid w:val="00B968CF"/>
    <w:rsid w:val="00BA0133"/>
    <w:rsid w:val="00BA6644"/>
    <w:rsid w:val="00BB1755"/>
    <w:rsid w:val="00BB1EE8"/>
    <w:rsid w:val="00BB425E"/>
    <w:rsid w:val="00BC22A4"/>
    <w:rsid w:val="00BD08AE"/>
    <w:rsid w:val="00BD495A"/>
    <w:rsid w:val="00BE5655"/>
    <w:rsid w:val="00BF3797"/>
    <w:rsid w:val="00BF5C74"/>
    <w:rsid w:val="00BF72D1"/>
    <w:rsid w:val="00C00342"/>
    <w:rsid w:val="00C01EB8"/>
    <w:rsid w:val="00C077CB"/>
    <w:rsid w:val="00C114F1"/>
    <w:rsid w:val="00C12B58"/>
    <w:rsid w:val="00C1334B"/>
    <w:rsid w:val="00C134A0"/>
    <w:rsid w:val="00C207C8"/>
    <w:rsid w:val="00C22489"/>
    <w:rsid w:val="00C24445"/>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40B"/>
    <w:rsid w:val="00CA2E4F"/>
    <w:rsid w:val="00CA5188"/>
    <w:rsid w:val="00CA70EA"/>
    <w:rsid w:val="00CA7122"/>
    <w:rsid w:val="00CB1B5E"/>
    <w:rsid w:val="00CC5096"/>
    <w:rsid w:val="00CD1A40"/>
    <w:rsid w:val="00CD5E62"/>
    <w:rsid w:val="00CE06AC"/>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0453"/>
    <w:rsid w:val="00D11978"/>
    <w:rsid w:val="00D123B3"/>
    <w:rsid w:val="00D12C51"/>
    <w:rsid w:val="00D16ECD"/>
    <w:rsid w:val="00D21465"/>
    <w:rsid w:val="00D22565"/>
    <w:rsid w:val="00D226B3"/>
    <w:rsid w:val="00D24873"/>
    <w:rsid w:val="00D26284"/>
    <w:rsid w:val="00D34876"/>
    <w:rsid w:val="00D405E1"/>
    <w:rsid w:val="00D47182"/>
    <w:rsid w:val="00D5796E"/>
    <w:rsid w:val="00D64C03"/>
    <w:rsid w:val="00D66422"/>
    <w:rsid w:val="00D7063F"/>
    <w:rsid w:val="00D71512"/>
    <w:rsid w:val="00D7501B"/>
    <w:rsid w:val="00D76FE1"/>
    <w:rsid w:val="00D83AA8"/>
    <w:rsid w:val="00D909B1"/>
    <w:rsid w:val="00D94D97"/>
    <w:rsid w:val="00DA64D2"/>
    <w:rsid w:val="00DA7E1E"/>
    <w:rsid w:val="00DB265D"/>
    <w:rsid w:val="00DC5DA2"/>
    <w:rsid w:val="00DC5E24"/>
    <w:rsid w:val="00DD1185"/>
    <w:rsid w:val="00DE0635"/>
    <w:rsid w:val="00DE1AC5"/>
    <w:rsid w:val="00DE751A"/>
    <w:rsid w:val="00DF1C71"/>
    <w:rsid w:val="00E0027A"/>
    <w:rsid w:val="00E01002"/>
    <w:rsid w:val="00E07A40"/>
    <w:rsid w:val="00E10D38"/>
    <w:rsid w:val="00E10E52"/>
    <w:rsid w:val="00E11E2D"/>
    <w:rsid w:val="00E15E6B"/>
    <w:rsid w:val="00E17537"/>
    <w:rsid w:val="00E22A97"/>
    <w:rsid w:val="00E24DA7"/>
    <w:rsid w:val="00E2542A"/>
    <w:rsid w:val="00E265DD"/>
    <w:rsid w:val="00E310FE"/>
    <w:rsid w:val="00E34517"/>
    <w:rsid w:val="00E42636"/>
    <w:rsid w:val="00E42D60"/>
    <w:rsid w:val="00E51E90"/>
    <w:rsid w:val="00E53875"/>
    <w:rsid w:val="00E569B4"/>
    <w:rsid w:val="00E63BE9"/>
    <w:rsid w:val="00E64F83"/>
    <w:rsid w:val="00E66167"/>
    <w:rsid w:val="00E66AE1"/>
    <w:rsid w:val="00E70EA8"/>
    <w:rsid w:val="00E74DD6"/>
    <w:rsid w:val="00E752F7"/>
    <w:rsid w:val="00E7551F"/>
    <w:rsid w:val="00E76B48"/>
    <w:rsid w:val="00E81BF8"/>
    <w:rsid w:val="00E823C1"/>
    <w:rsid w:val="00E826DE"/>
    <w:rsid w:val="00E83B90"/>
    <w:rsid w:val="00E875BD"/>
    <w:rsid w:val="00E97DE7"/>
    <w:rsid w:val="00EA009A"/>
    <w:rsid w:val="00EA1126"/>
    <w:rsid w:val="00EA53E7"/>
    <w:rsid w:val="00EA59FC"/>
    <w:rsid w:val="00EA7055"/>
    <w:rsid w:val="00EB74E2"/>
    <w:rsid w:val="00EB7A88"/>
    <w:rsid w:val="00EC059F"/>
    <w:rsid w:val="00EC1B33"/>
    <w:rsid w:val="00EC201E"/>
    <w:rsid w:val="00EC4233"/>
    <w:rsid w:val="00ED330B"/>
    <w:rsid w:val="00EE258C"/>
    <w:rsid w:val="00EE3BA1"/>
    <w:rsid w:val="00EE56BF"/>
    <w:rsid w:val="00EE5C1C"/>
    <w:rsid w:val="00EF72BF"/>
    <w:rsid w:val="00F000A5"/>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7033C"/>
    <w:rsid w:val="00F70DF0"/>
    <w:rsid w:val="00F823B4"/>
    <w:rsid w:val="00F918AD"/>
    <w:rsid w:val="00FA0678"/>
    <w:rsid w:val="00FA38A5"/>
    <w:rsid w:val="00FA5D26"/>
    <w:rsid w:val="00FB0BEE"/>
    <w:rsid w:val="00FB4B71"/>
    <w:rsid w:val="00FB534A"/>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273BC"/>
    <w:pPr>
      <w:spacing w:after="0" w:line="240" w:lineRule="auto"/>
    </w:pPr>
    <w:rPr>
      <w:rFonts w:ascii="Times New Roman" w:eastAsia="Times New Roman" w:hAnsi="Times New Roman" w:cs="Times New Roman"/>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uiPriority w:val="9"/>
    <w:qFormat/>
    <w:rsid w:val="00950B24"/>
    <w:pPr>
      <w:keepNext/>
      <w:keepLines/>
      <w:spacing w:before="480" w:line="276" w:lineRule="auto"/>
      <w:outlineLvl w:val="0"/>
    </w:pPr>
    <w:rPr>
      <w:rFonts w:eastAsiaTheme="majorEastAsia"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uiPriority w:val="9"/>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line="360" w:lineRule="auto"/>
      <w:jc w:val="both"/>
    </w:pPr>
    <w:rPr>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line="360" w:lineRule="auto"/>
      <w:jc w:val="both"/>
    </w:pPr>
    <w:rPr>
      <w:sz w:val="28"/>
      <w:szCs w:val="20"/>
    </w:rPr>
  </w:style>
  <w:style w:type="paragraph" w:customStyle="1" w:styleId="1">
    <w:name w:val="Пункт1"/>
    <w:basedOn w:val="a3"/>
    <w:rsid w:val="00F1269E"/>
    <w:pPr>
      <w:numPr>
        <w:numId w:val="1"/>
      </w:numPr>
      <w:snapToGrid w:val="0"/>
      <w:spacing w:before="240" w:line="360" w:lineRule="auto"/>
      <w:jc w:val="center"/>
    </w:pPr>
    <w:rPr>
      <w:rFonts w:ascii="Arial" w:hAnsi="Arial"/>
      <w:b/>
      <w:sz w:val="28"/>
      <w:szCs w:val="28"/>
    </w:rPr>
  </w:style>
  <w:style w:type="paragraph" w:styleId="a8">
    <w:name w:val="Balloon Text"/>
    <w:basedOn w:val="a3"/>
    <w:link w:val="a9"/>
    <w:uiPriority w:val="99"/>
    <w:semiHidden/>
    <w:unhideWhenUsed/>
    <w:rsid w:val="00C75696"/>
    <w:rPr>
      <w:rFonts w:ascii="Tahoma" w:eastAsiaTheme="minorEastAsi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ind w:left="283"/>
    </w:pPr>
    <w:rPr>
      <w:rFonts w:asciiTheme="minorHAnsi" w:eastAsiaTheme="minorEastAsia" w:hAnsiTheme="minorHAnsi" w:cstheme="minorBidi"/>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pPr>
  </w:style>
  <w:style w:type="paragraph" w:customStyle="1" w:styleId="31">
    <w:name w:val="Основной текст с отступом 31"/>
    <w:basedOn w:val="a3"/>
    <w:uiPriority w:val="99"/>
    <w:rsid w:val="00D22565"/>
    <w:pPr>
      <w:suppressAutoHyphens/>
      <w:spacing w:after="120"/>
      <w:ind w:left="283"/>
    </w:pPr>
    <w:rPr>
      <w:sz w:val="16"/>
      <w:szCs w:val="16"/>
      <w:lang w:eastAsia="ar-SA"/>
    </w:rPr>
  </w:style>
  <w:style w:type="paragraph" w:styleId="ac">
    <w:name w:val="List Paragraph"/>
    <w:basedOn w:val="a3"/>
    <w:uiPriority w:val="34"/>
    <w:qFormat/>
    <w:rsid w:val="00606599"/>
    <w:pPr>
      <w:spacing w:after="200" w:line="276" w:lineRule="auto"/>
      <w:ind w:left="720"/>
      <w:contextualSpacing/>
    </w:pPr>
    <w:rPr>
      <w:rFonts w:asciiTheme="minorHAnsi" w:eastAsiaTheme="minorEastAsia" w:hAnsiTheme="minorHAnsi" w:cstheme="minorBidi"/>
      <w:sz w:val="22"/>
      <w:szCs w:val="22"/>
    </w:r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pPr>
    <w:rPr>
      <w:rFonts w:eastAsia="Lucida Sans Unicode" w:cs="Tahoma"/>
      <w:b/>
      <w:kern w:val="1"/>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p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rPr>
      <w:rFonts w:asciiTheme="minorHAnsi" w:eastAsiaTheme="minorEastAsia" w:hAnsiTheme="minorHAnsi" w:cstheme="minorBidi"/>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EE5C1C"/>
    <w:rPr>
      <w:color w:val="605E5C"/>
      <w:shd w:val="clear" w:color="auto" w:fill="E1DFDD"/>
    </w:rPr>
  </w:style>
  <w:style w:type="paragraph" w:customStyle="1" w:styleId="af4">
    <w:name w:val="Таблицы (моноширинный)"/>
    <w:basedOn w:val="a3"/>
    <w:next w:val="a3"/>
    <w:rsid w:val="003E4FDC"/>
    <w:pPr>
      <w:widowControl w:val="0"/>
      <w:jc w:val="both"/>
    </w:pPr>
    <w:rPr>
      <w:rFonts w:ascii="Courier New" w:hAnsi="Courier New"/>
      <w:color w:val="000000"/>
      <w:sz w:val="20"/>
      <w:szCs w:val="20"/>
    </w:rPr>
  </w:style>
  <w:style w:type="paragraph" w:styleId="21">
    <w:name w:val="Body Text 2"/>
    <w:basedOn w:val="a3"/>
    <w:link w:val="22"/>
    <w:uiPriority w:val="99"/>
    <w:unhideWhenUsed/>
    <w:rsid w:val="001273BC"/>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4"/>
    <w:link w:val="21"/>
    <w:uiPriority w:val="99"/>
    <w:rsid w:val="00127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273BC"/>
    <w:pPr>
      <w:spacing w:after="0" w:line="240" w:lineRule="auto"/>
    </w:pPr>
    <w:rPr>
      <w:rFonts w:ascii="Times New Roman" w:eastAsia="Times New Roman" w:hAnsi="Times New Roman" w:cs="Times New Roman"/>
      <w:sz w:val="24"/>
      <w:szCs w:val="24"/>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uiPriority w:val="9"/>
    <w:qFormat/>
    <w:rsid w:val="00950B24"/>
    <w:pPr>
      <w:keepNext/>
      <w:keepLines/>
      <w:spacing w:before="480" w:line="276" w:lineRule="auto"/>
      <w:outlineLvl w:val="0"/>
    </w:pPr>
    <w:rPr>
      <w:rFonts w:eastAsiaTheme="majorEastAsia"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uiPriority w:val="9"/>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line="360" w:lineRule="auto"/>
      <w:jc w:val="both"/>
    </w:pPr>
    <w:rPr>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line="360" w:lineRule="auto"/>
      <w:jc w:val="both"/>
    </w:pPr>
    <w:rPr>
      <w:sz w:val="28"/>
      <w:szCs w:val="20"/>
    </w:rPr>
  </w:style>
  <w:style w:type="paragraph" w:customStyle="1" w:styleId="1">
    <w:name w:val="Пункт1"/>
    <w:basedOn w:val="a3"/>
    <w:rsid w:val="00F1269E"/>
    <w:pPr>
      <w:numPr>
        <w:numId w:val="1"/>
      </w:numPr>
      <w:snapToGrid w:val="0"/>
      <w:spacing w:before="240" w:line="360" w:lineRule="auto"/>
      <w:jc w:val="center"/>
    </w:pPr>
    <w:rPr>
      <w:rFonts w:ascii="Arial" w:hAnsi="Arial"/>
      <w:b/>
      <w:sz w:val="28"/>
      <w:szCs w:val="28"/>
    </w:rPr>
  </w:style>
  <w:style w:type="paragraph" w:styleId="a8">
    <w:name w:val="Balloon Text"/>
    <w:basedOn w:val="a3"/>
    <w:link w:val="a9"/>
    <w:uiPriority w:val="99"/>
    <w:semiHidden/>
    <w:unhideWhenUsed/>
    <w:rsid w:val="00C75696"/>
    <w:rPr>
      <w:rFonts w:ascii="Tahoma" w:eastAsiaTheme="minorEastAsi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ind w:left="283"/>
    </w:pPr>
    <w:rPr>
      <w:rFonts w:asciiTheme="minorHAnsi" w:eastAsiaTheme="minorEastAsia" w:hAnsiTheme="minorHAnsi" w:cstheme="minorBidi"/>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pPr>
  </w:style>
  <w:style w:type="paragraph" w:customStyle="1" w:styleId="31">
    <w:name w:val="Основной текст с отступом 31"/>
    <w:basedOn w:val="a3"/>
    <w:uiPriority w:val="99"/>
    <w:rsid w:val="00D22565"/>
    <w:pPr>
      <w:suppressAutoHyphens/>
      <w:spacing w:after="120"/>
      <w:ind w:left="283"/>
    </w:pPr>
    <w:rPr>
      <w:sz w:val="16"/>
      <w:szCs w:val="16"/>
      <w:lang w:eastAsia="ar-SA"/>
    </w:rPr>
  </w:style>
  <w:style w:type="paragraph" w:styleId="ac">
    <w:name w:val="List Paragraph"/>
    <w:basedOn w:val="a3"/>
    <w:uiPriority w:val="34"/>
    <w:qFormat/>
    <w:rsid w:val="00606599"/>
    <w:pPr>
      <w:spacing w:after="200" w:line="276" w:lineRule="auto"/>
      <w:ind w:left="720"/>
      <w:contextualSpacing/>
    </w:pPr>
    <w:rPr>
      <w:rFonts w:asciiTheme="minorHAnsi" w:eastAsiaTheme="minorEastAsia" w:hAnsiTheme="minorHAnsi" w:cstheme="minorBidi"/>
      <w:sz w:val="22"/>
      <w:szCs w:val="22"/>
    </w:r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pPr>
    <w:rPr>
      <w:rFonts w:eastAsia="Lucida Sans Unicode" w:cs="Tahoma"/>
      <w:b/>
      <w:kern w:val="1"/>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p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rPr>
      <w:rFonts w:asciiTheme="minorHAnsi" w:eastAsiaTheme="minorEastAsia" w:hAnsiTheme="minorHAnsi" w:cstheme="minorBidi"/>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EE5C1C"/>
    <w:rPr>
      <w:color w:val="605E5C"/>
      <w:shd w:val="clear" w:color="auto" w:fill="E1DFDD"/>
    </w:rPr>
  </w:style>
  <w:style w:type="paragraph" w:customStyle="1" w:styleId="af4">
    <w:name w:val="Таблицы (моноширинный)"/>
    <w:basedOn w:val="a3"/>
    <w:next w:val="a3"/>
    <w:rsid w:val="003E4FDC"/>
    <w:pPr>
      <w:widowControl w:val="0"/>
      <w:jc w:val="both"/>
    </w:pPr>
    <w:rPr>
      <w:rFonts w:ascii="Courier New" w:hAnsi="Courier New"/>
      <w:color w:val="000000"/>
      <w:sz w:val="20"/>
      <w:szCs w:val="20"/>
    </w:rPr>
  </w:style>
  <w:style w:type="paragraph" w:styleId="21">
    <w:name w:val="Body Text 2"/>
    <w:basedOn w:val="a3"/>
    <w:link w:val="22"/>
    <w:uiPriority w:val="99"/>
    <w:unhideWhenUsed/>
    <w:rsid w:val="001273BC"/>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4"/>
    <w:link w:val="21"/>
    <w:uiPriority w:val="99"/>
    <w:rsid w:val="0012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207304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71885091">
      <w:bodyDiv w:val="1"/>
      <w:marLeft w:val="0"/>
      <w:marRight w:val="0"/>
      <w:marTop w:val="0"/>
      <w:marBottom w:val="0"/>
      <w:divBdr>
        <w:top w:val="none" w:sz="0" w:space="0" w:color="auto"/>
        <w:left w:val="none" w:sz="0" w:space="0" w:color="auto"/>
        <w:bottom w:val="none" w:sz="0" w:space="0" w:color="auto"/>
        <w:right w:val="none" w:sz="0" w:space="0" w:color="auto"/>
      </w:divBdr>
      <w:divsChild>
        <w:div w:id="299507193">
          <w:marLeft w:val="0"/>
          <w:marRight w:val="0"/>
          <w:marTop w:val="0"/>
          <w:marBottom w:val="0"/>
          <w:divBdr>
            <w:top w:val="none" w:sz="0" w:space="0" w:color="auto"/>
            <w:left w:val="none" w:sz="0" w:space="0" w:color="auto"/>
            <w:bottom w:val="none" w:sz="0" w:space="0" w:color="auto"/>
            <w:right w:val="none" w:sz="0" w:space="0" w:color="auto"/>
          </w:divBdr>
          <w:divsChild>
            <w:div w:id="1752702635">
              <w:marLeft w:val="0"/>
              <w:marRight w:val="0"/>
              <w:marTop w:val="0"/>
              <w:marBottom w:val="0"/>
              <w:divBdr>
                <w:top w:val="single" w:sz="6" w:space="2" w:color="67CB52"/>
                <w:left w:val="single" w:sz="6" w:space="6" w:color="67CB52"/>
                <w:bottom w:val="single" w:sz="6" w:space="2" w:color="67CB52"/>
                <w:right w:val="single" w:sz="6" w:space="6" w:color="67CB52"/>
              </w:divBdr>
            </w:div>
          </w:divsChild>
        </w:div>
        <w:div w:id="1135872441">
          <w:marLeft w:val="0"/>
          <w:marRight w:val="0"/>
          <w:marTop w:val="0"/>
          <w:marBottom w:val="0"/>
          <w:divBdr>
            <w:top w:val="none" w:sz="0" w:space="0" w:color="auto"/>
            <w:left w:val="none" w:sz="0" w:space="0" w:color="auto"/>
            <w:bottom w:val="none" w:sz="0" w:space="0" w:color="auto"/>
            <w:right w:val="none" w:sz="0" w:space="0" w:color="auto"/>
          </w:divBdr>
          <w:divsChild>
            <w:div w:id="1839032362">
              <w:marLeft w:val="0"/>
              <w:marRight w:val="0"/>
              <w:marTop w:val="0"/>
              <w:marBottom w:val="0"/>
              <w:divBdr>
                <w:top w:val="none" w:sz="0" w:space="0" w:color="auto"/>
                <w:left w:val="none" w:sz="0" w:space="0" w:color="auto"/>
                <w:bottom w:val="none" w:sz="0" w:space="0" w:color="auto"/>
                <w:right w:val="none" w:sz="0" w:space="0" w:color="auto"/>
              </w:divBdr>
              <w:divsChild>
                <w:div w:id="1983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69AAB-24BA-4483-9C43-1F2FF1E3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4292</Words>
  <Characters>24468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Админ</cp:lastModifiedBy>
  <cp:revision>6</cp:revision>
  <cp:lastPrinted>2022-10-10T11:28:00Z</cp:lastPrinted>
  <dcterms:created xsi:type="dcterms:W3CDTF">2025-01-31T08:33:00Z</dcterms:created>
  <dcterms:modified xsi:type="dcterms:W3CDTF">2025-02-03T04:38:00Z</dcterms:modified>
</cp:coreProperties>
</file>