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89827" w14:textId="77777777" w:rsidR="00891390" w:rsidRDefault="00891390" w:rsidP="00891390">
      <w:pPr>
        <w:jc w:val="center"/>
        <w:rPr>
          <w:b/>
          <w:bCs/>
        </w:rPr>
      </w:pPr>
      <w:r w:rsidRPr="00891390">
        <w:rPr>
          <w:b/>
          <w:bCs/>
        </w:rPr>
        <w:t>АКЦИОНЕРНОЕ ОБЩЕСТВО "ДОРОЖНОЕ РЕМОНТНО-СТРОИТЕЛЬНОЕ УПРАВЛЕНИЕ №10"</w:t>
      </w:r>
    </w:p>
    <w:p w14:paraId="5CB24FE2" w14:textId="135F0327" w:rsidR="00A82A4C" w:rsidRDefault="0065459C" w:rsidP="0065459C">
      <w:pPr>
        <w:jc w:val="right"/>
      </w:pPr>
      <w:r>
        <w:t xml:space="preserve">                                                                                                                                                                      </w:t>
      </w:r>
    </w:p>
    <w:p w14:paraId="76000141" w14:textId="3E2CEDF9" w:rsidR="0065459C" w:rsidRPr="00E073FC" w:rsidRDefault="0065459C" w:rsidP="00891390">
      <w:pPr>
        <w:spacing w:after="0"/>
        <w:jc w:val="right"/>
      </w:pPr>
      <w:r w:rsidRPr="00EF4C2D">
        <w:rPr>
          <w:sz w:val="22"/>
          <w:szCs w:val="22"/>
        </w:rPr>
        <w:t>УТВЕРЖДАЮ</w:t>
      </w:r>
    </w:p>
    <w:p w14:paraId="604408C8" w14:textId="3652D38A" w:rsidR="00891390" w:rsidRDefault="0065459C" w:rsidP="00891390">
      <w:pPr>
        <w:keepNext/>
        <w:keepLines/>
        <w:shd w:val="clear" w:color="auto" w:fill="FFFFFF"/>
        <w:tabs>
          <w:tab w:val="left" w:pos="4821"/>
        </w:tabs>
        <w:suppressAutoHyphens/>
        <w:spacing w:after="0"/>
        <w:jc w:val="right"/>
        <w:rPr>
          <w:sz w:val="22"/>
          <w:szCs w:val="22"/>
        </w:rPr>
      </w:pPr>
      <w:r>
        <w:rPr>
          <w:rFonts w:eastAsia="MS Mincho"/>
          <w:bCs/>
        </w:rPr>
        <w:t xml:space="preserve">                                                                                                                       </w:t>
      </w:r>
      <w:r w:rsidR="0081386D">
        <w:rPr>
          <w:rFonts w:eastAsia="MS Mincho"/>
          <w:bCs/>
        </w:rPr>
        <w:t>Заместитель генерального директора по производству</w:t>
      </w:r>
      <w:r w:rsidR="00891390" w:rsidRPr="00891390">
        <w:rPr>
          <w:sz w:val="22"/>
          <w:szCs w:val="22"/>
        </w:rPr>
        <w:t xml:space="preserve"> </w:t>
      </w:r>
    </w:p>
    <w:p w14:paraId="793D1185" w14:textId="6E76D7DC" w:rsidR="0065459C" w:rsidRPr="00E073FC" w:rsidRDefault="00891390" w:rsidP="00891390">
      <w:pPr>
        <w:keepNext/>
        <w:keepLines/>
        <w:shd w:val="clear" w:color="auto" w:fill="FFFFFF"/>
        <w:tabs>
          <w:tab w:val="left" w:pos="4821"/>
        </w:tabs>
        <w:suppressAutoHyphens/>
        <w:spacing w:after="0"/>
        <w:jc w:val="right"/>
        <w:rPr>
          <w:rFonts w:eastAsia="MS Mincho"/>
          <w:bCs/>
        </w:rPr>
      </w:pPr>
      <w:r w:rsidRPr="00891390">
        <w:rPr>
          <w:sz w:val="22"/>
          <w:szCs w:val="22"/>
        </w:rPr>
        <w:t>АО «ДРСУ-10»</w:t>
      </w:r>
    </w:p>
    <w:p w14:paraId="36D625B6" w14:textId="6E9F3A97" w:rsidR="0065459C" w:rsidRPr="00E073FC" w:rsidRDefault="0065459C" w:rsidP="00891390">
      <w:pPr>
        <w:keepNext/>
        <w:keepLines/>
        <w:shd w:val="clear" w:color="auto" w:fill="FFFFFF"/>
        <w:tabs>
          <w:tab w:val="left" w:pos="4821"/>
        </w:tabs>
        <w:suppressAutoHyphens/>
        <w:spacing w:after="0"/>
        <w:jc w:val="right"/>
        <w:rPr>
          <w:color w:val="000000"/>
          <w:shd w:val="clear" w:color="auto" w:fill="FBFBFB"/>
        </w:rPr>
      </w:pPr>
      <w:r>
        <w:rPr>
          <w:color w:val="000000"/>
          <w:shd w:val="clear" w:color="auto" w:fill="FBFBFB"/>
        </w:rPr>
        <w:t xml:space="preserve"> </w:t>
      </w:r>
    </w:p>
    <w:p w14:paraId="50717D79" w14:textId="094771F1" w:rsidR="0065459C" w:rsidRPr="00E073FC" w:rsidRDefault="0065459C" w:rsidP="00891390">
      <w:pPr>
        <w:keepNext/>
        <w:keepLines/>
        <w:shd w:val="clear" w:color="auto" w:fill="FFFFFF"/>
        <w:tabs>
          <w:tab w:val="left" w:pos="4821"/>
        </w:tabs>
        <w:suppressAutoHyphens/>
        <w:spacing w:after="0"/>
        <w:jc w:val="right"/>
        <w:rPr>
          <w:rFonts w:eastAsia="MS Mincho"/>
          <w:bCs/>
        </w:rPr>
      </w:pPr>
      <w:r w:rsidRPr="00E073FC">
        <w:rPr>
          <w:rFonts w:eastAsia="MS Mincho"/>
          <w:bCs/>
        </w:rPr>
        <w:t>___________</w:t>
      </w:r>
      <w:r>
        <w:rPr>
          <w:color w:val="000000"/>
          <w:shd w:val="clear" w:color="auto" w:fill="FBFBFB"/>
        </w:rPr>
        <w:t xml:space="preserve"> </w:t>
      </w:r>
      <w:r w:rsidR="00A82A4C">
        <w:rPr>
          <w:color w:val="000000"/>
          <w:shd w:val="clear" w:color="auto" w:fill="FBFBFB"/>
        </w:rPr>
        <w:t>/</w:t>
      </w:r>
      <w:r w:rsidR="0081386D">
        <w:rPr>
          <w:color w:val="000000"/>
          <w:shd w:val="clear" w:color="auto" w:fill="FBFBFB"/>
        </w:rPr>
        <w:t>Алексеев Д.И.</w:t>
      </w:r>
      <w:r w:rsidR="00A82A4C">
        <w:rPr>
          <w:color w:val="000000"/>
          <w:shd w:val="clear" w:color="auto" w:fill="FBFBFB"/>
        </w:rPr>
        <w:t>/</w:t>
      </w:r>
    </w:p>
    <w:p w14:paraId="474BB2AA" w14:textId="7F3A048B" w:rsidR="0065459C" w:rsidRDefault="0065459C" w:rsidP="0065459C">
      <w:pPr>
        <w:widowControl w:val="0"/>
        <w:ind w:right="21"/>
        <w:jc w:val="right"/>
        <w:rPr>
          <w:bCs/>
        </w:rPr>
      </w:pPr>
      <w:r>
        <w:rPr>
          <w:bCs/>
        </w:rPr>
        <w:t xml:space="preserve">                                                                                                                                   </w:t>
      </w:r>
      <w:r w:rsidRPr="00E073FC">
        <w:rPr>
          <w:bCs/>
        </w:rPr>
        <w:t>«</w:t>
      </w:r>
      <w:r w:rsidR="00B6553B">
        <w:rPr>
          <w:bCs/>
        </w:rPr>
        <w:t>0</w:t>
      </w:r>
      <w:r w:rsidR="006B5FFE">
        <w:rPr>
          <w:bCs/>
        </w:rPr>
        <w:t>4</w:t>
      </w:r>
      <w:r w:rsidRPr="00E073FC">
        <w:rPr>
          <w:bCs/>
        </w:rPr>
        <w:t>»</w:t>
      </w:r>
      <w:r>
        <w:rPr>
          <w:bCs/>
        </w:rPr>
        <w:t xml:space="preserve"> </w:t>
      </w:r>
      <w:r w:rsidR="00B6553B">
        <w:rPr>
          <w:bCs/>
        </w:rPr>
        <w:t>февраля</w:t>
      </w:r>
      <w:r>
        <w:rPr>
          <w:bCs/>
        </w:rPr>
        <w:t xml:space="preserve"> 202</w:t>
      </w:r>
      <w:r w:rsidR="001F43EE">
        <w:rPr>
          <w:bCs/>
        </w:rPr>
        <w:t>5</w:t>
      </w:r>
      <w:r>
        <w:rPr>
          <w:bCs/>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06557128" w14:textId="16E2CD19" w:rsidR="0067054A" w:rsidRDefault="0067054A">
      <w:pPr>
        <w:keepNext/>
        <w:keepLines/>
        <w:widowControl w:val="0"/>
        <w:suppressLineNumbers/>
        <w:suppressAutoHyphens/>
        <w:rPr>
          <w:b/>
          <w:bCs/>
          <w:color w:val="000000"/>
          <w:sz w:val="22"/>
          <w:szCs w:val="22"/>
        </w:rPr>
      </w:pPr>
    </w:p>
    <w:p w14:paraId="60856CC2" w14:textId="77777777"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23C76D4F" w14:textId="77777777" w:rsidR="001F43EE" w:rsidRDefault="006D63A6" w:rsidP="00DD34B5">
      <w:pPr>
        <w:spacing w:after="0"/>
        <w:jc w:val="center"/>
        <w:rPr>
          <w:b/>
          <w:bCs/>
          <w:color w:val="000000"/>
          <w:sz w:val="28"/>
          <w:szCs w:val="28"/>
        </w:rPr>
      </w:pPr>
      <w:r>
        <w:rPr>
          <w:b/>
          <w:bCs/>
          <w:color w:val="000000"/>
          <w:sz w:val="28"/>
          <w:szCs w:val="28"/>
        </w:rPr>
        <w:t xml:space="preserve">Извещение </w:t>
      </w:r>
    </w:p>
    <w:p w14:paraId="7B136848" w14:textId="34B9244D" w:rsidR="0089350D" w:rsidRDefault="006D63A6" w:rsidP="00DD34B5">
      <w:pPr>
        <w:spacing w:after="0"/>
        <w:jc w:val="center"/>
        <w:rPr>
          <w:b/>
          <w:bCs/>
          <w:color w:val="000000"/>
          <w:sz w:val="28"/>
          <w:szCs w:val="28"/>
        </w:rPr>
      </w:pPr>
      <w:r>
        <w:rPr>
          <w:b/>
          <w:bCs/>
          <w:color w:val="000000"/>
          <w:sz w:val="28"/>
          <w:szCs w:val="28"/>
        </w:rPr>
        <w:t>о проведении запроса котировок в электронной форме</w:t>
      </w:r>
    </w:p>
    <w:p w14:paraId="3DB26514" w14:textId="0C65E0DA" w:rsidR="001F43EE" w:rsidRDefault="001F43EE" w:rsidP="00DD34B5">
      <w:pPr>
        <w:spacing w:after="0"/>
        <w:jc w:val="center"/>
        <w:rPr>
          <w:b/>
          <w:bCs/>
          <w:color w:val="000000"/>
          <w:sz w:val="28"/>
          <w:szCs w:val="28"/>
        </w:rPr>
      </w:pPr>
      <w:r>
        <w:rPr>
          <w:b/>
          <w:bCs/>
          <w:color w:val="000000"/>
          <w:sz w:val="28"/>
          <w:szCs w:val="28"/>
        </w:rPr>
        <w:t xml:space="preserve">на право заключения договора </w:t>
      </w:r>
    </w:p>
    <w:p w14:paraId="0E407E6A" w14:textId="6C2A86E9" w:rsidR="0089350D" w:rsidRPr="001F43EE" w:rsidRDefault="001F43EE" w:rsidP="001F43EE">
      <w:pPr>
        <w:spacing w:after="0"/>
        <w:jc w:val="center"/>
        <w:rPr>
          <w:b/>
          <w:sz w:val="28"/>
          <w:szCs w:val="28"/>
        </w:rPr>
      </w:pPr>
      <w:r w:rsidRPr="001F43EE">
        <w:rPr>
          <w:b/>
          <w:sz w:val="28"/>
          <w:szCs w:val="28"/>
        </w:rPr>
        <w:t>на поставку весов лабораторных</w:t>
      </w:r>
    </w:p>
    <w:p w14:paraId="5B3E6C8B" w14:textId="77777777" w:rsidR="0089350D" w:rsidRPr="001F43EE" w:rsidRDefault="0089350D">
      <w:pPr>
        <w:jc w:val="center"/>
        <w:rPr>
          <w:sz w:val="28"/>
          <w:szCs w:val="28"/>
        </w:rP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10DA8802" w14:textId="77777777" w:rsidR="00275671" w:rsidRDefault="00275671">
      <w:pPr>
        <w:jc w:val="center"/>
        <w:rPr>
          <w:b/>
          <w:sz w:val="18"/>
          <w:szCs w:val="18"/>
        </w:rPr>
      </w:pPr>
    </w:p>
    <w:p w14:paraId="2AA07325" w14:textId="77777777" w:rsidR="00275671" w:rsidRDefault="00275671">
      <w:pPr>
        <w:jc w:val="center"/>
        <w:rPr>
          <w:b/>
          <w:sz w:val="18"/>
          <w:szCs w:val="18"/>
        </w:rPr>
      </w:pPr>
    </w:p>
    <w:p w14:paraId="686E11AE" w14:textId="77777777" w:rsidR="00275671" w:rsidRDefault="00275671">
      <w:pPr>
        <w:jc w:val="center"/>
        <w:rPr>
          <w:b/>
          <w:sz w:val="18"/>
          <w:szCs w:val="18"/>
        </w:rPr>
      </w:pPr>
    </w:p>
    <w:p w14:paraId="61A925BD" w14:textId="77777777" w:rsidR="00275671" w:rsidRDefault="00275671">
      <w:pPr>
        <w:jc w:val="center"/>
        <w:rPr>
          <w:b/>
          <w:sz w:val="18"/>
          <w:szCs w:val="18"/>
        </w:rPr>
      </w:pPr>
    </w:p>
    <w:p w14:paraId="3119A239" w14:textId="77777777" w:rsidR="00275671" w:rsidRDefault="00275671">
      <w:pPr>
        <w:jc w:val="center"/>
        <w:rPr>
          <w:b/>
          <w:sz w:val="18"/>
          <w:szCs w:val="18"/>
        </w:rPr>
      </w:pPr>
    </w:p>
    <w:p w14:paraId="021B39A3" w14:textId="77777777" w:rsidR="0089350D" w:rsidRDefault="0089350D">
      <w:pPr>
        <w:jc w:val="center"/>
        <w:rPr>
          <w:b/>
          <w:sz w:val="18"/>
          <w:szCs w:val="18"/>
        </w:rPr>
      </w:pPr>
    </w:p>
    <w:p w14:paraId="7F0CF818" w14:textId="1A7641CB" w:rsidR="0065459C" w:rsidRPr="00A82A4C" w:rsidRDefault="00891390" w:rsidP="0065459C">
      <w:pPr>
        <w:shd w:val="clear" w:color="auto" w:fill="FFFFFF"/>
        <w:jc w:val="center"/>
        <w:rPr>
          <w:sz w:val="28"/>
          <w:szCs w:val="28"/>
        </w:rPr>
        <w:sectPr w:rsidR="0065459C" w:rsidRPr="00A82A4C" w:rsidSect="00A82A4C">
          <w:footerReference w:type="default" r:id="rId9"/>
          <w:pgSz w:w="11906" w:h="16838"/>
          <w:pgMar w:top="1134" w:right="760" w:bottom="709" w:left="1134" w:header="720" w:footer="720" w:gutter="0"/>
          <w:cols w:space="720"/>
          <w:docGrid w:linePitch="360"/>
        </w:sectPr>
      </w:pPr>
      <w:r>
        <w:rPr>
          <w:bCs/>
          <w:sz w:val="28"/>
          <w:szCs w:val="28"/>
        </w:rPr>
        <w:t>г</w:t>
      </w:r>
      <w:r w:rsidR="00A82A4C" w:rsidRPr="00A82A4C">
        <w:rPr>
          <w:bCs/>
          <w:sz w:val="28"/>
          <w:szCs w:val="28"/>
        </w:rPr>
        <w:t xml:space="preserve">. </w:t>
      </w:r>
      <w:r w:rsidRPr="00891390">
        <w:rPr>
          <w:bCs/>
          <w:sz w:val="28"/>
          <w:szCs w:val="28"/>
        </w:rPr>
        <w:t xml:space="preserve">Минусинск </w:t>
      </w:r>
      <w:r>
        <w:rPr>
          <w:bCs/>
          <w:sz w:val="28"/>
          <w:szCs w:val="28"/>
        </w:rPr>
        <w:t xml:space="preserve">- </w:t>
      </w:r>
      <w:r w:rsidR="0065459C" w:rsidRPr="00A82A4C">
        <w:rPr>
          <w:sz w:val="28"/>
          <w:szCs w:val="28"/>
        </w:rPr>
        <w:t>202</w:t>
      </w:r>
      <w:r w:rsidR="001F43EE">
        <w:rPr>
          <w:sz w:val="28"/>
          <w:szCs w:val="28"/>
        </w:rPr>
        <w:t>5</w:t>
      </w:r>
      <w:r w:rsidR="0065459C" w:rsidRPr="00A82A4C">
        <w:rPr>
          <w:sz w:val="28"/>
          <w:szCs w:val="28"/>
        </w:rPr>
        <w:t xml:space="preserve"> год</w:t>
      </w:r>
    </w:p>
    <w:p w14:paraId="0A3EECD4" w14:textId="78075AC7" w:rsidR="0089350D" w:rsidRDefault="006D63A6">
      <w:pPr>
        <w:spacing w:after="0"/>
        <w:ind w:left="-426" w:firstLine="708"/>
        <w:rPr>
          <w:b/>
          <w:bCs/>
          <w:color w:val="000000"/>
          <w:sz w:val="22"/>
          <w:szCs w:val="22"/>
        </w:rPr>
      </w:pPr>
      <w:r>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891390" w:rsidRPr="00891390">
        <w:rPr>
          <w:bCs/>
          <w:color w:val="000000"/>
          <w:sz w:val="22"/>
          <w:szCs w:val="22"/>
        </w:rPr>
        <w:t xml:space="preserve">Акционерного общества «Дорожное ремонтно-строительное управление №10» </w:t>
      </w:r>
      <w:r w:rsidR="0067054A" w:rsidRPr="00891390">
        <w:rPr>
          <w:bCs/>
          <w:color w:val="000000"/>
          <w:sz w:val="22"/>
          <w:szCs w:val="22"/>
        </w:rPr>
        <w:t>(</w:t>
      </w:r>
      <w:r w:rsidR="00891390" w:rsidRPr="00891390">
        <w:rPr>
          <w:bCs/>
          <w:color w:val="000000"/>
          <w:sz w:val="22"/>
          <w:szCs w:val="22"/>
        </w:rPr>
        <w:t>АО «ДРСУ-10»</w:t>
      </w:r>
      <w:r w:rsidR="0067054A" w:rsidRPr="00891390">
        <w:rPr>
          <w:bCs/>
          <w:color w:val="000000"/>
          <w:sz w:val="22"/>
          <w:szCs w:val="22"/>
        </w:rPr>
        <w:t>)</w:t>
      </w:r>
      <w:r w:rsidRPr="00891390">
        <w:rPr>
          <w:bCs/>
          <w:color w:val="000000"/>
          <w:sz w:val="22"/>
          <w:szCs w:val="22"/>
        </w:rPr>
        <w:t>.</w:t>
      </w:r>
    </w:p>
    <w:p w14:paraId="2B103012" w14:textId="77777777" w:rsidR="0089350D" w:rsidRDefault="0089350D">
      <w:pPr>
        <w:jc w:val="center"/>
        <w:rPr>
          <w:b/>
          <w:sz w:val="18"/>
          <w:szCs w:val="18"/>
        </w:rPr>
      </w:pPr>
    </w:p>
    <w:p w14:paraId="2710FF14" w14:textId="77777777" w:rsidR="0089350D" w:rsidRDefault="006D63A6">
      <w:pPr>
        <w:spacing w:after="0"/>
        <w:jc w:val="center"/>
        <w:rPr>
          <w:b/>
          <w:bCs/>
          <w:color w:val="000000"/>
          <w:sz w:val="22"/>
          <w:szCs w:val="22"/>
        </w:rPr>
      </w:pPr>
      <w:r>
        <w:rPr>
          <w:b/>
          <w:bCs/>
          <w:color w:val="000000"/>
          <w:sz w:val="22"/>
          <w:szCs w:val="22"/>
        </w:rPr>
        <w:t>ИНФОРМАЦИОННАЯ КАРТА</w:t>
      </w:r>
    </w:p>
    <w:p w14:paraId="52166241" w14:textId="77777777" w:rsidR="0089350D" w:rsidRDefault="0089350D">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89350D" w14:paraId="5ABC3F70" w14:textId="77777777">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205" w:type="dxa"/>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trPr>
          <w:jc w:val="center"/>
        </w:trPr>
        <w:tc>
          <w:tcPr>
            <w:tcW w:w="10134" w:type="dxa"/>
            <w:gridSpan w:val="3"/>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205" w:type="dxa"/>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205" w:type="dxa"/>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0" w:history="1">
              <w:r>
                <w:rPr>
                  <w:rStyle w:val="a9"/>
                  <w:sz w:val="22"/>
                  <w:szCs w:val="22"/>
                </w:rPr>
                <w:t>http://etp-region.ru/</w:t>
              </w:r>
            </w:hyperlink>
            <w:r>
              <w:rPr>
                <w:sz w:val="22"/>
                <w:szCs w:val="22"/>
              </w:rPr>
              <w:t xml:space="preserve"> </w:t>
            </w:r>
          </w:p>
        </w:tc>
      </w:tr>
      <w:tr w:rsidR="0089350D" w14:paraId="785012DD" w14:textId="77777777">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205" w:type="dxa"/>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1"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77777777" w:rsidR="0089350D" w:rsidRDefault="006D63A6">
            <w:pPr>
              <w:spacing w:after="0"/>
              <w:rPr>
                <w:sz w:val="22"/>
                <w:szCs w:val="22"/>
              </w:rPr>
            </w:pPr>
            <w:r>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14:paraId="55237917" w14:textId="77777777">
        <w:trPr>
          <w:jc w:val="center"/>
        </w:trPr>
        <w:tc>
          <w:tcPr>
            <w:tcW w:w="10134" w:type="dxa"/>
            <w:gridSpan w:val="3"/>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205" w:type="dxa"/>
          </w:tcPr>
          <w:p w14:paraId="433E134F" w14:textId="322CC425" w:rsidR="0089350D" w:rsidRDefault="00891390" w:rsidP="000F59EB">
            <w:pPr>
              <w:rPr>
                <w:color w:val="000000"/>
                <w:sz w:val="22"/>
                <w:szCs w:val="22"/>
              </w:rPr>
            </w:pPr>
            <w:r w:rsidRPr="00891390">
              <w:rPr>
                <w:color w:val="000000"/>
                <w:sz w:val="22"/>
                <w:szCs w:val="22"/>
              </w:rPr>
              <w:t xml:space="preserve">Акционерное общество «Дорожное ремонтно-строительное управление №10» </w:t>
            </w:r>
            <w:r w:rsidR="0067054A" w:rsidRPr="0067054A">
              <w:rPr>
                <w:color w:val="000000"/>
                <w:sz w:val="22"/>
                <w:szCs w:val="22"/>
              </w:rPr>
              <w:t>(</w:t>
            </w:r>
            <w:r w:rsidRPr="00891390">
              <w:rPr>
                <w:sz w:val="22"/>
                <w:szCs w:val="22"/>
              </w:rPr>
              <w:t>АО «ДРСУ-10»</w:t>
            </w:r>
            <w:r w:rsidR="00275D66">
              <w:rPr>
                <w:sz w:val="22"/>
                <w:szCs w:val="22"/>
              </w:rPr>
              <w:t>)</w:t>
            </w:r>
          </w:p>
        </w:tc>
      </w:tr>
      <w:tr w:rsidR="0089350D" w14:paraId="0A2EEEEC" w14:textId="77777777">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205" w:type="dxa"/>
            <w:vAlign w:val="center"/>
          </w:tcPr>
          <w:p w14:paraId="48C35F61" w14:textId="6F010BDF" w:rsidR="0089350D" w:rsidRDefault="00891390">
            <w:pPr>
              <w:rPr>
                <w:b/>
                <w:bCs/>
                <w:color w:val="000000"/>
                <w:sz w:val="22"/>
                <w:szCs w:val="22"/>
                <w:highlight w:val="yellow"/>
              </w:rPr>
            </w:pPr>
            <w:proofErr w:type="gramStart"/>
            <w:r w:rsidRPr="00891390">
              <w:rPr>
                <w:color w:val="000000"/>
                <w:sz w:val="22"/>
                <w:szCs w:val="22"/>
              </w:rPr>
              <w:t>662607, Российская Федерация, Красноярский край, г. Минусинск</w:t>
            </w:r>
            <w:r w:rsidR="00275671">
              <w:rPr>
                <w:color w:val="000000"/>
                <w:sz w:val="22"/>
                <w:szCs w:val="22"/>
              </w:rPr>
              <w:t>,</w:t>
            </w:r>
            <w:r w:rsidRPr="00891390">
              <w:rPr>
                <w:color w:val="000000"/>
                <w:sz w:val="22"/>
                <w:szCs w:val="22"/>
              </w:rPr>
              <w:t xml:space="preserve"> </w:t>
            </w:r>
            <w:r w:rsidRPr="00891390">
              <w:rPr>
                <w:color w:val="000000"/>
                <w:sz w:val="22"/>
                <w:szCs w:val="22"/>
              </w:rPr>
              <w:fldChar w:fldCharType="begin"/>
            </w:r>
            <w:r w:rsidRPr="00891390">
              <w:rPr>
                <w:color w:val="000000"/>
                <w:sz w:val="22"/>
                <w:szCs w:val="22"/>
              </w:rPr>
              <w:instrText xml:space="preserve"> MERGEFIELD "Клиент_Адрес" </w:instrText>
            </w:r>
            <w:r w:rsidRPr="00891390">
              <w:rPr>
                <w:color w:val="000000"/>
                <w:sz w:val="22"/>
                <w:szCs w:val="22"/>
              </w:rPr>
              <w:fldChar w:fldCharType="separate"/>
            </w:r>
            <w:r w:rsidRPr="00891390">
              <w:rPr>
                <w:color w:val="000000"/>
                <w:sz w:val="22"/>
                <w:szCs w:val="22"/>
              </w:rPr>
              <w:t>ул.</w:t>
            </w:r>
            <w:r w:rsidR="00275671">
              <w:rPr>
                <w:color w:val="000000"/>
                <w:sz w:val="22"/>
                <w:szCs w:val="22"/>
              </w:rPr>
              <w:t xml:space="preserve"> </w:t>
            </w:r>
            <w:r w:rsidRPr="00891390">
              <w:rPr>
                <w:color w:val="000000"/>
                <w:sz w:val="22"/>
                <w:szCs w:val="22"/>
              </w:rPr>
              <w:t>Суворова, д.1</w:t>
            </w:r>
            <w:r w:rsidRPr="00891390">
              <w:rPr>
                <w:color w:val="000000"/>
                <w:sz w:val="22"/>
                <w:szCs w:val="22"/>
              </w:rPr>
              <w:fldChar w:fldCharType="end"/>
            </w:r>
            <w:r w:rsidRPr="00B05B8D">
              <w:rPr>
                <w:color w:val="000000"/>
              </w:rPr>
              <w:t xml:space="preserve"> </w:t>
            </w:r>
            <w:proofErr w:type="gramEnd"/>
          </w:p>
        </w:tc>
      </w:tr>
      <w:tr w:rsidR="0089350D" w14:paraId="09D37692" w14:textId="77777777">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205" w:type="dxa"/>
            <w:vAlign w:val="center"/>
          </w:tcPr>
          <w:p w14:paraId="448051EB" w14:textId="7FEA1B8D" w:rsidR="0089350D" w:rsidRDefault="00891390">
            <w:pPr>
              <w:rPr>
                <w:bCs/>
                <w:color w:val="000000"/>
                <w:sz w:val="22"/>
                <w:szCs w:val="22"/>
                <w:highlight w:val="yellow"/>
              </w:rPr>
            </w:pPr>
            <w:proofErr w:type="gramStart"/>
            <w:r w:rsidRPr="00891390">
              <w:rPr>
                <w:color w:val="000000"/>
                <w:sz w:val="22"/>
                <w:szCs w:val="22"/>
              </w:rPr>
              <w:t>662607, Российская Федерация, Красноярский край, г. Минусинск</w:t>
            </w:r>
            <w:r w:rsidR="00275671">
              <w:rPr>
                <w:color w:val="000000"/>
                <w:sz w:val="22"/>
                <w:szCs w:val="22"/>
              </w:rPr>
              <w:t>,</w:t>
            </w:r>
            <w:r w:rsidRPr="00891390">
              <w:rPr>
                <w:color w:val="000000"/>
                <w:sz w:val="22"/>
                <w:szCs w:val="22"/>
              </w:rPr>
              <w:t xml:space="preserve"> </w:t>
            </w:r>
            <w:r w:rsidRPr="00891390">
              <w:rPr>
                <w:color w:val="000000"/>
                <w:sz w:val="22"/>
                <w:szCs w:val="22"/>
              </w:rPr>
              <w:fldChar w:fldCharType="begin"/>
            </w:r>
            <w:r w:rsidRPr="00891390">
              <w:rPr>
                <w:color w:val="000000"/>
                <w:sz w:val="22"/>
                <w:szCs w:val="22"/>
              </w:rPr>
              <w:instrText xml:space="preserve"> MERGEFIELD "Клиент_Адрес" </w:instrText>
            </w:r>
            <w:r w:rsidRPr="00891390">
              <w:rPr>
                <w:color w:val="000000"/>
                <w:sz w:val="22"/>
                <w:szCs w:val="22"/>
              </w:rPr>
              <w:fldChar w:fldCharType="separate"/>
            </w:r>
            <w:r w:rsidRPr="00891390">
              <w:rPr>
                <w:color w:val="000000"/>
                <w:sz w:val="22"/>
                <w:szCs w:val="22"/>
              </w:rPr>
              <w:t>ул.</w:t>
            </w:r>
            <w:r w:rsidR="00275671">
              <w:rPr>
                <w:color w:val="000000"/>
                <w:sz w:val="22"/>
                <w:szCs w:val="22"/>
              </w:rPr>
              <w:t xml:space="preserve"> </w:t>
            </w:r>
            <w:r w:rsidRPr="00891390">
              <w:rPr>
                <w:color w:val="000000"/>
                <w:sz w:val="22"/>
                <w:szCs w:val="22"/>
              </w:rPr>
              <w:t>Суворова, д.1</w:t>
            </w:r>
            <w:r w:rsidRPr="00891390">
              <w:rPr>
                <w:color w:val="000000"/>
                <w:sz w:val="22"/>
                <w:szCs w:val="22"/>
              </w:rPr>
              <w:fldChar w:fldCharType="end"/>
            </w:r>
            <w:proofErr w:type="gramEnd"/>
          </w:p>
        </w:tc>
      </w:tr>
      <w:tr w:rsidR="0089350D" w14:paraId="0B70434D" w14:textId="77777777">
        <w:trPr>
          <w:jc w:val="center"/>
        </w:trPr>
        <w:tc>
          <w:tcPr>
            <w:tcW w:w="737" w:type="dxa"/>
          </w:tcPr>
          <w:p w14:paraId="10787C7C" w14:textId="77777777"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A629F5" w:rsidRDefault="006D63A6">
            <w:pPr>
              <w:jc w:val="left"/>
              <w:rPr>
                <w:b/>
                <w:bCs/>
                <w:color w:val="000000"/>
                <w:sz w:val="22"/>
                <w:szCs w:val="22"/>
              </w:rPr>
            </w:pPr>
            <w:r w:rsidRPr="00A629F5">
              <w:rPr>
                <w:sz w:val="22"/>
                <w:szCs w:val="22"/>
              </w:rPr>
              <w:t>Адрес электронной почты</w:t>
            </w:r>
            <w:r w:rsidRPr="00A629F5">
              <w:rPr>
                <w:color w:val="000000"/>
                <w:sz w:val="22"/>
                <w:szCs w:val="22"/>
              </w:rPr>
              <w:t xml:space="preserve"> заказчика</w:t>
            </w:r>
          </w:p>
        </w:tc>
        <w:tc>
          <w:tcPr>
            <w:tcW w:w="6205" w:type="dxa"/>
            <w:vAlign w:val="center"/>
          </w:tcPr>
          <w:p w14:paraId="0002EDFA" w14:textId="48249F12" w:rsidR="0089350D" w:rsidRPr="00667920" w:rsidRDefault="00031FD2">
            <w:pPr>
              <w:jc w:val="left"/>
              <w:rPr>
                <w:bCs/>
                <w:color w:val="000000"/>
                <w:sz w:val="22"/>
                <w:szCs w:val="22"/>
              </w:rPr>
            </w:pPr>
            <w:hyperlink r:id="rId12" w:history="1">
              <w:r w:rsidR="00891390" w:rsidRPr="00D308B7">
                <w:rPr>
                  <w:rStyle w:val="a9"/>
                </w:rPr>
                <w:t>Anna.zakupka2019@yandex.ru</w:t>
              </w:r>
            </w:hyperlink>
            <w:r w:rsidR="00891390">
              <w:t xml:space="preserve"> </w:t>
            </w:r>
          </w:p>
        </w:tc>
      </w:tr>
      <w:tr w:rsidR="0089350D" w14:paraId="40C50674" w14:textId="77777777">
        <w:trPr>
          <w:jc w:val="center"/>
        </w:trPr>
        <w:tc>
          <w:tcPr>
            <w:tcW w:w="737" w:type="dxa"/>
          </w:tcPr>
          <w:p w14:paraId="6CD28C48" w14:textId="77777777"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A629F5" w:rsidRDefault="006D63A6">
            <w:pPr>
              <w:jc w:val="left"/>
              <w:rPr>
                <w:sz w:val="22"/>
                <w:szCs w:val="22"/>
              </w:rPr>
            </w:pPr>
            <w:r w:rsidRPr="00A629F5">
              <w:rPr>
                <w:bCs/>
                <w:sz w:val="22"/>
                <w:szCs w:val="22"/>
              </w:rPr>
              <w:t>Ответственное должностное лицо Заказчика, номер контактного телефона и факса</w:t>
            </w:r>
          </w:p>
        </w:tc>
        <w:tc>
          <w:tcPr>
            <w:tcW w:w="6205" w:type="dxa"/>
          </w:tcPr>
          <w:p w14:paraId="591975B2" w14:textId="17C6CED5" w:rsidR="0089350D" w:rsidRPr="000F59EB" w:rsidRDefault="00891390" w:rsidP="001650E7">
            <w:pPr>
              <w:rPr>
                <w:bCs/>
                <w:color w:val="000000"/>
                <w:sz w:val="22"/>
                <w:szCs w:val="22"/>
                <w:highlight w:val="yellow"/>
              </w:rPr>
            </w:pPr>
            <w:r>
              <w:rPr>
                <w:bCs/>
                <w:sz w:val="22"/>
                <w:szCs w:val="22"/>
              </w:rPr>
              <w:t>+7</w:t>
            </w:r>
            <w:r w:rsidR="001650E7">
              <w:rPr>
                <w:bCs/>
                <w:sz w:val="22"/>
                <w:szCs w:val="22"/>
              </w:rPr>
              <w:t>(39132) 2-51-09</w:t>
            </w:r>
            <w:r w:rsidRPr="00891390">
              <w:rPr>
                <w:bCs/>
                <w:sz w:val="22"/>
                <w:szCs w:val="22"/>
              </w:rPr>
              <w:t xml:space="preserve"> </w:t>
            </w:r>
            <w:proofErr w:type="spellStart"/>
            <w:r w:rsidRPr="00891390">
              <w:rPr>
                <w:bCs/>
                <w:sz w:val="22"/>
                <w:szCs w:val="22"/>
              </w:rPr>
              <w:t>Шашко</w:t>
            </w:r>
            <w:proofErr w:type="spellEnd"/>
            <w:r w:rsidRPr="00891390">
              <w:rPr>
                <w:bCs/>
                <w:sz w:val="22"/>
                <w:szCs w:val="22"/>
              </w:rPr>
              <w:t xml:space="preserve"> Анна Игоревна</w:t>
            </w:r>
          </w:p>
        </w:tc>
      </w:tr>
      <w:tr w:rsidR="0089350D" w14:paraId="460F2510" w14:textId="77777777">
        <w:trPr>
          <w:jc w:val="center"/>
        </w:trPr>
        <w:tc>
          <w:tcPr>
            <w:tcW w:w="10134" w:type="dxa"/>
            <w:gridSpan w:val="3"/>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205" w:type="dxa"/>
          </w:tcPr>
          <w:p w14:paraId="5689F79D" w14:textId="6FCD439A" w:rsidR="00EB2E89" w:rsidRDefault="0065459C" w:rsidP="00EB2E89">
            <w:pPr>
              <w:rPr>
                <w:b/>
                <w:bCs/>
                <w:color w:val="000000"/>
              </w:rPr>
            </w:pPr>
            <w:r w:rsidRPr="00891390">
              <w:rPr>
                <w:b/>
                <w:bCs/>
                <w:color w:val="000000"/>
              </w:rPr>
              <w:t xml:space="preserve">Поставка </w:t>
            </w:r>
            <w:r w:rsidR="00EB2E89" w:rsidRPr="00EB2E89">
              <w:rPr>
                <w:b/>
                <w:bCs/>
                <w:color w:val="000000"/>
              </w:rPr>
              <w:t xml:space="preserve">весов лабораторных </w:t>
            </w:r>
            <w:r w:rsidR="006B5FFE">
              <w:rPr>
                <w:b/>
                <w:bCs/>
                <w:color w:val="000000"/>
              </w:rPr>
              <w:t>с поддонным крюком</w:t>
            </w:r>
          </w:p>
          <w:p w14:paraId="47E056FF" w14:textId="77777777" w:rsidR="00EB2E89" w:rsidRPr="00EB2E89" w:rsidRDefault="00EB2E89" w:rsidP="00EB2E89">
            <w:pPr>
              <w:rPr>
                <w:b/>
                <w:bCs/>
                <w:color w:val="000000"/>
              </w:rPr>
            </w:pPr>
          </w:p>
          <w:p w14:paraId="349F798E" w14:textId="61CED338" w:rsidR="0089350D" w:rsidRDefault="006D63A6" w:rsidP="00EB2E89">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89350D" w14:paraId="75B7C7CD" w14:textId="77777777">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proofErr w:type="gramStart"/>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205" w:type="dxa"/>
            <w:vAlign w:val="center"/>
          </w:tcPr>
          <w:p w14:paraId="4147ACAA" w14:textId="77777777" w:rsidR="0089350D" w:rsidRDefault="006D63A6">
            <w:pPr>
              <w:rPr>
                <w:bCs/>
                <w:sz w:val="22"/>
                <w:szCs w:val="22"/>
              </w:rPr>
            </w:pPr>
            <w:proofErr w:type="gramStart"/>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w:t>
            </w:r>
            <w:proofErr w:type="gramEnd"/>
            <w:r>
              <w:rPr>
                <w:sz w:val="22"/>
                <w:szCs w:val="22"/>
              </w:rPr>
              <w:t xml:space="preserve">, </w:t>
            </w:r>
            <w:proofErr w:type="gramStart"/>
            <w:r>
              <w:rPr>
                <w:sz w:val="22"/>
                <w:szCs w:val="22"/>
              </w:rPr>
              <w:t>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проекте Договора (Приложение</w:t>
            </w:r>
            <w:proofErr w:type="gramEnd"/>
            <w:r>
              <w:rPr>
                <w:sz w:val="22"/>
                <w:szCs w:val="22"/>
              </w:rPr>
              <w:t xml:space="preserve"> № </w:t>
            </w:r>
            <w:proofErr w:type="gramStart"/>
            <w:r>
              <w:rPr>
                <w:sz w:val="22"/>
                <w:szCs w:val="22"/>
              </w:rPr>
              <w:t xml:space="preserve">4 </w:t>
            </w:r>
            <w:r>
              <w:rPr>
                <w:bCs/>
                <w:sz w:val="22"/>
                <w:szCs w:val="22"/>
              </w:rPr>
              <w:t>настоящего Извещения  о запросе котировок в электронной форме).</w:t>
            </w:r>
            <w:proofErr w:type="gramEnd"/>
          </w:p>
        </w:tc>
      </w:tr>
      <w:tr w:rsidR="0089350D" w14:paraId="0AF67C87" w14:textId="77777777">
        <w:trPr>
          <w:trHeight w:val="268"/>
          <w:jc w:val="center"/>
        </w:trPr>
        <w:tc>
          <w:tcPr>
            <w:tcW w:w="10134" w:type="dxa"/>
            <w:gridSpan w:val="3"/>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trPr>
          <w:trHeight w:val="543"/>
          <w:jc w:val="center"/>
        </w:trPr>
        <w:tc>
          <w:tcPr>
            <w:tcW w:w="737" w:type="dxa"/>
          </w:tcPr>
          <w:p w14:paraId="2D13FC3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Default="006D63A6">
            <w:pPr>
              <w:jc w:val="left"/>
              <w:rPr>
                <w:sz w:val="22"/>
                <w:szCs w:val="22"/>
              </w:rPr>
            </w:pPr>
            <w:r>
              <w:rPr>
                <w:color w:val="000000"/>
                <w:sz w:val="22"/>
                <w:szCs w:val="22"/>
              </w:rPr>
              <w:t>Начальная (максимальная) цена договора</w:t>
            </w:r>
          </w:p>
        </w:tc>
        <w:tc>
          <w:tcPr>
            <w:tcW w:w="6205" w:type="dxa"/>
          </w:tcPr>
          <w:p w14:paraId="6506F3C8" w14:textId="1260C876" w:rsidR="0089350D" w:rsidRPr="00515A6D" w:rsidRDefault="001D7C06" w:rsidP="005C27C1">
            <w:pPr>
              <w:rPr>
                <w:b/>
                <w:bCs/>
                <w:i/>
                <w:iCs/>
                <w:color w:val="0000CC"/>
                <w:sz w:val="22"/>
                <w:szCs w:val="22"/>
              </w:rPr>
            </w:pPr>
            <w:r>
              <w:rPr>
                <w:b/>
                <w:bCs/>
                <w:i/>
                <w:iCs/>
                <w:sz w:val="22"/>
                <w:szCs w:val="22"/>
              </w:rPr>
              <w:t>169 284</w:t>
            </w:r>
            <w:r w:rsidR="002D54CE" w:rsidRPr="002D54CE">
              <w:rPr>
                <w:b/>
                <w:bCs/>
                <w:i/>
                <w:iCs/>
                <w:sz w:val="22"/>
                <w:szCs w:val="22"/>
              </w:rPr>
              <w:t xml:space="preserve"> (</w:t>
            </w:r>
            <w:r>
              <w:rPr>
                <w:b/>
                <w:bCs/>
                <w:i/>
                <w:iCs/>
                <w:sz w:val="22"/>
                <w:szCs w:val="22"/>
              </w:rPr>
              <w:t>Сто шестьдесят девять тысяч двести восемьдесят четыре</w:t>
            </w:r>
            <w:r w:rsidR="002D54CE" w:rsidRPr="002D54CE">
              <w:rPr>
                <w:b/>
                <w:bCs/>
                <w:i/>
                <w:iCs/>
                <w:sz w:val="22"/>
                <w:szCs w:val="22"/>
              </w:rPr>
              <w:t>) рубл</w:t>
            </w:r>
            <w:r w:rsidR="005C27C1">
              <w:rPr>
                <w:b/>
                <w:bCs/>
                <w:i/>
                <w:iCs/>
                <w:sz w:val="22"/>
                <w:szCs w:val="22"/>
              </w:rPr>
              <w:t>я</w:t>
            </w:r>
            <w:r w:rsidR="002D54CE" w:rsidRPr="002D54CE">
              <w:rPr>
                <w:b/>
                <w:bCs/>
                <w:i/>
                <w:iCs/>
                <w:sz w:val="22"/>
                <w:szCs w:val="22"/>
              </w:rPr>
              <w:t xml:space="preserve"> </w:t>
            </w:r>
            <w:r>
              <w:rPr>
                <w:b/>
                <w:bCs/>
                <w:i/>
                <w:iCs/>
                <w:sz w:val="22"/>
                <w:szCs w:val="22"/>
              </w:rPr>
              <w:t>82</w:t>
            </w:r>
            <w:r w:rsidR="002D54CE" w:rsidRPr="002D54CE">
              <w:rPr>
                <w:b/>
                <w:bCs/>
                <w:i/>
                <w:iCs/>
                <w:sz w:val="22"/>
                <w:szCs w:val="22"/>
              </w:rPr>
              <w:t xml:space="preserve"> копе</w:t>
            </w:r>
            <w:r w:rsidR="005C27C1">
              <w:rPr>
                <w:b/>
                <w:bCs/>
                <w:i/>
                <w:iCs/>
                <w:sz w:val="22"/>
                <w:szCs w:val="22"/>
              </w:rPr>
              <w:t>е</w:t>
            </w:r>
            <w:r w:rsidR="002D54CE" w:rsidRPr="002D54CE">
              <w:rPr>
                <w:b/>
                <w:bCs/>
                <w:i/>
                <w:iCs/>
                <w:sz w:val="22"/>
                <w:szCs w:val="22"/>
              </w:rPr>
              <w:t>к</w:t>
            </w:r>
          </w:p>
        </w:tc>
      </w:tr>
      <w:tr w:rsidR="0089350D" w14:paraId="04CB4E8D" w14:textId="77777777">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205" w:type="dxa"/>
            <w:vAlign w:val="center"/>
          </w:tcPr>
          <w:p w14:paraId="0048D2CA" w14:textId="77777777" w:rsidR="0089350D" w:rsidRDefault="006D63A6">
            <w:pPr>
              <w:autoSpaceDE w:val="0"/>
              <w:autoSpaceDN w:val="0"/>
              <w:adjustRightInd w:val="0"/>
              <w:spacing w:after="0"/>
              <w:rPr>
                <w:color w:val="000000"/>
                <w:sz w:val="22"/>
                <w:szCs w:val="22"/>
              </w:rPr>
            </w:pPr>
            <w:r>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Pr>
                <w:bCs/>
                <w:sz w:val="22"/>
                <w:szCs w:val="22"/>
              </w:rPr>
              <w:t>настоящего Извещения о  запросе котировок в электронной форме</w:t>
            </w:r>
          </w:p>
        </w:tc>
      </w:tr>
      <w:tr w:rsidR="0089350D" w14:paraId="65D1DD04" w14:textId="77777777">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proofErr w:type="gramStart"/>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tc>
        <w:tc>
          <w:tcPr>
            <w:tcW w:w="6205" w:type="dxa"/>
          </w:tcPr>
          <w:p w14:paraId="2A5DA6B9" w14:textId="09C04869" w:rsidR="0089350D" w:rsidRDefault="00515A6D">
            <w:pPr>
              <w:rPr>
                <w:sz w:val="22"/>
                <w:szCs w:val="22"/>
              </w:rPr>
            </w:pPr>
            <w:proofErr w:type="gramStart"/>
            <w:r w:rsidRPr="00515A6D">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515A6D">
              <w:rPr>
                <w:sz w:val="22"/>
                <w:szCs w:val="22"/>
              </w:rPr>
              <w:t xml:space="preserve"> </w:t>
            </w:r>
            <w:proofErr w:type="gramStart"/>
            <w:r w:rsidRPr="00515A6D">
              <w:rPr>
                <w:sz w:val="22"/>
                <w:szCs w:val="22"/>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tc>
      </w:tr>
      <w:tr w:rsidR="0089350D" w14:paraId="34A0915D" w14:textId="77777777">
        <w:trPr>
          <w:trHeight w:val="223"/>
          <w:jc w:val="center"/>
        </w:trPr>
        <w:tc>
          <w:tcPr>
            <w:tcW w:w="737" w:type="dxa"/>
          </w:tcPr>
          <w:p w14:paraId="3F18D9F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667920" w:rsidRDefault="006D63A6">
            <w:pPr>
              <w:keepNext/>
              <w:keepLines/>
              <w:widowControl w:val="0"/>
              <w:suppressLineNumbers/>
              <w:suppressAutoHyphens/>
              <w:spacing w:after="0"/>
              <w:jc w:val="left"/>
              <w:rPr>
                <w:color w:val="000000"/>
                <w:sz w:val="22"/>
                <w:szCs w:val="22"/>
                <w:highlight w:val="yellow"/>
              </w:rPr>
            </w:pPr>
            <w:r w:rsidRPr="00891390">
              <w:rPr>
                <w:color w:val="000000"/>
                <w:sz w:val="22"/>
                <w:szCs w:val="22"/>
              </w:rPr>
              <w:t>Источник финансирования</w:t>
            </w:r>
          </w:p>
        </w:tc>
        <w:tc>
          <w:tcPr>
            <w:tcW w:w="6205" w:type="dxa"/>
            <w:vAlign w:val="center"/>
          </w:tcPr>
          <w:p w14:paraId="2B248F77" w14:textId="1DA00706" w:rsidR="0089350D" w:rsidRDefault="00891390">
            <w:pPr>
              <w:rPr>
                <w:bCs/>
                <w:sz w:val="22"/>
                <w:szCs w:val="22"/>
              </w:rPr>
            </w:pPr>
            <w:r w:rsidRPr="00891390">
              <w:rPr>
                <w:bCs/>
                <w:sz w:val="22"/>
                <w:szCs w:val="22"/>
              </w:rPr>
              <w:t>Собственные средства</w:t>
            </w:r>
          </w:p>
        </w:tc>
      </w:tr>
      <w:tr w:rsidR="0089350D" w14:paraId="6DD2422E" w14:textId="77777777">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14:paraId="694A98BC" w14:textId="77777777" w:rsidR="0089350D" w:rsidRDefault="006D63A6">
            <w:pPr>
              <w:keepNext/>
              <w:keepLines/>
              <w:widowControl w:val="0"/>
              <w:suppressLineNumbers/>
              <w:suppressAutoHyphens/>
              <w:spacing w:after="0"/>
              <w:rPr>
                <w:i/>
                <w:color w:val="000000"/>
                <w:sz w:val="22"/>
                <w:szCs w:val="22"/>
              </w:rPr>
            </w:pPr>
            <w:proofErr w:type="gramStart"/>
            <w:r>
              <w:rPr>
                <w:sz w:val="22"/>
                <w:szCs w:val="22"/>
              </w:rPr>
              <w:t>Валютой, используемой для формирования цены договора и расчетов с поставщиками является</w:t>
            </w:r>
            <w:proofErr w:type="gramEnd"/>
            <w:r>
              <w:rPr>
                <w:sz w:val="22"/>
                <w:szCs w:val="22"/>
              </w:rPr>
              <w:t xml:space="preserve"> рубль Российской Федерации. При оплате заключенного договора иностранная валюта не используется.</w:t>
            </w:r>
          </w:p>
        </w:tc>
      </w:tr>
      <w:tr w:rsidR="0089350D" w14:paraId="63C68C32" w14:textId="77777777">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 xml:space="preserve">Порядок применения официального курса иностранной валюты к рублю Российской Федерации, установленного Центральным </w:t>
            </w:r>
            <w:r>
              <w:rPr>
                <w:sz w:val="22"/>
                <w:szCs w:val="22"/>
              </w:rPr>
              <w:lastRenderedPageBreak/>
              <w:t>банком Российской Федерации и используемого при оплате договора</w:t>
            </w:r>
          </w:p>
        </w:tc>
        <w:tc>
          <w:tcPr>
            <w:tcW w:w="6205" w:type="dxa"/>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lastRenderedPageBreak/>
              <w:t>Не применяется</w:t>
            </w:r>
          </w:p>
        </w:tc>
      </w:tr>
      <w:tr w:rsidR="0089350D" w14:paraId="5A671201" w14:textId="77777777">
        <w:trPr>
          <w:jc w:val="center"/>
        </w:trPr>
        <w:tc>
          <w:tcPr>
            <w:tcW w:w="10134" w:type="dxa"/>
            <w:gridSpan w:val="3"/>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lastRenderedPageBreak/>
              <w:t>Условия договора</w:t>
            </w:r>
          </w:p>
        </w:tc>
      </w:tr>
      <w:tr w:rsidR="0089350D" w14:paraId="4028487F" w14:textId="77777777">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77777777" w:rsidR="0089350D" w:rsidRDefault="006D63A6">
            <w:pPr>
              <w:keepNext/>
              <w:keepLines/>
              <w:widowControl w:val="0"/>
              <w:suppressLineNumbers/>
              <w:suppressAutoHyphens/>
              <w:rPr>
                <w:color w:val="000000"/>
                <w:sz w:val="22"/>
                <w:szCs w:val="22"/>
              </w:rPr>
            </w:pPr>
            <w:r>
              <w:rPr>
                <w:color w:val="000000"/>
                <w:sz w:val="22"/>
                <w:szCs w:val="22"/>
              </w:rPr>
              <w:t>Место доставки товара, выполнения работ, оказания услуг</w:t>
            </w:r>
          </w:p>
        </w:tc>
        <w:tc>
          <w:tcPr>
            <w:tcW w:w="6205" w:type="dxa"/>
            <w:vAlign w:val="center"/>
          </w:tcPr>
          <w:p w14:paraId="24335414" w14:textId="77777777" w:rsidR="00AD0D3C" w:rsidRDefault="00AD0D3C" w:rsidP="005122AC">
            <w:pPr>
              <w:widowControl w:val="0"/>
              <w:ind w:right="70"/>
              <w:contextualSpacing/>
              <w:rPr>
                <w:sz w:val="22"/>
                <w:szCs w:val="22"/>
              </w:rPr>
            </w:pPr>
            <w:proofErr w:type="gramStart"/>
            <w:r w:rsidRPr="00AD0D3C">
              <w:rPr>
                <w:sz w:val="22"/>
                <w:szCs w:val="22"/>
              </w:rPr>
              <w:t>Российская Федерация, 662607, Красноярский край, г. Минусинск, ул. Суворова, д. 1</w:t>
            </w:r>
            <w:proofErr w:type="gramEnd"/>
          </w:p>
          <w:p w14:paraId="4493A66D" w14:textId="77777777" w:rsidR="00AD0D3C" w:rsidRDefault="00AD0D3C" w:rsidP="005122AC">
            <w:pPr>
              <w:widowControl w:val="0"/>
              <w:ind w:right="70"/>
              <w:contextualSpacing/>
              <w:rPr>
                <w:sz w:val="22"/>
                <w:szCs w:val="22"/>
              </w:rPr>
            </w:pPr>
          </w:p>
          <w:p w14:paraId="2776C687" w14:textId="3B74E63D" w:rsidR="0089350D" w:rsidRDefault="006D63A6" w:rsidP="005122AC">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14:paraId="12AADE8B" w14:textId="501A7C59" w:rsidR="0089350D" w:rsidRDefault="006D63A6">
            <w:pPr>
              <w:widowControl w:val="0"/>
              <w:ind w:right="70"/>
              <w:contextualSpacing/>
              <w:rPr>
                <w:bCs/>
                <w:sz w:val="22"/>
                <w:szCs w:val="22"/>
                <w:highlight w:val="yellow"/>
              </w:rPr>
            </w:pPr>
            <w:r>
              <w:rPr>
                <w:bCs/>
                <w:sz w:val="22"/>
                <w:szCs w:val="22"/>
              </w:rPr>
              <w:t xml:space="preserve">Порядок приемки поставляемых товаров определен в проекте договора (Приложение № 4 настоящего Извещения  о запросе котировок в электронной форме). </w:t>
            </w:r>
          </w:p>
        </w:tc>
      </w:tr>
      <w:tr w:rsidR="0089350D" w14:paraId="69AAD69B" w14:textId="77777777">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77777777" w:rsidR="0089350D" w:rsidRDefault="006D63A6">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205" w:type="dxa"/>
            <w:vAlign w:val="center"/>
          </w:tcPr>
          <w:p w14:paraId="1AA2913F" w14:textId="43887B12" w:rsidR="0089350D" w:rsidRDefault="000C2C03" w:rsidP="006B5FFE">
            <w:pPr>
              <w:pStyle w:val="ConsPlusNormal"/>
              <w:ind w:firstLine="0"/>
              <w:jc w:val="both"/>
              <w:rPr>
                <w:rFonts w:ascii="Times New Roman" w:hAnsi="Times New Roman" w:cs="Times New Roman"/>
                <w:b/>
                <w:bCs/>
                <w:color w:val="000000"/>
              </w:rPr>
            </w:pPr>
            <w:proofErr w:type="gramStart"/>
            <w:r w:rsidRPr="000C2C03">
              <w:rPr>
                <w:rFonts w:ascii="Times New Roman" w:hAnsi="Times New Roman" w:cs="Times New Roman"/>
              </w:rPr>
              <w:t>с даты заключения</w:t>
            </w:r>
            <w:proofErr w:type="gramEnd"/>
            <w:r w:rsidRPr="000C2C03">
              <w:rPr>
                <w:rFonts w:ascii="Times New Roman" w:hAnsi="Times New Roman" w:cs="Times New Roman"/>
              </w:rPr>
              <w:t xml:space="preserve"> договора до 15.03.2025</w:t>
            </w:r>
            <w:r w:rsidR="001C16D4">
              <w:rPr>
                <w:rFonts w:ascii="Times New Roman" w:hAnsi="Times New Roman" w:cs="Times New Roman"/>
              </w:rPr>
              <w:t xml:space="preserve"> </w:t>
            </w:r>
            <w:r w:rsidR="006B5FFE">
              <w:rPr>
                <w:rFonts w:ascii="Times New Roman" w:hAnsi="Times New Roman" w:cs="Times New Roman"/>
              </w:rPr>
              <w:t>года</w:t>
            </w:r>
            <w:r w:rsidRPr="000C2C03">
              <w:rPr>
                <w:rFonts w:ascii="Times New Roman" w:hAnsi="Times New Roman" w:cs="Times New Roman"/>
              </w:rPr>
              <w:t>.</w:t>
            </w:r>
          </w:p>
        </w:tc>
      </w:tr>
      <w:tr w:rsidR="0089350D" w14:paraId="509A9524" w14:textId="77777777">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205" w:type="dxa"/>
            <w:vAlign w:val="center"/>
          </w:tcPr>
          <w:p w14:paraId="586C5F8D" w14:textId="3343F40C" w:rsidR="0089350D" w:rsidRDefault="00515A6D" w:rsidP="005C27C1">
            <w:pPr>
              <w:spacing w:after="0"/>
              <w:rPr>
                <w:sz w:val="22"/>
                <w:szCs w:val="22"/>
              </w:rPr>
            </w:pPr>
            <w:r w:rsidRPr="00515A6D">
              <w:rPr>
                <w:sz w:val="22"/>
                <w:szCs w:val="22"/>
              </w:rPr>
              <w:t xml:space="preserve">Оплата по договору будет произведена заказчиком путем безналичного перечисления денежных средств на расчетный счет поставщика </w:t>
            </w:r>
            <w:r w:rsidR="00AD0D3C" w:rsidRPr="00515A6D">
              <w:rPr>
                <w:sz w:val="22"/>
                <w:szCs w:val="22"/>
              </w:rPr>
              <w:t xml:space="preserve">по факту поставки товара </w:t>
            </w:r>
            <w:r w:rsidRPr="00515A6D">
              <w:rPr>
                <w:sz w:val="22"/>
                <w:szCs w:val="22"/>
              </w:rPr>
              <w:t>в течение</w:t>
            </w:r>
            <w:r w:rsidR="00AD0D3C">
              <w:rPr>
                <w:sz w:val="22"/>
                <w:szCs w:val="22"/>
              </w:rPr>
              <w:t xml:space="preserve"> </w:t>
            </w:r>
            <w:r w:rsidR="005C27C1">
              <w:rPr>
                <w:sz w:val="22"/>
                <w:szCs w:val="22"/>
              </w:rPr>
              <w:t>7</w:t>
            </w:r>
            <w:r w:rsidRPr="00515A6D">
              <w:rPr>
                <w:sz w:val="22"/>
                <w:szCs w:val="22"/>
              </w:rPr>
              <w:t xml:space="preserve"> (</w:t>
            </w:r>
            <w:r w:rsidR="005C27C1">
              <w:rPr>
                <w:sz w:val="22"/>
                <w:szCs w:val="22"/>
              </w:rPr>
              <w:t>Семи</w:t>
            </w:r>
            <w:r w:rsidRPr="00515A6D">
              <w:rPr>
                <w:sz w:val="22"/>
                <w:szCs w:val="22"/>
              </w:rPr>
              <w:t xml:space="preserve">) рабочих дней </w:t>
            </w:r>
            <w:proofErr w:type="gramStart"/>
            <w:r w:rsidR="00AD0D3C" w:rsidRPr="00AD0D3C">
              <w:rPr>
                <w:sz w:val="22"/>
                <w:szCs w:val="22"/>
              </w:rPr>
              <w:t>с даты подписания</w:t>
            </w:r>
            <w:proofErr w:type="gramEnd"/>
            <w:r w:rsidR="00AD0D3C" w:rsidRPr="00AD0D3C">
              <w:rPr>
                <w:sz w:val="22"/>
                <w:szCs w:val="22"/>
              </w:rPr>
              <w:t xml:space="preserve"> Заказчиком документа о приемке товара на основании счета, счета-фактуры</w:t>
            </w:r>
            <w:r w:rsidR="00AD0D3C">
              <w:rPr>
                <w:sz w:val="22"/>
                <w:szCs w:val="22"/>
              </w:rPr>
              <w:t xml:space="preserve"> (при наличии)</w:t>
            </w:r>
            <w:r w:rsidR="00AD0D3C" w:rsidRPr="00AD0D3C">
              <w:rPr>
                <w:sz w:val="22"/>
                <w:szCs w:val="22"/>
              </w:rPr>
              <w:t>.</w:t>
            </w:r>
          </w:p>
        </w:tc>
      </w:tr>
      <w:tr w:rsidR="0089350D" w14:paraId="534CB66F" w14:textId="77777777">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77777777" w:rsidR="0089350D" w:rsidRDefault="006D63A6">
            <w:pPr>
              <w:jc w:val="left"/>
              <w:rPr>
                <w:color w:val="000000"/>
                <w:sz w:val="22"/>
                <w:szCs w:val="22"/>
              </w:rPr>
            </w:pPr>
            <w:r>
              <w:rPr>
                <w:sz w:val="22"/>
                <w:szCs w:val="22"/>
              </w:rPr>
              <w:t>Обеспечение исполнения договора</w:t>
            </w:r>
          </w:p>
        </w:tc>
        <w:tc>
          <w:tcPr>
            <w:tcW w:w="6205" w:type="dxa"/>
            <w:vAlign w:val="center"/>
          </w:tcPr>
          <w:p w14:paraId="22C3F9A3" w14:textId="35AD3FD7" w:rsidR="00116461" w:rsidRDefault="005C27C1" w:rsidP="00116461">
            <w:pPr>
              <w:keepNext/>
              <w:keepLines/>
              <w:tabs>
                <w:tab w:val="left" w:pos="284"/>
              </w:tabs>
              <w:spacing w:after="0"/>
              <w:ind w:right="104"/>
              <w:rPr>
                <w:sz w:val="22"/>
                <w:szCs w:val="22"/>
                <w:highlight w:val="yellow"/>
              </w:rPr>
            </w:pPr>
            <w:r>
              <w:rPr>
                <w:b/>
                <w:sz w:val="22"/>
                <w:szCs w:val="22"/>
              </w:rPr>
              <w:t>Не установлено</w:t>
            </w:r>
          </w:p>
        </w:tc>
      </w:tr>
      <w:tr w:rsidR="0089350D" w14:paraId="69445F73" w14:textId="77777777">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77777777" w:rsidR="0089350D" w:rsidRDefault="006D63A6">
            <w:pPr>
              <w:spacing w:after="0"/>
              <w:ind w:right="104"/>
              <w:rPr>
                <w:bCs/>
                <w:sz w:val="22"/>
                <w:szCs w:val="22"/>
              </w:rPr>
            </w:pPr>
            <w:r>
              <w:rPr>
                <w:bCs/>
                <w:sz w:val="22"/>
                <w:szCs w:val="22"/>
              </w:rPr>
              <w:t>Реквизиты счетов для внесения обеспечения исполнения договора</w:t>
            </w:r>
          </w:p>
        </w:tc>
        <w:tc>
          <w:tcPr>
            <w:tcW w:w="6205" w:type="dxa"/>
          </w:tcPr>
          <w:p w14:paraId="19C658AB" w14:textId="1294ECE4" w:rsidR="0089350D" w:rsidRPr="00745FB3" w:rsidRDefault="000C2C03" w:rsidP="00AD0D3C">
            <w:pPr>
              <w:keepNext/>
              <w:keepLines/>
              <w:tabs>
                <w:tab w:val="left" w:pos="284"/>
              </w:tabs>
              <w:spacing w:after="0"/>
              <w:ind w:right="104"/>
              <w:rPr>
                <w:b/>
                <w:sz w:val="22"/>
                <w:szCs w:val="22"/>
              </w:rPr>
            </w:pPr>
            <w:r w:rsidRPr="00745FB3">
              <w:rPr>
                <w:b/>
                <w:sz w:val="22"/>
                <w:szCs w:val="22"/>
              </w:rPr>
              <w:t>Не установлено</w:t>
            </w:r>
          </w:p>
        </w:tc>
      </w:tr>
      <w:tr w:rsidR="0089350D" w14:paraId="734E7A07" w14:textId="77777777">
        <w:trPr>
          <w:jc w:val="center"/>
        </w:trPr>
        <w:tc>
          <w:tcPr>
            <w:tcW w:w="10134" w:type="dxa"/>
            <w:gridSpan w:val="3"/>
          </w:tcPr>
          <w:p w14:paraId="7F0EBBFB" w14:textId="77777777" w:rsidR="0089350D" w:rsidRDefault="006D63A6">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89350D" w14:paraId="05DD1F0E" w14:textId="77777777">
        <w:trPr>
          <w:jc w:val="center"/>
        </w:trPr>
        <w:tc>
          <w:tcPr>
            <w:tcW w:w="737" w:type="dxa"/>
          </w:tcPr>
          <w:p w14:paraId="24AC4379"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32758FEB" w:rsidR="0089350D" w:rsidRDefault="006D63A6">
            <w:pPr>
              <w:autoSpaceDE w:val="0"/>
              <w:autoSpaceDN w:val="0"/>
              <w:adjustRightInd w:val="0"/>
              <w:spacing w:after="0"/>
              <w:jc w:val="left"/>
              <w:rPr>
                <w:color w:val="000000"/>
                <w:sz w:val="22"/>
                <w:szCs w:val="22"/>
              </w:rPr>
            </w:pPr>
            <w:r>
              <w:rPr>
                <w:sz w:val="22"/>
                <w:szCs w:val="22"/>
              </w:rPr>
              <w:t xml:space="preserve">Требование к участникам </w:t>
            </w:r>
            <w:r w:rsidR="009F2C79">
              <w:rPr>
                <w:sz w:val="22"/>
                <w:szCs w:val="22"/>
              </w:rPr>
              <w:t>закупки</w:t>
            </w:r>
          </w:p>
        </w:tc>
        <w:tc>
          <w:tcPr>
            <w:tcW w:w="6205" w:type="dxa"/>
          </w:tcPr>
          <w:p w14:paraId="31F9498D" w14:textId="77777777" w:rsidR="00FA7EF9" w:rsidRPr="00FA7EF9" w:rsidRDefault="00FA7EF9" w:rsidP="00FA7EF9">
            <w:pPr>
              <w:spacing w:after="0"/>
              <w:rPr>
                <w:sz w:val="22"/>
                <w:szCs w:val="22"/>
              </w:rPr>
            </w:pPr>
            <w:proofErr w:type="gramStart"/>
            <w:r w:rsidRPr="00FA7EF9">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A7EF9">
              <w:rPr>
                <w:sz w:val="22"/>
                <w:szCs w:val="22"/>
              </w:rPr>
              <w:t xml:space="preserve"> требованиям, установленным в положении о закупке.</w:t>
            </w:r>
          </w:p>
          <w:p w14:paraId="3BA99FD2" w14:textId="39341EF9" w:rsidR="00AD0D3C" w:rsidRPr="00AD0D3C" w:rsidRDefault="00AD0D3C" w:rsidP="00AD0D3C">
            <w:pPr>
              <w:spacing w:after="0"/>
              <w:rPr>
                <w:sz w:val="22"/>
                <w:szCs w:val="22"/>
              </w:rPr>
            </w:pPr>
            <w:r w:rsidRPr="00AD0D3C">
              <w:rPr>
                <w:sz w:val="22"/>
                <w:szCs w:val="22"/>
              </w:rP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75650504" w14:textId="77777777" w:rsidR="00AD0D3C" w:rsidRPr="00AD0D3C" w:rsidRDefault="00AD0D3C" w:rsidP="00AD0D3C">
            <w:pPr>
              <w:spacing w:after="0"/>
              <w:rPr>
                <w:sz w:val="22"/>
                <w:szCs w:val="22"/>
              </w:rPr>
            </w:pPr>
            <w:r w:rsidRPr="00AD0D3C">
              <w:rPr>
                <w:sz w:val="22"/>
                <w:szCs w:val="22"/>
              </w:rPr>
              <w:t>2) участник закупки - юридическое лицо не находится в процессе ликвидации;</w:t>
            </w:r>
          </w:p>
          <w:p w14:paraId="3F7E6077" w14:textId="77777777" w:rsidR="00AD0D3C" w:rsidRPr="00AD0D3C" w:rsidRDefault="00AD0D3C" w:rsidP="00AD0D3C">
            <w:pPr>
              <w:spacing w:after="0"/>
              <w:rPr>
                <w:sz w:val="22"/>
                <w:szCs w:val="22"/>
              </w:rPr>
            </w:pPr>
            <w:r w:rsidRPr="00AD0D3C">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E47925D" w14:textId="77777777" w:rsidR="00AD0D3C" w:rsidRPr="00AD0D3C" w:rsidRDefault="00AD0D3C" w:rsidP="00AD0D3C">
            <w:pPr>
              <w:spacing w:after="0"/>
              <w:rPr>
                <w:sz w:val="22"/>
                <w:szCs w:val="22"/>
              </w:rPr>
            </w:pPr>
            <w:r w:rsidRPr="00AD0D3C">
              <w:rPr>
                <w:sz w:val="22"/>
                <w:szCs w:val="22"/>
              </w:rPr>
              <w:t xml:space="preserve">4) </w:t>
            </w:r>
            <w:proofErr w:type="spellStart"/>
            <w:r w:rsidRPr="00AD0D3C">
              <w:rPr>
                <w:sz w:val="22"/>
                <w:szCs w:val="22"/>
              </w:rPr>
              <w:t>неприостановление</w:t>
            </w:r>
            <w:proofErr w:type="spellEnd"/>
            <w:r w:rsidRPr="00AD0D3C">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AC6F185" w14:textId="77777777" w:rsidR="00AD0D3C" w:rsidRPr="00AD0D3C" w:rsidRDefault="00AD0D3C" w:rsidP="00AD0D3C">
            <w:pPr>
              <w:spacing w:after="0"/>
              <w:rPr>
                <w:sz w:val="22"/>
                <w:szCs w:val="22"/>
              </w:rPr>
            </w:pPr>
            <w:r w:rsidRPr="00AD0D3C">
              <w:rPr>
                <w:sz w:val="22"/>
                <w:szCs w:val="22"/>
              </w:rPr>
              <w:t xml:space="preserve">5) отсутствие у участника закупки недоимки по налогам, сборам, задолженности по иным обязательным платежам в </w:t>
            </w:r>
            <w:r w:rsidRPr="00AD0D3C">
              <w:rPr>
                <w:sz w:val="22"/>
                <w:szCs w:val="22"/>
              </w:rPr>
              <w:lastRenderedPageBreak/>
              <w:t xml:space="preserve">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AD0D3C">
              <w:rPr>
                <w:sz w:val="22"/>
                <w:szCs w:val="22"/>
              </w:rPr>
              <w:t>заявителя</w:t>
            </w:r>
            <w:proofErr w:type="gramEnd"/>
            <w:r w:rsidRPr="00AD0D3C">
              <w:rPr>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AD0D3C">
              <w:rPr>
                <w:sz w:val="22"/>
                <w:szCs w:val="22"/>
              </w:rPr>
              <w:t>Российской Федерации о налогах и сборах);</w:t>
            </w:r>
            <w:proofErr w:type="gramEnd"/>
          </w:p>
          <w:p w14:paraId="4D2C5F58" w14:textId="77777777" w:rsidR="00AD0D3C" w:rsidRPr="00AD0D3C" w:rsidRDefault="00AD0D3C" w:rsidP="00AD0D3C">
            <w:pPr>
              <w:spacing w:after="0"/>
              <w:rPr>
                <w:sz w:val="22"/>
                <w:szCs w:val="22"/>
              </w:rPr>
            </w:pPr>
            <w:proofErr w:type="gramStart"/>
            <w:r w:rsidRPr="00AD0D3C">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D0D3C">
              <w:rPr>
                <w:sz w:val="22"/>
                <w:szCs w:val="22"/>
              </w:rPr>
              <w:t xml:space="preserve"> </w:t>
            </w:r>
            <w:proofErr w:type="gramStart"/>
            <w:r w:rsidRPr="00AD0D3C">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A529F9E" w14:textId="77777777" w:rsidR="00AD0D3C" w:rsidRPr="00AD0D3C" w:rsidRDefault="00AD0D3C" w:rsidP="00AD0D3C">
            <w:pPr>
              <w:spacing w:after="0"/>
              <w:rPr>
                <w:sz w:val="22"/>
                <w:szCs w:val="22"/>
              </w:rPr>
            </w:pPr>
            <w:r w:rsidRPr="00AD0D3C">
              <w:rPr>
                <w:sz w:val="22"/>
                <w:szCs w:val="22"/>
              </w:rPr>
              <w:t xml:space="preserve">7) </w:t>
            </w:r>
            <w:proofErr w:type="spellStart"/>
            <w:r w:rsidRPr="00AD0D3C">
              <w:rPr>
                <w:sz w:val="22"/>
                <w:szCs w:val="22"/>
              </w:rPr>
              <w:t>непривлечение</w:t>
            </w:r>
            <w:proofErr w:type="spellEnd"/>
            <w:r w:rsidRPr="00AD0D3C">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EC2326A" w14:textId="77777777" w:rsidR="00AD0D3C" w:rsidRPr="00AD0D3C" w:rsidRDefault="00AD0D3C" w:rsidP="00AD0D3C">
            <w:pPr>
              <w:spacing w:after="0"/>
              <w:rPr>
                <w:sz w:val="22"/>
                <w:szCs w:val="22"/>
              </w:rPr>
            </w:pPr>
            <w:r w:rsidRPr="00AD0D3C">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B14C0F5" w14:textId="77777777" w:rsidR="00AD0D3C" w:rsidRPr="00AD0D3C" w:rsidRDefault="00AD0D3C" w:rsidP="00AD0D3C">
            <w:pPr>
              <w:spacing w:after="0"/>
              <w:rPr>
                <w:sz w:val="22"/>
                <w:szCs w:val="22"/>
              </w:rPr>
            </w:pPr>
            <w:r w:rsidRPr="00AD0D3C">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63B5689" w14:textId="77777777" w:rsidR="00AD0D3C" w:rsidRPr="00AD0D3C" w:rsidRDefault="00AD0D3C" w:rsidP="00AD0D3C">
            <w:pPr>
              <w:spacing w:after="0"/>
              <w:rPr>
                <w:sz w:val="22"/>
                <w:szCs w:val="22"/>
              </w:rPr>
            </w:pPr>
            <w:r w:rsidRPr="00AD0D3C">
              <w:rPr>
                <w:sz w:val="22"/>
                <w:szCs w:val="22"/>
              </w:rPr>
              <w:t>10) отсутствие между участником закупки и заказчиком конфликта интересов;</w:t>
            </w:r>
          </w:p>
          <w:p w14:paraId="5D73B64F" w14:textId="77777777" w:rsidR="00AD0D3C" w:rsidRPr="00AD0D3C" w:rsidRDefault="00AD0D3C" w:rsidP="00AD0D3C">
            <w:pPr>
              <w:spacing w:after="0"/>
              <w:rPr>
                <w:sz w:val="22"/>
                <w:szCs w:val="22"/>
              </w:rPr>
            </w:pPr>
            <w:r w:rsidRPr="00AD0D3C">
              <w:rPr>
                <w:sz w:val="22"/>
                <w:szCs w:val="22"/>
              </w:rPr>
              <w:t>11) участник закупки не является офшорной компанией;</w:t>
            </w:r>
          </w:p>
          <w:p w14:paraId="1C29ACF6" w14:textId="3B25EE4F" w:rsidR="0089350D" w:rsidRPr="00EB00B7" w:rsidRDefault="00AD0D3C" w:rsidP="00AD0D3C">
            <w:pPr>
              <w:spacing w:after="0"/>
              <w:rPr>
                <w:sz w:val="22"/>
                <w:szCs w:val="22"/>
              </w:rPr>
            </w:pPr>
            <w:r w:rsidRPr="00AD0D3C">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89350D" w14:paraId="6BA321B5" w14:textId="77777777">
        <w:trPr>
          <w:jc w:val="center"/>
        </w:trPr>
        <w:tc>
          <w:tcPr>
            <w:tcW w:w="737" w:type="dxa"/>
          </w:tcPr>
          <w:p w14:paraId="0EFD0CB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77777777" w:rsidR="0089350D" w:rsidRDefault="006D63A6">
            <w:pPr>
              <w:keepNext/>
              <w:keepLines/>
              <w:widowControl w:val="0"/>
              <w:suppressLineNumbers/>
              <w:suppressAutoHyphens/>
              <w:spacing w:after="0"/>
              <w:rPr>
                <w:color w:val="000000"/>
                <w:sz w:val="22"/>
                <w:szCs w:val="22"/>
              </w:rPr>
            </w:pPr>
            <w:r>
              <w:rPr>
                <w:color w:val="000000"/>
                <w:sz w:val="22"/>
                <w:szCs w:val="22"/>
              </w:rPr>
              <w:t>Дополнительные требования к участникам</w:t>
            </w:r>
          </w:p>
        </w:tc>
        <w:tc>
          <w:tcPr>
            <w:tcW w:w="6205" w:type="dxa"/>
            <w:vAlign w:val="center"/>
          </w:tcPr>
          <w:p w14:paraId="7CFF5D16" w14:textId="77777777" w:rsidR="0089350D" w:rsidRDefault="006D63A6">
            <w:pPr>
              <w:jc w:val="left"/>
              <w:rPr>
                <w:sz w:val="22"/>
                <w:szCs w:val="22"/>
              </w:rPr>
            </w:pPr>
            <w:r>
              <w:rPr>
                <w:sz w:val="22"/>
                <w:szCs w:val="22"/>
              </w:rPr>
              <w:t>Не установлено</w:t>
            </w:r>
          </w:p>
        </w:tc>
      </w:tr>
      <w:tr w:rsidR="0089350D" w14:paraId="79C8EEAF" w14:textId="77777777">
        <w:trPr>
          <w:jc w:val="center"/>
        </w:trPr>
        <w:tc>
          <w:tcPr>
            <w:tcW w:w="10134" w:type="dxa"/>
            <w:gridSpan w:val="3"/>
          </w:tcPr>
          <w:p w14:paraId="6C50FB63" w14:textId="77777777" w:rsidR="0089350D" w:rsidRDefault="006D63A6">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89350D" w14:paraId="5E7C2B32" w14:textId="77777777">
        <w:trPr>
          <w:jc w:val="center"/>
        </w:trPr>
        <w:tc>
          <w:tcPr>
            <w:tcW w:w="737" w:type="dxa"/>
          </w:tcPr>
          <w:p w14:paraId="2C79BB2B"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77777777" w:rsidR="0089350D" w:rsidRDefault="006D63A6">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205" w:type="dxa"/>
            <w:shd w:val="clear" w:color="auto" w:fill="auto"/>
            <w:vAlign w:val="center"/>
          </w:tcPr>
          <w:p w14:paraId="23B99C00" w14:textId="7CE5D0D5" w:rsidR="0089350D" w:rsidRPr="006E7904" w:rsidRDefault="002D54CE">
            <w:pPr>
              <w:spacing w:after="0"/>
              <w:rPr>
                <w:b/>
                <w:sz w:val="22"/>
                <w:szCs w:val="22"/>
              </w:rPr>
            </w:pPr>
            <w:r w:rsidRPr="006E7904">
              <w:rPr>
                <w:b/>
                <w:sz w:val="22"/>
                <w:szCs w:val="22"/>
              </w:rPr>
              <w:t>НЕ УСТАНОВЛЕНО</w:t>
            </w:r>
          </w:p>
          <w:p w14:paraId="1A703A60" w14:textId="3ADFB1F2" w:rsidR="00116461" w:rsidRDefault="00116461" w:rsidP="00116461">
            <w:pPr>
              <w:spacing w:after="0"/>
              <w:rPr>
                <w:sz w:val="22"/>
                <w:szCs w:val="22"/>
                <w:highlight w:val="yellow"/>
              </w:rPr>
            </w:pPr>
          </w:p>
        </w:tc>
      </w:tr>
      <w:tr w:rsidR="0089350D" w14:paraId="01DC8542" w14:textId="77777777">
        <w:trPr>
          <w:jc w:val="center"/>
        </w:trPr>
        <w:tc>
          <w:tcPr>
            <w:tcW w:w="737" w:type="dxa"/>
          </w:tcPr>
          <w:p w14:paraId="5C921174"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89350D" w:rsidRDefault="006D63A6">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205" w:type="dxa"/>
            <w:vAlign w:val="center"/>
          </w:tcPr>
          <w:p w14:paraId="38329BE3" w14:textId="77777777" w:rsidR="00EE443A" w:rsidRPr="00EE443A" w:rsidRDefault="00EE443A" w:rsidP="00EE443A">
            <w:pPr>
              <w:pStyle w:val="ConsPlusNormal"/>
              <w:widowControl/>
              <w:ind w:firstLine="0"/>
              <w:jc w:val="both"/>
              <w:rPr>
                <w:rFonts w:ascii="Times New Roman" w:hAnsi="Times New Roman" w:cs="Times New Roman"/>
              </w:rPr>
            </w:pPr>
            <w:r w:rsidRPr="00EE443A">
              <w:rPr>
                <w:rFonts w:ascii="Times New Roman" w:hAnsi="Times New Roman" w:cs="Times New Roman"/>
              </w:rPr>
              <w:t>Котировочная заявка должна содержать следующие сведения:</w:t>
            </w:r>
          </w:p>
          <w:p w14:paraId="76258C7D"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1) документ, содержащий сведения об участнике закупок, подавшем заявку: </w:t>
            </w:r>
            <w:proofErr w:type="gramStart"/>
            <w:r w:rsidRPr="009F2C79">
              <w:rPr>
                <w:bCs/>
                <w:color w:val="000000"/>
                <w:sz w:val="22"/>
                <w:szCs w:val="22"/>
                <w:lang w:eastAsia="ar-SA"/>
              </w:rPr>
              <w:t xml:space="preserve">ИНН/КПП/ОГРН, фирменное наименование </w:t>
            </w:r>
            <w:r w:rsidRPr="009F2C79">
              <w:rPr>
                <w:bCs/>
                <w:color w:val="000000"/>
                <w:sz w:val="22"/>
                <w:szCs w:val="22"/>
                <w:lang w:eastAsia="ar-SA"/>
              </w:rPr>
              <w:lastRenderedPageBreak/>
              <w:t>(полное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14:paraId="198B9C09"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2) копии учредительных документов участника закупок (для юридических лиц);</w:t>
            </w:r>
          </w:p>
          <w:p w14:paraId="1BEDCC3B"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3) копии документов, удостоверяющих личность (для физических лиц);</w:t>
            </w:r>
          </w:p>
          <w:p w14:paraId="0CC0A770"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9F2C79">
              <w:rPr>
                <w:bCs/>
                <w:color w:val="000000"/>
                <w:sz w:val="22"/>
                <w:szCs w:val="22"/>
                <w:lang w:eastAsia="ar-SA"/>
              </w:rPr>
              <w:t>ии ау</w:t>
            </w:r>
            <w:proofErr w:type="gramEnd"/>
            <w:r w:rsidRPr="009F2C79">
              <w:rPr>
                <w:bCs/>
                <w:color w:val="000000"/>
                <w:sz w:val="22"/>
                <w:szCs w:val="22"/>
                <w:lang w:eastAsia="ar-SA"/>
              </w:rPr>
              <w:t>кциона, или нотариально заверенную копию такой выписки;</w:t>
            </w:r>
          </w:p>
          <w:p w14:paraId="55E42969"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roofErr w:type="gramStart"/>
            <w:r w:rsidRPr="009F2C79">
              <w:rPr>
                <w:bCs/>
                <w:color w:val="000000"/>
                <w:sz w:val="22"/>
                <w:szCs w:val="22"/>
                <w:lang w:eastAsia="ar-SA"/>
              </w:rPr>
              <w:t>Эти документы должны быть получены не ранее чем за шесть месяцев до дня размещения в ЕИС извещения о проведении аукциона;</w:t>
            </w:r>
            <w:proofErr w:type="gramEnd"/>
          </w:p>
          <w:p w14:paraId="2D15840D"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9F2C79">
              <w:rPr>
                <w:bCs/>
                <w:color w:val="000000"/>
                <w:sz w:val="22"/>
                <w:szCs w:val="22"/>
                <w:lang w:eastAsia="ar-SA"/>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2D77B792"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4CA3580" w14:textId="299F19EE"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1.9.1 Положения;</w:t>
            </w:r>
          </w:p>
          <w:p w14:paraId="3C736B0F" w14:textId="77777777" w:rsidR="009F2C79" w:rsidRPr="009F2C79" w:rsidRDefault="009F2C79" w:rsidP="009F2C79">
            <w:pPr>
              <w:widowControl w:val="0"/>
              <w:tabs>
                <w:tab w:val="left" w:pos="601"/>
              </w:tabs>
              <w:spacing w:after="0"/>
              <w:rPr>
                <w:bCs/>
                <w:color w:val="000000"/>
                <w:sz w:val="22"/>
                <w:szCs w:val="22"/>
                <w:lang w:eastAsia="ar-SA"/>
              </w:rPr>
            </w:pPr>
            <w:proofErr w:type="gramStart"/>
            <w:r w:rsidRPr="009F2C79">
              <w:rPr>
                <w:bCs/>
                <w:color w:val="000000"/>
                <w:sz w:val="22"/>
                <w:szCs w:val="22"/>
                <w:lang w:eastAsia="ar-SA"/>
              </w:rPr>
              <w:t>9) предложение о цене договора;</w:t>
            </w:r>
            <w:proofErr w:type="gramEnd"/>
          </w:p>
          <w:p w14:paraId="32DEE615"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2C2D7FFB"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11) документы (их копии), подтверждающие соответствие </w:t>
            </w:r>
            <w:r w:rsidRPr="009F2C79">
              <w:rPr>
                <w:bCs/>
                <w:color w:val="000000"/>
                <w:sz w:val="22"/>
                <w:szCs w:val="22"/>
                <w:lang w:eastAsia="ar-SA"/>
              </w:rPr>
              <w:lastRenderedPageBreak/>
              <w:t xml:space="preserve">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w:t>
            </w:r>
            <w:proofErr w:type="gramStart"/>
            <w:r w:rsidRPr="009F2C79">
              <w:rPr>
                <w:bCs/>
                <w:color w:val="000000"/>
                <w:sz w:val="22"/>
                <w:szCs w:val="22"/>
                <w:lang w:eastAsia="ar-SA"/>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14:paraId="020FC3C7" w14:textId="5FE31274" w:rsidR="009F2C79" w:rsidRPr="009F2C79" w:rsidRDefault="009F2C79" w:rsidP="009F2C79">
            <w:pPr>
              <w:widowControl w:val="0"/>
              <w:tabs>
                <w:tab w:val="left" w:pos="601"/>
              </w:tabs>
              <w:spacing w:after="0"/>
              <w:rPr>
                <w:bCs/>
                <w:color w:val="000000"/>
                <w:sz w:val="22"/>
                <w:szCs w:val="22"/>
                <w:lang w:eastAsia="ar-SA"/>
              </w:rPr>
            </w:pPr>
            <w:r>
              <w:rPr>
                <w:bCs/>
                <w:color w:val="000000"/>
                <w:sz w:val="22"/>
                <w:szCs w:val="22"/>
                <w:lang w:eastAsia="ar-SA"/>
              </w:rPr>
              <w:t>12</w:t>
            </w:r>
            <w:r w:rsidRPr="009F2C79">
              <w:rPr>
                <w:bCs/>
                <w:color w:val="000000"/>
                <w:sz w:val="22"/>
                <w:szCs w:val="22"/>
                <w:lang w:eastAsia="ar-SA"/>
              </w:rPr>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31D65A72"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1-1) при размещении закупки на поставку товара:</w:t>
            </w:r>
          </w:p>
          <w:p w14:paraId="0758A741"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а) согласие участника процедуры закупки на поставку товара в случае:</w:t>
            </w:r>
          </w:p>
          <w:p w14:paraId="6F1518F1"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 если участник процедуры закупки предлагает для поставки товар, </w:t>
            </w:r>
            <w:proofErr w:type="gramStart"/>
            <w:r w:rsidRPr="009F2C79">
              <w:rPr>
                <w:bCs/>
                <w:color w:val="000000"/>
                <w:sz w:val="22"/>
                <w:szCs w:val="22"/>
                <w:lang w:eastAsia="ar-SA"/>
              </w:rPr>
              <w:t>указание</w:t>
            </w:r>
            <w:proofErr w:type="gramEnd"/>
            <w:r w:rsidRPr="009F2C79">
              <w:rPr>
                <w:bCs/>
                <w:color w:val="000000"/>
                <w:sz w:val="22"/>
                <w:szCs w:val="22"/>
                <w:lang w:eastAsia="ar-SA"/>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176AB576"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3C03686"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FF89789"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6EDA2920"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3-1) при размещении закупки на выполнение работ, оказание услуг для выполнения, оказания которых используется товар:</w:t>
            </w:r>
          </w:p>
          <w:p w14:paraId="42689FF8" w14:textId="77777777" w:rsidR="009F2C79" w:rsidRPr="009F2C79" w:rsidRDefault="009F2C79" w:rsidP="009F2C79">
            <w:pPr>
              <w:widowControl w:val="0"/>
              <w:tabs>
                <w:tab w:val="left" w:pos="601"/>
              </w:tabs>
              <w:spacing w:after="0"/>
              <w:rPr>
                <w:bCs/>
                <w:color w:val="000000"/>
                <w:sz w:val="22"/>
                <w:szCs w:val="22"/>
                <w:lang w:eastAsia="ar-SA"/>
              </w:rPr>
            </w:pPr>
            <w:proofErr w:type="gramStart"/>
            <w:r w:rsidRPr="009F2C79">
              <w:rPr>
                <w:bCs/>
                <w:color w:val="000000"/>
                <w:sz w:val="22"/>
                <w:szCs w:val="22"/>
                <w:lang w:eastAsia="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9F2C79">
              <w:rPr>
                <w:bCs/>
                <w:color w:val="000000"/>
                <w:sz w:val="22"/>
                <w:szCs w:val="22"/>
                <w:lang w:eastAsia="ar-SA"/>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2CDC3F0"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ECEFCC9" w14:textId="2716EE6F" w:rsidR="009F2C79" w:rsidRPr="009F2C79" w:rsidRDefault="009F2C79" w:rsidP="009F2C79">
            <w:pPr>
              <w:widowControl w:val="0"/>
              <w:tabs>
                <w:tab w:val="left" w:pos="601"/>
              </w:tabs>
              <w:spacing w:after="0"/>
              <w:rPr>
                <w:bCs/>
                <w:color w:val="000000"/>
                <w:sz w:val="22"/>
                <w:szCs w:val="22"/>
                <w:lang w:eastAsia="ar-SA"/>
              </w:rPr>
            </w:pPr>
            <w:r>
              <w:rPr>
                <w:bCs/>
                <w:color w:val="000000"/>
                <w:sz w:val="22"/>
                <w:szCs w:val="22"/>
                <w:lang w:eastAsia="ar-SA"/>
              </w:rPr>
              <w:t>13</w:t>
            </w:r>
            <w:r w:rsidRPr="009F2C79">
              <w:rPr>
                <w:bCs/>
                <w:color w:val="000000"/>
                <w:sz w:val="22"/>
                <w:szCs w:val="22"/>
                <w:lang w:eastAsia="ar-SA"/>
              </w:rPr>
              <w:t xml:space="preserve">) иные документы в соответствии с требованиями </w:t>
            </w:r>
            <w:r w:rsidRPr="009F2C79">
              <w:rPr>
                <w:bCs/>
                <w:color w:val="000000"/>
                <w:sz w:val="22"/>
                <w:szCs w:val="22"/>
                <w:lang w:eastAsia="ar-SA"/>
              </w:rPr>
              <w:lastRenderedPageBreak/>
              <w:t>настоящего Положения и извещением о проведении запроса котировок.</w:t>
            </w:r>
          </w:p>
          <w:p w14:paraId="0EAD4E3C" w14:textId="77777777" w:rsidR="009F2C79" w:rsidRDefault="009F2C79" w:rsidP="009F2C79">
            <w:pPr>
              <w:widowControl w:val="0"/>
              <w:tabs>
                <w:tab w:val="left" w:pos="601"/>
              </w:tabs>
              <w:spacing w:after="0"/>
              <w:rPr>
                <w:b/>
                <w:i/>
                <w:iCs/>
                <w:color w:val="000000"/>
                <w:sz w:val="22"/>
                <w:szCs w:val="22"/>
                <w:lang w:eastAsia="ar-SA"/>
              </w:rPr>
            </w:pPr>
          </w:p>
          <w:p w14:paraId="050713D3" w14:textId="4798DFD0" w:rsidR="0089350D" w:rsidRDefault="006D63A6" w:rsidP="00CF6414">
            <w:pPr>
              <w:widowControl w:val="0"/>
              <w:tabs>
                <w:tab w:val="left" w:pos="601"/>
              </w:tabs>
              <w:spacing w:after="0"/>
              <w:rPr>
                <w:b/>
                <w:i/>
                <w:iCs/>
                <w:color w:val="000000"/>
                <w:sz w:val="22"/>
                <w:szCs w:val="22"/>
                <w:lang w:eastAsia="ar-SA"/>
              </w:rPr>
            </w:pPr>
            <w:r>
              <w:rPr>
                <w:b/>
                <w:i/>
                <w:iCs/>
                <w:color w:val="000000"/>
                <w:sz w:val="22"/>
                <w:szCs w:val="22"/>
                <w:lang w:eastAsia="ar-SA"/>
              </w:rPr>
              <w:t>Инструкция по заполнению заявки Участником запроса котировок:</w:t>
            </w:r>
          </w:p>
          <w:p w14:paraId="7B902B1D" w14:textId="77777777" w:rsidR="0089350D" w:rsidRDefault="006D63A6" w:rsidP="00CF6414">
            <w:pPr>
              <w:spacing w:after="0"/>
              <w:rPr>
                <w:b/>
                <w:i/>
                <w:color w:val="000000"/>
                <w:sz w:val="22"/>
                <w:szCs w:val="22"/>
              </w:rPr>
            </w:pPr>
            <w:r>
              <w:rPr>
                <w:b/>
                <w:i/>
                <w:color w:val="000000"/>
                <w:sz w:val="22"/>
                <w:szCs w:val="22"/>
              </w:rPr>
              <w:t xml:space="preserve">      </w:t>
            </w:r>
            <w:proofErr w:type="gramStart"/>
            <w:r>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Pr>
                <w:b/>
                <w:i/>
                <w:color w:val="000000"/>
                <w:sz w:val="22"/>
                <w:szCs w:val="22"/>
              </w:rPr>
              <w:t xml:space="preserve">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4D2F0D8" w14:textId="77777777" w:rsidR="0089350D" w:rsidRDefault="006D63A6" w:rsidP="00CF6414">
            <w:pPr>
              <w:spacing w:after="0"/>
              <w:rPr>
                <w:b/>
                <w:i/>
                <w:color w:val="000000"/>
                <w:sz w:val="22"/>
                <w:szCs w:val="22"/>
              </w:rPr>
            </w:pPr>
            <w:proofErr w:type="gramStart"/>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w:t>
            </w:r>
            <w:proofErr w:type="gramEnd"/>
            <w:r>
              <w:rPr>
                <w:b/>
                <w:i/>
                <w:color w:val="000000"/>
                <w:sz w:val="22"/>
                <w:szCs w:val="22"/>
              </w:rPr>
              <w:t xml:space="preserve">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w:t>
            </w:r>
            <w:proofErr w:type="gramStart"/>
            <w:r>
              <w:rPr>
                <w:b/>
                <w:i/>
                <w:color w:val="000000"/>
                <w:sz w:val="22"/>
                <w:szCs w:val="22"/>
              </w:rPr>
              <w:t>…-</w:t>
            </w:r>
            <w:proofErr w:type="gramEnd"/>
            <w:r>
              <w:rPr>
                <w:b/>
                <w:i/>
                <w:color w:val="000000"/>
                <w:sz w:val="22"/>
                <w:szCs w:val="22"/>
              </w:rPr>
              <w:t>до…», то есть должны быть конкретными.</w:t>
            </w:r>
          </w:p>
          <w:p w14:paraId="0B6E6B4F" w14:textId="35C5E234" w:rsidR="0089350D" w:rsidRDefault="006D63A6" w:rsidP="00CF6414">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электронной форме). </w:t>
            </w:r>
          </w:p>
          <w:p w14:paraId="0383C27B" w14:textId="77777777" w:rsidR="009F2C79" w:rsidRDefault="009F2C79" w:rsidP="00CF6414">
            <w:pPr>
              <w:spacing w:after="0"/>
              <w:rPr>
                <w:b/>
                <w:i/>
                <w:color w:val="000000"/>
                <w:sz w:val="22"/>
                <w:szCs w:val="22"/>
              </w:rPr>
            </w:pPr>
          </w:p>
          <w:p w14:paraId="26176B33" w14:textId="77777777" w:rsidR="0089350D" w:rsidRDefault="006D63A6" w:rsidP="00CF6414">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B785186" w14:textId="77777777" w:rsidR="0089350D" w:rsidRDefault="006D63A6" w:rsidP="00CF6414">
            <w:pPr>
              <w:autoSpaceDE w:val="0"/>
              <w:autoSpaceDN w:val="0"/>
              <w:adjustRightInd w:val="0"/>
              <w:spacing w:after="0"/>
              <w:rPr>
                <w:bCs/>
                <w:sz w:val="22"/>
                <w:szCs w:val="22"/>
              </w:rPr>
            </w:pPr>
            <w:r>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89350D" w14:paraId="4BD8FE67" w14:textId="77777777">
        <w:trPr>
          <w:jc w:val="center"/>
        </w:trPr>
        <w:tc>
          <w:tcPr>
            <w:tcW w:w="10134" w:type="dxa"/>
            <w:gridSpan w:val="3"/>
          </w:tcPr>
          <w:p w14:paraId="03F0E6F5" w14:textId="77777777" w:rsidR="0089350D" w:rsidRDefault="006D63A6">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89350D" w14:paraId="33B35AC8" w14:textId="77777777">
        <w:trPr>
          <w:jc w:val="center"/>
        </w:trPr>
        <w:tc>
          <w:tcPr>
            <w:tcW w:w="737" w:type="dxa"/>
          </w:tcPr>
          <w:p w14:paraId="5EA48521" w14:textId="77777777" w:rsidR="0089350D" w:rsidRPr="00E93B8A"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89350D" w:rsidRPr="00E93B8A" w:rsidRDefault="006D63A6">
            <w:pPr>
              <w:jc w:val="left"/>
              <w:rPr>
                <w:sz w:val="22"/>
                <w:szCs w:val="22"/>
              </w:rPr>
            </w:pPr>
            <w:r w:rsidRPr="00E93B8A">
              <w:rPr>
                <w:sz w:val="22"/>
                <w:szCs w:val="22"/>
              </w:rPr>
              <w:t>Сроки подачи котировочных заявок</w:t>
            </w:r>
          </w:p>
        </w:tc>
        <w:tc>
          <w:tcPr>
            <w:tcW w:w="6205" w:type="dxa"/>
            <w:vAlign w:val="center"/>
          </w:tcPr>
          <w:p w14:paraId="1A1F0945" w14:textId="37077561" w:rsidR="0089350D" w:rsidRPr="00E93B8A" w:rsidRDefault="006D63A6" w:rsidP="006B5FFE">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E93B8A">
              <w:rPr>
                <w:b/>
                <w:sz w:val="22"/>
                <w:szCs w:val="22"/>
                <w:shd w:val="clear" w:color="auto" w:fill="FFFF00"/>
              </w:rPr>
              <w:t xml:space="preserve">до </w:t>
            </w:r>
            <w:r w:rsidR="001C16D4">
              <w:rPr>
                <w:b/>
                <w:sz w:val="22"/>
                <w:szCs w:val="22"/>
                <w:shd w:val="clear" w:color="auto" w:fill="FFFF00"/>
              </w:rPr>
              <w:t>1</w:t>
            </w:r>
            <w:r w:rsidR="006B5FFE">
              <w:rPr>
                <w:b/>
                <w:sz w:val="22"/>
                <w:szCs w:val="22"/>
                <w:shd w:val="clear" w:color="auto" w:fill="FFFF00"/>
              </w:rPr>
              <w:t>2</w:t>
            </w:r>
            <w:r w:rsidRPr="00E93B8A">
              <w:rPr>
                <w:b/>
                <w:sz w:val="22"/>
                <w:szCs w:val="22"/>
                <w:shd w:val="clear" w:color="auto" w:fill="FFFF00"/>
              </w:rPr>
              <w:t xml:space="preserve">:00 (местное время заказчика) </w:t>
            </w:r>
            <w:r w:rsidRPr="00E93B8A">
              <w:rPr>
                <w:sz w:val="22"/>
                <w:szCs w:val="22"/>
                <w:shd w:val="clear" w:color="auto" w:fill="FFFF00"/>
              </w:rPr>
              <w:t xml:space="preserve"> </w:t>
            </w:r>
            <w:r w:rsidRPr="00E93B8A">
              <w:rPr>
                <w:b/>
                <w:sz w:val="22"/>
                <w:szCs w:val="22"/>
                <w:shd w:val="clear" w:color="auto" w:fill="FFFF00"/>
              </w:rPr>
              <w:t>«</w:t>
            </w:r>
            <w:r w:rsidR="000B7DE9">
              <w:rPr>
                <w:b/>
                <w:sz w:val="22"/>
                <w:szCs w:val="22"/>
                <w:shd w:val="clear" w:color="auto" w:fill="FFFF00"/>
              </w:rPr>
              <w:t>1</w:t>
            </w:r>
            <w:r w:rsidR="006B5FFE">
              <w:rPr>
                <w:b/>
                <w:sz w:val="22"/>
                <w:szCs w:val="22"/>
                <w:shd w:val="clear" w:color="auto" w:fill="FFFF00"/>
              </w:rPr>
              <w:t>2</w:t>
            </w:r>
            <w:r w:rsidRPr="00E93B8A">
              <w:rPr>
                <w:b/>
                <w:sz w:val="22"/>
                <w:szCs w:val="22"/>
                <w:shd w:val="clear" w:color="auto" w:fill="FFFF00"/>
              </w:rPr>
              <w:t xml:space="preserve">» </w:t>
            </w:r>
            <w:r w:rsidR="000B7DE9">
              <w:rPr>
                <w:b/>
                <w:sz w:val="22"/>
                <w:szCs w:val="22"/>
                <w:shd w:val="clear" w:color="auto" w:fill="FFFF00"/>
              </w:rPr>
              <w:t>февраля</w:t>
            </w:r>
            <w:r w:rsidRPr="00E93B8A">
              <w:rPr>
                <w:b/>
                <w:sz w:val="22"/>
                <w:szCs w:val="22"/>
                <w:shd w:val="clear" w:color="auto" w:fill="FFFF00"/>
              </w:rPr>
              <w:t xml:space="preserve"> 202</w:t>
            </w:r>
            <w:r w:rsidR="000B7DE9">
              <w:rPr>
                <w:b/>
                <w:sz w:val="22"/>
                <w:szCs w:val="22"/>
                <w:shd w:val="clear" w:color="auto" w:fill="FFFF00"/>
              </w:rPr>
              <w:t>5</w:t>
            </w:r>
            <w:r w:rsidRPr="00E93B8A">
              <w:rPr>
                <w:b/>
                <w:sz w:val="22"/>
                <w:szCs w:val="22"/>
                <w:shd w:val="clear" w:color="auto" w:fill="FFFF00"/>
              </w:rPr>
              <w:t xml:space="preserve"> г.</w:t>
            </w:r>
          </w:p>
        </w:tc>
      </w:tr>
      <w:tr w:rsidR="0089350D" w14:paraId="0E92D96A" w14:textId="77777777">
        <w:trPr>
          <w:jc w:val="center"/>
        </w:trPr>
        <w:tc>
          <w:tcPr>
            <w:tcW w:w="737" w:type="dxa"/>
          </w:tcPr>
          <w:p w14:paraId="02AE85C6"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89350D" w:rsidRDefault="006D63A6">
            <w:pPr>
              <w:autoSpaceDE w:val="0"/>
              <w:autoSpaceDN w:val="0"/>
              <w:adjustRightInd w:val="0"/>
              <w:spacing w:after="0"/>
              <w:jc w:val="left"/>
              <w:rPr>
                <w:sz w:val="22"/>
                <w:szCs w:val="22"/>
              </w:rPr>
            </w:pPr>
            <w:r>
              <w:rPr>
                <w:sz w:val="22"/>
                <w:szCs w:val="22"/>
              </w:rPr>
              <w:t>Порядок подачи котировочных заявок</w:t>
            </w:r>
          </w:p>
        </w:tc>
        <w:tc>
          <w:tcPr>
            <w:tcW w:w="6205" w:type="dxa"/>
            <w:vAlign w:val="center"/>
          </w:tcPr>
          <w:p w14:paraId="711A5FBB" w14:textId="77777777" w:rsidR="0089350D" w:rsidRDefault="006D63A6" w:rsidP="00FF3FEA">
            <w:pPr>
              <w:spacing w:after="0"/>
              <w:ind w:firstLine="103"/>
              <w:rPr>
                <w:sz w:val="22"/>
                <w:szCs w:val="22"/>
              </w:rPr>
            </w:pPr>
            <w:r>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1BD7749C" w14:textId="363C4974" w:rsidR="0089350D" w:rsidRDefault="006D63A6" w:rsidP="00FF3FEA">
            <w:pPr>
              <w:spacing w:after="0"/>
              <w:ind w:firstLine="103"/>
              <w:rPr>
                <w:sz w:val="22"/>
                <w:szCs w:val="22"/>
              </w:rPr>
            </w:pPr>
            <w:r>
              <w:rPr>
                <w:sz w:val="22"/>
                <w:szCs w:val="22"/>
              </w:rPr>
              <w:t xml:space="preserve">2. </w:t>
            </w:r>
            <w:proofErr w:type="gramStart"/>
            <w:r>
              <w:rPr>
                <w:sz w:val="22"/>
                <w:szCs w:val="22"/>
              </w:rPr>
              <w:t xml:space="preserve">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w:t>
            </w:r>
            <w:r>
              <w:rPr>
                <w:sz w:val="22"/>
                <w:szCs w:val="22"/>
              </w:rPr>
              <w:lastRenderedPageBreak/>
              <w:t xml:space="preserve">также о цене </w:t>
            </w:r>
            <w:r w:rsidR="009F2C79">
              <w:rPr>
                <w:sz w:val="22"/>
                <w:szCs w:val="22"/>
              </w:rPr>
              <w:t>договора</w:t>
            </w:r>
            <w:r>
              <w:rPr>
                <w:sz w:val="22"/>
                <w:szCs w:val="22"/>
              </w:rPr>
              <w:t>.</w:t>
            </w:r>
            <w:proofErr w:type="gramEnd"/>
            <w:r>
              <w:rPr>
                <w:sz w:val="22"/>
                <w:szCs w:val="22"/>
              </w:rPr>
              <w:t xml:space="preserve">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33A138E6" w14:textId="77777777" w:rsidR="0089350D" w:rsidRDefault="006D63A6" w:rsidP="00FF3FEA">
            <w:pPr>
              <w:spacing w:after="0"/>
              <w:ind w:firstLine="103"/>
              <w:rPr>
                <w:sz w:val="22"/>
                <w:szCs w:val="22"/>
              </w:rPr>
            </w:pPr>
            <w:r>
              <w:rPr>
                <w:sz w:val="22"/>
                <w:szCs w:val="22"/>
              </w:rPr>
              <w:t xml:space="preserve">3. Участник запроса котировок в электронной форме вправе подать заявку </w:t>
            </w:r>
            <w:proofErr w:type="gramStart"/>
            <w:r>
              <w:rPr>
                <w:sz w:val="22"/>
                <w:szCs w:val="22"/>
              </w:rPr>
              <w:t>на участие в таком запросе в любое время с момента размещения извещения о его проведении</w:t>
            </w:r>
            <w:proofErr w:type="gramEnd"/>
            <w:r>
              <w:rPr>
                <w:sz w:val="22"/>
                <w:szCs w:val="22"/>
              </w:rPr>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77777777" w:rsidR="0089350D" w:rsidRDefault="006D63A6" w:rsidP="00FF3FEA">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14:paraId="52E8F00C" w14:textId="30BB1936" w:rsidR="0089350D" w:rsidRDefault="006D63A6" w:rsidP="00FF3FEA">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4C2E950" w14:textId="65D02D79" w:rsidR="00FF3FEA" w:rsidRDefault="00FF3FEA" w:rsidP="00FF3FEA">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4793B728" w:rsidR="00FF3FEA" w:rsidRPr="00647B8E" w:rsidRDefault="00FF3FEA" w:rsidP="00FF3FEA">
            <w:pPr>
              <w:spacing w:after="0"/>
              <w:rPr>
                <w:sz w:val="22"/>
                <w:szCs w:val="22"/>
              </w:rPr>
            </w:pPr>
            <w:r w:rsidRPr="00FF3FEA">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89350D" w14:paraId="74BC2B7B" w14:textId="77777777">
        <w:trPr>
          <w:jc w:val="center"/>
        </w:trPr>
        <w:tc>
          <w:tcPr>
            <w:tcW w:w="737" w:type="dxa"/>
          </w:tcPr>
          <w:p w14:paraId="32AB7553"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89350D" w:rsidRDefault="006D63A6">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14:paraId="1102D19E" w14:textId="77777777" w:rsidR="00BD64AD" w:rsidRPr="00BD64AD" w:rsidRDefault="00BD64AD" w:rsidP="00E93B8A">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BD64AD" w:rsidRDefault="00BD64AD" w:rsidP="00E93B8A">
            <w:pPr>
              <w:spacing w:after="0"/>
              <w:ind w:right="104"/>
              <w:rPr>
                <w:sz w:val="22"/>
                <w:szCs w:val="22"/>
              </w:rPr>
            </w:pPr>
            <w:r w:rsidRPr="00BD64AD">
              <w:rPr>
                <w:sz w:val="22"/>
                <w:szCs w:val="22"/>
              </w:rPr>
              <w:t>В случае</w:t>
            </w:r>
            <w:proofErr w:type="gramStart"/>
            <w:r w:rsidRPr="00BD64AD">
              <w:rPr>
                <w:sz w:val="22"/>
                <w:szCs w:val="22"/>
              </w:rPr>
              <w:t>,</w:t>
            </w:r>
            <w:proofErr w:type="gramEnd"/>
            <w:r w:rsidRPr="00BD64AD">
              <w:rPr>
                <w:sz w:val="22"/>
                <w:szCs w:val="22"/>
              </w:rPr>
              <w:t xml:space="preserve">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BD64AD" w:rsidRPr="00BD64AD" w:rsidRDefault="00BD64AD" w:rsidP="00BD64AD">
            <w:pPr>
              <w:spacing w:after="0"/>
              <w:ind w:right="104"/>
              <w:rPr>
                <w:sz w:val="22"/>
                <w:szCs w:val="22"/>
              </w:rPr>
            </w:pPr>
            <w:r w:rsidRPr="00BD64AD">
              <w:rPr>
                <w:sz w:val="22"/>
                <w:szCs w:val="22"/>
              </w:rPr>
              <w:t xml:space="preserve">В течение трех рабочих дней </w:t>
            </w:r>
            <w:proofErr w:type="gramStart"/>
            <w:r w:rsidRPr="00BD64AD">
              <w:rPr>
                <w:sz w:val="22"/>
                <w:szCs w:val="22"/>
              </w:rPr>
              <w:t>с даты поступления</w:t>
            </w:r>
            <w:proofErr w:type="gramEnd"/>
            <w:r w:rsidRPr="00BD64AD">
              <w:rPr>
                <w:sz w:val="22"/>
                <w:szCs w:val="22"/>
              </w:rPr>
              <w:t xml:space="preserve"> запроса</w:t>
            </w:r>
            <w:r>
              <w:rPr>
                <w:sz w:val="22"/>
                <w:szCs w:val="22"/>
              </w:rPr>
              <w:t xml:space="preserve"> </w:t>
            </w:r>
            <w:r w:rsidRPr="00BD64AD">
              <w:rPr>
                <w:sz w:val="22"/>
                <w:szCs w:val="22"/>
              </w:rPr>
              <w:t xml:space="preserve">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D64AD">
              <w:rPr>
                <w:sz w:val="22"/>
                <w:szCs w:val="22"/>
              </w:rPr>
              <w:t>позднее</w:t>
            </w:r>
            <w:proofErr w:type="gramEnd"/>
            <w:r w:rsidRPr="00BD64AD">
              <w:rPr>
                <w:sz w:val="22"/>
                <w:szCs w:val="22"/>
              </w:rPr>
              <w:t xml:space="preserve"> чем за три рабочих дня до даты окончания срока подачи заявок на участие в такой закупке.</w:t>
            </w:r>
          </w:p>
          <w:p w14:paraId="03F26E95" w14:textId="674C22C7" w:rsidR="0089350D" w:rsidRDefault="00BD64AD" w:rsidP="00BD64AD">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F59C9" w:rsidRPr="009F59C9" w:rsidRDefault="009F59C9" w:rsidP="009F59C9">
            <w:pPr>
              <w:spacing w:after="0"/>
              <w:ind w:right="104" w:firstLine="103"/>
              <w:rPr>
                <w:sz w:val="22"/>
                <w:szCs w:val="22"/>
              </w:rPr>
            </w:pPr>
          </w:p>
          <w:p w14:paraId="0689033A" w14:textId="77777777" w:rsidR="0089350D" w:rsidRDefault="006D63A6">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514D8B48" w14:textId="06805E7A" w:rsidR="0089350D" w:rsidRPr="00647B8E" w:rsidRDefault="00F47101">
            <w:pPr>
              <w:spacing w:after="0"/>
              <w:rPr>
                <w:b/>
                <w:bCs/>
                <w:i/>
                <w:iCs/>
                <w:sz w:val="22"/>
                <w:szCs w:val="22"/>
              </w:rPr>
            </w:pPr>
            <w:r>
              <w:rPr>
                <w:b/>
                <w:bCs/>
                <w:i/>
                <w:iCs/>
                <w:sz w:val="22"/>
                <w:szCs w:val="22"/>
              </w:rPr>
              <w:t>0</w:t>
            </w:r>
            <w:r w:rsidR="006B5FFE">
              <w:rPr>
                <w:b/>
                <w:bCs/>
                <w:i/>
                <w:iCs/>
                <w:sz w:val="22"/>
                <w:szCs w:val="22"/>
              </w:rPr>
              <w:t>4</w:t>
            </w:r>
            <w:r w:rsidR="006D63A6" w:rsidRPr="00647B8E">
              <w:rPr>
                <w:b/>
                <w:bCs/>
                <w:i/>
                <w:iCs/>
                <w:sz w:val="22"/>
                <w:szCs w:val="22"/>
              </w:rPr>
              <w:t>.</w:t>
            </w:r>
            <w:r>
              <w:rPr>
                <w:b/>
                <w:bCs/>
                <w:i/>
                <w:iCs/>
                <w:sz w:val="22"/>
                <w:szCs w:val="22"/>
              </w:rPr>
              <w:t>02</w:t>
            </w:r>
            <w:r w:rsidR="006D63A6" w:rsidRPr="00647B8E">
              <w:rPr>
                <w:b/>
                <w:bCs/>
                <w:i/>
                <w:iCs/>
                <w:sz w:val="22"/>
                <w:szCs w:val="22"/>
              </w:rPr>
              <w:t>.202</w:t>
            </w:r>
            <w:r>
              <w:rPr>
                <w:b/>
                <w:bCs/>
                <w:i/>
                <w:iCs/>
                <w:sz w:val="22"/>
                <w:szCs w:val="22"/>
              </w:rPr>
              <w:t>5</w:t>
            </w:r>
            <w:r w:rsidR="006D63A6" w:rsidRPr="00647B8E">
              <w:rPr>
                <w:b/>
                <w:bCs/>
                <w:i/>
                <w:iCs/>
                <w:sz w:val="22"/>
                <w:szCs w:val="22"/>
              </w:rPr>
              <w:t xml:space="preserve"> г.</w:t>
            </w:r>
          </w:p>
          <w:p w14:paraId="26E52060" w14:textId="77777777" w:rsidR="0089350D" w:rsidRDefault="0089350D">
            <w:pPr>
              <w:spacing w:after="0"/>
              <w:rPr>
                <w:sz w:val="22"/>
                <w:szCs w:val="22"/>
              </w:rPr>
            </w:pPr>
          </w:p>
          <w:p w14:paraId="3F17C6D6" w14:textId="77777777" w:rsidR="0089350D" w:rsidRDefault="006D63A6">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59D4DCD7" w:rsidR="0089350D" w:rsidRPr="00647B8E" w:rsidRDefault="00F47101" w:rsidP="006B5FFE">
            <w:pPr>
              <w:spacing w:after="0"/>
              <w:rPr>
                <w:b/>
                <w:bCs/>
                <w:i/>
                <w:iCs/>
                <w:sz w:val="22"/>
                <w:szCs w:val="22"/>
              </w:rPr>
            </w:pPr>
            <w:r>
              <w:rPr>
                <w:b/>
                <w:bCs/>
                <w:i/>
                <w:iCs/>
                <w:sz w:val="22"/>
                <w:szCs w:val="22"/>
              </w:rPr>
              <w:t>1</w:t>
            </w:r>
            <w:r w:rsidR="006B5FFE">
              <w:rPr>
                <w:b/>
                <w:bCs/>
                <w:i/>
                <w:iCs/>
                <w:sz w:val="22"/>
                <w:szCs w:val="22"/>
              </w:rPr>
              <w:t>2</w:t>
            </w:r>
            <w:r w:rsidR="006D63A6" w:rsidRPr="00647B8E">
              <w:rPr>
                <w:b/>
                <w:bCs/>
                <w:i/>
                <w:iCs/>
                <w:sz w:val="22"/>
                <w:szCs w:val="22"/>
              </w:rPr>
              <w:t>.</w:t>
            </w:r>
            <w:r>
              <w:rPr>
                <w:b/>
                <w:bCs/>
                <w:i/>
                <w:iCs/>
                <w:sz w:val="22"/>
                <w:szCs w:val="22"/>
              </w:rPr>
              <w:t>0</w:t>
            </w:r>
            <w:r w:rsidR="005C27C1">
              <w:rPr>
                <w:b/>
                <w:bCs/>
                <w:i/>
                <w:iCs/>
                <w:sz w:val="22"/>
                <w:szCs w:val="22"/>
              </w:rPr>
              <w:t>2</w:t>
            </w:r>
            <w:r w:rsidR="006D63A6" w:rsidRPr="00647B8E">
              <w:rPr>
                <w:b/>
                <w:bCs/>
                <w:i/>
                <w:iCs/>
                <w:sz w:val="22"/>
                <w:szCs w:val="22"/>
              </w:rPr>
              <w:t>.202</w:t>
            </w:r>
            <w:r>
              <w:rPr>
                <w:b/>
                <w:bCs/>
                <w:i/>
                <w:iCs/>
                <w:sz w:val="22"/>
                <w:szCs w:val="22"/>
              </w:rPr>
              <w:t>5</w:t>
            </w:r>
            <w:r w:rsidR="006D63A6" w:rsidRPr="00647B8E">
              <w:rPr>
                <w:b/>
                <w:bCs/>
                <w:i/>
                <w:iCs/>
                <w:sz w:val="22"/>
                <w:szCs w:val="22"/>
              </w:rPr>
              <w:t xml:space="preserve"> г.</w:t>
            </w:r>
            <w:r w:rsidR="001C16D4">
              <w:rPr>
                <w:b/>
                <w:bCs/>
                <w:i/>
                <w:iCs/>
                <w:sz w:val="22"/>
                <w:szCs w:val="22"/>
              </w:rPr>
              <w:t xml:space="preserve"> до </w:t>
            </w:r>
            <w:r w:rsidR="006B5FFE">
              <w:rPr>
                <w:b/>
                <w:bCs/>
                <w:i/>
                <w:iCs/>
                <w:sz w:val="22"/>
                <w:szCs w:val="22"/>
              </w:rPr>
              <w:t>11</w:t>
            </w:r>
            <w:r w:rsidR="001C16D4">
              <w:rPr>
                <w:b/>
                <w:bCs/>
                <w:i/>
                <w:iCs/>
                <w:sz w:val="22"/>
                <w:szCs w:val="22"/>
              </w:rPr>
              <w:t>.59 ч. (время местное Заказчика)</w:t>
            </w:r>
          </w:p>
        </w:tc>
      </w:tr>
      <w:tr w:rsidR="0089350D" w14:paraId="4787795A" w14:textId="77777777">
        <w:trPr>
          <w:jc w:val="center"/>
        </w:trPr>
        <w:tc>
          <w:tcPr>
            <w:tcW w:w="10134" w:type="dxa"/>
            <w:gridSpan w:val="3"/>
          </w:tcPr>
          <w:p w14:paraId="71DD07F7" w14:textId="77777777" w:rsidR="0089350D" w:rsidRDefault="006D63A6">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89350D" w14:paraId="536B4402" w14:textId="77777777">
        <w:trPr>
          <w:jc w:val="center"/>
        </w:trPr>
        <w:tc>
          <w:tcPr>
            <w:tcW w:w="737" w:type="dxa"/>
          </w:tcPr>
          <w:p w14:paraId="33475DD1"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89350D" w:rsidRDefault="006D63A6">
            <w:pPr>
              <w:autoSpaceDE w:val="0"/>
              <w:autoSpaceDN w:val="0"/>
              <w:adjustRightInd w:val="0"/>
              <w:spacing w:after="0"/>
              <w:jc w:val="left"/>
              <w:rPr>
                <w:bCs/>
                <w:sz w:val="22"/>
                <w:szCs w:val="22"/>
              </w:rPr>
            </w:pPr>
            <w:r>
              <w:rPr>
                <w:bCs/>
                <w:sz w:val="22"/>
                <w:szCs w:val="22"/>
              </w:rPr>
              <w:t>Порядок внесения изменений</w:t>
            </w:r>
          </w:p>
        </w:tc>
        <w:tc>
          <w:tcPr>
            <w:tcW w:w="6205" w:type="dxa"/>
            <w:vAlign w:val="center"/>
          </w:tcPr>
          <w:p w14:paraId="5EE6EDC3" w14:textId="77777777" w:rsidR="0089350D" w:rsidRDefault="006D63A6">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w:t>
            </w:r>
            <w:proofErr w:type="gramStart"/>
            <w:r>
              <w:rPr>
                <w:bCs/>
                <w:sz w:val="22"/>
                <w:szCs w:val="22"/>
              </w:rPr>
              <w:t>о внесении изменений в извещение в любое время до даты окончания подачи заявок на участие</w:t>
            </w:r>
            <w:proofErr w:type="gramEnd"/>
            <w:r>
              <w:rPr>
                <w:bCs/>
                <w:sz w:val="22"/>
                <w:szCs w:val="22"/>
              </w:rPr>
              <w:t xml:space="preserve"> в запросе котировок, при этом изменение предмета запроса котировок не допускается. </w:t>
            </w:r>
          </w:p>
          <w:p w14:paraId="5C3C2EC0" w14:textId="77777777" w:rsidR="0089350D" w:rsidRDefault="006D63A6">
            <w:pPr>
              <w:spacing w:after="0"/>
              <w:rPr>
                <w:bCs/>
                <w:sz w:val="22"/>
                <w:szCs w:val="22"/>
              </w:rPr>
            </w:pPr>
            <w:proofErr w:type="gramStart"/>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End"/>
          </w:p>
          <w:p w14:paraId="0BDA5E95" w14:textId="77777777" w:rsidR="0089350D" w:rsidRDefault="006D63A6">
            <w:pPr>
              <w:spacing w:after="0"/>
              <w:rPr>
                <w:b/>
                <w:sz w:val="22"/>
                <w:szCs w:val="22"/>
              </w:rPr>
            </w:pPr>
            <w:proofErr w:type="gramStart"/>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Pr>
                <w:bCs/>
                <w:sz w:val="22"/>
                <w:szCs w:val="22"/>
              </w:rPr>
              <w:t xml:space="preserve">, </w:t>
            </w:r>
            <w:proofErr w:type="gramStart"/>
            <w:r>
              <w:rPr>
                <w:bCs/>
                <w:sz w:val="22"/>
                <w:szCs w:val="22"/>
              </w:rPr>
              <w:t>установленного положением о закупке для данного способа закупки.</w:t>
            </w:r>
            <w:proofErr w:type="gramEnd"/>
          </w:p>
        </w:tc>
      </w:tr>
      <w:tr w:rsidR="0089350D" w14:paraId="5D1BDA90" w14:textId="77777777">
        <w:trPr>
          <w:jc w:val="center"/>
        </w:trPr>
        <w:tc>
          <w:tcPr>
            <w:tcW w:w="737" w:type="dxa"/>
          </w:tcPr>
          <w:p w14:paraId="551CDE5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89350D" w:rsidRDefault="006D63A6">
            <w:pPr>
              <w:autoSpaceDE w:val="0"/>
              <w:autoSpaceDN w:val="0"/>
              <w:adjustRightInd w:val="0"/>
              <w:spacing w:after="0"/>
              <w:jc w:val="left"/>
              <w:rPr>
                <w:bCs/>
                <w:sz w:val="22"/>
                <w:szCs w:val="22"/>
              </w:rPr>
            </w:pPr>
            <w:r>
              <w:rPr>
                <w:bCs/>
                <w:sz w:val="22"/>
                <w:szCs w:val="22"/>
              </w:rPr>
              <w:t>Отмена закупки</w:t>
            </w:r>
          </w:p>
        </w:tc>
        <w:tc>
          <w:tcPr>
            <w:tcW w:w="6205" w:type="dxa"/>
            <w:vAlign w:val="center"/>
          </w:tcPr>
          <w:p w14:paraId="67C8E441" w14:textId="77777777" w:rsidR="0089350D" w:rsidRDefault="006D63A6">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89350D" w:rsidRPr="005315C8" w:rsidRDefault="006D63A6">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89350D" w14:paraId="6750A074" w14:textId="77777777">
        <w:trPr>
          <w:jc w:val="center"/>
        </w:trPr>
        <w:tc>
          <w:tcPr>
            <w:tcW w:w="10134" w:type="dxa"/>
            <w:gridSpan w:val="3"/>
          </w:tcPr>
          <w:p w14:paraId="109CB822" w14:textId="77777777" w:rsidR="0089350D" w:rsidRDefault="006D63A6">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89350D" w14:paraId="054E7F40" w14:textId="77777777">
        <w:trPr>
          <w:jc w:val="center"/>
        </w:trPr>
        <w:tc>
          <w:tcPr>
            <w:tcW w:w="737" w:type="dxa"/>
          </w:tcPr>
          <w:p w14:paraId="1B28738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89350D" w:rsidRDefault="006D63A6">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205" w:type="dxa"/>
            <w:vAlign w:val="center"/>
          </w:tcPr>
          <w:p w14:paraId="3E0FF59E" w14:textId="013AD535" w:rsidR="0089350D" w:rsidRDefault="006D63A6" w:rsidP="006B5FFE">
            <w:pPr>
              <w:autoSpaceDE w:val="0"/>
              <w:autoSpaceDN w:val="0"/>
              <w:adjustRightInd w:val="0"/>
              <w:spacing w:after="0"/>
              <w:jc w:val="left"/>
              <w:rPr>
                <w:sz w:val="22"/>
                <w:szCs w:val="22"/>
              </w:rPr>
            </w:pPr>
            <w:r w:rsidRPr="00116461">
              <w:rPr>
                <w:b/>
                <w:iCs/>
                <w:sz w:val="22"/>
                <w:szCs w:val="22"/>
              </w:rPr>
              <w:t>«</w:t>
            </w:r>
            <w:r w:rsidR="00F47101">
              <w:rPr>
                <w:b/>
                <w:iCs/>
                <w:sz w:val="22"/>
                <w:szCs w:val="22"/>
              </w:rPr>
              <w:t>1</w:t>
            </w:r>
            <w:r w:rsidR="006B5FFE">
              <w:rPr>
                <w:b/>
                <w:iCs/>
                <w:sz w:val="22"/>
                <w:szCs w:val="22"/>
              </w:rPr>
              <w:t>2</w:t>
            </w:r>
            <w:r w:rsidRPr="00116461">
              <w:rPr>
                <w:b/>
                <w:iCs/>
                <w:sz w:val="22"/>
                <w:szCs w:val="22"/>
              </w:rPr>
              <w:t xml:space="preserve">» </w:t>
            </w:r>
            <w:r w:rsidR="00F47101">
              <w:rPr>
                <w:b/>
                <w:iCs/>
                <w:sz w:val="22"/>
                <w:szCs w:val="22"/>
              </w:rPr>
              <w:t>февраля</w:t>
            </w:r>
            <w:r w:rsidRPr="00116461">
              <w:rPr>
                <w:b/>
                <w:iCs/>
                <w:sz w:val="22"/>
                <w:szCs w:val="22"/>
              </w:rPr>
              <w:t xml:space="preserve"> 202</w:t>
            </w:r>
            <w:r w:rsidR="00F47101">
              <w:rPr>
                <w:b/>
                <w:iCs/>
                <w:sz w:val="22"/>
                <w:szCs w:val="22"/>
              </w:rPr>
              <w:t>5</w:t>
            </w:r>
            <w:r w:rsidRPr="00116461">
              <w:rPr>
                <w:b/>
                <w:iCs/>
                <w:sz w:val="22"/>
                <w:szCs w:val="22"/>
              </w:rPr>
              <w:t xml:space="preserve"> </w:t>
            </w:r>
            <w:r w:rsidRPr="00116461">
              <w:rPr>
                <w:b/>
                <w:sz w:val="22"/>
                <w:szCs w:val="22"/>
              </w:rPr>
              <w:t>г.</w:t>
            </w:r>
            <w:r>
              <w:rPr>
                <w:b/>
                <w:sz w:val="22"/>
                <w:szCs w:val="22"/>
              </w:rPr>
              <w:t xml:space="preserve"> </w:t>
            </w:r>
          </w:p>
        </w:tc>
      </w:tr>
      <w:tr w:rsidR="0089350D" w14:paraId="5BEADEF9" w14:textId="77777777">
        <w:trPr>
          <w:jc w:val="center"/>
        </w:trPr>
        <w:tc>
          <w:tcPr>
            <w:tcW w:w="737" w:type="dxa"/>
          </w:tcPr>
          <w:p w14:paraId="2F746D5A"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89350D" w:rsidRDefault="006D63A6">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205" w:type="dxa"/>
            <w:vAlign w:val="center"/>
          </w:tcPr>
          <w:p w14:paraId="66A4F550" w14:textId="27862834" w:rsidR="00F7614B" w:rsidRPr="00F7614B" w:rsidRDefault="00F7614B" w:rsidP="00F7614B">
            <w:pPr>
              <w:autoSpaceDE w:val="0"/>
              <w:autoSpaceDN w:val="0"/>
              <w:adjustRightInd w:val="0"/>
              <w:spacing w:after="0"/>
              <w:rPr>
                <w:sz w:val="22"/>
                <w:szCs w:val="22"/>
              </w:rPr>
            </w:pPr>
            <w:r>
              <w:rPr>
                <w:sz w:val="22"/>
                <w:szCs w:val="22"/>
              </w:rPr>
              <w:t xml:space="preserve">1. </w:t>
            </w:r>
            <w:r w:rsidR="009F2C79">
              <w:rPr>
                <w:sz w:val="22"/>
                <w:szCs w:val="22"/>
              </w:rPr>
              <w:t>К</w:t>
            </w:r>
            <w:r w:rsidRPr="00F7614B">
              <w:rPr>
                <w:sz w:val="22"/>
                <w:szCs w:val="22"/>
              </w:rPr>
              <w:t>омиссия</w:t>
            </w:r>
            <w:r w:rsidR="009F2C79">
              <w:rPr>
                <w:sz w:val="22"/>
                <w:szCs w:val="22"/>
              </w:rPr>
              <w:t xml:space="preserve"> по </w:t>
            </w:r>
            <w:proofErr w:type="gramStart"/>
            <w:r w:rsidR="009F2C79">
              <w:rPr>
                <w:sz w:val="22"/>
                <w:szCs w:val="22"/>
              </w:rPr>
              <w:t>закупках</w:t>
            </w:r>
            <w:proofErr w:type="gramEnd"/>
            <w:r w:rsidRPr="00F7614B">
              <w:rPr>
                <w:sz w:val="22"/>
                <w:szCs w:val="22"/>
              </w:rPr>
              <w:t xml:space="preserve">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6163E875" w14:textId="38B84735" w:rsidR="00F7614B" w:rsidRPr="00F7614B" w:rsidRDefault="00F7614B" w:rsidP="00F7614B">
            <w:pPr>
              <w:autoSpaceDE w:val="0"/>
              <w:autoSpaceDN w:val="0"/>
              <w:adjustRightInd w:val="0"/>
              <w:spacing w:after="0"/>
              <w:rPr>
                <w:sz w:val="22"/>
                <w:szCs w:val="22"/>
              </w:rPr>
            </w:pPr>
            <w:r w:rsidRPr="00F7614B">
              <w:rPr>
                <w:sz w:val="22"/>
                <w:szCs w:val="22"/>
              </w:rPr>
              <w:t xml:space="preserve">2. Победителем в проведении запроса котировок признается участник </w:t>
            </w:r>
            <w:r w:rsidR="009F2C79">
              <w:rPr>
                <w:sz w:val="22"/>
                <w:szCs w:val="22"/>
              </w:rPr>
              <w:t>закупки</w:t>
            </w:r>
            <w:r w:rsidRPr="00F7614B">
              <w:rPr>
                <w:sz w:val="22"/>
                <w:szCs w:val="22"/>
              </w:rPr>
              <w:t xml:space="preserve">, подавший котировочную заявку, которая отвечает всем требованиям, установленным в извещении о проведении запроса котировок, и </w:t>
            </w:r>
            <w:proofErr w:type="gramStart"/>
            <w:r w:rsidRPr="00F7614B">
              <w:rPr>
                <w:sz w:val="22"/>
                <w:szCs w:val="22"/>
              </w:rPr>
              <w:t>в</w:t>
            </w:r>
            <w:proofErr w:type="gramEnd"/>
            <w:r w:rsidRPr="00F7614B">
              <w:rPr>
                <w:sz w:val="22"/>
                <w:szCs w:val="22"/>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w:t>
            </w:r>
            <w:r w:rsidR="009F2C79">
              <w:rPr>
                <w:sz w:val="22"/>
                <w:szCs w:val="22"/>
              </w:rPr>
              <w:t>закупки</w:t>
            </w:r>
            <w:r w:rsidRPr="00F7614B">
              <w:rPr>
                <w:sz w:val="22"/>
                <w:szCs w:val="22"/>
              </w:rPr>
              <w:t xml:space="preserve"> победителем в проведении запроса котировок признается участник </w:t>
            </w:r>
            <w:r w:rsidR="009F2C79">
              <w:rPr>
                <w:sz w:val="22"/>
                <w:szCs w:val="22"/>
              </w:rPr>
              <w:t>закупки</w:t>
            </w:r>
            <w:r w:rsidRPr="00F7614B">
              <w:rPr>
                <w:sz w:val="22"/>
                <w:szCs w:val="22"/>
              </w:rPr>
              <w:t xml:space="preserve">, котировочная заявка которого поступила ранее котировочных заявок других участников </w:t>
            </w:r>
            <w:r w:rsidR="009F2C79">
              <w:rPr>
                <w:sz w:val="22"/>
                <w:szCs w:val="22"/>
              </w:rPr>
              <w:t>закупки</w:t>
            </w:r>
            <w:r w:rsidRPr="00F7614B">
              <w:rPr>
                <w:sz w:val="22"/>
                <w:szCs w:val="22"/>
              </w:rPr>
              <w:t>.</w:t>
            </w:r>
          </w:p>
          <w:p w14:paraId="7F6B00F0" w14:textId="77777777" w:rsidR="00F17AB6" w:rsidRPr="00F17AB6" w:rsidRDefault="00F7614B" w:rsidP="00F17AB6">
            <w:pPr>
              <w:autoSpaceDE w:val="0"/>
              <w:autoSpaceDN w:val="0"/>
              <w:adjustRightInd w:val="0"/>
              <w:spacing w:after="0"/>
              <w:rPr>
                <w:sz w:val="22"/>
                <w:szCs w:val="22"/>
              </w:rPr>
            </w:pPr>
            <w:r w:rsidRPr="00F7614B">
              <w:rPr>
                <w:sz w:val="22"/>
                <w:szCs w:val="22"/>
              </w:rPr>
              <w:t xml:space="preserve">3. </w:t>
            </w:r>
            <w:r w:rsidR="00F17AB6" w:rsidRPr="00F17AB6">
              <w:rPr>
                <w:sz w:val="22"/>
                <w:szCs w:val="22"/>
              </w:rPr>
              <w:t>Комиссия по закупкам отказывает участнику закупки в допуске к участию в процедуре закупки в следующих случаях:</w:t>
            </w:r>
          </w:p>
          <w:p w14:paraId="470FE435" w14:textId="3D020852" w:rsidR="00F17AB6" w:rsidRPr="00F17AB6" w:rsidRDefault="00F17AB6" w:rsidP="00F17AB6">
            <w:pPr>
              <w:autoSpaceDE w:val="0"/>
              <w:autoSpaceDN w:val="0"/>
              <w:adjustRightInd w:val="0"/>
              <w:spacing w:after="0"/>
              <w:rPr>
                <w:sz w:val="22"/>
                <w:szCs w:val="22"/>
              </w:rPr>
            </w:pPr>
            <w:r w:rsidRPr="00F17AB6">
              <w:rPr>
                <w:sz w:val="22"/>
                <w:szCs w:val="22"/>
              </w:rPr>
              <w:t>1) выявлено несоответствие участника хотя бы одному из требований, перечисленных в п. 1.9.1 Положения;</w:t>
            </w:r>
          </w:p>
          <w:p w14:paraId="47B2AA2F" w14:textId="1206050A" w:rsidR="00F17AB6" w:rsidRPr="00F17AB6" w:rsidRDefault="00F17AB6" w:rsidP="00F17AB6">
            <w:pPr>
              <w:autoSpaceDE w:val="0"/>
              <w:autoSpaceDN w:val="0"/>
              <w:adjustRightInd w:val="0"/>
              <w:spacing w:after="0"/>
              <w:rPr>
                <w:sz w:val="22"/>
                <w:szCs w:val="22"/>
              </w:rPr>
            </w:pPr>
            <w:r w:rsidRPr="00F17AB6">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2C379A40" w14:textId="77777777" w:rsidR="00F17AB6" w:rsidRPr="00F17AB6" w:rsidRDefault="00F17AB6" w:rsidP="00F17AB6">
            <w:pPr>
              <w:autoSpaceDE w:val="0"/>
              <w:autoSpaceDN w:val="0"/>
              <w:adjustRightInd w:val="0"/>
              <w:spacing w:after="0"/>
              <w:rPr>
                <w:sz w:val="22"/>
                <w:szCs w:val="22"/>
              </w:rPr>
            </w:pPr>
            <w:r w:rsidRPr="00F17AB6">
              <w:rPr>
                <w:sz w:val="22"/>
                <w:szCs w:val="22"/>
              </w:rPr>
              <w:t>3) участник закупки не представил документы, необходимые для участия в процедуре закупки;</w:t>
            </w:r>
          </w:p>
          <w:p w14:paraId="6C256689" w14:textId="77777777" w:rsidR="00F17AB6" w:rsidRPr="00F17AB6" w:rsidRDefault="00F17AB6" w:rsidP="00F17AB6">
            <w:pPr>
              <w:autoSpaceDE w:val="0"/>
              <w:autoSpaceDN w:val="0"/>
              <w:adjustRightInd w:val="0"/>
              <w:spacing w:after="0"/>
              <w:rPr>
                <w:sz w:val="22"/>
                <w:szCs w:val="22"/>
              </w:rPr>
            </w:pPr>
            <w:r w:rsidRPr="00F17AB6">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71DB7513" w14:textId="77777777" w:rsidR="00F17AB6" w:rsidRPr="00F17AB6" w:rsidRDefault="00F17AB6" w:rsidP="00F17AB6">
            <w:pPr>
              <w:autoSpaceDE w:val="0"/>
              <w:autoSpaceDN w:val="0"/>
              <w:adjustRightInd w:val="0"/>
              <w:spacing w:after="0"/>
              <w:rPr>
                <w:sz w:val="22"/>
                <w:szCs w:val="22"/>
              </w:rPr>
            </w:pPr>
            <w:r w:rsidRPr="00F17AB6">
              <w:rPr>
                <w:sz w:val="22"/>
                <w:szCs w:val="22"/>
              </w:rPr>
              <w:lastRenderedPageBreak/>
              <w:t>5) участник закупки не предоставил обеспечение заявки на участие в закупке, если такое обеспечение предусмотрено документацией о закупке.</w:t>
            </w:r>
          </w:p>
          <w:p w14:paraId="0B275BE8" w14:textId="50165087" w:rsidR="00F17AB6" w:rsidRPr="00F17AB6" w:rsidRDefault="00F17AB6" w:rsidP="00F17AB6">
            <w:pPr>
              <w:autoSpaceDE w:val="0"/>
              <w:autoSpaceDN w:val="0"/>
              <w:adjustRightInd w:val="0"/>
              <w:spacing w:after="0"/>
              <w:rPr>
                <w:sz w:val="22"/>
                <w:szCs w:val="22"/>
              </w:rPr>
            </w:pPr>
            <w:r w:rsidRPr="00F17AB6">
              <w:rPr>
                <w:sz w:val="22"/>
                <w:szCs w:val="22"/>
              </w:rPr>
              <w:t>Если выявлен хотя бы один из фактов, указанных в п. 1.10.1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50D9CE02" w14:textId="23809A56" w:rsidR="00F7614B" w:rsidRPr="00F7614B" w:rsidRDefault="00F17AB6" w:rsidP="00F17AB6">
            <w:pPr>
              <w:autoSpaceDE w:val="0"/>
              <w:autoSpaceDN w:val="0"/>
              <w:adjustRightInd w:val="0"/>
              <w:spacing w:after="0"/>
              <w:rPr>
                <w:sz w:val="22"/>
                <w:szCs w:val="22"/>
              </w:rPr>
            </w:pPr>
            <w:r w:rsidRPr="00F17AB6">
              <w:rPr>
                <w:sz w:val="22"/>
                <w:szCs w:val="22"/>
              </w:rPr>
              <w:t>В случае выявления фактов, предусмотренных в п. 1.10.1</w:t>
            </w:r>
            <w:r>
              <w:rPr>
                <w:sz w:val="22"/>
                <w:szCs w:val="22"/>
              </w:rPr>
              <w:t xml:space="preserve"> Положения</w:t>
            </w:r>
            <w:r w:rsidRPr="00F17AB6">
              <w:rPr>
                <w:sz w:val="22"/>
                <w:szCs w:val="22"/>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EC10615" w14:textId="67CCC542" w:rsidR="00F7614B" w:rsidRPr="00F7614B" w:rsidRDefault="00F7614B" w:rsidP="00F7614B">
            <w:pPr>
              <w:autoSpaceDE w:val="0"/>
              <w:autoSpaceDN w:val="0"/>
              <w:adjustRightInd w:val="0"/>
              <w:spacing w:after="0"/>
              <w:rPr>
                <w:sz w:val="22"/>
                <w:szCs w:val="22"/>
              </w:rPr>
            </w:pPr>
            <w:r w:rsidRPr="00F7614B">
              <w:rPr>
                <w:sz w:val="22"/>
                <w:szCs w:val="22"/>
              </w:rPr>
              <w:t>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Pr>
                <w:sz w:val="22"/>
                <w:szCs w:val="22"/>
              </w:rPr>
              <w:t xml:space="preserve"> </w:t>
            </w:r>
            <w:proofErr w:type="gramStart"/>
            <w:r w:rsidRPr="00F7614B">
              <w:rPr>
                <w:sz w:val="22"/>
                <w:szCs w:val="22"/>
              </w:rPr>
              <w:t>о</w:t>
            </w:r>
            <w:proofErr w:type="gramEnd"/>
            <w:r w:rsidRPr="00F7614B">
              <w:rPr>
                <w:sz w:val="22"/>
                <w:szCs w:val="22"/>
              </w:rPr>
              <w:t xml:space="preserve"> всех участниках </w:t>
            </w:r>
            <w:r w:rsidR="009F2C79">
              <w:rPr>
                <w:sz w:val="22"/>
                <w:szCs w:val="22"/>
              </w:rPr>
              <w:t>закупки</w:t>
            </w:r>
            <w:r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9F2C79">
              <w:rPr>
                <w:sz w:val="22"/>
                <w:szCs w:val="22"/>
              </w:rPr>
              <w:t>закупки</w:t>
            </w:r>
            <w:r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F2C79">
              <w:rPr>
                <w:sz w:val="22"/>
                <w:szCs w:val="22"/>
              </w:rPr>
              <w:t>закупке</w:t>
            </w:r>
            <w:r w:rsidRPr="00F7614B">
              <w:rPr>
                <w:sz w:val="22"/>
                <w:szCs w:val="22"/>
              </w:rPr>
              <w:t xml:space="preserve">, </w:t>
            </w:r>
            <w:proofErr w:type="gramStart"/>
            <w:r w:rsidRPr="00F7614B">
              <w:rPr>
                <w:sz w:val="22"/>
                <w:szCs w:val="22"/>
              </w:rPr>
              <w:t>предложение</w:t>
            </w:r>
            <w:proofErr w:type="gramEnd"/>
            <w:r w:rsidRPr="00F7614B">
              <w:rPr>
                <w:sz w:val="22"/>
                <w:szCs w:val="22"/>
              </w:rPr>
              <w:t xml:space="preserve">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размещается в единой информационной системе также в графическом виде. </w:t>
            </w:r>
          </w:p>
          <w:p w14:paraId="5E1327EC" w14:textId="77777777" w:rsidR="00F7614B" w:rsidRPr="00F7614B" w:rsidRDefault="00F7614B" w:rsidP="00F7614B">
            <w:pPr>
              <w:autoSpaceDE w:val="0"/>
              <w:autoSpaceDN w:val="0"/>
              <w:adjustRightInd w:val="0"/>
              <w:spacing w:after="0"/>
              <w:rPr>
                <w:sz w:val="22"/>
                <w:szCs w:val="22"/>
              </w:rPr>
            </w:pPr>
            <w:r w:rsidRPr="00F7614B">
              <w:rPr>
                <w:sz w:val="22"/>
                <w:szCs w:val="22"/>
              </w:rPr>
              <w:t>5. Протокол оценки котировочных заявок размещается в единой информационной системе не позднее чем через три дня со дня их подписания.</w:t>
            </w:r>
          </w:p>
          <w:p w14:paraId="1FEF6FD7" w14:textId="77777777" w:rsidR="00F7614B" w:rsidRPr="00F7614B" w:rsidRDefault="00F7614B" w:rsidP="00F7614B">
            <w:pPr>
              <w:autoSpaceDE w:val="0"/>
              <w:autoSpaceDN w:val="0"/>
              <w:adjustRightInd w:val="0"/>
              <w:spacing w:after="0"/>
              <w:rPr>
                <w:sz w:val="22"/>
                <w:szCs w:val="22"/>
              </w:rPr>
            </w:pPr>
            <w:r w:rsidRPr="00F7614B">
              <w:rPr>
                <w:sz w:val="22"/>
                <w:szCs w:val="22"/>
              </w:rPr>
              <w:t>6. В случае</w:t>
            </w:r>
            <w:proofErr w:type="gramStart"/>
            <w:r w:rsidRPr="00F7614B">
              <w:rPr>
                <w:sz w:val="22"/>
                <w:szCs w:val="22"/>
              </w:rPr>
              <w:t>,</w:t>
            </w:r>
            <w:proofErr w:type="gramEnd"/>
            <w:r w:rsidRPr="00F7614B">
              <w:rPr>
                <w:sz w:val="22"/>
                <w:szCs w:val="22"/>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74718F8C" w:rsidR="005315C8" w:rsidRPr="00647B8E" w:rsidRDefault="00F7614B" w:rsidP="00F7614B">
            <w:pPr>
              <w:autoSpaceDE w:val="0"/>
              <w:autoSpaceDN w:val="0"/>
              <w:adjustRightInd w:val="0"/>
              <w:spacing w:after="0"/>
              <w:rPr>
                <w:sz w:val="22"/>
                <w:szCs w:val="22"/>
              </w:rPr>
            </w:pPr>
            <w:r w:rsidRPr="00F7614B">
              <w:rPr>
                <w:sz w:val="22"/>
                <w:szCs w:val="22"/>
              </w:rPr>
              <w:t xml:space="preserve">7. В случае, если победитель в проведении запроса котировок признан уклонившимся от заключения договора, Заказчик вправе обратиться в суд с иском о </w:t>
            </w:r>
            <w:proofErr w:type="gramStart"/>
            <w:r w:rsidRPr="00F7614B">
              <w:rPr>
                <w:sz w:val="22"/>
                <w:szCs w:val="22"/>
              </w:rPr>
              <w:t>требовании</w:t>
            </w:r>
            <w:proofErr w:type="gramEnd"/>
            <w:r w:rsidRPr="00F7614B">
              <w:rPr>
                <w:sz w:val="22"/>
                <w:szCs w:val="22"/>
              </w:rPr>
              <w:t xml:space="preserve">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9F2C79">
              <w:rPr>
                <w:sz w:val="22"/>
                <w:szCs w:val="22"/>
              </w:rPr>
              <w:t>закупки</w:t>
            </w:r>
            <w:r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9F2C79">
              <w:rPr>
                <w:sz w:val="22"/>
                <w:szCs w:val="22"/>
              </w:rPr>
              <w:t>закупки</w:t>
            </w:r>
            <w:r w:rsidRPr="00F7614B">
              <w:rPr>
                <w:sz w:val="22"/>
                <w:szCs w:val="22"/>
              </w:rPr>
              <w:t xml:space="preserve"> - с участником </w:t>
            </w:r>
            <w:r w:rsidR="009F2C79">
              <w:rPr>
                <w:sz w:val="22"/>
                <w:szCs w:val="22"/>
              </w:rPr>
              <w:t>закупки</w:t>
            </w:r>
            <w:r w:rsidRPr="00F7614B">
              <w:rPr>
                <w:sz w:val="22"/>
                <w:szCs w:val="22"/>
              </w:rPr>
              <w:t xml:space="preserve">, </w:t>
            </w:r>
            <w:proofErr w:type="gramStart"/>
            <w:r w:rsidRPr="00F7614B">
              <w:rPr>
                <w:sz w:val="22"/>
                <w:szCs w:val="22"/>
              </w:rPr>
              <w:t>предложение</w:t>
            </w:r>
            <w:proofErr w:type="gramEnd"/>
            <w:r w:rsidRPr="00F7614B">
              <w:rPr>
                <w:sz w:val="22"/>
                <w:szCs w:val="22"/>
              </w:rPr>
              <w:t xml:space="preserve"> о цене контракта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9F2C79">
              <w:rPr>
                <w:sz w:val="22"/>
                <w:szCs w:val="22"/>
              </w:rPr>
              <w:t>закупки</w:t>
            </w:r>
            <w:r w:rsidRPr="00F7614B">
              <w:rPr>
                <w:sz w:val="22"/>
                <w:szCs w:val="22"/>
              </w:rPr>
              <w:t xml:space="preserve"> является обязательным. </w:t>
            </w:r>
          </w:p>
        </w:tc>
      </w:tr>
      <w:tr w:rsidR="0049282C" w14:paraId="28AEDA82" w14:textId="77777777" w:rsidTr="00A82A4C">
        <w:trPr>
          <w:jc w:val="center"/>
        </w:trPr>
        <w:tc>
          <w:tcPr>
            <w:tcW w:w="737" w:type="dxa"/>
          </w:tcPr>
          <w:p w14:paraId="5C78E114"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5EF58745" w:rsidR="0049282C" w:rsidRDefault="0049282C" w:rsidP="00D94AD7">
            <w:pPr>
              <w:rPr>
                <w:sz w:val="22"/>
                <w:szCs w:val="22"/>
              </w:rPr>
            </w:pPr>
            <w:r>
              <w:rPr>
                <w:bCs/>
                <w:sz w:val="22"/>
                <w:szCs w:val="22"/>
              </w:rPr>
              <w:t>Место рассмотрения и оценки котировочных заявок:</w:t>
            </w:r>
          </w:p>
        </w:tc>
        <w:tc>
          <w:tcPr>
            <w:tcW w:w="6205" w:type="dxa"/>
          </w:tcPr>
          <w:p w14:paraId="04C8DC0F" w14:textId="043B213A" w:rsidR="0049282C" w:rsidRPr="00116461" w:rsidRDefault="00F17AB6" w:rsidP="0049282C">
            <w:pPr>
              <w:rPr>
                <w:b/>
                <w:bCs/>
                <w:sz w:val="22"/>
                <w:szCs w:val="22"/>
              </w:rPr>
            </w:pPr>
            <w:proofErr w:type="gramStart"/>
            <w:r w:rsidRPr="00116461">
              <w:rPr>
                <w:b/>
                <w:bCs/>
                <w:color w:val="000000"/>
                <w:sz w:val="22"/>
                <w:szCs w:val="22"/>
              </w:rPr>
              <w:t>Российская Федерация, 662607, Красноярский край, г. Минусинск, ул. Суворова, д. 1</w:t>
            </w:r>
            <w:proofErr w:type="gramEnd"/>
          </w:p>
        </w:tc>
      </w:tr>
      <w:tr w:rsidR="0049282C" w14:paraId="757DD6CD" w14:textId="77777777">
        <w:trPr>
          <w:jc w:val="center"/>
        </w:trPr>
        <w:tc>
          <w:tcPr>
            <w:tcW w:w="737" w:type="dxa"/>
          </w:tcPr>
          <w:p w14:paraId="57016366"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49282C" w:rsidRDefault="0049282C" w:rsidP="0049282C">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205" w:type="dxa"/>
            <w:vAlign w:val="center"/>
          </w:tcPr>
          <w:p w14:paraId="56814244" w14:textId="77777777" w:rsidR="0049282C" w:rsidRDefault="0049282C" w:rsidP="0049282C">
            <w:pPr>
              <w:spacing w:after="0"/>
              <w:rPr>
                <w:sz w:val="22"/>
                <w:szCs w:val="22"/>
              </w:rPr>
            </w:pPr>
            <w:proofErr w:type="gramStart"/>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Pr>
                <w:sz w:val="22"/>
                <w:szCs w:val="22"/>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Pr>
                <w:sz w:val="22"/>
                <w:szCs w:val="22"/>
              </w:rPr>
              <w:t>котировок</w:t>
            </w:r>
            <w:proofErr w:type="gramEnd"/>
            <w:r>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49282C" w:rsidRDefault="0049282C" w:rsidP="0049282C">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49282C" w14:paraId="1C2EABE3" w14:textId="77777777">
        <w:trPr>
          <w:jc w:val="center"/>
        </w:trPr>
        <w:tc>
          <w:tcPr>
            <w:tcW w:w="737" w:type="dxa"/>
          </w:tcPr>
          <w:p w14:paraId="77A67E2A"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77777777" w:rsidR="0049282C" w:rsidRDefault="0049282C" w:rsidP="0049282C">
            <w:pPr>
              <w:jc w:val="left"/>
              <w:rPr>
                <w:bCs/>
                <w:sz w:val="22"/>
                <w:szCs w:val="22"/>
              </w:rPr>
            </w:pPr>
            <w:r w:rsidRPr="00F17AB6">
              <w:rPr>
                <w:bCs/>
                <w:sz w:val="22"/>
                <w:szCs w:val="22"/>
              </w:rPr>
              <w:t xml:space="preserve">Признание запроса котировок </w:t>
            </w:r>
            <w:proofErr w:type="gramStart"/>
            <w:r w:rsidRPr="00F17AB6">
              <w:rPr>
                <w:bCs/>
                <w:sz w:val="22"/>
                <w:szCs w:val="22"/>
              </w:rPr>
              <w:t>несостоявшимся</w:t>
            </w:r>
            <w:proofErr w:type="gramEnd"/>
          </w:p>
        </w:tc>
        <w:tc>
          <w:tcPr>
            <w:tcW w:w="6205" w:type="dxa"/>
            <w:vAlign w:val="center"/>
          </w:tcPr>
          <w:p w14:paraId="6E6462C9" w14:textId="2D7AFE0C" w:rsidR="0049282C" w:rsidRDefault="00F17AB6" w:rsidP="0049282C">
            <w:pPr>
              <w:pStyle w:val="af9"/>
              <w:suppressAutoHyphens/>
              <w:spacing w:after="0"/>
              <w:jc w:val="both"/>
              <w:rPr>
                <w:sz w:val="22"/>
                <w:szCs w:val="22"/>
              </w:rPr>
            </w:pPr>
            <w:r w:rsidRPr="00F17AB6">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49282C" w14:paraId="11CC7286" w14:textId="77777777">
        <w:trPr>
          <w:jc w:val="center"/>
        </w:trPr>
        <w:tc>
          <w:tcPr>
            <w:tcW w:w="737" w:type="dxa"/>
          </w:tcPr>
          <w:p w14:paraId="4584F6DC" w14:textId="77777777" w:rsidR="0049282C" w:rsidRDefault="0049282C" w:rsidP="0049282C">
            <w:pPr>
              <w:pStyle w:val="affb"/>
              <w:tabs>
                <w:tab w:val="left" w:pos="426"/>
              </w:tabs>
              <w:spacing w:after="0"/>
              <w:ind w:left="0"/>
              <w:rPr>
                <w:b/>
                <w:bCs/>
                <w:color w:val="000000"/>
                <w:sz w:val="22"/>
                <w:szCs w:val="22"/>
              </w:rPr>
            </w:pPr>
          </w:p>
        </w:tc>
        <w:tc>
          <w:tcPr>
            <w:tcW w:w="9397" w:type="dxa"/>
            <w:gridSpan w:val="2"/>
            <w:vAlign w:val="center"/>
          </w:tcPr>
          <w:p w14:paraId="18FF3622" w14:textId="77777777" w:rsidR="0049282C" w:rsidRDefault="0049282C" w:rsidP="0049282C">
            <w:pPr>
              <w:jc w:val="center"/>
              <w:rPr>
                <w:b/>
                <w:i/>
                <w:sz w:val="22"/>
                <w:szCs w:val="22"/>
              </w:rPr>
            </w:pPr>
            <w:r>
              <w:rPr>
                <w:b/>
                <w:i/>
                <w:sz w:val="22"/>
                <w:szCs w:val="22"/>
              </w:rPr>
              <w:t>Информация о заключение договора</w:t>
            </w:r>
          </w:p>
        </w:tc>
      </w:tr>
      <w:tr w:rsidR="0049282C" w14:paraId="007573DF" w14:textId="77777777">
        <w:trPr>
          <w:trHeight w:val="440"/>
          <w:jc w:val="center"/>
        </w:trPr>
        <w:tc>
          <w:tcPr>
            <w:tcW w:w="737" w:type="dxa"/>
          </w:tcPr>
          <w:p w14:paraId="6B522CAF"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77777777" w:rsidR="0049282C" w:rsidRDefault="0049282C" w:rsidP="0049282C">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14:paraId="0A294457" w14:textId="77777777" w:rsidR="0049282C" w:rsidRDefault="0049282C" w:rsidP="0049282C">
            <w:pPr>
              <w:tabs>
                <w:tab w:val="left" w:pos="5983"/>
              </w:tabs>
              <w:spacing w:after="0"/>
              <w:rPr>
                <w:sz w:val="22"/>
                <w:szCs w:val="22"/>
              </w:rPr>
            </w:pPr>
            <w:proofErr w:type="gramStart"/>
            <w:r>
              <w:rPr>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proofErr w:type="gramEnd"/>
            <w:r>
              <w:rPr>
                <w:sz w:val="22"/>
                <w:szCs w:val="22"/>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6C2F7773" w14:textId="749BC435" w:rsidR="0049282C" w:rsidRDefault="0049282C" w:rsidP="0049282C">
            <w:pPr>
              <w:tabs>
                <w:tab w:val="left" w:pos="5983"/>
              </w:tabs>
              <w:spacing w:after="0"/>
              <w:rPr>
                <w:sz w:val="22"/>
                <w:szCs w:val="22"/>
              </w:rPr>
            </w:pPr>
            <w:r>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rPr>
                <w:sz w:val="22"/>
                <w:szCs w:val="22"/>
              </w:rPr>
              <w:t>цене</w:t>
            </w:r>
            <w:proofErr w:type="gramEnd"/>
            <w:r>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2C101800" w14:textId="78330CBD" w:rsidR="00EF3D5F" w:rsidRDefault="0049282C" w:rsidP="00EF3D5F">
            <w:pPr>
              <w:tabs>
                <w:tab w:val="left" w:pos="5983"/>
              </w:tabs>
              <w:spacing w:after="0"/>
              <w:rPr>
                <w:sz w:val="22"/>
                <w:szCs w:val="22"/>
              </w:rPr>
            </w:pPr>
            <w:proofErr w:type="gramStart"/>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w:t>
            </w:r>
            <w:proofErr w:type="gramEnd"/>
            <w:r>
              <w:rPr>
                <w:sz w:val="22"/>
                <w:szCs w:val="22"/>
              </w:rPr>
              <w:t>) заказчика, комиссии по осуществлению конкурентной закупки, оператора электронной площадки.</w:t>
            </w:r>
          </w:p>
        </w:tc>
      </w:tr>
      <w:tr w:rsidR="0049282C" w14:paraId="40573F85" w14:textId="77777777" w:rsidTr="00F17AB6">
        <w:trPr>
          <w:trHeight w:val="6713"/>
          <w:jc w:val="center"/>
        </w:trPr>
        <w:tc>
          <w:tcPr>
            <w:tcW w:w="737" w:type="dxa"/>
          </w:tcPr>
          <w:p w14:paraId="34EAEA82"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49282C" w:rsidRDefault="0049282C" w:rsidP="0049282C">
            <w:pPr>
              <w:keepNext/>
              <w:keepLines/>
              <w:widowControl w:val="0"/>
              <w:suppressLineNumbers/>
              <w:suppressAutoHyphens/>
              <w:spacing w:after="0"/>
              <w:jc w:val="left"/>
              <w:rPr>
                <w:sz w:val="22"/>
                <w:szCs w:val="22"/>
              </w:rPr>
            </w:pPr>
            <w:r>
              <w:rPr>
                <w:sz w:val="22"/>
                <w:szCs w:val="22"/>
              </w:rPr>
              <w:t xml:space="preserve">Условия признания </w:t>
            </w:r>
            <w:proofErr w:type="gramStart"/>
            <w:r>
              <w:rPr>
                <w:sz w:val="22"/>
                <w:szCs w:val="22"/>
              </w:rPr>
              <w:t>уклонившимся</w:t>
            </w:r>
            <w:proofErr w:type="gramEnd"/>
            <w:r>
              <w:rPr>
                <w:sz w:val="22"/>
                <w:szCs w:val="22"/>
              </w:rPr>
              <w:t xml:space="preserve"> от заключения договора</w:t>
            </w:r>
          </w:p>
        </w:tc>
        <w:tc>
          <w:tcPr>
            <w:tcW w:w="6205" w:type="dxa"/>
            <w:vAlign w:val="center"/>
          </w:tcPr>
          <w:p w14:paraId="5360C732" w14:textId="77777777" w:rsidR="0049282C" w:rsidRDefault="0049282C" w:rsidP="0049282C">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77777777" w:rsidR="0049282C" w:rsidRDefault="0049282C" w:rsidP="0049282C">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46BCA82" w14:textId="77777777" w:rsidR="0049282C" w:rsidRDefault="0049282C" w:rsidP="0049282C">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644B797" w14:textId="551B7E29" w:rsidR="00364B46" w:rsidRPr="00364B46" w:rsidRDefault="00364B46" w:rsidP="00364B46">
            <w:pPr>
              <w:autoSpaceDE w:val="0"/>
              <w:autoSpaceDN w:val="0"/>
              <w:adjustRightInd w:val="0"/>
              <w:spacing w:after="0"/>
              <w:rPr>
                <w:sz w:val="22"/>
                <w:szCs w:val="22"/>
              </w:rPr>
            </w:pPr>
            <w:r w:rsidRPr="00364B46">
              <w:rPr>
                <w:sz w:val="22"/>
                <w:szCs w:val="22"/>
              </w:rPr>
              <w:t>В случае</w:t>
            </w:r>
            <w:proofErr w:type="gramStart"/>
            <w:r w:rsidRPr="00364B46">
              <w:rPr>
                <w:sz w:val="22"/>
                <w:szCs w:val="22"/>
              </w:rPr>
              <w:t>,</w:t>
            </w:r>
            <w:proofErr w:type="gramEnd"/>
            <w:r w:rsidRPr="00364B46">
              <w:rPr>
                <w:sz w:val="22"/>
                <w:szCs w:val="22"/>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57DFD0B9" w14:textId="5560E8D4" w:rsidR="00364B46" w:rsidRDefault="00364B46" w:rsidP="00364B46">
            <w:pPr>
              <w:spacing w:after="0"/>
              <w:rPr>
                <w:sz w:val="22"/>
                <w:szCs w:val="22"/>
              </w:rPr>
            </w:pPr>
            <w:r w:rsidRPr="00364B46">
              <w:rPr>
                <w:sz w:val="22"/>
                <w:szCs w:val="22"/>
              </w:rPr>
              <w:t>В случае</w:t>
            </w:r>
            <w:proofErr w:type="gramStart"/>
            <w:r w:rsidRPr="00364B46">
              <w:rPr>
                <w:sz w:val="22"/>
                <w:szCs w:val="22"/>
              </w:rPr>
              <w:t>,</w:t>
            </w:r>
            <w:proofErr w:type="gramEnd"/>
            <w:r w:rsidRPr="00364B46">
              <w:rPr>
                <w:sz w:val="22"/>
                <w:szCs w:val="22"/>
              </w:rPr>
              <w:t xml:space="preserve">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49282C" w14:paraId="41981BBF" w14:textId="77777777">
        <w:trPr>
          <w:jc w:val="center"/>
        </w:trPr>
        <w:tc>
          <w:tcPr>
            <w:tcW w:w="10134" w:type="dxa"/>
            <w:gridSpan w:val="3"/>
          </w:tcPr>
          <w:p w14:paraId="6E2CA3E3" w14:textId="77777777" w:rsidR="0049282C" w:rsidRDefault="0049282C" w:rsidP="0049282C">
            <w:pPr>
              <w:autoSpaceDE w:val="0"/>
              <w:autoSpaceDN w:val="0"/>
              <w:adjustRightInd w:val="0"/>
              <w:spacing w:after="0"/>
              <w:jc w:val="center"/>
              <w:rPr>
                <w:rFonts w:eastAsia="Calibri"/>
                <w:sz w:val="22"/>
                <w:szCs w:val="22"/>
                <w:lang w:eastAsia="en-US"/>
              </w:rPr>
            </w:pPr>
            <w:r>
              <w:rPr>
                <w:rFonts w:eastAsia="Calibri"/>
                <w:b/>
                <w:i/>
                <w:sz w:val="22"/>
                <w:szCs w:val="22"/>
                <w:lang w:eastAsia="en-US"/>
              </w:rPr>
              <w:t>Условия предоставления приоритета</w:t>
            </w:r>
          </w:p>
        </w:tc>
      </w:tr>
      <w:tr w:rsidR="0049282C" w14:paraId="05981856" w14:textId="77777777">
        <w:trPr>
          <w:jc w:val="center"/>
        </w:trPr>
        <w:tc>
          <w:tcPr>
            <w:tcW w:w="737" w:type="dxa"/>
            <w:tcBorders>
              <w:right w:val="single" w:sz="4" w:space="0" w:color="auto"/>
            </w:tcBorders>
          </w:tcPr>
          <w:p w14:paraId="036D57F7"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14D44F96" w14:textId="7B6A3643" w:rsidR="00F75640" w:rsidRPr="00F75640" w:rsidRDefault="00F75640" w:rsidP="0049282C">
            <w:pPr>
              <w:autoSpaceDE w:val="0"/>
              <w:autoSpaceDN w:val="0"/>
              <w:adjustRightInd w:val="0"/>
              <w:spacing w:after="0"/>
              <w:jc w:val="left"/>
              <w:rPr>
                <w:bCs/>
                <w:iCs/>
                <w:sz w:val="22"/>
                <w:szCs w:val="22"/>
              </w:rPr>
            </w:pPr>
            <w:r w:rsidRPr="00F75640">
              <w:rPr>
                <w:b/>
                <w:bCs/>
                <w:sz w:val="22"/>
                <w:szCs w:val="22"/>
              </w:rPr>
              <w:t>Применение национального режима</w:t>
            </w:r>
            <w:r w:rsidRPr="00F75640">
              <w:rPr>
                <w:bCs/>
                <w:iCs/>
                <w:sz w:val="22"/>
                <w:szCs w:val="22"/>
              </w:rPr>
              <w:t xml:space="preserve"> </w:t>
            </w:r>
          </w:p>
        </w:tc>
        <w:tc>
          <w:tcPr>
            <w:tcW w:w="6205" w:type="dxa"/>
            <w:tcBorders>
              <w:top w:val="single" w:sz="4" w:space="0" w:color="auto"/>
              <w:left w:val="single" w:sz="4" w:space="0" w:color="auto"/>
              <w:bottom w:val="single" w:sz="4" w:space="0" w:color="auto"/>
              <w:right w:val="single" w:sz="4" w:space="0" w:color="auto"/>
            </w:tcBorders>
          </w:tcPr>
          <w:p w14:paraId="679045E1" w14:textId="2BA81167" w:rsidR="00F75640" w:rsidRPr="00506B4E" w:rsidRDefault="00F75640" w:rsidP="00F75640">
            <w:pPr>
              <w:tabs>
                <w:tab w:val="left" w:pos="900"/>
              </w:tabs>
              <w:spacing w:after="200" w:line="276" w:lineRule="auto"/>
              <w:rPr>
                <w:b/>
                <w:bCs/>
                <w:color w:val="000000" w:themeColor="text1"/>
                <w:sz w:val="22"/>
                <w:szCs w:val="22"/>
              </w:rPr>
            </w:pPr>
            <w:proofErr w:type="gramStart"/>
            <w:r w:rsidRPr="00506B4E">
              <w:rPr>
                <w:b/>
                <w:bCs/>
                <w:color w:val="000000" w:themeColor="text1"/>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506B4E">
              <w:rPr>
                <w:b/>
                <w:bCs/>
                <w:color w:val="000000" w:themeColor="text1"/>
                <w:sz w:val="22"/>
                <w:szCs w:val="22"/>
              </w:rPr>
              <w:t xml:space="preserve"> мер, предусмотренных пунктом 1 части 2 статьи 3.1-4 Федерального закона № 223-ФЗ. </w:t>
            </w:r>
            <w:proofErr w:type="gramStart"/>
            <w:r w:rsidRPr="00506B4E">
              <w:rPr>
                <w:b/>
                <w:bCs/>
                <w:color w:val="000000" w:themeColor="text1"/>
                <w:sz w:val="22"/>
                <w:szCs w:val="22"/>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506B4E">
              <w:rPr>
                <w:b/>
                <w:bCs/>
                <w:color w:val="000000" w:themeColor="text1"/>
                <w:sz w:val="22"/>
                <w:szCs w:val="22"/>
              </w:rPr>
              <w:t xml:space="preserve">, работой, услугой, соответственно выполняемой, оказываемой российским </w:t>
            </w:r>
            <w:r w:rsidRPr="00506B4E">
              <w:rPr>
                <w:b/>
                <w:bCs/>
                <w:color w:val="000000" w:themeColor="text1"/>
                <w:sz w:val="22"/>
                <w:szCs w:val="22"/>
              </w:rPr>
              <w:lastRenderedPageBreak/>
              <w:t>лицом:</w:t>
            </w:r>
          </w:p>
          <w:p w14:paraId="787BFDB0" w14:textId="77777777" w:rsidR="00F75640" w:rsidRPr="00506B4E" w:rsidRDefault="00F75640" w:rsidP="00F75640">
            <w:pPr>
              <w:tabs>
                <w:tab w:val="left" w:pos="900"/>
              </w:tabs>
              <w:spacing w:after="200" w:line="276" w:lineRule="auto"/>
              <w:rPr>
                <w:color w:val="000000" w:themeColor="text1"/>
                <w:sz w:val="22"/>
                <w:szCs w:val="22"/>
                <w:shd w:val="clear" w:color="auto" w:fill="FFFFFF"/>
                <w:lang w:eastAsia="ar-SA"/>
              </w:rPr>
            </w:pPr>
            <w:r w:rsidRPr="00506B4E">
              <w:rPr>
                <w:color w:val="000000" w:themeColor="text1"/>
                <w:sz w:val="22"/>
                <w:szCs w:val="22"/>
                <w:shd w:val="clear" w:color="auto" w:fill="FFFFFF"/>
                <w:lang w:eastAsia="ar-SA"/>
              </w:rPr>
              <w:t>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7C04372" w14:textId="77777777" w:rsidR="00F75640" w:rsidRPr="00506B4E" w:rsidRDefault="00F75640" w:rsidP="00506B4E">
            <w:pPr>
              <w:widowControl w:val="0"/>
              <w:autoSpaceDE w:val="0"/>
              <w:autoSpaceDN w:val="0"/>
              <w:adjustRightInd w:val="0"/>
              <w:spacing w:after="0"/>
              <w:rPr>
                <w:rFonts w:eastAsia="SimSun"/>
                <w:color w:val="000000" w:themeColor="text1"/>
                <w:sz w:val="22"/>
                <w:szCs w:val="22"/>
                <w:shd w:val="clear" w:color="auto" w:fill="FFFFFF"/>
              </w:rPr>
            </w:pPr>
            <w:bookmarkStart w:id="0" w:name="sub_412"/>
            <w:r w:rsidRPr="00506B4E">
              <w:rPr>
                <w:color w:val="000000" w:themeColor="text1"/>
                <w:sz w:val="22"/>
                <w:szCs w:val="22"/>
              </w:rPr>
              <w:t xml:space="preserve">- предусмотренные </w:t>
            </w:r>
            <w:hyperlink w:anchor="sub_1" w:history="1">
              <w:r w:rsidRPr="00506B4E">
                <w:rPr>
                  <w:color w:val="000000" w:themeColor="text1"/>
                  <w:sz w:val="22"/>
                  <w:szCs w:val="22"/>
                </w:rPr>
                <w:t>пунктом 1</w:t>
              </w:r>
            </w:hyperlink>
            <w:r w:rsidRPr="00506B4E">
              <w:rPr>
                <w:color w:val="000000" w:themeColor="text1"/>
                <w:sz w:val="22"/>
                <w:szCs w:val="22"/>
              </w:rPr>
              <w:t xml:space="preserve"> настоящего постановления </w:t>
            </w:r>
            <w:r w:rsidRPr="00506B4E">
              <w:rPr>
                <w:b/>
                <w:bCs/>
                <w:color w:val="000000" w:themeColor="text1"/>
                <w:sz w:val="22"/>
                <w:szCs w:val="22"/>
              </w:rPr>
              <w:t>запрет, ограничение, преимущество не распространяются на закупки</w:t>
            </w:r>
            <w:r w:rsidRPr="00506B4E">
              <w:rPr>
                <w:color w:val="000000" w:themeColor="text1"/>
                <w:sz w:val="22"/>
                <w:szCs w:val="22"/>
              </w:rPr>
              <w:t xml:space="preserve">, осуществляемые в соответствии с </w:t>
            </w:r>
            <w:hyperlink r:id="rId13" w:history="1">
              <w:r w:rsidRPr="00506B4E">
                <w:rPr>
                  <w:color w:val="000000" w:themeColor="text1"/>
                  <w:sz w:val="22"/>
                  <w:szCs w:val="22"/>
                </w:rPr>
                <w:t>Федеральным законом</w:t>
              </w:r>
            </w:hyperlink>
            <w:r w:rsidRPr="00506B4E">
              <w:rPr>
                <w:color w:val="000000" w:themeColor="text1"/>
                <w:sz w:val="22"/>
                <w:szCs w:val="22"/>
              </w:rPr>
              <w:t xml:space="preserve"> "О закупках товаров, работ, услуг отдельными видами юридических лиц" отдельными заказчиками, указанными в </w:t>
            </w:r>
            <w:hyperlink w:anchor="sub_4112" w:history="1">
              <w:r w:rsidRPr="00506B4E">
                <w:rPr>
                  <w:b/>
                  <w:bCs/>
                  <w:color w:val="000000" w:themeColor="text1"/>
                  <w:sz w:val="22"/>
                  <w:szCs w:val="22"/>
                </w:rPr>
                <w:t>абзаце втором подпункта "л"</w:t>
              </w:r>
            </w:hyperlink>
            <w:r w:rsidRPr="00506B4E">
              <w:rPr>
                <w:b/>
                <w:bCs/>
                <w:color w:val="000000" w:themeColor="text1"/>
                <w:sz w:val="22"/>
                <w:szCs w:val="22"/>
              </w:rPr>
              <w:t xml:space="preserve"> настоящего пункта</w:t>
            </w:r>
            <w:r w:rsidRPr="00506B4E">
              <w:rPr>
                <w:color w:val="000000" w:themeColor="text1"/>
                <w:sz w:val="22"/>
                <w:szCs w:val="22"/>
              </w:rPr>
              <w:t xml:space="preserve">, </w:t>
            </w:r>
            <w:bookmarkEnd w:id="0"/>
          </w:p>
          <w:p w14:paraId="3452E070" w14:textId="77777777" w:rsidR="00506B4E" w:rsidRPr="00506B4E" w:rsidRDefault="00F75640" w:rsidP="00506B4E">
            <w:pPr>
              <w:tabs>
                <w:tab w:val="left" w:pos="900"/>
              </w:tabs>
              <w:spacing w:after="200" w:line="276" w:lineRule="auto"/>
              <w:rPr>
                <w:rFonts w:eastAsia="SimSun"/>
                <w:color w:val="000000" w:themeColor="text1"/>
                <w:sz w:val="22"/>
                <w:szCs w:val="22"/>
                <w:shd w:val="clear" w:color="auto" w:fill="FFFFFF"/>
              </w:rPr>
            </w:pPr>
            <w:r w:rsidRPr="00506B4E">
              <w:rPr>
                <w:rFonts w:eastAsia="SimSun"/>
                <w:color w:val="000000" w:themeColor="text1"/>
                <w:sz w:val="22"/>
                <w:szCs w:val="22"/>
                <w:shd w:val="clear" w:color="auto" w:fill="FFFFFF"/>
              </w:rPr>
              <w:t>а именно:</w:t>
            </w:r>
          </w:p>
          <w:p w14:paraId="0893DDC7" w14:textId="77777777" w:rsidR="00506B4E" w:rsidRPr="00506B4E" w:rsidRDefault="00F75640" w:rsidP="00506B4E">
            <w:pPr>
              <w:tabs>
                <w:tab w:val="left" w:pos="900"/>
              </w:tabs>
              <w:spacing w:after="200" w:line="276" w:lineRule="auto"/>
              <w:rPr>
                <w:rFonts w:eastAsia="SimSun"/>
                <w:color w:val="000000" w:themeColor="text1"/>
                <w:sz w:val="22"/>
                <w:szCs w:val="22"/>
                <w:shd w:val="clear" w:color="auto" w:fill="FFFFFF"/>
              </w:rPr>
            </w:pPr>
            <w:r w:rsidRPr="00506B4E">
              <w:rPr>
                <w:rFonts w:eastAsia="SimSun"/>
                <w:color w:val="000000" w:themeColor="text1"/>
                <w:sz w:val="22"/>
                <w:szCs w:val="22"/>
                <w:shd w:val="clear" w:color="auto" w:fill="FFFFFF"/>
              </w:rPr>
              <w:t xml:space="preserve">- </w:t>
            </w:r>
            <w:r w:rsidRPr="00506B4E">
              <w:rPr>
                <w:rFonts w:eastAsia="SimSun"/>
                <w:b/>
                <w:bCs/>
                <w:color w:val="000000" w:themeColor="text1"/>
                <w:sz w:val="22"/>
                <w:szCs w:val="22"/>
                <w:shd w:val="clear" w:color="auto" w:fill="FFFFFF"/>
              </w:rPr>
              <w:t>хозяйственными обществами</w:t>
            </w:r>
            <w:r w:rsidRPr="00506B4E">
              <w:rPr>
                <w:rFonts w:eastAsia="SimSun"/>
                <w:color w:val="000000" w:themeColor="text1"/>
                <w:sz w:val="22"/>
                <w:szCs w:val="22"/>
                <w:shd w:val="clear" w:color="auto" w:fill="FFFFFF"/>
              </w:rPr>
              <w:t>, естественных монополий;</w:t>
            </w:r>
          </w:p>
          <w:p w14:paraId="45EF3A30" w14:textId="2BAFD54A" w:rsidR="0049282C" w:rsidRPr="00506B4E" w:rsidRDefault="00F75640" w:rsidP="00506B4E">
            <w:pPr>
              <w:tabs>
                <w:tab w:val="left" w:pos="900"/>
              </w:tabs>
              <w:spacing w:after="200" w:line="276" w:lineRule="auto"/>
              <w:rPr>
                <w:b/>
                <w:bCs/>
                <w:color w:val="000000" w:themeColor="text1"/>
                <w:sz w:val="22"/>
                <w:szCs w:val="22"/>
              </w:rPr>
            </w:pPr>
            <w:r w:rsidRPr="00506B4E">
              <w:rPr>
                <w:rFonts w:eastAsia="SimSun"/>
                <w:color w:val="000000" w:themeColor="text1"/>
                <w:sz w:val="22"/>
                <w:szCs w:val="22"/>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B2189C" w14:paraId="2A2BF0D7" w14:textId="77777777">
        <w:trPr>
          <w:jc w:val="center"/>
        </w:trPr>
        <w:tc>
          <w:tcPr>
            <w:tcW w:w="737" w:type="dxa"/>
            <w:tcBorders>
              <w:right w:val="single" w:sz="4" w:space="0" w:color="auto"/>
            </w:tcBorders>
          </w:tcPr>
          <w:p w14:paraId="08ADA94F" w14:textId="77777777" w:rsidR="00B2189C" w:rsidRDefault="00B2189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0944DFAB" w14:textId="099331BC" w:rsidR="00B2189C" w:rsidRPr="00B2189C" w:rsidRDefault="00B2189C" w:rsidP="00B2189C">
            <w:pPr>
              <w:autoSpaceDE w:val="0"/>
              <w:autoSpaceDN w:val="0"/>
              <w:adjustRightInd w:val="0"/>
              <w:spacing w:after="0"/>
              <w:rPr>
                <w:b/>
                <w:bCs/>
                <w:sz w:val="22"/>
                <w:szCs w:val="22"/>
              </w:rPr>
            </w:pPr>
            <w:r w:rsidRPr="00B2189C">
              <w:rPr>
                <w:b/>
                <w:bCs/>
                <w:sz w:val="22"/>
                <w:szCs w:val="22"/>
              </w:rPr>
              <w:t xml:space="preserve">ЗАПРЕТ </w:t>
            </w:r>
            <w:r w:rsidRPr="00B2189C">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05" w:type="dxa"/>
            <w:tcBorders>
              <w:top w:val="single" w:sz="4" w:space="0" w:color="auto"/>
              <w:left w:val="single" w:sz="4" w:space="0" w:color="auto"/>
              <w:bottom w:val="single" w:sz="4" w:space="0" w:color="auto"/>
              <w:right w:val="single" w:sz="4" w:space="0" w:color="auto"/>
            </w:tcBorders>
          </w:tcPr>
          <w:p w14:paraId="021082FE" w14:textId="77777777" w:rsidR="00B2189C" w:rsidRDefault="00B2189C" w:rsidP="00AC671E">
            <w:pPr>
              <w:tabs>
                <w:tab w:val="left" w:pos="900"/>
              </w:tabs>
              <w:spacing w:after="200" w:line="276" w:lineRule="auto"/>
              <w:jc w:val="left"/>
              <w:rPr>
                <w:b/>
                <w:bCs/>
                <w:sz w:val="22"/>
                <w:szCs w:val="22"/>
              </w:rPr>
            </w:pPr>
          </w:p>
          <w:p w14:paraId="32455DCB" w14:textId="60A05602" w:rsidR="00B2189C" w:rsidRPr="00F75640" w:rsidRDefault="00B2189C" w:rsidP="00AC671E">
            <w:pPr>
              <w:tabs>
                <w:tab w:val="left" w:pos="900"/>
              </w:tabs>
              <w:spacing w:after="200" w:line="276" w:lineRule="auto"/>
              <w:jc w:val="left"/>
              <w:rPr>
                <w:b/>
                <w:bCs/>
                <w:sz w:val="22"/>
                <w:szCs w:val="22"/>
              </w:rPr>
            </w:pPr>
            <w:r w:rsidRPr="00B2189C">
              <w:rPr>
                <w:b/>
                <w:bCs/>
                <w:sz w:val="22"/>
                <w:szCs w:val="22"/>
              </w:rPr>
              <w:t>НЕ УСТАНОВЛЕНО</w:t>
            </w:r>
          </w:p>
        </w:tc>
      </w:tr>
      <w:tr w:rsidR="00B2189C" w14:paraId="51BE7F3D" w14:textId="77777777">
        <w:trPr>
          <w:jc w:val="center"/>
        </w:trPr>
        <w:tc>
          <w:tcPr>
            <w:tcW w:w="737" w:type="dxa"/>
            <w:tcBorders>
              <w:right w:val="single" w:sz="4" w:space="0" w:color="auto"/>
            </w:tcBorders>
          </w:tcPr>
          <w:p w14:paraId="2E7C93AB" w14:textId="77777777" w:rsidR="00B2189C" w:rsidRDefault="00B2189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7C39DC03" w14:textId="3B9646F6" w:rsidR="00B2189C" w:rsidRPr="00B2189C" w:rsidRDefault="00B2189C" w:rsidP="00B2189C">
            <w:pPr>
              <w:autoSpaceDE w:val="0"/>
              <w:autoSpaceDN w:val="0"/>
              <w:adjustRightInd w:val="0"/>
              <w:spacing w:after="0"/>
              <w:rPr>
                <w:b/>
                <w:bCs/>
                <w:sz w:val="22"/>
                <w:szCs w:val="22"/>
              </w:rPr>
            </w:pPr>
            <w:r w:rsidRPr="00B2189C">
              <w:rPr>
                <w:b/>
                <w:bCs/>
                <w:sz w:val="22"/>
                <w:szCs w:val="22"/>
              </w:rPr>
              <w:t xml:space="preserve">ОГРАНИЧЕНИЕ </w:t>
            </w:r>
            <w:r w:rsidRPr="00B2189C">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05" w:type="dxa"/>
            <w:tcBorders>
              <w:top w:val="single" w:sz="4" w:space="0" w:color="auto"/>
              <w:left w:val="single" w:sz="4" w:space="0" w:color="auto"/>
              <w:bottom w:val="single" w:sz="4" w:space="0" w:color="auto"/>
              <w:right w:val="single" w:sz="4" w:space="0" w:color="auto"/>
            </w:tcBorders>
          </w:tcPr>
          <w:p w14:paraId="4FCD7F55" w14:textId="77777777" w:rsidR="00B2189C" w:rsidRDefault="00B2189C" w:rsidP="00AC671E">
            <w:pPr>
              <w:tabs>
                <w:tab w:val="left" w:pos="900"/>
              </w:tabs>
              <w:spacing w:after="200" w:line="276" w:lineRule="auto"/>
              <w:jc w:val="left"/>
              <w:rPr>
                <w:b/>
                <w:bCs/>
                <w:sz w:val="22"/>
                <w:szCs w:val="22"/>
              </w:rPr>
            </w:pPr>
          </w:p>
          <w:p w14:paraId="52BA5793" w14:textId="4E7DEBD7" w:rsidR="00B2189C" w:rsidRPr="00F75640" w:rsidRDefault="00B2189C" w:rsidP="00AC671E">
            <w:pPr>
              <w:tabs>
                <w:tab w:val="left" w:pos="900"/>
              </w:tabs>
              <w:spacing w:after="200" w:line="276" w:lineRule="auto"/>
              <w:jc w:val="left"/>
              <w:rPr>
                <w:b/>
                <w:bCs/>
                <w:sz w:val="22"/>
                <w:szCs w:val="22"/>
              </w:rPr>
            </w:pPr>
            <w:r w:rsidRPr="00B2189C">
              <w:rPr>
                <w:b/>
                <w:bCs/>
                <w:sz w:val="22"/>
                <w:szCs w:val="22"/>
              </w:rPr>
              <w:t>НЕ УСТАНОВЛЕНО</w:t>
            </w:r>
          </w:p>
        </w:tc>
      </w:tr>
      <w:tr w:rsidR="00B2189C" w14:paraId="1E5A9108" w14:textId="77777777">
        <w:trPr>
          <w:jc w:val="center"/>
        </w:trPr>
        <w:tc>
          <w:tcPr>
            <w:tcW w:w="737" w:type="dxa"/>
            <w:tcBorders>
              <w:right w:val="single" w:sz="4" w:space="0" w:color="auto"/>
            </w:tcBorders>
          </w:tcPr>
          <w:p w14:paraId="00B65614" w14:textId="77777777" w:rsidR="00B2189C" w:rsidRDefault="00B2189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6E10F6A9" w14:textId="1ECF8C50" w:rsidR="00B2189C" w:rsidRPr="00B2189C" w:rsidRDefault="00B2189C" w:rsidP="00B2189C">
            <w:pPr>
              <w:autoSpaceDE w:val="0"/>
              <w:autoSpaceDN w:val="0"/>
              <w:adjustRightInd w:val="0"/>
              <w:spacing w:after="0"/>
              <w:rPr>
                <w:b/>
                <w:bCs/>
                <w:sz w:val="22"/>
                <w:szCs w:val="22"/>
              </w:rPr>
            </w:pPr>
            <w:r w:rsidRPr="00B2189C">
              <w:rPr>
                <w:b/>
                <w:bCs/>
                <w:sz w:val="22"/>
                <w:szCs w:val="22"/>
              </w:rPr>
              <w:t xml:space="preserve">ПРЕИМУЩЕСТВО </w:t>
            </w:r>
            <w:r w:rsidRPr="00B2189C">
              <w:rPr>
                <w:sz w:val="22"/>
                <w:szCs w:val="22"/>
              </w:rP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05" w:type="dxa"/>
            <w:tcBorders>
              <w:top w:val="single" w:sz="4" w:space="0" w:color="auto"/>
              <w:left w:val="single" w:sz="4" w:space="0" w:color="auto"/>
              <w:bottom w:val="single" w:sz="4" w:space="0" w:color="auto"/>
              <w:right w:val="single" w:sz="4" w:space="0" w:color="auto"/>
            </w:tcBorders>
          </w:tcPr>
          <w:p w14:paraId="6154C82F" w14:textId="77777777" w:rsidR="00B2189C" w:rsidRDefault="00B2189C" w:rsidP="00AC671E">
            <w:pPr>
              <w:tabs>
                <w:tab w:val="left" w:pos="900"/>
              </w:tabs>
              <w:spacing w:after="200" w:line="276" w:lineRule="auto"/>
              <w:jc w:val="left"/>
              <w:rPr>
                <w:b/>
                <w:bCs/>
                <w:sz w:val="22"/>
                <w:szCs w:val="22"/>
              </w:rPr>
            </w:pPr>
          </w:p>
          <w:p w14:paraId="1BD3907B" w14:textId="199AC3C3" w:rsidR="00B2189C" w:rsidRPr="00F75640" w:rsidRDefault="00B2189C" w:rsidP="00AC671E">
            <w:pPr>
              <w:tabs>
                <w:tab w:val="left" w:pos="900"/>
              </w:tabs>
              <w:spacing w:after="200" w:line="276" w:lineRule="auto"/>
              <w:jc w:val="left"/>
              <w:rPr>
                <w:b/>
                <w:bCs/>
                <w:sz w:val="22"/>
                <w:szCs w:val="22"/>
              </w:rPr>
            </w:pPr>
            <w:r w:rsidRPr="00B2189C">
              <w:rPr>
                <w:b/>
                <w:bCs/>
                <w:sz w:val="22"/>
                <w:szCs w:val="22"/>
              </w:rPr>
              <w:t>НЕ УСТАНОВЛЕНО</w:t>
            </w:r>
          </w:p>
        </w:tc>
      </w:tr>
      <w:tr w:rsidR="0049282C" w14:paraId="54B2A7D6" w14:textId="77777777">
        <w:trPr>
          <w:jc w:val="center"/>
        </w:trPr>
        <w:tc>
          <w:tcPr>
            <w:tcW w:w="10134" w:type="dxa"/>
            <w:gridSpan w:val="3"/>
            <w:tcBorders>
              <w:right w:val="single" w:sz="4" w:space="0" w:color="auto"/>
            </w:tcBorders>
          </w:tcPr>
          <w:p w14:paraId="36EA4700" w14:textId="77777777" w:rsidR="0049282C" w:rsidRDefault="0049282C" w:rsidP="0049282C">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49282C" w14:paraId="5E0109FC" w14:textId="77777777">
        <w:trPr>
          <w:jc w:val="center"/>
        </w:trPr>
        <w:tc>
          <w:tcPr>
            <w:tcW w:w="737" w:type="dxa"/>
            <w:tcBorders>
              <w:right w:val="single" w:sz="4" w:space="0" w:color="auto"/>
            </w:tcBorders>
          </w:tcPr>
          <w:p w14:paraId="64DD989A"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49282C" w:rsidRDefault="0049282C" w:rsidP="0049282C">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14:paraId="0393F3EA" w14:textId="77777777" w:rsidR="0049282C" w:rsidRDefault="0049282C" w:rsidP="0049282C">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EF3D5F" w14:paraId="0EAF6D52" w14:textId="77777777">
        <w:trPr>
          <w:jc w:val="center"/>
        </w:trPr>
        <w:tc>
          <w:tcPr>
            <w:tcW w:w="737" w:type="dxa"/>
            <w:tcBorders>
              <w:right w:val="single" w:sz="4" w:space="0" w:color="auto"/>
            </w:tcBorders>
          </w:tcPr>
          <w:p w14:paraId="3C1A18E1" w14:textId="77777777" w:rsidR="00EF3D5F" w:rsidRDefault="00EF3D5F"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41F900EA" w:rsidR="00EF3D5F" w:rsidRDefault="00EF3D5F" w:rsidP="0049282C">
            <w:pPr>
              <w:autoSpaceDE w:val="0"/>
              <w:autoSpaceDN w:val="0"/>
              <w:adjustRightInd w:val="0"/>
              <w:spacing w:after="0"/>
              <w:jc w:val="left"/>
              <w:rPr>
                <w:bCs/>
                <w:iCs/>
                <w:sz w:val="22"/>
                <w:szCs w:val="22"/>
              </w:rPr>
            </w:pPr>
            <w:r w:rsidRPr="00EF3D5F">
              <w:rPr>
                <w:bCs/>
                <w:iCs/>
                <w:sz w:val="22"/>
                <w:szCs w:val="22"/>
              </w:rPr>
              <w:t>Антидемпинговые меры</w:t>
            </w:r>
          </w:p>
        </w:tc>
        <w:tc>
          <w:tcPr>
            <w:tcW w:w="6205" w:type="dxa"/>
            <w:tcBorders>
              <w:top w:val="single" w:sz="4" w:space="0" w:color="auto"/>
              <w:left w:val="single" w:sz="4" w:space="0" w:color="auto"/>
              <w:bottom w:val="single" w:sz="4" w:space="0" w:color="auto"/>
              <w:right w:val="single" w:sz="4" w:space="0" w:color="auto"/>
            </w:tcBorders>
          </w:tcPr>
          <w:p w14:paraId="286C9B39" w14:textId="61547E31"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1.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одновременно с заявкой, а при проведении аукциона после утверждения протокола, но до заключения договора,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Вместо гарантийного письма может быть предоставлена полная калькуляция цены от производителя, дилера, дистрибьютера. Предоставление гарантийного письма от производителя/калькуляции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698BB0FF" w14:textId="2C3B3B95"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2.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цена, предложенная Участником закупки, с которым по итогам закупочных процедур должен быть заключен договор на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предоставить расчет цены с учетом обоснования цены используемых материалов (оборудования), применяемого при производстве работ, оказании услуг. Предоставление такого расчета и обоснования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2F12236E" w14:textId="3D3BFE7D"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3.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Участник не представил указанную выше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такой информации показал невозможность исполнения договора по предложенной Участником цене без ухудшения качественных показателей товаров (работ, услуг), Заказчик вправе признать заявку такого Участника не соответствующей условиям закупочной процедуры и отклонить на этом основании.</w:t>
            </w:r>
          </w:p>
          <w:p w14:paraId="65E60D9F" w14:textId="72976309"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 xml:space="preserve">4. </w:t>
            </w:r>
            <w:proofErr w:type="gramStart"/>
            <w:r w:rsidRPr="00F17AB6">
              <w:rPr>
                <w:rFonts w:eastAsia="Calibri"/>
                <w:sz w:val="22"/>
                <w:szCs w:val="22"/>
                <w:lang w:eastAsia="en-US"/>
              </w:rPr>
              <w:t xml:space="preserve">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должен быть заключен договор, снижена на двадцать пять процентов и более по отношению к начальной (максимальной) цене договора, указанной в извещении об осуществлении закупки, Заказчик вправе предусмотреть увеличение размера суммы обеспечения исполнения договора </w:t>
            </w:r>
            <w:r w:rsidRPr="00F17AB6">
              <w:rPr>
                <w:rFonts w:eastAsia="Calibri"/>
                <w:sz w:val="22"/>
                <w:szCs w:val="22"/>
                <w:lang w:eastAsia="en-US"/>
              </w:rPr>
              <w:lastRenderedPageBreak/>
              <w:t>в 1,5 (полтора) раза.</w:t>
            </w:r>
            <w:proofErr w:type="gramEnd"/>
          </w:p>
          <w:p w14:paraId="424C92FB" w14:textId="1ED79850" w:rsidR="00EF3D5F"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5.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цена, предложенная Участником закупки, с которым по итогам закупочных процедур должен быть заключен договор на поставку товара,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закупки вправе подтвердить возможность поставки товара (выполнения работ, оказания услуг) по предлагаемой цене договора путем представления информации </w:t>
            </w:r>
            <w:proofErr w:type="gramStart"/>
            <w:r w:rsidRPr="00F17AB6">
              <w:rPr>
                <w:rFonts w:eastAsia="Calibri"/>
                <w:sz w:val="22"/>
                <w:szCs w:val="22"/>
                <w:lang w:eastAsia="en-US"/>
              </w:rPr>
              <w:t>об</w:t>
            </w:r>
            <w:proofErr w:type="gramEnd"/>
            <w:r w:rsidRPr="00F17AB6">
              <w:rPr>
                <w:rFonts w:eastAsia="Calibri"/>
                <w:sz w:val="22"/>
                <w:szCs w:val="22"/>
                <w:lang w:eastAsia="en-US"/>
              </w:rPr>
              <w:t xml:space="preserve"> </w:t>
            </w:r>
            <w:proofErr w:type="gramStart"/>
            <w:r w:rsidRPr="00F17AB6">
              <w:rPr>
                <w:rFonts w:eastAsia="Calibri"/>
                <w:sz w:val="22"/>
                <w:szCs w:val="22"/>
                <w:lang w:eastAsia="en-US"/>
              </w:rPr>
              <w:t>исполненных</w:t>
            </w:r>
            <w:proofErr w:type="gramEnd"/>
            <w:r w:rsidRPr="00F17AB6">
              <w:rPr>
                <w:rFonts w:eastAsia="Calibri"/>
                <w:sz w:val="22"/>
                <w:szCs w:val="22"/>
                <w:lang w:eastAsia="en-US"/>
              </w:rPr>
              <w:t xml:space="preserve"> договоров (контрактов) (аналогичных предмету закупки) из реестра договоров (контрактов) опубликованных в ЕИС. При этом количество таких договоров должно составлять не менее трёх, их суммарная стоимость должна составлять не </w:t>
            </w:r>
            <w:proofErr w:type="gramStart"/>
            <w:r w:rsidRPr="00F17AB6">
              <w:rPr>
                <w:rFonts w:eastAsia="Calibri"/>
                <w:sz w:val="22"/>
                <w:szCs w:val="22"/>
                <w:lang w:eastAsia="en-US"/>
              </w:rPr>
              <w:t>менее двукратной</w:t>
            </w:r>
            <w:proofErr w:type="gramEnd"/>
            <w:r w:rsidRPr="00F17AB6">
              <w:rPr>
                <w:rFonts w:eastAsia="Calibri"/>
                <w:sz w:val="22"/>
                <w:szCs w:val="22"/>
                <w:lang w:eastAsia="en-US"/>
              </w:rPr>
              <w:t xml:space="preserve"> начальной (максимальной) цены договора, установленной в документации о закупке, такие договоры (контракты) должны быть исполнены без начисления неустоек (штрафов, пеней). Участник закупки не освобождается от предоставления обеспечения договора, в размере, установленном в документации о закупке.</w:t>
            </w:r>
          </w:p>
        </w:tc>
      </w:tr>
    </w:tbl>
    <w:p w14:paraId="79D79827" w14:textId="77777777" w:rsidR="005122AC" w:rsidRDefault="005122AC">
      <w:pPr>
        <w:pStyle w:val="ConsPlusNormal"/>
        <w:widowControl/>
        <w:tabs>
          <w:tab w:val="left" w:pos="360"/>
        </w:tabs>
        <w:spacing w:before="120"/>
        <w:ind w:firstLine="0"/>
        <w:jc w:val="right"/>
        <w:rPr>
          <w:rFonts w:ascii="Times New Roman" w:hAnsi="Times New Roman" w:cs="Times New Roman"/>
          <w:bCs/>
          <w:color w:val="000000"/>
        </w:rPr>
      </w:pPr>
    </w:p>
    <w:p w14:paraId="20A97F71"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68E8E84E" w14:textId="45AD33D0" w:rsidR="0089350D" w:rsidRDefault="006D63A6">
      <w:pPr>
        <w:pStyle w:val="ConsPlusNormal"/>
        <w:widowControl/>
        <w:tabs>
          <w:tab w:val="left" w:pos="360"/>
        </w:tabs>
        <w:spacing w:before="120"/>
        <w:ind w:firstLine="0"/>
        <w:jc w:val="right"/>
        <w:rPr>
          <w:rFonts w:ascii="Times New Roman" w:hAnsi="Times New Roman" w:cs="Times New Roman"/>
          <w:bCs/>
          <w:color w:val="000000"/>
        </w:rPr>
      </w:pPr>
      <w:r>
        <w:rPr>
          <w:rFonts w:ascii="Times New Roman" w:hAnsi="Times New Roman" w:cs="Times New Roman"/>
          <w:bCs/>
          <w:color w:val="000000"/>
        </w:rPr>
        <w:t xml:space="preserve">                                                                            </w:t>
      </w:r>
    </w:p>
    <w:p w14:paraId="19B70F3D" w14:textId="4BA7AAD4"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1 к Извещению</w:t>
      </w:r>
    </w:p>
    <w:p w14:paraId="1ED05A86" w14:textId="77777777" w:rsidR="0089350D" w:rsidRDefault="0089350D">
      <w:pPr>
        <w:jc w:val="center"/>
        <w:rPr>
          <w:b/>
          <w:bCs/>
          <w:color w:val="000000"/>
          <w:sz w:val="18"/>
          <w:szCs w:val="18"/>
        </w:rPr>
      </w:pPr>
    </w:p>
    <w:p w14:paraId="0983C6DB" w14:textId="0DEC8B4E" w:rsidR="00EF3D5F" w:rsidRPr="006761BE" w:rsidRDefault="005122AC" w:rsidP="006761BE">
      <w:pPr>
        <w:keepNext/>
        <w:jc w:val="center"/>
        <w:rPr>
          <w:b/>
          <w:bCs/>
        </w:rPr>
      </w:pPr>
      <w:r w:rsidRPr="00E073FC">
        <w:rPr>
          <w:b/>
          <w:bCs/>
        </w:rPr>
        <w:t>ТЕХНИЧЕСКОЕ ЗАДАНИЕ</w:t>
      </w: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02ACE2EA" w14:textId="77777777" w:rsidR="0089350D" w:rsidRDefault="0089350D">
      <w:pPr>
        <w:jc w:val="center"/>
        <w:rPr>
          <w:b/>
          <w:bCs/>
          <w:color w:val="000000"/>
          <w:sz w:val="18"/>
          <w:szCs w:val="18"/>
        </w:rPr>
        <w:sectPr w:rsidR="0089350D">
          <w:pgSz w:w="11907" w:h="16839"/>
          <w:pgMar w:top="720" w:right="720" w:bottom="720" w:left="720" w:header="720" w:footer="720" w:gutter="0"/>
          <w:pgNumType w:start="1"/>
          <w:cols w:space="720"/>
          <w:docGrid w:linePitch="360"/>
        </w:sectPr>
      </w:pPr>
    </w:p>
    <w:p w14:paraId="3D89D917" w14:textId="77777777" w:rsidR="0089350D" w:rsidRDefault="0089350D">
      <w:pPr>
        <w:pStyle w:val="affd"/>
        <w:ind w:firstLine="0"/>
        <w:rPr>
          <w:sz w:val="22"/>
          <w:szCs w:val="22"/>
        </w:rPr>
      </w:pPr>
    </w:p>
    <w:p w14:paraId="6C5A1608" w14:textId="77777777"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2 к Извещению</w:t>
      </w:r>
    </w:p>
    <w:p w14:paraId="570C171B" w14:textId="77777777" w:rsidR="0089350D" w:rsidRDefault="0089350D">
      <w:pPr>
        <w:pStyle w:val="Standard"/>
        <w:jc w:val="right"/>
        <w:rPr>
          <w:b/>
          <w:bCs/>
          <w:color w:val="000000"/>
          <w:sz w:val="22"/>
          <w:szCs w:val="22"/>
        </w:rPr>
      </w:pPr>
    </w:p>
    <w:p w14:paraId="05DF5DB9" w14:textId="77777777" w:rsidR="0089350D" w:rsidRDefault="0089350D">
      <w:pPr>
        <w:ind w:left="10915"/>
        <w:jc w:val="center"/>
        <w:rPr>
          <w:sz w:val="22"/>
          <w:szCs w:val="22"/>
        </w:rPr>
      </w:pPr>
    </w:p>
    <w:p w14:paraId="04AC425C" w14:textId="46A8D83F" w:rsidR="006B12A6" w:rsidRPr="00497B63" w:rsidRDefault="006D63A6">
      <w:pPr>
        <w:jc w:val="center"/>
        <w:rPr>
          <w:b/>
        </w:rPr>
      </w:pPr>
      <w:bookmarkStart w:id="1" w:name="_Toc467516357"/>
      <w:r>
        <w:rPr>
          <w:b/>
        </w:rPr>
        <w:t xml:space="preserve">Обоснование начальной (максимальной) цены </w:t>
      </w:r>
      <w:bookmarkEnd w:id="1"/>
      <w:r>
        <w:rPr>
          <w:b/>
        </w:rPr>
        <w:t xml:space="preserve">договора </w:t>
      </w:r>
    </w:p>
    <w:p w14:paraId="18649523" w14:textId="77777777" w:rsidR="002D54CE" w:rsidRDefault="002D54CE">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4"/>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5"/>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6"/>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6DCC6BDF" w14:textId="77777777" w:rsidR="0089350D" w:rsidRDefault="0089350D">
      <w:pPr>
        <w:autoSpaceDE w:val="0"/>
        <w:autoSpaceDN w:val="0"/>
        <w:adjustRightInd w:val="0"/>
        <w:spacing w:after="0"/>
        <w:jc w:val="left"/>
        <w:rPr>
          <w:sz w:val="22"/>
          <w:szCs w:val="22"/>
        </w:rPr>
      </w:pPr>
    </w:p>
    <w:p w14:paraId="56532D84" w14:textId="77777777" w:rsidR="0089350D" w:rsidRDefault="0089350D">
      <w:pPr>
        <w:autoSpaceDE w:val="0"/>
        <w:autoSpaceDN w:val="0"/>
        <w:adjustRightInd w:val="0"/>
        <w:spacing w:after="0"/>
        <w:jc w:val="left"/>
        <w:rPr>
          <w:sz w:val="22"/>
          <w:szCs w:val="22"/>
        </w:rPr>
      </w:pPr>
    </w:p>
    <w:p w14:paraId="5006032F" w14:textId="77777777" w:rsidR="0089350D" w:rsidRDefault="0089350D">
      <w:pPr>
        <w:autoSpaceDE w:val="0"/>
        <w:autoSpaceDN w:val="0"/>
        <w:adjustRightInd w:val="0"/>
        <w:spacing w:after="0"/>
        <w:jc w:val="left"/>
        <w:rPr>
          <w:sz w:val="22"/>
          <w:szCs w:val="22"/>
        </w:rPr>
      </w:pPr>
    </w:p>
    <w:p w14:paraId="11B500F0" w14:textId="77777777" w:rsidR="0089350D" w:rsidRDefault="0089350D">
      <w:pPr>
        <w:autoSpaceDE w:val="0"/>
        <w:autoSpaceDN w:val="0"/>
        <w:adjustRightInd w:val="0"/>
        <w:spacing w:after="0"/>
        <w:jc w:val="left"/>
        <w:rPr>
          <w:sz w:val="22"/>
          <w:szCs w:val="22"/>
        </w:rPr>
      </w:pPr>
    </w:p>
    <w:p w14:paraId="67F1A903" w14:textId="77777777" w:rsidR="0089350D" w:rsidRDefault="0089350D">
      <w:pPr>
        <w:autoSpaceDE w:val="0"/>
        <w:autoSpaceDN w:val="0"/>
        <w:adjustRightInd w:val="0"/>
        <w:spacing w:after="0"/>
        <w:jc w:val="left"/>
        <w:rPr>
          <w:sz w:val="22"/>
          <w:szCs w:val="22"/>
        </w:rPr>
      </w:pPr>
    </w:p>
    <w:p w14:paraId="3CEDD046" w14:textId="77777777" w:rsidR="0089350D" w:rsidRDefault="0089350D">
      <w:pPr>
        <w:autoSpaceDE w:val="0"/>
        <w:autoSpaceDN w:val="0"/>
        <w:adjustRightInd w:val="0"/>
        <w:spacing w:after="0"/>
        <w:jc w:val="left"/>
        <w:rPr>
          <w:sz w:val="22"/>
          <w:szCs w:val="22"/>
        </w:rPr>
      </w:pPr>
    </w:p>
    <w:p w14:paraId="0A5BF4C2" w14:textId="77777777" w:rsidR="0089350D" w:rsidRDefault="0089350D">
      <w:pPr>
        <w:autoSpaceDE w:val="0"/>
        <w:autoSpaceDN w:val="0"/>
        <w:adjustRightInd w:val="0"/>
        <w:spacing w:after="0"/>
        <w:jc w:val="left"/>
        <w:rPr>
          <w:sz w:val="22"/>
          <w:szCs w:val="22"/>
        </w:rPr>
      </w:pPr>
    </w:p>
    <w:p w14:paraId="04C97C77" w14:textId="77777777" w:rsidR="0089350D" w:rsidRDefault="0089350D">
      <w:pPr>
        <w:autoSpaceDE w:val="0"/>
        <w:autoSpaceDN w:val="0"/>
        <w:adjustRightInd w:val="0"/>
        <w:spacing w:after="0"/>
        <w:jc w:val="left"/>
        <w:rPr>
          <w:sz w:val="22"/>
          <w:szCs w:val="22"/>
        </w:rPr>
      </w:pPr>
    </w:p>
    <w:p w14:paraId="40B8875F" w14:textId="77777777" w:rsidR="0089350D" w:rsidRDefault="0089350D">
      <w:pPr>
        <w:autoSpaceDE w:val="0"/>
        <w:autoSpaceDN w:val="0"/>
        <w:adjustRightInd w:val="0"/>
        <w:spacing w:after="0"/>
        <w:jc w:val="left"/>
        <w:rPr>
          <w:sz w:val="22"/>
          <w:szCs w:val="22"/>
        </w:rPr>
      </w:pPr>
    </w:p>
    <w:p w14:paraId="022E0C73" w14:textId="77777777" w:rsidR="0089350D" w:rsidRDefault="0089350D">
      <w:pPr>
        <w:autoSpaceDE w:val="0"/>
        <w:autoSpaceDN w:val="0"/>
        <w:adjustRightInd w:val="0"/>
        <w:spacing w:after="0"/>
        <w:jc w:val="left"/>
        <w:rPr>
          <w:sz w:val="22"/>
          <w:szCs w:val="22"/>
        </w:rPr>
      </w:pPr>
    </w:p>
    <w:p w14:paraId="3BA04F73" w14:textId="77777777" w:rsidR="0089350D" w:rsidRDefault="0089350D">
      <w:pPr>
        <w:autoSpaceDE w:val="0"/>
        <w:autoSpaceDN w:val="0"/>
        <w:adjustRightInd w:val="0"/>
        <w:spacing w:after="0"/>
        <w:jc w:val="left"/>
        <w:rPr>
          <w:sz w:val="22"/>
          <w:szCs w:val="22"/>
        </w:rPr>
      </w:pPr>
    </w:p>
    <w:p w14:paraId="1014C70C" w14:textId="77777777" w:rsidR="0089350D" w:rsidRDefault="0089350D">
      <w:pPr>
        <w:autoSpaceDE w:val="0"/>
        <w:autoSpaceDN w:val="0"/>
        <w:adjustRightInd w:val="0"/>
        <w:spacing w:after="0"/>
        <w:jc w:val="left"/>
        <w:rPr>
          <w:sz w:val="22"/>
          <w:szCs w:val="22"/>
        </w:rPr>
      </w:pPr>
    </w:p>
    <w:p w14:paraId="0824E0CB" w14:textId="77777777" w:rsidR="0089350D" w:rsidRDefault="0089350D">
      <w:pPr>
        <w:autoSpaceDE w:val="0"/>
        <w:autoSpaceDN w:val="0"/>
        <w:adjustRightInd w:val="0"/>
        <w:spacing w:after="0"/>
        <w:jc w:val="left"/>
        <w:rPr>
          <w:sz w:val="22"/>
          <w:szCs w:val="22"/>
        </w:rPr>
      </w:pPr>
    </w:p>
    <w:p w14:paraId="09D07F86" w14:textId="77777777" w:rsidR="0089350D" w:rsidRDefault="0089350D">
      <w:pPr>
        <w:autoSpaceDE w:val="0"/>
        <w:autoSpaceDN w:val="0"/>
        <w:adjustRightInd w:val="0"/>
        <w:spacing w:after="0"/>
        <w:jc w:val="left"/>
        <w:rPr>
          <w:sz w:val="22"/>
          <w:szCs w:val="22"/>
        </w:rPr>
      </w:pPr>
    </w:p>
    <w:p w14:paraId="1EB8FEDD" w14:textId="77777777" w:rsidR="0089350D" w:rsidRDefault="0089350D">
      <w:pPr>
        <w:autoSpaceDE w:val="0"/>
        <w:autoSpaceDN w:val="0"/>
        <w:adjustRightInd w:val="0"/>
        <w:spacing w:after="0"/>
        <w:jc w:val="left"/>
        <w:rPr>
          <w:sz w:val="22"/>
          <w:szCs w:val="22"/>
        </w:rPr>
      </w:pPr>
    </w:p>
    <w:p w14:paraId="3A162D31" w14:textId="77777777" w:rsidR="0089350D" w:rsidRDefault="0089350D">
      <w:pPr>
        <w:autoSpaceDE w:val="0"/>
        <w:autoSpaceDN w:val="0"/>
        <w:adjustRightInd w:val="0"/>
        <w:spacing w:after="0"/>
        <w:jc w:val="left"/>
        <w:rPr>
          <w:sz w:val="22"/>
          <w:szCs w:val="22"/>
        </w:rPr>
      </w:pPr>
    </w:p>
    <w:p w14:paraId="7FD08085" w14:textId="77777777" w:rsidR="0089350D" w:rsidRDefault="0089350D">
      <w:pPr>
        <w:autoSpaceDE w:val="0"/>
        <w:autoSpaceDN w:val="0"/>
        <w:adjustRightInd w:val="0"/>
        <w:spacing w:after="0"/>
        <w:jc w:val="left"/>
        <w:rPr>
          <w:sz w:val="22"/>
          <w:szCs w:val="22"/>
        </w:rPr>
      </w:pPr>
    </w:p>
    <w:p w14:paraId="7CDF78B5" w14:textId="77777777" w:rsidR="0089350D" w:rsidRDefault="0089350D">
      <w:pPr>
        <w:autoSpaceDE w:val="0"/>
        <w:autoSpaceDN w:val="0"/>
        <w:adjustRightInd w:val="0"/>
        <w:spacing w:after="0"/>
        <w:jc w:val="left"/>
        <w:rPr>
          <w:sz w:val="22"/>
          <w:szCs w:val="22"/>
        </w:rPr>
      </w:pPr>
    </w:p>
    <w:p w14:paraId="2426A47A" w14:textId="77777777" w:rsidR="0089350D" w:rsidRDefault="0089350D">
      <w:pPr>
        <w:autoSpaceDE w:val="0"/>
        <w:autoSpaceDN w:val="0"/>
        <w:adjustRightInd w:val="0"/>
        <w:spacing w:after="0"/>
        <w:jc w:val="left"/>
        <w:rPr>
          <w:sz w:val="22"/>
          <w:szCs w:val="22"/>
        </w:rPr>
      </w:pPr>
    </w:p>
    <w:p w14:paraId="7980A55F" w14:textId="77777777" w:rsidR="0089350D" w:rsidRDefault="0089350D">
      <w:pPr>
        <w:autoSpaceDE w:val="0"/>
        <w:autoSpaceDN w:val="0"/>
        <w:adjustRightInd w:val="0"/>
        <w:spacing w:after="0"/>
        <w:jc w:val="left"/>
        <w:rPr>
          <w:sz w:val="22"/>
          <w:szCs w:val="22"/>
        </w:rPr>
      </w:pPr>
    </w:p>
    <w:p w14:paraId="57553189" w14:textId="77777777" w:rsidR="0089350D" w:rsidRDefault="0089350D">
      <w:pPr>
        <w:autoSpaceDE w:val="0"/>
        <w:autoSpaceDN w:val="0"/>
        <w:adjustRightInd w:val="0"/>
        <w:spacing w:after="0"/>
        <w:jc w:val="left"/>
        <w:rPr>
          <w:sz w:val="22"/>
          <w:szCs w:val="22"/>
        </w:rPr>
      </w:pPr>
    </w:p>
    <w:p w14:paraId="7A5A30B4" w14:textId="77777777" w:rsidR="0089350D" w:rsidRDefault="0089350D">
      <w:pPr>
        <w:autoSpaceDE w:val="0"/>
        <w:autoSpaceDN w:val="0"/>
        <w:adjustRightInd w:val="0"/>
        <w:spacing w:after="0"/>
        <w:jc w:val="left"/>
        <w:rPr>
          <w:sz w:val="22"/>
          <w:szCs w:val="22"/>
        </w:rPr>
      </w:pPr>
    </w:p>
    <w:p w14:paraId="710B64B8" w14:textId="4AEF759D" w:rsidR="0089350D" w:rsidRDefault="0089350D">
      <w:pPr>
        <w:autoSpaceDE w:val="0"/>
        <w:autoSpaceDN w:val="0"/>
        <w:adjustRightInd w:val="0"/>
        <w:spacing w:after="0"/>
        <w:jc w:val="left"/>
        <w:rPr>
          <w:sz w:val="22"/>
          <w:szCs w:val="22"/>
        </w:rPr>
      </w:pPr>
    </w:p>
    <w:p w14:paraId="5F7FD369" w14:textId="77777777" w:rsidR="00F05089" w:rsidRDefault="00F05089">
      <w:pPr>
        <w:autoSpaceDE w:val="0"/>
        <w:autoSpaceDN w:val="0"/>
        <w:adjustRightInd w:val="0"/>
        <w:spacing w:after="0"/>
        <w:jc w:val="left"/>
        <w:rPr>
          <w:sz w:val="22"/>
          <w:szCs w:val="22"/>
        </w:rPr>
      </w:pPr>
    </w:p>
    <w:p w14:paraId="17B3765C" w14:textId="709FD627" w:rsidR="00FB11CE" w:rsidRDefault="00FB11CE">
      <w:pPr>
        <w:autoSpaceDE w:val="0"/>
        <w:autoSpaceDN w:val="0"/>
        <w:adjustRightInd w:val="0"/>
        <w:spacing w:after="0"/>
        <w:jc w:val="left"/>
        <w:rPr>
          <w:sz w:val="22"/>
          <w:szCs w:val="22"/>
        </w:rPr>
      </w:pPr>
    </w:p>
    <w:p w14:paraId="3EE77986" w14:textId="77777777" w:rsidR="00826675" w:rsidRDefault="00826675">
      <w:pPr>
        <w:autoSpaceDE w:val="0"/>
        <w:autoSpaceDN w:val="0"/>
        <w:adjustRightInd w:val="0"/>
        <w:spacing w:after="0"/>
        <w:jc w:val="left"/>
        <w:rPr>
          <w:sz w:val="22"/>
          <w:szCs w:val="22"/>
        </w:rPr>
      </w:pPr>
    </w:p>
    <w:p w14:paraId="0AA2C889" w14:textId="77777777" w:rsidR="00FB11CE" w:rsidRDefault="00FB11CE">
      <w:pPr>
        <w:autoSpaceDE w:val="0"/>
        <w:autoSpaceDN w:val="0"/>
        <w:adjustRightInd w:val="0"/>
        <w:spacing w:after="0"/>
        <w:jc w:val="left"/>
        <w:rPr>
          <w:sz w:val="22"/>
          <w:szCs w:val="22"/>
        </w:rPr>
      </w:pPr>
    </w:p>
    <w:p w14:paraId="245C620B" w14:textId="77777777" w:rsidR="0089350D" w:rsidRDefault="006D63A6">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lastRenderedPageBreak/>
        <w:t>Приложение № 3 к Извещению</w:t>
      </w:r>
    </w:p>
    <w:p w14:paraId="072A071B" w14:textId="77777777" w:rsidR="0089350D" w:rsidRDefault="006D63A6">
      <w:pPr>
        <w:pStyle w:val="af9"/>
        <w:tabs>
          <w:tab w:val="left" w:pos="0"/>
        </w:tabs>
        <w:spacing w:after="0"/>
        <w:rPr>
          <w:i/>
        </w:rPr>
      </w:pPr>
      <w:r>
        <w:rPr>
          <w:i/>
        </w:rPr>
        <w:t>На бланке организации</w:t>
      </w:r>
    </w:p>
    <w:p w14:paraId="725F58BE" w14:textId="77777777" w:rsidR="0089350D" w:rsidRDefault="006D63A6">
      <w:pPr>
        <w:shd w:val="clear" w:color="auto" w:fill="FFFFFF"/>
        <w:spacing w:after="0"/>
        <w:rPr>
          <w:i/>
          <w:sz w:val="20"/>
          <w:szCs w:val="20"/>
        </w:rPr>
      </w:pPr>
      <w:r>
        <w:rPr>
          <w:i/>
          <w:sz w:val="20"/>
          <w:szCs w:val="20"/>
        </w:rPr>
        <w:t>Дата, исх. Номер</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929D779"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rPr>
          <w:color w:val="000000"/>
        </w:rPr>
      </w:pPr>
      <w:r>
        <w:t>Изучив извещение и документацию о запросе котировок в электронной форме</w:t>
      </w:r>
      <w:r>
        <w:rPr>
          <w:color w:val="000000"/>
        </w:rPr>
        <w:t xml:space="preserve">№___________ «_________________________________________________», </w:t>
      </w:r>
      <w:r>
        <w:t xml:space="preserve">включая проект договора, который </w:t>
      </w:r>
    </w:p>
    <w:p w14:paraId="353C2256" w14:textId="77777777" w:rsidR="0089350D" w:rsidRDefault="006D63A6">
      <w:pPr>
        <w:shd w:val="clear" w:color="auto" w:fill="FFFFFF"/>
        <w:autoSpaceDE w:val="0"/>
        <w:autoSpaceDN w:val="0"/>
        <w:adjustRightInd w:val="0"/>
        <w:spacing w:after="0"/>
        <w:contextualSpacing/>
        <w:rPr>
          <w:i/>
          <w:color w:val="000000"/>
          <w:vertAlign w:val="superscript"/>
        </w:rPr>
      </w:pPr>
      <w:r>
        <w:rPr>
          <w:i/>
          <w:color w:val="000000"/>
          <w:vertAlign w:val="superscript"/>
        </w:rPr>
        <w:t>(наименование закупки)</w:t>
      </w:r>
    </w:p>
    <w:p w14:paraId="5EFE0DDD" w14:textId="77777777" w:rsidR="0089350D" w:rsidRDefault="006D63A6">
      <w:pPr>
        <w:shd w:val="clear" w:color="auto" w:fill="FFFFFF"/>
        <w:autoSpaceDE w:val="0"/>
        <w:autoSpaceDN w:val="0"/>
        <w:adjustRightInd w:val="0"/>
        <w:spacing w:after="0"/>
        <w:contextualSpacing/>
      </w:pPr>
      <w: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proofErr w:type="gramStart"/>
      <w:r>
        <w:t>действующего</w:t>
      </w:r>
      <w:proofErr w:type="gramEnd"/>
      <w:r>
        <w:t xml:space="preserve">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77777777"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(наименование участника закупки) </w:t>
      </w:r>
    </w:p>
    <w:p w14:paraId="52D65796" w14:textId="77777777"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rPr>
      </w:pPr>
      <w:r>
        <w:t>соответствует следующим требованиям:</w:t>
      </w:r>
    </w:p>
    <w:p w14:paraId="5E120E30" w14:textId="77777777" w:rsidR="0049282C" w:rsidRPr="006371DE" w:rsidRDefault="0049282C" w:rsidP="0049282C">
      <w:pPr>
        <w:shd w:val="clear" w:color="auto" w:fill="FFFFFF"/>
        <w:tabs>
          <w:tab w:val="left" w:pos="284"/>
        </w:tabs>
        <w:autoSpaceDE w:val="0"/>
        <w:autoSpaceDN w:val="0"/>
        <w:adjustRightInd w:val="0"/>
        <w:spacing w:after="0"/>
        <w:ind w:left="390"/>
        <w:contextualSpacing/>
      </w:pPr>
      <w:r w:rsidRPr="006371DE">
        <w:t xml:space="preserve">При проведении закупок устанавливаются следующие обязательные требования к участникам закупки: </w:t>
      </w:r>
    </w:p>
    <w:p w14:paraId="64F3303C" w14:textId="77777777" w:rsidR="00F17AB6" w:rsidRDefault="00F17AB6" w:rsidP="00F17AB6">
      <w:pPr>
        <w:shd w:val="clear" w:color="auto" w:fill="FFFFFF"/>
        <w:tabs>
          <w:tab w:val="left" w:pos="284"/>
        </w:tabs>
        <w:autoSpaceDE w:val="0"/>
        <w:autoSpaceDN w:val="0"/>
        <w:adjustRightInd w:val="0"/>
        <w:spacing w:after="0"/>
        <w:ind w:left="390"/>
        <w:contextualSpacing/>
      </w:pPr>
      <w: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08E5DE3" w14:textId="77777777" w:rsidR="00F17AB6" w:rsidRDefault="00F17AB6" w:rsidP="00F17AB6">
      <w:pPr>
        <w:shd w:val="clear" w:color="auto" w:fill="FFFFFF"/>
        <w:tabs>
          <w:tab w:val="left" w:pos="284"/>
        </w:tabs>
        <w:autoSpaceDE w:val="0"/>
        <w:autoSpaceDN w:val="0"/>
        <w:adjustRightInd w:val="0"/>
        <w:spacing w:after="0"/>
        <w:ind w:left="390"/>
        <w:contextualSpacing/>
      </w:pPr>
      <w:r>
        <w:t>2) участник закупки - юридическое лицо не находится в процессе ликвидации;</w:t>
      </w:r>
    </w:p>
    <w:p w14:paraId="50B4C37A" w14:textId="77777777" w:rsidR="00F17AB6" w:rsidRDefault="00F17AB6" w:rsidP="00F17AB6">
      <w:pPr>
        <w:shd w:val="clear" w:color="auto" w:fill="FFFFFF"/>
        <w:tabs>
          <w:tab w:val="left" w:pos="284"/>
        </w:tabs>
        <w:autoSpaceDE w:val="0"/>
        <w:autoSpaceDN w:val="0"/>
        <w:adjustRightInd w:val="0"/>
        <w:spacing w:after="0"/>
        <w:ind w:left="390"/>
        <w:contextualSpacing/>
      </w:pPr>
      <w: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1BBFC62" w14:textId="77777777" w:rsidR="00F17AB6" w:rsidRDefault="00F17AB6" w:rsidP="00F17AB6">
      <w:pPr>
        <w:shd w:val="clear" w:color="auto" w:fill="FFFFFF"/>
        <w:tabs>
          <w:tab w:val="left" w:pos="284"/>
        </w:tabs>
        <w:autoSpaceDE w:val="0"/>
        <w:autoSpaceDN w:val="0"/>
        <w:adjustRightInd w:val="0"/>
        <w:spacing w:after="0"/>
        <w:ind w:left="390"/>
        <w:contextualSpacing/>
      </w:pPr>
      <w:r>
        <w:t xml:space="preserve">4)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3CE0601" w14:textId="77777777" w:rsidR="00F17AB6" w:rsidRDefault="00F17AB6" w:rsidP="00F17AB6">
      <w:pPr>
        <w:shd w:val="clear" w:color="auto" w:fill="FFFFFF"/>
        <w:tabs>
          <w:tab w:val="left" w:pos="284"/>
        </w:tabs>
        <w:autoSpaceDE w:val="0"/>
        <w:autoSpaceDN w:val="0"/>
        <w:adjustRightInd w:val="0"/>
        <w:spacing w:after="0"/>
        <w:ind w:left="390"/>
        <w:contextualSpacing/>
      </w:pPr>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14:paraId="71C93C5C" w14:textId="77777777" w:rsidR="00F17AB6" w:rsidRDefault="00F17AB6" w:rsidP="00F17AB6">
      <w:pPr>
        <w:shd w:val="clear" w:color="auto" w:fill="FFFFFF"/>
        <w:tabs>
          <w:tab w:val="left" w:pos="284"/>
        </w:tabs>
        <w:autoSpaceDE w:val="0"/>
        <w:autoSpaceDN w:val="0"/>
        <w:adjustRightInd w:val="0"/>
        <w:spacing w:after="0"/>
        <w:ind w:left="390"/>
        <w:contextualSpacing/>
      </w:pPr>
      <w:proofErr w:type="gramStart"/>
      <w: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w:t>
      </w:r>
      <w:r>
        <w:lastRenderedPageBreak/>
        <w:t>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01D9A1F" w14:textId="77777777" w:rsidR="00F17AB6" w:rsidRDefault="00F17AB6" w:rsidP="00F17AB6">
      <w:pPr>
        <w:shd w:val="clear" w:color="auto" w:fill="FFFFFF"/>
        <w:tabs>
          <w:tab w:val="left" w:pos="284"/>
        </w:tabs>
        <w:autoSpaceDE w:val="0"/>
        <w:autoSpaceDN w:val="0"/>
        <w:adjustRightInd w:val="0"/>
        <w:spacing w:after="0"/>
        <w:ind w:left="390"/>
        <w:contextualSpacing/>
      </w:pPr>
      <w:r>
        <w:t xml:space="preserve">7)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AE651D" w14:textId="77777777" w:rsidR="00F17AB6" w:rsidRDefault="00F17AB6" w:rsidP="00F17AB6">
      <w:pPr>
        <w:shd w:val="clear" w:color="auto" w:fill="FFFFFF"/>
        <w:tabs>
          <w:tab w:val="left" w:pos="284"/>
        </w:tabs>
        <w:autoSpaceDE w:val="0"/>
        <w:autoSpaceDN w:val="0"/>
        <w:adjustRightInd w:val="0"/>
        <w:spacing w:after="0"/>
        <w:ind w:left="390"/>
        <w:contextualSpacing/>
      </w:pPr>
      <w: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F69D8D0" w14:textId="77777777" w:rsidR="00F17AB6" w:rsidRDefault="00F17AB6" w:rsidP="00F17AB6">
      <w:pPr>
        <w:shd w:val="clear" w:color="auto" w:fill="FFFFFF"/>
        <w:tabs>
          <w:tab w:val="left" w:pos="284"/>
        </w:tabs>
        <w:autoSpaceDE w:val="0"/>
        <w:autoSpaceDN w:val="0"/>
        <w:adjustRightInd w:val="0"/>
        <w:spacing w:after="0"/>
        <w:ind w:left="390"/>
        <w:contextualSpacing/>
      </w:pPr>
      <w: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AAF5DC9" w14:textId="77777777" w:rsidR="00F17AB6" w:rsidRDefault="00F17AB6" w:rsidP="00F17AB6">
      <w:pPr>
        <w:shd w:val="clear" w:color="auto" w:fill="FFFFFF"/>
        <w:tabs>
          <w:tab w:val="left" w:pos="284"/>
        </w:tabs>
        <w:autoSpaceDE w:val="0"/>
        <w:autoSpaceDN w:val="0"/>
        <w:adjustRightInd w:val="0"/>
        <w:spacing w:after="0"/>
        <w:ind w:left="390"/>
        <w:contextualSpacing/>
      </w:pPr>
      <w:r>
        <w:t>10) отсутствие между участником закупки и заказчиком конфликта интересов;</w:t>
      </w:r>
    </w:p>
    <w:p w14:paraId="04ADA0AB" w14:textId="77777777" w:rsidR="00F17AB6" w:rsidRDefault="00F17AB6" w:rsidP="00F17AB6">
      <w:pPr>
        <w:shd w:val="clear" w:color="auto" w:fill="FFFFFF"/>
        <w:tabs>
          <w:tab w:val="left" w:pos="284"/>
        </w:tabs>
        <w:autoSpaceDE w:val="0"/>
        <w:autoSpaceDN w:val="0"/>
        <w:adjustRightInd w:val="0"/>
        <w:spacing w:after="0"/>
        <w:ind w:left="390"/>
        <w:contextualSpacing/>
      </w:pPr>
      <w:r>
        <w:t>11) участник закупки не является офшорной компанией;</w:t>
      </w:r>
    </w:p>
    <w:p w14:paraId="01FBCEAE" w14:textId="77777777" w:rsidR="00F17AB6" w:rsidRDefault="00F17AB6" w:rsidP="00F17AB6">
      <w:pPr>
        <w:shd w:val="clear" w:color="auto" w:fill="FFFFFF"/>
        <w:tabs>
          <w:tab w:val="left" w:pos="284"/>
        </w:tabs>
        <w:autoSpaceDE w:val="0"/>
        <w:autoSpaceDN w:val="0"/>
        <w:adjustRightInd w:val="0"/>
        <w:spacing w:after="0"/>
        <w:ind w:left="390"/>
        <w:contextualSpacing/>
      </w:pPr>
      <w:r>
        <w:t>12) отсутствие у участника закупки ограничений для участия в закупках, установленных законодательством Российской Федерации.</w:t>
      </w:r>
    </w:p>
    <w:p w14:paraId="62DEACED" w14:textId="77777777" w:rsidR="00F17AB6" w:rsidRDefault="00F17AB6" w:rsidP="00F17AB6">
      <w:pPr>
        <w:shd w:val="clear" w:color="auto" w:fill="FFFFFF"/>
        <w:tabs>
          <w:tab w:val="left" w:pos="284"/>
        </w:tabs>
        <w:autoSpaceDE w:val="0"/>
        <w:autoSpaceDN w:val="0"/>
        <w:adjustRightInd w:val="0"/>
        <w:spacing w:after="0"/>
        <w:ind w:left="390"/>
        <w:contextualSpacing/>
      </w:pPr>
    </w:p>
    <w:p w14:paraId="2716DF63" w14:textId="3434A65A" w:rsidR="0089350D" w:rsidRDefault="006D63A6" w:rsidP="00F17AB6">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поставить товары (Таблица №1) с соблюдением требований и срока исполнения обязательств по договору.                                                                                                                                                                                     </w:t>
      </w:r>
    </w:p>
    <w:p w14:paraId="3384ACD0"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 xml:space="preserve">с ценой </w:t>
      </w:r>
      <w:r>
        <w:t>договора</w:t>
      </w:r>
      <w:proofErr w:type="gramStart"/>
      <w:r>
        <w:rPr>
          <w:color w:val="000000"/>
        </w:rPr>
        <w:t xml:space="preserve">: ______________________(_____________________________) </w:t>
      </w:r>
      <w:proofErr w:type="gramEnd"/>
      <w:r>
        <w:rPr>
          <w:color w:val="000000"/>
        </w:rPr>
        <w:t xml:space="preserve">рублей ___ копеек, </w:t>
      </w:r>
    </w:p>
    <w:p w14:paraId="03E664DC" w14:textId="77777777" w:rsidR="0089350D" w:rsidRDefault="006D63A6">
      <w:pPr>
        <w:shd w:val="clear" w:color="auto" w:fill="FFFFFF"/>
        <w:tabs>
          <w:tab w:val="left" w:pos="284"/>
        </w:tabs>
        <w:autoSpaceDE w:val="0"/>
        <w:autoSpaceDN w:val="0"/>
        <w:adjustRightInd w:val="0"/>
        <w:spacing w:after="0"/>
        <w:ind w:left="-22"/>
        <w:contextualSpacing/>
        <w:rPr>
          <w:color w:val="000000"/>
          <w:vertAlign w:val="superscript"/>
        </w:rPr>
      </w:pPr>
      <w:r>
        <w:rPr>
          <w:color w:val="000000"/>
          <w:vertAlign w:val="superscript"/>
        </w:rPr>
        <w:t xml:space="preserve"> (цифрой)    (прописью) </w:t>
      </w:r>
    </w:p>
    <w:p w14:paraId="38B7EF5D"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в том числе НДС по ставке ___% в сумме</w:t>
      </w:r>
      <w:proofErr w:type="gramStart"/>
      <w:r>
        <w:rPr>
          <w:color w:val="000000"/>
        </w:rPr>
        <w:t xml:space="preserve">: ________(______________________) </w:t>
      </w:r>
      <w:proofErr w:type="gramEnd"/>
      <w:r>
        <w:rPr>
          <w:color w:val="000000"/>
        </w:rPr>
        <w:t>рублей ___ копеек</w:t>
      </w:r>
    </w:p>
    <w:p w14:paraId="03669968"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vertAlign w:val="superscript"/>
        </w:rPr>
        <w:t>(цифрой)    (прописью)</w:t>
      </w:r>
    </w:p>
    <w:p w14:paraId="1217DD5C"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i/>
        </w:rPr>
        <w:t>(либо НДС не предусмотрен).</w:t>
      </w:r>
    </w:p>
    <w:p w14:paraId="3893DD33" w14:textId="77777777" w:rsidR="0089350D" w:rsidRDefault="0089350D">
      <w:pPr>
        <w:shd w:val="clear" w:color="auto" w:fill="FFFFFF"/>
        <w:tabs>
          <w:tab w:val="left" w:pos="284"/>
        </w:tabs>
        <w:autoSpaceDE w:val="0"/>
        <w:autoSpaceDN w:val="0"/>
        <w:adjustRightInd w:val="0"/>
        <w:spacing w:after="0"/>
        <w:ind w:left="-22"/>
        <w:contextualSpacing/>
        <w:rPr>
          <w:color w:val="000000"/>
          <w:vertAlign w:val="superscript"/>
        </w:rPr>
      </w:pPr>
    </w:p>
    <w:p w14:paraId="1B99D202" w14:textId="77777777" w:rsidR="0089350D" w:rsidRDefault="006D63A6">
      <w:pPr>
        <w:spacing w:after="0"/>
        <w:contextualSpacing/>
        <w:rPr>
          <w:color w:val="000000"/>
        </w:rPr>
      </w:pPr>
      <w:r>
        <w:rPr>
          <w:color w:val="000000"/>
        </w:rPr>
        <w:t xml:space="preserve">В указанную цену </w:t>
      </w:r>
      <w:proofErr w:type="gramStart"/>
      <w:r>
        <w:rPr>
          <w:color w:val="000000"/>
        </w:rPr>
        <w:t>включены</w:t>
      </w:r>
      <w:proofErr w:type="gramEnd"/>
      <w:r>
        <w:rPr>
          <w:color w:val="000000"/>
        </w:rPr>
        <w:t>*: _________________________________________________________.</w:t>
      </w:r>
    </w:p>
    <w:p w14:paraId="771A6074" w14:textId="7719C4BB" w:rsidR="0089350D" w:rsidRDefault="006D63A6">
      <w:pPr>
        <w:spacing w:after="0"/>
        <w:contextualSpacing/>
        <w:jc w:val="center"/>
        <w:rPr>
          <w:vertAlign w:val="superscript"/>
        </w:rPr>
      </w:pPr>
      <w:r>
        <w:rPr>
          <w:color w:val="000000"/>
          <w:vertAlign w:val="superscript"/>
        </w:rPr>
        <w:t xml:space="preserve">   (*указать </w:t>
      </w:r>
      <w:r>
        <w:rPr>
          <w:vertAlign w:val="superscript"/>
        </w:rPr>
        <w:t>затраты участника, связанные с исполнением договора, документации о закупке)</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77777777" w:rsidR="0089350D" w:rsidRDefault="006D63A6">
      <w:pPr>
        <w:spacing w:after="0"/>
        <w:contextualSpacing/>
        <w:rPr>
          <w:b/>
        </w:rPr>
      </w:pPr>
      <w:r>
        <w:rPr>
          <w:b/>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xml:space="preserve">№ </w:t>
            </w:r>
            <w:proofErr w:type="gramStart"/>
            <w:r>
              <w:rPr>
                <w:b/>
              </w:rPr>
              <w:t>п</w:t>
            </w:r>
            <w:proofErr w:type="gramEnd"/>
            <w:r>
              <w:rPr>
                <w:b/>
              </w:rPr>
              <w:t>/п</w:t>
            </w:r>
          </w:p>
        </w:tc>
        <w:tc>
          <w:tcPr>
            <w:tcW w:w="6095" w:type="dxa"/>
            <w:shd w:val="clear" w:color="auto" w:fill="D9D9D9"/>
            <w:vAlign w:val="center"/>
          </w:tcPr>
          <w:p w14:paraId="1478C690" w14:textId="77777777" w:rsidR="0089350D" w:rsidRDefault="006D63A6">
            <w:pPr>
              <w:tabs>
                <w:tab w:val="left" w:pos="502"/>
              </w:tabs>
              <w:spacing w:after="0"/>
              <w:contextualSpacing/>
              <w:jc w:val="center"/>
              <w:rPr>
                <w:b/>
              </w:rPr>
            </w:pPr>
            <w:r>
              <w:rPr>
                <w:b/>
              </w:rPr>
              <w:t>Наименование поставляемого товара,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77777777" w:rsidR="0089350D" w:rsidRDefault="006D63A6">
            <w:pPr>
              <w:tabs>
                <w:tab w:val="left" w:pos="502"/>
              </w:tabs>
              <w:spacing w:after="0"/>
              <w:contextualSpacing/>
              <w:jc w:val="center"/>
              <w:rPr>
                <w:b/>
              </w:rPr>
            </w:pPr>
            <w:r>
              <w:rPr>
                <w:b/>
              </w:rPr>
              <w:t>Цена за единицу товара</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A2A2106" w14:textId="77777777" w:rsidR="0089350D" w:rsidRDefault="006D63A6">
      <w:pPr>
        <w:shd w:val="clear" w:color="auto" w:fill="FFFFFF"/>
        <w:tabs>
          <w:tab w:val="left" w:pos="284"/>
        </w:tabs>
        <w:autoSpaceDE w:val="0"/>
        <w:autoSpaceDN w:val="0"/>
        <w:adjustRightInd w:val="0"/>
        <w:spacing w:after="0"/>
        <w:ind w:left="-11"/>
        <w:contextualSpacing/>
        <w:rPr>
          <w:b/>
        </w:rPr>
      </w:pPr>
      <w:r>
        <w:rPr>
          <w:b/>
        </w:rPr>
        <w:t>Место поставки товара:</w:t>
      </w:r>
    </w:p>
    <w:p w14:paraId="0D41A844"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2AE0FE50" w14:textId="77777777" w:rsidR="0089350D" w:rsidRDefault="006D63A6">
      <w:pPr>
        <w:shd w:val="clear" w:color="auto" w:fill="FFFFFF"/>
        <w:tabs>
          <w:tab w:val="left" w:pos="284"/>
        </w:tabs>
        <w:autoSpaceDE w:val="0"/>
        <w:autoSpaceDN w:val="0"/>
        <w:adjustRightInd w:val="0"/>
        <w:spacing w:after="0"/>
        <w:ind w:left="-11"/>
        <w:contextualSpacing/>
        <w:rPr>
          <w:b/>
        </w:rPr>
      </w:pPr>
      <w:r>
        <w:rPr>
          <w:b/>
        </w:rPr>
        <w:t>Срок поставки товара:</w:t>
      </w:r>
    </w:p>
    <w:p w14:paraId="14891317"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4BD1F52F"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В случае</w:t>
      </w:r>
      <w:proofErr w:type="gramStart"/>
      <w:r>
        <w:t>,</w:t>
      </w:r>
      <w:proofErr w:type="gramEnd"/>
      <w:r>
        <w:t xml:space="preserve"> если мы будем признаны победителем запроса котировок в электронной форме, мы берем на себя обязательство подписать договор с </w:t>
      </w:r>
      <w:r w:rsidR="00F17AB6" w:rsidRPr="00F17AB6">
        <w:rPr>
          <w:color w:val="000000"/>
          <w:shd w:val="clear" w:color="auto" w:fill="FBFBFB"/>
        </w:rPr>
        <w:t>АО "ДРСУ-10"</w:t>
      </w:r>
      <w:r w:rsidR="00F17AB6">
        <w:rPr>
          <w:color w:val="000000"/>
          <w:shd w:val="clear" w:color="auto" w:fill="FBFBFB"/>
        </w:rPr>
        <w:t xml:space="preserve"> </w:t>
      </w:r>
      <w:r>
        <w:t xml:space="preserve">соответствии с требованиями документации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31173692" w14:textId="77777777" w:rsidR="0089350D" w:rsidRDefault="006D63A6">
      <w:pPr>
        <w:numPr>
          <w:ilvl w:val="0"/>
          <w:numId w:val="5"/>
        </w:numPr>
        <w:tabs>
          <w:tab w:val="clear" w:pos="390"/>
          <w:tab w:val="left" w:pos="0"/>
          <w:tab w:val="left" w:pos="284"/>
          <w:tab w:val="left" w:pos="1080"/>
          <w:tab w:val="left" w:pos="4253"/>
        </w:tabs>
        <w:spacing w:after="0"/>
        <w:ind w:left="0" w:right="140" w:firstLine="0"/>
        <w:rPr>
          <w:i/>
        </w:rPr>
      </w:pPr>
      <w: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t>уполномочен</w:t>
      </w:r>
      <w:proofErr w:type="gramEnd"/>
      <w:r>
        <w:t xml:space="preserve">: </w:t>
      </w:r>
    </w:p>
    <w:p w14:paraId="6295586D" w14:textId="77777777" w:rsidR="0089350D" w:rsidRDefault="006D63A6">
      <w:pPr>
        <w:tabs>
          <w:tab w:val="left" w:pos="284"/>
          <w:tab w:val="left" w:pos="1080"/>
          <w:tab w:val="left" w:pos="4253"/>
        </w:tabs>
        <w:spacing w:after="0"/>
        <w:ind w:right="140"/>
        <w:rPr>
          <w:i/>
        </w:rPr>
      </w:pPr>
      <w:r>
        <w:t>___________________________________________________________________________________.</w:t>
      </w:r>
    </w:p>
    <w:p w14:paraId="166E4230" w14:textId="77777777" w:rsidR="0089350D" w:rsidRDefault="006D63A6">
      <w:pPr>
        <w:tabs>
          <w:tab w:val="left" w:pos="0"/>
          <w:tab w:val="left" w:pos="284"/>
          <w:tab w:val="left" w:pos="1080"/>
          <w:tab w:val="left" w:pos="4253"/>
        </w:tabs>
        <w:spacing w:after="0"/>
        <w:jc w:val="center"/>
        <w:rPr>
          <w:sz w:val="20"/>
          <w:szCs w:val="20"/>
        </w:rPr>
      </w:pPr>
      <w:r>
        <w:rPr>
          <w:sz w:val="20"/>
          <w:szCs w:val="20"/>
        </w:rPr>
        <w:t>(Ф.И.О., телефон, адрес электронной почты работника участника закупки)</w:t>
      </w:r>
    </w:p>
    <w:p w14:paraId="1EEDF731" w14:textId="77777777" w:rsidR="0089350D" w:rsidRDefault="006D63A6">
      <w:pPr>
        <w:tabs>
          <w:tab w:val="left" w:pos="0"/>
          <w:tab w:val="left" w:pos="284"/>
          <w:tab w:val="left" w:pos="1080"/>
          <w:tab w:val="left" w:pos="4253"/>
        </w:tabs>
        <w:spacing w:after="0"/>
      </w:pPr>
      <w:r>
        <w:lastRenderedPageBreak/>
        <w:t>Все сведения просим сообщать указанному уполномоченному лицу.</w:t>
      </w:r>
    </w:p>
    <w:p w14:paraId="2A30DEC8"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5548"/>
      </w:tblGrid>
      <w:tr w:rsidR="0089350D" w14:paraId="3B08054B" w14:textId="77777777" w:rsidTr="00F3370F">
        <w:tc>
          <w:tcPr>
            <w:tcW w:w="4942" w:type="dxa"/>
          </w:tcPr>
          <w:p w14:paraId="2FDF592D" w14:textId="77777777" w:rsidR="0089350D" w:rsidRDefault="006D63A6">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548" w:type="dxa"/>
          </w:tcPr>
          <w:p w14:paraId="266CE7DE" w14:textId="77777777" w:rsidR="0089350D" w:rsidRDefault="0089350D">
            <w:pPr>
              <w:autoSpaceDE w:val="0"/>
              <w:autoSpaceDN w:val="0"/>
              <w:adjustRightInd w:val="0"/>
              <w:spacing w:after="0"/>
              <w:contextualSpacing/>
            </w:pPr>
          </w:p>
        </w:tc>
      </w:tr>
      <w:tr w:rsidR="0089350D" w14:paraId="3A1487B0" w14:textId="77777777" w:rsidTr="00F3370F">
        <w:tc>
          <w:tcPr>
            <w:tcW w:w="4942" w:type="dxa"/>
          </w:tcPr>
          <w:p w14:paraId="3DBFD953" w14:textId="77777777" w:rsidR="0089350D" w:rsidRDefault="006D63A6">
            <w:pPr>
              <w:autoSpaceDE w:val="0"/>
              <w:autoSpaceDN w:val="0"/>
              <w:adjustRightInd w:val="0"/>
              <w:spacing w:after="0"/>
              <w:contextualSpacing/>
            </w:pPr>
            <w:r>
              <w:t>Почтовый адрес (для юридического лица)</w:t>
            </w:r>
          </w:p>
        </w:tc>
        <w:tc>
          <w:tcPr>
            <w:tcW w:w="5548" w:type="dxa"/>
          </w:tcPr>
          <w:p w14:paraId="04011F25" w14:textId="77777777" w:rsidR="0089350D" w:rsidRDefault="0089350D">
            <w:pPr>
              <w:autoSpaceDE w:val="0"/>
              <w:autoSpaceDN w:val="0"/>
              <w:adjustRightInd w:val="0"/>
              <w:spacing w:after="0"/>
              <w:contextualSpacing/>
            </w:pPr>
          </w:p>
        </w:tc>
      </w:tr>
      <w:tr w:rsidR="0089350D" w14:paraId="14B87CCE" w14:textId="77777777" w:rsidTr="00F3370F">
        <w:tc>
          <w:tcPr>
            <w:tcW w:w="4942" w:type="dxa"/>
          </w:tcPr>
          <w:p w14:paraId="40A63C16" w14:textId="77777777" w:rsidR="0089350D" w:rsidRDefault="006D63A6">
            <w:pPr>
              <w:autoSpaceDE w:val="0"/>
              <w:autoSpaceDN w:val="0"/>
              <w:adjustRightInd w:val="0"/>
              <w:spacing w:after="0"/>
              <w:contextualSpacing/>
            </w:pPr>
            <w:r>
              <w:t>Контактный телефон:</w:t>
            </w:r>
          </w:p>
        </w:tc>
        <w:tc>
          <w:tcPr>
            <w:tcW w:w="5548" w:type="dxa"/>
          </w:tcPr>
          <w:p w14:paraId="445BE6F7" w14:textId="77777777" w:rsidR="0089350D" w:rsidRDefault="0089350D">
            <w:pPr>
              <w:autoSpaceDE w:val="0"/>
              <w:autoSpaceDN w:val="0"/>
              <w:adjustRightInd w:val="0"/>
              <w:spacing w:after="0"/>
              <w:contextualSpacing/>
            </w:pPr>
          </w:p>
        </w:tc>
      </w:tr>
      <w:tr w:rsidR="0089350D" w14:paraId="49B77416" w14:textId="77777777" w:rsidTr="00F3370F">
        <w:tc>
          <w:tcPr>
            <w:tcW w:w="4942" w:type="dxa"/>
          </w:tcPr>
          <w:p w14:paraId="0498B3F8" w14:textId="77777777" w:rsidR="0089350D" w:rsidRDefault="006D63A6">
            <w:pPr>
              <w:autoSpaceDE w:val="0"/>
              <w:autoSpaceDN w:val="0"/>
              <w:adjustRightInd w:val="0"/>
              <w:spacing w:after="0"/>
              <w:contextualSpacing/>
            </w:pPr>
            <w:r>
              <w:t>Факс (при наличии):</w:t>
            </w:r>
          </w:p>
        </w:tc>
        <w:tc>
          <w:tcPr>
            <w:tcW w:w="5548" w:type="dxa"/>
          </w:tcPr>
          <w:p w14:paraId="713CEF5B" w14:textId="77777777" w:rsidR="0089350D" w:rsidRDefault="0089350D">
            <w:pPr>
              <w:autoSpaceDE w:val="0"/>
              <w:autoSpaceDN w:val="0"/>
              <w:adjustRightInd w:val="0"/>
              <w:spacing w:after="0"/>
              <w:contextualSpacing/>
            </w:pPr>
          </w:p>
        </w:tc>
      </w:tr>
      <w:tr w:rsidR="0089350D" w14:paraId="3547A0D0" w14:textId="77777777" w:rsidTr="00F3370F">
        <w:tc>
          <w:tcPr>
            <w:tcW w:w="4942" w:type="dxa"/>
          </w:tcPr>
          <w:p w14:paraId="1DED5DEA" w14:textId="77777777" w:rsidR="0089350D" w:rsidRDefault="006D63A6">
            <w:pPr>
              <w:autoSpaceDE w:val="0"/>
              <w:autoSpaceDN w:val="0"/>
              <w:adjustRightInd w:val="0"/>
              <w:spacing w:after="0"/>
              <w:contextualSpacing/>
            </w:pPr>
            <w:r>
              <w:t>Адрес электронной почты:</w:t>
            </w:r>
          </w:p>
        </w:tc>
        <w:tc>
          <w:tcPr>
            <w:tcW w:w="5548" w:type="dxa"/>
          </w:tcPr>
          <w:p w14:paraId="36389F64" w14:textId="77777777" w:rsidR="0089350D" w:rsidRDefault="0089350D">
            <w:pPr>
              <w:autoSpaceDE w:val="0"/>
              <w:autoSpaceDN w:val="0"/>
              <w:adjustRightInd w:val="0"/>
              <w:spacing w:after="0"/>
              <w:contextualSpacing/>
            </w:pPr>
          </w:p>
        </w:tc>
      </w:tr>
      <w:tr w:rsidR="0089350D" w14:paraId="6315C61F" w14:textId="77777777" w:rsidTr="00F3370F">
        <w:tc>
          <w:tcPr>
            <w:tcW w:w="4942" w:type="dxa"/>
          </w:tcPr>
          <w:p w14:paraId="17F10B1B" w14:textId="77777777" w:rsidR="0089350D" w:rsidRDefault="006D63A6">
            <w:pPr>
              <w:autoSpaceDE w:val="0"/>
              <w:autoSpaceDN w:val="0"/>
              <w:adjustRightInd w:val="0"/>
              <w:spacing w:after="0"/>
              <w:contextualSpacing/>
            </w:pPr>
            <w:r>
              <w:t>ИНН</w:t>
            </w:r>
          </w:p>
        </w:tc>
        <w:tc>
          <w:tcPr>
            <w:tcW w:w="5548" w:type="dxa"/>
          </w:tcPr>
          <w:p w14:paraId="1543BF7C" w14:textId="77777777" w:rsidR="0089350D" w:rsidRDefault="0089350D">
            <w:pPr>
              <w:autoSpaceDE w:val="0"/>
              <w:autoSpaceDN w:val="0"/>
              <w:adjustRightInd w:val="0"/>
              <w:spacing w:after="0"/>
              <w:contextualSpacing/>
            </w:pPr>
          </w:p>
        </w:tc>
      </w:tr>
      <w:tr w:rsidR="0089350D" w14:paraId="6DDF7D32" w14:textId="77777777" w:rsidTr="00F3370F">
        <w:tc>
          <w:tcPr>
            <w:tcW w:w="4942" w:type="dxa"/>
          </w:tcPr>
          <w:p w14:paraId="555E7771" w14:textId="77777777" w:rsidR="0089350D" w:rsidRDefault="006D63A6">
            <w:pPr>
              <w:autoSpaceDE w:val="0"/>
              <w:autoSpaceDN w:val="0"/>
              <w:adjustRightInd w:val="0"/>
              <w:spacing w:after="0"/>
              <w:contextualSpacing/>
            </w:pPr>
            <w:r>
              <w:t>КПП</w:t>
            </w:r>
          </w:p>
        </w:tc>
        <w:tc>
          <w:tcPr>
            <w:tcW w:w="5548" w:type="dxa"/>
          </w:tcPr>
          <w:p w14:paraId="2418FE46" w14:textId="77777777" w:rsidR="0089350D" w:rsidRDefault="0089350D">
            <w:pPr>
              <w:autoSpaceDE w:val="0"/>
              <w:autoSpaceDN w:val="0"/>
              <w:adjustRightInd w:val="0"/>
              <w:spacing w:after="0"/>
              <w:contextualSpacing/>
            </w:pPr>
          </w:p>
        </w:tc>
      </w:tr>
      <w:tr w:rsidR="0089350D" w14:paraId="06B7DEE9" w14:textId="77777777" w:rsidTr="00F3370F">
        <w:tc>
          <w:tcPr>
            <w:tcW w:w="4942" w:type="dxa"/>
          </w:tcPr>
          <w:p w14:paraId="31D2E917" w14:textId="77777777" w:rsidR="0089350D" w:rsidRDefault="006D63A6">
            <w:pPr>
              <w:autoSpaceDE w:val="0"/>
              <w:autoSpaceDN w:val="0"/>
              <w:adjustRightInd w:val="0"/>
              <w:spacing w:after="0"/>
              <w:contextualSpacing/>
            </w:pPr>
            <w:r>
              <w:t>ОГРН</w:t>
            </w:r>
          </w:p>
        </w:tc>
        <w:tc>
          <w:tcPr>
            <w:tcW w:w="5548" w:type="dxa"/>
          </w:tcPr>
          <w:p w14:paraId="0344F000" w14:textId="77777777" w:rsidR="0089350D" w:rsidRDefault="0089350D">
            <w:pPr>
              <w:autoSpaceDE w:val="0"/>
              <w:autoSpaceDN w:val="0"/>
              <w:adjustRightInd w:val="0"/>
              <w:spacing w:after="0"/>
              <w:contextualSpacing/>
            </w:pPr>
          </w:p>
        </w:tc>
      </w:tr>
      <w:tr w:rsidR="0089350D" w14:paraId="114CFCE7" w14:textId="77777777" w:rsidTr="00F3370F">
        <w:tc>
          <w:tcPr>
            <w:tcW w:w="4942" w:type="dxa"/>
          </w:tcPr>
          <w:p w14:paraId="56EF38E2" w14:textId="77777777" w:rsidR="0089350D" w:rsidRDefault="006D63A6">
            <w:pPr>
              <w:autoSpaceDE w:val="0"/>
              <w:autoSpaceDN w:val="0"/>
              <w:adjustRightInd w:val="0"/>
              <w:spacing w:after="0"/>
              <w:contextualSpacing/>
            </w:pPr>
            <w:r>
              <w:t>ОКПО</w:t>
            </w:r>
          </w:p>
        </w:tc>
        <w:tc>
          <w:tcPr>
            <w:tcW w:w="5548" w:type="dxa"/>
          </w:tcPr>
          <w:p w14:paraId="32661554" w14:textId="77777777" w:rsidR="0089350D" w:rsidRDefault="0089350D">
            <w:pPr>
              <w:autoSpaceDE w:val="0"/>
              <w:autoSpaceDN w:val="0"/>
              <w:adjustRightInd w:val="0"/>
              <w:spacing w:after="0"/>
              <w:contextualSpacing/>
            </w:pPr>
          </w:p>
        </w:tc>
      </w:tr>
      <w:tr w:rsidR="0089350D" w14:paraId="6FDD2305" w14:textId="77777777" w:rsidTr="00F3370F">
        <w:tc>
          <w:tcPr>
            <w:tcW w:w="4942" w:type="dxa"/>
          </w:tcPr>
          <w:p w14:paraId="518EE509" w14:textId="77777777" w:rsidR="0089350D" w:rsidRDefault="006D63A6">
            <w:pPr>
              <w:autoSpaceDE w:val="0"/>
              <w:autoSpaceDN w:val="0"/>
              <w:adjustRightInd w:val="0"/>
              <w:spacing w:after="0"/>
              <w:contextualSpacing/>
              <w:rPr>
                <w:b/>
              </w:rPr>
            </w:pPr>
            <w:r>
              <w:rPr>
                <w:b/>
              </w:rPr>
              <w:t>Банковские реквизиты:</w:t>
            </w:r>
          </w:p>
        </w:tc>
        <w:tc>
          <w:tcPr>
            <w:tcW w:w="5548" w:type="dxa"/>
          </w:tcPr>
          <w:p w14:paraId="71F5702B" w14:textId="77777777" w:rsidR="0089350D" w:rsidRDefault="0089350D">
            <w:pPr>
              <w:autoSpaceDE w:val="0"/>
              <w:autoSpaceDN w:val="0"/>
              <w:adjustRightInd w:val="0"/>
              <w:spacing w:after="0"/>
              <w:contextualSpacing/>
            </w:pPr>
          </w:p>
        </w:tc>
      </w:tr>
      <w:tr w:rsidR="0089350D" w14:paraId="2FE309BA" w14:textId="77777777" w:rsidTr="00F3370F">
        <w:tc>
          <w:tcPr>
            <w:tcW w:w="4942" w:type="dxa"/>
          </w:tcPr>
          <w:p w14:paraId="11956B55" w14:textId="77777777" w:rsidR="0089350D" w:rsidRDefault="006D63A6">
            <w:pPr>
              <w:suppressAutoHyphens/>
              <w:spacing w:after="0"/>
              <w:contextualSpacing/>
            </w:pPr>
            <w:r>
              <w:rPr>
                <w:rStyle w:val="afffff"/>
              </w:rPr>
              <w:t>Наименование обслуживающего банка</w:t>
            </w:r>
          </w:p>
        </w:tc>
        <w:tc>
          <w:tcPr>
            <w:tcW w:w="5548" w:type="dxa"/>
          </w:tcPr>
          <w:p w14:paraId="2C4360BD" w14:textId="77777777" w:rsidR="0089350D" w:rsidRDefault="0089350D">
            <w:pPr>
              <w:autoSpaceDE w:val="0"/>
              <w:autoSpaceDN w:val="0"/>
              <w:adjustRightInd w:val="0"/>
              <w:spacing w:after="0"/>
              <w:contextualSpacing/>
            </w:pPr>
          </w:p>
        </w:tc>
      </w:tr>
      <w:tr w:rsidR="0089350D" w14:paraId="7AD8E298" w14:textId="77777777" w:rsidTr="00F3370F">
        <w:tc>
          <w:tcPr>
            <w:tcW w:w="4942" w:type="dxa"/>
          </w:tcPr>
          <w:p w14:paraId="33F900F5" w14:textId="77777777" w:rsidR="0089350D" w:rsidRDefault="006D63A6">
            <w:pPr>
              <w:suppressAutoHyphens/>
              <w:spacing w:after="0"/>
              <w:contextualSpacing/>
              <w:rPr>
                <w:rStyle w:val="afffff"/>
              </w:rPr>
            </w:pPr>
            <w:r>
              <w:t>Расчетный счет</w:t>
            </w:r>
          </w:p>
        </w:tc>
        <w:tc>
          <w:tcPr>
            <w:tcW w:w="5548" w:type="dxa"/>
          </w:tcPr>
          <w:p w14:paraId="72A68F6B" w14:textId="77777777" w:rsidR="0089350D" w:rsidRDefault="0089350D">
            <w:pPr>
              <w:autoSpaceDE w:val="0"/>
              <w:autoSpaceDN w:val="0"/>
              <w:adjustRightInd w:val="0"/>
              <w:spacing w:after="0"/>
              <w:contextualSpacing/>
            </w:pPr>
          </w:p>
        </w:tc>
      </w:tr>
      <w:tr w:rsidR="0089350D" w14:paraId="75F0C4DD" w14:textId="77777777" w:rsidTr="00F3370F">
        <w:tc>
          <w:tcPr>
            <w:tcW w:w="4942" w:type="dxa"/>
          </w:tcPr>
          <w:p w14:paraId="6D79E29E" w14:textId="77777777" w:rsidR="0089350D" w:rsidRDefault="006D63A6">
            <w:pPr>
              <w:suppressAutoHyphens/>
              <w:spacing w:after="0"/>
              <w:contextualSpacing/>
              <w:rPr>
                <w:rStyle w:val="afffff"/>
              </w:rPr>
            </w:pPr>
            <w:r>
              <w:rPr>
                <w:rStyle w:val="afffff"/>
              </w:rPr>
              <w:t>Корреспондентский счет</w:t>
            </w:r>
          </w:p>
        </w:tc>
        <w:tc>
          <w:tcPr>
            <w:tcW w:w="5548" w:type="dxa"/>
          </w:tcPr>
          <w:p w14:paraId="77F7BBE9" w14:textId="77777777" w:rsidR="0089350D" w:rsidRDefault="0089350D">
            <w:pPr>
              <w:autoSpaceDE w:val="0"/>
              <w:autoSpaceDN w:val="0"/>
              <w:adjustRightInd w:val="0"/>
              <w:spacing w:after="0"/>
              <w:contextualSpacing/>
            </w:pPr>
          </w:p>
        </w:tc>
      </w:tr>
      <w:tr w:rsidR="0089350D" w14:paraId="5ABF95D3" w14:textId="77777777" w:rsidTr="00F3370F">
        <w:tc>
          <w:tcPr>
            <w:tcW w:w="4942" w:type="dxa"/>
          </w:tcPr>
          <w:p w14:paraId="30BD4FCB" w14:textId="77777777" w:rsidR="0089350D" w:rsidRDefault="006D63A6">
            <w:pPr>
              <w:suppressAutoHyphens/>
              <w:spacing w:after="0"/>
              <w:contextualSpacing/>
              <w:rPr>
                <w:rStyle w:val="afffff"/>
              </w:rPr>
            </w:pPr>
            <w:r>
              <w:rPr>
                <w:rStyle w:val="afffff"/>
              </w:rPr>
              <w:t>БИК</w:t>
            </w:r>
          </w:p>
        </w:tc>
        <w:tc>
          <w:tcPr>
            <w:tcW w:w="5548" w:type="dxa"/>
          </w:tcPr>
          <w:p w14:paraId="69AADBCF" w14:textId="77777777" w:rsidR="0089350D" w:rsidRDefault="0089350D">
            <w:pPr>
              <w:autoSpaceDE w:val="0"/>
              <w:autoSpaceDN w:val="0"/>
              <w:adjustRightInd w:val="0"/>
              <w:spacing w:after="0"/>
              <w:contextualSpacing/>
            </w:pP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2F88275E" w:rsidR="00EF3D5F" w:rsidRDefault="00EF3D5F">
      <w:pPr>
        <w:spacing w:after="0"/>
        <w:contextualSpacing/>
        <w:jc w:val="right"/>
        <w:rPr>
          <w:b/>
        </w:rPr>
      </w:pPr>
    </w:p>
    <w:p w14:paraId="155B203C" w14:textId="63F06487" w:rsidR="00EF3D5F" w:rsidRDefault="00EF3D5F">
      <w:pPr>
        <w:spacing w:after="0"/>
        <w:contextualSpacing/>
        <w:jc w:val="right"/>
        <w:rPr>
          <w:b/>
        </w:rPr>
      </w:pPr>
    </w:p>
    <w:p w14:paraId="184D7ADE" w14:textId="6F6F58BC" w:rsidR="00EF3D5F" w:rsidRDefault="00EF3D5F">
      <w:pPr>
        <w:spacing w:after="0"/>
        <w:contextualSpacing/>
        <w:jc w:val="right"/>
        <w:rPr>
          <w:b/>
        </w:rPr>
      </w:pPr>
    </w:p>
    <w:p w14:paraId="1DAC0615" w14:textId="6B7208C0" w:rsidR="00EF3D5F" w:rsidRDefault="00EF3D5F">
      <w:pPr>
        <w:spacing w:after="0"/>
        <w:contextualSpacing/>
        <w:jc w:val="right"/>
        <w:rPr>
          <w:b/>
        </w:rPr>
      </w:pPr>
    </w:p>
    <w:p w14:paraId="10C6A5A3" w14:textId="2FCD29AB" w:rsidR="00EF3D5F" w:rsidRDefault="00EF3D5F">
      <w:pPr>
        <w:spacing w:after="0"/>
        <w:contextualSpacing/>
        <w:jc w:val="right"/>
        <w:rPr>
          <w:b/>
        </w:rPr>
      </w:pPr>
    </w:p>
    <w:p w14:paraId="6CC45B96" w14:textId="43FA7ADC" w:rsidR="00EF3D5F" w:rsidRDefault="00EF3D5F">
      <w:pPr>
        <w:spacing w:after="0"/>
        <w:contextualSpacing/>
        <w:jc w:val="right"/>
        <w:rPr>
          <w:b/>
        </w:rPr>
      </w:pPr>
    </w:p>
    <w:p w14:paraId="7B481D04" w14:textId="188E0D27" w:rsidR="00EF3D5F" w:rsidRDefault="00EF3D5F">
      <w:pPr>
        <w:spacing w:after="0"/>
        <w:contextualSpacing/>
        <w:jc w:val="right"/>
        <w:rPr>
          <w:b/>
        </w:rPr>
      </w:pPr>
    </w:p>
    <w:p w14:paraId="1C9B5DD2" w14:textId="0F6B142A" w:rsidR="00EF3D5F" w:rsidRDefault="00EF3D5F">
      <w:pPr>
        <w:spacing w:after="0"/>
        <w:contextualSpacing/>
        <w:jc w:val="right"/>
        <w:rPr>
          <w:b/>
        </w:rPr>
      </w:pPr>
    </w:p>
    <w:p w14:paraId="19F13EB1" w14:textId="56FEBEF4" w:rsidR="00EF3D5F" w:rsidRDefault="00EF3D5F">
      <w:pPr>
        <w:spacing w:after="0"/>
        <w:contextualSpacing/>
        <w:jc w:val="right"/>
        <w:rPr>
          <w:b/>
        </w:rPr>
      </w:pPr>
    </w:p>
    <w:p w14:paraId="05F06864" w14:textId="72E17E52" w:rsidR="00EF3D5F" w:rsidRDefault="00EF3D5F">
      <w:pPr>
        <w:spacing w:after="0"/>
        <w:contextualSpacing/>
        <w:jc w:val="right"/>
        <w:rPr>
          <w:b/>
        </w:rPr>
      </w:pPr>
    </w:p>
    <w:p w14:paraId="4FB80041" w14:textId="60EEB02D" w:rsidR="00EF3D5F" w:rsidRDefault="00EF3D5F">
      <w:pPr>
        <w:spacing w:after="0"/>
        <w:contextualSpacing/>
        <w:jc w:val="right"/>
        <w:rPr>
          <w:b/>
        </w:rPr>
      </w:pPr>
    </w:p>
    <w:p w14:paraId="3FE9A423" w14:textId="014A9AE0" w:rsidR="00EF3D5F" w:rsidRDefault="00EF3D5F">
      <w:pPr>
        <w:spacing w:after="0"/>
        <w:contextualSpacing/>
        <w:jc w:val="right"/>
        <w:rPr>
          <w:b/>
        </w:rPr>
      </w:pPr>
    </w:p>
    <w:p w14:paraId="262433C8" w14:textId="55E3402B" w:rsidR="00EF3D5F" w:rsidRDefault="00EF3D5F">
      <w:pPr>
        <w:spacing w:after="0"/>
        <w:contextualSpacing/>
        <w:jc w:val="right"/>
        <w:rPr>
          <w:b/>
        </w:rPr>
      </w:pPr>
    </w:p>
    <w:p w14:paraId="0A21A607" w14:textId="47EB01A8" w:rsidR="00EF3D5F" w:rsidRDefault="00EF3D5F">
      <w:pPr>
        <w:spacing w:after="0"/>
        <w:contextualSpacing/>
        <w:jc w:val="right"/>
        <w:rPr>
          <w:b/>
        </w:rPr>
      </w:pPr>
    </w:p>
    <w:p w14:paraId="1DAB5CD4" w14:textId="5214FFD7" w:rsidR="00EF3D5F" w:rsidRDefault="00EF3D5F">
      <w:pPr>
        <w:spacing w:after="0"/>
        <w:contextualSpacing/>
        <w:jc w:val="right"/>
        <w:rPr>
          <w:b/>
        </w:rPr>
      </w:pPr>
    </w:p>
    <w:p w14:paraId="0AA7B83F" w14:textId="5F53F3E5" w:rsidR="00EF3D5F" w:rsidRDefault="00EF3D5F">
      <w:pPr>
        <w:spacing w:after="0"/>
        <w:contextualSpacing/>
        <w:jc w:val="right"/>
        <w:rPr>
          <w:b/>
        </w:rPr>
      </w:pPr>
    </w:p>
    <w:p w14:paraId="32C07C12" w14:textId="1D649D40" w:rsidR="00EF3D5F" w:rsidRDefault="00EF3D5F">
      <w:pPr>
        <w:spacing w:after="0"/>
        <w:contextualSpacing/>
        <w:jc w:val="right"/>
        <w:rPr>
          <w:b/>
        </w:rPr>
      </w:pPr>
    </w:p>
    <w:p w14:paraId="37F16A81" w14:textId="438FB0ED" w:rsidR="00EF3D5F" w:rsidRDefault="00EF3D5F">
      <w:pPr>
        <w:spacing w:after="0"/>
        <w:contextualSpacing/>
        <w:jc w:val="right"/>
        <w:rPr>
          <w:b/>
        </w:rPr>
      </w:pPr>
    </w:p>
    <w:p w14:paraId="7A835AAC" w14:textId="1C3A6BE0" w:rsidR="00EF3D5F" w:rsidRDefault="00EF3D5F">
      <w:pPr>
        <w:spacing w:after="0"/>
        <w:contextualSpacing/>
        <w:jc w:val="right"/>
        <w:rPr>
          <w:b/>
        </w:rPr>
      </w:pPr>
    </w:p>
    <w:p w14:paraId="08493FBA" w14:textId="7D1E83C1" w:rsidR="00EF3D5F" w:rsidRDefault="00EF3D5F">
      <w:pPr>
        <w:spacing w:after="0"/>
        <w:contextualSpacing/>
        <w:jc w:val="right"/>
        <w:rPr>
          <w:b/>
        </w:rPr>
      </w:pPr>
    </w:p>
    <w:p w14:paraId="16B1845E" w14:textId="332FCA5D" w:rsidR="00EF3D5F" w:rsidRDefault="00EF3D5F">
      <w:pPr>
        <w:spacing w:after="0"/>
        <w:contextualSpacing/>
        <w:jc w:val="right"/>
        <w:rPr>
          <w:b/>
        </w:rPr>
      </w:pPr>
    </w:p>
    <w:p w14:paraId="4B731ED0" w14:textId="1A71E0EA" w:rsidR="00EF3D5F" w:rsidRDefault="00EF3D5F">
      <w:pPr>
        <w:spacing w:after="0"/>
        <w:contextualSpacing/>
        <w:jc w:val="right"/>
        <w:rPr>
          <w:b/>
        </w:rPr>
      </w:pPr>
    </w:p>
    <w:p w14:paraId="1DCE3233" w14:textId="0A68830E" w:rsidR="00EF3D5F" w:rsidRDefault="00EF3D5F">
      <w:pPr>
        <w:spacing w:after="0"/>
        <w:contextualSpacing/>
        <w:jc w:val="right"/>
        <w:rPr>
          <w:b/>
        </w:rPr>
      </w:pPr>
    </w:p>
    <w:p w14:paraId="66787039" w14:textId="512DDE20" w:rsidR="00EF3D5F" w:rsidRDefault="00EF3D5F">
      <w:pPr>
        <w:spacing w:after="0"/>
        <w:contextualSpacing/>
        <w:jc w:val="right"/>
        <w:rPr>
          <w:b/>
        </w:rPr>
      </w:pPr>
    </w:p>
    <w:p w14:paraId="67AF404C" w14:textId="4942992C" w:rsidR="00826675" w:rsidRDefault="00826675">
      <w:pPr>
        <w:spacing w:after="0"/>
        <w:contextualSpacing/>
        <w:jc w:val="right"/>
        <w:rPr>
          <w:b/>
        </w:rPr>
      </w:pPr>
    </w:p>
    <w:p w14:paraId="1AFB069A" w14:textId="77777777" w:rsidR="00826675" w:rsidRDefault="00826675">
      <w:pPr>
        <w:spacing w:after="0"/>
        <w:contextualSpacing/>
        <w:jc w:val="right"/>
        <w:rPr>
          <w:b/>
        </w:rPr>
      </w:pPr>
    </w:p>
    <w:p w14:paraId="38FC9B69" w14:textId="4DE2F039" w:rsidR="00EF3D5F" w:rsidRDefault="00EF3D5F">
      <w:pPr>
        <w:spacing w:after="0"/>
        <w:contextualSpacing/>
        <w:jc w:val="right"/>
        <w:rPr>
          <w:b/>
        </w:rPr>
      </w:pPr>
      <w:bookmarkStart w:id="2" w:name="_GoBack"/>
      <w:bookmarkEnd w:id="2"/>
    </w:p>
    <w:p w14:paraId="54AC6436" w14:textId="77777777" w:rsidR="00400442" w:rsidRPr="00E073FC" w:rsidRDefault="00400442" w:rsidP="00400442">
      <w:pPr>
        <w:ind w:left="708" w:hanging="708"/>
      </w:pPr>
      <w:r w:rsidRPr="00E073FC">
        <w:lastRenderedPageBreak/>
        <w:t>ПОДТВЕРЖДЕНИЕ СОГЛАСИЯ ФИЗИЧЕСКОГО ЛИЦА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proofErr w:type="gramStart"/>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roofErr w:type="gramEnd"/>
    </w:p>
    <w:p w14:paraId="0839EE4F" w14:textId="77777777" w:rsidR="00400442" w:rsidRPr="00E073FC" w:rsidRDefault="00400442" w:rsidP="00400442">
      <w:pPr>
        <w:ind w:left="708" w:hanging="708"/>
      </w:pPr>
      <w:r w:rsidRPr="00E073FC">
        <w:t>Оператор, получающий настоящее согласие: [указать наименование</w:t>
      </w:r>
      <w:proofErr w:type="gramStart"/>
      <w:r w:rsidRPr="00E073FC">
        <w:t xml:space="preserve">  ]</w:t>
      </w:r>
      <w:proofErr w:type="gramEnd"/>
      <w:r w:rsidRPr="00E073FC">
        <w:t>, зарегистрирован по адресу: [указать адрес].</w:t>
      </w:r>
    </w:p>
    <w:p w14:paraId="3177F4F0" w14:textId="77777777" w:rsidR="00400442" w:rsidRPr="00E073FC" w:rsidRDefault="00400442" w:rsidP="00400442">
      <w:pPr>
        <w:ind w:left="708" w:hanging="708"/>
      </w:pPr>
      <w:proofErr w:type="gramStart"/>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E073FC">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proofErr w:type="gramStart"/>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w:t>
      </w:r>
      <w:proofErr w:type="gramEnd"/>
      <w:r w:rsidRPr="00E073FC">
        <w:t xml:space="preserve">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 xml:space="preserve">Подтверждаю, что </w:t>
      </w:r>
      <w:proofErr w:type="gramStart"/>
      <w:r w:rsidRPr="00E073FC">
        <w:t>ознакомлен</w:t>
      </w:r>
      <w:proofErr w:type="gramEnd"/>
      <w:r w:rsidRPr="00E073FC">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73614018" w:rsidR="00400442" w:rsidRPr="00E073FC" w:rsidRDefault="00400442" w:rsidP="00400442">
      <w:pPr>
        <w:ind w:left="708" w:hanging="708"/>
      </w:pPr>
      <w:r w:rsidRPr="00E073FC">
        <w:t>«___» ______________ 20</w:t>
      </w:r>
      <w:r w:rsidR="00D94AD7">
        <w:t>2</w:t>
      </w:r>
      <w:r w:rsidRPr="00E073FC">
        <w:t>_ г</w:t>
      </w:r>
      <w:proofErr w:type="gramStart"/>
      <w:r w:rsidRPr="00E073FC">
        <w:t>.                                 _________________ (_________)</w:t>
      </w:r>
      <w:proofErr w:type="gramEnd"/>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p w14:paraId="651C3E83" w14:textId="77777777" w:rsidR="00400442" w:rsidRPr="00E073FC" w:rsidRDefault="00400442" w:rsidP="00400442">
      <w:pPr>
        <w:shd w:val="clear" w:color="auto" w:fill="FFFFFF"/>
        <w:tabs>
          <w:tab w:val="left" w:pos="1200"/>
        </w:tabs>
        <w:ind w:left="5103"/>
        <w:rPr>
          <w:b/>
        </w:rPr>
      </w:pPr>
    </w:p>
    <w:p w14:paraId="73619AE3" w14:textId="77777777" w:rsidR="00400442" w:rsidRPr="00E073FC" w:rsidRDefault="00400442" w:rsidP="00400442">
      <w:pPr>
        <w:shd w:val="clear" w:color="auto" w:fill="FFFFFF"/>
        <w:ind w:left="134" w:right="2" w:firstLine="709"/>
        <w:jc w:val="right"/>
      </w:pPr>
    </w:p>
    <w:p w14:paraId="460C9345" w14:textId="77777777" w:rsidR="0089350D" w:rsidRPr="00FB11CE" w:rsidRDefault="006D63A6">
      <w:pPr>
        <w:spacing w:after="0" w:line="276" w:lineRule="auto"/>
        <w:jc w:val="right"/>
        <w:rPr>
          <w:b/>
          <w:bCs/>
          <w:color w:val="000000"/>
          <w:sz w:val="22"/>
          <w:szCs w:val="22"/>
        </w:rPr>
      </w:pPr>
      <w:r w:rsidRPr="00FB11CE">
        <w:rPr>
          <w:b/>
          <w:bCs/>
          <w:color w:val="000000"/>
          <w:sz w:val="22"/>
          <w:szCs w:val="22"/>
        </w:rPr>
        <w:lastRenderedPageBreak/>
        <w:t>Приложение № 4 к Извещению</w:t>
      </w:r>
    </w:p>
    <w:p w14:paraId="6B7A871F" w14:textId="77777777" w:rsidR="0089350D" w:rsidRDefault="0089350D">
      <w:pPr>
        <w:spacing w:after="0"/>
        <w:rPr>
          <w:bCs/>
          <w:i/>
          <w:color w:val="000000"/>
          <w:sz w:val="22"/>
          <w:szCs w:val="22"/>
        </w:rPr>
      </w:pPr>
    </w:p>
    <w:p w14:paraId="569E8DEC" w14:textId="77777777" w:rsidR="0089350D" w:rsidRDefault="006D63A6">
      <w:pPr>
        <w:pStyle w:val="ConsPlusNormal"/>
        <w:widowControl/>
        <w:tabs>
          <w:tab w:val="left" w:pos="360"/>
        </w:tabs>
        <w:ind w:firstLine="0"/>
        <w:jc w:val="center"/>
        <w:rPr>
          <w:rFonts w:ascii="Times New Roman" w:hAnsi="Times New Roman" w:cs="Times New Roman"/>
          <w:b/>
        </w:rPr>
      </w:pPr>
      <w:r>
        <w:rPr>
          <w:rFonts w:ascii="Times New Roman" w:hAnsi="Times New Roman" w:cs="Times New Roman"/>
          <w:b/>
          <w:bCs/>
          <w:color w:val="000000"/>
        </w:rPr>
        <w:t xml:space="preserve">ПРОЕКТ  </w:t>
      </w:r>
      <w:r>
        <w:rPr>
          <w:rFonts w:ascii="Times New Roman" w:hAnsi="Times New Roman" w:cs="Times New Roman"/>
          <w:b/>
        </w:rPr>
        <w:t xml:space="preserve">ДОГОВОРА </w:t>
      </w:r>
    </w:p>
    <w:p w14:paraId="1BB772AD" w14:textId="77777777" w:rsidR="0089350D" w:rsidRDefault="0089350D">
      <w:pPr>
        <w:pStyle w:val="ConsPlusNormal"/>
        <w:widowControl/>
        <w:tabs>
          <w:tab w:val="left" w:pos="360"/>
        </w:tabs>
        <w:ind w:firstLine="0"/>
        <w:jc w:val="center"/>
        <w:rPr>
          <w:rFonts w:ascii="Times New Roman" w:hAnsi="Times New Roman" w:cs="Times New Roman"/>
          <w:b/>
        </w:rPr>
      </w:pPr>
    </w:p>
    <w:p w14:paraId="67B70573" w14:textId="77777777" w:rsidR="0089350D" w:rsidRDefault="006D63A6">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73590C3A" w14:textId="77777777" w:rsidR="0089350D" w:rsidRDefault="0089350D">
      <w:pPr>
        <w:jc w:val="center"/>
        <w:rPr>
          <w:b/>
          <w:sz w:val="22"/>
          <w:szCs w:val="22"/>
          <w:highlight w:val="yellow"/>
        </w:rPr>
      </w:pPr>
    </w:p>
    <w:p w14:paraId="3A370C26" w14:textId="77777777" w:rsidR="0089350D" w:rsidRDefault="0089350D">
      <w:pPr>
        <w:spacing w:after="0"/>
        <w:jc w:val="center"/>
        <w:rPr>
          <w:b/>
          <w:sz w:val="22"/>
          <w:szCs w:val="22"/>
        </w:rPr>
      </w:pPr>
    </w:p>
    <w:sectPr w:rsidR="0089350D">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28048" w14:textId="77777777" w:rsidR="00031FD2" w:rsidRDefault="00031FD2">
      <w:pPr>
        <w:spacing w:after="0"/>
      </w:pPr>
      <w:r>
        <w:separator/>
      </w:r>
    </w:p>
  </w:endnote>
  <w:endnote w:type="continuationSeparator" w:id="0">
    <w:p w14:paraId="05928228" w14:textId="77777777" w:rsidR="00031FD2" w:rsidRDefault="00031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A562" w14:textId="77777777" w:rsidR="00A82A4C" w:rsidRDefault="00A82A4C">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930DD" w14:textId="77777777" w:rsidR="00031FD2" w:rsidRDefault="00031FD2">
      <w:pPr>
        <w:spacing w:after="0"/>
      </w:pPr>
      <w:r>
        <w:separator/>
      </w:r>
    </w:p>
  </w:footnote>
  <w:footnote w:type="continuationSeparator" w:id="0">
    <w:p w14:paraId="50C46A95" w14:textId="77777777" w:rsidR="00031FD2" w:rsidRDefault="00031F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4CB"/>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1FD2"/>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19B1"/>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A27"/>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A2E"/>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B7DE9"/>
    <w:rsid w:val="000C00C8"/>
    <w:rsid w:val="000C0142"/>
    <w:rsid w:val="000C0D88"/>
    <w:rsid w:val="000C14A5"/>
    <w:rsid w:val="000C16E8"/>
    <w:rsid w:val="000C1CE5"/>
    <w:rsid w:val="000C23F8"/>
    <w:rsid w:val="000C260F"/>
    <w:rsid w:val="000C2C03"/>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16461"/>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0E7"/>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6D4"/>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D7C0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EE"/>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941"/>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671"/>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3506"/>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4CE"/>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0F"/>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3E8C"/>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55C"/>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97B63"/>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5E16"/>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4E"/>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7C1"/>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1BE"/>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75D"/>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5FFE"/>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E790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37FDB"/>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5FB3"/>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6EC4"/>
    <w:rsid w:val="00777039"/>
    <w:rsid w:val="00777095"/>
    <w:rsid w:val="0077716D"/>
    <w:rsid w:val="00777221"/>
    <w:rsid w:val="007777AA"/>
    <w:rsid w:val="00777937"/>
    <w:rsid w:val="00777D6D"/>
    <w:rsid w:val="00777DB8"/>
    <w:rsid w:val="007804EB"/>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86D"/>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675"/>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39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010"/>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45F"/>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66B"/>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2C79"/>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667C"/>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71E"/>
    <w:rsid w:val="00AC6FDE"/>
    <w:rsid w:val="00AC792C"/>
    <w:rsid w:val="00AC7C85"/>
    <w:rsid w:val="00AC7F98"/>
    <w:rsid w:val="00AD02B2"/>
    <w:rsid w:val="00AD05E0"/>
    <w:rsid w:val="00AD083E"/>
    <w:rsid w:val="00AD0AA2"/>
    <w:rsid w:val="00AD0D3C"/>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89C"/>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53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969"/>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88"/>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4EEB"/>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2D1"/>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87B"/>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4AD7"/>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BB"/>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E4"/>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2E89"/>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17AB6"/>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0F"/>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2D51"/>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101"/>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40"/>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640"/>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42"/>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22A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styleId="3f">
    <w:name w:val="Body Text 3"/>
    <w:basedOn w:val="a1"/>
    <w:link w:val="3f0"/>
    <w:uiPriority w:val="99"/>
    <w:semiHidden/>
    <w:unhideWhenUsed/>
    <w:rsid w:val="00891390"/>
    <w:pPr>
      <w:spacing w:after="120"/>
    </w:pPr>
    <w:rPr>
      <w:sz w:val="16"/>
      <w:szCs w:val="16"/>
    </w:rPr>
  </w:style>
  <w:style w:type="character" w:customStyle="1" w:styleId="3f0">
    <w:name w:val="Основной текст 3 Знак"/>
    <w:basedOn w:val="a2"/>
    <w:link w:val="3f"/>
    <w:uiPriority w:val="99"/>
    <w:rsid w:val="00891390"/>
    <w:rPr>
      <w:rFonts w:ascii="Times New Roman" w:eastAsia="Times New Roman" w:hAnsi="Times New Roman"/>
      <w:sz w:val="16"/>
      <w:szCs w:val="16"/>
    </w:rPr>
  </w:style>
  <w:style w:type="character" w:customStyle="1" w:styleId="3f1">
    <w:name w:val="Неразрешенное упоминание3"/>
    <w:basedOn w:val="a2"/>
    <w:uiPriority w:val="99"/>
    <w:semiHidden/>
    <w:unhideWhenUsed/>
    <w:rsid w:val="008913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22A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styleId="3f">
    <w:name w:val="Body Text 3"/>
    <w:basedOn w:val="a1"/>
    <w:link w:val="3f0"/>
    <w:uiPriority w:val="99"/>
    <w:semiHidden/>
    <w:unhideWhenUsed/>
    <w:rsid w:val="00891390"/>
    <w:pPr>
      <w:spacing w:after="120"/>
    </w:pPr>
    <w:rPr>
      <w:sz w:val="16"/>
      <w:szCs w:val="16"/>
    </w:rPr>
  </w:style>
  <w:style w:type="character" w:customStyle="1" w:styleId="3f0">
    <w:name w:val="Основной текст 3 Знак"/>
    <w:basedOn w:val="a2"/>
    <w:link w:val="3f"/>
    <w:uiPriority w:val="99"/>
    <w:rsid w:val="00891390"/>
    <w:rPr>
      <w:rFonts w:ascii="Times New Roman" w:eastAsia="Times New Roman" w:hAnsi="Times New Roman"/>
      <w:sz w:val="16"/>
      <w:szCs w:val="16"/>
    </w:rPr>
  </w:style>
  <w:style w:type="character" w:customStyle="1" w:styleId="3f1">
    <w:name w:val="Неразрешенное упоминание3"/>
    <w:basedOn w:val="a2"/>
    <w:uiPriority w:val="99"/>
    <w:semiHidden/>
    <w:unhideWhenUsed/>
    <w:rsid w:val="00891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8808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na.zakupka2019@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etp-region.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25A0-E4E5-4682-83AD-982D3F18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8135</Words>
  <Characters>46373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Admin</cp:lastModifiedBy>
  <cp:revision>22</cp:revision>
  <cp:lastPrinted>2020-09-11T04:58:00Z</cp:lastPrinted>
  <dcterms:created xsi:type="dcterms:W3CDTF">2025-01-31T15:20:00Z</dcterms:created>
  <dcterms:modified xsi:type="dcterms:W3CDTF">2025-02-04T03:38:00Z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