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C5582" w14:textId="7A714B6F" w:rsidR="003B4E21" w:rsidRPr="000F2820" w:rsidRDefault="003B4E21" w:rsidP="000E428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F2820">
        <w:rPr>
          <w:rFonts w:ascii="Times New Roman" w:hAnsi="Times New Roman" w:cs="Times New Roman"/>
          <w:b/>
          <w:bCs/>
        </w:rPr>
        <w:t xml:space="preserve">Запрос на разъяснение состояния учётной записи (№ извещения в ЕИС </w:t>
      </w:r>
      <w:r w:rsidR="000F2820" w:rsidRPr="000F2820">
        <w:rPr>
          <w:rFonts w:ascii="Times New Roman" w:hAnsi="Times New Roman" w:cs="Times New Roman"/>
          <w:b/>
          <w:bCs/>
        </w:rPr>
        <w:t>32514433462</w:t>
      </w:r>
      <w:r w:rsidRPr="000F2820">
        <w:rPr>
          <w:rFonts w:ascii="Times New Roman" w:hAnsi="Times New Roman" w:cs="Times New Roman"/>
          <w:b/>
          <w:bCs/>
        </w:rPr>
        <w:t>):</w:t>
      </w:r>
    </w:p>
    <w:p w14:paraId="4E714C10" w14:textId="6767D217" w:rsidR="00C43CCE" w:rsidRPr="000F2820" w:rsidRDefault="00C43CCE" w:rsidP="005355C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039FC9D9" w14:textId="4039F518" w:rsidR="00797643" w:rsidRPr="00036AEB" w:rsidRDefault="00036AEB" w:rsidP="005355C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036AEB">
        <w:rPr>
          <w:rFonts w:ascii="Times New Roman" w:hAnsi="Times New Roman" w:cs="Times New Roman"/>
        </w:rPr>
        <w:t> В соответствии с абзацем 5 части 1 письма ФАС России от 11.07.2023 N МШ/54828/23 «Об установлении требований к участникам закупки о членстве в саморегулируемой организации и о проверке у участников закупок членства в саморегулируемой организации»: «В случае, если объектом закупки являются работы по разработке проектной документации и в том числе работы по выполнению инженерных изысканий, заказчиком должно быть установлено требование к участнику закупки о наличии членства в саморегулируемой организации в области архитектурно-строительного проектирования».</w:t>
      </w:r>
      <w:r w:rsidRPr="00036AEB">
        <w:rPr>
          <w:rFonts w:ascii="Times New Roman" w:hAnsi="Times New Roman" w:cs="Times New Roman"/>
        </w:rPr>
        <w:br/>
        <w:t>Таким образом требование к участникам закупки о наличии членства СРО в области инженерных изысканий должно быть исключено, так как установление этого требования приводит к необоснованному ограничению числа участников закупки и не соблюдению принципа обеспечения конкуренции.</w:t>
      </w:r>
      <w:r w:rsidRPr="00036AEB">
        <w:rPr>
          <w:rFonts w:ascii="Times New Roman" w:hAnsi="Times New Roman" w:cs="Times New Roman"/>
        </w:rPr>
        <w:br/>
        <w:t>В целях обеспечения конкуренции заказчик должен устанавливать требования к участникам закупки о наличии членства в саморегулируемой организации, область регулирования которой соотносится с результатом работ, являющихся объектом закупки.</w:t>
      </w:r>
      <w:r w:rsidRPr="00036AEB">
        <w:rPr>
          <w:rFonts w:ascii="Times New Roman" w:hAnsi="Times New Roman" w:cs="Times New Roman"/>
        </w:rPr>
        <w:br/>
        <w:t>Просим Вас исключить требование о наличии у участника закупки членства в СРО в области инженерных изысканий. В противном случае будем вынуждены подать соответствующую жалобу в ФАС России.</w:t>
      </w:r>
    </w:p>
    <w:p w14:paraId="0A7C670C" w14:textId="77777777" w:rsidR="00036AEB" w:rsidRPr="000F2820" w:rsidRDefault="00036AEB" w:rsidP="005355C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4DAA7BAF" w14:textId="3665BEF5" w:rsidR="00B6244F" w:rsidRPr="000F2820" w:rsidRDefault="003B4E21" w:rsidP="000E428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F2820">
        <w:rPr>
          <w:rFonts w:ascii="Times New Roman" w:hAnsi="Times New Roman" w:cs="Times New Roman"/>
          <w:b/>
          <w:bCs/>
        </w:rPr>
        <w:t>Ответ на запрос разъяснений положений документации:</w:t>
      </w:r>
      <w:r w:rsidR="00B6244F" w:rsidRPr="000F2820">
        <w:rPr>
          <w:rFonts w:ascii="Times New Roman" w:hAnsi="Times New Roman" w:cs="Times New Roman"/>
          <w:b/>
          <w:bCs/>
        </w:rPr>
        <w:t xml:space="preserve"> </w:t>
      </w:r>
    </w:p>
    <w:p w14:paraId="785B7BA4" w14:textId="115215AB" w:rsidR="00B6244F" w:rsidRDefault="00B6244F" w:rsidP="000E428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0F2820">
        <w:rPr>
          <w:rFonts w:ascii="Times New Roman" w:hAnsi="Times New Roman" w:cs="Times New Roman"/>
        </w:rPr>
        <w:t xml:space="preserve">В ответ на ваш запрос сообщаем следующее: </w:t>
      </w:r>
    </w:p>
    <w:p w14:paraId="15160635" w14:textId="1C0EC040" w:rsidR="00036AEB" w:rsidRDefault="00036AEB" w:rsidP="000E428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В перечне Технического задания предусмотрен следующий вид работы, при подготовки проектно-сметной документации: </w:t>
      </w:r>
      <w:r w:rsidRPr="00036AEB">
        <w:rPr>
          <w:rFonts w:ascii="Times New Roman" w:hAnsi="Times New Roman" w:cs="Times New Roman"/>
          <w:i/>
          <w:iCs/>
        </w:rPr>
        <w:t>Провести техническое обследование крыши административного здания, на предмет определения состояния крыши и кровли, выявления дефектных участков, из-за которых происходит её протекание, осуществить сбор иных исходных данных в объеме, необходимом для проектирования.</w:t>
      </w:r>
    </w:p>
    <w:p w14:paraId="7CF228C5" w14:textId="77777777" w:rsidR="00036AEB" w:rsidRDefault="00036AEB" w:rsidP="000E428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647DFFA" w14:textId="00DC2926" w:rsidR="00036AEB" w:rsidRDefault="00036AEB" w:rsidP="000E428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36AEB">
        <w:rPr>
          <w:rFonts w:ascii="Times New Roman" w:hAnsi="Times New Roman" w:cs="Times New Roman"/>
        </w:rPr>
        <w:t xml:space="preserve">Данный вид работ предусматривает наличие у участника </w:t>
      </w:r>
      <w:r>
        <w:rPr>
          <w:rFonts w:ascii="Times New Roman" w:hAnsi="Times New Roman" w:cs="Times New Roman"/>
        </w:rPr>
        <w:t xml:space="preserve">- </w:t>
      </w:r>
      <w:r w:rsidRPr="00036AEB">
        <w:rPr>
          <w:rFonts w:ascii="Times New Roman" w:hAnsi="Times New Roman" w:cs="Times New Roman"/>
          <w:i/>
          <w:iCs/>
        </w:rPr>
        <w:t>членств</w:t>
      </w:r>
      <w:r>
        <w:rPr>
          <w:rFonts w:ascii="Times New Roman" w:hAnsi="Times New Roman" w:cs="Times New Roman"/>
          <w:i/>
          <w:iCs/>
        </w:rPr>
        <w:t>а</w:t>
      </w:r>
      <w:r w:rsidRPr="00036AEB">
        <w:rPr>
          <w:rFonts w:ascii="Times New Roman" w:hAnsi="Times New Roman" w:cs="Times New Roman"/>
          <w:i/>
          <w:iCs/>
        </w:rPr>
        <w:t xml:space="preserve"> в саморегулируемой организации в области выполнения работ по инженерным изысканиям</w:t>
      </w:r>
      <w:r>
        <w:rPr>
          <w:rFonts w:ascii="Times New Roman" w:hAnsi="Times New Roman" w:cs="Times New Roman"/>
          <w:i/>
          <w:iCs/>
        </w:rPr>
        <w:t>.</w:t>
      </w:r>
    </w:p>
    <w:p w14:paraId="61AF459F" w14:textId="77777777" w:rsidR="00036AEB" w:rsidRDefault="00036AEB" w:rsidP="000E428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D8624A0" w14:textId="277E0E48" w:rsidR="00036AEB" w:rsidRDefault="00036AEB" w:rsidP="000E428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036AEB">
        <w:rPr>
          <w:rFonts w:ascii="Times New Roman" w:hAnsi="Times New Roman" w:cs="Times New Roman"/>
        </w:rPr>
        <w:t xml:space="preserve">При этом Извещение о закупке указывает, что участник должен иметь: </w:t>
      </w:r>
      <w:r w:rsidRPr="00036AEB">
        <w:rPr>
          <w:rFonts w:ascii="Times New Roman" w:hAnsi="Times New Roman" w:cs="Times New Roman"/>
        </w:rPr>
        <w:t xml:space="preserve">членство в саморегулируемой организации в области выполнения работ по инженерным изысканиям </w:t>
      </w:r>
      <w:r w:rsidRPr="00036AEB">
        <w:rPr>
          <w:rFonts w:ascii="Times New Roman" w:hAnsi="Times New Roman" w:cs="Times New Roman"/>
          <w:b/>
          <w:bCs/>
        </w:rPr>
        <w:t>или</w:t>
      </w:r>
      <w:r w:rsidRPr="00036AEB">
        <w:rPr>
          <w:rFonts w:ascii="Times New Roman" w:hAnsi="Times New Roman" w:cs="Times New Roman"/>
        </w:rPr>
        <w:t xml:space="preserve"> архитектурно-строительного проектирования</w:t>
      </w:r>
      <w:r>
        <w:rPr>
          <w:rFonts w:ascii="Times New Roman" w:hAnsi="Times New Roman" w:cs="Times New Roman"/>
        </w:rPr>
        <w:t xml:space="preserve">. </w:t>
      </w:r>
    </w:p>
    <w:p w14:paraId="29F6962E" w14:textId="3468F76A" w:rsidR="00036AEB" w:rsidRPr="00036AEB" w:rsidRDefault="00036AEB" w:rsidP="000E428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 есть требование не ограничивает конкуренцию, и не устанавливает два вида СРО, а наоборот, расширяет круг лиц, имеющих возможность участвовать в данной закупке. </w:t>
      </w:r>
    </w:p>
    <w:p w14:paraId="36187430" w14:textId="77777777" w:rsidR="00036AEB" w:rsidRDefault="00036AEB" w:rsidP="000E428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EC4F05" w14:textId="77777777" w:rsidR="00036AEB" w:rsidRPr="00B6244F" w:rsidRDefault="00036AEB" w:rsidP="000E428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C4CAD4" w14:textId="5C960C6F" w:rsidR="00A5488D" w:rsidRDefault="00A5488D" w:rsidP="00560DC5">
      <w:pPr>
        <w:tabs>
          <w:tab w:val="left" w:pos="480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0367DA0A" w14:textId="77777777" w:rsidR="00B6244F" w:rsidRPr="003B4E21" w:rsidRDefault="00B6244F" w:rsidP="00560DC5">
      <w:pPr>
        <w:tabs>
          <w:tab w:val="left" w:pos="480"/>
        </w:tabs>
        <w:spacing w:line="240" w:lineRule="auto"/>
        <w:jc w:val="both"/>
      </w:pPr>
    </w:p>
    <w:sectPr w:rsidR="00B6244F" w:rsidRPr="003B4E21" w:rsidSect="00A54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B0548" w14:textId="77777777" w:rsidR="003D3E8A" w:rsidRDefault="003D3E8A" w:rsidP="005355CF">
      <w:pPr>
        <w:spacing w:after="0" w:line="240" w:lineRule="auto"/>
      </w:pPr>
      <w:r>
        <w:separator/>
      </w:r>
    </w:p>
  </w:endnote>
  <w:endnote w:type="continuationSeparator" w:id="0">
    <w:p w14:paraId="06D79806" w14:textId="77777777" w:rsidR="003D3E8A" w:rsidRDefault="003D3E8A" w:rsidP="0053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F1818" w14:textId="77777777" w:rsidR="003D3E8A" w:rsidRDefault="003D3E8A" w:rsidP="005355CF">
      <w:pPr>
        <w:spacing w:after="0" w:line="240" w:lineRule="auto"/>
      </w:pPr>
      <w:r>
        <w:separator/>
      </w:r>
    </w:p>
  </w:footnote>
  <w:footnote w:type="continuationSeparator" w:id="0">
    <w:p w14:paraId="14111C2D" w14:textId="77777777" w:rsidR="003D3E8A" w:rsidRDefault="003D3E8A" w:rsidP="00535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61592"/>
    <w:multiLevelType w:val="hybridMultilevel"/>
    <w:tmpl w:val="D2F4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E7664"/>
    <w:multiLevelType w:val="hybridMultilevel"/>
    <w:tmpl w:val="4ABC66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7D79BE"/>
    <w:multiLevelType w:val="hybridMultilevel"/>
    <w:tmpl w:val="E774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D3B48"/>
    <w:multiLevelType w:val="multilevel"/>
    <w:tmpl w:val="D6C4B39C"/>
    <w:lvl w:ilvl="0">
      <w:start w:val="1"/>
      <w:numFmt w:val="decimal"/>
      <w:lvlText w:val="3.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D2361"/>
    <w:multiLevelType w:val="hybridMultilevel"/>
    <w:tmpl w:val="EA86A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E4DE7"/>
    <w:multiLevelType w:val="hybridMultilevel"/>
    <w:tmpl w:val="5E7C3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BC"/>
    <w:rsid w:val="00036AEB"/>
    <w:rsid w:val="000E428E"/>
    <w:rsid w:val="000F2820"/>
    <w:rsid w:val="00162DC4"/>
    <w:rsid w:val="00173DE3"/>
    <w:rsid w:val="002B0D73"/>
    <w:rsid w:val="002F771C"/>
    <w:rsid w:val="00330FFF"/>
    <w:rsid w:val="003B17A8"/>
    <w:rsid w:val="003B4E21"/>
    <w:rsid w:val="003D3E8A"/>
    <w:rsid w:val="00422313"/>
    <w:rsid w:val="004C3DEC"/>
    <w:rsid w:val="004F095E"/>
    <w:rsid w:val="005355CF"/>
    <w:rsid w:val="00544A83"/>
    <w:rsid w:val="00560DC5"/>
    <w:rsid w:val="00580663"/>
    <w:rsid w:val="005D3299"/>
    <w:rsid w:val="0062491A"/>
    <w:rsid w:val="00656836"/>
    <w:rsid w:val="006A047E"/>
    <w:rsid w:val="006A0EBC"/>
    <w:rsid w:val="006C230A"/>
    <w:rsid w:val="006E4238"/>
    <w:rsid w:val="00721F55"/>
    <w:rsid w:val="0073701B"/>
    <w:rsid w:val="007938BE"/>
    <w:rsid w:val="00797643"/>
    <w:rsid w:val="00A06238"/>
    <w:rsid w:val="00A306A3"/>
    <w:rsid w:val="00A5488D"/>
    <w:rsid w:val="00AC2716"/>
    <w:rsid w:val="00AE3C47"/>
    <w:rsid w:val="00B6244F"/>
    <w:rsid w:val="00C43CCE"/>
    <w:rsid w:val="00D655BA"/>
    <w:rsid w:val="00E57CDE"/>
    <w:rsid w:val="00EA4649"/>
    <w:rsid w:val="00FB40E6"/>
    <w:rsid w:val="00F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CD19"/>
  <w15:chartTrackingRefBased/>
  <w15:docId w15:val="{D450C70E-9C48-49D9-90B3-F7F622B3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A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4A8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C3DEC"/>
    <w:pPr>
      <w:spacing w:line="25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5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55CF"/>
  </w:style>
  <w:style w:type="paragraph" w:styleId="a8">
    <w:name w:val="footer"/>
    <w:basedOn w:val="a"/>
    <w:link w:val="a9"/>
    <w:uiPriority w:val="99"/>
    <w:unhideWhenUsed/>
    <w:rsid w:val="00535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5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User25</cp:lastModifiedBy>
  <cp:revision>39</cp:revision>
  <dcterms:created xsi:type="dcterms:W3CDTF">2024-04-19T05:44:00Z</dcterms:created>
  <dcterms:modified xsi:type="dcterms:W3CDTF">2025-02-03T11:36:00Z</dcterms:modified>
</cp:coreProperties>
</file>