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0BCD" w:rsidRPr="00C37216" w:rsidRDefault="00BD0BCD" w:rsidP="00BD0BCD">
      <w:pPr>
        <w:spacing w:line="252" w:lineRule="auto"/>
        <w:jc w:val="center"/>
        <w:rPr>
          <w:b/>
          <w:sz w:val="22"/>
          <w:szCs w:val="22"/>
        </w:rPr>
      </w:pPr>
      <w:r w:rsidRPr="00C37216">
        <w:rPr>
          <w:b/>
          <w:sz w:val="22"/>
          <w:szCs w:val="22"/>
        </w:rPr>
        <w:t>Техническое задание</w:t>
      </w:r>
    </w:p>
    <w:p w:rsidR="00BD0BCD" w:rsidRPr="00C37216" w:rsidRDefault="00BD0BCD" w:rsidP="00BD0BCD">
      <w:pPr>
        <w:spacing w:line="252" w:lineRule="auto"/>
        <w:rPr>
          <w:b/>
          <w:sz w:val="22"/>
          <w:szCs w:val="22"/>
        </w:rPr>
      </w:pPr>
    </w:p>
    <w:p w:rsidR="00C70BEF" w:rsidRPr="00C37216" w:rsidRDefault="0043142C" w:rsidP="00BD0BCD">
      <w:pPr>
        <w:spacing w:line="252" w:lineRule="auto"/>
        <w:rPr>
          <w:sz w:val="22"/>
          <w:szCs w:val="22"/>
        </w:rPr>
      </w:pPr>
      <w:r w:rsidRPr="00C37216">
        <w:rPr>
          <w:b/>
          <w:bCs/>
          <w:sz w:val="22"/>
          <w:szCs w:val="22"/>
        </w:rPr>
        <w:t>Предмет поставки</w:t>
      </w:r>
      <w:r w:rsidRPr="00C37216">
        <w:rPr>
          <w:sz w:val="22"/>
          <w:szCs w:val="22"/>
        </w:rPr>
        <w:t>: поставка хозяйственных товаров.</w:t>
      </w:r>
    </w:p>
    <w:p w:rsidR="00327C05" w:rsidRPr="00C37216" w:rsidRDefault="00327C05" w:rsidP="00BD0BCD">
      <w:pPr>
        <w:spacing w:line="252" w:lineRule="auto"/>
        <w:rPr>
          <w:sz w:val="22"/>
          <w:szCs w:val="22"/>
        </w:rPr>
      </w:pPr>
      <w:r w:rsidRPr="00C37216">
        <w:rPr>
          <w:b/>
          <w:bCs/>
          <w:sz w:val="22"/>
          <w:szCs w:val="22"/>
        </w:rPr>
        <w:t xml:space="preserve">1. Место поставки: </w:t>
      </w:r>
      <w:r w:rsidR="00A938E3" w:rsidRPr="00A938E3">
        <w:rPr>
          <w:sz w:val="22"/>
          <w:szCs w:val="22"/>
        </w:rPr>
        <w:t>627070, Тюменская область, Омутинский район, с.</w:t>
      </w:r>
      <w:r w:rsidR="00A938E3">
        <w:rPr>
          <w:sz w:val="22"/>
          <w:szCs w:val="22"/>
        </w:rPr>
        <w:t xml:space="preserve"> </w:t>
      </w:r>
      <w:r w:rsidR="00A938E3" w:rsidRPr="00A938E3">
        <w:rPr>
          <w:sz w:val="22"/>
          <w:szCs w:val="22"/>
        </w:rPr>
        <w:t>Омутинское, ул.</w:t>
      </w:r>
      <w:r w:rsidR="00A938E3">
        <w:rPr>
          <w:sz w:val="22"/>
          <w:szCs w:val="22"/>
        </w:rPr>
        <w:t xml:space="preserve"> </w:t>
      </w:r>
      <w:r w:rsidR="00A938E3" w:rsidRPr="00A938E3">
        <w:rPr>
          <w:sz w:val="22"/>
          <w:szCs w:val="22"/>
        </w:rPr>
        <w:t>Лермонтова,</w:t>
      </w:r>
      <w:r w:rsidR="00A938E3">
        <w:rPr>
          <w:sz w:val="22"/>
          <w:szCs w:val="22"/>
        </w:rPr>
        <w:t xml:space="preserve"> </w:t>
      </w:r>
      <w:r w:rsidR="00A938E3" w:rsidRPr="00A938E3">
        <w:rPr>
          <w:sz w:val="22"/>
          <w:szCs w:val="22"/>
        </w:rPr>
        <w:t>2</w:t>
      </w:r>
      <w:r w:rsidRPr="00C37216">
        <w:rPr>
          <w:sz w:val="22"/>
          <w:szCs w:val="22"/>
        </w:rPr>
        <w:t>.</w:t>
      </w:r>
    </w:p>
    <w:p w:rsidR="00327C05" w:rsidRPr="00C37216" w:rsidRDefault="00327C05" w:rsidP="00BD0BCD">
      <w:pPr>
        <w:spacing w:line="252" w:lineRule="auto"/>
        <w:rPr>
          <w:sz w:val="22"/>
          <w:szCs w:val="22"/>
        </w:rPr>
      </w:pPr>
      <w:r w:rsidRPr="00C37216">
        <w:rPr>
          <w:b/>
          <w:bCs/>
          <w:sz w:val="22"/>
          <w:szCs w:val="22"/>
        </w:rPr>
        <w:t>2</w:t>
      </w:r>
      <w:r w:rsidR="00BD0BCD" w:rsidRPr="00C37216">
        <w:rPr>
          <w:b/>
          <w:bCs/>
          <w:sz w:val="22"/>
          <w:szCs w:val="22"/>
        </w:rPr>
        <w:t xml:space="preserve">. </w:t>
      </w:r>
      <w:r w:rsidR="0043142C" w:rsidRPr="00C37216">
        <w:rPr>
          <w:b/>
          <w:bCs/>
          <w:sz w:val="22"/>
          <w:szCs w:val="22"/>
        </w:rPr>
        <w:t xml:space="preserve">Срок и условия </w:t>
      </w:r>
      <w:r w:rsidR="00BD0BCD" w:rsidRPr="00C37216">
        <w:rPr>
          <w:b/>
          <w:bCs/>
          <w:sz w:val="22"/>
          <w:szCs w:val="22"/>
        </w:rPr>
        <w:t>поставки</w:t>
      </w:r>
      <w:r w:rsidR="0043142C" w:rsidRPr="00C37216">
        <w:rPr>
          <w:sz w:val="22"/>
          <w:szCs w:val="22"/>
        </w:rPr>
        <w:t xml:space="preserve">: </w:t>
      </w:r>
      <w:r w:rsidR="00BD0BCD" w:rsidRPr="00C37216">
        <w:rPr>
          <w:sz w:val="22"/>
          <w:szCs w:val="22"/>
        </w:rPr>
        <w:t>с момента заключения договора по 3</w:t>
      </w:r>
      <w:r w:rsidR="00A938E3">
        <w:rPr>
          <w:sz w:val="22"/>
          <w:szCs w:val="22"/>
        </w:rPr>
        <w:t>0</w:t>
      </w:r>
      <w:r w:rsidR="00BD0BCD" w:rsidRPr="00C37216">
        <w:rPr>
          <w:sz w:val="22"/>
          <w:szCs w:val="22"/>
        </w:rPr>
        <w:t xml:space="preserve"> </w:t>
      </w:r>
      <w:r w:rsidR="00A938E3">
        <w:rPr>
          <w:sz w:val="22"/>
          <w:szCs w:val="22"/>
        </w:rPr>
        <w:t>ноя</w:t>
      </w:r>
      <w:r w:rsidR="00BD0BCD" w:rsidRPr="00C37216">
        <w:rPr>
          <w:sz w:val="22"/>
          <w:szCs w:val="22"/>
        </w:rPr>
        <w:t>бря 202</w:t>
      </w:r>
      <w:r w:rsidR="00F512A2" w:rsidRPr="00C37216">
        <w:rPr>
          <w:sz w:val="22"/>
          <w:szCs w:val="22"/>
        </w:rPr>
        <w:t>5</w:t>
      </w:r>
      <w:r w:rsidR="00BD0BCD" w:rsidRPr="00C37216">
        <w:rPr>
          <w:sz w:val="22"/>
          <w:szCs w:val="22"/>
        </w:rPr>
        <w:t xml:space="preserve"> г., </w:t>
      </w:r>
      <w:r w:rsidR="00A938E3">
        <w:rPr>
          <w:sz w:val="22"/>
          <w:szCs w:val="22"/>
        </w:rPr>
        <w:t>п</w:t>
      </w:r>
      <w:r w:rsidR="00A938E3" w:rsidRPr="00A938E3">
        <w:rPr>
          <w:sz w:val="22"/>
          <w:szCs w:val="22"/>
        </w:rPr>
        <w:t>оставка по заявке 1 раз в квартал.</w:t>
      </w:r>
    </w:p>
    <w:p w:rsidR="00C70BEF" w:rsidRDefault="00BD0BCD" w:rsidP="00BD0BCD">
      <w:pPr>
        <w:spacing w:line="252" w:lineRule="auto"/>
        <w:rPr>
          <w:b/>
          <w:sz w:val="22"/>
          <w:szCs w:val="22"/>
        </w:rPr>
      </w:pPr>
      <w:r w:rsidRPr="00C37216">
        <w:rPr>
          <w:b/>
          <w:sz w:val="22"/>
          <w:szCs w:val="22"/>
        </w:rPr>
        <w:t>3. Объект закупки</w:t>
      </w:r>
      <w:r w:rsidR="0043142C" w:rsidRPr="00C37216">
        <w:rPr>
          <w:b/>
          <w:sz w:val="22"/>
          <w:szCs w:val="22"/>
        </w:rPr>
        <w:t>:</w:t>
      </w:r>
    </w:p>
    <w:p w:rsidR="006813CC" w:rsidRPr="006813CC" w:rsidRDefault="006813CC" w:rsidP="00BD0BCD">
      <w:pPr>
        <w:spacing w:line="252" w:lineRule="auto"/>
        <w:rPr>
          <w:bCs/>
          <w:i/>
          <w:iCs/>
          <w:sz w:val="22"/>
          <w:szCs w:val="22"/>
        </w:rPr>
      </w:pPr>
      <w:r w:rsidRPr="006813CC">
        <w:rPr>
          <w:bCs/>
          <w:i/>
          <w:iCs/>
          <w:sz w:val="22"/>
          <w:szCs w:val="22"/>
        </w:rPr>
        <w:t xml:space="preserve">Закупка попадает под </w:t>
      </w:r>
      <w:r w:rsidRPr="007F0D37">
        <w:rPr>
          <w:bCs/>
          <w:i/>
          <w:iCs/>
          <w:sz w:val="22"/>
          <w:szCs w:val="22"/>
        </w:rPr>
        <w:t>ограничение</w:t>
      </w:r>
      <w:r w:rsidRPr="006813CC">
        <w:rPr>
          <w:bCs/>
          <w:i/>
          <w:iCs/>
          <w:sz w:val="22"/>
          <w:szCs w:val="22"/>
        </w:rPr>
        <w:t xml:space="preserve"> допуска согласно Постановлению Правительства Российской Федерации от 23 декабря 2024 г.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bl>
      <w:tblPr>
        <w:tblW w:w="526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76"/>
        <w:gridCol w:w="2320"/>
        <w:gridCol w:w="1738"/>
        <w:gridCol w:w="4638"/>
        <w:gridCol w:w="832"/>
        <w:gridCol w:w="718"/>
      </w:tblGrid>
      <w:tr w:rsidR="00C37216" w:rsidRPr="00C37216" w:rsidTr="00A938E3">
        <w:trPr>
          <w:jc w:val="center"/>
        </w:trPr>
        <w:tc>
          <w:tcPr>
            <w:tcW w:w="563" w:type="dxa"/>
            <w:noWrap/>
          </w:tcPr>
          <w:p w:rsidR="00C37216" w:rsidRPr="00C37216" w:rsidRDefault="00C37216" w:rsidP="00BD0BCD">
            <w:pPr>
              <w:jc w:val="center"/>
              <w:rPr>
                <w:b/>
                <w:bCs/>
                <w:sz w:val="22"/>
                <w:szCs w:val="22"/>
              </w:rPr>
            </w:pPr>
            <w:r w:rsidRPr="00C37216">
              <w:rPr>
                <w:b/>
                <w:bCs/>
                <w:sz w:val="22"/>
                <w:szCs w:val="22"/>
              </w:rPr>
              <w:t>№</w:t>
            </w:r>
          </w:p>
        </w:tc>
        <w:tc>
          <w:tcPr>
            <w:tcW w:w="2269" w:type="dxa"/>
            <w:noWrap/>
          </w:tcPr>
          <w:p w:rsidR="00C37216" w:rsidRPr="00C37216" w:rsidRDefault="00C37216" w:rsidP="00BD0BCD">
            <w:pPr>
              <w:jc w:val="center"/>
              <w:rPr>
                <w:b/>
                <w:bCs/>
                <w:sz w:val="22"/>
                <w:szCs w:val="22"/>
              </w:rPr>
            </w:pPr>
            <w:r w:rsidRPr="00C37216">
              <w:rPr>
                <w:b/>
                <w:bCs/>
                <w:sz w:val="22"/>
                <w:szCs w:val="22"/>
              </w:rPr>
              <w:t>Наименование</w:t>
            </w:r>
          </w:p>
        </w:tc>
        <w:tc>
          <w:tcPr>
            <w:tcW w:w="1700" w:type="dxa"/>
          </w:tcPr>
          <w:p w:rsidR="00C37216" w:rsidRPr="00C37216" w:rsidRDefault="00C37216" w:rsidP="00BD0BCD">
            <w:pPr>
              <w:jc w:val="center"/>
              <w:rPr>
                <w:b/>
                <w:bCs/>
                <w:sz w:val="22"/>
                <w:szCs w:val="22"/>
              </w:rPr>
            </w:pPr>
            <w:r>
              <w:rPr>
                <w:b/>
                <w:bCs/>
                <w:sz w:val="22"/>
                <w:szCs w:val="22"/>
              </w:rPr>
              <w:t>ОКПД 2</w:t>
            </w:r>
          </w:p>
        </w:tc>
        <w:tc>
          <w:tcPr>
            <w:tcW w:w="4536" w:type="dxa"/>
          </w:tcPr>
          <w:p w:rsidR="00C37216" w:rsidRPr="00C37216" w:rsidRDefault="00C37216" w:rsidP="00BD0BCD">
            <w:pPr>
              <w:jc w:val="center"/>
              <w:rPr>
                <w:b/>
                <w:bCs/>
                <w:sz w:val="22"/>
                <w:szCs w:val="22"/>
              </w:rPr>
            </w:pPr>
            <w:r w:rsidRPr="00C37216">
              <w:rPr>
                <w:b/>
                <w:bCs/>
                <w:sz w:val="22"/>
                <w:szCs w:val="22"/>
              </w:rPr>
              <w:t>Характеристики</w:t>
            </w:r>
          </w:p>
        </w:tc>
        <w:tc>
          <w:tcPr>
            <w:tcW w:w="814" w:type="dxa"/>
            <w:noWrap/>
          </w:tcPr>
          <w:p w:rsidR="00C37216" w:rsidRPr="00C37216" w:rsidRDefault="00C37216" w:rsidP="00BD0BCD">
            <w:pPr>
              <w:jc w:val="center"/>
              <w:rPr>
                <w:b/>
                <w:bCs/>
                <w:sz w:val="22"/>
                <w:szCs w:val="22"/>
              </w:rPr>
            </w:pPr>
            <w:r w:rsidRPr="00C37216">
              <w:rPr>
                <w:b/>
                <w:bCs/>
                <w:sz w:val="22"/>
                <w:szCs w:val="22"/>
              </w:rPr>
              <w:t>Кол-во</w:t>
            </w:r>
          </w:p>
        </w:tc>
        <w:tc>
          <w:tcPr>
            <w:tcW w:w="702" w:type="dxa"/>
            <w:noWrap/>
          </w:tcPr>
          <w:p w:rsidR="00C37216" w:rsidRPr="00C37216" w:rsidRDefault="00C37216" w:rsidP="00BD0BCD">
            <w:pPr>
              <w:jc w:val="center"/>
              <w:rPr>
                <w:b/>
                <w:bCs/>
                <w:sz w:val="22"/>
                <w:szCs w:val="22"/>
              </w:rPr>
            </w:pPr>
            <w:r w:rsidRPr="00C37216">
              <w:rPr>
                <w:b/>
                <w:bCs/>
                <w:sz w:val="22"/>
                <w:szCs w:val="22"/>
              </w:rPr>
              <w:t>Ед. изм.</w:t>
            </w:r>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w:t>
            </w:r>
          </w:p>
        </w:tc>
        <w:tc>
          <w:tcPr>
            <w:tcW w:w="2269" w:type="dxa"/>
          </w:tcPr>
          <w:p w:rsidR="00A938E3" w:rsidRPr="00C37216" w:rsidRDefault="00A938E3">
            <w:pPr>
              <w:rPr>
                <w:sz w:val="22"/>
                <w:szCs w:val="22"/>
              </w:rPr>
            </w:pPr>
            <w:r w:rsidRPr="00A938E3">
              <w:rPr>
                <w:sz w:val="22"/>
                <w:szCs w:val="22"/>
              </w:rPr>
              <w:t>Бумага туалетная "</w:t>
            </w:r>
            <w:proofErr w:type="spellStart"/>
            <w:r w:rsidRPr="00A938E3">
              <w:rPr>
                <w:sz w:val="22"/>
                <w:szCs w:val="22"/>
              </w:rPr>
              <w:t>Vega</w:t>
            </w:r>
            <w:proofErr w:type="spellEnd"/>
            <w:r w:rsidRPr="00A938E3">
              <w:rPr>
                <w:sz w:val="22"/>
                <w:szCs w:val="22"/>
              </w:rPr>
              <w:t xml:space="preserve">" </w:t>
            </w:r>
          </w:p>
        </w:tc>
        <w:tc>
          <w:tcPr>
            <w:tcW w:w="1700" w:type="dxa"/>
          </w:tcPr>
          <w:p w:rsidR="00A938E3" w:rsidRPr="00C37216" w:rsidRDefault="007F0D37" w:rsidP="00BD0BCD">
            <w:pPr>
              <w:rPr>
                <w:sz w:val="22"/>
                <w:szCs w:val="22"/>
              </w:rPr>
            </w:pPr>
            <w:r w:rsidRPr="007F0D37">
              <w:rPr>
                <w:sz w:val="22"/>
                <w:szCs w:val="22"/>
              </w:rPr>
              <w:t>17.22.11.110</w:t>
            </w:r>
            <w:r>
              <w:rPr>
                <w:sz w:val="22"/>
                <w:szCs w:val="22"/>
              </w:rPr>
              <w:t xml:space="preserve"> (П)</w:t>
            </w:r>
          </w:p>
        </w:tc>
        <w:tc>
          <w:tcPr>
            <w:tcW w:w="4536" w:type="dxa"/>
          </w:tcPr>
          <w:p w:rsidR="00500ED4" w:rsidRPr="00500ED4" w:rsidRDefault="00500ED4" w:rsidP="00500ED4">
            <w:pPr>
              <w:rPr>
                <w:sz w:val="22"/>
                <w:szCs w:val="22"/>
              </w:rPr>
            </w:pPr>
            <w:r w:rsidRPr="00500ED4">
              <w:rPr>
                <w:sz w:val="22"/>
                <w:szCs w:val="22"/>
              </w:rPr>
              <w:t>Длина рулона</w:t>
            </w:r>
            <w:r>
              <w:rPr>
                <w:sz w:val="22"/>
                <w:szCs w:val="22"/>
              </w:rPr>
              <w:t xml:space="preserve">: не менее </w:t>
            </w:r>
            <w:r w:rsidRPr="00500ED4">
              <w:rPr>
                <w:sz w:val="22"/>
                <w:szCs w:val="22"/>
              </w:rPr>
              <w:t>56 м</w:t>
            </w:r>
          </w:p>
          <w:p w:rsidR="00500ED4" w:rsidRPr="00500ED4" w:rsidRDefault="00500ED4" w:rsidP="00500ED4">
            <w:pPr>
              <w:rPr>
                <w:sz w:val="22"/>
                <w:szCs w:val="22"/>
              </w:rPr>
            </w:pPr>
            <w:r w:rsidRPr="00500ED4">
              <w:rPr>
                <w:sz w:val="22"/>
                <w:szCs w:val="22"/>
              </w:rPr>
              <w:t>Вид</w:t>
            </w:r>
            <w:r>
              <w:rPr>
                <w:sz w:val="22"/>
                <w:szCs w:val="22"/>
              </w:rPr>
              <w:t>: р</w:t>
            </w:r>
            <w:r w:rsidRPr="00500ED4">
              <w:rPr>
                <w:sz w:val="22"/>
                <w:szCs w:val="22"/>
              </w:rPr>
              <w:t>улонный</w:t>
            </w:r>
          </w:p>
          <w:p w:rsidR="00A938E3" w:rsidRDefault="00500ED4" w:rsidP="00500ED4">
            <w:pPr>
              <w:rPr>
                <w:sz w:val="22"/>
                <w:szCs w:val="22"/>
              </w:rPr>
            </w:pPr>
            <w:r w:rsidRPr="00500ED4">
              <w:rPr>
                <w:sz w:val="22"/>
                <w:szCs w:val="22"/>
              </w:rPr>
              <w:t>Материал</w:t>
            </w:r>
            <w:r>
              <w:rPr>
                <w:sz w:val="22"/>
                <w:szCs w:val="22"/>
              </w:rPr>
              <w:t>: в</w:t>
            </w:r>
            <w:r w:rsidRPr="00500ED4">
              <w:rPr>
                <w:sz w:val="22"/>
                <w:szCs w:val="22"/>
              </w:rPr>
              <w:t>торичная целлюлоза</w:t>
            </w:r>
          </w:p>
          <w:p w:rsidR="00500ED4" w:rsidRDefault="00500ED4" w:rsidP="00500ED4">
            <w:pPr>
              <w:rPr>
                <w:sz w:val="22"/>
                <w:szCs w:val="22"/>
              </w:rPr>
            </w:pPr>
            <w:r>
              <w:rPr>
                <w:sz w:val="22"/>
                <w:szCs w:val="22"/>
              </w:rPr>
              <w:t>Количество слоев: не менее 1</w:t>
            </w:r>
          </w:p>
          <w:p w:rsidR="00500ED4" w:rsidRPr="00500ED4" w:rsidRDefault="00500ED4" w:rsidP="00500ED4">
            <w:pPr>
              <w:rPr>
                <w:sz w:val="22"/>
                <w:szCs w:val="22"/>
              </w:rPr>
            </w:pPr>
            <w:r w:rsidRPr="00500ED4">
              <w:rPr>
                <w:sz w:val="22"/>
                <w:szCs w:val="22"/>
              </w:rPr>
              <w:t>Ширина рулона:</w:t>
            </w:r>
            <w:r>
              <w:rPr>
                <w:sz w:val="22"/>
                <w:szCs w:val="22"/>
              </w:rPr>
              <w:t xml:space="preserve"> не менее </w:t>
            </w:r>
            <w:r w:rsidRPr="00500ED4">
              <w:rPr>
                <w:sz w:val="22"/>
                <w:szCs w:val="22"/>
              </w:rPr>
              <w:t>9 см</w:t>
            </w:r>
          </w:p>
          <w:p w:rsidR="00500ED4" w:rsidRPr="00500ED4" w:rsidRDefault="00500ED4" w:rsidP="00500ED4">
            <w:pPr>
              <w:rPr>
                <w:sz w:val="22"/>
                <w:szCs w:val="22"/>
              </w:rPr>
            </w:pPr>
            <w:r w:rsidRPr="00500ED4">
              <w:rPr>
                <w:sz w:val="22"/>
                <w:szCs w:val="22"/>
              </w:rPr>
              <w:t>Диаметр втулки:</w:t>
            </w:r>
            <w:r>
              <w:rPr>
                <w:sz w:val="22"/>
                <w:szCs w:val="22"/>
              </w:rPr>
              <w:t xml:space="preserve"> не более </w:t>
            </w:r>
            <w:r w:rsidRPr="00500ED4">
              <w:rPr>
                <w:sz w:val="22"/>
                <w:szCs w:val="22"/>
              </w:rPr>
              <w:t>4,5 см</w:t>
            </w:r>
          </w:p>
          <w:p w:rsidR="00500ED4" w:rsidRDefault="00500ED4" w:rsidP="00500ED4">
            <w:pPr>
              <w:rPr>
                <w:sz w:val="22"/>
                <w:szCs w:val="22"/>
              </w:rPr>
            </w:pPr>
            <w:r w:rsidRPr="00500ED4">
              <w:rPr>
                <w:sz w:val="22"/>
                <w:szCs w:val="22"/>
              </w:rPr>
              <w:t>Диаметр рулона:</w:t>
            </w:r>
            <w:r>
              <w:rPr>
                <w:sz w:val="22"/>
                <w:szCs w:val="22"/>
              </w:rPr>
              <w:t xml:space="preserve"> не менее </w:t>
            </w:r>
            <w:r w:rsidRPr="00500ED4">
              <w:rPr>
                <w:sz w:val="22"/>
                <w:szCs w:val="22"/>
              </w:rPr>
              <w:t>10 см</w:t>
            </w:r>
          </w:p>
          <w:p w:rsidR="00500ED4" w:rsidRDefault="00500ED4" w:rsidP="00500ED4">
            <w:pPr>
              <w:rPr>
                <w:sz w:val="22"/>
                <w:szCs w:val="22"/>
              </w:rPr>
            </w:pPr>
            <w:r>
              <w:rPr>
                <w:sz w:val="22"/>
                <w:szCs w:val="22"/>
              </w:rPr>
              <w:t>Цвет: серый</w:t>
            </w:r>
          </w:p>
          <w:p w:rsidR="00500ED4" w:rsidRDefault="00500ED4" w:rsidP="00500ED4">
            <w:pPr>
              <w:rPr>
                <w:sz w:val="22"/>
                <w:szCs w:val="22"/>
              </w:rPr>
            </w:pPr>
            <w:r>
              <w:rPr>
                <w:sz w:val="22"/>
                <w:szCs w:val="22"/>
              </w:rPr>
              <w:t xml:space="preserve">С перфорацией – соответствие </w:t>
            </w:r>
          </w:p>
          <w:p w:rsidR="00500ED4" w:rsidRPr="00C37216" w:rsidRDefault="00500ED4" w:rsidP="00500ED4">
            <w:pPr>
              <w:rPr>
                <w:sz w:val="22"/>
                <w:szCs w:val="22"/>
              </w:rPr>
            </w:pPr>
            <w:r>
              <w:rPr>
                <w:sz w:val="22"/>
                <w:szCs w:val="22"/>
              </w:rPr>
              <w:t xml:space="preserve">Количество в упаковке: не менее 48 </w:t>
            </w:r>
            <w:proofErr w:type="spellStart"/>
            <w:r>
              <w:rPr>
                <w:sz w:val="22"/>
                <w:szCs w:val="22"/>
              </w:rPr>
              <w:t>шт</w:t>
            </w:r>
            <w:proofErr w:type="spellEnd"/>
          </w:p>
        </w:tc>
        <w:tc>
          <w:tcPr>
            <w:tcW w:w="814" w:type="dxa"/>
            <w:noWrap/>
          </w:tcPr>
          <w:p w:rsidR="00A938E3" w:rsidRPr="00C37216" w:rsidRDefault="00A938E3">
            <w:pPr>
              <w:jc w:val="center"/>
              <w:rPr>
                <w:sz w:val="22"/>
                <w:szCs w:val="22"/>
              </w:rPr>
            </w:pPr>
            <w:r>
              <w:rPr>
                <w:sz w:val="22"/>
                <w:szCs w:val="22"/>
              </w:rPr>
              <w:t>8</w:t>
            </w:r>
          </w:p>
        </w:tc>
        <w:tc>
          <w:tcPr>
            <w:tcW w:w="702" w:type="dxa"/>
            <w:noWrap/>
          </w:tcPr>
          <w:p w:rsidR="00A938E3" w:rsidRPr="00C37216" w:rsidRDefault="00A938E3">
            <w:pPr>
              <w:rPr>
                <w:sz w:val="22"/>
                <w:szCs w:val="22"/>
              </w:rPr>
            </w:pPr>
            <w:proofErr w:type="spellStart"/>
            <w:r w:rsidRPr="00A938E3">
              <w:rPr>
                <w:sz w:val="22"/>
                <w:szCs w:val="22"/>
              </w:rPr>
              <w:t>упак</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2</w:t>
            </w:r>
          </w:p>
        </w:tc>
        <w:tc>
          <w:tcPr>
            <w:tcW w:w="2269" w:type="dxa"/>
          </w:tcPr>
          <w:p w:rsidR="00A938E3" w:rsidRPr="00C37216" w:rsidRDefault="00A938E3">
            <w:pPr>
              <w:rPr>
                <w:sz w:val="22"/>
                <w:szCs w:val="22"/>
              </w:rPr>
            </w:pPr>
            <w:r w:rsidRPr="00A938E3">
              <w:rPr>
                <w:sz w:val="22"/>
                <w:szCs w:val="22"/>
              </w:rPr>
              <w:t xml:space="preserve">Средство чистящее, отбеливающее и дезинфицирующее "Белизна" </w:t>
            </w:r>
          </w:p>
        </w:tc>
        <w:tc>
          <w:tcPr>
            <w:tcW w:w="1700" w:type="dxa"/>
          </w:tcPr>
          <w:p w:rsidR="00A938E3" w:rsidRPr="00C37216" w:rsidRDefault="007F0D37" w:rsidP="000A7A5F">
            <w:pPr>
              <w:rPr>
                <w:sz w:val="22"/>
                <w:szCs w:val="22"/>
              </w:rPr>
            </w:pPr>
            <w:r w:rsidRPr="007F0D37">
              <w:rPr>
                <w:sz w:val="22"/>
                <w:szCs w:val="22"/>
              </w:rPr>
              <w:t>20.20.14.000</w:t>
            </w:r>
            <w:r>
              <w:rPr>
                <w:sz w:val="22"/>
                <w:szCs w:val="22"/>
              </w:rPr>
              <w:t xml:space="preserve"> (О)</w:t>
            </w:r>
          </w:p>
        </w:tc>
        <w:tc>
          <w:tcPr>
            <w:tcW w:w="4536" w:type="dxa"/>
          </w:tcPr>
          <w:p w:rsidR="00500ED4" w:rsidRPr="00500ED4" w:rsidRDefault="00500ED4" w:rsidP="00500ED4">
            <w:pPr>
              <w:rPr>
                <w:sz w:val="22"/>
                <w:szCs w:val="22"/>
              </w:rPr>
            </w:pPr>
            <w:r w:rsidRPr="00500ED4">
              <w:rPr>
                <w:sz w:val="22"/>
                <w:szCs w:val="22"/>
              </w:rPr>
              <w:t>Назначение</w:t>
            </w:r>
            <w:r>
              <w:rPr>
                <w:sz w:val="22"/>
                <w:szCs w:val="22"/>
              </w:rPr>
              <w:t xml:space="preserve">: </w:t>
            </w:r>
            <w:r w:rsidRPr="00500ED4">
              <w:rPr>
                <w:sz w:val="22"/>
                <w:szCs w:val="22"/>
              </w:rPr>
              <w:t>для белого белья, мойка и дезинфекция</w:t>
            </w:r>
          </w:p>
          <w:p w:rsidR="00500ED4" w:rsidRPr="00500ED4" w:rsidRDefault="00500ED4" w:rsidP="00500ED4">
            <w:pPr>
              <w:rPr>
                <w:sz w:val="22"/>
                <w:szCs w:val="22"/>
              </w:rPr>
            </w:pPr>
            <w:r w:rsidRPr="00500ED4">
              <w:rPr>
                <w:sz w:val="22"/>
                <w:szCs w:val="22"/>
              </w:rPr>
              <w:t>Форма выпуска</w:t>
            </w:r>
            <w:r>
              <w:rPr>
                <w:sz w:val="22"/>
                <w:szCs w:val="22"/>
              </w:rPr>
              <w:t xml:space="preserve">: </w:t>
            </w:r>
            <w:r w:rsidRPr="00500ED4">
              <w:rPr>
                <w:sz w:val="22"/>
                <w:szCs w:val="22"/>
              </w:rPr>
              <w:t>гель</w:t>
            </w:r>
          </w:p>
          <w:p w:rsidR="00500ED4" w:rsidRPr="00500ED4" w:rsidRDefault="00500ED4" w:rsidP="00500ED4">
            <w:pPr>
              <w:rPr>
                <w:sz w:val="22"/>
                <w:szCs w:val="22"/>
              </w:rPr>
            </w:pPr>
            <w:r w:rsidRPr="00500ED4">
              <w:rPr>
                <w:sz w:val="22"/>
                <w:szCs w:val="22"/>
              </w:rPr>
              <w:t>Особенности состава</w:t>
            </w:r>
            <w:r>
              <w:rPr>
                <w:sz w:val="22"/>
                <w:szCs w:val="22"/>
              </w:rPr>
              <w:t xml:space="preserve">: </w:t>
            </w:r>
            <w:r w:rsidRPr="00500ED4">
              <w:rPr>
                <w:sz w:val="22"/>
                <w:szCs w:val="22"/>
              </w:rPr>
              <w:t>хлорсодержащий</w:t>
            </w:r>
          </w:p>
          <w:p w:rsidR="00A938E3" w:rsidRDefault="00500ED4" w:rsidP="00500ED4">
            <w:pPr>
              <w:rPr>
                <w:sz w:val="22"/>
                <w:szCs w:val="22"/>
              </w:rPr>
            </w:pPr>
            <w:r w:rsidRPr="00500ED4">
              <w:rPr>
                <w:sz w:val="22"/>
                <w:szCs w:val="22"/>
              </w:rPr>
              <w:t>Вид упаковки</w:t>
            </w:r>
            <w:r>
              <w:rPr>
                <w:sz w:val="22"/>
                <w:szCs w:val="22"/>
              </w:rPr>
              <w:t xml:space="preserve">: </w:t>
            </w:r>
            <w:r w:rsidRPr="00500ED4">
              <w:rPr>
                <w:sz w:val="22"/>
                <w:szCs w:val="22"/>
              </w:rPr>
              <w:t>флакон, пластиковая бутылка</w:t>
            </w:r>
          </w:p>
          <w:p w:rsidR="00500ED4" w:rsidRPr="00C37216" w:rsidRDefault="00500ED4" w:rsidP="00500ED4">
            <w:pPr>
              <w:rPr>
                <w:sz w:val="22"/>
                <w:szCs w:val="22"/>
              </w:rPr>
            </w:pPr>
            <w:r w:rsidRPr="00500ED4">
              <w:rPr>
                <w:sz w:val="22"/>
                <w:szCs w:val="22"/>
              </w:rPr>
              <w:t>Объем</w:t>
            </w:r>
            <w:r>
              <w:rPr>
                <w:sz w:val="22"/>
                <w:szCs w:val="22"/>
              </w:rPr>
              <w:t xml:space="preserve">: не менее </w:t>
            </w:r>
            <w:r w:rsidRPr="00500ED4">
              <w:rPr>
                <w:sz w:val="22"/>
                <w:szCs w:val="22"/>
              </w:rPr>
              <w:t>1 литр</w:t>
            </w:r>
          </w:p>
        </w:tc>
        <w:tc>
          <w:tcPr>
            <w:tcW w:w="814" w:type="dxa"/>
            <w:noWrap/>
          </w:tcPr>
          <w:p w:rsidR="00A938E3" w:rsidRPr="00C37216" w:rsidRDefault="00A938E3">
            <w:pPr>
              <w:jc w:val="center"/>
              <w:rPr>
                <w:sz w:val="22"/>
                <w:szCs w:val="22"/>
              </w:rPr>
            </w:pPr>
            <w:r>
              <w:rPr>
                <w:sz w:val="22"/>
                <w:szCs w:val="22"/>
              </w:rPr>
              <w:t>100</w:t>
            </w:r>
          </w:p>
        </w:tc>
        <w:tc>
          <w:tcPr>
            <w:tcW w:w="702" w:type="dxa"/>
            <w:noWrap/>
          </w:tcPr>
          <w:p w:rsidR="00A938E3" w:rsidRPr="00C37216" w:rsidRDefault="00A938E3">
            <w:pPr>
              <w:rPr>
                <w:sz w:val="22"/>
                <w:szCs w:val="22"/>
              </w:rPr>
            </w:pPr>
            <w:proofErr w:type="spellStart"/>
            <w:r w:rsidRPr="00A938E3">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3</w:t>
            </w:r>
          </w:p>
        </w:tc>
        <w:tc>
          <w:tcPr>
            <w:tcW w:w="2269" w:type="dxa"/>
          </w:tcPr>
          <w:p w:rsidR="00A938E3" w:rsidRPr="00C37216" w:rsidRDefault="00A938E3">
            <w:pPr>
              <w:rPr>
                <w:sz w:val="22"/>
                <w:szCs w:val="22"/>
              </w:rPr>
            </w:pPr>
            <w:r w:rsidRPr="00A938E3">
              <w:rPr>
                <w:sz w:val="22"/>
                <w:szCs w:val="22"/>
              </w:rPr>
              <w:t xml:space="preserve">Ведро </w:t>
            </w:r>
          </w:p>
        </w:tc>
        <w:tc>
          <w:tcPr>
            <w:tcW w:w="1700" w:type="dxa"/>
          </w:tcPr>
          <w:p w:rsidR="00A938E3" w:rsidRPr="00C37216" w:rsidRDefault="007F0D37" w:rsidP="007533D8">
            <w:pPr>
              <w:rPr>
                <w:sz w:val="22"/>
                <w:szCs w:val="22"/>
              </w:rPr>
            </w:pPr>
            <w:r w:rsidRPr="007F0D37">
              <w:rPr>
                <w:sz w:val="22"/>
                <w:szCs w:val="22"/>
              </w:rPr>
              <w:t>22.29.23.120</w:t>
            </w:r>
            <w:r>
              <w:rPr>
                <w:sz w:val="22"/>
                <w:szCs w:val="22"/>
              </w:rPr>
              <w:t xml:space="preserve"> (П)</w:t>
            </w:r>
          </w:p>
        </w:tc>
        <w:tc>
          <w:tcPr>
            <w:tcW w:w="4536" w:type="dxa"/>
          </w:tcPr>
          <w:p w:rsidR="00A938E3" w:rsidRDefault="002E02B9" w:rsidP="00E50ED1">
            <w:pPr>
              <w:rPr>
                <w:sz w:val="22"/>
                <w:szCs w:val="22"/>
              </w:rPr>
            </w:pPr>
            <w:r>
              <w:rPr>
                <w:sz w:val="22"/>
                <w:szCs w:val="22"/>
              </w:rPr>
              <w:t>Материал: пластик</w:t>
            </w:r>
          </w:p>
          <w:p w:rsidR="002E02B9" w:rsidRDefault="002E02B9" w:rsidP="00E50ED1">
            <w:pPr>
              <w:rPr>
                <w:sz w:val="22"/>
                <w:szCs w:val="22"/>
              </w:rPr>
            </w:pPr>
            <w:r>
              <w:rPr>
                <w:sz w:val="22"/>
                <w:szCs w:val="22"/>
              </w:rPr>
              <w:t>Объем: не менее 12 л</w:t>
            </w:r>
            <w:r w:rsidRPr="00A938E3">
              <w:rPr>
                <w:sz w:val="22"/>
                <w:szCs w:val="22"/>
              </w:rPr>
              <w:t xml:space="preserve"> </w:t>
            </w:r>
          </w:p>
          <w:p w:rsidR="002E02B9" w:rsidRDefault="002E02B9" w:rsidP="00E50ED1">
            <w:pPr>
              <w:rPr>
                <w:sz w:val="22"/>
                <w:szCs w:val="22"/>
              </w:rPr>
            </w:pPr>
            <w:r>
              <w:rPr>
                <w:sz w:val="22"/>
                <w:szCs w:val="22"/>
              </w:rPr>
              <w:t>Б</w:t>
            </w:r>
            <w:r w:rsidRPr="00A938E3">
              <w:rPr>
                <w:sz w:val="22"/>
                <w:szCs w:val="22"/>
              </w:rPr>
              <w:t>ез крышки</w:t>
            </w:r>
            <w:r>
              <w:rPr>
                <w:sz w:val="22"/>
                <w:szCs w:val="22"/>
              </w:rPr>
              <w:t xml:space="preserve"> – соответствие </w:t>
            </w:r>
          </w:p>
          <w:p w:rsidR="002E02B9" w:rsidRPr="00C37216" w:rsidRDefault="002E02B9" w:rsidP="00E50ED1">
            <w:pPr>
              <w:rPr>
                <w:sz w:val="22"/>
                <w:szCs w:val="22"/>
              </w:rPr>
            </w:pPr>
            <w:r>
              <w:rPr>
                <w:sz w:val="22"/>
                <w:szCs w:val="22"/>
              </w:rPr>
              <w:t>Ц</w:t>
            </w:r>
            <w:r w:rsidRPr="00A938E3">
              <w:rPr>
                <w:sz w:val="22"/>
                <w:szCs w:val="22"/>
              </w:rPr>
              <w:t>вет ассорти</w:t>
            </w:r>
          </w:p>
        </w:tc>
        <w:tc>
          <w:tcPr>
            <w:tcW w:w="814" w:type="dxa"/>
            <w:noWrap/>
          </w:tcPr>
          <w:p w:rsidR="00A938E3" w:rsidRPr="00C37216" w:rsidRDefault="00A938E3">
            <w:pPr>
              <w:jc w:val="center"/>
              <w:rPr>
                <w:sz w:val="22"/>
                <w:szCs w:val="22"/>
              </w:rPr>
            </w:pPr>
            <w:r>
              <w:rPr>
                <w:sz w:val="22"/>
                <w:szCs w:val="22"/>
              </w:rPr>
              <w:t>30</w:t>
            </w:r>
          </w:p>
        </w:tc>
        <w:tc>
          <w:tcPr>
            <w:tcW w:w="702" w:type="dxa"/>
            <w:noWrap/>
          </w:tcPr>
          <w:p w:rsidR="00A938E3" w:rsidRPr="00C37216" w:rsidRDefault="00A938E3">
            <w:pPr>
              <w:rPr>
                <w:sz w:val="22"/>
                <w:szCs w:val="22"/>
              </w:rPr>
            </w:pPr>
            <w:proofErr w:type="spellStart"/>
            <w:r>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4</w:t>
            </w:r>
          </w:p>
        </w:tc>
        <w:tc>
          <w:tcPr>
            <w:tcW w:w="2269" w:type="dxa"/>
          </w:tcPr>
          <w:p w:rsidR="00A938E3" w:rsidRPr="00C37216" w:rsidRDefault="00A938E3">
            <w:pPr>
              <w:rPr>
                <w:sz w:val="22"/>
                <w:szCs w:val="22"/>
              </w:rPr>
            </w:pPr>
            <w:r w:rsidRPr="00A938E3">
              <w:rPr>
                <w:sz w:val="22"/>
                <w:szCs w:val="22"/>
              </w:rPr>
              <w:t>Губка для мытья посуды "</w:t>
            </w:r>
            <w:proofErr w:type="spellStart"/>
            <w:r w:rsidRPr="00A938E3">
              <w:rPr>
                <w:sz w:val="22"/>
                <w:szCs w:val="22"/>
              </w:rPr>
              <w:t>Master</w:t>
            </w:r>
            <w:proofErr w:type="spellEnd"/>
            <w:r w:rsidRPr="00A938E3">
              <w:rPr>
                <w:sz w:val="22"/>
                <w:szCs w:val="22"/>
              </w:rPr>
              <w:t xml:space="preserve"> FRESH Стандарт" </w:t>
            </w:r>
          </w:p>
        </w:tc>
        <w:tc>
          <w:tcPr>
            <w:tcW w:w="1700" w:type="dxa"/>
          </w:tcPr>
          <w:p w:rsidR="00A938E3" w:rsidRPr="00C37216" w:rsidRDefault="007F0D37" w:rsidP="005520D4">
            <w:pPr>
              <w:rPr>
                <w:sz w:val="22"/>
                <w:szCs w:val="22"/>
              </w:rPr>
            </w:pPr>
            <w:r w:rsidRPr="007F0D37">
              <w:rPr>
                <w:sz w:val="22"/>
                <w:szCs w:val="22"/>
              </w:rPr>
              <w:t>13.92.24.190</w:t>
            </w:r>
            <w:r>
              <w:rPr>
                <w:sz w:val="22"/>
                <w:szCs w:val="22"/>
              </w:rPr>
              <w:t xml:space="preserve"> (О)</w:t>
            </w:r>
          </w:p>
        </w:tc>
        <w:tc>
          <w:tcPr>
            <w:tcW w:w="4536" w:type="dxa"/>
          </w:tcPr>
          <w:p w:rsidR="00A938E3" w:rsidRDefault="002E02B9" w:rsidP="00E50ED1">
            <w:pPr>
              <w:rPr>
                <w:sz w:val="22"/>
                <w:szCs w:val="22"/>
              </w:rPr>
            </w:pPr>
            <w:r>
              <w:rPr>
                <w:sz w:val="22"/>
                <w:szCs w:val="22"/>
              </w:rPr>
              <w:t>Материал: поролон, абразив</w:t>
            </w:r>
          </w:p>
          <w:p w:rsidR="002E02B9" w:rsidRDefault="002E02B9" w:rsidP="00E50ED1">
            <w:pPr>
              <w:rPr>
                <w:sz w:val="22"/>
                <w:szCs w:val="22"/>
              </w:rPr>
            </w:pPr>
            <w:r>
              <w:rPr>
                <w:sz w:val="22"/>
                <w:szCs w:val="22"/>
              </w:rPr>
              <w:t xml:space="preserve">Размеры: не менее </w:t>
            </w:r>
            <w:r w:rsidRPr="00A938E3">
              <w:rPr>
                <w:sz w:val="22"/>
                <w:szCs w:val="22"/>
              </w:rPr>
              <w:t>90х60х30</w:t>
            </w:r>
            <w:r>
              <w:rPr>
                <w:sz w:val="22"/>
                <w:szCs w:val="22"/>
              </w:rPr>
              <w:t xml:space="preserve"> </w:t>
            </w:r>
            <w:r w:rsidRPr="00A938E3">
              <w:rPr>
                <w:sz w:val="22"/>
                <w:szCs w:val="22"/>
              </w:rPr>
              <w:t>мм</w:t>
            </w:r>
          </w:p>
          <w:p w:rsidR="002E02B9" w:rsidRPr="00C37216" w:rsidRDefault="002E02B9" w:rsidP="00E50ED1">
            <w:pPr>
              <w:rPr>
                <w:sz w:val="22"/>
                <w:szCs w:val="22"/>
              </w:rPr>
            </w:pPr>
            <w:r>
              <w:rPr>
                <w:sz w:val="22"/>
                <w:szCs w:val="22"/>
              </w:rPr>
              <w:t xml:space="preserve">Количество в упаковке: не менее 10 </w:t>
            </w:r>
            <w:proofErr w:type="spellStart"/>
            <w:r>
              <w:rPr>
                <w:sz w:val="22"/>
                <w:szCs w:val="22"/>
              </w:rPr>
              <w:t>шт</w:t>
            </w:r>
            <w:proofErr w:type="spellEnd"/>
          </w:p>
        </w:tc>
        <w:tc>
          <w:tcPr>
            <w:tcW w:w="814" w:type="dxa"/>
            <w:noWrap/>
          </w:tcPr>
          <w:p w:rsidR="00A938E3" w:rsidRPr="00C37216" w:rsidRDefault="00A938E3">
            <w:pPr>
              <w:jc w:val="center"/>
              <w:rPr>
                <w:sz w:val="22"/>
                <w:szCs w:val="22"/>
              </w:rPr>
            </w:pPr>
            <w:r w:rsidRPr="00A938E3">
              <w:rPr>
                <w:sz w:val="22"/>
                <w:szCs w:val="22"/>
              </w:rPr>
              <w:t>26</w:t>
            </w:r>
          </w:p>
        </w:tc>
        <w:tc>
          <w:tcPr>
            <w:tcW w:w="702" w:type="dxa"/>
            <w:noWrap/>
          </w:tcPr>
          <w:p w:rsidR="00A938E3" w:rsidRPr="00C37216" w:rsidRDefault="00A938E3">
            <w:pPr>
              <w:rPr>
                <w:sz w:val="22"/>
                <w:szCs w:val="22"/>
              </w:rPr>
            </w:pPr>
            <w:proofErr w:type="spellStart"/>
            <w:r w:rsidRPr="00A938E3">
              <w:rPr>
                <w:sz w:val="22"/>
                <w:szCs w:val="22"/>
              </w:rPr>
              <w:t>упак</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5</w:t>
            </w:r>
          </w:p>
        </w:tc>
        <w:tc>
          <w:tcPr>
            <w:tcW w:w="2269" w:type="dxa"/>
          </w:tcPr>
          <w:p w:rsidR="00A938E3" w:rsidRPr="00C37216" w:rsidRDefault="00A938E3">
            <w:pPr>
              <w:rPr>
                <w:sz w:val="22"/>
                <w:szCs w:val="22"/>
              </w:rPr>
            </w:pPr>
            <w:r w:rsidRPr="00A938E3">
              <w:rPr>
                <w:sz w:val="22"/>
                <w:szCs w:val="22"/>
              </w:rPr>
              <w:t>Мешки для мусора "</w:t>
            </w:r>
            <w:proofErr w:type="spellStart"/>
            <w:r w:rsidRPr="00A938E3">
              <w:rPr>
                <w:sz w:val="22"/>
                <w:szCs w:val="22"/>
              </w:rPr>
              <w:t>Крепак</w:t>
            </w:r>
            <w:proofErr w:type="spellEnd"/>
            <w:r w:rsidRPr="00A938E3">
              <w:rPr>
                <w:sz w:val="22"/>
                <w:szCs w:val="22"/>
              </w:rPr>
              <w:t xml:space="preserve">" </w:t>
            </w:r>
          </w:p>
        </w:tc>
        <w:tc>
          <w:tcPr>
            <w:tcW w:w="1700" w:type="dxa"/>
          </w:tcPr>
          <w:p w:rsidR="00A938E3" w:rsidRPr="00C37216" w:rsidRDefault="007F0D37" w:rsidP="005520D4">
            <w:pPr>
              <w:rPr>
                <w:sz w:val="22"/>
                <w:szCs w:val="22"/>
              </w:rPr>
            </w:pPr>
            <w:r w:rsidRPr="007F0D37">
              <w:rPr>
                <w:sz w:val="22"/>
                <w:szCs w:val="22"/>
              </w:rPr>
              <w:t>22.22.11.190</w:t>
            </w:r>
            <w:r>
              <w:rPr>
                <w:sz w:val="22"/>
                <w:szCs w:val="22"/>
              </w:rPr>
              <w:t xml:space="preserve"> (О)</w:t>
            </w:r>
          </w:p>
        </w:tc>
        <w:tc>
          <w:tcPr>
            <w:tcW w:w="4536" w:type="dxa"/>
          </w:tcPr>
          <w:p w:rsidR="002E02B9" w:rsidRDefault="002E02B9" w:rsidP="005520D4">
            <w:pPr>
              <w:rPr>
                <w:sz w:val="22"/>
                <w:szCs w:val="22"/>
              </w:rPr>
            </w:pPr>
            <w:r>
              <w:rPr>
                <w:sz w:val="22"/>
                <w:szCs w:val="22"/>
              </w:rPr>
              <w:t xml:space="preserve">Материал: </w:t>
            </w:r>
            <w:r w:rsidRPr="00A938E3">
              <w:rPr>
                <w:sz w:val="22"/>
                <w:szCs w:val="22"/>
              </w:rPr>
              <w:t xml:space="preserve">ПНД </w:t>
            </w:r>
          </w:p>
          <w:p w:rsidR="002E02B9" w:rsidRDefault="002E02B9" w:rsidP="005520D4">
            <w:pPr>
              <w:rPr>
                <w:sz w:val="22"/>
                <w:szCs w:val="22"/>
              </w:rPr>
            </w:pPr>
            <w:r>
              <w:rPr>
                <w:sz w:val="22"/>
                <w:szCs w:val="22"/>
              </w:rPr>
              <w:t xml:space="preserve">Объем: не менее </w:t>
            </w:r>
            <w:r w:rsidRPr="00A938E3">
              <w:rPr>
                <w:sz w:val="22"/>
                <w:szCs w:val="22"/>
              </w:rPr>
              <w:t xml:space="preserve">30л </w:t>
            </w:r>
          </w:p>
          <w:p w:rsidR="002E02B9" w:rsidRDefault="002E02B9" w:rsidP="005520D4">
            <w:pPr>
              <w:rPr>
                <w:sz w:val="22"/>
                <w:szCs w:val="22"/>
              </w:rPr>
            </w:pPr>
            <w:r>
              <w:rPr>
                <w:sz w:val="22"/>
                <w:szCs w:val="22"/>
              </w:rPr>
              <w:t xml:space="preserve">Количество в упаковке: не менее </w:t>
            </w:r>
            <w:r w:rsidRPr="00A938E3">
              <w:rPr>
                <w:sz w:val="22"/>
                <w:szCs w:val="22"/>
              </w:rPr>
              <w:t>30</w:t>
            </w:r>
            <w:r>
              <w:rPr>
                <w:sz w:val="22"/>
                <w:szCs w:val="22"/>
              </w:rPr>
              <w:t xml:space="preserve"> </w:t>
            </w:r>
            <w:proofErr w:type="spellStart"/>
            <w:r w:rsidRPr="00A938E3">
              <w:rPr>
                <w:sz w:val="22"/>
                <w:szCs w:val="22"/>
              </w:rPr>
              <w:t>шт</w:t>
            </w:r>
            <w:proofErr w:type="spellEnd"/>
            <w:r w:rsidRPr="00A938E3">
              <w:rPr>
                <w:sz w:val="22"/>
                <w:szCs w:val="22"/>
              </w:rPr>
              <w:t xml:space="preserve"> </w:t>
            </w:r>
          </w:p>
          <w:p w:rsidR="002E02B9" w:rsidRDefault="002E02B9" w:rsidP="005520D4">
            <w:pPr>
              <w:rPr>
                <w:sz w:val="22"/>
                <w:szCs w:val="22"/>
              </w:rPr>
            </w:pPr>
            <w:r>
              <w:rPr>
                <w:sz w:val="22"/>
                <w:szCs w:val="22"/>
              </w:rPr>
              <w:t>С</w:t>
            </w:r>
            <w:r w:rsidRPr="00A938E3">
              <w:rPr>
                <w:sz w:val="22"/>
                <w:szCs w:val="22"/>
              </w:rPr>
              <w:t xml:space="preserve"> ручками</w:t>
            </w:r>
          </w:p>
          <w:p w:rsidR="002E02B9" w:rsidRDefault="002E02B9" w:rsidP="005520D4">
            <w:pPr>
              <w:rPr>
                <w:sz w:val="22"/>
                <w:szCs w:val="22"/>
              </w:rPr>
            </w:pPr>
            <w:r>
              <w:rPr>
                <w:sz w:val="22"/>
                <w:szCs w:val="22"/>
              </w:rPr>
              <w:t>П</w:t>
            </w:r>
            <w:r w:rsidRPr="00A938E3">
              <w:rPr>
                <w:sz w:val="22"/>
                <w:szCs w:val="22"/>
              </w:rPr>
              <w:t>лотность</w:t>
            </w:r>
            <w:r>
              <w:rPr>
                <w:sz w:val="22"/>
                <w:szCs w:val="22"/>
              </w:rPr>
              <w:t>: не менее</w:t>
            </w:r>
            <w:r w:rsidRPr="00A938E3">
              <w:rPr>
                <w:sz w:val="22"/>
                <w:szCs w:val="22"/>
              </w:rPr>
              <w:t xml:space="preserve"> 11 </w:t>
            </w:r>
            <w:proofErr w:type="spellStart"/>
            <w:r w:rsidRPr="00A938E3">
              <w:rPr>
                <w:sz w:val="22"/>
                <w:szCs w:val="22"/>
              </w:rPr>
              <w:t>мкр</w:t>
            </w:r>
            <w:proofErr w:type="spellEnd"/>
          </w:p>
          <w:p w:rsidR="002E02B9" w:rsidRDefault="002E02B9" w:rsidP="005520D4">
            <w:pPr>
              <w:rPr>
                <w:sz w:val="22"/>
                <w:szCs w:val="22"/>
              </w:rPr>
            </w:pPr>
            <w:r>
              <w:rPr>
                <w:sz w:val="22"/>
                <w:szCs w:val="22"/>
              </w:rPr>
              <w:t>Р</w:t>
            </w:r>
            <w:r w:rsidRPr="00A938E3">
              <w:rPr>
                <w:sz w:val="22"/>
                <w:szCs w:val="22"/>
              </w:rPr>
              <w:t>азмер</w:t>
            </w:r>
            <w:r>
              <w:rPr>
                <w:sz w:val="22"/>
                <w:szCs w:val="22"/>
              </w:rPr>
              <w:t>: не менее</w:t>
            </w:r>
            <w:r w:rsidRPr="00A938E3">
              <w:rPr>
                <w:sz w:val="22"/>
                <w:szCs w:val="22"/>
              </w:rPr>
              <w:t xml:space="preserve"> 50х65 см</w:t>
            </w:r>
          </w:p>
          <w:p w:rsidR="00A938E3" w:rsidRPr="00C37216" w:rsidRDefault="002E02B9" w:rsidP="005520D4">
            <w:pPr>
              <w:rPr>
                <w:sz w:val="22"/>
                <w:szCs w:val="22"/>
              </w:rPr>
            </w:pPr>
            <w:r>
              <w:rPr>
                <w:sz w:val="22"/>
                <w:szCs w:val="22"/>
              </w:rPr>
              <w:t>Цвет:</w:t>
            </w:r>
            <w:r w:rsidRPr="00A938E3">
              <w:rPr>
                <w:sz w:val="22"/>
                <w:szCs w:val="22"/>
              </w:rPr>
              <w:t xml:space="preserve"> черны</w:t>
            </w:r>
            <w:r>
              <w:rPr>
                <w:sz w:val="22"/>
                <w:szCs w:val="22"/>
              </w:rPr>
              <w:t>й</w:t>
            </w:r>
          </w:p>
        </w:tc>
        <w:tc>
          <w:tcPr>
            <w:tcW w:w="814" w:type="dxa"/>
            <w:noWrap/>
          </w:tcPr>
          <w:p w:rsidR="00A938E3" w:rsidRPr="00C37216" w:rsidRDefault="00A938E3">
            <w:pPr>
              <w:jc w:val="center"/>
              <w:rPr>
                <w:sz w:val="22"/>
                <w:szCs w:val="22"/>
              </w:rPr>
            </w:pPr>
            <w:r w:rsidRPr="00A938E3">
              <w:rPr>
                <w:sz w:val="22"/>
                <w:szCs w:val="22"/>
              </w:rPr>
              <w:t>85</w:t>
            </w:r>
          </w:p>
        </w:tc>
        <w:tc>
          <w:tcPr>
            <w:tcW w:w="702" w:type="dxa"/>
            <w:noWrap/>
          </w:tcPr>
          <w:p w:rsidR="00A938E3" w:rsidRPr="00C37216" w:rsidRDefault="00A938E3">
            <w:pPr>
              <w:rPr>
                <w:sz w:val="22"/>
                <w:szCs w:val="22"/>
              </w:rPr>
            </w:pPr>
            <w:proofErr w:type="spellStart"/>
            <w:r w:rsidRPr="00A938E3">
              <w:rPr>
                <w:sz w:val="22"/>
                <w:szCs w:val="22"/>
              </w:rPr>
              <w:t>упак</w:t>
            </w:r>
            <w:proofErr w:type="spellEnd"/>
          </w:p>
        </w:tc>
      </w:tr>
      <w:tr w:rsidR="007F0D37" w:rsidRPr="00C37216" w:rsidTr="00A938E3">
        <w:trPr>
          <w:jc w:val="center"/>
        </w:trPr>
        <w:tc>
          <w:tcPr>
            <w:tcW w:w="563" w:type="dxa"/>
            <w:noWrap/>
          </w:tcPr>
          <w:p w:rsidR="007F0D37" w:rsidRPr="00C37216" w:rsidRDefault="007F0D37" w:rsidP="007F0D37">
            <w:pPr>
              <w:jc w:val="center"/>
              <w:rPr>
                <w:sz w:val="22"/>
                <w:szCs w:val="22"/>
              </w:rPr>
            </w:pPr>
            <w:r w:rsidRPr="00C37216">
              <w:rPr>
                <w:sz w:val="22"/>
                <w:szCs w:val="22"/>
              </w:rPr>
              <w:t>6</w:t>
            </w:r>
          </w:p>
        </w:tc>
        <w:tc>
          <w:tcPr>
            <w:tcW w:w="2269" w:type="dxa"/>
          </w:tcPr>
          <w:p w:rsidR="007F0D37" w:rsidRPr="00C37216" w:rsidRDefault="007F0D37" w:rsidP="007F0D37">
            <w:pPr>
              <w:rPr>
                <w:sz w:val="22"/>
                <w:szCs w:val="22"/>
              </w:rPr>
            </w:pPr>
            <w:r w:rsidRPr="00A938E3">
              <w:rPr>
                <w:sz w:val="22"/>
                <w:szCs w:val="22"/>
              </w:rPr>
              <w:t>Мешки для мусора "</w:t>
            </w:r>
            <w:proofErr w:type="spellStart"/>
            <w:r w:rsidRPr="00A938E3">
              <w:rPr>
                <w:sz w:val="22"/>
                <w:szCs w:val="22"/>
              </w:rPr>
              <w:t>MirPack</w:t>
            </w:r>
            <w:proofErr w:type="spellEnd"/>
            <w:r w:rsidRPr="00A938E3">
              <w:rPr>
                <w:sz w:val="22"/>
                <w:szCs w:val="22"/>
              </w:rPr>
              <w:t xml:space="preserve">" </w:t>
            </w:r>
          </w:p>
        </w:tc>
        <w:tc>
          <w:tcPr>
            <w:tcW w:w="1700" w:type="dxa"/>
          </w:tcPr>
          <w:p w:rsidR="007F0D37" w:rsidRPr="00C37216" w:rsidRDefault="007F0D37" w:rsidP="007F0D37">
            <w:pPr>
              <w:rPr>
                <w:sz w:val="22"/>
                <w:szCs w:val="22"/>
              </w:rPr>
            </w:pPr>
            <w:r w:rsidRPr="00CC7484">
              <w:rPr>
                <w:sz w:val="22"/>
                <w:szCs w:val="22"/>
              </w:rPr>
              <w:t>22.22.11.190 (О)</w:t>
            </w:r>
          </w:p>
        </w:tc>
        <w:tc>
          <w:tcPr>
            <w:tcW w:w="4536" w:type="dxa"/>
          </w:tcPr>
          <w:p w:rsidR="007F0D37" w:rsidRDefault="007F0D37" w:rsidP="007F0D37">
            <w:pPr>
              <w:rPr>
                <w:sz w:val="22"/>
                <w:szCs w:val="22"/>
              </w:rPr>
            </w:pPr>
            <w:r>
              <w:rPr>
                <w:sz w:val="22"/>
                <w:szCs w:val="22"/>
              </w:rPr>
              <w:t xml:space="preserve">Материал: </w:t>
            </w:r>
            <w:r w:rsidRPr="00A938E3">
              <w:rPr>
                <w:sz w:val="22"/>
                <w:szCs w:val="22"/>
              </w:rPr>
              <w:t xml:space="preserve">ПНД </w:t>
            </w:r>
          </w:p>
          <w:p w:rsidR="007F0D37" w:rsidRDefault="007F0D37" w:rsidP="007F0D37">
            <w:pPr>
              <w:rPr>
                <w:sz w:val="22"/>
                <w:szCs w:val="22"/>
              </w:rPr>
            </w:pPr>
            <w:proofErr w:type="spellStart"/>
            <w:r>
              <w:rPr>
                <w:sz w:val="22"/>
                <w:szCs w:val="22"/>
              </w:rPr>
              <w:t>Б</w:t>
            </w:r>
            <w:r w:rsidRPr="00A938E3">
              <w:rPr>
                <w:sz w:val="22"/>
                <w:szCs w:val="22"/>
              </w:rPr>
              <w:t>иоразлагаемые</w:t>
            </w:r>
            <w:proofErr w:type="spellEnd"/>
            <w:r w:rsidRPr="00A938E3">
              <w:rPr>
                <w:sz w:val="22"/>
                <w:szCs w:val="22"/>
              </w:rPr>
              <w:t xml:space="preserve"> </w:t>
            </w:r>
          </w:p>
          <w:p w:rsidR="007F0D37" w:rsidRDefault="007F0D37" w:rsidP="007F0D37">
            <w:pPr>
              <w:rPr>
                <w:sz w:val="22"/>
                <w:szCs w:val="22"/>
              </w:rPr>
            </w:pPr>
            <w:r>
              <w:rPr>
                <w:sz w:val="22"/>
                <w:szCs w:val="22"/>
              </w:rPr>
              <w:t xml:space="preserve">Объем: не менее </w:t>
            </w:r>
            <w:r w:rsidRPr="00A938E3">
              <w:rPr>
                <w:sz w:val="22"/>
                <w:szCs w:val="22"/>
              </w:rPr>
              <w:t xml:space="preserve">60л </w:t>
            </w:r>
          </w:p>
          <w:p w:rsidR="007F0D37" w:rsidRDefault="007F0D37" w:rsidP="007F0D37">
            <w:pPr>
              <w:rPr>
                <w:sz w:val="22"/>
                <w:szCs w:val="22"/>
              </w:rPr>
            </w:pPr>
            <w:r>
              <w:rPr>
                <w:sz w:val="22"/>
                <w:szCs w:val="22"/>
              </w:rPr>
              <w:t xml:space="preserve">Не менее </w:t>
            </w:r>
            <w:r w:rsidRPr="00A938E3">
              <w:rPr>
                <w:sz w:val="22"/>
                <w:szCs w:val="22"/>
              </w:rPr>
              <w:t>20шт в рулоне</w:t>
            </w:r>
          </w:p>
          <w:p w:rsidR="007F0D37" w:rsidRDefault="007F0D37" w:rsidP="007F0D37">
            <w:pPr>
              <w:rPr>
                <w:sz w:val="22"/>
                <w:szCs w:val="22"/>
              </w:rPr>
            </w:pPr>
            <w:r>
              <w:rPr>
                <w:sz w:val="22"/>
                <w:szCs w:val="22"/>
              </w:rPr>
              <w:t>П</w:t>
            </w:r>
            <w:r w:rsidRPr="00A938E3">
              <w:rPr>
                <w:sz w:val="22"/>
                <w:szCs w:val="22"/>
              </w:rPr>
              <w:t>лотность</w:t>
            </w:r>
            <w:r>
              <w:rPr>
                <w:sz w:val="22"/>
                <w:szCs w:val="22"/>
              </w:rPr>
              <w:t xml:space="preserve">: не менее </w:t>
            </w:r>
            <w:r w:rsidRPr="00A938E3">
              <w:rPr>
                <w:sz w:val="22"/>
                <w:szCs w:val="22"/>
              </w:rPr>
              <w:t>12 мкм</w:t>
            </w:r>
          </w:p>
          <w:p w:rsidR="007F0D37" w:rsidRDefault="007F0D37" w:rsidP="007F0D37">
            <w:pPr>
              <w:rPr>
                <w:sz w:val="22"/>
                <w:szCs w:val="22"/>
              </w:rPr>
            </w:pPr>
            <w:r>
              <w:rPr>
                <w:sz w:val="22"/>
                <w:szCs w:val="22"/>
              </w:rPr>
              <w:t>Р</w:t>
            </w:r>
            <w:r w:rsidRPr="00A938E3">
              <w:rPr>
                <w:sz w:val="22"/>
                <w:szCs w:val="22"/>
              </w:rPr>
              <w:t>азмер</w:t>
            </w:r>
            <w:r>
              <w:rPr>
                <w:sz w:val="22"/>
                <w:szCs w:val="22"/>
              </w:rPr>
              <w:t xml:space="preserve">: не менее </w:t>
            </w:r>
            <w:r w:rsidRPr="00A938E3">
              <w:rPr>
                <w:sz w:val="22"/>
                <w:szCs w:val="22"/>
              </w:rPr>
              <w:t>60х70 см</w:t>
            </w:r>
          </w:p>
          <w:p w:rsidR="007F0D37" w:rsidRPr="00C37216" w:rsidRDefault="007F0D37" w:rsidP="007F0D37">
            <w:pPr>
              <w:rPr>
                <w:sz w:val="22"/>
                <w:szCs w:val="22"/>
              </w:rPr>
            </w:pPr>
            <w:r>
              <w:rPr>
                <w:sz w:val="22"/>
                <w:szCs w:val="22"/>
              </w:rPr>
              <w:t xml:space="preserve">Цвет: </w:t>
            </w:r>
            <w:r w:rsidRPr="00A938E3">
              <w:rPr>
                <w:sz w:val="22"/>
                <w:szCs w:val="22"/>
              </w:rPr>
              <w:t>зеленые</w:t>
            </w:r>
          </w:p>
        </w:tc>
        <w:tc>
          <w:tcPr>
            <w:tcW w:w="814" w:type="dxa"/>
            <w:noWrap/>
          </w:tcPr>
          <w:p w:rsidR="007F0D37" w:rsidRPr="00C37216" w:rsidRDefault="007F0D37" w:rsidP="007F0D37">
            <w:pPr>
              <w:jc w:val="center"/>
              <w:rPr>
                <w:sz w:val="22"/>
                <w:szCs w:val="22"/>
              </w:rPr>
            </w:pPr>
            <w:r w:rsidRPr="00A938E3">
              <w:rPr>
                <w:sz w:val="22"/>
                <w:szCs w:val="22"/>
              </w:rPr>
              <w:t>85</w:t>
            </w:r>
          </w:p>
        </w:tc>
        <w:tc>
          <w:tcPr>
            <w:tcW w:w="702" w:type="dxa"/>
            <w:noWrap/>
          </w:tcPr>
          <w:p w:rsidR="007F0D37" w:rsidRPr="00C37216" w:rsidRDefault="007F0D37" w:rsidP="007F0D37">
            <w:pPr>
              <w:rPr>
                <w:sz w:val="22"/>
                <w:szCs w:val="22"/>
              </w:rPr>
            </w:pPr>
            <w:proofErr w:type="spellStart"/>
            <w:r w:rsidRPr="00A938E3">
              <w:rPr>
                <w:sz w:val="22"/>
                <w:szCs w:val="22"/>
              </w:rPr>
              <w:t>рул</w:t>
            </w:r>
            <w:proofErr w:type="spellEnd"/>
          </w:p>
        </w:tc>
      </w:tr>
      <w:tr w:rsidR="007F0D37" w:rsidRPr="00C37216" w:rsidTr="00A938E3">
        <w:trPr>
          <w:jc w:val="center"/>
        </w:trPr>
        <w:tc>
          <w:tcPr>
            <w:tcW w:w="563" w:type="dxa"/>
            <w:noWrap/>
          </w:tcPr>
          <w:p w:rsidR="007F0D37" w:rsidRPr="00C37216" w:rsidRDefault="007F0D37" w:rsidP="007F0D37">
            <w:pPr>
              <w:jc w:val="center"/>
              <w:rPr>
                <w:sz w:val="22"/>
                <w:szCs w:val="22"/>
              </w:rPr>
            </w:pPr>
            <w:r w:rsidRPr="00C37216">
              <w:rPr>
                <w:sz w:val="22"/>
                <w:szCs w:val="22"/>
              </w:rPr>
              <w:t>7</w:t>
            </w:r>
          </w:p>
        </w:tc>
        <w:tc>
          <w:tcPr>
            <w:tcW w:w="2269" w:type="dxa"/>
          </w:tcPr>
          <w:p w:rsidR="007F0D37" w:rsidRPr="00A938E3" w:rsidRDefault="007F0D37" w:rsidP="007F0D37">
            <w:pPr>
              <w:rPr>
                <w:sz w:val="22"/>
                <w:szCs w:val="22"/>
              </w:rPr>
            </w:pPr>
            <w:r w:rsidRPr="00A938E3">
              <w:rPr>
                <w:sz w:val="22"/>
                <w:szCs w:val="22"/>
              </w:rPr>
              <w:t xml:space="preserve">Мешки для мусора </w:t>
            </w:r>
          </w:p>
        </w:tc>
        <w:tc>
          <w:tcPr>
            <w:tcW w:w="1700" w:type="dxa"/>
          </w:tcPr>
          <w:p w:rsidR="007F0D37" w:rsidRPr="00C37216" w:rsidRDefault="007F0D37" w:rsidP="007F0D37">
            <w:pPr>
              <w:rPr>
                <w:sz w:val="22"/>
                <w:szCs w:val="22"/>
              </w:rPr>
            </w:pPr>
            <w:r w:rsidRPr="00CC7484">
              <w:rPr>
                <w:sz w:val="22"/>
                <w:szCs w:val="22"/>
              </w:rPr>
              <w:t>22.22.11.190 (О)</w:t>
            </w:r>
          </w:p>
        </w:tc>
        <w:tc>
          <w:tcPr>
            <w:tcW w:w="4536" w:type="dxa"/>
          </w:tcPr>
          <w:p w:rsidR="007F0D37" w:rsidRDefault="007F0D37" w:rsidP="007F0D37">
            <w:pPr>
              <w:rPr>
                <w:sz w:val="22"/>
                <w:szCs w:val="22"/>
              </w:rPr>
            </w:pPr>
            <w:r>
              <w:rPr>
                <w:sz w:val="22"/>
                <w:szCs w:val="22"/>
              </w:rPr>
              <w:t xml:space="preserve">Материал: </w:t>
            </w:r>
            <w:r w:rsidRPr="00A938E3">
              <w:rPr>
                <w:sz w:val="22"/>
                <w:szCs w:val="22"/>
              </w:rPr>
              <w:t xml:space="preserve">ПВД </w:t>
            </w:r>
          </w:p>
          <w:p w:rsidR="007F0D37" w:rsidRDefault="007F0D37" w:rsidP="007F0D37">
            <w:pPr>
              <w:rPr>
                <w:sz w:val="22"/>
                <w:szCs w:val="22"/>
              </w:rPr>
            </w:pPr>
            <w:r>
              <w:rPr>
                <w:sz w:val="22"/>
                <w:szCs w:val="22"/>
              </w:rPr>
              <w:t xml:space="preserve">Объем: не менее </w:t>
            </w:r>
            <w:r w:rsidRPr="00A938E3">
              <w:rPr>
                <w:sz w:val="22"/>
                <w:szCs w:val="22"/>
              </w:rPr>
              <w:t xml:space="preserve">180л </w:t>
            </w:r>
          </w:p>
          <w:p w:rsidR="007F0D37" w:rsidRDefault="007F0D37" w:rsidP="007F0D37">
            <w:pPr>
              <w:rPr>
                <w:sz w:val="22"/>
                <w:szCs w:val="22"/>
              </w:rPr>
            </w:pPr>
            <w:r>
              <w:rPr>
                <w:sz w:val="22"/>
                <w:szCs w:val="22"/>
              </w:rPr>
              <w:t xml:space="preserve">Количество: не менее </w:t>
            </w:r>
            <w:r w:rsidRPr="00A938E3">
              <w:rPr>
                <w:sz w:val="22"/>
                <w:szCs w:val="22"/>
              </w:rPr>
              <w:t>10шт в рулоне</w:t>
            </w:r>
          </w:p>
          <w:p w:rsidR="007F0D37" w:rsidRDefault="007F0D37" w:rsidP="007F0D37">
            <w:pPr>
              <w:rPr>
                <w:sz w:val="22"/>
                <w:szCs w:val="22"/>
              </w:rPr>
            </w:pPr>
            <w:r>
              <w:rPr>
                <w:sz w:val="22"/>
                <w:szCs w:val="22"/>
              </w:rPr>
              <w:t>П</w:t>
            </w:r>
            <w:r w:rsidRPr="00A938E3">
              <w:rPr>
                <w:sz w:val="22"/>
                <w:szCs w:val="22"/>
              </w:rPr>
              <w:t>лотность</w:t>
            </w:r>
            <w:r>
              <w:rPr>
                <w:sz w:val="22"/>
                <w:szCs w:val="22"/>
              </w:rPr>
              <w:t>: не менее</w:t>
            </w:r>
            <w:r w:rsidRPr="00A938E3">
              <w:rPr>
                <w:sz w:val="22"/>
                <w:szCs w:val="22"/>
              </w:rPr>
              <w:t xml:space="preserve"> 35 мкм</w:t>
            </w:r>
          </w:p>
          <w:p w:rsidR="007F0D37" w:rsidRDefault="007F0D37" w:rsidP="007F0D37">
            <w:pPr>
              <w:rPr>
                <w:sz w:val="22"/>
                <w:szCs w:val="22"/>
              </w:rPr>
            </w:pPr>
            <w:r>
              <w:rPr>
                <w:sz w:val="22"/>
                <w:szCs w:val="22"/>
              </w:rPr>
              <w:t>Р</w:t>
            </w:r>
            <w:r w:rsidRPr="00A938E3">
              <w:rPr>
                <w:sz w:val="22"/>
                <w:szCs w:val="22"/>
              </w:rPr>
              <w:t xml:space="preserve">азмер </w:t>
            </w:r>
            <w:r>
              <w:rPr>
                <w:sz w:val="22"/>
                <w:szCs w:val="22"/>
              </w:rPr>
              <w:t xml:space="preserve">не менее </w:t>
            </w:r>
            <w:r w:rsidRPr="00A938E3">
              <w:rPr>
                <w:sz w:val="22"/>
                <w:szCs w:val="22"/>
              </w:rPr>
              <w:t>90х110 см</w:t>
            </w:r>
          </w:p>
          <w:p w:rsidR="007F0D37" w:rsidRPr="00C37216" w:rsidRDefault="007F0D37" w:rsidP="007F0D37">
            <w:pPr>
              <w:rPr>
                <w:sz w:val="22"/>
                <w:szCs w:val="22"/>
              </w:rPr>
            </w:pPr>
            <w:r>
              <w:rPr>
                <w:sz w:val="22"/>
                <w:szCs w:val="22"/>
              </w:rPr>
              <w:t xml:space="preserve">Цвет: </w:t>
            </w:r>
            <w:r w:rsidRPr="00A938E3">
              <w:rPr>
                <w:sz w:val="22"/>
                <w:szCs w:val="22"/>
              </w:rPr>
              <w:t>черны</w:t>
            </w:r>
            <w:r>
              <w:rPr>
                <w:sz w:val="22"/>
                <w:szCs w:val="22"/>
              </w:rPr>
              <w:t>й</w:t>
            </w:r>
          </w:p>
        </w:tc>
        <w:tc>
          <w:tcPr>
            <w:tcW w:w="814" w:type="dxa"/>
            <w:noWrap/>
          </w:tcPr>
          <w:p w:rsidR="007F0D37" w:rsidRPr="00C37216" w:rsidRDefault="007F0D37" w:rsidP="007F0D37">
            <w:pPr>
              <w:jc w:val="center"/>
              <w:rPr>
                <w:sz w:val="22"/>
                <w:szCs w:val="22"/>
              </w:rPr>
            </w:pPr>
            <w:r>
              <w:rPr>
                <w:sz w:val="22"/>
                <w:szCs w:val="22"/>
              </w:rPr>
              <w:t>45</w:t>
            </w:r>
          </w:p>
        </w:tc>
        <w:tc>
          <w:tcPr>
            <w:tcW w:w="702" w:type="dxa"/>
            <w:noWrap/>
          </w:tcPr>
          <w:p w:rsidR="007F0D37" w:rsidRPr="00C37216" w:rsidRDefault="007F0D37" w:rsidP="007F0D37">
            <w:pPr>
              <w:rPr>
                <w:sz w:val="22"/>
                <w:szCs w:val="22"/>
              </w:rPr>
            </w:pPr>
            <w:proofErr w:type="spellStart"/>
            <w:r w:rsidRPr="00A938E3">
              <w:rPr>
                <w:sz w:val="22"/>
                <w:szCs w:val="22"/>
              </w:rPr>
              <w:t>рул</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lastRenderedPageBreak/>
              <w:t>8</w:t>
            </w:r>
          </w:p>
        </w:tc>
        <w:tc>
          <w:tcPr>
            <w:tcW w:w="2269" w:type="dxa"/>
          </w:tcPr>
          <w:p w:rsidR="00A938E3" w:rsidRPr="00A938E3" w:rsidRDefault="00A938E3">
            <w:pPr>
              <w:rPr>
                <w:sz w:val="22"/>
                <w:szCs w:val="22"/>
              </w:rPr>
            </w:pPr>
            <w:r w:rsidRPr="00A938E3">
              <w:rPr>
                <w:sz w:val="22"/>
                <w:szCs w:val="22"/>
              </w:rPr>
              <w:t xml:space="preserve">Мыло-крем </w:t>
            </w:r>
            <w:proofErr w:type="spellStart"/>
            <w:r w:rsidRPr="00A938E3">
              <w:rPr>
                <w:sz w:val="22"/>
                <w:szCs w:val="22"/>
                <w:lang w:val="en-US"/>
              </w:rPr>
              <w:t>Romax</w:t>
            </w:r>
            <w:proofErr w:type="spellEnd"/>
            <w:r w:rsidRPr="00A938E3">
              <w:rPr>
                <w:sz w:val="22"/>
                <w:szCs w:val="22"/>
              </w:rPr>
              <w:t xml:space="preserve"> "Антибактериальное" </w:t>
            </w:r>
          </w:p>
        </w:tc>
        <w:tc>
          <w:tcPr>
            <w:tcW w:w="1700" w:type="dxa"/>
          </w:tcPr>
          <w:p w:rsidR="00A938E3" w:rsidRPr="00A938E3" w:rsidRDefault="007F0D37" w:rsidP="002540F5">
            <w:pPr>
              <w:rPr>
                <w:sz w:val="22"/>
                <w:szCs w:val="22"/>
              </w:rPr>
            </w:pPr>
            <w:r w:rsidRPr="007F0D37">
              <w:rPr>
                <w:sz w:val="22"/>
                <w:szCs w:val="22"/>
              </w:rPr>
              <w:t>20.41.31.130</w:t>
            </w:r>
            <w:r>
              <w:rPr>
                <w:sz w:val="22"/>
                <w:szCs w:val="22"/>
              </w:rPr>
              <w:t xml:space="preserve"> (П)</w:t>
            </w:r>
          </w:p>
        </w:tc>
        <w:tc>
          <w:tcPr>
            <w:tcW w:w="4536" w:type="dxa"/>
          </w:tcPr>
          <w:p w:rsidR="00910332" w:rsidRPr="00910332" w:rsidRDefault="00910332" w:rsidP="00910332">
            <w:pPr>
              <w:rPr>
                <w:sz w:val="22"/>
                <w:szCs w:val="22"/>
              </w:rPr>
            </w:pPr>
            <w:r w:rsidRPr="00910332">
              <w:rPr>
                <w:sz w:val="22"/>
                <w:szCs w:val="22"/>
              </w:rPr>
              <w:t>Цвет</w:t>
            </w:r>
            <w:r>
              <w:rPr>
                <w:sz w:val="22"/>
                <w:szCs w:val="22"/>
              </w:rPr>
              <w:t>: б</w:t>
            </w:r>
            <w:r w:rsidRPr="00910332">
              <w:rPr>
                <w:sz w:val="22"/>
                <w:szCs w:val="22"/>
              </w:rPr>
              <w:t>елый</w:t>
            </w:r>
            <w:r>
              <w:rPr>
                <w:sz w:val="22"/>
                <w:szCs w:val="22"/>
              </w:rPr>
              <w:t xml:space="preserve"> перламутр</w:t>
            </w:r>
          </w:p>
          <w:p w:rsidR="00910332" w:rsidRPr="00910332" w:rsidRDefault="00910332" w:rsidP="00910332">
            <w:pPr>
              <w:rPr>
                <w:sz w:val="22"/>
                <w:szCs w:val="22"/>
              </w:rPr>
            </w:pPr>
            <w:r w:rsidRPr="00910332">
              <w:rPr>
                <w:sz w:val="22"/>
                <w:szCs w:val="22"/>
              </w:rPr>
              <w:t>Вес, г/Объём, мл</w:t>
            </w:r>
            <w:r>
              <w:rPr>
                <w:sz w:val="22"/>
                <w:szCs w:val="22"/>
              </w:rPr>
              <w:t xml:space="preserve">: не менее </w:t>
            </w:r>
            <w:r w:rsidRPr="00910332">
              <w:rPr>
                <w:sz w:val="22"/>
                <w:szCs w:val="22"/>
              </w:rPr>
              <w:t>5000</w:t>
            </w:r>
          </w:p>
          <w:p w:rsidR="00910332" w:rsidRPr="00910332" w:rsidRDefault="00910332" w:rsidP="00910332">
            <w:pPr>
              <w:rPr>
                <w:sz w:val="22"/>
                <w:szCs w:val="22"/>
              </w:rPr>
            </w:pPr>
            <w:r w:rsidRPr="00910332">
              <w:rPr>
                <w:sz w:val="22"/>
                <w:szCs w:val="22"/>
              </w:rPr>
              <w:t>Аромат</w:t>
            </w:r>
            <w:r>
              <w:rPr>
                <w:sz w:val="22"/>
                <w:szCs w:val="22"/>
              </w:rPr>
              <w:t>: н</w:t>
            </w:r>
            <w:r w:rsidRPr="00910332">
              <w:rPr>
                <w:sz w:val="22"/>
                <w:szCs w:val="22"/>
              </w:rPr>
              <w:t>ейтральный</w:t>
            </w:r>
          </w:p>
          <w:p w:rsidR="00910332" w:rsidRPr="00910332" w:rsidRDefault="00910332" w:rsidP="00910332">
            <w:pPr>
              <w:rPr>
                <w:sz w:val="22"/>
                <w:szCs w:val="22"/>
              </w:rPr>
            </w:pPr>
            <w:r w:rsidRPr="00910332">
              <w:rPr>
                <w:sz w:val="22"/>
                <w:szCs w:val="22"/>
              </w:rPr>
              <w:t>Тип</w:t>
            </w:r>
            <w:r>
              <w:rPr>
                <w:sz w:val="22"/>
                <w:szCs w:val="22"/>
              </w:rPr>
              <w:t>: ж</w:t>
            </w:r>
            <w:r w:rsidRPr="00910332">
              <w:rPr>
                <w:sz w:val="22"/>
                <w:szCs w:val="22"/>
              </w:rPr>
              <w:t>идкое</w:t>
            </w:r>
          </w:p>
          <w:p w:rsidR="00A938E3" w:rsidRPr="00C37216" w:rsidRDefault="00910332" w:rsidP="00910332">
            <w:pPr>
              <w:rPr>
                <w:sz w:val="22"/>
                <w:szCs w:val="22"/>
              </w:rPr>
            </w:pPr>
            <w:r>
              <w:rPr>
                <w:sz w:val="22"/>
                <w:szCs w:val="22"/>
              </w:rPr>
              <w:t xml:space="preserve">Упаковка: </w:t>
            </w:r>
            <w:r w:rsidRPr="00A938E3">
              <w:rPr>
                <w:sz w:val="22"/>
                <w:szCs w:val="22"/>
              </w:rPr>
              <w:t>ПЭТ тар</w:t>
            </w:r>
            <w:r>
              <w:rPr>
                <w:sz w:val="22"/>
                <w:szCs w:val="22"/>
              </w:rPr>
              <w:t>а</w:t>
            </w:r>
          </w:p>
        </w:tc>
        <w:tc>
          <w:tcPr>
            <w:tcW w:w="814" w:type="dxa"/>
            <w:noWrap/>
          </w:tcPr>
          <w:p w:rsidR="00A938E3" w:rsidRPr="00C37216" w:rsidRDefault="00A938E3">
            <w:pPr>
              <w:jc w:val="center"/>
              <w:rPr>
                <w:sz w:val="22"/>
                <w:szCs w:val="22"/>
              </w:rPr>
            </w:pPr>
            <w:r w:rsidRPr="00A938E3">
              <w:rPr>
                <w:sz w:val="22"/>
                <w:szCs w:val="22"/>
              </w:rPr>
              <w:t>45</w:t>
            </w:r>
          </w:p>
        </w:tc>
        <w:tc>
          <w:tcPr>
            <w:tcW w:w="702" w:type="dxa"/>
            <w:noWrap/>
          </w:tcPr>
          <w:p w:rsidR="00A938E3" w:rsidRPr="00C37216" w:rsidRDefault="00A938E3">
            <w:pPr>
              <w:rPr>
                <w:sz w:val="22"/>
                <w:szCs w:val="22"/>
              </w:rPr>
            </w:pPr>
            <w:proofErr w:type="spellStart"/>
            <w:r w:rsidRPr="00A938E3">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9</w:t>
            </w:r>
          </w:p>
        </w:tc>
        <w:tc>
          <w:tcPr>
            <w:tcW w:w="2269" w:type="dxa"/>
          </w:tcPr>
          <w:p w:rsidR="00A938E3" w:rsidRPr="00A938E3" w:rsidRDefault="00A938E3">
            <w:pPr>
              <w:rPr>
                <w:sz w:val="22"/>
                <w:szCs w:val="22"/>
              </w:rPr>
            </w:pPr>
            <w:r w:rsidRPr="00A938E3">
              <w:rPr>
                <w:sz w:val="22"/>
                <w:szCs w:val="22"/>
              </w:rPr>
              <w:t>Веник "Премиум"</w:t>
            </w:r>
          </w:p>
        </w:tc>
        <w:tc>
          <w:tcPr>
            <w:tcW w:w="1700" w:type="dxa"/>
          </w:tcPr>
          <w:p w:rsidR="00A938E3" w:rsidRPr="00A938E3" w:rsidRDefault="007F0D37" w:rsidP="002540F5">
            <w:pPr>
              <w:rPr>
                <w:sz w:val="22"/>
                <w:szCs w:val="22"/>
              </w:rPr>
            </w:pPr>
            <w:r w:rsidRPr="007F0D37">
              <w:rPr>
                <w:sz w:val="22"/>
                <w:szCs w:val="22"/>
              </w:rPr>
              <w:t>32.91.11.000</w:t>
            </w:r>
            <w:r>
              <w:rPr>
                <w:sz w:val="22"/>
                <w:szCs w:val="22"/>
              </w:rPr>
              <w:t xml:space="preserve"> (П)</w:t>
            </w:r>
          </w:p>
        </w:tc>
        <w:tc>
          <w:tcPr>
            <w:tcW w:w="4536" w:type="dxa"/>
          </w:tcPr>
          <w:p w:rsidR="009B0195" w:rsidRDefault="009B0195" w:rsidP="002540F5">
            <w:pPr>
              <w:rPr>
                <w:sz w:val="22"/>
                <w:szCs w:val="22"/>
              </w:rPr>
            </w:pPr>
            <w:r>
              <w:rPr>
                <w:sz w:val="22"/>
                <w:szCs w:val="22"/>
              </w:rPr>
              <w:t xml:space="preserve">Не менее </w:t>
            </w:r>
            <w:r w:rsidRPr="00A938E3">
              <w:rPr>
                <w:sz w:val="22"/>
                <w:szCs w:val="22"/>
              </w:rPr>
              <w:t>6-и прошивной</w:t>
            </w:r>
          </w:p>
          <w:p w:rsidR="009B0195" w:rsidRDefault="009B0195" w:rsidP="002540F5">
            <w:pPr>
              <w:rPr>
                <w:sz w:val="22"/>
                <w:szCs w:val="22"/>
              </w:rPr>
            </w:pPr>
            <w:r>
              <w:rPr>
                <w:sz w:val="22"/>
                <w:szCs w:val="22"/>
              </w:rPr>
              <w:t xml:space="preserve">Материал: </w:t>
            </w:r>
            <w:r w:rsidRPr="00A938E3">
              <w:rPr>
                <w:sz w:val="22"/>
                <w:szCs w:val="22"/>
              </w:rPr>
              <w:t>сорго</w:t>
            </w:r>
          </w:p>
          <w:p w:rsidR="009B0195" w:rsidRDefault="009B0195" w:rsidP="002540F5">
            <w:pPr>
              <w:rPr>
                <w:sz w:val="22"/>
                <w:szCs w:val="22"/>
              </w:rPr>
            </w:pPr>
            <w:r>
              <w:rPr>
                <w:sz w:val="22"/>
                <w:szCs w:val="22"/>
              </w:rPr>
              <w:t>П</w:t>
            </w:r>
            <w:r w:rsidRPr="00A938E3">
              <w:rPr>
                <w:sz w:val="22"/>
                <w:szCs w:val="22"/>
              </w:rPr>
              <w:t>рошитый проволокой</w:t>
            </w:r>
          </w:p>
          <w:p w:rsidR="009B0195" w:rsidRDefault="009B0195" w:rsidP="002540F5">
            <w:pPr>
              <w:rPr>
                <w:sz w:val="22"/>
                <w:szCs w:val="22"/>
              </w:rPr>
            </w:pPr>
            <w:r>
              <w:rPr>
                <w:sz w:val="22"/>
                <w:szCs w:val="22"/>
              </w:rPr>
              <w:t>В</w:t>
            </w:r>
            <w:r w:rsidRPr="00A938E3">
              <w:rPr>
                <w:sz w:val="22"/>
                <w:szCs w:val="22"/>
              </w:rPr>
              <w:t>ысота</w:t>
            </w:r>
            <w:r>
              <w:rPr>
                <w:sz w:val="22"/>
                <w:szCs w:val="22"/>
              </w:rPr>
              <w:t>: не менее</w:t>
            </w:r>
            <w:r w:rsidRPr="00A938E3">
              <w:rPr>
                <w:sz w:val="22"/>
                <w:szCs w:val="22"/>
              </w:rPr>
              <w:t xml:space="preserve"> 70 см</w:t>
            </w:r>
          </w:p>
          <w:p w:rsidR="00A938E3" w:rsidRPr="00C37216" w:rsidRDefault="009B0195" w:rsidP="002540F5">
            <w:pPr>
              <w:rPr>
                <w:sz w:val="22"/>
                <w:szCs w:val="22"/>
              </w:rPr>
            </w:pPr>
            <w:r>
              <w:rPr>
                <w:sz w:val="22"/>
                <w:szCs w:val="22"/>
              </w:rPr>
              <w:t>Ш</w:t>
            </w:r>
            <w:r w:rsidRPr="00A938E3">
              <w:rPr>
                <w:sz w:val="22"/>
                <w:szCs w:val="22"/>
              </w:rPr>
              <w:t>ирина</w:t>
            </w:r>
            <w:r>
              <w:rPr>
                <w:sz w:val="22"/>
                <w:szCs w:val="22"/>
              </w:rPr>
              <w:t>: не менее</w:t>
            </w:r>
            <w:r w:rsidRPr="00A938E3">
              <w:rPr>
                <w:sz w:val="22"/>
                <w:szCs w:val="22"/>
              </w:rPr>
              <w:t xml:space="preserve"> 25 см</w:t>
            </w:r>
          </w:p>
        </w:tc>
        <w:tc>
          <w:tcPr>
            <w:tcW w:w="814" w:type="dxa"/>
            <w:noWrap/>
          </w:tcPr>
          <w:p w:rsidR="00A938E3" w:rsidRPr="00C37216" w:rsidRDefault="00A938E3">
            <w:pPr>
              <w:jc w:val="center"/>
              <w:rPr>
                <w:sz w:val="22"/>
                <w:szCs w:val="22"/>
              </w:rPr>
            </w:pPr>
            <w:r w:rsidRPr="00A938E3">
              <w:rPr>
                <w:sz w:val="22"/>
                <w:szCs w:val="22"/>
              </w:rPr>
              <w:t>6</w:t>
            </w:r>
          </w:p>
        </w:tc>
        <w:tc>
          <w:tcPr>
            <w:tcW w:w="702" w:type="dxa"/>
            <w:noWrap/>
          </w:tcPr>
          <w:p w:rsidR="00A938E3" w:rsidRPr="00C37216" w:rsidRDefault="00A938E3">
            <w:pPr>
              <w:rPr>
                <w:sz w:val="22"/>
                <w:szCs w:val="22"/>
              </w:rPr>
            </w:pPr>
            <w:proofErr w:type="spellStart"/>
            <w:r w:rsidRPr="00A938E3">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10</w:t>
            </w:r>
          </w:p>
        </w:tc>
        <w:tc>
          <w:tcPr>
            <w:tcW w:w="2269" w:type="dxa"/>
          </w:tcPr>
          <w:p w:rsidR="00A938E3" w:rsidRPr="00C37216" w:rsidRDefault="00A938E3">
            <w:pPr>
              <w:rPr>
                <w:sz w:val="22"/>
                <w:szCs w:val="22"/>
              </w:rPr>
            </w:pPr>
            <w:r w:rsidRPr="00A938E3">
              <w:rPr>
                <w:sz w:val="22"/>
                <w:szCs w:val="22"/>
              </w:rPr>
              <w:t>Средство дезинфицирующее "</w:t>
            </w:r>
            <w:proofErr w:type="spellStart"/>
            <w:r w:rsidRPr="00A938E3">
              <w:rPr>
                <w:sz w:val="22"/>
                <w:szCs w:val="22"/>
              </w:rPr>
              <w:t>Дезон-Хлор</w:t>
            </w:r>
            <w:proofErr w:type="spellEnd"/>
            <w:r w:rsidRPr="00A938E3">
              <w:rPr>
                <w:sz w:val="22"/>
                <w:szCs w:val="22"/>
              </w:rPr>
              <w:t xml:space="preserve">" </w:t>
            </w:r>
          </w:p>
        </w:tc>
        <w:tc>
          <w:tcPr>
            <w:tcW w:w="1700" w:type="dxa"/>
          </w:tcPr>
          <w:p w:rsidR="00A938E3" w:rsidRPr="00C37216" w:rsidRDefault="007F0D37" w:rsidP="007F1736">
            <w:pPr>
              <w:rPr>
                <w:sz w:val="22"/>
                <w:szCs w:val="22"/>
              </w:rPr>
            </w:pPr>
            <w:r w:rsidRPr="007F0D37">
              <w:rPr>
                <w:sz w:val="22"/>
                <w:szCs w:val="22"/>
              </w:rPr>
              <w:t>20.20.14.000</w:t>
            </w:r>
            <w:r>
              <w:rPr>
                <w:sz w:val="22"/>
                <w:szCs w:val="22"/>
              </w:rPr>
              <w:t xml:space="preserve"> (О)</w:t>
            </w:r>
          </w:p>
        </w:tc>
        <w:tc>
          <w:tcPr>
            <w:tcW w:w="4536" w:type="dxa"/>
          </w:tcPr>
          <w:p w:rsidR="009B0195" w:rsidRPr="009B0195" w:rsidRDefault="009B0195" w:rsidP="009B0195">
            <w:pPr>
              <w:rPr>
                <w:sz w:val="22"/>
                <w:szCs w:val="22"/>
              </w:rPr>
            </w:pPr>
            <w:r w:rsidRPr="009B0195">
              <w:rPr>
                <w:sz w:val="22"/>
                <w:szCs w:val="22"/>
              </w:rPr>
              <w:t xml:space="preserve">Действующие вещества: Натриевая соль </w:t>
            </w:r>
            <w:proofErr w:type="spellStart"/>
            <w:r w:rsidRPr="009B0195">
              <w:rPr>
                <w:sz w:val="22"/>
                <w:szCs w:val="22"/>
              </w:rPr>
              <w:t>дихлоризоциануровой</w:t>
            </w:r>
            <w:proofErr w:type="spellEnd"/>
            <w:r w:rsidRPr="009B0195">
              <w:rPr>
                <w:sz w:val="22"/>
                <w:szCs w:val="22"/>
              </w:rPr>
              <w:t xml:space="preserve"> кислоты</w:t>
            </w:r>
          </w:p>
          <w:p w:rsidR="00A938E3" w:rsidRDefault="009B0195" w:rsidP="009B0195">
            <w:pPr>
              <w:rPr>
                <w:sz w:val="22"/>
                <w:szCs w:val="22"/>
              </w:rPr>
            </w:pPr>
            <w:r w:rsidRPr="009B0195">
              <w:rPr>
                <w:sz w:val="22"/>
                <w:szCs w:val="22"/>
              </w:rPr>
              <w:t>Содержание активного хлора</w:t>
            </w:r>
            <w:r>
              <w:rPr>
                <w:sz w:val="22"/>
                <w:szCs w:val="22"/>
              </w:rPr>
              <w:t xml:space="preserve">: не менее </w:t>
            </w:r>
            <w:r w:rsidRPr="009B0195">
              <w:rPr>
                <w:sz w:val="22"/>
                <w:szCs w:val="22"/>
              </w:rPr>
              <w:t>50%</w:t>
            </w:r>
          </w:p>
          <w:p w:rsidR="009B0195" w:rsidRDefault="009B0195" w:rsidP="009B0195">
            <w:pPr>
              <w:rPr>
                <w:sz w:val="22"/>
                <w:szCs w:val="22"/>
              </w:rPr>
            </w:pPr>
            <w:r>
              <w:rPr>
                <w:sz w:val="22"/>
                <w:szCs w:val="22"/>
              </w:rPr>
              <w:t>Форма выпуска: таблетки</w:t>
            </w:r>
          </w:p>
          <w:p w:rsidR="009B0195" w:rsidRDefault="009B0195" w:rsidP="009B0195">
            <w:pPr>
              <w:rPr>
                <w:sz w:val="22"/>
                <w:szCs w:val="22"/>
              </w:rPr>
            </w:pPr>
            <w:r>
              <w:rPr>
                <w:sz w:val="22"/>
                <w:szCs w:val="22"/>
              </w:rPr>
              <w:t>Вес упаковки: не менее 1 кг</w:t>
            </w:r>
          </w:p>
          <w:p w:rsidR="009B0195" w:rsidRPr="00C37216" w:rsidRDefault="009B0195" w:rsidP="009B0195">
            <w:pPr>
              <w:rPr>
                <w:sz w:val="22"/>
                <w:szCs w:val="22"/>
              </w:rPr>
            </w:pPr>
            <w:r>
              <w:rPr>
                <w:sz w:val="22"/>
                <w:szCs w:val="22"/>
              </w:rPr>
              <w:t>Количество таблеток в упаковке: не менее 300 штук</w:t>
            </w:r>
          </w:p>
        </w:tc>
        <w:tc>
          <w:tcPr>
            <w:tcW w:w="814" w:type="dxa"/>
            <w:noWrap/>
          </w:tcPr>
          <w:p w:rsidR="00A938E3" w:rsidRPr="00C37216" w:rsidRDefault="00A938E3">
            <w:pPr>
              <w:jc w:val="center"/>
              <w:rPr>
                <w:sz w:val="22"/>
                <w:szCs w:val="22"/>
              </w:rPr>
            </w:pPr>
            <w:r w:rsidRPr="00A938E3">
              <w:rPr>
                <w:sz w:val="22"/>
                <w:szCs w:val="22"/>
              </w:rPr>
              <w:t>21</w:t>
            </w:r>
          </w:p>
        </w:tc>
        <w:tc>
          <w:tcPr>
            <w:tcW w:w="702" w:type="dxa"/>
            <w:noWrap/>
          </w:tcPr>
          <w:p w:rsidR="00A938E3" w:rsidRPr="00C37216" w:rsidRDefault="00A938E3">
            <w:pPr>
              <w:rPr>
                <w:sz w:val="22"/>
                <w:szCs w:val="22"/>
              </w:rPr>
            </w:pPr>
            <w:proofErr w:type="spellStart"/>
            <w:r w:rsidRPr="00A938E3">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11</w:t>
            </w:r>
          </w:p>
        </w:tc>
        <w:tc>
          <w:tcPr>
            <w:tcW w:w="2269" w:type="dxa"/>
          </w:tcPr>
          <w:p w:rsidR="00A938E3" w:rsidRPr="00C37216" w:rsidRDefault="00A938E3">
            <w:pPr>
              <w:rPr>
                <w:sz w:val="22"/>
                <w:szCs w:val="22"/>
              </w:rPr>
            </w:pPr>
            <w:proofErr w:type="gramStart"/>
            <w:r w:rsidRPr="00A938E3">
              <w:rPr>
                <w:sz w:val="22"/>
                <w:szCs w:val="22"/>
              </w:rPr>
              <w:t>Средство</w:t>
            </w:r>
            <w:proofErr w:type="gramEnd"/>
            <w:r w:rsidRPr="00A938E3">
              <w:rPr>
                <w:sz w:val="22"/>
                <w:szCs w:val="22"/>
              </w:rPr>
              <w:t xml:space="preserve"> моющее для пола и поверхностей "Прогресс" </w:t>
            </w:r>
          </w:p>
        </w:tc>
        <w:tc>
          <w:tcPr>
            <w:tcW w:w="1700" w:type="dxa"/>
          </w:tcPr>
          <w:p w:rsidR="00A938E3" w:rsidRPr="00C37216" w:rsidRDefault="007F0D37" w:rsidP="00A45797">
            <w:pPr>
              <w:rPr>
                <w:sz w:val="22"/>
                <w:szCs w:val="22"/>
              </w:rPr>
            </w:pPr>
            <w:r w:rsidRPr="007F0D37">
              <w:rPr>
                <w:sz w:val="22"/>
                <w:szCs w:val="22"/>
              </w:rPr>
              <w:t>20.41.32.11</w:t>
            </w:r>
            <w:r w:rsidR="00A45797">
              <w:rPr>
                <w:sz w:val="22"/>
                <w:szCs w:val="22"/>
              </w:rPr>
              <w:t>9</w:t>
            </w:r>
            <w:r>
              <w:rPr>
                <w:sz w:val="22"/>
                <w:szCs w:val="22"/>
              </w:rPr>
              <w:t xml:space="preserve"> (О)</w:t>
            </w:r>
          </w:p>
        </w:tc>
        <w:tc>
          <w:tcPr>
            <w:tcW w:w="4536" w:type="dxa"/>
          </w:tcPr>
          <w:p w:rsidR="00056D7B" w:rsidRDefault="00056D7B" w:rsidP="004C7582">
            <w:pPr>
              <w:rPr>
                <w:sz w:val="22"/>
                <w:szCs w:val="22"/>
              </w:rPr>
            </w:pPr>
            <w:r>
              <w:rPr>
                <w:sz w:val="22"/>
                <w:szCs w:val="22"/>
              </w:rPr>
              <w:t xml:space="preserve">Отдушка: </w:t>
            </w:r>
            <w:r w:rsidRPr="00A938E3">
              <w:rPr>
                <w:sz w:val="22"/>
                <w:szCs w:val="22"/>
              </w:rPr>
              <w:t>лимон</w:t>
            </w:r>
          </w:p>
          <w:p w:rsidR="00056D7B" w:rsidRDefault="00056D7B" w:rsidP="004C7582">
            <w:pPr>
              <w:rPr>
                <w:sz w:val="22"/>
                <w:szCs w:val="22"/>
              </w:rPr>
            </w:pPr>
            <w:r>
              <w:rPr>
                <w:sz w:val="22"/>
                <w:szCs w:val="22"/>
              </w:rPr>
              <w:t>У</w:t>
            </w:r>
            <w:r w:rsidRPr="00A938E3">
              <w:rPr>
                <w:sz w:val="22"/>
                <w:szCs w:val="22"/>
              </w:rPr>
              <w:t>ниверсальное</w:t>
            </w:r>
          </w:p>
          <w:p w:rsidR="00056D7B" w:rsidRDefault="00056D7B" w:rsidP="004C7582">
            <w:pPr>
              <w:rPr>
                <w:sz w:val="22"/>
                <w:szCs w:val="22"/>
              </w:rPr>
            </w:pPr>
            <w:r>
              <w:rPr>
                <w:sz w:val="22"/>
                <w:szCs w:val="22"/>
              </w:rPr>
              <w:t>А</w:t>
            </w:r>
            <w:r w:rsidRPr="00A938E3">
              <w:rPr>
                <w:sz w:val="22"/>
                <w:szCs w:val="22"/>
              </w:rPr>
              <w:t>нтибактериальное</w:t>
            </w:r>
          </w:p>
          <w:p w:rsidR="00056D7B" w:rsidRDefault="00056D7B" w:rsidP="004C7582">
            <w:pPr>
              <w:rPr>
                <w:sz w:val="22"/>
                <w:szCs w:val="22"/>
              </w:rPr>
            </w:pPr>
            <w:proofErr w:type="spellStart"/>
            <w:r>
              <w:rPr>
                <w:sz w:val="22"/>
                <w:szCs w:val="22"/>
              </w:rPr>
              <w:t>Б</w:t>
            </w:r>
            <w:r w:rsidRPr="00A938E3">
              <w:rPr>
                <w:sz w:val="22"/>
                <w:szCs w:val="22"/>
              </w:rPr>
              <w:t>иоразлагаемое</w:t>
            </w:r>
            <w:proofErr w:type="spellEnd"/>
          </w:p>
          <w:p w:rsidR="00056D7B" w:rsidRDefault="00056D7B" w:rsidP="004C7582">
            <w:pPr>
              <w:rPr>
                <w:sz w:val="22"/>
                <w:szCs w:val="22"/>
              </w:rPr>
            </w:pPr>
            <w:r>
              <w:rPr>
                <w:sz w:val="22"/>
                <w:szCs w:val="22"/>
              </w:rPr>
              <w:t>К</w:t>
            </w:r>
            <w:r w:rsidRPr="00A938E3">
              <w:rPr>
                <w:sz w:val="22"/>
                <w:szCs w:val="22"/>
              </w:rPr>
              <w:t>онцентрат</w:t>
            </w:r>
          </w:p>
          <w:p w:rsidR="00056D7B" w:rsidRDefault="00056D7B" w:rsidP="004C7582">
            <w:pPr>
              <w:rPr>
                <w:sz w:val="22"/>
                <w:szCs w:val="22"/>
              </w:rPr>
            </w:pPr>
            <w:r>
              <w:rPr>
                <w:sz w:val="22"/>
                <w:szCs w:val="22"/>
              </w:rPr>
              <w:t xml:space="preserve">Упаковка: </w:t>
            </w:r>
            <w:r w:rsidRPr="00A938E3">
              <w:rPr>
                <w:sz w:val="22"/>
                <w:szCs w:val="22"/>
              </w:rPr>
              <w:t>ПЭТ тар</w:t>
            </w:r>
            <w:r>
              <w:rPr>
                <w:sz w:val="22"/>
                <w:szCs w:val="22"/>
              </w:rPr>
              <w:t>а</w:t>
            </w:r>
          </w:p>
          <w:p w:rsidR="00A938E3" w:rsidRPr="00C37216" w:rsidRDefault="00056D7B" w:rsidP="004C7582">
            <w:pPr>
              <w:rPr>
                <w:sz w:val="22"/>
                <w:szCs w:val="22"/>
              </w:rPr>
            </w:pPr>
            <w:r>
              <w:rPr>
                <w:sz w:val="22"/>
                <w:szCs w:val="22"/>
              </w:rPr>
              <w:t xml:space="preserve">Объем упаковки: не менее </w:t>
            </w:r>
            <w:r w:rsidRPr="00A938E3">
              <w:rPr>
                <w:sz w:val="22"/>
                <w:szCs w:val="22"/>
              </w:rPr>
              <w:t>5 л</w:t>
            </w:r>
          </w:p>
        </w:tc>
        <w:tc>
          <w:tcPr>
            <w:tcW w:w="814" w:type="dxa"/>
            <w:noWrap/>
          </w:tcPr>
          <w:p w:rsidR="00A938E3" w:rsidRPr="00C37216" w:rsidRDefault="00A938E3">
            <w:pPr>
              <w:jc w:val="center"/>
              <w:rPr>
                <w:sz w:val="22"/>
                <w:szCs w:val="22"/>
              </w:rPr>
            </w:pPr>
            <w:r>
              <w:rPr>
                <w:sz w:val="22"/>
                <w:szCs w:val="22"/>
              </w:rPr>
              <w:t>36</w:t>
            </w:r>
          </w:p>
        </w:tc>
        <w:tc>
          <w:tcPr>
            <w:tcW w:w="702" w:type="dxa"/>
            <w:noWrap/>
          </w:tcPr>
          <w:p w:rsidR="00A938E3" w:rsidRPr="00C37216" w:rsidRDefault="00A938E3">
            <w:pPr>
              <w:rPr>
                <w:sz w:val="22"/>
                <w:szCs w:val="22"/>
              </w:rPr>
            </w:pPr>
            <w:proofErr w:type="spellStart"/>
            <w:r>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12</w:t>
            </w:r>
          </w:p>
        </w:tc>
        <w:tc>
          <w:tcPr>
            <w:tcW w:w="2269" w:type="dxa"/>
          </w:tcPr>
          <w:p w:rsidR="00A938E3" w:rsidRPr="00C37216" w:rsidRDefault="00A938E3">
            <w:pPr>
              <w:rPr>
                <w:sz w:val="22"/>
                <w:szCs w:val="22"/>
              </w:rPr>
            </w:pPr>
            <w:r w:rsidRPr="00A938E3">
              <w:rPr>
                <w:sz w:val="22"/>
                <w:szCs w:val="22"/>
              </w:rPr>
              <w:t>Средство для стекол, зеркал "SANITA"</w:t>
            </w:r>
          </w:p>
        </w:tc>
        <w:tc>
          <w:tcPr>
            <w:tcW w:w="1700" w:type="dxa"/>
          </w:tcPr>
          <w:p w:rsidR="00A938E3" w:rsidRPr="00C37216" w:rsidRDefault="007F0D37" w:rsidP="00CF223A">
            <w:pPr>
              <w:rPr>
                <w:sz w:val="22"/>
                <w:szCs w:val="22"/>
              </w:rPr>
            </w:pPr>
            <w:r w:rsidRPr="007F0D37">
              <w:rPr>
                <w:sz w:val="22"/>
                <w:szCs w:val="22"/>
              </w:rPr>
              <w:t>20.41.32.113</w:t>
            </w:r>
            <w:r>
              <w:rPr>
                <w:sz w:val="22"/>
                <w:szCs w:val="22"/>
              </w:rPr>
              <w:t xml:space="preserve"> (О)</w:t>
            </w:r>
          </w:p>
        </w:tc>
        <w:tc>
          <w:tcPr>
            <w:tcW w:w="4536" w:type="dxa"/>
          </w:tcPr>
          <w:p w:rsidR="00056D7B" w:rsidRPr="00056D7B" w:rsidRDefault="00056D7B" w:rsidP="00056D7B">
            <w:pPr>
              <w:rPr>
                <w:sz w:val="22"/>
                <w:szCs w:val="22"/>
              </w:rPr>
            </w:pPr>
            <w:r w:rsidRPr="00056D7B">
              <w:rPr>
                <w:sz w:val="22"/>
                <w:szCs w:val="22"/>
              </w:rPr>
              <w:t>Объем, мл/Вес, г</w:t>
            </w:r>
            <w:r>
              <w:rPr>
                <w:sz w:val="22"/>
                <w:szCs w:val="22"/>
              </w:rPr>
              <w:t xml:space="preserve">: не менее </w:t>
            </w:r>
            <w:r w:rsidRPr="00056D7B">
              <w:rPr>
                <w:sz w:val="22"/>
                <w:szCs w:val="22"/>
              </w:rPr>
              <w:t>500</w:t>
            </w:r>
          </w:p>
          <w:p w:rsidR="00056D7B" w:rsidRPr="00056D7B" w:rsidRDefault="00056D7B" w:rsidP="00056D7B">
            <w:pPr>
              <w:rPr>
                <w:sz w:val="22"/>
                <w:szCs w:val="22"/>
              </w:rPr>
            </w:pPr>
            <w:r w:rsidRPr="00056D7B">
              <w:rPr>
                <w:sz w:val="22"/>
                <w:szCs w:val="22"/>
              </w:rPr>
              <w:t>Форма выпуска</w:t>
            </w:r>
            <w:r>
              <w:rPr>
                <w:sz w:val="22"/>
                <w:szCs w:val="22"/>
              </w:rPr>
              <w:t xml:space="preserve">: </w:t>
            </w:r>
            <w:r w:rsidRPr="00056D7B">
              <w:rPr>
                <w:sz w:val="22"/>
                <w:szCs w:val="22"/>
              </w:rPr>
              <w:t>спрей</w:t>
            </w:r>
          </w:p>
          <w:p w:rsidR="00A938E3" w:rsidRPr="00C37216" w:rsidRDefault="00056D7B" w:rsidP="00056D7B">
            <w:pPr>
              <w:rPr>
                <w:sz w:val="22"/>
                <w:szCs w:val="22"/>
              </w:rPr>
            </w:pPr>
            <w:r w:rsidRPr="00056D7B">
              <w:rPr>
                <w:sz w:val="22"/>
                <w:szCs w:val="22"/>
              </w:rPr>
              <w:t>Вид упаковки</w:t>
            </w:r>
            <w:r>
              <w:rPr>
                <w:sz w:val="22"/>
                <w:szCs w:val="22"/>
              </w:rPr>
              <w:t xml:space="preserve">: </w:t>
            </w:r>
            <w:r w:rsidRPr="00056D7B">
              <w:rPr>
                <w:sz w:val="22"/>
                <w:szCs w:val="22"/>
              </w:rPr>
              <w:t>флакон</w:t>
            </w:r>
          </w:p>
        </w:tc>
        <w:tc>
          <w:tcPr>
            <w:tcW w:w="814" w:type="dxa"/>
            <w:noWrap/>
          </w:tcPr>
          <w:p w:rsidR="00A938E3" w:rsidRPr="00C37216" w:rsidRDefault="00500ED4">
            <w:pPr>
              <w:jc w:val="center"/>
              <w:rPr>
                <w:sz w:val="22"/>
                <w:szCs w:val="22"/>
              </w:rPr>
            </w:pPr>
            <w:r>
              <w:rPr>
                <w:sz w:val="22"/>
                <w:szCs w:val="22"/>
              </w:rPr>
              <w:t>11</w:t>
            </w:r>
          </w:p>
        </w:tc>
        <w:tc>
          <w:tcPr>
            <w:tcW w:w="702" w:type="dxa"/>
            <w:noWrap/>
          </w:tcPr>
          <w:p w:rsidR="00A938E3" w:rsidRPr="00C37216" w:rsidRDefault="00500ED4">
            <w:pPr>
              <w:rPr>
                <w:sz w:val="22"/>
                <w:szCs w:val="22"/>
              </w:rPr>
            </w:pPr>
            <w:proofErr w:type="spellStart"/>
            <w:r>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13</w:t>
            </w:r>
          </w:p>
        </w:tc>
        <w:tc>
          <w:tcPr>
            <w:tcW w:w="2269" w:type="dxa"/>
          </w:tcPr>
          <w:p w:rsidR="00A938E3" w:rsidRPr="00C37216" w:rsidRDefault="00500ED4">
            <w:pPr>
              <w:rPr>
                <w:sz w:val="22"/>
                <w:szCs w:val="22"/>
              </w:rPr>
            </w:pPr>
            <w:r w:rsidRPr="00500ED4">
              <w:rPr>
                <w:sz w:val="22"/>
                <w:szCs w:val="22"/>
              </w:rPr>
              <w:t xml:space="preserve">Кислотное чистящее средство для сантехники "САНОКС" </w:t>
            </w:r>
          </w:p>
        </w:tc>
        <w:tc>
          <w:tcPr>
            <w:tcW w:w="1700" w:type="dxa"/>
          </w:tcPr>
          <w:p w:rsidR="00A938E3" w:rsidRPr="00C37216" w:rsidRDefault="007F0D37" w:rsidP="00CF223A">
            <w:pPr>
              <w:rPr>
                <w:sz w:val="22"/>
                <w:szCs w:val="22"/>
              </w:rPr>
            </w:pPr>
            <w:r w:rsidRPr="007F0D37">
              <w:rPr>
                <w:sz w:val="22"/>
                <w:szCs w:val="22"/>
              </w:rPr>
              <w:t>20.41.32.114</w:t>
            </w:r>
            <w:r>
              <w:rPr>
                <w:sz w:val="22"/>
                <w:szCs w:val="22"/>
              </w:rPr>
              <w:t xml:space="preserve"> (О)</w:t>
            </w:r>
          </w:p>
        </w:tc>
        <w:tc>
          <w:tcPr>
            <w:tcW w:w="4536" w:type="dxa"/>
          </w:tcPr>
          <w:p w:rsidR="00736D5C" w:rsidRPr="00736D5C" w:rsidRDefault="00736D5C" w:rsidP="00736D5C">
            <w:pPr>
              <w:rPr>
                <w:sz w:val="22"/>
                <w:szCs w:val="22"/>
              </w:rPr>
            </w:pPr>
            <w:r w:rsidRPr="00736D5C">
              <w:rPr>
                <w:sz w:val="22"/>
                <w:szCs w:val="22"/>
              </w:rPr>
              <w:t>Объем, мл/Вес, г</w:t>
            </w:r>
            <w:r>
              <w:rPr>
                <w:sz w:val="22"/>
                <w:szCs w:val="22"/>
              </w:rPr>
              <w:t xml:space="preserve">: не менее </w:t>
            </w:r>
            <w:r w:rsidRPr="00736D5C">
              <w:rPr>
                <w:sz w:val="22"/>
                <w:szCs w:val="22"/>
              </w:rPr>
              <w:t>750</w:t>
            </w:r>
          </w:p>
          <w:p w:rsidR="00736D5C" w:rsidRPr="00736D5C" w:rsidRDefault="00736D5C" w:rsidP="00736D5C">
            <w:pPr>
              <w:rPr>
                <w:sz w:val="22"/>
                <w:szCs w:val="22"/>
              </w:rPr>
            </w:pPr>
            <w:r w:rsidRPr="00736D5C">
              <w:rPr>
                <w:sz w:val="22"/>
                <w:szCs w:val="22"/>
              </w:rPr>
              <w:t>Форма выпуска</w:t>
            </w:r>
            <w:r>
              <w:rPr>
                <w:sz w:val="22"/>
                <w:szCs w:val="22"/>
              </w:rPr>
              <w:t xml:space="preserve">: </w:t>
            </w:r>
            <w:r w:rsidRPr="00736D5C">
              <w:rPr>
                <w:sz w:val="22"/>
                <w:szCs w:val="22"/>
              </w:rPr>
              <w:t>гель</w:t>
            </w:r>
          </w:p>
          <w:p w:rsidR="00736D5C" w:rsidRPr="00736D5C" w:rsidRDefault="00736D5C" w:rsidP="00736D5C">
            <w:pPr>
              <w:rPr>
                <w:sz w:val="22"/>
                <w:szCs w:val="22"/>
              </w:rPr>
            </w:pPr>
            <w:r w:rsidRPr="00736D5C">
              <w:rPr>
                <w:sz w:val="22"/>
                <w:szCs w:val="22"/>
              </w:rPr>
              <w:t>Особенности состава</w:t>
            </w:r>
            <w:r>
              <w:rPr>
                <w:sz w:val="22"/>
                <w:szCs w:val="22"/>
              </w:rPr>
              <w:t xml:space="preserve">: </w:t>
            </w:r>
            <w:r w:rsidRPr="00736D5C">
              <w:rPr>
                <w:sz w:val="22"/>
                <w:szCs w:val="22"/>
              </w:rPr>
              <w:t>содержит кислоту</w:t>
            </w:r>
          </w:p>
          <w:p w:rsidR="00736D5C" w:rsidRPr="00736D5C" w:rsidRDefault="00736D5C" w:rsidP="00736D5C">
            <w:pPr>
              <w:rPr>
                <w:sz w:val="22"/>
                <w:szCs w:val="22"/>
              </w:rPr>
            </w:pPr>
            <w:r w:rsidRPr="00736D5C">
              <w:rPr>
                <w:sz w:val="22"/>
                <w:szCs w:val="22"/>
              </w:rPr>
              <w:t>Назначение</w:t>
            </w:r>
            <w:r>
              <w:rPr>
                <w:sz w:val="22"/>
                <w:szCs w:val="22"/>
              </w:rPr>
              <w:t xml:space="preserve">: </w:t>
            </w:r>
            <w:r w:rsidRPr="00736D5C">
              <w:rPr>
                <w:sz w:val="22"/>
                <w:szCs w:val="22"/>
              </w:rPr>
              <w:t>удаление ржавчины, удаление налета</w:t>
            </w:r>
          </w:p>
          <w:p w:rsidR="00736D5C" w:rsidRDefault="00736D5C" w:rsidP="00736D5C">
            <w:pPr>
              <w:rPr>
                <w:sz w:val="22"/>
                <w:szCs w:val="22"/>
              </w:rPr>
            </w:pPr>
            <w:r w:rsidRPr="00736D5C">
              <w:rPr>
                <w:sz w:val="22"/>
                <w:szCs w:val="22"/>
              </w:rPr>
              <w:t>Обрабатываемая поверхность</w:t>
            </w:r>
            <w:r>
              <w:rPr>
                <w:sz w:val="22"/>
                <w:szCs w:val="22"/>
              </w:rPr>
              <w:t xml:space="preserve">: </w:t>
            </w:r>
            <w:r w:rsidRPr="00736D5C">
              <w:rPr>
                <w:sz w:val="22"/>
                <w:szCs w:val="22"/>
              </w:rPr>
              <w:t xml:space="preserve">кафель, фаянс </w:t>
            </w:r>
          </w:p>
          <w:p w:rsidR="00A938E3" w:rsidRPr="00C37216" w:rsidRDefault="00056D7B" w:rsidP="00736D5C">
            <w:pPr>
              <w:rPr>
                <w:sz w:val="22"/>
                <w:szCs w:val="22"/>
              </w:rPr>
            </w:pPr>
            <w:r w:rsidRPr="00500ED4">
              <w:rPr>
                <w:sz w:val="22"/>
                <w:szCs w:val="22"/>
              </w:rPr>
              <w:t>Удаляет известковый налет, ржавчину и жиры</w:t>
            </w:r>
          </w:p>
        </w:tc>
        <w:tc>
          <w:tcPr>
            <w:tcW w:w="814" w:type="dxa"/>
            <w:noWrap/>
          </w:tcPr>
          <w:p w:rsidR="00A938E3" w:rsidRPr="00C37216" w:rsidRDefault="00500ED4">
            <w:pPr>
              <w:jc w:val="center"/>
              <w:rPr>
                <w:sz w:val="22"/>
                <w:szCs w:val="22"/>
              </w:rPr>
            </w:pPr>
            <w:r>
              <w:rPr>
                <w:sz w:val="22"/>
                <w:szCs w:val="22"/>
              </w:rPr>
              <w:t>10</w:t>
            </w:r>
          </w:p>
        </w:tc>
        <w:tc>
          <w:tcPr>
            <w:tcW w:w="702" w:type="dxa"/>
            <w:noWrap/>
          </w:tcPr>
          <w:p w:rsidR="00A938E3" w:rsidRPr="00C37216" w:rsidRDefault="00500ED4">
            <w:pPr>
              <w:rPr>
                <w:sz w:val="22"/>
                <w:szCs w:val="22"/>
              </w:rPr>
            </w:pPr>
            <w:proofErr w:type="spellStart"/>
            <w:r>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14</w:t>
            </w:r>
          </w:p>
        </w:tc>
        <w:tc>
          <w:tcPr>
            <w:tcW w:w="2269" w:type="dxa"/>
          </w:tcPr>
          <w:p w:rsidR="00A938E3" w:rsidRPr="00C37216" w:rsidRDefault="00500ED4">
            <w:pPr>
              <w:rPr>
                <w:sz w:val="22"/>
                <w:szCs w:val="22"/>
              </w:rPr>
            </w:pPr>
            <w:r w:rsidRPr="00500ED4">
              <w:rPr>
                <w:sz w:val="22"/>
                <w:szCs w:val="22"/>
              </w:rPr>
              <w:t xml:space="preserve">Антисептик универсальный для рук и поверхностей </w:t>
            </w:r>
            <w:proofErr w:type="spellStart"/>
            <w:r w:rsidRPr="00500ED4">
              <w:rPr>
                <w:sz w:val="22"/>
                <w:szCs w:val="22"/>
              </w:rPr>
              <w:t>Эдель</w:t>
            </w:r>
            <w:proofErr w:type="spellEnd"/>
            <w:r w:rsidRPr="00500ED4">
              <w:rPr>
                <w:sz w:val="22"/>
                <w:szCs w:val="22"/>
              </w:rPr>
              <w:t xml:space="preserve"> </w:t>
            </w:r>
          </w:p>
        </w:tc>
        <w:tc>
          <w:tcPr>
            <w:tcW w:w="1700" w:type="dxa"/>
          </w:tcPr>
          <w:p w:rsidR="00A938E3" w:rsidRPr="00C37216" w:rsidRDefault="007F0D37" w:rsidP="0070014D">
            <w:pPr>
              <w:rPr>
                <w:sz w:val="22"/>
                <w:szCs w:val="22"/>
              </w:rPr>
            </w:pPr>
            <w:r w:rsidRPr="007F0D37">
              <w:rPr>
                <w:sz w:val="22"/>
                <w:szCs w:val="22"/>
              </w:rPr>
              <w:t>21.20.10.159</w:t>
            </w:r>
            <w:r>
              <w:rPr>
                <w:sz w:val="22"/>
                <w:szCs w:val="22"/>
              </w:rPr>
              <w:t xml:space="preserve"> (О)</w:t>
            </w:r>
          </w:p>
        </w:tc>
        <w:tc>
          <w:tcPr>
            <w:tcW w:w="4536" w:type="dxa"/>
          </w:tcPr>
          <w:p w:rsidR="00736D5C" w:rsidRDefault="00736D5C" w:rsidP="00FA7695">
            <w:pPr>
              <w:rPr>
                <w:sz w:val="22"/>
                <w:szCs w:val="22"/>
              </w:rPr>
            </w:pPr>
            <w:r w:rsidRPr="00736D5C">
              <w:rPr>
                <w:sz w:val="22"/>
                <w:szCs w:val="22"/>
              </w:rPr>
              <w:t xml:space="preserve">Действующие вещества: </w:t>
            </w:r>
            <w:proofErr w:type="spellStart"/>
            <w:r w:rsidRPr="00736D5C">
              <w:rPr>
                <w:sz w:val="22"/>
                <w:szCs w:val="22"/>
              </w:rPr>
              <w:t>Алкилдиметилбензиламмоний</w:t>
            </w:r>
            <w:proofErr w:type="spellEnd"/>
            <w:r w:rsidRPr="00736D5C">
              <w:rPr>
                <w:sz w:val="22"/>
                <w:szCs w:val="22"/>
              </w:rPr>
              <w:t xml:space="preserve"> хлорид (АДБАХ)</w:t>
            </w:r>
            <w:r>
              <w:rPr>
                <w:sz w:val="22"/>
                <w:szCs w:val="22"/>
              </w:rPr>
              <w:t xml:space="preserve"> не менее</w:t>
            </w:r>
            <w:r w:rsidRPr="00736D5C">
              <w:rPr>
                <w:sz w:val="22"/>
                <w:szCs w:val="22"/>
              </w:rPr>
              <w:t xml:space="preserve"> 0.25 %, Изопропиловый спирт (пропанол-2) </w:t>
            </w:r>
            <w:r>
              <w:rPr>
                <w:sz w:val="22"/>
                <w:szCs w:val="22"/>
              </w:rPr>
              <w:t xml:space="preserve">не менее </w:t>
            </w:r>
            <w:r w:rsidRPr="00736D5C">
              <w:rPr>
                <w:sz w:val="22"/>
                <w:szCs w:val="22"/>
              </w:rPr>
              <w:t>65.4 %, Компоненты, улучающие состояние кожи</w:t>
            </w:r>
            <w:proofErr w:type="gramStart"/>
            <w:r w:rsidRPr="00736D5C">
              <w:rPr>
                <w:sz w:val="22"/>
                <w:szCs w:val="22"/>
              </w:rPr>
              <w:t xml:space="preserve"> ,</w:t>
            </w:r>
            <w:proofErr w:type="gramEnd"/>
            <w:r w:rsidRPr="00736D5C">
              <w:rPr>
                <w:sz w:val="22"/>
                <w:szCs w:val="22"/>
              </w:rPr>
              <w:t xml:space="preserve"> </w:t>
            </w:r>
            <w:proofErr w:type="spellStart"/>
            <w:r w:rsidRPr="00736D5C">
              <w:rPr>
                <w:sz w:val="22"/>
                <w:szCs w:val="22"/>
              </w:rPr>
              <w:t>Полигексаметиленгуанидин</w:t>
            </w:r>
            <w:proofErr w:type="spellEnd"/>
            <w:r w:rsidRPr="00736D5C">
              <w:rPr>
                <w:sz w:val="22"/>
                <w:szCs w:val="22"/>
              </w:rPr>
              <w:t xml:space="preserve"> гидрохлорид (ПГМГ) </w:t>
            </w:r>
            <w:r>
              <w:rPr>
                <w:sz w:val="22"/>
                <w:szCs w:val="22"/>
              </w:rPr>
              <w:t xml:space="preserve">не менее </w:t>
            </w:r>
            <w:r w:rsidRPr="00736D5C">
              <w:rPr>
                <w:sz w:val="22"/>
                <w:szCs w:val="22"/>
              </w:rPr>
              <w:t xml:space="preserve">0.04 %, </w:t>
            </w:r>
            <w:proofErr w:type="spellStart"/>
            <w:r w:rsidRPr="00736D5C">
              <w:rPr>
                <w:sz w:val="22"/>
                <w:szCs w:val="22"/>
              </w:rPr>
              <w:t>Ундециленамидопропилтримониум</w:t>
            </w:r>
            <w:proofErr w:type="spellEnd"/>
            <w:r w:rsidRPr="00736D5C">
              <w:rPr>
                <w:sz w:val="22"/>
                <w:szCs w:val="22"/>
              </w:rPr>
              <w:t xml:space="preserve"> </w:t>
            </w:r>
            <w:proofErr w:type="spellStart"/>
            <w:r w:rsidRPr="00736D5C">
              <w:rPr>
                <w:sz w:val="22"/>
                <w:szCs w:val="22"/>
              </w:rPr>
              <w:t>метосульфат</w:t>
            </w:r>
            <w:proofErr w:type="spellEnd"/>
            <w:r w:rsidRPr="00736D5C">
              <w:rPr>
                <w:sz w:val="22"/>
                <w:szCs w:val="22"/>
              </w:rPr>
              <w:t xml:space="preserve"> (</w:t>
            </w:r>
            <w:proofErr w:type="spellStart"/>
            <w:r w:rsidRPr="00736D5C">
              <w:rPr>
                <w:sz w:val="22"/>
                <w:szCs w:val="22"/>
              </w:rPr>
              <w:t>тетранил</w:t>
            </w:r>
            <w:proofErr w:type="spellEnd"/>
            <w:r w:rsidRPr="00736D5C">
              <w:rPr>
                <w:sz w:val="22"/>
                <w:szCs w:val="22"/>
              </w:rPr>
              <w:t xml:space="preserve"> У)</w:t>
            </w:r>
            <w:r>
              <w:rPr>
                <w:sz w:val="22"/>
                <w:szCs w:val="22"/>
              </w:rPr>
              <w:t xml:space="preserve"> не менее</w:t>
            </w:r>
            <w:r w:rsidRPr="00736D5C">
              <w:rPr>
                <w:sz w:val="22"/>
                <w:szCs w:val="22"/>
              </w:rPr>
              <w:t xml:space="preserve"> 0.05 %, Вспомогательные компоненты </w:t>
            </w:r>
          </w:p>
          <w:p w:rsidR="00736D5C" w:rsidRDefault="00736D5C" w:rsidP="00FA7695">
            <w:pPr>
              <w:rPr>
                <w:sz w:val="22"/>
                <w:szCs w:val="22"/>
              </w:rPr>
            </w:pPr>
            <w:r w:rsidRPr="00500ED4">
              <w:rPr>
                <w:sz w:val="22"/>
                <w:szCs w:val="22"/>
              </w:rPr>
              <w:t>Упаковка</w:t>
            </w:r>
            <w:r>
              <w:rPr>
                <w:sz w:val="22"/>
                <w:szCs w:val="22"/>
              </w:rPr>
              <w:t>:</w:t>
            </w:r>
            <w:r w:rsidRPr="00500ED4">
              <w:rPr>
                <w:sz w:val="22"/>
                <w:szCs w:val="22"/>
              </w:rPr>
              <w:t xml:space="preserve"> пластиковая канистра</w:t>
            </w:r>
          </w:p>
          <w:p w:rsidR="00A938E3" w:rsidRPr="00C37216" w:rsidRDefault="00736D5C" w:rsidP="00FA7695">
            <w:pPr>
              <w:rPr>
                <w:sz w:val="22"/>
                <w:szCs w:val="22"/>
              </w:rPr>
            </w:pPr>
            <w:r>
              <w:rPr>
                <w:sz w:val="22"/>
                <w:szCs w:val="22"/>
              </w:rPr>
              <w:t xml:space="preserve">Объем: не менее </w:t>
            </w:r>
            <w:r w:rsidRPr="00500ED4">
              <w:rPr>
                <w:sz w:val="22"/>
                <w:szCs w:val="22"/>
              </w:rPr>
              <w:t xml:space="preserve">5 л </w:t>
            </w:r>
          </w:p>
        </w:tc>
        <w:tc>
          <w:tcPr>
            <w:tcW w:w="814" w:type="dxa"/>
            <w:noWrap/>
          </w:tcPr>
          <w:p w:rsidR="00A938E3" w:rsidRPr="00C37216" w:rsidRDefault="00500ED4">
            <w:pPr>
              <w:jc w:val="center"/>
              <w:rPr>
                <w:sz w:val="22"/>
                <w:szCs w:val="22"/>
              </w:rPr>
            </w:pPr>
            <w:r w:rsidRPr="00500ED4">
              <w:rPr>
                <w:sz w:val="22"/>
                <w:szCs w:val="22"/>
              </w:rPr>
              <w:t>7</w:t>
            </w:r>
          </w:p>
        </w:tc>
        <w:tc>
          <w:tcPr>
            <w:tcW w:w="702" w:type="dxa"/>
            <w:noWrap/>
          </w:tcPr>
          <w:p w:rsidR="00A938E3" w:rsidRPr="00C37216" w:rsidRDefault="00500ED4">
            <w:pPr>
              <w:rPr>
                <w:sz w:val="22"/>
                <w:szCs w:val="22"/>
              </w:rPr>
            </w:pPr>
            <w:proofErr w:type="spellStart"/>
            <w:r>
              <w:rPr>
                <w:sz w:val="22"/>
                <w:szCs w:val="22"/>
              </w:rPr>
              <w:t>шт</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15</w:t>
            </w:r>
          </w:p>
        </w:tc>
        <w:tc>
          <w:tcPr>
            <w:tcW w:w="2269" w:type="dxa"/>
          </w:tcPr>
          <w:p w:rsidR="00A938E3" w:rsidRPr="006C4160" w:rsidRDefault="00500ED4">
            <w:pPr>
              <w:rPr>
                <w:sz w:val="22"/>
                <w:szCs w:val="22"/>
                <w:lang w:val="en-US"/>
              </w:rPr>
            </w:pPr>
            <w:r w:rsidRPr="00500ED4">
              <w:rPr>
                <w:sz w:val="22"/>
                <w:szCs w:val="22"/>
              </w:rPr>
              <w:t>Перчатки</w:t>
            </w:r>
            <w:r w:rsidRPr="006C4160">
              <w:rPr>
                <w:sz w:val="22"/>
                <w:szCs w:val="22"/>
                <w:lang w:val="en-US"/>
              </w:rPr>
              <w:t xml:space="preserve"> High Risk Gradient/Radian HR 18</w:t>
            </w:r>
          </w:p>
        </w:tc>
        <w:tc>
          <w:tcPr>
            <w:tcW w:w="1700" w:type="dxa"/>
          </w:tcPr>
          <w:p w:rsidR="00A938E3" w:rsidRPr="006C4160" w:rsidRDefault="007F0D37" w:rsidP="00670BF2">
            <w:pPr>
              <w:rPr>
                <w:sz w:val="22"/>
                <w:szCs w:val="22"/>
                <w:lang w:val="en-US"/>
              </w:rPr>
            </w:pPr>
            <w:r w:rsidRPr="007F0D37">
              <w:rPr>
                <w:sz w:val="22"/>
                <w:szCs w:val="22"/>
                <w:lang w:val="en-US"/>
              </w:rPr>
              <w:t>22.19.60.113</w:t>
            </w:r>
            <w:r>
              <w:rPr>
                <w:sz w:val="22"/>
                <w:szCs w:val="22"/>
              </w:rPr>
              <w:t xml:space="preserve"> (О)</w:t>
            </w:r>
          </w:p>
        </w:tc>
        <w:tc>
          <w:tcPr>
            <w:tcW w:w="4536" w:type="dxa"/>
          </w:tcPr>
          <w:p w:rsidR="006C4160" w:rsidRDefault="006C4160" w:rsidP="00670BF2">
            <w:pPr>
              <w:rPr>
                <w:sz w:val="22"/>
                <w:szCs w:val="22"/>
              </w:rPr>
            </w:pPr>
            <w:r>
              <w:rPr>
                <w:sz w:val="22"/>
                <w:szCs w:val="22"/>
              </w:rPr>
              <w:t>Материал: латекс</w:t>
            </w:r>
          </w:p>
          <w:p w:rsidR="006C4160" w:rsidRDefault="006C4160" w:rsidP="00670BF2">
            <w:pPr>
              <w:rPr>
                <w:sz w:val="22"/>
                <w:szCs w:val="22"/>
              </w:rPr>
            </w:pPr>
            <w:proofErr w:type="spellStart"/>
            <w:r>
              <w:rPr>
                <w:sz w:val="22"/>
                <w:szCs w:val="22"/>
              </w:rPr>
              <w:t>Н</w:t>
            </w:r>
            <w:r w:rsidRPr="00500ED4">
              <w:rPr>
                <w:sz w:val="22"/>
                <w:szCs w:val="22"/>
              </w:rPr>
              <w:t>еопудренные</w:t>
            </w:r>
            <w:proofErr w:type="spellEnd"/>
          </w:p>
          <w:p w:rsidR="006C4160" w:rsidRDefault="006C4160" w:rsidP="00670BF2">
            <w:pPr>
              <w:rPr>
                <w:sz w:val="22"/>
                <w:szCs w:val="22"/>
              </w:rPr>
            </w:pPr>
            <w:r>
              <w:rPr>
                <w:sz w:val="22"/>
                <w:szCs w:val="22"/>
              </w:rPr>
              <w:t>Цвет:</w:t>
            </w:r>
            <w:r w:rsidRPr="00500ED4">
              <w:rPr>
                <w:sz w:val="22"/>
                <w:szCs w:val="22"/>
              </w:rPr>
              <w:t xml:space="preserve"> синие</w:t>
            </w:r>
          </w:p>
          <w:p w:rsidR="006C4160" w:rsidRDefault="006C4160" w:rsidP="00670BF2">
            <w:pPr>
              <w:rPr>
                <w:sz w:val="22"/>
                <w:szCs w:val="22"/>
              </w:rPr>
            </w:pPr>
            <w:r>
              <w:rPr>
                <w:sz w:val="22"/>
                <w:szCs w:val="22"/>
              </w:rPr>
              <w:t>У</w:t>
            </w:r>
            <w:r w:rsidRPr="00500ED4">
              <w:rPr>
                <w:sz w:val="22"/>
                <w:szCs w:val="22"/>
              </w:rPr>
              <w:t>длиненные</w:t>
            </w:r>
          </w:p>
          <w:p w:rsidR="006C4160" w:rsidRDefault="006C4160" w:rsidP="00670BF2">
            <w:pPr>
              <w:rPr>
                <w:sz w:val="22"/>
                <w:szCs w:val="22"/>
              </w:rPr>
            </w:pPr>
            <w:r>
              <w:rPr>
                <w:sz w:val="22"/>
                <w:szCs w:val="22"/>
              </w:rPr>
              <w:t>Т</w:t>
            </w:r>
            <w:r w:rsidRPr="00500ED4">
              <w:rPr>
                <w:sz w:val="22"/>
                <w:szCs w:val="22"/>
              </w:rPr>
              <w:t>екстурированные</w:t>
            </w:r>
          </w:p>
          <w:p w:rsidR="006C4160" w:rsidRDefault="006C4160" w:rsidP="00670BF2">
            <w:pPr>
              <w:rPr>
                <w:sz w:val="22"/>
                <w:szCs w:val="22"/>
              </w:rPr>
            </w:pPr>
            <w:r>
              <w:rPr>
                <w:sz w:val="22"/>
                <w:szCs w:val="22"/>
              </w:rPr>
              <w:t>С</w:t>
            </w:r>
            <w:r w:rsidRPr="00500ED4">
              <w:rPr>
                <w:sz w:val="22"/>
                <w:szCs w:val="22"/>
              </w:rPr>
              <w:t>верхпрочные</w:t>
            </w:r>
          </w:p>
          <w:p w:rsidR="00A938E3" w:rsidRDefault="006C4160" w:rsidP="00670BF2">
            <w:pPr>
              <w:rPr>
                <w:sz w:val="22"/>
                <w:szCs w:val="22"/>
              </w:rPr>
            </w:pPr>
            <w:r>
              <w:rPr>
                <w:sz w:val="22"/>
                <w:szCs w:val="22"/>
              </w:rPr>
              <w:t>Д</w:t>
            </w:r>
            <w:r w:rsidRPr="00500ED4">
              <w:rPr>
                <w:sz w:val="22"/>
                <w:szCs w:val="22"/>
              </w:rPr>
              <w:t>вухкратного хлорирования</w:t>
            </w:r>
          </w:p>
          <w:p w:rsidR="006C4160" w:rsidRPr="006C4160" w:rsidRDefault="006C4160" w:rsidP="006C4160">
            <w:pPr>
              <w:rPr>
                <w:sz w:val="22"/>
                <w:szCs w:val="22"/>
              </w:rPr>
            </w:pPr>
            <w:r w:rsidRPr="006C4160">
              <w:rPr>
                <w:sz w:val="22"/>
                <w:szCs w:val="22"/>
              </w:rPr>
              <w:t>Толщина пальцев: не менее 0.36 мм</w:t>
            </w:r>
          </w:p>
          <w:p w:rsidR="006C4160" w:rsidRPr="006C4160" w:rsidRDefault="006C4160" w:rsidP="006C4160">
            <w:pPr>
              <w:rPr>
                <w:sz w:val="22"/>
                <w:szCs w:val="22"/>
              </w:rPr>
            </w:pPr>
            <w:r w:rsidRPr="006C4160">
              <w:rPr>
                <w:sz w:val="22"/>
                <w:szCs w:val="22"/>
              </w:rPr>
              <w:t>Длина, мм: не менее 300</w:t>
            </w:r>
          </w:p>
          <w:p w:rsidR="006C4160" w:rsidRPr="006C4160" w:rsidRDefault="006C4160" w:rsidP="006C4160">
            <w:pPr>
              <w:rPr>
                <w:sz w:val="22"/>
                <w:szCs w:val="22"/>
              </w:rPr>
            </w:pPr>
            <w:r w:rsidRPr="006C4160">
              <w:rPr>
                <w:sz w:val="22"/>
                <w:szCs w:val="22"/>
              </w:rPr>
              <w:t xml:space="preserve">Размер: </w:t>
            </w:r>
            <w:r w:rsidRPr="00500ED4">
              <w:rPr>
                <w:sz w:val="22"/>
                <w:szCs w:val="22"/>
              </w:rPr>
              <w:t>L (9)</w:t>
            </w:r>
          </w:p>
          <w:p w:rsidR="006C4160" w:rsidRPr="00C37216" w:rsidRDefault="006C4160" w:rsidP="006C4160">
            <w:pPr>
              <w:rPr>
                <w:sz w:val="22"/>
                <w:szCs w:val="22"/>
              </w:rPr>
            </w:pPr>
            <w:r w:rsidRPr="006C4160">
              <w:rPr>
                <w:sz w:val="22"/>
                <w:szCs w:val="22"/>
              </w:rPr>
              <w:t xml:space="preserve">Упаковка: не менее 25 пар/50 </w:t>
            </w:r>
            <w:proofErr w:type="spellStart"/>
            <w:r w:rsidRPr="006C4160">
              <w:rPr>
                <w:sz w:val="22"/>
                <w:szCs w:val="22"/>
              </w:rPr>
              <w:t>шт</w:t>
            </w:r>
            <w:proofErr w:type="spellEnd"/>
          </w:p>
        </w:tc>
        <w:tc>
          <w:tcPr>
            <w:tcW w:w="814" w:type="dxa"/>
            <w:noWrap/>
          </w:tcPr>
          <w:p w:rsidR="00A938E3" w:rsidRPr="00C37216" w:rsidRDefault="00500ED4">
            <w:pPr>
              <w:jc w:val="center"/>
              <w:rPr>
                <w:sz w:val="22"/>
                <w:szCs w:val="22"/>
              </w:rPr>
            </w:pPr>
            <w:r>
              <w:rPr>
                <w:sz w:val="22"/>
                <w:szCs w:val="22"/>
              </w:rPr>
              <w:t xml:space="preserve">4 </w:t>
            </w:r>
          </w:p>
        </w:tc>
        <w:tc>
          <w:tcPr>
            <w:tcW w:w="702" w:type="dxa"/>
            <w:noWrap/>
          </w:tcPr>
          <w:p w:rsidR="00A938E3" w:rsidRPr="00C37216" w:rsidRDefault="00500ED4">
            <w:pPr>
              <w:rPr>
                <w:sz w:val="22"/>
                <w:szCs w:val="22"/>
              </w:rPr>
            </w:pPr>
            <w:proofErr w:type="spellStart"/>
            <w:r>
              <w:rPr>
                <w:sz w:val="22"/>
                <w:szCs w:val="22"/>
              </w:rPr>
              <w:t>упак</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lastRenderedPageBreak/>
              <w:t>16</w:t>
            </w:r>
          </w:p>
        </w:tc>
        <w:tc>
          <w:tcPr>
            <w:tcW w:w="2269" w:type="dxa"/>
          </w:tcPr>
          <w:p w:rsidR="00A938E3" w:rsidRPr="00736D5C" w:rsidRDefault="00500ED4">
            <w:pPr>
              <w:rPr>
                <w:sz w:val="22"/>
                <w:szCs w:val="22"/>
                <w:lang w:val="en-US"/>
              </w:rPr>
            </w:pPr>
            <w:r w:rsidRPr="00500ED4">
              <w:rPr>
                <w:sz w:val="22"/>
                <w:szCs w:val="22"/>
              </w:rPr>
              <w:t>Перчатки</w:t>
            </w:r>
            <w:r w:rsidRPr="00736D5C">
              <w:rPr>
                <w:sz w:val="22"/>
                <w:szCs w:val="22"/>
                <w:lang w:val="en-US"/>
              </w:rPr>
              <w:t xml:space="preserve"> </w:t>
            </w:r>
            <w:r w:rsidRPr="00500ED4">
              <w:rPr>
                <w:sz w:val="22"/>
                <w:szCs w:val="22"/>
              </w:rPr>
              <w:t>латекс</w:t>
            </w:r>
            <w:r w:rsidRPr="00736D5C">
              <w:rPr>
                <w:sz w:val="22"/>
                <w:szCs w:val="22"/>
                <w:lang w:val="en-US"/>
              </w:rPr>
              <w:t xml:space="preserve"> High Risk Gradient HR 18 </w:t>
            </w:r>
          </w:p>
        </w:tc>
        <w:tc>
          <w:tcPr>
            <w:tcW w:w="1700" w:type="dxa"/>
          </w:tcPr>
          <w:p w:rsidR="00A938E3" w:rsidRPr="007F0D37" w:rsidRDefault="007F0D37" w:rsidP="0018525F">
            <w:pPr>
              <w:rPr>
                <w:sz w:val="22"/>
                <w:szCs w:val="22"/>
              </w:rPr>
            </w:pPr>
            <w:r w:rsidRPr="007F0D37">
              <w:rPr>
                <w:sz w:val="22"/>
                <w:szCs w:val="22"/>
                <w:lang w:val="en-US"/>
              </w:rPr>
              <w:t>22.19.60.113</w:t>
            </w:r>
            <w:r>
              <w:rPr>
                <w:sz w:val="22"/>
                <w:szCs w:val="22"/>
              </w:rPr>
              <w:t xml:space="preserve"> (О)</w:t>
            </w:r>
          </w:p>
        </w:tc>
        <w:tc>
          <w:tcPr>
            <w:tcW w:w="4536" w:type="dxa"/>
          </w:tcPr>
          <w:p w:rsidR="006C4160" w:rsidRDefault="006C4160" w:rsidP="0018525F">
            <w:pPr>
              <w:rPr>
                <w:sz w:val="22"/>
                <w:szCs w:val="22"/>
              </w:rPr>
            </w:pPr>
            <w:r>
              <w:rPr>
                <w:sz w:val="22"/>
                <w:szCs w:val="22"/>
              </w:rPr>
              <w:t>Материал: латекс</w:t>
            </w:r>
          </w:p>
          <w:p w:rsidR="00736D5C" w:rsidRDefault="00736D5C" w:rsidP="0018525F">
            <w:pPr>
              <w:rPr>
                <w:sz w:val="22"/>
                <w:szCs w:val="22"/>
              </w:rPr>
            </w:pPr>
            <w:proofErr w:type="spellStart"/>
            <w:r>
              <w:rPr>
                <w:sz w:val="22"/>
                <w:szCs w:val="22"/>
              </w:rPr>
              <w:t>Н</w:t>
            </w:r>
            <w:r w:rsidRPr="00500ED4">
              <w:rPr>
                <w:sz w:val="22"/>
                <w:szCs w:val="22"/>
              </w:rPr>
              <w:t>еопудренные</w:t>
            </w:r>
            <w:proofErr w:type="spellEnd"/>
          </w:p>
          <w:p w:rsidR="00736D5C" w:rsidRDefault="00736D5C" w:rsidP="0018525F">
            <w:pPr>
              <w:rPr>
                <w:sz w:val="22"/>
                <w:szCs w:val="22"/>
              </w:rPr>
            </w:pPr>
            <w:r>
              <w:rPr>
                <w:sz w:val="22"/>
                <w:szCs w:val="22"/>
              </w:rPr>
              <w:t>Цвет:</w:t>
            </w:r>
            <w:r w:rsidRPr="00500ED4">
              <w:rPr>
                <w:sz w:val="22"/>
                <w:szCs w:val="22"/>
              </w:rPr>
              <w:t xml:space="preserve"> синие</w:t>
            </w:r>
          </w:p>
          <w:p w:rsidR="00736D5C" w:rsidRDefault="00736D5C" w:rsidP="0018525F">
            <w:pPr>
              <w:rPr>
                <w:sz w:val="22"/>
                <w:szCs w:val="22"/>
              </w:rPr>
            </w:pPr>
            <w:r>
              <w:rPr>
                <w:sz w:val="22"/>
                <w:szCs w:val="22"/>
              </w:rPr>
              <w:t>У</w:t>
            </w:r>
            <w:r w:rsidRPr="00500ED4">
              <w:rPr>
                <w:sz w:val="22"/>
                <w:szCs w:val="22"/>
              </w:rPr>
              <w:t>длиненные</w:t>
            </w:r>
          </w:p>
          <w:p w:rsidR="00736D5C" w:rsidRDefault="00736D5C" w:rsidP="0018525F">
            <w:pPr>
              <w:rPr>
                <w:sz w:val="22"/>
                <w:szCs w:val="22"/>
              </w:rPr>
            </w:pPr>
            <w:r>
              <w:rPr>
                <w:sz w:val="22"/>
                <w:szCs w:val="22"/>
              </w:rPr>
              <w:t>Т</w:t>
            </w:r>
            <w:r w:rsidRPr="00500ED4">
              <w:rPr>
                <w:sz w:val="22"/>
                <w:szCs w:val="22"/>
              </w:rPr>
              <w:t>екстурированные</w:t>
            </w:r>
          </w:p>
          <w:p w:rsidR="00736D5C" w:rsidRDefault="00736D5C" w:rsidP="0018525F">
            <w:pPr>
              <w:rPr>
                <w:sz w:val="22"/>
                <w:szCs w:val="22"/>
              </w:rPr>
            </w:pPr>
            <w:r>
              <w:rPr>
                <w:sz w:val="22"/>
                <w:szCs w:val="22"/>
              </w:rPr>
              <w:t>С</w:t>
            </w:r>
            <w:r w:rsidRPr="00500ED4">
              <w:rPr>
                <w:sz w:val="22"/>
                <w:szCs w:val="22"/>
              </w:rPr>
              <w:t>верхпрочные</w:t>
            </w:r>
          </w:p>
          <w:p w:rsidR="00A938E3" w:rsidRDefault="00736D5C" w:rsidP="0018525F">
            <w:pPr>
              <w:rPr>
                <w:sz w:val="22"/>
                <w:szCs w:val="22"/>
              </w:rPr>
            </w:pPr>
            <w:r>
              <w:rPr>
                <w:sz w:val="22"/>
                <w:szCs w:val="22"/>
              </w:rPr>
              <w:t>Д</w:t>
            </w:r>
            <w:r w:rsidRPr="00500ED4">
              <w:rPr>
                <w:sz w:val="22"/>
                <w:szCs w:val="22"/>
              </w:rPr>
              <w:t>вухкратного</w:t>
            </w:r>
            <w:r>
              <w:rPr>
                <w:sz w:val="22"/>
                <w:szCs w:val="22"/>
              </w:rPr>
              <w:t xml:space="preserve"> </w:t>
            </w:r>
            <w:r w:rsidRPr="00500ED4">
              <w:rPr>
                <w:sz w:val="22"/>
                <w:szCs w:val="22"/>
              </w:rPr>
              <w:t>хлорирования</w:t>
            </w:r>
          </w:p>
          <w:p w:rsidR="00736D5C" w:rsidRPr="00736D5C" w:rsidRDefault="00736D5C" w:rsidP="00736D5C">
            <w:pPr>
              <w:rPr>
                <w:sz w:val="22"/>
                <w:szCs w:val="22"/>
              </w:rPr>
            </w:pPr>
            <w:r w:rsidRPr="00736D5C">
              <w:rPr>
                <w:sz w:val="22"/>
                <w:szCs w:val="22"/>
              </w:rPr>
              <w:t>Толщина пальцев</w:t>
            </w:r>
            <w:r>
              <w:rPr>
                <w:sz w:val="22"/>
                <w:szCs w:val="22"/>
              </w:rPr>
              <w:t xml:space="preserve">: не менее </w:t>
            </w:r>
            <w:r w:rsidRPr="00736D5C">
              <w:rPr>
                <w:sz w:val="22"/>
                <w:szCs w:val="22"/>
              </w:rPr>
              <w:t>0.36 мм</w:t>
            </w:r>
          </w:p>
          <w:p w:rsidR="00736D5C" w:rsidRDefault="00736D5C" w:rsidP="00736D5C">
            <w:pPr>
              <w:rPr>
                <w:sz w:val="22"/>
                <w:szCs w:val="22"/>
              </w:rPr>
            </w:pPr>
            <w:r w:rsidRPr="00736D5C">
              <w:rPr>
                <w:sz w:val="22"/>
                <w:szCs w:val="22"/>
              </w:rPr>
              <w:t>Длина, мм</w:t>
            </w:r>
            <w:r>
              <w:rPr>
                <w:sz w:val="22"/>
                <w:szCs w:val="22"/>
              </w:rPr>
              <w:t xml:space="preserve">: не менее </w:t>
            </w:r>
            <w:r w:rsidRPr="00736D5C">
              <w:rPr>
                <w:sz w:val="22"/>
                <w:szCs w:val="22"/>
              </w:rPr>
              <w:t>300</w:t>
            </w:r>
          </w:p>
          <w:p w:rsidR="00736D5C" w:rsidRDefault="00736D5C" w:rsidP="00736D5C">
            <w:pPr>
              <w:rPr>
                <w:sz w:val="22"/>
                <w:szCs w:val="22"/>
              </w:rPr>
            </w:pPr>
            <w:r>
              <w:rPr>
                <w:sz w:val="22"/>
                <w:szCs w:val="22"/>
              </w:rPr>
              <w:t>Р</w:t>
            </w:r>
            <w:r w:rsidR="006C4160">
              <w:rPr>
                <w:sz w:val="22"/>
                <w:szCs w:val="22"/>
              </w:rPr>
              <w:t xml:space="preserve">азмер: </w:t>
            </w:r>
            <w:r w:rsidR="006C4160" w:rsidRPr="00500ED4">
              <w:rPr>
                <w:sz w:val="22"/>
                <w:szCs w:val="22"/>
              </w:rPr>
              <w:t>М</w:t>
            </w:r>
            <w:r w:rsidR="006C4160" w:rsidRPr="00D368CF">
              <w:rPr>
                <w:sz w:val="22"/>
                <w:szCs w:val="22"/>
              </w:rPr>
              <w:t xml:space="preserve"> (8)</w:t>
            </w:r>
          </w:p>
          <w:p w:rsidR="00736D5C" w:rsidRPr="00C37216" w:rsidRDefault="00736D5C" w:rsidP="0018525F">
            <w:pPr>
              <w:rPr>
                <w:sz w:val="22"/>
                <w:szCs w:val="22"/>
              </w:rPr>
            </w:pPr>
            <w:r>
              <w:rPr>
                <w:sz w:val="22"/>
                <w:szCs w:val="22"/>
              </w:rPr>
              <w:t xml:space="preserve">Упаковка: не менее </w:t>
            </w:r>
            <w:r w:rsidRPr="00500ED4">
              <w:rPr>
                <w:sz w:val="22"/>
                <w:szCs w:val="22"/>
              </w:rPr>
              <w:t xml:space="preserve">25 пар/50 </w:t>
            </w:r>
            <w:proofErr w:type="spellStart"/>
            <w:r w:rsidRPr="00500ED4">
              <w:rPr>
                <w:sz w:val="22"/>
                <w:szCs w:val="22"/>
              </w:rPr>
              <w:t>шт</w:t>
            </w:r>
            <w:proofErr w:type="spellEnd"/>
          </w:p>
        </w:tc>
        <w:tc>
          <w:tcPr>
            <w:tcW w:w="814" w:type="dxa"/>
            <w:noWrap/>
          </w:tcPr>
          <w:p w:rsidR="00A938E3" w:rsidRPr="00C37216" w:rsidRDefault="00500ED4">
            <w:pPr>
              <w:jc w:val="center"/>
              <w:rPr>
                <w:sz w:val="22"/>
                <w:szCs w:val="22"/>
              </w:rPr>
            </w:pPr>
            <w:r>
              <w:rPr>
                <w:sz w:val="22"/>
                <w:szCs w:val="22"/>
              </w:rPr>
              <w:t>4</w:t>
            </w:r>
          </w:p>
        </w:tc>
        <w:tc>
          <w:tcPr>
            <w:tcW w:w="702" w:type="dxa"/>
            <w:noWrap/>
          </w:tcPr>
          <w:p w:rsidR="00A938E3" w:rsidRPr="00C37216" w:rsidRDefault="00500ED4">
            <w:pPr>
              <w:rPr>
                <w:sz w:val="22"/>
                <w:szCs w:val="22"/>
              </w:rPr>
            </w:pPr>
            <w:proofErr w:type="spellStart"/>
            <w:r>
              <w:rPr>
                <w:sz w:val="22"/>
                <w:szCs w:val="22"/>
              </w:rPr>
              <w:t>упак</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17</w:t>
            </w:r>
          </w:p>
        </w:tc>
        <w:tc>
          <w:tcPr>
            <w:tcW w:w="2269" w:type="dxa"/>
          </w:tcPr>
          <w:p w:rsidR="00A938E3" w:rsidRPr="00C37216" w:rsidRDefault="00500ED4">
            <w:pPr>
              <w:rPr>
                <w:sz w:val="22"/>
                <w:szCs w:val="22"/>
              </w:rPr>
            </w:pPr>
            <w:r w:rsidRPr="00500ED4">
              <w:rPr>
                <w:sz w:val="22"/>
                <w:szCs w:val="22"/>
              </w:rPr>
              <w:t xml:space="preserve">Перчатки </w:t>
            </w:r>
          </w:p>
        </w:tc>
        <w:tc>
          <w:tcPr>
            <w:tcW w:w="1700" w:type="dxa"/>
          </w:tcPr>
          <w:p w:rsidR="00A938E3" w:rsidRPr="00C37216" w:rsidRDefault="007F0D37" w:rsidP="00C70B7B">
            <w:pPr>
              <w:rPr>
                <w:sz w:val="22"/>
                <w:szCs w:val="22"/>
              </w:rPr>
            </w:pPr>
            <w:r w:rsidRPr="007F0D37">
              <w:rPr>
                <w:sz w:val="22"/>
                <w:szCs w:val="22"/>
              </w:rPr>
              <w:t>14.12.30.150</w:t>
            </w:r>
            <w:r>
              <w:rPr>
                <w:sz w:val="22"/>
                <w:szCs w:val="22"/>
              </w:rPr>
              <w:t xml:space="preserve"> (</w:t>
            </w:r>
            <w:r w:rsidR="00D368CF">
              <w:rPr>
                <w:sz w:val="22"/>
                <w:szCs w:val="22"/>
              </w:rPr>
              <w:t>О</w:t>
            </w:r>
            <w:r>
              <w:rPr>
                <w:sz w:val="22"/>
                <w:szCs w:val="22"/>
              </w:rPr>
              <w:t>)</w:t>
            </w:r>
          </w:p>
        </w:tc>
        <w:tc>
          <w:tcPr>
            <w:tcW w:w="4536" w:type="dxa"/>
          </w:tcPr>
          <w:p w:rsidR="00433812" w:rsidRDefault="00433812" w:rsidP="00433812">
            <w:pPr>
              <w:rPr>
                <w:sz w:val="22"/>
                <w:szCs w:val="22"/>
              </w:rPr>
            </w:pPr>
            <w:r>
              <w:rPr>
                <w:sz w:val="22"/>
                <w:szCs w:val="22"/>
              </w:rPr>
              <w:t>Цвет: белый</w:t>
            </w:r>
          </w:p>
          <w:p w:rsidR="00433812" w:rsidRPr="00433812" w:rsidRDefault="00433812" w:rsidP="00433812">
            <w:pPr>
              <w:rPr>
                <w:sz w:val="22"/>
                <w:szCs w:val="22"/>
              </w:rPr>
            </w:pPr>
            <w:r w:rsidRPr="00433812">
              <w:rPr>
                <w:sz w:val="22"/>
                <w:szCs w:val="22"/>
              </w:rPr>
              <w:t>Материал основы</w:t>
            </w:r>
            <w:r>
              <w:rPr>
                <w:sz w:val="22"/>
                <w:szCs w:val="22"/>
              </w:rPr>
              <w:t xml:space="preserve">: </w:t>
            </w:r>
            <w:r w:rsidRPr="00433812">
              <w:rPr>
                <w:sz w:val="22"/>
                <w:szCs w:val="22"/>
              </w:rPr>
              <w:t>хлопок/полиэфир</w:t>
            </w:r>
          </w:p>
          <w:p w:rsidR="00433812" w:rsidRPr="00433812" w:rsidRDefault="00433812" w:rsidP="00433812">
            <w:pPr>
              <w:rPr>
                <w:sz w:val="22"/>
                <w:szCs w:val="22"/>
              </w:rPr>
            </w:pPr>
            <w:r w:rsidRPr="00433812">
              <w:rPr>
                <w:sz w:val="22"/>
                <w:szCs w:val="22"/>
              </w:rPr>
              <w:t>Длина, мм</w:t>
            </w:r>
            <w:r>
              <w:rPr>
                <w:sz w:val="22"/>
                <w:szCs w:val="22"/>
              </w:rPr>
              <w:t xml:space="preserve">: не менее </w:t>
            </w:r>
            <w:r w:rsidRPr="00433812">
              <w:rPr>
                <w:sz w:val="22"/>
                <w:szCs w:val="22"/>
              </w:rPr>
              <w:t>230</w:t>
            </w:r>
          </w:p>
          <w:p w:rsidR="00433812" w:rsidRPr="00433812" w:rsidRDefault="00433812" w:rsidP="00433812">
            <w:pPr>
              <w:rPr>
                <w:sz w:val="22"/>
                <w:szCs w:val="22"/>
              </w:rPr>
            </w:pPr>
            <w:r w:rsidRPr="00433812">
              <w:rPr>
                <w:sz w:val="22"/>
                <w:szCs w:val="22"/>
              </w:rPr>
              <w:t>Число нитей</w:t>
            </w:r>
            <w:r>
              <w:rPr>
                <w:sz w:val="22"/>
                <w:szCs w:val="22"/>
              </w:rPr>
              <w:t xml:space="preserve">: не менее </w:t>
            </w:r>
            <w:r w:rsidRPr="00433812">
              <w:rPr>
                <w:sz w:val="22"/>
                <w:szCs w:val="22"/>
              </w:rPr>
              <w:t>4</w:t>
            </w:r>
          </w:p>
          <w:p w:rsidR="00433812" w:rsidRPr="00433812" w:rsidRDefault="00433812" w:rsidP="00433812">
            <w:pPr>
              <w:rPr>
                <w:sz w:val="22"/>
                <w:szCs w:val="22"/>
              </w:rPr>
            </w:pPr>
            <w:r w:rsidRPr="00433812">
              <w:rPr>
                <w:sz w:val="22"/>
                <w:szCs w:val="22"/>
              </w:rPr>
              <w:t>Класс вязки</w:t>
            </w:r>
            <w:r>
              <w:rPr>
                <w:sz w:val="22"/>
                <w:szCs w:val="22"/>
              </w:rPr>
              <w:t xml:space="preserve">: не ниже </w:t>
            </w:r>
            <w:r w:rsidRPr="00433812">
              <w:rPr>
                <w:sz w:val="22"/>
                <w:szCs w:val="22"/>
              </w:rPr>
              <w:t>10</w:t>
            </w:r>
          </w:p>
          <w:p w:rsidR="00433812" w:rsidRPr="00433812" w:rsidRDefault="00433812" w:rsidP="00433812">
            <w:pPr>
              <w:rPr>
                <w:sz w:val="22"/>
                <w:szCs w:val="22"/>
              </w:rPr>
            </w:pPr>
            <w:r w:rsidRPr="00433812">
              <w:rPr>
                <w:sz w:val="22"/>
                <w:szCs w:val="22"/>
              </w:rPr>
              <w:t>Материал покрытия</w:t>
            </w:r>
            <w:r>
              <w:rPr>
                <w:sz w:val="22"/>
                <w:szCs w:val="22"/>
              </w:rPr>
              <w:t xml:space="preserve">: </w:t>
            </w:r>
            <w:r w:rsidRPr="00433812">
              <w:rPr>
                <w:sz w:val="22"/>
                <w:szCs w:val="22"/>
              </w:rPr>
              <w:t>ПВХ</w:t>
            </w:r>
          </w:p>
          <w:p w:rsidR="00433812" w:rsidRPr="00433812" w:rsidRDefault="00433812" w:rsidP="00433812">
            <w:pPr>
              <w:rPr>
                <w:sz w:val="22"/>
                <w:szCs w:val="22"/>
              </w:rPr>
            </w:pPr>
            <w:r w:rsidRPr="00433812">
              <w:rPr>
                <w:sz w:val="22"/>
                <w:szCs w:val="22"/>
              </w:rPr>
              <w:t>Рисунок нанесения</w:t>
            </w:r>
            <w:r>
              <w:rPr>
                <w:sz w:val="22"/>
                <w:szCs w:val="22"/>
              </w:rPr>
              <w:t xml:space="preserve">: </w:t>
            </w:r>
            <w:r w:rsidRPr="00433812">
              <w:rPr>
                <w:sz w:val="22"/>
                <w:szCs w:val="22"/>
              </w:rPr>
              <w:t>точка</w:t>
            </w:r>
          </w:p>
          <w:p w:rsidR="00A938E3" w:rsidRDefault="00433812" w:rsidP="00433812">
            <w:pPr>
              <w:rPr>
                <w:sz w:val="22"/>
                <w:szCs w:val="22"/>
              </w:rPr>
            </w:pPr>
            <w:r w:rsidRPr="00433812">
              <w:rPr>
                <w:sz w:val="22"/>
                <w:szCs w:val="22"/>
              </w:rPr>
              <w:t>Тип манжеты</w:t>
            </w:r>
            <w:r>
              <w:rPr>
                <w:sz w:val="22"/>
                <w:szCs w:val="22"/>
              </w:rPr>
              <w:t xml:space="preserve">: </w:t>
            </w:r>
            <w:r w:rsidRPr="00433812">
              <w:rPr>
                <w:sz w:val="22"/>
                <w:szCs w:val="22"/>
              </w:rPr>
              <w:t>резинка</w:t>
            </w:r>
          </w:p>
          <w:p w:rsidR="00433812" w:rsidRPr="00C37216" w:rsidRDefault="00433812" w:rsidP="00433812">
            <w:pPr>
              <w:rPr>
                <w:sz w:val="22"/>
                <w:szCs w:val="22"/>
              </w:rPr>
            </w:pPr>
            <w:r>
              <w:rPr>
                <w:sz w:val="22"/>
                <w:szCs w:val="22"/>
              </w:rPr>
              <w:t xml:space="preserve">Количество в упаковке: не менее 10 </w:t>
            </w:r>
            <w:proofErr w:type="spellStart"/>
            <w:r>
              <w:rPr>
                <w:sz w:val="22"/>
                <w:szCs w:val="22"/>
              </w:rPr>
              <w:t>шт</w:t>
            </w:r>
            <w:proofErr w:type="spellEnd"/>
          </w:p>
        </w:tc>
        <w:tc>
          <w:tcPr>
            <w:tcW w:w="814" w:type="dxa"/>
            <w:noWrap/>
          </w:tcPr>
          <w:p w:rsidR="00A938E3" w:rsidRPr="00C37216" w:rsidRDefault="00500ED4">
            <w:pPr>
              <w:jc w:val="center"/>
              <w:rPr>
                <w:sz w:val="22"/>
                <w:szCs w:val="22"/>
              </w:rPr>
            </w:pPr>
            <w:r>
              <w:rPr>
                <w:sz w:val="22"/>
                <w:szCs w:val="22"/>
              </w:rPr>
              <w:t>38</w:t>
            </w:r>
          </w:p>
        </w:tc>
        <w:tc>
          <w:tcPr>
            <w:tcW w:w="702" w:type="dxa"/>
            <w:noWrap/>
          </w:tcPr>
          <w:p w:rsidR="00A938E3" w:rsidRPr="00C37216" w:rsidRDefault="00500ED4">
            <w:pPr>
              <w:rPr>
                <w:sz w:val="22"/>
                <w:szCs w:val="22"/>
              </w:rPr>
            </w:pPr>
            <w:proofErr w:type="spellStart"/>
            <w:r>
              <w:rPr>
                <w:sz w:val="22"/>
                <w:szCs w:val="22"/>
              </w:rPr>
              <w:t>упак</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18</w:t>
            </w:r>
          </w:p>
        </w:tc>
        <w:tc>
          <w:tcPr>
            <w:tcW w:w="2269" w:type="dxa"/>
          </w:tcPr>
          <w:p w:rsidR="00A938E3" w:rsidRPr="00C37216" w:rsidRDefault="00500ED4" w:rsidP="00DF7070">
            <w:pPr>
              <w:rPr>
                <w:sz w:val="22"/>
                <w:szCs w:val="22"/>
              </w:rPr>
            </w:pPr>
            <w:r w:rsidRPr="00500ED4">
              <w:rPr>
                <w:sz w:val="22"/>
                <w:szCs w:val="22"/>
              </w:rPr>
              <w:t xml:space="preserve">Ткань </w:t>
            </w:r>
            <w:r w:rsidR="00433812">
              <w:rPr>
                <w:sz w:val="22"/>
                <w:szCs w:val="22"/>
              </w:rPr>
              <w:t>«</w:t>
            </w:r>
            <w:r w:rsidRPr="00500ED4">
              <w:rPr>
                <w:sz w:val="22"/>
                <w:szCs w:val="22"/>
              </w:rPr>
              <w:t xml:space="preserve">Полотно </w:t>
            </w:r>
            <w:proofErr w:type="spellStart"/>
            <w:r w:rsidRPr="00500ED4">
              <w:rPr>
                <w:sz w:val="22"/>
                <w:szCs w:val="22"/>
              </w:rPr>
              <w:t>хлопко-прошивное</w:t>
            </w:r>
            <w:proofErr w:type="spellEnd"/>
            <w:r w:rsidR="00433812">
              <w:rPr>
                <w:sz w:val="22"/>
                <w:szCs w:val="22"/>
              </w:rPr>
              <w:t>»</w:t>
            </w:r>
            <w:r w:rsidRPr="00500ED4">
              <w:rPr>
                <w:sz w:val="22"/>
                <w:szCs w:val="22"/>
              </w:rPr>
              <w:t xml:space="preserve"> </w:t>
            </w:r>
          </w:p>
        </w:tc>
        <w:tc>
          <w:tcPr>
            <w:tcW w:w="1700" w:type="dxa"/>
          </w:tcPr>
          <w:p w:rsidR="00A938E3" w:rsidRPr="00C37216" w:rsidRDefault="007F0D37" w:rsidP="006C65E4">
            <w:pPr>
              <w:tabs>
                <w:tab w:val="left" w:pos="990"/>
              </w:tabs>
              <w:rPr>
                <w:sz w:val="22"/>
                <w:szCs w:val="22"/>
              </w:rPr>
            </w:pPr>
            <w:r w:rsidRPr="007F0D37">
              <w:rPr>
                <w:sz w:val="22"/>
                <w:szCs w:val="22"/>
              </w:rPr>
              <w:t>13.92.29.110</w:t>
            </w:r>
            <w:r>
              <w:rPr>
                <w:sz w:val="22"/>
                <w:szCs w:val="22"/>
              </w:rPr>
              <w:t xml:space="preserve"> (О)</w:t>
            </w:r>
          </w:p>
        </w:tc>
        <w:tc>
          <w:tcPr>
            <w:tcW w:w="4536" w:type="dxa"/>
          </w:tcPr>
          <w:p w:rsidR="00433812" w:rsidRDefault="00433812" w:rsidP="006C65E4">
            <w:pPr>
              <w:tabs>
                <w:tab w:val="left" w:pos="990"/>
              </w:tabs>
              <w:rPr>
                <w:sz w:val="22"/>
                <w:szCs w:val="22"/>
              </w:rPr>
            </w:pPr>
            <w:r w:rsidRPr="00500ED4">
              <w:rPr>
                <w:sz w:val="22"/>
                <w:szCs w:val="22"/>
              </w:rPr>
              <w:t>Длина рулона</w:t>
            </w:r>
            <w:r>
              <w:rPr>
                <w:sz w:val="22"/>
                <w:szCs w:val="22"/>
              </w:rPr>
              <w:t>: не менее</w:t>
            </w:r>
            <w:r w:rsidRPr="00500ED4">
              <w:rPr>
                <w:sz w:val="22"/>
                <w:szCs w:val="22"/>
              </w:rPr>
              <w:t xml:space="preserve"> 50м</w:t>
            </w:r>
          </w:p>
          <w:p w:rsidR="00433812" w:rsidRDefault="00433812" w:rsidP="006C65E4">
            <w:pPr>
              <w:tabs>
                <w:tab w:val="left" w:pos="990"/>
              </w:tabs>
              <w:rPr>
                <w:sz w:val="22"/>
                <w:szCs w:val="22"/>
              </w:rPr>
            </w:pPr>
            <w:r>
              <w:rPr>
                <w:sz w:val="22"/>
                <w:szCs w:val="22"/>
              </w:rPr>
              <w:t>Ш</w:t>
            </w:r>
            <w:r w:rsidRPr="00500ED4">
              <w:rPr>
                <w:sz w:val="22"/>
                <w:szCs w:val="22"/>
              </w:rPr>
              <w:t>ирина</w:t>
            </w:r>
            <w:r>
              <w:rPr>
                <w:sz w:val="22"/>
                <w:szCs w:val="22"/>
              </w:rPr>
              <w:t>: не менее</w:t>
            </w:r>
            <w:r w:rsidRPr="00500ED4">
              <w:rPr>
                <w:sz w:val="22"/>
                <w:szCs w:val="22"/>
              </w:rPr>
              <w:t xml:space="preserve"> 1,5м</w:t>
            </w:r>
          </w:p>
          <w:p w:rsidR="00433812" w:rsidRDefault="00433812" w:rsidP="006C65E4">
            <w:pPr>
              <w:tabs>
                <w:tab w:val="left" w:pos="990"/>
              </w:tabs>
              <w:rPr>
                <w:sz w:val="22"/>
                <w:szCs w:val="22"/>
              </w:rPr>
            </w:pPr>
            <w:r>
              <w:rPr>
                <w:sz w:val="22"/>
                <w:szCs w:val="22"/>
              </w:rPr>
              <w:t>Ш</w:t>
            </w:r>
            <w:r w:rsidRPr="00500ED4">
              <w:rPr>
                <w:sz w:val="22"/>
                <w:szCs w:val="22"/>
              </w:rPr>
              <w:t>аг стежка 2,5мм (</w:t>
            </w:r>
            <w:proofErr w:type="spellStart"/>
            <w:r w:rsidRPr="00500ED4">
              <w:rPr>
                <w:sz w:val="22"/>
                <w:szCs w:val="22"/>
              </w:rPr>
              <w:t>частопрошивное</w:t>
            </w:r>
            <w:proofErr w:type="spellEnd"/>
            <w:r w:rsidRPr="00500ED4">
              <w:rPr>
                <w:sz w:val="22"/>
                <w:szCs w:val="22"/>
              </w:rPr>
              <w:t xml:space="preserve">) </w:t>
            </w:r>
            <w:r>
              <w:rPr>
                <w:sz w:val="22"/>
                <w:szCs w:val="22"/>
              </w:rPr>
              <w:t>П</w:t>
            </w:r>
            <w:r w:rsidRPr="00500ED4">
              <w:rPr>
                <w:sz w:val="22"/>
                <w:szCs w:val="22"/>
              </w:rPr>
              <w:t>лотность</w:t>
            </w:r>
            <w:r>
              <w:rPr>
                <w:sz w:val="22"/>
                <w:szCs w:val="22"/>
              </w:rPr>
              <w:t xml:space="preserve">: не менее </w:t>
            </w:r>
            <w:r w:rsidRPr="00500ED4">
              <w:rPr>
                <w:sz w:val="22"/>
                <w:szCs w:val="22"/>
              </w:rPr>
              <w:t>160г/м2</w:t>
            </w:r>
          </w:p>
          <w:p w:rsidR="00A938E3" w:rsidRPr="00C37216" w:rsidRDefault="00433812" w:rsidP="006C65E4">
            <w:pPr>
              <w:tabs>
                <w:tab w:val="left" w:pos="990"/>
              </w:tabs>
              <w:rPr>
                <w:sz w:val="22"/>
                <w:szCs w:val="22"/>
              </w:rPr>
            </w:pPr>
            <w:r>
              <w:rPr>
                <w:sz w:val="22"/>
                <w:szCs w:val="22"/>
              </w:rPr>
              <w:t>Ц</w:t>
            </w:r>
            <w:r w:rsidRPr="00500ED4">
              <w:rPr>
                <w:sz w:val="22"/>
                <w:szCs w:val="22"/>
              </w:rPr>
              <w:t>вет серый</w:t>
            </w:r>
          </w:p>
        </w:tc>
        <w:tc>
          <w:tcPr>
            <w:tcW w:w="814" w:type="dxa"/>
            <w:noWrap/>
          </w:tcPr>
          <w:p w:rsidR="00A938E3" w:rsidRPr="00C37216" w:rsidRDefault="00500ED4">
            <w:pPr>
              <w:jc w:val="center"/>
              <w:rPr>
                <w:sz w:val="22"/>
                <w:szCs w:val="22"/>
              </w:rPr>
            </w:pPr>
            <w:r>
              <w:rPr>
                <w:sz w:val="22"/>
                <w:szCs w:val="22"/>
              </w:rPr>
              <w:t xml:space="preserve">6 </w:t>
            </w:r>
          </w:p>
        </w:tc>
        <w:tc>
          <w:tcPr>
            <w:tcW w:w="702" w:type="dxa"/>
            <w:noWrap/>
          </w:tcPr>
          <w:p w:rsidR="00A938E3" w:rsidRPr="00C37216" w:rsidRDefault="00500ED4">
            <w:pPr>
              <w:rPr>
                <w:sz w:val="22"/>
                <w:szCs w:val="22"/>
              </w:rPr>
            </w:pPr>
            <w:proofErr w:type="spellStart"/>
            <w:r>
              <w:rPr>
                <w:sz w:val="22"/>
                <w:szCs w:val="22"/>
              </w:rPr>
              <w:t>рул</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19</w:t>
            </w:r>
          </w:p>
        </w:tc>
        <w:tc>
          <w:tcPr>
            <w:tcW w:w="2269" w:type="dxa"/>
          </w:tcPr>
          <w:p w:rsidR="00A938E3" w:rsidRPr="00C37216" w:rsidRDefault="00500ED4">
            <w:pPr>
              <w:rPr>
                <w:sz w:val="22"/>
                <w:szCs w:val="22"/>
              </w:rPr>
            </w:pPr>
            <w:r w:rsidRPr="00500ED4">
              <w:rPr>
                <w:sz w:val="22"/>
                <w:szCs w:val="22"/>
              </w:rPr>
              <w:t>Полотенца бумажные рулонные "</w:t>
            </w:r>
            <w:proofErr w:type="spellStart"/>
            <w:r w:rsidRPr="00500ED4">
              <w:rPr>
                <w:sz w:val="22"/>
                <w:szCs w:val="22"/>
              </w:rPr>
              <w:t>Focus</w:t>
            </w:r>
            <w:proofErr w:type="spellEnd"/>
            <w:r w:rsidRPr="00500ED4">
              <w:rPr>
                <w:sz w:val="22"/>
                <w:szCs w:val="22"/>
              </w:rPr>
              <w:t xml:space="preserve">" </w:t>
            </w:r>
          </w:p>
        </w:tc>
        <w:tc>
          <w:tcPr>
            <w:tcW w:w="1700" w:type="dxa"/>
          </w:tcPr>
          <w:p w:rsidR="00A938E3" w:rsidRPr="00C37216" w:rsidRDefault="007F0D37" w:rsidP="00DF7070">
            <w:pPr>
              <w:rPr>
                <w:sz w:val="22"/>
                <w:szCs w:val="22"/>
              </w:rPr>
            </w:pPr>
            <w:r w:rsidRPr="007F0D37">
              <w:rPr>
                <w:sz w:val="22"/>
                <w:szCs w:val="22"/>
              </w:rPr>
              <w:t>17.22.11.140</w:t>
            </w:r>
            <w:r>
              <w:rPr>
                <w:sz w:val="22"/>
                <w:szCs w:val="22"/>
              </w:rPr>
              <w:t xml:space="preserve"> (П)</w:t>
            </w:r>
          </w:p>
        </w:tc>
        <w:tc>
          <w:tcPr>
            <w:tcW w:w="4536" w:type="dxa"/>
          </w:tcPr>
          <w:p w:rsidR="00433812" w:rsidRDefault="00433812" w:rsidP="00DF7070">
            <w:pPr>
              <w:rPr>
                <w:sz w:val="22"/>
                <w:szCs w:val="22"/>
              </w:rPr>
            </w:pPr>
            <w:r>
              <w:rPr>
                <w:sz w:val="22"/>
                <w:szCs w:val="22"/>
              </w:rPr>
              <w:t xml:space="preserve">Количество слоев: не менее </w:t>
            </w:r>
            <w:r w:rsidR="006112A8" w:rsidRPr="00500ED4">
              <w:rPr>
                <w:sz w:val="22"/>
                <w:szCs w:val="22"/>
              </w:rPr>
              <w:t xml:space="preserve">1 </w:t>
            </w:r>
          </w:p>
          <w:p w:rsidR="00433812" w:rsidRDefault="00433812" w:rsidP="00DF7070">
            <w:pPr>
              <w:rPr>
                <w:sz w:val="22"/>
                <w:szCs w:val="22"/>
              </w:rPr>
            </w:pPr>
            <w:r>
              <w:rPr>
                <w:sz w:val="22"/>
                <w:szCs w:val="22"/>
              </w:rPr>
              <w:t>Количество в упаковке: не менее</w:t>
            </w:r>
            <w:r w:rsidR="006112A8" w:rsidRPr="00500ED4">
              <w:rPr>
                <w:sz w:val="22"/>
                <w:szCs w:val="22"/>
              </w:rPr>
              <w:t xml:space="preserve"> 2 рул</w:t>
            </w:r>
            <w:r>
              <w:rPr>
                <w:sz w:val="22"/>
                <w:szCs w:val="22"/>
              </w:rPr>
              <w:t>она</w:t>
            </w:r>
          </w:p>
          <w:p w:rsidR="00433812" w:rsidRDefault="00433812" w:rsidP="00DF7070">
            <w:pPr>
              <w:rPr>
                <w:sz w:val="22"/>
                <w:szCs w:val="22"/>
              </w:rPr>
            </w:pPr>
            <w:r>
              <w:rPr>
                <w:sz w:val="22"/>
                <w:szCs w:val="22"/>
              </w:rPr>
              <w:t>Д</w:t>
            </w:r>
            <w:r w:rsidR="006112A8" w:rsidRPr="00500ED4">
              <w:rPr>
                <w:sz w:val="22"/>
                <w:szCs w:val="22"/>
              </w:rPr>
              <w:t>лина рулона</w:t>
            </w:r>
            <w:r>
              <w:rPr>
                <w:sz w:val="22"/>
                <w:szCs w:val="22"/>
              </w:rPr>
              <w:t>: не менее</w:t>
            </w:r>
            <w:r w:rsidR="006112A8" w:rsidRPr="00500ED4">
              <w:rPr>
                <w:sz w:val="22"/>
                <w:szCs w:val="22"/>
              </w:rPr>
              <w:t xml:space="preserve"> 54 м</w:t>
            </w:r>
          </w:p>
          <w:p w:rsidR="00433812" w:rsidRDefault="00433812" w:rsidP="00DF7070">
            <w:pPr>
              <w:rPr>
                <w:sz w:val="22"/>
                <w:szCs w:val="22"/>
              </w:rPr>
            </w:pPr>
            <w:r>
              <w:rPr>
                <w:sz w:val="22"/>
                <w:szCs w:val="22"/>
              </w:rPr>
              <w:t>Цвет:</w:t>
            </w:r>
            <w:r w:rsidR="006112A8" w:rsidRPr="00500ED4">
              <w:rPr>
                <w:sz w:val="22"/>
                <w:szCs w:val="22"/>
              </w:rPr>
              <w:t xml:space="preserve"> бел</w:t>
            </w:r>
            <w:r>
              <w:rPr>
                <w:sz w:val="22"/>
                <w:szCs w:val="22"/>
              </w:rPr>
              <w:t>ый</w:t>
            </w:r>
            <w:r w:rsidR="006112A8" w:rsidRPr="00500ED4">
              <w:rPr>
                <w:sz w:val="22"/>
                <w:szCs w:val="22"/>
              </w:rPr>
              <w:t xml:space="preserve"> </w:t>
            </w:r>
          </w:p>
          <w:p w:rsidR="00433812" w:rsidRDefault="00433812" w:rsidP="00DF7070">
            <w:pPr>
              <w:rPr>
                <w:sz w:val="22"/>
                <w:szCs w:val="22"/>
              </w:rPr>
            </w:pPr>
            <w:r>
              <w:rPr>
                <w:sz w:val="22"/>
                <w:szCs w:val="22"/>
              </w:rPr>
              <w:t>С</w:t>
            </w:r>
            <w:r w:rsidR="006112A8" w:rsidRPr="00500ED4">
              <w:rPr>
                <w:sz w:val="22"/>
                <w:szCs w:val="22"/>
              </w:rPr>
              <w:t xml:space="preserve"> тиснением</w:t>
            </w:r>
          </w:p>
          <w:p w:rsidR="00A938E3" w:rsidRPr="00C37216" w:rsidRDefault="00433812" w:rsidP="00DF7070">
            <w:pPr>
              <w:rPr>
                <w:sz w:val="22"/>
                <w:szCs w:val="22"/>
              </w:rPr>
            </w:pPr>
            <w:r>
              <w:rPr>
                <w:sz w:val="22"/>
                <w:szCs w:val="22"/>
              </w:rPr>
              <w:t xml:space="preserve">Материал: </w:t>
            </w:r>
            <w:r w:rsidR="006112A8" w:rsidRPr="00500ED4">
              <w:rPr>
                <w:sz w:val="22"/>
                <w:szCs w:val="22"/>
              </w:rPr>
              <w:t>100 % - целлюлоза</w:t>
            </w:r>
          </w:p>
        </w:tc>
        <w:tc>
          <w:tcPr>
            <w:tcW w:w="814" w:type="dxa"/>
            <w:noWrap/>
          </w:tcPr>
          <w:p w:rsidR="00A938E3" w:rsidRPr="00C37216" w:rsidRDefault="00500ED4">
            <w:pPr>
              <w:jc w:val="center"/>
              <w:rPr>
                <w:sz w:val="22"/>
                <w:szCs w:val="22"/>
              </w:rPr>
            </w:pPr>
            <w:r>
              <w:rPr>
                <w:sz w:val="22"/>
                <w:szCs w:val="22"/>
              </w:rPr>
              <w:t>28</w:t>
            </w:r>
          </w:p>
        </w:tc>
        <w:tc>
          <w:tcPr>
            <w:tcW w:w="702" w:type="dxa"/>
            <w:noWrap/>
          </w:tcPr>
          <w:p w:rsidR="00A938E3" w:rsidRPr="00C37216" w:rsidRDefault="00500ED4">
            <w:pPr>
              <w:rPr>
                <w:sz w:val="22"/>
                <w:szCs w:val="22"/>
              </w:rPr>
            </w:pPr>
            <w:proofErr w:type="spellStart"/>
            <w:r>
              <w:rPr>
                <w:sz w:val="22"/>
                <w:szCs w:val="22"/>
              </w:rPr>
              <w:t>упак</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20</w:t>
            </w:r>
          </w:p>
        </w:tc>
        <w:tc>
          <w:tcPr>
            <w:tcW w:w="2269" w:type="dxa"/>
          </w:tcPr>
          <w:p w:rsidR="00A938E3" w:rsidRPr="00C37216" w:rsidRDefault="00500ED4">
            <w:pPr>
              <w:rPr>
                <w:sz w:val="22"/>
                <w:szCs w:val="22"/>
              </w:rPr>
            </w:pPr>
            <w:r w:rsidRPr="00500ED4">
              <w:rPr>
                <w:sz w:val="22"/>
                <w:szCs w:val="22"/>
              </w:rPr>
              <w:t>Салфетки бумажные белые "</w:t>
            </w:r>
            <w:proofErr w:type="spellStart"/>
            <w:r w:rsidRPr="00500ED4">
              <w:rPr>
                <w:sz w:val="22"/>
                <w:szCs w:val="22"/>
              </w:rPr>
              <w:t>Plushe</w:t>
            </w:r>
            <w:proofErr w:type="spellEnd"/>
            <w:r w:rsidRPr="00500ED4">
              <w:rPr>
                <w:sz w:val="22"/>
                <w:szCs w:val="22"/>
              </w:rPr>
              <w:t xml:space="preserve"> </w:t>
            </w:r>
            <w:proofErr w:type="spellStart"/>
            <w:r w:rsidRPr="00500ED4">
              <w:rPr>
                <w:sz w:val="22"/>
                <w:szCs w:val="22"/>
              </w:rPr>
              <w:t>Standart</w:t>
            </w:r>
            <w:proofErr w:type="spellEnd"/>
            <w:r w:rsidRPr="00500ED4">
              <w:rPr>
                <w:sz w:val="22"/>
                <w:szCs w:val="22"/>
              </w:rPr>
              <w:t xml:space="preserve">" </w:t>
            </w:r>
          </w:p>
        </w:tc>
        <w:tc>
          <w:tcPr>
            <w:tcW w:w="1700" w:type="dxa"/>
          </w:tcPr>
          <w:p w:rsidR="00A938E3" w:rsidRPr="00C37216" w:rsidRDefault="007F0D37" w:rsidP="00596687">
            <w:pPr>
              <w:rPr>
                <w:sz w:val="22"/>
                <w:szCs w:val="22"/>
              </w:rPr>
            </w:pPr>
            <w:r w:rsidRPr="007F0D37">
              <w:rPr>
                <w:sz w:val="22"/>
                <w:szCs w:val="22"/>
              </w:rPr>
              <w:t>17.22.11.140</w:t>
            </w:r>
            <w:r>
              <w:rPr>
                <w:sz w:val="22"/>
                <w:szCs w:val="22"/>
              </w:rPr>
              <w:t xml:space="preserve"> (П)</w:t>
            </w:r>
          </w:p>
        </w:tc>
        <w:tc>
          <w:tcPr>
            <w:tcW w:w="4536" w:type="dxa"/>
          </w:tcPr>
          <w:p w:rsidR="006112A8" w:rsidRDefault="006112A8" w:rsidP="006112A8">
            <w:pPr>
              <w:rPr>
                <w:sz w:val="22"/>
                <w:szCs w:val="22"/>
              </w:rPr>
            </w:pPr>
            <w:r w:rsidRPr="006112A8">
              <w:rPr>
                <w:sz w:val="22"/>
                <w:szCs w:val="22"/>
              </w:rPr>
              <w:t>Количество салфеток в пачке</w:t>
            </w:r>
            <w:r>
              <w:rPr>
                <w:sz w:val="22"/>
                <w:szCs w:val="22"/>
              </w:rPr>
              <w:t xml:space="preserve">: не менее </w:t>
            </w:r>
            <w:r w:rsidRPr="006112A8">
              <w:rPr>
                <w:sz w:val="22"/>
                <w:szCs w:val="22"/>
              </w:rPr>
              <w:t>100</w:t>
            </w:r>
          </w:p>
          <w:p w:rsidR="006112A8" w:rsidRPr="006112A8" w:rsidRDefault="006112A8" w:rsidP="006112A8">
            <w:pPr>
              <w:rPr>
                <w:sz w:val="22"/>
                <w:szCs w:val="22"/>
              </w:rPr>
            </w:pPr>
            <w:r>
              <w:rPr>
                <w:sz w:val="22"/>
                <w:szCs w:val="22"/>
              </w:rPr>
              <w:t>Количество слоев: не менее 1</w:t>
            </w:r>
          </w:p>
          <w:p w:rsidR="006112A8" w:rsidRPr="006112A8" w:rsidRDefault="006112A8" w:rsidP="006112A8">
            <w:pPr>
              <w:rPr>
                <w:sz w:val="22"/>
                <w:szCs w:val="22"/>
              </w:rPr>
            </w:pPr>
            <w:r w:rsidRPr="006112A8">
              <w:rPr>
                <w:sz w:val="22"/>
                <w:szCs w:val="22"/>
              </w:rPr>
              <w:t>Размер, см</w:t>
            </w:r>
            <w:r>
              <w:rPr>
                <w:sz w:val="22"/>
                <w:szCs w:val="22"/>
              </w:rPr>
              <w:t xml:space="preserve">: не менее </w:t>
            </w:r>
            <w:r w:rsidRPr="006112A8">
              <w:rPr>
                <w:sz w:val="22"/>
                <w:szCs w:val="22"/>
              </w:rPr>
              <w:t>24x24</w:t>
            </w:r>
          </w:p>
          <w:p w:rsidR="006112A8" w:rsidRPr="006112A8" w:rsidRDefault="006112A8" w:rsidP="006112A8">
            <w:pPr>
              <w:rPr>
                <w:sz w:val="22"/>
                <w:szCs w:val="22"/>
              </w:rPr>
            </w:pPr>
            <w:r w:rsidRPr="006112A8">
              <w:rPr>
                <w:sz w:val="22"/>
                <w:szCs w:val="22"/>
              </w:rPr>
              <w:t>Цвет</w:t>
            </w:r>
            <w:r>
              <w:rPr>
                <w:sz w:val="22"/>
                <w:szCs w:val="22"/>
              </w:rPr>
              <w:t xml:space="preserve">: </w:t>
            </w:r>
            <w:r w:rsidRPr="006112A8">
              <w:rPr>
                <w:sz w:val="22"/>
                <w:szCs w:val="22"/>
              </w:rPr>
              <w:t>белый</w:t>
            </w:r>
          </w:p>
          <w:p w:rsidR="006112A8" w:rsidRPr="006112A8" w:rsidRDefault="006112A8" w:rsidP="006112A8">
            <w:pPr>
              <w:rPr>
                <w:sz w:val="22"/>
                <w:szCs w:val="22"/>
              </w:rPr>
            </w:pPr>
            <w:r w:rsidRPr="006112A8">
              <w:rPr>
                <w:sz w:val="22"/>
                <w:szCs w:val="22"/>
              </w:rPr>
              <w:t>Тиснение</w:t>
            </w:r>
            <w:r>
              <w:rPr>
                <w:sz w:val="22"/>
                <w:szCs w:val="22"/>
              </w:rPr>
              <w:t xml:space="preserve"> – наличие </w:t>
            </w:r>
          </w:p>
          <w:p w:rsidR="006112A8" w:rsidRPr="006112A8" w:rsidRDefault="006112A8" w:rsidP="006112A8">
            <w:pPr>
              <w:rPr>
                <w:sz w:val="22"/>
                <w:szCs w:val="22"/>
              </w:rPr>
            </w:pPr>
            <w:r w:rsidRPr="006112A8">
              <w:rPr>
                <w:sz w:val="22"/>
                <w:szCs w:val="22"/>
              </w:rPr>
              <w:t>Материал</w:t>
            </w:r>
            <w:r>
              <w:rPr>
                <w:sz w:val="22"/>
                <w:szCs w:val="22"/>
              </w:rPr>
              <w:t xml:space="preserve">: </w:t>
            </w:r>
            <w:r w:rsidRPr="006112A8">
              <w:rPr>
                <w:sz w:val="22"/>
                <w:szCs w:val="22"/>
              </w:rPr>
              <w:t>бумага</w:t>
            </w:r>
          </w:p>
          <w:p w:rsidR="00A938E3" w:rsidRPr="00C37216" w:rsidRDefault="006112A8" w:rsidP="006112A8">
            <w:pPr>
              <w:rPr>
                <w:sz w:val="22"/>
                <w:szCs w:val="22"/>
              </w:rPr>
            </w:pPr>
            <w:r w:rsidRPr="006112A8">
              <w:rPr>
                <w:sz w:val="22"/>
                <w:szCs w:val="22"/>
              </w:rPr>
              <w:t>Форма</w:t>
            </w:r>
            <w:r>
              <w:rPr>
                <w:sz w:val="22"/>
                <w:szCs w:val="22"/>
              </w:rPr>
              <w:t xml:space="preserve">: </w:t>
            </w:r>
            <w:r w:rsidRPr="006112A8">
              <w:rPr>
                <w:sz w:val="22"/>
                <w:szCs w:val="22"/>
              </w:rPr>
              <w:t>квадратная</w:t>
            </w:r>
          </w:p>
        </w:tc>
        <w:tc>
          <w:tcPr>
            <w:tcW w:w="814" w:type="dxa"/>
            <w:noWrap/>
          </w:tcPr>
          <w:p w:rsidR="00A938E3" w:rsidRPr="00C37216" w:rsidRDefault="00500ED4">
            <w:pPr>
              <w:jc w:val="center"/>
              <w:rPr>
                <w:sz w:val="22"/>
                <w:szCs w:val="22"/>
              </w:rPr>
            </w:pPr>
            <w:r>
              <w:rPr>
                <w:sz w:val="22"/>
                <w:szCs w:val="22"/>
              </w:rPr>
              <w:t>150</w:t>
            </w:r>
          </w:p>
        </w:tc>
        <w:tc>
          <w:tcPr>
            <w:tcW w:w="702" w:type="dxa"/>
            <w:noWrap/>
          </w:tcPr>
          <w:p w:rsidR="00A938E3" w:rsidRPr="00C37216" w:rsidRDefault="00500ED4">
            <w:pPr>
              <w:rPr>
                <w:sz w:val="22"/>
                <w:szCs w:val="22"/>
              </w:rPr>
            </w:pPr>
            <w:proofErr w:type="spellStart"/>
            <w:r>
              <w:rPr>
                <w:sz w:val="22"/>
                <w:szCs w:val="22"/>
              </w:rPr>
              <w:t>пач</w:t>
            </w:r>
            <w:proofErr w:type="spellEnd"/>
          </w:p>
        </w:tc>
      </w:tr>
      <w:tr w:rsidR="00A938E3" w:rsidRPr="00C37216" w:rsidTr="00A938E3">
        <w:trPr>
          <w:jc w:val="center"/>
        </w:trPr>
        <w:tc>
          <w:tcPr>
            <w:tcW w:w="563" w:type="dxa"/>
            <w:noWrap/>
          </w:tcPr>
          <w:p w:rsidR="00A938E3" w:rsidRPr="00C37216" w:rsidRDefault="00A938E3">
            <w:pPr>
              <w:jc w:val="center"/>
              <w:rPr>
                <w:sz w:val="22"/>
                <w:szCs w:val="22"/>
              </w:rPr>
            </w:pPr>
            <w:r w:rsidRPr="00C37216">
              <w:rPr>
                <w:sz w:val="22"/>
                <w:szCs w:val="22"/>
              </w:rPr>
              <w:t>21</w:t>
            </w:r>
          </w:p>
        </w:tc>
        <w:tc>
          <w:tcPr>
            <w:tcW w:w="2269" w:type="dxa"/>
          </w:tcPr>
          <w:p w:rsidR="00A938E3" w:rsidRPr="00C37216" w:rsidRDefault="00500ED4">
            <w:pPr>
              <w:rPr>
                <w:sz w:val="22"/>
                <w:szCs w:val="22"/>
              </w:rPr>
            </w:pPr>
            <w:r w:rsidRPr="00500ED4">
              <w:rPr>
                <w:sz w:val="22"/>
                <w:szCs w:val="22"/>
              </w:rPr>
              <w:t>Ткань "Вафельное полотно"</w:t>
            </w:r>
          </w:p>
        </w:tc>
        <w:tc>
          <w:tcPr>
            <w:tcW w:w="1700" w:type="dxa"/>
          </w:tcPr>
          <w:p w:rsidR="00A938E3" w:rsidRPr="00C37216" w:rsidRDefault="007F0D37" w:rsidP="00303B16">
            <w:pPr>
              <w:rPr>
                <w:sz w:val="22"/>
                <w:szCs w:val="22"/>
              </w:rPr>
            </w:pPr>
            <w:r w:rsidRPr="007F0D37">
              <w:rPr>
                <w:sz w:val="22"/>
                <w:szCs w:val="22"/>
              </w:rPr>
              <w:t>13.20.20.190</w:t>
            </w:r>
            <w:r>
              <w:rPr>
                <w:sz w:val="22"/>
                <w:szCs w:val="22"/>
              </w:rPr>
              <w:t xml:space="preserve"> (О)</w:t>
            </w:r>
          </w:p>
        </w:tc>
        <w:tc>
          <w:tcPr>
            <w:tcW w:w="4536" w:type="dxa"/>
          </w:tcPr>
          <w:p w:rsidR="006112A8" w:rsidRPr="006112A8" w:rsidRDefault="006112A8" w:rsidP="006112A8">
            <w:pPr>
              <w:rPr>
                <w:sz w:val="22"/>
                <w:szCs w:val="22"/>
              </w:rPr>
            </w:pPr>
            <w:r w:rsidRPr="006112A8">
              <w:rPr>
                <w:sz w:val="22"/>
                <w:szCs w:val="22"/>
              </w:rPr>
              <w:t xml:space="preserve">Ширина полотна: </w:t>
            </w:r>
            <w:r>
              <w:rPr>
                <w:sz w:val="22"/>
                <w:szCs w:val="22"/>
              </w:rPr>
              <w:t xml:space="preserve">не менее </w:t>
            </w:r>
            <w:r w:rsidRPr="006112A8">
              <w:rPr>
                <w:sz w:val="22"/>
                <w:szCs w:val="22"/>
              </w:rPr>
              <w:t>80 сантиметров.</w:t>
            </w:r>
          </w:p>
          <w:p w:rsidR="006112A8" w:rsidRPr="006112A8" w:rsidRDefault="006112A8" w:rsidP="006112A8">
            <w:pPr>
              <w:rPr>
                <w:sz w:val="22"/>
                <w:szCs w:val="22"/>
              </w:rPr>
            </w:pPr>
            <w:r w:rsidRPr="006112A8">
              <w:rPr>
                <w:sz w:val="22"/>
                <w:szCs w:val="22"/>
              </w:rPr>
              <w:t xml:space="preserve">Длина полотна: </w:t>
            </w:r>
            <w:r>
              <w:rPr>
                <w:sz w:val="22"/>
                <w:szCs w:val="22"/>
              </w:rPr>
              <w:t xml:space="preserve">не менее </w:t>
            </w:r>
            <w:r w:rsidRPr="006112A8">
              <w:rPr>
                <w:sz w:val="22"/>
                <w:szCs w:val="22"/>
              </w:rPr>
              <w:t>50 метров.</w:t>
            </w:r>
          </w:p>
          <w:p w:rsidR="00A938E3" w:rsidRPr="00C37216" w:rsidRDefault="006112A8" w:rsidP="006112A8">
            <w:pPr>
              <w:rPr>
                <w:sz w:val="22"/>
                <w:szCs w:val="22"/>
              </w:rPr>
            </w:pPr>
            <w:r w:rsidRPr="006112A8">
              <w:rPr>
                <w:sz w:val="22"/>
                <w:szCs w:val="22"/>
              </w:rPr>
              <w:t xml:space="preserve">Плотность полотна: </w:t>
            </w:r>
            <w:r>
              <w:rPr>
                <w:sz w:val="22"/>
                <w:szCs w:val="22"/>
              </w:rPr>
              <w:t xml:space="preserve">не менее </w:t>
            </w:r>
            <w:r w:rsidRPr="006112A8">
              <w:rPr>
                <w:sz w:val="22"/>
                <w:szCs w:val="22"/>
              </w:rPr>
              <w:t>140 г/кв.м.</w:t>
            </w:r>
          </w:p>
        </w:tc>
        <w:tc>
          <w:tcPr>
            <w:tcW w:w="814" w:type="dxa"/>
            <w:noWrap/>
          </w:tcPr>
          <w:p w:rsidR="00A938E3" w:rsidRPr="00C37216" w:rsidRDefault="00500ED4">
            <w:pPr>
              <w:jc w:val="center"/>
              <w:rPr>
                <w:sz w:val="22"/>
                <w:szCs w:val="22"/>
              </w:rPr>
            </w:pPr>
            <w:r>
              <w:rPr>
                <w:sz w:val="22"/>
                <w:szCs w:val="22"/>
              </w:rPr>
              <w:t>2</w:t>
            </w:r>
          </w:p>
        </w:tc>
        <w:tc>
          <w:tcPr>
            <w:tcW w:w="702" w:type="dxa"/>
            <w:noWrap/>
          </w:tcPr>
          <w:p w:rsidR="00A938E3" w:rsidRPr="00C37216" w:rsidRDefault="00500ED4">
            <w:pPr>
              <w:rPr>
                <w:sz w:val="22"/>
                <w:szCs w:val="22"/>
              </w:rPr>
            </w:pPr>
            <w:proofErr w:type="spellStart"/>
            <w:r>
              <w:rPr>
                <w:sz w:val="22"/>
                <w:szCs w:val="22"/>
              </w:rPr>
              <w:t>рул</w:t>
            </w:r>
            <w:proofErr w:type="spellEnd"/>
          </w:p>
        </w:tc>
      </w:tr>
    </w:tbl>
    <w:p w:rsidR="000A7A5F" w:rsidRPr="00C37216" w:rsidRDefault="00500ED4" w:rsidP="000A7A5F">
      <w:pPr>
        <w:spacing w:line="276" w:lineRule="auto"/>
        <w:jc w:val="both"/>
        <w:rPr>
          <w:rFonts w:eastAsia="Calibri"/>
          <w:b/>
          <w:sz w:val="22"/>
          <w:szCs w:val="22"/>
          <w:lang w:eastAsia="en-US"/>
        </w:rPr>
      </w:pPr>
      <w:r w:rsidRPr="00500ED4">
        <w:rPr>
          <w:rFonts w:eastAsia="Calibri"/>
          <w:bCs/>
          <w:i/>
          <w:iCs/>
          <w:sz w:val="22"/>
          <w:szCs w:val="22"/>
          <w:lang w:eastAsia="en-US"/>
        </w:rPr>
        <w:t>В случае, если в документации (в каком-либо документе, входящем в состав документации, прикрепленном отдельным файлом к документации) имеются указания на знаки обслуживания, фирменные и торговые наименования, патенты, полезные модели, промышленные образцы, указания на товарный знак, наименование места происхождения товара или наименование производителя, то такие указания следует читать «знаки обслуживания или эквивалент», «фирменные наименования или эквивалент», «торговые наименования или эквивалент», «патенты или эквивалент», «полезные модели или эквивалент», «промышленные образцы или эквивалент», «товарный знак или эквивалент», «наименование места происхождения товара или эквивалент», «наименование производителя или эквивалент».</w:t>
      </w:r>
      <w:r w:rsidR="00A03CF6" w:rsidRPr="00C37216">
        <w:rPr>
          <w:rFonts w:eastAsia="Calibri"/>
          <w:b/>
          <w:sz w:val="22"/>
          <w:szCs w:val="22"/>
          <w:lang w:eastAsia="en-US"/>
        </w:rPr>
        <w:br/>
      </w:r>
      <w:r w:rsidR="000A7A5F" w:rsidRPr="00C37216">
        <w:rPr>
          <w:rFonts w:eastAsia="Calibri"/>
          <w:b/>
          <w:sz w:val="22"/>
          <w:szCs w:val="22"/>
          <w:lang w:eastAsia="en-US"/>
        </w:rPr>
        <w:t xml:space="preserve">4. Требования к качеству, безопасности товара: </w:t>
      </w:r>
    </w:p>
    <w:p w:rsidR="000A7A5F" w:rsidRPr="00C37216" w:rsidRDefault="000A7A5F" w:rsidP="000A7A5F">
      <w:pPr>
        <w:spacing w:line="276" w:lineRule="auto"/>
        <w:jc w:val="both"/>
        <w:rPr>
          <w:rFonts w:eastAsia="DejaVu Sans"/>
          <w:b/>
          <w:sz w:val="22"/>
          <w:szCs w:val="22"/>
          <w:lang w:eastAsia="zh-CN"/>
        </w:rPr>
      </w:pPr>
      <w:r w:rsidRPr="00C37216">
        <w:rPr>
          <w:rFonts w:eastAsia="NSimSun"/>
          <w:sz w:val="22"/>
          <w:szCs w:val="22"/>
          <w:lang w:eastAsia="en-US"/>
        </w:rPr>
        <w:t xml:space="preserve">4.1. Поставляемый товар должен соответствовать заданным функциональным и качественным характеристикам; </w:t>
      </w:r>
    </w:p>
    <w:p w:rsidR="000A7A5F" w:rsidRPr="00C37216" w:rsidRDefault="000A7A5F" w:rsidP="000A7A5F">
      <w:pPr>
        <w:spacing w:line="276" w:lineRule="auto"/>
        <w:jc w:val="both"/>
        <w:rPr>
          <w:rFonts w:eastAsia="Calibri"/>
          <w:b/>
          <w:sz w:val="22"/>
          <w:szCs w:val="22"/>
          <w:lang w:eastAsia="en-US"/>
        </w:rPr>
      </w:pPr>
      <w:r w:rsidRPr="00C37216">
        <w:rPr>
          <w:rFonts w:eastAsia="NSimSun"/>
          <w:sz w:val="22"/>
          <w:szCs w:val="22"/>
          <w:lang w:eastAsia="en-US"/>
        </w:rPr>
        <w:t xml:space="preserve">4.2. Поставляемый товар должен быть разрешен к использованию на территории Российской Федерации, </w:t>
      </w:r>
      <w:r w:rsidRPr="00C37216">
        <w:rPr>
          <w:rFonts w:eastAsia="NSimSun"/>
          <w:spacing w:val="-1"/>
          <w:sz w:val="22"/>
          <w:szCs w:val="22"/>
          <w:lang w:eastAsia="en-US"/>
        </w:rPr>
        <w:t xml:space="preserve">иметь торговую </w:t>
      </w:r>
      <w:r w:rsidRPr="00C37216">
        <w:rPr>
          <w:rFonts w:eastAsia="NSimSun"/>
          <w:sz w:val="22"/>
          <w:szCs w:val="22"/>
          <w:lang w:eastAsia="en-US"/>
        </w:rPr>
        <w:t xml:space="preserve">марку и товарный знак, качество поставляемого товара должно полностью </w:t>
      </w:r>
      <w:r w:rsidRPr="00C37216">
        <w:rPr>
          <w:rFonts w:eastAsia="NSimSun"/>
          <w:sz w:val="22"/>
          <w:szCs w:val="22"/>
          <w:lang w:eastAsia="en-US"/>
        </w:rPr>
        <w:lastRenderedPageBreak/>
        <w:t>соответствовать установленным требованиям Российской Федерации, ГОСТ, ОСТ, нормативно-технической документации (сертификатам качества, декларациям о соответствии и (или) другим документам, подтверждающим качество товара);</w:t>
      </w:r>
    </w:p>
    <w:p w:rsidR="000A7A5F" w:rsidRPr="00C37216" w:rsidRDefault="000A7A5F" w:rsidP="000A7A5F">
      <w:pPr>
        <w:spacing w:line="276" w:lineRule="auto"/>
        <w:jc w:val="both"/>
        <w:rPr>
          <w:rFonts w:eastAsia="NSimSun"/>
          <w:b/>
          <w:sz w:val="22"/>
          <w:szCs w:val="22"/>
          <w:lang w:eastAsia="en-US"/>
        </w:rPr>
      </w:pPr>
      <w:r w:rsidRPr="00C37216">
        <w:rPr>
          <w:rFonts w:eastAsia="NSimSun"/>
          <w:sz w:val="22"/>
          <w:szCs w:val="22"/>
          <w:lang w:eastAsia="en-US"/>
        </w:rPr>
        <w:t>4.3. Поставляемый Товар должен являться новым, ранее не использованным (все составные части Товара должны быть новыми), не должен иметь дефектов, связанных с конструкцией, материалами или функционированием при штатном их использовании;</w:t>
      </w:r>
    </w:p>
    <w:p w:rsidR="000A7A5F" w:rsidRPr="00C37216" w:rsidRDefault="000A7A5F" w:rsidP="000A7A5F">
      <w:pPr>
        <w:widowControl w:val="0"/>
        <w:shd w:val="clear" w:color="auto" w:fill="FFFFFF"/>
        <w:tabs>
          <w:tab w:val="left" w:pos="0"/>
        </w:tabs>
        <w:spacing w:line="276" w:lineRule="auto"/>
        <w:jc w:val="both"/>
        <w:rPr>
          <w:rFonts w:eastAsia="DejaVu Sans"/>
          <w:b/>
          <w:sz w:val="22"/>
          <w:szCs w:val="22"/>
          <w:lang w:eastAsia="en-US"/>
        </w:rPr>
      </w:pPr>
      <w:r w:rsidRPr="00C37216">
        <w:rPr>
          <w:rFonts w:eastAsia="NSimSun"/>
          <w:sz w:val="22"/>
          <w:szCs w:val="22"/>
          <w:lang w:eastAsia="en-US"/>
        </w:rPr>
        <w:t>4.4. На товаре не должно быть следов механических повреждений, изменений вида комплектующих;</w:t>
      </w:r>
    </w:p>
    <w:p w:rsidR="000A7A5F" w:rsidRPr="00C37216" w:rsidRDefault="000A7A5F" w:rsidP="000A7A5F">
      <w:pPr>
        <w:spacing w:line="276" w:lineRule="auto"/>
        <w:jc w:val="both"/>
        <w:rPr>
          <w:rFonts w:eastAsia="DejaVu Sans"/>
          <w:b/>
          <w:sz w:val="22"/>
          <w:szCs w:val="22"/>
          <w:lang w:eastAsia="en-US"/>
        </w:rPr>
      </w:pPr>
      <w:r w:rsidRPr="00C37216">
        <w:rPr>
          <w:rFonts w:eastAsia="NSimSun"/>
          <w:sz w:val="22"/>
          <w:szCs w:val="22"/>
          <w:lang w:eastAsia="en-US"/>
        </w:rPr>
        <w:t>4.5. Товар должен быть безопасным и отвечать требованиям законодательства Российской Федерации, требованиям безопасности, ГОСТ, нормам и правилам безопасности его эксплуатации и другой нормативно-технической документации;</w:t>
      </w:r>
    </w:p>
    <w:p w:rsidR="000A7A5F" w:rsidRPr="00C37216" w:rsidRDefault="000A7A5F" w:rsidP="000A7A5F">
      <w:pPr>
        <w:spacing w:line="276" w:lineRule="auto"/>
        <w:jc w:val="both"/>
        <w:rPr>
          <w:rFonts w:eastAsia="NSimSun"/>
          <w:b/>
          <w:sz w:val="22"/>
          <w:szCs w:val="22"/>
          <w:lang w:eastAsia="en-US"/>
        </w:rPr>
      </w:pPr>
      <w:r w:rsidRPr="00C37216">
        <w:rPr>
          <w:rFonts w:eastAsia="NSimSun"/>
          <w:sz w:val="22"/>
          <w:szCs w:val="22"/>
          <w:lang w:eastAsia="en-US"/>
        </w:rPr>
        <w:t>4.6. Товар должен отвечать требованиям безопасности жизни и здоровья, окружающей среды в течение установочного срока годности при обычных условиях его использования, хранения, транспортировки и утилизации;</w:t>
      </w:r>
    </w:p>
    <w:p w:rsidR="000A7A5F" w:rsidRPr="00C37216" w:rsidRDefault="000A7A5F" w:rsidP="000A7A5F">
      <w:pPr>
        <w:spacing w:line="276" w:lineRule="auto"/>
        <w:jc w:val="both"/>
        <w:rPr>
          <w:rFonts w:eastAsia="Calibri"/>
          <w:sz w:val="22"/>
          <w:szCs w:val="22"/>
          <w:lang w:eastAsia="en-US"/>
        </w:rPr>
      </w:pPr>
      <w:r w:rsidRPr="00C37216">
        <w:rPr>
          <w:rFonts w:eastAsia="Calibri"/>
          <w:sz w:val="22"/>
          <w:szCs w:val="22"/>
          <w:lang w:eastAsia="en-US"/>
        </w:rPr>
        <w:t>4.7. Гарантийные обязательства должны распространяться на каждую единицу товара с момента приемки товара Заказчиком. Гарантийный срок составляет срока указанного заводом изготовителем (производителем). В течение гарантийного срока обнаруженные недостатки товара подлежат устранению силами и средствами Поставщика;</w:t>
      </w:r>
    </w:p>
    <w:p w:rsidR="000A7A5F" w:rsidRPr="00C37216" w:rsidRDefault="000A7A5F" w:rsidP="000A7A5F">
      <w:pPr>
        <w:spacing w:line="276" w:lineRule="auto"/>
        <w:jc w:val="both"/>
        <w:rPr>
          <w:rFonts w:eastAsia="Calibri"/>
          <w:b/>
          <w:sz w:val="22"/>
          <w:szCs w:val="22"/>
          <w:lang w:eastAsia="en-US"/>
        </w:rPr>
      </w:pPr>
      <w:r w:rsidRPr="00C37216">
        <w:rPr>
          <w:rFonts w:eastAsia="Calibri"/>
          <w:b/>
          <w:sz w:val="22"/>
          <w:szCs w:val="22"/>
          <w:lang w:eastAsia="en-US"/>
        </w:rPr>
        <w:t>5. Требования к упаковке, маркировке товара:</w:t>
      </w:r>
    </w:p>
    <w:p w:rsidR="000A7A5F" w:rsidRPr="00C37216" w:rsidRDefault="000A7A5F" w:rsidP="000A7A5F">
      <w:pPr>
        <w:tabs>
          <w:tab w:val="left" w:pos="0"/>
        </w:tabs>
        <w:spacing w:line="276" w:lineRule="auto"/>
        <w:jc w:val="both"/>
        <w:rPr>
          <w:rFonts w:eastAsia="NSimSun"/>
          <w:sz w:val="22"/>
          <w:szCs w:val="22"/>
          <w:lang w:eastAsia="en-US"/>
        </w:rPr>
      </w:pPr>
      <w:r w:rsidRPr="00C37216">
        <w:rPr>
          <w:rFonts w:eastAsia="NSimSun"/>
          <w:sz w:val="22"/>
          <w:szCs w:val="22"/>
          <w:lang w:eastAsia="en-US"/>
        </w:rPr>
        <w:t>5.1 Поставщик должен обеспечить упаковку товара, способную предотвратить его повреждение или порчу во время перевозки к конечному пункту назначения – Заказчику. Тара и упаковка должны быть прочными, сухими, без нарушения целостности со специальной маркировкой;</w:t>
      </w:r>
    </w:p>
    <w:p w:rsidR="000A7A5F" w:rsidRPr="00C37216" w:rsidRDefault="000A7A5F" w:rsidP="000A7A5F">
      <w:pPr>
        <w:tabs>
          <w:tab w:val="left" w:pos="0"/>
        </w:tabs>
        <w:spacing w:line="276" w:lineRule="auto"/>
        <w:jc w:val="both"/>
        <w:rPr>
          <w:rFonts w:eastAsia="NSimSun"/>
          <w:b/>
          <w:sz w:val="22"/>
          <w:szCs w:val="22"/>
          <w:lang w:eastAsia="en-US"/>
        </w:rPr>
      </w:pPr>
      <w:r w:rsidRPr="00C37216">
        <w:rPr>
          <w:rFonts w:eastAsia="NSimSun"/>
          <w:sz w:val="22"/>
          <w:szCs w:val="22"/>
          <w:lang w:eastAsia="en-US"/>
        </w:rPr>
        <w:t>5.2. Поставщик несет ответственность за ненадлежащую упаковку, не обеспечивающую сохранность товара при его хранении и транспортировании.</w:t>
      </w:r>
    </w:p>
    <w:p w:rsidR="000A7A5F" w:rsidRPr="00C37216" w:rsidRDefault="000A7A5F" w:rsidP="000A7A5F">
      <w:pPr>
        <w:spacing w:line="276" w:lineRule="auto"/>
        <w:rPr>
          <w:sz w:val="22"/>
          <w:szCs w:val="22"/>
        </w:rPr>
      </w:pPr>
    </w:p>
    <w:p w:rsidR="00C70BEF" w:rsidRPr="00C37216" w:rsidRDefault="00C70BEF">
      <w:pPr>
        <w:rPr>
          <w:b/>
          <w:sz w:val="22"/>
          <w:szCs w:val="22"/>
        </w:rPr>
      </w:pPr>
    </w:p>
    <w:p w:rsidR="00C70BEF" w:rsidRPr="00C37216" w:rsidRDefault="00C70BEF">
      <w:pPr>
        <w:rPr>
          <w:sz w:val="22"/>
          <w:szCs w:val="22"/>
        </w:rPr>
      </w:pPr>
    </w:p>
    <w:p w:rsidR="00C70BEF" w:rsidRPr="00C37216" w:rsidRDefault="00C70BEF">
      <w:pPr>
        <w:rPr>
          <w:sz w:val="22"/>
          <w:szCs w:val="22"/>
        </w:rPr>
      </w:pPr>
    </w:p>
    <w:sectPr w:rsidR="00C70BEF" w:rsidRPr="00C37216" w:rsidSect="00BD0BCD">
      <w:type w:val="continuous"/>
      <w:pgSz w:w="11906" w:h="16838"/>
      <w:pgMar w:top="1134" w:right="709" w:bottom="1134" w:left="1134"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346D" w:rsidRDefault="0045346D">
      <w:r>
        <w:separator/>
      </w:r>
    </w:p>
  </w:endnote>
  <w:endnote w:type="continuationSeparator" w:id="0">
    <w:p w:rsidR="0045346D" w:rsidRDefault="0045346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DejaVu Sans">
    <w:charset w:val="CC"/>
    <w:family w:val="swiss"/>
    <w:pitch w:val="variable"/>
    <w:sig w:usb0="E7002EFF" w:usb1="D200FDFF" w:usb2="0A24602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346D" w:rsidRDefault="0045346D">
      <w:r>
        <w:separator/>
      </w:r>
    </w:p>
  </w:footnote>
  <w:footnote w:type="continuationSeparator" w:id="0">
    <w:p w:rsidR="0045346D" w:rsidRDefault="00453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7AB6"/>
    <w:multiLevelType w:val="hybridMultilevel"/>
    <w:tmpl w:val="F2BEF46E"/>
    <w:lvl w:ilvl="0" w:tplc="BD527BF8">
      <w:start w:val="1"/>
      <w:numFmt w:val="decimal"/>
      <w:lvlText w:val="%1."/>
      <w:lvlJc w:val="left"/>
      <w:pPr>
        <w:tabs>
          <w:tab w:val="num" w:pos="720"/>
        </w:tabs>
        <w:ind w:left="720" w:hanging="360"/>
      </w:pPr>
    </w:lvl>
    <w:lvl w:ilvl="1" w:tplc="702CB390">
      <w:start w:val="1"/>
      <w:numFmt w:val="lowerLetter"/>
      <w:lvlText w:val="%2."/>
      <w:lvlJc w:val="left"/>
      <w:pPr>
        <w:tabs>
          <w:tab w:val="num" w:pos="1440"/>
        </w:tabs>
        <w:ind w:left="1440" w:hanging="360"/>
      </w:pPr>
    </w:lvl>
    <w:lvl w:ilvl="2" w:tplc="0B5621B2">
      <w:start w:val="1"/>
      <w:numFmt w:val="lowerRoman"/>
      <w:lvlText w:val="%3."/>
      <w:lvlJc w:val="right"/>
      <w:pPr>
        <w:tabs>
          <w:tab w:val="num" w:pos="2160"/>
        </w:tabs>
        <w:ind w:left="2160" w:hanging="180"/>
      </w:pPr>
    </w:lvl>
    <w:lvl w:ilvl="3" w:tplc="192AADC6">
      <w:start w:val="1"/>
      <w:numFmt w:val="decimal"/>
      <w:lvlText w:val="%4."/>
      <w:lvlJc w:val="left"/>
      <w:pPr>
        <w:tabs>
          <w:tab w:val="num" w:pos="2880"/>
        </w:tabs>
        <w:ind w:left="2880" w:hanging="360"/>
      </w:pPr>
    </w:lvl>
    <w:lvl w:ilvl="4" w:tplc="FA3429F8">
      <w:start w:val="1"/>
      <w:numFmt w:val="lowerLetter"/>
      <w:lvlText w:val="%5."/>
      <w:lvlJc w:val="left"/>
      <w:pPr>
        <w:tabs>
          <w:tab w:val="num" w:pos="3600"/>
        </w:tabs>
        <w:ind w:left="3600" w:hanging="360"/>
      </w:pPr>
    </w:lvl>
    <w:lvl w:ilvl="5" w:tplc="75C43DC8">
      <w:start w:val="1"/>
      <w:numFmt w:val="lowerRoman"/>
      <w:lvlText w:val="%6."/>
      <w:lvlJc w:val="right"/>
      <w:pPr>
        <w:tabs>
          <w:tab w:val="num" w:pos="4320"/>
        </w:tabs>
        <w:ind w:left="4320" w:hanging="180"/>
      </w:pPr>
    </w:lvl>
    <w:lvl w:ilvl="6" w:tplc="B4B8AEC4">
      <w:start w:val="1"/>
      <w:numFmt w:val="decimal"/>
      <w:lvlText w:val="%7."/>
      <w:lvlJc w:val="left"/>
      <w:pPr>
        <w:tabs>
          <w:tab w:val="num" w:pos="5040"/>
        </w:tabs>
        <w:ind w:left="5040" w:hanging="360"/>
      </w:pPr>
    </w:lvl>
    <w:lvl w:ilvl="7" w:tplc="0A886F4E">
      <w:start w:val="1"/>
      <w:numFmt w:val="lowerLetter"/>
      <w:lvlText w:val="%8."/>
      <w:lvlJc w:val="left"/>
      <w:pPr>
        <w:tabs>
          <w:tab w:val="num" w:pos="5760"/>
        </w:tabs>
        <w:ind w:left="5760" w:hanging="360"/>
      </w:pPr>
    </w:lvl>
    <w:lvl w:ilvl="8" w:tplc="A6906B34">
      <w:start w:val="1"/>
      <w:numFmt w:val="lowerRoman"/>
      <w:lvlText w:val="%9."/>
      <w:lvlJc w:val="right"/>
      <w:pPr>
        <w:tabs>
          <w:tab w:val="num" w:pos="6480"/>
        </w:tabs>
        <w:ind w:left="6480" w:hanging="180"/>
      </w:pPr>
    </w:lvl>
  </w:abstractNum>
  <w:abstractNum w:abstractNumId="1">
    <w:nsid w:val="608F2637"/>
    <w:multiLevelType w:val="hybridMultilevel"/>
    <w:tmpl w:val="78667432"/>
    <w:lvl w:ilvl="0" w:tplc="2CC007E4">
      <w:numFmt w:val="bullet"/>
      <w:lvlText w:val="*"/>
      <w:lvlJc w:val="left"/>
    </w:lvl>
    <w:lvl w:ilvl="1" w:tplc="2C44A1E0">
      <w:start w:val="1"/>
      <w:numFmt w:val="bullet"/>
      <w:lvlText w:val="o"/>
      <w:lvlJc w:val="left"/>
      <w:pPr>
        <w:ind w:left="1440" w:hanging="360"/>
      </w:pPr>
      <w:rPr>
        <w:rFonts w:ascii="Courier New" w:eastAsia="Courier New" w:hAnsi="Courier New" w:cs="Courier New" w:hint="default"/>
      </w:rPr>
    </w:lvl>
    <w:lvl w:ilvl="2" w:tplc="876A7200">
      <w:start w:val="1"/>
      <w:numFmt w:val="bullet"/>
      <w:lvlText w:val="§"/>
      <w:lvlJc w:val="left"/>
      <w:pPr>
        <w:ind w:left="2160" w:hanging="360"/>
      </w:pPr>
      <w:rPr>
        <w:rFonts w:ascii="Wingdings" w:eastAsia="Wingdings" w:hAnsi="Wingdings" w:cs="Wingdings" w:hint="default"/>
      </w:rPr>
    </w:lvl>
    <w:lvl w:ilvl="3" w:tplc="C81A460A">
      <w:start w:val="1"/>
      <w:numFmt w:val="bullet"/>
      <w:lvlText w:val="·"/>
      <w:lvlJc w:val="left"/>
      <w:pPr>
        <w:ind w:left="2880" w:hanging="360"/>
      </w:pPr>
      <w:rPr>
        <w:rFonts w:ascii="Symbol" w:eastAsia="Symbol" w:hAnsi="Symbol" w:cs="Symbol" w:hint="default"/>
      </w:rPr>
    </w:lvl>
    <w:lvl w:ilvl="4" w:tplc="3D26668C">
      <w:start w:val="1"/>
      <w:numFmt w:val="bullet"/>
      <w:lvlText w:val="o"/>
      <w:lvlJc w:val="left"/>
      <w:pPr>
        <w:ind w:left="3600" w:hanging="360"/>
      </w:pPr>
      <w:rPr>
        <w:rFonts w:ascii="Courier New" w:eastAsia="Courier New" w:hAnsi="Courier New" w:cs="Courier New" w:hint="default"/>
      </w:rPr>
    </w:lvl>
    <w:lvl w:ilvl="5" w:tplc="67209110">
      <w:start w:val="1"/>
      <w:numFmt w:val="bullet"/>
      <w:lvlText w:val="§"/>
      <w:lvlJc w:val="left"/>
      <w:pPr>
        <w:ind w:left="4320" w:hanging="360"/>
      </w:pPr>
      <w:rPr>
        <w:rFonts w:ascii="Wingdings" w:eastAsia="Wingdings" w:hAnsi="Wingdings" w:cs="Wingdings" w:hint="default"/>
      </w:rPr>
    </w:lvl>
    <w:lvl w:ilvl="6" w:tplc="7EE20D92">
      <w:start w:val="1"/>
      <w:numFmt w:val="bullet"/>
      <w:lvlText w:val="·"/>
      <w:lvlJc w:val="left"/>
      <w:pPr>
        <w:ind w:left="5040" w:hanging="360"/>
      </w:pPr>
      <w:rPr>
        <w:rFonts w:ascii="Symbol" w:eastAsia="Symbol" w:hAnsi="Symbol" w:cs="Symbol" w:hint="default"/>
      </w:rPr>
    </w:lvl>
    <w:lvl w:ilvl="7" w:tplc="E5BE465C">
      <w:start w:val="1"/>
      <w:numFmt w:val="bullet"/>
      <w:lvlText w:val="o"/>
      <w:lvlJc w:val="left"/>
      <w:pPr>
        <w:ind w:left="5760" w:hanging="360"/>
      </w:pPr>
      <w:rPr>
        <w:rFonts w:ascii="Courier New" w:eastAsia="Courier New" w:hAnsi="Courier New" w:cs="Courier New" w:hint="default"/>
      </w:rPr>
    </w:lvl>
    <w:lvl w:ilvl="8" w:tplc="A224E2D6">
      <w:start w:val="1"/>
      <w:numFmt w:val="bullet"/>
      <w:lvlText w:val="§"/>
      <w:lvlJc w:val="left"/>
      <w:pPr>
        <w:ind w:left="6480" w:hanging="360"/>
      </w:pPr>
      <w:rPr>
        <w:rFonts w:ascii="Wingdings" w:eastAsia="Wingdings" w:hAnsi="Wingdings" w:cs="Wingdings" w:hint="default"/>
      </w:rPr>
    </w:lvl>
  </w:abstractNum>
  <w:num w:numId="1">
    <w:abstractNumId w:val="0"/>
  </w:num>
  <w:num w:numId="2">
    <w:abstractNumId w:val="1"/>
    <w:lvlOverride w:ilvl="0">
      <w:lvl w:ilvl="0" w:tplc="2CC007E4">
        <w:numFmt w:val="bullet"/>
        <w:lvlText w:val=""/>
        <w:lvlJc w:val="left"/>
        <w:pPr>
          <w:tabs>
            <w:tab w:val="num" w:pos="850"/>
          </w:tabs>
        </w:pPr>
        <w:rPr>
          <w:rFonts w:ascii="Symbol" w:hAnsi="Symbol"/>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70BEF"/>
    <w:rsid w:val="000258D3"/>
    <w:rsid w:val="0004631A"/>
    <w:rsid w:val="00056D7B"/>
    <w:rsid w:val="000A7A5F"/>
    <w:rsid w:val="001649E9"/>
    <w:rsid w:val="0018525F"/>
    <w:rsid w:val="001C3394"/>
    <w:rsid w:val="002540F5"/>
    <w:rsid w:val="002E02B9"/>
    <w:rsid w:val="00303B16"/>
    <w:rsid w:val="00314218"/>
    <w:rsid w:val="00327C05"/>
    <w:rsid w:val="0043142C"/>
    <w:rsid w:val="00433812"/>
    <w:rsid w:val="0045346D"/>
    <w:rsid w:val="004B78C0"/>
    <w:rsid w:val="004C7582"/>
    <w:rsid w:val="00500ED4"/>
    <w:rsid w:val="005520D4"/>
    <w:rsid w:val="005656AD"/>
    <w:rsid w:val="00585FA8"/>
    <w:rsid w:val="00596687"/>
    <w:rsid w:val="005F25B4"/>
    <w:rsid w:val="006112A8"/>
    <w:rsid w:val="00670BF2"/>
    <w:rsid w:val="006813CC"/>
    <w:rsid w:val="006B2B7E"/>
    <w:rsid w:val="006C30AF"/>
    <w:rsid w:val="006C4160"/>
    <w:rsid w:val="006C65E4"/>
    <w:rsid w:val="0070014D"/>
    <w:rsid w:val="0070648B"/>
    <w:rsid w:val="00717163"/>
    <w:rsid w:val="00736D5C"/>
    <w:rsid w:val="007533D8"/>
    <w:rsid w:val="007939FB"/>
    <w:rsid w:val="007F0D37"/>
    <w:rsid w:val="007F1736"/>
    <w:rsid w:val="00856C0C"/>
    <w:rsid w:val="008B76F1"/>
    <w:rsid w:val="008D2A1D"/>
    <w:rsid w:val="00910332"/>
    <w:rsid w:val="009B0195"/>
    <w:rsid w:val="009E56FA"/>
    <w:rsid w:val="00A03CF6"/>
    <w:rsid w:val="00A45797"/>
    <w:rsid w:val="00A938E3"/>
    <w:rsid w:val="00B4399D"/>
    <w:rsid w:val="00BD0BCD"/>
    <w:rsid w:val="00C37216"/>
    <w:rsid w:val="00C70B7B"/>
    <w:rsid w:val="00C70BEF"/>
    <w:rsid w:val="00C8253F"/>
    <w:rsid w:val="00CB12F9"/>
    <w:rsid w:val="00CF223A"/>
    <w:rsid w:val="00D368CF"/>
    <w:rsid w:val="00D70D6B"/>
    <w:rsid w:val="00DA7DAF"/>
    <w:rsid w:val="00DF7070"/>
    <w:rsid w:val="00E4208B"/>
    <w:rsid w:val="00E50ED1"/>
    <w:rsid w:val="00ED001A"/>
    <w:rsid w:val="00ED6A4C"/>
    <w:rsid w:val="00EF68CA"/>
    <w:rsid w:val="00F512A2"/>
    <w:rsid w:val="00F5533F"/>
    <w:rsid w:val="00FA76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4218"/>
    <w:rPr>
      <w:sz w:val="28"/>
      <w:lang w:eastAsia="ru-RU"/>
    </w:rPr>
  </w:style>
  <w:style w:type="paragraph" w:styleId="1">
    <w:name w:val="heading 1"/>
    <w:basedOn w:val="a"/>
    <w:next w:val="a"/>
    <w:link w:val="10"/>
    <w:uiPriority w:val="9"/>
    <w:qFormat/>
    <w:rsid w:val="00314218"/>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314218"/>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314218"/>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314218"/>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314218"/>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314218"/>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rsid w:val="00314218"/>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rsid w:val="00314218"/>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rsid w:val="00314218"/>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314218"/>
    <w:rPr>
      <w:rFonts w:ascii="Arial" w:eastAsia="Arial" w:hAnsi="Arial" w:cs="Arial"/>
      <w:sz w:val="40"/>
      <w:szCs w:val="40"/>
    </w:rPr>
  </w:style>
  <w:style w:type="character" w:customStyle="1" w:styleId="20">
    <w:name w:val="Заголовок 2 Знак"/>
    <w:link w:val="2"/>
    <w:uiPriority w:val="9"/>
    <w:rsid w:val="00314218"/>
    <w:rPr>
      <w:rFonts w:ascii="Arial" w:eastAsia="Arial" w:hAnsi="Arial" w:cs="Arial"/>
      <w:sz w:val="34"/>
    </w:rPr>
  </w:style>
  <w:style w:type="character" w:customStyle="1" w:styleId="30">
    <w:name w:val="Заголовок 3 Знак"/>
    <w:link w:val="3"/>
    <w:uiPriority w:val="9"/>
    <w:rsid w:val="00314218"/>
    <w:rPr>
      <w:rFonts w:ascii="Arial" w:eastAsia="Arial" w:hAnsi="Arial" w:cs="Arial"/>
      <w:sz w:val="30"/>
      <w:szCs w:val="30"/>
    </w:rPr>
  </w:style>
  <w:style w:type="character" w:customStyle="1" w:styleId="40">
    <w:name w:val="Заголовок 4 Знак"/>
    <w:link w:val="4"/>
    <w:uiPriority w:val="9"/>
    <w:rsid w:val="00314218"/>
    <w:rPr>
      <w:rFonts w:ascii="Arial" w:eastAsia="Arial" w:hAnsi="Arial" w:cs="Arial"/>
      <w:b/>
      <w:bCs/>
      <w:sz w:val="26"/>
      <w:szCs w:val="26"/>
    </w:rPr>
  </w:style>
  <w:style w:type="character" w:customStyle="1" w:styleId="50">
    <w:name w:val="Заголовок 5 Знак"/>
    <w:link w:val="5"/>
    <w:uiPriority w:val="9"/>
    <w:rsid w:val="00314218"/>
    <w:rPr>
      <w:rFonts w:ascii="Arial" w:eastAsia="Arial" w:hAnsi="Arial" w:cs="Arial"/>
      <w:b/>
      <w:bCs/>
      <w:sz w:val="24"/>
      <w:szCs w:val="24"/>
    </w:rPr>
  </w:style>
  <w:style w:type="character" w:customStyle="1" w:styleId="60">
    <w:name w:val="Заголовок 6 Знак"/>
    <w:link w:val="6"/>
    <w:uiPriority w:val="9"/>
    <w:rsid w:val="00314218"/>
    <w:rPr>
      <w:rFonts w:ascii="Arial" w:eastAsia="Arial" w:hAnsi="Arial" w:cs="Arial"/>
      <w:b/>
      <w:bCs/>
      <w:sz w:val="22"/>
      <w:szCs w:val="22"/>
    </w:rPr>
  </w:style>
  <w:style w:type="character" w:customStyle="1" w:styleId="70">
    <w:name w:val="Заголовок 7 Знак"/>
    <w:link w:val="7"/>
    <w:uiPriority w:val="9"/>
    <w:rsid w:val="00314218"/>
    <w:rPr>
      <w:rFonts w:ascii="Arial" w:eastAsia="Arial" w:hAnsi="Arial" w:cs="Arial"/>
      <w:b/>
      <w:bCs/>
      <w:i/>
      <w:iCs/>
      <w:sz w:val="22"/>
      <w:szCs w:val="22"/>
    </w:rPr>
  </w:style>
  <w:style w:type="character" w:customStyle="1" w:styleId="80">
    <w:name w:val="Заголовок 8 Знак"/>
    <w:link w:val="8"/>
    <w:uiPriority w:val="9"/>
    <w:rsid w:val="00314218"/>
    <w:rPr>
      <w:rFonts w:ascii="Arial" w:eastAsia="Arial" w:hAnsi="Arial" w:cs="Arial"/>
      <w:i/>
      <w:iCs/>
      <w:sz w:val="22"/>
      <w:szCs w:val="22"/>
    </w:rPr>
  </w:style>
  <w:style w:type="character" w:customStyle="1" w:styleId="90">
    <w:name w:val="Заголовок 9 Знак"/>
    <w:link w:val="9"/>
    <w:uiPriority w:val="9"/>
    <w:rsid w:val="00314218"/>
    <w:rPr>
      <w:rFonts w:ascii="Arial" w:eastAsia="Arial" w:hAnsi="Arial" w:cs="Arial"/>
      <w:i/>
      <w:iCs/>
      <w:sz w:val="21"/>
      <w:szCs w:val="21"/>
    </w:rPr>
  </w:style>
  <w:style w:type="paragraph" w:styleId="a3">
    <w:name w:val="List Paragraph"/>
    <w:basedOn w:val="a"/>
    <w:uiPriority w:val="34"/>
    <w:qFormat/>
    <w:rsid w:val="00314218"/>
    <w:pPr>
      <w:ind w:left="720"/>
      <w:contextualSpacing/>
    </w:pPr>
  </w:style>
  <w:style w:type="paragraph" w:styleId="a4">
    <w:name w:val="No Spacing"/>
    <w:uiPriority w:val="1"/>
    <w:qFormat/>
    <w:rsid w:val="00314218"/>
  </w:style>
  <w:style w:type="paragraph" w:styleId="a5">
    <w:name w:val="Title"/>
    <w:basedOn w:val="a"/>
    <w:next w:val="a"/>
    <w:link w:val="a6"/>
    <w:uiPriority w:val="10"/>
    <w:qFormat/>
    <w:rsid w:val="00314218"/>
    <w:pPr>
      <w:spacing w:before="300" w:after="200"/>
      <w:contextualSpacing/>
    </w:pPr>
    <w:rPr>
      <w:sz w:val="48"/>
      <w:szCs w:val="48"/>
    </w:rPr>
  </w:style>
  <w:style w:type="character" w:customStyle="1" w:styleId="a6">
    <w:name w:val="Название Знак"/>
    <w:link w:val="a5"/>
    <w:uiPriority w:val="10"/>
    <w:rsid w:val="00314218"/>
    <w:rPr>
      <w:sz w:val="48"/>
      <w:szCs w:val="48"/>
    </w:rPr>
  </w:style>
  <w:style w:type="paragraph" w:styleId="a7">
    <w:name w:val="Subtitle"/>
    <w:basedOn w:val="a"/>
    <w:next w:val="a"/>
    <w:link w:val="a8"/>
    <w:uiPriority w:val="11"/>
    <w:qFormat/>
    <w:rsid w:val="00314218"/>
    <w:pPr>
      <w:spacing w:before="200" w:after="200"/>
    </w:pPr>
    <w:rPr>
      <w:sz w:val="24"/>
      <w:szCs w:val="24"/>
    </w:rPr>
  </w:style>
  <w:style w:type="character" w:customStyle="1" w:styleId="a8">
    <w:name w:val="Подзаголовок Знак"/>
    <w:link w:val="a7"/>
    <w:uiPriority w:val="11"/>
    <w:rsid w:val="00314218"/>
    <w:rPr>
      <w:sz w:val="24"/>
      <w:szCs w:val="24"/>
    </w:rPr>
  </w:style>
  <w:style w:type="paragraph" w:styleId="21">
    <w:name w:val="Quote"/>
    <w:basedOn w:val="a"/>
    <w:next w:val="a"/>
    <w:link w:val="22"/>
    <w:uiPriority w:val="29"/>
    <w:qFormat/>
    <w:rsid w:val="00314218"/>
    <w:pPr>
      <w:ind w:left="720" w:right="720"/>
    </w:pPr>
    <w:rPr>
      <w:i/>
    </w:rPr>
  </w:style>
  <w:style w:type="character" w:customStyle="1" w:styleId="22">
    <w:name w:val="Цитата 2 Знак"/>
    <w:link w:val="21"/>
    <w:uiPriority w:val="29"/>
    <w:rsid w:val="00314218"/>
    <w:rPr>
      <w:i/>
    </w:rPr>
  </w:style>
  <w:style w:type="paragraph" w:styleId="a9">
    <w:name w:val="Intense Quote"/>
    <w:basedOn w:val="a"/>
    <w:next w:val="a"/>
    <w:link w:val="aa"/>
    <w:uiPriority w:val="30"/>
    <w:qFormat/>
    <w:rsid w:val="00314218"/>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314218"/>
    <w:rPr>
      <w:i/>
    </w:rPr>
  </w:style>
  <w:style w:type="paragraph" w:styleId="ab">
    <w:name w:val="header"/>
    <w:basedOn w:val="a"/>
    <w:link w:val="ac"/>
    <w:uiPriority w:val="99"/>
    <w:unhideWhenUsed/>
    <w:rsid w:val="00314218"/>
    <w:pPr>
      <w:tabs>
        <w:tab w:val="center" w:pos="7143"/>
        <w:tab w:val="right" w:pos="14287"/>
      </w:tabs>
    </w:pPr>
  </w:style>
  <w:style w:type="character" w:customStyle="1" w:styleId="ac">
    <w:name w:val="Верхний колонтитул Знак"/>
    <w:link w:val="ab"/>
    <w:uiPriority w:val="99"/>
    <w:rsid w:val="00314218"/>
  </w:style>
  <w:style w:type="paragraph" w:styleId="ad">
    <w:name w:val="footer"/>
    <w:basedOn w:val="a"/>
    <w:link w:val="ae"/>
    <w:uiPriority w:val="99"/>
    <w:unhideWhenUsed/>
    <w:rsid w:val="00314218"/>
    <w:pPr>
      <w:tabs>
        <w:tab w:val="center" w:pos="7143"/>
        <w:tab w:val="right" w:pos="14287"/>
      </w:tabs>
    </w:pPr>
  </w:style>
  <w:style w:type="character" w:customStyle="1" w:styleId="FooterChar">
    <w:name w:val="Footer Char"/>
    <w:uiPriority w:val="99"/>
    <w:rsid w:val="00314218"/>
  </w:style>
  <w:style w:type="paragraph" w:styleId="af">
    <w:name w:val="caption"/>
    <w:basedOn w:val="a"/>
    <w:next w:val="a"/>
    <w:uiPriority w:val="35"/>
    <w:semiHidden/>
    <w:unhideWhenUsed/>
    <w:qFormat/>
    <w:rsid w:val="00314218"/>
    <w:pPr>
      <w:spacing w:line="276" w:lineRule="auto"/>
    </w:pPr>
    <w:rPr>
      <w:b/>
      <w:bCs/>
      <w:color w:val="4F81BD" w:themeColor="accent1"/>
      <w:sz w:val="18"/>
      <w:szCs w:val="18"/>
    </w:rPr>
  </w:style>
  <w:style w:type="character" w:customStyle="1" w:styleId="ae">
    <w:name w:val="Нижний колонтитул Знак"/>
    <w:link w:val="ad"/>
    <w:uiPriority w:val="99"/>
    <w:rsid w:val="00314218"/>
  </w:style>
  <w:style w:type="table" w:styleId="af0">
    <w:name w:val="Table Grid"/>
    <w:basedOn w:val="a1"/>
    <w:rsid w:val="00314218"/>
    <w:tblPr>
      <w:tblInd w:w="0" w:type="dxa"/>
      <w:tblCellMar>
        <w:top w:w="0" w:type="dxa"/>
        <w:left w:w="108" w:type="dxa"/>
        <w:bottom w:w="0" w:type="dxa"/>
        <w:right w:w="108" w:type="dxa"/>
      </w:tblCellMar>
    </w:tblPr>
  </w:style>
  <w:style w:type="table" w:customStyle="1" w:styleId="TableGridLight">
    <w:name w:val="Table Grid Light"/>
    <w:uiPriority w:val="59"/>
    <w:rsid w:val="0031421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314218"/>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uiPriority w:val="59"/>
    <w:rsid w:val="00314218"/>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314218"/>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uiPriority w:val="99"/>
    <w:rsid w:val="00314218"/>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uiPriority w:val="99"/>
    <w:rsid w:val="00314218"/>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31421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31421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31421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31421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31421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31421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31421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31421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sid w:val="0031421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31421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31421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31421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31421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314218"/>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314218"/>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314218"/>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314218"/>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314218"/>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314218"/>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314218"/>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314218"/>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31421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31421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31421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31421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31421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31421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314218"/>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314218"/>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314218"/>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31421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314218"/>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31421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314218"/>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314218"/>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314218"/>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314218"/>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314218"/>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314218"/>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314218"/>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314218"/>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314218"/>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314218"/>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314218"/>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314218"/>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314218"/>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314218"/>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314218"/>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314218"/>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314218"/>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31421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314218"/>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314218"/>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314218"/>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314218"/>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314218"/>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314218"/>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314218"/>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314218"/>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314218"/>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314218"/>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314218"/>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314218"/>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314218"/>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314218"/>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314218"/>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314218"/>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314218"/>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314218"/>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314218"/>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314218"/>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314218"/>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314218"/>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314218"/>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314218"/>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314218"/>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314218"/>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314218"/>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314218"/>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314218"/>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314218"/>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314218"/>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314218"/>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314218"/>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314218"/>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314218"/>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314218"/>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uiPriority w:val="99"/>
    <w:rsid w:val="00314218"/>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314218"/>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314218"/>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314218"/>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314218"/>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314218"/>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314218"/>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314218"/>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314218"/>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314218"/>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314218"/>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314218"/>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314218"/>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1">
    <w:name w:val="Hyperlink"/>
    <w:uiPriority w:val="99"/>
    <w:unhideWhenUsed/>
    <w:rsid w:val="00314218"/>
    <w:rPr>
      <w:color w:val="0000FF" w:themeColor="hyperlink"/>
      <w:u w:val="single"/>
    </w:rPr>
  </w:style>
  <w:style w:type="paragraph" w:styleId="af2">
    <w:name w:val="footnote text"/>
    <w:basedOn w:val="a"/>
    <w:link w:val="af3"/>
    <w:uiPriority w:val="99"/>
    <w:semiHidden/>
    <w:unhideWhenUsed/>
    <w:rsid w:val="00314218"/>
    <w:pPr>
      <w:spacing w:after="40"/>
    </w:pPr>
    <w:rPr>
      <w:sz w:val="18"/>
    </w:rPr>
  </w:style>
  <w:style w:type="character" w:customStyle="1" w:styleId="af3">
    <w:name w:val="Текст сноски Знак"/>
    <w:link w:val="af2"/>
    <w:uiPriority w:val="99"/>
    <w:rsid w:val="00314218"/>
    <w:rPr>
      <w:sz w:val="18"/>
    </w:rPr>
  </w:style>
  <w:style w:type="character" w:styleId="af4">
    <w:name w:val="footnote reference"/>
    <w:uiPriority w:val="99"/>
    <w:unhideWhenUsed/>
    <w:rsid w:val="00314218"/>
    <w:rPr>
      <w:vertAlign w:val="superscript"/>
    </w:rPr>
  </w:style>
  <w:style w:type="paragraph" w:styleId="af5">
    <w:name w:val="endnote text"/>
    <w:basedOn w:val="a"/>
    <w:link w:val="af6"/>
    <w:uiPriority w:val="99"/>
    <w:semiHidden/>
    <w:unhideWhenUsed/>
    <w:rsid w:val="00314218"/>
    <w:rPr>
      <w:sz w:val="20"/>
    </w:rPr>
  </w:style>
  <w:style w:type="character" w:customStyle="1" w:styleId="af6">
    <w:name w:val="Текст концевой сноски Знак"/>
    <w:link w:val="af5"/>
    <w:uiPriority w:val="99"/>
    <w:rsid w:val="00314218"/>
    <w:rPr>
      <w:sz w:val="20"/>
    </w:rPr>
  </w:style>
  <w:style w:type="character" w:styleId="af7">
    <w:name w:val="endnote reference"/>
    <w:uiPriority w:val="99"/>
    <w:semiHidden/>
    <w:unhideWhenUsed/>
    <w:rsid w:val="00314218"/>
    <w:rPr>
      <w:vertAlign w:val="superscript"/>
    </w:rPr>
  </w:style>
  <w:style w:type="paragraph" w:styleId="11">
    <w:name w:val="toc 1"/>
    <w:basedOn w:val="a"/>
    <w:next w:val="a"/>
    <w:uiPriority w:val="39"/>
    <w:unhideWhenUsed/>
    <w:rsid w:val="00314218"/>
    <w:pPr>
      <w:spacing w:after="57"/>
    </w:pPr>
  </w:style>
  <w:style w:type="paragraph" w:styleId="23">
    <w:name w:val="toc 2"/>
    <w:basedOn w:val="a"/>
    <w:next w:val="a"/>
    <w:uiPriority w:val="39"/>
    <w:unhideWhenUsed/>
    <w:rsid w:val="00314218"/>
    <w:pPr>
      <w:spacing w:after="57"/>
      <w:ind w:left="283"/>
    </w:pPr>
  </w:style>
  <w:style w:type="paragraph" w:styleId="31">
    <w:name w:val="toc 3"/>
    <w:basedOn w:val="a"/>
    <w:next w:val="a"/>
    <w:uiPriority w:val="39"/>
    <w:unhideWhenUsed/>
    <w:rsid w:val="00314218"/>
    <w:pPr>
      <w:spacing w:after="57"/>
      <w:ind w:left="567"/>
    </w:pPr>
  </w:style>
  <w:style w:type="paragraph" w:styleId="41">
    <w:name w:val="toc 4"/>
    <w:basedOn w:val="a"/>
    <w:next w:val="a"/>
    <w:uiPriority w:val="39"/>
    <w:unhideWhenUsed/>
    <w:rsid w:val="00314218"/>
    <w:pPr>
      <w:spacing w:after="57"/>
      <w:ind w:left="850"/>
    </w:pPr>
  </w:style>
  <w:style w:type="paragraph" w:styleId="51">
    <w:name w:val="toc 5"/>
    <w:basedOn w:val="a"/>
    <w:next w:val="a"/>
    <w:uiPriority w:val="39"/>
    <w:unhideWhenUsed/>
    <w:rsid w:val="00314218"/>
    <w:pPr>
      <w:spacing w:after="57"/>
      <w:ind w:left="1134"/>
    </w:pPr>
  </w:style>
  <w:style w:type="paragraph" w:styleId="61">
    <w:name w:val="toc 6"/>
    <w:basedOn w:val="a"/>
    <w:next w:val="a"/>
    <w:uiPriority w:val="39"/>
    <w:unhideWhenUsed/>
    <w:rsid w:val="00314218"/>
    <w:pPr>
      <w:spacing w:after="57"/>
      <w:ind w:left="1417"/>
    </w:pPr>
  </w:style>
  <w:style w:type="paragraph" w:styleId="71">
    <w:name w:val="toc 7"/>
    <w:basedOn w:val="a"/>
    <w:next w:val="a"/>
    <w:uiPriority w:val="39"/>
    <w:unhideWhenUsed/>
    <w:rsid w:val="00314218"/>
    <w:pPr>
      <w:spacing w:after="57"/>
      <w:ind w:left="1701"/>
    </w:pPr>
  </w:style>
  <w:style w:type="paragraph" w:styleId="81">
    <w:name w:val="toc 8"/>
    <w:basedOn w:val="a"/>
    <w:next w:val="a"/>
    <w:uiPriority w:val="39"/>
    <w:unhideWhenUsed/>
    <w:rsid w:val="00314218"/>
    <w:pPr>
      <w:spacing w:after="57"/>
      <w:ind w:left="1984"/>
    </w:pPr>
  </w:style>
  <w:style w:type="paragraph" w:styleId="91">
    <w:name w:val="toc 9"/>
    <w:basedOn w:val="a"/>
    <w:next w:val="a"/>
    <w:uiPriority w:val="39"/>
    <w:unhideWhenUsed/>
    <w:rsid w:val="00314218"/>
    <w:pPr>
      <w:spacing w:after="57"/>
      <w:ind w:left="2268"/>
    </w:pPr>
  </w:style>
  <w:style w:type="paragraph" w:styleId="af8">
    <w:name w:val="TOC Heading"/>
    <w:uiPriority w:val="39"/>
    <w:unhideWhenUsed/>
    <w:rsid w:val="00314218"/>
  </w:style>
  <w:style w:type="paragraph" w:styleId="af9">
    <w:name w:val="table of figures"/>
    <w:basedOn w:val="a"/>
    <w:next w:val="a"/>
    <w:uiPriority w:val="99"/>
    <w:unhideWhenUsed/>
    <w:rsid w:val="00314218"/>
  </w:style>
  <w:style w:type="paragraph" w:customStyle="1" w:styleId="12">
    <w:name w:val="Название1"/>
    <w:basedOn w:val="a"/>
    <w:qFormat/>
    <w:rsid w:val="00314218"/>
    <w:pPr>
      <w:jc w:val="center"/>
    </w:pPr>
    <w:rPr>
      <w:b/>
      <w:sz w:val="44"/>
    </w:rPr>
  </w:style>
  <w:style w:type="paragraph" w:styleId="afa">
    <w:name w:val="Document Map"/>
    <w:basedOn w:val="a"/>
    <w:semiHidden/>
    <w:rsid w:val="00314218"/>
    <w:pPr>
      <w:shd w:val="clear" w:color="auto" w:fill="000080"/>
    </w:pPr>
    <w:rPr>
      <w:rFonts w:ascii="Tahoma" w:hAnsi="Tahoma" w:cs="Tahoma"/>
      <w:sz w:val="20"/>
    </w:rPr>
  </w:style>
  <w:style w:type="paragraph" w:styleId="afb">
    <w:name w:val="Balloon Text"/>
    <w:basedOn w:val="a"/>
    <w:semiHidden/>
    <w:rsid w:val="00314218"/>
    <w:rPr>
      <w:rFonts w:ascii="Tahoma" w:hAnsi="Tahoma" w:cs="Tahoma"/>
      <w:sz w:val="16"/>
      <w:szCs w:val="16"/>
    </w:rPr>
  </w:style>
  <w:style w:type="table" w:customStyle="1" w:styleId="TableStyle0">
    <w:name w:val="TableStyle0"/>
    <w:rsid w:val="00314218"/>
    <w:rPr>
      <w:rFonts w:ascii="Arial" w:hAnsi="Arial"/>
      <w:sz w:val="16"/>
      <w:szCs w:val="22"/>
      <w:lang w:eastAsia="ru-RU"/>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1</Pages>
  <Words>1238</Words>
  <Characters>7060</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Общество с ограниченной ответственностью</vt:lpstr>
    </vt:vector>
  </TitlesOfParts>
  <Company> </Company>
  <LinksUpToDate>false</LinksUpToDate>
  <CharactersWithSpaces>8282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Общество с ограниченной ответственностью</dc:title>
  <dc:subject/>
  <dc:creator>1</dc:creator>
  <cp:keywords/>
  <dc:description/>
  <cp:lastModifiedBy>uzer</cp:lastModifiedBy>
  <cp:revision>9</cp:revision>
  <cp:lastPrinted>2025-02-06T09:08:00Z</cp:lastPrinted>
  <dcterms:created xsi:type="dcterms:W3CDTF">2025-01-24T07:17:00Z</dcterms:created>
  <dcterms:modified xsi:type="dcterms:W3CDTF">2025-02-06T09:14:00Z</dcterms:modified>
  <cp:version>1048576</cp:version>
</cp:coreProperties>
</file>