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BD311" w14:textId="77777777" w:rsidR="00944A5B" w:rsidRDefault="00944A5B" w:rsidP="00FB2705">
      <w:pPr>
        <w:pStyle w:val="a7"/>
        <w:jc w:val="both"/>
      </w:pPr>
      <w:bookmarkStart w:id="0" w:name="_GoBack"/>
      <w:bookmarkEnd w:id="0"/>
    </w:p>
    <w:p w14:paraId="353F4B71" w14:textId="54B96863" w:rsidR="00944A5B" w:rsidRDefault="00944A5B" w:rsidP="00944A5B">
      <w:pPr>
        <w:suppressAutoHyphens/>
        <w:jc w:val="center"/>
        <w:rPr>
          <w:b/>
          <w:u w:val="single"/>
        </w:rPr>
      </w:pPr>
      <w:r>
        <w:rPr>
          <w:b/>
        </w:rPr>
        <w:t>Договор №</w:t>
      </w:r>
      <w:r>
        <w:rPr>
          <w:b/>
          <w:u w:val="single"/>
        </w:rPr>
        <w:t xml:space="preserve"> 7</w:t>
      </w:r>
      <w:r w:rsidR="001115F2">
        <w:rPr>
          <w:b/>
          <w:u w:val="single"/>
        </w:rPr>
        <w:t>/2</w:t>
      </w:r>
      <w:r w:rsidR="00490D34">
        <w:rPr>
          <w:b/>
          <w:u w:val="single"/>
        </w:rPr>
        <w:t>5</w:t>
      </w:r>
    </w:p>
    <w:p w14:paraId="583E08A3" w14:textId="77777777" w:rsidR="00944A5B" w:rsidRDefault="00944A5B" w:rsidP="00944A5B">
      <w:pPr>
        <w:suppressAutoHyphens/>
        <w:jc w:val="center"/>
        <w:rPr>
          <w:b/>
        </w:rPr>
      </w:pPr>
      <w:r>
        <w:rPr>
          <w:b/>
        </w:rPr>
        <w:t xml:space="preserve">на обслуживание системы программ «1С:Предприятие». </w:t>
      </w:r>
    </w:p>
    <w:p w14:paraId="5EDE4635" w14:textId="77777777" w:rsidR="00944A5B" w:rsidRDefault="00944A5B" w:rsidP="00944A5B">
      <w:pPr>
        <w:suppressAutoHyphens/>
        <w:jc w:val="center"/>
        <w:rPr>
          <w:b/>
        </w:rPr>
      </w:pPr>
    </w:p>
    <w:p w14:paraId="103835CD" w14:textId="124C4BF5" w:rsidR="00944A5B" w:rsidRDefault="00944A5B" w:rsidP="00944A5B">
      <w:pPr>
        <w:widowControl w:val="0"/>
        <w:tabs>
          <w:tab w:val="left" w:pos="360"/>
          <w:tab w:val="left" w:pos="720"/>
          <w:tab w:val="left" w:pos="3261"/>
        </w:tabs>
        <w:suppressAutoHyphens/>
        <w:jc w:val="both"/>
      </w:pPr>
      <w:r>
        <w:t>г. Уфа</w:t>
      </w:r>
      <w:r>
        <w:tab/>
      </w:r>
      <w:r>
        <w:tab/>
      </w:r>
      <w:r>
        <w:tab/>
      </w:r>
      <w:r>
        <w:tab/>
      </w:r>
      <w:r>
        <w:tab/>
      </w:r>
      <w:r>
        <w:tab/>
      </w:r>
      <w:r>
        <w:tab/>
      </w:r>
      <w:r>
        <w:tab/>
        <w:t>“</w:t>
      </w:r>
      <w:r w:rsidR="00BA173D">
        <w:t>_____</w:t>
      </w:r>
      <w:r>
        <w:t>”</w:t>
      </w:r>
      <w:r w:rsidRPr="00184752">
        <w:t xml:space="preserve"> </w:t>
      </w:r>
      <w:r w:rsidR="00BA173D">
        <w:t>____________</w:t>
      </w:r>
      <w:r>
        <w:t xml:space="preserve">  20</w:t>
      </w:r>
      <w:r w:rsidRPr="009A1E94">
        <w:t>2</w:t>
      </w:r>
      <w:r w:rsidR="00490D34">
        <w:t>5</w:t>
      </w:r>
      <w:r>
        <w:t xml:space="preserve">  г.</w:t>
      </w:r>
    </w:p>
    <w:p w14:paraId="5774A514" w14:textId="77777777" w:rsidR="00944A5B" w:rsidRDefault="00944A5B" w:rsidP="00944A5B">
      <w:pPr>
        <w:widowControl w:val="0"/>
        <w:tabs>
          <w:tab w:val="left" w:pos="360"/>
          <w:tab w:val="left" w:pos="720"/>
          <w:tab w:val="left" w:pos="3261"/>
        </w:tabs>
        <w:suppressAutoHyphens/>
        <w:jc w:val="both"/>
      </w:pPr>
    </w:p>
    <w:p w14:paraId="5DBCF63C" w14:textId="4347C013" w:rsidR="00944A5B" w:rsidRPr="002B2FDD" w:rsidRDefault="00944A5B" w:rsidP="002B2FDD">
      <w:pPr>
        <w:suppressAutoHyphens/>
        <w:ind w:firstLine="708"/>
        <w:jc w:val="both"/>
      </w:pPr>
      <w:r w:rsidRPr="00746FD9">
        <w:t>ИП Кондрашов В.А</w:t>
      </w:r>
      <w:r>
        <w:t xml:space="preserve"> именуемое в да</w:t>
      </w:r>
      <w:r w:rsidR="002B2FDD">
        <w:t>льнейшем «Исполнитель», в лице д</w:t>
      </w:r>
      <w:r>
        <w:t xml:space="preserve">иректора </w:t>
      </w:r>
      <w:r w:rsidRPr="00746FD9">
        <w:t>Кондрашов</w:t>
      </w:r>
      <w:r w:rsidR="002B2FDD">
        <w:t>а</w:t>
      </w:r>
      <w:r w:rsidRPr="00746FD9">
        <w:t xml:space="preserve"> В.А</w:t>
      </w:r>
      <w:r>
        <w:t xml:space="preserve">, действующего на основании Устава, с одной стороны, и </w:t>
      </w:r>
      <w:r w:rsidRPr="008605AB">
        <w:t>ГАУ ДПО Институт развития образования Республики Башкортостан</w:t>
      </w:r>
      <w:r>
        <w:t>, именуемое в дальнейшем «Заказчик», в лице</w:t>
      </w:r>
      <w:r w:rsidR="00C46565">
        <w:t xml:space="preserve"> ректора Гаязова А.С.</w:t>
      </w:r>
      <w:r>
        <w:t xml:space="preserve">, действующего на основании </w:t>
      </w:r>
      <w:r w:rsidR="00C46565">
        <w:t>Устава</w:t>
      </w:r>
      <w:r w:rsidR="00D168C8">
        <w:t>, с другой стороны, вместе именуемые Стороны, в соответствии с</w:t>
      </w:r>
      <w:r>
        <w:t xml:space="preserve"> </w:t>
      </w:r>
      <w:r w:rsidR="00D168C8">
        <w:t>Федеральным</w:t>
      </w:r>
      <w:r w:rsidR="002B2FDD" w:rsidRPr="002B2FDD">
        <w:t xml:space="preserve"> закон</w:t>
      </w:r>
      <w:r w:rsidR="00D168C8">
        <w:t>ом</w:t>
      </w:r>
      <w:r w:rsidR="002B2FDD" w:rsidRPr="002B2FDD">
        <w:t xml:space="preserve"> от 18.07.2011</w:t>
      </w:r>
      <w:r w:rsidR="00D168C8">
        <w:t>г.</w:t>
      </w:r>
      <w:r w:rsidR="002B2FDD" w:rsidRPr="002B2FDD">
        <w:t xml:space="preserve"> №223-ФЗ «О закупках товаров, работ, услуг отдельными видами юридических лиц</w:t>
      </w:r>
      <w:r w:rsidRPr="006E7D1E">
        <w:t>»</w:t>
      </w:r>
      <w:r w:rsidR="00D168C8">
        <w:t>,</w:t>
      </w:r>
      <w:r>
        <w:t xml:space="preserve"> </w:t>
      </w:r>
      <w:r w:rsidR="00D168C8">
        <w:t xml:space="preserve">заключили настоящий договор </w:t>
      </w:r>
      <w:r>
        <w:t>о нижеследующем:</w:t>
      </w:r>
    </w:p>
    <w:p w14:paraId="2704CFF1" w14:textId="17870B3E" w:rsidR="00FB2705" w:rsidRPr="00A80AC6" w:rsidRDefault="00FB2705" w:rsidP="002B2FDD">
      <w:pPr>
        <w:pStyle w:val="af"/>
        <w:widowControl/>
        <w:numPr>
          <w:ilvl w:val="0"/>
          <w:numId w:val="19"/>
        </w:numPr>
        <w:spacing w:before="240"/>
        <w:ind w:left="284" w:hanging="284"/>
        <w:rPr>
          <w:rFonts w:eastAsia="Times New Roman"/>
          <w:b/>
          <w:sz w:val="20"/>
        </w:rPr>
      </w:pPr>
      <w:r w:rsidRPr="00A80AC6">
        <w:rPr>
          <w:rFonts w:eastAsia="Times New Roman"/>
          <w:b/>
          <w:sz w:val="20"/>
        </w:rPr>
        <w:t>П</w:t>
      </w:r>
      <w:r w:rsidR="002B2FDD">
        <w:rPr>
          <w:rFonts w:eastAsia="Times New Roman"/>
          <w:b/>
          <w:sz w:val="20"/>
        </w:rPr>
        <w:t>РЕДМЕТ ДОГОВОРА</w:t>
      </w:r>
    </w:p>
    <w:p w14:paraId="7EAA084B" w14:textId="77777777" w:rsidR="00FB2705" w:rsidRDefault="00FB2705" w:rsidP="00FB2705">
      <w:pPr>
        <w:pStyle w:val="af"/>
        <w:widowControl/>
        <w:numPr>
          <w:ilvl w:val="1"/>
          <w:numId w:val="23"/>
        </w:numPr>
        <w:jc w:val="both"/>
        <w:rPr>
          <w:rFonts w:eastAsia="Times New Roman"/>
          <w:sz w:val="20"/>
        </w:rPr>
      </w:pPr>
      <w:r w:rsidRPr="00A80AC6">
        <w:rPr>
          <w:rFonts w:eastAsia="Times New Roman"/>
          <w:sz w:val="20"/>
        </w:rPr>
        <w:t>Заказчик поручает, а Исполнитель принимает на себя обязательства оказать услуги в области информационных технологий по обслуживанию программных продуктов (далее ПП) "1С:Предприятие", принадлежащих З</w:t>
      </w:r>
      <w:r>
        <w:rPr>
          <w:rFonts w:eastAsia="Times New Roman"/>
          <w:sz w:val="20"/>
        </w:rPr>
        <w:t>аказчику на праве собственности.</w:t>
      </w:r>
    </w:p>
    <w:p w14:paraId="046A832B" w14:textId="77BF27C4" w:rsidR="00FB2705" w:rsidRDefault="00FB2705" w:rsidP="002B2FDD">
      <w:pPr>
        <w:widowControl w:val="0"/>
        <w:numPr>
          <w:ilvl w:val="1"/>
          <w:numId w:val="23"/>
        </w:numPr>
        <w:suppressAutoHyphens/>
        <w:autoSpaceDE/>
        <w:autoSpaceDN/>
        <w:jc w:val="both"/>
      </w:pPr>
      <w:r w:rsidRPr="00503844">
        <w:t>Заказчик оформляет договор Информационно-технологического сопровождения от фирмы «1С» в соответствии с тарифами/прейскурантом/калькуляцией.</w:t>
      </w:r>
    </w:p>
    <w:p w14:paraId="0536C757" w14:textId="77777777" w:rsidR="00FB2705" w:rsidRPr="00A80AC6" w:rsidRDefault="00FB2705" w:rsidP="002B2FDD">
      <w:pPr>
        <w:pStyle w:val="af"/>
        <w:widowControl/>
        <w:numPr>
          <w:ilvl w:val="0"/>
          <w:numId w:val="24"/>
        </w:numPr>
        <w:spacing w:before="240"/>
        <w:ind w:left="284" w:hanging="284"/>
        <w:jc w:val="both"/>
        <w:rPr>
          <w:rFonts w:eastAsia="Times New Roman"/>
          <w:b/>
          <w:sz w:val="20"/>
        </w:rPr>
      </w:pPr>
      <w:r w:rsidRPr="00A80AC6">
        <w:rPr>
          <w:rFonts w:eastAsia="Times New Roman"/>
          <w:b/>
          <w:sz w:val="20"/>
        </w:rPr>
        <w:t>ОБЯЗАННОСТИ ИСПОЛНИТЕЛЯ</w:t>
      </w:r>
    </w:p>
    <w:p w14:paraId="218A17BB" w14:textId="77777777" w:rsidR="00FB2705" w:rsidRPr="00A80AC6" w:rsidRDefault="00FB2705" w:rsidP="00FB2705">
      <w:pPr>
        <w:pStyle w:val="af"/>
        <w:widowControl/>
        <w:numPr>
          <w:ilvl w:val="1"/>
          <w:numId w:val="24"/>
        </w:numPr>
        <w:jc w:val="both"/>
        <w:rPr>
          <w:rFonts w:eastAsia="Times New Roman"/>
          <w:sz w:val="20"/>
        </w:rPr>
      </w:pPr>
      <w:r w:rsidRPr="00A80AC6">
        <w:rPr>
          <w:rFonts w:eastAsia="Times New Roman"/>
          <w:sz w:val="20"/>
        </w:rPr>
        <w:t>Исполнитель обязуется проводить работы по ежемесячному обслуживанию программных продуктов 1С Заказчика через удаленный доступ либо на рабочем месте Заказчика:</w:t>
      </w:r>
    </w:p>
    <w:p w14:paraId="49BD1A4C" w14:textId="77777777" w:rsidR="00FB2705" w:rsidRDefault="00FB2705" w:rsidP="00FB2705">
      <w:pPr>
        <w:pStyle w:val="af"/>
        <w:widowControl/>
        <w:numPr>
          <w:ilvl w:val="1"/>
          <w:numId w:val="24"/>
        </w:numPr>
        <w:jc w:val="both"/>
        <w:rPr>
          <w:rFonts w:eastAsia="Times New Roman"/>
          <w:sz w:val="20"/>
        </w:rPr>
      </w:pPr>
      <w:r>
        <w:rPr>
          <w:rFonts w:eastAsia="Times New Roman"/>
          <w:sz w:val="20"/>
        </w:rPr>
        <w:t>Консультации по работе с ПП "1С".</w:t>
      </w:r>
    </w:p>
    <w:p w14:paraId="76A6A5AB" w14:textId="77777777" w:rsidR="00FB2705" w:rsidRDefault="00FB2705" w:rsidP="00FB2705">
      <w:pPr>
        <w:pStyle w:val="af"/>
        <w:widowControl/>
        <w:numPr>
          <w:ilvl w:val="1"/>
          <w:numId w:val="24"/>
        </w:numPr>
        <w:jc w:val="both"/>
        <w:rPr>
          <w:rFonts w:eastAsia="Times New Roman"/>
          <w:sz w:val="20"/>
        </w:rPr>
      </w:pPr>
      <w:r>
        <w:rPr>
          <w:rFonts w:eastAsia="Times New Roman"/>
          <w:sz w:val="20"/>
        </w:rPr>
        <w:t>Диагностика правильности ведения учета в программных продуктах, выдача рекомендаций по ведению учета в программных продуктах, помощь в исправлении ошибок учета.</w:t>
      </w:r>
    </w:p>
    <w:p w14:paraId="722E815C" w14:textId="77777777" w:rsidR="00FB2705" w:rsidRDefault="00FB2705" w:rsidP="00FB2705">
      <w:pPr>
        <w:pStyle w:val="af"/>
        <w:widowControl/>
        <w:numPr>
          <w:ilvl w:val="1"/>
          <w:numId w:val="24"/>
        </w:numPr>
        <w:jc w:val="both"/>
        <w:rPr>
          <w:rFonts w:eastAsia="Times New Roman"/>
          <w:sz w:val="20"/>
        </w:rPr>
      </w:pPr>
      <w:r>
        <w:rPr>
          <w:rFonts w:eastAsia="Times New Roman"/>
          <w:sz w:val="20"/>
        </w:rPr>
        <w:t>Помощь в составлении и проверке отчетных данных для сдачи в государственные органы.</w:t>
      </w:r>
    </w:p>
    <w:p w14:paraId="7D25AA84" w14:textId="77777777" w:rsidR="00FB2705" w:rsidRDefault="00FB2705" w:rsidP="00FB2705">
      <w:pPr>
        <w:pStyle w:val="af"/>
        <w:widowControl/>
        <w:numPr>
          <w:ilvl w:val="1"/>
          <w:numId w:val="24"/>
        </w:numPr>
        <w:jc w:val="both"/>
        <w:rPr>
          <w:rFonts w:eastAsia="Times New Roman"/>
          <w:sz w:val="20"/>
        </w:rPr>
      </w:pPr>
      <w:r>
        <w:rPr>
          <w:rFonts w:eastAsia="Times New Roman"/>
          <w:sz w:val="20"/>
        </w:rPr>
        <w:t>Выполнение регламентных и административных операций с базами данных клиентов:</w:t>
      </w:r>
    </w:p>
    <w:p w14:paraId="290B9326" w14:textId="77777777" w:rsidR="00FB2705" w:rsidRDefault="00FB2705" w:rsidP="00FB2705">
      <w:pPr>
        <w:widowControl w:val="0"/>
        <w:numPr>
          <w:ilvl w:val="0"/>
          <w:numId w:val="22"/>
        </w:numPr>
        <w:autoSpaceDE/>
        <w:autoSpaceDN/>
        <w:jc w:val="both"/>
        <w:rPr>
          <w:color w:val="000000"/>
        </w:rPr>
      </w:pPr>
      <w:r>
        <w:rPr>
          <w:color w:val="000000"/>
        </w:rPr>
        <w:t>Обновление конфигурации, платформы, форм регламентированной отчетности и классификаторов.</w:t>
      </w:r>
    </w:p>
    <w:p w14:paraId="3C18E2C2" w14:textId="77777777" w:rsidR="00FB2705" w:rsidRDefault="00FB2705" w:rsidP="00FB2705">
      <w:pPr>
        <w:widowControl w:val="0"/>
        <w:numPr>
          <w:ilvl w:val="0"/>
          <w:numId w:val="22"/>
        </w:numPr>
        <w:autoSpaceDE/>
        <w:autoSpaceDN/>
        <w:jc w:val="both"/>
        <w:rPr>
          <w:color w:val="000000"/>
        </w:rPr>
      </w:pPr>
      <w:r>
        <w:rPr>
          <w:color w:val="000000"/>
        </w:rPr>
        <w:t>Архивирование.</w:t>
      </w:r>
    </w:p>
    <w:p w14:paraId="21C01108" w14:textId="77777777" w:rsidR="00FB2705" w:rsidRDefault="00FB2705" w:rsidP="00FB2705">
      <w:pPr>
        <w:widowControl w:val="0"/>
        <w:numPr>
          <w:ilvl w:val="0"/>
          <w:numId w:val="22"/>
        </w:numPr>
        <w:autoSpaceDE/>
        <w:autoSpaceDN/>
        <w:jc w:val="both"/>
        <w:rPr>
          <w:color w:val="000000"/>
        </w:rPr>
      </w:pPr>
      <w:r>
        <w:rPr>
          <w:color w:val="000000"/>
        </w:rPr>
        <w:t>Тестирование и исправление ошибок.</w:t>
      </w:r>
    </w:p>
    <w:p w14:paraId="605A309A" w14:textId="77777777" w:rsidR="00FB2705" w:rsidRDefault="00FB2705" w:rsidP="00FB2705">
      <w:pPr>
        <w:widowControl w:val="0"/>
        <w:numPr>
          <w:ilvl w:val="0"/>
          <w:numId w:val="22"/>
        </w:numPr>
        <w:autoSpaceDE/>
        <w:autoSpaceDN/>
        <w:jc w:val="both"/>
        <w:rPr>
          <w:color w:val="000000"/>
        </w:rPr>
      </w:pPr>
      <w:r>
        <w:rPr>
          <w:color w:val="000000"/>
        </w:rPr>
        <w:t xml:space="preserve">Контроль выполнения работы регламентных заданий. </w:t>
      </w:r>
    </w:p>
    <w:p w14:paraId="7F0775D5" w14:textId="77777777" w:rsidR="00FB2705" w:rsidRDefault="00FB2705" w:rsidP="00FB2705">
      <w:pPr>
        <w:widowControl w:val="0"/>
        <w:numPr>
          <w:ilvl w:val="0"/>
          <w:numId w:val="22"/>
        </w:numPr>
        <w:autoSpaceDE/>
        <w:autoSpaceDN/>
        <w:jc w:val="both"/>
        <w:rPr>
          <w:color w:val="000000"/>
        </w:rPr>
      </w:pPr>
      <w:r>
        <w:rPr>
          <w:color w:val="000000"/>
        </w:rPr>
        <w:t>Установка дополнительных баз и рабочих мест.</w:t>
      </w:r>
    </w:p>
    <w:p w14:paraId="5C40702D" w14:textId="77777777" w:rsidR="00FB2705" w:rsidRDefault="00FB2705" w:rsidP="00FB2705">
      <w:pPr>
        <w:widowControl w:val="0"/>
        <w:numPr>
          <w:ilvl w:val="0"/>
          <w:numId w:val="22"/>
        </w:numPr>
        <w:autoSpaceDE/>
        <w:autoSpaceDN/>
        <w:jc w:val="both"/>
        <w:rPr>
          <w:color w:val="000000"/>
        </w:rPr>
      </w:pPr>
      <w:r>
        <w:rPr>
          <w:color w:val="000000"/>
        </w:rPr>
        <w:t>Ввод новых пользователей, назначение и редактирование типовых прав.</w:t>
      </w:r>
    </w:p>
    <w:p w14:paraId="2F1C5BAB" w14:textId="77777777" w:rsidR="00FB2705" w:rsidRDefault="00FB2705" w:rsidP="00FB2705">
      <w:pPr>
        <w:widowControl w:val="0"/>
        <w:numPr>
          <w:ilvl w:val="0"/>
          <w:numId w:val="22"/>
        </w:numPr>
        <w:autoSpaceDE/>
        <w:autoSpaceDN/>
        <w:jc w:val="both"/>
        <w:rPr>
          <w:color w:val="000000"/>
        </w:rPr>
      </w:pPr>
      <w:r>
        <w:rPr>
          <w:color w:val="000000"/>
        </w:rPr>
        <w:t>Информирование об изменениях в программных продуктах, а также в составе ИТС.</w:t>
      </w:r>
    </w:p>
    <w:p w14:paraId="6DF5897B"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обязан производить консультации по использованию типовых конфигураций фирмы «1С»:</w:t>
      </w:r>
    </w:p>
    <w:p w14:paraId="7FA83621" w14:textId="77777777" w:rsidR="00FB2705" w:rsidRPr="00A80AC6" w:rsidRDefault="00FB2705" w:rsidP="00FB2705">
      <w:pPr>
        <w:pStyle w:val="af"/>
        <w:widowControl/>
        <w:numPr>
          <w:ilvl w:val="2"/>
          <w:numId w:val="24"/>
        </w:numPr>
        <w:tabs>
          <w:tab w:val="left" w:pos="993"/>
          <w:tab w:val="left" w:pos="1276"/>
        </w:tabs>
        <w:ind w:hanging="294"/>
        <w:jc w:val="both"/>
        <w:rPr>
          <w:rFonts w:eastAsia="Times New Roman"/>
          <w:sz w:val="20"/>
        </w:rPr>
      </w:pPr>
      <w:r w:rsidRPr="00A80AC6">
        <w:rPr>
          <w:rFonts w:eastAsia="Times New Roman"/>
          <w:sz w:val="20"/>
        </w:rPr>
        <w:t xml:space="preserve">По горячей линии компании «Онлайн» </w:t>
      </w:r>
      <w:r w:rsidRPr="00A80AC6">
        <w:rPr>
          <w:rFonts w:eastAsia="Times New Roman"/>
          <w:b/>
          <w:sz w:val="20"/>
        </w:rPr>
        <w:t>(347) 277-91-70</w:t>
      </w:r>
      <w:r w:rsidRPr="00A80AC6">
        <w:rPr>
          <w:rFonts w:eastAsia="Times New Roman"/>
          <w:sz w:val="20"/>
        </w:rPr>
        <w:t>.</w:t>
      </w:r>
    </w:p>
    <w:p w14:paraId="73319954" w14:textId="77777777" w:rsidR="00FB2705" w:rsidRDefault="00FB2705" w:rsidP="00FB2705">
      <w:pPr>
        <w:widowControl w:val="0"/>
        <w:tabs>
          <w:tab w:val="left" w:pos="1134"/>
        </w:tabs>
        <w:ind w:left="993"/>
        <w:jc w:val="both"/>
        <w:rPr>
          <w:color w:val="000000"/>
        </w:rPr>
      </w:pPr>
      <w:r>
        <w:rPr>
          <w:color w:val="000000"/>
        </w:rPr>
        <w:t>Во время обращения на горячую линию необходимо находиться рядом со своим компьютером. Программа должна быть загружена. Для того чтобы получить оптимальную помощь по интересующему Вас вопросу, перед тем как позвонить на горячую линию, пожалуйста, подготовьте следующую информацию:</w:t>
      </w:r>
    </w:p>
    <w:p w14:paraId="50D429C5" w14:textId="77777777" w:rsidR="00FB2705" w:rsidRDefault="00FB2705" w:rsidP="00FB2705">
      <w:pPr>
        <w:widowControl w:val="0"/>
        <w:numPr>
          <w:ilvl w:val="0"/>
          <w:numId w:val="20"/>
        </w:numPr>
        <w:tabs>
          <w:tab w:val="left" w:pos="1134"/>
        </w:tabs>
        <w:autoSpaceDE/>
        <w:autoSpaceDN/>
        <w:ind w:left="993"/>
        <w:jc w:val="both"/>
        <w:rPr>
          <w:color w:val="000000"/>
        </w:rPr>
      </w:pPr>
      <w:r>
        <w:rPr>
          <w:color w:val="000000"/>
        </w:rPr>
        <w:t>Название Вашей организации, имя и должность контактного лица;</w:t>
      </w:r>
    </w:p>
    <w:p w14:paraId="765346F3" w14:textId="77777777" w:rsidR="00FB2705" w:rsidRDefault="00FB2705" w:rsidP="00FB2705">
      <w:pPr>
        <w:widowControl w:val="0"/>
        <w:numPr>
          <w:ilvl w:val="0"/>
          <w:numId w:val="20"/>
        </w:numPr>
        <w:tabs>
          <w:tab w:val="left" w:pos="1134"/>
        </w:tabs>
        <w:autoSpaceDE/>
        <w:autoSpaceDN/>
        <w:ind w:left="993"/>
        <w:jc w:val="both"/>
        <w:rPr>
          <w:color w:val="000000"/>
        </w:rPr>
      </w:pPr>
      <w:r>
        <w:rPr>
          <w:color w:val="000000"/>
        </w:rPr>
        <w:t>Наименование Вашего программного продукта и регистрационный номер, указанное в регистрационной анкете;</w:t>
      </w:r>
    </w:p>
    <w:p w14:paraId="73D5D70E" w14:textId="77777777" w:rsidR="00FB2705" w:rsidRDefault="00FB2705" w:rsidP="00FB2705">
      <w:pPr>
        <w:widowControl w:val="0"/>
        <w:numPr>
          <w:ilvl w:val="0"/>
          <w:numId w:val="20"/>
        </w:numPr>
        <w:tabs>
          <w:tab w:val="left" w:pos="1134"/>
        </w:tabs>
        <w:autoSpaceDE/>
        <w:autoSpaceDN/>
        <w:ind w:left="993"/>
        <w:jc w:val="both"/>
        <w:rPr>
          <w:color w:val="000000"/>
        </w:rPr>
      </w:pPr>
      <w:r>
        <w:rPr>
          <w:color w:val="000000"/>
        </w:rPr>
        <w:t>Релиз системных файлов, конфигурации Вашей программы.</w:t>
      </w:r>
    </w:p>
    <w:p w14:paraId="6DA81ACF" w14:textId="77777777" w:rsidR="00FB2705" w:rsidRDefault="00FB2705" w:rsidP="00FB2705">
      <w:pPr>
        <w:widowControl w:val="0"/>
        <w:numPr>
          <w:ilvl w:val="0"/>
          <w:numId w:val="20"/>
        </w:numPr>
        <w:tabs>
          <w:tab w:val="left" w:pos="1134"/>
        </w:tabs>
        <w:autoSpaceDE/>
        <w:autoSpaceDN/>
        <w:ind w:left="993"/>
        <w:jc w:val="both"/>
        <w:rPr>
          <w:color w:val="000000"/>
        </w:rPr>
      </w:pPr>
      <w:r>
        <w:rPr>
          <w:color w:val="000000"/>
        </w:rPr>
        <w:t>Постарайтесь кратко и точно сформулировать Ваш вопрос до начала разговора со специалистом. Начните говорить о проблеме с конкретного документа, справочника и т.д. Опишите последовательность Ваших действий. Опишите полученный результат и поясните, чем он отличается от желаемого. Все сообщения программы, появляющиеся на экране, цитируйте дословно. В случае сложного вопроса, требующего консультаций с разработчиками или методистами, ответ будет дан позднее (либо при следующем Вашем обращении, либо специалист свяжется с Вами).</w:t>
      </w:r>
    </w:p>
    <w:p w14:paraId="65197899" w14:textId="77777777" w:rsidR="00FB2705" w:rsidRDefault="00FB2705" w:rsidP="00FB2705">
      <w:pPr>
        <w:widowControl w:val="0"/>
        <w:tabs>
          <w:tab w:val="left" w:pos="1134"/>
        </w:tabs>
        <w:ind w:left="993"/>
        <w:jc w:val="both"/>
        <w:rPr>
          <w:color w:val="000000"/>
        </w:rPr>
      </w:pPr>
      <w:r>
        <w:rPr>
          <w:color w:val="000000"/>
        </w:rPr>
        <w:t>Работа линии консультации регистрируется, поэтому при повторных обращениях по сложным проблемам Вы можете сослаться на дату и время предыдущего разговора. Линия консультаций не дает ответов на вопросы по организации учета, по работе с конфигуратором, встроенным языком и программированию в среде "1С".</w:t>
      </w:r>
    </w:p>
    <w:p w14:paraId="1D347A19" w14:textId="77777777" w:rsidR="00FB2705" w:rsidRDefault="00FB2705" w:rsidP="00FB2705">
      <w:pPr>
        <w:pStyle w:val="af"/>
        <w:widowControl/>
        <w:numPr>
          <w:ilvl w:val="2"/>
          <w:numId w:val="24"/>
        </w:numPr>
        <w:tabs>
          <w:tab w:val="left" w:pos="1134"/>
        </w:tabs>
        <w:ind w:left="993" w:hanging="567"/>
        <w:jc w:val="both"/>
        <w:rPr>
          <w:rFonts w:eastAsia="Times New Roman"/>
          <w:sz w:val="20"/>
        </w:rPr>
      </w:pPr>
      <w:r>
        <w:rPr>
          <w:rFonts w:eastAsia="Times New Roman"/>
          <w:sz w:val="20"/>
        </w:rPr>
        <w:t xml:space="preserve">По электронной почте </w:t>
      </w:r>
      <w:hyperlink r:id="rId7">
        <w:r>
          <w:rPr>
            <w:rFonts w:eastAsia="Times New Roman"/>
            <w:color w:val="0000FF"/>
            <w:sz w:val="20"/>
            <w:u w:val="single"/>
          </w:rPr>
          <w:t>help@online-ufa.ru</w:t>
        </w:r>
      </w:hyperlink>
    </w:p>
    <w:p w14:paraId="013CD5DF" w14:textId="77777777" w:rsidR="00FB2705" w:rsidRDefault="00FB2705" w:rsidP="00FB2705">
      <w:pPr>
        <w:widowControl w:val="0"/>
        <w:tabs>
          <w:tab w:val="left" w:pos="1134"/>
        </w:tabs>
        <w:ind w:left="993"/>
        <w:jc w:val="both"/>
        <w:rPr>
          <w:color w:val="000000"/>
        </w:rPr>
      </w:pPr>
      <w:r>
        <w:rPr>
          <w:color w:val="000000"/>
        </w:rPr>
        <w:t>Для того чтобы получить оптимальную помощь по интересующему Вас вопросу в письме укажите следующую информацию.</w:t>
      </w:r>
    </w:p>
    <w:p w14:paraId="15E575C0" w14:textId="77777777" w:rsidR="00FB2705" w:rsidRDefault="00FB2705" w:rsidP="00FB2705">
      <w:pPr>
        <w:widowControl w:val="0"/>
        <w:numPr>
          <w:ilvl w:val="0"/>
          <w:numId w:val="21"/>
        </w:numPr>
        <w:tabs>
          <w:tab w:val="left" w:pos="1134"/>
        </w:tabs>
        <w:autoSpaceDE/>
        <w:autoSpaceDN/>
        <w:ind w:left="993"/>
        <w:jc w:val="both"/>
        <w:rPr>
          <w:color w:val="000000"/>
        </w:rPr>
      </w:pPr>
      <w:r>
        <w:rPr>
          <w:color w:val="000000"/>
        </w:rPr>
        <w:t>Название Вашей организации, а также имя, телефон и должность контактного лица;</w:t>
      </w:r>
    </w:p>
    <w:p w14:paraId="1EE300E6" w14:textId="77777777" w:rsidR="00FB2705" w:rsidRDefault="00FB2705" w:rsidP="00FB2705">
      <w:pPr>
        <w:widowControl w:val="0"/>
        <w:numPr>
          <w:ilvl w:val="0"/>
          <w:numId w:val="21"/>
        </w:numPr>
        <w:tabs>
          <w:tab w:val="left" w:pos="1134"/>
        </w:tabs>
        <w:autoSpaceDE/>
        <w:autoSpaceDN/>
        <w:ind w:left="993"/>
        <w:jc w:val="both"/>
        <w:rPr>
          <w:color w:val="000000"/>
        </w:rPr>
      </w:pPr>
      <w:r>
        <w:rPr>
          <w:color w:val="000000"/>
        </w:rPr>
        <w:t>Наименование, регистрационный номер Вашего программного продукта, указанное в регистрационной анкете;</w:t>
      </w:r>
    </w:p>
    <w:p w14:paraId="05A634BD" w14:textId="77777777" w:rsidR="00FB2705" w:rsidRDefault="00FB2705" w:rsidP="00FB2705">
      <w:pPr>
        <w:widowControl w:val="0"/>
        <w:numPr>
          <w:ilvl w:val="0"/>
          <w:numId w:val="21"/>
        </w:numPr>
        <w:tabs>
          <w:tab w:val="left" w:pos="1134"/>
        </w:tabs>
        <w:autoSpaceDE/>
        <w:autoSpaceDN/>
        <w:ind w:left="993"/>
        <w:jc w:val="both"/>
        <w:rPr>
          <w:color w:val="000000"/>
        </w:rPr>
      </w:pPr>
      <w:r>
        <w:rPr>
          <w:color w:val="000000"/>
        </w:rPr>
        <w:t>Релиз системных файлов, конфигурации Вашей программы.</w:t>
      </w:r>
    </w:p>
    <w:p w14:paraId="5441E2D4" w14:textId="77777777" w:rsidR="00FB2705" w:rsidRDefault="00FB2705" w:rsidP="00FB2705">
      <w:pPr>
        <w:widowControl w:val="0"/>
        <w:numPr>
          <w:ilvl w:val="0"/>
          <w:numId w:val="21"/>
        </w:numPr>
        <w:tabs>
          <w:tab w:val="left" w:pos="993"/>
          <w:tab w:val="left" w:pos="1134"/>
        </w:tabs>
        <w:autoSpaceDE/>
        <w:autoSpaceDN/>
        <w:ind w:left="993"/>
        <w:jc w:val="both"/>
        <w:rPr>
          <w:color w:val="000000"/>
        </w:rPr>
      </w:pPr>
      <w:r>
        <w:rPr>
          <w:color w:val="000000"/>
        </w:rPr>
        <w:t xml:space="preserve">Постарайтесь кратко и точно сформулировать Ваш вопрос. Опишите последовательность Ваших действий. Опишите полученный результат и поясните, чем он отличается от желаемого. Все сообщения программы, появляющиеся на экране, цитируйте </w:t>
      </w:r>
      <w:r>
        <w:rPr>
          <w:b/>
          <w:color w:val="000000"/>
        </w:rPr>
        <w:t>дословно</w:t>
      </w:r>
      <w:r>
        <w:rPr>
          <w:color w:val="000000"/>
        </w:rPr>
        <w:t>. Ваше письмо будет зарегистрировано в нашей офисной базе данных. В течение трех рабочих дней (в зависимости от сложности вопроса) Вам обязательно будет выслан ответ на Ваш вопрос.</w:t>
      </w:r>
    </w:p>
    <w:p w14:paraId="7EA7CEFE" w14:textId="77777777" w:rsidR="00FB2705" w:rsidRDefault="00FB2705" w:rsidP="00FB2705">
      <w:pPr>
        <w:tabs>
          <w:tab w:val="left" w:pos="1276"/>
        </w:tabs>
        <w:suppressAutoHyphens/>
        <w:ind w:left="1276"/>
        <w:jc w:val="both"/>
      </w:pPr>
    </w:p>
    <w:p w14:paraId="06BCE50E"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обязуется при проведении работ и оказании услуг по настоящему договору использовать и передавать Заказчику только лицензионное программное обеспечение и легальные информационно-технологические материалы, не нарушать авторских прав и смежных прав третьих лиц.</w:t>
      </w:r>
    </w:p>
    <w:p w14:paraId="17AC0A74" w14:textId="77777777" w:rsidR="00FB2705" w:rsidRDefault="00FB2705" w:rsidP="00FB2705">
      <w:pPr>
        <w:pStyle w:val="af"/>
        <w:widowControl/>
        <w:numPr>
          <w:ilvl w:val="1"/>
          <w:numId w:val="24"/>
        </w:numPr>
        <w:jc w:val="both"/>
        <w:rPr>
          <w:rFonts w:eastAsia="Times New Roman"/>
          <w:sz w:val="20"/>
        </w:rPr>
      </w:pPr>
      <w:r>
        <w:rPr>
          <w:rFonts w:eastAsia="Times New Roman"/>
          <w:sz w:val="20"/>
        </w:rPr>
        <w:t>При обнаружении Заказчиком ошибок в типовых конфигурациях программных продуктов, вопросы по устранению ошибок, допущенных разработчиком, Исполнитель решает путем обращения на линию консультаций фирмы «1С» по тел. (495) 688-10-01 и эл. почте</w:t>
      </w:r>
      <w:r>
        <w:rPr>
          <w:rFonts w:eastAsia="Times New Roman"/>
          <w:b/>
          <w:sz w:val="20"/>
        </w:rPr>
        <w:t xml:space="preserve"> </w:t>
      </w:r>
      <w:hyperlink r:id="rId8">
        <w:r>
          <w:rPr>
            <w:rFonts w:eastAsia="Times New Roman"/>
            <w:b/>
            <w:color w:val="0000FF"/>
            <w:sz w:val="20"/>
            <w:u w:val="single"/>
          </w:rPr>
          <w:t>hline@1c.ru</w:t>
        </w:r>
      </w:hyperlink>
      <w:r>
        <w:rPr>
          <w:rFonts w:eastAsia="Times New Roman"/>
          <w:sz w:val="20"/>
        </w:rPr>
        <w:t>. Если факт наличия ошибки будет подтвержден, то она будет исправлена в следующих версиях данной типовой конфигурации. Если Заказчику необходимо исправление данных ошибок в срочном порядке, оно может быть выполнено специалистами Исполнителя в рамках работ по данному договору, если объем таких работ не превышает 2 часов.</w:t>
      </w:r>
    </w:p>
    <w:p w14:paraId="3E19B8BE" w14:textId="77777777" w:rsidR="00FB2705" w:rsidRDefault="00FB2705" w:rsidP="00FB2705">
      <w:pPr>
        <w:pStyle w:val="af"/>
        <w:widowControl/>
        <w:numPr>
          <w:ilvl w:val="1"/>
          <w:numId w:val="24"/>
        </w:numPr>
        <w:jc w:val="both"/>
        <w:rPr>
          <w:rFonts w:eastAsia="Times New Roman"/>
          <w:sz w:val="20"/>
        </w:rPr>
      </w:pPr>
      <w:r>
        <w:rPr>
          <w:rFonts w:eastAsia="Times New Roman"/>
          <w:sz w:val="20"/>
        </w:rPr>
        <w:t>Адаптация программных продуктов Заказчика не выполняется в рамках данного договора. При необходимости таких работ между Исполнителем и Заказчиком должен быть заключен соответствующий договор.</w:t>
      </w:r>
    </w:p>
    <w:p w14:paraId="7BD11821" w14:textId="77777777" w:rsidR="00FB2705" w:rsidRDefault="00FB2705" w:rsidP="00FB2705">
      <w:pPr>
        <w:pStyle w:val="af"/>
        <w:widowControl/>
        <w:numPr>
          <w:ilvl w:val="1"/>
          <w:numId w:val="24"/>
        </w:numPr>
        <w:jc w:val="both"/>
        <w:rPr>
          <w:rFonts w:eastAsia="Times New Roman"/>
          <w:sz w:val="20"/>
        </w:rPr>
      </w:pPr>
      <w:r>
        <w:rPr>
          <w:rFonts w:eastAsia="Times New Roman"/>
          <w:sz w:val="20"/>
        </w:rPr>
        <w:t xml:space="preserve">Исполнитель выполняет работы на компьютерах Заказчика. По желанию и/или согласованию с Заказчиком часть работ может выполняться на технике и силами Исполнителя </w:t>
      </w:r>
    </w:p>
    <w:p w14:paraId="1F97924A" w14:textId="22E13933" w:rsidR="00FB2705" w:rsidRDefault="00FB2705" w:rsidP="00FB2705">
      <w:pPr>
        <w:pStyle w:val="af"/>
        <w:widowControl/>
        <w:numPr>
          <w:ilvl w:val="1"/>
          <w:numId w:val="24"/>
        </w:numPr>
        <w:jc w:val="both"/>
        <w:rPr>
          <w:rFonts w:eastAsia="Times New Roman"/>
          <w:sz w:val="20"/>
        </w:rPr>
      </w:pPr>
      <w:r>
        <w:rPr>
          <w:rFonts w:eastAsia="Times New Roman"/>
          <w:sz w:val="20"/>
        </w:rPr>
        <w:t xml:space="preserve">Исполнитель назначает для координации работ специалистов клиент-менеджера </w:t>
      </w:r>
      <w:r w:rsidR="00944A5B">
        <w:rPr>
          <w:rFonts w:eastAsia="Times New Roman"/>
          <w:b/>
          <w:sz w:val="20"/>
        </w:rPr>
        <w:t>Власову Елена Александровну</w:t>
      </w:r>
      <w:r>
        <w:rPr>
          <w:rFonts w:eastAsia="Times New Roman"/>
          <w:sz w:val="20"/>
          <w:u w:val="single"/>
        </w:rPr>
        <w:t xml:space="preserve"> тел. </w:t>
      </w:r>
      <w:r>
        <w:rPr>
          <w:rFonts w:eastAsia="Times New Roman"/>
          <w:b/>
          <w:sz w:val="20"/>
          <w:u w:val="single"/>
        </w:rPr>
        <w:t>(347) 223-82-28</w:t>
      </w:r>
      <w:r>
        <w:rPr>
          <w:rFonts w:eastAsia="Times New Roman"/>
          <w:sz w:val="20"/>
          <w:u w:val="single"/>
        </w:rPr>
        <w:t xml:space="preserve"> внутр</w:t>
      </w:r>
      <w:r w:rsidR="00944A5B">
        <w:rPr>
          <w:rFonts w:eastAsia="Times New Roman"/>
          <w:sz w:val="20"/>
          <w:u w:val="single"/>
        </w:rPr>
        <w:t xml:space="preserve">. </w:t>
      </w:r>
      <w:r w:rsidR="00944A5B" w:rsidRPr="00944A5B">
        <w:rPr>
          <w:rFonts w:eastAsia="Times New Roman"/>
          <w:b/>
          <w:sz w:val="20"/>
          <w:u w:val="single"/>
        </w:rPr>
        <w:t>1004</w:t>
      </w:r>
      <w:r w:rsidRPr="00944A5B">
        <w:rPr>
          <w:rFonts w:eastAsia="Times New Roman"/>
          <w:b/>
          <w:sz w:val="20"/>
          <w:u w:val="single"/>
        </w:rPr>
        <w:t xml:space="preserve"> </w:t>
      </w:r>
      <w:r w:rsidRPr="00FA7500">
        <w:rPr>
          <w:rFonts w:eastAsia="Times New Roman"/>
          <w:sz w:val="20"/>
        </w:rPr>
        <w:t xml:space="preserve">а также через сервис </w:t>
      </w:r>
      <w:r w:rsidRPr="00FA7500">
        <w:rPr>
          <w:rFonts w:eastAsia="Times New Roman"/>
          <w:b/>
          <w:sz w:val="20"/>
        </w:rPr>
        <w:t>1С-Коннект</w:t>
      </w:r>
      <w:r w:rsidRPr="00FA7500">
        <w:rPr>
          <w:rFonts w:eastAsia="Times New Roman"/>
          <w:sz w:val="20"/>
        </w:rPr>
        <w:t>.</w:t>
      </w:r>
    </w:p>
    <w:p w14:paraId="14D3F4BB" w14:textId="77777777" w:rsidR="00FB2705" w:rsidRDefault="00FB2705" w:rsidP="00FB2705">
      <w:pPr>
        <w:pStyle w:val="af"/>
        <w:widowControl/>
        <w:numPr>
          <w:ilvl w:val="1"/>
          <w:numId w:val="24"/>
        </w:numPr>
        <w:jc w:val="both"/>
        <w:rPr>
          <w:rFonts w:eastAsia="Times New Roman"/>
          <w:sz w:val="20"/>
        </w:rPr>
      </w:pPr>
      <w:r>
        <w:rPr>
          <w:rFonts w:eastAsia="Times New Roman"/>
          <w:sz w:val="20"/>
        </w:rPr>
        <w:t>Работы специалистов Исполнителя организуются по договоренности между клиент-менеджером (п.2.11) и координатором (п.3.2) по согласованному графику и/или по разовым обращениям. При необходимости разового вызова Заказчик обязан позвонить клиент-менеджеру (п.2.11) и оставить заявку с следующей информацией: Наименование организации, Контактное лицо, Контактный телефона, Перечень вопросов, подлежащих решению, Удобная дата для работы с специалистом (в дальнейшем уточняется Исполнителем). При отсутствии графика и вызовов в течение месяца специалист Исполнителя осуществляет обязательные визиты для выполнения регламентных работ.</w:t>
      </w:r>
    </w:p>
    <w:p w14:paraId="2260673A"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обязуется обеспечить защиту сведений являющихся коммерческой тайной Заказчика.</w:t>
      </w:r>
    </w:p>
    <w:p w14:paraId="6764E5DF" w14:textId="77777777" w:rsidR="00FB2705" w:rsidRDefault="00FB2705" w:rsidP="00FB2705">
      <w:pPr>
        <w:pStyle w:val="af"/>
        <w:spacing w:before="240"/>
        <w:ind w:left="357"/>
        <w:jc w:val="both"/>
        <w:rPr>
          <w:rFonts w:eastAsia="Times New Roman"/>
          <w:b/>
          <w:sz w:val="20"/>
        </w:rPr>
      </w:pPr>
    </w:p>
    <w:p w14:paraId="24D398FE" w14:textId="77777777" w:rsidR="00FB2705" w:rsidRDefault="00FB2705" w:rsidP="00FB2705">
      <w:pPr>
        <w:pStyle w:val="af"/>
        <w:widowControl/>
        <w:numPr>
          <w:ilvl w:val="0"/>
          <w:numId w:val="24"/>
        </w:numPr>
        <w:spacing w:before="240"/>
        <w:ind w:left="357" w:hanging="357"/>
        <w:jc w:val="both"/>
        <w:rPr>
          <w:rFonts w:eastAsia="Times New Roman"/>
          <w:b/>
          <w:sz w:val="20"/>
        </w:rPr>
      </w:pPr>
      <w:r>
        <w:rPr>
          <w:rFonts w:eastAsia="Times New Roman"/>
          <w:b/>
          <w:sz w:val="20"/>
        </w:rPr>
        <w:t>ОБЯЗАННОСТИ ЗАКАЗЧИКА</w:t>
      </w:r>
    </w:p>
    <w:p w14:paraId="64A12136" w14:textId="4C36A1F3"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Для работы по Договору со стороны Заказчика должен быть назначен координатор, знакомый со структурой и технологическими процессами своего предприятия, с которым Исполнитель письменно согласовывает все неоднозначно трактуемые варианты исполнения работ и выявляющиеся при работе по Договору коллизии. При вызове Исполнителя координатор должен присутствовать на месте, либо оставить вместо себя сотрудника с соответствующими полномочиями. Должность и ФИО координатора</w:t>
      </w:r>
      <w:r w:rsidR="00944A5B">
        <w:rPr>
          <w:rFonts w:eastAsia="Times New Roman"/>
          <w:sz w:val="20"/>
        </w:rPr>
        <w:t>:</w:t>
      </w:r>
      <w:r w:rsidR="00C46565">
        <w:rPr>
          <w:rFonts w:eastAsia="Times New Roman"/>
          <w:sz w:val="20"/>
        </w:rPr>
        <w:t xml:space="preserve"> </w:t>
      </w:r>
      <w:r w:rsidR="002B2FDD">
        <w:rPr>
          <w:rFonts w:eastAsia="Times New Roman"/>
          <w:sz w:val="20"/>
        </w:rPr>
        <w:t xml:space="preserve">главный бухгалтер </w:t>
      </w:r>
      <w:r w:rsidR="00C46565">
        <w:rPr>
          <w:rFonts w:eastAsia="Times New Roman"/>
          <w:sz w:val="20"/>
        </w:rPr>
        <w:t>Имаева Эльвира Разифовна.</w:t>
      </w:r>
    </w:p>
    <w:p w14:paraId="148405C3"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Заказчик обязуется принять и своевременно оплачивать работу Исполнителя в размере и в сроки, предусмотренные в ст.4, настоящего Договора.</w:t>
      </w:r>
    </w:p>
    <w:p w14:paraId="27DDC7F5"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Заказчик обеспечивает Исполнителю свободный непосредственный и дистанционный (с использованием телекоммуникационной сети «Интернет») доступ к программно-аппаратному комплексу «1С:Предприятие» Заказчика, предоставить все необходимые пароли для доступа к информации, необходимую для успешного выполнения договора.</w:t>
      </w:r>
    </w:p>
    <w:p w14:paraId="024CCBBD"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В случае необходимости, вызванной спецификой работы Заказчика (неполный рабочий день, работа в вечерние и ночные часы, праздничные и/или выходные дни, командировки и др.), стороны дополнительно согласовывают объем учитываемых по договору работ по настоящему Договору.</w:t>
      </w:r>
    </w:p>
    <w:p w14:paraId="5730BAF2"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Заказчик обязуется использовать только лицензионные версии программных продуктов и строго соблюдать условия использования программ в соответствии с лицензионными соглашениями и действующим законодательством. Заказчик обязуется использовать информационно-технологические материалы, полученные с материального носителя ИТС и на сайте технической поддержки "1С" (</w:t>
      </w:r>
      <w:hyperlink r:id="rId9">
        <w:r>
          <w:rPr>
            <w:rFonts w:eastAsia="Times New Roman"/>
            <w:color w:val="0000FF"/>
            <w:sz w:val="20"/>
            <w:u w:val="single"/>
          </w:rPr>
          <w:t>its.1c.ru</w:t>
        </w:r>
      </w:hyperlink>
      <w:r>
        <w:rPr>
          <w:rFonts w:eastAsia="Times New Roman"/>
          <w:b/>
          <w:sz w:val="20"/>
        </w:rPr>
        <w:t>)</w:t>
      </w:r>
      <w:r>
        <w:rPr>
          <w:rFonts w:eastAsia="Times New Roman"/>
          <w:sz w:val="20"/>
        </w:rPr>
        <w:t>, а также результаты работ Исполнителя только легальным образом, в соответствии с лицензионными соглашениями и условиями сервера технологической поддержки «1С», не передавать третьим лицам.</w:t>
      </w:r>
    </w:p>
    <w:p w14:paraId="0380B2FB"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В случае смены фактического адреса Заказчика, изменения местонахождения обслуживаемых программ фирмы "1С", контактного телефона, ответственного лица, Заказчик должен заблаговременно сообщить об этом Исполнителя.</w:t>
      </w:r>
    </w:p>
    <w:p w14:paraId="7B5F0239" w14:textId="77777777" w:rsidR="00FB2705" w:rsidRDefault="00FB2705" w:rsidP="00FB2705">
      <w:pPr>
        <w:pStyle w:val="af"/>
        <w:widowControl/>
        <w:numPr>
          <w:ilvl w:val="1"/>
          <w:numId w:val="24"/>
        </w:numPr>
        <w:tabs>
          <w:tab w:val="left" w:pos="360"/>
        </w:tabs>
        <w:jc w:val="both"/>
        <w:rPr>
          <w:rFonts w:eastAsia="Times New Roman"/>
          <w:sz w:val="20"/>
        </w:rPr>
      </w:pPr>
      <w:r>
        <w:rPr>
          <w:rFonts w:eastAsia="Times New Roman"/>
          <w:sz w:val="20"/>
        </w:rPr>
        <w:t>В процессе эксплуатации ПП Заказчик обязан ежедневно создавать архивную копию базы данных указанных    программ, с тем, чтобы исключить потерю данных по независящим от Сторон причинам.</w:t>
      </w:r>
    </w:p>
    <w:p w14:paraId="06E54A02" w14:textId="77777777" w:rsidR="00FB2705" w:rsidRPr="00E73D92" w:rsidRDefault="00FB2705" w:rsidP="00FB2705">
      <w:pPr>
        <w:suppressAutoHyphens/>
        <w:spacing w:before="120"/>
        <w:ind w:left="360"/>
        <w:jc w:val="both"/>
        <w:rPr>
          <w:b/>
          <w:sz w:val="8"/>
          <w:szCs w:val="8"/>
        </w:rPr>
      </w:pPr>
    </w:p>
    <w:p w14:paraId="2554E799" w14:textId="77777777" w:rsidR="00FB2705" w:rsidRPr="00CD1FDE" w:rsidRDefault="00FB2705" w:rsidP="00FB2705">
      <w:pPr>
        <w:numPr>
          <w:ilvl w:val="0"/>
          <w:numId w:val="24"/>
        </w:numPr>
        <w:suppressAutoHyphens/>
        <w:autoSpaceDE/>
        <w:autoSpaceDN/>
        <w:spacing w:before="120"/>
        <w:jc w:val="both"/>
        <w:rPr>
          <w:b/>
        </w:rPr>
      </w:pPr>
      <w:r w:rsidRPr="00CD1FDE">
        <w:rPr>
          <w:b/>
        </w:rPr>
        <w:t>СТОИМОСТЬ, ПОРЯДОК ОПЛАТЫ И ПРИЕМКИ РАБОТ</w:t>
      </w:r>
    </w:p>
    <w:p w14:paraId="4545AD40" w14:textId="0E6C907F" w:rsidR="00FB2705" w:rsidRPr="00CD1FDE" w:rsidRDefault="00FB2705" w:rsidP="00FB2705">
      <w:pPr>
        <w:pStyle w:val="af"/>
        <w:numPr>
          <w:ilvl w:val="1"/>
          <w:numId w:val="24"/>
        </w:numPr>
        <w:tabs>
          <w:tab w:val="left" w:pos="360"/>
        </w:tabs>
        <w:suppressAutoHyphens w:val="0"/>
        <w:jc w:val="both"/>
        <w:rPr>
          <w:rFonts w:eastAsia="Times New Roman"/>
          <w:sz w:val="20"/>
        </w:rPr>
      </w:pPr>
      <w:r w:rsidRPr="00CD1FDE">
        <w:rPr>
          <w:rFonts w:eastAsia="Times New Roman"/>
          <w:sz w:val="20"/>
        </w:rPr>
        <w:t xml:space="preserve">За абонентское обслуживание, осуществляемое Исполнителем в соответствии с условиями настоящего договора, Заказчик оплачивает Исполнителю в течение всего срока действия договора стоимость абонентского обслуживания в сумме </w:t>
      </w:r>
      <w:r w:rsidR="00490D34">
        <w:rPr>
          <w:rFonts w:eastAsia="Times New Roman"/>
          <w:b/>
          <w:sz w:val="20"/>
        </w:rPr>
        <w:t>144</w:t>
      </w:r>
      <w:r w:rsidR="001115F2">
        <w:rPr>
          <w:rFonts w:eastAsia="Times New Roman"/>
          <w:b/>
          <w:sz w:val="20"/>
        </w:rPr>
        <w:t xml:space="preserve"> 00</w:t>
      </w:r>
      <w:r w:rsidR="00944A5B">
        <w:rPr>
          <w:rFonts w:eastAsia="Times New Roman"/>
          <w:b/>
          <w:sz w:val="20"/>
        </w:rPr>
        <w:t>0</w:t>
      </w:r>
      <w:r w:rsidRPr="00CD1FDE">
        <w:rPr>
          <w:rFonts w:eastAsia="Times New Roman"/>
          <w:sz w:val="20"/>
        </w:rPr>
        <w:t xml:space="preserve"> </w:t>
      </w:r>
      <w:r w:rsidR="00944A5B">
        <w:rPr>
          <w:rFonts w:eastAsia="Times New Roman"/>
          <w:sz w:val="20"/>
        </w:rPr>
        <w:t>(</w:t>
      </w:r>
      <w:r w:rsidR="001115F2">
        <w:rPr>
          <w:rFonts w:eastAsia="Times New Roman"/>
          <w:sz w:val="20"/>
        </w:rPr>
        <w:t xml:space="preserve">сто </w:t>
      </w:r>
      <w:r w:rsidR="00490D34">
        <w:rPr>
          <w:rFonts w:eastAsia="Times New Roman"/>
          <w:sz w:val="20"/>
        </w:rPr>
        <w:t>сорок четыре</w:t>
      </w:r>
      <w:r w:rsidR="001115F2">
        <w:rPr>
          <w:rFonts w:eastAsia="Times New Roman"/>
          <w:sz w:val="20"/>
        </w:rPr>
        <w:t xml:space="preserve"> </w:t>
      </w:r>
      <w:r w:rsidR="00944A5B">
        <w:rPr>
          <w:rFonts w:eastAsia="Times New Roman"/>
          <w:sz w:val="20"/>
        </w:rPr>
        <w:t>тысяч</w:t>
      </w:r>
      <w:r w:rsidR="00490D34">
        <w:rPr>
          <w:rFonts w:eastAsia="Times New Roman"/>
          <w:sz w:val="20"/>
        </w:rPr>
        <w:t>и</w:t>
      </w:r>
      <w:r w:rsidR="00944A5B">
        <w:rPr>
          <w:rFonts w:eastAsia="Times New Roman"/>
          <w:sz w:val="20"/>
        </w:rPr>
        <w:t>)</w:t>
      </w:r>
      <w:r w:rsidR="001115F2">
        <w:rPr>
          <w:rFonts w:eastAsia="Times New Roman"/>
          <w:sz w:val="20"/>
        </w:rPr>
        <w:t xml:space="preserve"> </w:t>
      </w:r>
      <w:r w:rsidR="001115F2" w:rsidRPr="00CD1FDE">
        <w:rPr>
          <w:rFonts w:eastAsia="Times New Roman"/>
          <w:sz w:val="20"/>
        </w:rPr>
        <w:t>рублей</w:t>
      </w:r>
      <w:r w:rsidRPr="00CD1FDE">
        <w:rPr>
          <w:rFonts w:eastAsia="Times New Roman"/>
          <w:sz w:val="20"/>
        </w:rPr>
        <w:t>.</w:t>
      </w:r>
      <w:r w:rsidRPr="00CD1FDE">
        <w:t xml:space="preserve"> </w:t>
      </w:r>
      <w:r w:rsidRPr="00CD1FDE">
        <w:rPr>
          <w:rFonts w:eastAsia="Times New Roman"/>
          <w:sz w:val="20"/>
        </w:rPr>
        <w:t>Цена договора является твердой и определяется на весь срок исполнения договора.</w:t>
      </w:r>
    </w:p>
    <w:p w14:paraId="1D1453D5" w14:textId="1789D13A" w:rsidR="00FB2705" w:rsidRPr="0076014D" w:rsidRDefault="00FB2705" w:rsidP="00FB2705">
      <w:pPr>
        <w:pStyle w:val="a"/>
        <w:widowControl/>
        <w:numPr>
          <w:ilvl w:val="1"/>
          <w:numId w:val="24"/>
        </w:numPr>
        <w:suppressAutoHyphens w:val="0"/>
        <w:contextualSpacing w:val="0"/>
        <w:jc w:val="both"/>
        <w:rPr>
          <w:sz w:val="20"/>
          <w:szCs w:val="20"/>
        </w:rPr>
      </w:pPr>
      <w:r w:rsidRPr="004772C9">
        <w:rPr>
          <w:sz w:val="20"/>
          <w:szCs w:val="20"/>
        </w:rPr>
        <w:t>Абонентная плата осуществляется еже</w:t>
      </w:r>
      <w:r>
        <w:rPr>
          <w:sz w:val="20"/>
          <w:szCs w:val="20"/>
        </w:rPr>
        <w:t>месячно</w:t>
      </w:r>
      <w:r w:rsidRPr="004772C9">
        <w:rPr>
          <w:sz w:val="20"/>
          <w:szCs w:val="20"/>
        </w:rPr>
        <w:t xml:space="preserve"> в размере </w:t>
      </w:r>
      <w:r w:rsidR="00490D34">
        <w:rPr>
          <w:rFonts w:eastAsia="Times New Roman"/>
          <w:b/>
          <w:sz w:val="20"/>
        </w:rPr>
        <w:t xml:space="preserve">12 </w:t>
      </w:r>
      <w:r w:rsidR="001115F2">
        <w:rPr>
          <w:rFonts w:eastAsia="Times New Roman"/>
          <w:b/>
          <w:sz w:val="20"/>
        </w:rPr>
        <w:t>0</w:t>
      </w:r>
      <w:r w:rsidR="00944A5B">
        <w:rPr>
          <w:rFonts w:eastAsia="Times New Roman"/>
          <w:b/>
          <w:sz w:val="20"/>
        </w:rPr>
        <w:t>00</w:t>
      </w:r>
      <w:r w:rsidR="00944A5B" w:rsidRPr="00CD1FDE">
        <w:rPr>
          <w:rFonts w:eastAsia="Times New Roman"/>
          <w:sz w:val="20"/>
        </w:rPr>
        <w:t xml:space="preserve"> </w:t>
      </w:r>
      <w:r w:rsidR="00944A5B">
        <w:rPr>
          <w:rFonts w:eastAsia="Times New Roman"/>
          <w:sz w:val="20"/>
        </w:rPr>
        <w:t>(</w:t>
      </w:r>
      <w:r w:rsidR="00490D34">
        <w:rPr>
          <w:rFonts w:eastAsia="Times New Roman"/>
          <w:sz w:val="20"/>
        </w:rPr>
        <w:t>двенадцать</w:t>
      </w:r>
      <w:r w:rsidR="00944A5B">
        <w:rPr>
          <w:rFonts w:eastAsia="Times New Roman"/>
          <w:sz w:val="20"/>
        </w:rPr>
        <w:t xml:space="preserve"> тысяч</w:t>
      </w:r>
      <w:r w:rsidR="001115F2">
        <w:rPr>
          <w:rFonts w:eastAsia="Times New Roman"/>
          <w:sz w:val="20"/>
        </w:rPr>
        <w:t>)</w:t>
      </w:r>
      <w:r w:rsidR="00944A5B" w:rsidRPr="00CD1FDE">
        <w:t xml:space="preserve"> </w:t>
      </w:r>
      <w:r w:rsidRPr="004772C9">
        <w:rPr>
          <w:sz w:val="20"/>
          <w:szCs w:val="20"/>
        </w:rPr>
        <w:t>рублей. Если по каким - то обстоятельствам Заказчик не смог воспользоваться услугами Исполнителя возврат суммы по договору не подлежит.</w:t>
      </w:r>
    </w:p>
    <w:p w14:paraId="2FE0D537" w14:textId="632219CA" w:rsidR="00FB2705" w:rsidRDefault="00FB2705" w:rsidP="00FB2705">
      <w:pPr>
        <w:pStyle w:val="af"/>
        <w:numPr>
          <w:ilvl w:val="1"/>
          <w:numId w:val="24"/>
        </w:numPr>
        <w:tabs>
          <w:tab w:val="left" w:pos="360"/>
        </w:tabs>
        <w:suppressAutoHyphens w:val="0"/>
        <w:jc w:val="both"/>
        <w:rPr>
          <w:rFonts w:eastAsia="Times New Roman"/>
          <w:sz w:val="20"/>
        </w:rPr>
      </w:pPr>
      <w:r>
        <w:rPr>
          <w:rFonts w:eastAsia="Times New Roman"/>
          <w:sz w:val="20"/>
        </w:rPr>
        <w:t xml:space="preserve">В счет абонентной платы (п.4.2) Исполнитель ежемесячно оказывает Заказчику услуги, описанные в п.2.1 настоящего Договора, в суммарном объеме не более </w:t>
      </w:r>
      <w:r w:rsidR="00944A5B">
        <w:rPr>
          <w:rFonts w:eastAsia="Times New Roman"/>
          <w:sz w:val="20"/>
        </w:rPr>
        <w:t>5</w:t>
      </w:r>
      <w:r w:rsidRPr="00FA7500">
        <w:rPr>
          <w:rFonts w:eastAsia="Times New Roman"/>
          <w:b/>
          <w:sz w:val="20"/>
        </w:rPr>
        <w:t xml:space="preserve"> </w:t>
      </w:r>
      <w:r w:rsidR="00944A5B">
        <w:rPr>
          <w:rFonts w:eastAsia="Times New Roman"/>
          <w:b/>
          <w:sz w:val="20"/>
        </w:rPr>
        <w:t>(пяти)</w:t>
      </w:r>
      <w:r>
        <w:rPr>
          <w:rFonts w:eastAsia="Times New Roman"/>
          <w:sz w:val="20"/>
        </w:rPr>
        <w:t xml:space="preserve"> часов работы специалистов Исполнителя (абонентный лимит).</w:t>
      </w:r>
    </w:p>
    <w:p w14:paraId="5F6079B8" w14:textId="77777777" w:rsidR="00FB2705" w:rsidRDefault="00FB2705" w:rsidP="00FB2705">
      <w:pPr>
        <w:pStyle w:val="af"/>
        <w:numPr>
          <w:ilvl w:val="1"/>
          <w:numId w:val="24"/>
        </w:numPr>
        <w:tabs>
          <w:tab w:val="left" w:pos="360"/>
        </w:tabs>
        <w:suppressAutoHyphens w:val="0"/>
        <w:jc w:val="both"/>
        <w:rPr>
          <w:rFonts w:eastAsia="Times New Roman"/>
          <w:sz w:val="20"/>
        </w:rPr>
      </w:pPr>
      <w:r>
        <w:rPr>
          <w:rFonts w:eastAsia="Times New Roman"/>
          <w:sz w:val="20"/>
        </w:rPr>
        <w:t>После получения от Исполнителя акта приемки-сдачи работ, Заказчик в течении 3 (трех) дней обязуется принять работы либо отказаться от принятия работ, Заказчик должен предоставить в письменном виде причины отказа. В случае отсутствия обоснованного отказа от приемки работ, работы считаются принятыми Заказчиком.</w:t>
      </w:r>
    </w:p>
    <w:p w14:paraId="132A6069" w14:textId="77777777" w:rsidR="00FB2705" w:rsidRDefault="00FB2705" w:rsidP="00FB2705">
      <w:pPr>
        <w:pStyle w:val="af"/>
        <w:numPr>
          <w:ilvl w:val="1"/>
          <w:numId w:val="24"/>
        </w:numPr>
        <w:tabs>
          <w:tab w:val="left" w:pos="360"/>
        </w:tabs>
        <w:suppressAutoHyphens w:val="0"/>
        <w:jc w:val="both"/>
        <w:rPr>
          <w:rFonts w:eastAsia="Times New Roman"/>
          <w:sz w:val="20"/>
        </w:rPr>
      </w:pPr>
      <w:r>
        <w:rPr>
          <w:rFonts w:eastAsia="Times New Roman"/>
          <w:sz w:val="20"/>
        </w:rPr>
        <w:t>При уклонении Заказчика от принятия выполненных по настоящему Договору работ и если такое уклонение повлекло за собой просрочку Исполнителем сдачи произведенных по Договору работ, то риск случайной гибели или случайного повреждения результатов выполненных работ признается перешедшим к Заказчику с момента, когда сдача-приемка работ по условиям настоящего Договора должна была состояться.</w:t>
      </w:r>
    </w:p>
    <w:p w14:paraId="5BC16A71" w14:textId="77777777" w:rsidR="00FB2705" w:rsidRPr="007C57FB" w:rsidRDefault="00FB2705" w:rsidP="00FB2705">
      <w:pPr>
        <w:pStyle w:val="af"/>
        <w:numPr>
          <w:ilvl w:val="1"/>
          <w:numId w:val="24"/>
        </w:numPr>
        <w:tabs>
          <w:tab w:val="left" w:pos="360"/>
        </w:tabs>
        <w:suppressAutoHyphens w:val="0"/>
        <w:jc w:val="both"/>
        <w:rPr>
          <w:rFonts w:eastAsia="Times New Roman"/>
          <w:sz w:val="20"/>
          <w:szCs w:val="20"/>
        </w:rPr>
      </w:pPr>
      <w:r w:rsidRPr="007C57FB">
        <w:rPr>
          <w:sz w:val="20"/>
          <w:szCs w:val="20"/>
        </w:rPr>
        <w:t>Заказчик осуществляет оплату после подписания Акта сдачи-приемки услуг, путем внесения месячной абонентской платы, но не позднее 20 (двадцатого) числа месяца, следующего за расчетным месяцем, путем безналичного перечисления денежных средств на расчетный счет Исполнителя</w:t>
      </w:r>
      <w:r w:rsidRPr="007C57FB">
        <w:rPr>
          <w:rFonts w:eastAsia="Times New Roman"/>
          <w:sz w:val="20"/>
          <w:szCs w:val="20"/>
        </w:rPr>
        <w:t>.</w:t>
      </w:r>
    </w:p>
    <w:p w14:paraId="261D6A23" w14:textId="583E4DBD" w:rsidR="00FB2705" w:rsidRDefault="00FB2705" w:rsidP="00FB2705">
      <w:pPr>
        <w:pStyle w:val="af"/>
        <w:numPr>
          <w:ilvl w:val="1"/>
          <w:numId w:val="24"/>
        </w:numPr>
        <w:tabs>
          <w:tab w:val="left" w:pos="360"/>
        </w:tabs>
        <w:suppressAutoHyphens w:val="0"/>
        <w:jc w:val="both"/>
        <w:rPr>
          <w:rFonts w:eastAsia="Times New Roman"/>
          <w:sz w:val="20"/>
        </w:rPr>
      </w:pPr>
      <w:r>
        <w:rPr>
          <w:rFonts w:eastAsia="Times New Roman"/>
          <w:sz w:val="20"/>
        </w:rPr>
        <w:t xml:space="preserve">Стоимость работ по п.2.1, выполненных сверх объема абонентного лимита (п.4.3), определяется из расчета стоимости одного часа рабочего времени специалиста Исполнителя, составляющей </w:t>
      </w:r>
      <w:r>
        <w:rPr>
          <w:rFonts w:eastAsia="Times New Roman"/>
          <w:b/>
          <w:sz w:val="20"/>
          <w:u w:val="single"/>
        </w:rPr>
        <w:t>1</w:t>
      </w:r>
      <w:r w:rsidR="00490D34">
        <w:rPr>
          <w:rFonts w:eastAsia="Times New Roman"/>
          <w:b/>
          <w:sz w:val="20"/>
          <w:u w:val="single"/>
        </w:rPr>
        <w:t>7</w:t>
      </w:r>
      <w:r>
        <w:rPr>
          <w:rFonts w:eastAsia="Times New Roman"/>
          <w:b/>
          <w:sz w:val="20"/>
          <w:u w:val="single"/>
        </w:rPr>
        <w:t>00</w:t>
      </w:r>
      <w:r w:rsidR="001115F2">
        <w:rPr>
          <w:rFonts w:eastAsia="Times New Roman"/>
          <w:b/>
          <w:sz w:val="20"/>
        </w:rPr>
        <w:t xml:space="preserve"> </w:t>
      </w:r>
      <w:r>
        <w:rPr>
          <w:rFonts w:eastAsia="Times New Roman"/>
          <w:sz w:val="20"/>
        </w:rPr>
        <w:t>(</w:t>
      </w:r>
      <w:r w:rsidR="001115F2">
        <w:rPr>
          <w:rFonts w:eastAsia="Times New Roman"/>
          <w:sz w:val="20"/>
        </w:rPr>
        <w:t xml:space="preserve">одна </w:t>
      </w:r>
      <w:r>
        <w:rPr>
          <w:rFonts w:eastAsia="Times New Roman"/>
          <w:sz w:val="20"/>
        </w:rPr>
        <w:t xml:space="preserve">тысяча </w:t>
      </w:r>
      <w:r w:rsidR="00490D34">
        <w:rPr>
          <w:rFonts w:eastAsia="Times New Roman"/>
          <w:sz w:val="20"/>
        </w:rPr>
        <w:t>семьсот</w:t>
      </w:r>
      <w:r>
        <w:rPr>
          <w:rFonts w:eastAsia="Times New Roman"/>
          <w:sz w:val="20"/>
        </w:rPr>
        <w:t>) рублей.</w:t>
      </w:r>
    </w:p>
    <w:p w14:paraId="517D8892" w14:textId="77777777" w:rsidR="00FB2705" w:rsidRPr="00D65B8C" w:rsidRDefault="00FB2705" w:rsidP="00FB2705">
      <w:pPr>
        <w:numPr>
          <w:ilvl w:val="1"/>
          <w:numId w:val="24"/>
        </w:numPr>
        <w:autoSpaceDE/>
        <w:autoSpaceDN/>
        <w:ind w:right="54"/>
        <w:jc w:val="both"/>
      </w:pPr>
      <w:r w:rsidRPr="00D65B8C">
        <w:t>Заказчик обязан в течение семи дней с момента получения акта сдачи-приемки подписать его или направить Исполнителю мотивированный отказ от приемки работ. При наличии у заказчика обоснованных претензий к выполненным работам он, не подписывая акта, оформляет протокол недоработок, Исполнитель обязан устранить недостатки в 7-дневный срок, если иной срок дополнительно сторонами не согласован. В тот же срок устраняются недостатки по гарантийным обязательствам.</w:t>
      </w:r>
    </w:p>
    <w:p w14:paraId="57ED2A4B" w14:textId="77777777" w:rsidR="00FB2705" w:rsidRPr="00D65B8C" w:rsidRDefault="00FB2705" w:rsidP="00FB2705">
      <w:pPr>
        <w:numPr>
          <w:ilvl w:val="1"/>
          <w:numId w:val="24"/>
        </w:numPr>
        <w:autoSpaceDE/>
        <w:autoSpaceDN/>
        <w:ind w:right="54"/>
        <w:jc w:val="both"/>
      </w:pPr>
      <w:r w:rsidRPr="00D65B8C">
        <w:t>При уклонении Заказчика от принятия выполненных по настоящему Договору работ и при этом не предъявления мотивированного отказа согласно 6.2, акт выполненных работ считается подписанным.</w:t>
      </w:r>
    </w:p>
    <w:p w14:paraId="407C769B" w14:textId="77777777" w:rsidR="00FB2705" w:rsidRDefault="00FB2705" w:rsidP="00FB2705">
      <w:pPr>
        <w:pStyle w:val="af"/>
        <w:numPr>
          <w:ilvl w:val="1"/>
          <w:numId w:val="24"/>
        </w:numPr>
        <w:tabs>
          <w:tab w:val="left" w:pos="360"/>
          <w:tab w:val="left" w:pos="567"/>
        </w:tabs>
        <w:suppressAutoHyphens w:val="0"/>
        <w:jc w:val="both"/>
        <w:rPr>
          <w:rFonts w:eastAsia="Times New Roman"/>
          <w:sz w:val="20"/>
        </w:rPr>
      </w:pPr>
      <w:r>
        <w:rPr>
          <w:rFonts w:eastAsia="Times New Roman"/>
          <w:sz w:val="20"/>
        </w:rPr>
        <w:t>В случае возникновения дополнительных работ со стороны Заказчика не указанных в п.2.1, составляется дополнительное соглашение с калькуляцией на работы и порядком оплаты по действующему прейскуранту Исполнителя.</w:t>
      </w:r>
    </w:p>
    <w:p w14:paraId="01DEFFB7" w14:textId="77777777" w:rsidR="00FB2705" w:rsidRDefault="00FB2705" w:rsidP="00FB2705">
      <w:pPr>
        <w:numPr>
          <w:ilvl w:val="0"/>
          <w:numId w:val="24"/>
        </w:numPr>
        <w:suppressAutoHyphens/>
        <w:autoSpaceDE/>
        <w:autoSpaceDN/>
        <w:spacing w:before="120"/>
        <w:jc w:val="both"/>
        <w:rPr>
          <w:b/>
        </w:rPr>
      </w:pPr>
      <w:r>
        <w:rPr>
          <w:b/>
        </w:rPr>
        <w:t>ОТВЕТСТВЕННОСТЬ СТОРОН</w:t>
      </w:r>
    </w:p>
    <w:p w14:paraId="6304B611" w14:textId="77777777" w:rsidR="00FB2705" w:rsidRPr="00A80AC6" w:rsidRDefault="00FB2705" w:rsidP="00FB2705">
      <w:pPr>
        <w:pStyle w:val="af"/>
        <w:widowControl/>
        <w:numPr>
          <w:ilvl w:val="1"/>
          <w:numId w:val="24"/>
        </w:numPr>
        <w:jc w:val="both"/>
        <w:rPr>
          <w:rFonts w:eastAsia="Times New Roman"/>
          <w:sz w:val="20"/>
        </w:rPr>
      </w:pPr>
      <w:r w:rsidRPr="00A80AC6">
        <w:rPr>
          <w:rFonts w:eastAsia="Times New Roman"/>
          <w:sz w:val="20"/>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6C998EC"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не несет ответственности за корректность работы программных продуктов в случае самостоятельного внесения Заказчиком каких-либо изменений в типовую конфигурацию.</w:t>
      </w:r>
    </w:p>
    <w:p w14:paraId="3EFC720C"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не несет ответственности за действия третьих лиц, в том числе за ошибки в программах, разработанных и тиражируемых Фирмой "1С". При обнаружении Заказчиком ошибок в типовых конфигурациях программных продуктов, вопросы по устранению ошибок, допущенных разработчиком, решаются путем обращения на линию консультаций непосредственно разработчика программ - Фирмы «1С».</w:t>
      </w:r>
    </w:p>
    <w:p w14:paraId="75B007CE"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не несет ответственности, если выполнение обязательств по настоящему договору невозможно в результате того, что на компьютерах Заказчика присутствуют компьютерные вирусы и другие вредоносные программы, Заказчик не обеспечил бесперебойного питания своих компьютеров. Исполнитель имеет право отказать Заказчику в выполнении работ, если техническое состояние программно-аппаратных средств Заказчика не позволяют выполнить работу надлежащим образом в установленное время, что не освобождает Заказчика от ежемесячной оплаты.</w:t>
      </w:r>
    </w:p>
    <w:p w14:paraId="7D2854AE" w14:textId="77777777" w:rsidR="00FB2705" w:rsidRDefault="00FB2705" w:rsidP="00FB2705">
      <w:pPr>
        <w:pStyle w:val="af"/>
        <w:widowControl/>
        <w:numPr>
          <w:ilvl w:val="1"/>
          <w:numId w:val="24"/>
        </w:numPr>
        <w:jc w:val="both"/>
        <w:rPr>
          <w:rFonts w:eastAsia="Times New Roman"/>
          <w:sz w:val="20"/>
        </w:rPr>
      </w:pPr>
      <w:r>
        <w:rPr>
          <w:rFonts w:eastAsia="Times New Roman"/>
          <w:sz w:val="20"/>
        </w:rPr>
        <w:t>Заказчик несет полную ответственность в соответствии с законодательством Российской Федерации за наличие лицензий на программное обеспечение, установленное Заказчиком самостоятельно.</w:t>
      </w:r>
    </w:p>
    <w:p w14:paraId="0F459851" w14:textId="77777777" w:rsidR="00FB2705" w:rsidRPr="00324AD6" w:rsidRDefault="00FB2705" w:rsidP="00FB2705">
      <w:pPr>
        <w:widowControl w:val="0"/>
        <w:numPr>
          <w:ilvl w:val="0"/>
          <w:numId w:val="24"/>
        </w:numPr>
        <w:suppressAutoHyphens/>
        <w:autoSpaceDE/>
        <w:autoSpaceDN/>
        <w:spacing w:before="120"/>
        <w:rPr>
          <w:b/>
          <w:bCs/>
        </w:rPr>
      </w:pPr>
      <w:r w:rsidRPr="00324AD6">
        <w:rPr>
          <w:b/>
          <w:bCs/>
        </w:rPr>
        <w:t>ЭЛЕКТРОННЫЙ ДОКУМЕНТООБОРОТ</w:t>
      </w:r>
    </w:p>
    <w:p w14:paraId="7BF10DB3" w14:textId="77777777" w:rsidR="00FB2705" w:rsidRPr="00324AD6" w:rsidRDefault="00FB2705" w:rsidP="00FB2705">
      <w:pPr>
        <w:widowControl w:val="0"/>
        <w:numPr>
          <w:ilvl w:val="1"/>
          <w:numId w:val="24"/>
        </w:numPr>
        <w:suppressAutoHyphens/>
        <w:autoSpaceDE/>
        <w:autoSpaceDN/>
        <w:jc w:val="both"/>
      </w:pPr>
      <w:r w:rsidRPr="00324AD6">
        <w:t>Стороны пришли к соглашению, что условия Договора об обмене Отчетными документами на бумажном носителе не применяются. Договор действу</w:t>
      </w:r>
      <w:r>
        <w:t>ет с учетом следующих изменений:</w:t>
      </w:r>
      <w:r w:rsidRPr="00324AD6">
        <w:t xml:space="preserve"> </w:t>
      </w:r>
    </w:p>
    <w:p w14:paraId="69A787A8" w14:textId="77777777" w:rsidR="00FB2705" w:rsidRPr="00FA7500" w:rsidRDefault="00FB2705" w:rsidP="00FB2705">
      <w:pPr>
        <w:pStyle w:val="af"/>
        <w:numPr>
          <w:ilvl w:val="2"/>
          <w:numId w:val="24"/>
        </w:numPr>
        <w:tabs>
          <w:tab w:val="left" w:pos="993"/>
        </w:tabs>
        <w:ind w:left="426" w:firstLine="0"/>
        <w:jc w:val="both"/>
        <w:rPr>
          <w:sz w:val="20"/>
          <w:szCs w:val="20"/>
        </w:rPr>
      </w:pPr>
      <w:r w:rsidRPr="00FA7500">
        <w:rPr>
          <w:sz w:val="20"/>
          <w:szCs w:val="20"/>
        </w:rPr>
        <w:t xml:space="preserve">Стороны пришли к соглашению, что выставление, направление, получение, подписание и обмен отчетными документами (счет фактура, Акт сдачи-приемки услуг, акт сверки взаимных расчетов и иные документы) происходит в электронном виде с использованием усиленной квалифицированной электронной подписи (далее – УКЭП) посредством электронного документооборота (далее – ЭДО). Стороны признают, что отчетные документы, подписанные УКЭП, являются надлежаще оформленными электронными первичными документами и приравниваются к первичным документам бухгалтерского учета, подписанными уполномоченными лицами Сторон на бумажном носителе. </w:t>
      </w:r>
    </w:p>
    <w:p w14:paraId="5B0C2D25" w14:textId="77777777" w:rsidR="00FB2705" w:rsidRPr="00FA7500" w:rsidRDefault="00FB2705" w:rsidP="00FB2705">
      <w:pPr>
        <w:pStyle w:val="af"/>
        <w:numPr>
          <w:ilvl w:val="2"/>
          <w:numId w:val="24"/>
        </w:numPr>
        <w:tabs>
          <w:tab w:val="left" w:pos="993"/>
        </w:tabs>
        <w:ind w:left="426" w:firstLine="0"/>
        <w:jc w:val="both"/>
        <w:rPr>
          <w:sz w:val="20"/>
          <w:szCs w:val="20"/>
        </w:rPr>
      </w:pPr>
      <w:r w:rsidRPr="00FA7500">
        <w:rPr>
          <w:sz w:val="20"/>
          <w:szCs w:val="20"/>
        </w:rPr>
        <w:t>Стороны признают, что УКЭП документа признается равнозначной собственноручной подписи владельца сертификата и порождает для подписанта юридические последствия в виде установления, изменения и прекращения прав и обязанностей в соответствии с законодательством Российской Федерации.</w:t>
      </w:r>
    </w:p>
    <w:p w14:paraId="7D2CBA9B" w14:textId="77777777" w:rsidR="00FB2705" w:rsidRPr="00FA7500" w:rsidRDefault="00FB2705" w:rsidP="00FB2705">
      <w:pPr>
        <w:pStyle w:val="af"/>
        <w:numPr>
          <w:ilvl w:val="2"/>
          <w:numId w:val="24"/>
        </w:numPr>
        <w:tabs>
          <w:tab w:val="left" w:pos="993"/>
        </w:tabs>
        <w:ind w:left="426" w:firstLine="0"/>
        <w:jc w:val="both"/>
        <w:rPr>
          <w:sz w:val="20"/>
          <w:szCs w:val="20"/>
        </w:rPr>
      </w:pPr>
      <w:r w:rsidRPr="00FA7500">
        <w:rPr>
          <w:sz w:val="20"/>
          <w:szCs w:val="20"/>
        </w:rPr>
        <w:t xml:space="preserve">Документы, используемые в системе электронного документооборота, принимаются Сторонами к учету в качестве первичных учетных документов, используются в качестве доказательства в судебных разбирательствах и предоставляются в государственные органы в случае запросов. </w:t>
      </w:r>
    </w:p>
    <w:p w14:paraId="37FFC82A" w14:textId="77777777" w:rsidR="00FB2705" w:rsidRPr="00FA7500" w:rsidRDefault="00FB2705" w:rsidP="00FB2705">
      <w:pPr>
        <w:pStyle w:val="af"/>
        <w:numPr>
          <w:ilvl w:val="2"/>
          <w:numId w:val="24"/>
        </w:numPr>
        <w:tabs>
          <w:tab w:val="left" w:pos="993"/>
        </w:tabs>
        <w:ind w:left="426" w:firstLine="0"/>
        <w:jc w:val="both"/>
        <w:rPr>
          <w:sz w:val="20"/>
          <w:szCs w:val="20"/>
        </w:rPr>
      </w:pPr>
      <w:r w:rsidRPr="00FA7500">
        <w:rPr>
          <w:sz w:val="20"/>
          <w:szCs w:val="20"/>
        </w:rPr>
        <w:t xml:space="preserve">Каждая из Сторон несет ответственность за обеспечение конфиденциальности ключей УКЭП, недопущения использования принадлежащих ей ключей без ее согласия. </w:t>
      </w:r>
    </w:p>
    <w:p w14:paraId="6AAED6D6" w14:textId="77777777" w:rsidR="00FB2705" w:rsidRPr="00FA7500" w:rsidRDefault="00FB2705" w:rsidP="00FB2705">
      <w:pPr>
        <w:pStyle w:val="af"/>
        <w:numPr>
          <w:ilvl w:val="2"/>
          <w:numId w:val="24"/>
        </w:numPr>
        <w:tabs>
          <w:tab w:val="left" w:pos="993"/>
        </w:tabs>
        <w:ind w:left="426" w:firstLine="0"/>
        <w:jc w:val="both"/>
        <w:rPr>
          <w:sz w:val="20"/>
          <w:szCs w:val="20"/>
        </w:rPr>
      </w:pPr>
      <w:r w:rsidRPr="00FA7500">
        <w:rPr>
          <w:sz w:val="20"/>
          <w:szCs w:val="20"/>
        </w:rPr>
        <w:t>Стороны осуществляют электронный документооборот в соответствии с действующим законодательством Российской Федерации в сроки, установленные настоящим Договором.</w:t>
      </w:r>
    </w:p>
    <w:p w14:paraId="5074B8F1" w14:textId="77777777" w:rsidR="00FB2705" w:rsidRPr="00324AD6" w:rsidRDefault="00FB2705" w:rsidP="00FB2705">
      <w:pPr>
        <w:widowControl w:val="0"/>
        <w:numPr>
          <w:ilvl w:val="0"/>
          <w:numId w:val="24"/>
        </w:numPr>
        <w:autoSpaceDE/>
        <w:autoSpaceDN/>
        <w:spacing w:before="120"/>
        <w:ind w:right="57"/>
        <w:jc w:val="both"/>
        <w:rPr>
          <w:b/>
        </w:rPr>
      </w:pPr>
      <w:r w:rsidRPr="00324AD6">
        <w:rPr>
          <w:b/>
        </w:rPr>
        <w:t>СПОРЫ И Ф0РС-МАЖ0Р</w:t>
      </w:r>
    </w:p>
    <w:p w14:paraId="28E7D04A" w14:textId="77777777" w:rsidR="00FB2705" w:rsidRPr="00324AD6" w:rsidRDefault="00FB2705" w:rsidP="00FB2705">
      <w:pPr>
        <w:pStyle w:val="af"/>
        <w:numPr>
          <w:ilvl w:val="1"/>
          <w:numId w:val="24"/>
        </w:numPr>
        <w:suppressAutoHyphens w:val="0"/>
        <w:ind w:right="54"/>
        <w:jc w:val="both"/>
        <w:rPr>
          <w:rFonts w:eastAsia="Times New Roman"/>
          <w:sz w:val="20"/>
          <w:szCs w:val="20"/>
        </w:rPr>
      </w:pPr>
      <w:r w:rsidRPr="00324AD6">
        <w:rPr>
          <w:rFonts w:eastAsia="Times New Roman"/>
          <w:sz w:val="20"/>
          <w:szCs w:val="20"/>
        </w:rPr>
        <w:t>При исполнении договора стороны руководствуются действующим законодательством.</w:t>
      </w:r>
    </w:p>
    <w:p w14:paraId="602E7F72" w14:textId="77777777" w:rsidR="00FB2705" w:rsidRPr="00324AD6" w:rsidRDefault="00FB2705" w:rsidP="00FB2705">
      <w:pPr>
        <w:pStyle w:val="af"/>
        <w:numPr>
          <w:ilvl w:val="1"/>
          <w:numId w:val="24"/>
        </w:numPr>
        <w:suppressAutoHyphens w:val="0"/>
        <w:ind w:right="54"/>
        <w:jc w:val="both"/>
        <w:rPr>
          <w:rFonts w:eastAsia="Times New Roman"/>
          <w:sz w:val="20"/>
          <w:szCs w:val="20"/>
        </w:rPr>
      </w:pPr>
      <w:r w:rsidRPr="00324AD6">
        <w:rPr>
          <w:rFonts w:eastAsia="Times New Roman"/>
          <w:sz w:val="20"/>
          <w:szCs w:val="20"/>
        </w:rPr>
        <w:t>Все спорные вопросы решаются путем переговоров сторон. При невозможности решить спорные вопросы путем переговоров, споры разрешаются в соответствии с действующим законодательством.</w:t>
      </w:r>
    </w:p>
    <w:p w14:paraId="72DC2D13" w14:textId="77777777" w:rsidR="00FB2705" w:rsidRPr="00324AD6" w:rsidRDefault="00FB2705" w:rsidP="00FB2705">
      <w:pPr>
        <w:pStyle w:val="af"/>
        <w:numPr>
          <w:ilvl w:val="1"/>
          <w:numId w:val="24"/>
        </w:numPr>
        <w:suppressAutoHyphens w:val="0"/>
        <w:ind w:right="54"/>
        <w:jc w:val="both"/>
        <w:rPr>
          <w:rFonts w:eastAsia="Times New Roman"/>
          <w:sz w:val="20"/>
          <w:szCs w:val="20"/>
        </w:rPr>
      </w:pPr>
      <w:r w:rsidRPr="00324AD6">
        <w:rPr>
          <w:rFonts w:eastAsia="Times New Roman"/>
          <w:sz w:val="20"/>
          <w:szCs w:val="20"/>
        </w:rPr>
        <w:t>Стороны освобождаются от ответственности за частичное или полное неисполнение обязательств по настоящему договору, если они явились следствием обстоятельств непреодолимой силы. Сторона, для которой создалась форс-мажорная ситуация, должна известить другую сторону в течение 7 дней с предъявлением документальных свидетельств.</w:t>
      </w:r>
    </w:p>
    <w:p w14:paraId="03BA2AFE" w14:textId="77777777" w:rsidR="00FB2705" w:rsidRPr="00324AD6" w:rsidRDefault="00FB2705" w:rsidP="00FB2705">
      <w:pPr>
        <w:pStyle w:val="af"/>
        <w:numPr>
          <w:ilvl w:val="1"/>
          <w:numId w:val="24"/>
        </w:numPr>
        <w:suppressAutoHyphens w:val="0"/>
        <w:ind w:right="54"/>
        <w:jc w:val="both"/>
        <w:rPr>
          <w:rFonts w:eastAsia="Times New Roman"/>
          <w:sz w:val="20"/>
          <w:szCs w:val="20"/>
        </w:rPr>
      </w:pPr>
      <w:r w:rsidRPr="00324AD6">
        <w:rPr>
          <w:rFonts w:eastAsia="Times New Roman"/>
          <w:sz w:val="20"/>
          <w:szCs w:val="20"/>
        </w:rPr>
        <w:t>Под обстоятельствами непреодолимой силы стороны понимают такие обстоятельства как: землетрясение, пожары, наводнения, прочие стихийные бедствия, эпидемии, аварии, взрывы, военные действия, а также изменения законодательства, повлекшие за собой невозможность выполнения сторонами своих обязательств. При этом срок выполнения обязательств по настоящему договору переноситься соразмерно времени, в течение которого действовали такие обстоятельства.</w:t>
      </w:r>
    </w:p>
    <w:p w14:paraId="180FF3C5" w14:textId="77777777" w:rsidR="00FB2705" w:rsidRPr="00324AD6" w:rsidRDefault="00FB2705" w:rsidP="00FB2705">
      <w:pPr>
        <w:pStyle w:val="af"/>
        <w:numPr>
          <w:ilvl w:val="1"/>
          <w:numId w:val="24"/>
        </w:numPr>
        <w:suppressAutoHyphens w:val="0"/>
        <w:ind w:right="54"/>
        <w:jc w:val="both"/>
        <w:rPr>
          <w:rFonts w:eastAsia="Times New Roman"/>
          <w:sz w:val="20"/>
          <w:szCs w:val="20"/>
        </w:rPr>
      </w:pPr>
      <w:r w:rsidRPr="00324AD6">
        <w:rPr>
          <w:rFonts w:eastAsia="Times New Roman"/>
          <w:sz w:val="20"/>
          <w:szCs w:val="20"/>
        </w:rPr>
        <w:t>Если обстоятельства непреодолимой силы действуют на протяжении 3 (трех) последовательных месяцев и не обнаруживают признаков прекращения, настоящий договор, может быть, расторгнут Заказчиком и Исполнителем путем направления уведомления другой стороне.</w:t>
      </w:r>
    </w:p>
    <w:p w14:paraId="37078776" w14:textId="77777777" w:rsidR="00FB2705" w:rsidRPr="00324AD6" w:rsidRDefault="00FB2705" w:rsidP="00FB2705">
      <w:pPr>
        <w:numPr>
          <w:ilvl w:val="0"/>
          <w:numId w:val="24"/>
        </w:numPr>
        <w:suppressAutoHyphens/>
        <w:autoSpaceDE/>
        <w:autoSpaceDN/>
        <w:spacing w:before="120"/>
        <w:jc w:val="both"/>
        <w:rPr>
          <w:b/>
        </w:rPr>
      </w:pPr>
      <w:r w:rsidRPr="00324AD6">
        <w:rPr>
          <w:b/>
        </w:rPr>
        <w:t>ПРОЧИЕ УСЛОВИЯ</w:t>
      </w:r>
    </w:p>
    <w:p w14:paraId="36E48ADE" w14:textId="77777777" w:rsidR="00FB2705" w:rsidRPr="00324AD6" w:rsidRDefault="00FB2705" w:rsidP="00FB2705">
      <w:pPr>
        <w:pStyle w:val="af"/>
        <w:widowControl/>
        <w:numPr>
          <w:ilvl w:val="1"/>
          <w:numId w:val="24"/>
        </w:numPr>
        <w:jc w:val="both"/>
        <w:rPr>
          <w:rFonts w:eastAsia="Times New Roman"/>
          <w:sz w:val="20"/>
          <w:szCs w:val="20"/>
        </w:rPr>
      </w:pPr>
      <w:r w:rsidRPr="00324AD6">
        <w:rPr>
          <w:rFonts w:eastAsia="Times New Roman"/>
          <w:sz w:val="20"/>
          <w:szCs w:val="20"/>
        </w:rPr>
        <w:t>Все дополнительные соглашения к настоящему Договору имеют силу, если они оформлены в письменном виде и подписаны уполномоченными представителями обеих сторон.</w:t>
      </w:r>
    </w:p>
    <w:p w14:paraId="78B027AF" w14:textId="77777777" w:rsidR="00FB2705" w:rsidRPr="00324AD6" w:rsidRDefault="00FB2705" w:rsidP="00FB2705">
      <w:pPr>
        <w:pStyle w:val="af"/>
        <w:widowControl/>
        <w:numPr>
          <w:ilvl w:val="1"/>
          <w:numId w:val="24"/>
        </w:numPr>
        <w:jc w:val="both"/>
        <w:rPr>
          <w:rFonts w:eastAsia="Times New Roman"/>
          <w:sz w:val="20"/>
          <w:szCs w:val="20"/>
        </w:rPr>
      </w:pPr>
      <w:r w:rsidRPr="00324AD6">
        <w:rPr>
          <w:rFonts w:eastAsia="Times New Roman"/>
          <w:sz w:val="20"/>
          <w:szCs w:val="20"/>
        </w:rPr>
        <w:t>Исполнитель подтверждает, что он является авторизованным партнером Фирмы "1С" в соответствии с договором франчайзинга.</w:t>
      </w:r>
    </w:p>
    <w:p w14:paraId="18EF57E4" w14:textId="77777777" w:rsidR="00FB2705" w:rsidRDefault="00FB2705" w:rsidP="00FB2705">
      <w:pPr>
        <w:pStyle w:val="af"/>
        <w:widowControl/>
        <w:numPr>
          <w:ilvl w:val="1"/>
          <w:numId w:val="24"/>
        </w:numPr>
        <w:jc w:val="both"/>
        <w:rPr>
          <w:rFonts w:eastAsia="Times New Roman"/>
          <w:sz w:val="20"/>
        </w:rPr>
      </w:pPr>
      <w:r>
        <w:rPr>
          <w:rFonts w:eastAsia="Times New Roman"/>
          <w:sz w:val="20"/>
        </w:rPr>
        <w:t>Исполнитель предоставляет Фирме "1С" возможность авторского надзора за соблюдением условий договора, для чего передаёт в Фирму "1С" информацию о наименовании организации Заказчика, контактную информацию, регистрационные номера программных продуктов, виде и сроке договора на информационно-технологическую поддержку от Фирмы «1С».</w:t>
      </w:r>
    </w:p>
    <w:p w14:paraId="310B8E49" w14:textId="77777777" w:rsidR="00FB2705" w:rsidRDefault="00FB2705" w:rsidP="00FB2705">
      <w:pPr>
        <w:numPr>
          <w:ilvl w:val="0"/>
          <w:numId w:val="24"/>
        </w:numPr>
        <w:suppressAutoHyphens/>
        <w:autoSpaceDE/>
        <w:autoSpaceDN/>
        <w:spacing w:before="120"/>
        <w:jc w:val="both"/>
        <w:rPr>
          <w:b/>
        </w:rPr>
      </w:pPr>
      <w:r>
        <w:rPr>
          <w:b/>
        </w:rPr>
        <w:t>СРОК ДЕЙСТВИЯ ДОГОВОРА И ПОРЯДОК ЕГО РАСТОРЖЕНИЯ.</w:t>
      </w:r>
    </w:p>
    <w:p w14:paraId="235E52CC" w14:textId="22411F8C" w:rsidR="00FB2705" w:rsidRPr="007C57FB" w:rsidRDefault="00FB2705" w:rsidP="00FB2705">
      <w:pPr>
        <w:pStyle w:val="af"/>
        <w:widowControl/>
        <w:numPr>
          <w:ilvl w:val="1"/>
          <w:numId w:val="24"/>
        </w:numPr>
        <w:suppressAutoHyphens w:val="0"/>
        <w:spacing w:after="200" w:line="276" w:lineRule="auto"/>
        <w:rPr>
          <w:rFonts w:eastAsia="Times New Roman"/>
          <w:sz w:val="20"/>
          <w:szCs w:val="20"/>
        </w:rPr>
      </w:pPr>
      <w:r w:rsidRPr="007C57FB">
        <w:rPr>
          <w:sz w:val="20"/>
          <w:szCs w:val="20"/>
        </w:rPr>
        <w:t>Настоящий Договор заключен на срок с «</w:t>
      </w:r>
      <w:r w:rsidR="00944A5B">
        <w:rPr>
          <w:sz w:val="20"/>
          <w:szCs w:val="20"/>
        </w:rPr>
        <w:t>01</w:t>
      </w:r>
      <w:r w:rsidRPr="007C57FB">
        <w:rPr>
          <w:sz w:val="20"/>
          <w:szCs w:val="20"/>
        </w:rPr>
        <w:t xml:space="preserve">» </w:t>
      </w:r>
      <w:r w:rsidR="00944A5B">
        <w:rPr>
          <w:sz w:val="20"/>
          <w:szCs w:val="20"/>
        </w:rPr>
        <w:t xml:space="preserve">января </w:t>
      </w:r>
      <w:r w:rsidRPr="007C57FB">
        <w:rPr>
          <w:sz w:val="20"/>
          <w:szCs w:val="20"/>
        </w:rPr>
        <w:t>20</w:t>
      </w:r>
      <w:r w:rsidR="001115F2">
        <w:rPr>
          <w:sz w:val="20"/>
          <w:szCs w:val="20"/>
        </w:rPr>
        <w:t>4</w:t>
      </w:r>
      <w:r w:rsidRPr="007C57FB">
        <w:rPr>
          <w:sz w:val="20"/>
          <w:szCs w:val="20"/>
        </w:rPr>
        <w:t xml:space="preserve"> г.  по «</w:t>
      </w:r>
      <w:r w:rsidR="00944A5B">
        <w:rPr>
          <w:sz w:val="20"/>
          <w:szCs w:val="20"/>
        </w:rPr>
        <w:t>31</w:t>
      </w:r>
      <w:r w:rsidRPr="007C57FB">
        <w:rPr>
          <w:sz w:val="20"/>
          <w:szCs w:val="20"/>
        </w:rPr>
        <w:t xml:space="preserve">» </w:t>
      </w:r>
      <w:r w:rsidR="00944A5B">
        <w:rPr>
          <w:sz w:val="20"/>
          <w:szCs w:val="20"/>
        </w:rPr>
        <w:t xml:space="preserve">декабря </w:t>
      </w:r>
      <w:r>
        <w:rPr>
          <w:sz w:val="20"/>
          <w:szCs w:val="20"/>
        </w:rPr>
        <w:t>20</w:t>
      </w:r>
      <w:r w:rsidR="00944A5B">
        <w:rPr>
          <w:sz w:val="20"/>
          <w:szCs w:val="20"/>
        </w:rPr>
        <w:t>2</w:t>
      </w:r>
      <w:r w:rsidR="001115F2">
        <w:rPr>
          <w:sz w:val="20"/>
          <w:szCs w:val="20"/>
        </w:rPr>
        <w:t>4</w:t>
      </w:r>
      <w:r w:rsidRPr="007C57FB">
        <w:rPr>
          <w:sz w:val="20"/>
          <w:szCs w:val="20"/>
        </w:rPr>
        <w:t xml:space="preserve"> г.  и вступает в силу с момента подписания обеими Сторонами</w:t>
      </w:r>
      <w:r w:rsidRPr="007C57FB">
        <w:rPr>
          <w:rFonts w:eastAsia="Times New Roman"/>
          <w:sz w:val="20"/>
          <w:szCs w:val="20"/>
        </w:rPr>
        <w:t>.</w:t>
      </w:r>
    </w:p>
    <w:p w14:paraId="749B3280" w14:textId="77777777" w:rsidR="00FB2705" w:rsidRDefault="00FB2705" w:rsidP="00FB2705">
      <w:pPr>
        <w:pStyle w:val="af"/>
        <w:numPr>
          <w:ilvl w:val="1"/>
          <w:numId w:val="24"/>
        </w:numPr>
        <w:tabs>
          <w:tab w:val="left" w:pos="709"/>
        </w:tabs>
        <w:suppressAutoHyphens w:val="0"/>
        <w:jc w:val="both"/>
        <w:rPr>
          <w:rFonts w:eastAsia="Times New Roman"/>
          <w:sz w:val="20"/>
        </w:rPr>
      </w:pPr>
      <w:r w:rsidRPr="007C57FB">
        <w:rPr>
          <w:kern w:val="1"/>
          <w:sz w:val="20"/>
          <w:szCs w:val="20"/>
          <w:lang w:eastAsia="ar-SA"/>
        </w:rPr>
        <w:t>Расторжение Контракта допускается по соглашению сторон, по решению суда, в связи с односторонним отказом стороны контракта от исполнения контракта по основаниям, предусмотренным гражданским законодательством</w:t>
      </w:r>
      <w:r w:rsidRPr="007C57FB">
        <w:rPr>
          <w:rFonts w:eastAsia="Times New Roman"/>
          <w:sz w:val="20"/>
          <w:szCs w:val="20"/>
        </w:rPr>
        <w:t>. Договор считается прекращенным по</w:t>
      </w:r>
      <w:r>
        <w:rPr>
          <w:rFonts w:eastAsia="Times New Roman"/>
          <w:sz w:val="20"/>
        </w:rPr>
        <w:t xml:space="preserve"> истечении 30 дней с момента направления уведомления об одностороннем отказе от исполнения Договора.</w:t>
      </w:r>
    </w:p>
    <w:p w14:paraId="00ED42E7" w14:textId="77777777" w:rsidR="00FB2705" w:rsidRDefault="00FB2705" w:rsidP="00FB2705">
      <w:pPr>
        <w:pStyle w:val="af"/>
        <w:numPr>
          <w:ilvl w:val="1"/>
          <w:numId w:val="24"/>
        </w:numPr>
        <w:tabs>
          <w:tab w:val="left" w:pos="709"/>
        </w:tabs>
        <w:suppressAutoHyphens w:val="0"/>
        <w:jc w:val="both"/>
        <w:rPr>
          <w:rFonts w:eastAsia="Times New Roman"/>
          <w:sz w:val="20"/>
        </w:rPr>
      </w:pPr>
      <w:r>
        <w:rPr>
          <w:rFonts w:eastAsia="Times New Roman"/>
          <w:sz w:val="20"/>
        </w:rPr>
        <w:t>Настоящий Договор заключен в двух экземплярах, по равноправному экземпляру для каждой стороны.</w:t>
      </w:r>
    </w:p>
    <w:p w14:paraId="292C48B3" w14:textId="77777777" w:rsidR="00FB2705" w:rsidRPr="00E73D92" w:rsidRDefault="00FB2705" w:rsidP="00FB2705">
      <w:pPr>
        <w:tabs>
          <w:tab w:val="left" w:pos="709"/>
        </w:tabs>
        <w:jc w:val="both"/>
        <w:rPr>
          <w:sz w:val="8"/>
          <w:szCs w:val="8"/>
        </w:rPr>
      </w:pPr>
    </w:p>
    <w:p w14:paraId="4F67A2BB" w14:textId="77777777" w:rsidR="007657D7" w:rsidRPr="00004667" w:rsidRDefault="007657D7" w:rsidP="0019144B">
      <w:pPr>
        <w:spacing w:line="180" w:lineRule="atLeast"/>
        <w:jc w:val="both"/>
      </w:pPr>
    </w:p>
    <w:p w14:paraId="55DAB9B2" w14:textId="77777777" w:rsidR="004149E3" w:rsidRPr="005015C0" w:rsidRDefault="0019144B">
      <w:pPr>
        <w:spacing w:before="120" w:after="120"/>
        <w:jc w:val="center"/>
        <w:rPr>
          <w:b/>
          <w:bCs/>
        </w:rPr>
      </w:pPr>
      <w:r w:rsidRPr="005015C0">
        <w:rPr>
          <w:b/>
          <w:bCs/>
        </w:rPr>
        <w:t>8</w:t>
      </w:r>
      <w:r w:rsidR="004149E3" w:rsidRPr="005015C0">
        <w:rPr>
          <w:b/>
          <w:bCs/>
        </w:rPr>
        <w:t xml:space="preserve">. </w:t>
      </w:r>
      <w:r w:rsidR="007657D7">
        <w:rPr>
          <w:b/>
          <w:bCs/>
        </w:rPr>
        <w:t>ЮРИДИЧЕСКИЕ АДРЕСА СТОРОН</w:t>
      </w:r>
    </w:p>
    <w:p w14:paraId="4312D2BB" w14:textId="77777777" w:rsidR="0026253C" w:rsidRDefault="0026253C" w:rsidP="00746FD9">
      <w:pPr>
        <w:pStyle w:val="a7"/>
        <w:sectPr w:rsidR="0026253C" w:rsidSect="006F5921">
          <w:footerReference w:type="default" r:id="rId10"/>
          <w:pgSz w:w="11906" w:h="16838"/>
          <w:pgMar w:top="567" w:right="566" w:bottom="568" w:left="851" w:header="426" w:footer="709" w:gutter="0"/>
          <w:cols w:space="709"/>
        </w:sectPr>
      </w:pPr>
    </w:p>
    <w:p w14:paraId="442B2D72" w14:textId="77777777" w:rsidR="00746FD9" w:rsidRPr="005C2729" w:rsidRDefault="00746FD9" w:rsidP="00746FD9">
      <w:pPr>
        <w:pStyle w:val="a7"/>
        <w:rPr>
          <w:b/>
        </w:rPr>
      </w:pPr>
      <w:r w:rsidRPr="005C2729">
        <w:rPr>
          <w:b/>
        </w:rPr>
        <w:t>ИСПОЛНИТЕЛЬ</w:t>
      </w:r>
    </w:p>
    <w:p w14:paraId="477B3C44" w14:textId="77777777" w:rsidR="00EF7F52" w:rsidRDefault="00EF7F52" w:rsidP="00746FD9"/>
    <w:p w14:paraId="5DC3CBFA" w14:textId="77777777" w:rsidR="005C2729" w:rsidRDefault="00746FD9" w:rsidP="00746FD9">
      <w:r>
        <w:t xml:space="preserve">ИП Кондрашов В.А.  </w:t>
      </w:r>
    </w:p>
    <w:p w14:paraId="3B751667" w14:textId="77777777" w:rsidR="00746FD9" w:rsidRDefault="00746FD9" w:rsidP="00746FD9">
      <w:r>
        <w:t xml:space="preserve">ИНН </w:t>
      </w:r>
      <w:r w:rsidRPr="00876184">
        <w:t>027407571243</w:t>
      </w:r>
    </w:p>
    <w:p w14:paraId="15E94C6E" w14:textId="77777777" w:rsidR="005C2729" w:rsidRDefault="00746FD9" w:rsidP="00746FD9">
      <w:r>
        <w:t xml:space="preserve">р/с </w:t>
      </w:r>
      <w:r w:rsidRPr="00876184">
        <w:t>40802810900010000128</w:t>
      </w:r>
      <w:r>
        <w:t xml:space="preserve">  </w:t>
      </w:r>
    </w:p>
    <w:p w14:paraId="3225D7BA" w14:textId="77777777" w:rsidR="005C2729" w:rsidRDefault="00746FD9" w:rsidP="00746FD9">
      <w:r>
        <w:t xml:space="preserve">к/с </w:t>
      </w:r>
      <w:r w:rsidRPr="00876184">
        <w:t>30101810600000000770</w:t>
      </w:r>
      <w:r>
        <w:t xml:space="preserve">  </w:t>
      </w:r>
    </w:p>
    <w:p w14:paraId="70D1C426" w14:textId="77777777" w:rsidR="00A22478" w:rsidRDefault="00746FD9" w:rsidP="00746FD9">
      <w:r>
        <w:t xml:space="preserve">БИК </w:t>
      </w:r>
      <w:r w:rsidRPr="00876184">
        <w:t>048073770</w:t>
      </w:r>
      <w:r>
        <w:t xml:space="preserve">    </w:t>
      </w:r>
      <w:r w:rsidR="00A22478">
        <w:t xml:space="preserve">Филиал </w:t>
      </w:r>
      <w:r w:rsidR="00A22478" w:rsidRPr="00A22478">
        <w:t>П</w:t>
      </w:r>
      <w:r w:rsidRPr="00876184">
        <w:t>АО "</w:t>
      </w:r>
      <w:r w:rsidR="00A22478">
        <w:t xml:space="preserve">БАНК </w:t>
      </w:r>
      <w:r w:rsidRPr="00876184">
        <w:t>УРАЛСИБ"</w:t>
      </w:r>
    </w:p>
    <w:p w14:paraId="3A5ECDE1" w14:textId="6BE4EA85" w:rsidR="00746FD9" w:rsidRDefault="00746FD9" w:rsidP="00746FD9">
      <w:r w:rsidRPr="00876184">
        <w:t>в г. Уфа</w:t>
      </w:r>
    </w:p>
    <w:p w14:paraId="620D161D" w14:textId="77777777" w:rsidR="005C2729" w:rsidRDefault="005C2729" w:rsidP="00746FD9">
      <w:r>
        <w:t xml:space="preserve">Юридический адрес: </w:t>
      </w:r>
      <w:r w:rsidR="00746FD9">
        <w:t>г.</w:t>
      </w:r>
      <w:r>
        <w:t xml:space="preserve"> Уфа ул. Р. Зорге, </w:t>
      </w:r>
      <w:r w:rsidR="0026253C">
        <w:t>31</w:t>
      </w:r>
      <w:r>
        <w:t xml:space="preserve"> - </w:t>
      </w:r>
      <w:r w:rsidR="0026253C">
        <w:t xml:space="preserve">66  </w:t>
      </w:r>
    </w:p>
    <w:p w14:paraId="2B164D86" w14:textId="77777777" w:rsidR="005C2729" w:rsidRDefault="005C2729" w:rsidP="00746FD9">
      <w:r>
        <w:t>Фактический адрес: г. Уфа, пр. Октября, 33/1 - 1</w:t>
      </w:r>
    </w:p>
    <w:p w14:paraId="11A8D23E" w14:textId="77777777" w:rsidR="00746FD9" w:rsidRDefault="0026253C" w:rsidP="00746FD9">
      <w:r>
        <w:t>тел. (347</w:t>
      </w:r>
      <w:r w:rsidR="00746FD9">
        <w:t xml:space="preserve">) </w:t>
      </w:r>
      <w:r>
        <w:t>223-82-28</w:t>
      </w:r>
    </w:p>
    <w:p w14:paraId="14964FB8" w14:textId="77777777" w:rsidR="005C2729" w:rsidRDefault="005C2729" w:rsidP="00746FD9"/>
    <w:p w14:paraId="657D0C59" w14:textId="77777777" w:rsidR="005C2729" w:rsidRDefault="005C2729" w:rsidP="005C2729">
      <w:r>
        <w:t>____________________(</w:t>
      </w:r>
      <w:r w:rsidRPr="00746FD9">
        <w:t xml:space="preserve"> </w:t>
      </w:r>
      <w:r>
        <w:t>Кондрашов В.А.)</w:t>
      </w:r>
      <w:r>
        <w:tab/>
      </w:r>
      <w:r>
        <w:tab/>
        <w:t xml:space="preserve"> </w:t>
      </w:r>
    </w:p>
    <w:p w14:paraId="094FAF9E" w14:textId="77777777" w:rsidR="00746FD9" w:rsidRPr="001B3E43" w:rsidRDefault="005C2729" w:rsidP="005C2729">
      <w:pPr>
        <w:rPr>
          <w:sz w:val="16"/>
        </w:rPr>
      </w:pPr>
      <w:r w:rsidRPr="001B3E43">
        <w:rPr>
          <w:sz w:val="16"/>
        </w:rPr>
        <w:t>М.П.</w:t>
      </w:r>
    </w:p>
    <w:p w14:paraId="5110E87C" w14:textId="77777777" w:rsidR="004149E3" w:rsidRDefault="001B3E43">
      <w:pPr>
        <w:rPr>
          <w:b/>
          <w:bCs/>
        </w:rPr>
      </w:pPr>
      <w:r>
        <w:rPr>
          <w:b/>
          <w:bCs/>
        </w:rPr>
        <w:br w:type="column"/>
      </w:r>
      <w:r w:rsidR="004149E3" w:rsidRPr="0064054C">
        <w:rPr>
          <w:b/>
          <w:bCs/>
        </w:rPr>
        <w:t>ЗАКАЗЧИК</w:t>
      </w:r>
    </w:p>
    <w:p w14:paraId="10B3BDB5" w14:textId="77777777" w:rsidR="00EF7F52" w:rsidRPr="000C157F" w:rsidRDefault="00EF7F52">
      <w:pPr>
        <w:rPr>
          <w:b/>
          <w:bCs/>
        </w:rPr>
      </w:pPr>
    </w:p>
    <w:p w14:paraId="36596028" w14:textId="6E5EF700" w:rsidR="00DD52CF" w:rsidRPr="002B2FDD" w:rsidRDefault="00DD52CF" w:rsidP="00DD52CF">
      <w:r w:rsidRPr="002B2FDD">
        <w:t>ГАУ ДПО ИРО РБ</w:t>
      </w:r>
    </w:p>
    <w:p w14:paraId="1DCAA87D" w14:textId="77777777" w:rsidR="00DD52CF" w:rsidRPr="000C157F" w:rsidRDefault="00DD52CF" w:rsidP="00DD52CF">
      <w:r w:rsidRPr="000C157F">
        <w:t xml:space="preserve">Адрес: 450005, РБ, г. Уфа, </w:t>
      </w:r>
    </w:p>
    <w:p w14:paraId="02AE819B" w14:textId="77777777" w:rsidR="00DD52CF" w:rsidRPr="000C157F" w:rsidRDefault="00DD52CF" w:rsidP="00DD52CF">
      <w:r w:rsidRPr="000C157F">
        <w:t>ул. Мингажева, д. 120</w:t>
      </w:r>
    </w:p>
    <w:p w14:paraId="7BAEC1A4" w14:textId="77777777" w:rsidR="00DD52CF" w:rsidRPr="000C157F" w:rsidRDefault="00DD52CF" w:rsidP="00DD52CF">
      <w:r w:rsidRPr="000C157F">
        <w:t xml:space="preserve">Казн/счет 03224643800000000100 </w:t>
      </w:r>
    </w:p>
    <w:p w14:paraId="7A47A278" w14:textId="77777777" w:rsidR="00DD52CF" w:rsidRPr="000C157F" w:rsidRDefault="00DD52CF" w:rsidP="00DD52CF">
      <w:r w:rsidRPr="000C157F">
        <w:t>ЕКС 40102810045370000067</w:t>
      </w:r>
    </w:p>
    <w:p w14:paraId="2930CA1C" w14:textId="77777777" w:rsidR="00DD52CF" w:rsidRPr="000C157F" w:rsidRDefault="00DD52CF" w:rsidP="00DD52CF">
      <w:r w:rsidRPr="000C157F">
        <w:t>(ГАУ ДПО ИРО РБ л/с 30113070380)</w:t>
      </w:r>
    </w:p>
    <w:p w14:paraId="4FC65908" w14:textId="77777777" w:rsidR="00DD52CF" w:rsidRPr="000C157F" w:rsidRDefault="00DD52CF" w:rsidP="00DD52CF">
      <w:r w:rsidRPr="000C157F">
        <w:t xml:space="preserve">В Отделение – </w:t>
      </w:r>
    </w:p>
    <w:p w14:paraId="07525EFA" w14:textId="77777777" w:rsidR="00DD52CF" w:rsidRPr="000C157F" w:rsidRDefault="00DD52CF" w:rsidP="00DD52CF">
      <w:r w:rsidRPr="000C157F">
        <w:t xml:space="preserve">НБ Республика Башкортостан </w:t>
      </w:r>
    </w:p>
    <w:p w14:paraId="7E1252D7" w14:textId="77777777" w:rsidR="00DD52CF" w:rsidRPr="000C157F" w:rsidRDefault="00DD52CF" w:rsidP="00DD52CF">
      <w:r w:rsidRPr="000C157F">
        <w:t xml:space="preserve">Банка России // УФК по </w:t>
      </w:r>
    </w:p>
    <w:p w14:paraId="200100E3" w14:textId="77777777" w:rsidR="00DD52CF" w:rsidRPr="000C157F" w:rsidRDefault="00DD52CF" w:rsidP="00DD52CF">
      <w:r w:rsidRPr="000C157F">
        <w:t>Республике Башкортостан г. Уфа</w:t>
      </w:r>
    </w:p>
    <w:p w14:paraId="618BC4D4" w14:textId="77777777" w:rsidR="00DD52CF" w:rsidRPr="000C157F" w:rsidRDefault="00DD52CF" w:rsidP="00DD52CF">
      <w:r w:rsidRPr="000C157F">
        <w:t>БИК ТОФК 018073401</w:t>
      </w:r>
    </w:p>
    <w:p w14:paraId="4A0AD3FA" w14:textId="77777777" w:rsidR="00DD52CF" w:rsidRPr="000C157F" w:rsidRDefault="00DD52CF" w:rsidP="00DD52CF">
      <w:r w:rsidRPr="000C157F">
        <w:t>ИНН 0274057665</w:t>
      </w:r>
    </w:p>
    <w:p w14:paraId="1C730B4B" w14:textId="77777777" w:rsidR="00DD52CF" w:rsidRPr="000C157F" w:rsidRDefault="00DD52CF" w:rsidP="00DD52CF">
      <w:r w:rsidRPr="000C157F">
        <w:t>КПП 027401001</w:t>
      </w:r>
    </w:p>
    <w:p w14:paraId="3B74E286" w14:textId="28DB2EBD" w:rsidR="000C157F" w:rsidRPr="000C157F" w:rsidRDefault="00C46565" w:rsidP="00DD52CF">
      <w:r w:rsidRPr="000C157F">
        <w:t xml:space="preserve">тел. </w:t>
      </w:r>
      <w:r w:rsidR="000C157F" w:rsidRPr="000C157F">
        <w:t xml:space="preserve">приемная: (347) 216-10-41, </w:t>
      </w:r>
    </w:p>
    <w:p w14:paraId="498AFE20" w14:textId="77777777" w:rsidR="000C157F" w:rsidRPr="000C157F" w:rsidRDefault="000C157F" w:rsidP="00DD52CF">
      <w:r w:rsidRPr="000C157F">
        <w:t xml:space="preserve">тел. </w:t>
      </w:r>
      <w:r w:rsidR="00C46565" w:rsidRPr="000C157F">
        <w:t xml:space="preserve">бухгалтерия: </w:t>
      </w:r>
      <w:r w:rsidR="00DD52CF" w:rsidRPr="000C157F">
        <w:t>(347) 2</w:t>
      </w:r>
      <w:r w:rsidR="00C46565" w:rsidRPr="000C157F">
        <w:t>92</w:t>
      </w:r>
      <w:r w:rsidR="00DD52CF" w:rsidRPr="000C157F">
        <w:t>-</w:t>
      </w:r>
      <w:r w:rsidR="00C46565" w:rsidRPr="000C157F">
        <w:t>12</w:t>
      </w:r>
      <w:r w:rsidR="00DD52CF" w:rsidRPr="000C157F">
        <w:t>-</w:t>
      </w:r>
      <w:r w:rsidR="00C46565" w:rsidRPr="000C157F">
        <w:t>72,</w:t>
      </w:r>
    </w:p>
    <w:p w14:paraId="224D2F07" w14:textId="7443E5C4" w:rsidR="00DD52CF" w:rsidRPr="000C157F" w:rsidRDefault="00C46565" w:rsidP="00DD52CF">
      <w:r w:rsidRPr="000C157F">
        <w:t>(347) 216-10-97</w:t>
      </w:r>
    </w:p>
    <w:p w14:paraId="0611E980" w14:textId="77777777" w:rsidR="00DD52CF" w:rsidRPr="000C157F" w:rsidRDefault="00DD52CF" w:rsidP="00DD52CF"/>
    <w:p w14:paraId="783791B0" w14:textId="7EF1E8B2" w:rsidR="00EF7F52" w:rsidRPr="000C157F" w:rsidRDefault="00EF7F52">
      <w:pPr>
        <w:rPr>
          <w:bCs/>
        </w:rPr>
      </w:pPr>
      <w:r w:rsidRPr="000C157F">
        <w:rPr>
          <w:bCs/>
        </w:rPr>
        <w:t>_____________________________(</w:t>
      </w:r>
      <w:r w:rsidR="000C157F">
        <w:rPr>
          <w:bCs/>
        </w:rPr>
        <w:t>Гаязов А.С.</w:t>
      </w:r>
      <w:r w:rsidRPr="000C157F">
        <w:rPr>
          <w:bCs/>
        </w:rPr>
        <w:t>)</w:t>
      </w:r>
    </w:p>
    <w:p w14:paraId="06DD0401" w14:textId="77777777" w:rsidR="00EF7F52" w:rsidRPr="000C157F" w:rsidRDefault="00EF7F52">
      <w:pPr>
        <w:rPr>
          <w:bCs/>
          <w:sz w:val="16"/>
          <w:szCs w:val="16"/>
        </w:rPr>
      </w:pPr>
      <w:r w:rsidRPr="000C157F">
        <w:rPr>
          <w:bCs/>
          <w:sz w:val="16"/>
          <w:szCs w:val="16"/>
        </w:rPr>
        <w:t>М.П.</w:t>
      </w:r>
    </w:p>
    <w:p w14:paraId="67EF3F9A" w14:textId="77777777" w:rsidR="00EF7F52" w:rsidRDefault="00EF7F52">
      <w:pPr>
        <w:rPr>
          <w:b/>
          <w:bCs/>
        </w:rPr>
      </w:pPr>
    </w:p>
    <w:p w14:paraId="6067DB59" w14:textId="77777777" w:rsidR="00EF7F52" w:rsidRPr="001B3E43" w:rsidRDefault="00EF7F52">
      <w:pPr>
        <w:rPr>
          <w:b/>
          <w:bCs/>
        </w:rPr>
        <w:sectPr w:rsidR="00EF7F52" w:rsidRPr="001B3E43" w:rsidSect="006F5921">
          <w:type w:val="continuous"/>
          <w:pgSz w:w="11906" w:h="16838"/>
          <w:pgMar w:top="993" w:right="566" w:bottom="142" w:left="1418" w:header="426" w:footer="709" w:gutter="0"/>
          <w:cols w:num="2" w:space="709"/>
        </w:sectPr>
      </w:pPr>
    </w:p>
    <w:p w14:paraId="1F1A4679" w14:textId="77777777" w:rsidR="00D74F91" w:rsidRDefault="00D74F91" w:rsidP="00D74F91">
      <w:pPr>
        <w:jc w:val="right"/>
      </w:pPr>
      <w:r>
        <w:t>Приложение 1</w:t>
      </w:r>
    </w:p>
    <w:p w14:paraId="4E0E5710" w14:textId="77777777" w:rsidR="00D74F91" w:rsidRDefault="00D74F91" w:rsidP="00D74F91">
      <w:pPr>
        <w:jc w:val="center"/>
        <w:rPr>
          <w:b/>
          <w:sz w:val="22"/>
        </w:rPr>
      </w:pPr>
      <w:r>
        <w:rPr>
          <w:b/>
          <w:sz w:val="22"/>
        </w:rPr>
        <w:t xml:space="preserve">Перечень информационно-технологических материалов входящих в состав </w:t>
      </w:r>
      <w:r>
        <w:rPr>
          <w:b/>
          <w:sz w:val="22"/>
        </w:rPr>
        <w:br/>
        <w:t>1С:Комплект поддержки ИТС Базовый/ПРОФ.</w:t>
      </w:r>
    </w:p>
    <w:p w14:paraId="1D472118" w14:textId="77777777" w:rsidR="00D74F91" w:rsidRPr="004C6EFD" w:rsidRDefault="00D74F91" w:rsidP="00D74F91">
      <w:pPr>
        <w:jc w:val="center"/>
        <w:rPr>
          <w:b/>
          <w:sz w:val="22"/>
        </w:rPr>
      </w:pPr>
    </w:p>
    <w:tbl>
      <w:tblPr>
        <w:tblW w:w="11058" w:type="dxa"/>
        <w:tblInd w:w="-31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094"/>
        <w:gridCol w:w="964"/>
      </w:tblGrid>
      <w:tr w:rsidR="00D74F91" w14:paraId="29BA59E5" w14:textId="77777777" w:rsidTr="00D74F91">
        <w:trPr>
          <w:trHeight w:val="357"/>
        </w:trPr>
        <w:tc>
          <w:tcPr>
            <w:tcW w:w="10094" w:type="dxa"/>
            <w:tcBorders>
              <w:top w:val="single" w:sz="4" w:space="0" w:color="808080"/>
              <w:left w:val="single" w:sz="4" w:space="0" w:color="808080"/>
              <w:bottom w:val="double" w:sz="4" w:space="0" w:color="808080"/>
              <w:right w:val="single" w:sz="4" w:space="0" w:color="808080"/>
            </w:tcBorders>
            <w:vAlign w:val="center"/>
            <w:hideMark/>
          </w:tcPr>
          <w:p w14:paraId="172EE91E" w14:textId="77777777" w:rsidR="00D74F91" w:rsidRDefault="00D74F91" w:rsidP="00B45EB7">
            <w:pPr>
              <w:jc w:val="center"/>
              <w:rPr>
                <w:b/>
                <w:kern w:val="2"/>
              </w:rPr>
            </w:pPr>
            <w:r>
              <w:rPr>
                <w:b/>
              </w:rPr>
              <w:t>Наименование</w:t>
            </w:r>
          </w:p>
        </w:tc>
        <w:tc>
          <w:tcPr>
            <w:tcW w:w="964" w:type="dxa"/>
            <w:tcBorders>
              <w:top w:val="single" w:sz="4" w:space="0" w:color="808080"/>
              <w:left w:val="single" w:sz="4" w:space="0" w:color="808080"/>
              <w:bottom w:val="double" w:sz="4" w:space="0" w:color="808080"/>
              <w:right w:val="single" w:sz="4" w:space="0" w:color="808080"/>
            </w:tcBorders>
            <w:vAlign w:val="center"/>
            <w:hideMark/>
          </w:tcPr>
          <w:p w14:paraId="7DB1D160" w14:textId="1E84E280" w:rsidR="00D74F91" w:rsidRPr="004C6EFD" w:rsidRDefault="00D74F91" w:rsidP="00B45EB7">
            <w:pPr>
              <w:jc w:val="center"/>
              <w:rPr>
                <w:b/>
                <w:kern w:val="2"/>
              </w:rPr>
            </w:pPr>
            <w:r w:rsidRPr="00D74F91">
              <w:rPr>
                <w:b/>
                <w:sz w:val="16"/>
                <w:szCs w:val="18"/>
              </w:rPr>
              <w:t>1С:КП ГУ ПРОФ</w:t>
            </w:r>
          </w:p>
        </w:tc>
      </w:tr>
      <w:tr w:rsidR="00D74F91" w14:paraId="37361FFF" w14:textId="77777777" w:rsidTr="00B45EB7">
        <w:trPr>
          <w:trHeight w:val="130"/>
        </w:trPr>
        <w:tc>
          <w:tcPr>
            <w:tcW w:w="11058" w:type="dxa"/>
            <w:gridSpan w:val="2"/>
            <w:tcBorders>
              <w:top w:val="double" w:sz="4" w:space="0" w:color="808080"/>
              <w:left w:val="single" w:sz="4" w:space="0" w:color="808080"/>
              <w:bottom w:val="single" w:sz="4" w:space="0" w:color="808080"/>
              <w:right w:val="single" w:sz="4" w:space="0" w:color="808080"/>
            </w:tcBorders>
            <w:shd w:val="pct15" w:color="auto" w:fill="auto"/>
            <w:tcMar>
              <w:top w:w="57" w:type="dxa"/>
              <w:left w:w="108" w:type="dxa"/>
              <w:bottom w:w="57" w:type="dxa"/>
              <w:right w:w="108" w:type="dxa"/>
            </w:tcMar>
            <w:hideMark/>
          </w:tcPr>
          <w:p w14:paraId="6D177025" w14:textId="77777777" w:rsidR="00D74F91" w:rsidRPr="004C6EFD" w:rsidRDefault="00D74F91" w:rsidP="00B45EB7">
            <w:pPr>
              <w:spacing w:before="60"/>
              <w:jc w:val="both"/>
              <w:rPr>
                <w:b/>
                <w:kern w:val="2"/>
                <w:sz w:val="18"/>
                <w:szCs w:val="18"/>
              </w:rPr>
            </w:pPr>
            <w:r w:rsidRPr="004C6EFD">
              <w:rPr>
                <w:b/>
                <w:sz w:val="18"/>
                <w:szCs w:val="18"/>
              </w:rPr>
              <w:t>Доступ к сайту поддержки https://releases.1c.ru для получения технологических обновлений:</w:t>
            </w:r>
          </w:p>
        </w:tc>
      </w:tr>
      <w:tr w:rsidR="00D74F91" w14:paraId="496186C8" w14:textId="77777777" w:rsidTr="00D74F91">
        <w:trPr>
          <w:trHeight w:val="171"/>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32764A7C" w14:textId="77777777" w:rsidR="00D74F91" w:rsidRPr="004C6EFD" w:rsidRDefault="00D74F91" w:rsidP="00D74F91">
            <w:pPr>
              <w:widowControl w:val="0"/>
              <w:numPr>
                <w:ilvl w:val="0"/>
                <w:numId w:val="12"/>
              </w:numPr>
              <w:suppressAutoHyphens/>
              <w:autoSpaceDE/>
              <w:autoSpaceDN/>
              <w:ind w:left="318" w:hanging="284"/>
              <w:jc w:val="both"/>
              <w:rPr>
                <w:kern w:val="2"/>
                <w:sz w:val="18"/>
                <w:szCs w:val="18"/>
              </w:rPr>
            </w:pPr>
            <w:r w:rsidRPr="004C6EFD">
              <w:rPr>
                <w:sz w:val="18"/>
                <w:szCs w:val="18"/>
              </w:rPr>
              <w:t>Новые релизы программных файлов платформы "1С:Предприятие"</w:t>
            </w:r>
          </w:p>
        </w:tc>
        <w:tc>
          <w:tcPr>
            <w:tcW w:w="964" w:type="dxa"/>
            <w:tcBorders>
              <w:top w:val="single" w:sz="4" w:space="0" w:color="808080"/>
              <w:left w:val="single" w:sz="4" w:space="0" w:color="808080"/>
              <w:bottom w:val="single" w:sz="4" w:space="0" w:color="808080"/>
              <w:right w:val="single" w:sz="4" w:space="0" w:color="808080"/>
            </w:tcBorders>
            <w:hideMark/>
          </w:tcPr>
          <w:p w14:paraId="7F145082"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2F77E212"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3D7C94BA"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Новые релизы типовых конфигураций программ системы "1С:Предприятие".</w:t>
            </w:r>
          </w:p>
        </w:tc>
        <w:tc>
          <w:tcPr>
            <w:tcW w:w="964" w:type="dxa"/>
            <w:tcBorders>
              <w:top w:val="single" w:sz="4" w:space="0" w:color="808080"/>
              <w:left w:val="single" w:sz="4" w:space="0" w:color="808080"/>
              <w:bottom w:val="single" w:sz="4" w:space="0" w:color="808080"/>
              <w:right w:val="single" w:sz="4" w:space="0" w:color="808080"/>
            </w:tcBorders>
            <w:hideMark/>
          </w:tcPr>
          <w:p w14:paraId="6F6276E3"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176F2936" w14:textId="77777777" w:rsidTr="00D74F91">
        <w:tc>
          <w:tcPr>
            <w:tcW w:w="10094" w:type="dxa"/>
            <w:tcBorders>
              <w:top w:val="single" w:sz="4" w:space="0" w:color="808080"/>
              <w:left w:val="single" w:sz="4" w:space="0" w:color="808080"/>
              <w:bottom w:val="double" w:sz="4" w:space="0" w:color="808080"/>
              <w:right w:val="single" w:sz="4" w:space="0" w:color="808080"/>
            </w:tcBorders>
            <w:tcMar>
              <w:top w:w="57" w:type="dxa"/>
              <w:left w:w="108" w:type="dxa"/>
              <w:bottom w:w="0" w:type="dxa"/>
              <w:right w:w="108" w:type="dxa"/>
            </w:tcMar>
            <w:hideMark/>
          </w:tcPr>
          <w:p w14:paraId="25288CE8" w14:textId="77777777" w:rsidR="00D74F91" w:rsidRPr="004C6EFD" w:rsidRDefault="00D74F91" w:rsidP="00D74F91">
            <w:pPr>
              <w:widowControl w:val="0"/>
              <w:numPr>
                <w:ilvl w:val="0"/>
                <w:numId w:val="12"/>
              </w:numPr>
              <w:suppressAutoHyphens/>
              <w:autoSpaceDE/>
              <w:autoSpaceDN/>
              <w:ind w:left="318" w:hanging="284"/>
              <w:jc w:val="both"/>
              <w:rPr>
                <w:kern w:val="2"/>
                <w:sz w:val="18"/>
                <w:szCs w:val="18"/>
              </w:rPr>
            </w:pPr>
            <w:r w:rsidRPr="004C6EFD">
              <w:rPr>
                <w:sz w:val="18"/>
                <w:szCs w:val="18"/>
              </w:rPr>
              <w:t>Новые релизы регламентированных форм отчетности</w:t>
            </w:r>
          </w:p>
        </w:tc>
        <w:tc>
          <w:tcPr>
            <w:tcW w:w="964" w:type="dxa"/>
            <w:tcBorders>
              <w:top w:val="single" w:sz="4" w:space="0" w:color="808080"/>
              <w:left w:val="single" w:sz="4" w:space="0" w:color="808080"/>
              <w:bottom w:val="double" w:sz="4" w:space="0" w:color="808080"/>
              <w:right w:val="single" w:sz="4" w:space="0" w:color="808080"/>
            </w:tcBorders>
            <w:hideMark/>
          </w:tcPr>
          <w:p w14:paraId="1FB254E2"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1877216F" w14:textId="77777777" w:rsidTr="00B45EB7">
        <w:trPr>
          <w:trHeight w:val="467"/>
        </w:trPr>
        <w:tc>
          <w:tcPr>
            <w:tcW w:w="11058" w:type="dxa"/>
            <w:gridSpan w:val="2"/>
            <w:tcBorders>
              <w:top w:val="double" w:sz="4" w:space="0" w:color="808080"/>
              <w:left w:val="single" w:sz="4" w:space="0" w:color="808080"/>
              <w:bottom w:val="single" w:sz="4" w:space="0" w:color="808080"/>
              <w:right w:val="single" w:sz="4" w:space="0" w:color="808080"/>
            </w:tcBorders>
            <w:shd w:val="pct12" w:color="auto" w:fill="auto"/>
            <w:tcMar>
              <w:top w:w="57" w:type="dxa"/>
              <w:left w:w="108" w:type="dxa"/>
              <w:bottom w:w="57" w:type="dxa"/>
              <w:right w:w="108" w:type="dxa"/>
            </w:tcMar>
            <w:hideMark/>
          </w:tcPr>
          <w:p w14:paraId="1E8CBE8E" w14:textId="77777777" w:rsidR="00D74F91" w:rsidRPr="00042423" w:rsidRDefault="00D74F91" w:rsidP="00B45EB7">
            <w:pPr>
              <w:spacing w:before="60"/>
              <w:rPr>
                <w:b/>
                <w:kern w:val="2"/>
                <w:sz w:val="18"/>
                <w:szCs w:val="18"/>
              </w:rPr>
            </w:pPr>
            <w:r w:rsidRPr="00042423">
              <w:rPr>
                <w:b/>
                <w:sz w:val="18"/>
                <w:szCs w:val="18"/>
              </w:rPr>
              <w:t xml:space="preserve">Доступ к сайту информационно-методической поддержки </w:t>
            </w:r>
            <w:r w:rsidRPr="00042423">
              <w:rPr>
                <w:b/>
                <w:sz w:val="18"/>
                <w:szCs w:val="18"/>
                <w:lang w:val="en-US"/>
              </w:rPr>
              <w:t>http</w:t>
            </w:r>
            <w:r w:rsidRPr="00042423">
              <w:rPr>
                <w:b/>
                <w:sz w:val="18"/>
                <w:szCs w:val="18"/>
              </w:rPr>
              <w:t>://</w:t>
            </w:r>
            <w:r w:rsidRPr="00042423">
              <w:rPr>
                <w:b/>
                <w:sz w:val="18"/>
                <w:szCs w:val="18"/>
                <w:lang w:val="en-US"/>
              </w:rPr>
              <w:t>its</w:t>
            </w:r>
            <w:r w:rsidRPr="00042423">
              <w:rPr>
                <w:b/>
                <w:sz w:val="18"/>
                <w:szCs w:val="18"/>
              </w:rPr>
              <w:t>.1</w:t>
            </w:r>
            <w:r w:rsidRPr="00042423">
              <w:rPr>
                <w:b/>
                <w:sz w:val="18"/>
                <w:szCs w:val="18"/>
                <w:lang w:val="en-US"/>
              </w:rPr>
              <w:t>c</w:t>
            </w:r>
            <w:r w:rsidRPr="00042423">
              <w:rPr>
                <w:b/>
                <w:sz w:val="18"/>
                <w:szCs w:val="18"/>
              </w:rPr>
              <w:t>.</w:t>
            </w:r>
            <w:r w:rsidRPr="00042423">
              <w:rPr>
                <w:b/>
                <w:sz w:val="18"/>
                <w:szCs w:val="18"/>
                <w:lang w:val="en-US"/>
              </w:rPr>
              <w:t>ru</w:t>
            </w:r>
            <w:r w:rsidRPr="00042423">
              <w:rPr>
                <w:b/>
                <w:sz w:val="18"/>
                <w:szCs w:val="18"/>
              </w:rPr>
              <w:t xml:space="preserve"> для получения справочных, технологических, методических и информационных материалов:</w:t>
            </w:r>
          </w:p>
        </w:tc>
      </w:tr>
      <w:tr w:rsidR="00D74F91" w14:paraId="7A4C1881" w14:textId="77777777" w:rsidTr="00D74F91">
        <w:trPr>
          <w:trHeight w:val="142"/>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2D4A5C9E" w14:textId="77777777" w:rsidR="00D74F91" w:rsidRPr="004C6EFD" w:rsidRDefault="00D74F91" w:rsidP="00D74F91">
            <w:pPr>
              <w:widowControl w:val="0"/>
              <w:numPr>
                <w:ilvl w:val="0"/>
                <w:numId w:val="12"/>
              </w:numPr>
              <w:suppressAutoHyphens/>
              <w:autoSpaceDE/>
              <w:autoSpaceDN/>
              <w:ind w:left="318" w:hanging="284"/>
              <w:jc w:val="both"/>
              <w:rPr>
                <w:kern w:val="2"/>
                <w:sz w:val="18"/>
                <w:szCs w:val="18"/>
              </w:rPr>
            </w:pPr>
            <w:r w:rsidRPr="004C6EFD">
              <w:rPr>
                <w:sz w:val="18"/>
                <w:szCs w:val="18"/>
              </w:rPr>
              <w:t xml:space="preserve">Раздел "Технологическая поддержка": </w:t>
            </w:r>
          </w:p>
        </w:tc>
        <w:tc>
          <w:tcPr>
            <w:tcW w:w="964" w:type="dxa"/>
            <w:tcBorders>
              <w:top w:val="single" w:sz="4" w:space="0" w:color="808080"/>
              <w:left w:val="single" w:sz="4" w:space="0" w:color="808080"/>
              <w:bottom w:val="single" w:sz="4" w:space="0" w:color="808080"/>
              <w:right w:val="single" w:sz="4" w:space="0" w:color="808080"/>
            </w:tcBorders>
            <w:hideMark/>
          </w:tcPr>
          <w:p w14:paraId="18CFE335"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40A64568" w14:textId="77777777" w:rsidTr="00D74F91">
        <w:trPr>
          <w:trHeight w:val="184"/>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54550C2A"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Доступ к базе знаний линии консультаций</w:t>
            </w:r>
          </w:p>
        </w:tc>
        <w:tc>
          <w:tcPr>
            <w:tcW w:w="964" w:type="dxa"/>
            <w:tcBorders>
              <w:top w:val="single" w:sz="4" w:space="0" w:color="808080"/>
              <w:left w:val="single" w:sz="4" w:space="0" w:color="808080"/>
              <w:bottom w:val="single" w:sz="4" w:space="0" w:color="808080"/>
              <w:right w:val="single" w:sz="4" w:space="0" w:color="808080"/>
            </w:tcBorders>
            <w:hideMark/>
          </w:tcPr>
          <w:p w14:paraId="5DC09879"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3A153E3C" w14:textId="77777777" w:rsidTr="00D74F91">
        <w:trPr>
          <w:trHeight w:val="216"/>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45C16C64"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Справочники по учету хозяйственных операций в программах «1С»</w:t>
            </w:r>
          </w:p>
        </w:tc>
        <w:tc>
          <w:tcPr>
            <w:tcW w:w="964" w:type="dxa"/>
            <w:tcBorders>
              <w:top w:val="single" w:sz="4" w:space="0" w:color="808080"/>
              <w:left w:val="single" w:sz="4" w:space="0" w:color="808080"/>
              <w:bottom w:val="single" w:sz="4" w:space="0" w:color="808080"/>
              <w:right w:val="single" w:sz="4" w:space="0" w:color="808080"/>
            </w:tcBorders>
            <w:hideMark/>
          </w:tcPr>
          <w:p w14:paraId="2868085A"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7B2C3B76" w14:textId="77777777" w:rsidTr="00D74F91">
        <w:trPr>
          <w:trHeight w:val="178"/>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5C015FF5"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Справочник по ведению кадрового учета и расчетов с персоналом по оплате труда в программах "1С"</w:t>
            </w:r>
          </w:p>
        </w:tc>
        <w:tc>
          <w:tcPr>
            <w:tcW w:w="964" w:type="dxa"/>
            <w:tcBorders>
              <w:top w:val="single" w:sz="4" w:space="0" w:color="808080"/>
              <w:left w:val="single" w:sz="4" w:space="0" w:color="808080"/>
              <w:bottom w:val="single" w:sz="4" w:space="0" w:color="808080"/>
              <w:right w:val="single" w:sz="4" w:space="0" w:color="808080"/>
            </w:tcBorders>
            <w:hideMark/>
          </w:tcPr>
          <w:p w14:paraId="3BCB23E1"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579252F3" w14:textId="77777777" w:rsidTr="00D74F91">
        <w:trPr>
          <w:trHeight w:val="154"/>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6AF21E11"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Справочники по налогам и взносам, их учету в программах "1С"</w:t>
            </w:r>
          </w:p>
        </w:tc>
        <w:tc>
          <w:tcPr>
            <w:tcW w:w="964" w:type="dxa"/>
            <w:tcBorders>
              <w:top w:val="single" w:sz="4" w:space="0" w:color="808080"/>
              <w:left w:val="single" w:sz="4" w:space="0" w:color="808080"/>
              <w:bottom w:val="single" w:sz="4" w:space="0" w:color="808080"/>
              <w:right w:val="single" w:sz="4" w:space="0" w:color="808080"/>
            </w:tcBorders>
            <w:hideMark/>
          </w:tcPr>
          <w:p w14:paraId="65786A49"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39C02B3E" w14:textId="77777777" w:rsidTr="00D74F91">
        <w:trPr>
          <w:trHeight w:val="134"/>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23852BB7"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Инструкции по составлению бухгалтерской и налоговой отчетности в программах «1С»</w:t>
            </w:r>
          </w:p>
        </w:tc>
        <w:tc>
          <w:tcPr>
            <w:tcW w:w="964" w:type="dxa"/>
            <w:tcBorders>
              <w:top w:val="single" w:sz="4" w:space="0" w:color="808080"/>
              <w:left w:val="single" w:sz="4" w:space="0" w:color="808080"/>
              <w:bottom w:val="single" w:sz="4" w:space="0" w:color="808080"/>
              <w:right w:val="single" w:sz="4" w:space="0" w:color="808080"/>
            </w:tcBorders>
            <w:hideMark/>
          </w:tcPr>
          <w:p w14:paraId="46EAD37D"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62154AD2" w14:textId="77777777" w:rsidTr="00D74F91">
        <w:trPr>
          <w:trHeight w:val="124"/>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1C47B248"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kern w:val="2"/>
                <w:sz w:val="18"/>
                <w:szCs w:val="18"/>
              </w:rPr>
              <w:t>Справочник по электронному документообороту и его применению в программах 1С</w:t>
            </w:r>
          </w:p>
        </w:tc>
        <w:tc>
          <w:tcPr>
            <w:tcW w:w="964" w:type="dxa"/>
            <w:tcBorders>
              <w:top w:val="single" w:sz="4" w:space="0" w:color="808080"/>
              <w:left w:val="single" w:sz="4" w:space="0" w:color="808080"/>
              <w:bottom w:val="single" w:sz="4" w:space="0" w:color="808080"/>
              <w:right w:val="single" w:sz="4" w:space="0" w:color="808080"/>
            </w:tcBorders>
          </w:tcPr>
          <w:p w14:paraId="058F35F2"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2A66876F" w14:textId="77777777" w:rsidTr="00D74F91">
        <w:trPr>
          <w:trHeight w:val="189"/>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65E4462F"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kern w:val="2"/>
                <w:sz w:val="18"/>
                <w:szCs w:val="18"/>
              </w:rPr>
              <w:t>Справочник по универсальному передаточному документу и его применению в программах 1С</w:t>
            </w:r>
          </w:p>
        </w:tc>
        <w:tc>
          <w:tcPr>
            <w:tcW w:w="964" w:type="dxa"/>
            <w:tcBorders>
              <w:top w:val="single" w:sz="4" w:space="0" w:color="808080"/>
              <w:left w:val="single" w:sz="4" w:space="0" w:color="808080"/>
              <w:bottom w:val="single" w:sz="4" w:space="0" w:color="808080"/>
              <w:right w:val="single" w:sz="4" w:space="0" w:color="808080"/>
            </w:tcBorders>
          </w:tcPr>
          <w:p w14:paraId="0165687F"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4154AC1E" w14:textId="77777777" w:rsidTr="00D74F91">
        <w:trPr>
          <w:trHeight w:val="240"/>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3A66891D"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kern w:val="2"/>
                <w:sz w:val="18"/>
                <w:szCs w:val="18"/>
              </w:rPr>
              <w:t>Справочники по кадрам и ведению кадрового учета и расчетов с персоналом в программах 1С</w:t>
            </w:r>
          </w:p>
        </w:tc>
        <w:tc>
          <w:tcPr>
            <w:tcW w:w="964" w:type="dxa"/>
            <w:tcBorders>
              <w:top w:val="single" w:sz="4" w:space="0" w:color="808080"/>
              <w:left w:val="single" w:sz="4" w:space="0" w:color="808080"/>
              <w:bottom w:val="single" w:sz="4" w:space="0" w:color="808080"/>
              <w:right w:val="single" w:sz="4" w:space="0" w:color="808080"/>
            </w:tcBorders>
          </w:tcPr>
          <w:p w14:paraId="0AA6F012"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5443B57E" w14:textId="77777777" w:rsidTr="00D74F91">
        <w:trPr>
          <w:trHeight w:val="216"/>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685BE2F9"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kern w:val="2"/>
                <w:sz w:val="18"/>
                <w:szCs w:val="18"/>
              </w:rPr>
              <w:t>Помощники расчетов отпускных, командировочных и различных пособий</w:t>
            </w:r>
          </w:p>
        </w:tc>
        <w:tc>
          <w:tcPr>
            <w:tcW w:w="964" w:type="dxa"/>
            <w:tcBorders>
              <w:top w:val="single" w:sz="4" w:space="0" w:color="808080"/>
              <w:left w:val="single" w:sz="4" w:space="0" w:color="808080"/>
              <w:bottom w:val="single" w:sz="4" w:space="0" w:color="808080"/>
              <w:right w:val="single" w:sz="4" w:space="0" w:color="808080"/>
            </w:tcBorders>
          </w:tcPr>
          <w:p w14:paraId="281F4FC3"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3BF65C34" w14:textId="77777777" w:rsidTr="00D74F91">
        <w:trPr>
          <w:trHeight w:val="220"/>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449691D1"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kern w:val="2"/>
                <w:sz w:val="18"/>
                <w:szCs w:val="18"/>
              </w:rPr>
              <w:t>Правовой справочник руководителя по ведению бизнеса</w:t>
            </w:r>
          </w:p>
        </w:tc>
        <w:tc>
          <w:tcPr>
            <w:tcW w:w="964" w:type="dxa"/>
            <w:tcBorders>
              <w:top w:val="single" w:sz="4" w:space="0" w:color="808080"/>
              <w:left w:val="single" w:sz="4" w:space="0" w:color="808080"/>
              <w:bottom w:val="single" w:sz="4" w:space="0" w:color="808080"/>
              <w:right w:val="single" w:sz="4" w:space="0" w:color="808080"/>
            </w:tcBorders>
          </w:tcPr>
          <w:p w14:paraId="5F64E01B"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78F29506" w14:textId="77777777" w:rsidTr="00D74F91">
        <w:trPr>
          <w:trHeight w:val="221"/>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753BFC0C"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kern w:val="2"/>
                <w:sz w:val="18"/>
                <w:szCs w:val="18"/>
              </w:rPr>
              <w:t>Справочник по договорам и налоговым последствиям при их заключении</w:t>
            </w:r>
          </w:p>
        </w:tc>
        <w:tc>
          <w:tcPr>
            <w:tcW w:w="964" w:type="dxa"/>
            <w:tcBorders>
              <w:top w:val="single" w:sz="4" w:space="0" w:color="808080"/>
              <w:left w:val="single" w:sz="4" w:space="0" w:color="808080"/>
              <w:bottom w:val="single" w:sz="4" w:space="0" w:color="808080"/>
              <w:right w:val="single" w:sz="4" w:space="0" w:color="808080"/>
            </w:tcBorders>
          </w:tcPr>
          <w:p w14:paraId="19414B4D"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54B90418" w14:textId="77777777" w:rsidTr="00D74F91">
        <w:trPr>
          <w:trHeight w:val="200"/>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0D4BEF09"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kern w:val="2"/>
                <w:sz w:val="18"/>
                <w:szCs w:val="18"/>
              </w:rPr>
              <w:t>Справочник по контрольно-кассовой технике и ответы на распространенные вопросы по ее использованию</w:t>
            </w:r>
          </w:p>
        </w:tc>
        <w:tc>
          <w:tcPr>
            <w:tcW w:w="964" w:type="dxa"/>
            <w:tcBorders>
              <w:top w:val="single" w:sz="4" w:space="0" w:color="808080"/>
              <w:left w:val="single" w:sz="4" w:space="0" w:color="808080"/>
              <w:bottom w:val="single" w:sz="4" w:space="0" w:color="808080"/>
              <w:right w:val="single" w:sz="4" w:space="0" w:color="808080"/>
            </w:tcBorders>
          </w:tcPr>
          <w:p w14:paraId="351DD675"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0C3580E1" w14:textId="77777777" w:rsidTr="00D74F91">
        <w:trPr>
          <w:trHeight w:val="475"/>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58DEF265"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Материалы экономических изданий в электронном виде:  "Российский налоговый курьер", "Практический бухгалтерский учет", "БУХ.1С" и др.; </w:t>
            </w:r>
          </w:p>
        </w:tc>
        <w:tc>
          <w:tcPr>
            <w:tcW w:w="964" w:type="dxa"/>
            <w:tcBorders>
              <w:top w:val="single" w:sz="4" w:space="0" w:color="808080"/>
              <w:left w:val="single" w:sz="4" w:space="0" w:color="808080"/>
              <w:bottom w:val="single" w:sz="4" w:space="0" w:color="808080"/>
              <w:right w:val="single" w:sz="4" w:space="0" w:color="808080"/>
            </w:tcBorders>
            <w:hideMark/>
          </w:tcPr>
          <w:p w14:paraId="7C05F92F"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75B9DE9D" w14:textId="77777777" w:rsidTr="00B45EB7">
        <w:trPr>
          <w:trHeight w:val="138"/>
        </w:trPr>
        <w:tc>
          <w:tcPr>
            <w:tcW w:w="11058" w:type="dxa"/>
            <w:gridSpan w:val="2"/>
            <w:tcBorders>
              <w:top w:val="double" w:sz="4" w:space="0" w:color="808080"/>
              <w:left w:val="single" w:sz="4" w:space="0" w:color="808080"/>
              <w:bottom w:val="single" w:sz="4" w:space="0" w:color="808080"/>
              <w:right w:val="single" w:sz="4" w:space="0" w:color="808080"/>
            </w:tcBorders>
            <w:shd w:val="pct15" w:color="auto" w:fill="auto"/>
            <w:tcMar>
              <w:top w:w="57" w:type="dxa"/>
              <w:left w:w="108" w:type="dxa"/>
              <w:bottom w:w="57" w:type="dxa"/>
              <w:right w:w="108" w:type="dxa"/>
            </w:tcMar>
            <w:hideMark/>
          </w:tcPr>
          <w:p w14:paraId="7B9DF480" w14:textId="77777777" w:rsidR="00D74F91" w:rsidRPr="004C6EFD" w:rsidRDefault="00D74F91" w:rsidP="00B45EB7">
            <w:pPr>
              <w:spacing w:before="60"/>
              <w:rPr>
                <w:b/>
                <w:kern w:val="2"/>
                <w:sz w:val="18"/>
                <w:szCs w:val="18"/>
              </w:rPr>
            </w:pPr>
            <w:r w:rsidRPr="004C6EFD">
              <w:rPr>
                <w:b/>
                <w:sz w:val="18"/>
                <w:szCs w:val="18"/>
              </w:rPr>
              <w:t>Электронные сервисы для пользователей программ "1С:Предприятие 8":</w:t>
            </w:r>
          </w:p>
        </w:tc>
      </w:tr>
      <w:tr w:rsidR="00D74F91" w14:paraId="52BC7D15"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vAlign w:val="center"/>
            <w:hideMark/>
          </w:tcPr>
          <w:p w14:paraId="769E20A6"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Нормативно-правовая база </w:t>
            </w:r>
            <w:r w:rsidRPr="004C6EFD">
              <w:rPr>
                <w:b/>
                <w:sz w:val="18"/>
                <w:szCs w:val="18"/>
              </w:rPr>
              <w:t>"1С:Гарант"</w:t>
            </w:r>
            <w:r w:rsidRPr="004C6EFD">
              <w:rPr>
                <w:sz w:val="18"/>
                <w:szCs w:val="18"/>
              </w:rPr>
              <w:t xml:space="preserve"> (Налоги, бухучет, предпринимательство) с комментариями методистов "1С</w:t>
            </w:r>
            <w:r>
              <w:rPr>
                <w:sz w:val="18"/>
                <w:szCs w:val="18"/>
              </w:rPr>
              <w:t>.</w:t>
            </w:r>
          </w:p>
        </w:tc>
        <w:tc>
          <w:tcPr>
            <w:tcW w:w="964" w:type="dxa"/>
            <w:tcBorders>
              <w:top w:val="single" w:sz="4" w:space="0" w:color="808080"/>
              <w:left w:val="single" w:sz="4" w:space="0" w:color="808080"/>
              <w:bottom w:val="single" w:sz="4" w:space="0" w:color="808080"/>
              <w:right w:val="single" w:sz="4" w:space="0" w:color="808080"/>
            </w:tcBorders>
            <w:hideMark/>
          </w:tcPr>
          <w:p w14:paraId="2B5764A3" w14:textId="77777777" w:rsidR="00D74F91" w:rsidRPr="004C6EFD" w:rsidRDefault="00D74F91" w:rsidP="00B45EB7">
            <w:pPr>
              <w:jc w:val="center"/>
              <w:rPr>
                <w:kern w:val="2"/>
                <w:sz w:val="18"/>
                <w:szCs w:val="18"/>
              </w:rPr>
            </w:pPr>
            <w:r>
              <w:rPr>
                <w:color w:val="394041"/>
                <w:sz w:val="18"/>
                <w:szCs w:val="18"/>
              </w:rPr>
              <w:sym w:font="Wingdings" w:char="F0FC"/>
            </w:r>
          </w:p>
        </w:tc>
      </w:tr>
      <w:tr w:rsidR="00D74F91" w14:paraId="1A4BE1C5"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vAlign w:val="center"/>
          </w:tcPr>
          <w:p w14:paraId="24176D7D"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"Отвечает аудитор"</w:t>
            </w:r>
            <w:r w:rsidRPr="004C6EFD">
              <w:rPr>
                <w:sz w:val="18"/>
                <w:szCs w:val="18"/>
              </w:rPr>
              <w:t>. Персональные письменные ответы аудиторов и экспертов на вопросы пользователей 1C:ИТС по бухгалтерскому учету, налогообложению и кадровым вопросам</w:t>
            </w:r>
          </w:p>
        </w:tc>
        <w:tc>
          <w:tcPr>
            <w:tcW w:w="964" w:type="dxa"/>
            <w:tcBorders>
              <w:top w:val="single" w:sz="4" w:space="0" w:color="808080"/>
              <w:left w:val="single" w:sz="4" w:space="0" w:color="808080"/>
              <w:bottom w:val="single" w:sz="4" w:space="0" w:color="808080"/>
              <w:right w:val="single" w:sz="4" w:space="0" w:color="808080"/>
            </w:tcBorders>
          </w:tcPr>
          <w:p w14:paraId="31D02C9A" w14:textId="77777777" w:rsidR="00D74F91" w:rsidRPr="004C6EFD" w:rsidRDefault="00D74F91" w:rsidP="00B45EB7">
            <w:pPr>
              <w:jc w:val="center"/>
              <w:rPr>
                <w:color w:val="394041"/>
                <w:sz w:val="18"/>
                <w:szCs w:val="18"/>
              </w:rPr>
            </w:pPr>
            <w:r w:rsidRPr="004C6EFD">
              <w:rPr>
                <w:color w:val="394041"/>
                <w:sz w:val="18"/>
                <w:szCs w:val="18"/>
              </w:rPr>
              <w:sym w:font="Wingdings" w:char="F0FC"/>
            </w:r>
          </w:p>
        </w:tc>
      </w:tr>
      <w:tr w:rsidR="00D74F91" w14:paraId="53C9C60E" w14:textId="77777777" w:rsidTr="00D74F91">
        <w:trPr>
          <w:trHeight w:val="388"/>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vAlign w:val="center"/>
            <w:hideMark/>
          </w:tcPr>
          <w:p w14:paraId="6C210387"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Сервис </w:t>
            </w:r>
            <w:r w:rsidRPr="004C6EFD">
              <w:rPr>
                <w:b/>
                <w:sz w:val="18"/>
                <w:szCs w:val="18"/>
              </w:rPr>
              <w:t>"1С-Отчетность"</w:t>
            </w:r>
            <w:r>
              <w:rPr>
                <w:b/>
                <w:sz w:val="18"/>
                <w:szCs w:val="18"/>
              </w:rPr>
              <w:t>*</w:t>
            </w:r>
            <w:r w:rsidRPr="004C6EFD">
              <w:rPr>
                <w:sz w:val="18"/>
                <w:szCs w:val="18"/>
              </w:rPr>
              <w:t xml:space="preserve"> –</w:t>
            </w:r>
            <w:r>
              <w:rPr>
                <w:sz w:val="18"/>
                <w:szCs w:val="18"/>
              </w:rPr>
              <w:t xml:space="preserve"> электронная сдача</w:t>
            </w:r>
            <w:r w:rsidRPr="004C6EFD">
              <w:rPr>
                <w:sz w:val="18"/>
                <w:szCs w:val="18"/>
              </w:rPr>
              <w:t xml:space="preserve"> отчетности в ФНС, ПФР, Росcтат, ФСС и Росалкогольрегулирование непосредственно из программы "1C" без выгрузки файлов и форм в другие приложения. </w:t>
            </w:r>
          </w:p>
          <w:p w14:paraId="49913E64" w14:textId="77777777" w:rsidR="00D74F91" w:rsidRPr="004C6EFD" w:rsidRDefault="00D74F91" w:rsidP="00B45EB7">
            <w:pPr>
              <w:ind w:left="318"/>
              <w:rPr>
                <w:kern w:val="2"/>
                <w:sz w:val="18"/>
                <w:szCs w:val="18"/>
              </w:rPr>
            </w:pPr>
            <w:r>
              <w:rPr>
                <w:sz w:val="18"/>
                <w:szCs w:val="18"/>
              </w:rPr>
              <w:t>*</w:t>
            </w:r>
            <w:r w:rsidRPr="004C6EFD">
              <w:rPr>
                <w:b/>
                <w:sz w:val="18"/>
                <w:szCs w:val="18"/>
              </w:rPr>
              <w:t>Одно юр.лицо или ИП</w:t>
            </w:r>
          </w:p>
        </w:tc>
        <w:tc>
          <w:tcPr>
            <w:tcW w:w="964" w:type="dxa"/>
            <w:tcBorders>
              <w:top w:val="single" w:sz="4" w:space="0" w:color="808080"/>
              <w:left w:val="single" w:sz="4" w:space="0" w:color="808080"/>
              <w:bottom w:val="single" w:sz="4" w:space="0" w:color="808080"/>
              <w:right w:val="single" w:sz="4" w:space="0" w:color="808080"/>
            </w:tcBorders>
            <w:hideMark/>
          </w:tcPr>
          <w:p w14:paraId="64134EFA" w14:textId="77777777" w:rsidR="00D74F91" w:rsidRPr="004C6EFD" w:rsidRDefault="00D74F91" w:rsidP="00B45EB7">
            <w:pPr>
              <w:jc w:val="center"/>
              <w:rPr>
                <w:color w:val="394041"/>
                <w:kern w:val="2"/>
                <w:sz w:val="18"/>
                <w:szCs w:val="18"/>
              </w:rPr>
            </w:pPr>
          </w:p>
        </w:tc>
      </w:tr>
      <w:tr w:rsidR="00D74F91" w14:paraId="3283C9DC"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7EBFDCE0"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 xml:space="preserve">"1С:Контрагент" </w:t>
            </w:r>
            <w:r>
              <w:rPr>
                <w:sz w:val="18"/>
                <w:szCs w:val="18"/>
              </w:rPr>
              <w:t xml:space="preserve">- </w:t>
            </w:r>
            <w:r w:rsidRPr="004C6EFD">
              <w:rPr>
                <w:sz w:val="18"/>
                <w:szCs w:val="18"/>
              </w:rPr>
              <w:t xml:space="preserve"> быстр</w:t>
            </w:r>
            <w:r>
              <w:rPr>
                <w:sz w:val="18"/>
                <w:szCs w:val="18"/>
              </w:rPr>
              <w:t>ая</w:t>
            </w:r>
            <w:r w:rsidRPr="004C6EFD">
              <w:rPr>
                <w:sz w:val="18"/>
                <w:szCs w:val="18"/>
              </w:rPr>
              <w:t xml:space="preserve"> проверка информации о контрагентах по базе ФНС, автоматическое заполнение реквизитов контрагентов в различных документах</w:t>
            </w:r>
          </w:p>
        </w:tc>
        <w:tc>
          <w:tcPr>
            <w:tcW w:w="964" w:type="dxa"/>
            <w:tcBorders>
              <w:top w:val="single" w:sz="4" w:space="0" w:color="808080"/>
              <w:left w:val="single" w:sz="4" w:space="0" w:color="808080"/>
              <w:bottom w:val="single" w:sz="4" w:space="0" w:color="808080"/>
              <w:right w:val="single" w:sz="4" w:space="0" w:color="808080"/>
            </w:tcBorders>
          </w:tcPr>
          <w:p w14:paraId="21897CC1" w14:textId="77777777" w:rsidR="00D74F91" w:rsidRPr="004C6EFD" w:rsidRDefault="00D74F91" w:rsidP="00D74F91">
            <w:pPr>
              <w:numPr>
                <w:ilvl w:val="0"/>
                <w:numId w:val="17"/>
              </w:numPr>
              <w:autoSpaceDE/>
              <w:autoSpaceDN/>
              <w:ind w:left="643"/>
              <w:jc w:val="center"/>
              <w:rPr>
                <w:sz w:val="18"/>
                <w:szCs w:val="18"/>
              </w:rPr>
            </w:pPr>
          </w:p>
        </w:tc>
      </w:tr>
      <w:tr w:rsidR="00D74F91" w14:paraId="66B11F77"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04E3DD49"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 xml:space="preserve">"1С:Сверка" - </w:t>
            </w:r>
            <w:r w:rsidRPr="004C6EFD">
              <w:rPr>
                <w:sz w:val="18"/>
                <w:szCs w:val="18"/>
              </w:rPr>
              <w:t>сверка книг покупок и продаж с контрагентами из программы 1С</w:t>
            </w:r>
          </w:p>
        </w:tc>
        <w:tc>
          <w:tcPr>
            <w:tcW w:w="964" w:type="dxa"/>
            <w:tcBorders>
              <w:top w:val="single" w:sz="4" w:space="0" w:color="808080"/>
              <w:left w:val="single" w:sz="4" w:space="0" w:color="808080"/>
              <w:bottom w:val="single" w:sz="4" w:space="0" w:color="808080"/>
              <w:right w:val="single" w:sz="4" w:space="0" w:color="808080"/>
            </w:tcBorders>
          </w:tcPr>
          <w:p w14:paraId="34ACDD43" w14:textId="77777777" w:rsidR="00D74F91" w:rsidRPr="004C6EFD" w:rsidRDefault="00D74F91" w:rsidP="00D74F91">
            <w:pPr>
              <w:numPr>
                <w:ilvl w:val="0"/>
                <w:numId w:val="17"/>
              </w:numPr>
              <w:autoSpaceDE/>
              <w:autoSpaceDN/>
              <w:ind w:left="643"/>
              <w:jc w:val="center"/>
              <w:rPr>
                <w:sz w:val="18"/>
                <w:szCs w:val="18"/>
              </w:rPr>
            </w:pPr>
          </w:p>
        </w:tc>
      </w:tr>
      <w:tr w:rsidR="00D74F91" w14:paraId="4C4BB864"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3411070D"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 xml:space="preserve">"1С:ЭДО" - </w:t>
            </w:r>
            <w:r w:rsidRPr="004C6EFD">
              <w:rPr>
                <w:sz w:val="18"/>
                <w:szCs w:val="18"/>
              </w:rPr>
              <w:t xml:space="preserve">отправка юридически значимых электронный документов из </w:t>
            </w:r>
            <w:r>
              <w:rPr>
                <w:sz w:val="18"/>
                <w:szCs w:val="18"/>
              </w:rPr>
              <w:t xml:space="preserve">программы 1С: до 100 комплектов </w:t>
            </w:r>
            <w:r w:rsidRPr="004C6EFD">
              <w:rPr>
                <w:sz w:val="18"/>
                <w:szCs w:val="18"/>
              </w:rPr>
              <w:t>в месяц</w:t>
            </w:r>
          </w:p>
        </w:tc>
        <w:tc>
          <w:tcPr>
            <w:tcW w:w="964" w:type="dxa"/>
            <w:tcBorders>
              <w:top w:val="single" w:sz="4" w:space="0" w:color="808080"/>
              <w:left w:val="single" w:sz="4" w:space="0" w:color="808080"/>
              <w:bottom w:val="single" w:sz="4" w:space="0" w:color="808080"/>
              <w:right w:val="single" w:sz="4" w:space="0" w:color="808080"/>
            </w:tcBorders>
          </w:tcPr>
          <w:p w14:paraId="0C484A01" w14:textId="77777777" w:rsidR="00D74F91" w:rsidRPr="004C6EFD" w:rsidRDefault="00D74F91" w:rsidP="00D74F91">
            <w:pPr>
              <w:numPr>
                <w:ilvl w:val="0"/>
                <w:numId w:val="17"/>
              </w:numPr>
              <w:autoSpaceDE/>
              <w:autoSpaceDN/>
              <w:ind w:left="643"/>
              <w:jc w:val="center"/>
              <w:rPr>
                <w:sz w:val="18"/>
                <w:szCs w:val="18"/>
              </w:rPr>
            </w:pPr>
          </w:p>
        </w:tc>
      </w:tr>
      <w:tr w:rsidR="00D74F91" w14:paraId="4CE67579"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0FEDBEBB"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 xml:space="preserve">"1С:Коннект» - </w:t>
            </w:r>
            <w:r w:rsidRPr="004C6EFD">
              <w:rPr>
                <w:sz w:val="18"/>
                <w:szCs w:val="18"/>
              </w:rPr>
              <w:t xml:space="preserve"> подключение к инфраструктуре 1С-Коннект для получения техподдержки:2 рабочих места</w:t>
            </w:r>
          </w:p>
        </w:tc>
        <w:tc>
          <w:tcPr>
            <w:tcW w:w="964" w:type="dxa"/>
            <w:tcBorders>
              <w:top w:val="single" w:sz="4" w:space="0" w:color="808080"/>
              <w:left w:val="single" w:sz="4" w:space="0" w:color="808080"/>
              <w:bottom w:val="single" w:sz="4" w:space="0" w:color="808080"/>
              <w:right w:val="single" w:sz="4" w:space="0" w:color="808080"/>
            </w:tcBorders>
          </w:tcPr>
          <w:p w14:paraId="2EBABCB7" w14:textId="77777777" w:rsidR="00D74F91" w:rsidRPr="004C6EFD" w:rsidRDefault="00D74F91" w:rsidP="00D74F91">
            <w:pPr>
              <w:numPr>
                <w:ilvl w:val="0"/>
                <w:numId w:val="17"/>
              </w:numPr>
              <w:autoSpaceDE/>
              <w:autoSpaceDN/>
              <w:ind w:left="643"/>
              <w:jc w:val="center"/>
              <w:rPr>
                <w:sz w:val="18"/>
                <w:szCs w:val="18"/>
              </w:rPr>
            </w:pPr>
          </w:p>
        </w:tc>
      </w:tr>
      <w:tr w:rsidR="00D74F91" w:rsidRPr="00486CCC" w14:paraId="58CCDC94" w14:textId="77777777" w:rsidTr="00D74F91">
        <w:trPr>
          <w:trHeight w:val="775"/>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40357740" w14:textId="77777777" w:rsidR="00D74F91" w:rsidRPr="004C6EFD" w:rsidRDefault="00D74F91" w:rsidP="00D74F91">
            <w:pPr>
              <w:widowControl w:val="0"/>
              <w:numPr>
                <w:ilvl w:val="0"/>
                <w:numId w:val="12"/>
              </w:numPr>
              <w:suppressAutoHyphens/>
              <w:autoSpaceDE/>
              <w:autoSpaceDN/>
              <w:ind w:left="318" w:hanging="284"/>
              <w:rPr>
                <w:sz w:val="18"/>
                <w:szCs w:val="18"/>
              </w:rPr>
            </w:pPr>
            <w:r w:rsidRPr="00E00A48">
              <w:rPr>
                <w:sz w:val="18"/>
                <w:szCs w:val="18"/>
              </w:rPr>
              <w:t>Облачный сервис "1С:Фреш"* (1С:Предприятие 8 через Интернет) для удаленной работы через Интернет с наиболее популярными программами 1С, такие как1С</w:t>
            </w:r>
            <w:r w:rsidRPr="004C6EFD">
              <w:rPr>
                <w:sz w:val="18"/>
                <w:szCs w:val="18"/>
              </w:rPr>
              <w:t>:Бухгалтерия, 1С:Предпрниматель,1С:Бухгалтерия некоммерческой организации,1С:Зарплата и управление персоналом, 1С:Управление небольшой фирмы и др.</w:t>
            </w:r>
          </w:p>
          <w:p w14:paraId="5E2CB95A" w14:textId="77777777" w:rsidR="00D74F91" w:rsidRPr="004C6EFD" w:rsidRDefault="00D74F91" w:rsidP="00B45EB7">
            <w:pPr>
              <w:ind w:left="318"/>
              <w:rPr>
                <w:b/>
                <w:sz w:val="18"/>
                <w:szCs w:val="18"/>
              </w:rPr>
            </w:pPr>
            <w:r w:rsidRPr="004C6EFD">
              <w:rPr>
                <w:b/>
                <w:sz w:val="18"/>
                <w:szCs w:val="18"/>
              </w:rPr>
              <w:t>*Бесплатный доступ до 5 одновременных пользователей к любым программам 1С доступным в сервисе</w:t>
            </w:r>
          </w:p>
        </w:tc>
        <w:tc>
          <w:tcPr>
            <w:tcW w:w="964" w:type="dxa"/>
            <w:tcBorders>
              <w:top w:val="single" w:sz="4" w:space="0" w:color="808080"/>
              <w:left w:val="single" w:sz="4" w:space="0" w:color="808080"/>
              <w:bottom w:val="single" w:sz="4" w:space="0" w:color="808080"/>
              <w:right w:val="single" w:sz="4" w:space="0" w:color="808080"/>
            </w:tcBorders>
          </w:tcPr>
          <w:p w14:paraId="74CF8922" w14:textId="77777777" w:rsidR="00D74F91" w:rsidRPr="004C6EFD" w:rsidRDefault="00D74F91" w:rsidP="00D74F91">
            <w:pPr>
              <w:widowControl w:val="0"/>
              <w:numPr>
                <w:ilvl w:val="0"/>
                <w:numId w:val="17"/>
              </w:numPr>
              <w:suppressAutoHyphens/>
              <w:autoSpaceDE/>
              <w:autoSpaceDN/>
              <w:ind w:left="643"/>
              <w:jc w:val="center"/>
              <w:rPr>
                <w:rFonts w:ascii="Tahoma" w:hAnsi="Tahoma" w:cs="Tahoma"/>
                <w:color w:val="333333"/>
                <w:sz w:val="18"/>
                <w:szCs w:val="18"/>
              </w:rPr>
            </w:pPr>
          </w:p>
        </w:tc>
      </w:tr>
      <w:tr w:rsidR="00D74F91" w:rsidRPr="00217D86" w14:paraId="05E7023D" w14:textId="77777777" w:rsidTr="00D74F91">
        <w:trPr>
          <w:trHeight w:val="506"/>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46370417" w14:textId="77777777" w:rsidR="00D74F91" w:rsidRDefault="00D74F91" w:rsidP="00D74F91">
            <w:pPr>
              <w:widowControl w:val="0"/>
              <w:numPr>
                <w:ilvl w:val="0"/>
                <w:numId w:val="12"/>
              </w:numPr>
              <w:suppressAutoHyphens/>
              <w:autoSpaceDE/>
              <w:autoSpaceDN/>
              <w:ind w:left="318" w:hanging="284"/>
              <w:rPr>
                <w:sz w:val="18"/>
                <w:szCs w:val="18"/>
              </w:rPr>
            </w:pPr>
            <w:r w:rsidRPr="004C6EFD">
              <w:rPr>
                <w:sz w:val="18"/>
                <w:szCs w:val="18"/>
              </w:rPr>
              <w:t xml:space="preserve">Сервис </w:t>
            </w:r>
            <w:r w:rsidRPr="004C6EFD">
              <w:rPr>
                <w:b/>
                <w:sz w:val="18"/>
                <w:szCs w:val="18"/>
              </w:rPr>
              <w:t>"1С:Линк"</w:t>
            </w:r>
            <w:r>
              <w:rPr>
                <w:b/>
                <w:sz w:val="18"/>
                <w:szCs w:val="18"/>
              </w:rPr>
              <w:t>*</w:t>
            </w:r>
            <w:r w:rsidRPr="004C6EFD">
              <w:rPr>
                <w:sz w:val="18"/>
                <w:szCs w:val="18"/>
              </w:rPr>
              <w:t xml:space="preserve"> - возможность быстро организовать безопасный и надежный доступ к вашим офисным приложениям на платформе "1С:Предприятие" из любой точки мира. </w:t>
            </w:r>
          </w:p>
          <w:p w14:paraId="47A4B687" w14:textId="77777777" w:rsidR="00D74F91" w:rsidRPr="004C6EFD" w:rsidRDefault="00D74F91" w:rsidP="00B45EB7">
            <w:pPr>
              <w:ind w:left="318"/>
              <w:rPr>
                <w:b/>
                <w:sz w:val="18"/>
                <w:szCs w:val="18"/>
              </w:rPr>
            </w:pPr>
            <w:r>
              <w:rPr>
                <w:b/>
                <w:sz w:val="18"/>
                <w:szCs w:val="18"/>
              </w:rPr>
              <w:t>*</w:t>
            </w:r>
            <w:r w:rsidRPr="004C6EFD">
              <w:rPr>
                <w:b/>
                <w:sz w:val="18"/>
                <w:szCs w:val="18"/>
              </w:rPr>
              <w:t>Бесплатно  2 базы данных</w:t>
            </w:r>
          </w:p>
        </w:tc>
        <w:tc>
          <w:tcPr>
            <w:tcW w:w="964" w:type="dxa"/>
            <w:tcBorders>
              <w:top w:val="single" w:sz="4" w:space="0" w:color="808080"/>
              <w:left w:val="single" w:sz="4" w:space="0" w:color="808080"/>
              <w:bottom w:val="single" w:sz="4" w:space="0" w:color="808080"/>
              <w:right w:val="single" w:sz="4" w:space="0" w:color="808080"/>
            </w:tcBorders>
          </w:tcPr>
          <w:p w14:paraId="14FB4086" w14:textId="77777777" w:rsidR="00D74F91" w:rsidRPr="004C6EFD" w:rsidRDefault="00D74F91" w:rsidP="00D74F91">
            <w:pPr>
              <w:widowControl w:val="0"/>
              <w:numPr>
                <w:ilvl w:val="0"/>
                <w:numId w:val="17"/>
              </w:numPr>
              <w:suppressAutoHyphens/>
              <w:autoSpaceDE/>
              <w:autoSpaceDN/>
              <w:ind w:left="643"/>
              <w:jc w:val="center"/>
              <w:rPr>
                <w:sz w:val="18"/>
                <w:szCs w:val="18"/>
              </w:rPr>
            </w:pPr>
          </w:p>
        </w:tc>
      </w:tr>
      <w:tr w:rsidR="00D74F91" w:rsidRPr="00217D86" w14:paraId="067AE45E" w14:textId="77777777" w:rsidTr="00D74F91">
        <w:trPr>
          <w:trHeight w:val="128"/>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0A4DA26C"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Сервис </w:t>
            </w:r>
            <w:r w:rsidRPr="004C6EFD">
              <w:rPr>
                <w:b/>
                <w:sz w:val="18"/>
                <w:szCs w:val="18"/>
              </w:rPr>
              <w:t>"1С:Облачный архив"</w:t>
            </w:r>
            <w:r w:rsidRPr="004C6EFD">
              <w:rPr>
                <w:sz w:val="18"/>
                <w:szCs w:val="18"/>
              </w:rPr>
              <w:t xml:space="preserve"> - архивирование информационных баз на удаленных серверах: размер архива до 20 Гб</w:t>
            </w:r>
          </w:p>
        </w:tc>
        <w:tc>
          <w:tcPr>
            <w:tcW w:w="964" w:type="dxa"/>
            <w:tcBorders>
              <w:top w:val="single" w:sz="4" w:space="0" w:color="808080"/>
              <w:left w:val="single" w:sz="4" w:space="0" w:color="808080"/>
              <w:bottom w:val="single" w:sz="4" w:space="0" w:color="808080"/>
              <w:right w:val="single" w:sz="4" w:space="0" w:color="808080"/>
            </w:tcBorders>
            <w:hideMark/>
          </w:tcPr>
          <w:p w14:paraId="5F5CCEEB" w14:textId="77777777" w:rsidR="00D74F91" w:rsidRPr="004C6EFD" w:rsidRDefault="00D74F91" w:rsidP="00B45EB7">
            <w:pPr>
              <w:jc w:val="center"/>
              <w:rPr>
                <w:sz w:val="18"/>
                <w:szCs w:val="18"/>
              </w:rPr>
            </w:pPr>
            <w:r w:rsidRPr="004C6EFD">
              <w:rPr>
                <w:color w:val="394041"/>
                <w:sz w:val="18"/>
                <w:szCs w:val="18"/>
              </w:rPr>
              <w:sym w:font="Wingdings" w:char="F0FC"/>
            </w:r>
          </w:p>
        </w:tc>
      </w:tr>
      <w:tr w:rsidR="00D74F91" w14:paraId="176407F4"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33979934"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Сервис </w:t>
            </w:r>
            <w:r w:rsidRPr="004C6EFD">
              <w:rPr>
                <w:b/>
                <w:sz w:val="18"/>
                <w:szCs w:val="18"/>
              </w:rPr>
              <w:t>"1С:Лекторий"</w:t>
            </w:r>
            <w:r w:rsidRPr="004C6EFD">
              <w:rPr>
                <w:sz w:val="18"/>
                <w:szCs w:val="18"/>
              </w:rPr>
              <w:t xml:space="preserve"> – доступ к записям регулярных встреч пользователей с методистами 1С проводимых с целью знакомства пользователей с законодательными новшествами и их отражением в 1С:Предприятии 8. </w:t>
            </w:r>
          </w:p>
        </w:tc>
        <w:tc>
          <w:tcPr>
            <w:tcW w:w="964" w:type="dxa"/>
            <w:tcBorders>
              <w:top w:val="single" w:sz="4" w:space="0" w:color="808080"/>
              <w:left w:val="single" w:sz="4" w:space="0" w:color="808080"/>
              <w:bottom w:val="single" w:sz="4" w:space="0" w:color="808080"/>
              <w:right w:val="single" w:sz="4" w:space="0" w:color="808080"/>
            </w:tcBorders>
            <w:hideMark/>
          </w:tcPr>
          <w:p w14:paraId="59DD3C6D"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0BA8F6A7"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7391D3C2" w14:textId="77777777" w:rsidR="00D74F91" w:rsidRPr="004C6EFD" w:rsidRDefault="00D74F91" w:rsidP="00B45EB7">
            <w:pPr>
              <w:rPr>
                <w:kern w:val="2"/>
                <w:sz w:val="18"/>
                <w:szCs w:val="18"/>
              </w:rPr>
            </w:pPr>
            <w:r w:rsidRPr="004C6EFD">
              <w:rPr>
                <w:sz w:val="18"/>
                <w:szCs w:val="18"/>
              </w:rPr>
              <w:t>Электронный журнал "БУХ 1С" (периодичность выхода – 1 раз в месяц).</w:t>
            </w:r>
          </w:p>
        </w:tc>
        <w:tc>
          <w:tcPr>
            <w:tcW w:w="964" w:type="dxa"/>
            <w:tcBorders>
              <w:top w:val="single" w:sz="4" w:space="0" w:color="808080"/>
              <w:left w:val="single" w:sz="4" w:space="0" w:color="808080"/>
              <w:bottom w:val="single" w:sz="4" w:space="0" w:color="808080"/>
              <w:right w:val="single" w:sz="4" w:space="0" w:color="808080"/>
            </w:tcBorders>
            <w:hideMark/>
          </w:tcPr>
          <w:p w14:paraId="3C75BB8D"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5C9AF00D"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6C0B23C1" w14:textId="77777777" w:rsidR="00D74F91" w:rsidRPr="004C6EFD" w:rsidRDefault="00D74F91" w:rsidP="00B45EB7">
            <w:pPr>
              <w:rPr>
                <w:kern w:val="2"/>
                <w:sz w:val="18"/>
                <w:szCs w:val="18"/>
              </w:rPr>
            </w:pPr>
            <w:r w:rsidRPr="004C6EFD">
              <w:rPr>
                <w:sz w:val="18"/>
                <w:szCs w:val="18"/>
              </w:rPr>
              <w:t>Электронный сувенир</w:t>
            </w:r>
          </w:p>
        </w:tc>
        <w:tc>
          <w:tcPr>
            <w:tcW w:w="964" w:type="dxa"/>
            <w:tcBorders>
              <w:top w:val="single" w:sz="4" w:space="0" w:color="808080"/>
              <w:left w:val="single" w:sz="4" w:space="0" w:color="808080"/>
              <w:bottom w:val="single" w:sz="4" w:space="0" w:color="808080"/>
              <w:right w:val="single" w:sz="4" w:space="0" w:color="808080"/>
            </w:tcBorders>
            <w:hideMark/>
          </w:tcPr>
          <w:p w14:paraId="0267A112"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rsidRPr="00C13CC6" w14:paraId="4CE2CEFE" w14:textId="77777777" w:rsidTr="00B45EB7">
        <w:tc>
          <w:tcPr>
            <w:tcW w:w="11058" w:type="dxa"/>
            <w:gridSpan w:val="2"/>
            <w:tcBorders>
              <w:top w:val="double" w:sz="4" w:space="0" w:color="808080"/>
              <w:left w:val="single" w:sz="4" w:space="0" w:color="808080"/>
              <w:bottom w:val="single" w:sz="4" w:space="0" w:color="808080"/>
              <w:right w:val="single" w:sz="4" w:space="0" w:color="808080"/>
            </w:tcBorders>
            <w:shd w:val="pct15" w:color="auto" w:fill="auto"/>
            <w:tcMar>
              <w:top w:w="57" w:type="dxa"/>
              <w:left w:w="108" w:type="dxa"/>
              <w:bottom w:w="57" w:type="dxa"/>
              <w:right w:w="108" w:type="dxa"/>
            </w:tcMar>
            <w:hideMark/>
          </w:tcPr>
          <w:p w14:paraId="3EF80BA0" w14:textId="77777777" w:rsidR="00D74F91" w:rsidRPr="004C6EFD" w:rsidRDefault="00D74F91" w:rsidP="00B45EB7">
            <w:pPr>
              <w:rPr>
                <w:b/>
                <w:kern w:val="2"/>
                <w:sz w:val="18"/>
                <w:szCs w:val="18"/>
              </w:rPr>
            </w:pPr>
            <w:r w:rsidRPr="004C6EFD">
              <w:rPr>
                <w:b/>
                <w:sz w:val="18"/>
                <w:szCs w:val="18"/>
              </w:rPr>
              <w:t xml:space="preserve">Доступ к линии консультаций по вопросам работы с программами. </w:t>
            </w:r>
          </w:p>
        </w:tc>
      </w:tr>
      <w:tr w:rsidR="00D74F91" w14:paraId="5234B7AD" w14:textId="77777777" w:rsidTr="00D74F91">
        <w:trPr>
          <w:trHeight w:val="152"/>
        </w:trPr>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hideMark/>
          </w:tcPr>
          <w:p w14:paraId="342BC642" w14:textId="77777777" w:rsidR="00D74F91" w:rsidRPr="004C6EFD" w:rsidRDefault="00D74F91" w:rsidP="00D74F91">
            <w:pPr>
              <w:widowControl w:val="0"/>
              <w:numPr>
                <w:ilvl w:val="0"/>
                <w:numId w:val="12"/>
              </w:numPr>
              <w:suppressAutoHyphens/>
              <w:autoSpaceDE/>
              <w:autoSpaceDN/>
              <w:ind w:left="318" w:hanging="284"/>
              <w:rPr>
                <w:kern w:val="2"/>
                <w:sz w:val="18"/>
                <w:szCs w:val="18"/>
              </w:rPr>
            </w:pPr>
            <w:r w:rsidRPr="004C6EFD">
              <w:rPr>
                <w:sz w:val="18"/>
                <w:szCs w:val="18"/>
              </w:rPr>
              <w:t xml:space="preserve">Консультации разработчиков Фирмы "1С" по телефону (495) 956-11-81 и электронной почте </w:t>
            </w:r>
            <w:hyperlink r:id="rId11" w:history="1">
              <w:r w:rsidRPr="004C6EFD">
                <w:rPr>
                  <w:rStyle w:val="ae"/>
                  <w:rFonts w:eastAsiaTheme="majorEastAsia"/>
                  <w:sz w:val="18"/>
                  <w:szCs w:val="18"/>
                </w:rPr>
                <w:t>hline@1c.ru</w:t>
              </w:r>
            </w:hyperlink>
            <w:r w:rsidRPr="004C6EFD">
              <w:rPr>
                <w:sz w:val="18"/>
                <w:szCs w:val="18"/>
              </w:rPr>
              <w:t>;</w:t>
            </w:r>
          </w:p>
        </w:tc>
        <w:tc>
          <w:tcPr>
            <w:tcW w:w="964" w:type="dxa"/>
            <w:tcBorders>
              <w:top w:val="single" w:sz="4" w:space="0" w:color="808080"/>
              <w:left w:val="single" w:sz="4" w:space="0" w:color="808080"/>
              <w:bottom w:val="single" w:sz="4" w:space="0" w:color="808080"/>
              <w:right w:val="single" w:sz="4" w:space="0" w:color="808080"/>
            </w:tcBorders>
            <w:hideMark/>
          </w:tcPr>
          <w:p w14:paraId="0E619F9B" w14:textId="77777777" w:rsidR="00D74F91" w:rsidRPr="004C6EFD" w:rsidRDefault="00D74F91" w:rsidP="00B45EB7">
            <w:pPr>
              <w:jc w:val="center"/>
              <w:rPr>
                <w:kern w:val="2"/>
                <w:sz w:val="18"/>
                <w:szCs w:val="18"/>
              </w:rPr>
            </w:pPr>
            <w:r w:rsidRPr="004C6EFD">
              <w:rPr>
                <w:color w:val="394041"/>
                <w:sz w:val="18"/>
                <w:szCs w:val="18"/>
              </w:rPr>
              <w:sym w:font="Wingdings" w:char="F0FC"/>
            </w:r>
          </w:p>
        </w:tc>
      </w:tr>
      <w:tr w:rsidR="00D74F91" w14:paraId="6C698A2E" w14:textId="77777777" w:rsidTr="00D74F91">
        <w:tc>
          <w:tcPr>
            <w:tcW w:w="10094" w:type="dxa"/>
            <w:tcBorders>
              <w:top w:val="single" w:sz="4" w:space="0" w:color="808080"/>
              <w:left w:val="single" w:sz="4" w:space="0" w:color="808080"/>
              <w:bottom w:val="single" w:sz="4" w:space="0" w:color="808080"/>
              <w:right w:val="single" w:sz="4" w:space="0" w:color="808080"/>
            </w:tcBorders>
            <w:tcMar>
              <w:top w:w="57" w:type="dxa"/>
              <w:left w:w="108" w:type="dxa"/>
              <w:bottom w:w="0" w:type="dxa"/>
              <w:right w:w="108" w:type="dxa"/>
            </w:tcMar>
          </w:tcPr>
          <w:p w14:paraId="4B7754CB" w14:textId="77777777" w:rsidR="00D74F91" w:rsidRPr="004C6EFD" w:rsidRDefault="00D74F91" w:rsidP="00D74F91">
            <w:pPr>
              <w:widowControl w:val="0"/>
              <w:numPr>
                <w:ilvl w:val="0"/>
                <w:numId w:val="12"/>
              </w:numPr>
              <w:suppressAutoHyphens/>
              <w:autoSpaceDE/>
              <w:autoSpaceDN/>
              <w:ind w:left="318" w:hanging="284"/>
              <w:rPr>
                <w:sz w:val="18"/>
                <w:szCs w:val="18"/>
              </w:rPr>
            </w:pPr>
            <w:r w:rsidRPr="004C6EFD">
              <w:rPr>
                <w:sz w:val="18"/>
                <w:szCs w:val="18"/>
              </w:rPr>
              <w:t>Консультации компании "Онлайн" в г. Уфа по многоканальному телефону (347) 277-91-70.</w:t>
            </w:r>
            <w:r>
              <w:rPr>
                <w:sz w:val="18"/>
                <w:szCs w:val="18"/>
              </w:rPr>
              <w:t xml:space="preserve"> (</w:t>
            </w:r>
            <w:r w:rsidRPr="007D4316">
              <w:rPr>
                <w:lang w:val="en-US"/>
              </w:rPr>
              <w:t xml:space="preserve">20 </w:t>
            </w:r>
            <w:r w:rsidRPr="007D4316">
              <w:t>мин/день</w:t>
            </w:r>
            <w:r>
              <w:t>)</w:t>
            </w:r>
          </w:p>
        </w:tc>
        <w:tc>
          <w:tcPr>
            <w:tcW w:w="964" w:type="dxa"/>
            <w:tcBorders>
              <w:top w:val="single" w:sz="4" w:space="0" w:color="808080"/>
              <w:left w:val="single" w:sz="4" w:space="0" w:color="808080"/>
              <w:bottom w:val="single" w:sz="4" w:space="0" w:color="808080"/>
              <w:right w:val="single" w:sz="4" w:space="0" w:color="808080"/>
            </w:tcBorders>
          </w:tcPr>
          <w:p w14:paraId="3BFCCDA2" w14:textId="77777777" w:rsidR="00D74F91" w:rsidRPr="004C6EFD" w:rsidRDefault="00D74F91" w:rsidP="00D74F91">
            <w:pPr>
              <w:widowControl w:val="0"/>
              <w:numPr>
                <w:ilvl w:val="0"/>
                <w:numId w:val="17"/>
              </w:numPr>
              <w:suppressAutoHyphens/>
              <w:autoSpaceDE/>
              <w:autoSpaceDN/>
              <w:ind w:left="714" w:hanging="357"/>
              <w:jc w:val="center"/>
              <w:rPr>
                <w:sz w:val="18"/>
                <w:szCs w:val="18"/>
              </w:rPr>
            </w:pPr>
          </w:p>
        </w:tc>
      </w:tr>
    </w:tbl>
    <w:p w14:paraId="501074EE" w14:textId="77777777" w:rsidR="00D74F91" w:rsidRPr="005C4073" w:rsidRDefault="00D74F91" w:rsidP="00D74F91"/>
    <w:p w14:paraId="3F6A7BA1" w14:textId="77777777" w:rsidR="00520421" w:rsidRPr="009A1E94" w:rsidRDefault="00FD55DC" w:rsidP="00FD55DC">
      <w:pPr>
        <w:jc w:val="right"/>
      </w:pPr>
      <w:r>
        <w:tab/>
      </w:r>
      <w:r>
        <w:tab/>
      </w:r>
    </w:p>
    <w:sectPr w:rsidR="00520421" w:rsidRPr="009A1E94" w:rsidSect="006F5921">
      <w:headerReference w:type="first" r:id="rId12"/>
      <w:footerReference w:type="first" r:id="rId13"/>
      <w:footnotePr>
        <w:pos w:val="beneathText"/>
      </w:footnotePr>
      <w:type w:val="continuous"/>
      <w:pgSz w:w="11905" w:h="16837"/>
      <w:pgMar w:top="426" w:right="567" w:bottom="426" w:left="567" w:header="567" w:footer="567" w:gutter="56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EB1B2D" w14:textId="77777777" w:rsidR="003F2AE7" w:rsidRDefault="003F2AE7">
      <w:r>
        <w:separator/>
      </w:r>
    </w:p>
  </w:endnote>
  <w:endnote w:type="continuationSeparator" w:id="0">
    <w:p w14:paraId="738828BB" w14:textId="77777777" w:rsidR="003F2AE7" w:rsidRDefault="003F2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altName w:val="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389AE" w14:textId="77777777" w:rsidR="007657D7" w:rsidRDefault="00D02F6B">
    <w:pPr>
      <w:pStyle w:val="ab"/>
      <w:jc w:val="right"/>
    </w:pPr>
    <w:r>
      <w:fldChar w:fldCharType="begin"/>
    </w:r>
    <w:r w:rsidR="007657D7">
      <w:instrText>PAGE   \* MERGEFORMAT</w:instrText>
    </w:r>
    <w:r>
      <w:fldChar w:fldCharType="separate"/>
    </w:r>
    <w:r w:rsidR="004F03B6">
      <w:rPr>
        <w:noProof/>
      </w:rPr>
      <w:t>1</w:t>
    </w:r>
    <w:r>
      <w:fldChar w:fldCharType="end"/>
    </w:r>
  </w:p>
  <w:p w14:paraId="75E5A738" w14:textId="77777777" w:rsidR="007657D7" w:rsidRDefault="007657D7">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78A70" w14:textId="77777777" w:rsidR="00520421" w:rsidRPr="0066606F" w:rsidRDefault="00D02F6B" w:rsidP="00C93BB7">
    <w:pPr>
      <w:pStyle w:val="ab"/>
      <w:jc w:val="right"/>
    </w:pPr>
    <w:r>
      <w:fldChar w:fldCharType="begin"/>
    </w:r>
    <w:r w:rsidR="00520421">
      <w:instrText>PAGE   \* MERGEFORMAT</w:instrText>
    </w:r>
    <w:r>
      <w:fldChar w:fldCharType="separate"/>
    </w:r>
    <w:r w:rsidR="00520421">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EDCF85" w14:textId="77777777" w:rsidR="003F2AE7" w:rsidRDefault="003F2AE7">
      <w:r>
        <w:separator/>
      </w:r>
    </w:p>
  </w:footnote>
  <w:footnote w:type="continuationSeparator" w:id="0">
    <w:p w14:paraId="0A539777" w14:textId="77777777" w:rsidR="003F2AE7" w:rsidRDefault="003F2A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52CEB" w14:textId="77777777" w:rsidR="00520421" w:rsidRDefault="0052042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3F868A78"/>
    <w:lvl w:ilvl="0">
      <w:start w:val="1"/>
      <w:numFmt w:val="decimal"/>
      <w:pStyle w:val="a"/>
      <w:lvlText w:val="%1."/>
      <w:lvlJc w:val="left"/>
      <w:pPr>
        <w:tabs>
          <w:tab w:val="num" w:pos="360"/>
        </w:tabs>
        <w:ind w:left="360" w:hanging="360"/>
      </w:pPr>
    </w:lvl>
  </w:abstractNum>
  <w:abstractNum w:abstractNumId="1" w15:restartNumberingAfterBreak="0">
    <w:nsid w:val="093F6AEA"/>
    <w:multiLevelType w:val="hybridMultilevel"/>
    <w:tmpl w:val="9814C1F8"/>
    <w:lvl w:ilvl="0" w:tplc="DB249660">
      <w:start w:val="1"/>
      <w:numFmt w:val="bullet"/>
      <w:lvlText w:val=""/>
      <w:lvlJc w:val="left"/>
      <w:pPr>
        <w:ind w:left="720" w:hanging="360"/>
      </w:pPr>
      <w:rPr>
        <w:rFonts w:ascii="Symbol" w:hAnsi="Symbol" w:hint="default"/>
        <w:sz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AD5416E"/>
    <w:multiLevelType w:val="hybridMultilevel"/>
    <w:tmpl w:val="BD18B76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36427E"/>
    <w:multiLevelType w:val="hybridMultilevel"/>
    <w:tmpl w:val="0A722B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00F3EBA"/>
    <w:multiLevelType w:val="hybridMultilevel"/>
    <w:tmpl w:val="4D14478A"/>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5" w15:restartNumberingAfterBreak="0">
    <w:nsid w:val="1D806D20"/>
    <w:multiLevelType w:val="hybridMultilevel"/>
    <w:tmpl w:val="734CCE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EED2CEA"/>
    <w:multiLevelType w:val="hybridMultilevel"/>
    <w:tmpl w:val="BF5017C6"/>
    <w:lvl w:ilvl="0" w:tplc="5CBCF5B2">
      <w:start w:val="1"/>
      <w:numFmt w:val="bullet"/>
      <w:lvlText w:val=""/>
      <w:lvlJc w:val="left"/>
      <w:pPr>
        <w:ind w:left="720" w:hanging="360"/>
      </w:pPr>
      <w:rPr>
        <w:rFonts w:ascii="Symbol" w:hAnsi="Symbol" w:hint="default"/>
        <w:sz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0B74B40"/>
    <w:multiLevelType w:val="multilevel"/>
    <w:tmpl w:val="304679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427223A"/>
    <w:multiLevelType w:val="multilevel"/>
    <w:tmpl w:val="9C3E9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AC26DE"/>
    <w:multiLevelType w:val="hybridMultilevel"/>
    <w:tmpl w:val="0EEA9C90"/>
    <w:lvl w:ilvl="0" w:tplc="F1D8724A">
      <w:start w:val="1"/>
      <w:numFmt w:val="bullet"/>
      <w:lvlText w:val=""/>
      <w:lvlJc w:val="left"/>
      <w:pPr>
        <w:ind w:left="720" w:hanging="360"/>
      </w:pPr>
      <w:rPr>
        <w:rFonts w:ascii="Symbol" w:hAnsi="Symbol" w:hint="default"/>
        <w:sz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9485CCD"/>
    <w:multiLevelType w:val="hybridMultilevel"/>
    <w:tmpl w:val="F8DCDAF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02361ED"/>
    <w:multiLevelType w:val="singleLevel"/>
    <w:tmpl w:val="04190011"/>
    <w:lvl w:ilvl="0">
      <w:start w:val="1"/>
      <w:numFmt w:val="decimal"/>
      <w:lvlText w:val="%1)"/>
      <w:lvlJc w:val="left"/>
      <w:pPr>
        <w:tabs>
          <w:tab w:val="num" w:pos="360"/>
        </w:tabs>
        <w:ind w:left="360" w:hanging="360"/>
      </w:pPr>
      <w:rPr>
        <w:rFonts w:hint="default"/>
      </w:rPr>
    </w:lvl>
  </w:abstractNum>
  <w:abstractNum w:abstractNumId="12" w15:restartNumberingAfterBreak="0">
    <w:nsid w:val="3A731559"/>
    <w:multiLevelType w:val="multilevel"/>
    <w:tmpl w:val="361654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8C3236B"/>
    <w:multiLevelType w:val="multilevel"/>
    <w:tmpl w:val="72221762"/>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93C3F44"/>
    <w:multiLevelType w:val="multilevel"/>
    <w:tmpl w:val="C85279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9FC7365"/>
    <w:multiLevelType w:val="hybridMultilevel"/>
    <w:tmpl w:val="DADCBCC8"/>
    <w:lvl w:ilvl="0" w:tplc="DE9C930A">
      <w:start w:val="1"/>
      <w:numFmt w:val="bullet"/>
      <w:lvlText w:val=""/>
      <w:lvlJc w:val="left"/>
      <w:pPr>
        <w:ind w:left="720" w:hanging="360"/>
      </w:pPr>
      <w:rPr>
        <w:rFonts w:ascii="Symbol" w:hAnsi="Symbol" w:hint="default"/>
        <w:sz w:val="16"/>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5AFC2C64"/>
    <w:multiLevelType w:val="multilevel"/>
    <w:tmpl w:val="2274428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EDE3A51"/>
    <w:multiLevelType w:val="hybridMultilevel"/>
    <w:tmpl w:val="D704700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6061422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0F4F65"/>
    <w:multiLevelType w:val="singleLevel"/>
    <w:tmpl w:val="3D0EB69C"/>
    <w:lvl w:ilvl="0">
      <w:start w:val="4"/>
      <w:numFmt w:val="bullet"/>
      <w:lvlText w:val="-"/>
      <w:lvlJc w:val="left"/>
      <w:pPr>
        <w:tabs>
          <w:tab w:val="num" w:pos="360"/>
        </w:tabs>
        <w:ind w:left="360" w:hanging="360"/>
      </w:pPr>
      <w:rPr>
        <w:rFonts w:hint="default"/>
      </w:rPr>
    </w:lvl>
  </w:abstractNum>
  <w:abstractNum w:abstractNumId="20" w15:restartNumberingAfterBreak="0">
    <w:nsid w:val="68485FAA"/>
    <w:multiLevelType w:val="hybridMultilevel"/>
    <w:tmpl w:val="7B5600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6F11C9"/>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22" w15:restartNumberingAfterBreak="0">
    <w:nsid w:val="71312F29"/>
    <w:multiLevelType w:val="multilevel"/>
    <w:tmpl w:val="D074A50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3" w15:restartNumberingAfterBreak="0">
    <w:nsid w:val="7A6423D3"/>
    <w:multiLevelType w:val="multilevel"/>
    <w:tmpl w:val="DA744FB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E456213"/>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num w:numId="1">
    <w:abstractNumId w:val="19"/>
  </w:num>
  <w:num w:numId="2">
    <w:abstractNumId w:val="11"/>
  </w:num>
  <w:num w:numId="3">
    <w:abstractNumId w:val="23"/>
  </w:num>
  <w:num w:numId="4">
    <w:abstractNumId w:val="22"/>
    <w:lvlOverride w:ilvl="0">
      <w:lvl w:ilvl="0">
        <w:numFmt w:val="bullet"/>
        <w:lvlText w:val=""/>
        <w:lvlJc w:val="left"/>
        <w:pPr>
          <w:tabs>
            <w:tab w:val="num" w:pos="720"/>
          </w:tabs>
          <w:ind w:left="720" w:hanging="360"/>
        </w:pPr>
        <w:rPr>
          <w:rFonts w:ascii="Wingdings" w:hAnsi="Wingdings" w:cs="Wingdings" w:hint="default"/>
          <w:sz w:val="20"/>
          <w:szCs w:val="20"/>
        </w:rPr>
      </w:lvl>
    </w:lvlOverride>
  </w:num>
  <w:num w:numId="5">
    <w:abstractNumId w:val="10"/>
  </w:num>
  <w:num w:numId="6">
    <w:abstractNumId w:val="21"/>
  </w:num>
  <w:num w:numId="7">
    <w:abstractNumId w:val="24"/>
  </w:num>
  <w:num w:numId="8">
    <w:abstractNumId w:val="5"/>
  </w:num>
  <w:num w:numId="9">
    <w:abstractNumId w:val="17"/>
  </w:num>
  <w:num w:numId="10">
    <w:abstractNumId w:val="4"/>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5"/>
  </w:num>
  <w:num w:numId="14">
    <w:abstractNumId w:val="9"/>
  </w:num>
  <w:num w:numId="15">
    <w:abstractNumId w:val="6"/>
  </w:num>
  <w:num w:numId="16">
    <w:abstractNumId w:val="1"/>
  </w:num>
  <w:num w:numId="17">
    <w:abstractNumId w:val="2"/>
  </w:num>
  <w:num w:numId="18">
    <w:abstractNumId w:val="20"/>
  </w:num>
  <w:num w:numId="19">
    <w:abstractNumId w:val="13"/>
  </w:num>
  <w:num w:numId="20">
    <w:abstractNumId w:val="8"/>
  </w:num>
  <w:num w:numId="21">
    <w:abstractNumId w:val="14"/>
  </w:num>
  <w:num w:numId="22">
    <w:abstractNumId w:val="16"/>
  </w:num>
  <w:num w:numId="23">
    <w:abstractNumId w:val="7"/>
  </w:num>
  <w:num w:numId="24">
    <w:abstractNumId w:val="12"/>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val="fullPage" w:percent="100"/>
  <w:embedSystemFont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9E3"/>
    <w:rsid w:val="00004667"/>
    <w:rsid w:val="00017D1F"/>
    <w:rsid w:val="00032EA3"/>
    <w:rsid w:val="00047F07"/>
    <w:rsid w:val="00053D55"/>
    <w:rsid w:val="000C157F"/>
    <w:rsid w:val="000D23E9"/>
    <w:rsid w:val="001115F2"/>
    <w:rsid w:val="00137E8D"/>
    <w:rsid w:val="00161E51"/>
    <w:rsid w:val="00184752"/>
    <w:rsid w:val="0019144B"/>
    <w:rsid w:val="001B3E43"/>
    <w:rsid w:val="001D6D40"/>
    <w:rsid w:val="001F0BA5"/>
    <w:rsid w:val="00230498"/>
    <w:rsid w:val="00230616"/>
    <w:rsid w:val="00244162"/>
    <w:rsid w:val="00252071"/>
    <w:rsid w:val="00257843"/>
    <w:rsid w:val="0026253C"/>
    <w:rsid w:val="002675E1"/>
    <w:rsid w:val="002A39CB"/>
    <w:rsid w:val="002A779B"/>
    <w:rsid w:val="002B2FDD"/>
    <w:rsid w:val="002E61F3"/>
    <w:rsid w:val="002E66BE"/>
    <w:rsid w:val="003076AE"/>
    <w:rsid w:val="003253E3"/>
    <w:rsid w:val="00347787"/>
    <w:rsid w:val="00362B13"/>
    <w:rsid w:val="003B3BF7"/>
    <w:rsid w:val="003E5034"/>
    <w:rsid w:val="003F2AE7"/>
    <w:rsid w:val="004149E3"/>
    <w:rsid w:val="00425212"/>
    <w:rsid w:val="0042540C"/>
    <w:rsid w:val="004342D8"/>
    <w:rsid w:val="004461CA"/>
    <w:rsid w:val="00461F94"/>
    <w:rsid w:val="004860EB"/>
    <w:rsid w:val="00490D34"/>
    <w:rsid w:val="004A67DD"/>
    <w:rsid w:val="004C0A5D"/>
    <w:rsid w:val="004C4A6A"/>
    <w:rsid w:val="004D1C8E"/>
    <w:rsid w:val="004D33E4"/>
    <w:rsid w:val="004E05B3"/>
    <w:rsid w:val="004F03B6"/>
    <w:rsid w:val="004F11CF"/>
    <w:rsid w:val="005015C0"/>
    <w:rsid w:val="00520421"/>
    <w:rsid w:val="00542146"/>
    <w:rsid w:val="0055797F"/>
    <w:rsid w:val="00570126"/>
    <w:rsid w:val="005A5920"/>
    <w:rsid w:val="005C2729"/>
    <w:rsid w:val="005E6F25"/>
    <w:rsid w:val="0064054C"/>
    <w:rsid w:val="00660563"/>
    <w:rsid w:val="00674DB1"/>
    <w:rsid w:val="006A11D8"/>
    <w:rsid w:val="006B2012"/>
    <w:rsid w:val="006E2738"/>
    <w:rsid w:val="006F415F"/>
    <w:rsid w:val="006F5921"/>
    <w:rsid w:val="00746FD9"/>
    <w:rsid w:val="00750DFD"/>
    <w:rsid w:val="007657D7"/>
    <w:rsid w:val="00765BC8"/>
    <w:rsid w:val="007E4FC3"/>
    <w:rsid w:val="007F12C5"/>
    <w:rsid w:val="00804EC9"/>
    <w:rsid w:val="00825535"/>
    <w:rsid w:val="008527F0"/>
    <w:rsid w:val="008605AB"/>
    <w:rsid w:val="008713E3"/>
    <w:rsid w:val="00876184"/>
    <w:rsid w:val="008A020B"/>
    <w:rsid w:val="008C431F"/>
    <w:rsid w:val="008D4729"/>
    <w:rsid w:val="008E1A81"/>
    <w:rsid w:val="00936675"/>
    <w:rsid w:val="00944A5B"/>
    <w:rsid w:val="00953295"/>
    <w:rsid w:val="00971DDB"/>
    <w:rsid w:val="00972386"/>
    <w:rsid w:val="009728E8"/>
    <w:rsid w:val="0098153B"/>
    <w:rsid w:val="009918C5"/>
    <w:rsid w:val="009A1E94"/>
    <w:rsid w:val="009C4FC4"/>
    <w:rsid w:val="009E0851"/>
    <w:rsid w:val="00A22478"/>
    <w:rsid w:val="00A55591"/>
    <w:rsid w:val="00B46DCA"/>
    <w:rsid w:val="00B549E3"/>
    <w:rsid w:val="00B76E36"/>
    <w:rsid w:val="00B94CF8"/>
    <w:rsid w:val="00BA1446"/>
    <w:rsid w:val="00BA173D"/>
    <w:rsid w:val="00BD221F"/>
    <w:rsid w:val="00BF6897"/>
    <w:rsid w:val="00C20C51"/>
    <w:rsid w:val="00C46565"/>
    <w:rsid w:val="00C574C8"/>
    <w:rsid w:val="00C90510"/>
    <w:rsid w:val="00C91A86"/>
    <w:rsid w:val="00CB4056"/>
    <w:rsid w:val="00D02F6B"/>
    <w:rsid w:val="00D168C8"/>
    <w:rsid w:val="00D17FE3"/>
    <w:rsid w:val="00D3172B"/>
    <w:rsid w:val="00D31AC0"/>
    <w:rsid w:val="00D32FE0"/>
    <w:rsid w:val="00D5086E"/>
    <w:rsid w:val="00D74F91"/>
    <w:rsid w:val="00DA6E57"/>
    <w:rsid w:val="00DD1093"/>
    <w:rsid w:val="00DD52CF"/>
    <w:rsid w:val="00DF6AE9"/>
    <w:rsid w:val="00E07755"/>
    <w:rsid w:val="00E21A70"/>
    <w:rsid w:val="00E25EDD"/>
    <w:rsid w:val="00E43B7E"/>
    <w:rsid w:val="00E44154"/>
    <w:rsid w:val="00E52D4A"/>
    <w:rsid w:val="00E65865"/>
    <w:rsid w:val="00E81B12"/>
    <w:rsid w:val="00ED4A80"/>
    <w:rsid w:val="00EE2794"/>
    <w:rsid w:val="00EF7F52"/>
    <w:rsid w:val="00F13F60"/>
    <w:rsid w:val="00F366F5"/>
    <w:rsid w:val="00F66444"/>
    <w:rsid w:val="00FB2135"/>
    <w:rsid w:val="00FB2705"/>
    <w:rsid w:val="00FD5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A60E4"/>
  <w15:docId w15:val="{01494299-BC05-4042-80D9-8B981CE9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D1093"/>
    <w:pPr>
      <w:autoSpaceDE w:val="0"/>
      <w:autoSpaceDN w:val="0"/>
    </w:pPr>
  </w:style>
  <w:style w:type="paragraph" w:styleId="1">
    <w:name w:val="heading 1"/>
    <w:basedOn w:val="a0"/>
    <w:next w:val="a0"/>
    <w:link w:val="10"/>
    <w:qFormat/>
    <w:rsid w:val="009918C5"/>
    <w:pPr>
      <w:keepNext/>
      <w:autoSpaceDE/>
      <w:autoSpaceDN/>
      <w:spacing w:before="240" w:after="60"/>
      <w:outlineLvl w:val="0"/>
    </w:pPr>
    <w:rPr>
      <w:rFonts w:ascii="Arial" w:hAnsi="Arial" w:cs="Arial"/>
      <w:b/>
      <w:bCs/>
      <w:kern w:val="32"/>
      <w:sz w:val="32"/>
      <w:szCs w:val="32"/>
    </w:rPr>
  </w:style>
  <w:style w:type="paragraph" w:styleId="7">
    <w:name w:val="heading 7"/>
    <w:basedOn w:val="a0"/>
    <w:next w:val="a0"/>
    <w:link w:val="70"/>
    <w:uiPriority w:val="9"/>
    <w:semiHidden/>
    <w:unhideWhenUsed/>
    <w:qFormat/>
    <w:rsid w:val="00FD55D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Основной шрифт"/>
    <w:uiPriority w:val="99"/>
    <w:rsid w:val="00DD1093"/>
  </w:style>
  <w:style w:type="paragraph" w:styleId="a5">
    <w:name w:val="Title"/>
    <w:basedOn w:val="a0"/>
    <w:link w:val="a6"/>
    <w:uiPriority w:val="10"/>
    <w:qFormat/>
    <w:rsid w:val="00DD1093"/>
    <w:pPr>
      <w:jc w:val="center"/>
    </w:pPr>
    <w:rPr>
      <w:rFonts w:ascii="Cambria" w:hAnsi="Cambria"/>
      <w:b/>
      <w:bCs/>
      <w:kern w:val="28"/>
      <w:sz w:val="32"/>
      <w:szCs w:val="32"/>
    </w:rPr>
  </w:style>
  <w:style w:type="character" w:customStyle="1" w:styleId="a6">
    <w:name w:val="Название Знак"/>
    <w:link w:val="a5"/>
    <w:uiPriority w:val="10"/>
    <w:rsid w:val="00DD1093"/>
    <w:rPr>
      <w:rFonts w:ascii="Cambria" w:eastAsia="Times New Roman" w:hAnsi="Cambria" w:cs="Times New Roman"/>
      <w:b/>
      <w:bCs/>
      <w:kern w:val="28"/>
      <w:sz w:val="32"/>
      <w:szCs w:val="32"/>
    </w:rPr>
  </w:style>
  <w:style w:type="paragraph" w:styleId="a7">
    <w:name w:val="Body Text"/>
    <w:basedOn w:val="a0"/>
    <w:link w:val="a8"/>
    <w:uiPriority w:val="99"/>
    <w:rsid w:val="00DD1093"/>
  </w:style>
  <w:style w:type="character" w:customStyle="1" w:styleId="a8">
    <w:name w:val="Основной текст Знак"/>
    <w:link w:val="a7"/>
    <w:uiPriority w:val="99"/>
    <w:semiHidden/>
    <w:rsid w:val="00DD1093"/>
    <w:rPr>
      <w:sz w:val="20"/>
      <w:szCs w:val="20"/>
    </w:rPr>
  </w:style>
  <w:style w:type="paragraph" w:styleId="2">
    <w:name w:val="Body Text 2"/>
    <w:basedOn w:val="a0"/>
    <w:link w:val="20"/>
    <w:uiPriority w:val="99"/>
    <w:rsid w:val="00DD1093"/>
    <w:pPr>
      <w:jc w:val="both"/>
    </w:pPr>
  </w:style>
  <w:style w:type="character" w:customStyle="1" w:styleId="20">
    <w:name w:val="Основной текст 2 Знак"/>
    <w:link w:val="2"/>
    <w:uiPriority w:val="99"/>
    <w:semiHidden/>
    <w:rsid w:val="00DD1093"/>
    <w:rPr>
      <w:sz w:val="20"/>
      <w:szCs w:val="20"/>
    </w:rPr>
  </w:style>
  <w:style w:type="paragraph" w:styleId="3">
    <w:name w:val="Body Text 3"/>
    <w:basedOn w:val="a0"/>
    <w:link w:val="30"/>
    <w:uiPriority w:val="99"/>
    <w:rsid w:val="00DD1093"/>
    <w:rPr>
      <w:sz w:val="16"/>
      <w:szCs w:val="16"/>
    </w:rPr>
  </w:style>
  <w:style w:type="character" w:customStyle="1" w:styleId="30">
    <w:name w:val="Основной текст 3 Знак"/>
    <w:link w:val="3"/>
    <w:uiPriority w:val="99"/>
    <w:semiHidden/>
    <w:rsid w:val="00DD1093"/>
    <w:rPr>
      <w:sz w:val="16"/>
      <w:szCs w:val="16"/>
    </w:rPr>
  </w:style>
  <w:style w:type="paragraph" w:styleId="a9">
    <w:name w:val="header"/>
    <w:basedOn w:val="a0"/>
    <w:link w:val="aa"/>
    <w:uiPriority w:val="99"/>
    <w:rsid w:val="004860EB"/>
    <w:pPr>
      <w:tabs>
        <w:tab w:val="center" w:pos="4677"/>
        <w:tab w:val="right" w:pos="9355"/>
      </w:tabs>
    </w:pPr>
  </w:style>
  <w:style w:type="character" w:customStyle="1" w:styleId="aa">
    <w:name w:val="Верхний колонтитул Знак"/>
    <w:link w:val="a9"/>
    <w:uiPriority w:val="99"/>
    <w:semiHidden/>
    <w:rsid w:val="00DD1093"/>
    <w:rPr>
      <w:sz w:val="20"/>
      <w:szCs w:val="20"/>
    </w:rPr>
  </w:style>
  <w:style w:type="paragraph" w:styleId="ab">
    <w:name w:val="footer"/>
    <w:basedOn w:val="a0"/>
    <w:link w:val="ac"/>
    <w:uiPriority w:val="99"/>
    <w:rsid w:val="004860EB"/>
    <w:pPr>
      <w:tabs>
        <w:tab w:val="center" w:pos="4677"/>
        <w:tab w:val="right" w:pos="9355"/>
      </w:tabs>
    </w:pPr>
  </w:style>
  <w:style w:type="character" w:customStyle="1" w:styleId="ac">
    <w:name w:val="Нижний колонтитул Знак"/>
    <w:link w:val="ab"/>
    <w:uiPriority w:val="99"/>
    <w:rsid w:val="00DD1093"/>
    <w:rPr>
      <w:sz w:val="20"/>
      <w:szCs w:val="20"/>
    </w:rPr>
  </w:style>
  <w:style w:type="character" w:customStyle="1" w:styleId="10">
    <w:name w:val="Заголовок 1 Знак"/>
    <w:link w:val="1"/>
    <w:locked/>
    <w:rsid w:val="009918C5"/>
    <w:rPr>
      <w:rFonts w:ascii="Arial" w:hAnsi="Arial" w:cs="Arial"/>
      <w:b/>
      <w:bCs/>
      <w:kern w:val="32"/>
      <w:sz w:val="32"/>
      <w:szCs w:val="32"/>
      <w:lang w:val="ru-RU" w:eastAsia="ru-RU" w:bidi="ar-SA"/>
    </w:rPr>
  </w:style>
  <w:style w:type="paragraph" w:styleId="ad">
    <w:name w:val="Balloon Text"/>
    <w:basedOn w:val="a0"/>
    <w:semiHidden/>
    <w:rsid w:val="008E1A81"/>
    <w:rPr>
      <w:rFonts w:ascii="Tahoma" w:hAnsi="Tahoma" w:cs="Tahoma"/>
      <w:sz w:val="16"/>
      <w:szCs w:val="16"/>
    </w:rPr>
  </w:style>
  <w:style w:type="character" w:styleId="ae">
    <w:name w:val="Hyperlink"/>
    <w:uiPriority w:val="99"/>
    <w:unhideWhenUsed/>
    <w:rsid w:val="00C20C51"/>
    <w:rPr>
      <w:color w:val="0000FF"/>
      <w:u w:val="single"/>
    </w:rPr>
  </w:style>
  <w:style w:type="paragraph" w:styleId="af">
    <w:name w:val="List Paragraph"/>
    <w:basedOn w:val="a0"/>
    <w:uiPriority w:val="34"/>
    <w:qFormat/>
    <w:rsid w:val="006B2012"/>
    <w:pPr>
      <w:widowControl w:val="0"/>
      <w:suppressAutoHyphens/>
      <w:autoSpaceDE/>
      <w:autoSpaceDN/>
      <w:ind w:left="720"/>
      <w:contextualSpacing/>
    </w:pPr>
    <w:rPr>
      <w:rFonts w:eastAsia="Lucida Sans Unicode"/>
      <w:kern w:val="2"/>
      <w:sz w:val="24"/>
      <w:szCs w:val="24"/>
    </w:rPr>
  </w:style>
  <w:style w:type="character" w:customStyle="1" w:styleId="apple-converted-space">
    <w:name w:val="apple-converted-space"/>
    <w:rsid w:val="006B2012"/>
  </w:style>
  <w:style w:type="character" w:styleId="af0">
    <w:name w:val="Strong"/>
    <w:uiPriority w:val="22"/>
    <w:qFormat/>
    <w:rsid w:val="006B2012"/>
    <w:rPr>
      <w:b/>
      <w:bCs/>
    </w:rPr>
  </w:style>
  <w:style w:type="character" w:customStyle="1" w:styleId="70">
    <w:name w:val="Заголовок 7 Знак"/>
    <w:basedOn w:val="a1"/>
    <w:link w:val="7"/>
    <w:uiPriority w:val="9"/>
    <w:semiHidden/>
    <w:rsid w:val="00FD55DC"/>
    <w:rPr>
      <w:rFonts w:asciiTheme="majorHAnsi" w:eastAsiaTheme="majorEastAsia" w:hAnsiTheme="majorHAnsi" w:cstheme="majorBidi"/>
      <w:i/>
      <w:iCs/>
      <w:color w:val="404040" w:themeColor="text1" w:themeTint="BF"/>
    </w:rPr>
  </w:style>
  <w:style w:type="paragraph" w:styleId="a">
    <w:name w:val="List Number"/>
    <w:basedOn w:val="a0"/>
    <w:uiPriority w:val="99"/>
    <w:unhideWhenUsed/>
    <w:rsid w:val="00FB2705"/>
    <w:pPr>
      <w:widowControl w:val="0"/>
      <w:numPr>
        <w:numId w:val="25"/>
      </w:numPr>
      <w:suppressAutoHyphens/>
      <w:autoSpaceDE/>
      <w:autoSpaceDN/>
      <w:contextualSpacing/>
    </w:pPr>
    <w:rPr>
      <w:rFonts w:eastAsia="Lucida Sans Unicode"/>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72389">
      <w:bodyDiv w:val="1"/>
      <w:marLeft w:val="0"/>
      <w:marRight w:val="0"/>
      <w:marTop w:val="0"/>
      <w:marBottom w:val="0"/>
      <w:divBdr>
        <w:top w:val="none" w:sz="0" w:space="0" w:color="auto"/>
        <w:left w:val="none" w:sz="0" w:space="0" w:color="auto"/>
        <w:bottom w:val="none" w:sz="0" w:space="0" w:color="auto"/>
        <w:right w:val="none" w:sz="0" w:space="0" w:color="auto"/>
      </w:divBdr>
    </w:div>
    <w:div w:id="1299993029">
      <w:bodyDiv w:val="1"/>
      <w:marLeft w:val="0"/>
      <w:marRight w:val="0"/>
      <w:marTop w:val="0"/>
      <w:marBottom w:val="0"/>
      <w:divBdr>
        <w:top w:val="none" w:sz="0" w:space="0" w:color="auto"/>
        <w:left w:val="none" w:sz="0" w:space="0" w:color="auto"/>
        <w:bottom w:val="none" w:sz="0" w:space="0" w:color="auto"/>
        <w:right w:val="none" w:sz="0" w:space="0" w:color="auto"/>
      </w:divBdr>
    </w:div>
    <w:div w:id="1975527525">
      <w:bodyDiv w:val="1"/>
      <w:marLeft w:val="0"/>
      <w:marRight w:val="0"/>
      <w:marTop w:val="0"/>
      <w:marBottom w:val="0"/>
      <w:divBdr>
        <w:top w:val="none" w:sz="0" w:space="0" w:color="auto"/>
        <w:left w:val="none" w:sz="0" w:space="0" w:color="auto"/>
        <w:bottom w:val="none" w:sz="0" w:space="0" w:color="auto"/>
        <w:right w:val="none" w:sz="0" w:space="0" w:color="auto"/>
      </w:divBdr>
    </w:div>
    <w:div w:id="212044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line@1c.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help@online-ufa.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line@1c.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192.168.0.253\vip\&#1055;&#1054;&#1051;&#1048;&#1058;&#1048;&#1050;&#1048;\&#1044;&#1086;&#1075;&#1086;&#1074;&#1086;&#1088;&#1072;\&#1040;&#1073;&#1086;&#1085;&#1077;&#1085;&#1090;&#1089;&#1082;&#1080;&#1077;%20&#1076;&#1086;&#1075;&#1086;&#1074;&#1086;&#1088;&#1072;\2015%20&#1075;&#1086;&#1076;\its.1c.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3294</Words>
  <Characters>18782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ДОГОВОР № _______</vt:lpstr>
    </vt:vector>
  </TitlesOfParts>
  <Company>IST</Company>
  <LinksUpToDate>false</LinksUpToDate>
  <CharactersWithSpaces>22032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dc:title>
  <dc:creator>Романова</dc:creator>
  <cp:lastModifiedBy>Admin</cp:lastModifiedBy>
  <cp:revision>2</cp:revision>
  <cp:lastPrinted>2024-01-12T05:59:00Z</cp:lastPrinted>
  <dcterms:created xsi:type="dcterms:W3CDTF">2025-02-07T12:51:00Z</dcterms:created>
  <dcterms:modified xsi:type="dcterms:W3CDTF">2025-02-07T12:51:00Z</dcterms:modified>
</cp:coreProperties>
</file>