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3419BB" w:rsidRPr="0004641A" w:rsidRDefault="003419BB" w:rsidP="003419BB">
      <w:pPr>
        <w:tabs>
          <w:tab w:val="left" w:pos="2240"/>
        </w:tabs>
        <w:jc w:val="right"/>
      </w:pPr>
      <w:r w:rsidRPr="0004641A">
        <w:t>«</w:t>
      </w:r>
      <w:r w:rsidRPr="0004641A">
        <w:rPr>
          <w:b/>
        </w:rPr>
        <w:t>УТВЕРЖДАЮ</w:t>
      </w:r>
      <w:r w:rsidRPr="0004641A">
        <w:t>»</w:t>
      </w:r>
    </w:p>
    <w:p w:rsidR="003419BB" w:rsidRDefault="00FA2E16" w:rsidP="003419BB">
      <w:pPr>
        <w:tabs>
          <w:tab w:val="left" w:pos="2240"/>
        </w:tabs>
        <w:jc w:val="right"/>
      </w:pPr>
      <w:r>
        <w:t xml:space="preserve">Директор </w:t>
      </w:r>
      <w:r w:rsidR="00373778">
        <w:t>М</w:t>
      </w:r>
      <w:r>
        <w:t>УП «РТС» города Радужный</w:t>
      </w:r>
    </w:p>
    <w:p w:rsidR="00FA2E16" w:rsidRPr="0004641A" w:rsidRDefault="00FA2E16" w:rsidP="003419BB">
      <w:pPr>
        <w:tabs>
          <w:tab w:val="left" w:pos="2240"/>
        </w:tabs>
        <w:jc w:val="right"/>
      </w:pPr>
    </w:p>
    <w:p w:rsidR="003419BB" w:rsidRPr="0004641A" w:rsidRDefault="003419BB" w:rsidP="003419BB">
      <w:pPr>
        <w:tabs>
          <w:tab w:val="left" w:pos="2240"/>
        </w:tabs>
        <w:jc w:val="right"/>
        <w:rPr>
          <w:u w:val="single"/>
        </w:rPr>
      </w:pPr>
      <w:r w:rsidRPr="0004641A">
        <w:t xml:space="preserve"> _________________ </w:t>
      </w:r>
      <w:r w:rsidR="00FA2E16">
        <w:t>А.М</w:t>
      </w:r>
      <w:r w:rsidRPr="0004641A">
        <w:t xml:space="preserve">. </w:t>
      </w:r>
      <w:r w:rsidR="00FA2E16">
        <w:t>Клак</w:t>
      </w:r>
    </w:p>
    <w:p w:rsidR="003419BB" w:rsidRPr="00AD433A" w:rsidRDefault="003419BB" w:rsidP="003419BB">
      <w:pPr>
        <w:ind w:left="6237"/>
        <w:contextualSpacing/>
        <w:rPr>
          <w:lang w:eastAsia="ru-RU"/>
        </w:rPr>
      </w:pPr>
    </w:p>
    <w:p w:rsidR="003419BB" w:rsidRPr="00AD433A" w:rsidRDefault="003419BB" w:rsidP="003419BB">
      <w:pPr>
        <w:contextualSpacing/>
        <w:jc w:val="right"/>
        <w:rPr>
          <w:lang w:eastAsia="ru-RU"/>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Default="003419BB" w:rsidP="003419BB">
      <w:pPr>
        <w:contextualSpacing/>
        <w:rPr>
          <w:lang w:eastAsia="ru-RU"/>
        </w:rPr>
      </w:pPr>
    </w:p>
    <w:p w:rsidR="004C3B55" w:rsidRDefault="004C3B55" w:rsidP="003419BB">
      <w:pPr>
        <w:contextualSpacing/>
        <w:rPr>
          <w:lang w:eastAsia="ru-RU"/>
        </w:rPr>
      </w:pPr>
    </w:p>
    <w:p w:rsidR="004C3B55" w:rsidRDefault="004C3B55" w:rsidP="003419BB">
      <w:pPr>
        <w:contextualSpacing/>
        <w:rPr>
          <w:lang w:eastAsia="ru-RU"/>
        </w:rPr>
      </w:pPr>
    </w:p>
    <w:p w:rsidR="004C3B55" w:rsidRDefault="004C3B55" w:rsidP="003419BB">
      <w:pPr>
        <w:contextualSpacing/>
        <w:rPr>
          <w:lang w:eastAsia="ru-RU"/>
        </w:rPr>
      </w:pPr>
    </w:p>
    <w:p w:rsidR="004C3B55" w:rsidRDefault="004C3B55" w:rsidP="003419BB">
      <w:pPr>
        <w:contextualSpacing/>
        <w:rPr>
          <w:lang w:eastAsia="ru-RU"/>
        </w:rPr>
      </w:pPr>
    </w:p>
    <w:p w:rsidR="004C3B55" w:rsidRDefault="004C3B55" w:rsidP="003419BB">
      <w:pPr>
        <w:contextualSpacing/>
        <w:rPr>
          <w:lang w:eastAsia="ru-RU"/>
        </w:rPr>
      </w:pPr>
    </w:p>
    <w:p w:rsidR="004C3B55" w:rsidRDefault="004C3B55" w:rsidP="003419BB">
      <w:pPr>
        <w:contextualSpacing/>
        <w:rPr>
          <w:lang w:eastAsia="ru-RU"/>
        </w:rPr>
      </w:pPr>
    </w:p>
    <w:p w:rsidR="004C3B55" w:rsidRDefault="004C3B55" w:rsidP="003419BB">
      <w:pPr>
        <w:contextualSpacing/>
        <w:rPr>
          <w:lang w:eastAsia="ru-RU"/>
        </w:rPr>
      </w:pPr>
    </w:p>
    <w:p w:rsidR="004C3B55" w:rsidRDefault="004C3B55" w:rsidP="003419BB">
      <w:pPr>
        <w:contextualSpacing/>
        <w:rPr>
          <w:lang w:eastAsia="ru-RU"/>
        </w:rPr>
      </w:pPr>
    </w:p>
    <w:p w:rsidR="004C3B55" w:rsidRDefault="004C3B55" w:rsidP="003419BB">
      <w:pPr>
        <w:contextualSpacing/>
        <w:rPr>
          <w:lang w:eastAsia="ru-RU"/>
        </w:rPr>
      </w:pPr>
    </w:p>
    <w:p w:rsidR="004C3B55" w:rsidRPr="00AD433A" w:rsidRDefault="004C3B55" w:rsidP="003419BB">
      <w:pPr>
        <w:contextualSpacing/>
        <w:rPr>
          <w:lang w:eastAsia="ru-RU"/>
        </w:rPr>
      </w:pPr>
    </w:p>
    <w:p w:rsidR="003419BB" w:rsidRPr="00AD433A" w:rsidRDefault="003419BB" w:rsidP="003419BB">
      <w:pPr>
        <w:contextualSpacing/>
        <w:jc w:val="center"/>
        <w:rPr>
          <w:b/>
          <w:lang w:eastAsia="ru-RU"/>
        </w:rPr>
      </w:pPr>
      <w:r w:rsidRPr="00AD433A">
        <w:rPr>
          <w:b/>
          <w:lang w:eastAsia="ru-RU"/>
        </w:rPr>
        <w:t>ИЗВЕЩЕНИЕ</w:t>
      </w:r>
    </w:p>
    <w:p w:rsidR="003419BB" w:rsidRPr="00AB6EA6" w:rsidRDefault="003419BB" w:rsidP="003419BB">
      <w:pPr>
        <w:contextualSpacing/>
        <w:jc w:val="center"/>
        <w:rPr>
          <w:b/>
          <w:sz w:val="28"/>
          <w:szCs w:val="28"/>
          <w:lang w:eastAsia="ru-RU"/>
        </w:rPr>
      </w:pPr>
      <w:r w:rsidRPr="00AB6EA6">
        <w:rPr>
          <w:b/>
          <w:sz w:val="28"/>
          <w:szCs w:val="28"/>
          <w:lang w:eastAsia="ru-RU"/>
        </w:rPr>
        <w:t xml:space="preserve">о проведении </w:t>
      </w:r>
      <w:r w:rsidR="00E43057">
        <w:rPr>
          <w:b/>
          <w:sz w:val="28"/>
          <w:szCs w:val="28"/>
          <w:lang w:eastAsia="ru-RU"/>
        </w:rPr>
        <w:t xml:space="preserve">открытого </w:t>
      </w:r>
      <w:r w:rsidRPr="00AB6EA6">
        <w:rPr>
          <w:b/>
          <w:sz w:val="28"/>
          <w:szCs w:val="28"/>
          <w:lang w:eastAsia="ru-RU"/>
        </w:rPr>
        <w:t xml:space="preserve">запроса котировок </w:t>
      </w:r>
      <w:r w:rsidRPr="00AB6EA6">
        <w:rPr>
          <w:b/>
          <w:sz w:val="28"/>
          <w:szCs w:val="28"/>
        </w:rPr>
        <w:t>в электронной форме</w:t>
      </w:r>
    </w:p>
    <w:p w:rsidR="003419BB" w:rsidRPr="000B3C1B" w:rsidRDefault="00881258" w:rsidP="000B3C1B">
      <w:pPr>
        <w:tabs>
          <w:tab w:val="left" w:pos="5895"/>
        </w:tabs>
        <w:jc w:val="center"/>
        <w:rPr>
          <w:b/>
          <w:bCs/>
          <w:sz w:val="28"/>
          <w:szCs w:val="28"/>
          <w:lang w:eastAsia="ru-RU"/>
        </w:rPr>
      </w:pPr>
      <w:r w:rsidRPr="00881258">
        <w:rPr>
          <w:b/>
          <w:sz w:val="28"/>
          <w:szCs w:val="28"/>
          <w:lang w:eastAsia="en-US"/>
        </w:rPr>
        <w:t xml:space="preserve">на поставку </w:t>
      </w:r>
      <w:r w:rsidR="000B3C1B" w:rsidRPr="000B3C1B">
        <w:rPr>
          <w:b/>
          <w:bCs/>
          <w:color w:val="000000"/>
          <w:sz w:val="28"/>
          <w:szCs w:val="28"/>
          <w:shd w:val="clear" w:color="auto" w:fill="FFFFFF"/>
        </w:rPr>
        <w:t>прибора контроля давления, запорной арматуры, модема для настройки датчиков давления.</w:t>
      </w: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Pr="00AD433A" w:rsidRDefault="003419BB" w:rsidP="003419BB">
      <w:pPr>
        <w:contextualSpacing/>
        <w:rPr>
          <w:b/>
        </w:rPr>
      </w:pPr>
    </w:p>
    <w:p w:rsidR="003419BB" w:rsidRPr="00AD433A" w:rsidRDefault="003419BB" w:rsidP="003419BB">
      <w:pPr>
        <w:contextualSpacing/>
        <w:rPr>
          <w:b/>
        </w:rPr>
      </w:pPr>
    </w:p>
    <w:p w:rsidR="003419BB" w:rsidRPr="00AD433A" w:rsidRDefault="003419BB" w:rsidP="003419BB">
      <w:pPr>
        <w:contextualSpacing/>
        <w:rPr>
          <w:b/>
        </w:rPr>
      </w:pPr>
    </w:p>
    <w:p w:rsidR="003419BB" w:rsidRPr="00AD433A" w:rsidRDefault="003419BB" w:rsidP="003419BB">
      <w:pPr>
        <w:contextualSpacing/>
        <w:rPr>
          <w:b/>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Pr="00AD433A" w:rsidRDefault="003419BB" w:rsidP="003419BB">
      <w:pPr>
        <w:contextualSpacing/>
        <w:rPr>
          <w:lang w:eastAsia="ru-RU"/>
        </w:rPr>
      </w:pPr>
    </w:p>
    <w:p w:rsidR="003419BB" w:rsidRDefault="003419BB" w:rsidP="003419BB">
      <w:pPr>
        <w:contextualSpacing/>
        <w:rPr>
          <w:lang w:eastAsia="ru-RU"/>
        </w:rPr>
      </w:pPr>
    </w:p>
    <w:p w:rsidR="00E92CB3" w:rsidRDefault="00E92CB3" w:rsidP="003419BB">
      <w:pPr>
        <w:contextualSpacing/>
        <w:rPr>
          <w:lang w:eastAsia="ru-RU"/>
        </w:rPr>
      </w:pPr>
    </w:p>
    <w:p w:rsidR="00E92CB3" w:rsidRDefault="00E92CB3" w:rsidP="003419BB">
      <w:pPr>
        <w:contextualSpacing/>
        <w:rPr>
          <w:lang w:eastAsia="ru-RU"/>
        </w:rPr>
      </w:pPr>
    </w:p>
    <w:p w:rsidR="00E92CB3" w:rsidRDefault="00E92CB3" w:rsidP="003419BB">
      <w:pPr>
        <w:contextualSpacing/>
        <w:rPr>
          <w:lang w:eastAsia="ru-RU"/>
        </w:rPr>
      </w:pPr>
    </w:p>
    <w:p w:rsidR="00E92CB3" w:rsidRDefault="00E92CB3" w:rsidP="003419BB">
      <w:pPr>
        <w:contextualSpacing/>
        <w:rPr>
          <w:lang w:eastAsia="ru-RU"/>
        </w:rPr>
      </w:pPr>
    </w:p>
    <w:p w:rsidR="00E92CB3" w:rsidRDefault="00E92CB3" w:rsidP="003419BB">
      <w:pPr>
        <w:contextualSpacing/>
        <w:rPr>
          <w:lang w:eastAsia="ru-RU"/>
        </w:rPr>
      </w:pPr>
    </w:p>
    <w:p w:rsidR="00FA2E16" w:rsidRPr="00FA2E16" w:rsidRDefault="00FA2E16" w:rsidP="00FA2E16">
      <w:pPr>
        <w:contextualSpacing/>
        <w:jc w:val="center"/>
        <w:rPr>
          <w:b/>
          <w:lang w:eastAsia="ru-RU"/>
        </w:rPr>
      </w:pPr>
      <w:r w:rsidRPr="00FA2E16">
        <w:rPr>
          <w:b/>
          <w:lang w:eastAsia="ru-RU"/>
        </w:rPr>
        <w:t>г. Радужный</w:t>
      </w:r>
    </w:p>
    <w:p w:rsidR="003419BB" w:rsidRDefault="003419BB" w:rsidP="00FA2E16">
      <w:pPr>
        <w:contextualSpacing/>
        <w:jc w:val="center"/>
        <w:rPr>
          <w:b/>
          <w:lang w:eastAsia="ru-RU"/>
        </w:rPr>
      </w:pPr>
      <w:r w:rsidRPr="00FA2E16">
        <w:rPr>
          <w:b/>
          <w:lang w:eastAsia="ru-RU"/>
        </w:rPr>
        <w:t>20</w:t>
      </w:r>
      <w:r w:rsidR="00441710">
        <w:rPr>
          <w:b/>
          <w:lang w:eastAsia="ru-RU"/>
        </w:rPr>
        <w:t>2</w:t>
      </w:r>
      <w:r w:rsidR="002B286A">
        <w:rPr>
          <w:b/>
          <w:lang w:eastAsia="ru-RU"/>
        </w:rPr>
        <w:t>5</w:t>
      </w:r>
      <w:r w:rsidRPr="00FA2E16">
        <w:rPr>
          <w:b/>
          <w:lang w:eastAsia="ru-RU"/>
        </w:rPr>
        <w:t xml:space="preserve"> год</w:t>
      </w:r>
    </w:p>
    <w:p w:rsidR="00013097" w:rsidRPr="00FA2E16" w:rsidRDefault="00013097" w:rsidP="00FA2E16">
      <w:pPr>
        <w:contextualSpacing/>
        <w:jc w:val="center"/>
        <w:rPr>
          <w:b/>
          <w:lang w:eastAsia="ru-RU"/>
        </w:rPr>
      </w:pPr>
    </w:p>
    <w:p w:rsidR="00F751A4" w:rsidRPr="00D21D6F" w:rsidRDefault="00F751A4" w:rsidP="00057E15">
      <w:pPr>
        <w:keepNext/>
        <w:numPr>
          <w:ilvl w:val="0"/>
          <w:numId w:val="1"/>
        </w:numPr>
        <w:jc w:val="center"/>
        <w:rPr>
          <w:b/>
          <w:bCs/>
          <w:color w:val="000000"/>
          <w:kern w:val="1"/>
        </w:rPr>
      </w:pPr>
      <w:r w:rsidRPr="00D21D6F">
        <w:rPr>
          <w:b/>
          <w:bCs/>
          <w:color w:val="000000"/>
          <w:kern w:val="1"/>
        </w:rPr>
        <w:lastRenderedPageBreak/>
        <w:t>Извещение о проведении запроса котировок</w:t>
      </w:r>
      <w:r w:rsidR="00057E15">
        <w:rPr>
          <w:b/>
          <w:bCs/>
          <w:color w:val="000000"/>
          <w:kern w:val="1"/>
        </w:rPr>
        <w:t xml:space="preserve"> </w:t>
      </w:r>
      <w:r w:rsidR="00057E15" w:rsidRPr="00057E15">
        <w:rPr>
          <w:b/>
          <w:bCs/>
          <w:color w:val="000000"/>
          <w:kern w:val="1"/>
        </w:rPr>
        <w:t>в электронной форме</w:t>
      </w:r>
    </w:p>
    <w:p w:rsidR="00EE7507" w:rsidRPr="00EE7507" w:rsidRDefault="00EE7507" w:rsidP="00541D1E">
      <w:pPr>
        <w:numPr>
          <w:ilvl w:val="0"/>
          <w:numId w:val="1"/>
        </w:numPr>
        <w:autoSpaceDE w:val="0"/>
        <w:autoSpaceDN w:val="0"/>
        <w:adjustRightInd w:val="0"/>
        <w:jc w:val="center"/>
      </w:pPr>
    </w:p>
    <w:tbl>
      <w:tblPr>
        <w:tblW w:w="10940" w:type="dxa"/>
        <w:jc w:val="center"/>
        <w:tblLayout w:type="fixed"/>
        <w:tblLook w:val="0000" w:firstRow="0" w:lastRow="0" w:firstColumn="0" w:lastColumn="0" w:noHBand="0" w:noVBand="0"/>
      </w:tblPr>
      <w:tblGrid>
        <w:gridCol w:w="654"/>
        <w:gridCol w:w="3399"/>
        <w:gridCol w:w="6887"/>
      </w:tblGrid>
      <w:tr w:rsidR="00FA2E16" w:rsidRPr="00DF373A" w:rsidTr="004A3004">
        <w:trPr>
          <w:trHeight w:val="303"/>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napToGrid w:val="0"/>
              <w:ind w:right="57"/>
              <w:jc w:val="center"/>
              <w:rPr>
                <w:b/>
              </w:rPr>
            </w:pPr>
            <w:r w:rsidRPr="00D80BC6">
              <w:rPr>
                <w:b/>
              </w:rPr>
              <w:t>№ п/п</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A2E16">
            <w:pPr>
              <w:jc w:val="center"/>
              <w:rPr>
                <w:b/>
              </w:rPr>
            </w:pPr>
            <w:r w:rsidRPr="00D80BC6">
              <w:rPr>
                <w:b/>
              </w:rPr>
              <w:t>Наименование пункта</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FA2E16" w:rsidP="00FA2E16">
            <w:pPr>
              <w:jc w:val="center"/>
              <w:rPr>
                <w:b/>
              </w:rPr>
            </w:pPr>
            <w:r w:rsidRPr="00D80BC6">
              <w:rPr>
                <w:b/>
              </w:rPr>
              <w:t>Содержание пункта</w:t>
            </w:r>
          </w:p>
        </w:tc>
      </w:tr>
      <w:tr w:rsidR="00AF24A4" w:rsidRPr="00DF373A" w:rsidTr="004A3004">
        <w:trPr>
          <w:trHeight w:val="303"/>
          <w:jc w:val="center"/>
        </w:trPr>
        <w:tc>
          <w:tcPr>
            <w:tcW w:w="654" w:type="dxa"/>
            <w:vMerge w:val="restart"/>
            <w:tcBorders>
              <w:top w:val="single" w:sz="4" w:space="0" w:color="000000"/>
              <w:left w:val="single" w:sz="4" w:space="0" w:color="000000"/>
            </w:tcBorders>
            <w:shd w:val="clear" w:color="auto" w:fill="auto"/>
            <w:vAlign w:val="center"/>
          </w:tcPr>
          <w:p w:rsidR="00AF24A4" w:rsidRPr="00D80BC6" w:rsidRDefault="00AF24A4" w:rsidP="009D08BE">
            <w:pPr>
              <w:snapToGrid w:val="0"/>
              <w:ind w:right="57"/>
              <w:jc w:val="center"/>
              <w:rPr>
                <w:b/>
              </w:rPr>
            </w:pPr>
            <w:r w:rsidRPr="00D80BC6">
              <w:rPr>
                <w:b/>
              </w:rPr>
              <w:t>1</w:t>
            </w:r>
          </w:p>
        </w:tc>
        <w:tc>
          <w:tcPr>
            <w:tcW w:w="3399" w:type="dxa"/>
            <w:tcBorders>
              <w:top w:val="single" w:sz="4" w:space="0" w:color="000000"/>
              <w:left w:val="single" w:sz="4" w:space="0" w:color="000000"/>
              <w:bottom w:val="single" w:sz="4" w:space="0" w:color="000000"/>
            </w:tcBorders>
            <w:shd w:val="clear" w:color="auto" w:fill="auto"/>
            <w:vAlign w:val="center"/>
          </w:tcPr>
          <w:p w:rsidR="00AF24A4" w:rsidRPr="00D80BC6" w:rsidRDefault="00AF24A4" w:rsidP="009D08BE">
            <w:pPr>
              <w:suppressLineNumbers/>
              <w:snapToGrid w:val="0"/>
              <w:rPr>
                <w:b/>
              </w:rPr>
            </w:pPr>
            <w:r w:rsidRPr="00D80BC6">
              <w:t>1.1. Наименование заказчика</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4A4" w:rsidRPr="00D80BC6" w:rsidRDefault="00373778" w:rsidP="001D1E19">
            <w:pPr>
              <w:jc w:val="both"/>
            </w:pPr>
            <w:r>
              <w:t>Муниципальное у</w:t>
            </w:r>
            <w:r w:rsidR="00FA2E16" w:rsidRPr="00D80BC6">
              <w:t>нитарное предприятие «</w:t>
            </w:r>
            <w:proofErr w:type="spellStart"/>
            <w:r w:rsidR="00FA2E16" w:rsidRPr="00D80BC6">
              <w:t>Радужныйтеплосеть</w:t>
            </w:r>
            <w:proofErr w:type="spellEnd"/>
            <w:r w:rsidR="00FA2E16" w:rsidRPr="00D80BC6">
              <w:t>» городско</w:t>
            </w:r>
            <w:r w:rsidR="001D1E19">
              <w:t>го</w:t>
            </w:r>
            <w:r w:rsidR="00FA2E16" w:rsidRPr="00D80BC6">
              <w:t xml:space="preserve"> округ</w:t>
            </w:r>
            <w:r w:rsidR="001D1E19">
              <w:t>а</w:t>
            </w:r>
            <w:r w:rsidR="00FA2E16" w:rsidRPr="00D80BC6">
              <w:t xml:space="preserve"> </w:t>
            </w:r>
            <w:r w:rsidR="001D1E19">
              <w:t>Р</w:t>
            </w:r>
            <w:r w:rsidR="00FA2E16" w:rsidRPr="00D80BC6">
              <w:t>адужный</w:t>
            </w:r>
            <w:r w:rsidR="001D1E19">
              <w:t xml:space="preserve"> </w:t>
            </w:r>
            <w:r w:rsidR="001D1E19" w:rsidRPr="00D80BC6">
              <w:t>Ханты-Мансийского автономного округа – Югры</w:t>
            </w:r>
            <w:r w:rsidR="00FA2E16" w:rsidRPr="00D80BC6">
              <w:t xml:space="preserve"> (</w:t>
            </w:r>
            <w:r>
              <w:t>М</w:t>
            </w:r>
            <w:r w:rsidR="00FA2E16" w:rsidRPr="00D80BC6">
              <w:t>УП «РТС» города Радужный).</w:t>
            </w:r>
          </w:p>
        </w:tc>
      </w:tr>
      <w:tr w:rsidR="00AF24A4" w:rsidRPr="00DF373A" w:rsidTr="004A3004">
        <w:trPr>
          <w:trHeight w:val="303"/>
          <w:jc w:val="center"/>
        </w:trPr>
        <w:tc>
          <w:tcPr>
            <w:tcW w:w="654" w:type="dxa"/>
            <w:vMerge/>
            <w:tcBorders>
              <w:left w:val="single" w:sz="4" w:space="0" w:color="000000"/>
            </w:tcBorders>
            <w:shd w:val="clear" w:color="auto" w:fill="auto"/>
            <w:vAlign w:val="center"/>
          </w:tcPr>
          <w:p w:rsidR="00AF24A4" w:rsidRPr="00D80BC6" w:rsidRDefault="00AF24A4" w:rsidP="009D08BE">
            <w:pPr>
              <w:snapToGrid w:val="0"/>
              <w:ind w:right="57"/>
              <w:jc w:val="center"/>
              <w:rPr>
                <w:b/>
              </w:rPr>
            </w:pPr>
          </w:p>
        </w:tc>
        <w:tc>
          <w:tcPr>
            <w:tcW w:w="3399" w:type="dxa"/>
            <w:tcBorders>
              <w:top w:val="single" w:sz="4" w:space="0" w:color="000000"/>
              <w:left w:val="single" w:sz="4" w:space="0" w:color="000000"/>
              <w:bottom w:val="single" w:sz="4" w:space="0" w:color="000000"/>
            </w:tcBorders>
            <w:shd w:val="clear" w:color="auto" w:fill="auto"/>
            <w:vAlign w:val="center"/>
          </w:tcPr>
          <w:p w:rsidR="00AF24A4" w:rsidRPr="00D80BC6" w:rsidRDefault="00AF24A4" w:rsidP="009D08BE">
            <w:pPr>
              <w:suppressLineNumbers/>
              <w:snapToGrid w:val="0"/>
            </w:pPr>
            <w:r w:rsidRPr="00D80BC6">
              <w:t>1.2. Место нахождения</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4A4" w:rsidRPr="00D80BC6" w:rsidRDefault="00FA2E16" w:rsidP="00AF24A4">
            <w:pPr>
              <w:suppressLineNumbers/>
              <w:snapToGrid w:val="0"/>
              <w:jc w:val="both"/>
            </w:pPr>
            <w:r w:rsidRPr="00D80BC6">
              <w:t>628462, Ханты-Мансийский автономный округ – Югра, г. Радужный, Северо-западная коммунальная зона, ул. Новая, 22/1.</w:t>
            </w:r>
          </w:p>
        </w:tc>
      </w:tr>
      <w:tr w:rsidR="00AF24A4" w:rsidRPr="00DF373A" w:rsidTr="004A3004">
        <w:trPr>
          <w:trHeight w:val="303"/>
          <w:jc w:val="center"/>
        </w:trPr>
        <w:tc>
          <w:tcPr>
            <w:tcW w:w="654" w:type="dxa"/>
            <w:vMerge/>
            <w:tcBorders>
              <w:left w:val="single" w:sz="4" w:space="0" w:color="000000"/>
            </w:tcBorders>
            <w:shd w:val="clear" w:color="auto" w:fill="auto"/>
            <w:vAlign w:val="center"/>
          </w:tcPr>
          <w:p w:rsidR="00AF24A4" w:rsidRPr="00D80BC6" w:rsidRDefault="00AF24A4" w:rsidP="009D08BE">
            <w:pPr>
              <w:snapToGrid w:val="0"/>
              <w:ind w:right="57"/>
              <w:jc w:val="center"/>
              <w:rPr>
                <w:b/>
              </w:rPr>
            </w:pPr>
          </w:p>
        </w:tc>
        <w:tc>
          <w:tcPr>
            <w:tcW w:w="3399" w:type="dxa"/>
            <w:tcBorders>
              <w:top w:val="single" w:sz="4" w:space="0" w:color="000000"/>
              <w:left w:val="single" w:sz="4" w:space="0" w:color="000000"/>
              <w:bottom w:val="single" w:sz="4" w:space="0" w:color="000000"/>
            </w:tcBorders>
            <w:shd w:val="clear" w:color="auto" w:fill="auto"/>
            <w:vAlign w:val="center"/>
          </w:tcPr>
          <w:p w:rsidR="00AF24A4" w:rsidRPr="00D80BC6" w:rsidRDefault="00AF24A4" w:rsidP="009D08BE">
            <w:pPr>
              <w:suppressLineNumbers/>
              <w:snapToGrid w:val="0"/>
            </w:pPr>
            <w:r w:rsidRPr="00D80BC6">
              <w:t>1.3. Почтовый адрес</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4A4" w:rsidRPr="00D80BC6" w:rsidRDefault="00FA2E16" w:rsidP="00AF24A4">
            <w:pPr>
              <w:suppressLineNumbers/>
              <w:snapToGrid w:val="0"/>
              <w:jc w:val="both"/>
            </w:pPr>
            <w:r w:rsidRPr="00D80BC6">
              <w:t>628462, Ханты-Мансийский автономный округ – Югра, г. Радужный, Северо-западная коммунальная зона, ул. Новая, 22/1.</w:t>
            </w:r>
          </w:p>
        </w:tc>
      </w:tr>
      <w:tr w:rsidR="00FA2E16" w:rsidRPr="00DF373A" w:rsidTr="004A3004">
        <w:trPr>
          <w:trHeight w:val="303"/>
          <w:jc w:val="center"/>
        </w:trPr>
        <w:tc>
          <w:tcPr>
            <w:tcW w:w="654" w:type="dxa"/>
            <w:vMerge/>
            <w:tcBorders>
              <w:left w:val="single" w:sz="4" w:space="0" w:color="000000"/>
            </w:tcBorders>
            <w:shd w:val="clear" w:color="auto" w:fill="auto"/>
            <w:vAlign w:val="center"/>
          </w:tcPr>
          <w:p w:rsidR="00FA2E16" w:rsidRPr="00D80BC6" w:rsidRDefault="00FA2E16" w:rsidP="009D08BE">
            <w:pPr>
              <w:snapToGrid w:val="0"/>
              <w:ind w:right="57"/>
              <w:jc w:val="center"/>
              <w:rPr>
                <w:b/>
              </w:rPr>
            </w:pP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uppressLineNumbers/>
              <w:snapToGrid w:val="0"/>
            </w:pPr>
            <w:r w:rsidRPr="00D80BC6">
              <w:t>1.4. Адрес электронной почты</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FA2E16" w:rsidP="00FA2E16">
            <w:pPr>
              <w:rPr>
                <w:lang w:val="en-US"/>
              </w:rPr>
            </w:pPr>
            <w:r w:rsidRPr="00D80BC6">
              <w:rPr>
                <w:lang w:val="en-US"/>
              </w:rPr>
              <w:t>zakupki.rts@gmail.com</w:t>
            </w:r>
          </w:p>
        </w:tc>
      </w:tr>
      <w:tr w:rsidR="00FA2E16" w:rsidRPr="00DF373A" w:rsidTr="004A3004">
        <w:trPr>
          <w:trHeight w:val="303"/>
          <w:jc w:val="center"/>
        </w:trPr>
        <w:tc>
          <w:tcPr>
            <w:tcW w:w="654" w:type="dxa"/>
            <w:vMerge/>
            <w:tcBorders>
              <w:left w:val="single" w:sz="4" w:space="0" w:color="000000"/>
            </w:tcBorders>
            <w:shd w:val="clear" w:color="auto" w:fill="auto"/>
            <w:vAlign w:val="center"/>
          </w:tcPr>
          <w:p w:rsidR="00FA2E16" w:rsidRPr="00D80BC6" w:rsidRDefault="00FA2E16" w:rsidP="009D08BE">
            <w:pPr>
              <w:snapToGrid w:val="0"/>
              <w:ind w:right="57"/>
              <w:jc w:val="center"/>
              <w:rPr>
                <w:b/>
              </w:rPr>
            </w:pP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uppressLineNumbers/>
              <w:snapToGrid w:val="0"/>
            </w:pPr>
            <w:r w:rsidRPr="00D80BC6">
              <w:t>1.5. Контактный телефон</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6272BA" w:rsidRDefault="00FA2E16" w:rsidP="00FA2E16">
            <w:r w:rsidRPr="00D80BC6">
              <w:rPr>
                <w:lang w:val="en-US"/>
              </w:rPr>
              <w:t xml:space="preserve">8 (34668) </w:t>
            </w:r>
            <w:r w:rsidR="006272BA">
              <w:t>2</w:t>
            </w:r>
            <w:r w:rsidRPr="00D80BC6">
              <w:t>-</w:t>
            </w:r>
            <w:r w:rsidR="006272BA">
              <w:t>51</w:t>
            </w:r>
            <w:r w:rsidRPr="00D80BC6">
              <w:t>-</w:t>
            </w:r>
            <w:r w:rsidR="006272BA">
              <w:t>48</w:t>
            </w:r>
          </w:p>
          <w:p w:rsidR="00FA2E16" w:rsidRPr="00D80BC6" w:rsidRDefault="00FA2E16" w:rsidP="00FA2E16">
            <w:pPr>
              <w:suppressLineNumbers/>
              <w:snapToGrid w:val="0"/>
              <w:jc w:val="both"/>
            </w:pPr>
            <w:r w:rsidRPr="00D80BC6">
              <w:t>Факс: 8 (34668) 3-24-10</w:t>
            </w:r>
          </w:p>
        </w:tc>
      </w:tr>
      <w:tr w:rsidR="00FA2E16" w:rsidRPr="00DF373A" w:rsidTr="004A3004">
        <w:trPr>
          <w:trHeight w:val="303"/>
          <w:jc w:val="center"/>
        </w:trPr>
        <w:tc>
          <w:tcPr>
            <w:tcW w:w="654" w:type="dxa"/>
            <w:vMerge/>
            <w:tcBorders>
              <w:left w:val="single" w:sz="4" w:space="0" w:color="000000"/>
            </w:tcBorders>
            <w:shd w:val="clear" w:color="auto" w:fill="auto"/>
            <w:vAlign w:val="center"/>
          </w:tcPr>
          <w:p w:rsidR="00FA2E16" w:rsidRPr="00D80BC6" w:rsidRDefault="00FA2E16" w:rsidP="009D08BE">
            <w:pPr>
              <w:snapToGrid w:val="0"/>
              <w:ind w:right="57"/>
              <w:jc w:val="center"/>
              <w:rPr>
                <w:b/>
              </w:rPr>
            </w:pP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uppressLineNumbers/>
              <w:snapToGrid w:val="0"/>
            </w:pPr>
            <w:r w:rsidRPr="00D80BC6">
              <w:t>1.6. Контактное лицо</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6272BA" w:rsidP="00C14830">
            <w:pPr>
              <w:suppressLineNumbers/>
              <w:snapToGrid w:val="0"/>
              <w:jc w:val="both"/>
            </w:pPr>
            <w:r>
              <w:t>Пономарёва Наталья Александровна</w:t>
            </w:r>
          </w:p>
        </w:tc>
      </w:tr>
      <w:tr w:rsidR="00FA2E16" w:rsidRPr="00DF373A" w:rsidTr="004A3004">
        <w:trPr>
          <w:trHeight w:val="240"/>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napToGrid w:val="0"/>
              <w:jc w:val="center"/>
              <w:rPr>
                <w:b/>
              </w:rPr>
            </w:pPr>
            <w:r w:rsidRPr="00D80BC6">
              <w:rPr>
                <w:b/>
                <w:lang w:val="de-DE"/>
              </w:rPr>
              <w:t>2</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uppressLineNumbers/>
              <w:tabs>
                <w:tab w:val="left" w:pos="709"/>
                <w:tab w:val="left" w:pos="1985"/>
              </w:tabs>
              <w:snapToGrid w:val="0"/>
              <w:rPr>
                <w:b/>
              </w:rPr>
            </w:pPr>
            <w:r w:rsidRPr="00D80BC6">
              <w:rPr>
                <w:b/>
              </w:rPr>
              <w:t>Предмет запроса котировок в электронной форме</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C1E" w:rsidRPr="000B3C1B" w:rsidRDefault="000B3C1B" w:rsidP="00826530">
            <w:r w:rsidRPr="000B3C1B">
              <w:rPr>
                <w:color w:val="000000"/>
                <w:shd w:val="clear" w:color="auto" w:fill="FFFFFF"/>
              </w:rPr>
              <w:t>Поставка прибора контроля давления, запорной арматуры, модема для настройки датчиков давления.</w:t>
            </w:r>
          </w:p>
          <w:p w:rsidR="00013097" w:rsidRPr="000B3C1B" w:rsidRDefault="00DD42CB" w:rsidP="00013097">
            <w:pPr>
              <w:rPr>
                <w:color w:val="000000"/>
                <w:lang w:eastAsia="ru-RU"/>
              </w:rPr>
            </w:pPr>
            <w:r w:rsidRPr="000B3C1B">
              <w:t xml:space="preserve">ОКПД 2: </w:t>
            </w:r>
            <w:r w:rsidR="00013097" w:rsidRPr="000B3C1B">
              <w:rPr>
                <w:color w:val="000000"/>
              </w:rPr>
              <w:t>26.51</w:t>
            </w:r>
            <w:r w:rsidR="00542A02">
              <w:rPr>
                <w:color w:val="000000"/>
              </w:rPr>
              <w:t>.52.130, 28.14.11.120, 26.30.23.114</w:t>
            </w:r>
          </w:p>
          <w:p w:rsidR="00E43057" w:rsidRPr="000B3C1B" w:rsidRDefault="004E4720" w:rsidP="006272BA">
            <w:pPr>
              <w:outlineLvl w:val="1"/>
              <w:rPr>
                <w:lang w:eastAsia="ru-RU"/>
              </w:rPr>
            </w:pPr>
            <w:r w:rsidRPr="000B3C1B">
              <w:t xml:space="preserve">ОКВЭД 2: </w:t>
            </w:r>
            <w:r w:rsidR="00013097" w:rsidRPr="000B3C1B">
              <w:t>26.51</w:t>
            </w:r>
            <w:r w:rsidR="00542A02">
              <w:t>, 28.14, 26.30</w:t>
            </w:r>
          </w:p>
        </w:tc>
      </w:tr>
      <w:tr w:rsidR="00FA2E16" w:rsidRPr="00DF373A" w:rsidTr="004A3004">
        <w:trPr>
          <w:trHeight w:val="240"/>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napToGrid w:val="0"/>
              <w:jc w:val="center"/>
              <w:rPr>
                <w:b/>
              </w:rPr>
            </w:pPr>
            <w:r w:rsidRPr="00D80BC6">
              <w:rPr>
                <w:b/>
              </w:rPr>
              <w:t>2.1</w:t>
            </w:r>
          </w:p>
        </w:tc>
        <w:tc>
          <w:tcPr>
            <w:tcW w:w="3399" w:type="dxa"/>
            <w:tcBorders>
              <w:top w:val="single" w:sz="4" w:space="0" w:color="000000"/>
              <w:left w:val="single" w:sz="4" w:space="0" w:color="000000"/>
              <w:bottom w:val="single" w:sz="4" w:space="0" w:color="000000"/>
            </w:tcBorders>
            <w:shd w:val="clear" w:color="auto" w:fill="auto"/>
          </w:tcPr>
          <w:p w:rsidR="00FA2E16" w:rsidRPr="00D80BC6" w:rsidRDefault="00FA2E16" w:rsidP="00F70BCE">
            <w:pPr>
              <w:suppressLineNumbers/>
              <w:tabs>
                <w:tab w:val="left" w:pos="709"/>
                <w:tab w:val="left" w:pos="1985"/>
              </w:tabs>
              <w:snapToGrid w:val="0"/>
              <w:rPr>
                <w:b/>
              </w:rPr>
            </w:pPr>
          </w:p>
          <w:p w:rsidR="00FA2E16" w:rsidRPr="00D80BC6" w:rsidRDefault="00FA2E16" w:rsidP="00F70BCE">
            <w:pPr>
              <w:suppressLineNumbers/>
              <w:tabs>
                <w:tab w:val="left" w:pos="709"/>
                <w:tab w:val="left" w:pos="1985"/>
              </w:tabs>
              <w:snapToGrid w:val="0"/>
              <w:rPr>
                <w:b/>
              </w:rPr>
            </w:pPr>
          </w:p>
          <w:p w:rsidR="00FA2E16" w:rsidRPr="00D80BC6" w:rsidRDefault="00FA2E16" w:rsidP="00F70BCE">
            <w:pPr>
              <w:suppressLineNumbers/>
              <w:tabs>
                <w:tab w:val="left" w:pos="709"/>
                <w:tab w:val="left" w:pos="1985"/>
              </w:tabs>
              <w:snapToGrid w:val="0"/>
              <w:rPr>
                <w:b/>
              </w:rPr>
            </w:pPr>
          </w:p>
          <w:p w:rsidR="00FA2E16" w:rsidRPr="00D80BC6" w:rsidRDefault="00FA2E16" w:rsidP="00F70BCE">
            <w:pPr>
              <w:suppressLineNumbers/>
              <w:tabs>
                <w:tab w:val="left" w:pos="709"/>
                <w:tab w:val="left" w:pos="1985"/>
              </w:tabs>
              <w:snapToGrid w:val="0"/>
              <w:rPr>
                <w:b/>
              </w:rPr>
            </w:pPr>
          </w:p>
          <w:p w:rsidR="00FA2E16" w:rsidRPr="00D80BC6" w:rsidRDefault="00FA2E16" w:rsidP="00F70BCE">
            <w:pPr>
              <w:suppressLineNumbers/>
              <w:tabs>
                <w:tab w:val="left" w:pos="709"/>
                <w:tab w:val="left" w:pos="1985"/>
              </w:tabs>
              <w:snapToGrid w:val="0"/>
              <w:rPr>
                <w:b/>
              </w:rPr>
            </w:pPr>
          </w:p>
          <w:p w:rsidR="00FA2E16" w:rsidRPr="00D80BC6" w:rsidRDefault="00FA2E16" w:rsidP="00F70BCE">
            <w:pPr>
              <w:suppressLineNumbers/>
              <w:tabs>
                <w:tab w:val="left" w:pos="709"/>
                <w:tab w:val="left" w:pos="1985"/>
              </w:tabs>
              <w:snapToGrid w:val="0"/>
              <w:rPr>
                <w:b/>
              </w:rPr>
            </w:pPr>
          </w:p>
          <w:p w:rsidR="00FA2E16" w:rsidRPr="00D80BC6" w:rsidRDefault="00FA2E16" w:rsidP="00F70BCE">
            <w:pPr>
              <w:suppressLineNumbers/>
              <w:tabs>
                <w:tab w:val="left" w:pos="709"/>
                <w:tab w:val="left" w:pos="1985"/>
              </w:tabs>
              <w:snapToGrid w:val="0"/>
              <w:rPr>
                <w:b/>
              </w:rPr>
            </w:pPr>
            <w:r w:rsidRPr="00D80BC6">
              <w:rPr>
                <w:b/>
              </w:rPr>
              <w:t xml:space="preserve">Способ закупки </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216DC9" w:rsidRDefault="001D1E19" w:rsidP="003419BB">
            <w:pPr>
              <w:contextualSpacing/>
              <w:jc w:val="both"/>
            </w:pPr>
            <w:r w:rsidRPr="00216DC9">
              <w:t>З</w:t>
            </w:r>
            <w:r w:rsidR="00FA2E16" w:rsidRPr="00216DC9">
              <w:t>апрос котировок в электронной форме</w:t>
            </w:r>
            <w:r w:rsidR="00E92CB3">
              <w:t xml:space="preserve"> </w:t>
            </w:r>
            <w:r w:rsidR="00FA2E16" w:rsidRPr="00216DC9">
              <w:t>проводится в соответствии с:</w:t>
            </w:r>
          </w:p>
          <w:p w:rsidR="00FA2E16" w:rsidRPr="00D80BC6" w:rsidRDefault="00FA2E16" w:rsidP="003419BB">
            <w:pPr>
              <w:contextualSpacing/>
              <w:jc w:val="both"/>
            </w:pPr>
            <w:r w:rsidRPr="00D80BC6">
              <w:t>– Федеральным законом от 18.07.2011 № 223-ФЗ «О закупках товаров, работ, услуг отдельными видами юридических лиц»;</w:t>
            </w:r>
          </w:p>
          <w:p w:rsidR="00FA2E16" w:rsidRPr="00D80BC6" w:rsidRDefault="00FA2E16" w:rsidP="003419BB">
            <w:pPr>
              <w:contextualSpacing/>
              <w:jc w:val="both"/>
            </w:pPr>
            <w:r w:rsidRPr="00D80BC6">
              <w:t xml:space="preserve">– Положением о порядке проведения закупок товаров, работ и услуг </w:t>
            </w:r>
            <w:r w:rsidR="001D1E19">
              <w:t>М</w:t>
            </w:r>
            <w:r w:rsidRPr="00D80BC6">
              <w:t xml:space="preserve">УП «РТС» города Радужный, в редакции от </w:t>
            </w:r>
            <w:r w:rsidR="001D1E19">
              <w:t>2</w:t>
            </w:r>
            <w:r w:rsidR="002B286A">
              <w:t>7</w:t>
            </w:r>
            <w:r w:rsidR="004E4720">
              <w:t>.</w:t>
            </w:r>
            <w:r w:rsidR="002B286A">
              <w:t>12</w:t>
            </w:r>
            <w:r w:rsidR="004E4720">
              <w:t>.202</w:t>
            </w:r>
            <w:r w:rsidR="002B286A">
              <w:t>4</w:t>
            </w:r>
            <w:r w:rsidRPr="00D80BC6">
              <w:t xml:space="preserve"> (далее – Положение о закупке);</w:t>
            </w:r>
          </w:p>
          <w:p w:rsidR="00FA2E16" w:rsidRPr="00D80BC6" w:rsidRDefault="00FA2E16" w:rsidP="003419BB">
            <w:pPr>
              <w:suppressLineNumbers/>
              <w:snapToGrid w:val="0"/>
              <w:jc w:val="both"/>
            </w:pPr>
            <w:r w:rsidRPr="00D80BC6">
              <w:t xml:space="preserve">– Порядком, установленным Регламентом организации и проведения электронных процедур на </w:t>
            </w:r>
            <w:r w:rsidR="002B286A">
              <w:t>ЭТП</w:t>
            </w:r>
            <w:r w:rsidR="00CC6F9E">
              <w:t xml:space="preserve"> Регион -</w:t>
            </w:r>
            <w:r w:rsidR="002B286A">
              <w:t xml:space="preserve"> </w:t>
            </w:r>
            <w:hyperlink r:id="rId8" w:history="1">
              <w:r w:rsidR="00CC6F9E" w:rsidRPr="00347180">
                <w:rPr>
                  <w:rStyle w:val="a4"/>
                  <w:rFonts w:eastAsia="Lucida Sans Unicode"/>
                  <w:b/>
                  <w:lang w:bidi="ru-RU"/>
                </w:rPr>
                <w:t>https://etp-region.ru</w:t>
              </w:r>
            </w:hyperlink>
            <w:r w:rsidR="002B286A" w:rsidRPr="006B1612">
              <w:rPr>
                <w:rFonts w:eastAsia="Lucida Sans Unicode"/>
                <w:b/>
                <w:lang w:bidi="ru-RU"/>
              </w:rPr>
              <w:t>.</w:t>
            </w:r>
          </w:p>
        </w:tc>
      </w:tr>
      <w:tr w:rsidR="00FA2E16" w:rsidRPr="00DF373A" w:rsidTr="004A3004">
        <w:trPr>
          <w:trHeight w:val="240"/>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napToGrid w:val="0"/>
              <w:jc w:val="center"/>
              <w:rPr>
                <w:b/>
              </w:rPr>
            </w:pPr>
            <w:r w:rsidRPr="00D80BC6">
              <w:rPr>
                <w:b/>
              </w:rPr>
              <w:t>3</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70BCE">
            <w:pPr>
              <w:suppressLineNumbers/>
              <w:tabs>
                <w:tab w:val="left" w:pos="709"/>
                <w:tab w:val="left" w:pos="1985"/>
              </w:tabs>
              <w:snapToGrid w:val="0"/>
              <w:rPr>
                <w:b/>
              </w:rPr>
            </w:pPr>
            <w:r w:rsidRPr="00D80BC6">
              <w:rPr>
                <w:b/>
              </w:rPr>
              <w:t>Порядок подачи заявок на участие в запросе котировок в электронной форме</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FA2E16" w:rsidP="00F70BCE">
            <w:pPr>
              <w:keepNext/>
              <w:keepLines/>
              <w:jc w:val="both"/>
            </w:pPr>
            <w:r w:rsidRPr="00D80BC6">
              <w:t>Извещение о проведении</w:t>
            </w:r>
            <w:r w:rsidR="00E43057" w:rsidRPr="00D80BC6">
              <w:t xml:space="preserve"> </w:t>
            </w:r>
            <w:r w:rsidRPr="00D80BC6">
              <w:t>запроса котировок в электронной форме</w:t>
            </w:r>
            <w:r w:rsidR="00B42819">
              <w:t xml:space="preserve"> </w:t>
            </w:r>
            <w:r w:rsidRPr="00D80BC6">
              <w:t>доступн</w:t>
            </w:r>
            <w:r w:rsidR="001D1E19">
              <w:t>о</w:t>
            </w:r>
            <w:r w:rsidRPr="00D80BC6">
              <w:t xml:space="preserve"> для ознакомления в Единой информационной системе в сфере закупок </w:t>
            </w:r>
            <w:hyperlink r:id="rId9" w:history="1">
              <w:r w:rsidRPr="00D80BC6">
                <w:t>www.zakupki.gov.ru</w:t>
              </w:r>
            </w:hyperlink>
            <w:r w:rsidRPr="00D80BC6">
              <w:t>, а также на сайте Оператора электронной торговой площадки без взимания платы, с момента ее опубликования.</w:t>
            </w:r>
          </w:p>
          <w:p w:rsidR="00FA2E16" w:rsidRPr="00D80BC6" w:rsidRDefault="00FA2E16" w:rsidP="00CA4DB8">
            <w:pPr>
              <w:keepNext/>
              <w:keepLines/>
              <w:jc w:val="both"/>
            </w:pPr>
            <w:r w:rsidRPr="00D80BC6">
              <w:t>Порядок ознакомления с извещением и документацией на электронной торговой площадке определяется регламентом данной электронной торговой площадки.</w:t>
            </w:r>
          </w:p>
        </w:tc>
      </w:tr>
      <w:tr w:rsidR="00FA2E16" w:rsidRPr="00DF373A" w:rsidTr="004A3004">
        <w:trPr>
          <w:trHeight w:val="240"/>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napToGrid w:val="0"/>
              <w:jc w:val="center"/>
              <w:rPr>
                <w:b/>
              </w:rPr>
            </w:pPr>
            <w:r w:rsidRPr="00D80BC6">
              <w:rPr>
                <w:b/>
              </w:rPr>
              <w:t>3.1</w:t>
            </w:r>
          </w:p>
        </w:tc>
        <w:tc>
          <w:tcPr>
            <w:tcW w:w="3399" w:type="dxa"/>
            <w:tcBorders>
              <w:top w:val="single" w:sz="4" w:space="0" w:color="000000"/>
              <w:left w:val="single" w:sz="4" w:space="0" w:color="000000"/>
              <w:bottom w:val="single" w:sz="4" w:space="0" w:color="000000"/>
            </w:tcBorders>
            <w:shd w:val="clear" w:color="auto" w:fill="auto"/>
          </w:tcPr>
          <w:p w:rsidR="00FA2E16" w:rsidRPr="00D80BC6" w:rsidRDefault="00FA2E16" w:rsidP="00F70BCE">
            <w:pPr>
              <w:suppressLineNumbers/>
              <w:tabs>
                <w:tab w:val="left" w:pos="709"/>
                <w:tab w:val="left" w:pos="1985"/>
              </w:tabs>
              <w:snapToGrid w:val="0"/>
              <w:rPr>
                <w:b/>
              </w:rPr>
            </w:pPr>
            <w:r w:rsidRPr="00D80BC6">
              <w:rPr>
                <w:b/>
              </w:rPr>
              <w:t>Адрес электронной площадки в информационно-телекоммуникационной сети «Интернет»</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013097" w:rsidP="00F70BCE">
            <w:pPr>
              <w:suppressLineNumbers/>
              <w:snapToGrid w:val="0"/>
              <w:jc w:val="both"/>
              <w:rPr>
                <w:highlight w:val="yellow"/>
              </w:rPr>
            </w:pPr>
            <w:hyperlink r:id="rId10" w:history="1">
              <w:r w:rsidR="00CF3C52" w:rsidRPr="00347180">
                <w:rPr>
                  <w:rStyle w:val="a4"/>
                  <w:rFonts w:eastAsia="Lucida Sans Unicode"/>
                  <w:b/>
                  <w:lang w:bidi="ru-RU"/>
                </w:rPr>
                <w:t>https://etp-region.ru</w:t>
              </w:r>
            </w:hyperlink>
            <w:r w:rsidR="00CF3C52" w:rsidRPr="006B1612">
              <w:rPr>
                <w:rFonts w:eastAsia="Lucida Sans Unicode"/>
                <w:b/>
                <w:lang w:bidi="ru-RU"/>
              </w:rPr>
              <w:t>.</w:t>
            </w:r>
          </w:p>
        </w:tc>
      </w:tr>
      <w:tr w:rsidR="00FA2E16"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uppressLineNumbers/>
              <w:snapToGrid w:val="0"/>
              <w:jc w:val="center"/>
              <w:rPr>
                <w:b/>
              </w:rPr>
            </w:pPr>
            <w:r w:rsidRPr="00D80BC6">
              <w:rPr>
                <w:b/>
              </w:rPr>
              <w:t>4</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70BCE">
            <w:pPr>
              <w:suppressLineNumbers/>
              <w:snapToGrid w:val="0"/>
              <w:rPr>
                <w:b/>
              </w:rPr>
            </w:pPr>
            <w:r w:rsidRPr="00D80BC6">
              <w:rPr>
                <w:b/>
              </w:rPr>
              <w:t>Место, время подачи заявок на участие в запросе котировок в электронной форме</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FA2E16" w:rsidP="00AE271C">
            <w:pPr>
              <w:suppressLineNumbers/>
              <w:snapToGrid w:val="0"/>
              <w:rPr>
                <w:highlight w:val="yellow"/>
              </w:rPr>
            </w:pPr>
            <w:r w:rsidRPr="00D80BC6">
              <w:t xml:space="preserve">Круглосуточно на сайте </w:t>
            </w:r>
            <w:hyperlink r:id="rId11" w:history="1">
              <w:r w:rsidR="00884CB0" w:rsidRPr="00347180">
                <w:rPr>
                  <w:rStyle w:val="a4"/>
                  <w:rFonts w:eastAsia="Lucida Sans Unicode"/>
                  <w:b/>
                  <w:lang w:bidi="ru-RU"/>
                </w:rPr>
                <w:t>https://etp-region.ru</w:t>
              </w:r>
            </w:hyperlink>
            <w:r w:rsidR="00884CB0" w:rsidRPr="006B1612">
              <w:rPr>
                <w:rFonts w:eastAsia="Lucida Sans Unicode"/>
                <w:b/>
                <w:lang w:bidi="ru-RU"/>
              </w:rPr>
              <w:t>.</w:t>
            </w:r>
          </w:p>
        </w:tc>
      </w:tr>
      <w:tr w:rsidR="00FA2E16"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uppressLineNumbers/>
              <w:snapToGrid w:val="0"/>
              <w:jc w:val="center"/>
              <w:rPr>
                <w:b/>
              </w:rPr>
            </w:pPr>
            <w:r w:rsidRPr="00D80BC6">
              <w:rPr>
                <w:b/>
              </w:rPr>
              <w:t>4.1</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70BCE">
            <w:pPr>
              <w:suppressLineNumbers/>
              <w:snapToGrid w:val="0"/>
              <w:rPr>
                <w:b/>
              </w:rPr>
            </w:pPr>
            <w:r w:rsidRPr="00D80BC6">
              <w:rPr>
                <w:b/>
              </w:rPr>
              <w:t>Дата и время начала срока подачи заявок на участие</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441710" w:rsidRDefault="00FA2E16" w:rsidP="003220BA">
            <w:pPr>
              <w:keepLines/>
              <w:widowControl w:val="0"/>
              <w:suppressLineNumbers/>
              <w:jc w:val="both"/>
              <w:rPr>
                <w:b/>
                <w:highlight w:val="red"/>
                <w:lang w:val="en-US"/>
              </w:rPr>
            </w:pPr>
            <w:r w:rsidRPr="00D80BC6">
              <w:rPr>
                <w:b/>
                <w:highlight w:val="yellow"/>
              </w:rPr>
              <w:t>«</w:t>
            </w:r>
            <w:r w:rsidR="00013097">
              <w:rPr>
                <w:b/>
                <w:highlight w:val="yellow"/>
              </w:rPr>
              <w:t>17</w:t>
            </w:r>
            <w:r w:rsidRPr="00D80BC6">
              <w:rPr>
                <w:b/>
                <w:highlight w:val="yellow"/>
              </w:rPr>
              <w:t xml:space="preserve">» </w:t>
            </w:r>
            <w:r w:rsidR="00884CB0">
              <w:rPr>
                <w:b/>
                <w:highlight w:val="yellow"/>
              </w:rPr>
              <w:t>февраля</w:t>
            </w:r>
            <w:r w:rsidRPr="00D80BC6">
              <w:rPr>
                <w:b/>
                <w:highlight w:val="yellow"/>
              </w:rPr>
              <w:t xml:space="preserve"> 20</w:t>
            </w:r>
            <w:r w:rsidR="003A66FD" w:rsidRPr="00D80BC6">
              <w:rPr>
                <w:b/>
                <w:highlight w:val="yellow"/>
              </w:rPr>
              <w:t>2</w:t>
            </w:r>
            <w:r w:rsidR="00884CB0">
              <w:rPr>
                <w:b/>
                <w:highlight w:val="yellow"/>
              </w:rPr>
              <w:t>5</w:t>
            </w:r>
            <w:r w:rsidR="00441710">
              <w:rPr>
                <w:b/>
                <w:highlight w:val="yellow"/>
              </w:rPr>
              <w:t xml:space="preserve"> г.</w:t>
            </w:r>
          </w:p>
        </w:tc>
      </w:tr>
      <w:tr w:rsidR="00FA2E16"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uppressLineNumbers/>
              <w:snapToGrid w:val="0"/>
              <w:jc w:val="center"/>
              <w:rPr>
                <w:b/>
              </w:rPr>
            </w:pPr>
            <w:r w:rsidRPr="00D80BC6">
              <w:rPr>
                <w:b/>
              </w:rPr>
              <w:t>4.2</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70BCE">
            <w:pPr>
              <w:suppressLineNumbers/>
              <w:snapToGrid w:val="0"/>
              <w:rPr>
                <w:b/>
              </w:rPr>
            </w:pPr>
            <w:r w:rsidRPr="00D80BC6">
              <w:rPr>
                <w:b/>
              </w:rPr>
              <w:t>Дата и время окончания срока подачи заявок на участие</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FA2E16" w:rsidP="003220BA">
            <w:pPr>
              <w:keepLines/>
              <w:widowControl w:val="0"/>
              <w:suppressLineNumbers/>
              <w:jc w:val="both"/>
              <w:rPr>
                <w:b/>
                <w:highlight w:val="red"/>
              </w:rPr>
            </w:pPr>
            <w:bookmarkStart w:id="0" w:name="OLE_LINK70"/>
            <w:bookmarkStart w:id="1" w:name="OLE_LINK71"/>
            <w:bookmarkStart w:id="2" w:name="OLE_LINK72"/>
            <w:r w:rsidRPr="00657F82">
              <w:rPr>
                <w:b/>
                <w:highlight w:val="yellow"/>
              </w:rPr>
              <w:t>«</w:t>
            </w:r>
            <w:r w:rsidR="00884CB0">
              <w:rPr>
                <w:b/>
                <w:highlight w:val="yellow"/>
              </w:rPr>
              <w:t>2</w:t>
            </w:r>
            <w:r w:rsidR="00013097">
              <w:rPr>
                <w:b/>
                <w:highlight w:val="yellow"/>
              </w:rPr>
              <w:t>5</w:t>
            </w:r>
            <w:r w:rsidRPr="00D80BC6">
              <w:rPr>
                <w:b/>
                <w:highlight w:val="yellow"/>
              </w:rPr>
              <w:t xml:space="preserve">» </w:t>
            </w:r>
            <w:r w:rsidR="00884CB0">
              <w:rPr>
                <w:b/>
                <w:highlight w:val="yellow"/>
              </w:rPr>
              <w:t>февраля 2025</w:t>
            </w:r>
            <w:r w:rsidR="00C14830">
              <w:rPr>
                <w:b/>
                <w:highlight w:val="yellow"/>
              </w:rPr>
              <w:t xml:space="preserve"> </w:t>
            </w:r>
            <w:r w:rsidRPr="00D80BC6">
              <w:rPr>
                <w:b/>
                <w:highlight w:val="yellow"/>
              </w:rPr>
              <w:t>г.</w:t>
            </w:r>
            <w:bookmarkEnd w:id="0"/>
            <w:bookmarkEnd w:id="1"/>
            <w:bookmarkEnd w:id="2"/>
            <w:r w:rsidR="00104F28" w:rsidRPr="00D80BC6">
              <w:rPr>
                <w:b/>
                <w:highlight w:val="yellow"/>
              </w:rPr>
              <w:t xml:space="preserve">, </w:t>
            </w:r>
            <w:r w:rsidR="00013097" w:rsidRPr="00D80BC6">
              <w:rPr>
                <w:b/>
                <w:highlight w:val="yellow"/>
              </w:rPr>
              <w:t xml:space="preserve">время </w:t>
            </w:r>
            <w:r w:rsidR="00013097">
              <w:rPr>
                <w:b/>
                <w:highlight w:val="yellow"/>
              </w:rPr>
              <w:t>местное</w:t>
            </w:r>
            <w:r w:rsidR="00013097" w:rsidRPr="00D80BC6">
              <w:rPr>
                <w:b/>
                <w:highlight w:val="yellow"/>
              </w:rPr>
              <w:t xml:space="preserve"> </w:t>
            </w:r>
            <w:r w:rsidR="00104F28" w:rsidRPr="00D80BC6">
              <w:rPr>
                <w:b/>
                <w:highlight w:val="yellow"/>
              </w:rPr>
              <w:t>«</w:t>
            </w:r>
            <w:r w:rsidR="002A51D4" w:rsidRPr="00D80BC6">
              <w:rPr>
                <w:b/>
                <w:highlight w:val="yellow"/>
              </w:rPr>
              <w:t>09</w:t>
            </w:r>
            <w:r w:rsidRPr="00D80BC6">
              <w:rPr>
                <w:b/>
                <w:highlight w:val="yellow"/>
              </w:rPr>
              <w:t>:00»</w:t>
            </w:r>
          </w:p>
        </w:tc>
      </w:tr>
      <w:tr w:rsidR="00FA2E16"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uppressLineNumbers/>
              <w:snapToGrid w:val="0"/>
              <w:jc w:val="center"/>
              <w:rPr>
                <w:b/>
              </w:rPr>
            </w:pPr>
            <w:r w:rsidRPr="00D80BC6">
              <w:rPr>
                <w:b/>
              </w:rPr>
              <w:t>4.3</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70BCE">
            <w:pPr>
              <w:suppressLineNumbers/>
              <w:snapToGrid w:val="0"/>
              <w:rPr>
                <w:b/>
              </w:rPr>
            </w:pPr>
            <w:r w:rsidRPr="00D80BC6">
              <w:rPr>
                <w:b/>
              </w:rPr>
              <w:t>Дата рассмотрения заявок</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C14830" w:rsidP="003220BA">
            <w:pPr>
              <w:keepLines/>
              <w:widowControl w:val="0"/>
              <w:suppressLineNumbers/>
              <w:jc w:val="both"/>
              <w:rPr>
                <w:b/>
                <w:highlight w:val="yellow"/>
              </w:rPr>
            </w:pPr>
            <w:r w:rsidRPr="00D80BC6">
              <w:rPr>
                <w:b/>
                <w:highlight w:val="yellow"/>
              </w:rPr>
              <w:t>«</w:t>
            </w:r>
            <w:r w:rsidR="00884CB0">
              <w:rPr>
                <w:b/>
                <w:highlight w:val="yellow"/>
              </w:rPr>
              <w:t>2</w:t>
            </w:r>
            <w:r w:rsidR="00013097">
              <w:rPr>
                <w:b/>
                <w:highlight w:val="yellow"/>
              </w:rPr>
              <w:t>5</w:t>
            </w:r>
            <w:r w:rsidRPr="00D80BC6">
              <w:rPr>
                <w:b/>
                <w:highlight w:val="yellow"/>
              </w:rPr>
              <w:t xml:space="preserve">» </w:t>
            </w:r>
            <w:r w:rsidR="00884CB0">
              <w:rPr>
                <w:b/>
                <w:highlight w:val="yellow"/>
              </w:rPr>
              <w:t>февраля</w:t>
            </w:r>
            <w:r w:rsidR="00AA17B4" w:rsidRPr="00D80BC6">
              <w:rPr>
                <w:b/>
                <w:highlight w:val="yellow"/>
              </w:rPr>
              <w:t xml:space="preserve"> </w:t>
            </w:r>
            <w:r w:rsidRPr="00D80BC6">
              <w:rPr>
                <w:b/>
                <w:highlight w:val="yellow"/>
              </w:rPr>
              <w:t>202</w:t>
            </w:r>
            <w:r w:rsidR="00884CB0">
              <w:rPr>
                <w:b/>
                <w:highlight w:val="yellow"/>
              </w:rPr>
              <w:t>5</w:t>
            </w:r>
            <w:r>
              <w:rPr>
                <w:b/>
                <w:highlight w:val="yellow"/>
              </w:rPr>
              <w:t xml:space="preserve"> </w:t>
            </w:r>
            <w:r w:rsidR="00FA2E16" w:rsidRPr="00D80BC6">
              <w:rPr>
                <w:b/>
                <w:highlight w:val="yellow"/>
              </w:rPr>
              <w:t>г., время</w:t>
            </w:r>
            <w:r w:rsidR="002A51D4" w:rsidRPr="00D80BC6">
              <w:rPr>
                <w:b/>
                <w:highlight w:val="yellow"/>
              </w:rPr>
              <w:t xml:space="preserve"> </w:t>
            </w:r>
            <w:r w:rsidR="00884CB0">
              <w:rPr>
                <w:b/>
                <w:highlight w:val="yellow"/>
              </w:rPr>
              <w:t>местное</w:t>
            </w:r>
            <w:r w:rsidR="00FA2E16" w:rsidRPr="00D80BC6">
              <w:rPr>
                <w:b/>
                <w:highlight w:val="yellow"/>
              </w:rPr>
              <w:t xml:space="preserve"> «</w:t>
            </w:r>
            <w:r w:rsidR="00884CB0">
              <w:rPr>
                <w:b/>
                <w:highlight w:val="yellow"/>
              </w:rPr>
              <w:t>1</w:t>
            </w:r>
            <w:r w:rsidR="00D31710">
              <w:rPr>
                <w:b/>
                <w:highlight w:val="yellow"/>
              </w:rPr>
              <w:t>0</w:t>
            </w:r>
            <w:r w:rsidR="00FA2E16" w:rsidRPr="00D80BC6">
              <w:rPr>
                <w:b/>
                <w:highlight w:val="yellow"/>
              </w:rPr>
              <w:t>:00»</w:t>
            </w:r>
          </w:p>
        </w:tc>
      </w:tr>
      <w:tr w:rsidR="00FA2E16"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uppressLineNumbers/>
              <w:snapToGrid w:val="0"/>
              <w:jc w:val="center"/>
              <w:rPr>
                <w:b/>
              </w:rPr>
            </w:pPr>
            <w:r w:rsidRPr="00D80BC6">
              <w:rPr>
                <w:b/>
              </w:rPr>
              <w:t>4.4</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70BCE">
            <w:pPr>
              <w:suppressLineNumbers/>
              <w:snapToGrid w:val="0"/>
              <w:rPr>
                <w:b/>
              </w:rPr>
            </w:pPr>
            <w:r w:rsidRPr="00D80BC6">
              <w:rPr>
                <w:b/>
              </w:rPr>
              <w:t>Дата и время подведения итогов</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C14830" w:rsidP="00AC27A5">
            <w:pPr>
              <w:keepLines/>
              <w:widowControl w:val="0"/>
              <w:suppressLineNumbers/>
              <w:jc w:val="both"/>
              <w:rPr>
                <w:b/>
                <w:highlight w:val="yellow"/>
              </w:rPr>
            </w:pPr>
            <w:r w:rsidRPr="00D80BC6">
              <w:rPr>
                <w:b/>
                <w:highlight w:val="yellow"/>
              </w:rPr>
              <w:t>«</w:t>
            </w:r>
            <w:r w:rsidR="00884CB0">
              <w:rPr>
                <w:b/>
                <w:highlight w:val="yellow"/>
              </w:rPr>
              <w:t>2</w:t>
            </w:r>
            <w:r w:rsidR="00013097">
              <w:rPr>
                <w:b/>
                <w:highlight w:val="yellow"/>
              </w:rPr>
              <w:t>5</w:t>
            </w:r>
            <w:r w:rsidRPr="00D80BC6">
              <w:rPr>
                <w:b/>
                <w:highlight w:val="yellow"/>
              </w:rPr>
              <w:t xml:space="preserve">» </w:t>
            </w:r>
            <w:r w:rsidR="00884CB0">
              <w:rPr>
                <w:b/>
                <w:highlight w:val="yellow"/>
              </w:rPr>
              <w:t>февраля</w:t>
            </w:r>
            <w:r w:rsidR="00AA17B4" w:rsidRPr="00D80BC6">
              <w:rPr>
                <w:b/>
                <w:highlight w:val="yellow"/>
              </w:rPr>
              <w:t xml:space="preserve"> </w:t>
            </w:r>
            <w:r w:rsidRPr="00D80BC6">
              <w:rPr>
                <w:b/>
                <w:highlight w:val="yellow"/>
              </w:rPr>
              <w:t>202</w:t>
            </w:r>
            <w:r w:rsidR="00884CB0">
              <w:rPr>
                <w:b/>
                <w:highlight w:val="yellow"/>
              </w:rPr>
              <w:t>5</w:t>
            </w:r>
            <w:r>
              <w:rPr>
                <w:b/>
                <w:highlight w:val="yellow"/>
              </w:rPr>
              <w:t xml:space="preserve"> </w:t>
            </w:r>
            <w:r w:rsidR="00FA2E16" w:rsidRPr="00D80BC6">
              <w:rPr>
                <w:b/>
                <w:highlight w:val="yellow"/>
              </w:rPr>
              <w:t>г., время</w:t>
            </w:r>
            <w:r w:rsidR="002A51D4" w:rsidRPr="00D80BC6">
              <w:rPr>
                <w:b/>
                <w:highlight w:val="yellow"/>
              </w:rPr>
              <w:t xml:space="preserve"> м</w:t>
            </w:r>
            <w:r w:rsidR="00884CB0">
              <w:rPr>
                <w:b/>
                <w:highlight w:val="yellow"/>
              </w:rPr>
              <w:t>естное</w:t>
            </w:r>
            <w:r w:rsidR="00FA2E16" w:rsidRPr="00D80BC6">
              <w:rPr>
                <w:b/>
                <w:highlight w:val="yellow"/>
              </w:rPr>
              <w:t xml:space="preserve"> «</w:t>
            </w:r>
            <w:r w:rsidR="004A3004">
              <w:rPr>
                <w:b/>
                <w:highlight w:val="yellow"/>
              </w:rPr>
              <w:t>1</w:t>
            </w:r>
            <w:r>
              <w:rPr>
                <w:b/>
                <w:highlight w:val="yellow"/>
              </w:rPr>
              <w:t>2</w:t>
            </w:r>
            <w:r w:rsidR="0006443B" w:rsidRPr="00D80BC6">
              <w:rPr>
                <w:b/>
                <w:highlight w:val="yellow"/>
              </w:rPr>
              <w:t>:0</w:t>
            </w:r>
            <w:r w:rsidR="00FA2E16" w:rsidRPr="00D80BC6">
              <w:rPr>
                <w:b/>
                <w:highlight w:val="yellow"/>
              </w:rPr>
              <w:t>0»</w:t>
            </w:r>
          </w:p>
          <w:p w:rsidR="00FA2E16" w:rsidRPr="00D80BC6" w:rsidRDefault="00FA2E16" w:rsidP="00AC27A5">
            <w:pPr>
              <w:keepLines/>
              <w:widowControl w:val="0"/>
              <w:suppressLineNumbers/>
              <w:jc w:val="both"/>
              <w:rPr>
                <w:b/>
                <w:highlight w:val="yellow"/>
              </w:rPr>
            </w:pPr>
          </w:p>
          <w:p w:rsidR="00FA2E16" w:rsidRPr="00D80BC6" w:rsidRDefault="00FA2E16" w:rsidP="00AC27A5">
            <w:pPr>
              <w:keepLines/>
              <w:widowControl w:val="0"/>
              <w:suppressLineNumbers/>
              <w:jc w:val="both"/>
              <w:rPr>
                <w:b/>
                <w:highlight w:val="yellow"/>
              </w:rPr>
            </w:pPr>
          </w:p>
        </w:tc>
      </w:tr>
      <w:tr w:rsidR="00FA2E16"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uppressLineNumbers/>
              <w:snapToGrid w:val="0"/>
              <w:jc w:val="center"/>
              <w:rPr>
                <w:b/>
              </w:rPr>
            </w:pPr>
            <w:r w:rsidRPr="00D80BC6">
              <w:rPr>
                <w:b/>
              </w:rPr>
              <w:t>5</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70BCE">
            <w:pPr>
              <w:suppressLineNumbers/>
              <w:snapToGrid w:val="0"/>
              <w:rPr>
                <w:b/>
              </w:rPr>
            </w:pPr>
            <w:r w:rsidRPr="00D80BC6">
              <w:rPr>
                <w:b/>
              </w:rPr>
              <w:t xml:space="preserve">Форма заявки на участие в </w:t>
            </w:r>
            <w:r w:rsidRPr="00D80BC6">
              <w:rPr>
                <w:b/>
              </w:rPr>
              <w:lastRenderedPageBreak/>
              <w:t>запросе котировок в электронной форме</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FA2E16" w:rsidP="00F70BCE">
            <w:pPr>
              <w:snapToGrid w:val="0"/>
              <w:jc w:val="both"/>
            </w:pPr>
            <w:r w:rsidRPr="00D80BC6">
              <w:lastRenderedPageBreak/>
              <w:t xml:space="preserve">По форме – Приложение № 2 к извещению о проведении </w:t>
            </w:r>
            <w:r w:rsidR="00E43057" w:rsidRPr="00D80BC6">
              <w:lastRenderedPageBreak/>
              <w:t xml:space="preserve">открытого </w:t>
            </w:r>
            <w:r w:rsidRPr="00D80BC6">
              <w:t>запроса котировок в электронной форме</w:t>
            </w:r>
          </w:p>
        </w:tc>
      </w:tr>
      <w:tr w:rsidR="00FA2E16"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uppressLineNumbers/>
              <w:snapToGrid w:val="0"/>
              <w:jc w:val="center"/>
              <w:rPr>
                <w:b/>
              </w:rPr>
            </w:pPr>
            <w:r w:rsidRPr="00D80BC6">
              <w:rPr>
                <w:b/>
              </w:rPr>
              <w:lastRenderedPageBreak/>
              <w:t>5.1</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70BCE">
            <w:pPr>
              <w:suppressLineNumbers/>
              <w:snapToGrid w:val="0"/>
              <w:rPr>
                <w:b/>
              </w:rPr>
            </w:pPr>
            <w:r w:rsidRPr="00D80BC6">
              <w:rPr>
                <w:b/>
              </w:rPr>
              <w:t>Котировочная заявка должна содержать:</w:t>
            </w:r>
          </w:p>
          <w:p w:rsidR="00FA2E16" w:rsidRPr="00D80BC6" w:rsidRDefault="00FA2E16" w:rsidP="00F70BCE">
            <w:pPr>
              <w:suppressLineNumbers/>
              <w:snapToGrid w:val="0"/>
              <w:rPr>
                <w:b/>
              </w:rPr>
            </w:pP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Default="00D26B12" w:rsidP="00307DF6">
            <w:pPr>
              <w:widowControl w:val="0"/>
              <w:autoSpaceDE w:val="0"/>
              <w:autoSpaceDN w:val="0"/>
              <w:adjustRightInd w:val="0"/>
              <w:jc w:val="both"/>
            </w:pPr>
            <w:r w:rsidRPr="00D80BC6">
              <w:t>1. П</w:t>
            </w:r>
            <w:r w:rsidR="00FA2E16" w:rsidRPr="00D80BC6">
              <w:t xml:space="preserve">ри осуществлении закупки на выполнение работ, оказание услуг, для выполнения, оказания </w:t>
            </w:r>
            <w:r w:rsidR="00024014">
              <w:t xml:space="preserve">которых не используется товар 1) </w:t>
            </w:r>
            <w:r w:rsidR="00FA2E16" w:rsidRPr="00D80BC6">
              <w:rPr>
                <w:b/>
              </w:rPr>
              <w:t>согласие участника</w:t>
            </w:r>
            <w:r w:rsidR="00FA2E16" w:rsidRPr="00D80BC6">
              <w:t xml:space="preserve"> закупки на выполнение работ, оказание услуг на условиях, предусмотренных извещением о проведении запроса котировок в электронной форме (такое согласие дается с применением программно-аппаратных средств электронной площадки);</w:t>
            </w:r>
          </w:p>
          <w:p w:rsidR="00FB472E" w:rsidRDefault="00024014" w:rsidP="00FB472E">
            <w:pPr>
              <w:jc w:val="both"/>
            </w:pPr>
            <w:r>
              <w:t>2)</w:t>
            </w:r>
            <w:r w:rsidR="00FB472E">
              <w:t xml:space="preserve"> наименование каждой позиции товаров с указанием страны происхождения и конкретных показателей.</w:t>
            </w:r>
          </w:p>
          <w:p w:rsidR="00FB472E" w:rsidRDefault="00FB472E" w:rsidP="00FB472E">
            <w:pPr>
              <w:autoSpaceDE w:val="0"/>
              <w:autoSpaceDN w:val="0"/>
              <w:adjustRightInd w:val="0"/>
              <w:jc w:val="both"/>
              <w:rPr>
                <w:lang w:eastAsia="ru-RU"/>
              </w:rPr>
            </w:pPr>
            <w:r>
              <w:rPr>
                <w:lang w:eastAsia="ru-RU"/>
              </w:rPr>
              <w:t>При заполнении заявки</w:t>
            </w:r>
            <w:r w:rsidR="00024014">
              <w:rPr>
                <w:lang w:eastAsia="ru-RU"/>
              </w:rPr>
              <w:t>,</w:t>
            </w:r>
            <w:r>
              <w:rPr>
                <w:lang w:eastAsia="ru-RU"/>
              </w:rPr>
              <w:t xml:space="preserve"> участнику необходимо указывать конкретные показатели без использования словосочетаний «не более», «не менее», «не ниже», «не больше», «не выше», «от», «до» и т.п. Значения показателей не должны допускать разночтения или двусмысленное толкование. </w:t>
            </w:r>
          </w:p>
          <w:p w:rsidR="00FB472E" w:rsidRDefault="00FB472E" w:rsidP="00FB472E">
            <w:pPr>
              <w:autoSpaceDE w:val="0"/>
              <w:autoSpaceDN w:val="0"/>
              <w:adjustRightInd w:val="0"/>
              <w:jc w:val="both"/>
              <w:rPr>
                <w:lang w:eastAsia="ru-RU"/>
              </w:rPr>
            </w:pPr>
            <w:r>
              <w:rPr>
                <w:lang w:eastAsia="ru-RU"/>
              </w:rPr>
              <w:t xml:space="preserve">Употребление словосочетаний: «в основном», «и другое», слов «ориентировочно», «возможность» - </w:t>
            </w:r>
            <w:r>
              <w:rPr>
                <w:b/>
                <w:lang w:eastAsia="ru-RU"/>
              </w:rPr>
              <w:t>не допускается.</w:t>
            </w:r>
          </w:p>
          <w:p w:rsidR="00FB472E" w:rsidRDefault="00FB472E" w:rsidP="00FB472E">
            <w:pPr>
              <w:autoSpaceDE w:val="0"/>
              <w:autoSpaceDN w:val="0"/>
              <w:adjustRightInd w:val="0"/>
              <w:jc w:val="both"/>
              <w:rPr>
                <w:lang w:eastAsia="ru-RU"/>
              </w:rPr>
            </w:pPr>
            <w:r>
              <w:rPr>
                <w:lang w:eastAsia="ru-RU"/>
              </w:rPr>
              <w:t>В случае, если предлагаемый товар, работа, услуга имеют несколько наименований, необходимо указывать только одно из наименований (соответствующее требованию Заказчика).</w:t>
            </w:r>
          </w:p>
          <w:p w:rsidR="00FB472E" w:rsidRDefault="00FB472E" w:rsidP="00FB472E">
            <w:pPr>
              <w:autoSpaceDE w:val="0"/>
              <w:autoSpaceDN w:val="0"/>
              <w:adjustRightInd w:val="0"/>
              <w:jc w:val="both"/>
              <w:rPr>
                <w:lang w:eastAsia="ru-RU"/>
              </w:rPr>
            </w:pPr>
            <w:r>
              <w:rPr>
                <w:lang w:eastAsia="ru-RU"/>
              </w:rPr>
              <w:t>При этом, указание в заявке показателей товара в виде диапазонов числовых значений (открытых или закрытых) признается указанием конкретных значений показателей товара в случае если нормативными документами (ГОСТ, ТУ, СНиП и т.п.) установлены требования к таким показателям в виде диапазонов числовых значений (открытых или закрытых).</w:t>
            </w:r>
          </w:p>
          <w:p w:rsidR="00FB472E" w:rsidRPr="00D80BC6" w:rsidRDefault="00FB472E" w:rsidP="00307DF6">
            <w:pPr>
              <w:widowControl w:val="0"/>
              <w:autoSpaceDE w:val="0"/>
              <w:autoSpaceDN w:val="0"/>
              <w:adjustRightInd w:val="0"/>
              <w:jc w:val="both"/>
            </w:pPr>
          </w:p>
          <w:p w:rsidR="00FA2E16" w:rsidRPr="00D80BC6" w:rsidRDefault="00FA2E16" w:rsidP="00307DF6">
            <w:pPr>
              <w:widowControl w:val="0"/>
              <w:autoSpaceDE w:val="0"/>
              <w:autoSpaceDN w:val="0"/>
              <w:adjustRightInd w:val="0"/>
              <w:jc w:val="both"/>
            </w:pPr>
            <w:r w:rsidRPr="00D80BC6">
              <w:t>2</w:t>
            </w:r>
            <w:r w:rsidR="00D26B12" w:rsidRPr="00D80BC6">
              <w:t>. С</w:t>
            </w:r>
            <w:r w:rsidRPr="00D80BC6">
              <w:t>ведения и документы об участнике закупки, подавшем такую заявку:</w:t>
            </w:r>
          </w:p>
          <w:p w:rsidR="00D26B12" w:rsidRPr="00D80BC6" w:rsidRDefault="00D26B12" w:rsidP="00D26B12">
            <w:pPr>
              <w:pStyle w:val="ConsPlusNormal"/>
              <w:ind w:firstLine="0"/>
              <w:jc w:val="both"/>
              <w:rPr>
                <w:rFonts w:ascii="Times New Roman" w:hAnsi="Times New Roman"/>
              </w:rPr>
            </w:pPr>
            <w:r w:rsidRPr="00D80BC6">
              <w:rPr>
                <w:rFonts w:ascii="Times New Roman" w:hAnsi="Times New Roman"/>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D26B12" w:rsidRPr="00D80BC6" w:rsidRDefault="00D26B12" w:rsidP="00D26B12">
            <w:pPr>
              <w:pStyle w:val="ConsPlusNormal"/>
              <w:ind w:firstLine="0"/>
              <w:jc w:val="both"/>
              <w:rPr>
                <w:rFonts w:ascii="Times New Roman" w:hAnsi="Times New Roman"/>
              </w:rPr>
            </w:pPr>
            <w:r w:rsidRPr="00D80BC6">
              <w:rPr>
                <w:rFonts w:ascii="Times New Roman" w:hAnsi="Times New Roman"/>
              </w:rPr>
              <w:t>2) копии учредительных документов участника закупок (для юридических лиц);</w:t>
            </w:r>
          </w:p>
          <w:p w:rsidR="00D26B12" w:rsidRPr="00D80BC6" w:rsidRDefault="00D26B12" w:rsidP="00D26B12">
            <w:pPr>
              <w:pStyle w:val="ConsPlusNormal"/>
              <w:ind w:firstLine="0"/>
              <w:jc w:val="both"/>
              <w:rPr>
                <w:rFonts w:ascii="Times New Roman" w:hAnsi="Times New Roman"/>
              </w:rPr>
            </w:pPr>
            <w:r w:rsidRPr="00D80BC6">
              <w:rPr>
                <w:rFonts w:ascii="Times New Roman" w:hAnsi="Times New Roman"/>
              </w:rPr>
              <w:t>3) копии документов, удостоверяющих личность (для физических лиц);</w:t>
            </w:r>
          </w:p>
          <w:p w:rsidR="00D26B12" w:rsidRPr="00D80BC6" w:rsidRDefault="00D26B12" w:rsidP="00D26B12">
            <w:pPr>
              <w:pStyle w:val="ConsPlusNormal"/>
              <w:ind w:firstLine="0"/>
              <w:jc w:val="both"/>
              <w:rPr>
                <w:rFonts w:ascii="Times New Roman" w:hAnsi="Times New Roman"/>
              </w:rPr>
            </w:pPr>
            <w:r w:rsidRPr="00D80BC6">
              <w:rPr>
                <w:rFonts w:ascii="Times New Roman" w:hAnsi="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w:t>
            </w:r>
          </w:p>
          <w:p w:rsidR="00D26B12" w:rsidRPr="00D80BC6" w:rsidRDefault="00D26B12" w:rsidP="00D26B12">
            <w:pPr>
              <w:pStyle w:val="ConsPlusNormal"/>
              <w:ind w:firstLine="0"/>
              <w:jc w:val="both"/>
              <w:rPr>
                <w:rFonts w:ascii="Times New Roman" w:hAnsi="Times New Roman"/>
              </w:rPr>
            </w:pPr>
            <w:r w:rsidRPr="00D80BC6">
              <w:rPr>
                <w:rFonts w:ascii="Times New Roman" w:hAnsi="Times New Roman"/>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w:t>
            </w:r>
            <w:r w:rsidR="003220BA">
              <w:rPr>
                <w:rFonts w:ascii="Times New Roman" w:hAnsi="Times New Roman"/>
              </w:rPr>
              <w:t>запроса котировок</w:t>
            </w:r>
            <w:r w:rsidRPr="00D80BC6">
              <w:rPr>
                <w:rFonts w:ascii="Times New Roman" w:hAnsi="Times New Roman"/>
              </w:rPr>
              <w:t>;</w:t>
            </w:r>
          </w:p>
          <w:p w:rsidR="00D26B12" w:rsidRPr="00D80BC6" w:rsidRDefault="00D26B12" w:rsidP="00D26B12">
            <w:pPr>
              <w:pStyle w:val="ConsPlusNormal"/>
              <w:ind w:firstLine="0"/>
              <w:jc w:val="both"/>
              <w:rPr>
                <w:rFonts w:ascii="Times New Roman" w:hAnsi="Times New Roman"/>
              </w:rPr>
            </w:pPr>
            <w:r w:rsidRPr="00D80BC6">
              <w:rPr>
                <w:rFonts w:ascii="Times New Roman" w:hAnsi="Times New Roman"/>
              </w:rPr>
              <w:t xml:space="preserve">6) документ, подтверждающий полномочия лица осуществлять действия от имени участника закупок - юридического лица </w:t>
            </w:r>
            <w:r w:rsidRPr="00D80BC6">
              <w:rPr>
                <w:rFonts w:ascii="Times New Roman" w:hAnsi="Times New Roman"/>
              </w:rPr>
              <w:lastRenderedPageBreak/>
              <w:t>(копия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D26B12" w:rsidRPr="00D80BC6" w:rsidRDefault="00D26B12" w:rsidP="00D26B12">
            <w:pPr>
              <w:pStyle w:val="ConsPlusNormal"/>
              <w:ind w:firstLine="0"/>
              <w:jc w:val="both"/>
              <w:rPr>
                <w:rFonts w:ascii="Times New Roman" w:hAnsi="Times New Roman"/>
              </w:rPr>
            </w:pPr>
            <w:r w:rsidRPr="00D80BC6">
              <w:rPr>
                <w:rFonts w:ascii="Times New Roman" w:hAnsi="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D26B12" w:rsidRPr="00D80BC6" w:rsidRDefault="00D26B12" w:rsidP="00D26B12">
            <w:pPr>
              <w:pStyle w:val="ConsPlusNormal"/>
              <w:ind w:firstLine="0"/>
              <w:jc w:val="both"/>
              <w:rPr>
                <w:rFonts w:ascii="Times New Roman" w:hAnsi="Times New Roman"/>
              </w:rPr>
            </w:pPr>
            <w:r w:rsidRPr="00D80BC6">
              <w:rPr>
                <w:rFonts w:ascii="Times New Roman" w:hAnsi="Times New Roman"/>
              </w:rPr>
              <w:t>8) документ, декларирующий следующее:</w:t>
            </w:r>
          </w:p>
          <w:p w:rsidR="00D26B12" w:rsidRPr="00D80BC6" w:rsidRDefault="00D26B12" w:rsidP="00D26B12">
            <w:pPr>
              <w:pStyle w:val="ConsPlusNormal"/>
              <w:ind w:firstLine="0"/>
              <w:jc w:val="both"/>
              <w:rPr>
                <w:rFonts w:ascii="Times New Roman" w:hAnsi="Times New Roman"/>
              </w:rPr>
            </w:pPr>
            <w:r w:rsidRPr="00D80BC6">
              <w:rPr>
                <w:rFonts w:ascii="Times New Roman" w:hAnsi="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D26B12" w:rsidRPr="00D80BC6" w:rsidRDefault="00D26B12" w:rsidP="00D26B12">
            <w:pPr>
              <w:pStyle w:val="ConsPlusNormal"/>
              <w:ind w:firstLine="0"/>
              <w:jc w:val="both"/>
              <w:rPr>
                <w:rFonts w:ascii="Times New Roman" w:hAnsi="Times New Roman"/>
              </w:rPr>
            </w:pPr>
            <w:r w:rsidRPr="00D80BC6">
              <w:rPr>
                <w:rFonts w:ascii="Times New Roman" w:hAnsi="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D26B12" w:rsidRPr="00D80BC6" w:rsidRDefault="00D26B12" w:rsidP="00D26B12">
            <w:pPr>
              <w:pStyle w:val="ConsPlusNormal"/>
              <w:ind w:firstLine="0"/>
              <w:jc w:val="both"/>
              <w:rPr>
                <w:rFonts w:ascii="Times New Roman" w:hAnsi="Times New Roman"/>
              </w:rPr>
            </w:pPr>
            <w:r w:rsidRPr="00D80BC6">
              <w:rPr>
                <w:rFonts w:ascii="Times New Roman" w:hAnsi="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D26B12" w:rsidRPr="00D80BC6" w:rsidRDefault="00D26B12" w:rsidP="00D26B12">
            <w:pPr>
              <w:pStyle w:val="ConsPlusNormal"/>
              <w:ind w:firstLine="0"/>
              <w:jc w:val="both"/>
              <w:rPr>
                <w:rFonts w:ascii="Times New Roman" w:hAnsi="Times New Roman"/>
              </w:rPr>
            </w:pPr>
            <w:r w:rsidRPr="00D80BC6">
              <w:rPr>
                <w:rFonts w:ascii="Times New Roman" w:hAnsi="Times New Roman"/>
              </w:rPr>
              <w:t xml:space="preserve">- сведения об участнике закупки отсутствуют в реестрах недобросовестных поставщиков, ведение которых предусмотрено </w:t>
            </w:r>
            <w:hyperlink r:id="rId12" w:history="1">
              <w:r w:rsidRPr="00D80BC6">
                <w:rPr>
                  <w:rFonts w:ascii="Times New Roman" w:hAnsi="Times New Roman"/>
                  <w:color w:val="0000FF"/>
                </w:rPr>
                <w:t>Законом</w:t>
              </w:r>
            </w:hyperlink>
            <w:r w:rsidRPr="00D80BC6">
              <w:rPr>
                <w:rFonts w:ascii="Times New Roman" w:hAnsi="Times New Roman"/>
              </w:rPr>
              <w:t xml:space="preserve"> N 223-ФЗ и </w:t>
            </w:r>
            <w:hyperlink r:id="rId13" w:history="1">
              <w:r w:rsidRPr="00D80BC6">
                <w:rPr>
                  <w:rFonts w:ascii="Times New Roman" w:hAnsi="Times New Roman"/>
                  <w:color w:val="0000FF"/>
                </w:rPr>
                <w:t>Законом</w:t>
              </w:r>
            </w:hyperlink>
            <w:r w:rsidRPr="00D80BC6">
              <w:rPr>
                <w:rFonts w:ascii="Times New Roman" w:hAnsi="Times New Roman"/>
              </w:rPr>
              <w:t xml:space="preserve"> N 44-ФЗ;</w:t>
            </w:r>
          </w:p>
          <w:p w:rsidR="00D26B12" w:rsidRPr="00D80BC6" w:rsidRDefault="00D26B12" w:rsidP="00D26B12">
            <w:pPr>
              <w:pStyle w:val="ConsPlusNormal"/>
              <w:ind w:firstLine="0"/>
              <w:jc w:val="both"/>
              <w:rPr>
                <w:rFonts w:ascii="Times New Roman" w:hAnsi="Times New Roman"/>
              </w:rPr>
            </w:pPr>
            <w:r w:rsidRPr="00D80BC6">
              <w:rPr>
                <w:rFonts w:ascii="Times New Roman" w:hAnsi="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D26B12" w:rsidRPr="00D80BC6" w:rsidRDefault="00D26B12" w:rsidP="00D26B12">
            <w:pPr>
              <w:pStyle w:val="ConsPlusNormal"/>
              <w:ind w:firstLine="0"/>
              <w:jc w:val="both"/>
              <w:rPr>
                <w:rFonts w:ascii="Times New Roman" w:hAnsi="Times New Roman"/>
              </w:rPr>
            </w:pPr>
            <w:r w:rsidRPr="00D80BC6">
              <w:rPr>
                <w:rFonts w:ascii="Times New Roman" w:hAnsi="Times New Roman"/>
              </w:rPr>
              <w:t>9) предложение о цене договора;</w:t>
            </w:r>
          </w:p>
          <w:p w:rsidR="00D26B12" w:rsidRPr="00D80BC6" w:rsidRDefault="00D26B12" w:rsidP="00D26B12">
            <w:pPr>
              <w:pStyle w:val="ConsPlusNormal"/>
              <w:ind w:firstLine="0"/>
              <w:jc w:val="both"/>
              <w:rPr>
                <w:rFonts w:ascii="Times New Roman" w:hAnsi="Times New Roman"/>
              </w:rPr>
            </w:pPr>
            <w:r w:rsidRPr="00D80BC6">
              <w:rPr>
                <w:rFonts w:ascii="Times New Roman" w:hAnsi="Times New Roman"/>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D26B12" w:rsidRPr="00D80BC6" w:rsidRDefault="00D26B12" w:rsidP="00D26B12">
            <w:pPr>
              <w:pStyle w:val="ConsPlusNormal"/>
              <w:ind w:firstLine="0"/>
              <w:jc w:val="both"/>
              <w:rPr>
                <w:rFonts w:ascii="Times New Roman" w:hAnsi="Times New Roman"/>
              </w:rPr>
            </w:pPr>
            <w:r w:rsidRPr="00D80BC6">
              <w:rPr>
                <w:rFonts w:ascii="Times New Roman" w:hAnsi="Times New Roman"/>
              </w:rPr>
              <w:t xml:space="preserve">11) обязательство участника запроса котировок представить до </w:t>
            </w:r>
            <w:r w:rsidRPr="00D80BC6">
              <w:rPr>
                <w:rFonts w:ascii="Times New Roman" w:hAnsi="Times New Roman"/>
              </w:rPr>
              <w:lastRenderedPageBreak/>
              <w:t>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884CB0" w:rsidRDefault="00884CB0" w:rsidP="00884CB0">
            <w:pPr>
              <w:widowControl w:val="0"/>
              <w:adjustRightInd w:val="0"/>
            </w:pPr>
            <w:r>
              <w:t>12</w:t>
            </w:r>
            <w:r w:rsidRPr="00F5250C">
              <w:t>) согласие на поставку товаров, выполнение работ, оказание услуг в соответствии с условиями, установленными извещением о проведении запроса котировок</w:t>
            </w:r>
            <w:r>
              <w:t>, в том числе:</w:t>
            </w:r>
          </w:p>
          <w:p w:rsidR="00884CB0" w:rsidRPr="008D615B" w:rsidRDefault="00884CB0" w:rsidP="00884CB0">
            <w:pPr>
              <w:widowControl w:val="0"/>
              <w:adjustRightInd w:val="0"/>
              <w:ind w:firstLine="709"/>
            </w:pPr>
            <w:r w:rsidRPr="008D615B">
              <w:t>1-1) при осуществлении закупки на поставку товара:</w:t>
            </w:r>
          </w:p>
          <w:p w:rsidR="00884CB0" w:rsidRPr="008D615B" w:rsidRDefault="00884CB0" w:rsidP="00884CB0">
            <w:pPr>
              <w:widowControl w:val="0"/>
              <w:adjustRightInd w:val="0"/>
              <w:ind w:firstLine="709"/>
            </w:pPr>
            <w:r w:rsidRPr="008D615B">
              <w:t>а) согласие участника процедуры закупки на поставку товара в случае:</w:t>
            </w:r>
          </w:p>
          <w:p w:rsidR="00884CB0" w:rsidRPr="008D615B" w:rsidRDefault="00884CB0" w:rsidP="00884CB0">
            <w:pPr>
              <w:widowControl w:val="0"/>
              <w:adjustRightInd w:val="0"/>
              <w:ind w:firstLine="709"/>
            </w:pPr>
            <w:r w:rsidRPr="008D615B">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884CB0" w:rsidRPr="008D615B" w:rsidRDefault="00884CB0" w:rsidP="00884CB0">
            <w:pPr>
              <w:widowControl w:val="0"/>
              <w:adjustRightInd w:val="0"/>
              <w:ind w:firstLine="709"/>
            </w:pPr>
            <w:r w:rsidRPr="008D615B">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884CB0" w:rsidRPr="008D615B" w:rsidRDefault="00884CB0" w:rsidP="00884CB0">
            <w:pPr>
              <w:widowControl w:val="0"/>
              <w:adjustRightInd w:val="0"/>
              <w:ind w:firstLine="709"/>
            </w:pPr>
            <w:r w:rsidRPr="008D615B">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884CB0" w:rsidRPr="008D615B" w:rsidRDefault="00884CB0" w:rsidP="00884CB0">
            <w:pPr>
              <w:widowControl w:val="0"/>
              <w:adjustRightInd w:val="0"/>
              <w:ind w:firstLine="709"/>
            </w:pPr>
            <w:r w:rsidRPr="008D615B">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884CB0" w:rsidRPr="008D615B" w:rsidRDefault="00884CB0" w:rsidP="00884CB0">
            <w:pPr>
              <w:widowControl w:val="0"/>
              <w:adjustRightInd w:val="0"/>
              <w:ind w:firstLine="709"/>
            </w:pPr>
            <w:r w:rsidRPr="008D615B">
              <w:t>3-1) при осуществлении закупки на выполнение работ, оказание услуг для выполнения, оказания которых используется товар:</w:t>
            </w:r>
          </w:p>
          <w:p w:rsidR="00884CB0" w:rsidRPr="008D615B" w:rsidRDefault="00884CB0" w:rsidP="00884CB0">
            <w:pPr>
              <w:widowControl w:val="0"/>
              <w:adjustRightInd w:val="0"/>
              <w:ind w:firstLine="709"/>
            </w:pPr>
            <w:r w:rsidRPr="008D615B">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884CB0" w:rsidRPr="00F5250C" w:rsidRDefault="00884CB0" w:rsidP="00884CB0">
            <w:pPr>
              <w:widowControl w:val="0"/>
              <w:adjustRightInd w:val="0"/>
              <w:ind w:firstLine="709"/>
            </w:pPr>
            <w:r w:rsidRPr="008D615B">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D26B12" w:rsidRPr="00D80BC6" w:rsidRDefault="00D26B12" w:rsidP="00D52061">
            <w:pPr>
              <w:pStyle w:val="ConsPlusNormal"/>
              <w:ind w:firstLine="0"/>
              <w:jc w:val="both"/>
              <w:rPr>
                <w:rFonts w:ascii="Times New Roman" w:hAnsi="Times New Roman"/>
              </w:rPr>
            </w:pPr>
            <w:r w:rsidRPr="00D80BC6">
              <w:rPr>
                <w:rFonts w:ascii="Times New Roman" w:hAnsi="Times New Roman"/>
              </w:rPr>
              <w:lastRenderedPageBreak/>
              <w:t>;</w:t>
            </w:r>
          </w:p>
          <w:p w:rsidR="00D26B12" w:rsidRPr="00D80BC6" w:rsidRDefault="00D52061" w:rsidP="00D52061">
            <w:pPr>
              <w:pStyle w:val="ConsPlusNormal"/>
              <w:ind w:firstLine="0"/>
              <w:jc w:val="both"/>
              <w:rPr>
                <w:rFonts w:ascii="Times New Roman" w:hAnsi="Times New Roman"/>
              </w:rPr>
            </w:pPr>
            <w:r w:rsidRPr="00D80BC6">
              <w:rPr>
                <w:rFonts w:ascii="Times New Roman" w:hAnsi="Times New Roman"/>
              </w:rPr>
              <w:t>13</w:t>
            </w:r>
            <w:r w:rsidR="00D26B12" w:rsidRPr="00D80BC6">
              <w:rPr>
                <w:rFonts w:ascii="Times New Roman" w:hAnsi="Times New Roman"/>
              </w:rPr>
              <w:t>) иные документы в соответствии с требованиями настоящего Положения и извещением о проведении запроса котировок.</w:t>
            </w:r>
          </w:p>
          <w:p w:rsidR="00FA2E16" w:rsidRPr="00D80BC6" w:rsidRDefault="00D26B12" w:rsidP="00307DF6">
            <w:pPr>
              <w:widowControl w:val="0"/>
              <w:autoSpaceDE w:val="0"/>
              <w:autoSpaceDN w:val="0"/>
              <w:adjustRightInd w:val="0"/>
              <w:jc w:val="both"/>
            </w:pPr>
            <w:r w:rsidRPr="00D80BC6">
              <w:t>1</w:t>
            </w:r>
            <w:r w:rsidR="00D52061" w:rsidRPr="00D80BC6">
              <w:t xml:space="preserve">4) </w:t>
            </w:r>
            <w:r w:rsidR="00FA2E16" w:rsidRPr="00D80BC6">
              <w:t>предложение о цене договора.</w:t>
            </w:r>
          </w:p>
          <w:p w:rsidR="00FA2E16" w:rsidRPr="00D80BC6" w:rsidRDefault="00D52061" w:rsidP="00307DF6">
            <w:pPr>
              <w:widowControl w:val="0"/>
              <w:autoSpaceDE w:val="0"/>
              <w:autoSpaceDN w:val="0"/>
              <w:adjustRightInd w:val="0"/>
              <w:jc w:val="both"/>
            </w:pPr>
            <w:r w:rsidRPr="00D80BC6">
              <w:t>15</w:t>
            </w:r>
            <w:r w:rsidR="00FA2E16" w:rsidRPr="00D80BC6">
              <w:t xml:space="preserve">) для целей определения условия предоставления приоритета указывается (декларируется): </w:t>
            </w:r>
          </w:p>
          <w:p w:rsidR="00FA2E16" w:rsidRPr="00D80BC6" w:rsidRDefault="00FA2E16" w:rsidP="00307DF6">
            <w:pPr>
              <w:widowControl w:val="0"/>
              <w:autoSpaceDE w:val="0"/>
              <w:autoSpaceDN w:val="0"/>
              <w:adjustRightInd w:val="0"/>
              <w:jc w:val="both"/>
            </w:pPr>
            <w:r w:rsidRPr="00D80BC6">
              <w:t>а) наименова</w:t>
            </w:r>
            <w:r w:rsidR="00D26B12" w:rsidRPr="00D80BC6">
              <w:t>ни</w:t>
            </w:r>
            <w:r w:rsidR="00C56830">
              <w:t>е</w:t>
            </w:r>
            <w:r w:rsidR="00D26B12" w:rsidRPr="00D80BC6">
              <w:t xml:space="preserve"> страны происхождения товара</w:t>
            </w:r>
            <w:r w:rsidRPr="00D80BC6">
              <w:t xml:space="preserve">, </w:t>
            </w:r>
          </w:p>
          <w:p w:rsidR="00FA2E16" w:rsidRPr="00D80BC6" w:rsidRDefault="00FA2E16" w:rsidP="00307DF6">
            <w:pPr>
              <w:widowControl w:val="0"/>
              <w:autoSpaceDE w:val="0"/>
              <w:autoSpaceDN w:val="0"/>
              <w:adjustRightInd w:val="0"/>
              <w:jc w:val="both"/>
            </w:pPr>
            <w:r w:rsidRPr="00D80BC6">
              <w:t xml:space="preserve">б) цена единицы </w:t>
            </w:r>
            <w:r w:rsidR="0037695B" w:rsidRPr="00D80BC6">
              <w:t>каждого товара, работы, услуги.</w:t>
            </w:r>
          </w:p>
        </w:tc>
      </w:tr>
      <w:tr w:rsidR="00FA2E16" w:rsidRPr="00DF373A" w:rsidTr="004A3004">
        <w:trPr>
          <w:trHeight w:val="89"/>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napToGrid w:val="0"/>
              <w:jc w:val="center"/>
              <w:rPr>
                <w:b/>
              </w:rPr>
            </w:pPr>
            <w:r w:rsidRPr="00D80BC6">
              <w:rPr>
                <w:b/>
              </w:rPr>
              <w:lastRenderedPageBreak/>
              <w:t>6</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70BCE">
            <w:pPr>
              <w:suppressLineNumbers/>
              <w:snapToGrid w:val="0"/>
              <w:rPr>
                <w:b/>
              </w:rPr>
            </w:pPr>
            <w:r w:rsidRPr="00D80BC6">
              <w:rPr>
                <w:b/>
              </w:rPr>
              <w:t>Наименование, характеристики и количество поставляемых товаров, работ, услуг</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FA2E16" w:rsidP="00F70BCE">
            <w:pPr>
              <w:suppressLineNumbers/>
              <w:snapToGrid w:val="0"/>
              <w:jc w:val="both"/>
            </w:pPr>
            <w:r w:rsidRPr="00D80BC6">
              <w:t xml:space="preserve">Формируются и указываются </w:t>
            </w:r>
            <w:r w:rsidR="00BB771B" w:rsidRPr="00D80BC6">
              <w:t>согла</w:t>
            </w:r>
            <w:r w:rsidR="00BB771B">
              <w:t>с</w:t>
            </w:r>
            <w:r w:rsidR="00BB771B" w:rsidRPr="00D80BC6">
              <w:t>но</w:t>
            </w:r>
            <w:r w:rsidRPr="00D80BC6">
              <w:t xml:space="preserve"> Технического задания – Приложение № 1 к извещению о проведении </w:t>
            </w:r>
            <w:r w:rsidR="00E43057" w:rsidRPr="00D80BC6">
              <w:t xml:space="preserve">открытого </w:t>
            </w:r>
            <w:r w:rsidRPr="00D80BC6">
              <w:t xml:space="preserve">запроса котировок в электронной форме. </w:t>
            </w:r>
          </w:p>
        </w:tc>
      </w:tr>
      <w:tr w:rsidR="00FA2E16" w:rsidRPr="00DF373A" w:rsidTr="004A3004">
        <w:trPr>
          <w:cantSplit/>
          <w:trHeight w:val="89"/>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napToGrid w:val="0"/>
              <w:jc w:val="center"/>
              <w:rPr>
                <w:b/>
              </w:rPr>
            </w:pPr>
            <w:r w:rsidRPr="00D80BC6">
              <w:rPr>
                <w:b/>
              </w:rPr>
              <w:t>7</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uppressLineNumbers/>
              <w:snapToGrid w:val="0"/>
              <w:rPr>
                <w:b/>
              </w:rPr>
            </w:pPr>
            <w:r w:rsidRPr="00D80BC6">
              <w:rPr>
                <w:b/>
              </w:rPr>
              <w:t xml:space="preserve">Начальная (Максимальная) цена договора (НМЦД) и </w:t>
            </w:r>
            <w:bookmarkStart w:id="3" w:name="OLE_LINK99"/>
            <w:bookmarkStart w:id="4" w:name="OLE_LINK100"/>
            <w:bookmarkStart w:id="5" w:name="OLE_LINK101"/>
            <w:r w:rsidRPr="00D80BC6">
              <w:rPr>
                <w:b/>
              </w:rPr>
              <w:t>обоснование НМЦД</w:t>
            </w:r>
            <w:bookmarkEnd w:id="3"/>
            <w:bookmarkEnd w:id="4"/>
            <w:bookmarkEnd w:id="5"/>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7A5" w:rsidRPr="00B04FFC" w:rsidRDefault="008D1AE2" w:rsidP="009A2FE8">
            <w:pPr>
              <w:suppressLineNumbers/>
              <w:snapToGrid w:val="0"/>
              <w:jc w:val="both"/>
              <w:rPr>
                <w:b/>
                <w:i/>
                <w:lang w:eastAsia="ru-RU"/>
              </w:rPr>
            </w:pPr>
            <w:r>
              <w:rPr>
                <w:b/>
                <w:i/>
                <w:lang w:eastAsia="ru-RU"/>
              </w:rPr>
              <w:t>248 540 (Двести сорок восемь тысяч пятьсот сорок) рублей 00 копеек</w:t>
            </w:r>
            <w:r w:rsidR="008507A5" w:rsidRPr="00B04FFC">
              <w:rPr>
                <w:b/>
                <w:i/>
                <w:lang w:eastAsia="ru-RU"/>
              </w:rPr>
              <w:t>.</w:t>
            </w:r>
          </w:p>
          <w:p w:rsidR="00FA2E16" w:rsidRPr="00D80BC6" w:rsidRDefault="00FA2E16" w:rsidP="009A2FE8">
            <w:pPr>
              <w:suppressLineNumbers/>
              <w:snapToGrid w:val="0"/>
              <w:jc w:val="both"/>
              <w:rPr>
                <w:lang w:eastAsia="ru-RU"/>
              </w:rPr>
            </w:pPr>
            <w:r w:rsidRPr="00D80BC6">
              <w:rPr>
                <w:lang w:eastAsia="ru-RU"/>
              </w:rPr>
              <w:t>Начальная (максимальная) цена Договора не может быть превышена при заключении Договора по итогам запроса котировок в электронной форме.</w:t>
            </w:r>
          </w:p>
          <w:p w:rsidR="00FA2E16" w:rsidRPr="00D80BC6" w:rsidRDefault="00FA2E16" w:rsidP="009A2FE8">
            <w:pPr>
              <w:suppressLineNumbers/>
              <w:snapToGrid w:val="0"/>
              <w:jc w:val="both"/>
            </w:pPr>
            <w:r w:rsidRPr="00D80BC6">
              <w:t>Обоснование НМЦД представлено в Приложении № 4 к извещению о проведении запроса котировок в электронной форме.</w:t>
            </w:r>
          </w:p>
        </w:tc>
      </w:tr>
      <w:tr w:rsidR="00FA2E16" w:rsidRPr="00DF373A" w:rsidTr="004A3004">
        <w:trPr>
          <w:cantSplit/>
          <w:trHeight w:val="89"/>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napToGrid w:val="0"/>
              <w:jc w:val="center"/>
              <w:rPr>
                <w:b/>
              </w:rPr>
            </w:pPr>
            <w:r w:rsidRPr="00D80BC6">
              <w:rPr>
                <w:b/>
              </w:rPr>
              <w:t>7.1.</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C03A7F" w:rsidRDefault="00FA2E16" w:rsidP="009D08BE">
            <w:pPr>
              <w:suppressLineNumbers/>
              <w:snapToGrid w:val="0"/>
              <w:rPr>
                <w:b/>
              </w:rPr>
            </w:pPr>
            <w:r w:rsidRPr="00C03A7F">
              <w:rPr>
                <w:b/>
                <w:lang w:eastAsia="ru-RU"/>
              </w:rPr>
              <w:t>Источник финансирования</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FA2E16" w:rsidP="00D52061">
            <w:pPr>
              <w:jc w:val="both"/>
              <w:rPr>
                <w:b/>
                <w:i/>
                <w:lang w:eastAsia="ru-RU"/>
              </w:rPr>
            </w:pPr>
            <w:r w:rsidRPr="00D80BC6">
              <w:t xml:space="preserve">Средства </w:t>
            </w:r>
            <w:r w:rsidR="00441710">
              <w:t>М</w:t>
            </w:r>
            <w:r w:rsidR="00D52061" w:rsidRPr="00D80BC6">
              <w:t>УП «РТС» города Радужный</w:t>
            </w:r>
          </w:p>
        </w:tc>
      </w:tr>
      <w:tr w:rsidR="00FA2E16" w:rsidRPr="00DF373A" w:rsidTr="004A3004">
        <w:trPr>
          <w:cantSplit/>
          <w:trHeight w:val="89"/>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napToGrid w:val="0"/>
              <w:ind w:left="50"/>
              <w:jc w:val="center"/>
              <w:rPr>
                <w:b/>
              </w:rPr>
            </w:pPr>
            <w:r w:rsidRPr="00D80BC6">
              <w:rPr>
                <w:b/>
              </w:rPr>
              <w:t>8</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70BCE">
            <w:pPr>
              <w:suppressLineNumbers/>
              <w:snapToGrid w:val="0"/>
              <w:rPr>
                <w:b/>
              </w:rPr>
            </w:pPr>
            <w:r w:rsidRPr="00D80BC6">
              <w:rPr>
                <w:b/>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DE38B3" w:rsidP="00A22488">
            <w:pPr>
              <w:widowControl w:val="0"/>
              <w:tabs>
                <w:tab w:val="left" w:pos="567"/>
                <w:tab w:val="left" w:pos="993"/>
                <w:tab w:val="num" w:pos="1440"/>
              </w:tabs>
              <w:autoSpaceDE w:val="0"/>
              <w:autoSpaceDN w:val="0"/>
              <w:adjustRightInd w:val="0"/>
              <w:jc w:val="both"/>
            </w:pPr>
            <w:r w:rsidRPr="00D80BC6">
              <w:rPr>
                <w:b/>
              </w:rPr>
              <w:t>В цену договора входит: стоимость товара с НДС, расходы на доставку товара до местонахождения Заказчика, расходы на погрузку товара, а также все налоги, сборы, отчисления и другие платежи, включая таможенные пошлины, а также иные расходы, которые могут возникнуть у поставщика при выполнении обязательств по Договору.</w:t>
            </w:r>
          </w:p>
        </w:tc>
      </w:tr>
      <w:tr w:rsidR="00FA2E16" w:rsidRPr="00DF373A" w:rsidTr="004A3004">
        <w:trPr>
          <w:cantSplit/>
          <w:trHeight w:val="491"/>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napToGrid w:val="0"/>
              <w:ind w:left="50"/>
              <w:jc w:val="center"/>
              <w:rPr>
                <w:b/>
                <w:bCs/>
              </w:rPr>
            </w:pPr>
            <w:r w:rsidRPr="00D80BC6">
              <w:rPr>
                <w:b/>
                <w:bCs/>
              </w:rPr>
              <w:t>9</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uppressLineNumbers/>
              <w:snapToGrid w:val="0"/>
              <w:rPr>
                <w:b/>
              </w:rPr>
            </w:pPr>
            <w:r w:rsidRPr="00D80BC6">
              <w:rPr>
                <w:b/>
              </w:rPr>
              <w:t>Форма, сроки и порядок оплаты товара, работы, услуги</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FA2E16" w:rsidP="009A2FE8">
            <w:pPr>
              <w:widowControl w:val="0"/>
              <w:jc w:val="both"/>
            </w:pPr>
            <w:r w:rsidRPr="00D80BC6">
              <w:rPr>
                <w:lang w:eastAsia="ru-RU"/>
              </w:rPr>
              <w:t>В соответствии с условиями Договора (проект Договора Приложение № 3 к настоящему Извещению)</w:t>
            </w:r>
          </w:p>
        </w:tc>
      </w:tr>
      <w:tr w:rsidR="00FA2E16" w:rsidRPr="00DF373A" w:rsidTr="004A3004">
        <w:trPr>
          <w:trHeight w:val="625"/>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83E23">
            <w:pPr>
              <w:snapToGrid w:val="0"/>
              <w:jc w:val="center"/>
              <w:rPr>
                <w:b/>
              </w:rPr>
            </w:pPr>
            <w:r w:rsidRPr="00D80BC6">
              <w:rPr>
                <w:b/>
              </w:rPr>
              <w:t>1</w:t>
            </w:r>
            <w:r w:rsidR="00F83E23">
              <w:rPr>
                <w:b/>
              </w:rPr>
              <w:t>0</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20362">
            <w:pPr>
              <w:suppressLineNumbers/>
              <w:snapToGrid w:val="0"/>
              <w:rPr>
                <w:b/>
              </w:rPr>
            </w:pPr>
            <w:r w:rsidRPr="00D80BC6">
              <w:rPr>
                <w:b/>
              </w:rPr>
              <w:t>Место</w:t>
            </w:r>
            <w:r w:rsidR="00F20362" w:rsidRPr="00D80BC6">
              <w:rPr>
                <w:b/>
              </w:rPr>
              <w:t xml:space="preserve"> </w:t>
            </w:r>
            <w:r w:rsidRPr="00D80BC6">
              <w:rPr>
                <w:b/>
              </w:rPr>
              <w:t>поставки товара, выполнения работы, оказания услуги</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F20362" w:rsidP="00AE4EFE">
            <w:pPr>
              <w:widowControl w:val="0"/>
              <w:jc w:val="both"/>
            </w:pPr>
            <w:r w:rsidRPr="00D80BC6">
              <w:t>Ханты-Мансийский автономный округ – Югра, г. Радужный, Северо-западная коммунальная зона, ул. Новая, 22/1.</w:t>
            </w:r>
          </w:p>
        </w:tc>
      </w:tr>
      <w:tr w:rsidR="00FA2E16" w:rsidRPr="008A29BD" w:rsidTr="004A3004">
        <w:trPr>
          <w:trHeight w:val="378"/>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83E23">
            <w:pPr>
              <w:snapToGrid w:val="0"/>
              <w:jc w:val="center"/>
              <w:rPr>
                <w:b/>
              </w:rPr>
            </w:pPr>
            <w:r w:rsidRPr="00D80BC6">
              <w:rPr>
                <w:b/>
              </w:rPr>
              <w:t>1</w:t>
            </w:r>
            <w:r w:rsidR="00F83E23">
              <w:rPr>
                <w:b/>
              </w:rPr>
              <w:t>1</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autoSpaceDE w:val="0"/>
              <w:snapToGrid w:val="0"/>
              <w:rPr>
                <w:rFonts w:eastAsia="Arial"/>
                <w:b/>
              </w:rPr>
            </w:pPr>
            <w:r w:rsidRPr="00D80BC6">
              <w:rPr>
                <w:rFonts w:eastAsia="Arial"/>
                <w:b/>
              </w:rPr>
              <w:t>Срок поставки товара, оказания услуг, выполнения работ</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8A29BD" w:rsidRDefault="008A29BD" w:rsidP="008507A5">
            <w:pPr>
              <w:pStyle w:val="TimesNewRoman"/>
              <w:jc w:val="both"/>
              <w:rPr>
                <w:sz w:val="24"/>
                <w:szCs w:val="24"/>
                <w:highlight w:val="yellow"/>
              </w:rPr>
            </w:pPr>
            <w:r w:rsidRPr="008A29BD">
              <w:rPr>
                <w:sz w:val="24"/>
                <w:szCs w:val="24"/>
              </w:rPr>
              <w:t>В соответствии с условиями Договора (проект Договора Приложение № 3 к настоящему Извещению)</w:t>
            </w:r>
          </w:p>
        </w:tc>
      </w:tr>
      <w:tr w:rsidR="00FA2E16"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83E23">
            <w:pPr>
              <w:snapToGrid w:val="0"/>
              <w:jc w:val="center"/>
              <w:rPr>
                <w:b/>
              </w:rPr>
            </w:pPr>
            <w:r w:rsidRPr="00D80BC6">
              <w:rPr>
                <w:b/>
              </w:rPr>
              <w:t>1</w:t>
            </w:r>
            <w:r w:rsidR="00F83E23">
              <w:rPr>
                <w:b/>
              </w:rPr>
              <w:t>2</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70BCE">
            <w:pPr>
              <w:autoSpaceDE w:val="0"/>
              <w:snapToGrid w:val="0"/>
              <w:rPr>
                <w:rFonts w:eastAsia="Arial"/>
                <w:b/>
              </w:rPr>
            </w:pPr>
            <w:r w:rsidRPr="00D80BC6">
              <w:rPr>
                <w:rFonts w:eastAsia="Arial"/>
                <w:b/>
              </w:rPr>
              <w:t>Предоставление участникам закупки разъяснений положений документации</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FA2E16" w:rsidP="00F70BCE">
            <w:pPr>
              <w:pStyle w:val="a9"/>
              <w:spacing w:after="0"/>
            </w:pPr>
            <w:r w:rsidRPr="00D80BC6">
              <w:t>Любой участник закупки вправе направить Заказчику запрос о разъяснении положений документации о запросе котировок в электронной форме через оператора электронной торговой площадки не позднее 3 (трех) рабочих дней до момента окончания подачи заявок. Не позднее 3 (трех) рабочих дней со дня его поступления Заказчик через оператора электронной торговой площадки направляет в форме электронного документа разъяснения положений документации участнику закупки. Заказчик размещает в единой информационной системе и на электронной торговой площадки такие разъяснения без указания наименования участника закупок. При этом заказчик вправе не осуществлять такое разъяснение в случае, если указанный запрос поступил позднее чем за 3 (</w:t>
            </w:r>
            <w:r w:rsidR="00016AD2">
              <w:rPr>
                <w:lang w:val="ru-RU"/>
              </w:rPr>
              <w:t>три</w:t>
            </w:r>
            <w:r w:rsidR="00EC1CE8">
              <w:t>) рабочих дн</w:t>
            </w:r>
            <w:r w:rsidR="00EC1CE8">
              <w:rPr>
                <w:lang w:val="ru-RU"/>
              </w:rPr>
              <w:t>я</w:t>
            </w:r>
            <w:r w:rsidRPr="00D80BC6">
              <w:t xml:space="preserve"> до даты окончания срока подачи заявок на участие в такой закупке.</w:t>
            </w:r>
          </w:p>
        </w:tc>
      </w:tr>
      <w:tr w:rsidR="00FA2E16"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6A6149">
            <w:pPr>
              <w:snapToGrid w:val="0"/>
              <w:jc w:val="center"/>
              <w:rPr>
                <w:b/>
              </w:rPr>
            </w:pPr>
            <w:r w:rsidRPr="00D80BC6">
              <w:rPr>
                <w:b/>
              </w:rPr>
              <w:t>13.1</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autoSpaceDE w:val="0"/>
              <w:snapToGrid w:val="0"/>
              <w:rPr>
                <w:rFonts w:eastAsia="Arial"/>
                <w:b/>
              </w:rPr>
            </w:pPr>
            <w:r w:rsidRPr="00D80BC6">
              <w:rPr>
                <w:rFonts w:eastAsia="Arial"/>
                <w:b/>
              </w:rPr>
              <w:t xml:space="preserve">Дата и время начала </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FA2E16" w:rsidP="006B39DC">
            <w:pPr>
              <w:keepLines/>
              <w:widowControl w:val="0"/>
              <w:suppressLineNumbers/>
              <w:jc w:val="both"/>
              <w:rPr>
                <w:b/>
              </w:rPr>
            </w:pPr>
            <w:r w:rsidRPr="00D80BC6">
              <w:rPr>
                <w:b/>
                <w:highlight w:val="yellow"/>
              </w:rPr>
              <w:t>«</w:t>
            </w:r>
            <w:r w:rsidR="008D1AE2">
              <w:rPr>
                <w:b/>
                <w:highlight w:val="yellow"/>
              </w:rPr>
              <w:t>17</w:t>
            </w:r>
            <w:r w:rsidRPr="00D80BC6">
              <w:rPr>
                <w:b/>
                <w:highlight w:val="yellow"/>
              </w:rPr>
              <w:t xml:space="preserve">» </w:t>
            </w:r>
            <w:r w:rsidR="003C439F">
              <w:rPr>
                <w:b/>
                <w:highlight w:val="yellow"/>
              </w:rPr>
              <w:t>февраля</w:t>
            </w:r>
            <w:r w:rsidR="006B39DC">
              <w:rPr>
                <w:b/>
                <w:highlight w:val="yellow"/>
              </w:rPr>
              <w:t xml:space="preserve"> </w:t>
            </w:r>
            <w:r w:rsidRPr="00D80BC6">
              <w:rPr>
                <w:b/>
                <w:highlight w:val="yellow"/>
              </w:rPr>
              <w:t>20</w:t>
            </w:r>
            <w:r w:rsidR="009F5DA9" w:rsidRPr="00D80BC6">
              <w:rPr>
                <w:b/>
                <w:highlight w:val="yellow"/>
              </w:rPr>
              <w:t>2</w:t>
            </w:r>
            <w:r w:rsidR="003C439F">
              <w:rPr>
                <w:b/>
                <w:highlight w:val="yellow"/>
              </w:rPr>
              <w:t>5</w:t>
            </w:r>
            <w:r w:rsidRPr="00D80BC6">
              <w:rPr>
                <w:b/>
                <w:highlight w:val="yellow"/>
              </w:rPr>
              <w:t xml:space="preserve"> г.</w:t>
            </w:r>
          </w:p>
        </w:tc>
      </w:tr>
      <w:tr w:rsidR="00FA2E16"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6A6149">
            <w:pPr>
              <w:snapToGrid w:val="0"/>
              <w:jc w:val="center"/>
              <w:rPr>
                <w:b/>
              </w:rPr>
            </w:pPr>
            <w:r w:rsidRPr="00D80BC6">
              <w:rPr>
                <w:b/>
              </w:rPr>
              <w:t>13.2</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autoSpaceDE w:val="0"/>
              <w:snapToGrid w:val="0"/>
              <w:rPr>
                <w:rFonts w:eastAsia="Arial"/>
                <w:b/>
              </w:rPr>
            </w:pPr>
            <w:r w:rsidRPr="00D80BC6">
              <w:rPr>
                <w:rFonts w:eastAsia="Arial"/>
                <w:b/>
              </w:rPr>
              <w:t xml:space="preserve">Дата и время окончания </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FA2E16" w:rsidP="006B39DC">
            <w:pPr>
              <w:keepLines/>
              <w:widowControl w:val="0"/>
              <w:suppressLineNumbers/>
              <w:jc w:val="both"/>
              <w:rPr>
                <w:b/>
              </w:rPr>
            </w:pPr>
            <w:r w:rsidRPr="00D80BC6">
              <w:rPr>
                <w:b/>
                <w:highlight w:val="yellow"/>
              </w:rPr>
              <w:t>«</w:t>
            </w:r>
            <w:r w:rsidR="008D1AE2">
              <w:rPr>
                <w:b/>
                <w:highlight w:val="yellow"/>
              </w:rPr>
              <w:t>20</w:t>
            </w:r>
            <w:r w:rsidRPr="00D80BC6">
              <w:rPr>
                <w:b/>
                <w:highlight w:val="yellow"/>
              </w:rPr>
              <w:t xml:space="preserve">» </w:t>
            </w:r>
            <w:r w:rsidR="003C439F">
              <w:rPr>
                <w:b/>
                <w:highlight w:val="yellow"/>
              </w:rPr>
              <w:t>февраля</w:t>
            </w:r>
            <w:r w:rsidR="006B39DC">
              <w:rPr>
                <w:b/>
                <w:highlight w:val="yellow"/>
              </w:rPr>
              <w:t xml:space="preserve"> </w:t>
            </w:r>
            <w:r w:rsidR="00C56830" w:rsidRPr="00D80BC6">
              <w:rPr>
                <w:b/>
                <w:highlight w:val="yellow"/>
              </w:rPr>
              <w:t>202</w:t>
            </w:r>
            <w:r w:rsidR="003C439F">
              <w:rPr>
                <w:b/>
                <w:highlight w:val="yellow"/>
              </w:rPr>
              <w:t>5</w:t>
            </w:r>
            <w:r w:rsidR="00C56830" w:rsidRPr="00D80BC6">
              <w:rPr>
                <w:b/>
                <w:highlight w:val="yellow"/>
              </w:rPr>
              <w:t xml:space="preserve"> </w:t>
            </w:r>
            <w:r w:rsidRPr="00D80BC6">
              <w:rPr>
                <w:b/>
                <w:highlight w:val="yellow"/>
              </w:rPr>
              <w:t>г.</w:t>
            </w:r>
            <w:r w:rsidR="00AA17B4">
              <w:rPr>
                <w:b/>
              </w:rPr>
              <w:t xml:space="preserve"> (включительно)</w:t>
            </w:r>
          </w:p>
        </w:tc>
      </w:tr>
      <w:tr w:rsidR="00FA2E16"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68022C">
            <w:pPr>
              <w:snapToGrid w:val="0"/>
              <w:jc w:val="center"/>
              <w:rPr>
                <w:b/>
              </w:rPr>
            </w:pPr>
            <w:r w:rsidRPr="00D80BC6">
              <w:rPr>
                <w:b/>
              </w:rPr>
              <w:lastRenderedPageBreak/>
              <w:t>14</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autoSpaceDE w:val="0"/>
              <w:snapToGrid w:val="0"/>
              <w:rPr>
                <w:rFonts w:eastAsia="Arial"/>
                <w:b/>
              </w:rPr>
            </w:pPr>
            <w:r w:rsidRPr="00D80BC6">
              <w:rPr>
                <w:rFonts w:eastAsia="Arial"/>
                <w:b/>
              </w:rPr>
              <w:t>Обеспечение заявки на участие в процедуре закупки</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FA2E16" w:rsidP="009D08BE">
            <w:pPr>
              <w:snapToGrid w:val="0"/>
              <w:jc w:val="both"/>
            </w:pPr>
            <w:r w:rsidRPr="00D80BC6">
              <w:t>Не установлено</w:t>
            </w:r>
          </w:p>
        </w:tc>
      </w:tr>
      <w:tr w:rsidR="00FA2E16"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9D08BE">
            <w:pPr>
              <w:suppressLineNumbers/>
              <w:snapToGrid w:val="0"/>
              <w:jc w:val="center"/>
              <w:rPr>
                <w:b/>
              </w:rPr>
            </w:pPr>
            <w:r w:rsidRPr="00D80BC6">
              <w:rPr>
                <w:b/>
              </w:rPr>
              <w:t>15</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B24508">
            <w:pPr>
              <w:autoSpaceDE w:val="0"/>
              <w:snapToGrid w:val="0"/>
              <w:rPr>
                <w:rFonts w:eastAsia="Arial"/>
                <w:b/>
              </w:rPr>
            </w:pPr>
            <w:r w:rsidRPr="00D80BC6">
              <w:rPr>
                <w:rFonts w:eastAsia="Arial"/>
                <w:b/>
              </w:rPr>
              <w:t>Обеспечение исполнения договора</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F20362" w:rsidP="002D1482">
            <w:pPr>
              <w:autoSpaceDE w:val="0"/>
              <w:autoSpaceDN w:val="0"/>
              <w:adjustRightInd w:val="0"/>
              <w:jc w:val="both"/>
            </w:pPr>
            <w:r w:rsidRPr="00D80BC6">
              <w:t>Не установлено</w:t>
            </w:r>
          </w:p>
        </w:tc>
      </w:tr>
      <w:tr w:rsidR="00FA2E16"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68022C">
            <w:pPr>
              <w:suppressLineNumbers/>
              <w:snapToGrid w:val="0"/>
              <w:jc w:val="center"/>
              <w:rPr>
                <w:b/>
              </w:rPr>
            </w:pPr>
            <w:r w:rsidRPr="00D80BC6">
              <w:rPr>
                <w:b/>
              </w:rPr>
              <w:t>16</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F70BCE">
            <w:pPr>
              <w:suppressLineNumbers/>
              <w:snapToGrid w:val="0"/>
              <w:rPr>
                <w:b/>
              </w:rPr>
            </w:pPr>
            <w:r w:rsidRPr="00D80BC6">
              <w:rPr>
                <w:b/>
              </w:rPr>
              <w:t>Срок подписания победителем в проведении запроса котировок</w:t>
            </w:r>
            <w:r w:rsidRPr="00D80BC6">
              <w:t xml:space="preserve"> </w:t>
            </w:r>
            <w:r w:rsidRPr="00D80BC6">
              <w:rPr>
                <w:b/>
              </w:rPr>
              <w:t>в электронной форме договора со дня подписания протокола рассмотрения заявок на участие в запросе котировок</w:t>
            </w:r>
            <w:r w:rsidRPr="00D80BC6">
              <w:t xml:space="preserve"> </w:t>
            </w:r>
            <w:r w:rsidRPr="00D80BC6">
              <w:rPr>
                <w:b/>
              </w:rPr>
              <w:t>в электронной форме;</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16" w:rsidRPr="00D80BC6" w:rsidRDefault="00FA2E16" w:rsidP="00F70BCE">
            <w:pPr>
              <w:widowControl w:val="0"/>
              <w:autoSpaceDE w:val="0"/>
              <w:autoSpaceDN w:val="0"/>
              <w:adjustRightInd w:val="0"/>
              <w:jc w:val="both"/>
            </w:pPr>
            <w:r w:rsidRPr="00D80BC6">
              <w:t>Договор заключается не ранее чем по истечении 10 (десяти) календарных дней и не позднее 20 (двадцати) календарных дней, следующих после дня опубликования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(исполнителя, подрядчика)</w:t>
            </w:r>
          </w:p>
          <w:p w:rsidR="00FA2E16" w:rsidRPr="00D80BC6" w:rsidRDefault="00FA2E16" w:rsidP="00CE549C">
            <w:pPr>
              <w:widowControl w:val="0"/>
              <w:autoSpaceDE w:val="0"/>
              <w:autoSpaceDN w:val="0"/>
              <w:adjustRightInd w:val="0"/>
              <w:jc w:val="both"/>
            </w:pPr>
            <w:r w:rsidRPr="00D80BC6">
              <w:t>Договор заключается на условиях, предусмотренных извещением о проведении запроса котировок в электронной форме, по цене, предложенной в заявке на участие в запросе котировок в электронной форме победителя в проведении запроса котировок в электронной форме (единственного участника закупки, чья заявка соответствует извещению о запросе котировок в электронной форме) или в заявке на участие в запросе котировок в электронной форме участника, с которым заключается договор, в случае уклонения победителя в проведении запроса котировок в электронной форме от заключения договора.</w:t>
            </w:r>
          </w:p>
        </w:tc>
      </w:tr>
      <w:tr w:rsidR="00FA2E16"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68022C">
            <w:pPr>
              <w:suppressLineNumbers/>
              <w:snapToGrid w:val="0"/>
              <w:jc w:val="center"/>
              <w:rPr>
                <w:b/>
              </w:rPr>
            </w:pPr>
            <w:r w:rsidRPr="00D80BC6">
              <w:rPr>
                <w:b/>
              </w:rPr>
              <w:t>17</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CE549C">
            <w:pPr>
              <w:snapToGrid w:val="0"/>
              <w:rPr>
                <w:b/>
              </w:rPr>
            </w:pPr>
            <w:r w:rsidRPr="00D80BC6">
              <w:rPr>
                <w:b/>
              </w:rPr>
              <w:t>Обязательные требования, предъявляемые действующим законодательством к поставщикам товаров, работ, услуг, являющихся предметом закупки</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362" w:rsidRPr="00D80BC6" w:rsidRDefault="00F20362" w:rsidP="00F20362">
            <w:pPr>
              <w:tabs>
                <w:tab w:val="left" w:pos="426"/>
                <w:tab w:val="left" w:pos="709"/>
              </w:tabs>
              <w:suppressAutoHyphens w:val="0"/>
              <w:jc w:val="both"/>
              <w:rPr>
                <w:color w:val="000000"/>
              </w:rPr>
            </w:pPr>
            <w:r w:rsidRPr="00D80BC6">
              <w:rPr>
                <w:color w:val="000000"/>
              </w:rPr>
              <w:t>- участники закупок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rsidR="00F20362" w:rsidRPr="00D80BC6" w:rsidRDefault="00F20362" w:rsidP="00F20362">
            <w:pPr>
              <w:tabs>
                <w:tab w:val="left" w:pos="426"/>
                <w:tab w:val="left" w:pos="709"/>
              </w:tabs>
              <w:suppressAutoHyphens w:val="0"/>
              <w:jc w:val="both"/>
              <w:rPr>
                <w:color w:val="000000"/>
              </w:rPr>
            </w:pPr>
          </w:p>
          <w:p w:rsidR="00F20362" w:rsidRPr="00D80BC6" w:rsidRDefault="00F20362" w:rsidP="00F20362">
            <w:pPr>
              <w:tabs>
                <w:tab w:val="left" w:pos="426"/>
                <w:tab w:val="left" w:pos="709"/>
              </w:tabs>
              <w:suppressAutoHyphens w:val="0"/>
              <w:jc w:val="both"/>
              <w:rPr>
                <w:color w:val="000000"/>
              </w:rPr>
            </w:pPr>
            <w:r w:rsidRPr="00D80BC6">
              <w:rPr>
                <w:color w:val="000000"/>
              </w:rPr>
              <w:t>- в отношении участника закупок - юридического лица не должна проводиться ликвидация и процедура банкротства;</w:t>
            </w:r>
          </w:p>
          <w:p w:rsidR="00F20362" w:rsidRPr="00D80BC6" w:rsidRDefault="00F20362" w:rsidP="00F20362">
            <w:pPr>
              <w:tabs>
                <w:tab w:val="left" w:pos="426"/>
                <w:tab w:val="left" w:pos="709"/>
              </w:tabs>
              <w:suppressAutoHyphens w:val="0"/>
              <w:jc w:val="both"/>
              <w:rPr>
                <w:color w:val="000000"/>
              </w:rPr>
            </w:pPr>
          </w:p>
          <w:p w:rsidR="00F20362" w:rsidRPr="00D80BC6" w:rsidRDefault="00F20362" w:rsidP="00F20362">
            <w:pPr>
              <w:tabs>
                <w:tab w:val="left" w:pos="426"/>
                <w:tab w:val="left" w:pos="709"/>
              </w:tabs>
              <w:suppressAutoHyphens w:val="0"/>
              <w:jc w:val="both"/>
              <w:rPr>
                <w:color w:val="000000"/>
              </w:rPr>
            </w:pPr>
            <w:r w:rsidRPr="00D80BC6">
              <w:rPr>
                <w:color w:val="000000"/>
              </w:rPr>
              <w:t>- 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F20362" w:rsidRPr="00D80BC6" w:rsidRDefault="00F20362" w:rsidP="00F20362">
            <w:pPr>
              <w:tabs>
                <w:tab w:val="left" w:pos="426"/>
                <w:tab w:val="left" w:pos="709"/>
              </w:tabs>
              <w:suppressAutoHyphens w:val="0"/>
              <w:jc w:val="both"/>
              <w:rPr>
                <w:color w:val="000000"/>
              </w:rPr>
            </w:pPr>
          </w:p>
          <w:p w:rsidR="00F20362" w:rsidRPr="00D80BC6" w:rsidRDefault="00F20362" w:rsidP="00F20362">
            <w:pPr>
              <w:tabs>
                <w:tab w:val="left" w:pos="426"/>
                <w:tab w:val="left" w:pos="709"/>
              </w:tabs>
              <w:suppressAutoHyphens w:val="0"/>
              <w:jc w:val="both"/>
              <w:rPr>
                <w:color w:val="000000"/>
              </w:rPr>
            </w:pPr>
            <w:r w:rsidRPr="00D80BC6">
              <w:rPr>
                <w:color w:val="000000"/>
              </w:rPr>
              <w:t>- у участника закупок не должно быть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F20362" w:rsidRPr="00D80BC6" w:rsidRDefault="00F20362" w:rsidP="00F20362">
            <w:pPr>
              <w:tabs>
                <w:tab w:val="left" w:pos="426"/>
                <w:tab w:val="left" w:pos="709"/>
              </w:tabs>
              <w:suppressAutoHyphens w:val="0"/>
              <w:jc w:val="both"/>
              <w:rPr>
                <w:color w:val="000000"/>
              </w:rPr>
            </w:pPr>
          </w:p>
          <w:p w:rsidR="00F20362" w:rsidRPr="00D80BC6" w:rsidRDefault="00F20362" w:rsidP="00F20362">
            <w:pPr>
              <w:tabs>
                <w:tab w:val="left" w:pos="426"/>
                <w:tab w:val="left" w:pos="709"/>
              </w:tabs>
              <w:suppressAutoHyphens w:val="0"/>
              <w:jc w:val="both"/>
              <w:rPr>
                <w:color w:val="000000"/>
              </w:rPr>
            </w:pPr>
            <w:r w:rsidRPr="00D80BC6">
              <w:rPr>
                <w:color w:val="000000"/>
              </w:rPr>
              <w:t>- участник не является офшорной компанией.</w:t>
            </w:r>
          </w:p>
          <w:p w:rsidR="00FA2E16" w:rsidRPr="00D80BC6" w:rsidRDefault="00FA2E16" w:rsidP="00F70BCE">
            <w:pPr>
              <w:pStyle w:val="ConsPlusNormal"/>
              <w:ind w:left="34" w:firstLine="0"/>
              <w:jc w:val="both"/>
              <w:rPr>
                <w:rFonts w:ascii="Times New Roman" w:hAnsi="Times New Roman"/>
              </w:rPr>
            </w:pPr>
          </w:p>
        </w:tc>
      </w:tr>
      <w:tr w:rsidR="00FA2E16"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68022C">
            <w:pPr>
              <w:suppressLineNumbers/>
              <w:snapToGrid w:val="0"/>
              <w:jc w:val="center"/>
              <w:rPr>
                <w:b/>
              </w:rPr>
            </w:pPr>
            <w:r w:rsidRPr="00D80BC6">
              <w:rPr>
                <w:b/>
              </w:rPr>
              <w:t>17.1</w:t>
            </w:r>
          </w:p>
        </w:tc>
        <w:tc>
          <w:tcPr>
            <w:tcW w:w="3399" w:type="dxa"/>
            <w:tcBorders>
              <w:top w:val="single" w:sz="4" w:space="0" w:color="000000"/>
              <w:left w:val="single" w:sz="4" w:space="0" w:color="000000"/>
              <w:bottom w:val="single" w:sz="4" w:space="0" w:color="000000"/>
            </w:tcBorders>
            <w:shd w:val="clear" w:color="auto" w:fill="auto"/>
            <w:vAlign w:val="center"/>
          </w:tcPr>
          <w:p w:rsidR="00FA2E16" w:rsidRPr="00D80BC6" w:rsidRDefault="00FA2E16" w:rsidP="00CE549C">
            <w:pPr>
              <w:snapToGrid w:val="0"/>
              <w:rPr>
                <w:b/>
              </w:rPr>
            </w:pPr>
            <w:r w:rsidRPr="00D80BC6">
              <w:rPr>
                <w:b/>
              </w:rPr>
              <w:t>Дополнительные требования к участникам закупки</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362" w:rsidRPr="00D80BC6" w:rsidRDefault="00F20362" w:rsidP="00F20362">
            <w:pPr>
              <w:tabs>
                <w:tab w:val="left" w:pos="-17"/>
                <w:tab w:val="left" w:pos="709"/>
              </w:tabs>
              <w:suppressAutoHyphens w:val="0"/>
              <w:jc w:val="both"/>
              <w:rPr>
                <w:color w:val="000000"/>
              </w:rPr>
            </w:pPr>
            <w:r w:rsidRPr="00D80BC6">
              <w:rPr>
                <w:color w:val="000000"/>
              </w:rPr>
              <w:t>1) отсутствие сведений об участнике закупки в реестре недобросовестных поставщиков, предусмотренном статьей 5 Федерального закона от 18 июля 2011г. № 223-ФЗ «О закупках товаров, работ, услуг отдельными видами юридических лиц»;</w:t>
            </w:r>
          </w:p>
          <w:p w:rsidR="00F20362" w:rsidRPr="00D80BC6" w:rsidRDefault="00F20362" w:rsidP="00A61895">
            <w:pPr>
              <w:widowControl w:val="0"/>
              <w:numPr>
                <w:ilvl w:val="0"/>
                <w:numId w:val="6"/>
              </w:numPr>
              <w:suppressAutoHyphens w:val="0"/>
              <w:overflowPunct w:val="0"/>
              <w:autoSpaceDE w:val="0"/>
              <w:autoSpaceDN w:val="0"/>
              <w:adjustRightInd w:val="0"/>
              <w:ind w:left="0" w:hanging="425"/>
              <w:jc w:val="both"/>
              <w:rPr>
                <w:rFonts w:eastAsia="Calibri"/>
                <w:color w:val="FF0000"/>
              </w:rPr>
            </w:pPr>
            <w:r w:rsidRPr="00D80BC6">
              <w:rPr>
                <w:color w:val="000000"/>
              </w:rPr>
              <w:lastRenderedPageBreak/>
              <w:t>2) отсутствие сведений об участнике закупки в реестре недобросовестных поставщиков, предусмотренном статьей 104 Федерального закона от 05 апреля 2013г. № 44-ФЗ «О контрактной системе в сфере закупок товаров, работ, услуг для обеспечения государственных и муниципальных нужд»;</w:t>
            </w:r>
          </w:p>
        </w:tc>
      </w:tr>
      <w:tr w:rsidR="003C439F"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uppressLineNumbers/>
              <w:snapToGrid w:val="0"/>
              <w:jc w:val="center"/>
              <w:rPr>
                <w:b/>
              </w:rPr>
            </w:pPr>
            <w:r w:rsidRPr="00D80BC6">
              <w:rPr>
                <w:b/>
              </w:rPr>
              <w:lastRenderedPageBreak/>
              <w:t>18</w:t>
            </w:r>
          </w:p>
        </w:tc>
        <w:tc>
          <w:tcPr>
            <w:tcW w:w="3399"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napToGrid w:val="0"/>
              <w:rPr>
                <w:b/>
              </w:rPr>
            </w:pPr>
            <w:r w:rsidRPr="00D80BC6">
              <w:rPr>
                <w:b/>
              </w:rPr>
              <w:t>Внесение изменений в извещение и документацию запроса котировок</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39F" w:rsidRPr="00D80BC6" w:rsidRDefault="003C439F" w:rsidP="003C439F">
            <w:pPr>
              <w:widowControl w:val="0"/>
              <w:autoSpaceDE w:val="0"/>
              <w:autoSpaceDN w:val="0"/>
              <w:adjustRightInd w:val="0"/>
              <w:jc w:val="both"/>
            </w:pPr>
            <w:r w:rsidRPr="00D80BC6">
              <w:t>Изменения, вносимые в извещение и документацию о проведении запроса котировок в электронной форме, размещаются Заказчиком в единой информационной системе не позднее 3 (трех) дней со дня принятия решения об их внесении.</w:t>
            </w:r>
          </w:p>
          <w:p w:rsidR="003C439F" w:rsidRPr="00D80BC6" w:rsidRDefault="003C439F" w:rsidP="003C439F">
            <w:pPr>
              <w:pStyle w:val="a9"/>
              <w:spacing w:after="0"/>
            </w:pPr>
            <w:r w:rsidRPr="00D80BC6">
              <w:t>При внесении изменений в извещение о проведении запроса котировок в электронной форме, документацию о запросе котировок в электронной форме, срок подачи заявок продлевается. Этот срок продлевается Заказчиком таким образом, чтобы со дня размещения в единой информационной системе внесенных изменений до даты окончания подачи заявок на участие в запросе котировок в электронной форме срок было не менее чем 5 (пять) рабочих дней до даты истечения срока подачи заявок на участие в запросе котировок в электронной форме.</w:t>
            </w:r>
          </w:p>
        </w:tc>
      </w:tr>
      <w:tr w:rsidR="003C439F"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uppressLineNumbers/>
              <w:snapToGrid w:val="0"/>
              <w:jc w:val="center"/>
              <w:rPr>
                <w:b/>
              </w:rPr>
            </w:pPr>
            <w:r w:rsidRPr="00D80BC6">
              <w:rPr>
                <w:b/>
              </w:rPr>
              <w:t>19</w:t>
            </w:r>
          </w:p>
        </w:tc>
        <w:tc>
          <w:tcPr>
            <w:tcW w:w="3399"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napToGrid w:val="0"/>
              <w:rPr>
                <w:b/>
              </w:rPr>
            </w:pPr>
            <w:r w:rsidRPr="00D80BC6">
              <w:rPr>
                <w:b/>
              </w:rPr>
              <w:t xml:space="preserve">Отказ от проведения запроса котировок в электронной форме </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39F" w:rsidRPr="00D80BC6" w:rsidRDefault="003C439F" w:rsidP="003C439F">
            <w:pPr>
              <w:widowControl w:val="0"/>
              <w:autoSpaceDE w:val="0"/>
              <w:autoSpaceDN w:val="0"/>
              <w:adjustRightInd w:val="0"/>
              <w:jc w:val="both"/>
            </w:pPr>
            <w:r w:rsidRPr="00D80BC6">
              <w:t>Заказчик вправе на любом этапе, до дня окончания подачи заявок на участие в запросе котировок в электронной форме, отказаться от проведения запроса котировок в электронной форме, разместив сообщение об этом в единой информационной системе.</w:t>
            </w:r>
          </w:p>
          <w:p w:rsidR="003C439F" w:rsidRPr="00D80BC6" w:rsidRDefault="003C439F" w:rsidP="003C439F">
            <w:pPr>
              <w:widowControl w:val="0"/>
              <w:autoSpaceDE w:val="0"/>
              <w:autoSpaceDN w:val="0"/>
              <w:adjustRightInd w:val="0"/>
              <w:jc w:val="both"/>
            </w:pPr>
            <w:r w:rsidRPr="00D80BC6">
              <w:t>Основаниями для отказа от проведения запроса котировок в электронной форме и от заключения договора являются:</w:t>
            </w:r>
          </w:p>
          <w:p w:rsidR="003C439F" w:rsidRPr="00D80BC6" w:rsidRDefault="003C439F" w:rsidP="003C439F">
            <w:pPr>
              <w:widowControl w:val="0"/>
              <w:autoSpaceDE w:val="0"/>
              <w:autoSpaceDN w:val="0"/>
              <w:adjustRightInd w:val="0"/>
              <w:jc w:val="both"/>
            </w:pPr>
            <w:r w:rsidRPr="00D80BC6">
              <w:t>1) возникновение обстоятельств, ввиду которых отпала необходимость в закупке;</w:t>
            </w:r>
          </w:p>
          <w:p w:rsidR="003C439F" w:rsidRPr="00D80BC6" w:rsidRDefault="003C439F" w:rsidP="003C439F">
            <w:pPr>
              <w:widowControl w:val="0"/>
              <w:autoSpaceDE w:val="0"/>
              <w:autoSpaceDN w:val="0"/>
              <w:adjustRightInd w:val="0"/>
              <w:jc w:val="both"/>
            </w:pPr>
            <w:r w:rsidRPr="00D80BC6">
              <w:t>2) отсутствие финансирования.</w:t>
            </w:r>
          </w:p>
          <w:p w:rsidR="003C439F" w:rsidRPr="00D80BC6" w:rsidRDefault="003C439F" w:rsidP="003C439F">
            <w:pPr>
              <w:widowControl w:val="0"/>
              <w:autoSpaceDE w:val="0"/>
              <w:autoSpaceDN w:val="0"/>
              <w:adjustRightInd w:val="0"/>
              <w:jc w:val="both"/>
            </w:pPr>
            <w:r w:rsidRPr="00D80BC6">
              <w:t>3) по инициативе Заказчика (в случае принятия решения об отказе от проведения закупки)</w:t>
            </w:r>
          </w:p>
          <w:p w:rsidR="003C439F" w:rsidRPr="00D80BC6" w:rsidRDefault="003C439F" w:rsidP="003C439F">
            <w:pPr>
              <w:widowControl w:val="0"/>
              <w:autoSpaceDE w:val="0"/>
              <w:autoSpaceDN w:val="0"/>
              <w:adjustRightInd w:val="0"/>
              <w:jc w:val="both"/>
            </w:pPr>
            <w:r w:rsidRPr="00D80BC6">
              <w:t>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 в электронной форме.</w:t>
            </w:r>
          </w:p>
        </w:tc>
      </w:tr>
      <w:tr w:rsidR="003C439F"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uppressLineNumbers/>
              <w:snapToGrid w:val="0"/>
              <w:jc w:val="center"/>
              <w:rPr>
                <w:b/>
              </w:rPr>
            </w:pPr>
            <w:r w:rsidRPr="00D80BC6">
              <w:rPr>
                <w:b/>
              </w:rPr>
              <w:t>20</w:t>
            </w:r>
          </w:p>
        </w:tc>
        <w:tc>
          <w:tcPr>
            <w:tcW w:w="3399"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napToGrid w:val="0"/>
              <w:rPr>
                <w:b/>
              </w:rPr>
            </w:pPr>
            <w:r w:rsidRPr="00D80BC6">
              <w:rPr>
                <w:b/>
              </w:rPr>
              <w:t>Возможность изменить условия договора в ходе его исполнения</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39F" w:rsidRPr="00D80BC6" w:rsidRDefault="003C439F" w:rsidP="003C439F">
            <w:pPr>
              <w:widowControl w:val="0"/>
              <w:autoSpaceDE w:val="0"/>
              <w:autoSpaceDN w:val="0"/>
              <w:adjustRightInd w:val="0"/>
              <w:jc w:val="both"/>
            </w:pPr>
            <w:r w:rsidRPr="00D80BC6">
              <w:t>Установлено в соответствии с Приложением №3 «Проект договора» к извещению о проведении запроса котировок в электронной форме.</w:t>
            </w:r>
          </w:p>
        </w:tc>
      </w:tr>
      <w:tr w:rsidR="003C439F"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uppressLineNumbers/>
              <w:snapToGrid w:val="0"/>
              <w:jc w:val="center"/>
              <w:rPr>
                <w:b/>
              </w:rPr>
            </w:pPr>
            <w:r w:rsidRPr="00D80BC6">
              <w:rPr>
                <w:b/>
              </w:rPr>
              <w:t>21</w:t>
            </w:r>
          </w:p>
        </w:tc>
        <w:tc>
          <w:tcPr>
            <w:tcW w:w="3399"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napToGrid w:val="0"/>
              <w:rPr>
                <w:b/>
              </w:rPr>
            </w:pPr>
            <w:r w:rsidRPr="00D80BC6">
              <w:rPr>
                <w:b/>
              </w:rPr>
              <w:t>Возможность расторжения договора</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39F" w:rsidRPr="00D80BC6" w:rsidRDefault="003C439F" w:rsidP="003C439F">
            <w:pPr>
              <w:widowControl w:val="0"/>
              <w:autoSpaceDE w:val="0"/>
              <w:autoSpaceDN w:val="0"/>
              <w:adjustRightInd w:val="0"/>
              <w:jc w:val="both"/>
            </w:pPr>
            <w:r w:rsidRPr="00D80BC6">
              <w:t>Установлено в соответствии с Приложением №3 «Проект договора» к извещению о проведении запроса котировок в электронной форме.</w:t>
            </w:r>
          </w:p>
        </w:tc>
      </w:tr>
      <w:tr w:rsidR="003C439F"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uppressLineNumbers/>
              <w:snapToGrid w:val="0"/>
              <w:jc w:val="center"/>
              <w:rPr>
                <w:b/>
              </w:rPr>
            </w:pPr>
            <w:r w:rsidRPr="00D80BC6">
              <w:rPr>
                <w:b/>
              </w:rPr>
              <w:t>22</w:t>
            </w:r>
          </w:p>
        </w:tc>
        <w:tc>
          <w:tcPr>
            <w:tcW w:w="3399"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napToGrid w:val="0"/>
              <w:rPr>
                <w:b/>
              </w:rPr>
            </w:pPr>
            <w:r w:rsidRPr="00D80BC6">
              <w:rPr>
                <w:b/>
              </w:rPr>
              <w:t>Изменение или отзыв заявки Участником</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39F" w:rsidRPr="00D80BC6" w:rsidRDefault="003C439F" w:rsidP="003C439F">
            <w:pPr>
              <w:widowControl w:val="0"/>
              <w:autoSpaceDE w:val="0"/>
              <w:autoSpaceDN w:val="0"/>
              <w:adjustRightInd w:val="0"/>
              <w:jc w:val="both"/>
            </w:pPr>
            <w:r w:rsidRPr="00D80BC6">
              <w:t>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tc>
      </w:tr>
      <w:tr w:rsidR="003C439F"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uppressLineNumbers/>
              <w:snapToGrid w:val="0"/>
              <w:jc w:val="center"/>
              <w:rPr>
                <w:b/>
              </w:rPr>
            </w:pPr>
            <w:r w:rsidRPr="00D80BC6">
              <w:rPr>
                <w:b/>
              </w:rPr>
              <w:t>2</w:t>
            </w:r>
            <w:r w:rsidR="00665EA8">
              <w:rPr>
                <w:b/>
              </w:rPr>
              <w:t>3</w:t>
            </w:r>
          </w:p>
        </w:tc>
        <w:tc>
          <w:tcPr>
            <w:tcW w:w="3399"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napToGrid w:val="0"/>
              <w:rPr>
                <w:b/>
              </w:rPr>
            </w:pPr>
            <w:r w:rsidRPr="00D80BC6">
              <w:rPr>
                <w:b/>
              </w:rPr>
              <w:t>Критерии оценки и сопоставления заявок на участие в закупке</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39F" w:rsidRPr="00D80BC6" w:rsidRDefault="003C439F" w:rsidP="003C439F">
            <w:pPr>
              <w:pStyle w:val="a9"/>
              <w:spacing w:after="0"/>
              <w:rPr>
                <w:lang w:val="ru-RU"/>
              </w:rPr>
            </w:pPr>
            <w:r w:rsidRPr="00D80BC6">
              <w:t xml:space="preserve">Победителем в проведении запроса котировок </w:t>
            </w:r>
            <w:r w:rsidRPr="00D80BC6">
              <w:rPr>
                <w:lang w:val="ru-RU"/>
              </w:rPr>
              <w:t xml:space="preserve">в </w:t>
            </w:r>
            <w:r w:rsidRPr="00D80BC6">
              <w:t xml:space="preserve">электронной форме признается участник, подавший заявку на участие в запросе котировок в электронной форме, которая отвечает всем требованиям, установленным в извещении и документации о проведении запроса котировок </w:t>
            </w:r>
            <w:r w:rsidRPr="00D80BC6">
              <w:rPr>
                <w:lang w:val="ru-RU"/>
              </w:rPr>
              <w:t xml:space="preserve">в </w:t>
            </w:r>
            <w:r w:rsidRPr="00D80BC6">
              <w:t xml:space="preserve">электронной форме,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заявка на участие, в </w:t>
            </w:r>
            <w:r w:rsidRPr="00D80BC6">
              <w:lastRenderedPageBreak/>
              <w:t xml:space="preserve">запросе котировок </w:t>
            </w:r>
            <w:r w:rsidRPr="00D80BC6">
              <w:rPr>
                <w:lang w:val="ru-RU"/>
              </w:rPr>
              <w:t xml:space="preserve">в </w:t>
            </w:r>
            <w:r w:rsidRPr="00D80BC6">
              <w:t>электронной форме которого поступила ранее заявок на участие в запросе котировок</w:t>
            </w:r>
            <w:r w:rsidRPr="00D80BC6">
              <w:rPr>
                <w:lang w:val="ru-RU"/>
              </w:rPr>
              <w:t xml:space="preserve"> в</w:t>
            </w:r>
            <w:r w:rsidRPr="00D80BC6">
              <w:t xml:space="preserve"> электронной форме других участников закупки.</w:t>
            </w:r>
          </w:p>
        </w:tc>
      </w:tr>
      <w:tr w:rsidR="003C439F"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uppressLineNumbers/>
              <w:snapToGrid w:val="0"/>
              <w:jc w:val="center"/>
              <w:rPr>
                <w:b/>
              </w:rPr>
            </w:pPr>
            <w:r w:rsidRPr="00D80BC6">
              <w:rPr>
                <w:b/>
              </w:rPr>
              <w:lastRenderedPageBreak/>
              <w:t>2</w:t>
            </w:r>
            <w:r w:rsidR="00665EA8">
              <w:rPr>
                <w:b/>
              </w:rPr>
              <w:t>4</w:t>
            </w:r>
          </w:p>
        </w:tc>
        <w:tc>
          <w:tcPr>
            <w:tcW w:w="3399"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napToGrid w:val="0"/>
              <w:rPr>
                <w:b/>
              </w:rPr>
            </w:pPr>
            <w:r w:rsidRPr="00D80BC6">
              <w:rPr>
                <w:b/>
              </w:rPr>
              <w:t>Порядок оценки и сопоставления заявок на участие в закупке</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39F" w:rsidRPr="00D80BC6" w:rsidRDefault="003C439F" w:rsidP="003C439F">
            <w:pPr>
              <w:widowControl w:val="0"/>
              <w:autoSpaceDE w:val="0"/>
              <w:autoSpaceDN w:val="0"/>
              <w:adjustRightInd w:val="0"/>
              <w:jc w:val="both"/>
            </w:pPr>
            <w:r w:rsidRPr="00D80BC6">
              <w:t xml:space="preserve">Комиссия по закупкам в день окончания приема котировочных заявок рассматривает котировочные заявки с целью определения соответствия каждого участника размещения заказа требованиям, установленным документацией о проведении запроса котировок в электронной форме, и соответствия котировочной заявки, поданной таким участником, требованиям к котировочным заявкам, установленным извещением о проведении запроса котировок в электронной форме. </w:t>
            </w:r>
          </w:p>
        </w:tc>
      </w:tr>
      <w:tr w:rsidR="003C439F"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uppressLineNumbers/>
              <w:snapToGrid w:val="0"/>
              <w:jc w:val="center"/>
              <w:rPr>
                <w:b/>
              </w:rPr>
            </w:pPr>
            <w:r w:rsidRPr="00D80BC6">
              <w:rPr>
                <w:b/>
              </w:rPr>
              <w:t>2</w:t>
            </w:r>
            <w:r w:rsidR="00665EA8">
              <w:rPr>
                <w:b/>
              </w:rPr>
              <w:t>5</w:t>
            </w:r>
          </w:p>
        </w:tc>
        <w:tc>
          <w:tcPr>
            <w:tcW w:w="3399" w:type="dxa"/>
            <w:tcBorders>
              <w:top w:val="single" w:sz="4" w:space="0" w:color="000000"/>
              <w:left w:val="single" w:sz="4" w:space="0" w:color="000000"/>
              <w:bottom w:val="single" w:sz="4" w:space="0" w:color="000000"/>
            </w:tcBorders>
            <w:shd w:val="clear" w:color="auto" w:fill="auto"/>
          </w:tcPr>
          <w:p w:rsidR="003C439F" w:rsidRPr="00D80BC6" w:rsidRDefault="003C439F" w:rsidP="003C439F">
            <w:pPr>
              <w:rPr>
                <w:b/>
              </w:rPr>
            </w:pPr>
            <w:r w:rsidRPr="00D80BC6">
              <w:rPr>
                <w:b/>
              </w:rPr>
              <w:t>Условия предоставления приоритетов, установленных Правительством Российской Федерации</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39F" w:rsidRPr="00D80BC6" w:rsidRDefault="00665EA8" w:rsidP="003C439F">
            <w:pPr>
              <w:widowControl w:val="0"/>
              <w:autoSpaceDE w:val="0"/>
              <w:autoSpaceDN w:val="0"/>
              <w:adjustRightInd w:val="0"/>
              <w:jc w:val="both"/>
              <w:rPr>
                <w:highlight w:val="yellow"/>
                <w:u w:val="single"/>
              </w:rPr>
            </w:pPr>
            <w:r>
              <w:rPr>
                <w:u w:val="single"/>
              </w:rPr>
              <w:t>Не у</w:t>
            </w:r>
            <w:r w:rsidR="003C439F" w:rsidRPr="00D80BC6">
              <w:rPr>
                <w:u w:val="single"/>
              </w:rPr>
              <w:t>становлено</w:t>
            </w:r>
          </w:p>
        </w:tc>
      </w:tr>
      <w:tr w:rsidR="00665EA8" w:rsidRPr="00DF373A" w:rsidTr="00665EA8">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665EA8" w:rsidRPr="00D80BC6" w:rsidRDefault="00665EA8" w:rsidP="00665EA8">
            <w:pPr>
              <w:suppressLineNumbers/>
              <w:snapToGrid w:val="0"/>
              <w:jc w:val="center"/>
              <w:rPr>
                <w:b/>
              </w:rPr>
            </w:pPr>
          </w:p>
        </w:tc>
        <w:tc>
          <w:tcPr>
            <w:tcW w:w="102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5EA8" w:rsidRDefault="00665EA8" w:rsidP="00665EA8">
            <w:pPr>
              <w:widowControl w:val="0"/>
              <w:ind w:firstLine="455"/>
              <w:jc w:val="both"/>
            </w:pPr>
            <w:r w:rsidRPr="00F71BAB">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665EA8" w:rsidRPr="00DF373A" w:rsidTr="00665EA8">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665EA8" w:rsidRPr="00D80BC6" w:rsidRDefault="00665EA8" w:rsidP="00665EA8">
            <w:pPr>
              <w:suppressLineNumbers/>
              <w:snapToGrid w:val="0"/>
              <w:jc w:val="center"/>
              <w:rPr>
                <w:b/>
              </w:rPr>
            </w:pPr>
          </w:p>
        </w:tc>
        <w:tc>
          <w:tcPr>
            <w:tcW w:w="10286" w:type="dxa"/>
            <w:gridSpan w:val="2"/>
            <w:tcBorders>
              <w:top w:val="single" w:sz="4" w:space="0" w:color="000000"/>
              <w:left w:val="single" w:sz="4" w:space="0" w:color="000000"/>
              <w:bottom w:val="single" w:sz="4" w:space="0" w:color="000000"/>
              <w:right w:val="single" w:sz="4" w:space="0" w:color="000000"/>
            </w:tcBorders>
            <w:shd w:val="clear" w:color="auto" w:fill="auto"/>
          </w:tcPr>
          <w:p w:rsidR="00665EA8" w:rsidRPr="0083276D" w:rsidRDefault="00665EA8" w:rsidP="00665EA8">
            <w:pPr>
              <w:widowControl w:val="0"/>
              <w:ind w:firstLine="455"/>
              <w:jc w:val="both"/>
            </w:pPr>
            <w:r w:rsidRPr="0083276D">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proofErr w:type="gramStart"/>
            <w:r w:rsidRPr="0083276D">
              <w:rPr>
                <w:b/>
                <w:bCs/>
              </w:rPr>
              <w:t>не  предоставляется</w:t>
            </w:r>
            <w:proofErr w:type="gramEnd"/>
          </w:p>
        </w:tc>
      </w:tr>
      <w:tr w:rsidR="00665EA8" w:rsidRPr="00DF373A" w:rsidTr="00665EA8">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665EA8" w:rsidRPr="00D80BC6" w:rsidRDefault="00665EA8" w:rsidP="00665EA8">
            <w:pPr>
              <w:suppressLineNumbers/>
              <w:snapToGrid w:val="0"/>
              <w:jc w:val="center"/>
              <w:rPr>
                <w:b/>
              </w:rPr>
            </w:pPr>
          </w:p>
        </w:tc>
        <w:tc>
          <w:tcPr>
            <w:tcW w:w="10286" w:type="dxa"/>
            <w:gridSpan w:val="2"/>
            <w:tcBorders>
              <w:top w:val="single" w:sz="4" w:space="0" w:color="000000"/>
              <w:left w:val="single" w:sz="4" w:space="0" w:color="000000"/>
              <w:bottom w:val="single" w:sz="4" w:space="0" w:color="000000"/>
              <w:right w:val="single" w:sz="4" w:space="0" w:color="000000"/>
            </w:tcBorders>
            <w:shd w:val="clear" w:color="auto" w:fill="auto"/>
          </w:tcPr>
          <w:p w:rsidR="00665EA8" w:rsidRPr="0083276D" w:rsidRDefault="00665EA8" w:rsidP="00665EA8">
            <w:pPr>
              <w:widowControl w:val="0"/>
              <w:ind w:firstLine="455"/>
              <w:jc w:val="both"/>
            </w:pPr>
            <w:r w:rsidRPr="0083276D">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t>
            </w:r>
            <w:r w:rsidRPr="0083276D">
              <w:rPr>
                <w:b/>
                <w:bCs/>
              </w:rPr>
              <w:t>не предоставляется</w:t>
            </w:r>
          </w:p>
        </w:tc>
      </w:tr>
      <w:tr w:rsidR="00665EA8" w:rsidRPr="00DF373A" w:rsidTr="00665EA8">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665EA8" w:rsidRPr="00D80BC6" w:rsidRDefault="00665EA8" w:rsidP="00665EA8">
            <w:pPr>
              <w:suppressLineNumbers/>
              <w:snapToGrid w:val="0"/>
              <w:jc w:val="center"/>
              <w:rPr>
                <w:b/>
              </w:rPr>
            </w:pPr>
          </w:p>
        </w:tc>
        <w:tc>
          <w:tcPr>
            <w:tcW w:w="10286" w:type="dxa"/>
            <w:gridSpan w:val="2"/>
            <w:tcBorders>
              <w:top w:val="single" w:sz="4" w:space="0" w:color="000000"/>
              <w:left w:val="single" w:sz="4" w:space="0" w:color="000000"/>
              <w:bottom w:val="single" w:sz="4" w:space="0" w:color="000000"/>
              <w:right w:val="single" w:sz="4" w:space="0" w:color="000000"/>
            </w:tcBorders>
            <w:shd w:val="clear" w:color="auto" w:fill="auto"/>
          </w:tcPr>
          <w:p w:rsidR="00665EA8" w:rsidRPr="0083276D" w:rsidRDefault="00665EA8" w:rsidP="00665EA8">
            <w:pPr>
              <w:widowControl w:val="0"/>
              <w:ind w:firstLine="455"/>
              <w:jc w:val="both"/>
            </w:pPr>
            <w:r w:rsidRPr="0083276D">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83276D">
              <w:tab/>
            </w:r>
            <w:r w:rsidRPr="0083276D">
              <w:rPr>
                <w:b/>
                <w:bCs/>
              </w:rPr>
              <w:t>НЕ предоставляется</w:t>
            </w:r>
          </w:p>
        </w:tc>
      </w:tr>
      <w:tr w:rsidR="00665EA8" w:rsidRPr="00DF373A" w:rsidTr="00665EA8">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665EA8" w:rsidRPr="00D80BC6" w:rsidRDefault="00665EA8" w:rsidP="00665EA8">
            <w:pPr>
              <w:suppressLineNumbers/>
              <w:snapToGrid w:val="0"/>
              <w:jc w:val="center"/>
              <w:rPr>
                <w:b/>
              </w:rPr>
            </w:pPr>
          </w:p>
        </w:tc>
        <w:tc>
          <w:tcPr>
            <w:tcW w:w="10286" w:type="dxa"/>
            <w:gridSpan w:val="2"/>
            <w:tcBorders>
              <w:top w:val="single" w:sz="4" w:space="0" w:color="000000"/>
              <w:left w:val="single" w:sz="4" w:space="0" w:color="000000"/>
              <w:bottom w:val="single" w:sz="4" w:space="0" w:color="000000"/>
              <w:right w:val="single" w:sz="4" w:space="0" w:color="000000"/>
            </w:tcBorders>
            <w:shd w:val="clear" w:color="auto" w:fill="auto"/>
          </w:tcPr>
          <w:p w:rsidR="00665EA8" w:rsidRPr="0083276D" w:rsidRDefault="00665EA8" w:rsidP="00665EA8">
            <w:pPr>
              <w:widowControl w:val="0"/>
              <w:ind w:firstLine="455"/>
              <w:jc w:val="both"/>
            </w:pPr>
            <w:r w:rsidRPr="0083276D">
              <w:t>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закупки товаров, работ, услуг отдельными заказчиками, указанными в абзаце втором подпункта «л», указанного пункта, а именно:</w:t>
            </w:r>
          </w:p>
          <w:p w:rsidR="00665EA8" w:rsidRPr="0083276D" w:rsidRDefault="00665EA8" w:rsidP="00665EA8">
            <w:pPr>
              <w:widowControl w:val="0"/>
              <w:ind w:firstLine="455"/>
              <w:jc w:val="both"/>
            </w:pPr>
            <w:r w:rsidRPr="0083276D">
              <w:t>- хозяйственными обществами, естественных монополий;</w:t>
            </w:r>
          </w:p>
          <w:p w:rsidR="00665EA8" w:rsidRPr="0083276D" w:rsidRDefault="00665EA8" w:rsidP="00665EA8">
            <w:pPr>
              <w:widowControl w:val="0"/>
              <w:ind w:firstLine="455"/>
              <w:jc w:val="both"/>
            </w:pPr>
            <w:r w:rsidRPr="0083276D">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3C439F"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uppressLineNumbers/>
              <w:snapToGrid w:val="0"/>
              <w:jc w:val="center"/>
              <w:rPr>
                <w:b/>
              </w:rPr>
            </w:pPr>
            <w:r>
              <w:rPr>
                <w:b/>
              </w:rPr>
              <w:t>2</w:t>
            </w:r>
            <w:r w:rsidR="00665EA8">
              <w:rPr>
                <w:b/>
              </w:rPr>
              <w:t>6</w:t>
            </w:r>
          </w:p>
        </w:tc>
        <w:tc>
          <w:tcPr>
            <w:tcW w:w="3399" w:type="dxa"/>
            <w:tcBorders>
              <w:top w:val="single" w:sz="4" w:space="0" w:color="000000"/>
              <w:left w:val="single" w:sz="4" w:space="0" w:color="000000"/>
              <w:bottom w:val="single" w:sz="4" w:space="0" w:color="000000"/>
            </w:tcBorders>
            <w:shd w:val="clear" w:color="auto" w:fill="auto"/>
            <w:vAlign w:val="center"/>
          </w:tcPr>
          <w:p w:rsidR="003C439F" w:rsidRPr="001E0EB0" w:rsidRDefault="003C439F" w:rsidP="003C439F">
            <w:pPr>
              <w:autoSpaceDE w:val="0"/>
              <w:autoSpaceDN w:val="0"/>
              <w:adjustRightInd w:val="0"/>
              <w:rPr>
                <w:b/>
              </w:rPr>
            </w:pPr>
            <w:r w:rsidRPr="001E0EB0">
              <w:rPr>
                <w:b/>
              </w:rPr>
              <w:t xml:space="preserve">Требование к субъектам малого и среднего </w:t>
            </w:r>
            <w:r w:rsidRPr="001E0EB0">
              <w:rPr>
                <w:b/>
              </w:rPr>
              <w:lastRenderedPageBreak/>
              <w:t>предпринимательства</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39F" w:rsidRPr="001E0EB0" w:rsidRDefault="003C439F" w:rsidP="003C439F">
            <w:pPr>
              <w:pStyle w:val="s1"/>
              <w:spacing w:before="0" w:beforeAutospacing="0" w:after="0" w:afterAutospacing="0"/>
              <w:jc w:val="both"/>
            </w:pPr>
            <w:r>
              <w:rPr>
                <w:color w:val="000000" w:themeColor="text1"/>
              </w:rPr>
              <w:lastRenderedPageBreak/>
              <w:t xml:space="preserve">Не установлено </w:t>
            </w:r>
          </w:p>
        </w:tc>
      </w:tr>
      <w:tr w:rsidR="003C439F" w:rsidRPr="00DF373A" w:rsidTr="004A3004">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uppressLineNumbers/>
              <w:snapToGrid w:val="0"/>
              <w:jc w:val="center"/>
              <w:rPr>
                <w:b/>
              </w:rPr>
            </w:pPr>
            <w:r w:rsidRPr="00D80BC6">
              <w:rPr>
                <w:b/>
              </w:rPr>
              <w:t>2</w:t>
            </w:r>
            <w:r w:rsidR="00665EA8">
              <w:rPr>
                <w:b/>
              </w:rPr>
              <w:t>7</w:t>
            </w:r>
          </w:p>
        </w:tc>
        <w:tc>
          <w:tcPr>
            <w:tcW w:w="3399" w:type="dxa"/>
            <w:tcBorders>
              <w:top w:val="single" w:sz="4" w:space="0" w:color="000000"/>
              <w:left w:val="single" w:sz="4" w:space="0" w:color="000000"/>
              <w:bottom w:val="single" w:sz="4" w:space="0" w:color="000000"/>
            </w:tcBorders>
            <w:shd w:val="clear" w:color="auto" w:fill="auto"/>
            <w:vAlign w:val="center"/>
          </w:tcPr>
          <w:p w:rsidR="003C439F" w:rsidRPr="00D80BC6" w:rsidRDefault="003C439F" w:rsidP="003C439F">
            <w:pPr>
              <w:snapToGrid w:val="0"/>
              <w:rPr>
                <w:b/>
              </w:rPr>
            </w:pPr>
            <w:r w:rsidRPr="00D80BC6">
              <w:rPr>
                <w:b/>
              </w:rPr>
              <w:t>Состав документации</w:t>
            </w:r>
          </w:p>
        </w:tc>
        <w:tc>
          <w:tcPr>
            <w:tcW w:w="6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39F" w:rsidRPr="00D80BC6" w:rsidRDefault="003C439F" w:rsidP="003C439F">
            <w:pPr>
              <w:snapToGrid w:val="0"/>
              <w:jc w:val="both"/>
            </w:pPr>
            <w:r w:rsidRPr="00D80BC6">
              <w:t>Утверждены Заказчиком, прилагаются:</w:t>
            </w:r>
          </w:p>
          <w:p w:rsidR="003C439F" w:rsidRPr="00D80BC6" w:rsidRDefault="003C439F" w:rsidP="003C439F">
            <w:pPr>
              <w:snapToGrid w:val="0"/>
              <w:jc w:val="both"/>
            </w:pPr>
            <w:r w:rsidRPr="00D80BC6">
              <w:t xml:space="preserve"> Извещение о проведении запроса котировок в электронной форме</w:t>
            </w:r>
          </w:p>
          <w:p w:rsidR="003C439F" w:rsidRPr="00D80BC6" w:rsidRDefault="003C439F" w:rsidP="003C439F">
            <w:pPr>
              <w:numPr>
                <w:ilvl w:val="0"/>
                <w:numId w:val="3"/>
              </w:numPr>
              <w:snapToGrid w:val="0"/>
              <w:jc w:val="both"/>
            </w:pPr>
            <w:r w:rsidRPr="00D80BC6">
              <w:t>Приложение 1_Техническое задание</w:t>
            </w:r>
          </w:p>
          <w:p w:rsidR="003C439F" w:rsidRPr="00D80BC6" w:rsidRDefault="003C439F" w:rsidP="003C439F">
            <w:pPr>
              <w:numPr>
                <w:ilvl w:val="0"/>
                <w:numId w:val="3"/>
              </w:numPr>
              <w:snapToGrid w:val="0"/>
              <w:jc w:val="both"/>
            </w:pPr>
            <w:r w:rsidRPr="00D80BC6">
              <w:t xml:space="preserve">Приложение 2_Форма заявки </w:t>
            </w:r>
          </w:p>
          <w:p w:rsidR="003C439F" w:rsidRPr="00D80BC6" w:rsidRDefault="003C439F" w:rsidP="003C439F">
            <w:pPr>
              <w:numPr>
                <w:ilvl w:val="0"/>
                <w:numId w:val="3"/>
              </w:numPr>
              <w:snapToGrid w:val="0"/>
              <w:jc w:val="both"/>
            </w:pPr>
            <w:r w:rsidRPr="00D80BC6">
              <w:t>Приложение 3_ Проект договора</w:t>
            </w:r>
          </w:p>
          <w:p w:rsidR="003C439F" w:rsidRPr="00D80BC6" w:rsidRDefault="003C439F" w:rsidP="003C439F">
            <w:pPr>
              <w:numPr>
                <w:ilvl w:val="0"/>
                <w:numId w:val="3"/>
              </w:numPr>
              <w:snapToGrid w:val="0"/>
              <w:jc w:val="both"/>
            </w:pPr>
            <w:r w:rsidRPr="00D80BC6">
              <w:t>Приложение 4_ Обоснование НМЦД</w:t>
            </w:r>
          </w:p>
          <w:p w:rsidR="003C439F" w:rsidRPr="00D80BC6" w:rsidRDefault="003C439F" w:rsidP="003C439F">
            <w:pPr>
              <w:snapToGrid w:val="0"/>
              <w:jc w:val="both"/>
            </w:pPr>
            <w:r w:rsidRPr="00D80BC6">
              <w:t>Приложения 1-4 являются неотъемлемыми частями извещения о проведении запроса котировок в электронной форме.</w:t>
            </w:r>
          </w:p>
        </w:tc>
      </w:tr>
      <w:tr w:rsidR="003C439F" w:rsidRPr="00DF373A" w:rsidTr="004A3004">
        <w:trPr>
          <w:trHeight w:val="2258"/>
          <w:jc w:val="center"/>
        </w:trPr>
        <w:tc>
          <w:tcPr>
            <w:tcW w:w="10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439F" w:rsidRPr="00D80BC6" w:rsidRDefault="003C439F" w:rsidP="003C439F">
            <w:pPr>
              <w:pStyle w:val="aff1"/>
              <w:jc w:val="both"/>
              <w:rPr>
                <w:rFonts w:ascii="Times New Roman" w:hAnsi="Times New Roman"/>
                <w:sz w:val="24"/>
                <w:szCs w:val="24"/>
              </w:rPr>
            </w:pPr>
            <w:r w:rsidRPr="00D80BC6">
              <w:rPr>
                <w:rFonts w:ascii="Times New Roman" w:hAnsi="Times New Roman"/>
                <w:sz w:val="24"/>
                <w:szCs w:val="24"/>
              </w:rPr>
              <w:t>ОБЩИЕ ПОЛОЖЕНИЯ ПРОВЕДЕНИЯ ЗАПРОСА КОТИРОВОК В ЭЛЕКТРОННОЙ ФОРМЕ (по регламенту ЭТП)</w:t>
            </w:r>
          </w:p>
          <w:p w:rsidR="003C439F" w:rsidRPr="00D80BC6" w:rsidRDefault="003C439F" w:rsidP="003C439F">
            <w:pPr>
              <w:pStyle w:val="aff1"/>
              <w:ind w:firstLine="709"/>
              <w:jc w:val="center"/>
              <w:rPr>
                <w:rFonts w:ascii="Times New Roman" w:hAnsi="Times New Roman"/>
                <w:b/>
                <w:sz w:val="24"/>
                <w:szCs w:val="24"/>
              </w:rPr>
            </w:pPr>
            <w:r w:rsidRPr="00D80BC6">
              <w:rPr>
                <w:rFonts w:ascii="Times New Roman" w:hAnsi="Times New Roman"/>
                <w:b/>
                <w:sz w:val="24"/>
                <w:szCs w:val="24"/>
              </w:rPr>
              <w:t>Порядок подачи заявок на участие в запросе котировок в электронной форме:</w:t>
            </w:r>
          </w:p>
          <w:p w:rsidR="003C439F" w:rsidRPr="00D80BC6" w:rsidRDefault="003C439F" w:rsidP="003C439F">
            <w:pPr>
              <w:jc w:val="both"/>
            </w:pPr>
            <w:r w:rsidRPr="00D80BC6">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rsidR="003C439F" w:rsidRPr="00D80BC6" w:rsidRDefault="003C439F" w:rsidP="003C439F">
            <w:pPr>
              <w:pStyle w:val="a9"/>
              <w:spacing w:after="0"/>
            </w:pPr>
            <w:r w:rsidRPr="00D80BC6">
              <w:t>2. 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rsidR="003C439F" w:rsidRPr="00D80BC6" w:rsidRDefault="003C439F" w:rsidP="003C439F">
            <w:pPr>
              <w:jc w:val="both"/>
            </w:pPr>
            <w:r w:rsidRPr="00D80BC6">
              <w:t>3. Заявка на участие в запросе котировок в электронной форме подается участником заказчику по форме и в срок, указанный в извещении о проведении запроса котировок в электронной форме. Участник запроса котировок в электронной форме вправе подать только одну заявку на участие в таком запросе котировок в электронной форме.</w:t>
            </w:r>
          </w:p>
          <w:p w:rsidR="003C439F" w:rsidRPr="00D80BC6" w:rsidRDefault="003C439F" w:rsidP="003C439F">
            <w:pPr>
              <w:pStyle w:val="a9"/>
              <w:spacing w:after="0"/>
            </w:pPr>
            <w:r w:rsidRPr="00D80BC6">
              <w:t>4. В случае, если после дня окончания срока подачи заявок на участие в запросе котировок в электронной форме подана только одна заяв</w:t>
            </w:r>
            <w:r w:rsidRPr="00D80BC6">
              <w:rPr>
                <w:lang w:val="ru-RU"/>
              </w:rPr>
              <w:t>ка</w:t>
            </w:r>
            <w:r w:rsidRPr="00D80BC6">
              <w:t xml:space="preserve"> на участие в запросе котировок в электронной форме, и она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превышающей начальную (максимальную) цену, указанную в извещении о проведении запроса котировок в электронной форме, заказчик заключает договор с участником, подавшим такую заявку на участие в запросе котировок в электронной форме, на условиях, предусмотренных извещением о проведении запроса котировок в электронной форме, и по цене, предложенной указанным участником в заявке на участие в запросе котировок в электронной форме. При непредставлении заказчику участником в срок, предусмотренный извещением о проведении запроса котировок в электронной форме, подписанного договора участник признается уклонившимся от заключения договора.</w:t>
            </w:r>
          </w:p>
          <w:p w:rsidR="003C439F" w:rsidRPr="00D80BC6" w:rsidRDefault="003C439F" w:rsidP="003C439F">
            <w:pPr>
              <w:pStyle w:val="a9"/>
              <w:spacing w:after="0"/>
            </w:pPr>
            <w:r w:rsidRPr="00D80BC6">
              <w:t xml:space="preserve">5. В случае, если не подана ни одна заявка на участие в запросе котировок в электронной форме, заказчик вправе осуществить повторную закупку путем запроса котировок в электронной форме или заключить договор с единственным поставщиком (исполнителем, подрядчиком). </w:t>
            </w:r>
          </w:p>
          <w:p w:rsidR="003C439F" w:rsidRPr="00D80BC6" w:rsidRDefault="003C439F" w:rsidP="003C439F">
            <w:pPr>
              <w:pStyle w:val="a9"/>
              <w:spacing w:after="0"/>
              <w:ind w:firstLine="720"/>
              <w:jc w:val="center"/>
              <w:rPr>
                <w:b/>
              </w:rPr>
            </w:pPr>
            <w:r w:rsidRPr="00D80BC6">
              <w:rPr>
                <w:b/>
              </w:rPr>
              <w:t>Рассмотрение заявок на участие в запросе котировок в электронной форме:</w:t>
            </w:r>
          </w:p>
          <w:p w:rsidR="003C439F" w:rsidRPr="00D80BC6" w:rsidRDefault="003C439F" w:rsidP="003C439F">
            <w:pPr>
              <w:pStyle w:val="a9"/>
              <w:spacing w:after="0"/>
            </w:pPr>
            <w:r w:rsidRPr="00D80BC6">
              <w:t>1. Комиссия по закупкам в срок до 2 (двух) рабочих дней, следующих за днем окончания срока подачи заявок на участие в запросе котировок в электронной форме, рассматривает заявки на участие в запросе котировок в электронной форме на соответствие их требованиям, установленным в извещении запроса котировок в электронной форме.</w:t>
            </w:r>
          </w:p>
          <w:p w:rsidR="003C439F" w:rsidRPr="00D80BC6" w:rsidRDefault="003C439F" w:rsidP="003C439F">
            <w:pPr>
              <w:pStyle w:val="a9"/>
              <w:spacing w:after="0"/>
            </w:pPr>
            <w:r w:rsidRPr="00D80BC6">
              <w:t>2. Победителем в проведении запроса котировок в электронной форме признается участник, подавший заявку на участие в запросе котировок в электронной форме, которая отвечает всем требованиям, установленным в извещении и документации о проведении запроса котировок в электронной форме,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p w:rsidR="003C439F" w:rsidRPr="003E5821" w:rsidRDefault="003C439F" w:rsidP="003C439F">
            <w:pPr>
              <w:pStyle w:val="a9"/>
              <w:spacing w:after="0"/>
            </w:pPr>
            <w:r w:rsidRPr="00D80BC6">
              <w:t xml:space="preserve">3. Комиссия по закупкам не рассматривает и отклоняет заявки на участие в запросе котировок в электронной форме, если они не соответствуют требованиям, установленным в </w:t>
            </w:r>
            <w:r>
              <w:t xml:space="preserve">извещении о проведении запроса </w:t>
            </w:r>
            <w:r w:rsidRPr="00D80BC6">
              <w:t xml:space="preserve">котировок в электронной форме. </w:t>
            </w:r>
          </w:p>
          <w:p w:rsidR="003C439F" w:rsidRPr="00D80BC6" w:rsidRDefault="003C439F" w:rsidP="003C439F">
            <w:pPr>
              <w:pStyle w:val="a9"/>
              <w:spacing w:after="0"/>
              <w:jc w:val="center"/>
              <w:rPr>
                <w:b/>
              </w:rPr>
            </w:pPr>
            <w:r w:rsidRPr="00D80BC6">
              <w:rPr>
                <w:b/>
              </w:rPr>
              <w:t>Порядок подведения итогов:</w:t>
            </w:r>
          </w:p>
          <w:p w:rsidR="003C439F" w:rsidRPr="00D80BC6" w:rsidRDefault="003C439F" w:rsidP="003C439F">
            <w:pPr>
              <w:pStyle w:val="a9"/>
              <w:spacing w:after="0"/>
              <w:ind w:firstLine="720"/>
            </w:pPr>
            <w:r w:rsidRPr="00D80BC6">
              <w:t xml:space="preserve">Протокол рассмотрения заявок на участие в запросе котировок в электронной форме подписывается всеми присутствующими на заседании членами Комиссии по закупкам и в срок до 3 </w:t>
            </w:r>
            <w:r w:rsidRPr="00D80BC6">
              <w:lastRenderedPageBreak/>
              <w:t xml:space="preserve">(трех) дней после подписания размещается в ЕИС. </w:t>
            </w:r>
          </w:p>
        </w:tc>
      </w:tr>
    </w:tbl>
    <w:p w:rsidR="00F2326B" w:rsidRPr="00866E89" w:rsidRDefault="00F2326B" w:rsidP="009D08BE">
      <w:pPr>
        <w:rPr>
          <w:sz w:val="18"/>
          <w:szCs w:val="18"/>
        </w:rPr>
        <w:sectPr w:rsidR="00F2326B" w:rsidRPr="00866E89" w:rsidSect="00540E6D">
          <w:headerReference w:type="default" r:id="rId14"/>
          <w:pgSz w:w="11906" w:h="16838" w:code="9"/>
          <w:pgMar w:top="567" w:right="567" w:bottom="567" w:left="567" w:header="357" w:footer="567" w:gutter="0"/>
          <w:paperSrc w:first="7"/>
          <w:cols w:space="720"/>
          <w:docGrid w:linePitch="360"/>
        </w:sectPr>
      </w:pPr>
    </w:p>
    <w:p w:rsidR="00F2326B" w:rsidRPr="000D2F7D" w:rsidRDefault="00F2326B" w:rsidP="009D08BE">
      <w:pPr>
        <w:jc w:val="right"/>
        <w:rPr>
          <w:i/>
        </w:rPr>
      </w:pPr>
      <w:r w:rsidRPr="000D2F7D">
        <w:rPr>
          <w:i/>
        </w:rPr>
        <w:lastRenderedPageBreak/>
        <w:t>Приложение № 1</w:t>
      </w:r>
    </w:p>
    <w:p w:rsidR="002A0485" w:rsidRDefault="00F2326B" w:rsidP="009D08BE">
      <w:pPr>
        <w:jc w:val="right"/>
        <w:rPr>
          <w:i/>
        </w:rPr>
      </w:pPr>
      <w:r w:rsidRPr="000D2F7D">
        <w:rPr>
          <w:i/>
        </w:rPr>
        <w:t xml:space="preserve">к </w:t>
      </w:r>
      <w:r w:rsidR="00D3408D">
        <w:rPr>
          <w:i/>
        </w:rPr>
        <w:t>Извещению</w:t>
      </w:r>
      <w:r w:rsidRPr="000D2F7D">
        <w:rPr>
          <w:i/>
        </w:rPr>
        <w:t xml:space="preserve"> о проведении </w:t>
      </w:r>
      <w:r w:rsidR="002E6642" w:rsidRPr="000D2F7D">
        <w:rPr>
          <w:i/>
        </w:rPr>
        <w:t xml:space="preserve">запроса </w:t>
      </w:r>
    </w:p>
    <w:p w:rsidR="002E6642" w:rsidRPr="000D2F7D" w:rsidRDefault="002E6642" w:rsidP="009D08BE">
      <w:pPr>
        <w:jc w:val="right"/>
        <w:rPr>
          <w:i/>
        </w:rPr>
      </w:pPr>
      <w:r w:rsidRPr="000D2F7D">
        <w:rPr>
          <w:i/>
        </w:rPr>
        <w:t>котировок в электронной форме</w:t>
      </w:r>
    </w:p>
    <w:p w:rsidR="00302376" w:rsidRPr="00C518C8" w:rsidRDefault="00302376" w:rsidP="00C518C8">
      <w:pPr>
        <w:jc w:val="center"/>
        <w:rPr>
          <w:lang w:eastAsia="ru-RU"/>
        </w:rPr>
      </w:pPr>
    </w:p>
    <w:p w:rsidR="00F332E3" w:rsidRDefault="00F332E3" w:rsidP="006B39DC"/>
    <w:p w:rsidR="00F332E3" w:rsidRDefault="00F332E3" w:rsidP="006B39DC"/>
    <w:p w:rsidR="008D1AE2" w:rsidRDefault="008D1AE2" w:rsidP="008D1AE2">
      <w:pPr>
        <w:jc w:val="center"/>
        <w:rPr>
          <w:b/>
          <w:lang w:eastAsia="ru-RU"/>
        </w:rPr>
      </w:pPr>
      <w:r>
        <w:rPr>
          <w:b/>
        </w:rPr>
        <w:t>ТЕХНИЧЕСКОЕ ЗАДАНИЕ</w:t>
      </w:r>
    </w:p>
    <w:p w:rsidR="008D1AE2" w:rsidRDefault="008D1AE2" w:rsidP="008D1AE2">
      <w:pPr>
        <w:pStyle w:val="ConsPlusNormal"/>
        <w:tabs>
          <w:tab w:val="left" w:pos="360"/>
        </w:tabs>
        <w:ind w:firstLine="0"/>
        <w:jc w:val="center"/>
        <w:rPr>
          <w:rFonts w:ascii="Times New Roman" w:hAnsi="Times New Roman"/>
          <w:b/>
          <w:bCs/>
          <w:sz w:val="22"/>
          <w:szCs w:val="22"/>
        </w:rPr>
      </w:pPr>
      <w:bookmarkStart w:id="6" w:name="_Ref248562863"/>
      <w:r>
        <w:rPr>
          <w:rFonts w:ascii="Times New Roman" w:hAnsi="Times New Roman"/>
          <w:b/>
          <w:bCs/>
          <w:sz w:val="22"/>
          <w:szCs w:val="22"/>
        </w:rPr>
        <w:t>(описание объекта закупки)</w:t>
      </w:r>
      <w:bookmarkEnd w:id="6"/>
    </w:p>
    <w:p w:rsidR="008D1AE2" w:rsidRDefault="008D1AE2" w:rsidP="008D1AE2">
      <w:pPr>
        <w:autoSpaceDE w:val="0"/>
        <w:autoSpaceDN w:val="0"/>
        <w:adjustRightInd w:val="0"/>
        <w:rPr>
          <w:b/>
          <w:spacing w:val="-3"/>
        </w:rPr>
      </w:pPr>
    </w:p>
    <w:p w:rsidR="008D1AE2" w:rsidRPr="008D1AE2" w:rsidRDefault="008D1AE2" w:rsidP="008D1AE2">
      <w:pPr>
        <w:autoSpaceDE w:val="0"/>
        <w:autoSpaceDN w:val="0"/>
        <w:adjustRightInd w:val="0"/>
      </w:pPr>
      <w:r w:rsidRPr="008D1AE2">
        <w:rPr>
          <w:b/>
          <w:spacing w:val="-3"/>
        </w:rPr>
        <w:t>1. Место поставки товара</w:t>
      </w:r>
      <w:r w:rsidRPr="008D1AE2">
        <w:rPr>
          <w:spacing w:val="-3"/>
        </w:rPr>
        <w:t xml:space="preserve">: </w:t>
      </w:r>
      <w:r w:rsidRPr="008D1AE2">
        <w:t>628462, Российская Федерация, Тюменская область, Ханты-Мансийский автономный округ - Югра, г.  Радужный, Северо-западная коммунальная зона, ул. Новая, 22/1.</w:t>
      </w:r>
    </w:p>
    <w:p w:rsidR="008D1AE2" w:rsidRPr="008D1AE2" w:rsidRDefault="008D1AE2" w:rsidP="008D1AE2">
      <w:pPr>
        <w:autoSpaceDE w:val="0"/>
        <w:autoSpaceDN w:val="0"/>
        <w:adjustRightInd w:val="0"/>
      </w:pPr>
      <w:r w:rsidRPr="008D1AE2">
        <w:rPr>
          <w:b/>
        </w:rPr>
        <w:t>2. Особые требования:</w:t>
      </w:r>
    </w:p>
    <w:p w:rsidR="008D1AE2" w:rsidRPr="008D1AE2" w:rsidRDefault="008D1AE2" w:rsidP="008D1AE2">
      <w:pPr>
        <w:pStyle w:val="afe"/>
        <w:shd w:val="clear" w:color="auto" w:fill="FFFFFF"/>
        <w:ind w:left="0"/>
        <w:jc w:val="both"/>
        <w:rPr>
          <w:rFonts w:ascii="Times New Roman" w:hAnsi="Times New Roman"/>
        </w:rPr>
      </w:pPr>
      <w:r w:rsidRPr="008D1AE2">
        <w:rPr>
          <w:rFonts w:ascii="Times New Roman" w:hAnsi="Times New Roman"/>
        </w:rPr>
        <w:t xml:space="preserve">2.1. Поставляемый товар должен являться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ранее не находившимся в использовании у Поставщика и/или у третьих лиц, товар не должен находиться в залоге, под арестом или под иным обременением. </w:t>
      </w:r>
    </w:p>
    <w:p w:rsidR="008D1AE2" w:rsidRPr="008D1AE2" w:rsidRDefault="008D1AE2" w:rsidP="008D1AE2">
      <w:pPr>
        <w:shd w:val="clear" w:color="auto" w:fill="FFFFFF"/>
        <w:jc w:val="both"/>
      </w:pPr>
      <w:r w:rsidRPr="008D1AE2">
        <w:t>2.2. Товар должен иметь сертификат качества или иные документы, подтверждающие соответствие качества поставляемого товара.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8D1AE2" w:rsidRPr="008D1AE2" w:rsidRDefault="008D1AE2" w:rsidP="008D1AE2">
      <w:pPr>
        <w:shd w:val="clear" w:color="auto" w:fill="FFFFFF"/>
      </w:pPr>
      <w:r w:rsidRPr="008D1AE2">
        <w:t>Не допускается подача предложений на часть объема.</w:t>
      </w:r>
    </w:p>
    <w:p w:rsidR="008D1AE2" w:rsidRPr="008D1AE2" w:rsidRDefault="008D1AE2" w:rsidP="008D1AE2">
      <w:pPr>
        <w:shd w:val="clear" w:color="auto" w:fill="FFFFFF"/>
      </w:pPr>
      <w:r w:rsidRPr="008D1AE2">
        <w:t>2.3. Дата изготовления товара: не ранее март 2021 год.</w:t>
      </w:r>
    </w:p>
    <w:p w:rsidR="008D1AE2" w:rsidRPr="008D1AE2" w:rsidRDefault="008D1AE2" w:rsidP="008D1AE2">
      <w:pPr>
        <w:shd w:val="clear" w:color="auto" w:fill="FFFFFF"/>
      </w:pPr>
    </w:p>
    <w:tbl>
      <w:tblPr>
        <w:tblW w:w="1048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1701"/>
        <w:gridCol w:w="4703"/>
        <w:gridCol w:w="1984"/>
        <w:gridCol w:w="709"/>
        <w:gridCol w:w="991"/>
      </w:tblGrid>
      <w:tr w:rsidR="008D1AE2" w:rsidRPr="008D1AE2" w:rsidTr="008D1AE2">
        <w:tc>
          <w:tcPr>
            <w:tcW w:w="398"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192" w:lineRule="auto"/>
              <w:jc w:val="center"/>
              <w:rPr>
                <w:b/>
                <w:sz w:val="20"/>
                <w:szCs w:val="20"/>
                <w:lang w:eastAsia="en-US"/>
              </w:rPr>
            </w:pPr>
            <w:r w:rsidRPr="008D1AE2">
              <w:rPr>
                <w:b/>
                <w:sz w:val="20"/>
                <w:szCs w:val="20"/>
                <w:lang w:eastAsia="en-US"/>
              </w:rPr>
              <w:t>№п/п</w:t>
            </w:r>
          </w:p>
        </w:tc>
        <w:tc>
          <w:tcPr>
            <w:tcW w:w="1702"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192" w:lineRule="auto"/>
              <w:jc w:val="center"/>
              <w:rPr>
                <w:b/>
                <w:sz w:val="20"/>
                <w:szCs w:val="20"/>
                <w:lang w:eastAsia="en-US"/>
              </w:rPr>
            </w:pPr>
            <w:r w:rsidRPr="008D1AE2">
              <w:rPr>
                <w:b/>
                <w:sz w:val="20"/>
                <w:szCs w:val="20"/>
                <w:lang w:eastAsia="en-US"/>
              </w:rPr>
              <w:t>Наименование товара</w:t>
            </w:r>
          </w:p>
        </w:tc>
        <w:tc>
          <w:tcPr>
            <w:tcW w:w="4706"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192" w:lineRule="auto"/>
              <w:jc w:val="center"/>
              <w:rPr>
                <w:b/>
                <w:sz w:val="20"/>
                <w:szCs w:val="20"/>
                <w:lang w:eastAsia="en-US"/>
              </w:rPr>
            </w:pPr>
            <w:r w:rsidRPr="008D1AE2">
              <w:rPr>
                <w:b/>
                <w:sz w:val="20"/>
                <w:szCs w:val="20"/>
                <w:lang w:eastAsia="en-US"/>
              </w:rPr>
              <w:t xml:space="preserve">Ассортимент, технические и функциональные </w:t>
            </w:r>
            <w:proofErr w:type="gramStart"/>
            <w:r w:rsidRPr="008D1AE2">
              <w:rPr>
                <w:b/>
                <w:sz w:val="20"/>
                <w:szCs w:val="20"/>
                <w:lang w:eastAsia="en-US"/>
              </w:rPr>
              <w:t>характеристики  (</w:t>
            </w:r>
            <w:proofErr w:type="gramEnd"/>
            <w:r w:rsidRPr="008D1AE2">
              <w:rPr>
                <w:b/>
                <w:sz w:val="20"/>
                <w:szCs w:val="20"/>
                <w:lang w:eastAsia="en-US"/>
              </w:rPr>
              <w:t>ГОСТ, ТУ и т.д.)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192" w:lineRule="auto"/>
              <w:jc w:val="center"/>
              <w:rPr>
                <w:b/>
                <w:sz w:val="20"/>
                <w:szCs w:val="20"/>
                <w:lang w:eastAsia="en-US"/>
              </w:rPr>
            </w:pPr>
            <w:r w:rsidRPr="008D1AE2">
              <w:rPr>
                <w:b/>
                <w:sz w:val="20"/>
                <w:szCs w:val="20"/>
                <w:lang w:eastAsia="en-US"/>
              </w:rPr>
              <w:t>Доп. условия для данного вида товара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192" w:lineRule="auto"/>
              <w:jc w:val="center"/>
              <w:rPr>
                <w:b/>
                <w:sz w:val="20"/>
                <w:szCs w:val="20"/>
                <w:lang w:eastAsia="en-US"/>
              </w:rPr>
            </w:pPr>
            <w:r w:rsidRPr="008D1AE2">
              <w:rPr>
                <w:b/>
                <w:sz w:val="20"/>
                <w:szCs w:val="20"/>
                <w:lang w:eastAsia="en-US"/>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192" w:lineRule="auto"/>
              <w:jc w:val="center"/>
              <w:rPr>
                <w:b/>
                <w:sz w:val="20"/>
                <w:szCs w:val="20"/>
                <w:lang w:eastAsia="en-US"/>
              </w:rPr>
            </w:pPr>
            <w:r w:rsidRPr="008D1AE2">
              <w:rPr>
                <w:b/>
                <w:sz w:val="20"/>
                <w:szCs w:val="20"/>
                <w:lang w:eastAsia="en-US"/>
              </w:rPr>
              <w:t>Кол-во</w:t>
            </w:r>
          </w:p>
        </w:tc>
      </w:tr>
      <w:tr w:rsidR="008D1AE2" w:rsidRPr="008D1AE2" w:rsidTr="008D1AE2">
        <w:trPr>
          <w:trHeight w:val="283"/>
        </w:trPr>
        <w:tc>
          <w:tcPr>
            <w:tcW w:w="398"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360" w:lineRule="auto"/>
              <w:jc w:val="center"/>
              <w:rPr>
                <w:sz w:val="20"/>
                <w:szCs w:val="20"/>
                <w:lang w:eastAsia="en-US"/>
              </w:rPr>
            </w:pPr>
            <w:r w:rsidRPr="008D1AE2">
              <w:rPr>
                <w:sz w:val="20"/>
                <w:szCs w:val="20"/>
                <w:lang w:eastAsia="en-US"/>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360" w:lineRule="auto"/>
              <w:jc w:val="center"/>
              <w:rPr>
                <w:sz w:val="20"/>
                <w:szCs w:val="20"/>
                <w:lang w:eastAsia="en-US"/>
              </w:rPr>
            </w:pPr>
            <w:r w:rsidRPr="008D1AE2">
              <w:rPr>
                <w:sz w:val="20"/>
                <w:szCs w:val="20"/>
                <w:lang w:eastAsia="en-US"/>
              </w:rPr>
              <w:t>2</w:t>
            </w:r>
          </w:p>
        </w:tc>
        <w:tc>
          <w:tcPr>
            <w:tcW w:w="4706"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360" w:lineRule="auto"/>
              <w:jc w:val="center"/>
              <w:rPr>
                <w:sz w:val="20"/>
                <w:szCs w:val="20"/>
                <w:lang w:eastAsia="en-US"/>
              </w:rPr>
            </w:pPr>
            <w:r w:rsidRPr="008D1AE2">
              <w:rPr>
                <w:sz w:val="20"/>
                <w:szCs w:val="20"/>
                <w:lang w:eastAsia="en-US"/>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360" w:lineRule="auto"/>
              <w:jc w:val="center"/>
              <w:rPr>
                <w:sz w:val="20"/>
                <w:szCs w:val="20"/>
                <w:lang w:eastAsia="en-US"/>
              </w:rPr>
            </w:pPr>
            <w:r w:rsidRPr="008D1AE2">
              <w:rPr>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360" w:lineRule="auto"/>
              <w:jc w:val="center"/>
              <w:rPr>
                <w:sz w:val="20"/>
                <w:szCs w:val="20"/>
                <w:lang w:eastAsia="en-US"/>
              </w:rPr>
            </w:pPr>
            <w:r w:rsidRPr="008D1AE2">
              <w:rPr>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360" w:lineRule="auto"/>
              <w:jc w:val="center"/>
              <w:rPr>
                <w:sz w:val="20"/>
                <w:szCs w:val="20"/>
                <w:lang w:eastAsia="en-US"/>
              </w:rPr>
            </w:pPr>
            <w:r w:rsidRPr="008D1AE2">
              <w:rPr>
                <w:sz w:val="20"/>
                <w:szCs w:val="20"/>
                <w:lang w:eastAsia="en-US"/>
              </w:rPr>
              <w:t>5</w:t>
            </w:r>
          </w:p>
        </w:tc>
      </w:tr>
      <w:tr w:rsidR="008D1AE2" w:rsidRPr="008D1AE2" w:rsidTr="008D1AE2">
        <w:trPr>
          <w:trHeight w:val="573"/>
        </w:trPr>
        <w:tc>
          <w:tcPr>
            <w:tcW w:w="398" w:type="dxa"/>
            <w:tcBorders>
              <w:top w:val="single" w:sz="4" w:space="0" w:color="auto"/>
              <w:left w:val="single" w:sz="4" w:space="0" w:color="auto"/>
              <w:bottom w:val="single" w:sz="4" w:space="0" w:color="auto"/>
              <w:right w:val="single" w:sz="4" w:space="0" w:color="auto"/>
            </w:tcBorders>
            <w:hideMark/>
          </w:tcPr>
          <w:p w:rsidR="008D1AE2" w:rsidRPr="008D1AE2" w:rsidRDefault="008D1AE2">
            <w:pPr>
              <w:spacing w:line="360" w:lineRule="auto"/>
              <w:jc w:val="center"/>
              <w:rPr>
                <w:sz w:val="20"/>
                <w:szCs w:val="20"/>
                <w:lang w:eastAsia="en-US"/>
              </w:rPr>
            </w:pPr>
            <w:r w:rsidRPr="008D1AE2">
              <w:rPr>
                <w:sz w:val="20"/>
                <w:szCs w:val="20"/>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8D1AE2" w:rsidRPr="008D1AE2" w:rsidRDefault="008D1AE2">
            <w:pPr>
              <w:spacing w:line="256" w:lineRule="auto"/>
              <w:rPr>
                <w:color w:val="000000"/>
                <w:sz w:val="20"/>
                <w:szCs w:val="20"/>
                <w:lang w:eastAsia="en-US"/>
              </w:rPr>
            </w:pPr>
            <w:r w:rsidRPr="008D1AE2">
              <w:rPr>
                <w:color w:val="000000"/>
                <w:sz w:val="20"/>
                <w:szCs w:val="20"/>
                <w:lang w:eastAsia="en-US"/>
              </w:rPr>
              <w:t>Преобразователь избыточного давления-разрежения - ДИВ</w:t>
            </w:r>
          </w:p>
        </w:tc>
        <w:tc>
          <w:tcPr>
            <w:tcW w:w="4706" w:type="dxa"/>
            <w:tcBorders>
              <w:top w:val="single" w:sz="4" w:space="0" w:color="auto"/>
              <w:left w:val="single" w:sz="4" w:space="0" w:color="auto"/>
              <w:bottom w:val="single" w:sz="4" w:space="0" w:color="auto"/>
              <w:right w:val="single" w:sz="4" w:space="0" w:color="auto"/>
            </w:tcBorders>
            <w:hideMark/>
          </w:tcPr>
          <w:p w:rsidR="008D1AE2" w:rsidRPr="008D1AE2" w:rsidRDefault="008D1AE2">
            <w:pPr>
              <w:spacing w:line="256" w:lineRule="auto"/>
              <w:jc w:val="both"/>
              <w:rPr>
                <w:sz w:val="20"/>
                <w:szCs w:val="20"/>
                <w:lang w:eastAsia="en-US"/>
              </w:rPr>
            </w:pPr>
            <w:r w:rsidRPr="008D1AE2">
              <w:rPr>
                <w:b/>
                <w:sz w:val="20"/>
                <w:szCs w:val="20"/>
                <w:lang w:eastAsia="en-US"/>
              </w:rPr>
              <w:t>Назначение:</w:t>
            </w:r>
            <w:r w:rsidRPr="008D1AE2">
              <w:rPr>
                <w:sz w:val="20"/>
                <w:szCs w:val="20"/>
                <w:lang w:eastAsia="en-US"/>
              </w:rPr>
              <w:t xml:space="preserve"> предназначен для измерений и непрерывного преобразования значений избыточного давления-разрежения газообразных, в том числе агрессивных сред в унифицированный выходной токовый сигнал 4-20 мА.</w:t>
            </w:r>
          </w:p>
          <w:p w:rsidR="008D1AE2" w:rsidRPr="008D1AE2" w:rsidRDefault="008D1AE2">
            <w:pPr>
              <w:spacing w:line="256" w:lineRule="auto"/>
              <w:jc w:val="both"/>
              <w:rPr>
                <w:sz w:val="20"/>
                <w:szCs w:val="20"/>
                <w:lang w:eastAsia="en-US"/>
              </w:rPr>
            </w:pPr>
            <w:r w:rsidRPr="008D1AE2">
              <w:rPr>
                <w:b/>
                <w:sz w:val="20"/>
                <w:szCs w:val="20"/>
                <w:lang w:eastAsia="en-US"/>
              </w:rPr>
              <w:t xml:space="preserve">Вид исполнения: </w:t>
            </w:r>
            <w:r w:rsidRPr="008D1AE2">
              <w:rPr>
                <w:sz w:val="20"/>
                <w:szCs w:val="20"/>
                <w:lang w:eastAsia="en-US"/>
              </w:rPr>
              <w:t>общепромышленное.</w:t>
            </w:r>
          </w:p>
          <w:p w:rsidR="008D1AE2" w:rsidRPr="008D1AE2" w:rsidRDefault="008D1AE2">
            <w:pPr>
              <w:spacing w:line="256" w:lineRule="auto"/>
              <w:jc w:val="both"/>
              <w:rPr>
                <w:sz w:val="20"/>
                <w:szCs w:val="20"/>
                <w:lang w:eastAsia="en-US"/>
              </w:rPr>
            </w:pPr>
            <w:r w:rsidRPr="008D1AE2">
              <w:rPr>
                <w:b/>
                <w:sz w:val="20"/>
                <w:szCs w:val="20"/>
                <w:lang w:eastAsia="en-US"/>
              </w:rPr>
              <w:t xml:space="preserve">Вид измеряемого давления: </w:t>
            </w:r>
            <w:r w:rsidRPr="008D1AE2">
              <w:rPr>
                <w:sz w:val="20"/>
                <w:szCs w:val="20"/>
                <w:lang w:eastAsia="en-US"/>
              </w:rPr>
              <w:t>избыточное давление-разрежение – ДИВ.</w:t>
            </w:r>
          </w:p>
          <w:p w:rsidR="008D1AE2" w:rsidRPr="008D1AE2" w:rsidRDefault="008D1AE2">
            <w:pPr>
              <w:spacing w:line="256" w:lineRule="auto"/>
              <w:jc w:val="both"/>
              <w:rPr>
                <w:sz w:val="20"/>
                <w:szCs w:val="20"/>
                <w:lang w:eastAsia="en-US"/>
              </w:rPr>
            </w:pPr>
            <w:r w:rsidRPr="008D1AE2">
              <w:rPr>
                <w:b/>
                <w:sz w:val="20"/>
                <w:szCs w:val="20"/>
                <w:lang w:eastAsia="en-US"/>
              </w:rPr>
              <w:t>Диапазон измерений:</w:t>
            </w:r>
            <w:r w:rsidRPr="008D1AE2">
              <w:rPr>
                <w:sz w:val="20"/>
                <w:szCs w:val="20"/>
                <w:lang w:eastAsia="en-US"/>
              </w:rPr>
              <w:t xml:space="preserve"> -0,2 кПа…0,2 кПа.</w:t>
            </w:r>
          </w:p>
          <w:p w:rsidR="008D1AE2" w:rsidRPr="008D1AE2" w:rsidRDefault="008D1AE2">
            <w:pPr>
              <w:spacing w:line="256" w:lineRule="auto"/>
              <w:jc w:val="both"/>
              <w:rPr>
                <w:sz w:val="20"/>
                <w:szCs w:val="20"/>
                <w:lang w:eastAsia="en-US"/>
              </w:rPr>
            </w:pPr>
            <w:r w:rsidRPr="008D1AE2">
              <w:rPr>
                <w:b/>
                <w:sz w:val="20"/>
                <w:szCs w:val="20"/>
                <w:lang w:eastAsia="en-US"/>
              </w:rPr>
              <w:t>Диапазон перенастройки:</w:t>
            </w:r>
            <w:r w:rsidRPr="008D1AE2">
              <w:rPr>
                <w:sz w:val="20"/>
                <w:szCs w:val="20"/>
                <w:lang w:eastAsia="en-US"/>
              </w:rPr>
              <w:t xml:space="preserve"> </w:t>
            </w:r>
            <w:proofErr w:type="gramStart"/>
            <w:r w:rsidRPr="008D1AE2">
              <w:rPr>
                <w:sz w:val="20"/>
                <w:szCs w:val="20"/>
                <w:lang w:eastAsia="en-US"/>
              </w:rPr>
              <w:t>Р</w:t>
            </w:r>
            <w:r w:rsidRPr="008D1AE2">
              <w:rPr>
                <w:sz w:val="20"/>
                <w:szCs w:val="20"/>
                <w:vertAlign w:val="subscript"/>
                <w:lang w:eastAsia="en-US"/>
              </w:rPr>
              <w:t>В</w:t>
            </w:r>
            <w:r w:rsidRPr="008D1AE2">
              <w:rPr>
                <w:sz w:val="20"/>
                <w:szCs w:val="20"/>
                <w:lang w:eastAsia="en-US"/>
              </w:rPr>
              <w:t xml:space="preserve"> :</w:t>
            </w:r>
            <w:proofErr w:type="gramEnd"/>
            <w:r w:rsidRPr="008D1AE2">
              <w:rPr>
                <w:sz w:val="20"/>
                <w:szCs w:val="20"/>
                <w:lang w:eastAsia="en-US"/>
              </w:rPr>
              <w:t xml:space="preserve"> Р</w:t>
            </w:r>
            <w:r w:rsidRPr="008D1AE2">
              <w:rPr>
                <w:sz w:val="20"/>
                <w:szCs w:val="20"/>
                <w:vertAlign w:val="subscript"/>
                <w:lang w:eastAsia="en-US"/>
              </w:rPr>
              <w:t>ВМАХ</w:t>
            </w:r>
            <w:r w:rsidRPr="008D1AE2">
              <w:rPr>
                <w:sz w:val="20"/>
                <w:szCs w:val="20"/>
                <w:lang w:eastAsia="en-US"/>
              </w:rPr>
              <w:t>: 1:25.</w:t>
            </w:r>
          </w:p>
          <w:p w:rsidR="008D1AE2" w:rsidRPr="008D1AE2" w:rsidRDefault="008D1AE2">
            <w:pPr>
              <w:spacing w:line="256" w:lineRule="auto"/>
              <w:jc w:val="both"/>
              <w:rPr>
                <w:sz w:val="20"/>
                <w:szCs w:val="20"/>
                <w:lang w:eastAsia="en-US"/>
              </w:rPr>
            </w:pPr>
            <w:r w:rsidRPr="008D1AE2">
              <w:rPr>
                <w:b/>
                <w:sz w:val="20"/>
                <w:szCs w:val="20"/>
                <w:lang w:eastAsia="en-US"/>
              </w:rPr>
              <w:t>Пределы допускаемой основной приведенной погрешности в указанном диапазоне измерений:</w:t>
            </w:r>
            <w:r w:rsidRPr="008D1AE2">
              <w:rPr>
                <w:sz w:val="20"/>
                <w:szCs w:val="20"/>
                <w:lang w:eastAsia="en-US"/>
              </w:rPr>
              <w:t xml:space="preserve"> не более ±0,5%.</w:t>
            </w:r>
          </w:p>
          <w:p w:rsidR="008D1AE2" w:rsidRPr="008D1AE2" w:rsidRDefault="008D1AE2">
            <w:pPr>
              <w:spacing w:line="256" w:lineRule="auto"/>
              <w:jc w:val="both"/>
              <w:rPr>
                <w:sz w:val="20"/>
                <w:szCs w:val="20"/>
                <w:lang w:eastAsia="en-US"/>
              </w:rPr>
            </w:pPr>
            <w:r w:rsidRPr="008D1AE2">
              <w:rPr>
                <w:b/>
                <w:sz w:val="20"/>
                <w:szCs w:val="20"/>
                <w:lang w:eastAsia="en-US"/>
              </w:rPr>
              <w:t>Выходной токовый сигнал</w:t>
            </w:r>
            <w:r w:rsidRPr="008D1AE2">
              <w:rPr>
                <w:sz w:val="20"/>
                <w:szCs w:val="20"/>
                <w:lang w:eastAsia="en-US"/>
              </w:rPr>
              <w:t>: 4-20 мА.</w:t>
            </w:r>
          </w:p>
          <w:p w:rsidR="008D1AE2" w:rsidRPr="008D1AE2" w:rsidRDefault="008D1AE2">
            <w:pPr>
              <w:spacing w:line="256" w:lineRule="auto"/>
              <w:jc w:val="both"/>
              <w:rPr>
                <w:sz w:val="20"/>
                <w:szCs w:val="20"/>
                <w:lang w:eastAsia="en-US"/>
              </w:rPr>
            </w:pPr>
            <w:r w:rsidRPr="008D1AE2">
              <w:rPr>
                <w:b/>
                <w:sz w:val="20"/>
                <w:szCs w:val="20"/>
                <w:lang w:eastAsia="en-US"/>
              </w:rPr>
              <w:t>Зависимость выходного сигнала от входного:</w:t>
            </w:r>
            <w:r w:rsidRPr="008D1AE2">
              <w:rPr>
                <w:sz w:val="20"/>
                <w:szCs w:val="20"/>
                <w:lang w:eastAsia="en-US"/>
              </w:rPr>
              <w:t xml:space="preserve"> линейная, возрастающая.</w:t>
            </w:r>
          </w:p>
          <w:p w:rsidR="008D1AE2" w:rsidRPr="008D1AE2" w:rsidRDefault="008D1AE2">
            <w:pPr>
              <w:spacing w:line="256" w:lineRule="auto"/>
              <w:jc w:val="both"/>
              <w:rPr>
                <w:sz w:val="20"/>
                <w:szCs w:val="20"/>
                <w:lang w:eastAsia="en-US"/>
              </w:rPr>
            </w:pPr>
            <w:r w:rsidRPr="008D1AE2">
              <w:rPr>
                <w:b/>
                <w:sz w:val="20"/>
                <w:szCs w:val="20"/>
                <w:lang w:eastAsia="en-US"/>
              </w:rPr>
              <w:t>Единицы измерения давления:</w:t>
            </w:r>
            <w:r w:rsidRPr="008D1AE2">
              <w:rPr>
                <w:sz w:val="20"/>
                <w:szCs w:val="20"/>
                <w:lang w:eastAsia="en-US"/>
              </w:rPr>
              <w:t xml:space="preserve"> кПа.</w:t>
            </w:r>
          </w:p>
          <w:p w:rsidR="008D1AE2" w:rsidRPr="008D1AE2" w:rsidRDefault="008D1AE2">
            <w:pPr>
              <w:spacing w:line="256" w:lineRule="auto"/>
              <w:jc w:val="both"/>
              <w:rPr>
                <w:sz w:val="20"/>
                <w:szCs w:val="20"/>
                <w:lang w:eastAsia="en-US"/>
              </w:rPr>
            </w:pPr>
            <w:r w:rsidRPr="008D1AE2">
              <w:rPr>
                <w:b/>
                <w:sz w:val="20"/>
                <w:szCs w:val="20"/>
                <w:lang w:eastAsia="en-US"/>
              </w:rPr>
              <w:t>Питание:</w:t>
            </w:r>
            <w:r w:rsidRPr="008D1AE2">
              <w:rPr>
                <w:sz w:val="20"/>
                <w:szCs w:val="20"/>
                <w:lang w:eastAsia="en-US"/>
              </w:rPr>
              <w:t xml:space="preserve"> осуществляется от источников постоянного тока напряжением от 12 до 42 В при</w:t>
            </w:r>
          </w:p>
          <w:p w:rsidR="008D1AE2" w:rsidRPr="008D1AE2" w:rsidRDefault="008D1AE2">
            <w:pPr>
              <w:spacing w:line="256" w:lineRule="auto"/>
              <w:jc w:val="both"/>
              <w:rPr>
                <w:sz w:val="20"/>
                <w:szCs w:val="20"/>
                <w:lang w:eastAsia="en-US"/>
              </w:rPr>
            </w:pPr>
            <w:r w:rsidRPr="008D1AE2">
              <w:rPr>
                <w:sz w:val="20"/>
                <w:szCs w:val="20"/>
                <w:lang w:eastAsia="en-US"/>
              </w:rPr>
              <w:t>номинальном значении (36±0,72) В.</w:t>
            </w:r>
          </w:p>
          <w:p w:rsidR="008D1AE2" w:rsidRPr="008D1AE2" w:rsidRDefault="008D1AE2">
            <w:pPr>
              <w:spacing w:line="256" w:lineRule="auto"/>
              <w:jc w:val="both"/>
              <w:rPr>
                <w:sz w:val="20"/>
                <w:szCs w:val="20"/>
                <w:lang w:eastAsia="en-US"/>
              </w:rPr>
            </w:pPr>
            <w:r w:rsidRPr="008D1AE2">
              <w:rPr>
                <w:b/>
                <w:sz w:val="20"/>
                <w:szCs w:val="20"/>
                <w:lang w:eastAsia="en-US"/>
              </w:rPr>
              <w:t>Наличие жидкокристаллического индикатора</w:t>
            </w:r>
            <w:r w:rsidRPr="008D1AE2">
              <w:rPr>
                <w:sz w:val="20"/>
                <w:szCs w:val="20"/>
                <w:lang w:eastAsia="en-US"/>
              </w:rPr>
              <w:t xml:space="preserve"> с подсветкой, закрываемого крышкой с окном.</w:t>
            </w:r>
          </w:p>
          <w:p w:rsidR="008D1AE2" w:rsidRPr="008D1AE2" w:rsidRDefault="008D1AE2">
            <w:pPr>
              <w:spacing w:line="256" w:lineRule="auto"/>
              <w:jc w:val="both"/>
              <w:rPr>
                <w:sz w:val="20"/>
                <w:szCs w:val="20"/>
                <w:lang w:eastAsia="en-US"/>
              </w:rPr>
            </w:pPr>
            <w:r w:rsidRPr="008D1AE2">
              <w:rPr>
                <w:b/>
                <w:sz w:val="20"/>
                <w:szCs w:val="20"/>
                <w:lang w:eastAsia="en-US"/>
              </w:rPr>
              <w:t>Наличие органов управления</w:t>
            </w:r>
            <w:r w:rsidRPr="008D1AE2">
              <w:rPr>
                <w:sz w:val="20"/>
                <w:szCs w:val="20"/>
                <w:lang w:eastAsia="en-US"/>
              </w:rPr>
              <w:t xml:space="preserve"> (кнопок) для возможности перестройки прибора и подстройки «нуля» измеряемого сигнала.</w:t>
            </w:r>
          </w:p>
          <w:p w:rsidR="008D1AE2" w:rsidRPr="008D1AE2" w:rsidRDefault="008D1AE2">
            <w:pPr>
              <w:spacing w:line="256" w:lineRule="auto"/>
              <w:jc w:val="both"/>
              <w:rPr>
                <w:sz w:val="20"/>
                <w:szCs w:val="20"/>
                <w:lang w:eastAsia="en-US"/>
              </w:rPr>
            </w:pPr>
            <w:r w:rsidRPr="008D1AE2">
              <w:rPr>
                <w:b/>
                <w:sz w:val="20"/>
                <w:szCs w:val="20"/>
                <w:lang w:eastAsia="en-US"/>
              </w:rPr>
              <w:t>Присоединения к процессу:</w:t>
            </w:r>
            <w:r w:rsidRPr="008D1AE2">
              <w:rPr>
                <w:sz w:val="20"/>
                <w:szCs w:val="20"/>
                <w:lang w:eastAsia="en-US"/>
              </w:rPr>
              <w:t xml:space="preserve"> наружная резьба М20х1,5.</w:t>
            </w:r>
          </w:p>
          <w:p w:rsidR="008D1AE2" w:rsidRPr="008D1AE2" w:rsidRDefault="008D1AE2">
            <w:pPr>
              <w:spacing w:line="256" w:lineRule="auto"/>
              <w:jc w:val="both"/>
              <w:rPr>
                <w:sz w:val="20"/>
                <w:szCs w:val="20"/>
                <w:lang w:eastAsia="en-US"/>
              </w:rPr>
            </w:pPr>
            <w:r w:rsidRPr="008D1AE2">
              <w:rPr>
                <w:b/>
                <w:sz w:val="20"/>
                <w:szCs w:val="20"/>
                <w:lang w:eastAsia="en-US"/>
              </w:rPr>
              <w:t xml:space="preserve">Диапазон температуры окружающего воздуха </w:t>
            </w:r>
            <w:r w:rsidRPr="008D1AE2">
              <w:rPr>
                <w:b/>
                <w:sz w:val="20"/>
                <w:szCs w:val="20"/>
                <w:lang w:eastAsia="en-US"/>
              </w:rPr>
              <w:lastRenderedPageBreak/>
              <w:t>при эксплуатации:</w:t>
            </w:r>
            <w:r w:rsidRPr="008D1AE2">
              <w:rPr>
                <w:sz w:val="20"/>
                <w:szCs w:val="20"/>
                <w:lang w:eastAsia="en-US"/>
              </w:rPr>
              <w:t xml:space="preserve"> от минус 10 до плюс 70 ᵒС.</w:t>
            </w:r>
          </w:p>
          <w:p w:rsidR="008D1AE2" w:rsidRPr="008D1AE2" w:rsidRDefault="008D1AE2">
            <w:pPr>
              <w:spacing w:line="256" w:lineRule="auto"/>
              <w:jc w:val="both"/>
              <w:rPr>
                <w:sz w:val="20"/>
                <w:szCs w:val="20"/>
                <w:lang w:eastAsia="en-US"/>
              </w:rPr>
            </w:pPr>
            <w:r w:rsidRPr="008D1AE2">
              <w:rPr>
                <w:b/>
                <w:sz w:val="20"/>
                <w:szCs w:val="20"/>
                <w:lang w:eastAsia="en-US"/>
              </w:rPr>
              <w:t>Степень защиты по ГОСТ 14254-2015:</w:t>
            </w:r>
            <w:r w:rsidRPr="008D1AE2">
              <w:rPr>
                <w:sz w:val="20"/>
                <w:szCs w:val="20"/>
                <w:lang w:eastAsia="en-US"/>
              </w:rPr>
              <w:t xml:space="preserve"> </w:t>
            </w:r>
            <w:r w:rsidRPr="008D1AE2">
              <w:rPr>
                <w:sz w:val="20"/>
                <w:szCs w:val="20"/>
                <w:lang w:val="en-US" w:eastAsia="en-US"/>
              </w:rPr>
              <w:t>IP</w:t>
            </w:r>
            <w:r w:rsidRPr="008D1AE2">
              <w:rPr>
                <w:sz w:val="20"/>
                <w:szCs w:val="20"/>
                <w:lang w:eastAsia="en-US"/>
              </w:rPr>
              <w:t>65.</w:t>
            </w:r>
          </w:p>
          <w:p w:rsidR="008D1AE2" w:rsidRPr="008D1AE2" w:rsidRDefault="008D1AE2">
            <w:pPr>
              <w:spacing w:line="256" w:lineRule="auto"/>
              <w:jc w:val="both"/>
              <w:rPr>
                <w:sz w:val="20"/>
                <w:szCs w:val="20"/>
                <w:lang w:eastAsia="en-US"/>
              </w:rPr>
            </w:pPr>
            <w:r w:rsidRPr="008D1AE2">
              <w:rPr>
                <w:sz w:val="20"/>
                <w:szCs w:val="20"/>
                <w:lang w:eastAsia="en-US"/>
              </w:rPr>
              <w:t xml:space="preserve">Подключение кабеля: к клеммной колодке коммутационной платы, через сальниковый ввод. </w:t>
            </w:r>
          </w:p>
          <w:p w:rsidR="008D1AE2" w:rsidRPr="008D1AE2" w:rsidRDefault="008D1AE2">
            <w:pPr>
              <w:spacing w:line="256" w:lineRule="auto"/>
              <w:jc w:val="both"/>
              <w:rPr>
                <w:sz w:val="20"/>
                <w:szCs w:val="20"/>
                <w:lang w:eastAsia="en-US"/>
              </w:rPr>
            </w:pPr>
            <w:r w:rsidRPr="008D1AE2">
              <w:rPr>
                <w:b/>
                <w:sz w:val="20"/>
                <w:szCs w:val="20"/>
                <w:lang w:eastAsia="en-US"/>
              </w:rPr>
              <w:t>Наличие в комплекте поставки:</w:t>
            </w:r>
            <w:r w:rsidRPr="008D1AE2">
              <w:rPr>
                <w:sz w:val="20"/>
                <w:szCs w:val="20"/>
                <w:lang w:eastAsia="en-US"/>
              </w:rPr>
              <w:t xml:space="preserve"> </w:t>
            </w:r>
          </w:p>
          <w:p w:rsidR="008D1AE2" w:rsidRPr="008D1AE2" w:rsidRDefault="008D1AE2">
            <w:pPr>
              <w:spacing w:line="256" w:lineRule="auto"/>
              <w:jc w:val="both"/>
              <w:rPr>
                <w:sz w:val="20"/>
                <w:szCs w:val="20"/>
                <w:lang w:eastAsia="en-US"/>
              </w:rPr>
            </w:pPr>
            <w:r w:rsidRPr="008D1AE2">
              <w:rPr>
                <w:sz w:val="20"/>
                <w:szCs w:val="20"/>
                <w:lang w:eastAsia="en-US"/>
              </w:rPr>
              <w:t>- кронштейна для крепления к фланцам модуля сенсора на трубу ДУ57мм;</w:t>
            </w:r>
          </w:p>
          <w:p w:rsidR="008D1AE2" w:rsidRPr="008D1AE2" w:rsidRDefault="008D1AE2">
            <w:pPr>
              <w:spacing w:line="256" w:lineRule="auto"/>
              <w:jc w:val="both"/>
              <w:rPr>
                <w:sz w:val="20"/>
                <w:szCs w:val="20"/>
                <w:lang w:eastAsia="en-US"/>
              </w:rPr>
            </w:pPr>
            <w:r w:rsidRPr="008D1AE2">
              <w:rPr>
                <w:sz w:val="20"/>
                <w:szCs w:val="20"/>
                <w:lang w:eastAsia="en-US"/>
              </w:rPr>
              <w:t>- два монтажных фланца со штуцером с резьбой М20х1,5;</w:t>
            </w:r>
          </w:p>
          <w:p w:rsidR="008D1AE2" w:rsidRPr="008D1AE2" w:rsidRDefault="008D1AE2">
            <w:pPr>
              <w:spacing w:line="256" w:lineRule="auto"/>
              <w:jc w:val="both"/>
              <w:rPr>
                <w:sz w:val="20"/>
                <w:szCs w:val="20"/>
                <w:lang w:eastAsia="en-US"/>
              </w:rPr>
            </w:pPr>
            <w:r w:rsidRPr="008D1AE2">
              <w:rPr>
                <w:sz w:val="20"/>
                <w:szCs w:val="20"/>
                <w:lang w:eastAsia="en-US"/>
              </w:rPr>
              <w:t xml:space="preserve">Два уплотнительных кольца из резины, материал прокладки – </w:t>
            </w:r>
            <w:proofErr w:type="spellStart"/>
            <w:r w:rsidRPr="008D1AE2">
              <w:rPr>
                <w:sz w:val="20"/>
                <w:szCs w:val="20"/>
                <w:lang w:eastAsia="en-US"/>
              </w:rPr>
              <w:t>витон</w:t>
            </w:r>
            <w:proofErr w:type="spellEnd"/>
            <w:r w:rsidRPr="008D1AE2">
              <w:rPr>
                <w:sz w:val="20"/>
                <w:szCs w:val="20"/>
                <w:lang w:eastAsia="en-US"/>
              </w:rPr>
              <w:t>;</w:t>
            </w:r>
          </w:p>
          <w:p w:rsidR="008D1AE2" w:rsidRPr="008D1AE2" w:rsidRDefault="008D1AE2">
            <w:pPr>
              <w:spacing w:line="256" w:lineRule="auto"/>
              <w:jc w:val="both"/>
              <w:rPr>
                <w:sz w:val="20"/>
                <w:szCs w:val="20"/>
                <w:lang w:eastAsia="en-US"/>
              </w:rPr>
            </w:pPr>
            <w:r w:rsidRPr="008D1AE2">
              <w:rPr>
                <w:sz w:val="20"/>
                <w:szCs w:val="20"/>
                <w:lang w:eastAsia="en-US"/>
              </w:rPr>
              <w:t>две гайки М20х1,5;</w:t>
            </w:r>
          </w:p>
          <w:p w:rsidR="008D1AE2" w:rsidRPr="008D1AE2" w:rsidRDefault="008D1AE2">
            <w:pPr>
              <w:spacing w:line="256" w:lineRule="auto"/>
              <w:jc w:val="both"/>
              <w:rPr>
                <w:sz w:val="20"/>
                <w:szCs w:val="20"/>
                <w:lang w:eastAsia="en-US"/>
              </w:rPr>
            </w:pPr>
            <w:r w:rsidRPr="008D1AE2">
              <w:rPr>
                <w:sz w:val="20"/>
                <w:szCs w:val="20"/>
                <w:lang w:eastAsia="en-US"/>
              </w:rPr>
              <w:t>два ниппеля;</w:t>
            </w:r>
          </w:p>
          <w:p w:rsidR="008D1AE2" w:rsidRPr="008D1AE2" w:rsidRDefault="008D1AE2">
            <w:pPr>
              <w:spacing w:line="256" w:lineRule="auto"/>
              <w:jc w:val="both"/>
              <w:rPr>
                <w:sz w:val="20"/>
                <w:szCs w:val="20"/>
                <w:lang w:eastAsia="en-US"/>
              </w:rPr>
            </w:pPr>
            <w:r w:rsidRPr="008D1AE2">
              <w:rPr>
                <w:sz w:val="20"/>
                <w:szCs w:val="20"/>
                <w:lang w:eastAsia="en-US"/>
              </w:rPr>
              <w:t>крепеж для крепления монтажных фланцев к модулю сенсора.</w:t>
            </w:r>
          </w:p>
        </w:tc>
        <w:tc>
          <w:tcPr>
            <w:tcW w:w="1985" w:type="dxa"/>
            <w:tcBorders>
              <w:top w:val="single" w:sz="4" w:space="0" w:color="auto"/>
              <w:left w:val="single" w:sz="4" w:space="0" w:color="auto"/>
              <w:bottom w:val="single" w:sz="4" w:space="0" w:color="auto"/>
              <w:right w:val="single" w:sz="4" w:space="0" w:color="auto"/>
            </w:tcBorders>
            <w:vAlign w:val="center"/>
          </w:tcPr>
          <w:p w:rsidR="008D1AE2" w:rsidRPr="008D1AE2" w:rsidRDefault="008D1AE2">
            <w:pPr>
              <w:spacing w:line="256" w:lineRule="auto"/>
              <w:jc w:val="center"/>
              <w:rPr>
                <w:sz w:val="22"/>
                <w:szCs w:val="22"/>
                <w:lang w:eastAsia="en-US"/>
              </w:rPr>
            </w:pPr>
            <w:r w:rsidRPr="008D1AE2">
              <w:rPr>
                <w:sz w:val="22"/>
                <w:szCs w:val="22"/>
                <w:lang w:eastAsia="en-US"/>
              </w:rPr>
              <w:lastRenderedPageBreak/>
              <w:t>Преобразователь давления должен быть зарегистрирован в Федеральном информационном фонде по обеспечению единства измерений (ФИФ ОЕИ).</w:t>
            </w:r>
          </w:p>
          <w:p w:rsidR="008D1AE2" w:rsidRPr="008D1AE2" w:rsidRDefault="008D1AE2">
            <w:pPr>
              <w:spacing w:line="256" w:lineRule="auto"/>
              <w:jc w:val="center"/>
              <w:rPr>
                <w:sz w:val="22"/>
                <w:szCs w:val="22"/>
                <w:lang w:eastAsia="en-US"/>
              </w:rPr>
            </w:pPr>
          </w:p>
          <w:p w:rsidR="008D1AE2" w:rsidRPr="008D1AE2" w:rsidRDefault="008D1AE2">
            <w:pPr>
              <w:spacing w:line="256" w:lineRule="auto"/>
              <w:jc w:val="center"/>
              <w:rPr>
                <w:sz w:val="22"/>
                <w:szCs w:val="22"/>
                <w:lang w:eastAsia="en-US"/>
              </w:rPr>
            </w:pPr>
            <w:r w:rsidRPr="008D1AE2">
              <w:rPr>
                <w:sz w:val="22"/>
                <w:szCs w:val="22"/>
                <w:lang w:eastAsia="en-US"/>
              </w:rPr>
              <w:t xml:space="preserve">Первичная </w:t>
            </w:r>
            <w:proofErr w:type="spellStart"/>
            <w:r w:rsidRPr="008D1AE2">
              <w:rPr>
                <w:sz w:val="22"/>
                <w:szCs w:val="22"/>
                <w:lang w:eastAsia="en-US"/>
              </w:rPr>
              <w:t>госповерка</w:t>
            </w:r>
            <w:proofErr w:type="spellEnd"/>
            <w:r w:rsidRPr="008D1AE2">
              <w:rPr>
                <w:sz w:val="22"/>
                <w:szCs w:val="22"/>
                <w:lang w:eastAsia="en-US"/>
              </w:rPr>
              <w:t xml:space="preserve"> 2025г.</w:t>
            </w:r>
          </w:p>
        </w:tc>
        <w:tc>
          <w:tcPr>
            <w:tcW w:w="709"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360" w:lineRule="auto"/>
              <w:jc w:val="center"/>
              <w:rPr>
                <w:sz w:val="20"/>
                <w:szCs w:val="20"/>
                <w:lang w:eastAsia="en-US"/>
              </w:rPr>
            </w:pPr>
            <w:proofErr w:type="spellStart"/>
            <w:r w:rsidRPr="008D1AE2">
              <w:rPr>
                <w:sz w:val="20"/>
                <w:szCs w:val="20"/>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360" w:lineRule="auto"/>
              <w:jc w:val="center"/>
              <w:rPr>
                <w:sz w:val="20"/>
                <w:szCs w:val="20"/>
                <w:lang w:eastAsia="en-US"/>
              </w:rPr>
            </w:pPr>
            <w:r w:rsidRPr="008D1AE2">
              <w:rPr>
                <w:sz w:val="20"/>
                <w:szCs w:val="20"/>
                <w:lang w:eastAsia="en-US"/>
              </w:rPr>
              <w:t>1</w:t>
            </w:r>
          </w:p>
        </w:tc>
      </w:tr>
      <w:tr w:rsidR="008D1AE2" w:rsidRPr="008D1AE2" w:rsidTr="008D1AE2">
        <w:trPr>
          <w:trHeight w:val="637"/>
        </w:trPr>
        <w:tc>
          <w:tcPr>
            <w:tcW w:w="398" w:type="dxa"/>
            <w:tcBorders>
              <w:top w:val="single" w:sz="4" w:space="0" w:color="auto"/>
              <w:left w:val="single" w:sz="4" w:space="0" w:color="auto"/>
              <w:bottom w:val="single" w:sz="4" w:space="0" w:color="auto"/>
              <w:right w:val="single" w:sz="4" w:space="0" w:color="auto"/>
            </w:tcBorders>
            <w:hideMark/>
          </w:tcPr>
          <w:p w:rsidR="008D1AE2" w:rsidRPr="008D1AE2" w:rsidRDefault="008D1AE2">
            <w:pPr>
              <w:spacing w:line="360" w:lineRule="auto"/>
              <w:jc w:val="center"/>
              <w:rPr>
                <w:sz w:val="20"/>
                <w:szCs w:val="20"/>
                <w:lang w:eastAsia="en-US"/>
              </w:rPr>
            </w:pPr>
            <w:r w:rsidRPr="008D1AE2">
              <w:rPr>
                <w:sz w:val="20"/>
                <w:szCs w:val="20"/>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rsidR="008D1AE2" w:rsidRPr="008D1AE2" w:rsidRDefault="008D1AE2">
            <w:pPr>
              <w:spacing w:line="256" w:lineRule="auto"/>
              <w:rPr>
                <w:color w:val="000000"/>
                <w:sz w:val="20"/>
                <w:szCs w:val="20"/>
                <w:lang w:eastAsia="en-US"/>
              </w:rPr>
            </w:pPr>
            <w:r w:rsidRPr="008D1AE2">
              <w:rPr>
                <w:color w:val="000000"/>
                <w:sz w:val="20"/>
                <w:szCs w:val="20"/>
                <w:lang w:eastAsia="en-US"/>
              </w:rPr>
              <w:t>Клапанный блок</w:t>
            </w:r>
          </w:p>
        </w:tc>
        <w:tc>
          <w:tcPr>
            <w:tcW w:w="4706" w:type="dxa"/>
            <w:tcBorders>
              <w:top w:val="single" w:sz="4" w:space="0" w:color="auto"/>
              <w:left w:val="single" w:sz="4" w:space="0" w:color="auto"/>
              <w:bottom w:val="single" w:sz="4" w:space="0" w:color="auto"/>
              <w:right w:val="single" w:sz="4" w:space="0" w:color="auto"/>
            </w:tcBorders>
            <w:hideMark/>
          </w:tcPr>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Назначение:</w:t>
            </w:r>
            <w:r w:rsidRPr="008D1AE2">
              <w:rPr>
                <w:color w:val="000000"/>
                <w:sz w:val="20"/>
                <w:szCs w:val="20"/>
                <w:lang w:eastAsia="en-US"/>
              </w:rPr>
              <w:t xml:space="preserve"> предназначены для подключения датчиков давления к рабочей среде, устанавливаются на импульсных, дренажно-продувочных линиях в системах автоматического контроля, регулирования и управления технологическими процессами.</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Число вентилей:</w:t>
            </w:r>
            <w:r w:rsidRPr="008D1AE2">
              <w:rPr>
                <w:color w:val="000000"/>
                <w:sz w:val="20"/>
                <w:szCs w:val="20"/>
                <w:lang w:eastAsia="en-US"/>
              </w:rPr>
              <w:t xml:space="preserve"> два.</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Назначение вентилей:</w:t>
            </w:r>
            <w:r w:rsidRPr="008D1AE2">
              <w:rPr>
                <w:color w:val="000000"/>
                <w:sz w:val="20"/>
                <w:szCs w:val="20"/>
                <w:lang w:eastAsia="en-US"/>
              </w:rPr>
              <w:t xml:space="preserve"> 1-й изолирующий вентиль (отключает измеряемую среду); 2-й дренажный вентиль, находящийся после изолирующего (по ходу движения измеряемой среды к датчику давления) для сброса избыточного давления перед датчиком.</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Резьбовое соединение на входе среды:</w:t>
            </w:r>
            <w:r w:rsidRPr="008D1AE2">
              <w:rPr>
                <w:lang w:eastAsia="en-US"/>
              </w:rPr>
              <w:t xml:space="preserve"> </w:t>
            </w:r>
            <w:r w:rsidRPr="008D1AE2">
              <w:rPr>
                <w:color w:val="000000"/>
                <w:sz w:val="20"/>
                <w:szCs w:val="20"/>
                <w:lang w:eastAsia="en-US"/>
              </w:rPr>
              <w:t>наружная резьба М20х1,5 под плоский ниппель (прокладка</w:t>
            </w:r>
          </w:p>
          <w:p w:rsidR="008D1AE2" w:rsidRPr="008D1AE2" w:rsidRDefault="008D1AE2">
            <w:pPr>
              <w:spacing w:line="256" w:lineRule="auto"/>
              <w:jc w:val="both"/>
              <w:rPr>
                <w:color w:val="000000"/>
                <w:sz w:val="20"/>
                <w:szCs w:val="20"/>
                <w:lang w:eastAsia="en-US"/>
              </w:rPr>
            </w:pPr>
            <w:r w:rsidRPr="008D1AE2">
              <w:rPr>
                <w:color w:val="000000"/>
                <w:sz w:val="20"/>
                <w:szCs w:val="20"/>
                <w:lang w:eastAsia="en-US"/>
              </w:rPr>
              <w:t>из фторопласта).</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Резьбовое соединение на выходе среды:</w:t>
            </w:r>
            <w:r w:rsidRPr="008D1AE2">
              <w:rPr>
                <w:lang w:eastAsia="en-US"/>
              </w:rPr>
              <w:t xml:space="preserve"> </w:t>
            </w:r>
            <w:r w:rsidRPr="008D1AE2">
              <w:rPr>
                <w:color w:val="000000"/>
                <w:sz w:val="20"/>
                <w:szCs w:val="20"/>
                <w:lang w:eastAsia="en-US"/>
              </w:rPr>
              <w:t>Накидная гайка М20х1,5 (для прямого подключения клапанного блока к датчику давления) (прокладка из фторопласта).</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Вариант конструктивного исполнений кран-буксы:</w:t>
            </w:r>
            <w:r w:rsidRPr="008D1AE2">
              <w:rPr>
                <w:color w:val="000000"/>
                <w:sz w:val="20"/>
                <w:szCs w:val="20"/>
                <w:lang w:eastAsia="en-US"/>
              </w:rPr>
              <w:t xml:space="preserve"> уплотнение шариком.</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Диапазон температуры окружающего воздуха при эксплуатации:</w:t>
            </w:r>
            <w:r w:rsidRPr="008D1AE2">
              <w:rPr>
                <w:color w:val="000000"/>
                <w:sz w:val="20"/>
                <w:szCs w:val="20"/>
                <w:lang w:eastAsia="en-US"/>
              </w:rPr>
              <w:t xml:space="preserve"> от минус 40 до плюс 70 ᵒС.</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Температура рабочей среды, °С:</w:t>
            </w:r>
            <w:r w:rsidRPr="008D1AE2">
              <w:rPr>
                <w:color w:val="000000"/>
                <w:sz w:val="20"/>
                <w:szCs w:val="20"/>
                <w:lang w:eastAsia="en-US"/>
              </w:rPr>
              <w:t xml:space="preserve"> -40…+170.</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Монтажные части:</w:t>
            </w:r>
            <w:r w:rsidRPr="008D1AE2">
              <w:rPr>
                <w:color w:val="000000"/>
                <w:sz w:val="20"/>
                <w:szCs w:val="20"/>
                <w:lang w:eastAsia="en-US"/>
              </w:rPr>
              <w:t xml:space="preserve"> Ниппель и накидная гайка М20х1,5 из 12Х18Н10Т для соединения по наружному диаметру трубы 14 мм (прокладка ниппеля из</w:t>
            </w:r>
          </w:p>
          <w:p w:rsidR="008D1AE2" w:rsidRPr="008D1AE2" w:rsidRDefault="008D1AE2">
            <w:pPr>
              <w:spacing w:line="256" w:lineRule="auto"/>
              <w:jc w:val="both"/>
              <w:rPr>
                <w:color w:val="000000"/>
                <w:sz w:val="20"/>
                <w:szCs w:val="20"/>
                <w:lang w:eastAsia="en-US"/>
              </w:rPr>
            </w:pPr>
            <w:r w:rsidRPr="008D1AE2">
              <w:rPr>
                <w:color w:val="000000"/>
                <w:sz w:val="20"/>
                <w:szCs w:val="20"/>
                <w:lang w:eastAsia="en-US"/>
              </w:rPr>
              <w:t>фторопласта).</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Номинальное давление PN, не менее, МПа:</w:t>
            </w:r>
            <w:r w:rsidRPr="008D1AE2">
              <w:rPr>
                <w:color w:val="000000"/>
                <w:sz w:val="20"/>
                <w:szCs w:val="20"/>
                <w:lang w:eastAsia="en-US"/>
              </w:rPr>
              <w:t xml:space="preserve"> 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256" w:lineRule="auto"/>
              <w:jc w:val="center"/>
              <w:rPr>
                <w:sz w:val="20"/>
                <w:szCs w:val="20"/>
                <w:lang w:eastAsia="en-US"/>
              </w:rPr>
            </w:pPr>
            <w:r w:rsidRPr="008D1AE2">
              <w:rPr>
                <w:sz w:val="20"/>
                <w:szCs w:val="20"/>
                <w:lang w:eastAsia="en-US"/>
              </w:rPr>
              <w:t>Средний срок службы – не менее 12 лет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360" w:lineRule="auto"/>
              <w:jc w:val="center"/>
              <w:rPr>
                <w:sz w:val="20"/>
                <w:szCs w:val="20"/>
                <w:lang w:eastAsia="en-US"/>
              </w:rPr>
            </w:pPr>
            <w:proofErr w:type="spellStart"/>
            <w:r w:rsidRPr="008D1AE2">
              <w:rPr>
                <w:sz w:val="20"/>
                <w:szCs w:val="20"/>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360" w:lineRule="auto"/>
              <w:jc w:val="center"/>
              <w:rPr>
                <w:sz w:val="20"/>
                <w:szCs w:val="20"/>
                <w:lang w:eastAsia="en-US"/>
              </w:rPr>
            </w:pPr>
            <w:r w:rsidRPr="008D1AE2">
              <w:rPr>
                <w:sz w:val="20"/>
                <w:szCs w:val="20"/>
                <w:lang w:eastAsia="en-US"/>
              </w:rPr>
              <w:t>3</w:t>
            </w:r>
          </w:p>
        </w:tc>
      </w:tr>
      <w:tr w:rsidR="008D1AE2" w:rsidRPr="008D1AE2" w:rsidTr="008D1AE2">
        <w:trPr>
          <w:trHeight w:val="637"/>
        </w:trPr>
        <w:tc>
          <w:tcPr>
            <w:tcW w:w="398" w:type="dxa"/>
            <w:tcBorders>
              <w:top w:val="single" w:sz="4" w:space="0" w:color="auto"/>
              <w:left w:val="single" w:sz="4" w:space="0" w:color="auto"/>
              <w:bottom w:val="single" w:sz="4" w:space="0" w:color="auto"/>
              <w:right w:val="single" w:sz="4" w:space="0" w:color="auto"/>
            </w:tcBorders>
            <w:hideMark/>
          </w:tcPr>
          <w:p w:rsidR="008D1AE2" w:rsidRPr="008D1AE2" w:rsidRDefault="008D1AE2">
            <w:pPr>
              <w:spacing w:line="360" w:lineRule="auto"/>
              <w:jc w:val="center"/>
              <w:rPr>
                <w:sz w:val="20"/>
                <w:szCs w:val="20"/>
                <w:lang w:eastAsia="en-US"/>
              </w:rPr>
            </w:pPr>
            <w:r w:rsidRPr="008D1AE2">
              <w:rPr>
                <w:sz w:val="20"/>
                <w:szCs w:val="20"/>
                <w:lang w:eastAsia="en-US"/>
              </w:rPr>
              <w:t>3</w:t>
            </w:r>
          </w:p>
        </w:tc>
        <w:tc>
          <w:tcPr>
            <w:tcW w:w="1702" w:type="dxa"/>
            <w:tcBorders>
              <w:top w:val="single" w:sz="4" w:space="0" w:color="auto"/>
              <w:left w:val="single" w:sz="4" w:space="0" w:color="auto"/>
              <w:bottom w:val="single" w:sz="4" w:space="0" w:color="auto"/>
              <w:right w:val="single" w:sz="4" w:space="0" w:color="auto"/>
            </w:tcBorders>
            <w:hideMark/>
          </w:tcPr>
          <w:p w:rsidR="008D1AE2" w:rsidRPr="008D1AE2" w:rsidRDefault="008D1AE2">
            <w:pPr>
              <w:spacing w:line="256" w:lineRule="auto"/>
              <w:rPr>
                <w:color w:val="000000"/>
                <w:sz w:val="20"/>
                <w:szCs w:val="20"/>
                <w:lang w:eastAsia="en-US"/>
              </w:rPr>
            </w:pPr>
            <w:r w:rsidRPr="008D1AE2">
              <w:rPr>
                <w:color w:val="000000"/>
                <w:sz w:val="20"/>
                <w:szCs w:val="20"/>
                <w:lang w:eastAsia="en-US"/>
              </w:rPr>
              <w:t>HART-модем</w:t>
            </w:r>
          </w:p>
        </w:tc>
        <w:tc>
          <w:tcPr>
            <w:tcW w:w="4706" w:type="dxa"/>
            <w:tcBorders>
              <w:top w:val="single" w:sz="4" w:space="0" w:color="auto"/>
              <w:left w:val="single" w:sz="4" w:space="0" w:color="auto"/>
              <w:bottom w:val="single" w:sz="4" w:space="0" w:color="auto"/>
              <w:right w:val="single" w:sz="4" w:space="0" w:color="auto"/>
            </w:tcBorders>
            <w:hideMark/>
          </w:tcPr>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 xml:space="preserve">Назначение: </w:t>
            </w:r>
            <w:r w:rsidRPr="008D1AE2">
              <w:rPr>
                <w:color w:val="000000"/>
                <w:sz w:val="20"/>
                <w:szCs w:val="20"/>
                <w:lang w:eastAsia="en-US"/>
              </w:rPr>
              <w:t>модем предназначен для осуществления обмена цифровыми данными между персональным компьютером посредством USB интерфейса путем подключения к последовательному USB-порту ПК и измерительными преобразователями с токовой петлей 4-20 мА, поддерживающими HART-протокол. Обмен данными осуществляется с частотой модуляцией сигнала по спецификации BELL 202.</w:t>
            </w:r>
          </w:p>
          <w:p w:rsidR="008D1AE2" w:rsidRPr="008D1AE2" w:rsidRDefault="008D1AE2">
            <w:pPr>
              <w:spacing w:line="256" w:lineRule="auto"/>
              <w:jc w:val="both"/>
              <w:rPr>
                <w:color w:val="000000"/>
                <w:sz w:val="20"/>
                <w:szCs w:val="20"/>
                <w:lang w:eastAsia="en-US"/>
              </w:rPr>
            </w:pPr>
            <w:r w:rsidRPr="008D1AE2">
              <w:rPr>
                <w:color w:val="000000"/>
                <w:sz w:val="20"/>
                <w:szCs w:val="20"/>
                <w:lang w:eastAsia="en-US"/>
              </w:rPr>
              <w:t>Наличие трансформаторной гальванической развязки цепей HART-сигнала от интерфейсных цепей последовательного порта (USB-порта).</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lastRenderedPageBreak/>
              <w:t>Максимальное постоянное входное напряжение цепи HART-сигнала, В</w:t>
            </w:r>
            <w:r w:rsidRPr="008D1AE2">
              <w:rPr>
                <w:color w:val="000000"/>
                <w:sz w:val="20"/>
                <w:szCs w:val="20"/>
                <w:lang w:eastAsia="en-US"/>
              </w:rPr>
              <w:t>: 42.</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 xml:space="preserve">Номинальное значение несущих частот HART-сигнала синусоидальной формы, Гц: </w:t>
            </w:r>
            <w:r w:rsidRPr="008D1AE2">
              <w:rPr>
                <w:color w:val="000000"/>
                <w:sz w:val="20"/>
                <w:szCs w:val="20"/>
                <w:lang w:eastAsia="en-US"/>
              </w:rPr>
              <w:t>1200 ±12,</w:t>
            </w:r>
          </w:p>
          <w:p w:rsidR="008D1AE2" w:rsidRPr="008D1AE2" w:rsidRDefault="008D1AE2">
            <w:pPr>
              <w:spacing w:line="256" w:lineRule="auto"/>
              <w:jc w:val="both"/>
              <w:rPr>
                <w:color w:val="000000"/>
                <w:sz w:val="20"/>
                <w:szCs w:val="20"/>
                <w:lang w:eastAsia="en-US"/>
              </w:rPr>
            </w:pPr>
            <w:r w:rsidRPr="008D1AE2">
              <w:rPr>
                <w:color w:val="000000"/>
                <w:sz w:val="20"/>
                <w:szCs w:val="20"/>
                <w:lang w:eastAsia="en-US"/>
              </w:rPr>
              <w:t xml:space="preserve"> 2200 ±22.</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 xml:space="preserve">Входное полное сопротивление (импеданс) модема по цепи HART-сигнала, Ом, не менее: </w:t>
            </w:r>
            <w:r w:rsidRPr="008D1AE2">
              <w:rPr>
                <w:color w:val="000000"/>
                <w:sz w:val="20"/>
                <w:szCs w:val="20"/>
                <w:lang w:eastAsia="en-US"/>
              </w:rPr>
              <w:t>5000.</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Выходное полное сопротивление (импеданс) модемов по цепи HART-сигнала, Ом, не более:</w:t>
            </w:r>
            <w:r w:rsidRPr="008D1AE2">
              <w:rPr>
                <w:color w:val="000000"/>
                <w:sz w:val="20"/>
                <w:szCs w:val="20"/>
                <w:lang w:eastAsia="en-US"/>
              </w:rPr>
              <w:t xml:space="preserve"> 600.</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Минимальное сопротивление нагрузки, Ом:</w:t>
            </w:r>
            <w:r w:rsidRPr="008D1AE2">
              <w:rPr>
                <w:color w:val="000000"/>
                <w:sz w:val="20"/>
                <w:szCs w:val="20"/>
                <w:lang w:eastAsia="en-US"/>
              </w:rPr>
              <w:t xml:space="preserve"> 240.</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Номинальное сопротивление нагрузки, Ом:</w:t>
            </w:r>
            <w:r w:rsidRPr="008D1AE2">
              <w:rPr>
                <w:color w:val="000000"/>
                <w:sz w:val="20"/>
                <w:szCs w:val="20"/>
                <w:lang w:eastAsia="en-US"/>
              </w:rPr>
              <w:t xml:space="preserve"> 250.</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Максимальное сопротивление нагрузки, Ом:</w:t>
            </w:r>
            <w:r w:rsidRPr="008D1AE2">
              <w:rPr>
                <w:color w:val="000000"/>
                <w:sz w:val="20"/>
                <w:szCs w:val="20"/>
                <w:lang w:eastAsia="en-US"/>
              </w:rPr>
              <w:t xml:space="preserve"> 600.</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Схема соединения:</w:t>
            </w:r>
            <w:r w:rsidRPr="008D1AE2">
              <w:rPr>
                <w:color w:val="000000"/>
                <w:sz w:val="20"/>
                <w:szCs w:val="20"/>
                <w:lang w:eastAsia="en-US"/>
              </w:rPr>
              <w:t xml:space="preserve"> «Точка-точка» (стандартная) или сеть до 15 приборов.</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Дальность передачи (максимальная протяженность линии связи):</w:t>
            </w:r>
            <w:r w:rsidRPr="008D1AE2">
              <w:rPr>
                <w:color w:val="000000"/>
                <w:sz w:val="20"/>
                <w:szCs w:val="20"/>
                <w:lang w:eastAsia="en-US"/>
              </w:rPr>
              <w:t xml:space="preserve"> 3 км (стандартный режим) 100 м (многоточечный режим).</w:t>
            </w:r>
          </w:p>
          <w:p w:rsidR="008D1AE2" w:rsidRPr="008D1AE2" w:rsidRDefault="008D1AE2">
            <w:pPr>
              <w:spacing w:line="256" w:lineRule="auto"/>
              <w:jc w:val="both"/>
              <w:rPr>
                <w:color w:val="000000"/>
                <w:sz w:val="20"/>
                <w:szCs w:val="20"/>
                <w:lang w:eastAsia="en-US"/>
              </w:rPr>
            </w:pPr>
            <w:r w:rsidRPr="008D1AE2">
              <w:rPr>
                <w:b/>
                <w:color w:val="000000"/>
                <w:sz w:val="20"/>
                <w:szCs w:val="20"/>
                <w:lang w:eastAsia="en-US"/>
              </w:rPr>
              <w:t>Интерфейс:</w:t>
            </w:r>
            <w:r w:rsidRPr="008D1AE2">
              <w:rPr>
                <w:color w:val="000000"/>
                <w:sz w:val="20"/>
                <w:szCs w:val="20"/>
                <w:lang w:eastAsia="en-US"/>
              </w:rPr>
              <w:t xml:space="preserve"> унифицированный выходной токовый</w:t>
            </w:r>
          </w:p>
          <w:p w:rsidR="008D1AE2" w:rsidRPr="008D1AE2" w:rsidRDefault="008D1AE2">
            <w:pPr>
              <w:spacing w:line="256" w:lineRule="auto"/>
              <w:jc w:val="both"/>
              <w:rPr>
                <w:color w:val="000000"/>
                <w:sz w:val="20"/>
                <w:szCs w:val="20"/>
                <w:lang w:eastAsia="en-US"/>
              </w:rPr>
            </w:pPr>
            <w:r w:rsidRPr="008D1AE2">
              <w:rPr>
                <w:color w:val="000000"/>
                <w:sz w:val="20"/>
                <w:szCs w:val="20"/>
                <w:lang w:eastAsia="en-US"/>
              </w:rPr>
              <w:t>сигнал 4-20 мА.</w:t>
            </w:r>
          </w:p>
          <w:p w:rsidR="008D1AE2" w:rsidRPr="008D1AE2" w:rsidRDefault="008D1AE2">
            <w:pPr>
              <w:spacing w:line="256" w:lineRule="auto"/>
              <w:jc w:val="both"/>
              <w:rPr>
                <w:color w:val="000000"/>
                <w:sz w:val="20"/>
                <w:szCs w:val="20"/>
                <w:lang w:eastAsia="en-US"/>
              </w:rPr>
            </w:pPr>
            <w:r w:rsidRPr="008D1AE2">
              <w:rPr>
                <w:color w:val="000000"/>
                <w:sz w:val="20"/>
                <w:szCs w:val="20"/>
                <w:lang w:eastAsia="en-US"/>
              </w:rPr>
              <w:t>Коэффициент ошибок: 10</w:t>
            </w:r>
            <w:r w:rsidRPr="008D1AE2">
              <w:rPr>
                <w:color w:val="000000"/>
                <w:sz w:val="20"/>
                <w:szCs w:val="20"/>
                <w:vertAlign w:val="superscript"/>
                <w:lang w:eastAsia="en-US"/>
              </w:rPr>
              <w:t xml:space="preserve">-4 </w:t>
            </w:r>
            <w:r w:rsidRPr="008D1AE2">
              <w:rPr>
                <w:color w:val="000000"/>
                <w:sz w:val="20"/>
                <w:szCs w:val="20"/>
                <w:lang w:eastAsia="en-US"/>
              </w:rPr>
              <w:t>(не более одной ошибки на 10</w:t>
            </w:r>
            <w:r w:rsidRPr="008D1AE2">
              <w:rPr>
                <w:color w:val="000000"/>
                <w:sz w:val="20"/>
                <w:szCs w:val="20"/>
                <w:vertAlign w:val="superscript"/>
                <w:lang w:eastAsia="en-US"/>
              </w:rPr>
              <w:t>4</w:t>
            </w:r>
            <w:r w:rsidRPr="008D1AE2">
              <w:rPr>
                <w:color w:val="000000"/>
                <w:sz w:val="20"/>
                <w:szCs w:val="20"/>
                <w:lang w:eastAsia="en-US"/>
              </w:rPr>
              <w:t xml:space="preserve"> бит).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256" w:lineRule="auto"/>
              <w:jc w:val="center"/>
              <w:rPr>
                <w:sz w:val="20"/>
                <w:szCs w:val="20"/>
                <w:lang w:eastAsia="en-US"/>
              </w:rPr>
            </w:pPr>
            <w:r w:rsidRPr="008D1AE2">
              <w:rPr>
                <w:sz w:val="20"/>
                <w:szCs w:val="20"/>
                <w:lang w:eastAsia="en-US"/>
              </w:rPr>
              <w:lastRenderedPageBreak/>
              <w:t>В поставку должен входить комплект программного обеспечения необходимого для работы с модемом.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360" w:lineRule="auto"/>
              <w:jc w:val="center"/>
              <w:rPr>
                <w:sz w:val="20"/>
                <w:szCs w:val="20"/>
                <w:lang w:eastAsia="en-US"/>
              </w:rPr>
            </w:pPr>
            <w:proofErr w:type="spellStart"/>
            <w:r w:rsidRPr="008D1AE2">
              <w:rPr>
                <w:sz w:val="20"/>
                <w:szCs w:val="20"/>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8D1AE2" w:rsidRPr="008D1AE2" w:rsidRDefault="008D1AE2">
            <w:pPr>
              <w:spacing w:line="360" w:lineRule="auto"/>
              <w:jc w:val="center"/>
              <w:rPr>
                <w:sz w:val="20"/>
                <w:szCs w:val="20"/>
                <w:lang w:eastAsia="en-US"/>
              </w:rPr>
            </w:pPr>
            <w:r w:rsidRPr="008D1AE2">
              <w:rPr>
                <w:sz w:val="20"/>
                <w:szCs w:val="20"/>
                <w:lang w:eastAsia="en-US"/>
              </w:rPr>
              <w:t>1</w:t>
            </w:r>
          </w:p>
        </w:tc>
      </w:tr>
    </w:tbl>
    <w:p w:rsidR="008C4AE2" w:rsidRDefault="008C4AE2" w:rsidP="006B39DC"/>
    <w:p w:rsidR="008C4AE2" w:rsidRDefault="008C4AE2" w:rsidP="006B39DC"/>
    <w:p w:rsidR="008C4AE2" w:rsidRDefault="008C4AE2" w:rsidP="006B39DC"/>
    <w:p w:rsidR="008C4AE2" w:rsidRDefault="008C4AE2" w:rsidP="006B39DC"/>
    <w:p w:rsidR="008C4AE2" w:rsidRDefault="008C4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D1AE2" w:rsidRDefault="008D1AE2" w:rsidP="006B39DC"/>
    <w:p w:rsidR="008C4AE2" w:rsidRDefault="008C4AE2" w:rsidP="006B39DC"/>
    <w:p w:rsidR="008C4AE2" w:rsidRDefault="008C4AE2" w:rsidP="006B39DC"/>
    <w:p w:rsidR="00533DCF" w:rsidRPr="003D45F1" w:rsidRDefault="00533DCF" w:rsidP="005D38B4">
      <w:pPr>
        <w:jc w:val="right"/>
        <w:rPr>
          <w:i/>
          <w:lang w:eastAsia="ru-RU"/>
        </w:rPr>
      </w:pPr>
      <w:r w:rsidRPr="003D45F1">
        <w:rPr>
          <w:i/>
          <w:lang w:eastAsia="ru-RU"/>
        </w:rPr>
        <w:t>Приложение № 2</w:t>
      </w:r>
    </w:p>
    <w:p w:rsidR="00533DCF" w:rsidRPr="003D45F1" w:rsidRDefault="00533DCF" w:rsidP="00533DCF">
      <w:pPr>
        <w:jc w:val="right"/>
        <w:rPr>
          <w:i/>
        </w:rPr>
      </w:pPr>
      <w:r w:rsidRPr="003D45F1">
        <w:rPr>
          <w:i/>
        </w:rPr>
        <w:t xml:space="preserve">к </w:t>
      </w:r>
      <w:r w:rsidR="00D3408D">
        <w:rPr>
          <w:i/>
        </w:rPr>
        <w:t>Извещению</w:t>
      </w:r>
      <w:r w:rsidRPr="003D45F1">
        <w:rPr>
          <w:i/>
        </w:rPr>
        <w:t xml:space="preserve"> о проведении запроса котировок в электронной форме</w:t>
      </w:r>
    </w:p>
    <w:p w:rsidR="000D29EC" w:rsidRPr="003D45F1" w:rsidRDefault="000D29EC" w:rsidP="00B572BB">
      <w:pPr>
        <w:tabs>
          <w:tab w:val="left" w:pos="9210"/>
        </w:tabs>
        <w:suppressAutoHyphens w:val="0"/>
        <w:autoSpaceDE w:val="0"/>
        <w:autoSpaceDN w:val="0"/>
        <w:adjustRightInd w:val="0"/>
        <w:rPr>
          <w:i/>
          <w:lang w:eastAsia="ru-RU"/>
        </w:rPr>
      </w:pPr>
    </w:p>
    <w:p w:rsidR="009F7B66" w:rsidRPr="006A3A63" w:rsidRDefault="001E0EB0" w:rsidP="009F7B66">
      <w:pPr>
        <w:pStyle w:val="ConsPlusNormal"/>
        <w:jc w:val="right"/>
        <w:rPr>
          <w:rFonts w:ascii="Times New Roman" w:hAnsi="Times New Roman"/>
          <w:sz w:val="22"/>
          <w:szCs w:val="22"/>
        </w:rPr>
      </w:pPr>
      <w:r>
        <w:rPr>
          <w:rFonts w:ascii="Times New Roman" w:hAnsi="Times New Roman"/>
          <w:sz w:val="22"/>
          <w:szCs w:val="22"/>
        </w:rPr>
        <w:t>Примерная Ф</w:t>
      </w:r>
      <w:r w:rsidR="009F7B66" w:rsidRPr="006A3A63">
        <w:rPr>
          <w:rFonts w:ascii="Times New Roman" w:hAnsi="Times New Roman"/>
          <w:sz w:val="22"/>
          <w:szCs w:val="22"/>
        </w:rPr>
        <w:t>орма заявки на участие</w:t>
      </w:r>
    </w:p>
    <w:p w:rsidR="009F7B66" w:rsidRPr="006A3A63" w:rsidRDefault="009F7B66" w:rsidP="009F7B66">
      <w:pPr>
        <w:pStyle w:val="ConsPlusNormal"/>
        <w:jc w:val="right"/>
        <w:rPr>
          <w:rFonts w:ascii="Times New Roman" w:hAnsi="Times New Roman"/>
          <w:sz w:val="22"/>
          <w:szCs w:val="22"/>
        </w:rPr>
      </w:pPr>
      <w:r w:rsidRPr="006A3A63">
        <w:rPr>
          <w:rFonts w:ascii="Times New Roman" w:hAnsi="Times New Roman"/>
          <w:sz w:val="22"/>
          <w:szCs w:val="22"/>
        </w:rPr>
        <w:t>в запросе котировок</w:t>
      </w:r>
    </w:p>
    <w:p w:rsidR="009F7B66" w:rsidRPr="006A3A63" w:rsidRDefault="009F7B66" w:rsidP="009F7B66">
      <w:pPr>
        <w:pStyle w:val="ConsPlusNonformat"/>
        <w:rPr>
          <w:rFonts w:ascii="Times New Roman" w:hAnsi="Times New Roman" w:cs="Times New Roman"/>
          <w:sz w:val="22"/>
          <w:szCs w:val="22"/>
        </w:rPr>
      </w:pPr>
      <w:r w:rsidRPr="006A3A63">
        <w:rPr>
          <w:rFonts w:ascii="Times New Roman" w:hAnsi="Times New Roman" w:cs="Times New Roman"/>
          <w:sz w:val="22"/>
          <w:szCs w:val="22"/>
        </w:rPr>
        <w:t xml:space="preserve">        Фирменный бланк                                                    </w:t>
      </w:r>
    </w:p>
    <w:p w:rsidR="009F7B66" w:rsidRPr="006A3A63" w:rsidRDefault="009F7B66" w:rsidP="009F7B66">
      <w:pPr>
        <w:pStyle w:val="ConsPlusNonformat"/>
        <w:tabs>
          <w:tab w:val="left" w:pos="5760"/>
        </w:tabs>
        <w:rPr>
          <w:rFonts w:ascii="Times New Roman" w:hAnsi="Times New Roman" w:cs="Times New Roman"/>
          <w:sz w:val="22"/>
          <w:szCs w:val="22"/>
        </w:rPr>
      </w:pPr>
      <w:r w:rsidRPr="006A3A63">
        <w:rPr>
          <w:rFonts w:ascii="Times New Roman" w:hAnsi="Times New Roman" w:cs="Times New Roman"/>
          <w:sz w:val="22"/>
          <w:szCs w:val="22"/>
        </w:rPr>
        <w:t xml:space="preserve">        участника закупки                                               </w:t>
      </w:r>
    </w:p>
    <w:p w:rsidR="009F7B66" w:rsidRPr="006A3A63" w:rsidRDefault="009F7B66" w:rsidP="009F7B66">
      <w:pPr>
        <w:pStyle w:val="ConsPlusNormal"/>
        <w:ind w:firstLine="540"/>
        <w:jc w:val="both"/>
        <w:rPr>
          <w:rFonts w:ascii="Times New Roman" w:hAnsi="Times New Roman"/>
          <w:sz w:val="22"/>
          <w:szCs w:val="22"/>
        </w:rPr>
      </w:pPr>
    </w:p>
    <w:p w:rsidR="009F7B66" w:rsidRPr="006A3A63" w:rsidRDefault="009F7B66" w:rsidP="009F7B66">
      <w:pPr>
        <w:pStyle w:val="ConsPlusNonformat"/>
        <w:jc w:val="right"/>
        <w:rPr>
          <w:rFonts w:ascii="Times New Roman" w:hAnsi="Times New Roman" w:cs="Times New Roman"/>
          <w:sz w:val="22"/>
          <w:szCs w:val="22"/>
        </w:rPr>
      </w:pPr>
      <w:r w:rsidRPr="006A3A63">
        <w:rPr>
          <w:rFonts w:ascii="Times New Roman" w:hAnsi="Times New Roman" w:cs="Times New Roman"/>
          <w:sz w:val="22"/>
          <w:szCs w:val="22"/>
        </w:rPr>
        <w:t xml:space="preserve"> </w:t>
      </w:r>
      <w:proofErr w:type="gramStart"/>
      <w:r w:rsidRPr="006A3A63">
        <w:rPr>
          <w:rFonts w:ascii="Times New Roman" w:hAnsi="Times New Roman" w:cs="Times New Roman"/>
          <w:b/>
          <w:sz w:val="22"/>
          <w:szCs w:val="22"/>
        </w:rPr>
        <w:t xml:space="preserve">В  </w:t>
      </w:r>
      <w:r w:rsidR="00227CB1">
        <w:rPr>
          <w:rFonts w:ascii="Times New Roman" w:hAnsi="Times New Roman" w:cs="Times New Roman"/>
          <w:b/>
          <w:sz w:val="22"/>
          <w:szCs w:val="22"/>
        </w:rPr>
        <w:t>М</w:t>
      </w:r>
      <w:r w:rsidR="003D45F1" w:rsidRPr="006A3A63">
        <w:rPr>
          <w:rFonts w:ascii="Times New Roman" w:hAnsi="Times New Roman" w:cs="Times New Roman"/>
          <w:b/>
          <w:sz w:val="22"/>
          <w:szCs w:val="22"/>
        </w:rPr>
        <w:t>УП</w:t>
      </w:r>
      <w:proofErr w:type="gramEnd"/>
      <w:r w:rsidR="003D45F1" w:rsidRPr="006A3A63">
        <w:rPr>
          <w:rFonts w:ascii="Times New Roman" w:hAnsi="Times New Roman" w:cs="Times New Roman"/>
          <w:b/>
          <w:sz w:val="22"/>
          <w:szCs w:val="22"/>
        </w:rPr>
        <w:t xml:space="preserve"> «РТС» города Радужный</w:t>
      </w:r>
    </w:p>
    <w:p w:rsidR="009F7B66" w:rsidRPr="006A3A63" w:rsidRDefault="009F7B66" w:rsidP="009F7B66">
      <w:pPr>
        <w:pStyle w:val="ConsPlusNonformat"/>
        <w:jc w:val="center"/>
        <w:rPr>
          <w:rFonts w:ascii="Times New Roman" w:hAnsi="Times New Roman" w:cs="Times New Roman"/>
          <w:b/>
          <w:bCs/>
          <w:sz w:val="22"/>
          <w:szCs w:val="22"/>
        </w:rPr>
      </w:pPr>
    </w:p>
    <w:p w:rsidR="009F7B66" w:rsidRPr="006A3A63" w:rsidRDefault="009F7B66" w:rsidP="009F7B66">
      <w:pPr>
        <w:pStyle w:val="ConsPlusNonformat"/>
        <w:jc w:val="center"/>
        <w:rPr>
          <w:rFonts w:ascii="Times New Roman" w:hAnsi="Times New Roman" w:cs="Times New Roman"/>
          <w:sz w:val="22"/>
          <w:szCs w:val="22"/>
        </w:rPr>
      </w:pPr>
      <w:r w:rsidRPr="006A3A63">
        <w:rPr>
          <w:rFonts w:ascii="Times New Roman" w:hAnsi="Times New Roman" w:cs="Times New Roman"/>
          <w:b/>
          <w:bCs/>
          <w:sz w:val="22"/>
          <w:szCs w:val="22"/>
        </w:rPr>
        <w:t>ЗАЯВКА</w:t>
      </w:r>
    </w:p>
    <w:p w:rsidR="009F7B66" w:rsidRPr="00AA17B4" w:rsidRDefault="009F7B66" w:rsidP="009F7B66">
      <w:pPr>
        <w:pStyle w:val="ConsPlusNormal"/>
        <w:jc w:val="center"/>
        <w:rPr>
          <w:rFonts w:ascii="Times New Roman" w:hAnsi="Times New Roman"/>
        </w:rPr>
      </w:pPr>
      <w:r w:rsidRPr="00AA17B4">
        <w:rPr>
          <w:rFonts w:ascii="Times New Roman" w:hAnsi="Times New Roman"/>
        </w:rPr>
        <w:t>на участие в запросе котировок</w:t>
      </w:r>
      <w:r w:rsidR="000F3537" w:rsidRPr="00AA17B4">
        <w:t xml:space="preserve"> </w:t>
      </w:r>
      <w:r w:rsidR="000F3537" w:rsidRPr="00AA17B4">
        <w:rPr>
          <w:rFonts w:ascii="Times New Roman" w:hAnsi="Times New Roman"/>
        </w:rPr>
        <w:t>в электронной форме</w:t>
      </w:r>
    </w:p>
    <w:p w:rsidR="009F7B66" w:rsidRPr="006A3A63" w:rsidRDefault="009F7B66" w:rsidP="009F7B66">
      <w:pPr>
        <w:pStyle w:val="ConsPlusNormal"/>
        <w:jc w:val="center"/>
        <w:rPr>
          <w:rFonts w:ascii="Times New Roman" w:hAnsi="Times New Roman"/>
          <w:sz w:val="22"/>
          <w:szCs w:val="22"/>
        </w:rPr>
      </w:pPr>
    </w:p>
    <w:p w:rsidR="009F7B66" w:rsidRPr="006A3A63" w:rsidRDefault="009F7B66" w:rsidP="009F7B66">
      <w:pPr>
        <w:pStyle w:val="ConsPlusNormal"/>
        <w:ind w:firstLine="567"/>
        <w:jc w:val="both"/>
        <w:rPr>
          <w:rFonts w:ascii="Times New Roman" w:hAnsi="Times New Roman"/>
          <w:sz w:val="22"/>
          <w:szCs w:val="22"/>
        </w:rPr>
      </w:pPr>
      <w:r w:rsidRPr="006A3A63">
        <w:rPr>
          <w:rFonts w:ascii="Times New Roman" w:hAnsi="Times New Roman"/>
          <w:sz w:val="22"/>
          <w:szCs w:val="22"/>
        </w:rPr>
        <w:t>Настоящей заявкой мы,</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4"/>
        <w:gridCol w:w="2838"/>
      </w:tblGrid>
      <w:tr w:rsidR="009F7B66" w:rsidRPr="006A3A63" w:rsidTr="0000155C">
        <w:trPr>
          <w:trHeight w:val="148"/>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9F7B66" w:rsidRPr="006A3A63" w:rsidRDefault="009F7B66" w:rsidP="009F7B66">
            <w:pPr>
              <w:autoSpaceDE w:val="0"/>
              <w:autoSpaceDN w:val="0"/>
              <w:adjustRightInd w:val="0"/>
              <w:rPr>
                <w:sz w:val="22"/>
                <w:szCs w:val="22"/>
              </w:rPr>
            </w:pPr>
            <w:r w:rsidRPr="006A3A63">
              <w:rPr>
                <w:sz w:val="22"/>
                <w:szCs w:val="22"/>
              </w:rPr>
              <w:t>№п/п</w:t>
            </w:r>
          </w:p>
        </w:tc>
        <w:tc>
          <w:tcPr>
            <w:tcW w:w="6524" w:type="dxa"/>
            <w:tcBorders>
              <w:top w:val="single" w:sz="4" w:space="0" w:color="auto"/>
              <w:left w:val="single" w:sz="4" w:space="0" w:color="auto"/>
              <w:bottom w:val="single" w:sz="4" w:space="0" w:color="auto"/>
              <w:right w:val="single" w:sz="4" w:space="0" w:color="auto"/>
            </w:tcBorders>
            <w:vAlign w:val="center"/>
            <w:hideMark/>
          </w:tcPr>
          <w:p w:rsidR="009F7B66" w:rsidRPr="006A3A63" w:rsidRDefault="009F7B66" w:rsidP="009F7B66">
            <w:pPr>
              <w:autoSpaceDE w:val="0"/>
              <w:autoSpaceDN w:val="0"/>
              <w:adjustRightInd w:val="0"/>
              <w:rPr>
                <w:sz w:val="22"/>
                <w:szCs w:val="22"/>
              </w:rPr>
            </w:pPr>
            <w:r w:rsidRPr="006A3A63">
              <w:rPr>
                <w:sz w:val="22"/>
                <w:szCs w:val="22"/>
              </w:rPr>
              <w:t>Наименование</w:t>
            </w:r>
          </w:p>
        </w:tc>
        <w:tc>
          <w:tcPr>
            <w:tcW w:w="2838" w:type="dxa"/>
            <w:tcBorders>
              <w:top w:val="single" w:sz="4" w:space="0" w:color="auto"/>
              <w:left w:val="single" w:sz="4" w:space="0" w:color="auto"/>
              <w:bottom w:val="single" w:sz="4" w:space="0" w:color="auto"/>
              <w:right w:val="single" w:sz="4" w:space="0" w:color="auto"/>
            </w:tcBorders>
            <w:vAlign w:val="center"/>
            <w:hideMark/>
          </w:tcPr>
          <w:p w:rsidR="009F7B66" w:rsidRPr="006A3A63" w:rsidRDefault="009F7B66" w:rsidP="009F7B66">
            <w:pPr>
              <w:autoSpaceDE w:val="0"/>
              <w:autoSpaceDN w:val="0"/>
              <w:adjustRightInd w:val="0"/>
              <w:rPr>
                <w:sz w:val="22"/>
                <w:szCs w:val="22"/>
              </w:rPr>
            </w:pPr>
            <w:r w:rsidRPr="006A3A63">
              <w:rPr>
                <w:sz w:val="22"/>
                <w:szCs w:val="22"/>
              </w:rPr>
              <w:t>Сведения об участнике</w:t>
            </w:r>
          </w:p>
        </w:tc>
      </w:tr>
      <w:tr w:rsidR="009F7B66" w:rsidRPr="006A3A63" w:rsidTr="0000155C">
        <w:trPr>
          <w:trHeight w:val="885"/>
          <w:jc w:val="center"/>
        </w:trPr>
        <w:tc>
          <w:tcPr>
            <w:tcW w:w="56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r w:rsidRPr="006A3A63">
              <w:rPr>
                <w:sz w:val="22"/>
                <w:szCs w:val="22"/>
              </w:rPr>
              <w:t>1.</w:t>
            </w:r>
          </w:p>
        </w:tc>
        <w:tc>
          <w:tcPr>
            <w:tcW w:w="6524" w:type="dxa"/>
            <w:tcBorders>
              <w:top w:val="single" w:sz="4" w:space="0" w:color="auto"/>
              <w:left w:val="single" w:sz="4" w:space="0" w:color="auto"/>
              <w:bottom w:val="single" w:sz="4" w:space="0" w:color="auto"/>
              <w:right w:val="single" w:sz="4" w:space="0" w:color="auto"/>
            </w:tcBorders>
            <w:hideMark/>
          </w:tcPr>
          <w:p w:rsidR="009F7B66" w:rsidRPr="006A3A63" w:rsidRDefault="009F7B66" w:rsidP="009F7B66">
            <w:pPr>
              <w:autoSpaceDE w:val="0"/>
              <w:autoSpaceDN w:val="0"/>
              <w:adjustRightInd w:val="0"/>
              <w:rPr>
                <w:sz w:val="22"/>
                <w:szCs w:val="22"/>
              </w:rPr>
            </w:pPr>
            <w:r w:rsidRPr="006A3A63">
              <w:rPr>
                <w:sz w:val="22"/>
                <w:szCs w:val="22"/>
              </w:rPr>
              <w:t>Фирменное наименование (наименование) участника закупки. Организационно-правовая форма (на основании Учредительных документов,  установленной формы, свидетельства о государственной регистрации, свидетельства о внесении записи в единый гос. реестр юр. лиц)</w:t>
            </w:r>
          </w:p>
        </w:tc>
        <w:tc>
          <w:tcPr>
            <w:tcW w:w="283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p>
        </w:tc>
      </w:tr>
      <w:tr w:rsidR="009F7B66" w:rsidRPr="006A3A63" w:rsidTr="0000155C">
        <w:trPr>
          <w:trHeight w:val="60"/>
          <w:jc w:val="center"/>
        </w:trPr>
        <w:tc>
          <w:tcPr>
            <w:tcW w:w="56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r w:rsidRPr="006A3A63">
              <w:rPr>
                <w:sz w:val="22"/>
                <w:szCs w:val="22"/>
              </w:rPr>
              <w:t>2.</w:t>
            </w:r>
          </w:p>
        </w:tc>
        <w:tc>
          <w:tcPr>
            <w:tcW w:w="6524" w:type="dxa"/>
            <w:tcBorders>
              <w:top w:val="single" w:sz="4" w:space="0" w:color="auto"/>
              <w:left w:val="single" w:sz="4" w:space="0" w:color="auto"/>
              <w:bottom w:val="single" w:sz="4" w:space="0" w:color="auto"/>
              <w:right w:val="single" w:sz="4" w:space="0" w:color="auto"/>
            </w:tcBorders>
            <w:hideMark/>
          </w:tcPr>
          <w:p w:rsidR="009F7B66" w:rsidRPr="006A3A63" w:rsidRDefault="009F7B66" w:rsidP="009F7B66">
            <w:pPr>
              <w:autoSpaceDE w:val="0"/>
              <w:autoSpaceDN w:val="0"/>
              <w:adjustRightInd w:val="0"/>
              <w:rPr>
                <w:sz w:val="22"/>
                <w:szCs w:val="22"/>
              </w:rPr>
            </w:pPr>
            <w:r w:rsidRPr="006A3A63">
              <w:rPr>
                <w:sz w:val="22"/>
                <w:szCs w:val="22"/>
              </w:rPr>
              <w:t>ИНН/КПП</w:t>
            </w:r>
          </w:p>
        </w:tc>
        <w:tc>
          <w:tcPr>
            <w:tcW w:w="283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p>
        </w:tc>
      </w:tr>
      <w:tr w:rsidR="009F7B66" w:rsidRPr="006A3A63" w:rsidTr="0000155C">
        <w:trPr>
          <w:trHeight w:val="60"/>
          <w:jc w:val="center"/>
        </w:trPr>
        <w:tc>
          <w:tcPr>
            <w:tcW w:w="56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r w:rsidRPr="006A3A63">
              <w:rPr>
                <w:sz w:val="22"/>
                <w:szCs w:val="22"/>
              </w:rPr>
              <w:t>3.</w:t>
            </w:r>
          </w:p>
        </w:tc>
        <w:tc>
          <w:tcPr>
            <w:tcW w:w="6524" w:type="dxa"/>
            <w:tcBorders>
              <w:top w:val="single" w:sz="4" w:space="0" w:color="auto"/>
              <w:left w:val="single" w:sz="4" w:space="0" w:color="auto"/>
              <w:bottom w:val="single" w:sz="4" w:space="0" w:color="auto"/>
              <w:right w:val="single" w:sz="4" w:space="0" w:color="auto"/>
            </w:tcBorders>
            <w:hideMark/>
          </w:tcPr>
          <w:p w:rsidR="009F7B66" w:rsidRPr="006A3A63" w:rsidRDefault="009F7B66" w:rsidP="009F7B66">
            <w:pPr>
              <w:autoSpaceDE w:val="0"/>
              <w:autoSpaceDN w:val="0"/>
              <w:adjustRightInd w:val="0"/>
              <w:rPr>
                <w:sz w:val="22"/>
                <w:szCs w:val="22"/>
              </w:rPr>
            </w:pPr>
            <w:r w:rsidRPr="006A3A63">
              <w:rPr>
                <w:sz w:val="22"/>
                <w:szCs w:val="22"/>
              </w:rPr>
              <w:t>Свидетельство о регистрации (дата номер, кем выдано)</w:t>
            </w:r>
          </w:p>
        </w:tc>
        <w:tc>
          <w:tcPr>
            <w:tcW w:w="283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p>
        </w:tc>
      </w:tr>
      <w:tr w:rsidR="009F7B66" w:rsidRPr="006A3A63" w:rsidTr="0000155C">
        <w:trPr>
          <w:trHeight w:val="60"/>
          <w:jc w:val="center"/>
        </w:trPr>
        <w:tc>
          <w:tcPr>
            <w:tcW w:w="56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r w:rsidRPr="006A3A63">
              <w:rPr>
                <w:sz w:val="22"/>
                <w:szCs w:val="22"/>
              </w:rPr>
              <w:t>4.</w:t>
            </w:r>
          </w:p>
        </w:tc>
        <w:tc>
          <w:tcPr>
            <w:tcW w:w="6524" w:type="dxa"/>
            <w:tcBorders>
              <w:top w:val="single" w:sz="4" w:space="0" w:color="auto"/>
              <w:left w:val="single" w:sz="4" w:space="0" w:color="auto"/>
              <w:bottom w:val="single" w:sz="4" w:space="0" w:color="auto"/>
              <w:right w:val="single" w:sz="4" w:space="0" w:color="auto"/>
            </w:tcBorders>
            <w:hideMark/>
          </w:tcPr>
          <w:p w:rsidR="009F7B66" w:rsidRPr="006A3A63" w:rsidRDefault="009F7B66" w:rsidP="009F7B66">
            <w:pPr>
              <w:autoSpaceDE w:val="0"/>
              <w:autoSpaceDN w:val="0"/>
              <w:adjustRightInd w:val="0"/>
              <w:rPr>
                <w:sz w:val="22"/>
                <w:szCs w:val="22"/>
              </w:rPr>
            </w:pPr>
            <w:r w:rsidRPr="006A3A63">
              <w:rPr>
                <w:sz w:val="22"/>
                <w:szCs w:val="22"/>
              </w:rPr>
              <w:t>Дата постановки на учёт в налоговом органе</w:t>
            </w:r>
          </w:p>
        </w:tc>
        <w:tc>
          <w:tcPr>
            <w:tcW w:w="283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p>
        </w:tc>
      </w:tr>
      <w:tr w:rsidR="009F7B66" w:rsidRPr="006A3A63" w:rsidTr="0000155C">
        <w:trPr>
          <w:trHeight w:val="60"/>
          <w:jc w:val="center"/>
        </w:trPr>
        <w:tc>
          <w:tcPr>
            <w:tcW w:w="56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r w:rsidRPr="006A3A63">
              <w:rPr>
                <w:sz w:val="22"/>
                <w:szCs w:val="22"/>
              </w:rPr>
              <w:t>5.</w:t>
            </w:r>
          </w:p>
        </w:tc>
        <w:tc>
          <w:tcPr>
            <w:tcW w:w="6524" w:type="dxa"/>
            <w:tcBorders>
              <w:top w:val="single" w:sz="4" w:space="0" w:color="auto"/>
              <w:left w:val="single" w:sz="4" w:space="0" w:color="auto"/>
              <w:bottom w:val="single" w:sz="4" w:space="0" w:color="auto"/>
              <w:right w:val="single" w:sz="4" w:space="0" w:color="auto"/>
            </w:tcBorders>
            <w:hideMark/>
          </w:tcPr>
          <w:p w:rsidR="009F7B66" w:rsidRPr="006A3A63" w:rsidRDefault="009F7B66" w:rsidP="009F7B66">
            <w:pPr>
              <w:autoSpaceDE w:val="0"/>
              <w:autoSpaceDN w:val="0"/>
              <w:adjustRightInd w:val="0"/>
              <w:rPr>
                <w:sz w:val="22"/>
                <w:szCs w:val="22"/>
              </w:rPr>
            </w:pPr>
            <w:r w:rsidRPr="006A3A63">
              <w:rPr>
                <w:sz w:val="22"/>
                <w:szCs w:val="22"/>
              </w:rPr>
              <w:t>ОГРН</w:t>
            </w:r>
          </w:p>
        </w:tc>
        <w:tc>
          <w:tcPr>
            <w:tcW w:w="283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p>
        </w:tc>
      </w:tr>
      <w:tr w:rsidR="009F7B66" w:rsidRPr="006A3A63" w:rsidTr="0000155C">
        <w:trPr>
          <w:trHeight w:val="60"/>
          <w:jc w:val="center"/>
        </w:trPr>
        <w:tc>
          <w:tcPr>
            <w:tcW w:w="56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r w:rsidRPr="006A3A63">
              <w:rPr>
                <w:sz w:val="22"/>
                <w:szCs w:val="22"/>
              </w:rPr>
              <w:t>6.</w:t>
            </w:r>
          </w:p>
        </w:tc>
        <w:tc>
          <w:tcPr>
            <w:tcW w:w="6524" w:type="dxa"/>
            <w:tcBorders>
              <w:top w:val="single" w:sz="4" w:space="0" w:color="auto"/>
              <w:left w:val="single" w:sz="4" w:space="0" w:color="auto"/>
              <w:bottom w:val="single" w:sz="4" w:space="0" w:color="auto"/>
              <w:right w:val="single" w:sz="4" w:space="0" w:color="auto"/>
            </w:tcBorders>
            <w:hideMark/>
          </w:tcPr>
          <w:p w:rsidR="009F7B66" w:rsidRPr="006A3A63" w:rsidRDefault="009F7B66" w:rsidP="009F7B66">
            <w:pPr>
              <w:autoSpaceDE w:val="0"/>
              <w:autoSpaceDN w:val="0"/>
              <w:adjustRightInd w:val="0"/>
              <w:rPr>
                <w:sz w:val="22"/>
                <w:szCs w:val="22"/>
              </w:rPr>
            </w:pPr>
            <w:r w:rsidRPr="006A3A63">
              <w:rPr>
                <w:sz w:val="22"/>
                <w:szCs w:val="22"/>
              </w:rPr>
              <w:t>ОКТМО</w:t>
            </w:r>
          </w:p>
        </w:tc>
        <w:tc>
          <w:tcPr>
            <w:tcW w:w="283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p>
        </w:tc>
      </w:tr>
      <w:tr w:rsidR="009F7B66" w:rsidRPr="006A3A63" w:rsidTr="0000155C">
        <w:trPr>
          <w:trHeight w:val="60"/>
          <w:jc w:val="center"/>
        </w:trPr>
        <w:tc>
          <w:tcPr>
            <w:tcW w:w="56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r w:rsidRPr="006A3A63">
              <w:rPr>
                <w:sz w:val="22"/>
                <w:szCs w:val="22"/>
              </w:rPr>
              <w:t>7.</w:t>
            </w:r>
          </w:p>
        </w:tc>
        <w:tc>
          <w:tcPr>
            <w:tcW w:w="6524" w:type="dxa"/>
            <w:tcBorders>
              <w:top w:val="single" w:sz="4" w:space="0" w:color="auto"/>
              <w:left w:val="single" w:sz="4" w:space="0" w:color="auto"/>
              <w:bottom w:val="single" w:sz="4" w:space="0" w:color="auto"/>
              <w:right w:val="single" w:sz="4" w:space="0" w:color="auto"/>
            </w:tcBorders>
            <w:hideMark/>
          </w:tcPr>
          <w:p w:rsidR="009F7B66" w:rsidRPr="006A3A63" w:rsidRDefault="009F7B66" w:rsidP="009F7B66">
            <w:pPr>
              <w:autoSpaceDE w:val="0"/>
              <w:autoSpaceDN w:val="0"/>
              <w:adjustRightInd w:val="0"/>
              <w:rPr>
                <w:sz w:val="22"/>
                <w:szCs w:val="22"/>
              </w:rPr>
            </w:pPr>
            <w:r w:rsidRPr="006A3A63">
              <w:rPr>
                <w:sz w:val="22"/>
                <w:szCs w:val="22"/>
              </w:rPr>
              <w:t>ОКПО</w:t>
            </w:r>
            <w:r w:rsidRPr="006A3A63">
              <w:rPr>
                <w:sz w:val="22"/>
                <w:szCs w:val="22"/>
                <w:lang w:val="en-US"/>
              </w:rPr>
              <w:t>*</w:t>
            </w:r>
            <w:r w:rsidRPr="006A3A63">
              <w:rPr>
                <w:sz w:val="22"/>
                <w:szCs w:val="22"/>
                <w:vertAlign w:val="superscript"/>
              </w:rPr>
              <w:t>)</w:t>
            </w:r>
          </w:p>
        </w:tc>
        <w:tc>
          <w:tcPr>
            <w:tcW w:w="283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p>
        </w:tc>
      </w:tr>
      <w:tr w:rsidR="009F7B66" w:rsidRPr="006A3A63" w:rsidTr="0000155C">
        <w:trPr>
          <w:trHeight w:val="60"/>
          <w:jc w:val="center"/>
        </w:trPr>
        <w:tc>
          <w:tcPr>
            <w:tcW w:w="56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r w:rsidRPr="006A3A63">
              <w:rPr>
                <w:sz w:val="22"/>
                <w:szCs w:val="22"/>
              </w:rPr>
              <w:t>8.</w:t>
            </w:r>
          </w:p>
        </w:tc>
        <w:tc>
          <w:tcPr>
            <w:tcW w:w="6524" w:type="dxa"/>
            <w:tcBorders>
              <w:top w:val="single" w:sz="4" w:space="0" w:color="auto"/>
              <w:left w:val="single" w:sz="4" w:space="0" w:color="auto"/>
              <w:bottom w:val="single" w:sz="4" w:space="0" w:color="auto"/>
              <w:right w:val="single" w:sz="4" w:space="0" w:color="auto"/>
            </w:tcBorders>
            <w:hideMark/>
          </w:tcPr>
          <w:p w:rsidR="009F7B66" w:rsidRPr="006A3A63" w:rsidRDefault="009F7B66" w:rsidP="009F7B66">
            <w:pPr>
              <w:autoSpaceDE w:val="0"/>
              <w:autoSpaceDN w:val="0"/>
              <w:adjustRightInd w:val="0"/>
              <w:rPr>
                <w:sz w:val="22"/>
                <w:szCs w:val="22"/>
              </w:rPr>
            </w:pPr>
            <w:r w:rsidRPr="006A3A63">
              <w:rPr>
                <w:sz w:val="22"/>
                <w:szCs w:val="22"/>
              </w:rPr>
              <w:t>Место нахождения (место нахождения юридического лица определяется местом его государственной регистрации)</w:t>
            </w:r>
          </w:p>
        </w:tc>
        <w:tc>
          <w:tcPr>
            <w:tcW w:w="283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p>
        </w:tc>
      </w:tr>
      <w:tr w:rsidR="009F7B66" w:rsidRPr="006A3A63" w:rsidTr="0000155C">
        <w:trPr>
          <w:trHeight w:val="60"/>
          <w:jc w:val="center"/>
        </w:trPr>
        <w:tc>
          <w:tcPr>
            <w:tcW w:w="56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r w:rsidRPr="006A3A63">
              <w:rPr>
                <w:sz w:val="22"/>
                <w:szCs w:val="22"/>
              </w:rPr>
              <w:t>9.</w:t>
            </w:r>
          </w:p>
        </w:tc>
        <w:tc>
          <w:tcPr>
            <w:tcW w:w="6524" w:type="dxa"/>
            <w:tcBorders>
              <w:top w:val="single" w:sz="4" w:space="0" w:color="auto"/>
              <w:left w:val="single" w:sz="4" w:space="0" w:color="auto"/>
              <w:bottom w:val="single" w:sz="4" w:space="0" w:color="auto"/>
              <w:right w:val="single" w:sz="4" w:space="0" w:color="auto"/>
            </w:tcBorders>
            <w:hideMark/>
          </w:tcPr>
          <w:p w:rsidR="009F7B66" w:rsidRPr="006A3A63" w:rsidRDefault="009F7B66" w:rsidP="009F7B66">
            <w:pPr>
              <w:autoSpaceDE w:val="0"/>
              <w:autoSpaceDN w:val="0"/>
              <w:adjustRightInd w:val="0"/>
              <w:rPr>
                <w:sz w:val="22"/>
                <w:szCs w:val="22"/>
              </w:rPr>
            </w:pPr>
            <w:r w:rsidRPr="006A3A63">
              <w:rPr>
                <w:sz w:val="22"/>
                <w:szCs w:val="22"/>
              </w:rPr>
              <w:t>Почтовый адрес</w:t>
            </w:r>
          </w:p>
        </w:tc>
        <w:tc>
          <w:tcPr>
            <w:tcW w:w="283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p>
        </w:tc>
      </w:tr>
      <w:tr w:rsidR="009F7B66" w:rsidRPr="006A3A63" w:rsidTr="0000155C">
        <w:trPr>
          <w:trHeight w:val="60"/>
          <w:jc w:val="center"/>
        </w:trPr>
        <w:tc>
          <w:tcPr>
            <w:tcW w:w="56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r w:rsidRPr="006A3A63">
              <w:rPr>
                <w:sz w:val="22"/>
                <w:szCs w:val="22"/>
              </w:rPr>
              <w:t>10.</w:t>
            </w:r>
          </w:p>
        </w:tc>
        <w:tc>
          <w:tcPr>
            <w:tcW w:w="6524" w:type="dxa"/>
            <w:tcBorders>
              <w:top w:val="single" w:sz="4" w:space="0" w:color="auto"/>
              <w:left w:val="single" w:sz="4" w:space="0" w:color="auto"/>
              <w:bottom w:val="single" w:sz="4" w:space="0" w:color="auto"/>
              <w:right w:val="single" w:sz="4" w:space="0" w:color="auto"/>
            </w:tcBorders>
            <w:hideMark/>
          </w:tcPr>
          <w:p w:rsidR="009F7B66" w:rsidRPr="006A3A63" w:rsidRDefault="009F7B66" w:rsidP="009F7B66">
            <w:pPr>
              <w:autoSpaceDE w:val="0"/>
              <w:autoSpaceDN w:val="0"/>
              <w:adjustRightInd w:val="0"/>
              <w:rPr>
                <w:sz w:val="22"/>
                <w:szCs w:val="22"/>
              </w:rPr>
            </w:pPr>
            <w:r w:rsidRPr="006A3A63">
              <w:rPr>
                <w:sz w:val="22"/>
                <w:szCs w:val="22"/>
              </w:rPr>
              <w:t>Фамилия, имя, отчество контактного лица</w:t>
            </w:r>
          </w:p>
        </w:tc>
        <w:tc>
          <w:tcPr>
            <w:tcW w:w="283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p>
        </w:tc>
      </w:tr>
      <w:tr w:rsidR="009F7B66" w:rsidRPr="006A3A63" w:rsidTr="0000155C">
        <w:trPr>
          <w:trHeight w:val="60"/>
          <w:jc w:val="center"/>
        </w:trPr>
        <w:tc>
          <w:tcPr>
            <w:tcW w:w="56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r w:rsidRPr="006A3A63">
              <w:rPr>
                <w:sz w:val="22"/>
                <w:szCs w:val="22"/>
              </w:rPr>
              <w:t>11.</w:t>
            </w:r>
          </w:p>
        </w:tc>
        <w:tc>
          <w:tcPr>
            <w:tcW w:w="6524" w:type="dxa"/>
            <w:tcBorders>
              <w:top w:val="single" w:sz="4" w:space="0" w:color="auto"/>
              <w:left w:val="single" w:sz="4" w:space="0" w:color="auto"/>
              <w:bottom w:val="single" w:sz="4" w:space="0" w:color="auto"/>
              <w:right w:val="single" w:sz="4" w:space="0" w:color="auto"/>
            </w:tcBorders>
            <w:hideMark/>
          </w:tcPr>
          <w:p w:rsidR="009F7B66" w:rsidRPr="006A3A63" w:rsidRDefault="009F7B66" w:rsidP="009F7B66">
            <w:pPr>
              <w:autoSpaceDE w:val="0"/>
              <w:autoSpaceDN w:val="0"/>
              <w:adjustRightInd w:val="0"/>
              <w:rPr>
                <w:sz w:val="22"/>
                <w:szCs w:val="22"/>
              </w:rPr>
            </w:pPr>
            <w:r w:rsidRPr="006A3A63">
              <w:rPr>
                <w:sz w:val="22"/>
                <w:szCs w:val="22"/>
              </w:rPr>
              <w:t>Фамилия, имя, отчество, паспортные данные, сведения о месте жительства (для физического лица)</w:t>
            </w:r>
          </w:p>
        </w:tc>
        <w:tc>
          <w:tcPr>
            <w:tcW w:w="283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p>
        </w:tc>
      </w:tr>
      <w:tr w:rsidR="009F7B66" w:rsidRPr="006A3A63" w:rsidTr="0000155C">
        <w:trPr>
          <w:trHeight w:val="60"/>
          <w:jc w:val="center"/>
        </w:trPr>
        <w:tc>
          <w:tcPr>
            <w:tcW w:w="56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r w:rsidRPr="006A3A63">
              <w:rPr>
                <w:sz w:val="22"/>
                <w:szCs w:val="22"/>
              </w:rPr>
              <w:t>12.</w:t>
            </w:r>
          </w:p>
        </w:tc>
        <w:tc>
          <w:tcPr>
            <w:tcW w:w="6524" w:type="dxa"/>
            <w:tcBorders>
              <w:top w:val="single" w:sz="4" w:space="0" w:color="auto"/>
              <w:left w:val="single" w:sz="4" w:space="0" w:color="auto"/>
              <w:bottom w:val="single" w:sz="4" w:space="0" w:color="auto"/>
              <w:right w:val="single" w:sz="4" w:space="0" w:color="auto"/>
            </w:tcBorders>
            <w:hideMark/>
          </w:tcPr>
          <w:p w:rsidR="009F7B66" w:rsidRPr="006A3A63" w:rsidRDefault="009F7B66" w:rsidP="009F7B66">
            <w:pPr>
              <w:autoSpaceDE w:val="0"/>
              <w:autoSpaceDN w:val="0"/>
              <w:adjustRightInd w:val="0"/>
              <w:rPr>
                <w:sz w:val="22"/>
                <w:szCs w:val="22"/>
              </w:rPr>
            </w:pPr>
            <w:r w:rsidRPr="006A3A63">
              <w:rPr>
                <w:sz w:val="22"/>
                <w:szCs w:val="22"/>
              </w:rPr>
              <w:t>Номер контактного телефона</w:t>
            </w:r>
          </w:p>
        </w:tc>
        <w:tc>
          <w:tcPr>
            <w:tcW w:w="283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p>
        </w:tc>
      </w:tr>
      <w:tr w:rsidR="009F7B66" w:rsidRPr="006A3A63" w:rsidTr="0000155C">
        <w:trPr>
          <w:trHeight w:val="60"/>
          <w:jc w:val="center"/>
        </w:trPr>
        <w:tc>
          <w:tcPr>
            <w:tcW w:w="56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r w:rsidRPr="006A3A63">
              <w:rPr>
                <w:sz w:val="22"/>
                <w:szCs w:val="22"/>
              </w:rPr>
              <w:t>13.</w:t>
            </w:r>
          </w:p>
        </w:tc>
        <w:tc>
          <w:tcPr>
            <w:tcW w:w="6524" w:type="dxa"/>
            <w:tcBorders>
              <w:top w:val="single" w:sz="4" w:space="0" w:color="auto"/>
              <w:left w:val="single" w:sz="4" w:space="0" w:color="auto"/>
              <w:bottom w:val="single" w:sz="4" w:space="0" w:color="auto"/>
              <w:right w:val="single" w:sz="4" w:space="0" w:color="auto"/>
            </w:tcBorders>
            <w:hideMark/>
          </w:tcPr>
          <w:p w:rsidR="009F7B66" w:rsidRPr="006A3A63" w:rsidRDefault="009F7B66" w:rsidP="009F7B66">
            <w:pPr>
              <w:autoSpaceDE w:val="0"/>
              <w:autoSpaceDN w:val="0"/>
              <w:adjustRightInd w:val="0"/>
              <w:rPr>
                <w:sz w:val="22"/>
                <w:szCs w:val="22"/>
              </w:rPr>
            </w:pPr>
            <w:r w:rsidRPr="006A3A63">
              <w:rPr>
                <w:sz w:val="22"/>
                <w:szCs w:val="22"/>
              </w:rPr>
              <w:t>Адрес электронной почты</w:t>
            </w:r>
          </w:p>
        </w:tc>
        <w:tc>
          <w:tcPr>
            <w:tcW w:w="283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p>
        </w:tc>
      </w:tr>
      <w:tr w:rsidR="009F7B66" w:rsidRPr="006A3A63" w:rsidTr="0000155C">
        <w:trPr>
          <w:trHeight w:val="613"/>
          <w:jc w:val="center"/>
        </w:trPr>
        <w:tc>
          <w:tcPr>
            <w:tcW w:w="56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r w:rsidRPr="006A3A63">
              <w:rPr>
                <w:sz w:val="22"/>
                <w:szCs w:val="22"/>
              </w:rPr>
              <w:t>14.</w:t>
            </w:r>
          </w:p>
        </w:tc>
        <w:tc>
          <w:tcPr>
            <w:tcW w:w="6524" w:type="dxa"/>
            <w:tcBorders>
              <w:top w:val="single" w:sz="4" w:space="0" w:color="auto"/>
              <w:left w:val="single" w:sz="4" w:space="0" w:color="auto"/>
              <w:bottom w:val="single" w:sz="4" w:space="0" w:color="auto"/>
              <w:right w:val="single" w:sz="4" w:space="0" w:color="auto"/>
            </w:tcBorders>
            <w:hideMark/>
          </w:tcPr>
          <w:p w:rsidR="009F7B66" w:rsidRPr="006A3A63" w:rsidRDefault="009F7B66" w:rsidP="009F7B66">
            <w:pPr>
              <w:autoSpaceDE w:val="0"/>
              <w:autoSpaceDN w:val="0"/>
              <w:adjustRightInd w:val="0"/>
              <w:rPr>
                <w:sz w:val="22"/>
                <w:szCs w:val="22"/>
              </w:rPr>
            </w:pPr>
            <w:r w:rsidRPr="006A3A63">
              <w:rPr>
                <w:sz w:val="22"/>
                <w:szCs w:val="22"/>
              </w:rPr>
              <w:t>Банковские реквизиты:</w:t>
            </w:r>
          </w:p>
          <w:p w:rsidR="009F7B66" w:rsidRPr="006A3A63" w:rsidRDefault="009F7B66" w:rsidP="009F7B66">
            <w:pPr>
              <w:autoSpaceDE w:val="0"/>
              <w:autoSpaceDN w:val="0"/>
              <w:adjustRightInd w:val="0"/>
              <w:rPr>
                <w:sz w:val="22"/>
                <w:szCs w:val="22"/>
              </w:rPr>
            </w:pPr>
            <w:r w:rsidRPr="006A3A63">
              <w:rPr>
                <w:sz w:val="22"/>
                <w:szCs w:val="22"/>
              </w:rPr>
              <w:t>Наименование банка</w:t>
            </w:r>
          </w:p>
          <w:p w:rsidR="009F7B66" w:rsidRPr="006A3A63" w:rsidRDefault="009F7B66" w:rsidP="009F7B66">
            <w:pPr>
              <w:autoSpaceDE w:val="0"/>
              <w:autoSpaceDN w:val="0"/>
              <w:adjustRightInd w:val="0"/>
              <w:rPr>
                <w:sz w:val="22"/>
                <w:szCs w:val="22"/>
              </w:rPr>
            </w:pPr>
            <w:r w:rsidRPr="006A3A63">
              <w:rPr>
                <w:sz w:val="22"/>
                <w:szCs w:val="22"/>
              </w:rPr>
              <w:t>Расчётный счёт</w:t>
            </w:r>
          </w:p>
          <w:p w:rsidR="009F7B66" w:rsidRPr="006A3A63" w:rsidRDefault="009F7B66" w:rsidP="009F7B66">
            <w:pPr>
              <w:autoSpaceDE w:val="0"/>
              <w:autoSpaceDN w:val="0"/>
              <w:adjustRightInd w:val="0"/>
              <w:rPr>
                <w:sz w:val="22"/>
                <w:szCs w:val="22"/>
              </w:rPr>
            </w:pPr>
            <w:r w:rsidRPr="006A3A63">
              <w:rPr>
                <w:sz w:val="22"/>
                <w:szCs w:val="22"/>
              </w:rPr>
              <w:t>Корреспондирующий счёт</w:t>
            </w:r>
          </w:p>
          <w:p w:rsidR="009F7B66" w:rsidRPr="006A3A63" w:rsidRDefault="009F7B66" w:rsidP="009F7B66">
            <w:pPr>
              <w:autoSpaceDE w:val="0"/>
              <w:autoSpaceDN w:val="0"/>
              <w:adjustRightInd w:val="0"/>
              <w:rPr>
                <w:sz w:val="22"/>
                <w:szCs w:val="22"/>
              </w:rPr>
            </w:pPr>
            <w:r w:rsidRPr="006A3A63">
              <w:rPr>
                <w:sz w:val="22"/>
                <w:szCs w:val="22"/>
              </w:rPr>
              <w:t>БИК</w:t>
            </w:r>
          </w:p>
        </w:tc>
        <w:tc>
          <w:tcPr>
            <w:tcW w:w="283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p>
        </w:tc>
      </w:tr>
      <w:tr w:rsidR="009F7B66" w:rsidRPr="006A3A63" w:rsidTr="0000155C">
        <w:trPr>
          <w:trHeight w:val="274"/>
          <w:jc w:val="center"/>
        </w:trPr>
        <w:tc>
          <w:tcPr>
            <w:tcW w:w="56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r w:rsidRPr="006A3A63">
              <w:rPr>
                <w:sz w:val="22"/>
                <w:szCs w:val="22"/>
              </w:rPr>
              <w:t>15.</w:t>
            </w:r>
          </w:p>
        </w:tc>
        <w:tc>
          <w:tcPr>
            <w:tcW w:w="6524" w:type="dxa"/>
            <w:tcBorders>
              <w:top w:val="single" w:sz="4" w:space="0" w:color="auto"/>
              <w:left w:val="single" w:sz="4" w:space="0" w:color="auto"/>
              <w:bottom w:val="single" w:sz="4" w:space="0" w:color="auto"/>
              <w:right w:val="single" w:sz="4" w:space="0" w:color="auto"/>
            </w:tcBorders>
            <w:hideMark/>
          </w:tcPr>
          <w:p w:rsidR="009F7B66" w:rsidRPr="006A3A63" w:rsidRDefault="009F7B66" w:rsidP="009F7B66">
            <w:pPr>
              <w:autoSpaceDE w:val="0"/>
              <w:autoSpaceDN w:val="0"/>
              <w:adjustRightInd w:val="0"/>
              <w:rPr>
                <w:sz w:val="22"/>
                <w:szCs w:val="22"/>
              </w:rPr>
            </w:pPr>
            <w:r w:rsidRPr="006A3A63">
              <w:rPr>
                <w:sz w:val="22"/>
                <w:szCs w:val="22"/>
              </w:rPr>
              <w:t>Сведения об учредителях, членах коллегиального исполнительного органа, лицах, исполняющих функции единоличного исполнительного органа участника предварительного отбора</w:t>
            </w:r>
          </w:p>
        </w:tc>
        <w:tc>
          <w:tcPr>
            <w:tcW w:w="2838" w:type="dxa"/>
            <w:tcBorders>
              <w:top w:val="single" w:sz="4" w:space="0" w:color="auto"/>
              <w:left w:val="single" w:sz="4" w:space="0" w:color="auto"/>
              <w:bottom w:val="single" w:sz="4" w:space="0" w:color="auto"/>
              <w:right w:val="single" w:sz="4" w:space="0" w:color="auto"/>
            </w:tcBorders>
          </w:tcPr>
          <w:p w:rsidR="009F7B66" w:rsidRPr="006A3A63" w:rsidRDefault="009F7B66" w:rsidP="009F7B66">
            <w:pPr>
              <w:autoSpaceDE w:val="0"/>
              <w:autoSpaceDN w:val="0"/>
              <w:adjustRightInd w:val="0"/>
              <w:rPr>
                <w:sz w:val="22"/>
                <w:szCs w:val="22"/>
              </w:rPr>
            </w:pPr>
          </w:p>
        </w:tc>
      </w:tr>
    </w:tbl>
    <w:p w:rsidR="009F7B66" w:rsidRPr="006A3A63" w:rsidRDefault="009F7B66" w:rsidP="009F7B66">
      <w:pPr>
        <w:pStyle w:val="ConsPlusNormal"/>
        <w:ind w:firstLine="567"/>
        <w:jc w:val="both"/>
        <w:rPr>
          <w:rFonts w:ascii="Times New Roman" w:hAnsi="Times New Roman"/>
          <w:sz w:val="22"/>
          <w:szCs w:val="22"/>
        </w:rPr>
      </w:pPr>
    </w:p>
    <w:p w:rsidR="003D45F1" w:rsidRPr="006A3A63" w:rsidRDefault="006A3A63" w:rsidP="006A3A63">
      <w:pPr>
        <w:pStyle w:val="Standard"/>
        <w:jc w:val="both"/>
        <w:rPr>
          <w:i/>
          <w:iCs/>
          <w:sz w:val="22"/>
          <w:szCs w:val="22"/>
        </w:rPr>
      </w:pPr>
      <w:r w:rsidRPr="006A3A63">
        <w:rPr>
          <w:b/>
          <w:sz w:val="22"/>
          <w:szCs w:val="22"/>
        </w:rPr>
        <w:t>1.</w:t>
      </w:r>
      <w:r w:rsidRPr="006A3A63">
        <w:rPr>
          <w:sz w:val="22"/>
          <w:szCs w:val="22"/>
        </w:rPr>
        <w:t xml:space="preserve"> </w:t>
      </w:r>
      <w:r w:rsidR="009F7B66" w:rsidRPr="006A3A63">
        <w:rPr>
          <w:sz w:val="22"/>
          <w:szCs w:val="22"/>
        </w:rPr>
        <w:t>Изучив размещенное Вами извещение о проведении запроса котировок</w:t>
      </w:r>
      <w:r w:rsidR="000F3537" w:rsidRPr="006A3A63">
        <w:rPr>
          <w:sz w:val="22"/>
          <w:szCs w:val="22"/>
        </w:rPr>
        <w:t xml:space="preserve"> в электронной форме</w:t>
      </w:r>
      <w:r w:rsidR="009F7B66" w:rsidRPr="006A3A63">
        <w:rPr>
          <w:sz w:val="22"/>
          <w:szCs w:val="22"/>
        </w:rPr>
        <w:t xml:space="preserve">, сообщаем о своем согласии </w:t>
      </w:r>
      <w:r w:rsidR="003D45F1" w:rsidRPr="006A3A63">
        <w:rPr>
          <w:b/>
          <w:sz w:val="22"/>
          <w:szCs w:val="22"/>
        </w:rPr>
        <w:t xml:space="preserve">поставить </w:t>
      </w:r>
      <w:r w:rsidR="00C56830" w:rsidRPr="00C56830">
        <w:rPr>
          <w:sz w:val="22"/>
          <w:szCs w:val="22"/>
          <w:u w:val="single"/>
          <w:lang w:eastAsia="en-US"/>
        </w:rPr>
        <w:tab/>
      </w:r>
      <w:r w:rsidR="00C56830" w:rsidRPr="00C56830">
        <w:rPr>
          <w:sz w:val="22"/>
          <w:szCs w:val="22"/>
          <w:u w:val="single"/>
          <w:lang w:eastAsia="en-US"/>
        </w:rPr>
        <w:tab/>
      </w:r>
      <w:r w:rsidR="00C56830" w:rsidRPr="00C56830">
        <w:rPr>
          <w:sz w:val="22"/>
          <w:szCs w:val="22"/>
          <w:u w:val="single"/>
          <w:lang w:eastAsia="en-US"/>
        </w:rPr>
        <w:tab/>
      </w:r>
      <w:r w:rsidR="00C56830" w:rsidRPr="00C56830">
        <w:rPr>
          <w:sz w:val="22"/>
          <w:szCs w:val="22"/>
          <w:u w:val="single"/>
          <w:lang w:eastAsia="en-US"/>
        </w:rPr>
        <w:tab/>
      </w:r>
      <w:r w:rsidR="00C56830" w:rsidRPr="00C56830">
        <w:rPr>
          <w:sz w:val="22"/>
          <w:szCs w:val="22"/>
          <w:u w:val="single"/>
          <w:lang w:eastAsia="en-US"/>
        </w:rPr>
        <w:tab/>
      </w:r>
      <w:r w:rsidR="002D2DF9">
        <w:rPr>
          <w:b/>
          <w:sz w:val="22"/>
          <w:szCs w:val="22"/>
          <w:lang w:eastAsia="en-US"/>
        </w:rPr>
        <w:t xml:space="preserve"> для нужд МУП «РТС» города Радужный</w:t>
      </w:r>
      <w:r w:rsidR="00267E3D" w:rsidRPr="006A3A63">
        <w:rPr>
          <w:sz w:val="22"/>
          <w:szCs w:val="22"/>
        </w:rPr>
        <w:t xml:space="preserve"> </w:t>
      </w:r>
      <w:r w:rsidR="003D45F1" w:rsidRPr="006A3A63">
        <w:rPr>
          <w:sz w:val="22"/>
          <w:szCs w:val="22"/>
        </w:rPr>
        <w:t>и исполнить условия  договора, указанные в документации о проведении запроса котировок</w:t>
      </w:r>
      <w:r w:rsidR="005E2CCC" w:rsidRPr="006A3A63">
        <w:rPr>
          <w:sz w:val="22"/>
          <w:szCs w:val="22"/>
        </w:rPr>
        <w:t xml:space="preserve"> в электронной форме</w:t>
      </w:r>
      <w:r w:rsidR="009F7B66" w:rsidRPr="006A3A63">
        <w:rPr>
          <w:sz w:val="22"/>
          <w:szCs w:val="22"/>
        </w:rPr>
        <w:t xml:space="preserve"> № ________________</w:t>
      </w:r>
      <w:r w:rsidR="003D45F1" w:rsidRPr="006A3A63">
        <w:rPr>
          <w:sz w:val="22"/>
          <w:szCs w:val="22"/>
        </w:rPr>
        <w:t xml:space="preserve"> на общую сумму: </w:t>
      </w:r>
      <w:r w:rsidR="003D45F1" w:rsidRPr="00F83E23">
        <w:rPr>
          <w:sz w:val="22"/>
          <w:szCs w:val="22"/>
          <w:u w:val="single"/>
        </w:rPr>
        <w:t>______________________________________        _____________</w:t>
      </w:r>
      <w:r w:rsidR="003D45F1" w:rsidRPr="006A3A63">
        <w:rPr>
          <w:sz w:val="22"/>
          <w:szCs w:val="22"/>
        </w:rPr>
        <w:t xml:space="preserve"> руб. </w:t>
      </w:r>
      <w:r w:rsidR="003D45F1" w:rsidRPr="006A3A63">
        <w:rPr>
          <w:b/>
          <w:i/>
          <w:iCs/>
          <w:sz w:val="22"/>
          <w:szCs w:val="22"/>
        </w:rPr>
        <w:t>(сумма прописью)</w:t>
      </w:r>
      <w:r w:rsidR="003D45F1" w:rsidRPr="006A3A63">
        <w:rPr>
          <w:i/>
          <w:iCs/>
          <w:sz w:val="22"/>
          <w:szCs w:val="22"/>
        </w:rPr>
        <w:t xml:space="preserve"> </w:t>
      </w:r>
    </w:p>
    <w:p w:rsidR="003D45F1" w:rsidRPr="006A3A63" w:rsidRDefault="003D45F1" w:rsidP="003D45F1">
      <w:pPr>
        <w:pStyle w:val="Standard"/>
        <w:jc w:val="both"/>
        <w:rPr>
          <w:rFonts w:eastAsia="Times New Roman"/>
          <w:b/>
          <w:color w:val="00000A"/>
          <w:sz w:val="22"/>
          <w:szCs w:val="22"/>
        </w:rPr>
      </w:pPr>
      <w:r w:rsidRPr="006A3A63">
        <w:rPr>
          <w:rFonts w:eastAsia="Times New Roman"/>
          <w:b/>
          <w:color w:val="00000A"/>
          <w:sz w:val="22"/>
          <w:szCs w:val="22"/>
        </w:rPr>
        <w:t>Вариант 1: НДС не облагается на основании ____________________.</w:t>
      </w:r>
    </w:p>
    <w:p w:rsidR="003D45F1" w:rsidRPr="006A3A63" w:rsidRDefault="003D45F1" w:rsidP="003D45F1">
      <w:pPr>
        <w:pStyle w:val="Style74"/>
        <w:widowControl/>
        <w:tabs>
          <w:tab w:val="left" w:pos="1134"/>
        </w:tabs>
        <w:spacing w:line="240" w:lineRule="auto"/>
        <w:ind w:firstLine="0"/>
        <w:rPr>
          <w:b/>
          <w:color w:val="00000A"/>
          <w:sz w:val="22"/>
          <w:szCs w:val="22"/>
        </w:rPr>
      </w:pPr>
      <w:r w:rsidRPr="006A3A63">
        <w:rPr>
          <w:b/>
          <w:color w:val="00000A"/>
          <w:sz w:val="22"/>
          <w:szCs w:val="22"/>
        </w:rPr>
        <w:t>Вариант 2: в том числе НДС – ____ процентов, _____ (____) рублей __ копеек.</w:t>
      </w:r>
    </w:p>
    <w:p w:rsidR="003D45F1" w:rsidRPr="006A3A63" w:rsidRDefault="003D45F1" w:rsidP="003D45F1">
      <w:pPr>
        <w:pStyle w:val="Style74"/>
        <w:widowControl/>
        <w:tabs>
          <w:tab w:val="left" w:pos="1134"/>
        </w:tabs>
        <w:spacing w:line="240" w:lineRule="auto"/>
        <w:ind w:firstLine="0"/>
        <w:rPr>
          <w:rStyle w:val="FontStyle120"/>
          <w:sz w:val="22"/>
          <w:szCs w:val="22"/>
        </w:rPr>
      </w:pPr>
      <w:r w:rsidRPr="006A3A63">
        <w:rPr>
          <w:sz w:val="22"/>
          <w:szCs w:val="22"/>
        </w:rPr>
        <w:t>В цену договора входит: расходы на доставку товара до местонахождения Заказчика, расходы на погрузку товара, а также все налоги, сборы, отчисления и другие платежи, включая таможенные пошлины, а также иные расходы, которые могут возникнуть у поставщика при выполнении обязательств по Договору.</w:t>
      </w:r>
    </w:p>
    <w:p w:rsidR="003D45F1" w:rsidRPr="006A3A63" w:rsidRDefault="003D45F1" w:rsidP="003D45F1">
      <w:pPr>
        <w:pStyle w:val="ConsPlusNormal"/>
        <w:ind w:firstLine="0"/>
        <w:jc w:val="both"/>
        <w:rPr>
          <w:rFonts w:ascii="Times New Roman" w:hAnsi="Times New Roman"/>
          <w:sz w:val="22"/>
          <w:szCs w:val="22"/>
        </w:rPr>
      </w:pPr>
      <w:r w:rsidRPr="006A3A63">
        <w:rPr>
          <w:rFonts w:ascii="Times New Roman" w:hAnsi="Times New Roman"/>
          <w:b/>
          <w:bCs/>
          <w:sz w:val="22"/>
          <w:szCs w:val="22"/>
        </w:rPr>
        <w:t>Предложение о конкретных показателях предлагаемого к поставке товара</w:t>
      </w:r>
    </w:p>
    <w:p w:rsidR="003D45F1" w:rsidRPr="006A3A63" w:rsidRDefault="003D45F1" w:rsidP="003D45F1">
      <w:pPr>
        <w:jc w:val="both"/>
        <w:rPr>
          <w:b/>
          <w:bCs/>
          <w:sz w:val="22"/>
          <w:szCs w:val="22"/>
          <w:u w:val="single"/>
        </w:rPr>
      </w:pPr>
    </w:p>
    <w:tbl>
      <w:tblPr>
        <w:tblW w:w="10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2126"/>
        <w:gridCol w:w="2126"/>
        <w:gridCol w:w="567"/>
        <w:gridCol w:w="763"/>
        <w:gridCol w:w="993"/>
        <w:gridCol w:w="884"/>
      </w:tblGrid>
      <w:tr w:rsidR="003D45F1" w:rsidRPr="006A3A63" w:rsidTr="0000155C">
        <w:tc>
          <w:tcPr>
            <w:tcW w:w="993" w:type="dxa"/>
          </w:tcPr>
          <w:p w:rsidR="003D45F1" w:rsidRPr="006A3A63" w:rsidRDefault="003D45F1" w:rsidP="004C3B55">
            <w:pPr>
              <w:widowControl w:val="0"/>
              <w:jc w:val="center"/>
              <w:rPr>
                <w:b/>
                <w:bCs/>
                <w:sz w:val="22"/>
                <w:szCs w:val="22"/>
              </w:rPr>
            </w:pPr>
          </w:p>
          <w:p w:rsidR="003D45F1" w:rsidRPr="006A3A63" w:rsidRDefault="003D45F1" w:rsidP="004C3B55">
            <w:pPr>
              <w:widowControl w:val="0"/>
              <w:jc w:val="center"/>
              <w:rPr>
                <w:b/>
                <w:bCs/>
                <w:sz w:val="22"/>
                <w:szCs w:val="22"/>
              </w:rPr>
            </w:pPr>
            <w:r w:rsidRPr="006A3A63">
              <w:rPr>
                <w:b/>
                <w:bCs/>
                <w:sz w:val="22"/>
                <w:szCs w:val="22"/>
              </w:rPr>
              <w:t>№ позиции</w:t>
            </w:r>
          </w:p>
        </w:tc>
        <w:tc>
          <w:tcPr>
            <w:tcW w:w="1701" w:type="dxa"/>
            <w:vAlign w:val="center"/>
          </w:tcPr>
          <w:p w:rsidR="003D45F1" w:rsidRPr="006A3A63" w:rsidRDefault="003D45F1" w:rsidP="004C3B55">
            <w:pPr>
              <w:widowControl w:val="0"/>
              <w:jc w:val="center"/>
              <w:rPr>
                <w:b/>
                <w:bCs/>
                <w:sz w:val="22"/>
                <w:szCs w:val="22"/>
              </w:rPr>
            </w:pPr>
            <w:r w:rsidRPr="006A3A63">
              <w:rPr>
                <w:b/>
                <w:bCs/>
                <w:sz w:val="22"/>
                <w:szCs w:val="22"/>
              </w:rPr>
              <w:t xml:space="preserve">Наименование </w:t>
            </w:r>
          </w:p>
        </w:tc>
        <w:tc>
          <w:tcPr>
            <w:tcW w:w="2126" w:type="dxa"/>
          </w:tcPr>
          <w:p w:rsidR="003D45F1" w:rsidRPr="006A3A63" w:rsidRDefault="003D45F1" w:rsidP="004C3B55">
            <w:pPr>
              <w:widowControl w:val="0"/>
              <w:jc w:val="center"/>
              <w:rPr>
                <w:b/>
                <w:bCs/>
                <w:sz w:val="22"/>
                <w:szCs w:val="22"/>
              </w:rPr>
            </w:pPr>
          </w:p>
          <w:p w:rsidR="003D45F1" w:rsidRPr="006A3A63" w:rsidRDefault="003D45F1" w:rsidP="004C3B55">
            <w:pPr>
              <w:widowControl w:val="0"/>
              <w:jc w:val="center"/>
              <w:rPr>
                <w:b/>
                <w:bCs/>
                <w:sz w:val="22"/>
                <w:szCs w:val="22"/>
              </w:rPr>
            </w:pPr>
            <w:r w:rsidRPr="006A3A63">
              <w:rPr>
                <w:b/>
                <w:bCs/>
                <w:sz w:val="22"/>
                <w:szCs w:val="22"/>
              </w:rPr>
              <w:t>Наименование страны происхождения товара</w:t>
            </w:r>
          </w:p>
        </w:tc>
        <w:tc>
          <w:tcPr>
            <w:tcW w:w="2126" w:type="dxa"/>
            <w:vAlign w:val="center"/>
          </w:tcPr>
          <w:p w:rsidR="003D45F1" w:rsidRPr="006A3A63" w:rsidRDefault="003D45F1" w:rsidP="004C3B55">
            <w:pPr>
              <w:widowControl w:val="0"/>
              <w:jc w:val="center"/>
              <w:rPr>
                <w:b/>
                <w:bCs/>
                <w:sz w:val="22"/>
                <w:szCs w:val="22"/>
              </w:rPr>
            </w:pPr>
            <w:r w:rsidRPr="006A3A63">
              <w:rPr>
                <w:b/>
                <w:bCs/>
                <w:sz w:val="22"/>
                <w:szCs w:val="22"/>
              </w:rPr>
              <w:t>Технические, функциональные (потребительские) и качественные характеристики товара</w:t>
            </w:r>
          </w:p>
        </w:tc>
        <w:tc>
          <w:tcPr>
            <w:tcW w:w="567" w:type="dxa"/>
            <w:vAlign w:val="center"/>
          </w:tcPr>
          <w:p w:rsidR="003D45F1" w:rsidRPr="006A3A63" w:rsidRDefault="003D45F1" w:rsidP="004C3B55">
            <w:pPr>
              <w:widowControl w:val="0"/>
              <w:jc w:val="center"/>
              <w:rPr>
                <w:b/>
                <w:bCs/>
                <w:sz w:val="22"/>
                <w:szCs w:val="22"/>
              </w:rPr>
            </w:pPr>
            <w:r w:rsidRPr="006A3A63">
              <w:rPr>
                <w:b/>
                <w:bCs/>
                <w:sz w:val="22"/>
                <w:szCs w:val="22"/>
              </w:rPr>
              <w:t>Ед. изм.</w:t>
            </w:r>
          </w:p>
        </w:tc>
        <w:tc>
          <w:tcPr>
            <w:tcW w:w="763" w:type="dxa"/>
          </w:tcPr>
          <w:p w:rsidR="003D45F1" w:rsidRPr="006A3A63" w:rsidRDefault="003D45F1" w:rsidP="004C3B55">
            <w:pPr>
              <w:widowControl w:val="0"/>
              <w:jc w:val="center"/>
              <w:rPr>
                <w:b/>
                <w:sz w:val="22"/>
                <w:szCs w:val="22"/>
                <w:lang w:eastAsia="ru-RU"/>
              </w:rPr>
            </w:pPr>
            <w:r w:rsidRPr="006A3A63">
              <w:rPr>
                <w:b/>
                <w:sz w:val="22"/>
                <w:szCs w:val="22"/>
                <w:lang w:eastAsia="ru-RU"/>
              </w:rPr>
              <w:t>Кол-во</w:t>
            </w:r>
          </w:p>
        </w:tc>
        <w:tc>
          <w:tcPr>
            <w:tcW w:w="993" w:type="dxa"/>
          </w:tcPr>
          <w:p w:rsidR="003D45F1" w:rsidRPr="006A3A63" w:rsidRDefault="003D45F1" w:rsidP="004C3B55">
            <w:pPr>
              <w:widowControl w:val="0"/>
              <w:jc w:val="center"/>
              <w:rPr>
                <w:b/>
                <w:bCs/>
                <w:sz w:val="22"/>
                <w:szCs w:val="22"/>
              </w:rPr>
            </w:pPr>
            <w:r w:rsidRPr="006A3A63">
              <w:rPr>
                <w:b/>
                <w:sz w:val="22"/>
                <w:szCs w:val="22"/>
                <w:lang w:eastAsia="ru-RU"/>
              </w:rPr>
              <w:t>Цена   за ед. товара, (руб.)</w:t>
            </w:r>
            <w:r w:rsidRPr="006A3A63">
              <w:rPr>
                <w:b/>
                <w:bCs/>
                <w:sz w:val="22"/>
                <w:szCs w:val="22"/>
              </w:rPr>
              <w:t xml:space="preserve"> </w:t>
            </w:r>
          </w:p>
        </w:tc>
        <w:tc>
          <w:tcPr>
            <w:tcW w:w="884" w:type="dxa"/>
          </w:tcPr>
          <w:p w:rsidR="003D45F1" w:rsidRPr="006A3A63" w:rsidRDefault="003D45F1" w:rsidP="004C3B55">
            <w:pPr>
              <w:widowControl w:val="0"/>
              <w:jc w:val="center"/>
              <w:rPr>
                <w:b/>
                <w:bCs/>
                <w:sz w:val="22"/>
                <w:szCs w:val="22"/>
              </w:rPr>
            </w:pPr>
            <w:proofErr w:type="spellStart"/>
            <w:r w:rsidRPr="006A3A63">
              <w:rPr>
                <w:b/>
                <w:sz w:val="22"/>
                <w:szCs w:val="22"/>
                <w:lang w:val="en-US" w:eastAsia="ru-RU"/>
              </w:rPr>
              <w:t>Общая</w:t>
            </w:r>
            <w:proofErr w:type="spellEnd"/>
            <w:r w:rsidRPr="006A3A63">
              <w:rPr>
                <w:b/>
                <w:sz w:val="22"/>
                <w:szCs w:val="22"/>
                <w:lang w:eastAsia="ru-RU"/>
              </w:rPr>
              <w:t xml:space="preserve"> </w:t>
            </w:r>
            <w:proofErr w:type="spellStart"/>
            <w:r w:rsidRPr="006A3A63">
              <w:rPr>
                <w:b/>
                <w:sz w:val="22"/>
                <w:szCs w:val="22"/>
                <w:lang w:val="en-US" w:eastAsia="ru-RU"/>
              </w:rPr>
              <w:t>стоимость</w:t>
            </w:r>
            <w:proofErr w:type="spellEnd"/>
            <w:r w:rsidRPr="006A3A63">
              <w:rPr>
                <w:b/>
                <w:sz w:val="22"/>
                <w:szCs w:val="22"/>
                <w:lang w:val="en-US" w:eastAsia="ru-RU"/>
              </w:rPr>
              <w:t>, (</w:t>
            </w:r>
            <w:proofErr w:type="spellStart"/>
            <w:r w:rsidRPr="006A3A63">
              <w:rPr>
                <w:b/>
                <w:sz w:val="22"/>
                <w:szCs w:val="22"/>
                <w:lang w:val="en-US" w:eastAsia="ru-RU"/>
              </w:rPr>
              <w:t>руб</w:t>
            </w:r>
            <w:proofErr w:type="spellEnd"/>
            <w:r w:rsidRPr="006A3A63">
              <w:rPr>
                <w:b/>
                <w:sz w:val="22"/>
                <w:szCs w:val="22"/>
                <w:lang w:val="en-US" w:eastAsia="ru-RU"/>
              </w:rPr>
              <w:t>.)</w:t>
            </w:r>
          </w:p>
        </w:tc>
      </w:tr>
      <w:tr w:rsidR="003D45F1" w:rsidRPr="006A3A63" w:rsidTr="0000155C">
        <w:tc>
          <w:tcPr>
            <w:tcW w:w="993" w:type="dxa"/>
          </w:tcPr>
          <w:p w:rsidR="003D45F1" w:rsidRPr="006A3A63" w:rsidRDefault="003D45F1" w:rsidP="004C3B55">
            <w:pPr>
              <w:jc w:val="center"/>
              <w:rPr>
                <w:b/>
                <w:bCs/>
                <w:sz w:val="22"/>
                <w:szCs w:val="22"/>
              </w:rPr>
            </w:pPr>
            <w:r w:rsidRPr="006A3A63">
              <w:rPr>
                <w:b/>
                <w:bCs/>
                <w:sz w:val="22"/>
                <w:szCs w:val="22"/>
              </w:rPr>
              <w:t>1</w:t>
            </w:r>
          </w:p>
        </w:tc>
        <w:tc>
          <w:tcPr>
            <w:tcW w:w="1701" w:type="dxa"/>
          </w:tcPr>
          <w:p w:rsidR="003D45F1" w:rsidRPr="006A3A63" w:rsidRDefault="003D45F1" w:rsidP="004C3B55">
            <w:pPr>
              <w:jc w:val="center"/>
              <w:rPr>
                <w:b/>
                <w:bCs/>
                <w:sz w:val="22"/>
                <w:szCs w:val="22"/>
              </w:rPr>
            </w:pPr>
            <w:r w:rsidRPr="006A3A63">
              <w:rPr>
                <w:b/>
                <w:bCs/>
                <w:sz w:val="22"/>
                <w:szCs w:val="22"/>
              </w:rPr>
              <w:t>2</w:t>
            </w:r>
          </w:p>
        </w:tc>
        <w:tc>
          <w:tcPr>
            <w:tcW w:w="2126" w:type="dxa"/>
          </w:tcPr>
          <w:p w:rsidR="003D45F1" w:rsidRPr="006A3A63" w:rsidRDefault="003D45F1" w:rsidP="004C3B55">
            <w:pPr>
              <w:jc w:val="center"/>
              <w:rPr>
                <w:b/>
                <w:bCs/>
                <w:sz w:val="22"/>
                <w:szCs w:val="22"/>
              </w:rPr>
            </w:pPr>
            <w:r w:rsidRPr="006A3A63">
              <w:rPr>
                <w:b/>
                <w:bCs/>
                <w:sz w:val="22"/>
                <w:szCs w:val="22"/>
              </w:rPr>
              <w:t>3</w:t>
            </w:r>
          </w:p>
        </w:tc>
        <w:tc>
          <w:tcPr>
            <w:tcW w:w="2126" w:type="dxa"/>
          </w:tcPr>
          <w:p w:rsidR="003D45F1" w:rsidRPr="006A3A63" w:rsidRDefault="003D45F1" w:rsidP="004C3B55">
            <w:pPr>
              <w:jc w:val="center"/>
              <w:rPr>
                <w:b/>
                <w:bCs/>
                <w:sz w:val="22"/>
                <w:szCs w:val="22"/>
              </w:rPr>
            </w:pPr>
            <w:r w:rsidRPr="006A3A63">
              <w:rPr>
                <w:b/>
                <w:bCs/>
                <w:sz w:val="22"/>
                <w:szCs w:val="22"/>
              </w:rPr>
              <w:t>4</w:t>
            </w:r>
          </w:p>
        </w:tc>
        <w:tc>
          <w:tcPr>
            <w:tcW w:w="567" w:type="dxa"/>
          </w:tcPr>
          <w:p w:rsidR="003D45F1" w:rsidRPr="006A3A63" w:rsidRDefault="003D45F1" w:rsidP="004C3B55">
            <w:pPr>
              <w:jc w:val="center"/>
              <w:rPr>
                <w:b/>
                <w:bCs/>
                <w:sz w:val="22"/>
                <w:szCs w:val="22"/>
              </w:rPr>
            </w:pPr>
            <w:r w:rsidRPr="006A3A63">
              <w:rPr>
                <w:b/>
                <w:bCs/>
                <w:sz w:val="22"/>
                <w:szCs w:val="22"/>
              </w:rPr>
              <w:t>5</w:t>
            </w:r>
          </w:p>
        </w:tc>
        <w:tc>
          <w:tcPr>
            <w:tcW w:w="763" w:type="dxa"/>
          </w:tcPr>
          <w:p w:rsidR="003D45F1" w:rsidRPr="006A3A63" w:rsidRDefault="003D45F1" w:rsidP="004C3B55">
            <w:pPr>
              <w:jc w:val="center"/>
              <w:rPr>
                <w:b/>
                <w:bCs/>
                <w:sz w:val="22"/>
                <w:szCs w:val="22"/>
              </w:rPr>
            </w:pPr>
            <w:r w:rsidRPr="006A3A63">
              <w:rPr>
                <w:b/>
                <w:bCs/>
                <w:sz w:val="22"/>
                <w:szCs w:val="22"/>
              </w:rPr>
              <w:t>6</w:t>
            </w:r>
          </w:p>
        </w:tc>
        <w:tc>
          <w:tcPr>
            <w:tcW w:w="993" w:type="dxa"/>
          </w:tcPr>
          <w:p w:rsidR="003D45F1" w:rsidRPr="006A3A63" w:rsidRDefault="003D45F1" w:rsidP="004C3B55">
            <w:pPr>
              <w:jc w:val="center"/>
              <w:rPr>
                <w:b/>
                <w:bCs/>
                <w:sz w:val="22"/>
                <w:szCs w:val="22"/>
              </w:rPr>
            </w:pPr>
            <w:r w:rsidRPr="006A3A63">
              <w:rPr>
                <w:b/>
                <w:bCs/>
                <w:sz w:val="22"/>
                <w:szCs w:val="22"/>
              </w:rPr>
              <w:t>7</w:t>
            </w:r>
          </w:p>
        </w:tc>
        <w:tc>
          <w:tcPr>
            <w:tcW w:w="884" w:type="dxa"/>
          </w:tcPr>
          <w:p w:rsidR="003D45F1" w:rsidRPr="006A3A63" w:rsidRDefault="003D45F1" w:rsidP="004C3B55">
            <w:pPr>
              <w:jc w:val="center"/>
              <w:rPr>
                <w:b/>
                <w:bCs/>
                <w:sz w:val="22"/>
                <w:szCs w:val="22"/>
              </w:rPr>
            </w:pPr>
            <w:r w:rsidRPr="006A3A63">
              <w:rPr>
                <w:b/>
                <w:bCs/>
                <w:sz w:val="22"/>
                <w:szCs w:val="22"/>
              </w:rPr>
              <w:t>8</w:t>
            </w:r>
          </w:p>
        </w:tc>
      </w:tr>
      <w:tr w:rsidR="003D45F1" w:rsidRPr="006A3A63" w:rsidTr="0000155C">
        <w:tc>
          <w:tcPr>
            <w:tcW w:w="993" w:type="dxa"/>
          </w:tcPr>
          <w:p w:rsidR="003D45F1" w:rsidRPr="006A3A63" w:rsidRDefault="003D45F1" w:rsidP="004C3B55">
            <w:pPr>
              <w:jc w:val="both"/>
              <w:rPr>
                <w:b/>
                <w:bCs/>
                <w:sz w:val="22"/>
                <w:szCs w:val="22"/>
                <w:u w:val="single"/>
              </w:rPr>
            </w:pPr>
          </w:p>
        </w:tc>
        <w:tc>
          <w:tcPr>
            <w:tcW w:w="1701" w:type="dxa"/>
          </w:tcPr>
          <w:p w:rsidR="003D45F1" w:rsidRPr="006A3A63" w:rsidRDefault="003D45F1" w:rsidP="004C3B55">
            <w:pPr>
              <w:jc w:val="both"/>
              <w:rPr>
                <w:b/>
                <w:bCs/>
                <w:sz w:val="22"/>
                <w:szCs w:val="22"/>
                <w:u w:val="single"/>
              </w:rPr>
            </w:pPr>
          </w:p>
        </w:tc>
        <w:tc>
          <w:tcPr>
            <w:tcW w:w="2126" w:type="dxa"/>
          </w:tcPr>
          <w:p w:rsidR="003D45F1" w:rsidRPr="006A3A63" w:rsidRDefault="003D45F1" w:rsidP="004C3B55">
            <w:pPr>
              <w:jc w:val="both"/>
              <w:rPr>
                <w:b/>
                <w:bCs/>
                <w:sz w:val="22"/>
                <w:szCs w:val="22"/>
                <w:u w:val="single"/>
              </w:rPr>
            </w:pPr>
          </w:p>
        </w:tc>
        <w:tc>
          <w:tcPr>
            <w:tcW w:w="2126" w:type="dxa"/>
          </w:tcPr>
          <w:p w:rsidR="003D45F1" w:rsidRPr="006A3A63" w:rsidRDefault="003D45F1" w:rsidP="004C3B55">
            <w:pPr>
              <w:jc w:val="both"/>
              <w:rPr>
                <w:b/>
                <w:bCs/>
                <w:sz w:val="22"/>
                <w:szCs w:val="22"/>
                <w:u w:val="single"/>
              </w:rPr>
            </w:pPr>
          </w:p>
        </w:tc>
        <w:tc>
          <w:tcPr>
            <w:tcW w:w="567" w:type="dxa"/>
          </w:tcPr>
          <w:p w:rsidR="003D45F1" w:rsidRPr="006A3A63" w:rsidRDefault="003D45F1" w:rsidP="004C3B55">
            <w:pPr>
              <w:jc w:val="both"/>
              <w:rPr>
                <w:b/>
                <w:bCs/>
                <w:sz w:val="22"/>
                <w:szCs w:val="22"/>
                <w:u w:val="single"/>
              </w:rPr>
            </w:pPr>
          </w:p>
        </w:tc>
        <w:tc>
          <w:tcPr>
            <w:tcW w:w="763" w:type="dxa"/>
          </w:tcPr>
          <w:p w:rsidR="003D45F1" w:rsidRPr="006A3A63" w:rsidRDefault="003D45F1" w:rsidP="004C3B55">
            <w:pPr>
              <w:jc w:val="both"/>
              <w:rPr>
                <w:b/>
                <w:bCs/>
                <w:sz w:val="22"/>
                <w:szCs w:val="22"/>
                <w:u w:val="single"/>
              </w:rPr>
            </w:pPr>
          </w:p>
        </w:tc>
        <w:tc>
          <w:tcPr>
            <w:tcW w:w="993" w:type="dxa"/>
          </w:tcPr>
          <w:p w:rsidR="003D45F1" w:rsidRPr="006A3A63" w:rsidRDefault="003D45F1" w:rsidP="004C3B55">
            <w:pPr>
              <w:jc w:val="both"/>
              <w:rPr>
                <w:b/>
                <w:bCs/>
                <w:sz w:val="22"/>
                <w:szCs w:val="22"/>
                <w:u w:val="single"/>
              </w:rPr>
            </w:pPr>
          </w:p>
        </w:tc>
        <w:tc>
          <w:tcPr>
            <w:tcW w:w="884" w:type="dxa"/>
          </w:tcPr>
          <w:p w:rsidR="003D45F1" w:rsidRPr="006A3A63" w:rsidRDefault="003D45F1" w:rsidP="004C3B55">
            <w:pPr>
              <w:jc w:val="both"/>
              <w:rPr>
                <w:b/>
                <w:bCs/>
                <w:sz w:val="22"/>
                <w:szCs w:val="22"/>
                <w:u w:val="single"/>
              </w:rPr>
            </w:pPr>
          </w:p>
        </w:tc>
      </w:tr>
    </w:tbl>
    <w:p w:rsidR="003D45F1" w:rsidRPr="006A3A63" w:rsidRDefault="003D45F1" w:rsidP="003D45F1">
      <w:pPr>
        <w:jc w:val="both"/>
        <w:rPr>
          <w:sz w:val="22"/>
          <w:szCs w:val="22"/>
        </w:rPr>
      </w:pPr>
    </w:p>
    <w:p w:rsidR="003D45F1" w:rsidRPr="006A3A63" w:rsidRDefault="006A3A63" w:rsidP="003D45F1">
      <w:pPr>
        <w:jc w:val="both"/>
        <w:rPr>
          <w:sz w:val="22"/>
          <w:szCs w:val="22"/>
        </w:rPr>
      </w:pPr>
      <w:r w:rsidRPr="006A3A63">
        <w:rPr>
          <w:b/>
          <w:sz w:val="22"/>
          <w:szCs w:val="22"/>
        </w:rPr>
        <w:t>2</w:t>
      </w:r>
      <w:r w:rsidR="003D45F1" w:rsidRPr="006A3A63">
        <w:rPr>
          <w:b/>
          <w:sz w:val="22"/>
          <w:szCs w:val="22"/>
        </w:rPr>
        <w:t>.</w:t>
      </w:r>
      <w:r w:rsidR="003D45F1" w:rsidRPr="006A3A63">
        <w:rPr>
          <w:sz w:val="22"/>
          <w:szCs w:val="22"/>
        </w:rPr>
        <w:t xml:space="preserve">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3D45F1" w:rsidRPr="006A3A63" w:rsidRDefault="003D45F1" w:rsidP="003D45F1">
      <w:pPr>
        <w:jc w:val="both"/>
        <w:rPr>
          <w:sz w:val="22"/>
          <w:szCs w:val="22"/>
        </w:rPr>
      </w:pPr>
    </w:p>
    <w:p w:rsidR="003D45F1" w:rsidRPr="006A3A63" w:rsidRDefault="006A3A63" w:rsidP="003D45F1">
      <w:pPr>
        <w:jc w:val="both"/>
        <w:rPr>
          <w:sz w:val="22"/>
          <w:szCs w:val="22"/>
        </w:rPr>
      </w:pPr>
      <w:r w:rsidRPr="006A3A63">
        <w:rPr>
          <w:b/>
          <w:sz w:val="22"/>
          <w:szCs w:val="22"/>
        </w:rPr>
        <w:t>3</w:t>
      </w:r>
      <w:r w:rsidR="003D45F1" w:rsidRPr="006A3A63">
        <w:rPr>
          <w:b/>
          <w:sz w:val="22"/>
          <w:szCs w:val="22"/>
        </w:rPr>
        <w:t>.</w:t>
      </w:r>
      <w:r w:rsidR="003D45F1" w:rsidRPr="006A3A63">
        <w:rPr>
          <w:sz w:val="22"/>
          <w:szCs w:val="22"/>
        </w:rPr>
        <w:t xml:space="preserve"> Настоящим также подтверждаем отсутствие нашей аффилированности с Заказчиком, его сотрудниками, членами комиссии.</w:t>
      </w:r>
    </w:p>
    <w:p w:rsidR="003D45F1" w:rsidRPr="006A3A63" w:rsidRDefault="003D45F1" w:rsidP="003D45F1">
      <w:pPr>
        <w:jc w:val="both"/>
        <w:rPr>
          <w:sz w:val="22"/>
          <w:szCs w:val="22"/>
        </w:rPr>
      </w:pPr>
    </w:p>
    <w:p w:rsidR="003D45F1" w:rsidRPr="006A3A63" w:rsidRDefault="006A3A63" w:rsidP="003D45F1">
      <w:pPr>
        <w:jc w:val="both"/>
        <w:rPr>
          <w:sz w:val="22"/>
          <w:szCs w:val="22"/>
        </w:rPr>
      </w:pPr>
      <w:r w:rsidRPr="006A3A63">
        <w:rPr>
          <w:b/>
          <w:sz w:val="22"/>
          <w:szCs w:val="22"/>
        </w:rPr>
        <w:t>4</w:t>
      </w:r>
      <w:r w:rsidR="003D45F1" w:rsidRPr="006A3A63">
        <w:rPr>
          <w:b/>
          <w:sz w:val="22"/>
          <w:szCs w:val="22"/>
        </w:rPr>
        <w:t>.</w:t>
      </w:r>
      <w:r w:rsidR="003D45F1" w:rsidRPr="006A3A63">
        <w:rPr>
          <w:sz w:val="22"/>
          <w:szCs w:val="22"/>
        </w:rPr>
        <w:t xml:space="preserve">  В случае если наши предложения будут признаны лучшими, мы берем на себя обязательство подписать договор с </w:t>
      </w:r>
      <w:r w:rsidR="006A6204">
        <w:rPr>
          <w:sz w:val="22"/>
          <w:szCs w:val="22"/>
        </w:rPr>
        <w:t>Муниципальным у</w:t>
      </w:r>
      <w:r w:rsidR="003D45F1" w:rsidRPr="006A3A63">
        <w:rPr>
          <w:sz w:val="22"/>
          <w:szCs w:val="22"/>
        </w:rPr>
        <w:t>нитарным предприятием «</w:t>
      </w:r>
      <w:proofErr w:type="spellStart"/>
      <w:r w:rsidR="003D45F1" w:rsidRPr="006A3A63">
        <w:rPr>
          <w:sz w:val="22"/>
          <w:szCs w:val="22"/>
        </w:rPr>
        <w:t>Радужныйтеплосеть</w:t>
      </w:r>
      <w:proofErr w:type="spellEnd"/>
      <w:r w:rsidR="003D45F1" w:rsidRPr="006A3A63">
        <w:rPr>
          <w:sz w:val="22"/>
          <w:szCs w:val="22"/>
        </w:rPr>
        <w:t>» городско</w:t>
      </w:r>
      <w:r w:rsidR="00A926FE">
        <w:rPr>
          <w:sz w:val="22"/>
          <w:szCs w:val="22"/>
        </w:rPr>
        <w:t>го</w:t>
      </w:r>
      <w:r w:rsidR="003D45F1" w:rsidRPr="006A3A63">
        <w:rPr>
          <w:sz w:val="22"/>
          <w:szCs w:val="22"/>
        </w:rPr>
        <w:t xml:space="preserve"> округ</w:t>
      </w:r>
      <w:r w:rsidR="00A926FE">
        <w:rPr>
          <w:sz w:val="22"/>
          <w:szCs w:val="22"/>
        </w:rPr>
        <w:t>а</w:t>
      </w:r>
      <w:r w:rsidR="003D45F1" w:rsidRPr="006A3A63">
        <w:rPr>
          <w:sz w:val="22"/>
          <w:szCs w:val="22"/>
        </w:rPr>
        <w:t xml:space="preserve"> Радужный </w:t>
      </w:r>
      <w:r w:rsidR="00A926FE">
        <w:rPr>
          <w:sz w:val="22"/>
          <w:szCs w:val="22"/>
        </w:rPr>
        <w:t>Хан</w:t>
      </w:r>
      <w:r w:rsidR="00A926FE" w:rsidRPr="006A3A63">
        <w:rPr>
          <w:sz w:val="22"/>
          <w:szCs w:val="22"/>
        </w:rPr>
        <w:t xml:space="preserve">ты-Мансийского автономного округа – Югры </w:t>
      </w:r>
      <w:r w:rsidR="003D45F1" w:rsidRPr="006A3A63">
        <w:rPr>
          <w:sz w:val="22"/>
          <w:szCs w:val="22"/>
        </w:rPr>
        <w:t>в соответствии с требованиями документации и условиями наших предложений.</w:t>
      </w:r>
    </w:p>
    <w:p w:rsidR="003D45F1" w:rsidRPr="006A3A63" w:rsidRDefault="006A3A63" w:rsidP="006A3A63">
      <w:pPr>
        <w:pStyle w:val="Default"/>
        <w:tabs>
          <w:tab w:val="left" w:pos="426"/>
        </w:tabs>
        <w:autoSpaceDE/>
        <w:autoSpaceDN/>
        <w:adjustRightInd/>
        <w:jc w:val="both"/>
        <w:rPr>
          <w:sz w:val="22"/>
          <w:szCs w:val="22"/>
        </w:rPr>
      </w:pPr>
      <w:r w:rsidRPr="006A3A63">
        <w:rPr>
          <w:b/>
          <w:sz w:val="22"/>
          <w:szCs w:val="22"/>
        </w:rPr>
        <w:t>5.</w:t>
      </w:r>
      <w:r w:rsidRPr="006A3A63">
        <w:rPr>
          <w:sz w:val="22"/>
          <w:szCs w:val="22"/>
        </w:rPr>
        <w:t xml:space="preserve"> </w:t>
      </w:r>
      <w:r w:rsidR="003D45F1" w:rsidRPr="006A3A63">
        <w:rPr>
          <w:sz w:val="22"/>
          <w:szCs w:val="22"/>
        </w:rPr>
        <w:t>Настоящей заявкой подтверждаем:</w:t>
      </w:r>
    </w:p>
    <w:p w:rsidR="003D45F1" w:rsidRPr="006A3A63" w:rsidRDefault="003D45F1" w:rsidP="003D45F1">
      <w:pPr>
        <w:pStyle w:val="Default"/>
        <w:jc w:val="both"/>
        <w:rPr>
          <w:sz w:val="22"/>
          <w:szCs w:val="22"/>
        </w:rPr>
      </w:pPr>
      <w:r w:rsidRPr="006A3A63">
        <w:rPr>
          <w:color w:val="000080"/>
          <w:sz w:val="22"/>
          <w:szCs w:val="22"/>
        </w:rPr>
        <w:t xml:space="preserve">-  </w:t>
      </w:r>
      <w:r w:rsidRPr="006A3A63">
        <w:rPr>
          <w:sz w:val="22"/>
          <w:szCs w:val="22"/>
        </w:rPr>
        <w:t>об отсутствии решения о ликвидации участника закупки (для юридического лица);</w:t>
      </w:r>
    </w:p>
    <w:p w:rsidR="003D45F1" w:rsidRPr="006A3A63" w:rsidRDefault="003D45F1" w:rsidP="003D45F1">
      <w:pPr>
        <w:pStyle w:val="Default"/>
        <w:jc w:val="both"/>
        <w:rPr>
          <w:sz w:val="22"/>
          <w:szCs w:val="22"/>
        </w:rPr>
      </w:pPr>
      <w:r w:rsidRPr="006A3A63">
        <w:rPr>
          <w:sz w:val="22"/>
          <w:szCs w:val="22"/>
        </w:rPr>
        <w:t>- об отсутствии решения арбитражного суда о признании банкротом и об открытии конкурсного производства участника закупки (для юридического лица, индивидуального предпринимателя);</w:t>
      </w:r>
    </w:p>
    <w:p w:rsidR="003D45F1" w:rsidRPr="006A3A63" w:rsidRDefault="003D45F1" w:rsidP="003D45F1">
      <w:pPr>
        <w:pStyle w:val="Default"/>
        <w:jc w:val="both"/>
        <w:rPr>
          <w:sz w:val="22"/>
          <w:szCs w:val="22"/>
        </w:rPr>
      </w:pPr>
      <w:r w:rsidRPr="006A3A63">
        <w:rPr>
          <w:sz w:val="22"/>
          <w:szCs w:val="22"/>
        </w:rPr>
        <w:t>- об отсутствии решения о приостановлении деятельности участника закупки в порядке, предусмотренном Кодексом Российской Федерации об административных правонарушениях;</w:t>
      </w:r>
    </w:p>
    <w:p w:rsidR="003D45F1" w:rsidRPr="006A3A63" w:rsidRDefault="003D45F1" w:rsidP="003D45F1">
      <w:pPr>
        <w:pStyle w:val="Default"/>
        <w:jc w:val="both"/>
        <w:rPr>
          <w:sz w:val="22"/>
          <w:szCs w:val="22"/>
        </w:rPr>
      </w:pPr>
      <w:r w:rsidRPr="006A3A63">
        <w:rPr>
          <w:sz w:val="22"/>
          <w:szCs w:val="22"/>
        </w:rPr>
        <w:t>- об отсутствии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D45F1" w:rsidRPr="006A3A63" w:rsidRDefault="003D45F1" w:rsidP="003D45F1">
      <w:pPr>
        <w:pStyle w:val="Default"/>
        <w:jc w:val="both"/>
        <w:rPr>
          <w:sz w:val="22"/>
          <w:szCs w:val="22"/>
        </w:rPr>
      </w:pPr>
      <w:r w:rsidRPr="006A3A63">
        <w:rPr>
          <w:sz w:val="22"/>
          <w:szCs w:val="22"/>
        </w:rPr>
        <w:t>- об отсутствии в реестре недобросовестных поставщиков сведений об участнике закупки;</w:t>
      </w:r>
    </w:p>
    <w:p w:rsidR="003D45F1" w:rsidRPr="006A3A63" w:rsidRDefault="003D45F1" w:rsidP="003D45F1">
      <w:pPr>
        <w:pStyle w:val="Default"/>
        <w:jc w:val="both"/>
        <w:rPr>
          <w:sz w:val="22"/>
          <w:szCs w:val="22"/>
        </w:rPr>
      </w:pPr>
      <w:r w:rsidRPr="006A3A63">
        <w:rPr>
          <w:sz w:val="22"/>
          <w:szCs w:val="22"/>
        </w:rPr>
        <w:t>- участник закупки не является офшорной компанией.</w:t>
      </w:r>
    </w:p>
    <w:p w:rsidR="003D45F1" w:rsidRPr="006A3A63" w:rsidRDefault="003D45F1" w:rsidP="003D45F1">
      <w:pPr>
        <w:jc w:val="both"/>
        <w:rPr>
          <w:sz w:val="22"/>
          <w:szCs w:val="22"/>
        </w:rPr>
      </w:pPr>
    </w:p>
    <w:p w:rsidR="003D45F1" w:rsidRPr="006A3A63" w:rsidRDefault="006A3A63" w:rsidP="003D45F1">
      <w:pPr>
        <w:jc w:val="both"/>
        <w:rPr>
          <w:sz w:val="22"/>
          <w:szCs w:val="22"/>
        </w:rPr>
      </w:pPr>
      <w:r>
        <w:rPr>
          <w:b/>
          <w:sz w:val="22"/>
          <w:szCs w:val="22"/>
        </w:rPr>
        <w:t>6</w:t>
      </w:r>
      <w:r w:rsidR="003D45F1" w:rsidRPr="006A3A63">
        <w:rPr>
          <w:b/>
          <w:sz w:val="22"/>
          <w:szCs w:val="22"/>
        </w:rPr>
        <w:t>.</w:t>
      </w:r>
      <w:r w:rsidR="003D45F1" w:rsidRPr="006A3A63">
        <w:rPr>
          <w:sz w:val="22"/>
          <w:szCs w:val="22"/>
        </w:rPr>
        <w:t xml:space="preserve"> Сообщаем, что для оперативного уведомления нас по вопросам организационного характера и взаимодействия с </w:t>
      </w:r>
      <w:r w:rsidR="006A6204">
        <w:rPr>
          <w:sz w:val="22"/>
          <w:szCs w:val="22"/>
        </w:rPr>
        <w:t>Муниципальным у</w:t>
      </w:r>
      <w:r w:rsidR="003D45F1" w:rsidRPr="006A3A63">
        <w:rPr>
          <w:sz w:val="22"/>
          <w:szCs w:val="22"/>
        </w:rPr>
        <w:t>нитарным предприятием «</w:t>
      </w:r>
      <w:proofErr w:type="spellStart"/>
      <w:r w:rsidR="003D45F1" w:rsidRPr="006A3A63">
        <w:rPr>
          <w:sz w:val="22"/>
          <w:szCs w:val="22"/>
        </w:rPr>
        <w:t>Радужныйтеплосеть</w:t>
      </w:r>
      <w:proofErr w:type="spellEnd"/>
      <w:r w:rsidR="003D45F1" w:rsidRPr="006A3A63">
        <w:rPr>
          <w:sz w:val="22"/>
          <w:szCs w:val="22"/>
        </w:rPr>
        <w:t xml:space="preserve">» </w:t>
      </w:r>
      <w:r w:rsidR="00EC1CE8" w:rsidRPr="006A3A63">
        <w:rPr>
          <w:sz w:val="22"/>
          <w:szCs w:val="22"/>
        </w:rPr>
        <w:t>городско</w:t>
      </w:r>
      <w:r w:rsidR="00EC1CE8">
        <w:rPr>
          <w:sz w:val="22"/>
          <w:szCs w:val="22"/>
        </w:rPr>
        <w:t>го</w:t>
      </w:r>
      <w:r w:rsidR="00EC1CE8" w:rsidRPr="006A3A63">
        <w:rPr>
          <w:sz w:val="22"/>
          <w:szCs w:val="22"/>
        </w:rPr>
        <w:t xml:space="preserve"> округ</w:t>
      </w:r>
      <w:r w:rsidR="00EC1CE8">
        <w:rPr>
          <w:sz w:val="22"/>
          <w:szCs w:val="22"/>
        </w:rPr>
        <w:t>а</w:t>
      </w:r>
      <w:r w:rsidR="00EC1CE8" w:rsidRPr="006A3A63">
        <w:rPr>
          <w:sz w:val="22"/>
          <w:szCs w:val="22"/>
        </w:rPr>
        <w:t xml:space="preserve"> Радужный </w:t>
      </w:r>
      <w:r w:rsidR="00EC1CE8">
        <w:rPr>
          <w:sz w:val="22"/>
          <w:szCs w:val="22"/>
        </w:rPr>
        <w:t>Хан</w:t>
      </w:r>
      <w:r w:rsidR="00EC1CE8" w:rsidRPr="006A3A63">
        <w:rPr>
          <w:sz w:val="22"/>
          <w:szCs w:val="22"/>
        </w:rPr>
        <w:t>ты-Мансийского автономного округа – Югры</w:t>
      </w:r>
      <w:r w:rsidR="003D45F1" w:rsidRPr="006A3A63">
        <w:rPr>
          <w:sz w:val="22"/>
          <w:szCs w:val="22"/>
        </w:rPr>
        <w:t xml:space="preserve"> нами уполномочен ___________________________________________</w:t>
      </w:r>
    </w:p>
    <w:p w:rsidR="003D45F1" w:rsidRPr="006A3A63" w:rsidRDefault="003D45F1" w:rsidP="003D45F1">
      <w:pPr>
        <w:jc w:val="center"/>
        <w:rPr>
          <w:sz w:val="22"/>
          <w:szCs w:val="22"/>
        </w:rPr>
      </w:pPr>
      <w:r w:rsidRPr="006A3A63">
        <w:rPr>
          <w:sz w:val="22"/>
          <w:szCs w:val="22"/>
        </w:rPr>
        <w:t>(Должность, ФИО, контактный телефон, адрес электронной почты уполномоченного лица от организации участника)</w:t>
      </w:r>
    </w:p>
    <w:p w:rsidR="003D45F1" w:rsidRPr="006A3A63" w:rsidRDefault="003D45F1" w:rsidP="003D45F1">
      <w:pPr>
        <w:jc w:val="both"/>
        <w:rPr>
          <w:sz w:val="22"/>
          <w:szCs w:val="22"/>
        </w:rPr>
      </w:pPr>
      <w:r w:rsidRPr="006A3A63">
        <w:rPr>
          <w:sz w:val="22"/>
          <w:szCs w:val="22"/>
        </w:rPr>
        <w:t>Все сведения о проведении запроса котировок просим сообщать указанному уполномоченному лицу.</w:t>
      </w:r>
    </w:p>
    <w:p w:rsidR="003D45F1" w:rsidRPr="006A3A63" w:rsidRDefault="002D2DF9" w:rsidP="003D45F1">
      <w:pPr>
        <w:jc w:val="both"/>
        <w:rPr>
          <w:sz w:val="22"/>
          <w:szCs w:val="22"/>
        </w:rPr>
      </w:pPr>
      <w:r w:rsidRPr="002D2DF9">
        <w:rPr>
          <w:sz w:val="22"/>
          <w:szCs w:val="22"/>
        </w:rPr>
        <w:t>7</w:t>
      </w:r>
      <w:r w:rsidR="003D45F1" w:rsidRPr="006A3A63">
        <w:rPr>
          <w:b/>
          <w:sz w:val="22"/>
          <w:szCs w:val="22"/>
        </w:rPr>
        <w:t>.</w:t>
      </w:r>
      <w:r w:rsidR="003D45F1" w:rsidRPr="006A3A63">
        <w:rPr>
          <w:sz w:val="22"/>
          <w:szCs w:val="22"/>
        </w:rPr>
        <w:t xml:space="preserve"> К настоящей заявке прилагаются документы на _____стр.</w:t>
      </w:r>
    </w:p>
    <w:p w:rsidR="003D45F1" w:rsidRPr="006A3A63" w:rsidRDefault="003D45F1" w:rsidP="003D45F1">
      <w:pPr>
        <w:rPr>
          <w:sz w:val="22"/>
          <w:szCs w:val="22"/>
        </w:rPr>
      </w:pPr>
    </w:p>
    <w:p w:rsidR="003D45F1" w:rsidRPr="006A3A63" w:rsidRDefault="003D45F1" w:rsidP="003D45F1">
      <w:pPr>
        <w:rPr>
          <w:sz w:val="22"/>
          <w:szCs w:val="22"/>
        </w:rPr>
      </w:pPr>
      <w:r w:rsidRPr="006A3A63">
        <w:rPr>
          <w:sz w:val="22"/>
          <w:szCs w:val="22"/>
        </w:rPr>
        <w:t>ФИО руководителя и его должность          _____________________________</w:t>
      </w:r>
      <w:r w:rsidRPr="006A3A63">
        <w:rPr>
          <w:sz w:val="22"/>
          <w:szCs w:val="22"/>
        </w:rPr>
        <w:tab/>
      </w:r>
      <w:r w:rsidRPr="006A3A63">
        <w:rPr>
          <w:sz w:val="22"/>
          <w:szCs w:val="22"/>
        </w:rPr>
        <w:tab/>
      </w:r>
    </w:p>
    <w:p w:rsidR="003D45F1" w:rsidRPr="006A3A63" w:rsidRDefault="003D45F1" w:rsidP="003D45F1">
      <w:pPr>
        <w:rPr>
          <w:sz w:val="18"/>
          <w:szCs w:val="18"/>
        </w:rPr>
      </w:pPr>
      <w:r w:rsidRPr="006A3A63">
        <w:rPr>
          <w:sz w:val="22"/>
          <w:szCs w:val="22"/>
        </w:rPr>
        <w:t>или должность уполномоченного лица</w:t>
      </w:r>
      <w:r w:rsidRPr="006A3A63">
        <w:rPr>
          <w:sz w:val="22"/>
          <w:szCs w:val="22"/>
        </w:rPr>
        <w:tab/>
      </w:r>
      <w:r w:rsidRPr="006A3A63">
        <w:rPr>
          <w:sz w:val="22"/>
          <w:szCs w:val="22"/>
        </w:rPr>
        <w:tab/>
      </w:r>
      <w:r w:rsidR="006A3A63">
        <w:rPr>
          <w:sz w:val="18"/>
          <w:szCs w:val="18"/>
        </w:rPr>
        <w:t xml:space="preserve">  </w:t>
      </w:r>
      <w:r w:rsidRPr="006A3A63">
        <w:rPr>
          <w:sz w:val="18"/>
          <w:szCs w:val="18"/>
        </w:rPr>
        <w:t xml:space="preserve"> (подпись)</w:t>
      </w:r>
    </w:p>
    <w:p w:rsidR="003D45F1" w:rsidRPr="006A3A63" w:rsidRDefault="003D45F1" w:rsidP="003D45F1">
      <w:pPr>
        <w:jc w:val="both"/>
        <w:rPr>
          <w:sz w:val="18"/>
          <w:szCs w:val="18"/>
        </w:rPr>
      </w:pPr>
    </w:p>
    <w:p w:rsidR="00C56830" w:rsidRDefault="003D45F1" w:rsidP="003D45F1">
      <w:pPr>
        <w:jc w:val="both"/>
        <w:rPr>
          <w:sz w:val="22"/>
          <w:szCs w:val="22"/>
        </w:rPr>
      </w:pPr>
      <w:r w:rsidRPr="006A3A63">
        <w:rPr>
          <w:sz w:val="22"/>
          <w:szCs w:val="22"/>
        </w:rPr>
        <w:t>ФИО</w:t>
      </w:r>
      <w:r w:rsidRPr="006A3A63">
        <w:rPr>
          <w:sz w:val="22"/>
          <w:szCs w:val="22"/>
        </w:rPr>
        <w:tab/>
        <w:t xml:space="preserve"> главного бухгалтера                      _____________________________</w:t>
      </w:r>
      <w:r w:rsidRPr="006A3A63">
        <w:rPr>
          <w:sz w:val="22"/>
          <w:szCs w:val="22"/>
        </w:rPr>
        <w:tab/>
      </w:r>
      <w:r w:rsidRPr="006A3A63">
        <w:rPr>
          <w:sz w:val="22"/>
          <w:szCs w:val="22"/>
        </w:rPr>
        <w:tab/>
      </w:r>
      <w:r w:rsidRPr="006A3A63">
        <w:rPr>
          <w:sz w:val="22"/>
          <w:szCs w:val="22"/>
        </w:rPr>
        <w:tab/>
      </w:r>
      <w:r w:rsidRPr="006A3A63">
        <w:rPr>
          <w:sz w:val="22"/>
          <w:szCs w:val="22"/>
        </w:rPr>
        <w:tab/>
      </w:r>
      <w:r w:rsidRPr="006A3A63">
        <w:rPr>
          <w:sz w:val="22"/>
          <w:szCs w:val="22"/>
        </w:rPr>
        <w:tab/>
      </w:r>
    </w:p>
    <w:p w:rsidR="003D45F1" w:rsidRPr="006A3A63" w:rsidRDefault="00C56830" w:rsidP="00C56830">
      <w:pPr>
        <w:jc w:val="center"/>
        <w:rPr>
          <w:sz w:val="18"/>
          <w:szCs w:val="18"/>
        </w:rPr>
      </w:pPr>
      <w:r>
        <w:rPr>
          <w:sz w:val="18"/>
          <w:szCs w:val="18"/>
        </w:rPr>
        <w:t xml:space="preserve">               </w:t>
      </w:r>
      <w:r w:rsidR="003D45F1" w:rsidRPr="006A3A63">
        <w:rPr>
          <w:sz w:val="18"/>
          <w:szCs w:val="18"/>
        </w:rPr>
        <w:t>(подпись)</w:t>
      </w:r>
    </w:p>
    <w:p w:rsidR="00C56830" w:rsidRPr="00C56830" w:rsidRDefault="00C56830" w:rsidP="003D45F1">
      <w:pPr>
        <w:pStyle w:val="a9"/>
        <w:spacing w:after="0"/>
        <w:rPr>
          <w:sz w:val="20"/>
          <w:szCs w:val="20"/>
          <w:lang w:val="ru-RU"/>
        </w:rPr>
      </w:pPr>
      <w:r>
        <w:rPr>
          <w:sz w:val="20"/>
          <w:szCs w:val="20"/>
        </w:rPr>
        <w:t>М.П</w:t>
      </w:r>
    </w:p>
    <w:p w:rsidR="00C56830" w:rsidRDefault="00C56830" w:rsidP="00C56830">
      <w:pPr>
        <w:suppressAutoHyphens w:val="0"/>
        <w:autoSpaceDE w:val="0"/>
        <w:autoSpaceDN w:val="0"/>
        <w:adjustRightInd w:val="0"/>
      </w:pPr>
    </w:p>
    <w:p w:rsidR="00E84B15" w:rsidRDefault="00E84B15" w:rsidP="00C56830">
      <w:pPr>
        <w:suppressAutoHyphens w:val="0"/>
        <w:autoSpaceDE w:val="0"/>
        <w:autoSpaceDN w:val="0"/>
        <w:adjustRightInd w:val="0"/>
      </w:pPr>
    </w:p>
    <w:p w:rsidR="00F332E3" w:rsidRDefault="00F332E3" w:rsidP="00C56830">
      <w:pPr>
        <w:suppressAutoHyphens w:val="0"/>
        <w:autoSpaceDE w:val="0"/>
        <w:autoSpaceDN w:val="0"/>
        <w:adjustRightInd w:val="0"/>
      </w:pPr>
    </w:p>
    <w:p w:rsidR="00F332E3" w:rsidRDefault="00F332E3" w:rsidP="00C56830">
      <w:pPr>
        <w:suppressAutoHyphens w:val="0"/>
        <w:autoSpaceDE w:val="0"/>
        <w:autoSpaceDN w:val="0"/>
        <w:adjustRightInd w:val="0"/>
      </w:pPr>
    </w:p>
    <w:p w:rsidR="00F332E3" w:rsidRDefault="00F332E3" w:rsidP="00C56830">
      <w:pPr>
        <w:suppressAutoHyphens w:val="0"/>
        <w:autoSpaceDE w:val="0"/>
        <w:autoSpaceDN w:val="0"/>
        <w:adjustRightInd w:val="0"/>
      </w:pPr>
    </w:p>
    <w:p w:rsidR="00F332E3" w:rsidRDefault="00F332E3" w:rsidP="00C56830">
      <w:pPr>
        <w:suppressAutoHyphens w:val="0"/>
        <w:autoSpaceDE w:val="0"/>
        <w:autoSpaceDN w:val="0"/>
        <w:adjustRightInd w:val="0"/>
      </w:pPr>
    </w:p>
    <w:p w:rsidR="00F332E3" w:rsidRDefault="00F332E3" w:rsidP="00C56830">
      <w:pPr>
        <w:suppressAutoHyphens w:val="0"/>
        <w:autoSpaceDE w:val="0"/>
        <w:autoSpaceDN w:val="0"/>
        <w:adjustRightInd w:val="0"/>
      </w:pPr>
    </w:p>
    <w:p w:rsidR="00E84B15" w:rsidRDefault="00E84B15" w:rsidP="00C56830">
      <w:pPr>
        <w:suppressAutoHyphens w:val="0"/>
        <w:autoSpaceDE w:val="0"/>
        <w:autoSpaceDN w:val="0"/>
        <w:adjustRightInd w:val="0"/>
      </w:pPr>
    </w:p>
    <w:p w:rsidR="007903C4" w:rsidRPr="006A3A63" w:rsidRDefault="007903C4" w:rsidP="00C56830">
      <w:pPr>
        <w:suppressAutoHyphens w:val="0"/>
        <w:autoSpaceDE w:val="0"/>
        <w:autoSpaceDN w:val="0"/>
        <w:adjustRightInd w:val="0"/>
        <w:jc w:val="right"/>
        <w:rPr>
          <w:i/>
          <w:lang w:eastAsia="ru-RU"/>
        </w:rPr>
      </w:pPr>
      <w:r w:rsidRPr="006A3A63">
        <w:rPr>
          <w:i/>
          <w:lang w:eastAsia="ru-RU"/>
        </w:rPr>
        <w:t xml:space="preserve">Приложение № </w:t>
      </w:r>
      <w:r w:rsidR="00202076" w:rsidRPr="006A3A63">
        <w:rPr>
          <w:i/>
          <w:lang w:eastAsia="ru-RU"/>
        </w:rPr>
        <w:t>3</w:t>
      </w:r>
    </w:p>
    <w:p w:rsidR="00C56830" w:rsidRDefault="00E2320F" w:rsidP="00E2320F">
      <w:pPr>
        <w:jc w:val="right"/>
        <w:rPr>
          <w:i/>
        </w:rPr>
      </w:pPr>
      <w:r w:rsidRPr="006A3A63">
        <w:rPr>
          <w:i/>
        </w:rPr>
        <w:t xml:space="preserve">к </w:t>
      </w:r>
      <w:r w:rsidR="00D3408D">
        <w:rPr>
          <w:i/>
        </w:rPr>
        <w:t>Извещению</w:t>
      </w:r>
      <w:r w:rsidRPr="006A3A63">
        <w:rPr>
          <w:i/>
        </w:rPr>
        <w:t xml:space="preserve"> о проведении запроса </w:t>
      </w:r>
    </w:p>
    <w:p w:rsidR="00E2320F" w:rsidRPr="006A3A63" w:rsidRDefault="00E2320F" w:rsidP="00E2320F">
      <w:pPr>
        <w:jc w:val="right"/>
        <w:rPr>
          <w:i/>
        </w:rPr>
      </w:pPr>
      <w:r w:rsidRPr="006A3A63">
        <w:rPr>
          <w:i/>
        </w:rPr>
        <w:t>котировок в электронной форме</w:t>
      </w:r>
    </w:p>
    <w:p w:rsidR="00E2320F" w:rsidRDefault="00E2320F" w:rsidP="007903C4">
      <w:pPr>
        <w:suppressAutoHyphens w:val="0"/>
        <w:autoSpaceDE w:val="0"/>
        <w:autoSpaceDN w:val="0"/>
        <w:adjustRightInd w:val="0"/>
        <w:jc w:val="right"/>
        <w:rPr>
          <w:lang w:eastAsia="ru-RU"/>
        </w:rPr>
      </w:pPr>
    </w:p>
    <w:p w:rsidR="00004F3E" w:rsidRPr="00E6689B" w:rsidRDefault="00004F3E" w:rsidP="00004F3E">
      <w:pPr>
        <w:jc w:val="center"/>
        <w:rPr>
          <w:b/>
        </w:rPr>
      </w:pPr>
      <w:r w:rsidRPr="00E6689B">
        <w:rPr>
          <w:b/>
        </w:rPr>
        <w:t xml:space="preserve">Договор </w:t>
      </w:r>
      <w:r w:rsidR="00674260">
        <w:rPr>
          <w:b/>
        </w:rPr>
        <w:t xml:space="preserve">поставки </w:t>
      </w:r>
      <w:r w:rsidRPr="00E6689B">
        <w:rPr>
          <w:b/>
        </w:rPr>
        <w:t>№______</w:t>
      </w:r>
    </w:p>
    <w:p w:rsidR="00004F3E" w:rsidRPr="00706951" w:rsidRDefault="00004F3E" w:rsidP="00004F3E">
      <w:pPr>
        <w:jc w:val="center"/>
        <w:rPr>
          <w:b/>
        </w:rPr>
      </w:pPr>
    </w:p>
    <w:p w:rsidR="00004F3E" w:rsidRPr="00F62296" w:rsidRDefault="00004F3E" w:rsidP="00004F3E">
      <w:pPr>
        <w:jc w:val="center"/>
        <w:rPr>
          <w:b/>
        </w:rPr>
      </w:pPr>
    </w:p>
    <w:p w:rsidR="00004F3E" w:rsidRPr="00E6689B" w:rsidRDefault="00004F3E" w:rsidP="00004F3E">
      <w:r w:rsidRPr="00E6689B">
        <w:t xml:space="preserve">г. Радужный                                                                                           </w:t>
      </w:r>
      <w:r w:rsidR="00674260">
        <w:t xml:space="preserve">          </w:t>
      </w:r>
      <w:r w:rsidRPr="00E6689B">
        <w:t xml:space="preserve">  «___»__________20__ г.</w:t>
      </w:r>
    </w:p>
    <w:p w:rsidR="00004F3E" w:rsidRPr="00E6689B" w:rsidRDefault="00004F3E" w:rsidP="00004F3E">
      <w:pPr>
        <w:jc w:val="center"/>
      </w:pPr>
    </w:p>
    <w:p w:rsidR="00004F3E" w:rsidRPr="00E6689B" w:rsidRDefault="006A6204" w:rsidP="00004F3E">
      <w:pPr>
        <w:ind w:firstLine="567"/>
        <w:jc w:val="both"/>
      </w:pPr>
      <w:r>
        <w:rPr>
          <w:b/>
          <w:spacing w:val="-4"/>
        </w:rPr>
        <w:t>Муниципальное у</w:t>
      </w:r>
      <w:r w:rsidR="00004F3E" w:rsidRPr="00E6689B">
        <w:rPr>
          <w:b/>
          <w:spacing w:val="-4"/>
        </w:rPr>
        <w:t>нитарное предприятие «</w:t>
      </w:r>
      <w:proofErr w:type="spellStart"/>
      <w:r w:rsidR="00004F3E" w:rsidRPr="00E6689B">
        <w:rPr>
          <w:b/>
          <w:spacing w:val="-4"/>
        </w:rPr>
        <w:t>Радужныйтеплосеть</w:t>
      </w:r>
      <w:proofErr w:type="spellEnd"/>
      <w:r w:rsidR="00004F3E" w:rsidRPr="00E6689B">
        <w:rPr>
          <w:b/>
          <w:spacing w:val="-4"/>
        </w:rPr>
        <w:t>» городско</w:t>
      </w:r>
      <w:r w:rsidR="00A926FE">
        <w:rPr>
          <w:b/>
          <w:spacing w:val="-4"/>
        </w:rPr>
        <w:t>го</w:t>
      </w:r>
      <w:r w:rsidR="00004F3E" w:rsidRPr="00E6689B">
        <w:rPr>
          <w:b/>
          <w:spacing w:val="-4"/>
        </w:rPr>
        <w:t xml:space="preserve"> округ</w:t>
      </w:r>
      <w:r w:rsidR="00A926FE">
        <w:rPr>
          <w:b/>
          <w:spacing w:val="-4"/>
        </w:rPr>
        <w:t>а</w:t>
      </w:r>
      <w:r w:rsidR="00004F3E" w:rsidRPr="00E6689B">
        <w:rPr>
          <w:b/>
          <w:spacing w:val="-4"/>
        </w:rPr>
        <w:t xml:space="preserve"> Радужный </w:t>
      </w:r>
      <w:r w:rsidR="00A926FE" w:rsidRPr="00E6689B">
        <w:rPr>
          <w:b/>
          <w:spacing w:val="-4"/>
        </w:rPr>
        <w:t xml:space="preserve">Ханты-Мансийского автономного округа-Югры </w:t>
      </w:r>
      <w:r w:rsidR="00004F3E" w:rsidRPr="00E6689B">
        <w:rPr>
          <w:b/>
          <w:spacing w:val="-4"/>
        </w:rPr>
        <w:t>(</w:t>
      </w:r>
      <w:r>
        <w:rPr>
          <w:b/>
          <w:spacing w:val="-4"/>
        </w:rPr>
        <w:t>М</w:t>
      </w:r>
      <w:r w:rsidR="00004F3E" w:rsidRPr="00E6689B">
        <w:rPr>
          <w:b/>
          <w:spacing w:val="-4"/>
        </w:rPr>
        <w:t>УП «РТС» города Радужный),</w:t>
      </w:r>
      <w:r w:rsidR="00004F3E" w:rsidRPr="00E6689B">
        <w:rPr>
          <w:spacing w:val="-4"/>
        </w:rPr>
        <w:t xml:space="preserve">  именуемое в дальнейшем </w:t>
      </w:r>
      <w:r w:rsidR="00004F3E" w:rsidRPr="00E6689B">
        <w:rPr>
          <w:b/>
          <w:spacing w:val="-4"/>
        </w:rPr>
        <w:t>«Заказчик»,</w:t>
      </w:r>
      <w:r w:rsidR="00004F3E" w:rsidRPr="00E6689B">
        <w:rPr>
          <w:spacing w:val="-4"/>
        </w:rPr>
        <w:t xml:space="preserve">  в лице директора Клак Андрея Михайловича, действующего на основании Устава</w:t>
      </w:r>
      <w:r w:rsidR="00004F3E" w:rsidRPr="00E6689B">
        <w:t xml:space="preserve">, </w:t>
      </w:r>
      <w:r w:rsidR="00004F3E" w:rsidRPr="00E6689B">
        <w:rPr>
          <w:rFonts w:eastAsia="Arial"/>
        </w:rPr>
        <w:t xml:space="preserve">с одной стороны и ____________ </w:t>
      </w:r>
      <w:r w:rsidR="00004F3E" w:rsidRPr="00E6689B">
        <w:t xml:space="preserve">«____________» (________ «________»), именуемое в дальнейшем </w:t>
      </w:r>
      <w:r w:rsidR="00004F3E" w:rsidRPr="006A6204">
        <w:rPr>
          <w:b/>
        </w:rPr>
        <w:t>«Поставщик»</w:t>
      </w:r>
      <w:r w:rsidR="00004F3E" w:rsidRPr="00E6689B">
        <w:t>, в лице ____________________, действующего на основании _________, с другой стороны, далее именуемые при совместном упоминании «Стороны», а по отдельности «Сторона», заключили настоящий договор (далее – Договор) о нижеследующем:</w:t>
      </w:r>
    </w:p>
    <w:p w:rsidR="00004F3E" w:rsidRPr="00E6689B" w:rsidRDefault="00004F3E" w:rsidP="00004F3E">
      <w:pPr>
        <w:autoSpaceDE w:val="0"/>
        <w:ind w:firstLine="709"/>
        <w:jc w:val="both"/>
      </w:pPr>
    </w:p>
    <w:p w:rsidR="00004F3E" w:rsidRPr="00E6689B" w:rsidRDefault="00004F3E" w:rsidP="00004F3E">
      <w:pPr>
        <w:jc w:val="center"/>
      </w:pPr>
      <w:r w:rsidRPr="00E6689B">
        <w:rPr>
          <w:b/>
          <w:bCs/>
        </w:rPr>
        <w:t>1. ПРЕДМЕТ ДОГОВОРА</w:t>
      </w:r>
    </w:p>
    <w:p w:rsidR="00004F3E" w:rsidRPr="00E6689B" w:rsidRDefault="00004F3E" w:rsidP="00004F3E">
      <w:pPr>
        <w:jc w:val="both"/>
      </w:pPr>
      <w:r w:rsidRPr="00E6689B">
        <w:t xml:space="preserve">1.1. В соответствии с Договором Поставщик обязуется передать в обусловленный срок Заказчику </w:t>
      </w:r>
      <w:r w:rsidR="00542A02" w:rsidRPr="00542A02">
        <w:rPr>
          <w:color w:val="000000"/>
          <w:shd w:val="clear" w:color="auto" w:fill="FFFFFF"/>
        </w:rPr>
        <w:t>прибор контроля давления, запорн</w:t>
      </w:r>
      <w:r w:rsidR="00542A02" w:rsidRPr="00542A02">
        <w:rPr>
          <w:color w:val="000000"/>
          <w:shd w:val="clear" w:color="auto" w:fill="FFFFFF"/>
        </w:rPr>
        <w:t>ую</w:t>
      </w:r>
      <w:r w:rsidR="00542A02" w:rsidRPr="00542A02">
        <w:rPr>
          <w:color w:val="000000"/>
          <w:shd w:val="clear" w:color="auto" w:fill="FFFFFF"/>
        </w:rPr>
        <w:t xml:space="preserve"> арматур</w:t>
      </w:r>
      <w:r w:rsidR="00542A02" w:rsidRPr="00542A02">
        <w:rPr>
          <w:color w:val="000000"/>
          <w:shd w:val="clear" w:color="auto" w:fill="FFFFFF"/>
        </w:rPr>
        <w:t>у</w:t>
      </w:r>
      <w:r w:rsidR="00542A02" w:rsidRPr="00542A02">
        <w:rPr>
          <w:color w:val="000000"/>
          <w:shd w:val="clear" w:color="auto" w:fill="FFFFFF"/>
        </w:rPr>
        <w:t>, модем для настройки датчиков давления</w:t>
      </w:r>
      <w:r w:rsidR="00542A02" w:rsidRPr="00E6689B">
        <w:t xml:space="preserve"> </w:t>
      </w:r>
      <w:r w:rsidRPr="00E6689B">
        <w:t>(далее – Товар), а Заказчик обязуется принять и оплатить Товар.</w:t>
      </w:r>
    </w:p>
    <w:p w:rsidR="00004F3E" w:rsidRPr="00E6689B" w:rsidRDefault="00004F3E" w:rsidP="00004F3E">
      <w:pPr>
        <w:jc w:val="both"/>
      </w:pPr>
      <w:r w:rsidRPr="00E6689B">
        <w:t xml:space="preserve">1.2. Наименование Товара, его количество, технические характеристики и стоимость указаны в </w:t>
      </w:r>
      <w:r>
        <w:t>Приложении № 1 к Договору (</w:t>
      </w:r>
      <w:r w:rsidRPr="00E6689B">
        <w:t xml:space="preserve">далее – </w:t>
      </w:r>
      <w:r>
        <w:t>Спецификация</w:t>
      </w:r>
      <w:r w:rsidRPr="00E6689B">
        <w:t>).</w:t>
      </w:r>
    </w:p>
    <w:p w:rsidR="00004F3E" w:rsidRPr="00E6689B" w:rsidRDefault="00004F3E" w:rsidP="00004F3E">
      <w:pPr>
        <w:jc w:val="both"/>
      </w:pPr>
      <w:r w:rsidRPr="00E6689B">
        <w:t xml:space="preserve">1.3. Поставка производится путем передачи Товара Поставщиком Заказчику по адресу: 628462, Ханты-Мансийский автономный округ – Югра, г. Радужный, Северо-западная коммунальная зона, ул. Новая, 22/1. (далее – Место поставки). </w:t>
      </w:r>
    </w:p>
    <w:p w:rsidR="00004F3E" w:rsidRPr="00E6689B" w:rsidRDefault="00004F3E" w:rsidP="00004F3E">
      <w:pPr>
        <w:pStyle w:val="ConsPlusNormal"/>
        <w:ind w:firstLine="0"/>
        <w:jc w:val="both"/>
        <w:rPr>
          <w:rFonts w:ascii="Times New Roman" w:hAnsi="Times New Roman"/>
        </w:rPr>
      </w:pPr>
      <w:r w:rsidRPr="00E6689B">
        <w:rPr>
          <w:rFonts w:ascii="Times New Roman" w:hAnsi="Times New Roman"/>
        </w:rPr>
        <w:t>1.4. 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не является выставочным образцом.</w:t>
      </w:r>
    </w:p>
    <w:p w:rsidR="00004F3E" w:rsidRDefault="00004F3E" w:rsidP="00004F3E">
      <w:pPr>
        <w:tabs>
          <w:tab w:val="left" w:pos="0"/>
        </w:tabs>
        <w:jc w:val="both"/>
        <w:rPr>
          <w:bCs/>
        </w:rPr>
      </w:pPr>
      <w:r w:rsidRPr="00E6689B">
        <w:t>1.</w:t>
      </w:r>
      <w:r>
        <w:t>5</w:t>
      </w:r>
      <w:r w:rsidRPr="00E6689B">
        <w:t xml:space="preserve">. </w:t>
      </w:r>
      <w:r w:rsidRPr="00E6689B">
        <w:rPr>
          <w:bCs/>
        </w:rPr>
        <w:t xml:space="preserve">Срок поставки Товара: в течение </w:t>
      </w:r>
      <w:r w:rsidR="00F332E3">
        <w:rPr>
          <w:bCs/>
        </w:rPr>
        <w:t>30</w:t>
      </w:r>
      <w:r>
        <w:rPr>
          <w:bCs/>
        </w:rPr>
        <w:t xml:space="preserve"> (</w:t>
      </w:r>
      <w:r w:rsidR="00F332E3">
        <w:rPr>
          <w:bCs/>
        </w:rPr>
        <w:t>Тридцати</w:t>
      </w:r>
      <w:r w:rsidRPr="00E6689B">
        <w:rPr>
          <w:bCs/>
        </w:rPr>
        <w:t xml:space="preserve">) </w:t>
      </w:r>
      <w:r>
        <w:rPr>
          <w:bCs/>
        </w:rPr>
        <w:t>календарных</w:t>
      </w:r>
      <w:r w:rsidRPr="00E6689B">
        <w:rPr>
          <w:bCs/>
        </w:rPr>
        <w:t xml:space="preserve"> дней с момента заключения договора.</w:t>
      </w:r>
    </w:p>
    <w:p w:rsidR="00F12D90" w:rsidRPr="00E6689B" w:rsidRDefault="00F12D90" w:rsidP="00004F3E">
      <w:pPr>
        <w:tabs>
          <w:tab w:val="left" w:pos="0"/>
        </w:tabs>
        <w:jc w:val="both"/>
        <w:rPr>
          <w:bCs/>
        </w:rPr>
      </w:pPr>
      <w:r>
        <w:rPr>
          <w:bCs/>
        </w:rPr>
        <w:t xml:space="preserve">1.6. </w:t>
      </w:r>
      <w:r>
        <w:rPr>
          <w:rFonts w:eastAsia="Arial"/>
          <w:lang w:eastAsia="zh-CN" w:bidi="hi-IN"/>
        </w:rPr>
        <w:t xml:space="preserve">Страна происхождения товара </w:t>
      </w:r>
      <w:r>
        <w:rPr>
          <w:rFonts w:eastAsia="Arial"/>
          <w:u w:val="single"/>
          <w:lang w:eastAsia="zh-CN" w:bidi="hi-IN"/>
        </w:rPr>
        <w:tab/>
      </w:r>
      <w:r>
        <w:rPr>
          <w:rFonts w:eastAsia="Arial"/>
          <w:u w:val="single"/>
          <w:lang w:eastAsia="zh-CN" w:bidi="hi-IN"/>
        </w:rPr>
        <w:tab/>
      </w:r>
      <w:r>
        <w:rPr>
          <w:rFonts w:eastAsia="Arial"/>
          <w:u w:val="single"/>
          <w:lang w:eastAsia="zh-CN" w:bidi="hi-IN"/>
        </w:rPr>
        <w:tab/>
      </w:r>
      <w:r>
        <w:rPr>
          <w:rFonts w:eastAsia="Arial"/>
          <w:lang w:eastAsia="zh-CN" w:bidi="hi-IN"/>
        </w:rPr>
        <w:t>.</w:t>
      </w:r>
    </w:p>
    <w:p w:rsidR="00004F3E" w:rsidRPr="00E6689B" w:rsidRDefault="00004F3E" w:rsidP="00004F3E">
      <w:pPr>
        <w:pStyle w:val="ConsPlusNormal"/>
        <w:ind w:firstLine="709"/>
        <w:jc w:val="both"/>
        <w:rPr>
          <w:rFonts w:ascii="Times New Roman" w:hAnsi="Times New Roman"/>
        </w:rPr>
      </w:pPr>
    </w:p>
    <w:p w:rsidR="00004F3E" w:rsidRPr="00E6689B" w:rsidRDefault="00004F3E" w:rsidP="00004F3E">
      <w:pPr>
        <w:jc w:val="center"/>
      </w:pPr>
      <w:r w:rsidRPr="00E6689B">
        <w:rPr>
          <w:b/>
        </w:rPr>
        <w:t>2. ЦЕНА</w:t>
      </w:r>
      <w:r w:rsidRPr="00E6689B">
        <w:t xml:space="preserve"> </w:t>
      </w:r>
      <w:r w:rsidRPr="00E6689B">
        <w:rPr>
          <w:rStyle w:val="FontStyle117"/>
        </w:rPr>
        <w:t>ДОГОВОРА</w:t>
      </w:r>
      <w:r w:rsidRPr="00E6689B">
        <w:rPr>
          <w:b/>
        </w:rPr>
        <w:t xml:space="preserve"> И </w:t>
      </w:r>
      <w:r w:rsidRPr="00E6689B">
        <w:rPr>
          <w:rStyle w:val="FontStyle117"/>
        </w:rPr>
        <w:t>ПОРЯДОК ОПЛАТЫ</w:t>
      </w:r>
    </w:p>
    <w:p w:rsidR="00004F3E" w:rsidRPr="00E6689B" w:rsidRDefault="00004F3E" w:rsidP="00004F3E">
      <w:pPr>
        <w:pStyle w:val="Standard"/>
        <w:jc w:val="both"/>
        <w:rPr>
          <w:rFonts w:eastAsia="Times New Roman"/>
          <w:color w:val="00000A"/>
        </w:rPr>
      </w:pPr>
      <w:r w:rsidRPr="00E6689B">
        <w:rPr>
          <w:rStyle w:val="FontStyle120"/>
        </w:rPr>
        <w:t>2.1. </w:t>
      </w:r>
      <w:r w:rsidRPr="00E6689B">
        <w:t>Цена Договора составляет</w:t>
      </w:r>
      <w:r w:rsidRPr="00E6689B">
        <w:rPr>
          <w:b/>
          <w:bCs/>
        </w:rPr>
        <w:t xml:space="preserve"> </w:t>
      </w:r>
      <w:r w:rsidRPr="00E6689B">
        <w:rPr>
          <w:bCs/>
        </w:rPr>
        <w:t>___________</w:t>
      </w:r>
      <w:r w:rsidRPr="00E6689B">
        <w:rPr>
          <w:b/>
          <w:bCs/>
        </w:rPr>
        <w:t xml:space="preserve"> </w:t>
      </w:r>
      <w:r w:rsidRPr="00E6689B">
        <w:rPr>
          <w:bCs/>
        </w:rPr>
        <w:t>(_________________________) руб. ____ коп.</w:t>
      </w:r>
      <w:r w:rsidRPr="00E6689B">
        <w:t xml:space="preserve">, </w:t>
      </w:r>
    </w:p>
    <w:p w:rsidR="00004F3E" w:rsidRPr="00E6689B" w:rsidRDefault="00004F3E" w:rsidP="00004F3E">
      <w:pPr>
        <w:pStyle w:val="Standard"/>
        <w:jc w:val="both"/>
        <w:rPr>
          <w:rFonts w:eastAsia="Times New Roman"/>
          <w:b/>
          <w:color w:val="00000A"/>
        </w:rPr>
      </w:pPr>
      <w:r w:rsidRPr="00E6689B">
        <w:rPr>
          <w:rFonts w:eastAsia="Times New Roman"/>
          <w:b/>
          <w:color w:val="00000A"/>
        </w:rPr>
        <w:t>Вариант 1: НДС не облагается на основании ____________________.</w:t>
      </w:r>
    </w:p>
    <w:p w:rsidR="00004F3E" w:rsidRPr="00E6689B" w:rsidRDefault="00004F3E" w:rsidP="00004F3E">
      <w:pPr>
        <w:pStyle w:val="Style74"/>
        <w:widowControl/>
        <w:tabs>
          <w:tab w:val="left" w:pos="1134"/>
        </w:tabs>
        <w:spacing w:line="240" w:lineRule="auto"/>
        <w:ind w:firstLine="0"/>
        <w:rPr>
          <w:rStyle w:val="FontStyle120"/>
          <w:b/>
        </w:rPr>
      </w:pPr>
      <w:r w:rsidRPr="00E6689B">
        <w:rPr>
          <w:b/>
          <w:color w:val="00000A"/>
        </w:rPr>
        <w:t>Вариант 2: в том числе НДС – ____ процентов, _____ (____) рублей __ копеек</w:t>
      </w:r>
      <w:r>
        <w:rPr>
          <w:b/>
          <w:color w:val="00000A"/>
        </w:rPr>
        <w:t>.</w:t>
      </w:r>
    </w:p>
    <w:p w:rsidR="00004F3E" w:rsidRDefault="00004F3E" w:rsidP="00004F3E">
      <w:pPr>
        <w:jc w:val="both"/>
      </w:pPr>
      <w:r w:rsidRPr="00E6689B">
        <w:rPr>
          <w:rStyle w:val="FontStyle120"/>
        </w:rPr>
        <w:t>2.2. </w:t>
      </w:r>
      <w:r w:rsidRPr="00535554">
        <w:t>Цена договора включает: стоимость товара; расходы на перевозку (доставку) товара в соответствии с условиями договора; выплаченные или подлежащие выплате налог на добавленную стоимость и (или) другие налоги и таможенные пошлины, предусмотренные законодательством Российской Федерации; расходы на страхование товара; стоимость погрузочных работ до места поставки; все иные расходы поставщика, связанные с выполнением условий договора</w:t>
      </w:r>
      <w:r>
        <w:t xml:space="preserve"> </w:t>
      </w:r>
    </w:p>
    <w:p w:rsidR="00004F3E" w:rsidRDefault="00004F3E" w:rsidP="00004F3E">
      <w:pPr>
        <w:jc w:val="both"/>
        <w:rPr>
          <w:rStyle w:val="FontStyle120"/>
        </w:rPr>
      </w:pPr>
      <w:r w:rsidRPr="00E6689B">
        <w:rPr>
          <w:rStyle w:val="FontStyle120"/>
        </w:rPr>
        <w:t xml:space="preserve">2.3. Валютой платежа является рубль Российской Федерации. Датой платежа является дата списания денежных средств с расчетного счета </w:t>
      </w:r>
      <w:r w:rsidRPr="00E6689B">
        <w:t>Заказчика</w:t>
      </w:r>
      <w:r w:rsidRPr="00E6689B">
        <w:rPr>
          <w:rStyle w:val="FontStyle120"/>
        </w:rPr>
        <w:t>.</w:t>
      </w:r>
    </w:p>
    <w:p w:rsidR="00004F3E" w:rsidRPr="00E6689B" w:rsidRDefault="00004F3E" w:rsidP="00004F3E">
      <w:pPr>
        <w:pStyle w:val="Style74"/>
        <w:widowControl/>
        <w:tabs>
          <w:tab w:val="left" w:pos="1134"/>
        </w:tabs>
        <w:spacing w:line="240" w:lineRule="auto"/>
        <w:ind w:firstLine="0"/>
        <w:rPr>
          <w:rStyle w:val="FontStyle120"/>
        </w:rPr>
      </w:pPr>
      <w:r w:rsidRPr="00E6689B">
        <w:rPr>
          <w:rStyle w:val="FontStyle120"/>
        </w:rPr>
        <w:t xml:space="preserve">2.4. Оплата Товара в рамках Договора осуществляется по факту поставки в течение </w:t>
      </w:r>
      <w:r w:rsidR="00E84B15">
        <w:rPr>
          <w:rStyle w:val="FontStyle120"/>
        </w:rPr>
        <w:t>7</w:t>
      </w:r>
      <w:r w:rsidRPr="00E6689B">
        <w:rPr>
          <w:lang w:val="en-US"/>
        </w:rPr>
        <w:t> </w:t>
      </w:r>
      <w:r w:rsidRPr="00E6689B">
        <w:t>(</w:t>
      </w:r>
      <w:r w:rsidR="00E84B15">
        <w:t>Семи</w:t>
      </w:r>
      <w:r w:rsidRPr="00E6689B">
        <w:t xml:space="preserve">) </w:t>
      </w:r>
      <w:r w:rsidR="00E84B15">
        <w:t>рабочих</w:t>
      </w:r>
      <w:r w:rsidRPr="00E6689B">
        <w:t xml:space="preserve"> дней</w:t>
      </w:r>
      <w:r w:rsidRPr="00E6689B">
        <w:rPr>
          <w:rStyle w:val="FontStyle120"/>
        </w:rPr>
        <w:t xml:space="preserve"> после подписания товарной накладной по форме ТОРГ-12</w:t>
      </w:r>
      <w:r>
        <w:rPr>
          <w:rStyle w:val="FontStyle120"/>
        </w:rPr>
        <w:t>.</w:t>
      </w:r>
    </w:p>
    <w:p w:rsidR="00004F3E" w:rsidRPr="00E6689B" w:rsidRDefault="00004F3E" w:rsidP="00004F3E">
      <w:pPr>
        <w:jc w:val="both"/>
      </w:pPr>
      <w:r w:rsidRPr="00E6689B">
        <w:lastRenderedPageBreak/>
        <w:t>2.</w:t>
      </w:r>
      <w:r w:rsidR="00D80BC6">
        <w:t>5</w:t>
      </w:r>
      <w:r w:rsidRPr="00E6689B">
        <w:t xml:space="preserve">. Поставщик обязуется в соответствии с пунктом 3 статьи 168 Налогового кодекса РФ выставлять соответствующие счета-фактуры, оформленные согласно статье 169 Налогового кодекса РФ.  </w:t>
      </w:r>
    </w:p>
    <w:p w:rsidR="00004F3E" w:rsidRPr="00E6689B" w:rsidRDefault="00004F3E" w:rsidP="00004F3E">
      <w:pPr>
        <w:ind w:left="400" w:hanging="400"/>
        <w:jc w:val="both"/>
        <w:rPr>
          <w:b/>
        </w:rPr>
      </w:pPr>
    </w:p>
    <w:p w:rsidR="00004F3E" w:rsidRPr="00E6689B" w:rsidRDefault="00004F3E" w:rsidP="00004F3E">
      <w:pPr>
        <w:ind w:left="400" w:hanging="400"/>
        <w:jc w:val="center"/>
        <w:rPr>
          <w:b/>
        </w:rPr>
      </w:pPr>
      <w:r w:rsidRPr="00E6689B">
        <w:rPr>
          <w:b/>
        </w:rPr>
        <w:t>3. ПОРЯДОК, УСЛОВИЯ И СРОКИ ПОСТАВКИ ТОВАРА</w:t>
      </w:r>
    </w:p>
    <w:p w:rsidR="00004F3E" w:rsidRPr="00E6689B" w:rsidRDefault="00004F3E" w:rsidP="00004F3E">
      <w:pPr>
        <w:jc w:val="both"/>
      </w:pPr>
      <w:r w:rsidRPr="00E6689B">
        <w:t>3.1. Поставщик своими силами и за свой счет обеспечивает доставку товара  по адресу: 628462, Ханты-Мансийский автономный округ – Югра, г. Радужный, Северо-западная коммунальная зона, ул. Новая, 22/1.</w:t>
      </w:r>
    </w:p>
    <w:p w:rsidR="00004F3E" w:rsidRPr="00E6689B" w:rsidRDefault="00004F3E" w:rsidP="00004F3E">
      <w:pPr>
        <w:jc w:val="both"/>
      </w:pPr>
      <w:r w:rsidRPr="00E6689B">
        <w:t xml:space="preserve">3.2. </w:t>
      </w:r>
      <w:r w:rsidRPr="00E6689B">
        <w:rPr>
          <w:bCs/>
          <w:iCs/>
        </w:rPr>
        <w:t>Поставка</w:t>
      </w:r>
      <w:r w:rsidR="00674260">
        <w:rPr>
          <w:bCs/>
          <w:iCs/>
        </w:rPr>
        <w:t xml:space="preserve"> Товара производятся в течение </w:t>
      </w:r>
      <w:r w:rsidR="00F332E3">
        <w:rPr>
          <w:bCs/>
          <w:iCs/>
        </w:rPr>
        <w:t>30</w:t>
      </w:r>
      <w:r w:rsidRPr="00E6689B">
        <w:rPr>
          <w:bCs/>
          <w:iCs/>
        </w:rPr>
        <w:t xml:space="preserve"> (</w:t>
      </w:r>
      <w:r w:rsidR="00F332E3">
        <w:rPr>
          <w:bCs/>
          <w:iCs/>
        </w:rPr>
        <w:t>Тридцати</w:t>
      </w:r>
      <w:r w:rsidRPr="00E6689B">
        <w:rPr>
          <w:bCs/>
          <w:iCs/>
        </w:rPr>
        <w:t xml:space="preserve">) </w:t>
      </w:r>
      <w:r>
        <w:rPr>
          <w:bCs/>
          <w:iCs/>
        </w:rPr>
        <w:t xml:space="preserve">календарных </w:t>
      </w:r>
      <w:r w:rsidRPr="00E6689B">
        <w:rPr>
          <w:bCs/>
          <w:iCs/>
        </w:rPr>
        <w:t>дней с момента заключения данного Договора</w:t>
      </w:r>
      <w:r w:rsidR="00F12D90">
        <w:rPr>
          <w:bCs/>
          <w:iCs/>
        </w:rPr>
        <w:t xml:space="preserve"> </w:t>
      </w:r>
      <w:r w:rsidRPr="00E6689B">
        <w:rPr>
          <w:bCs/>
          <w:iCs/>
        </w:rPr>
        <w:t>в рабочие дни, с 09 до 17 часов (время местное), за исключением выходных дней и общегосударственных праздников. Время поставки согласовывается с Заказчиком.</w:t>
      </w:r>
    </w:p>
    <w:p w:rsidR="00004F3E" w:rsidRPr="00E6689B" w:rsidRDefault="00004F3E" w:rsidP="00004F3E">
      <w:pPr>
        <w:pStyle w:val="441"/>
        <w:numPr>
          <w:ilvl w:val="0"/>
          <w:numId w:val="0"/>
        </w:numPr>
        <w:tabs>
          <w:tab w:val="clear" w:pos="340"/>
          <w:tab w:val="left" w:pos="1080"/>
        </w:tabs>
        <w:jc w:val="both"/>
        <w:rPr>
          <w:sz w:val="24"/>
          <w:szCs w:val="24"/>
        </w:rPr>
      </w:pPr>
      <w:r w:rsidRPr="00E6689B">
        <w:rPr>
          <w:sz w:val="24"/>
          <w:szCs w:val="24"/>
        </w:rPr>
        <w:t xml:space="preserve">3.3. Товар должен поставляться в упаковке, обеспечивающей его сохранность и способной предотвратить его повреждение или порчу во время перевозки, передачи заказчику и дальнейшего хранения. Приемка Товара производится по количеству в соответствии с указанным в товарной накладной объемом поставки. </w:t>
      </w:r>
    </w:p>
    <w:p w:rsidR="00004F3E" w:rsidRPr="00E6689B" w:rsidRDefault="00004F3E" w:rsidP="00004F3E">
      <w:pPr>
        <w:tabs>
          <w:tab w:val="left" w:pos="1260"/>
        </w:tabs>
        <w:jc w:val="both"/>
      </w:pPr>
      <w:r w:rsidRPr="00E6689B">
        <w:t xml:space="preserve">3.4. На товар, в отношении которого законодательными актами Российской Федерации предусмотрена обязательная сертификация или соответствие которого может быть подтверждено декларацией о соответствии, Поставщиком должны быть при поставке представлены копии сертификатов соответствия или декларации о соответствии. Срок действия сертификатов соответствия или декларации о соответствии не должен истекать ранее срока поставки товара. </w:t>
      </w:r>
    </w:p>
    <w:p w:rsidR="00004F3E" w:rsidRPr="00E6689B" w:rsidRDefault="00004F3E" w:rsidP="00004F3E">
      <w:pPr>
        <w:pStyle w:val="Normal1"/>
        <w:widowControl/>
        <w:tabs>
          <w:tab w:val="left" w:pos="1080"/>
          <w:tab w:val="num" w:pos="1800"/>
        </w:tabs>
        <w:spacing w:line="240" w:lineRule="auto"/>
        <w:rPr>
          <w:sz w:val="24"/>
          <w:szCs w:val="24"/>
        </w:rPr>
      </w:pPr>
      <w:r>
        <w:rPr>
          <w:sz w:val="24"/>
          <w:szCs w:val="24"/>
        </w:rPr>
        <w:t>3.5</w:t>
      </w:r>
      <w:r w:rsidRPr="00E6689B">
        <w:rPr>
          <w:sz w:val="24"/>
          <w:szCs w:val="24"/>
        </w:rPr>
        <w:t>. Заказчик, в случае выявления несоответствия Товара требованиям настоящего Договора, вправе потребовать от Поставщика проведения дополнительных мероприятий, необходимых для устранения несоответствий, без каких-либо дополнительных затрат со стороны Заказчика.</w:t>
      </w:r>
    </w:p>
    <w:p w:rsidR="00004F3E" w:rsidRDefault="00004F3E" w:rsidP="00E84B15">
      <w:pPr>
        <w:pStyle w:val="Normal1"/>
        <w:widowControl/>
        <w:tabs>
          <w:tab w:val="left" w:pos="1080"/>
          <w:tab w:val="num" w:pos="1800"/>
        </w:tabs>
        <w:spacing w:line="240" w:lineRule="auto"/>
        <w:rPr>
          <w:sz w:val="24"/>
          <w:szCs w:val="24"/>
        </w:rPr>
      </w:pPr>
      <w:r>
        <w:rPr>
          <w:sz w:val="24"/>
          <w:szCs w:val="24"/>
        </w:rPr>
        <w:t>3.6</w:t>
      </w:r>
      <w:r w:rsidRPr="00E6689B">
        <w:rPr>
          <w:sz w:val="24"/>
          <w:szCs w:val="24"/>
        </w:rPr>
        <w:t xml:space="preserve">. Право собственности на Товар переходит к Заказчику с момента подписания </w:t>
      </w:r>
      <w:r w:rsidR="00E84B15">
        <w:rPr>
          <w:sz w:val="24"/>
          <w:szCs w:val="24"/>
        </w:rPr>
        <w:t>товарно-транспортной накладной.</w:t>
      </w:r>
    </w:p>
    <w:p w:rsidR="00E84B15" w:rsidRPr="00E84B15" w:rsidRDefault="00E84B15" w:rsidP="00E84B15">
      <w:pPr>
        <w:pStyle w:val="Normal1"/>
        <w:widowControl/>
        <w:tabs>
          <w:tab w:val="left" w:pos="1080"/>
          <w:tab w:val="num" w:pos="1800"/>
        </w:tabs>
        <w:spacing w:line="240" w:lineRule="auto"/>
        <w:rPr>
          <w:sz w:val="24"/>
          <w:szCs w:val="24"/>
        </w:rPr>
      </w:pPr>
    </w:p>
    <w:p w:rsidR="00004F3E" w:rsidRPr="00E6689B" w:rsidRDefault="00004F3E" w:rsidP="00004F3E">
      <w:pPr>
        <w:keepNext/>
        <w:keepLines/>
        <w:tabs>
          <w:tab w:val="left" w:pos="851"/>
          <w:tab w:val="left" w:pos="1134"/>
        </w:tabs>
        <w:ind w:left="709"/>
        <w:jc w:val="center"/>
        <w:outlineLvl w:val="0"/>
        <w:rPr>
          <w:b/>
        </w:rPr>
      </w:pPr>
      <w:r w:rsidRPr="00E6689B">
        <w:rPr>
          <w:b/>
        </w:rPr>
        <w:t>4. ПОРЯДОК ПРИЕМКИ ТОВАРА</w:t>
      </w:r>
    </w:p>
    <w:p w:rsidR="00004F3E" w:rsidRPr="00E6689B" w:rsidRDefault="00004F3E" w:rsidP="00004F3E">
      <w:pPr>
        <w:keepNext/>
        <w:keepLines/>
        <w:tabs>
          <w:tab w:val="left" w:pos="0"/>
          <w:tab w:val="left" w:pos="426"/>
        </w:tabs>
        <w:jc w:val="both"/>
        <w:outlineLvl w:val="0"/>
      </w:pPr>
      <w:r w:rsidRPr="00E6689B">
        <w:t>4.1. Приемка Товара по качеству, количеству и комплектности производится Покупателем в одностороннем порядке в момент получения Товара на основании данных, указанных в документах, перечень которых установлен в спецификации (Приложение № 1) к настоящему Договору, включая данные, содержащиеся в сертификате качества (соответствия), выданном производителем, а также товарных накладных, оформляемых при передаче Товара.</w:t>
      </w:r>
    </w:p>
    <w:p w:rsidR="00004F3E" w:rsidRPr="00E6689B" w:rsidRDefault="00004F3E" w:rsidP="00004F3E">
      <w:pPr>
        <w:keepNext/>
        <w:keepLines/>
        <w:tabs>
          <w:tab w:val="left" w:pos="0"/>
          <w:tab w:val="left" w:pos="426"/>
        </w:tabs>
        <w:jc w:val="both"/>
        <w:outlineLvl w:val="0"/>
      </w:pPr>
      <w:r w:rsidRPr="00E6689B">
        <w:rPr>
          <w:color w:val="000000"/>
        </w:rPr>
        <w:t xml:space="preserve">4.2. При поставке Товара объемом меньше заявленного в заявке, Поставщик обязан поставить недостающее количество Товара в течение </w:t>
      </w:r>
      <w:r>
        <w:rPr>
          <w:color w:val="000000"/>
        </w:rPr>
        <w:t>10 (Десяти) календарных дней</w:t>
      </w:r>
      <w:r w:rsidRPr="00E6689B">
        <w:rPr>
          <w:color w:val="000000"/>
        </w:rPr>
        <w:t>.</w:t>
      </w:r>
    </w:p>
    <w:p w:rsidR="00004F3E" w:rsidRPr="00E6689B" w:rsidRDefault="00004F3E" w:rsidP="00004F3E">
      <w:pPr>
        <w:keepNext/>
        <w:keepLines/>
        <w:tabs>
          <w:tab w:val="left" w:pos="0"/>
          <w:tab w:val="left" w:pos="426"/>
        </w:tabs>
        <w:jc w:val="both"/>
        <w:outlineLvl w:val="0"/>
      </w:pPr>
      <w:r w:rsidRPr="00E6689B">
        <w:rPr>
          <w:color w:val="000000"/>
        </w:rPr>
        <w:t xml:space="preserve">4.3. При обнаружении некачественного Товара, Поставщик обязан заменить некачественный товар за свой счет. </w:t>
      </w:r>
    </w:p>
    <w:p w:rsidR="00004F3E" w:rsidRPr="00E6689B" w:rsidRDefault="00004F3E" w:rsidP="00004F3E">
      <w:pPr>
        <w:keepNext/>
        <w:keepLines/>
        <w:tabs>
          <w:tab w:val="left" w:pos="0"/>
          <w:tab w:val="left" w:pos="426"/>
        </w:tabs>
        <w:jc w:val="both"/>
        <w:outlineLvl w:val="0"/>
      </w:pPr>
      <w:r w:rsidRPr="00E6689B">
        <w:t>4.</w:t>
      </w:r>
      <w:r w:rsidR="00D80BC6">
        <w:t>4</w:t>
      </w:r>
      <w:r w:rsidRPr="00E6689B">
        <w:t>. В случае нарушения требований к качеству Товара и невозможности его замены (в случае, если данные обстоятельства не могут быть устранены без несоразмерных затрат времени) Покупатель в одностороннем внесудебном порядке вправе расторгнуть договор (ст. 475 ГК РФ), уведомив Поставщика в течени</w:t>
      </w:r>
      <w:r w:rsidR="000E12BC">
        <w:t>е</w:t>
      </w:r>
      <w:r w:rsidRPr="00E6689B">
        <w:t xml:space="preserve"> трех дней после обнаружения данных обстоятельств.</w:t>
      </w:r>
    </w:p>
    <w:p w:rsidR="00004F3E" w:rsidRPr="00E6689B" w:rsidRDefault="00004F3E" w:rsidP="00004F3E">
      <w:pPr>
        <w:keepNext/>
        <w:keepLines/>
        <w:tabs>
          <w:tab w:val="left" w:pos="0"/>
          <w:tab w:val="left" w:pos="426"/>
        </w:tabs>
        <w:jc w:val="both"/>
        <w:outlineLvl w:val="0"/>
      </w:pPr>
      <w:r w:rsidRPr="00E6689B">
        <w:t>4.</w:t>
      </w:r>
      <w:r w:rsidR="00D80BC6">
        <w:t>5</w:t>
      </w:r>
      <w:r w:rsidRPr="00E6689B">
        <w:t>. Если несоответствие качества Товара обнаружено после его применения, Поставщик обязан заменить объем поставленного некачественного Товара и возместить затраты, понесенные Покупателем в ходе проведения дополнительных работ в соответствии с Актом, составленным с представителем Поставщика в срок, указанный в Акте.</w:t>
      </w:r>
    </w:p>
    <w:p w:rsidR="00004F3E" w:rsidRPr="00E6689B" w:rsidRDefault="00004F3E" w:rsidP="00004F3E">
      <w:pPr>
        <w:keepNext/>
        <w:keepLines/>
        <w:tabs>
          <w:tab w:val="left" w:pos="0"/>
          <w:tab w:val="left" w:pos="426"/>
        </w:tabs>
        <w:jc w:val="both"/>
        <w:outlineLvl w:val="0"/>
      </w:pPr>
    </w:p>
    <w:p w:rsidR="00004F3E" w:rsidRPr="00E6689B" w:rsidRDefault="00004F3E" w:rsidP="00004F3E">
      <w:pPr>
        <w:pStyle w:val="611"/>
        <w:tabs>
          <w:tab w:val="left" w:pos="720"/>
          <w:tab w:val="left" w:pos="900"/>
          <w:tab w:val="left" w:pos="1080"/>
        </w:tabs>
        <w:ind w:firstLine="0"/>
        <w:jc w:val="center"/>
        <w:rPr>
          <w:b/>
          <w:sz w:val="24"/>
          <w:szCs w:val="24"/>
        </w:rPr>
      </w:pPr>
      <w:r w:rsidRPr="00E6689B">
        <w:rPr>
          <w:b/>
          <w:sz w:val="24"/>
          <w:szCs w:val="24"/>
        </w:rPr>
        <w:t>5. ГАРАНТИЯ КАЧЕСТВА ТОВАРА</w:t>
      </w:r>
    </w:p>
    <w:p w:rsidR="00004F3E" w:rsidRPr="00E6689B" w:rsidRDefault="00004F3E" w:rsidP="00004F3E">
      <w:pPr>
        <w:pStyle w:val="611"/>
        <w:tabs>
          <w:tab w:val="left" w:pos="720"/>
          <w:tab w:val="left" w:pos="900"/>
          <w:tab w:val="left" w:pos="1080"/>
        </w:tabs>
        <w:ind w:firstLine="0"/>
        <w:rPr>
          <w:sz w:val="24"/>
          <w:szCs w:val="24"/>
        </w:rPr>
      </w:pPr>
      <w:r w:rsidRPr="00E6689B">
        <w:rPr>
          <w:sz w:val="24"/>
          <w:szCs w:val="24"/>
        </w:rPr>
        <w:t>5.1. Поставщик гарантирует, что Товар, поставленный по Договору, не был в эксплуатации, не имеет дефектов, связанных с работой по его изготовлению, либо проявляющихся в результате действия или упущения производителя и/или упущения Поставщика при соблюдении Заказчиком правил хранения и/или использования поставляемых Товаров. Поставляемый Товар должен быть пригоден для целей, для которых товар такого рода обычно используется.</w:t>
      </w:r>
    </w:p>
    <w:p w:rsidR="00004F3E" w:rsidRPr="00E6689B" w:rsidRDefault="00004F3E" w:rsidP="00004F3E">
      <w:pPr>
        <w:tabs>
          <w:tab w:val="num" w:pos="360"/>
          <w:tab w:val="left" w:pos="720"/>
          <w:tab w:val="left" w:pos="900"/>
          <w:tab w:val="left" w:pos="1080"/>
        </w:tabs>
        <w:jc w:val="both"/>
      </w:pPr>
      <w:r w:rsidRPr="00E6689B">
        <w:rPr>
          <w:noProof/>
        </w:rPr>
        <w:lastRenderedPageBreak/>
        <w:t>5.2.</w:t>
      </w:r>
      <w:r w:rsidRPr="00E6689B">
        <w:t xml:space="preserve"> Претензии по количеству и качеству Товара могут быть предъявлены Заказчиком Поставщику одновременно с приёмом Товара. </w:t>
      </w:r>
    </w:p>
    <w:p w:rsidR="00004F3E" w:rsidRPr="00E6689B" w:rsidRDefault="00004F3E" w:rsidP="00004F3E">
      <w:pPr>
        <w:tabs>
          <w:tab w:val="num" w:pos="360"/>
          <w:tab w:val="left" w:pos="720"/>
          <w:tab w:val="left" w:pos="900"/>
          <w:tab w:val="left" w:pos="1080"/>
        </w:tabs>
        <w:jc w:val="both"/>
      </w:pPr>
      <w:r w:rsidRPr="00E6689B">
        <w:t>5.3. В каждой претензии должны быть указаны количество и вид Товара, по которому заявлена претензия, содержание и обоснование претензии, а также конкретные требования Стороны.</w:t>
      </w:r>
    </w:p>
    <w:p w:rsidR="00004F3E" w:rsidRPr="00E6689B" w:rsidRDefault="00004F3E" w:rsidP="00004F3E">
      <w:pPr>
        <w:tabs>
          <w:tab w:val="num" w:pos="360"/>
          <w:tab w:val="left" w:pos="720"/>
          <w:tab w:val="left" w:pos="900"/>
          <w:tab w:val="left" w:pos="1080"/>
        </w:tabs>
        <w:jc w:val="both"/>
        <w:rPr>
          <w:color w:val="000000"/>
        </w:rPr>
      </w:pPr>
      <w:r w:rsidRPr="00E6689B">
        <w:t>5.4. Претензии должны быть предъявлены Заказчиком в письменной форме, к претензии прилагаются подтверждающие её документы, в частности акты, составленные с участием представителей Сторон.</w:t>
      </w:r>
    </w:p>
    <w:p w:rsidR="00004F3E" w:rsidRPr="00E6689B" w:rsidRDefault="00004F3E" w:rsidP="00004F3E">
      <w:pPr>
        <w:tabs>
          <w:tab w:val="left" w:pos="3782"/>
        </w:tabs>
        <w:jc w:val="both"/>
      </w:pPr>
    </w:p>
    <w:p w:rsidR="00004F3E" w:rsidRPr="00E6689B" w:rsidRDefault="00004F3E" w:rsidP="00004F3E">
      <w:pPr>
        <w:jc w:val="center"/>
        <w:rPr>
          <w:b/>
        </w:rPr>
      </w:pPr>
      <w:r w:rsidRPr="00E6689B">
        <w:rPr>
          <w:b/>
        </w:rPr>
        <w:t>6. ТЕХНИЧЕСКИЕ И ФУНКЦИОНАЛЬНЫЕ ХАРАКТЕРИСТИКИ</w:t>
      </w:r>
    </w:p>
    <w:p w:rsidR="00004F3E" w:rsidRPr="00E6689B" w:rsidRDefault="00004F3E" w:rsidP="00004F3E">
      <w:pPr>
        <w:jc w:val="both"/>
      </w:pPr>
      <w:r w:rsidRPr="00E6689B">
        <w:t>6.1.</w:t>
      </w:r>
      <w:r>
        <w:t xml:space="preserve"> </w:t>
      </w:r>
      <w:r w:rsidRPr="00E6689B">
        <w:t>Товар, поставляемый в рамках настоящего Договора, должен соответствовать всем</w:t>
      </w:r>
      <w:r>
        <w:t xml:space="preserve">  характеристикам, указанных в Спецификации</w:t>
      </w:r>
      <w:r w:rsidRPr="00E6689B">
        <w:t xml:space="preserve"> к настоящему Договору.</w:t>
      </w:r>
    </w:p>
    <w:p w:rsidR="00004F3E" w:rsidRPr="00E6689B" w:rsidRDefault="00004F3E" w:rsidP="00004F3E">
      <w:pPr>
        <w:autoSpaceDN w:val="0"/>
        <w:jc w:val="both"/>
      </w:pPr>
      <w:r w:rsidRPr="00E6689B">
        <w:t>6.2. Товар должен быть упакован Поставщиком таким образом, чтобы исключить возможность порчи, повреждения или уничтожения ее при перевозке и хранении.</w:t>
      </w:r>
    </w:p>
    <w:p w:rsidR="00004F3E" w:rsidRPr="00E6689B" w:rsidRDefault="00004F3E" w:rsidP="00004F3E">
      <w:pPr>
        <w:pStyle w:val="611"/>
        <w:tabs>
          <w:tab w:val="clear" w:pos="340"/>
          <w:tab w:val="left" w:pos="720"/>
          <w:tab w:val="left" w:pos="900"/>
          <w:tab w:val="left" w:pos="1080"/>
        </w:tabs>
        <w:ind w:firstLine="0"/>
        <w:rPr>
          <w:sz w:val="24"/>
          <w:szCs w:val="24"/>
        </w:rPr>
      </w:pPr>
      <w:r w:rsidRPr="00E6689B">
        <w:rPr>
          <w:sz w:val="24"/>
          <w:szCs w:val="24"/>
        </w:rPr>
        <w:t>6.3. Обязательным условием является поставка нового товара и предоставление Поставщиком всех принадлежностей, относящихся к товару, документации на русском языке, а также предоставление необходимых для поставки сертификационных, товаросопроводительных и гарантийных документов, заверенных в соответствии с действующим законодательством.</w:t>
      </w:r>
    </w:p>
    <w:p w:rsidR="00004F3E" w:rsidRPr="00E6689B" w:rsidRDefault="00004F3E" w:rsidP="00004F3E">
      <w:pPr>
        <w:pStyle w:val="611"/>
        <w:tabs>
          <w:tab w:val="clear" w:pos="340"/>
          <w:tab w:val="left" w:pos="720"/>
          <w:tab w:val="left" w:pos="900"/>
          <w:tab w:val="left" w:pos="1080"/>
        </w:tabs>
        <w:ind w:firstLine="0"/>
        <w:rPr>
          <w:sz w:val="24"/>
          <w:szCs w:val="24"/>
        </w:rPr>
      </w:pPr>
      <w:r w:rsidRPr="00E6689B">
        <w:rPr>
          <w:sz w:val="24"/>
          <w:szCs w:val="24"/>
        </w:rPr>
        <w:t xml:space="preserve">6.4. Товар не должен находиться в залоге, под арестом или под иным обременением. </w:t>
      </w:r>
    </w:p>
    <w:p w:rsidR="00004F3E" w:rsidRPr="00E6689B" w:rsidRDefault="00004F3E" w:rsidP="00004F3E">
      <w:pPr>
        <w:pStyle w:val="611"/>
        <w:tabs>
          <w:tab w:val="clear" w:pos="340"/>
          <w:tab w:val="left" w:pos="720"/>
          <w:tab w:val="left" w:pos="900"/>
          <w:tab w:val="left" w:pos="1080"/>
        </w:tabs>
        <w:ind w:firstLine="0"/>
        <w:rPr>
          <w:sz w:val="24"/>
          <w:szCs w:val="24"/>
        </w:rPr>
      </w:pPr>
      <w:r w:rsidRPr="00E6689B">
        <w:rPr>
          <w:sz w:val="24"/>
          <w:szCs w:val="24"/>
        </w:rPr>
        <w:t xml:space="preserve">6.5. Качество поставляемого Товара должно соответствовать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 </w:t>
      </w:r>
    </w:p>
    <w:p w:rsidR="00004F3E" w:rsidRPr="00E6689B" w:rsidRDefault="00004F3E" w:rsidP="00004F3E">
      <w:pPr>
        <w:pStyle w:val="611"/>
        <w:tabs>
          <w:tab w:val="clear" w:pos="340"/>
          <w:tab w:val="left" w:pos="720"/>
          <w:tab w:val="left" w:pos="900"/>
          <w:tab w:val="left" w:pos="1080"/>
        </w:tabs>
        <w:ind w:firstLine="0"/>
        <w:rPr>
          <w:sz w:val="24"/>
          <w:szCs w:val="24"/>
        </w:rPr>
      </w:pPr>
      <w:r w:rsidRPr="00E6689B">
        <w:rPr>
          <w:sz w:val="24"/>
          <w:szCs w:val="24"/>
        </w:rPr>
        <w:t>Товар должен иметь сертификат качества, иные документы, подтверждающие соответствие качества поставляемого товара установленным стандартам.</w:t>
      </w:r>
    </w:p>
    <w:p w:rsidR="00004F3E" w:rsidRPr="00E6689B" w:rsidRDefault="00004F3E" w:rsidP="00004F3E">
      <w:pPr>
        <w:pStyle w:val="611"/>
        <w:tabs>
          <w:tab w:val="clear" w:pos="340"/>
          <w:tab w:val="left" w:pos="720"/>
          <w:tab w:val="left" w:pos="900"/>
          <w:tab w:val="left" w:pos="1080"/>
        </w:tabs>
        <w:ind w:firstLine="0"/>
        <w:rPr>
          <w:sz w:val="24"/>
          <w:szCs w:val="24"/>
        </w:rPr>
      </w:pPr>
    </w:p>
    <w:p w:rsidR="00004F3E" w:rsidRPr="00E6689B" w:rsidRDefault="00004F3E" w:rsidP="00004F3E">
      <w:pPr>
        <w:jc w:val="center"/>
        <w:rPr>
          <w:b/>
        </w:rPr>
      </w:pPr>
      <w:r w:rsidRPr="00E6689B">
        <w:rPr>
          <w:b/>
          <w:noProof/>
        </w:rPr>
        <w:t>7. ПРАВА И ОБЯЗАННОСТИ СТОРОН</w:t>
      </w:r>
    </w:p>
    <w:p w:rsidR="00004F3E" w:rsidRPr="00E6689B" w:rsidRDefault="00004F3E" w:rsidP="00004F3E">
      <w:pPr>
        <w:tabs>
          <w:tab w:val="left" w:pos="1260"/>
        </w:tabs>
        <w:jc w:val="both"/>
        <w:rPr>
          <w:b/>
        </w:rPr>
      </w:pPr>
      <w:r w:rsidRPr="00E6689B">
        <w:rPr>
          <w:b/>
          <w:noProof/>
        </w:rPr>
        <w:t>7.1</w:t>
      </w:r>
      <w:r w:rsidRPr="00E6689B">
        <w:rPr>
          <w:noProof/>
        </w:rPr>
        <w:t>.</w:t>
      </w:r>
      <w:r w:rsidRPr="00E6689B">
        <w:rPr>
          <w:b/>
          <w:noProof/>
        </w:rPr>
        <w:t xml:space="preserve"> Права и </w:t>
      </w:r>
      <w:r w:rsidRPr="00E6689B">
        <w:rPr>
          <w:b/>
        </w:rPr>
        <w:t>обязанности Поставщика.</w:t>
      </w:r>
    </w:p>
    <w:p w:rsidR="00004F3E" w:rsidRPr="00E6689B" w:rsidRDefault="00004F3E" w:rsidP="00004F3E">
      <w:pPr>
        <w:tabs>
          <w:tab w:val="left" w:pos="0"/>
        </w:tabs>
        <w:jc w:val="both"/>
      </w:pPr>
      <w:r w:rsidRPr="00E6689B">
        <w:rPr>
          <w:noProof/>
        </w:rPr>
        <w:t>7.1.1.</w:t>
      </w:r>
      <w:r w:rsidRPr="00E6689B">
        <w:t xml:space="preserve"> Поставщик обязан поставить Товар, предусмотренный гл. 1 Договора, в соответствии с законодательством Российской Федерации и условиями настоящего Договора, по фиксированным ценам, указанным в спецификации, являющейся неотъемлемой частью настоящего Договора. Поставщик обязан обеспечить своевременное выполнение обязательств в сроки, установленные настоящим Договором.</w:t>
      </w:r>
    </w:p>
    <w:p w:rsidR="00004F3E" w:rsidRPr="00E6689B" w:rsidRDefault="00004F3E" w:rsidP="00004F3E">
      <w:pPr>
        <w:jc w:val="both"/>
      </w:pPr>
      <w:r w:rsidRPr="00E6689B">
        <w:t>7.1.2. Поставщик обязан транспортировать Товар до места доставки, выполнить погрузочные работы своими силами и за свой счет.</w:t>
      </w:r>
    </w:p>
    <w:p w:rsidR="00004F3E" w:rsidRPr="00E6689B" w:rsidRDefault="00004F3E" w:rsidP="00004F3E">
      <w:pPr>
        <w:jc w:val="both"/>
      </w:pPr>
      <w:r w:rsidRPr="00E6689B">
        <w:t>7.1.3. Выполнить иные обязательства, предусмотренные настоящим договором и действующим законодательством Российской Федерации.</w:t>
      </w:r>
    </w:p>
    <w:p w:rsidR="00004F3E" w:rsidRPr="00E6689B" w:rsidRDefault="00004F3E" w:rsidP="00004F3E">
      <w:pPr>
        <w:jc w:val="both"/>
      </w:pPr>
      <w:r w:rsidRPr="00E6689B">
        <w:t>7.1.4. Передача Товара Заказчику оформляется документально по количеству и качеству с предоставлением накладной и счёта (счета-фактуры).</w:t>
      </w:r>
    </w:p>
    <w:p w:rsidR="00004F3E" w:rsidRPr="00E6689B" w:rsidRDefault="00004F3E" w:rsidP="00004F3E">
      <w:pPr>
        <w:tabs>
          <w:tab w:val="left" w:pos="709"/>
        </w:tabs>
        <w:jc w:val="both"/>
      </w:pPr>
      <w:r w:rsidRPr="00E6689B">
        <w:t xml:space="preserve">7.1.5. Обмен бракованного Товара на соответствующее количество качественного Товара производится в течение 10 (десяти) дней с момента предъявления претензии, составленной в соответствии с гл. 5 настоящего Договора. </w:t>
      </w:r>
    </w:p>
    <w:p w:rsidR="00004F3E" w:rsidRPr="00E6689B" w:rsidRDefault="00004F3E" w:rsidP="00004F3E">
      <w:pPr>
        <w:pStyle w:val="a9"/>
        <w:tabs>
          <w:tab w:val="left" w:pos="720"/>
        </w:tabs>
        <w:spacing w:after="0"/>
      </w:pPr>
      <w:r w:rsidRPr="00E6689B">
        <w:t>7.1.6. Поставщик по своему усмотрению может за свой счет, без увеличения цены Договора, застраховать Товар, от порчи или повреждения, связанные с его изготовлением, приобретением, перевозкой, хранением, поставкой, установкой и вводом в эксплуатацию.</w:t>
      </w:r>
    </w:p>
    <w:p w:rsidR="00004F3E" w:rsidRPr="00E6689B" w:rsidRDefault="00004F3E" w:rsidP="00004F3E">
      <w:pPr>
        <w:pStyle w:val="a9"/>
        <w:tabs>
          <w:tab w:val="left" w:pos="720"/>
        </w:tabs>
        <w:spacing w:after="0"/>
      </w:pPr>
      <w:r w:rsidRPr="00E6689B">
        <w:t>7.1.7. Поставщик вправе требовать оплаты за надлежащее исполнение своих обязательств в соответствии с настоящим Договором.</w:t>
      </w:r>
    </w:p>
    <w:p w:rsidR="00004F3E" w:rsidRPr="00E6689B" w:rsidRDefault="00004F3E" w:rsidP="00004F3E">
      <w:pPr>
        <w:jc w:val="both"/>
      </w:pPr>
      <w:r w:rsidRPr="00E6689B">
        <w:rPr>
          <w:b/>
          <w:noProof/>
        </w:rPr>
        <w:t>7.2</w:t>
      </w:r>
      <w:r w:rsidRPr="00E6689B">
        <w:rPr>
          <w:noProof/>
        </w:rPr>
        <w:t>.</w:t>
      </w:r>
      <w:r w:rsidRPr="00E6689B">
        <w:rPr>
          <w:b/>
        </w:rPr>
        <w:t>Права и обязанности Заказчика</w:t>
      </w:r>
      <w:r w:rsidRPr="00E6689B">
        <w:t>:</w:t>
      </w:r>
    </w:p>
    <w:p w:rsidR="00004F3E" w:rsidRPr="00E6689B" w:rsidRDefault="00004F3E" w:rsidP="00004F3E">
      <w:pPr>
        <w:widowControl w:val="0"/>
        <w:tabs>
          <w:tab w:val="left" w:pos="142"/>
        </w:tabs>
        <w:autoSpaceDE w:val="0"/>
        <w:autoSpaceDN w:val="0"/>
        <w:adjustRightInd w:val="0"/>
        <w:jc w:val="both"/>
        <w:rPr>
          <w:color w:val="000000"/>
        </w:rPr>
      </w:pPr>
      <w:r w:rsidRPr="00E6689B">
        <w:rPr>
          <w:noProof/>
        </w:rPr>
        <w:t>7.2.1.</w:t>
      </w:r>
      <w:r w:rsidRPr="00E6689B">
        <w:t xml:space="preserve"> Предоставить Поставщику необходимую для выполнения поставки информацию.</w:t>
      </w:r>
    </w:p>
    <w:p w:rsidR="00004F3E" w:rsidRPr="00E6689B" w:rsidRDefault="00004F3E" w:rsidP="00004F3E">
      <w:pPr>
        <w:jc w:val="both"/>
      </w:pPr>
      <w:r w:rsidRPr="00E6689B">
        <w:t xml:space="preserve">7.2.2. </w:t>
      </w:r>
      <w:r w:rsidRPr="00E6689B">
        <w:rPr>
          <w:color w:val="000000"/>
        </w:rPr>
        <w:t>Обеспечить приемку Товара в установленные сроки.</w:t>
      </w:r>
    </w:p>
    <w:p w:rsidR="00004F3E" w:rsidRPr="00E6689B" w:rsidRDefault="00004F3E" w:rsidP="00004F3E">
      <w:pPr>
        <w:tabs>
          <w:tab w:val="left" w:pos="1260"/>
        </w:tabs>
        <w:jc w:val="both"/>
      </w:pPr>
      <w:r w:rsidRPr="00E6689B">
        <w:t>7.2.3. Выполнить иные обязательства, предусмотренные настоящим Договором и действующим законодательством Российской Федерации.</w:t>
      </w:r>
    </w:p>
    <w:p w:rsidR="00004F3E" w:rsidRPr="00E6689B" w:rsidRDefault="00004F3E" w:rsidP="00004F3E">
      <w:pPr>
        <w:jc w:val="both"/>
      </w:pPr>
      <w:r w:rsidRPr="00E6689B">
        <w:rPr>
          <w:noProof/>
        </w:rPr>
        <w:t>7.2.4.</w:t>
      </w:r>
      <w:r w:rsidRPr="00E6689B">
        <w:t xml:space="preserve">Товар принимается по количеству и качеству в порядке, предусмотренном Инструкцией о порядке приёмки продукции производственно-технического назначения и товаров народного </w:t>
      </w:r>
      <w:r w:rsidRPr="00E6689B">
        <w:lastRenderedPageBreak/>
        <w:t>потребления по качеству, утверждённой Постановлением Госарбитража при СМ СССР от 25.04.1966 № П-7, Инструкцией о порядке приёмки продукции производственно-технического назначения и товаров народного потребления по количеству, утверждённой Постановлением Госарбитража при СМ СССР от 15.06.1965 № П-6, Законом «О защите прав потребителей» от 07.02.1992 № 2300-1 и включает в себя следующие этапы:</w:t>
      </w:r>
    </w:p>
    <w:p w:rsidR="00004F3E" w:rsidRPr="00E6689B" w:rsidRDefault="00004F3E" w:rsidP="00004F3E">
      <w:pPr>
        <w:pStyle w:val="af5"/>
        <w:widowControl w:val="0"/>
        <w:autoSpaceDE w:val="0"/>
        <w:autoSpaceDN w:val="0"/>
        <w:adjustRightInd w:val="0"/>
        <w:spacing w:after="0"/>
        <w:ind w:left="0" w:right="-83"/>
        <w:rPr>
          <w:color w:val="000000"/>
        </w:rPr>
      </w:pPr>
      <w:r w:rsidRPr="00E6689B">
        <w:rPr>
          <w:color w:val="000000"/>
        </w:rPr>
        <w:t xml:space="preserve"> - контроль наличия или отсутствие внешних повреждений;</w:t>
      </w:r>
    </w:p>
    <w:p w:rsidR="00004F3E" w:rsidRPr="00E6689B" w:rsidRDefault="00004F3E" w:rsidP="00004F3E">
      <w:pPr>
        <w:pStyle w:val="af5"/>
        <w:widowControl w:val="0"/>
        <w:autoSpaceDE w:val="0"/>
        <w:autoSpaceDN w:val="0"/>
        <w:adjustRightInd w:val="0"/>
        <w:spacing w:after="0"/>
        <w:ind w:left="0" w:right="-83"/>
        <w:rPr>
          <w:color w:val="000000"/>
        </w:rPr>
      </w:pPr>
      <w:r w:rsidRPr="00E6689B">
        <w:rPr>
          <w:color w:val="000000"/>
        </w:rPr>
        <w:t>- проверка по упаковочным листам комплектности и номенклатуры поставленных товаров на соответствие Спецификации Договора;</w:t>
      </w:r>
    </w:p>
    <w:p w:rsidR="00004F3E" w:rsidRPr="00E6689B" w:rsidRDefault="00004F3E" w:rsidP="00004F3E">
      <w:pPr>
        <w:pStyle w:val="af5"/>
        <w:widowControl w:val="0"/>
        <w:autoSpaceDE w:val="0"/>
        <w:autoSpaceDN w:val="0"/>
        <w:adjustRightInd w:val="0"/>
        <w:spacing w:after="0"/>
        <w:ind w:left="0" w:right="-83"/>
        <w:rPr>
          <w:color w:val="000000"/>
        </w:rPr>
      </w:pPr>
      <w:r w:rsidRPr="00E6689B">
        <w:rPr>
          <w:color w:val="000000"/>
        </w:rPr>
        <w:t>- проверка наличия необходимых лицензий и сертификаций;</w:t>
      </w:r>
    </w:p>
    <w:p w:rsidR="00004F3E" w:rsidRPr="00E6689B" w:rsidRDefault="00004F3E" w:rsidP="00004F3E">
      <w:pPr>
        <w:ind w:firstLine="709"/>
        <w:jc w:val="both"/>
        <w:rPr>
          <w:b/>
          <w:bCs/>
        </w:rPr>
      </w:pPr>
    </w:p>
    <w:p w:rsidR="00004F3E" w:rsidRPr="00E6689B" w:rsidRDefault="00004F3E" w:rsidP="00004F3E">
      <w:pPr>
        <w:ind w:firstLine="709"/>
        <w:jc w:val="center"/>
      </w:pPr>
      <w:r w:rsidRPr="00E6689B">
        <w:rPr>
          <w:b/>
          <w:bCs/>
        </w:rPr>
        <w:t>8. ОТВЕТСТВЕННОСТЬ СТОРОН</w:t>
      </w:r>
    </w:p>
    <w:p w:rsidR="00EA2F8F" w:rsidRDefault="00EA2F8F" w:rsidP="00EA2F8F">
      <w:pPr>
        <w:widowControl w:val="0"/>
        <w:tabs>
          <w:tab w:val="left" w:pos="442"/>
        </w:tabs>
        <w:suppressAutoHyphens w:val="0"/>
        <w:jc w:val="both"/>
      </w:pPr>
      <w:r>
        <w:t>8.1. В случае просрочки исполнения Заказчиком обязательств по оплате поставленного товара Поставщик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такой неустойки устанавливается в размере одной трехсотой ключевой ставки Банка России, действующей на день уплаты неустойки от цены настоящего договора.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EA2F8F" w:rsidRDefault="00EA2F8F" w:rsidP="00EA2F8F">
      <w:pPr>
        <w:widowControl w:val="0"/>
        <w:tabs>
          <w:tab w:val="left" w:pos="442"/>
        </w:tabs>
        <w:suppressAutoHyphens w:val="0"/>
        <w:jc w:val="both"/>
      </w:pPr>
      <w:r>
        <w:t>8.2. В случае нарушения договорных обязательств Поставщиком, Поставщик обязан в течение 5 (пяти) дней после получения от Заказчика соответствующего уведомления уплатить Заказчику:</w:t>
      </w:r>
    </w:p>
    <w:p w:rsidR="00EA2F8F" w:rsidRDefault="00EA2F8F" w:rsidP="00EA2F8F">
      <w:pPr>
        <w:widowControl w:val="0"/>
        <w:numPr>
          <w:ilvl w:val="0"/>
          <w:numId w:val="30"/>
        </w:numPr>
        <w:tabs>
          <w:tab w:val="left" w:pos="202"/>
        </w:tabs>
        <w:suppressAutoHyphens w:val="0"/>
        <w:jc w:val="both"/>
      </w:pPr>
      <w:r>
        <w:t>за просрочку исполнения своих обязательств - пени в размере 0,03% от цены договора, за каждый день просрочки исполнения обязательства по поставке товара, начиная со дня, следующего за днем истечения срока исполнения обязательства.</w:t>
      </w:r>
    </w:p>
    <w:p w:rsidR="00EA2F8F" w:rsidRDefault="00EA2F8F" w:rsidP="00EA2F8F">
      <w:pPr>
        <w:widowControl w:val="0"/>
        <w:tabs>
          <w:tab w:val="left" w:pos="202"/>
        </w:tabs>
        <w:suppressAutoHyphens w:val="0"/>
        <w:jc w:val="both"/>
      </w:pPr>
      <w:r>
        <w:t xml:space="preserve">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 </w:t>
      </w:r>
    </w:p>
    <w:p w:rsidR="00004F3E" w:rsidRDefault="00004F3E" w:rsidP="00004F3E">
      <w:pPr>
        <w:autoSpaceDE w:val="0"/>
        <w:autoSpaceDN w:val="0"/>
        <w:adjustRightInd w:val="0"/>
        <w:contextualSpacing/>
        <w:jc w:val="both"/>
        <w:outlineLvl w:val="0"/>
        <w:rPr>
          <w:b/>
        </w:rPr>
      </w:pPr>
    </w:p>
    <w:p w:rsidR="00004F3E" w:rsidRPr="00EA63A9" w:rsidRDefault="00004F3E" w:rsidP="00004F3E">
      <w:pPr>
        <w:autoSpaceDE w:val="0"/>
        <w:autoSpaceDN w:val="0"/>
        <w:adjustRightInd w:val="0"/>
        <w:contextualSpacing/>
        <w:jc w:val="center"/>
        <w:outlineLvl w:val="0"/>
        <w:rPr>
          <w:b/>
        </w:rPr>
      </w:pPr>
      <w:r>
        <w:rPr>
          <w:b/>
        </w:rPr>
        <w:t>9</w:t>
      </w:r>
      <w:r w:rsidRPr="00EA63A9">
        <w:rPr>
          <w:b/>
        </w:rPr>
        <w:t>. ПОРЯДОК ИЗМЕНЕНИЯ И РАСТОРЖЕНИЯ ДОГОВОРА</w:t>
      </w:r>
    </w:p>
    <w:p w:rsidR="00004F3E" w:rsidRPr="00EA63A9" w:rsidRDefault="00004F3E" w:rsidP="00004F3E">
      <w:pPr>
        <w:tabs>
          <w:tab w:val="left" w:pos="90"/>
        </w:tabs>
        <w:autoSpaceDE w:val="0"/>
        <w:autoSpaceDN w:val="0"/>
        <w:adjustRightInd w:val="0"/>
        <w:jc w:val="both"/>
      </w:pPr>
      <w:r>
        <w:t>9</w:t>
      </w:r>
      <w:r w:rsidRPr="00EA63A9">
        <w:t>.1</w:t>
      </w:r>
      <w:r>
        <w:t>.</w:t>
      </w:r>
      <w:r w:rsidRPr="00EA63A9">
        <w:t xml:space="preserve"> </w:t>
      </w:r>
      <w:r>
        <w:t>В ходе</w:t>
      </w:r>
      <w:r w:rsidRPr="00EA63A9">
        <w:t xml:space="preserve"> исполнени</w:t>
      </w:r>
      <w:r>
        <w:t>я</w:t>
      </w:r>
      <w:r w:rsidRPr="00EA63A9">
        <w:t xml:space="preserve"> договора, Стороны вправе изменить: </w:t>
      </w:r>
    </w:p>
    <w:p w:rsidR="00004F3E" w:rsidRPr="00EA63A9" w:rsidRDefault="00004F3E" w:rsidP="00004F3E">
      <w:pPr>
        <w:tabs>
          <w:tab w:val="left" w:pos="90"/>
        </w:tabs>
        <w:autoSpaceDE w:val="0"/>
        <w:autoSpaceDN w:val="0"/>
        <w:adjustRightInd w:val="0"/>
        <w:jc w:val="both"/>
      </w:pPr>
      <w:r w:rsidRPr="00EA63A9">
        <w:t xml:space="preserve">1) предусмотренный Договором объем закупаемых товаров, работ или услуг не более чем на 50 (пятьдесят) процентов. При увеличении объема закупаемых товаров Заказчик по согласованию с Поставщиком вправе изменить цену Договора соответственно пропорционально изменяемому объему товаров, работ или услуг, а при внесении соответствующих изменений в Договор в связи с сокращением объема закупаемых товаров, работ или услуг Заказчик обязан изменить цену Договора указанным образом. </w:t>
      </w:r>
    </w:p>
    <w:p w:rsidR="00004F3E" w:rsidRDefault="00004F3E" w:rsidP="00004F3E">
      <w:pPr>
        <w:autoSpaceDE w:val="0"/>
        <w:autoSpaceDN w:val="0"/>
        <w:adjustRightInd w:val="0"/>
        <w:contextualSpacing/>
        <w:jc w:val="both"/>
        <w:outlineLvl w:val="0"/>
      </w:pPr>
      <w:r w:rsidRPr="00EA63A9">
        <w:t>2) сроки исполнения обязательств по договору не более чем на 50 процентов от первоначально предусмотренных сроков исполнения обязательств по договору не более чем на 50 процентов от первоначально предусмотренных сроков;</w:t>
      </w:r>
    </w:p>
    <w:p w:rsidR="00004F3E" w:rsidRPr="009F3F8D" w:rsidRDefault="00004F3E" w:rsidP="00004F3E">
      <w:pPr>
        <w:pStyle w:val="ConsPlusNormal"/>
        <w:ind w:firstLine="0"/>
        <w:jc w:val="both"/>
        <w:rPr>
          <w:rFonts w:ascii="Times New Roman" w:hAnsi="Times New Roman"/>
        </w:rPr>
      </w:pPr>
      <w:r>
        <w:rPr>
          <w:rFonts w:ascii="Times New Roman" w:hAnsi="Times New Roman"/>
        </w:rPr>
        <w:t xml:space="preserve">9.2.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15" w:history="1">
        <w:r w:rsidRPr="009F3F8D">
          <w:rPr>
            <w:rStyle w:val="a4"/>
            <w:rFonts w:ascii="Times New Roman" w:hAnsi="Times New Roman"/>
          </w:rPr>
          <w:t>кодексом</w:t>
        </w:r>
      </w:hyperlink>
      <w:r w:rsidRPr="009F3F8D">
        <w:rPr>
          <w:rFonts w:ascii="Times New Roman" w:hAnsi="Times New Roman"/>
        </w:rPr>
        <w:t xml:space="preserve"> РФ.</w:t>
      </w:r>
    </w:p>
    <w:p w:rsidR="00004F3E" w:rsidRPr="00EA63A9" w:rsidRDefault="00004F3E" w:rsidP="00004F3E">
      <w:pPr>
        <w:autoSpaceDE w:val="0"/>
        <w:autoSpaceDN w:val="0"/>
        <w:adjustRightInd w:val="0"/>
        <w:contextualSpacing/>
        <w:jc w:val="both"/>
        <w:outlineLvl w:val="0"/>
      </w:pPr>
    </w:p>
    <w:p w:rsidR="00004F3E" w:rsidRPr="00E6689B" w:rsidRDefault="00004F3E" w:rsidP="00004F3E">
      <w:pPr>
        <w:ind w:firstLine="567"/>
        <w:jc w:val="center"/>
        <w:rPr>
          <w:rStyle w:val="FontStyle117"/>
        </w:rPr>
      </w:pPr>
      <w:r>
        <w:rPr>
          <w:rStyle w:val="FontStyle117"/>
        </w:rPr>
        <w:t>10</w:t>
      </w:r>
      <w:r w:rsidRPr="00E6689B">
        <w:rPr>
          <w:rStyle w:val="FontStyle117"/>
        </w:rPr>
        <w:t>. ПОРЯДОК РАЗРЕШЕНИЯ СПОРОВ</w:t>
      </w:r>
    </w:p>
    <w:p w:rsidR="00004F3E" w:rsidRPr="00E6689B" w:rsidRDefault="00004F3E" w:rsidP="00004F3E">
      <w:pPr>
        <w:jc w:val="both"/>
      </w:pPr>
      <w:r>
        <w:t>10</w:t>
      </w:r>
      <w:r w:rsidRPr="00E6689B">
        <w:t>.1. Стороны будут стремиться разрешать все возникающие между ними споры с помощью переговоров.</w:t>
      </w:r>
    </w:p>
    <w:p w:rsidR="00004F3E" w:rsidRPr="00E6689B" w:rsidRDefault="00004F3E" w:rsidP="00004F3E">
      <w:pPr>
        <w:jc w:val="both"/>
      </w:pPr>
      <w:r>
        <w:t>10</w:t>
      </w:r>
      <w:r w:rsidRPr="00E6689B">
        <w:t>.2. В случае невозможности разрешения споров путем переговоров, Стороны после реализации предусмотренной действующим законодательством процедуры досудебного претензионного урегулирования разногласий, передают их на рассмотрение в Арбитражный суд Ханты-Мансийского автономного округа - Югры.</w:t>
      </w:r>
    </w:p>
    <w:p w:rsidR="00004F3E" w:rsidRPr="00E6689B" w:rsidRDefault="00004F3E" w:rsidP="00004F3E">
      <w:pPr>
        <w:ind w:firstLine="709"/>
        <w:jc w:val="both"/>
        <w:rPr>
          <w:rStyle w:val="FontStyle117"/>
        </w:rPr>
      </w:pPr>
    </w:p>
    <w:p w:rsidR="00004F3E" w:rsidRPr="00E6689B" w:rsidRDefault="00004F3E" w:rsidP="00004F3E">
      <w:pPr>
        <w:pStyle w:val="Style75"/>
        <w:widowControl/>
        <w:rPr>
          <w:rStyle w:val="FontStyle117"/>
        </w:rPr>
      </w:pPr>
      <w:r w:rsidRPr="00E6689B">
        <w:rPr>
          <w:rStyle w:val="FontStyle117"/>
        </w:rPr>
        <w:t>1</w:t>
      </w:r>
      <w:r>
        <w:rPr>
          <w:rStyle w:val="FontStyle117"/>
        </w:rPr>
        <w:t>1</w:t>
      </w:r>
      <w:r w:rsidRPr="00E6689B">
        <w:rPr>
          <w:rStyle w:val="FontStyle117"/>
        </w:rPr>
        <w:t>. СРОК ДЕЙСТВИЯ ДОГОВОРА</w:t>
      </w:r>
    </w:p>
    <w:p w:rsidR="00004F3E" w:rsidRPr="00E6689B" w:rsidRDefault="00004F3E" w:rsidP="00004F3E">
      <w:pPr>
        <w:shd w:val="clear" w:color="auto" w:fill="FFFFFF"/>
        <w:jc w:val="both"/>
        <w:outlineLvl w:val="0"/>
      </w:pPr>
      <w:r w:rsidRPr="00E6689B">
        <w:rPr>
          <w:rStyle w:val="FontStyle120"/>
        </w:rPr>
        <w:t>1</w:t>
      </w:r>
      <w:r>
        <w:rPr>
          <w:rStyle w:val="FontStyle120"/>
        </w:rPr>
        <w:t>1</w:t>
      </w:r>
      <w:r w:rsidRPr="00E6689B">
        <w:rPr>
          <w:rStyle w:val="FontStyle120"/>
        </w:rPr>
        <w:t>.1</w:t>
      </w:r>
      <w:r w:rsidRPr="00E6689B">
        <w:t>. Настоящий Договор вступает в силу с даты его подписания. Срок действия Договора –</w:t>
      </w:r>
      <w:r w:rsidRPr="00105B76">
        <w:t>31.12.20</w:t>
      </w:r>
      <w:r w:rsidR="00142605">
        <w:t>2</w:t>
      </w:r>
      <w:r w:rsidR="00F332E3">
        <w:t>5</w:t>
      </w:r>
      <w:r>
        <w:t xml:space="preserve"> </w:t>
      </w:r>
      <w:r w:rsidRPr="00105B76">
        <w:t>г.,</w:t>
      </w:r>
      <w:r w:rsidRPr="00E6689B">
        <w:t xml:space="preserve"> а в части расчетов - до полного их исполнения Сторонами.</w:t>
      </w:r>
    </w:p>
    <w:p w:rsidR="00004F3E" w:rsidRPr="00E6689B" w:rsidRDefault="00004F3E" w:rsidP="00004F3E">
      <w:pPr>
        <w:pStyle w:val="Style74"/>
        <w:widowControl/>
        <w:tabs>
          <w:tab w:val="left" w:pos="1392"/>
        </w:tabs>
        <w:spacing w:line="240" w:lineRule="auto"/>
        <w:ind w:firstLine="0"/>
        <w:rPr>
          <w:rStyle w:val="FontStyle120"/>
        </w:rPr>
      </w:pPr>
      <w:r w:rsidRPr="00E6689B">
        <w:rPr>
          <w:rStyle w:val="FontStyle120"/>
        </w:rPr>
        <w:lastRenderedPageBreak/>
        <w:t>1</w:t>
      </w:r>
      <w:r>
        <w:rPr>
          <w:rStyle w:val="FontStyle120"/>
        </w:rPr>
        <w:t>1</w:t>
      </w:r>
      <w:r w:rsidRPr="00E6689B">
        <w:rPr>
          <w:rStyle w:val="FontStyle120"/>
        </w:rPr>
        <w:t xml:space="preserve">.2. Стороны вправе в одностороннем порядке отказаться от исполнения Договора в порядке и в случаях, установленных законодательством Российской Федерации. Также </w:t>
      </w:r>
      <w:r w:rsidRPr="00E6689B">
        <w:t xml:space="preserve">Заказчик </w:t>
      </w:r>
      <w:r w:rsidRPr="00E6689B">
        <w:rPr>
          <w:rStyle w:val="FontStyle120"/>
        </w:rPr>
        <w:t xml:space="preserve">вправе </w:t>
      </w:r>
      <w:r w:rsidRPr="00E6689B">
        <w:t xml:space="preserve">в одностороннем порядке </w:t>
      </w:r>
      <w:r w:rsidRPr="00E6689B">
        <w:rPr>
          <w:rStyle w:val="FontStyle120"/>
        </w:rPr>
        <w:t>отказаться от Договора в следующих случаях:</w:t>
      </w:r>
    </w:p>
    <w:p w:rsidR="00004F3E" w:rsidRPr="00E6689B" w:rsidRDefault="00004F3E" w:rsidP="00004F3E">
      <w:pPr>
        <w:tabs>
          <w:tab w:val="left" w:pos="1392"/>
        </w:tabs>
        <w:autoSpaceDE w:val="0"/>
        <w:autoSpaceDN w:val="0"/>
        <w:adjustRightInd w:val="0"/>
        <w:jc w:val="both"/>
        <w:rPr>
          <w:rStyle w:val="FontStyle120"/>
        </w:rPr>
      </w:pPr>
      <w:r w:rsidRPr="00E6689B">
        <w:t xml:space="preserve">– </w:t>
      </w:r>
      <w:r w:rsidRPr="00E6689B">
        <w:rPr>
          <w:rStyle w:val="FontStyle120"/>
        </w:rPr>
        <w:t>нарушения Поставщиком срока поставки Товара более чем на 15 (Пятнадцать) рабочих дней;</w:t>
      </w:r>
    </w:p>
    <w:p w:rsidR="00004F3E" w:rsidRPr="00E6689B" w:rsidRDefault="00004F3E" w:rsidP="00004F3E">
      <w:pPr>
        <w:tabs>
          <w:tab w:val="left" w:pos="1392"/>
        </w:tabs>
        <w:autoSpaceDE w:val="0"/>
        <w:autoSpaceDN w:val="0"/>
        <w:adjustRightInd w:val="0"/>
        <w:jc w:val="both"/>
      </w:pPr>
      <w:r w:rsidRPr="00E6689B">
        <w:rPr>
          <w:rStyle w:val="FontStyle120"/>
        </w:rPr>
        <w:t>– несоблюдения Поставщиком нормативно-технических документов, государственных стандартов при поставке Товара;</w:t>
      </w:r>
    </w:p>
    <w:p w:rsidR="00004F3E" w:rsidRPr="00E6689B" w:rsidRDefault="00004F3E" w:rsidP="00004F3E">
      <w:pPr>
        <w:shd w:val="clear" w:color="auto" w:fill="FFFFFF"/>
        <w:tabs>
          <w:tab w:val="left" w:pos="720"/>
        </w:tabs>
        <w:autoSpaceDE w:val="0"/>
        <w:autoSpaceDN w:val="0"/>
        <w:adjustRightInd w:val="0"/>
        <w:ind w:right="19"/>
        <w:jc w:val="both"/>
      </w:pPr>
      <w:r w:rsidRPr="00E6689B">
        <w:t>– введения в отношении Поставщика одной из процедур банкротства, определенных действующим законодательством РФ;</w:t>
      </w:r>
    </w:p>
    <w:p w:rsidR="00004F3E" w:rsidRPr="00E6689B" w:rsidRDefault="00004F3E" w:rsidP="00004F3E">
      <w:pPr>
        <w:shd w:val="clear" w:color="auto" w:fill="FFFFFF"/>
        <w:tabs>
          <w:tab w:val="left" w:pos="720"/>
        </w:tabs>
        <w:autoSpaceDE w:val="0"/>
        <w:autoSpaceDN w:val="0"/>
        <w:adjustRightInd w:val="0"/>
        <w:ind w:right="29"/>
        <w:jc w:val="both"/>
      </w:pPr>
      <w:r w:rsidRPr="00E6689B">
        <w:t>– наложения ареста на имущество Поставщика и блокирования его расчетных счетов, препятствующего выполнению Договора;</w:t>
      </w:r>
    </w:p>
    <w:p w:rsidR="00004F3E" w:rsidRPr="00E6689B" w:rsidRDefault="00004F3E" w:rsidP="00004F3E">
      <w:pPr>
        <w:shd w:val="clear" w:color="auto" w:fill="FFFFFF"/>
        <w:tabs>
          <w:tab w:val="left" w:pos="720"/>
        </w:tabs>
        <w:autoSpaceDE w:val="0"/>
        <w:autoSpaceDN w:val="0"/>
        <w:adjustRightInd w:val="0"/>
        <w:ind w:right="19"/>
        <w:jc w:val="both"/>
      </w:pPr>
      <w:r w:rsidRPr="00E6689B">
        <w:t>– выявленного существенного отступления Поставщика от Договора и/или нормативных документов, не согласованного с Заказчиком;</w:t>
      </w:r>
    </w:p>
    <w:p w:rsidR="00004F3E" w:rsidRPr="00E6689B" w:rsidRDefault="00004F3E" w:rsidP="00004F3E">
      <w:pPr>
        <w:shd w:val="clear" w:color="auto" w:fill="FFFFFF"/>
        <w:tabs>
          <w:tab w:val="left" w:pos="720"/>
        </w:tabs>
        <w:autoSpaceDE w:val="0"/>
        <w:autoSpaceDN w:val="0"/>
        <w:adjustRightInd w:val="0"/>
        <w:ind w:right="19"/>
        <w:jc w:val="both"/>
      </w:pPr>
      <w:r w:rsidRPr="00E6689B">
        <w:t>– в иных случаях, предусмотренных Договором.</w:t>
      </w:r>
    </w:p>
    <w:p w:rsidR="00004F3E" w:rsidRDefault="00004F3E" w:rsidP="00004F3E">
      <w:pPr>
        <w:shd w:val="clear" w:color="auto" w:fill="FFFFFF"/>
        <w:tabs>
          <w:tab w:val="left" w:pos="720"/>
        </w:tabs>
        <w:autoSpaceDE w:val="0"/>
        <w:autoSpaceDN w:val="0"/>
        <w:adjustRightInd w:val="0"/>
        <w:ind w:right="19"/>
        <w:jc w:val="both"/>
      </w:pPr>
    </w:p>
    <w:p w:rsidR="00004F3E" w:rsidRPr="00E6689B" w:rsidRDefault="00004F3E" w:rsidP="00004F3E">
      <w:pPr>
        <w:shd w:val="clear" w:color="auto" w:fill="FFFFFF"/>
        <w:tabs>
          <w:tab w:val="left" w:pos="720"/>
        </w:tabs>
        <w:autoSpaceDE w:val="0"/>
        <w:autoSpaceDN w:val="0"/>
        <w:adjustRightInd w:val="0"/>
        <w:ind w:right="19"/>
        <w:jc w:val="both"/>
      </w:pPr>
    </w:p>
    <w:p w:rsidR="00004F3E" w:rsidRPr="00E6689B" w:rsidRDefault="00004F3E" w:rsidP="00004F3E">
      <w:pPr>
        <w:pStyle w:val="Style75"/>
        <w:widowControl/>
        <w:tabs>
          <w:tab w:val="left" w:pos="851"/>
        </w:tabs>
        <w:ind w:left="600"/>
        <w:rPr>
          <w:rStyle w:val="FontStyle117"/>
        </w:rPr>
      </w:pPr>
      <w:r w:rsidRPr="00E6689B">
        <w:rPr>
          <w:rStyle w:val="FontStyle117"/>
        </w:rPr>
        <w:t>1</w:t>
      </w:r>
      <w:r>
        <w:rPr>
          <w:rStyle w:val="FontStyle117"/>
        </w:rPr>
        <w:t>2</w:t>
      </w:r>
      <w:r w:rsidRPr="00E6689B">
        <w:rPr>
          <w:rStyle w:val="FontStyle117"/>
        </w:rPr>
        <w:t>. ОБСТОЯТЕЛЬСТВА НЕПРЕОДОЛИМОЙ СИЛЫ (ФОРС-МАЖОР)</w:t>
      </w:r>
    </w:p>
    <w:p w:rsidR="00004F3E" w:rsidRPr="00E6689B" w:rsidRDefault="00004F3E" w:rsidP="00004F3E">
      <w:pPr>
        <w:jc w:val="both"/>
      </w:pPr>
      <w:r w:rsidRPr="00E6689B">
        <w:t>1</w:t>
      </w:r>
      <w:r>
        <w:t>2</w:t>
      </w:r>
      <w:r w:rsidRPr="00E6689B">
        <w:t>.1.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004F3E" w:rsidRPr="00E6689B" w:rsidRDefault="00004F3E" w:rsidP="00004F3E">
      <w:pPr>
        <w:jc w:val="both"/>
      </w:pPr>
      <w:r w:rsidRPr="00E6689B">
        <w:t>1</w:t>
      </w:r>
      <w:r>
        <w:t>2</w:t>
      </w:r>
      <w:r w:rsidRPr="00E6689B">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rsidR="00004F3E" w:rsidRPr="00E6689B" w:rsidRDefault="00004F3E" w:rsidP="00004F3E">
      <w:pPr>
        <w:jc w:val="both"/>
      </w:pPr>
      <w:r w:rsidRPr="00E6689B">
        <w:t>1</w:t>
      </w:r>
      <w:r>
        <w:t>2</w:t>
      </w:r>
      <w:r w:rsidRPr="00E6689B">
        <w:t>.3. Сторона, исполнению обязательств которой препятствует обстоятельство непреодолимой силы, обязана в течение 5 (Пяти)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004F3E" w:rsidRPr="00E6689B" w:rsidRDefault="00004F3E" w:rsidP="00004F3E">
      <w:pPr>
        <w:jc w:val="both"/>
      </w:pPr>
      <w:r w:rsidRPr="00E6689B">
        <w:t>1</w:t>
      </w:r>
      <w:r>
        <w:t>2</w:t>
      </w:r>
      <w:r w:rsidRPr="00E6689B">
        <w:t>.4.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004F3E" w:rsidRPr="00E6689B" w:rsidRDefault="00004F3E" w:rsidP="00004F3E">
      <w:pPr>
        <w:pStyle w:val="Style75"/>
        <w:widowControl/>
        <w:jc w:val="both"/>
        <w:rPr>
          <w:rFonts w:eastAsia="Calibri"/>
          <w:lang w:eastAsia="en-US"/>
        </w:rPr>
      </w:pPr>
      <w:r w:rsidRPr="00E6689B">
        <w:rPr>
          <w:rFonts w:eastAsia="Calibri"/>
          <w:lang w:eastAsia="en-US"/>
        </w:rPr>
        <w:t>1</w:t>
      </w:r>
      <w:r>
        <w:rPr>
          <w:rFonts w:eastAsia="Calibri"/>
          <w:lang w:eastAsia="en-US"/>
        </w:rPr>
        <w:t>2</w:t>
      </w:r>
      <w:r w:rsidRPr="00E6689B">
        <w:rPr>
          <w:rFonts w:eastAsia="Calibri"/>
          <w:lang w:eastAsia="en-US"/>
        </w:rPr>
        <w:t>.5. В случае если обстоятельства непреодолимой силы действуют непрерывно в течение 30 (Тридцати) календарных дней, любая из Сторон вправе потребовать расторжения Договора.</w:t>
      </w:r>
    </w:p>
    <w:p w:rsidR="00F12D90" w:rsidRDefault="00F12D90" w:rsidP="00F12D90">
      <w:pPr>
        <w:shd w:val="clear" w:color="auto" w:fill="FFFFFF"/>
        <w:tabs>
          <w:tab w:val="left" w:pos="0"/>
        </w:tabs>
        <w:suppressAutoHyphens w:val="0"/>
        <w:spacing w:before="40" w:after="40" w:line="276" w:lineRule="auto"/>
        <w:jc w:val="center"/>
        <w:rPr>
          <w:b/>
          <w:bCs/>
        </w:rPr>
      </w:pPr>
    </w:p>
    <w:p w:rsidR="00F12D90" w:rsidRDefault="00F12D90" w:rsidP="00F12D90">
      <w:pPr>
        <w:shd w:val="clear" w:color="auto" w:fill="FFFFFF"/>
        <w:tabs>
          <w:tab w:val="left" w:pos="0"/>
        </w:tabs>
        <w:suppressAutoHyphens w:val="0"/>
        <w:spacing w:before="40" w:after="40" w:line="276" w:lineRule="auto"/>
        <w:jc w:val="center"/>
        <w:rPr>
          <w:b/>
          <w:bCs/>
        </w:rPr>
      </w:pPr>
      <w:r>
        <w:rPr>
          <w:b/>
          <w:bCs/>
        </w:rPr>
        <w:t>13 . АНТИКОРРУПЦИОННЫЕ УСЛОВИЯ</w:t>
      </w:r>
    </w:p>
    <w:p w:rsidR="00F12D90" w:rsidRDefault="00F12D90" w:rsidP="00F12D90">
      <w:pPr>
        <w:shd w:val="clear" w:color="auto" w:fill="FFFFFF"/>
        <w:tabs>
          <w:tab w:val="left" w:pos="709"/>
        </w:tabs>
        <w:suppressAutoHyphens w:val="0"/>
        <w:spacing w:before="40" w:after="40"/>
        <w:jc w:val="both"/>
        <w:rPr>
          <w:sz w:val="22"/>
          <w:szCs w:val="22"/>
        </w:rPr>
      </w:pPr>
      <w:r>
        <w:t>13.1. При исполнении своих обязательств по договору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rsidR="00F12D90" w:rsidRDefault="00F12D90" w:rsidP="00F12D90">
      <w:pPr>
        <w:shd w:val="clear" w:color="auto" w:fill="FFFFFF"/>
        <w:tabs>
          <w:tab w:val="left" w:pos="0"/>
        </w:tabs>
        <w:suppressAutoHyphens w:val="0"/>
        <w:spacing w:before="40" w:after="40"/>
        <w:jc w:val="both"/>
      </w:pPr>
      <w:r>
        <w:t xml:space="preserve">- 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иным образом связанных с государством, в целях неправомерного </w:t>
      </w:r>
      <w:r>
        <w:lastRenderedPageBreak/>
        <w:t>получения преимуществ для Сторон по договору, их аффилированных лиц, работников или посредников, действующих по договору;</w:t>
      </w:r>
    </w:p>
    <w:p w:rsidR="00F12D90" w:rsidRDefault="00F12D90" w:rsidP="00F12D90">
      <w:pPr>
        <w:shd w:val="clear" w:color="auto" w:fill="FFFFFF"/>
        <w:tabs>
          <w:tab w:val="left" w:pos="0"/>
        </w:tabs>
        <w:suppressAutoHyphens w:val="0"/>
        <w:spacing w:before="40" w:after="40"/>
        <w:jc w:val="both"/>
      </w:pPr>
      <w:r>
        <w:t>- 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договору,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F12D90" w:rsidRDefault="00F12D90" w:rsidP="00F12D90">
      <w:pPr>
        <w:shd w:val="clear" w:color="auto" w:fill="FFFFFF"/>
        <w:tabs>
          <w:tab w:val="left" w:pos="0"/>
        </w:tabs>
        <w:suppressAutoHyphens w:val="0"/>
        <w:spacing w:before="40" w:after="40"/>
        <w:jc w:val="both"/>
      </w:pPr>
      <w:r>
        <w:t>- не совершать иных действий, нарушающих антикоррупционное законодательство Российской Федерации.</w:t>
      </w:r>
    </w:p>
    <w:p w:rsidR="00004F3E" w:rsidRPr="00E6689B" w:rsidRDefault="00004F3E" w:rsidP="00004F3E">
      <w:pPr>
        <w:pStyle w:val="Style75"/>
        <w:widowControl/>
        <w:ind w:firstLine="709"/>
        <w:jc w:val="both"/>
      </w:pPr>
    </w:p>
    <w:p w:rsidR="00004F3E" w:rsidRPr="00E6689B" w:rsidRDefault="00004F3E" w:rsidP="00004F3E">
      <w:pPr>
        <w:ind w:firstLine="709"/>
        <w:jc w:val="center"/>
      </w:pPr>
      <w:r w:rsidRPr="00E6689B">
        <w:rPr>
          <w:b/>
        </w:rPr>
        <w:t>1</w:t>
      </w:r>
      <w:r w:rsidR="00F12D90">
        <w:rPr>
          <w:b/>
        </w:rPr>
        <w:t>4</w:t>
      </w:r>
      <w:r w:rsidRPr="00E6689B">
        <w:rPr>
          <w:b/>
        </w:rPr>
        <w:t>. ПРОЧИЕ УСЛОВИЯ</w:t>
      </w:r>
    </w:p>
    <w:p w:rsidR="00004F3E" w:rsidRPr="00E6689B" w:rsidRDefault="00004F3E" w:rsidP="00004F3E">
      <w:pPr>
        <w:shd w:val="clear" w:color="auto" w:fill="FFFFFF"/>
        <w:jc w:val="both"/>
      </w:pPr>
      <w:r w:rsidRPr="00E6689B">
        <w:rPr>
          <w:noProof/>
        </w:rPr>
        <w:t>1</w:t>
      </w:r>
      <w:r w:rsidR="00F12D90">
        <w:rPr>
          <w:noProof/>
        </w:rPr>
        <w:t>4</w:t>
      </w:r>
      <w:r w:rsidRPr="00E6689B">
        <w:rPr>
          <w:noProof/>
        </w:rPr>
        <w:t>.1.</w:t>
      </w:r>
      <w:r w:rsidRPr="00E6689B">
        <w:t xml:space="preserve"> Любые изменения или дополнения к настоящему Договору действительны, если они совершены в письменной форме и подписаны обеими Сторонами. Все приложения к настоящему Договору являются неотъемлемой его частью.</w:t>
      </w:r>
    </w:p>
    <w:p w:rsidR="00004F3E" w:rsidRPr="00E6689B" w:rsidRDefault="00004F3E" w:rsidP="00004F3E">
      <w:pPr>
        <w:jc w:val="both"/>
      </w:pPr>
      <w:r w:rsidRPr="00E6689B">
        <w:rPr>
          <w:noProof/>
        </w:rPr>
        <w:t>1</w:t>
      </w:r>
      <w:r w:rsidR="00F12D90">
        <w:rPr>
          <w:noProof/>
        </w:rPr>
        <w:t>4</w:t>
      </w:r>
      <w:r w:rsidRPr="00E6689B">
        <w:rPr>
          <w:noProof/>
        </w:rPr>
        <w:t>.2.</w:t>
      </w:r>
      <w:r w:rsidRPr="00E6689B">
        <w:t xml:space="preserve"> Сторона, желающая расторгнуть Договор, обязана уведомить другую сторону о расторжении не позднее, чем за две недели до расторжения.</w:t>
      </w:r>
    </w:p>
    <w:p w:rsidR="00004F3E" w:rsidRPr="00E6689B" w:rsidRDefault="00004F3E" w:rsidP="00004F3E">
      <w:pPr>
        <w:jc w:val="both"/>
      </w:pPr>
      <w:r w:rsidRPr="00E6689B">
        <w:t>1</w:t>
      </w:r>
      <w:r w:rsidR="00F12D90">
        <w:t>4</w:t>
      </w:r>
      <w:r w:rsidRPr="00E6689B">
        <w:t>.3. В случае изменения наименования, организационно-правовой формы, адресных, банковских, налоговых либо иных реквизитов Заказчика и/или Поставщика, сторона Договора, изменившая своё наименование и реквизиты, обязана письменно уведомить другую сторону не позднее 5 (пяти) рабочих дней с момента осуществления таких изменений.</w:t>
      </w:r>
    </w:p>
    <w:p w:rsidR="00004F3E" w:rsidRPr="00E6689B" w:rsidRDefault="00004F3E" w:rsidP="00004F3E">
      <w:pPr>
        <w:jc w:val="both"/>
      </w:pPr>
      <w:r w:rsidRPr="00E6689B">
        <w:t>1</w:t>
      </w:r>
      <w:r w:rsidR="00F12D90">
        <w:t>4</w:t>
      </w:r>
      <w:r w:rsidRPr="00E6689B">
        <w:t xml:space="preserve">.4. Во всём, что не урегулировано Договором, стороны будут руководствоваться действующим законодательством РФ. </w:t>
      </w:r>
    </w:p>
    <w:p w:rsidR="00004F3E" w:rsidRPr="00E6689B" w:rsidRDefault="00004F3E" w:rsidP="00004F3E">
      <w:pPr>
        <w:jc w:val="both"/>
      </w:pPr>
      <w:r w:rsidRPr="00E6689B">
        <w:rPr>
          <w:noProof/>
        </w:rPr>
        <w:t>1</w:t>
      </w:r>
      <w:r w:rsidR="00F12D90">
        <w:rPr>
          <w:noProof/>
        </w:rPr>
        <w:t>4</w:t>
      </w:r>
      <w:r w:rsidRPr="00E6689B">
        <w:rPr>
          <w:noProof/>
        </w:rPr>
        <w:t>.5.</w:t>
      </w:r>
      <w:r w:rsidRPr="00E6689B">
        <w:t xml:space="preserve"> Настоящий Договор составлен в форме электронного документа. После заключения Договора Стороны вправе изготовить копии Договора на бумажном носителе в 2 (двух) экземплярах, имеющих одинаковую юридическую силу, по одному для Заказчика и Поставщика.</w:t>
      </w:r>
    </w:p>
    <w:p w:rsidR="00004F3E" w:rsidRPr="00E6689B" w:rsidRDefault="00004F3E" w:rsidP="00004F3E">
      <w:pPr>
        <w:jc w:val="both"/>
        <w:rPr>
          <w:b/>
          <w:bCs/>
        </w:rPr>
      </w:pPr>
    </w:p>
    <w:p w:rsidR="00004F3E" w:rsidRPr="00E6689B" w:rsidRDefault="00004F3E" w:rsidP="00004F3E">
      <w:pPr>
        <w:jc w:val="center"/>
        <w:rPr>
          <w:b/>
        </w:rPr>
      </w:pPr>
      <w:r w:rsidRPr="00E6689B">
        <w:rPr>
          <w:b/>
        </w:rPr>
        <w:t>1</w:t>
      </w:r>
      <w:r w:rsidR="00F12D90">
        <w:rPr>
          <w:b/>
        </w:rPr>
        <w:t>5</w:t>
      </w:r>
      <w:r w:rsidRPr="00E6689B">
        <w:rPr>
          <w:b/>
        </w:rPr>
        <w:t>. ПЕРЕЧЕНЬ ПРИЛОЖЕНИЙ</w:t>
      </w:r>
    </w:p>
    <w:p w:rsidR="00004F3E" w:rsidRPr="00E6689B" w:rsidRDefault="00004F3E" w:rsidP="00004F3E">
      <w:pPr>
        <w:jc w:val="both"/>
      </w:pPr>
      <w:r w:rsidRPr="00E6689B">
        <w:t>1</w:t>
      </w:r>
      <w:r w:rsidR="00F12D90">
        <w:t>5</w:t>
      </w:r>
      <w:r w:rsidRPr="00E6689B">
        <w:t>.1. Перечисленные ниже документы являются неотъемлемой частью Договора:</w:t>
      </w:r>
    </w:p>
    <w:p w:rsidR="00004F3E" w:rsidRPr="00E6689B" w:rsidRDefault="00004F3E" w:rsidP="00004F3E">
      <w:pPr>
        <w:jc w:val="both"/>
      </w:pPr>
      <w:r w:rsidRPr="00E6689B">
        <w:t>- Приложение №1 «Спецификация»;</w:t>
      </w:r>
    </w:p>
    <w:p w:rsidR="00004F3E" w:rsidRPr="00E6689B" w:rsidRDefault="00004F3E" w:rsidP="00004F3E">
      <w:pPr>
        <w:jc w:val="center"/>
        <w:rPr>
          <w:b/>
        </w:rPr>
      </w:pPr>
    </w:p>
    <w:p w:rsidR="00004F3E" w:rsidRPr="00E6689B" w:rsidRDefault="00004F3E" w:rsidP="00004F3E">
      <w:pPr>
        <w:jc w:val="center"/>
        <w:rPr>
          <w:b/>
        </w:rPr>
      </w:pPr>
      <w:r w:rsidRPr="00E6689B">
        <w:rPr>
          <w:b/>
        </w:rPr>
        <w:t>1</w:t>
      </w:r>
      <w:r w:rsidR="00F12D90">
        <w:rPr>
          <w:b/>
        </w:rPr>
        <w:t>6</w:t>
      </w:r>
      <w:r w:rsidRPr="00E6689B">
        <w:rPr>
          <w:b/>
        </w:rPr>
        <w:t>. ЮРИДИЧЕСКИЕ АДРЕСА И РЕКВИЗИТЫ СТОРОН</w:t>
      </w:r>
    </w:p>
    <w:p w:rsidR="00004F3E" w:rsidRPr="00E6689B" w:rsidRDefault="00004F3E" w:rsidP="00004F3E">
      <w:pPr>
        <w:jc w:val="center"/>
        <w:rPr>
          <w:b/>
        </w:rPr>
      </w:pPr>
    </w:p>
    <w:tbl>
      <w:tblPr>
        <w:tblW w:w="0" w:type="auto"/>
        <w:tblLook w:val="00A0" w:firstRow="1" w:lastRow="0" w:firstColumn="1" w:lastColumn="0" w:noHBand="0" w:noVBand="0"/>
      </w:tblPr>
      <w:tblGrid>
        <w:gridCol w:w="10224"/>
      </w:tblGrid>
      <w:tr w:rsidR="00004F3E" w:rsidRPr="00E6689B" w:rsidTr="00E43057">
        <w:tc>
          <w:tcPr>
            <w:tcW w:w="10224" w:type="dxa"/>
          </w:tcPr>
          <w:tbl>
            <w:tblPr>
              <w:tblW w:w="9464" w:type="dxa"/>
              <w:tblLook w:val="00A0" w:firstRow="1" w:lastRow="0" w:firstColumn="1" w:lastColumn="0" w:noHBand="0" w:noVBand="0"/>
            </w:tblPr>
            <w:tblGrid>
              <w:gridCol w:w="4592"/>
              <w:gridCol w:w="103"/>
              <w:gridCol w:w="4666"/>
              <w:gridCol w:w="103"/>
            </w:tblGrid>
            <w:tr w:rsidR="00004F3E" w:rsidRPr="00E6689B" w:rsidTr="00E43057">
              <w:trPr>
                <w:trHeight w:val="271"/>
              </w:trPr>
              <w:tc>
                <w:tcPr>
                  <w:tcW w:w="4695" w:type="dxa"/>
                  <w:gridSpan w:val="2"/>
                </w:tcPr>
                <w:p w:rsidR="00004F3E" w:rsidRPr="00E6689B" w:rsidRDefault="00004F3E" w:rsidP="00E43057">
                  <w:pPr>
                    <w:widowControl w:val="0"/>
                    <w:autoSpaceDE w:val="0"/>
                    <w:autoSpaceDN w:val="0"/>
                    <w:adjustRightInd w:val="0"/>
                    <w:ind w:left="-817" w:firstLine="817"/>
                    <w:rPr>
                      <w:b/>
                      <w:color w:val="000000"/>
                    </w:rPr>
                  </w:pPr>
                  <w:r w:rsidRPr="00E6689B">
                    <w:rPr>
                      <w:b/>
                      <w:color w:val="000000"/>
                    </w:rPr>
                    <w:t>Заказчик:</w:t>
                  </w:r>
                </w:p>
              </w:tc>
              <w:tc>
                <w:tcPr>
                  <w:tcW w:w="4769" w:type="dxa"/>
                  <w:gridSpan w:val="2"/>
                </w:tcPr>
                <w:p w:rsidR="00004F3E" w:rsidRPr="00E6689B" w:rsidRDefault="00004F3E" w:rsidP="00E43057">
                  <w:pPr>
                    <w:widowControl w:val="0"/>
                    <w:autoSpaceDE w:val="0"/>
                    <w:autoSpaceDN w:val="0"/>
                    <w:adjustRightInd w:val="0"/>
                    <w:ind w:left="1287"/>
                    <w:rPr>
                      <w:b/>
                      <w:color w:val="000000"/>
                    </w:rPr>
                  </w:pPr>
                  <w:r w:rsidRPr="00E6689B">
                    <w:rPr>
                      <w:b/>
                      <w:color w:val="000000"/>
                    </w:rPr>
                    <w:t>Поставщик:</w:t>
                  </w:r>
                </w:p>
              </w:tc>
            </w:tr>
            <w:tr w:rsidR="00004F3E" w:rsidRPr="00E6689B" w:rsidTr="00E43057">
              <w:trPr>
                <w:gridAfter w:val="1"/>
                <w:wAfter w:w="103" w:type="dxa"/>
                <w:trHeight w:val="20"/>
              </w:trPr>
              <w:tc>
                <w:tcPr>
                  <w:tcW w:w="4592" w:type="dxa"/>
                </w:tcPr>
                <w:p w:rsidR="00004F3E" w:rsidRPr="00E6689B" w:rsidRDefault="00004F3E" w:rsidP="00E43057">
                  <w:pPr>
                    <w:widowControl w:val="0"/>
                    <w:autoSpaceDE w:val="0"/>
                    <w:autoSpaceDN w:val="0"/>
                    <w:adjustRightInd w:val="0"/>
                    <w:rPr>
                      <w:color w:val="000000"/>
                    </w:rPr>
                  </w:pPr>
                </w:p>
              </w:tc>
              <w:tc>
                <w:tcPr>
                  <w:tcW w:w="4769" w:type="dxa"/>
                  <w:gridSpan w:val="2"/>
                </w:tcPr>
                <w:p w:rsidR="00004F3E" w:rsidRPr="00E6689B" w:rsidRDefault="00004F3E" w:rsidP="00E43057">
                  <w:pPr>
                    <w:widowControl w:val="0"/>
                    <w:autoSpaceDE w:val="0"/>
                    <w:autoSpaceDN w:val="0"/>
                    <w:adjustRightInd w:val="0"/>
                    <w:rPr>
                      <w:color w:val="000000"/>
                    </w:rPr>
                  </w:pPr>
                </w:p>
              </w:tc>
            </w:tr>
            <w:tr w:rsidR="00004F3E" w:rsidRPr="00E6689B" w:rsidTr="00E43057">
              <w:trPr>
                <w:gridAfter w:val="1"/>
                <w:wAfter w:w="103" w:type="dxa"/>
                <w:trHeight w:val="20"/>
              </w:trPr>
              <w:tc>
                <w:tcPr>
                  <w:tcW w:w="4592" w:type="dxa"/>
                </w:tcPr>
                <w:p w:rsidR="00004F3E" w:rsidRPr="00E6689B" w:rsidRDefault="00004F3E" w:rsidP="005B6892">
                  <w:pPr>
                    <w:tabs>
                      <w:tab w:val="num" w:pos="567"/>
                    </w:tabs>
                    <w:rPr>
                      <w:color w:val="000000"/>
                    </w:rPr>
                  </w:pPr>
                </w:p>
              </w:tc>
              <w:tc>
                <w:tcPr>
                  <w:tcW w:w="4769" w:type="dxa"/>
                  <w:gridSpan w:val="2"/>
                </w:tcPr>
                <w:p w:rsidR="00004F3E" w:rsidRPr="00E6689B" w:rsidRDefault="00004F3E" w:rsidP="00E43057">
                  <w:pPr>
                    <w:widowControl w:val="0"/>
                    <w:autoSpaceDE w:val="0"/>
                    <w:autoSpaceDN w:val="0"/>
                    <w:adjustRightInd w:val="0"/>
                    <w:rPr>
                      <w:color w:val="000000"/>
                    </w:rPr>
                  </w:pPr>
                </w:p>
              </w:tc>
            </w:tr>
          </w:tbl>
          <w:p w:rsidR="00004F3E" w:rsidRPr="00E6689B" w:rsidRDefault="00004F3E" w:rsidP="00E43057">
            <w:pPr>
              <w:widowControl w:val="0"/>
              <w:autoSpaceDE w:val="0"/>
              <w:autoSpaceDN w:val="0"/>
              <w:adjustRightInd w:val="0"/>
              <w:rPr>
                <w:color w:val="000000"/>
              </w:rPr>
            </w:pPr>
          </w:p>
        </w:tc>
      </w:tr>
    </w:tbl>
    <w:p w:rsidR="00004F3E" w:rsidRPr="00E6689B" w:rsidRDefault="00004F3E" w:rsidP="00004F3E"/>
    <w:p w:rsidR="00004F3E" w:rsidRPr="00E6689B" w:rsidRDefault="00004F3E" w:rsidP="00004F3E">
      <w:pPr>
        <w:tabs>
          <w:tab w:val="left" w:pos="5812"/>
        </w:tabs>
        <w:rPr>
          <w:lang w:val="en-US"/>
        </w:rPr>
      </w:pPr>
      <w:r w:rsidRPr="00E6689B">
        <w:t>Директор: ______________/А.М. Клак/                ______________/________/</w:t>
      </w:r>
    </w:p>
    <w:p w:rsidR="00F332E3" w:rsidRDefault="00F332E3" w:rsidP="00004F3E">
      <w:pPr>
        <w:widowControl w:val="0"/>
        <w:autoSpaceDE w:val="0"/>
        <w:autoSpaceDN w:val="0"/>
        <w:adjustRightInd w:val="0"/>
        <w:jc w:val="right"/>
        <w:rPr>
          <w:rFonts w:eastAsia="MS Mincho"/>
        </w:rPr>
      </w:pPr>
    </w:p>
    <w:p w:rsidR="00F332E3" w:rsidRDefault="00F332E3" w:rsidP="00004F3E">
      <w:pPr>
        <w:widowControl w:val="0"/>
        <w:autoSpaceDE w:val="0"/>
        <w:autoSpaceDN w:val="0"/>
        <w:adjustRightInd w:val="0"/>
        <w:jc w:val="right"/>
        <w:rPr>
          <w:rFonts w:eastAsia="MS Mincho"/>
        </w:rPr>
      </w:pPr>
    </w:p>
    <w:p w:rsidR="00F332E3" w:rsidRDefault="00F332E3" w:rsidP="00004F3E">
      <w:pPr>
        <w:widowControl w:val="0"/>
        <w:autoSpaceDE w:val="0"/>
        <w:autoSpaceDN w:val="0"/>
        <w:adjustRightInd w:val="0"/>
        <w:jc w:val="right"/>
        <w:rPr>
          <w:rFonts w:eastAsia="MS Mincho"/>
        </w:rPr>
      </w:pPr>
    </w:p>
    <w:p w:rsidR="00F332E3" w:rsidRDefault="00F332E3" w:rsidP="00004F3E">
      <w:pPr>
        <w:widowControl w:val="0"/>
        <w:autoSpaceDE w:val="0"/>
        <w:autoSpaceDN w:val="0"/>
        <w:adjustRightInd w:val="0"/>
        <w:jc w:val="right"/>
        <w:rPr>
          <w:rFonts w:eastAsia="MS Mincho"/>
        </w:rPr>
      </w:pPr>
    </w:p>
    <w:p w:rsidR="00F332E3" w:rsidRDefault="00F332E3" w:rsidP="00004F3E">
      <w:pPr>
        <w:widowControl w:val="0"/>
        <w:autoSpaceDE w:val="0"/>
        <w:autoSpaceDN w:val="0"/>
        <w:adjustRightInd w:val="0"/>
        <w:jc w:val="right"/>
        <w:rPr>
          <w:rFonts w:eastAsia="MS Mincho"/>
        </w:rPr>
      </w:pPr>
    </w:p>
    <w:p w:rsidR="00F332E3" w:rsidRDefault="00F332E3" w:rsidP="00004F3E">
      <w:pPr>
        <w:widowControl w:val="0"/>
        <w:autoSpaceDE w:val="0"/>
        <w:autoSpaceDN w:val="0"/>
        <w:adjustRightInd w:val="0"/>
        <w:jc w:val="right"/>
        <w:rPr>
          <w:rFonts w:eastAsia="MS Mincho"/>
        </w:rPr>
      </w:pPr>
    </w:p>
    <w:p w:rsidR="00F332E3" w:rsidRDefault="00F332E3" w:rsidP="00004F3E">
      <w:pPr>
        <w:widowControl w:val="0"/>
        <w:autoSpaceDE w:val="0"/>
        <w:autoSpaceDN w:val="0"/>
        <w:adjustRightInd w:val="0"/>
        <w:jc w:val="right"/>
        <w:rPr>
          <w:rFonts w:eastAsia="MS Mincho"/>
        </w:rPr>
      </w:pPr>
    </w:p>
    <w:p w:rsidR="00F332E3" w:rsidRDefault="00F332E3" w:rsidP="00004F3E">
      <w:pPr>
        <w:widowControl w:val="0"/>
        <w:autoSpaceDE w:val="0"/>
        <w:autoSpaceDN w:val="0"/>
        <w:adjustRightInd w:val="0"/>
        <w:jc w:val="right"/>
        <w:rPr>
          <w:rFonts w:eastAsia="MS Mincho"/>
        </w:rPr>
      </w:pPr>
    </w:p>
    <w:p w:rsidR="00F332E3" w:rsidRDefault="00F332E3" w:rsidP="00004F3E">
      <w:pPr>
        <w:widowControl w:val="0"/>
        <w:autoSpaceDE w:val="0"/>
        <w:autoSpaceDN w:val="0"/>
        <w:adjustRightInd w:val="0"/>
        <w:jc w:val="right"/>
        <w:rPr>
          <w:rFonts w:eastAsia="MS Mincho"/>
        </w:rPr>
      </w:pPr>
    </w:p>
    <w:p w:rsidR="00F332E3" w:rsidRDefault="00F332E3" w:rsidP="00004F3E">
      <w:pPr>
        <w:widowControl w:val="0"/>
        <w:autoSpaceDE w:val="0"/>
        <w:autoSpaceDN w:val="0"/>
        <w:adjustRightInd w:val="0"/>
        <w:jc w:val="right"/>
        <w:rPr>
          <w:rFonts w:eastAsia="MS Mincho"/>
        </w:rPr>
      </w:pPr>
    </w:p>
    <w:p w:rsidR="00F332E3" w:rsidRDefault="00F332E3" w:rsidP="00004F3E">
      <w:pPr>
        <w:widowControl w:val="0"/>
        <w:autoSpaceDE w:val="0"/>
        <w:autoSpaceDN w:val="0"/>
        <w:adjustRightInd w:val="0"/>
        <w:jc w:val="right"/>
        <w:rPr>
          <w:rFonts w:eastAsia="MS Mincho"/>
        </w:rPr>
      </w:pPr>
    </w:p>
    <w:p w:rsidR="00F332E3" w:rsidRDefault="00F332E3" w:rsidP="00004F3E">
      <w:pPr>
        <w:widowControl w:val="0"/>
        <w:autoSpaceDE w:val="0"/>
        <w:autoSpaceDN w:val="0"/>
        <w:adjustRightInd w:val="0"/>
        <w:jc w:val="right"/>
        <w:rPr>
          <w:rFonts w:eastAsia="MS Mincho"/>
        </w:rPr>
      </w:pPr>
    </w:p>
    <w:p w:rsidR="00F332E3" w:rsidRDefault="00F332E3" w:rsidP="00004F3E">
      <w:pPr>
        <w:widowControl w:val="0"/>
        <w:autoSpaceDE w:val="0"/>
        <w:autoSpaceDN w:val="0"/>
        <w:adjustRightInd w:val="0"/>
        <w:jc w:val="right"/>
        <w:rPr>
          <w:rFonts w:eastAsia="MS Mincho"/>
        </w:rPr>
      </w:pPr>
    </w:p>
    <w:p w:rsidR="00F332E3" w:rsidRDefault="00F332E3" w:rsidP="00004F3E">
      <w:pPr>
        <w:widowControl w:val="0"/>
        <w:autoSpaceDE w:val="0"/>
        <w:autoSpaceDN w:val="0"/>
        <w:adjustRightInd w:val="0"/>
        <w:jc w:val="right"/>
        <w:rPr>
          <w:rFonts w:eastAsia="MS Mincho"/>
        </w:rPr>
      </w:pPr>
    </w:p>
    <w:p w:rsidR="00F332E3" w:rsidRDefault="00F332E3" w:rsidP="00004F3E">
      <w:pPr>
        <w:widowControl w:val="0"/>
        <w:autoSpaceDE w:val="0"/>
        <w:autoSpaceDN w:val="0"/>
        <w:adjustRightInd w:val="0"/>
        <w:jc w:val="right"/>
        <w:rPr>
          <w:rFonts w:eastAsia="MS Mincho"/>
        </w:rPr>
      </w:pPr>
    </w:p>
    <w:p w:rsidR="00F332E3" w:rsidRDefault="00F332E3" w:rsidP="00004F3E">
      <w:pPr>
        <w:widowControl w:val="0"/>
        <w:autoSpaceDE w:val="0"/>
        <w:autoSpaceDN w:val="0"/>
        <w:adjustRightInd w:val="0"/>
        <w:jc w:val="right"/>
        <w:rPr>
          <w:rFonts w:eastAsia="MS Mincho"/>
        </w:rPr>
      </w:pPr>
    </w:p>
    <w:p w:rsidR="00F332E3" w:rsidRDefault="00F332E3" w:rsidP="00004F3E">
      <w:pPr>
        <w:widowControl w:val="0"/>
        <w:autoSpaceDE w:val="0"/>
        <w:autoSpaceDN w:val="0"/>
        <w:adjustRightInd w:val="0"/>
        <w:jc w:val="right"/>
        <w:rPr>
          <w:rFonts w:eastAsia="MS Mincho"/>
        </w:rPr>
      </w:pPr>
    </w:p>
    <w:p w:rsidR="00004F3E" w:rsidRPr="00E6689B" w:rsidRDefault="00EA2F8F" w:rsidP="00004F3E">
      <w:pPr>
        <w:widowControl w:val="0"/>
        <w:autoSpaceDE w:val="0"/>
        <w:autoSpaceDN w:val="0"/>
        <w:adjustRightInd w:val="0"/>
        <w:jc w:val="right"/>
        <w:rPr>
          <w:rFonts w:eastAsia="MS Mincho"/>
        </w:rPr>
      </w:pPr>
      <w:r>
        <w:rPr>
          <w:rFonts w:eastAsia="MS Mincho"/>
        </w:rPr>
        <w:t>Прил</w:t>
      </w:r>
      <w:r w:rsidR="00004F3E" w:rsidRPr="00E6689B">
        <w:rPr>
          <w:rFonts w:eastAsia="MS Mincho"/>
        </w:rPr>
        <w:t>ожение № 1</w:t>
      </w:r>
    </w:p>
    <w:p w:rsidR="00004F3E" w:rsidRPr="00E6689B" w:rsidRDefault="00004F3E" w:rsidP="00004F3E">
      <w:pPr>
        <w:widowControl w:val="0"/>
        <w:tabs>
          <w:tab w:val="left" w:pos="3152"/>
        </w:tabs>
        <w:autoSpaceDE w:val="0"/>
        <w:autoSpaceDN w:val="0"/>
        <w:adjustRightInd w:val="0"/>
        <w:jc w:val="right"/>
        <w:rPr>
          <w:rFonts w:eastAsia="MS Mincho"/>
        </w:rPr>
      </w:pPr>
      <w:r w:rsidRPr="00E6689B">
        <w:rPr>
          <w:rFonts w:eastAsia="MS Mincho"/>
        </w:rPr>
        <w:t xml:space="preserve">                                                         к Договору № ___ </w:t>
      </w:r>
    </w:p>
    <w:p w:rsidR="00004F3E" w:rsidRPr="00E6689B" w:rsidRDefault="00004F3E" w:rsidP="00004F3E">
      <w:pPr>
        <w:widowControl w:val="0"/>
        <w:tabs>
          <w:tab w:val="left" w:pos="4786"/>
        </w:tabs>
        <w:autoSpaceDE w:val="0"/>
        <w:autoSpaceDN w:val="0"/>
        <w:adjustRightInd w:val="0"/>
        <w:jc w:val="right"/>
        <w:rPr>
          <w:rFonts w:eastAsia="MS Mincho"/>
        </w:rPr>
      </w:pPr>
      <w:r w:rsidRPr="00E6689B">
        <w:rPr>
          <w:rFonts w:eastAsia="MS Mincho"/>
        </w:rPr>
        <w:t xml:space="preserve">                                               от «__» ________ 20_ г.</w:t>
      </w:r>
    </w:p>
    <w:p w:rsidR="00004F3E" w:rsidRPr="00E6689B" w:rsidRDefault="00004F3E" w:rsidP="00004F3E">
      <w:pPr>
        <w:widowControl w:val="0"/>
        <w:tabs>
          <w:tab w:val="left" w:pos="4786"/>
        </w:tabs>
        <w:autoSpaceDE w:val="0"/>
        <w:autoSpaceDN w:val="0"/>
        <w:adjustRightInd w:val="0"/>
        <w:rPr>
          <w:rFonts w:eastAsia="MS Mincho"/>
        </w:rPr>
      </w:pPr>
      <w:r w:rsidRPr="00E6689B">
        <w:rPr>
          <w:bCs/>
        </w:rPr>
        <w:tab/>
      </w:r>
    </w:p>
    <w:p w:rsidR="00004F3E" w:rsidRPr="00E6689B" w:rsidRDefault="00004F3E" w:rsidP="00004F3E">
      <w:pPr>
        <w:pStyle w:val="10"/>
        <w:tabs>
          <w:tab w:val="left" w:pos="708"/>
        </w:tabs>
        <w:jc w:val="both"/>
        <w:rPr>
          <w:rFonts w:ascii="Times New Roman" w:hAnsi="Times New Roman"/>
          <w:sz w:val="24"/>
          <w:szCs w:val="24"/>
        </w:rPr>
      </w:pPr>
    </w:p>
    <w:p w:rsidR="00004F3E" w:rsidRPr="00E6689B" w:rsidRDefault="00004F3E" w:rsidP="00004F3E">
      <w:pPr>
        <w:autoSpaceDE w:val="0"/>
        <w:autoSpaceDN w:val="0"/>
        <w:adjustRightInd w:val="0"/>
        <w:jc w:val="center"/>
        <w:rPr>
          <w:b/>
        </w:rPr>
      </w:pPr>
      <w:r w:rsidRPr="00E6689B">
        <w:rPr>
          <w:b/>
        </w:rPr>
        <w:t>СПЕЦИФИКАЦИЯ</w:t>
      </w:r>
    </w:p>
    <w:p w:rsidR="00004F3E" w:rsidRPr="00E6689B" w:rsidRDefault="00004F3E" w:rsidP="00004F3E"/>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409"/>
        <w:gridCol w:w="2132"/>
        <w:gridCol w:w="850"/>
        <w:gridCol w:w="725"/>
        <w:gridCol w:w="1178"/>
        <w:gridCol w:w="1820"/>
      </w:tblGrid>
      <w:tr w:rsidR="00004F3E" w:rsidRPr="00E6689B" w:rsidTr="00E43057">
        <w:trPr>
          <w:trHeight w:val="886"/>
          <w:jc w:val="center"/>
        </w:trPr>
        <w:tc>
          <w:tcPr>
            <w:tcW w:w="601" w:type="dxa"/>
            <w:tcBorders>
              <w:top w:val="single" w:sz="4" w:space="0" w:color="auto"/>
              <w:left w:val="single" w:sz="4" w:space="0" w:color="auto"/>
              <w:bottom w:val="single" w:sz="4" w:space="0" w:color="auto"/>
              <w:right w:val="single" w:sz="4" w:space="0" w:color="auto"/>
            </w:tcBorders>
            <w:hideMark/>
          </w:tcPr>
          <w:p w:rsidR="00004F3E" w:rsidRPr="00E6689B" w:rsidRDefault="00004F3E" w:rsidP="00E43057">
            <w:pPr>
              <w:jc w:val="center"/>
              <w:rPr>
                <w:b/>
                <w:bCs/>
              </w:rPr>
            </w:pPr>
            <w:r w:rsidRPr="00E6689B">
              <w:rPr>
                <w:b/>
                <w:bCs/>
              </w:rPr>
              <w:t>№ п/п</w:t>
            </w:r>
          </w:p>
        </w:tc>
        <w:tc>
          <w:tcPr>
            <w:tcW w:w="3409" w:type="dxa"/>
            <w:tcBorders>
              <w:top w:val="single" w:sz="4" w:space="0" w:color="auto"/>
              <w:left w:val="single" w:sz="4" w:space="0" w:color="auto"/>
              <w:bottom w:val="single" w:sz="4" w:space="0" w:color="auto"/>
              <w:right w:val="single" w:sz="4" w:space="0" w:color="auto"/>
            </w:tcBorders>
            <w:hideMark/>
          </w:tcPr>
          <w:p w:rsidR="00004F3E" w:rsidRPr="00E6689B" w:rsidRDefault="00004F3E" w:rsidP="00E43057">
            <w:pPr>
              <w:ind w:left="138" w:hanging="138"/>
              <w:jc w:val="center"/>
              <w:rPr>
                <w:b/>
                <w:bCs/>
              </w:rPr>
            </w:pPr>
            <w:r w:rsidRPr="00E6689B">
              <w:rPr>
                <w:b/>
                <w:bCs/>
              </w:rPr>
              <w:t>Наименование товара</w:t>
            </w:r>
          </w:p>
        </w:tc>
        <w:tc>
          <w:tcPr>
            <w:tcW w:w="2132" w:type="dxa"/>
            <w:tcBorders>
              <w:top w:val="single" w:sz="4" w:space="0" w:color="auto"/>
              <w:left w:val="single" w:sz="4" w:space="0" w:color="auto"/>
              <w:bottom w:val="single" w:sz="4" w:space="0" w:color="auto"/>
              <w:right w:val="single" w:sz="4" w:space="0" w:color="auto"/>
            </w:tcBorders>
            <w:hideMark/>
          </w:tcPr>
          <w:p w:rsidR="00004F3E" w:rsidRPr="00E6689B" w:rsidRDefault="00004F3E" w:rsidP="00E43057">
            <w:pPr>
              <w:ind w:left="138" w:hanging="138"/>
              <w:jc w:val="center"/>
              <w:rPr>
                <w:b/>
                <w:bCs/>
              </w:rPr>
            </w:pPr>
            <w:r w:rsidRPr="00E6689B">
              <w:rPr>
                <w:b/>
                <w:bCs/>
              </w:rPr>
              <w:t>Основные показатели</w:t>
            </w:r>
            <w:r w:rsidR="00F2181D">
              <w:rPr>
                <w:b/>
                <w:bCs/>
              </w:rPr>
              <w:t>, страна происхождения товара</w:t>
            </w:r>
          </w:p>
        </w:tc>
        <w:tc>
          <w:tcPr>
            <w:tcW w:w="850" w:type="dxa"/>
            <w:tcBorders>
              <w:top w:val="single" w:sz="4" w:space="0" w:color="auto"/>
              <w:left w:val="single" w:sz="4" w:space="0" w:color="auto"/>
              <w:bottom w:val="single" w:sz="4" w:space="0" w:color="auto"/>
              <w:right w:val="single" w:sz="4" w:space="0" w:color="auto"/>
            </w:tcBorders>
            <w:hideMark/>
          </w:tcPr>
          <w:p w:rsidR="00004F3E" w:rsidRPr="00E6689B" w:rsidRDefault="00004F3E" w:rsidP="00E43057">
            <w:pPr>
              <w:jc w:val="center"/>
              <w:rPr>
                <w:b/>
                <w:bCs/>
              </w:rPr>
            </w:pPr>
            <w:r w:rsidRPr="00E6689B">
              <w:rPr>
                <w:b/>
                <w:bCs/>
              </w:rPr>
              <w:t>Ед. изм</w:t>
            </w:r>
            <w:r w:rsidRPr="00E6689B">
              <w:t>.</w:t>
            </w:r>
          </w:p>
        </w:tc>
        <w:tc>
          <w:tcPr>
            <w:tcW w:w="709" w:type="dxa"/>
            <w:tcBorders>
              <w:top w:val="single" w:sz="4" w:space="0" w:color="auto"/>
              <w:left w:val="single" w:sz="4" w:space="0" w:color="auto"/>
              <w:bottom w:val="single" w:sz="4" w:space="0" w:color="auto"/>
              <w:right w:val="single" w:sz="4" w:space="0" w:color="auto"/>
            </w:tcBorders>
            <w:hideMark/>
          </w:tcPr>
          <w:p w:rsidR="00004F3E" w:rsidRPr="00E6689B" w:rsidRDefault="00004F3E" w:rsidP="00E43057">
            <w:pPr>
              <w:jc w:val="center"/>
              <w:rPr>
                <w:b/>
                <w:bCs/>
              </w:rPr>
            </w:pPr>
            <w:r w:rsidRPr="00E6689B">
              <w:rPr>
                <w:b/>
                <w:bCs/>
              </w:rPr>
              <w:t>Кол-во</w:t>
            </w:r>
          </w:p>
        </w:tc>
        <w:tc>
          <w:tcPr>
            <w:tcW w:w="1134" w:type="dxa"/>
            <w:tcBorders>
              <w:top w:val="single" w:sz="4" w:space="0" w:color="auto"/>
              <w:left w:val="single" w:sz="4" w:space="0" w:color="auto"/>
              <w:bottom w:val="single" w:sz="4" w:space="0" w:color="auto"/>
              <w:right w:val="single" w:sz="4" w:space="0" w:color="auto"/>
            </w:tcBorders>
            <w:hideMark/>
          </w:tcPr>
          <w:p w:rsidR="00004F3E" w:rsidRPr="00E6689B" w:rsidRDefault="00004F3E" w:rsidP="00E43057">
            <w:pPr>
              <w:jc w:val="center"/>
              <w:rPr>
                <w:b/>
                <w:bCs/>
              </w:rPr>
            </w:pPr>
            <w:r w:rsidRPr="00E6689B">
              <w:rPr>
                <w:b/>
                <w:bCs/>
              </w:rPr>
              <w:t>Цена за единицу, руб. с НДС</w:t>
            </w:r>
          </w:p>
        </w:tc>
        <w:tc>
          <w:tcPr>
            <w:tcW w:w="1820" w:type="dxa"/>
            <w:tcBorders>
              <w:top w:val="single" w:sz="4" w:space="0" w:color="auto"/>
              <w:left w:val="single" w:sz="4" w:space="0" w:color="auto"/>
              <w:bottom w:val="single" w:sz="4" w:space="0" w:color="auto"/>
              <w:right w:val="single" w:sz="4" w:space="0" w:color="auto"/>
            </w:tcBorders>
            <w:hideMark/>
          </w:tcPr>
          <w:p w:rsidR="00004F3E" w:rsidRPr="00E6689B" w:rsidRDefault="00004F3E" w:rsidP="00E43057">
            <w:pPr>
              <w:jc w:val="center"/>
              <w:rPr>
                <w:b/>
                <w:bCs/>
              </w:rPr>
            </w:pPr>
            <w:r w:rsidRPr="00E6689B">
              <w:rPr>
                <w:b/>
                <w:bCs/>
              </w:rPr>
              <w:t>Всего стоимость, руб. (с НДС)</w:t>
            </w:r>
          </w:p>
        </w:tc>
      </w:tr>
      <w:tr w:rsidR="00004F3E" w:rsidRPr="00E6689B" w:rsidTr="00E43057">
        <w:trPr>
          <w:trHeight w:val="244"/>
          <w:jc w:val="center"/>
        </w:trPr>
        <w:tc>
          <w:tcPr>
            <w:tcW w:w="601" w:type="dxa"/>
            <w:tcBorders>
              <w:top w:val="single" w:sz="4" w:space="0" w:color="auto"/>
              <w:left w:val="single" w:sz="4" w:space="0" w:color="auto"/>
              <w:bottom w:val="single" w:sz="4" w:space="0" w:color="auto"/>
              <w:right w:val="single" w:sz="4" w:space="0" w:color="auto"/>
            </w:tcBorders>
            <w:noWrap/>
            <w:vAlign w:val="center"/>
            <w:hideMark/>
          </w:tcPr>
          <w:p w:rsidR="00004F3E" w:rsidRPr="00E6689B" w:rsidRDefault="00004F3E" w:rsidP="00E43057">
            <w:pPr>
              <w:jc w:val="center"/>
            </w:pPr>
            <w:r w:rsidRPr="00E6689B">
              <w:t>I</w:t>
            </w:r>
          </w:p>
        </w:tc>
        <w:tc>
          <w:tcPr>
            <w:tcW w:w="3409" w:type="dxa"/>
            <w:tcBorders>
              <w:top w:val="single" w:sz="4" w:space="0" w:color="auto"/>
              <w:left w:val="single" w:sz="4" w:space="0" w:color="auto"/>
              <w:bottom w:val="single" w:sz="4" w:space="0" w:color="auto"/>
              <w:right w:val="single" w:sz="4" w:space="0" w:color="auto"/>
            </w:tcBorders>
            <w:noWrap/>
            <w:vAlign w:val="center"/>
            <w:hideMark/>
          </w:tcPr>
          <w:p w:rsidR="00004F3E" w:rsidRPr="00E6689B" w:rsidRDefault="00004F3E" w:rsidP="00E43057">
            <w:pPr>
              <w:ind w:left="138" w:hanging="138"/>
              <w:jc w:val="center"/>
            </w:pPr>
            <w:r w:rsidRPr="00E6689B">
              <w:t>II</w:t>
            </w:r>
          </w:p>
        </w:tc>
        <w:tc>
          <w:tcPr>
            <w:tcW w:w="2132" w:type="dxa"/>
            <w:tcBorders>
              <w:top w:val="single" w:sz="4" w:space="0" w:color="auto"/>
              <w:left w:val="single" w:sz="4" w:space="0" w:color="auto"/>
              <w:bottom w:val="single" w:sz="4" w:space="0" w:color="auto"/>
              <w:right w:val="single" w:sz="4" w:space="0" w:color="auto"/>
            </w:tcBorders>
            <w:noWrap/>
            <w:vAlign w:val="center"/>
            <w:hideMark/>
          </w:tcPr>
          <w:p w:rsidR="00004F3E" w:rsidRPr="00E6689B" w:rsidRDefault="00004F3E" w:rsidP="00E43057">
            <w:pPr>
              <w:ind w:left="138" w:hanging="138"/>
              <w:jc w:val="center"/>
            </w:pPr>
            <w:r w:rsidRPr="00E6689B">
              <w:t>I</w:t>
            </w:r>
            <w:r w:rsidRPr="00E6689B">
              <w:rPr>
                <w:lang w:val="en-US"/>
              </w:rPr>
              <w:t>II</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4F3E" w:rsidRPr="00E6689B" w:rsidRDefault="00004F3E" w:rsidP="00E43057">
            <w:pPr>
              <w:ind w:left="138" w:hanging="138"/>
              <w:jc w:val="center"/>
            </w:pPr>
            <w:r w:rsidRPr="00E6689B">
              <w:rPr>
                <w:lang w:val="en-US"/>
              </w:rPr>
              <w:t>I</w:t>
            </w:r>
            <w:r w:rsidRPr="00E6689B">
              <w:t>V</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4F3E" w:rsidRPr="00E6689B" w:rsidRDefault="00004F3E" w:rsidP="00E43057">
            <w:pPr>
              <w:ind w:left="138" w:hanging="138"/>
              <w:jc w:val="center"/>
            </w:pPr>
            <w:r w:rsidRPr="00E6689B">
              <w:t>V</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04F3E" w:rsidRPr="00E6689B" w:rsidRDefault="00004F3E" w:rsidP="00E43057">
            <w:pPr>
              <w:jc w:val="center"/>
            </w:pPr>
            <w:r w:rsidRPr="00E6689B">
              <w:t>VI</w:t>
            </w:r>
          </w:p>
        </w:tc>
        <w:tc>
          <w:tcPr>
            <w:tcW w:w="1820" w:type="dxa"/>
            <w:tcBorders>
              <w:top w:val="single" w:sz="4" w:space="0" w:color="auto"/>
              <w:left w:val="single" w:sz="4" w:space="0" w:color="auto"/>
              <w:bottom w:val="single" w:sz="4" w:space="0" w:color="auto"/>
              <w:right w:val="single" w:sz="4" w:space="0" w:color="auto"/>
            </w:tcBorders>
            <w:noWrap/>
            <w:vAlign w:val="center"/>
            <w:hideMark/>
          </w:tcPr>
          <w:p w:rsidR="00004F3E" w:rsidRPr="00E6689B" w:rsidRDefault="00004F3E" w:rsidP="00E43057">
            <w:pPr>
              <w:jc w:val="center"/>
            </w:pPr>
            <w:r w:rsidRPr="00E6689B">
              <w:t>VII</w:t>
            </w:r>
          </w:p>
        </w:tc>
      </w:tr>
      <w:tr w:rsidR="00004F3E" w:rsidRPr="00E6689B" w:rsidTr="00E43057">
        <w:trPr>
          <w:trHeight w:val="394"/>
          <w:jc w:val="center"/>
        </w:trPr>
        <w:tc>
          <w:tcPr>
            <w:tcW w:w="601" w:type="dxa"/>
            <w:tcBorders>
              <w:top w:val="single" w:sz="4" w:space="0" w:color="auto"/>
              <w:left w:val="single" w:sz="4" w:space="0" w:color="auto"/>
              <w:bottom w:val="single" w:sz="4" w:space="0" w:color="auto"/>
              <w:right w:val="single" w:sz="4" w:space="0" w:color="auto"/>
            </w:tcBorders>
            <w:noWrap/>
            <w:vAlign w:val="center"/>
            <w:hideMark/>
          </w:tcPr>
          <w:p w:rsidR="00004F3E" w:rsidRPr="00E6689B" w:rsidRDefault="00004F3E" w:rsidP="00E43057">
            <w:pPr>
              <w:jc w:val="center"/>
            </w:pPr>
            <w:r w:rsidRPr="00E6689B">
              <w:t>1</w:t>
            </w:r>
          </w:p>
        </w:tc>
        <w:tc>
          <w:tcPr>
            <w:tcW w:w="3409" w:type="dxa"/>
            <w:tcBorders>
              <w:top w:val="single" w:sz="4" w:space="0" w:color="auto"/>
              <w:left w:val="single" w:sz="4" w:space="0" w:color="auto"/>
              <w:bottom w:val="single" w:sz="4" w:space="0" w:color="auto"/>
              <w:right w:val="single" w:sz="4" w:space="0" w:color="auto"/>
            </w:tcBorders>
            <w:noWrap/>
            <w:vAlign w:val="center"/>
          </w:tcPr>
          <w:p w:rsidR="00004F3E" w:rsidRPr="00E6689B" w:rsidRDefault="00004F3E" w:rsidP="00E43057">
            <w:pPr>
              <w:jc w:val="center"/>
            </w:pPr>
          </w:p>
        </w:tc>
        <w:tc>
          <w:tcPr>
            <w:tcW w:w="2132" w:type="dxa"/>
            <w:tcBorders>
              <w:top w:val="single" w:sz="4" w:space="0" w:color="auto"/>
              <w:left w:val="single" w:sz="4" w:space="0" w:color="auto"/>
              <w:bottom w:val="single" w:sz="4" w:space="0" w:color="auto"/>
              <w:right w:val="single" w:sz="4" w:space="0" w:color="auto"/>
            </w:tcBorders>
            <w:noWrap/>
            <w:vAlign w:val="center"/>
          </w:tcPr>
          <w:p w:rsidR="00004F3E" w:rsidRPr="00E6689B" w:rsidRDefault="00004F3E" w:rsidP="00E43057">
            <w:pPr>
              <w:ind w:left="138" w:hanging="138"/>
              <w:jc w:val="center"/>
            </w:pPr>
          </w:p>
        </w:tc>
        <w:tc>
          <w:tcPr>
            <w:tcW w:w="850" w:type="dxa"/>
            <w:tcBorders>
              <w:top w:val="single" w:sz="4" w:space="0" w:color="auto"/>
              <w:left w:val="single" w:sz="4" w:space="0" w:color="auto"/>
              <w:bottom w:val="single" w:sz="4" w:space="0" w:color="auto"/>
              <w:right w:val="single" w:sz="4" w:space="0" w:color="auto"/>
            </w:tcBorders>
            <w:noWrap/>
            <w:vAlign w:val="center"/>
          </w:tcPr>
          <w:p w:rsidR="00004F3E" w:rsidRPr="00E6689B" w:rsidRDefault="00004F3E" w:rsidP="00E43057">
            <w:pPr>
              <w:ind w:left="138" w:hanging="138"/>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004F3E" w:rsidRPr="00E6689B" w:rsidRDefault="00004F3E" w:rsidP="00E43057">
            <w:pPr>
              <w:ind w:left="138" w:hanging="138"/>
              <w:jc w:val="center"/>
            </w:pPr>
          </w:p>
        </w:tc>
        <w:tc>
          <w:tcPr>
            <w:tcW w:w="1134" w:type="dxa"/>
            <w:tcBorders>
              <w:top w:val="single" w:sz="4" w:space="0" w:color="auto"/>
              <w:left w:val="single" w:sz="4" w:space="0" w:color="auto"/>
              <w:bottom w:val="single" w:sz="4" w:space="0" w:color="auto"/>
              <w:right w:val="single" w:sz="4" w:space="0" w:color="auto"/>
            </w:tcBorders>
            <w:noWrap/>
            <w:vAlign w:val="center"/>
          </w:tcPr>
          <w:p w:rsidR="00004F3E" w:rsidRPr="00E6689B" w:rsidRDefault="00004F3E" w:rsidP="00E43057">
            <w:pPr>
              <w:jc w:val="center"/>
            </w:pPr>
          </w:p>
        </w:tc>
        <w:tc>
          <w:tcPr>
            <w:tcW w:w="1820" w:type="dxa"/>
            <w:tcBorders>
              <w:top w:val="single" w:sz="4" w:space="0" w:color="auto"/>
              <w:left w:val="single" w:sz="4" w:space="0" w:color="auto"/>
              <w:bottom w:val="single" w:sz="4" w:space="0" w:color="auto"/>
              <w:right w:val="single" w:sz="4" w:space="0" w:color="auto"/>
            </w:tcBorders>
            <w:noWrap/>
            <w:vAlign w:val="center"/>
          </w:tcPr>
          <w:p w:rsidR="00004F3E" w:rsidRPr="00E6689B" w:rsidRDefault="00004F3E" w:rsidP="00E43057">
            <w:pPr>
              <w:jc w:val="center"/>
            </w:pPr>
          </w:p>
        </w:tc>
      </w:tr>
      <w:tr w:rsidR="00004F3E" w:rsidRPr="00E6689B" w:rsidTr="00E43057">
        <w:trPr>
          <w:trHeight w:val="20"/>
          <w:jc w:val="center"/>
        </w:trPr>
        <w:tc>
          <w:tcPr>
            <w:tcW w:w="601" w:type="dxa"/>
            <w:tcBorders>
              <w:top w:val="single" w:sz="4" w:space="0" w:color="auto"/>
              <w:left w:val="single" w:sz="4" w:space="0" w:color="auto"/>
              <w:bottom w:val="single" w:sz="4" w:space="0" w:color="auto"/>
              <w:right w:val="nil"/>
            </w:tcBorders>
            <w:noWrap/>
          </w:tcPr>
          <w:p w:rsidR="00004F3E" w:rsidRPr="00E6689B" w:rsidRDefault="00004F3E" w:rsidP="00E43057">
            <w:pPr>
              <w:jc w:val="center"/>
              <w:rPr>
                <w:b/>
              </w:rPr>
            </w:pPr>
          </w:p>
        </w:tc>
        <w:tc>
          <w:tcPr>
            <w:tcW w:w="8234" w:type="dxa"/>
            <w:gridSpan w:val="5"/>
            <w:tcBorders>
              <w:top w:val="single" w:sz="4" w:space="0" w:color="auto"/>
              <w:left w:val="single" w:sz="4" w:space="0" w:color="auto"/>
              <w:bottom w:val="single" w:sz="4" w:space="0" w:color="auto"/>
              <w:right w:val="nil"/>
            </w:tcBorders>
            <w:hideMark/>
          </w:tcPr>
          <w:p w:rsidR="00004F3E" w:rsidRPr="00E6689B" w:rsidRDefault="00004F3E" w:rsidP="00E43057">
            <w:pPr>
              <w:jc w:val="center"/>
              <w:rPr>
                <w:b/>
              </w:rPr>
            </w:pPr>
            <w:r w:rsidRPr="00E6689B">
              <w:rPr>
                <w:b/>
              </w:rPr>
              <w:t>Итого</w:t>
            </w:r>
          </w:p>
        </w:tc>
        <w:tc>
          <w:tcPr>
            <w:tcW w:w="1820" w:type="dxa"/>
            <w:tcBorders>
              <w:top w:val="single" w:sz="4" w:space="0" w:color="auto"/>
              <w:left w:val="single" w:sz="4" w:space="0" w:color="auto"/>
              <w:bottom w:val="single" w:sz="4" w:space="0" w:color="auto"/>
              <w:right w:val="single" w:sz="4" w:space="0" w:color="auto"/>
            </w:tcBorders>
          </w:tcPr>
          <w:p w:rsidR="00004F3E" w:rsidRPr="00E6689B" w:rsidRDefault="00004F3E" w:rsidP="00E43057">
            <w:pPr>
              <w:jc w:val="center"/>
              <w:rPr>
                <w:b/>
              </w:rPr>
            </w:pPr>
          </w:p>
        </w:tc>
      </w:tr>
      <w:tr w:rsidR="00004F3E" w:rsidRPr="00E6689B" w:rsidTr="00E43057">
        <w:trPr>
          <w:trHeight w:val="196"/>
          <w:jc w:val="center"/>
        </w:trPr>
        <w:tc>
          <w:tcPr>
            <w:tcW w:w="601" w:type="dxa"/>
            <w:tcBorders>
              <w:top w:val="single" w:sz="4" w:space="0" w:color="auto"/>
              <w:left w:val="single" w:sz="4" w:space="0" w:color="auto"/>
              <w:bottom w:val="single" w:sz="4" w:space="0" w:color="auto"/>
              <w:right w:val="nil"/>
            </w:tcBorders>
            <w:noWrap/>
          </w:tcPr>
          <w:p w:rsidR="00004F3E" w:rsidRPr="00E6689B" w:rsidRDefault="00004F3E" w:rsidP="00E43057">
            <w:pPr>
              <w:rPr>
                <w:b/>
              </w:rPr>
            </w:pPr>
          </w:p>
        </w:tc>
        <w:tc>
          <w:tcPr>
            <w:tcW w:w="8234" w:type="dxa"/>
            <w:gridSpan w:val="5"/>
            <w:tcBorders>
              <w:top w:val="single" w:sz="4" w:space="0" w:color="auto"/>
              <w:left w:val="single" w:sz="4" w:space="0" w:color="auto"/>
              <w:bottom w:val="single" w:sz="4" w:space="0" w:color="auto"/>
              <w:right w:val="nil"/>
            </w:tcBorders>
            <w:hideMark/>
          </w:tcPr>
          <w:p w:rsidR="00004F3E" w:rsidRPr="00E6689B" w:rsidRDefault="00004F3E" w:rsidP="00E43057">
            <w:pPr>
              <w:jc w:val="center"/>
              <w:rPr>
                <w:b/>
                <w:bCs/>
              </w:rPr>
            </w:pPr>
            <w:r w:rsidRPr="00E6689B">
              <w:rPr>
                <w:b/>
                <w:bCs/>
              </w:rPr>
              <w:t>в том числе НДС (___%)</w:t>
            </w:r>
          </w:p>
        </w:tc>
        <w:tc>
          <w:tcPr>
            <w:tcW w:w="1820" w:type="dxa"/>
            <w:tcBorders>
              <w:top w:val="single" w:sz="4" w:space="0" w:color="auto"/>
              <w:left w:val="single" w:sz="4" w:space="0" w:color="auto"/>
              <w:bottom w:val="single" w:sz="4" w:space="0" w:color="auto"/>
              <w:right w:val="single" w:sz="4" w:space="0" w:color="auto"/>
            </w:tcBorders>
          </w:tcPr>
          <w:p w:rsidR="00004F3E" w:rsidRPr="00E6689B" w:rsidRDefault="00004F3E" w:rsidP="00E43057">
            <w:pPr>
              <w:jc w:val="center"/>
              <w:rPr>
                <w:b/>
              </w:rPr>
            </w:pPr>
          </w:p>
        </w:tc>
      </w:tr>
    </w:tbl>
    <w:p w:rsidR="00004F3E" w:rsidRPr="00E6689B" w:rsidRDefault="00004F3E" w:rsidP="00004F3E">
      <w:pPr>
        <w:rPr>
          <w:b/>
          <w:bCs/>
        </w:rPr>
      </w:pPr>
    </w:p>
    <w:p w:rsidR="00004F3E" w:rsidRPr="00E6689B" w:rsidRDefault="00004F3E" w:rsidP="00004F3E">
      <w:pPr>
        <w:pStyle w:val="ConsNonformat"/>
        <w:widowControl/>
        <w:tabs>
          <w:tab w:val="left" w:pos="7513"/>
          <w:tab w:val="left" w:pos="9637"/>
        </w:tabs>
        <w:ind w:firstLine="708"/>
        <w:jc w:val="both"/>
        <w:rPr>
          <w:rFonts w:ascii="Times New Roman" w:hAnsi="Times New Roman"/>
        </w:rPr>
      </w:pPr>
    </w:p>
    <w:p w:rsidR="00004F3E" w:rsidRPr="00E6689B" w:rsidRDefault="00004F3E" w:rsidP="00004F3E">
      <w:pPr>
        <w:pStyle w:val="ConsNonformat"/>
        <w:widowControl/>
        <w:tabs>
          <w:tab w:val="left" w:pos="7513"/>
          <w:tab w:val="left" w:pos="9637"/>
        </w:tabs>
        <w:ind w:firstLine="708"/>
        <w:jc w:val="both"/>
        <w:rPr>
          <w:rFonts w:ascii="Times New Roman" w:hAnsi="Times New Roman"/>
        </w:rPr>
      </w:pPr>
      <w:r w:rsidRPr="00004F3E">
        <w:rPr>
          <w:rFonts w:ascii="Times New Roman" w:hAnsi="Times New Roman"/>
          <w:sz w:val="24"/>
          <w:szCs w:val="24"/>
        </w:rPr>
        <w:t>Цена поставляемого товара составляет: ____________________________ (</w:t>
      </w:r>
      <w:r w:rsidRPr="00004F3E">
        <w:rPr>
          <w:rFonts w:ascii="Times New Roman" w:hAnsi="Times New Roman"/>
          <w:i/>
          <w:sz w:val="24"/>
          <w:szCs w:val="24"/>
        </w:rPr>
        <w:t>цифрами и прописью</w:t>
      </w:r>
      <w:r w:rsidRPr="00004F3E">
        <w:rPr>
          <w:rFonts w:ascii="Times New Roman" w:hAnsi="Times New Roman"/>
          <w:sz w:val="24"/>
          <w:szCs w:val="24"/>
        </w:rPr>
        <w:t xml:space="preserve">) рублей, в том числе НДС _____________________________ </w:t>
      </w:r>
      <w:r w:rsidRPr="00004F3E">
        <w:rPr>
          <w:rFonts w:ascii="Times New Roman" w:hAnsi="Times New Roman"/>
          <w:i/>
          <w:sz w:val="24"/>
          <w:szCs w:val="24"/>
        </w:rPr>
        <w:t xml:space="preserve">(цифрами и прописью; в случае, если участник размещения заказа имеет право на освобождение от уплаты НДС, то в данной позиции указывается «НДС не облагается») </w:t>
      </w:r>
      <w:r w:rsidRPr="00004F3E">
        <w:rPr>
          <w:rFonts w:ascii="Times New Roman" w:hAnsi="Times New Roman"/>
          <w:sz w:val="24"/>
          <w:szCs w:val="24"/>
        </w:rPr>
        <w:t>рублей</w:t>
      </w:r>
      <w:r w:rsidRPr="00E6689B">
        <w:rPr>
          <w:rFonts w:ascii="Times New Roman" w:hAnsi="Times New Roman"/>
        </w:rPr>
        <w:t xml:space="preserve">. </w:t>
      </w:r>
    </w:p>
    <w:p w:rsidR="00004F3E" w:rsidRPr="00E6689B" w:rsidRDefault="00004F3E" w:rsidP="00004F3E">
      <w:pPr>
        <w:rPr>
          <w:b/>
          <w:bCs/>
        </w:rPr>
      </w:pPr>
    </w:p>
    <w:tbl>
      <w:tblPr>
        <w:tblW w:w="0" w:type="auto"/>
        <w:tblLook w:val="01E0" w:firstRow="1" w:lastRow="1" w:firstColumn="1" w:lastColumn="1" w:noHBand="0" w:noVBand="0"/>
      </w:tblPr>
      <w:tblGrid>
        <w:gridCol w:w="5068"/>
        <w:gridCol w:w="5069"/>
      </w:tblGrid>
      <w:tr w:rsidR="00004F3E" w:rsidRPr="00E6689B" w:rsidTr="00E43057">
        <w:tc>
          <w:tcPr>
            <w:tcW w:w="5068" w:type="dxa"/>
            <w:hideMark/>
          </w:tcPr>
          <w:p w:rsidR="00004F3E" w:rsidRPr="00E6689B" w:rsidRDefault="00004F3E" w:rsidP="00E43057">
            <w:pPr>
              <w:widowControl w:val="0"/>
              <w:rPr>
                <w:b/>
              </w:rPr>
            </w:pPr>
            <w:r w:rsidRPr="00E6689B">
              <w:rPr>
                <w:b/>
              </w:rPr>
              <w:t xml:space="preserve"> Заказчик</w:t>
            </w:r>
          </w:p>
        </w:tc>
        <w:tc>
          <w:tcPr>
            <w:tcW w:w="5069" w:type="dxa"/>
            <w:hideMark/>
          </w:tcPr>
          <w:p w:rsidR="00004F3E" w:rsidRPr="00E6689B" w:rsidRDefault="00004F3E" w:rsidP="00E43057">
            <w:pPr>
              <w:widowControl w:val="0"/>
              <w:rPr>
                <w:b/>
              </w:rPr>
            </w:pPr>
            <w:r w:rsidRPr="00E6689B">
              <w:rPr>
                <w:b/>
              </w:rPr>
              <w:t xml:space="preserve">                                Поставщик</w:t>
            </w:r>
          </w:p>
        </w:tc>
      </w:tr>
    </w:tbl>
    <w:p w:rsidR="00004F3E" w:rsidRPr="00E6689B" w:rsidRDefault="00004F3E" w:rsidP="00004F3E">
      <w:pPr>
        <w:rPr>
          <w:b/>
          <w:bCs/>
        </w:rPr>
      </w:pPr>
    </w:p>
    <w:tbl>
      <w:tblPr>
        <w:tblW w:w="13420" w:type="dxa"/>
        <w:tblLook w:val="01E0" w:firstRow="1" w:lastRow="1" w:firstColumn="1" w:lastColumn="1" w:noHBand="0" w:noVBand="0"/>
      </w:tblPr>
      <w:tblGrid>
        <w:gridCol w:w="6663"/>
        <w:gridCol w:w="6757"/>
      </w:tblGrid>
      <w:tr w:rsidR="00004F3E" w:rsidRPr="00E6689B" w:rsidTr="00E43057">
        <w:tc>
          <w:tcPr>
            <w:tcW w:w="6345" w:type="dxa"/>
          </w:tcPr>
          <w:p w:rsidR="00004F3E" w:rsidRPr="00E6689B" w:rsidRDefault="00004F3E" w:rsidP="00E43057">
            <w:pPr>
              <w:widowControl w:val="0"/>
              <w:rPr>
                <w:b/>
              </w:rPr>
            </w:pPr>
            <w:r w:rsidRPr="00E6689B">
              <w:t>Директор ______________/А.М.</w:t>
            </w:r>
            <w:r w:rsidR="001450B1">
              <w:t xml:space="preserve"> </w:t>
            </w:r>
            <w:r w:rsidRPr="00E6689B">
              <w:t xml:space="preserve">Клак/        </w:t>
            </w:r>
          </w:p>
        </w:tc>
        <w:tc>
          <w:tcPr>
            <w:tcW w:w="2748" w:type="dxa"/>
          </w:tcPr>
          <w:p w:rsidR="00004F3E" w:rsidRPr="00E6689B" w:rsidRDefault="00004F3E" w:rsidP="00E43057">
            <w:pPr>
              <w:widowControl w:val="0"/>
              <w:ind w:right="3565"/>
              <w:rPr>
                <w:b/>
              </w:rPr>
            </w:pPr>
            <w:r w:rsidRPr="00E6689B">
              <w:t xml:space="preserve">______________/_______/        </w:t>
            </w:r>
          </w:p>
        </w:tc>
      </w:tr>
    </w:tbl>
    <w:p w:rsidR="00D948F5" w:rsidRDefault="00D948F5" w:rsidP="003164D0">
      <w:pPr>
        <w:spacing w:line="240" w:lineRule="atLeast"/>
        <w:rPr>
          <w:sz w:val="22"/>
          <w:szCs w:val="22"/>
        </w:rPr>
        <w:sectPr w:rsidR="00D948F5" w:rsidSect="0000155C">
          <w:footerReference w:type="default" r:id="rId16"/>
          <w:pgSz w:w="11906" w:h="16838"/>
          <w:pgMar w:top="567" w:right="707" w:bottom="567" w:left="1134" w:header="709" w:footer="709" w:gutter="0"/>
          <w:cols w:space="708"/>
          <w:docGrid w:linePitch="360"/>
        </w:sectPr>
      </w:pPr>
    </w:p>
    <w:p w:rsidR="00094BB3" w:rsidRPr="003164D0" w:rsidRDefault="00094BB3" w:rsidP="003164D0">
      <w:pPr>
        <w:spacing w:line="240" w:lineRule="atLeast"/>
        <w:rPr>
          <w:sz w:val="22"/>
          <w:szCs w:val="22"/>
        </w:rPr>
      </w:pPr>
    </w:p>
    <w:p w:rsidR="00E2320F" w:rsidRPr="006A3A63" w:rsidRDefault="00E2320F" w:rsidP="00E2320F">
      <w:pPr>
        <w:jc w:val="right"/>
        <w:rPr>
          <w:i/>
        </w:rPr>
      </w:pPr>
      <w:r w:rsidRPr="006A3A63">
        <w:rPr>
          <w:i/>
        </w:rPr>
        <w:t xml:space="preserve">Приложение № </w:t>
      </w:r>
      <w:r w:rsidR="00202076" w:rsidRPr="006A3A63">
        <w:rPr>
          <w:i/>
        </w:rPr>
        <w:t>4</w:t>
      </w:r>
    </w:p>
    <w:p w:rsidR="00E2320F" w:rsidRPr="006A3A63" w:rsidRDefault="00E2320F" w:rsidP="00E2320F">
      <w:pPr>
        <w:jc w:val="right"/>
        <w:rPr>
          <w:i/>
        </w:rPr>
      </w:pPr>
      <w:r w:rsidRPr="006A3A63">
        <w:rPr>
          <w:i/>
        </w:rPr>
        <w:t xml:space="preserve">к </w:t>
      </w:r>
      <w:r w:rsidR="00D3408D">
        <w:rPr>
          <w:i/>
        </w:rPr>
        <w:t>Извещению</w:t>
      </w:r>
      <w:r w:rsidRPr="006A3A63">
        <w:rPr>
          <w:i/>
        </w:rPr>
        <w:t xml:space="preserve"> о проведении запроса котировок в электронной форме</w:t>
      </w:r>
    </w:p>
    <w:p w:rsidR="00910515" w:rsidRPr="006A3A63" w:rsidRDefault="00910515" w:rsidP="00E2320F">
      <w:pPr>
        <w:jc w:val="right"/>
        <w:rPr>
          <w:i/>
        </w:rPr>
      </w:pPr>
    </w:p>
    <w:p w:rsidR="00910515" w:rsidRPr="00017686" w:rsidRDefault="00910515" w:rsidP="00E2320F">
      <w:pPr>
        <w:jc w:val="right"/>
      </w:pPr>
    </w:p>
    <w:p w:rsidR="00D80BC6" w:rsidRPr="00D80BC6" w:rsidRDefault="00D80BC6" w:rsidP="00D80BC6">
      <w:pPr>
        <w:pStyle w:val="2"/>
        <w:rPr>
          <w:rFonts w:ascii="Times New Roman" w:hAnsi="Times New Roman"/>
          <w:sz w:val="22"/>
          <w:szCs w:val="22"/>
        </w:rPr>
      </w:pPr>
      <w:r w:rsidRPr="00D80BC6">
        <w:rPr>
          <w:rFonts w:ascii="Times New Roman" w:hAnsi="Times New Roman"/>
          <w:sz w:val="22"/>
          <w:szCs w:val="22"/>
        </w:rPr>
        <w:t>Расчет начальной (максимальной) цены договора.</w:t>
      </w:r>
    </w:p>
    <w:p w:rsidR="00D80BC6" w:rsidRPr="00D80BC6" w:rsidRDefault="00D80BC6" w:rsidP="00D80BC6">
      <w:pPr>
        <w:pStyle w:val="30"/>
        <w:rPr>
          <w:rFonts w:ascii="Times New Roman" w:hAnsi="Times New Roman"/>
          <w:sz w:val="22"/>
          <w:szCs w:val="22"/>
        </w:rPr>
      </w:pPr>
      <w:r w:rsidRPr="00D80BC6">
        <w:rPr>
          <w:rFonts w:ascii="Times New Roman" w:hAnsi="Times New Roman"/>
          <w:sz w:val="22"/>
          <w:szCs w:val="22"/>
        </w:rPr>
        <w:t>Используемый метод определения НМЦД с обоснованием: метод сопоставимых рыночных цен (анализа рынка).</w:t>
      </w:r>
    </w:p>
    <w:p w:rsidR="00D80BC6" w:rsidRPr="00D80BC6" w:rsidRDefault="00D80BC6" w:rsidP="00D80BC6">
      <w:pPr>
        <w:pStyle w:val="afa"/>
        <w:rPr>
          <w:sz w:val="22"/>
          <w:szCs w:val="22"/>
        </w:rPr>
      </w:pPr>
      <w:r w:rsidRPr="00D80BC6">
        <w:rPr>
          <w:sz w:val="22"/>
          <w:szCs w:val="22"/>
        </w:rPr>
        <w:t>1. Стоимость товара рассчитывается как среднее арифметическое значение.</w:t>
      </w:r>
    </w:p>
    <w:p w:rsidR="00D80BC6" w:rsidRPr="00D80BC6" w:rsidRDefault="00D80BC6" w:rsidP="00D80BC6">
      <w:pPr>
        <w:pStyle w:val="afa"/>
        <w:rPr>
          <w:sz w:val="22"/>
          <w:szCs w:val="22"/>
        </w:rPr>
      </w:pPr>
      <w:r w:rsidRPr="00D80BC6">
        <w:rPr>
          <w:sz w:val="22"/>
          <w:szCs w:val="22"/>
        </w:rPr>
        <w:t xml:space="preserve">2. Для определения НМЦД необходимо определить V - коэффициент вариации в целях определения однородности совокупности значений выявленных цен, используемых в расчете НМЦД по формуле: </w:t>
      </w:r>
    </w:p>
    <w:p w:rsidR="00D80BC6" w:rsidRPr="00D80BC6" w:rsidRDefault="00D80BC6" w:rsidP="00D80BC6">
      <w:pPr>
        <w:pStyle w:val="afa"/>
        <w:rPr>
          <w:sz w:val="22"/>
          <w:szCs w:val="22"/>
        </w:rPr>
      </w:pPr>
      <w:r w:rsidRPr="00D80BC6">
        <w:rPr>
          <w:i/>
          <w:iCs/>
          <w:sz w:val="22"/>
          <w:szCs w:val="22"/>
        </w:rPr>
        <w:t xml:space="preserve">V = σ / &lt; ц &gt; * 100 </w:t>
      </w:r>
      <w:r w:rsidRPr="00D80BC6">
        <w:rPr>
          <w:sz w:val="22"/>
          <w:szCs w:val="22"/>
        </w:rPr>
        <w:t xml:space="preserve">, где: </w:t>
      </w:r>
    </w:p>
    <w:p w:rsidR="00D80BC6" w:rsidRPr="00D80BC6" w:rsidRDefault="00D80BC6" w:rsidP="00D80BC6">
      <w:pPr>
        <w:pStyle w:val="afa"/>
        <w:rPr>
          <w:sz w:val="22"/>
          <w:szCs w:val="22"/>
        </w:rPr>
      </w:pPr>
      <w:r w:rsidRPr="00D80BC6">
        <w:rPr>
          <w:sz w:val="22"/>
          <w:szCs w:val="22"/>
        </w:rPr>
        <w:t xml:space="preserve">V - коэффициент вариации; </w:t>
      </w:r>
    </w:p>
    <w:p w:rsidR="00D80BC6" w:rsidRPr="00D80BC6" w:rsidRDefault="00D80BC6" w:rsidP="00D80BC6">
      <w:pPr>
        <w:pStyle w:val="afa"/>
        <w:rPr>
          <w:sz w:val="22"/>
          <w:szCs w:val="22"/>
        </w:rPr>
      </w:pPr>
      <w:r w:rsidRPr="00D80BC6">
        <w:rPr>
          <w:i/>
          <w:iCs/>
          <w:sz w:val="22"/>
          <w:szCs w:val="22"/>
        </w:rPr>
        <w:t xml:space="preserve">σ = </w:t>
      </w:r>
      <w:r w:rsidRPr="00D80BC6">
        <w:rPr>
          <w:rStyle w:val="afd"/>
          <w:sz w:val="22"/>
          <w:szCs w:val="22"/>
        </w:rPr>
        <w:t>√</w:t>
      </w:r>
      <w:r w:rsidRPr="00D80BC6">
        <w:rPr>
          <w:i/>
          <w:iCs/>
          <w:sz w:val="22"/>
          <w:szCs w:val="22"/>
        </w:rPr>
        <w:t xml:space="preserve"> ∑</w:t>
      </w:r>
      <w:r w:rsidRPr="00D80BC6">
        <w:rPr>
          <w:i/>
          <w:iCs/>
          <w:sz w:val="22"/>
          <w:szCs w:val="22"/>
          <w:vertAlign w:val="superscript"/>
        </w:rPr>
        <w:t>n</w:t>
      </w:r>
      <w:r w:rsidRPr="00D80BC6">
        <w:rPr>
          <w:i/>
          <w:iCs/>
          <w:sz w:val="22"/>
          <w:szCs w:val="22"/>
        </w:rPr>
        <w:t xml:space="preserve"> </w:t>
      </w:r>
      <w:r w:rsidRPr="00D80BC6">
        <w:rPr>
          <w:i/>
          <w:iCs/>
          <w:sz w:val="22"/>
          <w:szCs w:val="22"/>
          <w:vertAlign w:val="subscript"/>
        </w:rPr>
        <w:t>i=1</w:t>
      </w:r>
      <w:r w:rsidRPr="00D80BC6">
        <w:rPr>
          <w:i/>
          <w:iCs/>
          <w:sz w:val="22"/>
          <w:szCs w:val="22"/>
        </w:rPr>
        <w:t>(ц i - &lt; ц &gt;)</w:t>
      </w:r>
      <w:r w:rsidRPr="00D80BC6">
        <w:rPr>
          <w:i/>
          <w:iCs/>
          <w:sz w:val="22"/>
          <w:szCs w:val="22"/>
          <w:vertAlign w:val="superscript"/>
        </w:rPr>
        <w:t>2</w:t>
      </w:r>
      <w:r w:rsidRPr="00D80BC6">
        <w:rPr>
          <w:sz w:val="22"/>
          <w:szCs w:val="22"/>
        </w:rPr>
        <w:t xml:space="preserve"> / n-1 - среднее квадратичное отклонение; </w:t>
      </w:r>
    </w:p>
    <w:p w:rsidR="00D80BC6" w:rsidRPr="00D80BC6" w:rsidRDefault="00D80BC6" w:rsidP="00D80BC6">
      <w:pPr>
        <w:rPr>
          <w:sz w:val="22"/>
          <w:szCs w:val="22"/>
        </w:rPr>
      </w:pPr>
      <w:r w:rsidRPr="00D80BC6">
        <w:rPr>
          <w:b/>
          <w:bCs/>
          <w:sz w:val="22"/>
          <w:szCs w:val="22"/>
        </w:rPr>
        <w:t xml:space="preserve">В соответствии с требованиями приказа Министерства экономического развития России № 567 от 02.10.2013 г.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коэффициент вариации цены не должен превышает 33%. </w:t>
      </w:r>
      <w:r w:rsidRPr="00D80BC6">
        <w:rPr>
          <w:sz w:val="22"/>
          <w:szCs w:val="22"/>
        </w:rPr>
        <w:br/>
      </w:r>
      <w:r w:rsidRPr="00D80BC6">
        <w:rPr>
          <w:sz w:val="22"/>
          <w:szCs w:val="22"/>
        </w:rPr>
        <w:br/>
      </w:r>
      <w:r w:rsidRPr="00D80BC6">
        <w:rPr>
          <w:i/>
          <w:iCs/>
          <w:sz w:val="22"/>
          <w:szCs w:val="22"/>
        </w:rPr>
        <w:t xml:space="preserve">НМКЦ </w:t>
      </w:r>
      <w:proofErr w:type="spellStart"/>
      <w:r w:rsidRPr="00D80BC6">
        <w:rPr>
          <w:i/>
          <w:iCs/>
          <w:sz w:val="22"/>
          <w:szCs w:val="22"/>
          <w:vertAlign w:val="superscript"/>
        </w:rPr>
        <w:t>рын</w:t>
      </w:r>
      <w:proofErr w:type="spellEnd"/>
      <w:r w:rsidRPr="00D80BC6">
        <w:rPr>
          <w:i/>
          <w:iCs/>
          <w:sz w:val="22"/>
          <w:szCs w:val="22"/>
        </w:rPr>
        <w:t xml:space="preserve"> = (v / n) * ∑ </w:t>
      </w:r>
      <w:r w:rsidRPr="00D80BC6">
        <w:rPr>
          <w:i/>
          <w:iCs/>
          <w:sz w:val="22"/>
          <w:szCs w:val="22"/>
          <w:vertAlign w:val="superscript"/>
        </w:rPr>
        <w:t>n</w:t>
      </w:r>
      <w:r w:rsidRPr="00D80BC6">
        <w:rPr>
          <w:i/>
          <w:iCs/>
          <w:sz w:val="22"/>
          <w:szCs w:val="22"/>
        </w:rPr>
        <w:t xml:space="preserve"> </w:t>
      </w:r>
      <w:r w:rsidRPr="00D80BC6">
        <w:rPr>
          <w:i/>
          <w:iCs/>
          <w:sz w:val="22"/>
          <w:szCs w:val="22"/>
          <w:vertAlign w:val="subscript"/>
        </w:rPr>
        <w:t>i=1</w:t>
      </w:r>
      <w:r w:rsidRPr="00D80BC6">
        <w:rPr>
          <w:i/>
          <w:iCs/>
          <w:sz w:val="22"/>
          <w:szCs w:val="22"/>
        </w:rPr>
        <w:t xml:space="preserve"> ц i </w:t>
      </w:r>
      <w:r w:rsidRPr="00D80BC6">
        <w:rPr>
          <w:sz w:val="22"/>
          <w:szCs w:val="22"/>
        </w:rPr>
        <w:t xml:space="preserve">, где: </w:t>
      </w:r>
    </w:p>
    <w:p w:rsidR="00D80BC6" w:rsidRPr="00D80BC6" w:rsidRDefault="00D80BC6" w:rsidP="00D80BC6">
      <w:pPr>
        <w:pStyle w:val="afa"/>
        <w:rPr>
          <w:sz w:val="22"/>
          <w:szCs w:val="22"/>
        </w:rPr>
      </w:pPr>
      <w:r w:rsidRPr="00D80BC6">
        <w:rPr>
          <w:sz w:val="22"/>
          <w:szCs w:val="22"/>
        </w:rPr>
        <w:t xml:space="preserve">НМКЦ </w:t>
      </w:r>
      <w:proofErr w:type="spellStart"/>
      <w:r w:rsidRPr="00D80BC6">
        <w:rPr>
          <w:sz w:val="22"/>
          <w:szCs w:val="22"/>
          <w:vertAlign w:val="superscript"/>
        </w:rPr>
        <w:t>рын</w:t>
      </w:r>
      <w:proofErr w:type="spellEnd"/>
      <w:r w:rsidRPr="00D80BC6">
        <w:rPr>
          <w:sz w:val="22"/>
          <w:szCs w:val="22"/>
        </w:rPr>
        <w:t xml:space="preserve"> - НМКЦ, определяемая методом сопоставимых рыночных цен (анализа рынка);</w:t>
      </w:r>
      <w:r w:rsidRPr="00D80BC6">
        <w:rPr>
          <w:sz w:val="22"/>
          <w:szCs w:val="22"/>
        </w:rPr>
        <w:br/>
        <w:t xml:space="preserve">v - количество (объем) закупаемого товара (работы, услуги); </w:t>
      </w:r>
      <w:r w:rsidRPr="00D80BC6">
        <w:rPr>
          <w:sz w:val="22"/>
          <w:szCs w:val="22"/>
        </w:rPr>
        <w:tab/>
      </w:r>
      <w:r w:rsidRPr="00D80BC6">
        <w:rPr>
          <w:sz w:val="22"/>
          <w:szCs w:val="22"/>
        </w:rPr>
        <w:tab/>
      </w:r>
    </w:p>
    <w:p w:rsidR="00D80BC6" w:rsidRPr="00D80BC6" w:rsidRDefault="00D80BC6" w:rsidP="00D80BC6">
      <w:pPr>
        <w:pStyle w:val="afa"/>
        <w:rPr>
          <w:sz w:val="22"/>
          <w:szCs w:val="22"/>
        </w:rPr>
      </w:pPr>
    </w:p>
    <w:p w:rsidR="00D80BC6" w:rsidRPr="00D80BC6" w:rsidRDefault="00D80BC6" w:rsidP="00D80BC6">
      <w:pPr>
        <w:pStyle w:val="afa"/>
        <w:rPr>
          <w:sz w:val="22"/>
          <w:szCs w:val="22"/>
        </w:rPr>
      </w:pPr>
    </w:p>
    <w:p w:rsidR="00D80BC6" w:rsidRPr="00D80BC6" w:rsidRDefault="00D80BC6" w:rsidP="00D80BC6">
      <w:pPr>
        <w:pStyle w:val="afa"/>
        <w:rPr>
          <w:sz w:val="22"/>
          <w:szCs w:val="22"/>
        </w:rPr>
      </w:pPr>
    </w:p>
    <w:p w:rsidR="00D80BC6" w:rsidRPr="00D80BC6" w:rsidRDefault="00D80BC6" w:rsidP="00D80BC6">
      <w:pPr>
        <w:pStyle w:val="afa"/>
        <w:rPr>
          <w:sz w:val="22"/>
          <w:szCs w:val="22"/>
        </w:rPr>
      </w:pPr>
      <w:r w:rsidRPr="00D80BC6">
        <w:rPr>
          <w:sz w:val="22"/>
          <w:szCs w:val="22"/>
        </w:rPr>
        <w:tab/>
      </w:r>
    </w:p>
    <w:p w:rsidR="00D80BC6" w:rsidRPr="00D80BC6" w:rsidRDefault="00D80BC6" w:rsidP="00D80BC6">
      <w:pPr>
        <w:pStyle w:val="2"/>
        <w:rPr>
          <w:rFonts w:ascii="Times New Roman" w:hAnsi="Times New Roman"/>
          <w:vanish/>
          <w:sz w:val="22"/>
          <w:szCs w:val="22"/>
        </w:rPr>
      </w:pPr>
      <w:r w:rsidRPr="00D80BC6">
        <w:rPr>
          <w:rFonts w:ascii="Times New Roman" w:hAnsi="Times New Roman"/>
          <w:vanish/>
          <w:sz w:val="22"/>
          <w:szCs w:val="22"/>
        </w:rPr>
        <w:lastRenderedPageBreak/>
        <w:t>Расчет начальной (максимальной) цены контракта.</w:t>
      </w:r>
    </w:p>
    <w:p w:rsidR="00D80BC6" w:rsidRPr="00D80BC6" w:rsidRDefault="00D80BC6" w:rsidP="00D80BC6">
      <w:pPr>
        <w:pStyle w:val="30"/>
        <w:rPr>
          <w:rFonts w:ascii="Times New Roman" w:hAnsi="Times New Roman"/>
          <w:vanish/>
          <w:sz w:val="22"/>
          <w:szCs w:val="22"/>
        </w:rPr>
      </w:pPr>
      <w:r w:rsidRPr="00D80BC6">
        <w:rPr>
          <w:rFonts w:ascii="Times New Roman" w:hAnsi="Times New Roman"/>
          <w:vanish/>
          <w:sz w:val="22"/>
          <w:szCs w:val="22"/>
        </w:rPr>
        <w:t>Используемый метод определения НМЦК с обоснованием: метод сопоставимых рыночных цен (анализа рынка).</w:t>
      </w:r>
    </w:p>
    <w:tbl>
      <w:tblPr>
        <w:tblW w:w="4816" w:type="pct"/>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220"/>
        <w:gridCol w:w="851"/>
        <w:gridCol w:w="1982"/>
        <w:gridCol w:w="1982"/>
        <w:gridCol w:w="1619"/>
        <w:gridCol w:w="1634"/>
        <w:gridCol w:w="1020"/>
        <w:gridCol w:w="1486"/>
        <w:gridCol w:w="953"/>
        <w:gridCol w:w="1668"/>
      </w:tblGrid>
      <w:tr w:rsidR="00E84B15" w:rsidRPr="007251B9" w:rsidTr="00F332E3">
        <w:trPr>
          <w:trHeight w:val="1779"/>
          <w:jc w:val="center"/>
        </w:trPr>
        <w:tc>
          <w:tcPr>
            <w:tcW w:w="720"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2D2DF9" w:rsidRPr="007251B9" w:rsidRDefault="002D2DF9" w:rsidP="007251B9">
            <w:pPr>
              <w:jc w:val="center"/>
              <w:rPr>
                <w:b/>
              </w:rPr>
            </w:pPr>
            <w:r w:rsidRPr="007251B9">
              <w:rPr>
                <w:b/>
              </w:rPr>
              <w:t>Наименование товара</w:t>
            </w:r>
          </w:p>
        </w:tc>
        <w:tc>
          <w:tcPr>
            <w:tcW w:w="276"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2D2DF9" w:rsidRPr="007251B9" w:rsidRDefault="002D2DF9" w:rsidP="007251B9">
            <w:pPr>
              <w:jc w:val="center"/>
              <w:rPr>
                <w:b/>
              </w:rPr>
            </w:pPr>
            <w:r w:rsidRPr="007251B9">
              <w:rPr>
                <w:b/>
              </w:rPr>
              <w:t>Ед. изм.</w:t>
            </w:r>
          </w:p>
        </w:tc>
        <w:tc>
          <w:tcPr>
            <w:tcW w:w="643" w:type="pct"/>
            <w:tcBorders>
              <w:top w:val="single" w:sz="6" w:space="0" w:color="000000"/>
              <w:left w:val="single" w:sz="6" w:space="0" w:color="000000"/>
              <w:bottom w:val="single" w:sz="6" w:space="0" w:color="000000"/>
              <w:right w:val="single" w:sz="4" w:space="0" w:color="auto"/>
            </w:tcBorders>
            <w:tcMar>
              <w:top w:w="45" w:type="dxa"/>
              <w:left w:w="150" w:type="dxa"/>
              <w:bottom w:w="45" w:type="dxa"/>
              <w:right w:w="150" w:type="dxa"/>
            </w:tcMar>
            <w:vAlign w:val="center"/>
            <w:hideMark/>
          </w:tcPr>
          <w:p w:rsidR="002D2DF9" w:rsidRPr="007251B9" w:rsidRDefault="002D2DF9" w:rsidP="007251B9">
            <w:pPr>
              <w:jc w:val="center"/>
              <w:rPr>
                <w:b/>
              </w:rPr>
            </w:pPr>
            <w:r w:rsidRPr="007251B9">
              <w:rPr>
                <w:b/>
              </w:rPr>
              <w:t>Коммерческое предложение № 1</w:t>
            </w:r>
          </w:p>
        </w:tc>
        <w:tc>
          <w:tcPr>
            <w:tcW w:w="643" w:type="pct"/>
            <w:tcBorders>
              <w:top w:val="single" w:sz="6" w:space="0" w:color="000000"/>
              <w:left w:val="single" w:sz="4" w:space="0" w:color="auto"/>
              <w:bottom w:val="single" w:sz="6" w:space="0" w:color="000000"/>
              <w:right w:val="single" w:sz="4" w:space="0" w:color="auto"/>
            </w:tcBorders>
            <w:tcMar>
              <w:top w:w="45" w:type="dxa"/>
              <w:left w:w="150" w:type="dxa"/>
              <w:bottom w:w="45" w:type="dxa"/>
              <w:right w:w="150" w:type="dxa"/>
            </w:tcMar>
            <w:vAlign w:val="center"/>
          </w:tcPr>
          <w:p w:rsidR="002D2DF9" w:rsidRPr="007251B9" w:rsidRDefault="002D2DF9" w:rsidP="007251B9">
            <w:pPr>
              <w:jc w:val="center"/>
              <w:rPr>
                <w:b/>
              </w:rPr>
            </w:pPr>
            <w:r w:rsidRPr="007251B9">
              <w:rPr>
                <w:b/>
              </w:rPr>
              <w:t>Коммерческое предложение № 2</w:t>
            </w:r>
          </w:p>
        </w:tc>
        <w:tc>
          <w:tcPr>
            <w:tcW w:w="525" w:type="pct"/>
            <w:tcBorders>
              <w:top w:val="single" w:sz="6" w:space="0" w:color="000000"/>
              <w:left w:val="single" w:sz="4" w:space="0" w:color="auto"/>
              <w:bottom w:val="single" w:sz="6" w:space="0" w:color="000000"/>
              <w:right w:val="single" w:sz="4" w:space="0" w:color="auto"/>
            </w:tcBorders>
            <w:vAlign w:val="center"/>
          </w:tcPr>
          <w:p w:rsidR="002D2DF9" w:rsidRPr="007251B9" w:rsidRDefault="002D2DF9" w:rsidP="007251B9">
            <w:pPr>
              <w:jc w:val="center"/>
              <w:rPr>
                <w:b/>
              </w:rPr>
            </w:pPr>
            <w:r w:rsidRPr="007251B9">
              <w:rPr>
                <w:b/>
              </w:rPr>
              <w:t>Коммерческое предложение № 3</w:t>
            </w:r>
          </w:p>
        </w:tc>
        <w:tc>
          <w:tcPr>
            <w:tcW w:w="530" w:type="pct"/>
            <w:tcBorders>
              <w:top w:val="single" w:sz="6" w:space="0" w:color="000000"/>
              <w:left w:val="single" w:sz="4" w:space="0" w:color="auto"/>
              <w:bottom w:val="single" w:sz="6" w:space="0" w:color="000000"/>
              <w:right w:val="single" w:sz="6" w:space="0" w:color="000000"/>
            </w:tcBorders>
            <w:vAlign w:val="center"/>
          </w:tcPr>
          <w:p w:rsidR="002D2DF9" w:rsidRPr="007251B9" w:rsidRDefault="002D2DF9" w:rsidP="007251B9">
            <w:pPr>
              <w:jc w:val="center"/>
              <w:rPr>
                <w:b/>
              </w:rPr>
            </w:pPr>
            <w:r w:rsidRPr="007251B9">
              <w:rPr>
                <w:b/>
              </w:rPr>
              <w:t>Среднее квадратичное отклонение</w:t>
            </w:r>
          </w:p>
        </w:tc>
        <w:tc>
          <w:tcPr>
            <w:tcW w:w="331"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2D2DF9" w:rsidRPr="007251B9" w:rsidRDefault="002D2DF9" w:rsidP="007251B9">
            <w:pPr>
              <w:jc w:val="center"/>
              <w:rPr>
                <w:b/>
              </w:rPr>
            </w:pPr>
            <w:r w:rsidRPr="007251B9">
              <w:rPr>
                <w:b/>
              </w:rPr>
              <w:t>Коэффициент вариации %</w:t>
            </w:r>
          </w:p>
        </w:tc>
        <w:tc>
          <w:tcPr>
            <w:tcW w:w="482"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2D2DF9" w:rsidRPr="007251B9" w:rsidRDefault="002D2DF9" w:rsidP="007251B9">
            <w:pPr>
              <w:jc w:val="center"/>
              <w:rPr>
                <w:b/>
              </w:rPr>
            </w:pPr>
            <w:r w:rsidRPr="007251B9">
              <w:rPr>
                <w:b/>
              </w:rPr>
              <w:t>Средняя цена за единицу</w:t>
            </w:r>
          </w:p>
        </w:tc>
        <w:tc>
          <w:tcPr>
            <w:tcW w:w="309"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2D2DF9" w:rsidRPr="007251B9" w:rsidRDefault="002D2DF9" w:rsidP="007251B9">
            <w:pPr>
              <w:jc w:val="center"/>
              <w:rPr>
                <w:b/>
              </w:rPr>
            </w:pPr>
            <w:r w:rsidRPr="007251B9">
              <w:rPr>
                <w:b/>
              </w:rPr>
              <w:t>Кол-во</w:t>
            </w:r>
          </w:p>
        </w:tc>
        <w:tc>
          <w:tcPr>
            <w:tcW w:w="541"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rsidR="002D2DF9" w:rsidRPr="007251B9" w:rsidRDefault="002D2DF9" w:rsidP="007251B9">
            <w:pPr>
              <w:jc w:val="center"/>
              <w:rPr>
                <w:b/>
              </w:rPr>
            </w:pPr>
            <w:r w:rsidRPr="007251B9">
              <w:rPr>
                <w:b/>
              </w:rPr>
              <w:t>Сумма (руб.)</w:t>
            </w:r>
          </w:p>
        </w:tc>
      </w:tr>
      <w:tr w:rsidR="00E84B15" w:rsidRPr="007251B9" w:rsidTr="00F332E3">
        <w:trPr>
          <w:trHeight w:val="272"/>
          <w:jc w:val="center"/>
        </w:trPr>
        <w:tc>
          <w:tcPr>
            <w:tcW w:w="720"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251636" w:rsidRDefault="00251636" w:rsidP="00251636">
            <w:pPr>
              <w:spacing w:line="256" w:lineRule="auto"/>
              <w:jc w:val="center"/>
              <w:rPr>
                <w:color w:val="000000"/>
                <w:sz w:val="20"/>
                <w:szCs w:val="20"/>
                <w:lang w:eastAsia="en-US"/>
              </w:rPr>
            </w:pPr>
            <w:r>
              <w:rPr>
                <w:color w:val="000000"/>
                <w:sz w:val="20"/>
                <w:szCs w:val="20"/>
                <w:lang w:eastAsia="en-US"/>
              </w:rPr>
              <w:t>Преобразователь избыточного давления-разрежения - ДИВ</w:t>
            </w:r>
          </w:p>
          <w:p w:rsidR="00F313B4" w:rsidRPr="00F313B4" w:rsidRDefault="00F313B4" w:rsidP="00F313B4">
            <w:pPr>
              <w:jc w:val="center"/>
              <w:rPr>
                <w:szCs w:val="20"/>
                <w:lang w:eastAsia="en-US"/>
              </w:rPr>
            </w:pPr>
          </w:p>
        </w:tc>
        <w:tc>
          <w:tcPr>
            <w:tcW w:w="276"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F313B4" w:rsidRPr="0066153D" w:rsidRDefault="00251636" w:rsidP="007251B9">
            <w:pPr>
              <w:jc w:val="center"/>
            </w:pPr>
            <w:r>
              <w:t>шт.</w:t>
            </w:r>
          </w:p>
        </w:tc>
        <w:tc>
          <w:tcPr>
            <w:tcW w:w="643" w:type="pct"/>
            <w:tcBorders>
              <w:top w:val="single" w:sz="6" w:space="0" w:color="000000"/>
              <w:left w:val="single" w:sz="6" w:space="0" w:color="000000"/>
              <w:bottom w:val="single" w:sz="6" w:space="0" w:color="000000"/>
              <w:right w:val="single" w:sz="4" w:space="0" w:color="auto"/>
            </w:tcBorders>
            <w:tcMar>
              <w:top w:w="45" w:type="dxa"/>
              <w:left w:w="150" w:type="dxa"/>
              <w:bottom w:w="45" w:type="dxa"/>
              <w:right w:w="150" w:type="dxa"/>
            </w:tcMar>
            <w:vAlign w:val="center"/>
          </w:tcPr>
          <w:p w:rsidR="00F313B4" w:rsidRPr="0066153D" w:rsidRDefault="00251636" w:rsidP="007251B9">
            <w:pPr>
              <w:jc w:val="center"/>
            </w:pPr>
            <w:r>
              <w:t>133190,00</w:t>
            </w:r>
          </w:p>
        </w:tc>
        <w:tc>
          <w:tcPr>
            <w:tcW w:w="643" w:type="pct"/>
            <w:tcBorders>
              <w:top w:val="single" w:sz="6" w:space="0" w:color="000000"/>
              <w:left w:val="single" w:sz="4" w:space="0" w:color="auto"/>
              <w:bottom w:val="single" w:sz="6" w:space="0" w:color="000000"/>
              <w:right w:val="single" w:sz="4" w:space="0" w:color="auto"/>
            </w:tcBorders>
            <w:tcMar>
              <w:top w:w="45" w:type="dxa"/>
              <w:left w:w="150" w:type="dxa"/>
              <w:bottom w:w="45" w:type="dxa"/>
              <w:right w:w="150" w:type="dxa"/>
            </w:tcMar>
            <w:vAlign w:val="center"/>
          </w:tcPr>
          <w:p w:rsidR="00F313B4" w:rsidRPr="0066153D" w:rsidRDefault="00251636" w:rsidP="007251B9">
            <w:pPr>
              <w:jc w:val="center"/>
            </w:pPr>
            <w:r>
              <w:t>133390,00</w:t>
            </w:r>
          </w:p>
        </w:tc>
        <w:tc>
          <w:tcPr>
            <w:tcW w:w="525" w:type="pct"/>
            <w:tcBorders>
              <w:top w:val="single" w:sz="6" w:space="0" w:color="000000"/>
              <w:left w:val="single" w:sz="4" w:space="0" w:color="auto"/>
              <w:bottom w:val="single" w:sz="6" w:space="0" w:color="000000"/>
              <w:right w:val="single" w:sz="4" w:space="0" w:color="auto"/>
            </w:tcBorders>
            <w:vAlign w:val="center"/>
          </w:tcPr>
          <w:p w:rsidR="00F313B4" w:rsidRPr="0066153D" w:rsidRDefault="00251636" w:rsidP="007251B9">
            <w:pPr>
              <w:jc w:val="center"/>
            </w:pPr>
            <w:r>
              <w:t>131690,00</w:t>
            </w:r>
          </w:p>
        </w:tc>
        <w:tc>
          <w:tcPr>
            <w:tcW w:w="530" w:type="pct"/>
            <w:tcBorders>
              <w:top w:val="single" w:sz="6" w:space="0" w:color="000000"/>
              <w:left w:val="single" w:sz="4" w:space="0" w:color="auto"/>
              <w:bottom w:val="single" w:sz="6" w:space="0" w:color="000000"/>
              <w:right w:val="single" w:sz="6" w:space="0" w:color="000000"/>
            </w:tcBorders>
            <w:vAlign w:val="center"/>
          </w:tcPr>
          <w:p w:rsidR="00F313B4" w:rsidRPr="00EA2F8F" w:rsidRDefault="00542A02" w:rsidP="00EA2F8F">
            <w:pPr>
              <w:jc w:val="center"/>
            </w:pPr>
            <w:r>
              <w:t>1114,9888</w:t>
            </w:r>
          </w:p>
        </w:tc>
        <w:tc>
          <w:tcPr>
            <w:tcW w:w="331"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F313B4" w:rsidRPr="0066153D" w:rsidRDefault="00542A02" w:rsidP="007251B9">
            <w:pPr>
              <w:jc w:val="center"/>
            </w:pPr>
            <w:r>
              <w:t>0,7</w:t>
            </w:r>
          </w:p>
        </w:tc>
        <w:tc>
          <w:tcPr>
            <w:tcW w:w="482"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F313B4" w:rsidRPr="00EA2F8F" w:rsidRDefault="00542A02" w:rsidP="007251B9">
            <w:pPr>
              <w:jc w:val="center"/>
              <w:rPr>
                <w:color w:val="000000"/>
              </w:rPr>
            </w:pPr>
            <w:r>
              <w:rPr>
                <w:color w:val="000000"/>
              </w:rPr>
              <w:t>159308,00</w:t>
            </w:r>
          </w:p>
        </w:tc>
        <w:tc>
          <w:tcPr>
            <w:tcW w:w="309"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F313B4" w:rsidRPr="0066153D" w:rsidRDefault="00251636" w:rsidP="00EA2F8F">
            <w:pPr>
              <w:jc w:val="center"/>
              <w:rPr>
                <w:bCs/>
              </w:rPr>
            </w:pPr>
            <w:r>
              <w:rPr>
                <w:bCs/>
              </w:rPr>
              <w:t>1</w:t>
            </w:r>
          </w:p>
        </w:tc>
        <w:tc>
          <w:tcPr>
            <w:tcW w:w="541"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F313B4" w:rsidRPr="0066153D" w:rsidRDefault="00542A02" w:rsidP="0066153D">
            <w:pPr>
              <w:jc w:val="center"/>
              <w:rPr>
                <w:color w:val="000000"/>
              </w:rPr>
            </w:pPr>
            <w:r>
              <w:rPr>
                <w:color w:val="000000"/>
              </w:rPr>
              <w:t>159308,00</w:t>
            </w:r>
          </w:p>
        </w:tc>
      </w:tr>
      <w:tr w:rsidR="00251636" w:rsidRPr="007251B9" w:rsidTr="00D003CA">
        <w:trPr>
          <w:trHeight w:val="272"/>
          <w:jc w:val="center"/>
        </w:trPr>
        <w:tc>
          <w:tcPr>
            <w:tcW w:w="720"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251636" w:rsidRDefault="00251636" w:rsidP="00251636">
            <w:pPr>
              <w:jc w:val="center"/>
              <w:rPr>
                <w:b/>
                <w:szCs w:val="28"/>
                <w:lang w:eastAsia="en-US"/>
              </w:rPr>
            </w:pPr>
            <w:r>
              <w:rPr>
                <w:color w:val="000000"/>
                <w:sz w:val="20"/>
                <w:szCs w:val="20"/>
              </w:rPr>
              <w:t>Клапанный блок</w:t>
            </w:r>
          </w:p>
        </w:tc>
        <w:tc>
          <w:tcPr>
            <w:tcW w:w="276"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tcPr>
          <w:p w:rsidR="00251636" w:rsidRDefault="00251636" w:rsidP="00251636">
            <w:pPr>
              <w:jc w:val="center"/>
            </w:pPr>
            <w:r w:rsidRPr="006C2EB1">
              <w:t>шт.</w:t>
            </w:r>
          </w:p>
        </w:tc>
        <w:tc>
          <w:tcPr>
            <w:tcW w:w="643" w:type="pct"/>
            <w:tcBorders>
              <w:top w:val="single" w:sz="6" w:space="0" w:color="000000"/>
              <w:left w:val="single" w:sz="6" w:space="0" w:color="000000"/>
              <w:bottom w:val="single" w:sz="6" w:space="0" w:color="000000"/>
              <w:right w:val="single" w:sz="4" w:space="0" w:color="auto"/>
            </w:tcBorders>
            <w:tcMar>
              <w:top w:w="45" w:type="dxa"/>
              <w:left w:w="150" w:type="dxa"/>
              <w:bottom w:w="45" w:type="dxa"/>
              <w:right w:w="150" w:type="dxa"/>
            </w:tcMar>
            <w:vAlign w:val="center"/>
          </w:tcPr>
          <w:p w:rsidR="00251636" w:rsidRDefault="00251636" w:rsidP="00251636">
            <w:pPr>
              <w:jc w:val="center"/>
            </w:pPr>
            <w:r>
              <w:t>17770,00</w:t>
            </w:r>
          </w:p>
        </w:tc>
        <w:tc>
          <w:tcPr>
            <w:tcW w:w="643" w:type="pct"/>
            <w:tcBorders>
              <w:top w:val="single" w:sz="6" w:space="0" w:color="000000"/>
              <w:left w:val="single" w:sz="4" w:space="0" w:color="auto"/>
              <w:bottom w:val="single" w:sz="6" w:space="0" w:color="000000"/>
              <w:right w:val="single" w:sz="4" w:space="0" w:color="auto"/>
            </w:tcBorders>
            <w:tcMar>
              <w:top w:w="45" w:type="dxa"/>
              <w:left w:w="150" w:type="dxa"/>
              <w:bottom w:w="45" w:type="dxa"/>
              <w:right w:w="150" w:type="dxa"/>
            </w:tcMar>
            <w:vAlign w:val="center"/>
          </w:tcPr>
          <w:p w:rsidR="00251636" w:rsidRDefault="00251636" w:rsidP="00251636">
            <w:pPr>
              <w:jc w:val="center"/>
            </w:pPr>
            <w:r>
              <w:t>18000,00</w:t>
            </w:r>
          </w:p>
        </w:tc>
        <w:tc>
          <w:tcPr>
            <w:tcW w:w="525" w:type="pct"/>
            <w:tcBorders>
              <w:top w:val="single" w:sz="6" w:space="0" w:color="000000"/>
              <w:left w:val="single" w:sz="4" w:space="0" w:color="auto"/>
              <w:bottom w:val="single" w:sz="6" w:space="0" w:color="000000"/>
              <w:right w:val="single" w:sz="4" w:space="0" w:color="auto"/>
            </w:tcBorders>
            <w:vAlign w:val="center"/>
          </w:tcPr>
          <w:p w:rsidR="00251636" w:rsidRDefault="00251636" w:rsidP="00251636">
            <w:pPr>
              <w:jc w:val="center"/>
            </w:pPr>
            <w:r>
              <w:t>16770,00</w:t>
            </w:r>
          </w:p>
        </w:tc>
        <w:tc>
          <w:tcPr>
            <w:tcW w:w="530" w:type="pct"/>
            <w:tcBorders>
              <w:top w:val="single" w:sz="6" w:space="0" w:color="000000"/>
              <w:left w:val="single" w:sz="4" w:space="0" w:color="auto"/>
              <w:bottom w:val="single" w:sz="6" w:space="0" w:color="000000"/>
              <w:right w:val="single" w:sz="6" w:space="0" w:color="000000"/>
            </w:tcBorders>
            <w:vAlign w:val="center"/>
          </w:tcPr>
          <w:p w:rsidR="00251636" w:rsidRDefault="00542A02" w:rsidP="00251636">
            <w:pPr>
              <w:jc w:val="center"/>
              <w:rPr>
                <w:color w:val="000000"/>
                <w:szCs w:val="36"/>
              </w:rPr>
            </w:pPr>
            <w:r>
              <w:rPr>
                <w:color w:val="000000"/>
                <w:szCs w:val="36"/>
              </w:rPr>
              <w:t>784,7242</w:t>
            </w:r>
          </w:p>
        </w:tc>
        <w:tc>
          <w:tcPr>
            <w:tcW w:w="331"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251636" w:rsidRDefault="00542A02" w:rsidP="00251636">
            <w:pPr>
              <w:jc w:val="center"/>
            </w:pPr>
            <w:r>
              <w:t>3,73</w:t>
            </w:r>
          </w:p>
        </w:tc>
        <w:tc>
          <w:tcPr>
            <w:tcW w:w="482"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251636" w:rsidRDefault="00542A02" w:rsidP="00251636">
            <w:pPr>
              <w:jc w:val="center"/>
              <w:rPr>
                <w:color w:val="000000"/>
                <w:szCs w:val="36"/>
              </w:rPr>
            </w:pPr>
            <w:r>
              <w:rPr>
                <w:color w:val="000000"/>
                <w:szCs w:val="36"/>
              </w:rPr>
              <w:t>21016,00</w:t>
            </w:r>
          </w:p>
        </w:tc>
        <w:tc>
          <w:tcPr>
            <w:tcW w:w="309"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251636" w:rsidRDefault="00251636" w:rsidP="00251636">
            <w:pPr>
              <w:jc w:val="center"/>
              <w:rPr>
                <w:bCs/>
              </w:rPr>
            </w:pPr>
            <w:r>
              <w:rPr>
                <w:bCs/>
              </w:rPr>
              <w:t>3</w:t>
            </w:r>
          </w:p>
        </w:tc>
        <w:tc>
          <w:tcPr>
            <w:tcW w:w="541"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251636" w:rsidRDefault="00542A02" w:rsidP="00251636">
            <w:pPr>
              <w:jc w:val="center"/>
              <w:rPr>
                <w:color w:val="000000"/>
                <w:szCs w:val="36"/>
              </w:rPr>
            </w:pPr>
            <w:r>
              <w:rPr>
                <w:color w:val="000000"/>
                <w:szCs w:val="36"/>
              </w:rPr>
              <w:t>63048,00</w:t>
            </w:r>
          </w:p>
        </w:tc>
      </w:tr>
      <w:tr w:rsidR="00251636" w:rsidRPr="007251B9" w:rsidTr="00D003CA">
        <w:trPr>
          <w:trHeight w:val="272"/>
          <w:jc w:val="center"/>
        </w:trPr>
        <w:tc>
          <w:tcPr>
            <w:tcW w:w="720"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251636" w:rsidRPr="00251636" w:rsidRDefault="00251636" w:rsidP="00251636">
            <w:pPr>
              <w:jc w:val="center"/>
              <w:rPr>
                <w:bCs/>
                <w:szCs w:val="28"/>
                <w:lang w:eastAsia="en-US"/>
              </w:rPr>
            </w:pPr>
            <w:r w:rsidRPr="00251636">
              <w:rPr>
                <w:bCs/>
                <w:szCs w:val="28"/>
                <w:lang w:eastAsia="en-US"/>
              </w:rPr>
              <w:t>Модем</w:t>
            </w:r>
          </w:p>
        </w:tc>
        <w:tc>
          <w:tcPr>
            <w:tcW w:w="276"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tcPr>
          <w:p w:rsidR="00251636" w:rsidRDefault="00251636" w:rsidP="00251636">
            <w:pPr>
              <w:jc w:val="center"/>
            </w:pPr>
            <w:r w:rsidRPr="006C2EB1">
              <w:t>шт.</w:t>
            </w:r>
          </w:p>
        </w:tc>
        <w:tc>
          <w:tcPr>
            <w:tcW w:w="643" w:type="pct"/>
            <w:tcBorders>
              <w:top w:val="single" w:sz="6" w:space="0" w:color="000000"/>
              <w:left w:val="single" w:sz="6" w:space="0" w:color="000000"/>
              <w:bottom w:val="single" w:sz="6" w:space="0" w:color="000000"/>
              <w:right w:val="single" w:sz="4" w:space="0" w:color="auto"/>
            </w:tcBorders>
            <w:tcMar>
              <w:top w:w="45" w:type="dxa"/>
              <w:left w:w="150" w:type="dxa"/>
              <w:bottom w:w="45" w:type="dxa"/>
              <w:right w:w="150" w:type="dxa"/>
            </w:tcMar>
            <w:vAlign w:val="center"/>
          </w:tcPr>
          <w:p w:rsidR="00251636" w:rsidRDefault="00251636" w:rsidP="00251636">
            <w:pPr>
              <w:jc w:val="center"/>
            </w:pPr>
            <w:r>
              <w:t>22100,00</w:t>
            </w:r>
          </w:p>
        </w:tc>
        <w:tc>
          <w:tcPr>
            <w:tcW w:w="643" w:type="pct"/>
            <w:tcBorders>
              <w:top w:val="single" w:sz="6" w:space="0" w:color="000000"/>
              <w:left w:val="single" w:sz="4" w:space="0" w:color="auto"/>
              <w:bottom w:val="single" w:sz="6" w:space="0" w:color="000000"/>
              <w:right w:val="single" w:sz="4" w:space="0" w:color="auto"/>
            </w:tcBorders>
            <w:tcMar>
              <w:top w:w="45" w:type="dxa"/>
              <w:left w:w="150" w:type="dxa"/>
              <w:bottom w:w="45" w:type="dxa"/>
              <w:right w:w="150" w:type="dxa"/>
            </w:tcMar>
            <w:vAlign w:val="center"/>
          </w:tcPr>
          <w:p w:rsidR="00251636" w:rsidRDefault="00251636" w:rsidP="00251636">
            <w:pPr>
              <w:jc w:val="center"/>
            </w:pPr>
            <w:r>
              <w:t>22300,00</w:t>
            </w:r>
          </w:p>
        </w:tc>
        <w:tc>
          <w:tcPr>
            <w:tcW w:w="525" w:type="pct"/>
            <w:tcBorders>
              <w:top w:val="single" w:sz="6" w:space="0" w:color="000000"/>
              <w:left w:val="single" w:sz="4" w:space="0" w:color="auto"/>
              <w:bottom w:val="single" w:sz="6" w:space="0" w:color="000000"/>
              <w:right w:val="single" w:sz="4" w:space="0" w:color="auto"/>
            </w:tcBorders>
            <w:vAlign w:val="center"/>
          </w:tcPr>
          <w:p w:rsidR="00251636" w:rsidRDefault="00251636" w:rsidP="00251636">
            <w:pPr>
              <w:jc w:val="center"/>
            </w:pPr>
            <w:r>
              <w:t>21060,00</w:t>
            </w:r>
          </w:p>
        </w:tc>
        <w:tc>
          <w:tcPr>
            <w:tcW w:w="530" w:type="pct"/>
            <w:tcBorders>
              <w:top w:val="single" w:sz="6" w:space="0" w:color="000000"/>
              <w:left w:val="single" w:sz="4" w:space="0" w:color="auto"/>
              <w:bottom w:val="single" w:sz="6" w:space="0" w:color="000000"/>
              <w:right w:val="single" w:sz="6" w:space="0" w:color="000000"/>
            </w:tcBorders>
            <w:vAlign w:val="center"/>
          </w:tcPr>
          <w:p w:rsidR="00251636" w:rsidRDefault="00542A02" w:rsidP="00251636">
            <w:pPr>
              <w:jc w:val="center"/>
              <w:rPr>
                <w:color w:val="000000"/>
                <w:szCs w:val="36"/>
              </w:rPr>
            </w:pPr>
            <w:r>
              <w:rPr>
                <w:color w:val="000000"/>
                <w:szCs w:val="36"/>
              </w:rPr>
              <w:t>798,8792</w:t>
            </w:r>
          </w:p>
        </w:tc>
        <w:tc>
          <w:tcPr>
            <w:tcW w:w="331"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251636" w:rsidRDefault="00542A02" w:rsidP="00251636">
            <w:pPr>
              <w:jc w:val="center"/>
            </w:pPr>
            <w:r>
              <w:t>3,05</w:t>
            </w:r>
          </w:p>
        </w:tc>
        <w:tc>
          <w:tcPr>
            <w:tcW w:w="482"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251636" w:rsidRDefault="00542A02" w:rsidP="00251636">
            <w:pPr>
              <w:jc w:val="center"/>
              <w:rPr>
                <w:color w:val="000000"/>
                <w:szCs w:val="36"/>
              </w:rPr>
            </w:pPr>
            <w:r>
              <w:rPr>
                <w:color w:val="000000"/>
                <w:szCs w:val="36"/>
              </w:rPr>
              <w:t>26184,00</w:t>
            </w:r>
          </w:p>
        </w:tc>
        <w:tc>
          <w:tcPr>
            <w:tcW w:w="309"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251636" w:rsidRDefault="00251636" w:rsidP="00251636">
            <w:pPr>
              <w:jc w:val="center"/>
              <w:rPr>
                <w:bCs/>
              </w:rPr>
            </w:pPr>
            <w:r>
              <w:rPr>
                <w:bCs/>
              </w:rPr>
              <w:t>1</w:t>
            </w:r>
          </w:p>
        </w:tc>
        <w:tc>
          <w:tcPr>
            <w:tcW w:w="541"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251636" w:rsidRDefault="00542A02" w:rsidP="00251636">
            <w:pPr>
              <w:jc w:val="center"/>
              <w:rPr>
                <w:color w:val="000000"/>
                <w:szCs w:val="36"/>
              </w:rPr>
            </w:pPr>
            <w:r>
              <w:rPr>
                <w:color w:val="000000"/>
                <w:szCs w:val="36"/>
              </w:rPr>
              <w:t>26184,00</w:t>
            </w:r>
          </w:p>
        </w:tc>
      </w:tr>
      <w:tr w:rsidR="00F332E3" w:rsidRPr="007251B9" w:rsidTr="00F332E3">
        <w:trPr>
          <w:trHeight w:val="272"/>
          <w:jc w:val="center"/>
        </w:trPr>
        <w:tc>
          <w:tcPr>
            <w:tcW w:w="4459" w:type="pct"/>
            <w:gridSpan w:val="9"/>
            <w:tcBorders>
              <w:top w:val="single" w:sz="6" w:space="0" w:color="000000"/>
              <w:left w:val="single" w:sz="6" w:space="0" w:color="000000"/>
              <w:bottom w:val="single" w:sz="6" w:space="0" w:color="000000"/>
              <w:right w:val="single" w:sz="6" w:space="0" w:color="000000"/>
            </w:tcBorders>
            <w:vAlign w:val="center"/>
          </w:tcPr>
          <w:p w:rsidR="00F332E3" w:rsidRPr="0066153D" w:rsidRDefault="00F332E3" w:rsidP="00F332E3">
            <w:pPr>
              <w:jc w:val="center"/>
              <w:rPr>
                <w:b/>
              </w:rPr>
            </w:pPr>
            <w:r w:rsidRPr="0066153D">
              <w:rPr>
                <w:b/>
              </w:rPr>
              <w:t>ИТОГО</w:t>
            </w:r>
          </w:p>
        </w:tc>
        <w:tc>
          <w:tcPr>
            <w:tcW w:w="541" w:type="pc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tcPr>
          <w:p w:rsidR="00F332E3" w:rsidRPr="0066153D" w:rsidRDefault="00542A02" w:rsidP="00F332E3">
            <w:pPr>
              <w:jc w:val="center"/>
              <w:rPr>
                <w:color w:val="000000"/>
              </w:rPr>
            </w:pPr>
            <w:r>
              <w:rPr>
                <w:color w:val="000000"/>
              </w:rPr>
              <w:t>248540,00</w:t>
            </w:r>
          </w:p>
        </w:tc>
      </w:tr>
    </w:tbl>
    <w:p w:rsidR="00D80BC6" w:rsidRPr="00F332E3" w:rsidRDefault="00D80BC6" w:rsidP="00F332E3">
      <w:pPr>
        <w:rPr>
          <w:rFonts w:ascii="Calibri" w:hAnsi="Calibri" w:cs="Calibri"/>
          <w:color w:val="000000"/>
          <w:sz w:val="22"/>
          <w:szCs w:val="22"/>
          <w:lang w:eastAsia="ru-RU"/>
        </w:rPr>
      </w:pPr>
      <w:r w:rsidRPr="0066153D">
        <w:t>В соответствии с вышеизложенными расчетами устан</w:t>
      </w:r>
      <w:r w:rsidR="002E5FA1" w:rsidRPr="0066153D">
        <w:t xml:space="preserve">овлена начальная (максимальная) </w:t>
      </w:r>
      <w:r w:rsidRPr="0066153D">
        <w:t xml:space="preserve">цена </w:t>
      </w:r>
      <w:r w:rsidR="0000155C" w:rsidRPr="0066153D">
        <w:t>договора</w:t>
      </w:r>
      <w:r w:rsidRPr="0066153D">
        <w:t xml:space="preserve"> </w:t>
      </w:r>
      <w:proofErr w:type="gramStart"/>
      <w:r w:rsidRPr="0066153D">
        <w:t>составляет:</w:t>
      </w:r>
      <w:r w:rsidR="00B04FFC" w:rsidRPr="0066153D">
        <w:t xml:space="preserve"> </w:t>
      </w:r>
      <w:r w:rsidR="00F332E3">
        <w:rPr>
          <w:color w:val="000000"/>
          <w:szCs w:val="36"/>
        </w:rPr>
        <w:t xml:space="preserve"> </w:t>
      </w:r>
      <w:r w:rsidR="00542A02">
        <w:rPr>
          <w:color w:val="000000"/>
          <w:szCs w:val="36"/>
        </w:rPr>
        <w:t>248540</w:t>
      </w:r>
      <w:proofErr w:type="gramEnd"/>
      <w:r w:rsidR="00542A02">
        <w:rPr>
          <w:color w:val="000000"/>
          <w:szCs w:val="36"/>
        </w:rPr>
        <w:t xml:space="preserve">,00 </w:t>
      </w:r>
      <w:bookmarkStart w:id="7" w:name="_GoBack"/>
      <w:bookmarkEnd w:id="7"/>
      <w:r w:rsidRPr="0066153D">
        <w:t>рублей.</w:t>
      </w:r>
      <w:r w:rsidRPr="0066153D">
        <w:br/>
      </w:r>
      <w:r w:rsidRPr="0066153D">
        <w:rPr>
          <w:b/>
        </w:rPr>
        <w:t xml:space="preserve">Дата подготовки обоснования: </w:t>
      </w:r>
      <w:r w:rsidRPr="0066153D">
        <w:rPr>
          <w:rStyle w:val="date2"/>
          <w:b/>
        </w:rPr>
        <w:t>«</w:t>
      </w:r>
      <w:r w:rsidR="00542A02">
        <w:rPr>
          <w:rStyle w:val="date2"/>
          <w:b/>
        </w:rPr>
        <w:t>17</w:t>
      </w:r>
      <w:r w:rsidR="00EA2F8F">
        <w:rPr>
          <w:rStyle w:val="date2"/>
          <w:b/>
        </w:rPr>
        <w:t xml:space="preserve">» </w:t>
      </w:r>
      <w:r w:rsidRPr="0066153D">
        <w:rPr>
          <w:rStyle w:val="date2"/>
          <w:b/>
        </w:rPr>
        <w:t xml:space="preserve"> </w:t>
      </w:r>
      <w:r w:rsidR="00F332E3">
        <w:rPr>
          <w:rStyle w:val="date2"/>
          <w:b/>
        </w:rPr>
        <w:t>февраля</w:t>
      </w:r>
      <w:r w:rsidRPr="0066153D">
        <w:rPr>
          <w:rStyle w:val="date2"/>
          <w:b/>
        </w:rPr>
        <w:t xml:space="preserve"> 202</w:t>
      </w:r>
      <w:r w:rsidR="00F332E3">
        <w:rPr>
          <w:rStyle w:val="date2"/>
          <w:b/>
        </w:rPr>
        <w:t>5</w:t>
      </w:r>
      <w:r w:rsidRPr="0066153D">
        <w:rPr>
          <w:b/>
        </w:rPr>
        <w:t xml:space="preserve"> года.</w:t>
      </w:r>
      <w:r w:rsidR="00FF2CDB">
        <w:fldChar w:fldCharType="begin"/>
      </w:r>
      <w:r w:rsidR="00FF2CDB">
        <w:rPr>
          <w:vanish/>
        </w:rPr>
        <w:instrText>HYPERLINK</w:instrText>
      </w:r>
      <w:r w:rsidR="00FF2CDB">
        <w:fldChar w:fldCharType="separate"/>
      </w:r>
      <w:r w:rsidRPr="0066153D">
        <w:rPr>
          <w:rStyle w:val="a4"/>
          <w:vanish/>
          <w:color w:val="FFFFFF"/>
          <w:shd w:val="clear" w:color="auto" w:fill="003399"/>
        </w:rPr>
        <w:t>Скачать документ</w:t>
      </w:r>
      <w:r w:rsidR="00FF2CDB">
        <w:rPr>
          <w:rStyle w:val="a4"/>
          <w:vanish/>
          <w:color w:val="FFFFFF"/>
          <w:shd w:val="clear" w:color="auto" w:fill="003399"/>
        </w:rPr>
        <w:fldChar w:fldCharType="end"/>
      </w:r>
    </w:p>
    <w:p w:rsidR="004C3B55" w:rsidRPr="0066153D" w:rsidRDefault="004C3B55" w:rsidP="0041772E">
      <w:pPr>
        <w:rPr>
          <w:sz w:val="28"/>
          <w:szCs w:val="28"/>
        </w:rPr>
      </w:pPr>
    </w:p>
    <w:sectPr w:rsidR="004C3B55" w:rsidRPr="0066153D" w:rsidSect="004C3B55">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3097" w:rsidRDefault="00013097">
      <w:r>
        <w:separator/>
      </w:r>
    </w:p>
  </w:endnote>
  <w:endnote w:type="continuationSeparator" w:id="0">
    <w:p w:rsidR="00013097" w:rsidRDefault="0001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OpenSymbol">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9247710"/>
    </w:sdtPr>
    <w:sdtContent>
      <w:p w:rsidR="00013097" w:rsidRDefault="00013097">
        <w:pPr>
          <w:pStyle w:val="ac"/>
          <w:jc w:val="right"/>
        </w:pPr>
        <w:r>
          <w:fldChar w:fldCharType="begin"/>
        </w:r>
        <w:r>
          <w:instrText xml:space="preserve"> PAGE   \* MERGEFORMAT </w:instrText>
        </w:r>
        <w:r>
          <w:fldChar w:fldCharType="separate"/>
        </w:r>
        <w:r>
          <w:rPr>
            <w:noProof/>
          </w:rPr>
          <w:t>24</w:t>
        </w:r>
        <w:r>
          <w:rPr>
            <w:noProof/>
          </w:rPr>
          <w:fldChar w:fldCharType="end"/>
        </w:r>
      </w:p>
    </w:sdtContent>
  </w:sdt>
  <w:p w:rsidR="00013097" w:rsidRDefault="0001309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3097" w:rsidRDefault="00013097">
      <w:r>
        <w:separator/>
      </w:r>
    </w:p>
  </w:footnote>
  <w:footnote w:type="continuationSeparator" w:id="0">
    <w:p w:rsidR="00013097" w:rsidRDefault="00013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3097" w:rsidRPr="002C339A" w:rsidRDefault="00013097" w:rsidP="002C339A">
    <w:pPr>
      <w:ind w:left="-85" w:right="-6"/>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0A5025"/>
    <w:multiLevelType w:val="multilevel"/>
    <w:tmpl w:val="AE20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30AFC"/>
    <w:multiLevelType w:val="multilevel"/>
    <w:tmpl w:val="F3C21E64"/>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252B4C"/>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550D7"/>
    <w:multiLevelType w:val="hybridMultilevel"/>
    <w:tmpl w:val="3EE400F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B7A700A"/>
    <w:multiLevelType w:val="multilevel"/>
    <w:tmpl w:val="09E4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4750C"/>
    <w:multiLevelType w:val="multilevel"/>
    <w:tmpl w:val="3D1600D6"/>
    <w:lvl w:ilvl="0">
      <w:start w:val="1"/>
      <w:numFmt w:val="decimal"/>
      <w:lvlText w:val="%1."/>
      <w:lvlJc w:val="left"/>
      <w:pPr>
        <w:ind w:left="720" w:hanging="360"/>
      </w:pPr>
    </w:lvl>
    <w:lvl w:ilvl="1">
      <w:start w:val="6"/>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3D5035C"/>
    <w:multiLevelType w:val="multilevel"/>
    <w:tmpl w:val="2E1425AA"/>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54242C4"/>
    <w:multiLevelType w:val="hybridMultilevel"/>
    <w:tmpl w:val="507C2AD4"/>
    <w:lvl w:ilvl="0" w:tplc="65587964">
      <w:start w:val="1"/>
      <w:numFmt w:val="decimal"/>
      <w:lvlText w:val="%1."/>
      <w:lvlJc w:val="left"/>
      <w:pPr>
        <w:ind w:left="360" w:hanging="360"/>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17820957"/>
    <w:multiLevelType w:val="hybridMultilevel"/>
    <w:tmpl w:val="122EB3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18326E6B"/>
    <w:multiLevelType w:val="multilevel"/>
    <w:tmpl w:val="821CEA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D661115"/>
    <w:multiLevelType w:val="hybridMultilevel"/>
    <w:tmpl w:val="73641F22"/>
    <w:lvl w:ilvl="0" w:tplc="0419000F">
      <w:start w:val="1"/>
      <w:numFmt w:val="decimal"/>
      <w:lvlText w:val="%1."/>
      <w:lvlJc w:val="left"/>
      <w:pPr>
        <w:tabs>
          <w:tab w:val="num" w:pos="720"/>
        </w:tabs>
        <w:ind w:left="720" w:hanging="360"/>
      </w:pPr>
      <w:rPr>
        <w:rFonts w:cs="Times New Roman"/>
      </w:rPr>
    </w:lvl>
    <w:lvl w:ilvl="1" w:tplc="A3C091DE">
      <w:start w:val="1"/>
      <w:numFmt w:val="bullet"/>
      <w:pStyle w:val="33"/>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851"/>
        </w:tabs>
        <w:ind w:left="851" w:hanging="851"/>
      </w:pPr>
      <w:rPr>
        <w:rFonts w:hint="default"/>
        <w:b w:val="0"/>
        <w:bCs w:val="0"/>
        <w:i w:val="0"/>
        <w:iCs w:val="0"/>
      </w:rPr>
    </w:lvl>
    <w:lvl w:ilvl="3">
      <w:start w:val="1"/>
      <w:numFmt w:val="lowerLetter"/>
      <w:pStyle w:val="-0"/>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F0B1A38"/>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13"/>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3AA7723"/>
    <w:multiLevelType w:val="multilevel"/>
    <w:tmpl w:val="9E56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013CD8"/>
    <w:multiLevelType w:val="multilevel"/>
    <w:tmpl w:val="D872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995351"/>
    <w:multiLevelType w:val="hybridMultilevel"/>
    <w:tmpl w:val="6FC2E5E6"/>
    <w:lvl w:ilvl="0" w:tplc="62F81BC4">
      <w:start w:val="1"/>
      <w:numFmt w:val="decimal"/>
      <w:pStyle w:val="441"/>
      <w:lvlText w:val="4.%1."/>
      <w:lvlJc w:val="left"/>
      <w:pPr>
        <w:tabs>
          <w:tab w:val="num" w:pos="1429"/>
        </w:tabs>
        <w:ind w:left="0" w:firstLine="709"/>
      </w:pPr>
      <w:rPr>
        <w:rFonts w:cs="Times New Roman"/>
      </w:rPr>
    </w:lvl>
    <w:lvl w:ilvl="1" w:tplc="3FD07734">
      <w:start w:val="5"/>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45A642C6"/>
    <w:multiLevelType w:val="hybridMultilevel"/>
    <w:tmpl w:val="19F06596"/>
    <w:lvl w:ilvl="0" w:tplc="323A388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88F52D2"/>
    <w:multiLevelType w:val="multilevel"/>
    <w:tmpl w:val="03BA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C59DB"/>
    <w:multiLevelType w:val="hybridMultilevel"/>
    <w:tmpl w:val="D2B02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CC6B68"/>
    <w:multiLevelType w:val="multilevel"/>
    <w:tmpl w:val="81DC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FD21E4"/>
    <w:multiLevelType w:val="multilevel"/>
    <w:tmpl w:val="EA88F07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2"/>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C1175A8"/>
    <w:multiLevelType w:val="multilevel"/>
    <w:tmpl w:val="E5B29122"/>
    <w:lvl w:ilvl="0">
      <w:start w:val="1"/>
      <w:numFmt w:val="decimal"/>
      <w:lvlText w:val="%1."/>
      <w:lvlJc w:val="left"/>
      <w:pPr>
        <w:ind w:left="644" w:hanging="360"/>
      </w:pPr>
    </w:lvl>
    <w:lvl w:ilvl="1">
      <w:start w:val="1"/>
      <w:numFmt w:val="decimal"/>
      <w:lvlText w:val="%1.%2."/>
      <w:lvlJc w:val="left"/>
      <w:pPr>
        <w:ind w:left="432" w:hanging="432"/>
      </w:pPr>
      <w:rPr>
        <w:rFonts w:ascii="Times New Roman" w:hAnsi="Times New Roman"/>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347176"/>
    <w:multiLevelType w:val="multilevel"/>
    <w:tmpl w:val="1EFE7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C8327A"/>
    <w:multiLevelType w:val="hybridMultilevel"/>
    <w:tmpl w:val="F1A263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AF5011"/>
    <w:multiLevelType w:val="multilevel"/>
    <w:tmpl w:val="9E2EC02A"/>
    <w:lvl w:ilvl="0">
      <w:start w:val="1"/>
      <w:numFmt w:val="decimal"/>
      <w:lvlText w:val="%1"/>
      <w:lvlJc w:val="left"/>
      <w:pPr>
        <w:ind w:left="0" w:firstLine="0"/>
      </w:pPr>
      <w:rPr>
        <w:rFonts w:ascii="Times New Roman" w:eastAsia="Tahoma" w:hAnsi="Times New Roman" w:cs="Tahoma"/>
        <w:b/>
        <w:bCs w:val="0"/>
        <w:i w:val="0"/>
        <w:iCs w:val="0"/>
        <w:caps w:val="0"/>
        <w:smallCaps w:val="0"/>
        <w:strike w:val="0"/>
        <w:dstrike w:val="0"/>
        <w:color w:val="000000"/>
        <w:spacing w:val="0"/>
        <w:w w:val="100"/>
        <w:sz w:val="24"/>
        <w:szCs w:val="20"/>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4732465"/>
    <w:multiLevelType w:val="hybridMultilevel"/>
    <w:tmpl w:val="15C6B5F8"/>
    <w:lvl w:ilvl="0" w:tplc="4E30D58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937007C"/>
    <w:multiLevelType w:val="multilevel"/>
    <w:tmpl w:val="8A54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857200"/>
    <w:multiLevelType w:val="multilevel"/>
    <w:tmpl w:val="54D02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C3D7196"/>
    <w:multiLevelType w:val="multilevel"/>
    <w:tmpl w:val="0419001F"/>
    <w:numStyleLink w:val="111111"/>
  </w:abstractNum>
  <w:num w:numId="1">
    <w:abstractNumId w:val="0"/>
  </w:num>
  <w:num w:numId="2">
    <w:abstractNumId w:val="12"/>
  </w:num>
  <w:num w:numId="3">
    <w:abstractNumId w:val="6"/>
  </w:num>
  <w:num w:numId="4">
    <w:abstractNumId w:val="11"/>
  </w:num>
  <w:num w:numId="5">
    <w:abstractNumId w:val="26"/>
  </w:num>
  <w:num w:numId="6">
    <w:abstractNumId w:val="4"/>
  </w:num>
  <w:num w:numId="7">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2"/>
  </w:num>
  <w:num w:numId="12">
    <w:abstractNumId w:val="7"/>
  </w:num>
  <w:num w:numId="13">
    <w:abstractNumId w:val="10"/>
  </w:num>
  <w:num w:numId="14">
    <w:abstractNumId w:val="3"/>
  </w:num>
  <w:num w:numId="15">
    <w:abstractNumId w:val="24"/>
  </w:num>
  <w:num w:numId="16">
    <w:abstractNumId w:val="20"/>
  </w:num>
  <w:num w:numId="17">
    <w:abstractNumId w:val="19"/>
  </w:num>
  <w:num w:numId="18">
    <w:abstractNumId w:val="2"/>
  </w:num>
  <w:num w:numId="19">
    <w:abstractNumId w:val="15"/>
  </w:num>
  <w:num w:numId="20">
    <w:abstractNumId w:val="5"/>
  </w:num>
  <w:num w:numId="21">
    <w:abstractNumId w:val="28"/>
  </w:num>
  <w:num w:numId="22">
    <w:abstractNumId w:val="18"/>
  </w:num>
  <w:num w:numId="23">
    <w:abstractNumId w:val="14"/>
  </w:num>
  <w:num w:numId="24">
    <w:abstractNumId w:val="30"/>
    <w:lvlOverride w:ilvl="0">
      <w:startOverride w:val="1"/>
      <w:lvl w:ilvl="0">
        <w:start w:val="1"/>
        <w:numFmt w:val="decimal"/>
        <w:lvlText w:val=""/>
        <w:lvlJc w:val="left"/>
        <w:pPr>
          <w:ind w:left="0" w:firstLine="0"/>
        </w:pPr>
      </w:lvl>
    </w:lvlOverride>
    <w:lvlOverride w:ilvl="1">
      <w:startOverride w:val="1"/>
      <w:lvl w:ilvl="1">
        <w:start w:val="1"/>
        <w:numFmt w:val="decimal"/>
        <w:lvlText w:val="%1.%2."/>
        <w:lvlJc w:val="left"/>
        <w:pPr>
          <w:tabs>
            <w:tab w:val="num" w:pos="432"/>
          </w:tabs>
          <w:ind w:left="432" w:hanging="432"/>
        </w:pPr>
        <w:rPr>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abstractNumId w:val="13"/>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30">
    <w:abstractNumId w:val="29"/>
  </w:num>
  <w:num w:numId="3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3DF"/>
    <w:rsid w:val="0000061E"/>
    <w:rsid w:val="00000A5D"/>
    <w:rsid w:val="0000155C"/>
    <w:rsid w:val="000024F1"/>
    <w:rsid w:val="00003B64"/>
    <w:rsid w:val="00003EFB"/>
    <w:rsid w:val="00004F3E"/>
    <w:rsid w:val="00005383"/>
    <w:rsid w:val="00006309"/>
    <w:rsid w:val="000106FF"/>
    <w:rsid w:val="000112C1"/>
    <w:rsid w:val="00011572"/>
    <w:rsid w:val="00012719"/>
    <w:rsid w:val="00012B84"/>
    <w:rsid w:val="00013097"/>
    <w:rsid w:val="0001496A"/>
    <w:rsid w:val="000162A9"/>
    <w:rsid w:val="00016AD2"/>
    <w:rsid w:val="00016DE6"/>
    <w:rsid w:val="00017686"/>
    <w:rsid w:val="000201DD"/>
    <w:rsid w:val="000209A2"/>
    <w:rsid w:val="00022882"/>
    <w:rsid w:val="00024014"/>
    <w:rsid w:val="000246B5"/>
    <w:rsid w:val="00026E29"/>
    <w:rsid w:val="00031336"/>
    <w:rsid w:val="0003144B"/>
    <w:rsid w:val="00031E17"/>
    <w:rsid w:val="0003291A"/>
    <w:rsid w:val="00036D0B"/>
    <w:rsid w:val="00036F3F"/>
    <w:rsid w:val="00036FE5"/>
    <w:rsid w:val="000373E0"/>
    <w:rsid w:val="000378C3"/>
    <w:rsid w:val="00037DAF"/>
    <w:rsid w:val="000416C1"/>
    <w:rsid w:val="00042B94"/>
    <w:rsid w:val="00043D06"/>
    <w:rsid w:val="00043DC2"/>
    <w:rsid w:val="00043E36"/>
    <w:rsid w:val="000455BF"/>
    <w:rsid w:val="00045C9F"/>
    <w:rsid w:val="000460A2"/>
    <w:rsid w:val="0004641E"/>
    <w:rsid w:val="0004662A"/>
    <w:rsid w:val="00047D28"/>
    <w:rsid w:val="000509BC"/>
    <w:rsid w:val="00053ED4"/>
    <w:rsid w:val="00055C5E"/>
    <w:rsid w:val="00055EAF"/>
    <w:rsid w:val="0005749C"/>
    <w:rsid w:val="00057E15"/>
    <w:rsid w:val="0006028B"/>
    <w:rsid w:val="0006138D"/>
    <w:rsid w:val="0006158B"/>
    <w:rsid w:val="00062CFA"/>
    <w:rsid w:val="00062DA5"/>
    <w:rsid w:val="00062E17"/>
    <w:rsid w:val="000637FF"/>
    <w:rsid w:val="0006443B"/>
    <w:rsid w:val="00064914"/>
    <w:rsid w:val="000649EA"/>
    <w:rsid w:val="000660AF"/>
    <w:rsid w:val="00067570"/>
    <w:rsid w:val="00067C8E"/>
    <w:rsid w:val="00070A38"/>
    <w:rsid w:val="0007107E"/>
    <w:rsid w:val="00072328"/>
    <w:rsid w:val="000749AB"/>
    <w:rsid w:val="00076002"/>
    <w:rsid w:val="0007644D"/>
    <w:rsid w:val="00077AEC"/>
    <w:rsid w:val="0008025C"/>
    <w:rsid w:val="00081023"/>
    <w:rsid w:val="0008327A"/>
    <w:rsid w:val="000847DF"/>
    <w:rsid w:val="0008680B"/>
    <w:rsid w:val="000915CB"/>
    <w:rsid w:val="00091FFF"/>
    <w:rsid w:val="00092B99"/>
    <w:rsid w:val="00094817"/>
    <w:rsid w:val="00094BB3"/>
    <w:rsid w:val="00095471"/>
    <w:rsid w:val="000A035C"/>
    <w:rsid w:val="000A0831"/>
    <w:rsid w:val="000A0ECC"/>
    <w:rsid w:val="000A13BA"/>
    <w:rsid w:val="000A2FBD"/>
    <w:rsid w:val="000A36BE"/>
    <w:rsid w:val="000A495C"/>
    <w:rsid w:val="000A57E2"/>
    <w:rsid w:val="000A6663"/>
    <w:rsid w:val="000B0090"/>
    <w:rsid w:val="000B0350"/>
    <w:rsid w:val="000B0BBF"/>
    <w:rsid w:val="000B1D1C"/>
    <w:rsid w:val="000B20B9"/>
    <w:rsid w:val="000B3C1B"/>
    <w:rsid w:val="000B3EE9"/>
    <w:rsid w:val="000B614D"/>
    <w:rsid w:val="000B6E03"/>
    <w:rsid w:val="000C0341"/>
    <w:rsid w:val="000C0FFD"/>
    <w:rsid w:val="000C1CCA"/>
    <w:rsid w:val="000C375B"/>
    <w:rsid w:val="000C3DC9"/>
    <w:rsid w:val="000C5A66"/>
    <w:rsid w:val="000D0662"/>
    <w:rsid w:val="000D29EC"/>
    <w:rsid w:val="000D2D00"/>
    <w:rsid w:val="000D2F7D"/>
    <w:rsid w:val="000D4185"/>
    <w:rsid w:val="000D63A5"/>
    <w:rsid w:val="000D7B18"/>
    <w:rsid w:val="000D7D5D"/>
    <w:rsid w:val="000E0E59"/>
    <w:rsid w:val="000E12BC"/>
    <w:rsid w:val="000E1FD3"/>
    <w:rsid w:val="000E35D0"/>
    <w:rsid w:val="000E40DB"/>
    <w:rsid w:val="000E53E2"/>
    <w:rsid w:val="000E7EF5"/>
    <w:rsid w:val="000F3537"/>
    <w:rsid w:val="000F38A8"/>
    <w:rsid w:val="000F3B2F"/>
    <w:rsid w:val="000F4B8E"/>
    <w:rsid w:val="000F55F7"/>
    <w:rsid w:val="000F65B8"/>
    <w:rsid w:val="000F6AEB"/>
    <w:rsid w:val="00100CE3"/>
    <w:rsid w:val="00103AE8"/>
    <w:rsid w:val="00104F28"/>
    <w:rsid w:val="001054A1"/>
    <w:rsid w:val="00106FF5"/>
    <w:rsid w:val="001109D9"/>
    <w:rsid w:val="001124D0"/>
    <w:rsid w:val="0011307A"/>
    <w:rsid w:val="00115A27"/>
    <w:rsid w:val="00117128"/>
    <w:rsid w:val="00120BE1"/>
    <w:rsid w:val="00122873"/>
    <w:rsid w:val="0012368B"/>
    <w:rsid w:val="001248A1"/>
    <w:rsid w:val="001254DA"/>
    <w:rsid w:val="001256A5"/>
    <w:rsid w:val="00125C7A"/>
    <w:rsid w:val="001263E7"/>
    <w:rsid w:val="00126F85"/>
    <w:rsid w:val="00133B9E"/>
    <w:rsid w:val="00133CAE"/>
    <w:rsid w:val="001340AD"/>
    <w:rsid w:val="00134521"/>
    <w:rsid w:val="001358F3"/>
    <w:rsid w:val="00136261"/>
    <w:rsid w:val="00137706"/>
    <w:rsid w:val="00141A3E"/>
    <w:rsid w:val="0014231E"/>
    <w:rsid w:val="00142605"/>
    <w:rsid w:val="00142932"/>
    <w:rsid w:val="00142C50"/>
    <w:rsid w:val="00143BC9"/>
    <w:rsid w:val="00143FB8"/>
    <w:rsid w:val="0014466D"/>
    <w:rsid w:val="001450B1"/>
    <w:rsid w:val="00146F52"/>
    <w:rsid w:val="00147410"/>
    <w:rsid w:val="00151B5C"/>
    <w:rsid w:val="0015357C"/>
    <w:rsid w:val="00154636"/>
    <w:rsid w:val="00154A23"/>
    <w:rsid w:val="00155BAA"/>
    <w:rsid w:val="00156749"/>
    <w:rsid w:val="00157050"/>
    <w:rsid w:val="001572C6"/>
    <w:rsid w:val="00157E31"/>
    <w:rsid w:val="00160C1B"/>
    <w:rsid w:val="001616FE"/>
    <w:rsid w:val="00161738"/>
    <w:rsid w:val="00161D8F"/>
    <w:rsid w:val="00163334"/>
    <w:rsid w:val="00163DBD"/>
    <w:rsid w:val="00165C2B"/>
    <w:rsid w:val="00167718"/>
    <w:rsid w:val="0016778F"/>
    <w:rsid w:val="00171F28"/>
    <w:rsid w:val="001724D5"/>
    <w:rsid w:val="00174A1A"/>
    <w:rsid w:val="00174EAA"/>
    <w:rsid w:val="001772FE"/>
    <w:rsid w:val="001817CF"/>
    <w:rsid w:val="00181F0F"/>
    <w:rsid w:val="00183AAD"/>
    <w:rsid w:val="00183CE2"/>
    <w:rsid w:val="00183E38"/>
    <w:rsid w:val="001841DC"/>
    <w:rsid w:val="00186407"/>
    <w:rsid w:val="00190EF3"/>
    <w:rsid w:val="00190FAD"/>
    <w:rsid w:val="00191C21"/>
    <w:rsid w:val="00191F6B"/>
    <w:rsid w:val="00192393"/>
    <w:rsid w:val="0019335B"/>
    <w:rsid w:val="00194104"/>
    <w:rsid w:val="001944C0"/>
    <w:rsid w:val="00194513"/>
    <w:rsid w:val="001964BC"/>
    <w:rsid w:val="001A0368"/>
    <w:rsid w:val="001A2722"/>
    <w:rsid w:val="001A73AA"/>
    <w:rsid w:val="001B1EEC"/>
    <w:rsid w:val="001B21AC"/>
    <w:rsid w:val="001B2B50"/>
    <w:rsid w:val="001B3F4C"/>
    <w:rsid w:val="001B5631"/>
    <w:rsid w:val="001C41E8"/>
    <w:rsid w:val="001C6025"/>
    <w:rsid w:val="001D04D0"/>
    <w:rsid w:val="001D14CF"/>
    <w:rsid w:val="001D1E19"/>
    <w:rsid w:val="001D3366"/>
    <w:rsid w:val="001D4CE9"/>
    <w:rsid w:val="001D4FBB"/>
    <w:rsid w:val="001D5E10"/>
    <w:rsid w:val="001D6BC1"/>
    <w:rsid w:val="001E0988"/>
    <w:rsid w:val="001E0C0B"/>
    <w:rsid w:val="001E0DAE"/>
    <w:rsid w:val="001E0EB0"/>
    <w:rsid w:val="001E0FA3"/>
    <w:rsid w:val="001E0FE7"/>
    <w:rsid w:val="001E15BD"/>
    <w:rsid w:val="001E3DD8"/>
    <w:rsid w:val="001E4934"/>
    <w:rsid w:val="001E4C36"/>
    <w:rsid w:val="001E62FA"/>
    <w:rsid w:val="001E64E8"/>
    <w:rsid w:val="001E65AF"/>
    <w:rsid w:val="001E7696"/>
    <w:rsid w:val="001E7C4B"/>
    <w:rsid w:val="001E7F19"/>
    <w:rsid w:val="001F2F1B"/>
    <w:rsid w:val="001F453A"/>
    <w:rsid w:val="001F53E2"/>
    <w:rsid w:val="001F661D"/>
    <w:rsid w:val="00200A9A"/>
    <w:rsid w:val="00200E07"/>
    <w:rsid w:val="002019E9"/>
    <w:rsid w:val="00201F64"/>
    <w:rsid w:val="00202076"/>
    <w:rsid w:val="002020AF"/>
    <w:rsid w:val="00202AAF"/>
    <w:rsid w:val="00205015"/>
    <w:rsid w:val="00205AC1"/>
    <w:rsid w:val="002060BD"/>
    <w:rsid w:val="00210919"/>
    <w:rsid w:val="002114F4"/>
    <w:rsid w:val="00211C04"/>
    <w:rsid w:val="002134A2"/>
    <w:rsid w:val="002149D7"/>
    <w:rsid w:val="00216BE3"/>
    <w:rsid w:val="00216DC9"/>
    <w:rsid w:val="0021782D"/>
    <w:rsid w:val="00217D09"/>
    <w:rsid w:val="00220CC7"/>
    <w:rsid w:val="00221EA2"/>
    <w:rsid w:val="00224330"/>
    <w:rsid w:val="00226063"/>
    <w:rsid w:val="00226DFD"/>
    <w:rsid w:val="002270D0"/>
    <w:rsid w:val="00227CB1"/>
    <w:rsid w:val="002301AC"/>
    <w:rsid w:val="00231602"/>
    <w:rsid w:val="00235ED3"/>
    <w:rsid w:val="00236AB3"/>
    <w:rsid w:val="002411EE"/>
    <w:rsid w:val="002420C1"/>
    <w:rsid w:val="00242E57"/>
    <w:rsid w:val="00246620"/>
    <w:rsid w:val="0024726A"/>
    <w:rsid w:val="00247CBA"/>
    <w:rsid w:val="00247E1B"/>
    <w:rsid w:val="00250CC7"/>
    <w:rsid w:val="002511A9"/>
    <w:rsid w:val="00251636"/>
    <w:rsid w:val="00252657"/>
    <w:rsid w:val="002533B5"/>
    <w:rsid w:val="0025461E"/>
    <w:rsid w:val="00254626"/>
    <w:rsid w:val="002578C7"/>
    <w:rsid w:val="00257EF3"/>
    <w:rsid w:val="00260AF8"/>
    <w:rsid w:val="00260BBE"/>
    <w:rsid w:val="00261EE8"/>
    <w:rsid w:val="002625B2"/>
    <w:rsid w:val="00262896"/>
    <w:rsid w:val="002649C7"/>
    <w:rsid w:val="00265FA7"/>
    <w:rsid w:val="00266B77"/>
    <w:rsid w:val="00267E3D"/>
    <w:rsid w:val="00270698"/>
    <w:rsid w:val="00271147"/>
    <w:rsid w:val="00271703"/>
    <w:rsid w:val="00272ABD"/>
    <w:rsid w:val="00273237"/>
    <w:rsid w:val="00274B44"/>
    <w:rsid w:val="002753CB"/>
    <w:rsid w:val="00275EC7"/>
    <w:rsid w:val="00280B87"/>
    <w:rsid w:val="002824F2"/>
    <w:rsid w:val="00282ABA"/>
    <w:rsid w:val="002830BA"/>
    <w:rsid w:val="002835B4"/>
    <w:rsid w:val="00283A77"/>
    <w:rsid w:val="00283C7B"/>
    <w:rsid w:val="002853F4"/>
    <w:rsid w:val="00285C68"/>
    <w:rsid w:val="00286E0C"/>
    <w:rsid w:val="002905FE"/>
    <w:rsid w:val="00290B9D"/>
    <w:rsid w:val="00292099"/>
    <w:rsid w:val="00293393"/>
    <w:rsid w:val="002975C9"/>
    <w:rsid w:val="002A009B"/>
    <w:rsid w:val="002A0485"/>
    <w:rsid w:val="002A4F6F"/>
    <w:rsid w:val="002A51D4"/>
    <w:rsid w:val="002B0067"/>
    <w:rsid w:val="002B0420"/>
    <w:rsid w:val="002B0605"/>
    <w:rsid w:val="002B21B9"/>
    <w:rsid w:val="002B286A"/>
    <w:rsid w:val="002B294A"/>
    <w:rsid w:val="002B62CF"/>
    <w:rsid w:val="002C023C"/>
    <w:rsid w:val="002C1CED"/>
    <w:rsid w:val="002C2394"/>
    <w:rsid w:val="002C26D9"/>
    <w:rsid w:val="002C2869"/>
    <w:rsid w:val="002C2D03"/>
    <w:rsid w:val="002C339A"/>
    <w:rsid w:val="002C4443"/>
    <w:rsid w:val="002C5B90"/>
    <w:rsid w:val="002C5DAC"/>
    <w:rsid w:val="002D1482"/>
    <w:rsid w:val="002D17B0"/>
    <w:rsid w:val="002D2BF1"/>
    <w:rsid w:val="002D2DF9"/>
    <w:rsid w:val="002D33FC"/>
    <w:rsid w:val="002D3A8B"/>
    <w:rsid w:val="002D4094"/>
    <w:rsid w:val="002D43B9"/>
    <w:rsid w:val="002D4837"/>
    <w:rsid w:val="002D5214"/>
    <w:rsid w:val="002D5716"/>
    <w:rsid w:val="002D5B75"/>
    <w:rsid w:val="002D5B7E"/>
    <w:rsid w:val="002D6FB0"/>
    <w:rsid w:val="002D719A"/>
    <w:rsid w:val="002D7F6F"/>
    <w:rsid w:val="002E201B"/>
    <w:rsid w:val="002E3E86"/>
    <w:rsid w:val="002E5FA1"/>
    <w:rsid w:val="002E6642"/>
    <w:rsid w:val="002E7703"/>
    <w:rsid w:val="002E7945"/>
    <w:rsid w:val="002E7F53"/>
    <w:rsid w:val="002F05AA"/>
    <w:rsid w:val="002F07D3"/>
    <w:rsid w:val="002F07E5"/>
    <w:rsid w:val="002F0BDE"/>
    <w:rsid w:val="002F1FB5"/>
    <w:rsid w:val="002F3F36"/>
    <w:rsid w:val="002F54A1"/>
    <w:rsid w:val="002F5C59"/>
    <w:rsid w:val="002F6053"/>
    <w:rsid w:val="002F64A0"/>
    <w:rsid w:val="002F7070"/>
    <w:rsid w:val="00300FBD"/>
    <w:rsid w:val="00302376"/>
    <w:rsid w:val="0030393E"/>
    <w:rsid w:val="003056FE"/>
    <w:rsid w:val="00305772"/>
    <w:rsid w:val="00306C0A"/>
    <w:rsid w:val="00307014"/>
    <w:rsid w:val="0030746B"/>
    <w:rsid w:val="0030752A"/>
    <w:rsid w:val="0030768B"/>
    <w:rsid w:val="00307DF6"/>
    <w:rsid w:val="003102DA"/>
    <w:rsid w:val="00311B0C"/>
    <w:rsid w:val="0031269C"/>
    <w:rsid w:val="00312F94"/>
    <w:rsid w:val="003143CA"/>
    <w:rsid w:val="00315343"/>
    <w:rsid w:val="0031596B"/>
    <w:rsid w:val="003161C4"/>
    <w:rsid w:val="003164D0"/>
    <w:rsid w:val="00316E79"/>
    <w:rsid w:val="003214BE"/>
    <w:rsid w:val="003220BA"/>
    <w:rsid w:val="0032303B"/>
    <w:rsid w:val="003236DD"/>
    <w:rsid w:val="00323C00"/>
    <w:rsid w:val="00323E1D"/>
    <w:rsid w:val="0032414D"/>
    <w:rsid w:val="00324CCB"/>
    <w:rsid w:val="00325C6D"/>
    <w:rsid w:val="00330199"/>
    <w:rsid w:val="00330CA8"/>
    <w:rsid w:val="00330D67"/>
    <w:rsid w:val="003316B5"/>
    <w:rsid w:val="00332030"/>
    <w:rsid w:val="003326C5"/>
    <w:rsid w:val="00333215"/>
    <w:rsid w:val="003336DD"/>
    <w:rsid w:val="00335644"/>
    <w:rsid w:val="003404ED"/>
    <w:rsid w:val="00340794"/>
    <w:rsid w:val="003419BB"/>
    <w:rsid w:val="00343B12"/>
    <w:rsid w:val="003446E6"/>
    <w:rsid w:val="003447E9"/>
    <w:rsid w:val="003462EE"/>
    <w:rsid w:val="00346AE2"/>
    <w:rsid w:val="00347284"/>
    <w:rsid w:val="003511D7"/>
    <w:rsid w:val="0035149B"/>
    <w:rsid w:val="003527E5"/>
    <w:rsid w:val="003541E6"/>
    <w:rsid w:val="00357F1E"/>
    <w:rsid w:val="003622A8"/>
    <w:rsid w:val="0036366A"/>
    <w:rsid w:val="00363B11"/>
    <w:rsid w:val="003649E8"/>
    <w:rsid w:val="00364DAF"/>
    <w:rsid w:val="00364F4E"/>
    <w:rsid w:val="00365BBC"/>
    <w:rsid w:val="0036600D"/>
    <w:rsid w:val="00366810"/>
    <w:rsid w:val="00366990"/>
    <w:rsid w:val="003670CB"/>
    <w:rsid w:val="00370814"/>
    <w:rsid w:val="003718FE"/>
    <w:rsid w:val="00371D3D"/>
    <w:rsid w:val="00371E40"/>
    <w:rsid w:val="00373208"/>
    <w:rsid w:val="00373778"/>
    <w:rsid w:val="00375FD7"/>
    <w:rsid w:val="0037695B"/>
    <w:rsid w:val="003775EE"/>
    <w:rsid w:val="00380F37"/>
    <w:rsid w:val="003818F5"/>
    <w:rsid w:val="00382FD1"/>
    <w:rsid w:val="00385E19"/>
    <w:rsid w:val="00385E91"/>
    <w:rsid w:val="00386005"/>
    <w:rsid w:val="0038766A"/>
    <w:rsid w:val="00390BAB"/>
    <w:rsid w:val="00391AF7"/>
    <w:rsid w:val="003925AE"/>
    <w:rsid w:val="00393463"/>
    <w:rsid w:val="003941A3"/>
    <w:rsid w:val="003949DC"/>
    <w:rsid w:val="003953B8"/>
    <w:rsid w:val="0039590A"/>
    <w:rsid w:val="003967C7"/>
    <w:rsid w:val="003971AB"/>
    <w:rsid w:val="003A0C5C"/>
    <w:rsid w:val="003A1133"/>
    <w:rsid w:val="003A403B"/>
    <w:rsid w:val="003A543E"/>
    <w:rsid w:val="003A66FD"/>
    <w:rsid w:val="003A68B3"/>
    <w:rsid w:val="003B0014"/>
    <w:rsid w:val="003B21AF"/>
    <w:rsid w:val="003B2400"/>
    <w:rsid w:val="003B3FBA"/>
    <w:rsid w:val="003B4512"/>
    <w:rsid w:val="003B645B"/>
    <w:rsid w:val="003B78A0"/>
    <w:rsid w:val="003C12EB"/>
    <w:rsid w:val="003C35D0"/>
    <w:rsid w:val="003C3813"/>
    <w:rsid w:val="003C3D84"/>
    <w:rsid w:val="003C3F08"/>
    <w:rsid w:val="003C439F"/>
    <w:rsid w:val="003C53B3"/>
    <w:rsid w:val="003C7598"/>
    <w:rsid w:val="003D1932"/>
    <w:rsid w:val="003D1CBB"/>
    <w:rsid w:val="003D28B4"/>
    <w:rsid w:val="003D3BD4"/>
    <w:rsid w:val="003D45F1"/>
    <w:rsid w:val="003D4C1E"/>
    <w:rsid w:val="003D6073"/>
    <w:rsid w:val="003D6EC2"/>
    <w:rsid w:val="003E0AC9"/>
    <w:rsid w:val="003E0F45"/>
    <w:rsid w:val="003E251F"/>
    <w:rsid w:val="003E3265"/>
    <w:rsid w:val="003E51DA"/>
    <w:rsid w:val="003E532C"/>
    <w:rsid w:val="003E5344"/>
    <w:rsid w:val="003E5821"/>
    <w:rsid w:val="003E658F"/>
    <w:rsid w:val="003E66FE"/>
    <w:rsid w:val="003E68B1"/>
    <w:rsid w:val="003E7B6C"/>
    <w:rsid w:val="003E7E45"/>
    <w:rsid w:val="003F26A2"/>
    <w:rsid w:val="003F3469"/>
    <w:rsid w:val="003F3759"/>
    <w:rsid w:val="003F3900"/>
    <w:rsid w:val="003F6B88"/>
    <w:rsid w:val="00400853"/>
    <w:rsid w:val="00401033"/>
    <w:rsid w:val="004043FA"/>
    <w:rsid w:val="00407ADE"/>
    <w:rsid w:val="00410779"/>
    <w:rsid w:val="00412778"/>
    <w:rsid w:val="004135AB"/>
    <w:rsid w:val="00413818"/>
    <w:rsid w:val="004151AB"/>
    <w:rsid w:val="004151B0"/>
    <w:rsid w:val="0041772E"/>
    <w:rsid w:val="00417871"/>
    <w:rsid w:val="00422434"/>
    <w:rsid w:val="004230E6"/>
    <w:rsid w:val="00423B21"/>
    <w:rsid w:val="00424E47"/>
    <w:rsid w:val="00425208"/>
    <w:rsid w:val="00427C00"/>
    <w:rsid w:val="00427F71"/>
    <w:rsid w:val="0043054E"/>
    <w:rsid w:val="00431E0B"/>
    <w:rsid w:val="00432169"/>
    <w:rsid w:val="00433B97"/>
    <w:rsid w:val="0043534C"/>
    <w:rsid w:val="00436D9F"/>
    <w:rsid w:val="00437085"/>
    <w:rsid w:val="00437469"/>
    <w:rsid w:val="0044055A"/>
    <w:rsid w:val="00441710"/>
    <w:rsid w:val="004426CC"/>
    <w:rsid w:val="0044388C"/>
    <w:rsid w:val="00443B5B"/>
    <w:rsid w:val="004448C3"/>
    <w:rsid w:val="00444C1B"/>
    <w:rsid w:val="004457BE"/>
    <w:rsid w:val="00446E5F"/>
    <w:rsid w:val="00450DA8"/>
    <w:rsid w:val="0045327D"/>
    <w:rsid w:val="00454557"/>
    <w:rsid w:val="00454BFA"/>
    <w:rsid w:val="00460A1F"/>
    <w:rsid w:val="004613B5"/>
    <w:rsid w:val="00461A2D"/>
    <w:rsid w:val="00465457"/>
    <w:rsid w:val="00465ADF"/>
    <w:rsid w:val="00465C09"/>
    <w:rsid w:val="00466366"/>
    <w:rsid w:val="004663EA"/>
    <w:rsid w:val="004663F0"/>
    <w:rsid w:val="00466F7A"/>
    <w:rsid w:val="004677FB"/>
    <w:rsid w:val="0046784D"/>
    <w:rsid w:val="00467FCC"/>
    <w:rsid w:val="00470ED8"/>
    <w:rsid w:val="0047131E"/>
    <w:rsid w:val="00471593"/>
    <w:rsid w:val="004725D2"/>
    <w:rsid w:val="00472DC6"/>
    <w:rsid w:val="00473783"/>
    <w:rsid w:val="004746E0"/>
    <w:rsid w:val="00476E37"/>
    <w:rsid w:val="00477DC8"/>
    <w:rsid w:val="00482509"/>
    <w:rsid w:val="00483129"/>
    <w:rsid w:val="004844D0"/>
    <w:rsid w:val="00485A08"/>
    <w:rsid w:val="004867EA"/>
    <w:rsid w:val="00487221"/>
    <w:rsid w:val="00487E8B"/>
    <w:rsid w:val="004903EC"/>
    <w:rsid w:val="0049053A"/>
    <w:rsid w:val="004906A2"/>
    <w:rsid w:val="00490B2D"/>
    <w:rsid w:val="00491392"/>
    <w:rsid w:val="004915B2"/>
    <w:rsid w:val="004918C4"/>
    <w:rsid w:val="00491CCE"/>
    <w:rsid w:val="00491DC3"/>
    <w:rsid w:val="004927E7"/>
    <w:rsid w:val="00495515"/>
    <w:rsid w:val="00496313"/>
    <w:rsid w:val="00497064"/>
    <w:rsid w:val="00497F9E"/>
    <w:rsid w:val="004A0691"/>
    <w:rsid w:val="004A1234"/>
    <w:rsid w:val="004A13BE"/>
    <w:rsid w:val="004A14C8"/>
    <w:rsid w:val="004A1BD0"/>
    <w:rsid w:val="004A2E32"/>
    <w:rsid w:val="004A2F91"/>
    <w:rsid w:val="004A3004"/>
    <w:rsid w:val="004A3B60"/>
    <w:rsid w:val="004A3C5E"/>
    <w:rsid w:val="004A610A"/>
    <w:rsid w:val="004A6EDA"/>
    <w:rsid w:val="004A7460"/>
    <w:rsid w:val="004B0E12"/>
    <w:rsid w:val="004B1E18"/>
    <w:rsid w:val="004B2C6F"/>
    <w:rsid w:val="004B2E8C"/>
    <w:rsid w:val="004B34DD"/>
    <w:rsid w:val="004B5BDF"/>
    <w:rsid w:val="004B6D12"/>
    <w:rsid w:val="004B70B8"/>
    <w:rsid w:val="004C05F5"/>
    <w:rsid w:val="004C1A04"/>
    <w:rsid w:val="004C1E49"/>
    <w:rsid w:val="004C30DF"/>
    <w:rsid w:val="004C3488"/>
    <w:rsid w:val="004C3B55"/>
    <w:rsid w:val="004C4995"/>
    <w:rsid w:val="004C4D61"/>
    <w:rsid w:val="004C606A"/>
    <w:rsid w:val="004C6676"/>
    <w:rsid w:val="004C7686"/>
    <w:rsid w:val="004D05D2"/>
    <w:rsid w:val="004D1011"/>
    <w:rsid w:val="004D2673"/>
    <w:rsid w:val="004D30BF"/>
    <w:rsid w:val="004D4098"/>
    <w:rsid w:val="004D4A69"/>
    <w:rsid w:val="004D4EC1"/>
    <w:rsid w:val="004D4EC2"/>
    <w:rsid w:val="004D689A"/>
    <w:rsid w:val="004D7CF7"/>
    <w:rsid w:val="004E0473"/>
    <w:rsid w:val="004E14CB"/>
    <w:rsid w:val="004E1B0D"/>
    <w:rsid w:val="004E3396"/>
    <w:rsid w:val="004E4720"/>
    <w:rsid w:val="004E4836"/>
    <w:rsid w:val="004E4A92"/>
    <w:rsid w:val="004E56EC"/>
    <w:rsid w:val="004F0CD5"/>
    <w:rsid w:val="004F1E03"/>
    <w:rsid w:val="004F400C"/>
    <w:rsid w:val="004F4821"/>
    <w:rsid w:val="004F4B0C"/>
    <w:rsid w:val="00500BD2"/>
    <w:rsid w:val="00500CAE"/>
    <w:rsid w:val="005018F5"/>
    <w:rsid w:val="0050202C"/>
    <w:rsid w:val="005030EA"/>
    <w:rsid w:val="005058F4"/>
    <w:rsid w:val="0050692C"/>
    <w:rsid w:val="0050783C"/>
    <w:rsid w:val="00507CB2"/>
    <w:rsid w:val="005129BD"/>
    <w:rsid w:val="00512B1F"/>
    <w:rsid w:val="00512D9F"/>
    <w:rsid w:val="0051405F"/>
    <w:rsid w:val="00516F2F"/>
    <w:rsid w:val="00520936"/>
    <w:rsid w:val="0052189C"/>
    <w:rsid w:val="00521D78"/>
    <w:rsid w:val="0052285D"/>
    <w:rsid w:val="00523C51"/>
    <w:rsid w:val="0052546F"/>
    <w:rsid w:val="00525A14"/>
    <w:rsid w:val="00533B40"/>
    <w:rsid w:val="00533DCF"/>
    <w:rsid w:val="00534A19"/>
    <w:rsid w:val="0053547B"/>
    <w:rsid w:val="00540984"/>
    <w:rsid w:val="00540B73"/>
    <w:rsid w:val="00540E6D"/>
    <w:rsid w:val="00541C83"/>
    <w:rsid w:val="00541D1E"/>
    <w:rsid w:val="00542A02"/>
    <w:rsid w:val="00543319"/>
    <w:rsid w:val="00544A32"/>
    <w:rsid w:val="0054564D"/>
    <w:rsid w:val="0054576E"/>
    <w:rsid w:val="00546551"/>
    <w:rsid w:val="0054655E"/>
    <w:rsid w:val="00546751"/>
    <w:rsid w:val="00547D13"/>
    <w:rsid w:val="00547DDE"/>
    <w:rsid w:val="00551B5E"/>
    <w:rsid w:val="005534E7"/>
    <w:rsid w:val="00556DA4"/>
    <w:rsid w:val="005603A6"/>
    <w:rsid w:val="00560E70"/>
    <w:rsid w:val="00561AEA"/>
    <w:rsid w:val="0056223E"/>
    <w:rsid w:val="00563BB6"/>
    <w:rsid w:val="00564377"/>
    <w:rsid w:val="00564A44"/>
    <w:rsid w:val="00566376"/>
    <w:rsid w:val="00570515"/>
    <w:rsid w:val="00570C8D"/>
    <w:rsid w:val="00570C90"/>
    <w:rsid w:val="0057153D"/>
    <w:rsid w:val="00571752"/>
    <w:rsid w:val="00573161"/>
    <w:rsid w:val="00573530"/>
    <w:rsid w:val="00573CD6"/>
    <w:rsid w:val="00574AAC"/>
    <w:rsid w:val="005758A9"/>
    <w:rsid w:val="00575F82"/>
    <w:rsid w:val="0057712A"/>
    <w:rsid w:val="0057714C"/>
    <w:rsid w:val="005815B8"/>
    <w:rsid w:val="005818B8"/>
    <w:rsid w:val="00581958"/>
    <w:rsid w:val="00582CB5"/>
    <w:rsid w:val="005832CB"/>
    <w:rsid w:val="0058353A"/>
    <w:rsid w:val="005835F1"/>
    <w:rsid w:val="0058449C"/>
    <w:rsid w:val="00586805"/>
    <w:rsid w:val="00590A29"/>
    <w:rsid w:val="00590C9F"/>
    <w:rsid w:val="00591AEE"/>
    <w:rsid w:val="00591C63"/>
    <w:rsid w:val="00591FB3"/>
    <w:rsid w:val="00592686"/>
    <w:rsid w:val="0059513F"/>
    <w:rsid w:val="00595AB0"/>
    <w:rsid w:val="00595F48"/>
    <w:rsid w:val="005A0B7A"/>
    <w:rsid w:val="005A1658"/>
    <w:rsid w:val="005A2EB5"/>
    <w:rsid w:val="005A400B"/>
    <w:rsid w:val="005A5F4B"/>
    <w:rsid w:val="005A701D"/>
    <w:rsid w:val="005A7A81"/>
    <w:rsid w:val="005B0880"/>
    <w:rsid w:val="005B3CFC"/>
    <w:rsid w:val="005B5EE7"/>
    <w:rsid w:val="005B6892"/>
    <w:rsid w:val="005B6CF4"/>
    <w:rsid w:val="005B77DF"/>
    <w:rsid w:val="005B7A49"/>
    <w:rsid w:val="005C0278"/>
    <w:rsid w:val="005C0FC1"/>
    <w:rsid w:val="005C3492"/>
    <w:rsid w:val="005C3FAF"/>
    <w:rsid w:val="005C4C5D"/>
    <w:rsid w:val="005C526A"/>
    <w:rsid w:val="005C5F1E"/>
    <w:rsid w:val="005C61DE"/>
    <w:rsid w:val="005D035D"/>
    <w:rsid w:val="005D03C8"/>
    <w:rsid w:val="005D2B64"/>
    <w:rsid w:val="005D38B4"/>
    <w:rsid w:val="005D3D91"/>
    <w:rsid w:val="005D4366"/>
    <w:rsid w:val="005D4387"/>
    <w:rsid w:val="005D471C"/>
    <w:rsid w:val="005D4A00"/>
    <w:rsid w:val="005D560C"/>
    <w:rsid w:val="005D6E15"/>
    <w:rsid w:val="005D7231"/>
    <w:rsid w:val="005E08F3"/>
    <w:rsid w:val="005E16D4"/>
    <w:rsid w:val="005E2B97"/>
    <w:rsid w:val="005E2CCC"/>
    <w:rsid w:val="005E558E"/>
    <w:rsid w:val="005E6A3C"/>
    <w:rsid w:val="005E7356"/>
    <w:rsid w:val="005E78F0"/>
    <w:rsid w:val="005F0917"/>
    <w:rsid w:val="005F0943"/>
    <w:rsid w:val="005F19B2"/>
    <w:rsid w:val="005F3240"/>
    <w:rsid w:val="005F5184"/>
    <w:rsid w:val="005F712B"/>
    <w:rsid w:val="005F71A6"/>
    <w:rsid w:val="005F73F2"/>
    <w:rsid w:val="005F76FF"/>
    <w:rsid w:val="00602393"/>
    <w:rsid w:val="006023DF"/>
    <w:rsid w:val="0060258B"/>
    <w:rsid w:val="00602D93"/>
    <w:rsid w:val="00603337"/>
    <w:rsid w:val="006039B1"/>
    <w:rsid w:val="00603C2D"/>
    <w:rsid w:val="006046CA"/>
    <w:rsid w:val="006059F8"/>
    <w:rsid w:val="00606D32"/>
    <w:rsid w:val="006112CA"/>
    <w:rsid w:val="00611E3F"/>
    <w:rsid w:val="00615B49"/>
    <w:rsid w:val="006175B4"/>
    <w:rsid w:val="006206CD"/>
    <w:rsid w:val="00620C97"/>
    <w:rsid w:val="00620D60"/>
    <w:rsid w:val="006247A9"/>
    <w:rsid w:val="006272BA"/>
    <w:rsid w:val="00627A6E"/>
    <w:rsid w:val="00627A97"/>
    <w:rsid w:val="00631101"/>
    <w:rsid w:val="00631F3F"/>
    <w:rsid w:val="006337A9"/>
    <w:rsid w:val="00636637"/>
    <w:rsid w:val="006374D8"/>
    <w:rsid w:val="0064014F"/>
    <w:rsid w:val="00640C1E"/>
    <w:rsid w:val="00640C41"/>
    <w:rsid w:val="00642582"/>
    <w:rsid w:val="00642BD7"/>
    <w:rsid w:val="00643C0F"/>
    <w:rsid w:val="00645475"/>
    <w:rsid w:val="00645B34"/>
    <w:rsid w:val="00646088"/>
    <w:rsid w:val="00651B74"/>
    <w:rsid w:val="00652D98"/>
    <w:rsid w:val="0065414A"/>
    <w:rsid w:val="00655704"/>
    <w:rsid w:val="00655913"/>
    <w:rsid w:val="00657F82"/>
    <w:rsid w:val="0066153D"/>
    <w:rsid w:val="00661F28"/>
    <w:rsid w:val="00662F51"/>
    <w:rsid w:val="0066369C"/>
    <w:rsid w:val="0066395F"/>
    <w:rsid w:val="00665D30"/>
    <w:rsid w:val="00665EA8"/>
    <w:rsid w:val="00666F7A"/>
    <w:rsid w:val="00667B3D"/>
    <w:rsid w:val="00671805"/>
    <w:rsid w:val="006718B2"/>
    <w:rsid w:val="00673830"/>
    <w:rsid w:val="00674260"/>
    <w:rsid w:val="0067462D"/>
    <w:rsid w:val="00676D53"/>
    <w:rsid w:val="00680165"/>
    <w:rsid w:val="0068022C"/>
    <w:rsid w:val="00681E4C"/>
    <w:rsid w:val="0068287A"/>
    <w:rsid w:val="00684070"/>
    <w:rsid w:val="00686BFD"/>
    <w:rsid w:val="006933A4"/>
    <w:rsid w:val="00693C38"/>
    <w:rsid w:val="00694C9C"/>
    <w:rsid w:val="0069514D"/>
    <w:rsid w:val="00697393"/>
    <w:rsid w:val="00697E32"/>
    <w:rsid w:val="006A0FDE"/>
    <w:rsid w:val="006A1039"/>
    <w:rsid w:val="006A1EA4"/>
    <w:rsid w:val="006A1ECE"/>
    <w:rsid w:val="006A2A2A"/>
    <w:rsid w:val="006A3355"/>
    <w:rsid w:val="006A3752"/>
    <w:rsid w:val="006A3A63"/>
    <w:rsid w:val="006A3F36"/>
    <w:rsid w:val="006A533C"/>
    <w:rsid w:val="006A57F2"/>
    <w:rsid w:val="006A6149"/>
    <w:rsid w:val="006A6204"/>
    <w:rsid w:val="006A75EB"/>
    <w:rsid w:val="006B1FD8"/>
    <w:rsid w:val="006B2D02"/>
    <w:rsid w:val="006B39DC"/>
    <w:rsid w:val="006B4760"/>
    <w:rsid w:val="006B67A8"/>
    <w:rsid w:val="006C0FC0"/>
    <w:rsid w:val="006C13A0"/>
    <w:rsid w:val="006C232E"/>
    <w:rsid w:val="006C2614"/>
    <w:rsid w:val="006C2768"/>
    <w:rsid w:val="006C2F36"/>
    <w:rsid w:val="006C3B5B"/>
    <w:rsid w:val="006C4AA2"/>
    <w:rsid w:val="006C6451"/>
    <w:rsid w:val="006C6652"/>
    <w:rsid w:val="006C7906"/>
    <w:rsid w:val="006C798B"/>
    <w:rsid w:val="006D10D3"/>
    <w:rsid w:val="006D2527"/>
    <w:rsid w:val="006D2D4B"/>
    <w:rsid w:val="006D6704"/>
    <w:rsid w:val="006D7CB8"/>
    <w:rsid w:val="006E12AD"/>
    <w:rsid w:val="006E22B3"/>
    <w:rsid w:val="006E2871"/>
    <w:rsid w:val="006E4B38"/>
    <w:rsid w:val="006E52A4"/>
    <w:rsid w:val="006E5909"/>
    <w:rsid w:val="006E64A1"/>
    <w:rsid w:val="006E69DE"/>
    <w:rsid w:val="006E6D1E"/>
    <w:rsid w:val="006F151B"/>
    <w:rsid w:val="006F278E"/>
    <w:rsid w:val="006F2E57"/>
    <w:rsid w:val="006F6EFE"/>
    <w:rsid w:val="006F75E3"/>
    <w:rsid w:val="006F7F6B"/>
    <w:rsid w:val="00701827"/>
    <w:rsid w:val="00703008"/>
    <w:rsid w:val="00703481"/>
    <w:rsid w:val="00705EAE"/>
    <w:rsid w:val="00706951"/>
    <w:rsid w:val="00706ABE"/>
    <w:rsid w:val="007118EE"/>
    <w:rsid w:val="00713E2E"/>
    <w:rsid w:val="00713F66"/>
    <w:rsid w:val="007159F3"/>
    <w:rsid w:val="00716DF1"/>
    <w:rsid w:val="00720CAE"/>
    <w:rsid w:val="00721DFB"/>
    <w:rsid w:val="00723499"/>
    <w:rsid w:val="00723B6D"/>
    <w:rsid w:val="00723F2A"/>
    <w:rsid w:val="00724147"/>
    <w:rsid w:val="007251B9"/>
    <w:rsid w:val="00732658"/>
    <w:rsid w:val="00736FBE"/>
    <w:rsid w:val="00737E43"/>
    <w:rsid w:val="007416A3"/>
    <w:rsid w:val="00741CD7"/>
    <w:rsid w:val="0074473E"/>
    <w:rsid w:val="00744912"/>
    <w:rsid w:val="00744FEC"/>
    <w:rsid w:val="00746229"/>
    <w:rsid w:val="00747CA5"/>
    <w:rsid w:val="00750380"/>
    <w:rsid w:val="007505D9"/>
    <w:rsid w:val="007506BD"/>
    <w:rsid w:val="00751264"/>
    <w:rsid w:val="007513C1"/>
    <w:rsid w:val="00752F87"/>
    <w:rsid w:val="007530EE"/>
    <w:rsid w:val="00753D26"/>
    <w:rsid w:val="0075528A"/>
    <w:rsid w:val="00756F7A"/>
    <w:rsid w:val="00760371"/>
    <w:rsid w:val="007605FD"/>
    <w:rsid w:val="00760958"/>
    <w:rsid w:val="00761881"/>
    <w:rsid w:val="00762FCC"/>
    <w:rsid w:val="00763047"/>
    <w:rsid w:val="00763A52"/>
    <w:rsid w:val="007647C3"/>
    <w:rsid w:val="00766460"/>
    <w:rsid w:val="007676BD"/>
    <w:rsid w:val="007679B8"/>
    <w:rsid w:val="00767B03"/>
    <w:rsid w:val="00767D4B"/>
    <w:rsid w:val="00770630"/>
    <w:rsid w:val="00774888"/>
    <w:rsid w:val="007751AE"/>
    <w:rsid w:val="00775E3F"/>
    <w:rsid w:val="00776CBE"/>
    <w:rsid w:val="007807B0"/>
    <w:rsid w:val="00780C1C"/>
    <w:rsid w:val="00780D54"/>
    <w:rsid w:val="00781C1C"/>
    <w:rsid w:val="00781F2A"/>
    <w:rsid w:val="00782213"/>
    <w:rsid w:val="00782BAD"/>
    <w:rsid w:val="00783FCA"/>
    <w:rsid w:val="00785213"/>
    <w:rsid w:val="00785EA4"/>
    <w:rsid w:val="0078627D"/>
    <w:rsid w:val="007903C4"/>
    <w:rsid w:val="00790428"/>
    <w:rsid w:val="00790736"/>
    <w:rsid w:val="007909C1"/>
    <w:rsid w:val="00792447"/>
    <w:rsid w:val="00792B28"/>
    <w:rsid w:val="00792D77"/>
    <w:rsid w:val="007936AF"/>
    <w:rsid w:val="00793BBF"/>
    <w:rsid w:val="007964C8"/>
    <w:rsid w:val="00796DD7"/>
    <w:rsid w:val="00797FD5"/>
    <w:rsid w:val="007A420E"/>
    <w:rsid w:val="007A4636"/>
    <w:rsid w:val="007A5C1D"/>
    <w:rsid w:val="007A6623"/>
    <w:rsid w:val="007A6773"/>
    <w:rsid w:val="007A69FB"/>
    <w:rsid w:val="007B04A2"/>
    <w:rsid w:val="007B0AE2"/>
    <w:rsid w:val="007B0BD4"/>
    <w:rsid w:val="007B1361"/>
    <w:rsid w:val="007B181A"/>
    <w:rsid w:val="007B220E"/>
    <w:rsid w:val="007B3EAD"/>
    <w:rsid w:val="007B43DE"/>
    <w:rsid w:val="007B4C58"/>
    <w:rsid w:val="007C1272"/>
    <w:rsid w:val="007C1CF1"/>
    <w:rsid w:val="007C2AED"/>
    <w:rsid w:val="007C2C06"/>
    <w:rsid w:val="007C2F65"/>
    <w:rsid w:val="007C5E9D"/>
    <w:rsid w:val="007C78D6"/>
    <w:rsid w:val="007D020B"/>
    <w:rsid w:val="007D278F"/>
    <w:rsid w:val="007D7CCB"/>
    <w:rsid w:val="007E04FE"/>
    <w:rsid w:val="007E0AEA"/>
    <w:rsid w:val="007E1262"/>
    <w:rsid w:val="007E3036"/>
    <w:rsid w:val="007E3C2A"/>
    <w:rsid w:val="007E4BB3"/>
    <w:rsid w:val="007F1CB7"/>
    <w:rsid w:val="007F24A3"/>
    <w:rsid w:val="007F3342"/>
    <w:rsid w:val="007F5B89"/>
    <w:rsid w:val="007F5C5F"/>
    <w:rsid w:val="007F61BB"/>
    <w:rsid w:val="007F7D5D"/>
    <w:rsid w:val="0080160E"/>
    <w:rsid w:val="0080389F"/>
    <w:rsid w:val="00804E88"/>
    <w:rsid w:val="00804EC1"/>
    <w:rsid w:val="008056D0"/>
    <w:rsid w:val="00807321"/>
    <w:rsid w:val="008075A8"/>
    <w:rsid w:val="00807999"/>
    <w:rsid w:val="0081044F"/>
    <w:rsid w:val="008109A4"/>
    <w:rsid w:val="00811C56"/>
    <w:rsid w:val="0081263A"/>
    <w:rsid w:val="008128E8"/>
    <w:rsid w:val="0081311A"/>
    <w:rsid w:val="00815F09"/>
    <w:rsid w:val="0081650B"/>
    <w:rsid w:val="00816C68"/>
    <w:rsid w:val="00822725"/>
    <w:rsid w:val="00823B14"/>
    <w:rsid w:val="008247AE"/>
    <w:rsid w:val="00824859"/>
    <w:rsid w:val="00824A13"/>
    <w:rsid w:val="00825CB7"/>
    <w:rsid w:val="00826530"/>
    <w:rsid w:val="00827752"/>
    <w:rsid w:val="00827AEC"/>
    <w:rsid w:val="00831D5B"/>
    <w:rsid w:val="00831F4D"/>
    <w:rsid w:val="0083318A"/>
    <w:rsid w:val="008335DD"/>
    <w:rsid w:val="00833E19"/>
    <w:rsid w:val="00833F94"/>
    <w:rsid w:val="00834FE9"/>
    <w:rsid w:val="00836EDD"/>
    <w:rsid w:val="00837808"/>
    <w:rsid w:val="0084144B"/>
    <w:rsid w:val="00842151"/>
    <w:rsid w:val="0084217C"/>
    <w:rsid w:val="00842A3E"/>
    <w:rsid w:val="00844DB9"/>
    <w:rsid w:val="0084542F"/>
    <w:rsid w:val="00846061"/>
    <w:rsid w:val="00846BCB"/>
    <w:rsid w:val="00850054"/>
    <w:rsid w:val="008507A5"/>
    <w:rsid w:val="008516FB"/>
    <w:rsid w:val="00853BFE"/>
    <w:rsid w:val="008544A4"/>
    <w:rsid w:val="008550E1"/>
    <w:rsid w:val="008556F0"/>
    <w:rsid w:val="00857166"/>
    <w:rsid w:val="00863030"/>
    <w:rsid w:val="008641CE"/>
    <w:rsid w:val="00864DAF"/>
    <w:rsid w:val="008653E8"/>
    <w:rsid w:val="008661AB"/>
    <w:rsid w:val="0086643B"/>
    <w:rsid w:val="00866E89"/>
    <w:rsid w:val="00866FFE"/>
    <w:rsid w:val="0087040D"/>
    <w:rsid w:val="00872278"/>
    <w:rsid w:val="008724AB"/>
    <w:rsid w:val="00872DC2"/>
    <w:rsid w:val="0087317B"/>
    <w:rsid w:val="00873DE5"/>
    <w:rsid w:val="00874EAF"/>
    <w:rsid w:val="0087667D"/>
    <w:rsid w:val="00876B55"/>
    <w:rsid w:val="00877D77"/>
    <w:rsid w:val="00881258"/>
    <w:rsid w:val="00882187"/>
    <w:rsid w:val="008822FF"/>
    <w:rsid w:val="00884CB0"/>
    <w:rsid w:val="00891FAD"/>
    <w:rsid w:val="00892ACF"/>
    <w:rsid w:val="008941B5"/>
    <w:rsid w:val="00896E23"/>
    <w:rsid w:val="008A005D"/>
    <w:rsid w:val="008A1659"/>
    <w:rsid w:val="008A2480"/>
    <w:rsid w:val="008A2851"/>
    <w:rsid w:val="008A29BD"/>
    <w:rsid w:val="008A35FF"/>
    <w:rsid w:val="008A4906"/>
    <w:rsid w:val="008A4F30"/>
    <w:rsid w:val="008A55BB"/>
    <w:rsid w:val="008A58A3"/>
    <w:rsid w:val="008A6EF0"/>
    <w:rsid w:val="008B1B29"/>
    <w:rsid w:val="008B45BC"/>
    <w:rsid w:val="008B5E2C"/>
    <w:rsid w:val="008B6F2B"/>
    <w:rsid w:val="008C3081"/>
    <w:rsid w:val="008C30EC"/>
    <w:rsid w:val="008C496E"/>
    <w:rsid w:val="008C4AE2"/>
    <w:rsid w:val="008C5059"/>
    <w:rsid w:val="008C5E41"/>
    <w:rsid w:val="008C61EA"/>
    <w:rsid w:val="008C636E"/>
    <w:rsid w:val="008D13E6"/>
    <w:rsid w:val="008D1AE2"/>
    <w:rsid w:val="008D623E"/>
    <w:rsid w:val="008E06D6"/>
    <w:rsid w:val="008E3A6D"/>
    <w:rsid w:val="008E3C5C"/>
    <w:rsid w:val="008E3CA6"/>
    <w:rsid w:val="008E5E89"/>
    <w:rsid w:val="008E66E9"/>
    <w:rsid w:val="008F02EC"/>
    <w:rsid w:val="008F0C79"/>
    <w:rsid w:val="008F1025"/>
    <w:rsid w:val="008F2CE0"/>
    <w:rsid w:val="008F6C2D"/>
    <w:rsid w:val="008F6C67"/>
    <w:rsid w:val="00900621"/>
    <w:rsid w:val="0090131B"/>
    <w:rsid w:val="00903734"/>
    <w:rsid w:val="00903BDD"/>
    <w:rsid w:val="00904D44"/>
    <w:rsid w:val="009052A8"/>
    <w:rsid w:val="009059F8"/>
    <w:rsid w:val="00906378"/>
    <w:rsid w:val="00906B5F"/>
    <w:rsid w:val="00907007"/>
    <w:rsid w:val="00907E92"/>
    <w:rsid w:val="00910515"/>
    <w:rsid w:val="009137B7"/>
    <w:rsid w:val="009139F5"/>
    <w:rsid w:val="00915248"/>
    <w:rsid w:val="0091549C"/>
    <w:rsid w:val="0091602E"/>
    <w:rsid w:val="00917A52"/>
    <w:rsid w:val="0092181A"/>
    <w:rsid w:val="0092336F"/>
    <w:rsid w:val="00924C5C"/>
    <w:rsid w:val="009255EB"/>
    <w:rsid w:val="00925A82"/>
    <w:rsid w:val="00927C02"/>
    <w:rsid w:val="00930DEB"/>
    <w:rsid w:val="00931E1F"/>
    <w:rsid w:val="0093581F"/>
    <w:rsid w:val="009361DD"/>
    <w:rsid w:val="009366EE"/>
    <w:rsid w:val="00936AAA"/>
    <w:rsid w:val="00937817"/>
    <w:rsid w:val="00940626"/>
    <w:rsid w:val="009417A4"/>
    <w:rsid w:val="00941BBF"/>
    <w:rsid w:val="00946A6E"/>
    <w:rsid w:val="00946D71"/>
    <w:rsid w:val="0094716C"/>
    <w:rsid w:val="00952052"/>
    <w:rsid w:val="00952B64"/>
    <w:rsid w:val="009552F0"/>
    <w:rsid w:val="00955B96"/>
    <w:rsid w:val="00957FB9"/>
    <w:rsid w:val="00962BBA"/>
    <w:rsid w:val="009647F5"/>
    <w:rsid w:val="00965BFA"/>
    <w:rsid w:val="009660E5"/>
    <w:rsid w:val="0096644F"/>
    <w:rsid w:val="00967183"/>
    <w:rsid w:val="00967ECB"/>
    <w:rsid w:val="00973235"/>
    <w:rsid w:val="0097755E"/>
    <w:rsid w:val="00980756"/>
    <w:rsid w:val="00982614"/>
    <w:rsid w:val="009850E2"/>
    <w:rsid w:val="0098638F"/>
    <w:rsid w:val="00986C6B"/>
    <w:rsid w:val="0098749E"/>
    <w:rsid w:val="00990B82"/>
    <w:rsid w:val="009917F3"/>
    <w:rsid w:val="00991903"/>
    <w:rsid w:val="00995A72"/>
    <w:rsid w:val="00995C20"/>
    <w:rsid w:val="00997AD9"/>
    <w:rsid w:val="009A0935"/>
    <w:rsid w:val="009A1B3B"/>
    <w:rsid w:val="009A1FB7"/>
    <w:rsid w:val="009A236B"/>
    <w:rsid w:val="009A28D1"/>
    <w:rsid w:val="009A2C85"/>
    <w:rsid w:val="009A2F9F"/>
    <w:rsid w:val="009A2FE8"/>
    <w:rsid w:val="009A366D"/>
    <w:rsid w:val="009A4207"/>
    <w:rsid w:val="009B0426"/>
    <w:rsid w:val="009B094C"/>
    <w:rsid w:val="009B1DAF"/>
    <w:rsid w:val="009B2F35"/>
    <w:rsid w:val="009B32E7"/>
    <w:rsid w:val="009B3B92"/>
    <w:rsid w:val="009B50DE"/>
    <w:rsid w:val="009B57C7"/>
    <w:rsid w:val="009B5D0F"/>
    <w:rsid w:val="009B7A7A"/>
    <w:rsid w:val="009C0380"/>
    <w:rsid w:val="009C161C"/>
    <w:rsid w:val="009C2C6C"/>
    <w:rsid w:val="009C2D21"/>
    <w:rsid w:val="009C3174"/>
    <w:rsid w:val="009C35E0"/>
    <w:rsid w:val="009C5B20"/>
    <w:rsid w:val="009C5B8D"/>
    <w:rsid w:val="009C5DA1"/>
    <w:rsid w:val="009C5E78"/>
    <w:rsid w:val="009C641D"/>
    <w:rsid w:val="009C671A"/>
    <w:rsid w:val="009D05AF"/>
    <w:rsid w:val="009D08BE"/>
    <w:rsid w:val="009D19AE"/>
    <w:rsid w:val="009D32F3"/>
    <w:rsid w:val="009D46B7"/>
    <w:rsid w:val="009D5CB7"/>
    <w:rsid w:val="009D6195"/>
    <w:rsid w:val="009D653D"/>
    <w:rsid w:val="009D66AC"/>
    <w:rsid w:val="009D7041"/>
    <w:rsid w:val="009D72D1"/>
    <w:rsid w:val="009D7CB0"/>
    <w:rsid w:val="009D7EDD"/>
    <w:rsid w:val="009E20D9"/>
    <w:rsid w:val="009E2B66"/>
    <w:rsid w:val="009E7D8C"/>
    <w:rsid w:val="009E7ED4"/>
    <w:rsid w:val="009F0E07"/>
    <w:rsid w:val="009F1B2C"/>
    <w:rsid w:val="009F4F38"/>
    <w:rsid w:val="009F5DA9"/>
    <w:rsid w:val="009F7B66"/>
    <w:rsid w:val="009F7BB8"/>
    <w:rsid w:val="00A05979"/>
    <w:rsid w:val="00A05981"/>
    <w:rsid w:val="00A06DA7"/>
    <w:rsid w:val="00A076A7"/>
    <w:rsid w:val="00A10D12"/>
    <w:rsid w:val="00A131AA"/>
    <w:rsid w:val="00A146B4"/>
    <w:rsid w:val="00A162AE"/>
    <w:rsid w:val="00A177C3"/>
    <w:rsid w:val="00A17A63"/>
    <w:rsid w:val="00A21042"/>
    <w:rsid w:val="00A21FFA"/>
    <w:rsid w:val="00A22488"/>
    <w:rsid w:val="00A23220"/>
    <w:rsid w:val="00A23496"/>
    <w:rsid w:val="00A23C30"/>
    <w:rsid w:val="00A25EDE"/>
    <w:rsid w:val="00A3145A"/>
    <w:rsid w:val="00A31629"/>
    <w:rsid w:val="00A32FC5"/>
    <w:rsid w:val="00A34E17"/>
    <w:rsid w:val="00A36786"/>
    <w:rsid w:val="00A36821"/>
    <w:rsid w:val="00A412D4"/>
    <w:rsid w:val="00A43868"/>
    <w:rsid w:val="00A43A10"/>
    <w:rsid w:val="00A43FC0"/>
    <w:rsid w:val="00A440F1"/>
    <w:rsid w:val="00A44354"/>
    <w:rsid w:val="00A44763"/>
    <w:rsid w:val="00A46928"/>
    <w:rsid w:val="00A46DAF"/>
    <w:rsid w:val="00A50954"/>
    <w:rsid w:val="00A51786"/>
    <w:rsid w:val="00A53147"/>
    <w:rsid w:val="00A53D6C"/>
    <w:rsid w:val="00A54944"/>
    <w:rsid w:val="00A54A4A"/>
    <w:rsid w:val="00A5561D"/>
    <w:rsid w:val="00A57B61"/>
    <w:rsid w:val="00A60763"/>
    <w:rsid w:val="00A614D6"/>
    <w:rsid w:val="00A61895"/>
    <w:rsid w:val="00A61897"/>
    <w:rsid w:val="00A61AB3"/>
    <w:rsid w:val="00A61CF5"/>
    <w:rsid w:val="00A65565"/>
    <w:rsid w:val="00A65960"/>
    <w:rsid w:val="00A728CA"/>
    <w:rsid w:val="00A749D1"/>
    <w:rsid w:val="00A75977"/>
    <w:rsid w:val="00A7695A"/>
    <w:rsid w:val="00A76BA9"/>
    <w:rsid w:val="00A77F27"/>
    <w:rsid w:val="00A802D2"/>
    <w:rsid w:val="00A82F53"/>
    <w:rsid w:val="00A84551"/>
    <w:rsid w:val="00A84A8A"/>
    <w:rsid w:val="00A84D1E"/>
    <w:rsid w:val="00A84D25"/>
    <w:rsid w:val="00A8539F"/>
    <w:rsid w:val="00A855C7"/>
    <w:rsid w:val="00A8719A"/>
    <w:rsid w:val="00A902F2"/>
    <w:rsid w:val="00A90BFC"/>
    <w:rsid w:val="00A92643"/>
    <w:rsid w:val="00A926FE"/>
    <w:rsid w:val="00A9347C"/>
    <w:rsid w:val="00A93F2D"/>
    <w:rsid w:val="00A9604B"/>
    <w:rsid w:val="00AA17B4"/>
    <w:rsid w:val="00AA4939"/>
    <w:rsid w:val="00AA620A"/>
    <w:rsid w:val="00AA6746"/>
    <w:rsid w:val="00AA7ECA"/>
    <w:rsid w:val="00AB030A"/>
    <w:rsid w:val="00AB13D3"/>
    <w:rsid w:val="00AB1FCD"/>
    <w:rsid w:val="00AB27B3"/>
    <w:rsid w:val="00AB39A7"/>
    <w:rsid w:val="00AB47AA"/>
    <w:rsid w:val="00AB4DAA"/>
    <w:rsid w:val="00AC00B7"/>
    <w:rsid w:val="00AC27A5"/>
    <w:rsid w:val="00AC2CD8"/>
    <w:rsid w:val="00AD06F0"/>
    <w:rsid w:val="00AD2BC8"/>
    <w:rsid w:val="00AD2F24"/>
    <w:rsid w:val="00AD7437"/>
    <w:rsid w:val="00AD78BF"/>
    <w:rsid w:val="00AE146B"/>
    <w:rsid w:val="00AE271C"/>
    <w:rsid w:val="00AE374A"/>
    <w:rsid w:val="00AE483E"/>
    <w:rsid w:val="00AE4EFE"/>
    <w:rsid w:val="00AE5998"/>
    <w:rsid w:val="00AE6656"/>
    <w:rsid w:val="00AE6E73"/>
    <w:rsid w:val="00AE7D48"/>
    <w:rsid w:val="00AE7FDD"/>
    <w:rsid w:val="00AF10F6"/>
    <w:rsid w:val="00AF24A4"/>
    <w:rsid w:val="00AF40E0"/>
    <w:rsid w:val="00AF4FDA"/>
    <w:rsid w:val="00AF7E5D"/>
    <w:rsid w:val="00B04287"/>
    <w:rsid w:val="00B04FFC"/>
    <w:rsid w:val="00B07392"/>
    <w:rsid w:val="00B10415"/>
    <w:rsid w:val="00B10CD7"/>
    <w:rsid w:val="00B11748"/>
    <w:rsid w:val="00B1205C"/>
    <w:rsid w:val="00B12B11"/>
    <w:rsid w:val="00B12CA2"/>
    <w:rsid w:val="00B141EC"/>
    <w:rsid w:val="00B15408"/>
    <w:rsid w:val="00B17C76"/>
    <w:rsid w:val="00B20CB3"/>
    <w:rsid w:val="00B21B70"/>
    <w:rsid w:val="00B23E5B"/>
    <w:rsid w:val="00B24508"/>
    <w:rsid w:val="00B24D53"/>
    <w:rsid w:val="00B30CAE"/>
    <w:rsid w:val="00B319C7"/>
    <w:rsid w:val="00B31D5F"/>
    <w:rsid w:val="00B32D21"/>
    <w:rsid w:val="00B331C1"/>
    <w:rsid w:val="00B33D9A"/>
    <w:rsid w:val="00B34598"/>
    <w:rsid w:val="00B34620"/>
    <w:rsid w:val="00B35E37"/>
    <w:rsid w:val="00B37953"/>
    <w:rsid w:val="00B4045A"/>
    <w:rsid w:val="00B42819"/>
    <w:rsid w:val="00B43A06"/>
    <w:rsid w:val="00B44D80"/>
    <w:rsid w:val="00B45659"/>
    <w:rsid w:val="00B459CE"/>
    <w:rsid w:val="00B45B91"/>
    <w:rsid w:val="00B502C7"/>
    <w:rsid w:val="00B50645"/>
    <w:rsid w:val="00B512C0"/>
    <w:rsid w:val="00B51D80"/>
    <w:rsid w:val="00B572BB"/>
    <w:rsid w:val="00B60AEC"/>
    <w:rsid w:val="00B624E9"/>
    <w:rsid w:val="00B6556B"/>
    <w:rsid w:val="00B65617"/>
    <w:rsid w:val="00B65B51"/>
    <w:rsid w:val="00B67E5F"/>
    <w:rsid w:val="00B713A4"/>
    <w:rsid w:val="00B75261"/>
    <w:rsid w:val="00B81582"/>
    <w:rsid w:val="00B85E6E"/>
    <w:rsid w:val="00B8661A"/>
    <w:rsid w:val="00B90056"/>
    <w:rsid w:val="00B9573B"/>
    <w:rsid w:val="00B95890"/>
    <w:rsid w:val="00B96C3F"/>
    <w:rsid w:val="00B9749B"/>
    <w:rsid w:val="00B978BD"/>
    <w:rsid w:val="00BA0E7B"/>
    <w:rsid w:val="00BA2498"/>
    <w:rsid w:val="00BA318C"/>
    <w:rsid w:val="00BA31BB"/>
    <w:rsid w:val="00BA31FB"/>
    <w:rsid w:val="00BA4D6E"/>
    <w:rsid w:val="00BA4E91"/>
    <w:rsid w:val="00BA5133"/>
    <w:rsid w:val="00BA6FEB"/>
    <w:rsid w:val="00BB0029"/>
    <w:rsid w:val="00BB3CCD"/>
    <w:rsid w:val="00BB448C"/>
    <w:rsid w:val="00BB4585"/>
    <w:rsid w:val="00BB59BF"/>
    <w:rsid w:val="00BB6684"/>
    <w:rsid w:val="00BB6885"/>
    <w:rsid w:val="00BB771B"/>
    <w:rsid w:val="00BC1407"/>
    <w:rsid w:val="00BC2641"/>
    <w:rsid w:val="00BC3FEF"/>
    <w:rsid w:val="00BC68DD"/>
    <w:rsid w:val="00BD0B2A"/>
    <w:rsid w:val="00BD37E6"/>
    <w:rsid w:val="00BD3B6B"/>
    <w:rsid w:val="00BD4165"/>
    <w:rsid w:val="00BD61C2"/>
    <w:rsid w:val="00BD6BD7"/>
    <w:rsid w:val="00BD72F5"/>
    <w:rsid w:val="00BE0928"/>
    <w:rsid w:val="00BE1A5D"/>
    <w:rsid w:val="00BE268D"/>
    <w:rsid w:val="00BE3219"/>
    <w:rsid w:val="00BE38AE"/>
    <w:rsid w:val="00BE5B11"/>
    <w:rsid w:val="00BF2272"/>
    <w:rsid w:val="00BF28D5"/>
    <w:rsid w:val="00BF2EAF"/>
    <w:rsid w:val="00BF3AFF"/>
    <w:rsid w:val="00BF5B82"/>
    <w:rsid w:val="00BF6100"/>
    <w:rsid w:val="00BF655B"/>
    <w:rsid w:val="00C03422"/>
    <w:rsid w:val="00C0344F"/>
    <w:rsid w:val="00C03A7F"/>
    <w:rsid w:val="00C03AD7"/>
    <w:rsid w:val="00C047F7"/>
    <w:rsid w:val="00C057C0"/>
    <w:rsid w:val="00C059A2"/>
    <w:rsid w:val="00C11D8E"/>
    <w:rsid w:val="00C12766"/>
    <w:rsid w:val="00C142FD"/>
    <w:rsid w:val="00C14830"/>
    <w:rsid w:val="00C15B5E"/>
    <w:rsid w:val="00C1797C"/>
    <w:rsid w:val="00C2328E"/>
    <w:rsid w:val="00C23DEB"/>
    <w:rsid w:val="00C24FD8"/>
    <w:rsid w:val="00C25F00"/>
    <w:rsid w:val="00C27344"/>
    <w:rsid w:val="00C3033A"/>
    <w:rsid w:val="00C31103"/>
    <w:rsid w:val="00C32600"/>
    <w:rsid w:val="00C32A38"/>
    <w:rsid w:val="00C342BF"/>
    <w:rsid w:val="00C409CA"/>
    <w:rsid w:val="00C414A2"/>
    <w:rsid w:val="00C4307A"/>
    <w:rsid w:val="00C4575D"/>
    <w:rsid w:val="00C45857"/>
    <w:rsid w:val="00C464FC"/>
    <w:rsid w:val="00C5101D"/>
    <w:rsid w:val="00C5148B"/>
    <w:rsid w:val="00C518C8"/>
    <w:rsid w:val="00C52BDC"/>
    <w:rsid w:val="00C5397F"/>
    <w:rsid w:val="00C552DA"/>
    <w:rsid w:val="00C565B8"/>
    <w:rsid w:val="00C56830"/>
    <w:rsid w:val="00C617BE"/>
    <w:rsid w:val="00C624BB"/>
    <w:rsid w:val="00C65F08"/>
    <w:rsid w:val="00C72E74"/>
    <w:rsid w:val="00C732D3"/>
    <w:rsid w:val="00C77590"/>
    <w:rsid w:val="00C82ADA"/>
    <w:rsid w:val="00C830A2"/>
    <w:rsid w:val="00C83E0B"/>
    <w:rsid w:val="00C863A2"/>
    <w:rsid w:val="00C86974"/>
    <w:rsid w:val="00C871BF"/>
    <w:rsid w:val="00C913AC"/>
    <w:rsid w:val="00C91E84"/>
    <w:rsid w:val="00C92741"/>
    <w:rsid w:val="00C92C25"/>
    <w:rsid w:val="00C93633"/>
    <w:rsid w:val="00C93736"/>
    <w:rsid w:val="00C94311"/>
    <w:rsid w:val="00C9478F"/>
    <w:rsid w:val="00C953DA"/>
    <w:rsid w:val="00C95C99"/>
    <w:rsid w:val="00C97230"/>
    <w:rsid w:val="00CA1BB0"/>
    <w:rsid w:val="00CA2DFE"/>
    <w:rsid w:val="00CA30DE"/>
    <w:rsid w:val="00CA320E"/>
    <w:rsid w:val="00CA42A9"/>
    <w:rsid w:val="00CA4DB8"/>
    <w:rsid w:val="00CA7696"/>
    <w:rsid w:val="00CA7A0D"/>
    <w:rsid w:val="00CB0332"/>
    <w:rsid w:val="00CB1066"/>
    <w:rsid w:val="00CB17B5"/>
    <w:rsid w:val="00CB1B11"/>
    <w:rsid w:val="00CB23B1"/>
    <w:rsid w:val="00CB4135"/>
    <w:rsid w:val="00CB620E"/>
    <w:rsid w:val="00CB65E5"/>
    <w:rsid w:val="00CB7AD7"/>
    <w:rsid w:val="00CC0079"/>
    <w:rsid w:val="00CC0111"/>
    <w:rsid w:val="00CC1A2D"/>
    <w:rsid w:val="00CC29EC"/>
    <w:rsid w:val="00CC387B"/>
    <w:rsid w:val="00CC4589"/>
    <w:rsid w:val="00CC4C7E"/>
    <w:rsid w:val="00CC6066"/>
    <w:rsid w:val="00CC63EC"/>
    <w:rsid w:val="00CC6F9E"/>
    <w:rsid w:val="00CD0C05"/>
    <w:rsid w:val="00CD1471"/>
    <w:rsid w:val="00CD257C"/>
    <w:rsid w:val="00CD27EF"/>
    <w:rsid w:val="00CD723C"/>
    <w:rsid w:val="00CD7522"/>
    <w:rsid w:val="00CE0FE9"/>
    <w:rsid w:val="00CE149E"/>
    <w:rsid w:val="00CE2F04"/>
    <w:rsid w:val="00CE3D0C"/>
    <w:rsid w:val="00CE549C"/>
    <w:rsid w:val="00CE5591"/>
    <w:rsid w:val="00CE62AB"/>
    <w:rsid w:val="00CE68F1"/>
    <w:rsid w:val="00CE738C"/>
    <w:rsid w:val="00CF019B"/>
    <w:rsid w:val="00CF157B"/>
    <w:rsid w:val="00CF1816"/>
    <w:rsid w:val="00CF1C0A"/>
    <w:rsid w:val="00CF3C52"/>
    <w:rsid w:val="00CF3CB2"/>
    <w:rsid w:val="00CF4693"/>
    <w:rsid w:val="00CF52A6"/>
    <w:rsid w:val="00CF633A"/>
    <w:rsid w:val="00CF7939"/>
    <w:rsid w:val="00D00532"/>
    <w:rsid w:val="00D01141"/>
    <w:rsid w:val="00D01271"/>
    <w:rsid w:val="00D013FF"/>
    <w:rsid w:val="00D01D2D"/>
    <w:rsid w:val="00D034B5"/>
    <w:rsid w:val="00D04931"/>
    <w:rsid w:val="00D04A45"/>
    <w:rsid w:val="00D0614F"/>
    <w:rsid w:val="00D06BF7"/>
    <w:rsid w:val="00D075D0"/>
    <w:rsid w:val="00D117AE"/>
    <w:rsid w:val="00D11F78"/>
    <w:rsid w:val="00D14E83"/>
    <w:rsid w:val="00D177AB"/>
    <w:rsid w:val="00D20078"/>
    <w:rsid w:val="00D20829"/>
    <w:rsid w:val="00D23E90"/>
    <w:rsid w:val="00D2404F"/>
    <w:rsid w:val="00D256A3"/>
    <w:rsid w:val="00D26B12"/>
    <w:rsid w:val="00D30187"/>
    <w:rsid w:val="00D30A4C"/>
    <w:rsid w:val="00D30E99"/>
    <w:rsid w:val="00D3106D"/>
    <w:rsid w:val="00D31710"/>
    <w:rsid w:val="00D32229"/>
    <w:rsid w:val="00D3408D"/>
    <w:rsid w:val="00D34333"/>
    <w:rsid w:val="00D35255"/>
    <w:rsid w:val="00D35566"/>
    <w:rsid w:val="00D40863"/>
    <w:rsid w:val="00D40A2E"/>
    <w:rsid w:val="00D42F09"/>
    <w:rsid w:val="00D44779"/>
    <w:rsid w:val="00D4585E"/>
    <w:rsid w:val="00D4687A"/>
    <w:rsid w:val="00D46E8D"/>
    <w:rsid w:val="00D51376"/>
    <w:rsid w:val="00D51A05"/>
    <w:rsid w:val="00D52061"/>
    <w:rsid w:val="00D52A61"/>
    <w:rsid w:val="00D53B49"/>
    <w:rsid w:val="00D5421E"/>
    <w:rsid w:val="00D56023"/>
    <w:rsid w:val="00D56F71"/>
    <w:rsid w:val="00D5791E"/>
    <w:rsid w:val="00D57C00"/>
    <w:rsid w:val="00D57F90"/>
    <w:rsid w:val="00D60084"/>
    <w:rsid w:val="00D60682"/>
    <w:rsid w:val="00D620E3"/>
    <w:rsid w:val="00D62E75"/>
    <w:rsid w:val="00D636D2"/>
    <w:rsid w:val="00D64C47"/>
    <w:rsid w:val="00D65FAC"/>
    <w:rsid w:val="00D66E0D"/>
    <w:rsid w:val="00D72A8E"/>
    <w:rsid w:val="00D72B5B"/>
    <w:rsid w:val="00D738E9"/>
    <w:rsid w:val="00D74187"/>
    <w:rsid w:val="00D7465C"/>
    <w:rsid w:val="00D75972"/>
    <w:rsid w:val="00D76211"/>
    <w:rsid w:val="00D772CD"/>
    <w:rsid w:val="00D80BC6"/>
    <w:rsid w:val="00D814C6"/>
    <w:rsid w:val="00D81857"/>
    <w:rsid w:val="00D81F98"/>
    <w:rsid w:val="00D82089"/>
    <w:rsid w:val="00D824BD"/>
    <w:rsid w:val="00D85628"/>
    <w:rsid w:val="00D859BF"/>
    <w:rsid w:val="00D9167D"/>
    <w:rsid w:val="00D92584"/>
    <w:rsid w:val="00D93600"/>
    <w:rsid w:val="00D948F5"/>
    <w:rsid w:val="00D94A7E"/>
    <w:rsid w:val="00D952BE"/>
    <w:rsid w:val="00D969EE"/>
    <w:rsid w:val="00D96BC7"/>
    <w:rsid w:val="00D97E1C"/>
    <w:rsid w:val="00DA0672"/>
    <w:rsid w:val="00DA1175"/>
    <w:rsid w:val="00DA13A3"/>
    <w:rsid w:val="00DA1E0A"/>
    <w:rsid w:val="00DA390B"/>
    <w:rsid w:val="00DA3F6A"/>
    <w:rsid w:val="00DA49F6"/>
    <w:rsid w:val="00DA526E"/>
    <w:rsid w:val="00DA59BB"/>
    <w:rsid w:val="00DA5D09"/>
    <w:rsid w:val="00DA5FC0"/>
    <w:rsid w:val="00DA61ED"/>
    <w:rsid w:val="00DA71D2"/>
    <w:rsid w:val="00DB0DCB"/>
    <w:rsid w:val="00DB16F3"/>
    <w:rsid w:val="00DB4756"/>
    <w:rsid w:val="00DB7AA9"/>
    <w:rsid w:val="00DC22C7"/>
    <w:rsid w:val="00DC2E40"/>
    <w:rsid w:val="00DC4118"/>
    <w:rsid w:val="00DC44E4"/>
    <w:rsid w:val="00DC46F3"/>
    <w:rsid w:val="00DC5987"/>
    <w:rsid w:val="00DC5E17"/>
    <w:rsid w:val="00DC5EA7"/>
    <w:rsid w:val="00DC764B"/>
    <w:rsid w:val="00DD124B"/>
    <w:rsid w:val="00DD1CB8"/>
    <w:rsid w:val="00DD34BB"/>
    <w:rsid w:val="00DD42CB"/>
    <w:rsid w:val="00DD4916"/>
    <w:rsid w:val="00DD4C75"/>
    <w:rsid w:val="00DD7DC0"/>
    <w:rsid w:val="00DE211F"/>
    <w:rsid w:val="00DE38B3"/>
    <w:rsid w:val="00DE4562"/>
    <w:rsid w:val="00DE524F"/>
    <w:rsid w:val="00DE57A0"/>
    <w:rsid w:val="00DE73D2"/>
    <w:rsid w:val="00DF1AA7"/>
    <w:rsid w:val="00DF36B3"/>
    <w:rsid w:val="00DF373A"/>
    <w:rsid w:val="00DF37E2"/>
    <w:rsid w:val="00DF4412"/>
    <w:rsid w:val="00DF4674"/>
    <w:rsid w:val="00DF7A09"/>
    <w:rsid w:val="00E012AF"/>
    <w:rsid w:val="00E01EA6"/>
    <w:rsid w:val="00E029A1"/>
    <w:rsid w:val="00E02A97"/>
    <w:rsid w:val="00E03546"/>
    <w:rsid w:val="00E04A60"/>
    <w:rsid w:val="00E04CDB"/>
    <w:rsid w:val="00E10F84"/>
    <w:rsid w:val="00E10FE5"/>
    <w:rsid w:val="00E1218E"/>
    <w:rsid w:val="00E12708"/>
    <w:rsid w:val="00E1592E"/>
    <w:rsid w:val="00E162D2"/>
    <w:rsid w:val="00E20700"/>
    <w:rsid w:val="00E2307B"/>
    <w:rsid w:val="00E2320F"/>
    <w:rsid w:val="00E23BE6"/>
    <w:rsid w:val="00E249F6"/>
    <w:rsid w:val="00E24DDF"/>
    <w:rsid w:val="00E26522"/>
    <w:rsid w:val="00E30755"/>
    <w:rsid w:val="00E318B4"/>
    <w:rsid w:val="00E3432B"/>
    <w:rsid w:val="00E349D4"/>
    <w:rsid w:val="00E368B7"/>
    <w:rsid w:val="00E41051"/>
    <w:rsid w:val="00E41DC9"/>
    <w:rsid w:val="00E42FD0"/>
    <w:rsid w:val="00E43057"/>
    <w:rsid w:val="00E43F9D"/>
    <w:rsid w:val="00E442B3"/>
    <w:rsid w:val="00E447DA"/>
    <w:rsid w:val="00E44905"/>
    <w:rsid w:val="00E4615D"/>
    <w:rsid w:val="00E461F3"/>
    <w:rsid w:val="00E464FD"/>
    <w:rsid w:val="00E50459"/>
    <w:rsid w:val="00E50B02"/>
    <w:rsid w:val="00E51FCC"/>
    <w:rsid w:val="00E5473D"/>
    <w:rsid w:val="00E54DB6"/>
    <w:rsid w:val="00E56C15"/>
    <w:rsid w:val="00E5748C"/>
    <w:rsid w:val="00E6044C"/>
    <w:rsid w:val="00E61A45"/>
    <w:rsid w:val="00E73687"/>
    <w:rsid w:val="00E74E1F"/>
    <w:rsid w:val="00E75060"/>
    <w:rsid w:val="00E756FA"/>
    <w:rsid w:val="00E7682A"/>
    <w:rsid w:val="00E76A5B"/>
    <w:rsid w:val="00E76B95"/>
    <w:rsid w:val="00E76E36"/>
    <w:rsid w:val="00E770F8"/>
    <w:rsid w:val="00E80C26"/>
    <w:rsid w:val="00E81C46"/>
    <w:rsid w:val="00E81FBC"/>
    <w:rsid w:val="00E834CE"/>
    <w:rsid w:val="00E84812"/>
    <w:rsid w:val="00E84B15"/>
    <w:rsid w:val="00E85A2A"/>
    <w:rsid w:val="00E8753B"/>
    <w:rsid w:val="00E87A77"/>
    <w:rsid w:val="00E87F0F"/>
    <w:rsid w:val="00E91948"/>
    <w:rsid w:val="00E92860"/>
    <w:rsid w:val="00E92CB3"/>
    <w:rsid w:val="00E94748"/>
    <w:rsid w:val="00E94DEE"/>
    <w:rsid w:val="00E95E70"/>
    <w:rsid w:val="00E95F90"/>
    <w:rsid w:val="00E97C77"/>
    <w:rsid w:val="00EA079D"/>
    <w:rsid w:val="00EA08B0"/>
    <w:rsid w:val="00EA0D74"/>
    <w:rsid w:val="00EA2296"/>
    <w:rsid w:val="00EA2F8F"/>
    <w:rsid w:val="00EA3F3A"/>
    <w:rsid w:val="00EA670C"/>
    <w:rsid w:val="00EB069B"/>
    <w:rsid w:val="00EB0809"/>
    <w:rsid w:val="00EB2B5C"/>
    <w:rsid w:val="00EB506D"/>
    <w:rsid w:val="00EB6F72"/>
    <w:rsid w:val="00EB7141"/>
    <w:rsid w:val="00EC1CE8"/>
    <w:rsid w:val="00EC407F"/>
    <w:rsid w:val="00EC42FF"/>
    <w:rsid w:val="00EC6509"/>
    <w:rsid w:val="00EC73A9"/>
    <w:rsid w:val="00ED05B3"/>
    <w:rsid w:val="00ED185D"/>
    <w:rsid w:val="00ED50B4"/>
    <w:rsid w:val="00ED7890"/>
    <w:rsid w:val="00ED79A0"/>
    <w:rsid w:val="00EE04B4"/>
    <w:rsid w:val="00EE2E30"/>
    <w:rsid w:val="00EE3A18"/>
    <w:rsid w:val="00EE4735"/>
    <w:rsid w:val="00EE4DA2"/>
    <w:rsid w:val="00EE5D13"/>
    <w:rsid w:val="00EE69C3"/>
    <w:rsid w:val="00EE7315"/>
    <w:rsid w:val="00EE7507"/>
    <w:rsid w:val="00EE7A02"/>
    <w:rsid w:val="00EE7FB6"/>
    <w:rsid w:val="00EF0856"/>
    <w:rsid w:val="00EF16B8"/>
    <w:rsid w:val="00EF1BB9"/>
    <w:rsid w:val="00EF52CE"/>
    <w:rsid w:val="00EF5640"/>
    <w:rsid w:val="00EF5BD1"/>
    <w:rsid w:val="00EF654B"/>
    <w:rsid w:val="00EF665B"/>
    <w:rsid w:val="00EF6847"/>
    <w:rsid w:val="00EF76F2"/>
    <w:rsid w:val="00F003D7"/>
    <w:rsid w:val="00F0175E"/>
    <w:rsid w:val="00F03BB5"/>
    <w:rsid w:val="00F05D2B"/>
    <w:rsid w:val="00F06658"/>
    <w:rsid w:val="00F06B08"/>
    <w:rsid w:val="00F074F4"/>
    <w:rsid w:val="00F07E71"/>
    <w:rsid w:val="00F07F77"/>
    <w:rsid w:val="00F103DB"/>
    <w:rsid w:val="00F10FE5"/>
    <w:rsid w:val="00F12D90"/>
    <w:rsid w:val="00F13B35"/>
    <w:rsid w:val="00F13C61"/>
    <w:rsid w:val="00F2010B"/>
    <w:rsid w:val="00F202A8"/>
    <w:rsid w:val="00F20362"/>
    <w:rsid w:val="00F20920"/>
    <w:rsid w:val="00F2181D"/>
    <w:rsid w:val="00F22B54"/>
    <w:rsid w:val="00F2326B"/>
    <w:rsid w:val="00F27750"/>
    <w:rsid w:val="00F27A57"/>
    <w:rsid w:val="00F30631"/>
    <w:rsid w:val="00F30B6C"/>
    <w:rsid w:val="00F30BF3"/>
    <w:rsid w:val="00F313B4"/>
    <w:rsid w:val="00F31657"/>
    <w:rsid w:val="00F31F72"/>
    <w:rsid w:val="00F328AC"/>
    <w:rsid w:val="00F330BD"/>
    <w:rsid w:val="00F332E3"/>
    <w:rsid w:val="00F34A6E"/>
    <w:rsid w:val="00F3582A"/>
    <w:rsid w:val="00F359E6"/>
    <w:rsid w:val="00F3642F"/>
    <w:rsid w:val="00F364DA"/>
    <w:rsid w:val="00F411AA"/>
    <w:rsid w:val="00F4503D"/>
    <w:rsid w:val="00F466FA"/>
    <w:rsid w:val="00F4738B"/>
    <w:rsid w:val="00F50B85"/>
    <w:rsid w:val="00F5201E"/>
    <w:rsid w:val="00F52043"/>
    <w:rsid w:val="00F52088"/>
    <w:rsid w:val="00F52A2A"/>
    <w:rsid w:val="00F53189"/>
    <w:rsid w:val="00F54F9D"/>
    <w:rsid w:val="00F55F44"/>
    <w:rsid w:val="00F570DE"/>
    <w:rsid w:val="00F60416"/>
    <w:rsid w:val="00F6082D"/>
    <w:rsid w:val="00F60D73"/>
    <w:rsid w:val="00F615A1"/>
    <w:rsid w:val="00F62ADB"/>
    <w:rsid w:val="00F62F83"/>
    <w:rsid w:val="00F63457"/>
    <w:rsid w:val="00F65604"/>
    <w:rsid w:val="00F70BCE"/>
    <w:rsid w:val="00F7202F"/>
    <w:rsid w:val="00F751A4"/>
    <w:rsid w:val="00F75C1A"/>
    <w:rsid w:val="00F7642B"/>
    <w:rsid w:val="00F773E8"/>
    <w:rsid w:val="00F776E3"/>
    <w:rsid w:val="00F80283"/>
    <w:rsid w:val="00F821FD"/>
    <w:rsid w:val="00F825AD"/>
    <w:rsid w:val="00F838E0"/>
    <w:rsid w:val="00F83E23"/>
    <w:rsid w:val="00F840D2"/>
    <w:rsid w:val="00F86E7A"/>
    <w:rsid w:val="00F87C05"/>
    <w:rsid w:val="00F92B65"/>
    <w:rsid w:val="00F93783"/>
    <w:rsid w:val="00F977AD"/>
    <w:rsid w:val="00FA002F"/>
    <w:rsid w:val="00FA145D"/>
    <w:rsid w:val="00FA1CF2"/>
    <w:rsid w:val="00FA21CD"/>
    <w:rsid w:val="00FA2E16"/>
    <w:rsid w:val="00FA2FA1"/>
    <w:rsid w:val="00FA5EBB"/>
    <w:rsid w:val="00FA5F6E"/>
    <w:rsid w:val="00FB046A"/>
    <w:rsid w:val="00FB16F1"/>
    <w:rsid w:val="00FB472E"/>
    <w:rsid w:val="00FB53BA"/>
    <w:rsid w:val="00FB58F9"/>
    <w:rsid w:val="00FB6653"/>
    <w:rsid w:val="00FC27AB"/>
    <w:rsid w:val="00FC3CF4"/>
    <w:rsid w:val="00FC49E0"/>
    <w:rsid w:val="00FC4AD9"/>
    <w:rsid w:val="00FC794C"/>
    <w:rsid w:val="00FD17E5"/>
    <w:rsid w:val="00FD2A4A"/>
    <w:rsid w:val="00FD3BFF"/>
    <w:rsid w:val="00FD44AB"/>
    <w:rsid w:val="00FD590E"/>
    <w:rsid w:val="00FD77B1"/>
    <w:rsid w:val="00FE032E"/>
    <w:rsid w:val="00FE3FA7"/>
    <w:rsid w:val="00FE6848"/>
    <w:rsid w:val="00FE7471"/>
    <w:rsid w:val="00FF08BA"/>
    <w:rsid w:val="00FF2CDB"/>
    <w:rsid w:val="00FF5B91"/>
    <w:rsid w:val="00FF5DE2"/>
    <w:rsid w:val="00FF6EB2"/>
    <w:rsid w:val="00FF77BE"/>
    <w:rsid w:val="00FF7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oNotEmbedSmartTags/>
  <w:decimalSymbol w:val=","/>
  <w:listSeparator w:val=";"/>
  <w14:docId w14:val="2DEE5D91"/>
  <w15:docId w15:val="{C6E01BAC-C59C-4F2E-91AD-88E7703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26B"/>
    <w:pPr>
      <w:suppressAutoHyphens/>
    </w:pPr>
    <w:rPr>
      <w:sz w:val="24"/>
      <w:szCs w:val="24"/>
      <w:lang w:eastAsia="ar-SA"/>
    </w:rPr>
  </w:style>
  <w:style w:type="paragraph" w:styleId="10">
    <w:name w:val="heading 1"/>
    <w:basedOn w:val="a"/>
    <w:next w:val="a"/>
    <w:uiPriority w:val="9"/>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unhideWhenUsed/>
    <w:qFormat/>
    <w:rsid w:val="006F2E57"/>
    <w:pPr>
      <w:keepNext/>
      <w:spacing w:before="240" w:after="60"/>
      <w:outlineLvl w:val="1"/>
    </w:pPr>
    <w:rPr>
      <w:rFonts w:ascii="Calibri Light" w:hAnsi="Calibri Light"/>
      <w:b/>
      <w:bCs/>
      <w:i/>
      <w:iCs/>
      <w:sz w:val="28"/>
      <w:szCs w:val="28"/>
      <w:lang w:val="x-none"/>
    </w:rPr>
  </w:style>
  <w:style w:type="paragraph" w:styleId="30">
    <w:name w:val="heading 3"/>
    <w:basedOn w:val="a"/>
    <w:next w:val="a"/>
    <w:link w:val="31"/>
    <w:qFormat/>
    <w:rsid w:val="004A1234"/>
    <w:pPr>
      <w:keepNext/>
      <w:tabs>
        <w:tab w:val="num" w:pos="0"/>
      </w:tabs>
      <w:spacing w:before="240" w:after="60"/>
      <w:outlineLvl w:val="2"/>
    </w:pPr>
    <w:rPr>
      <w:rFonts w:ascii="Arial" w:hAnsi="Arial"/>
      <w:b/>
      <w:bCs/>
      <w:sz w:val="26"/>
      <w:szCs w:val="26"/>
      <w:lang w:val="x-none"/>
    </w:rPr>
  </w:style>
  <w:style w:type="paragraph" w:styleId="5">
    <w:name w:val="heading 5"/>
    <w:basedOn w:val="a"/>
    <w:next w:val="a"/>
    <w:qFormat/>
    <w:pPr>
      <w:tabs>
        <w:tab w:val="num" w:pos="0"/>
      </w:tabs>
      <w:spacing w:before="240" w:after="60"/>
      <w:ind w:left="1008" w:hanging="1008"/>
      <w:outlineLvl w:val="4"/>
    </w:pPr>
    <w:rPr>
      <w:b/>
      <w:bCs/>
      <w:i/>
      <w:iCs/>
      <w:sz w:val="26"/>
      <w:szCs w:val="26"/>
    </w:rPr>
  </w:style>
  <w:style w:type="paragraph" w:styleId="9">
    <w:name w:val="heading 9"/>
    <w:basedOn w:val="a"/>
    <w:next w:val="a"/>
    <w:link w:val="90"/>
    <w:qFormat/>
    <w:rsid w:val="004A1234"/>
    <w:pPr>
      <w:tabs>
        <w:tab w:val="num" w:pos="0"/>
      </w:tabs>
      <w:spacing w:before="240" w:after="60"/>
      <w:outlineLvl w:val="8"/>
    </w:pPr>
    <w:rPr>
      <w:rFonts w:ascii="Arial" w:hAnsi="Arial"/>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6F2E57"/>
    <w:rPr>
      <w:rFonts w:ascii="Calibri Light" w:eastAsia="Times New Roman" w:hAnsi="Calibri Light" w:cs="Times New Roman"/>
      <w:b/>
      <w:bCs/>
      <w:i/>
      <w:iCs/>
      <w:sz w:val="28"/>
      <w:szCs w:val="28"/>
      <w:lang w:eastAsia="ar-SA"/>
    </w:rPr>
  </w:style>
  <w:style w:type="character" w:customStyle="1" w:styleId="31">
    <w:name w:val="Заголовок 3 Знак"/>
    <w:link w:val="30"/>
    <w:rsid w:val="004A1234"/>
    <w:rPr>
      <w:rFonts w:ascii="Arial" w:hAnsi="Arial" w:cs="Arial"/>
      <w:b/>
      <w:bCs/>
      <w:sz w:val="26"/>
      <w:szCs w:val="26"/>
      <w:lang w:eastAsia="ar-SA"/>
    </w:rPr>
  </w:style>
  <w:style w:type="character" w:customStyle="1" w:styleId="90">
    <w:name w:val="Заголовок 9 Знак"/>
    <w:link w:val="9"/>
    <w:rsid w:val="004A1234"/>
    <w:rPr>
      <w:rFonts w:ascii="Arial" w:hAnsi="Arial"/>
      <w:sz w:val="22"/>
      <w:szCs w:val="22"/>
      <w:lang w:val="x-none" w:eastAsia="ar-SA"/>
    </w:rPr>
  </w:style>
  <w:style w:type="character" w:customStyle="1" w:styleId="4">
    <w:name w:val="Основной шрифт абзаца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3z0">
    <w:name w:val="WW8Num3z0"/>
    <w:rPr>
      <w:b w:val="0"/>
      <w:i w:val="0"/>
    </w:rPr>
  </w:style>
  <w:style w:type="character" w:customStyle="1" w:styleId="11">
    <w:name w:val="Основной шрифт абзаца1"/>
  </w:style>
  <w:style w:type="character" w:styleId="a3">
    <w:name w:val="page number"/>
    <w:basedOn w:val="11"/>
  </w:style>
  <w:style w:type="character" w:styleId="a4">
    <w:name w:val="Hyperlink"/>
    <w:rPr>
      <w:color w:val="0000FF"/>
      <w:u w:val="single"/>
    </w:rPr>
  </w:style>
  <w:style w:type="character" w:customStyle="1" w:styleId="a5">
    <w:name w:val="Нижний колонтитул Знак"/>
    <w:uiPriority w:val="99"/>
    <w:rPr>
      <w:sz w:val="24"/>
      <w:szCs w:val="24"/>
    </w:rPr>
  </w:style>
  <w:style w:type="character" w:customStyle="1" w:styleId="12">
    <w:name w:val="Заголовок 1 Знак"/>
    <w:uiPriority w:val="9"/>
    <w:rPr>
      <w:rFonts w:ascii="Arial" w:hAnsi="Arial" w:cs="Arial"/>
      <w:b/>
      <w:bCs/>
      <w:kern w:val="1"/>
      <w:sz w:val="32"/>
      <w:szCs w:val="32"/>
    </w:rPr>
  </w:style>
  <w:style w:type="character" w:customStyle="1" w:styleId="50">
    <w:name w:val="Заголовок 5 Знак"/>
    <w:rPr>
      <w:b/>
      <w:bCs/>
      <w:i/>
      <w:iCs/>
      <w:sz w:val="26"/>
      <w:szCs w:val="26"/>
    </w:rPr>
  </w:style>
  <w:style w:type="character" w:customStyle="1" w:styleId="32">
    <w:name w:val="Основной шрифт абзаца3"/>
  </w:style>
  <w:style w:type="character" w:customStyle="1" w:styleId="21">
    <w:name w:val="Основной шрифт абзаца2"/>
  </w:style>
  <w:style w:type="character" w:customStyle="1" w:styleId="a6">
    <w:name w:val="Символ нумерации"/>
  </w:style>
  <w:style w:type="character" w:customStyle="1" w:styleId="a7">
    <w:name w:val="Основной текст Знак"/>
    <w:rPr>
      <w:sz w:val="24"/>
      <w:szCs w:val="24"/>
    </w:rPr>
  </w:style>
  <w:style w:type="character" w:customStyle="1" w:styleId="a8">
    <w:name w:val="Верхний колонтитул Знак"/>
    <w:uiPriority w:val="99"/>
    <w:rPr>
      <w:rFonts w:ascii="Arial" w:hAnsi="Arial"/>
      <w:sz w:val="24"/>
      <w:lang w:val="ru-RU"/>
    </w:rPr>
  </w:style>
  <w:style w:type="paragraph" w:customStyle="1" w:styleId="13">
    <w:name w:val="Название1"/>
    <w:aliases w:val="Заголовок1"/>
    <w:basedOn w:val="a"/>
    <w:next w:val="a9"/>
    <w:qFormat/>
    <w:pPr>
      <w:keepNext/>
      <w:spacing w:before="240" w:after="120"/>
    </w:pPr>
    <w:rPr>
      <w:rFonts w:ascii="Arial" w:eastAsia="Arial Unicode MS" w:hAnsi="Arial" w:cs="Mangal"/>
      <w:sz w:val="28"/>
      <w:szCs w:val="28"/>
    </w:rPr>
  </w:style>
  <w:style w:type="paragraph" w:styleId="a9">
    <w:name w:val="Body Text"/>
    <w:aliases w:val="Основной текст Знак Знак"/>
    <w:basedOn w:val="a"/>
    <w:link w:val="14"/>
    <w:pPr>
      <w:spacing w:after="120"/>
      <w:jc w:val="both"/>
    </w:pPr>
    <w:rPr>
      <w:lang w:val="x-none"/>
    </w:rPr>
  </w:style>
  <w:style w:type="character" w:customStyle="1" w:styleId="14">
    <w:name w:val="Основной текст Знак1"/>
    <w:aliases w:val="Основной текст Знак Знак Знак"/>
    <w:link w:val="a9"/>
    <w:uiPriority w:val="99"/>
    <w:rsid w:val="004A1234"/>
    <w:rPr>
      <w:sz w:val="24"/>
      <w:szCs w:val="24"/>
      <w:lang w:eastAsia="ar-SA"/>
    </w:rPr>
  </w:style>
  <w:style w:type="paragraph" w:styleId="aa">
    <w:name w:val="List"/>
    <w:basedOn w:val="a9"/>
    <w:rPr>
      <w:rFonts w:cs="Mangal"/>
    </w:rPr>
  </w:style>
  <w:style w:type="paragraph" w:customStyle="1" w:styleId="40">
    <w:name w:val="Название4"/>
    <w:basedOn w:val="a"/>
    <w:pPr>
      <w:suppressLineNumbers/>
      <w:spacing w:before="120" w:after="120"/>
    </w:pPr>
    <w:rPr>
      <w:rFonts w:cs="Mangal"/>
      <w:i/>
      <w:iCs/>
    </w:rPr>
  </w:style>
  <w:style w:type="paragraph" w:customStyle="1" w:styleId="41">
    <w:name w:val="Указатель4"/>
    <w:basedOn w:val="a"/>
    <w:pPr>
      <w:suppressLineNumbers/>
    </w:pPr>
    <w:rPr>
      <w:rFonts w:cs="Mangal"/>
    </w:rPr>
  </w:style>
  <w:style w:type="paragraph" w:customStyle="1" w:styleId="110">
    <w:name w:val="Название1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ConsPlusNormal">
    <w:name w:val="ConsPlusNormal"/>
    <w:link w:val="ConsPlusNormal0"/>
    <w:uiPriority w:val="99"/>
    <w:qFormat/>
    <w:pPr>
      <w:suppressAutoHyphens/>
      <w:autoSpaceDE w:val="0"/>
      <w:ind w:firstLine="720"/>
    </w:pPr>
    <w:rPr>
      <w:rFonts w:ascii="Arial" w:eastAsia="Arial" w:hAnsi="Arial"/>
      <w:sz w:val="24"/>
      <w:szCs w:val="24"/>
      <w:lang w:eastAsia="ar-SA"/>
    </w:rPr>
  </w:style>
  <w:style w:type="character" w:customStyle="1" w:styleId="ConsPlusNormal0">
    <w:name w:val="ConsPlusNormal Знак"/>
    <w:link w:val="ConsPlusNormal"/>
    <w:uiPriority w:val="99"/>
    <w:locked/>
    <w:rsid w:val="00792447"/>
    <w:rPr>
      <w:rFonts w:ascii="Arial" w:eastAsia="Arial" w:hAnsi="Arial"/>
      <w:sz w:val="24"/>
      <w:szCs w:val="24"/>
      <w:lang w:eastAsia="ar-SA" w:bidi="ar-SA"/>
    </w:rPr>
  </w:style>
  <w:style w:type="paragraph" w:customStyle="1" w:styleId="ab">
    <w:name w:val="Тендерные данные"/>
    <w:basedOn w:val="a"/>
    <w:pPr>
      <w:tabs>
        <w:tab w:val="left" w:pos="1985"/>
      </w:tabs>
      <w:spacing w:before="120" w:after="60"/>
      <w:jc w:val="both"/>
    </w:pPr>
    <w:rPr>
      <w:b/>
      <w:szCs w:val="20"/>
    </w:rPr>
  </w:style>
  <w:style w:type="paragraph" w:customStyle="1" w:styleId="16">
    <w:name w:val="Дата1"/>
    <w:basedOn w:val="a"/>
    <w:next w:val="a"/>
    <w:pPr>
      <w:spacing w:after="60"/>
      <w:jc w:val="both"/>
    </w:pPr>
    <w:rPr>
      <w:szCs w:val="20"/>
    </w:rPr>
  </w:style>
  <w:style w:type="paragraph" w:styleId="ac">
    <w:name w:val="footer"/>
    <w:basedOn w:val="a"/>
    <w:uiPriority w:val="99"/>
    <w:pPr>
      <w:tabs>
        <w:tab w:val="center" w:pos="4677"/>
        <w:tab w:val="right" w:pos="9355"/>
      </w:tabs>
    </w:pPr>
  </w:style>
  <w:style w:type="paragraph" w:customStyle="1" w:styleId="ConsPlusCell">
    <w:name w:val="ConsPlusCell"/>
    <w:pPr>
      <w:widowControl w:val="0"/>
      <w:suppressAutoHyphens/>
      <w:autoSpaceDE w:val="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styleId="ad">
    <w:name w:val="header"/>
    <w:basedOn w:val="a"/>
    <w:uiPriority w:val="99"/>
    <w:pPr>
      <w:tabs>
        <w:tab w:val="center" w:pos="4153"/>
        <w:tab w:val="right" w:pos="8306"/>
      </w:tabs>
      <w:spacing w:before="120" w:after="120"/>
      <w:jc w:val="both"/>
    </w:pPr>
    <w:rPr>
      <w:rFonts w:ascii="Arial" w:hAnsi="Arial"/>
      <w:szCs w:val="20"/>
    </w:rPr>
  </w:style>
  <w:style w:type="paragraph" w:customStyle="1" w:styleId="ae">
    <w:name w:val="Знак Знак Знак"/>
    <w:basedOn w:val="a"/>
    <w:pPr>
      <w:spacing w:after="160" w:line="240" w:lineRule="exact"/>
    </w:pPr>
    <w:rPr>
      <w:rFonts w:eastAsia="Calibri"/>
      <w:sz w:val="20"/>
      <w:szCs w:val="20"/>
    </w:rPr>
  </w:style>
  <w:style w:type="paragraph" w:customStyle="1" w:styleId="af">
    <w:name w:val="Знак"/>
    <w:basedOn w:val="a"/>
    <w:pPr>
      <w:spacing w:after="160" w:line="240" w:lineRule="exact"/>
    </w:pPr>
    <w:rPr>
      <w:rFonts w:ascii="Verdana" w:hAnsi="Verdana"/>
      <w:sz w:val="20"/>
      <w:szCs w:val="20"/>
      <w:lang w:val="en-US"/>
    </w:rPr>
  </w:style>
  <w:style w:type="paragraph" w:customStyle="1" w:styleId="17">
    <w:name w:val="Знак1"/>
    <w:basedOn w:val="a"/>
    <w:pPr>
      <w:spacing w:after="160" w:line="240" w:lineRule="exact"/>
    </w:pPr>
    <w:rPr>
      <w:rFonts w:eastAsia="Calibri"/>
      <w:sz w:val="20"/>
      <w:szCs w:val="20"/>
    </w:rPr>
  </w:style>
  <w:style w:type="paragraph" w:customStyle="1" w:styleId="18">
    <w:name w:val="1"/>
    <w:basedOn w:val="a"/>
    <w:pPr>
      <w:spacing w:after="160" w:line="240" w:lineRule="exact"/>
    </w:pPr>
    <w:rPr>
      <w:rFonts w:eastAsia="Calibri"/>
      <w:sz w:val="20"/>
      <w:szCs w:val="20"/>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af2">
    <w:name w:val="Содержимое врезки"/>
    <w:basedOn w:val="a9"/>
  </w:style>
  <w:style w:type="paragraph" w:customStyle="1" w:styleId="34">
    <w:name w:val="Название3"/>
    <w:basedOn w:val="a"/>
    <w:pPr>
      <w:suppressLineNumbers/>
      <w:spacing w:before="120" w:after="120"/>
    </w:pPr>
    <w:rPr>
      <w:rFonts w:cs="Mangal"/>
      <w:i/>
      <w:iCs/>
    </w:rPr>
  </w:style>
  <w:style w:type="paragraph" w:customStyle="1" w:styleId="35">
    <w:name w:val="Указатель3"/>
    <w:basedOn w:val="a"/>
    <w:pPr>
      <w:suppressLineNumbers/>
    </w:pPr>
    <w:rPr>
      <w:rFonts w:cs="Mangal"/>
    </w:rPr>
  </w:style>
  <w:style w:type="paragraph" w:customStyle="1" w:styleId="22">
    <w:name w:val="Название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styleId="af3">
    <w:name w:val="Balloon Text"/>
    <w:basedOn w:val="a"/>
    <w:link w:val="af4"/>
    <w:uiPriority w:val="99"/>
    <w:unhideWhenUsed/>
    <w:rsid w:val="00E50B02"/>
    <w:rPr>
      <w:rFonts w:ascii="Tahoma" w:hAnsi="Tahoma"/>
      <w:sz w:val="16"/>
      <w:szCs w:val="16"/>
      <w:lang w:val="x-none"/>
    </w:rPr>
  </w:style>
  <w:style w:type="character" w:customStyle="1" w:styleId="af4">
    <w:name w:val="Текст выноски Знак"/>
    <w:link w:val="af3"/>
    <w:uiPriority w:val="99"/>
    <w:rsid w:val="00E50B02"/>
    <w:rPr>
      <w:rFonts w:ascii="Tahoma" w:hAnsi="Tahoma" w:cs="Tahoma"/>
      <w:sz w:val="16"/>
      <w:szCs w:val="16"/>
      <w:lang w:eastAsia="ar-SA"/>
    </w:rPr>
  </w:style>
  <w:style w:type="character" w:customStyle="1" w:styleId="apple-style-span">
    <w:name w:val="apple-style-span"/>
    <w:rsid w:val="00DD4916"/>
  </w:style>
  <w:style w:type="paragraph" w:styleId="af5">
    <w:name w:val="Body Text Indent"/>
    <w:basedOn w:val="a"/>
    <w:link w:val="af6"/>
    <w:rsid w:val="00F87C05"/>
    <w:pPr>
      <w:spacing w:after="120"/>
      <w:ind w:left="283"/>
      <w:jc w:val="both"/>
    </w:pPr>
    <w:rPr>
      <w:lang w:val="x-none"/>
    </w:rPr>
  </w:style>
  <w:style w:type="character" w:customStyle="1" w:styleId="af6">
    <w:name w:val="Основной текст с отступом Знак"/>
    <w:link w:val="af5"/>
    <w:rsid w:val="00F87C05"/>
    <w:rPr>
      <w:sz w:val="24"/>
      <w:szCs w:val="24"/>
      <w:lang w:eastAsia="ar-SA"/>
    </w:rPr>
  </w:style>
  <w:style w:type="paragraph" w:customStyle="1" w:styleId="DefaultText">
    <w:name w:val="Default Text"/>
    <w:rsid w:val="00F87C05"/>
    <w:pPr>
      <w:widowControl w:val="0"/>
      <w:suppressAutoHyphens/>
    </w:pPr>
    <w:rPr>
      <w:rFonts w:eastAsia="Lucida Sans Unicode" w:cs="Mangal"/>
      <w:kern w:val="1"/>
      <w:sz w:val="24"/>
      <w:szCs w:val="24"/>
      <w:lang w:eastAsia="hi-IN" w:bidi="hi-IN"/>
    </w:rPr>
  </w:style>
  <w:style w:type="character" w:customStyle="1" w:styleId="textspanview">
    <w:name w:val="textspanview"/>
    <w:basedOn w:val="a0"/>
    <w:rsid w:val="00F87C05"/>
  </w:style>
  <w:style w:type="paragraph" w:styleId="af7">
    <w:name w:val="footnote text"/>
    <w:basedOn w:val="a"/>
    <w:link w:val="af8"/>
    <w:unhideWhenUsed/>
    <w:rsid w:val="002C023C"/>
    <w:rPr>
      <w:sz w:val="20"/>
      <w:szCs w:val="20"/>
      <w:lang w:val="x-none"/>
    </w:rPr>
  </w:style>
  <w:style w:type="character" w:customStyle="1" w:styleId="af8">
    <w:name w:val="Текст сноски Знак"/>
    <w:link w:val="af7"/>
    <w:rsid w:val="002C023C"/>
    <w:rPr>
      <w:lang w:eastAsia="ar-SA"/>
    </w:rPr>
  </w:style>
  <w:style w:type="character" w:styleId="af9">
    <w:name w:val="footnote reference"/>
    <w:unhideWhenUsed/>
    <w:rsid w:val="002C023C"/>
    <w:rPr>
      <w:vertAlign w:val="superscript"/>
    </w:rPr>
  </w:style>
  <w:style w:type="paragraph" w:styleId="afa">
    <w:name w:val="Normal (Web)"/>
    <w:aliases w:val="Обычный (Web)1,Обычный (веб)1,Знак2,Обычный (Web),Обычный (веб) Знак,Знак Знак2,Обычный (веб) Знак Знак Знак1,Обычный (веб) Знак Знак Знак Знак,Знак Знак Знак1 Знак Знак,Обычный (веб) Знак Знак Знак"/>
    <w:basedOn w:val="a"/>
    <w:link w:val="afb"/>
    <w:uiPriority w:val="99"/>
    <w:unhideWhenUsed/>
    <w:qFormat/>
    <w:rsid w:val="00D57F90"/>
    <w:pPr>
      <w:suppressAutoHyphens w:val="0"/>
      <w:spacing w:before="100" w:beforeAutospacing="1" w:after="100" w:afterAutospacing="1"/>
    </w:pPr>
    <w:rPr>
      <w:lang w:eastAsia="ru-RU"/>
    </w:rPr>
  </w:style>
  <w:style w:type="character" w:customStyle="1" w:styleId="afb">
    <w:name w:val="Обычный (Интернет) Знак"/>
    <w:aliases w:val="Обычный (Web)1 Знак,Обычный (веб)1 Знак,Знак2 Знак,Обычный (Web) Знак,Обычный (веб) Знак Знак,Знак Знак2 Знак1,Обычный (веб) Знак Знак Знак1 Знак,Обычный (веб) Знак Знак Знак Знак Знак,Знак Знак Знак1 Знак Знак Знак"/>
    <w:link w:val="afa"/>
    <w:locked/>
    <w:rsid w:val="009F7B66"/>
    <w:rPr>
      <w:sz w:val="24"/>
      <w:szCs w:val="24"/>
    </w:rPr>
  </w:style>
  <w:style w:type="character" w:customStyle="1" w:styleId="Anrede1IhrZeichen">
    <w:name w:val="Anrede1IhrZeichen"/>
    <w:rsid w:val="00191F6B"/>
    <w:rPr>
      <w:rFonts w:ascii="Arial" w:hAnsi="Arial" w:cs="Arial" w:hint="default"/>
      <w:sz w:val="22"/>
    </w:rPr>
  </w:style>
  <w:style w:type="paragraph" w:customStyle="1" w:styleId="Iauiue">
    <w:name w:val="Iau?iue"/>
    <w:rsid w:val="00191F6B"/>
    <w:pPr>
      <w:ind w:firstLine="360"/>
    </w:pPr>
    <w:rPr>
      <w:lang w:val="en-US" w:eastAsia="en-US" w:bidi="en-US"/>
    </w:rPr>
  </w:style>
  <w:style w:type="character" w:styleId="afc">
    <w:name w:val="Emphasis"/>
    <w:uiPriority w:val="20"/>
    <w:qFormat/>
    <w:rsid w:val="00191F6B"/>
    <w:rPr>
      <w:b/>
      <w:bCs/>
      <w:i/>
      <w:iCs/>
      <w:color w:val="5A5A5A"/>
    </w:rPr>
  </w:style>
  <w:style w:type="character" w:styleId="afd">
    <w:name w:val="Strong"/>
    <w:uiPriority w:val="22"/>
    <w:qFormat/>
    <w:rsid w:val="00D01D2D"/>
    <w:rPr>
      <w:b/>
      <w:bCs/>
    </w:rPr>
  </w:style>
  <w:style w:type="paragraph" w:styleId="afe">
    <w:name w:val="List Paragraph"/>
    <w:basedOn w:val="a"/>
    <w:link w:val="aff"/>
    <w:uiPriority w:val="99"/>
    <w:qFormat/>
    <w:rsid w:val="004D30BF"/>
    <w:pPr>
      <w:suppressAutoHyphens w:val="0"/>
      <w:spacing w:after="200" w:line="276" w:lineRule="auto"/>
      <w:ind w:left="720"/>
      <w:contextualSpacing/>
    </w:pPr>
    <w:rPr>
      <w:rFonts w:ascii="Calibri" w:eastAsia="Calibri" w:hAnsi="Calibri"/>
      <w:sz w:val="22"/>
      <w:szCs w:val="22"/>
      <w:lang w:eastAsia="en-US"/>
    </w:rPr>
  </w:style>
  <w:style w:type="character" w:customStyle="1" w:styleId="aff">
    <w:name w:val="Абзац списка Знак"/>
    <w:link w:val="afe"/>
    <w:uiPriority w:val="99"/>
    <w:locked/>
    <w:rsid w:val="009F7B66"/>
    <w:rPr>
      <w:rFonts w:ascii="Calibri" w:eastAsia="Calibri" w:hAnsi="Calibri"/>
      <w:sz w:val="22"/>
      <w:szCs w:val="22"/>
      <w:lang w:eastAsia="en-US"/>
    </w:rPr>
  </w:style>
  <w:style w:type="character" w:customStyle="1" w:styleId="header-user-name">
    <w:name w:val="header-user-name"/>
    <w:basedOn w:val="a0"/>
    <w:rsid w:val="00F52088"/>
  </w:style>
  <w:style w:type="paragraph" w:customStyle="1" w:styleId="p9">
    <w:name w:val="p9"/>
    <w:basedOn w:val="a"/>
    <w:rsid w:val="00D65FAC"/>
    <w:pPr>
      <w:suppressAutoHyphens w:val="0"/>
      <w:spacing w:before="100" w:beforeAutospacing="1" w:after="100" w:afterAutospacing="1"/>
    </w:pPr>
    <w:rPr>
      <w:lang w:eastAsia="ru-RU"/>
    </w:rPr>
  </w:style>
  <w:style w:type="paragraph" w:customStyle="1" w:styleId="p4">
    <w:name w:val="p4"/>
    <w:basedOn w:val="a"/>
    <w:rsid w:val="00D65FAC"/>
    <w:pPr>
      <w:suppressAutoHyphens w:val="0"/>
      <w:spacing w:before="100" w:beforeAutospacing="1" w:after="100" w:afterAutospacing="1"/>
    </w:pPr>
    <w:rPr>
      <w:lang w:eastAsia="ru-RU"/>
    </w:rPr>
  </w:style>
  <w:style w:type="paragraph" w:styleId="36">
    <w:name w:val="Body Text 3"/>
    <w:basedOn w:val="a"/>
    <w:link w:val="37"/>
    <w:rsid w:val="001A0368"/>
    <w:pPr>
      <w:suppressAutoHyphens w:val="0"/>
    </w:pPr>
    <w:rPr>
      <w:sz w:val="22"/>
      <w:lang w:val="x-none" w:eastAsia="x-none"/>
    </w:rPr>
  </w:style>
  <w:style w:type="character" w:customStyle="1" w:styleId="37">
    <w:name w:val="Основной текст 3 Знак"/>
    <w:link w:val="36"/>
    <w:rsid w:val="001A0368"/>
    <w:rPr>
      <w:sz w:val="22"/>
      <w:szCs w:val="24"/>
      <w:lang w:val="x-none" w:eastAsia="x-none"/>
    </w:rPr>
  </w:style>
  <w:style w:type="paragraph" w:customStyle="1" w:styleId="ConsNormal">
    <w:name w:val="ConsNormal"/>
    <w:link w:val="ConsNormal0"/>
    <w:uiPriority w:val="99"/>
    <w:qFormat/>
    <w:rsid w:val="00903BDD"/>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BA4E91"/>
    <w:rPr>
      <w:rFonts w:ascii="Arial" w:hAnsi="Arial" w:cs="Arial"/>
      <w:lang w:val="ru-RU" w:eastAsia="ru-RU" w:bidi="ar-SA"/>
    </w:rPr>
  </w:style>
  <w:style w:type="paragraph" w:customStyle="1" w:styleId="ConsNonformat">
    <w:name w:val="ConsNonformat"/>
    <w:link w:val="ConsNonformat0"/>
    <w:uiPriority w:val="99"/>
    <w:rsid w:val="00903BDD"/>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5A1658"/>
    <w:rPr>
      <w:rFonts w:ascii="Courier New" w:hAnsi="Courier New" w:cs="Courier New"/>
      <w:lang w:val="ru-RU" w:eastAsia="ru-RU" w:bidi="ar-SA"/>
    </w:rPr>
  </w:style>
  <w:style w:type="paragraph" w:customStyle="1" w:styleId="ConsTitle">
    <w:name w:val="ConsTitle"/>
    <w:rsid w:val="00903BDD"/>
    <w:pPr>
      <w:widowControl w:val="0"/>
      <w:autoSpaceDE w:val="0"/>
      <w:autoSpaceDN w:val="0"/>
      <w:adjustRightInd w:val="0"/>
    </w:pPr>
    <w:rPr>
      <w:rFonts w:ascii="Arial" w:hAnsi="Arial" w:cs="Arial"/>
      <w:b/>
      <w:bCs/>
      <w:sz w:val="16"/>
      <w:szCs w:val="16"/>
    </w:rPr>
  </w:style>
  <w:style w:type="paragraph" w:customStyle="1" w:styleId="variable">
    <w:name w:val="variable"/>
    <w:basedOn w:val="a"/>
    <w:rsid w:val="00903BDD"/>
    <w:pPr>
      <w:suppressAutoHyphens w:val="0"/>
    </w:pPr>
    <w:rPr>
      <w:b/>
      <w:lang w:eastAsia="ru-RU"/>
    </w:rPr>
  </w:style>
  <w:style w:type="paragraph" w:styleId="24">
    <w:name w:val="Body Text Indent 2"/>
    <w:aliases w:val="Знак Знак1 Знак Знак Знак Знак Знак"/>
    <w:basedOn w:val="a"/>
    <w:link w:val="25"/>
    <w:uiPriority w:val="99"/>
    <w:unhideWhenUsed/>
    <w:rsid w:val="00903BDD"/>
    <w:pPr>
      <w:suppressAutoHyphens w:val="0"/>
      <w:spacing w:after="120" w:line="480" w:lineRule="auto"/>
      <w:ind w:left="283"/>
    </w:pPr>
    <w:rPr>
      <w:lang w:val="x-none" w:eastAsia="x-none"/>
    </w:rPr>
  </w:style>
  <w:style w:type="character" w:customStyle="1" w:styleId="25">
    <w:name w:val="Основной текст с отступом 2 Знак"/>
    <w:aliases w:val="Знак Знак1 Знак Знак Знак Знак Знак Знак"/>
    <w:link w:val="24"/>
    <w:uiPriority w:val="99"/>
    <w:rsid w:val="00903BDD"/>
    <w:rPr>
      <w:sz w:val="24"/>
      <w:szCs w:val="24"/>
      <w:lang w:val="x-none" w:eastAsia="x-none"/>
    </w:rPr>
  </w:style>
  <w:style w:type="paragraph" w:customStyle="1" w:styleId="-">
    <w:name w:val="Контракт-раздел"/>
    <w:basedOn w:val="a"/>
    <w:next w:val="-0"/>
    <w:rsid w:val="00903BDD"/>
    <w:pPr>
      <w:keepNext/>
      <w:numPr>
        <w:numId w:val="2"/>
      </w:numPr>
      <w:tabs>
        <w:tab w:val="left" w:pos="540"/>
      </w:tabs>
      <w:spacing w:before="360" w:after="120"/>
      <w:jc w:val="center"/>
      <w:outlineLvl w:val="3"/>
    </w:pPr>
    <w:rPr>
      <w:b/>
      <w:bCs/>
      <w:caps/>
      <w:smallCaps/>
      <w:lang w:eastAsia="ru-RU"/>
    </w:rPr>
  </w:style>
  <w:style w:type="paragraph" w:customStyle="1" w:styleId="-0">
    <w:name w:val="Контракт-пункт"/>
    <w:basedOn w:val="a"/>
    <w:rsid w:val="00903BDD"/>
    <w:pPr>
      <w:numPr>
        <w:ilvl w:val="1"/>
        <w:numId w:val="2"/>
      </w:numPr>
      <w:suppressAutoHyphens w:val="0"/>
      <w:jc w:val="both"/>
    </w:pPr>
    <w:rPr>
      <w:lang w:eastAsia="ru-RU"/>
    </w:rPr>
  </w:style>
  <w:style w:type="paragraph" w:customStyle="1" w:styleId="-1">
    <w:name w:val="Контракт-подпункт Знак"/>
    <w:basedOn w:val="a"/>
    <w:rsid w:val="00903BDD"/>
    <w:pPr>
      <w:tabs>
        <w:tab w:val="num" w:pos="851"/>
      </w:tabs>
      <w:suppressAutoHyphens w:val="0"/>
      <w:ind w:left="851" w:hanging="851"/>
      <w:jc w:val="both"/>
    </w:pPr>
    <w:rPr>
      <w:lang w:eastAsia="ru-RU"/>
    </w:rPr>
  </w:style>
  <w:style w:type="paragraph" w:customStyle="1" w:styleId="-2">
    <w:name w:val="Контракт-подподпункт"/>
    <w:basedOn w:val="a"/>
    <w:rsid w:val="00903BDD"/>
    <w:pPr>
      <w:tabs>
        <w:tab w:val="num" w:pos="1418"/>
      </w:tabs>
      <w:suppressAutoHyphens w:val="0"/>
      <w:ind w:left="1418" w:hanging="567"/>
      <w:jc w:val="both"/>
    </w:pPr>
    <w:rPr>
      <w:lang w:eastAsia="ru-RU"/>
    </w:rPr>
  </w:style>
  <w:style w:type="paragraph" w:customStyle="1" w:styleId="aff0">
    <w:name w:val="Подподпункт"/>
    <w:basedOn w:val="a"/>
    <w:rsid w:val="00903BDD"/>
    <w:pPr>
      <w:tabs>
        <w:tab w:val="num" w:pos="1701"/>
      </w:tabs>
      <w:suppressAutoHyphens w:val="0"/>
      <w:ind w:left="1701" w:hanging="567"/>
      <w:jc w:val="both"/>
    </w:pPr>
    <w:rPr>
      <w:lang w:eastAsia="ru-RU"/>
    </w:rPr>
  </w:style>
  <w:style w:type="character" w:styleId="HTML">
    <w:name w:val="HTML Variable"/>
    <w:rsid w:val="00903BDD"/>
    <w:rPr>
      <w:i/>
      <w:iCs/>
    </w:rPr>
  </w:style>
  <w:style w:type="character" w:styleId="HTML0">
    <w:name w:val="HTML Code"/>
    <w:rsid w:val="005A1658"/>
    <w:rPr>
      <w:rFonts w:ascii="Courier New" w:hAnsi="Courier New" w:cs="Courier New"/>
      <w:sz w:val="20"/>
      <w:szCs w:val="20"/>
    </w:rPr>
  </w:style>
  <w:style w:type="paragraph" w:styleId="aff1">
    <w:name w:val="No Spacing"/>
    <w:aliases w:val="для таблиц,No Spacing,Без интервала2"/>
    <w:link w:val="aff2"/>
    <w:qFormat/>
    <w:rsid w:val="00F2326B"/>
    <w:rPr>
      <w:rFonts w:ascii="Calibri" w:eastAsia="Calibri" w:hAnsi="Calibri"/>
      <w:sz w:val="22"/>
      <w:szCs w:val="22"/>
      <w:lang w:eastAsia="en-US"/>
    </w:rPr>
  </w:style>
  <w:style w:type="character" w:customStyle="1" w:styleId="aff2">
    <w:name w:val="Без интервала Знак"/>
    <w:aliases w:val="для таблиц Знак,No Spacing Знак,Без интервала2 Знак"/>
    <w:link w:val="aff1"/>
    <w:rsid w:val="00F2326B"/>
    <w:rPr>
      <w:rFonts w:ascii="Calibri" w:eastAsia="Calibri" w:hAnsi="Calibri"/>
      <w:sz w:val="22"/>
      <w:szCs w:val="22"/>
      <w:lang w:val="ru-RU" w:eastAsia="en-US" w:bidi="ar-SA"/>
    </w:rPr>
  </w:style>
  <w:style w:type="paragraph" w:styleId="aff3">
    <w:name w:val="Title"/>
    <w:aliases w:val="Название5"/>
    <w:basedOn w:val="a"/>
    <w:link w:val="aff4"/>
    <w:qFormat/>
    <w:rsid w:val="00F2326B"/>
    <w:pPr>
      <w:suppressAutoHyphens w:val="0"/>
      <w:jc w:val="center"/>
    </w:pPr>
    <w:rPr>
      <w:sz w:val="28"/>
      <w:lang w:val="x-none" w:eastAsia="x-none"/>
    </w:rPr>
  </w:style>
  <w:style w:type="character" w:customStyle="1" w:styleId="aff4">
    <w:name w:val="Заголовок Знак"/>
    <w:aliases w:val="Название5 Знак"/>
    <w:link w:val="aff3"/>
    <w:rsid w:val="00F2326B"/>
    <w:rPr>
      <w:sz w:val="28"/>
      <w:szCs w:val="24"/>
    </w:rPr>
  </w:style>
  <w:style w:type="paragraph" w:customStyle="1" w:styleId="19">
    <w:name w:val="Текст1"/>
    <w:basedOn w:val="a"/>
    <w:rsid w:val="00F2326B"/>
    <w:pPr>
      <w:suppressAutoHyphens w:val="0"/>
    </w:pPr>
    <w:rPr>
      <w:rFonts w:ascii="Courier New" w:hAnsi="Courier New"/>
      <w:sz w:val="20"/>
      <w:szCs w:val="20"/>
      <w:lang w:eastAsia="ru-RU"/>
    </w:rPr>
  </w:style>
  <w:style w:type="paragraph" w:styleId="38">
    <w:name w:val="Body Text Indent 3"/>
    <w:basedOn w:val="a"/>
    <w:link w:val="39"/>
    <w:uiPriority w:val="99"/>
    <w:rsid w:val="00F2326B"/>
    <w:pPr>
      <w:suppressAutoHyphens w:val="0"/>
      <w:spacing w:after="120"/>
      <w:ind w:left="283"/>
    </w:pPr>
    <w:rPr>
      <w:sz w:val="16"/>
      <w:szCs w:val="16"/>
      <w:lang w:val="x-none" w:eastAsia="x-none"/>
    </w:rPr>
  </w:style>
  <w:style w:type="character" w:customStyle="1" w:styleId="39">
    <w:name w:val="Основной текст с отступом 3 Знак"/>
    <w:link w:val="38"/>
    <w:uiPriority w:val="99"/>
    <w:rsid w:val="00F2326B"/>
    <w:rPr>
      <w:sz w:val="16"/>
      <w:szCs w:val="16"/>
    </w:rPr>
  </w:style>
  <w:style w:type="paragraph" w:customStyle="1" w:styleId="111">
    <w:name w:val="заголовок 11"/>
    <w:basedOn w:val="a"/>
    <w:next w:val="a"/>
    <w:uiPriority w:val="99"/>
    <w:rsid w:val="00F2326B"/>
    <w:pPr>
      <w:keepNext/>
      <w:widowControl w:val="0"/>
      <w:suppressAutoHyphens w:val="0"/>
      <w:autoSpaceDE w:val="0"/>
      <w:autoSpaceDN w:val="0"/>
    </w:pPr>
    <w:rPr>
      <w:lang w:eastAsia="ru-RU"/>
    </w:rPr>
  </w:style>
  <w:style w:type="paragraph" w:customStyle="1" w:styleId="aff5">
    <w:name w:val="текст сноски"/>
    <w:basedOn w:val="a"/>
    <w:uiPriority w:val="99"/>
    <w:rsid w:val="00F2326B"/>
    <w:pPr>
      <w:widowControl w:val="0"/>
      <w:suppressAutoHyphens w:val="0"/>
    </w:pPr>
    <w:rPr>
      <w:rFonts w:ascii="Gelvetsky 12pt" w:hAnsi="Gelvetsky 12pt" w:cs="Gelvetsky 12pt"/>
      <w:lang w:val="en-US" w:eastAsia="ru-RU"/>
    </w:rPr>
  </w:style>
  <w:style w:type="character" w:customStyle="1" w:styleId="mail-message-sender-email">
    <w:name w:val="mail-message-sender-email"/>
    <w:basedOn w:val="a0"/>
    <w:rsid w:val="0056223E"/>
  </w:style>
  <w:style w:type="character" w:customStyle="1" w:styleId="apple-tab-span">
    <w:name w:val="apple-tab-span"/>
    <w:basedOn w:val="a0"/>
    <w:rsid w:val="00A90BFC"/>
  </w:style>
  <w:style w:type="character" w:customStyle="1" w:styleId="strongtext1">
    <w:name w:val="strongtext1"/>
    <w:rsid w:val="00A90BFC"/>
    <w:rPr>
      <w:b/>
      <w:bCs/>
    </w:rPr>
  </w:style>
  <w:style w:type="paragraph" w:customStyle="1" w:styleId="aff6">
    <w:name w:val="Словарная статья"/>
    <w:basedOn w:val="a"/>
    <w:next w:val="a"/>
    <w:rsid w:val="00252657"/>
    <w:pPr>
      <w:suppressAutoHyphens w:val="0"/>
      <w:autoSpaceDE w:val="0"/>
      <w:autoSpaceDN w:val="0"/>
      <w:adjustRightInd w:val="0"/>
      <w:ind w:right="118"/>
      <w:jc w:val="both"/>
    </w:pPr>
    <w:rPr>
      <w:rFonts w:ascii="Arial" w:hAnsi="Arial"/>
      <w:sz w:val="20"/>
      <w:szCs w:val="20"/>
      <w:lang w:eastAsia="ru-RU"/>
    </w:rPr>
  </w:style>
  <w:style w:type="paragraph" w:customStyle="1" w:styleId="33">
    <w:name w:val="Стиль Перед:  3 пт После:  3 пт"/>
    <w:basedOn w:val="a"/>
    <w:rsid w:val="00CC4589"/>
    <w:pPr>
      <w:numPr>
        <w:ilvl w:val="1"/>
        <w:numId w:val="4"/>
      </w:numPr>
      <w:suppressAutoHyphens w:val="0"/>
    </w:pPr>
    <w:rPr>
      <w:rFonts w:eastAsia="Calibri"/>
      <w:lang w:eastAsia="ru-RU"/>
    </w:rPr>
  </w:style>
  <w:style w:type="paragraph" w:customStyle="1" w:styleId="1">
    <w:name w:val="Стиль1"/>
    <w:basedOn w:val="a"/>
    <w:rsid w:val="0092181A"/>
    <w:pPr>
      <w:keepNext/>
      <w:keepLines/>
      <w:widowControl w:val="0"/>
      <w:numPr>
        <w:numId w:val="5"/>
      </w:numPr>
      <w:suppressLineNumbers/>
      <w:spacing w:after="60"/>
    </w:pPr>
    <w:rPr>
      <w:b/>
      <w:sz w:val="28"/>
      <w:lang w:eastAsia="ru-RU"/>
    </w:rPr>
  </w:style>
  <w:style w:type="paragraph" w:customStyle="1" w:styleId="3">
    <w:name w:val="Стиль3"/>
    <w:basedOn w:val="24"/>
    <w:rsid w:val="0092181A"/>
    <w:pPr>
      <w:widowControl w:val="0"/>
      <w:numPr>
        <w:ilvl w:val="2"/>
        <w:numId w:val="5"/>
      </w:numPr>
      <w:adjustRightInd w:val="0"/>
      <w:spacing w:after="0" w:line="240" w:lineRule="auto"/>
      <w:jc w:val="both"/>
      <w:textAlignment w:val="baseline"/>
    </w:pPr>
    <w:rPr>
      <w:szCs w:val="20"/>
      <w:lang w:val="ru-RU" w:eastAsia="ru-RU"/>
    </w:rPr>
  </w:style>
  <w:style w:type="paragraph" w:customStyle="1" w:styleId="1a">
    <w:name w:val="Знак Знак Знак Знак Знак Знак1 Знак"/>
    <w:basedOn w:val="a"/>
    <w:rsid w:val="00B24508"/>
    <w:pPr>
      <w:suppressAutoHyphens w:val="0"/>
      <w:spacing w:after="160" w:line="240" w:lineRule="exact"/>
    </w:pPr>
    <w:rPr>
      <w:rFonts w:eastAsia="Calibri"/>
      <w:sz w:val="20"/>
      <w:szCs w:val="20"/>
      <w:lang w:eastAsia="zh-CN"/>
    </w:rPr>
  </w:style>
  <w:style w:type="character" w:customStyle="1" w:styleId="publication">
    <w:name w:val="publication"/>
    <w:rsid w:val="004A1234"/>
    <w:rPr>
      <w:rFonts w:ascii="Arial" w:hAnsi="Arial" w:cs="Arial"/>
      <w:color w:val="FFFFFF"/>
      <w:sz w:val="22"/>
      <w:szCs w:val="22"/>
      <w:shd w:val="clear" w:color="auto" w:fill="000000"/>
      <w:lang w:val="en-US"/>
    </w:rPr>
  </w:style>
  <w:style w:type="character" w:customStyle="1" w:styleId="aff7">
    <w:name w:val="Маркеры списка"/>
    <w:rsid w:val="004A1234"/>
    <w:rPr>
      <w:rFonts w:ascii="OpenSymbol" w:eastAsia="OpenSymbol" w:hAnsi="OpenSymbol" w:cs="OpenSymbol"/>
    </w:rPr>
  </w:style>
  <w:style w:type="character" w:styleId="aff8">
    <w:name w:val="FollowedHyperlink"/>
    <w:uiPriority w:val="99"/>
    <w:rsid w:val="004A1234"/>
    <w:rPr>
      <w:color w:val="800000"/>
      <w:u w:val="single"/>
    </w:rPr>
  </w:style>
  <w:style w:type="paragraph" w:styleId="aff9">
    <w:name w:val="Subtitle"/>
    <w:basedOn w:val="13"/>
    <w:next w:val="a9"/>
    <w:link w:val="affa"/>
    <w:qFormat/>
    <w:rsid w:val="004A1234"/>
    <w:pPr>
      <w:jc w:val="center"/>
    </w:pPr>
    <w:rPr>
      <w:rFonts w:eastAsia="MS Mincho" w:cs="Times New Roman"/>
      <w:i/>
      <w:iCs/>
      <w:lang w:val="x-none"/>
    </w:rPr>
  </w:style>
  <w:style w:type="character" w:customStyle="1" w:styleId="affa">
    <w:name w:val="Подзаголовок Знак"/>
    <w:link w:val="aff9"/>
    <w:rsid w:val="004A1234"/>
    <w:rPr>
      <w:rFonts w:ascii="Arial" w:eastAsia="MS Mincho" w:hAnsi="Arial" w:cs="Tahoma"/>
      <w:i/>
      <w:iCs/>
      <w:sz w:val="28"/>
      <w:szCs w:val="28"/>
      <w:lang w:eastAsia="ar-SA"/>
    </w:rPr>
  </w:style>
  <w:style w:type="paragraph" w:customStyle="1" w:styleId="affb">
    <w:name w:val="Горизонтальная линия"/>
    <w:basedOn w:val="a"/>
    <w:next w:val="a9"/>
    <w:rsid w:val="004A1234"/>
    <w:pPr>
      <w:suppressLineNumbers/>
      <w:pBdr>
        <w:bottom w:val="double" w:sz="1" w:space="0" w:color="808080"/>
      </w:pBdr>
      <w:spacing w:after="283"/>
    </w:pPr>
    <w:rPr>
      <w:sz w:val="12"/>
      <w:szCs w:val="12"/>
    </w:rPr>
  </w:style>
  <w:style w:type="paragraph" w:styleId="affc">
    <w:name w:val="Body Text First Indent"/>
    <w:basedOn w:val="a9"/>
    <w:link w:val="affd"/>
    <w:rsid w:val="004A1234"/>
    <w:pPr>
      <w:spacing w:after="0"/>
      <w:ind w:firstLine="283"/>
      <w:jc w:val="left"/>
    </w:pPr>
  </w:style>
  <w:style w:type="character" w:customStyle="1" w:styleId="affd">
    <w:name w:val="Красная строка Знак"/>
    <w:link w:val="affc"/>
    <w:rsid w:val="004A1234"/>
    <w:rPr>
      <w:sz w:val="24"/>
      <w:szCs w:val="24"/>
      <w:lang w:val="x-none" w:eastAsia="ar-SA"/>
    </w:rPr>
  </w:style>
  <w:style w:type="paragraph" w:customStyle="1" w:styleId="affe">
    <w:name w:val="СОтступомПоЛевомуКраю"/>
    <w:basedOn w:val="a"/>
    <w:rsid w:val="004A1234"/>
    <w:pPr>
      <w:ind w:firstLine="705"/>
    </w:pPr>
  </w:style>
  <w:style w:type="paragraph" w:customStyle="1" w:styleId="afff">
    <w:name w:val="Содержимое списка"/>
    <w:basedOn w:val="a"/>
    <w:rsid w:val="004A1234"/>
    <w:pPr>
      <w:ind w:left="567"/>
    </w:pPr>
  </w:style>
  <w:style w:type="paragraph" w:customStyle="1" w:styleId="210">
    <w:name w:val="Цитата 21"/>
    <w:basedOn w:val="a"/>
    <w:next w:val="a"/>
    <w:link w:val="QuoteChar"/>
    <w:rsid w:val="004A1234"/>
    <w:pPr>
      <w:suppressAutoHyphens w:val="0"/>
      <w:jc w:val="both"/>
    </w:pPr>
    <w:rPr>
      <w:rFonts w:ascii="Calibri" w:hAnsi="Calibri"/>
      <w:i/>
      <w:lang w:val="" w:eastAsia=""/>
    </w:rPr>
  </w:style>
  <w:style w:type="character" w:customStyle="1" w:styleId="QuoteChar">
    <w:name w:val="Quote Char"/>
    <w:link w:val="210"/>
    <w:rsid w:val="004A1234"/>
    <w:rPr>
      <w:rFonts w:ascii="Calibri" w:hAnsi="Calibri"/>
      <w:i/>
      <w:sz w:val="24"/>
      <w:szCs w:val="24"/>
      <w:lang w:val="" w:eastAsia=""/>
    </w:rPr>
  </w:style>
  <w:style w:type="character" w:customStyle="1" w:styleId="1b">
    <w:name w:val="Название Знак1"/>
    <w:rsid w:val="004A1234"/>
    <w:rPr>
      <w:rFonts w:ascii="Cambria" w:eastAsia="Times New Roman" w:hAnsi="Cambria" w:cs="Times New Roman"/>
      <w:color w:val="17365D"/>
      <w:spacing w:val="5"/>
      <w:kern w:val="28"/>
      <w:sz w:val="52"/>
      <w:szCs w:val="52"/>
      <w:lang w:eastAsia="ru-RU"/>
    </w:rPr>
  </w:style>
  <w:style w:type="character" w:customStyle="1" w:styleId="blk">
    <w:name w:val="blk"/>
    <w:rsid w:val="004A1234"/>
  </w:style>
  <w:style w:type="character" w:customStyle="1" w:styleId="apple-converted-space">
    <w:name w:val="apple-converted-space"/>
    <w:rsid w:val="004A1234"/>
  </w:style>
  <w:style w:type="paragraph" w:customStyle="1" w:styleId="1c">
    <w:name w:val="Заголовок №1"/>
    <w:basedOn w:val="a"/>
    <w:uiPriority w:val="99"/>
    <w:rsid w:val="004A1234"/>
    <w:pPr>
      <w:shd w:val="clear" w:color="auto" w:fill="FFFFFF"/>
      <w:suppressAutoHyphens w:val="0"/>
      <w:spacing w:before="660" w:after="600" w:line="317" w:lineRule="exact"/>
      <w:jc w:val="center"/>
      <w:outlineLvl w:val="0"/>
    </w:pPr>
    <w:rPr>
      <w:b/>
      <w:bCs/>
      <w:spacing w:val="5"/>
      <w:sz w:val="25"/>
      <w:szCs w:val="25"/>
      <w:lang w:val="x-none" w:eastAsia="x-none"/>
    </w:rPr>
  </w:style>
  <w:style w:type="paragraph" w:customStyle="1" w:styleId="Default">
    <w:name w:val="Default"/>
    <w:rsid w:val="004A1234"/>
    <w:pPr>
      <w:autoSpaceDE w:val="0"/>
      <w:autoSpaceDN w:val="0"/>
      <w:adjustRightInd w:val="0"/>
    </w:pPr>
    <w:rPr>
      <w:rFonts w:eastAsia="Arial Unicode MS"/>
      <w:color w:val="000000"/>
      <w:sz w:val="24"/>
      <w:szCs w:val="24"/>
    </w:rPr>
  </w:style>
  <w:style w:type="character" w:customStyle="1" w:styleId="afff0">
    <w:name w:val="Основной текст + Курсив"/>
    <w:uiPriority w:val="99"/>
    <w:rsid w:val="004A1234"/>
    <w:rPr>
      <w:rFonts w:ascii="Times New Roman" w:hAnsi="Times New Roman" w:cs="Times New Roman"/>
      <w:b/>
      <w:bCs/>
      <w:i/>
      <w:iCs/>
      <w:spacing w:val="1"/>
      <w:sz w:val="25"/>
      <w:szCs w:val="25"/>
    </w:rPr>
  </w:style>
  <w:style w:type="character" w:customStyle="1" w:styleId="afff1">
    <w:name w:val="Текст концевой сноски Знак"/>
    <w:basedOn w:val="a0"/>
    <w:link w:val="afff2"/>
    <w:rsid w:val="004A1234"/>
  </w:style>
  <w:style w:type="paragraph" w:styleId="afff2">
    <w:name w:val="endnote text"/>
    <w:basedOn w:val="a"/>
    <w:link w:val="afff1"/>
    <w:uiPriority w:val="99"/>
    <w:rsid w:val="004A1234"/>
    <w:pPr>
      <w:suppressAutoHyphens w:val="0"/>
      <w:spacing w:before="120"/>
      <w:jc w:val="both"/>
    </w:pPr>
    <w:rPr>
      <w:sz w:val="20"/>
      <w:szCs w:val="20"/>
      <w:lang w:eastAsia="ru-RU"/>
    </w:rPr>
  </w:style>
  <w:style w:type="paragraph" w:customStyle="1" w:styleId="-3">
    <w:name w:val="Контракт-подпункт"/>
    <w:basedOn w:val="a"/>
    <w:rsid w:val="004A1234"/>
    <w:pPr>
      <w:tabs>
        <w:tab w:val="num" w:pos="851"/>
      </w:tabs>
      <w:suppressAutoHyphens w:val="0"/>
      <w:ind w:left="851" w:hanging="851"/>
      <w:jc w:val="both"/>
    </w:pPr>
    <w:rPr>
      <w:lang w:eastAsia="ru-RU"/>
    </w:rPr>
  </w:style>
  <w:style w:type="character" w:customStyle="1" w:styleId="bigtext1">
    <w:name w:val="bigtext1"/>
    <w:rsid w:val="004A1234"/>
    <w:rPr>
      <w:sz w:val="29"/>
      <w:szCs w:val="29"/>
    </w:rPr>
  </w:style>
  <w:style w:type="character" w:customStyle="1" w:styleId="9pt">
    <w:name w:val="Основной текст + 9 pt"/>
    <w:aliases w:val="Полужирный1"/>
    <w:uiPriority w:val="99"/>
    <w:rsid w:val="004C30DF"/>
    <w:rPr>
      <w:rFonts w:ascii="Times New Roman" w:hAnsi="Times New Roman" w:cs="Times New Roman"/>
      <w:b/>
      <w:bCs/>
      <w:spacing w:val="4"/>
      <w:sz w:val="18"/>
      <w:szCs w:val="18"/>
    </w:rPr>
  </w:style>
  <w:style w:type="character" w:styleId="afff3">
    <w:name w:val="endnote reference"/>
    <w:rsid w:val="00031E17"/>
    <w:rPr>
      <w:vertAlign w:val="superscript"/>
    </w:rPr>
  </w:style>
  <w:style w:type="paragraph" w:customStyle="1" w:styleId="TimesNewRoman">
    <w:name w:val="Обычный + Times New Roman"/>
    <w:basedOn w:val="a"/>
    <w:qFormat/>
    <w:rsid w:val="00DB7AA9"/>
    <w:pPr>
      <w:suppressAutoHyphens w:val="0"/>
      <w:autoSpaceDE w:val="0"/>
      <w:autoSpaceDN w:val="0"/>
      <w:adjustRightInd w:val="0"/>
    </w:pPr>
    <w:rPr>
      <w:sz w:val="28"/>
      <w:szCs w:val="28"/>
      <w:lang w:eastAsia="ru-RU"/>
    </w:rPr>
  </w:style>
  <w:style w:type="table" w:styleId="afff4">
    <w:name w:val="Table Grid"/>
    <w:aliases w:val="ВСК_Сетка таблицы"/>
    <w:basedOn w:val="a1"/>
    <w:uiPriority w:val="59"/>
    <w:rsid w:val="003A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2 Знак"/>
    <w:basedOn w:val="a"/>
    <w:rsid w:val="003A1133"/>
    <w:pPr>
      <w:suppressAutoHyphens w:val="0"/>
      <w:spacing w:before="100" w:beforeAutospacing="1" w:after="100" w:afterAutospacing="1"/>
    </w:pPr>
    <w:rPr>
      <w:rFonts w:ascii="Tahoma" w:hAnsi="Tahoma" w:cs="Tahoma"/>
      <w:sz w:val="20"/>
      <w:szCs w:val="20"/>
      <w:lang w:val="en-US" w:eastAsia="en-US"/>
    </w:rPr>
  </w:style>
  <w:style w:type="paragraph" w:customStyle="1" w:styleId="1d">
    <w:name w:val="Знак Знак1 Знак"/>
    <w:basedOn w:val="a"/>
    <w:rsid w:val="003A1133"/>
    <w:pPr>
      <w:suppressAutoHyphens w:val="0"/>
      <w:spacing w:after="160" w:line="240" w:lineRule="exact"/>
    </w:pPr>
    <w:rPr>
      <w:rFonts w:eastAsia="Calibri"/>
      <w:sz w:val="20"/>
      <w:szCs w:val="20"/>
      <w:lang w:eastAsia="zh-CN"/>
    </w:rPr>
  </w:style>
  <w:style w:type="paragraph" w:customStyle="1" w:styleId="122">
    <w:name w:val="122"/>
    <w:basedOn w:val="a"/>
    <w:rsid w:val="003A1133"/>
    <w:pPr>
      <w:suppressAutoHyphens w:val="0"/>
      <w:ind w:left="851" w:hanging="851"/>
    </w:pPr>
    <w:rPr>
      <w:lang w:eastAsia="ru-RU"/>
    </w:rPr>
  </w:style>
  <w:style w:type="paragraph" w:customStyle="1" w:styleId="afff5">
    <w:name w:val="Знак Знак Знак Знак"/>
    <w:basedOn w:val="a"/>
    <w:rsid w:val="003A1133"/>
    <w:pPr>
      <w:suppressAutoHyphens w:val="0"/>
      <w:spacing w:before="100" w:beforeAutospacing="1" w:after="100" w:afterAutospacing="1"/>
    </w:pPr>
    <w:rPr>
      <w:rFonts w:ascii="Tahoma" w:hAnsi="Tahoma"/>
      <w:sz w:val="20"/>
      <w:szCs w:val="20"/>
      <w:lang w:val="en-US" w:eastAsia="en-US"/>
    </w:rPr>
  </w:style>
  <w:style w:type="paragraph" w:customStyle="1" w:styleId="afff6">
    <w:name w:val="А. часть_раздела"/>
    <w:basedOn w:val="2"/>
    <w:autoRedefine/>
    <w:rsid w:val="003A1133"/>
    <w:pPr>
      <w:tabs>
        <w:tab w:val="left" w:pos="1080"/>
      </w:tabs>
      <w:suppressAutoHyphens w:val="0"/>
      <w:spacing w:before="0" w:after="0" w:line="264" w:lineRule="auto"/>
      <w:ind w:right="-1"/>
      <w:jc w:val="center"/>
    </w:pPr>
    <w:rPr>
      <w:rFonts w:ascii="Times New Roman" w:hAnsi="Times New Roman"/>
      <w:b w:val="0"/>
      <w:i w:val="0"/>
      <w:iCs w:val="0"/>
      <w:lang w:val="ru-RU" w:eastAsia="ru-RU"/>
    </w:rPr>
  </w:style>
  <w:style w:type="paragraph" w:customStyle="1" w:styleId="afff7">
    <w:name w:val="Знак Знак Знак Знак Знак Знак Знак Знак Знак Знак Знак Знак Знак"/>
    <w:basedOn w:val="a"/>
    <w:rsid w:val="003A1133"/>
    <w:pPr>
      <w:suppressAutoHyphens w:val="0"/>
      <w:spacing w:after="160" w:line="240" w:lineRule="exact"/>
    </w:pPr>
    <w:rPr>
      <w:rFonts w:eastAsia="Calibri"/>
      <w:sz w:val="20"/>
      <w:szCs w:val="20"/>
      <w:lang w:eastAsia="zh-CN"/>
    </w:rPr>
  </w:style>
  <w:style w:type="paragraph" w:customStyle="1" w:styleId="3a">
    <w:name w:val="Знак3"/>
    <w:basedOn w:val="a"/>
    <w:rsid w:val="003A1133"/>
    <w:pPr>
      <w:suppressAutoHyphens w:val="0"/>
      <w:spacing w:after="160" w:line="240" w:lineRule="exact"/>
    </w:pPr>
    <w:rPr>
      <w:rFonts w:eastAsia="Calibri"/>
      <w:sz w:val="20"/>
      <w:szCs w:val="20"/>
      <w:lang w:eastAsia="zh-CN"/>
    </w:rPr>
  </w:style>
  <w:style w:type="paragraph" w:customStyle="1" w:styleId="42">
    <w:name w:val="Знак Знак4"/>
    <w:basedOn w:val="a"/>
    <w:rsid w:val="003A1133"/>
    <w:pPr>
      <w:suppressAutoHyphens w:val="0"/>
      <w:spacing w:after="160" w:line="240" w:lineRule="exact"/>
    </w:pPr>
    <w:rPr>
      <w:rFonts w:eastAsia="Calibri"/>
      <w:sz w:val="20"/>
      <w:szCs w:val="20"/>
      <w:lang w:eastAsia="zh-CN"/>
    </w:rPr>
  </w:style>
  <w:style w:type="character" w:customStyle="1" w:styleId="b-linkarrow">
    <w:name w:val="b-link__arrow"/>
    <w:rsid w:val="003A1133"/>
  </w:style>
  <w:style w:type="paragraph" w:customStyle="1" w:styleId="1e">
    <w:name w:val="Стиль 1"/>
    <w:basedOn w:val="a"/>
    <w:rsid w:val="003A1133"/>
    <w:pPr>
      <w:shd w:val="clear" w:color="auto" w:fill="FFFFFF"/>
      <w:suppressAutoHyphens w:val="0"/>
      <w:autoSpaceDE w:val="0"/>
      <w:autoSpaceDN w:val="0"/>
      <w:adjustRightInd w:val="0"/>
    </w:pPr>
    <w:rPr>
      <w:color w:val="000000"/>
      <w:sz w:val="28"/>
      <w:szCs w:val="28"/>
      <w:lang w:eastAsia="ru-RU"/>
    </w:rPr>
  </w:style>
  <w:style w:type="character" w:customStyle="1" w:styleId="submenu-table">
    <w:name w:val="submenu-table"/>
    <w:rsid w:val="003A1133"/>
  </w:style>
  <w:style w:type="paragraph" w:customStyle="1" w:styleId="afff8">
    <w:name w:val="Знак Знак Знак Знак Знак"/>
    <w:basedOn w:val="a"/>
    <w:rsid w:val="003A1133"/>
    <w:pPr>
      <w:suppressAutoHyphens w:val="0"/>
      <w:spacing w:before="100" w:beforeAutospacing="1" w:after="100" w:afterAutospacing="1"/>
    </w:pPr>
    <w:rPr>
      <w:rFonts w:ascii="Tahoma" w:hAnsi="Tahoma"/>
      <w:sz w:val="20"/>
      <w:szCs w:val="20"/>
      <w:lang w:val="en-US" w:eastAsia="en-US"/>
    </w:rPr>
  </w:style>
  <w:style w:type="paragraph" w:customStyle="1" w:styleId="Standard">
    <w:name w:val="Standard"/>
    <w:rsid w:val="003A1133"/>
    <w:pPr>
      <w:suppressAutoHyphens/>
      <w:autoSpaceDN w:val="0"/>
    </w:pPr>
    <w:rPr>
      <w:rFonts w:eastAsia="Calibri"/>
      <w:kern w:val="3"/>
      <w:sz w:val="24"/>
      <w:szCs w:val="24"/>
    </w:rPr>
  </w:style>
  <w:style w:type="paragraph" w:customStyle="1" w:styleId="p26">
    <w:name w:val="p26"/>
    <w:basedOn w:val="a"/>
    <w:rsid w:val="003A1133"/>
    <w:pPr>
      <w:suppressAutoHyphens w:val="0"/>
      <w:spacing w:before="100" w:beforeAutospacing="1" w:after="100" w:afterAutospacing="1"/>
    </w:pPr>
    <w:rPr>
      <w:lang w:eastAsia="ru-RU"/>
    </w:rPr>
  </w:style>
  <w:style w:type="paragraph" w:customStyle="1" w:styleId="npb">
    <w:name w:val="npb"/>
    <w:basedOn w:val="a"/>
    <w:uiPriority w:val="99"/>
    <w:qFormat/>
    <w:rsid w:val="00703008"/>
    <w:pPr>
      <w:suppressAutoHyphens w:val="0"/>
      <w:spacing w:before="10" w:after="10"/>
      <w:jc w:val="center"/>
    </w:pPr>
    <w:rPr>
      <w:b/>
      <w:bCs/>
      <w:color w:val="800000"/>
      <w:sz w:val="28"/>
      <w:szCs w:val="28"/>
      <w:lang w:eastAsia="ru-RU"/>
    </w:rPr>
  </w:style>
  <w:style w:type="character" w:customStyle="1" w:styleId="afff9">
    <w:name w:val="Текст Знак"/>
    <w:aliases w:val=" Знак Знак"/>
    <w:basedOn w:val="a0"/>
    <w:link w:val="afffa"/>
    <w:locked/>
    <w:rsid w:val="009F7B66"/>
    <w:rPr>
      <w:rFonts w:ascii="Courier New" w:hAnsi="Courier New" w:cs="Courier New"/>
    </w:rPr>
  </w:style>
  <w:style w:type="paragraph" w:styleId="afffa">
    <w:name w:val="Plain Text"/>
    <w:aliases w:val=" Знак"/>
    <w:basedOn w:val="a"/>
    <w:link w:val="afff9"/>
    <w:rsid w:val="009F7B66"/>
    <w:pPr>
      <w:suppressAutoHyphens w:val="0"/>
      <w:autoSpaceDE w:val="0"/>
      <w:autoSpaceDN w:val="0"/>
    </w:pPr>
    <w:rPr>
      <w:rFonts w:ascii="Courier New" w:hAnsi="Courier New" w:cs="Courier New"/>
      <w:sz w:val="20"/>
      <w:szCs w:val="20"/>
      <w:lang w:eastAsia="ru-RU"/>
    </w:rPr>
  </w:style>
  <w:style w:type="character" w:customStyle="1" w:styleId="1f">
    <w:name w:val="Текст Знак1"/>
    <w:basedOn w:val="a0"/>
    <w:uiPriority w:val="99"/>
    <w:semiHidden/>
    <w:rsid w:val="009F7B66"/>
    <w:rPr>
      <w:rFonts w:ascii="Consolas" w:hAnsi="Consolas"/>
      <w:sz w:val="21"/>
      <w:szCs w:val="21"/>
      <w:lang w:eastAsia="ar-SA"/>
    </w:rPr>
  </w:style>
  <w:style w:type="paragraph" w:customStyle="1" w:styleId="afffb">
    <w:name w:val="Îáû÷íûé"/>
    <w:link w:val="afffc"/>
    <w:uiPriority w:val="99"/>
    <w:rsid w:val="009F7B66"/>
  </w:style>
  <w:style w:type="character" w:customStyle="1" w:styleId="afffc">
    <w:name w:val="Îáû÷íûé Знак"/>
    <w:basedOn w:val="a0"/>
    <w:link w:val="afffb"/>
    <w:uiPriority w:val="99"/>
    <w:locked/>
    <w:rsid w:val="009F7B66"/>
  </w:style>
  <w:style w:type="character" w:customStyle="1" w:styleId="FontStyle31">
    <w:name w:val="Font Style31"/>
    <w:uiPriority w:val="99"/>
    <w:rsid w:val="009F7B66"/>
    <w:rPr>
      <w:rFonts w:ascii="Times New Roman" w:hAnsi="Times New Roman" w:cs="Times New Roman"/>
      <w:sz w:val="24"/>
      <w:szCs w:val="24"/>
    </w:rPr>
  </w:style>
  <w:style w:type="character" w:customStyle="1" w:styleId="Arial8">
    <w:name w:val="Стиль (латиница) Arial 8 пт Синий"/>
    <w:uiPriority w:val="99"/>
    <w:rsid w:val="009F7B66"/>
    <w:rPr>
      <w:rFonts w:ascii="Times New Roman" w:hAnsi="Times New Roman" w:cs="Times New Roman" w:hint="default"/>
      <w:color w:val="0000FF"/>
      <w:sz w:val="24"/>
    </w:rPr>
  </w:style>
  <w:style w:type="character" w:customStyle="1" w:styleId="highlight">
    <w:name w:val="highlight"/>
    <w:rsid w:val="009F7B66"/>
  </w:style>
  <w:style w:type="paragraph" w:customStyle="1" w:styleId="Normal0">
    <w:name w:val="Normal_0"/>
    <w:qFormat/>
    <w:rsid w:val="009F7B66"/>
    <w:rPr>
      <w:sz w:val="24"/>
      <w:szCs w:val="24"/>
    </w:rPr>
  </w:style>
  <w:style w:type="paragraph" w:customStyle="1" w:styleId="Heading">
    <w:name w:val="Heading"/>
    <w:rsid w:val="009F7B66"/>
    <w:pPr>
      <w:autoSpaceDE w:val="0"/>
      <w:autoSpaceDN w:val="0"/>
      <w:adjustRightInd w:val="0"/>
    </w:pPr>
    <w:rPr>
      <w:rFonts w:ascii="Arial" w:hAnsi="Arial" w:cs="Arial"/>
      <w:b/>
      <w:bCs/>
      <w:sz w:val="22"/>
      <w:szCs w:val="22"/>
    </w:rPr>
  </w:style>
  <w:style w:type="paragraph" w:customStyle="1" w:styleId="TextNormal">
    <w:name w:val="Text Normal"/>
    <w:basedOn w:val="a"/>
    <w:rsid w:val="009F7B66"/>
    <w:pPr>
      <w:widowControl w:val="0"/>
      <w:tabs>
        <w:tab w:val="left" w:pos="0"/>
      </w:tabs>
      <w:suppressAutoHyphens w:val="0"/>
      <w:spacing w:after="120"/>
      <w:ind w:left="850" w:right="-1" w:hanging="283"/>
      <w:jc w:val="both"/>
    </w:pPr>
    <w:rPr>
      <w:rFonts w:ascii="Arial" w:hAnsi="Arial" w:cs="Arial"/>
      <w:sz w:val="22"/>
      <w:szCs w:val="22"/>
      <w:lang w:eastAsia="ru-RU"/>
    </w:rPr>
  </w:style>
  <w:style w:type="paragraph" w:customStyle="1" w:styleId="afffd">
    <w:name w:val="Базовый"/>
    <w:rsid w:val="009F7B66"/>
    <w:pPr>
      <w:tabs>
        <w:tab w:val="left" w:pos="708"/>
      </w:tabs>
      <w:suppressAutoHyphens/>
      <w:spacing w:after="200" w:line="276" w:lineRule="auto"/>
    </w:pPr>
    <w:rPr>
      <w:sz w:val="24"/>
      <w:szCs w:val="24"/>
    </w:rPr>
  </w:style>
  <w:style w:type="character" w:customStyle="1" w:styleId="amailrucssattributepostfix">
    <w:name w:val="a_mailru_css_attribute_postfix"/>
    <w:basedOn w:val="a0"/>
    <w:rsid w:val="009F7B66"/>
  </w:style>
  <w:style w:type="numbering" w:customStyle="1" w:styleId="1f0">
    <w:name w:val="Нет списка1"/>
    <w:next w:val="a2"/>
    <w:uiPriority w:val="99"/>
    <w:semiHidden/>
    <w:unhideWhenUsed/>
    <w:rsid w:val="005832CB"/>
  </w:style>
  <w:style w:type="paragraph" w:customStyle="1" w:styleId="xl165">
    <w:name w:val="xl165"/>
    <w:basedOn w:val="a"/>
    <w:rsid w:val="005832CB"/>
    <w:pPr>
      <w:suppressAutoHyphens w:val="0"/>
      <w:spacing w:before="100" w:beforeAutospacing="1" w:after="100" w:afterAutospacing="1"/>
    </w:pPr>
    <w:rPr>
      <w:sz w:val="16"/>
      <w:szCs w:val="16"/>
      <w:lang w:eastAsia="ru-RU"/>
    </w:rPr>
  </w:style>
  <w:style w:type="paragraph" w:customStyle="1" w:styleId="xl166">
    <w:name w:val="xl166"/>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Times New Roman1" w:hAnsi="Times New Roman1"/>
      <w:b/>
      <w:bCs/>
      <w:color w:val="000000"/>
      <w:sz w:val="16"/>
      <w:szCs w:val="16"/>
      <w:lang w:eastAsia="ru-RU"/>
    </w:rPr>
  </w:style>
  <w:style w:type="paragraph" w:customStyle="1" w:styleId="xl167">
    <w:name w:val="xl167"/>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Times New Roman1" w:hAnsi="Times New Roman1"/>
      <w:b/>
      <w:bCs/>
      <w:color w:val="000000"/>
      <w:sz w:val="16"/>
      <w:szCs w:val="16"/>
      <w:lang w:eastAsia="ru-RU"/>
    </w:rPr>
  </w:style>
  <w:style w:type="paragraph" w:customStyle="1" w:styleId="xl168">
    <w:name w:val="xl168"/>
    <w:basedOn w:val="a"/>
    <w:rsid w:val="005832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color w:val="000000"/>
      <w:sz w:val="16"/>
      <w:szCs w:val="16"/>
      <w:lang w:eastAsia="ru-RU"/>
    </w:rPr>
  </w:style>
  <w:style w:type="paragraph" w:customStyle="1" w:styleId="xl169">
    <w:name w:val="xl169"/>
    <w:basedOn w:val="a"/>
    <w:rsid w:val="005832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color w:val="000000"/>
      <w:sz w:val="16"/>
      <w:szCs w:val="16"/>
      <w:lang w:eastAsia="ru-RU"/>
    </w:rPr>
  </w:style>
  <w:style w:type="paragraph" w:customStyle="1" w:styleId="xl170">
    <w:name w:val="xl170"/>
    <w:basedOn w:val="a"/>
    <w:rsid w:val="005832CB"/>
    <w:pPr>
      <w:pBdr>
        <w:left w:val="single" w:sz="4" w:space="0" w:color="000000"/>
        <w:bottom w:val="single" w:sz="4" w:space="0" w:color="000000"/>
        <w:right w:val="single" w:sz="4" w:space="0" w:color="000000"/>
      </w:pBdr>
      <w:suppressAutoHyphens w:val="0"/>
      <w:spacing w:before="100" w:beforeAutospacing="1" w:after="100" w:afterAutospacing="1"/>
    </w:pPr>
    <w:rPr>
      <w:rFonts w:ascii="Calibri" w:hAnsi="Calibri" w:cs="Calibri"/>
      <w:b/>
      <w:bCs/>
      <w:color w:val="000000"/>
      <w:sz w:val="16"/>
      <w:szCs w:val="16"/>
      <w:lang w:eastAsia="ru-RU"/>
    </w:rPr>
  </w:style>
  <w:style w:type="paragraph" w:customStyle="1" w:styleId="xl171">
    <w:name w:val="xl171"/>
    <w:basedOn w:val="a"/>
    <w:rsid w:val="005832CB"/>
    <w:pPr>
      <w:pBdr>
        <w:left w:val="single" w:sz="4" w:space="0" w:color="000000"/>
        <w:bottom w:val="single" w:sz="4" w:space="0" w:color="000000"/>
        <w:right w:val="single" w:sz="4" w:space="0" w:color="000000"/>
      </w:pBdr>
      <w:suppressAutoHyphens w:val="0"/>
      <w:spacing w:before="100" w:beforeAutospacing="1" w:after="100" w:afterAutospacing="1"/>
    </w:pPr>
    <w:rPr>
      <w:rFonts w:ascii="Calibri" w:hAnsi="Calibri" w:cs="Calibri"/>
      <w:b/>
      <w:bCs/>
      <w:color w:val="000000"/>
      <w:sz w:val="16"/>
      <w:szCs w:val="16"/>
      <w:lang w:eastAsia="ru-RU"/>
    </w:rPr>
  </w:style>
  <w:style w:type="paragraph" w:customStyle="1" w:styleId="xl172">
    <w:name w:val="xl172"/>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color w:val="000000"/>
      <w:sz w:val="16"/>
      <w:szCs w:val="16"/>
      <w:lang w:eastAsia="ru-RU"/>
    </w:rPr>
  </w:style>
  <w:style w:type="paragraph" w:customStyle="1" w:styleId="xl173">
    <w:name w:val="xl173"/>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sz w:val="16"/>
      <w:szCs w:val="16"/>
      <w:lang w:eastAsia="ru-RU"/>
    </w:rPr>
  </w:style>
  <w:style w:type="paragraph" w:customStyle="1" w:styleId="xl174">
    <w:name w:val="xl174"/>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color w:val="000000"/>
      <w:sz w:val="16"/>
      <w:szCs w:val="16"/>
      <w:lang w:eastAsia="ru-RU"/>
    </w:rPr>
  </w:style>
  <w:style w:type="paragraph" w:customStyle="1" w:styleId="xl175">
    <w:name w:val="xl175"/>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Times New Roman1" w:hAnsi="Times New Roman1"/>
      <w:b/>
      <w:bCs/>
      <w:sz w:val="16"/>
      <w:szCs w:val="16"/>
      <w:lang w:eastAsia="ru-RU"/>
    </w:rPr>
  </w:style>
  <w:style w:type="paragraph" w:customStyle="1" w:styleId="xl176">
    <w:name w:val="xl176"/>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cs="Calibri"/>
      <w:b/>
      <w:bCs/>
      <w:color w:val="000000"/>
      <w:sz w:val="16"/>
      <w:szCs w:val="16"/>
      <w:lang w:eastAsia="ru-RU"/>
    </w:rPr>
  </w:style>
  <w:style w:type="paragraph" w:customStyle="1" w:styleId="xl177">
    <w:name w:val="xl177"/>
    <w:basedOn w:val="a"/>
    <w:rsid w:val="005832CB"/>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Calibri" w:hAnsi="Calibri" w:cs="Calibri"/>
      <w:b/>
      <w:bCs/>
      <w:color w:val="000000"/>
      <w:sz w:val="16"/>
      <w:szCs w:val="16"/>
      <w:lang w:eastAsia="ru-RU"/>
    </w:rPr>
  </w:style>
  <w:style w:type="paragraph" w:customStyle="1" w:styleId="xl178">
    <w:name w:val="xl178"/>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cs="Calibri"/>
      <w:b/>
      <w:bCs/>
      <w:color w:val="000000"/>
      <w:sz w:val="16"/>
      <w:szCs w:val="16"/>
      <w:lang w:eastAsia="ru-RU"/>
    </w:rPr>
  </w:style>
  <w:style w:type="paragraph" w:customStyle="1" w:styleId="xl179">
    <w:name w:val="xl179"/>
    <w:basedOn w:val="a"/>
    <w:rsid w:val="005832CB"/>
    <w:pPr>
      <w:suppressAutoHyphens w:val="0"/>
      <w:spacing w:before="100" w:beforeAutospacing="1" w:after="100" w:afterAutospacing="1"/>
      <w:jc w:val="center"/>
    </w:pPr>
    <w:rPr>
      <w:rFonts w:ascii="Calibri" w:hAnsi="Calibri" w:cs="Calibri"/>
      <w:b/>
      <w:bCs/>
      <w:color w:val="000000"/>
      <w:sz w:val="16"/>
      <w:szCs w:val="16"/>
      <w:lang w:eastAsia="ru-RU"/>
    </w:rPr>
  </w:style>
  <w:style w:type="paragraph" w:customStyle="1" w:styleId="xl180">
    <w:name w:val="xl180"/>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sz w:val="16"/>
      <w:szCs w:val="16"/>
      <w:lang w:eastAsia="ru-RU"/>
    </w:rPr>
  </w:style>
  <w:style w:type="paragraph" w:customStyle="1" w:styleId="xl181">
    <w:name w:val="xl181"/>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sz w:val="16"/>
      <w:szCs w:val="16"/>
      <w:lang w:eastAsia="ru-RU"/>
    </w:rPr>
  </w:style>
  <w:style w:type="paragraph" w:customStyle="1" w:styleId="xl182">
    <w:name w:val="xl182"/>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sz w:val="16"/>
      <w:szCs w:val="16"/>
      <w:lang w:eastAsia="ru-RU"/>
    </w:rPr>
  </w:style>
  <w:style w:type="paragraph" w:customStyle="1" w:styleId="xl183">
    <w:name w:val="xl183"/>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sz w:val="16"/>
      <w:szCs w:val="16"/>
      <w:lang w:eastAsia="ru-RU"/>
    </w:rPr>
  </w:style>
  <w:style w:type="paragraph" w:customStyle="1" w:styleId="xl184">
    <w:name w:val="xl184"/>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sz w:val="16"/>
      <w:szCs w:val="16"/>
      <w:lang w:eastAsia="ru-RU"/>
    </w:rPr>
  </w:style>
  <w:style w:type="paragraph" w:customStyle="1" w:styleId="xl185">
    <w:name w:val="xl185"/>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color w:val="000000"/>
      <w:sz w:val="16"/>
      <w:szCs w:val="16"/>
      <w:lang w:eastAsia="ru-RU"/>
    </w:rPr>
  </w:style>
  <w:style w:type="paragraph" w:customStyle="1" w:styleId="xl186">
    <w:name w:val="xl186"/>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sz w:val="16"/>
      <w:szCs w:val="16"/>
      <w:lang w:eastAsia="ru-RU"/>
    </w:rPr>
  </w:style>
  <w:style w:type="paragraph" w:customStyle="1" w:styleId="xl187">
    <w:name w:val="xl187"/>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color w:val="000000"/>
      <w:sz w:val="16"/>
      <w:szCs w:val="16"/>
      <w:lang w:eastAsia="ru-RU"/>
    </w:rPr>
  </w:style>
  <w:style w:type="paragraph" w:customStyle="1" w:styleId="xl188">
    <w:name w:val="xl188"/>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color w:val="000000"/>
      <w:sz w:val="16"/>
      <w:szCs w:val="16"/>
      <w:lang w:eastAsia="ru-RU"/>
    </w:rPr>
  </w:style>
  <w:style w:type="paragraph" w:customStyle="1" w:styleId="xl189">
    <w:name w:val="xl189"/>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color w:val="000000"/>
      <w:sz w:val="16"/>
      <w:szCs w:val="16"/>
      <w:lang w:eastAsia="ru-RU"/>
    </w:rPr>
  </w:style>
  <w:style w:type="paragraph" w:customStyle="1" w:styleId="xl190">
    <w:name w:val="xl190"/>
    <w:basedOn w:val="a"/>
    <w:rsid w:val="005832CB"/>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Times New Roman1" w:hAnsi="Times New Roman1"/>
      <w:b/>
      <w:bCs/>
      <w:sz w:val="16"/>
      <w:szCs w:val="16"/>
      <w:lang w:eastAsia="ru-RU"/>
    </w:rPr>
  </w:style>
  <w:style w:type="paragraph" w:customStyle="1" w:styleId="xl191">
    <w:name w:val="xl191"/>
    <w:basedOn w:val="a"/>
    <w:rsid w:val="005832CB"/>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Times New Roman1" w:hAnsi="Times New Roman1"/>
      <w:b/>
      <w:bCs/>
      <w:color w:val="000000"/>
      <w:sz w:val="16"/>
      <w:szCs w:val="16"/>
      <w:lang w:eastAsia="ru-RU"/>
    </w:rPr>
  </w:style>
  <w:style w:type="paragraph" w:customStyle="1" w:styleId="xl192">
    <w:name w:val="xl192"/>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Times New Roman1" w:hAnsi="Times New Roman1"/>
      <w:b/>
      <w:bCs/>
      <w:sz w:val="16"/>
      <w:szCs w:val="16"/>
      <w:lang w:eastAsia="ru-RU"/>
    </w:rPr>
  </w:style>
  <w:style w:type="paragraph" w:customStyle="1" w:styleId="xl193">
    <w:name w:val="xl193"/>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color w:val="000000"/>
      <w:sz w:val="16"/>
      <w:szCs w:val="16"/>
      <w:lang w:eastAsia="ru-RU"/>
    </w:rPr>
  </w:style>
  <w:style w:type="paragraph" w:customStyle="1" w:styleId="xl194">
    <w:name w:val="xl194"/>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Times New Roman1" w:hAnsi="Times New Roman1"/>
      <w:b/>
      <w:bCs/>
      <w:color w:val="000000"/>
      <w:sz w:val="16"/>
      <w:szCs w:val="16"/>
      <w:lang w:eastAsia="ru-RU"/>
    </w:rPr>
  </w:style>
  <w:style w:type="paragraph" w:customStyle="1" w:styleId="xl195">
    <w:name w:val="xl195"/>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sz w:val="16"/>
      <w:szCs w:val="16"/>
      <w:lang w:eastAsia="ru-RU"/>
    </w:rPr>
  </w:style>
  <w:style w:type="paragraph" w:customStyle="1" w:styleId="xl196">
    <w:name w:val="xl196"/>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sz w:val="16"/>
      <w:szCs w:val="16"/>
      <w:lang w:eastAsia="ru-RU"/>
    </w:rPr>
  </w:style>
  <w:style w:type="paragraph" w:customStyle="1" w:styleId="xl197">
    <w:name w:val="xl197"/>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Times New Roman1" w:hAnsi="Times New Roman1"/>
      <w:b/>
      <w:bCs/>
      <w:sz w:val="16"/>
      <w:szCs w:val="16"/>
      <w:lang w:eastAsia="ru-RU"/>
    </w:rPr>
  </w:style>
  <w:style w:type="paragraph" w:customStyle="1" w:styleId="xl198">
    <w:name w:val="xl198"/>
    <w:basedOn w:val="a"/>
    <w:rsid w:val="005832CB"/>
    <w:pPr>
      <w:pBdr>
        <w:top w:val="single" w:sz="4" w:space="0" w:color="000000"/>
        <w:left w:val="single" w:sz="4" w:space="0" w:color="000000"/>
        <w:right w:val="single" w:sz="4" w:space="0" w:color="000000"/>
      </w:pBdr>
      <w:suppressAutoHyphens w:val="0"/>
      <w:spacing w:before="100" w:beforeAutospacing="1" w:after="100" w:afterAutospacing="1"/>
      <w:textAlignment w:val="center"/>
    </w:pPr>
    <w:rPr>
      <w:rFonts w:ascii="Times New Roman1" w:hAnsi="Times New Roman1"/>
      <w:b/>
      <w:bCs/>
      <w:sz w:val="16"/>
      <w:szCs w:val="16"/>
      <w:lang w:eastAsia="ru-RU"/>
    </w:rPr>
  </w:style>
  <w:style w:type="paragraph" w:customStyle="1" w:styleId="xl199">
    <w:name w:val="xl199"/>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sz w:val="16"/>
      <w:szCs w:val="16"/>
      <w:lang w:eastAsia="ru-RU"/>
    </w:rPr>
  </w:style>
  <w:style w:type="paragraph" w:customStyle="1" w:styleId="xl200">
    <w:name w:val="xl200"/>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sz w:val="16"/>
      <w:szCs w:val="16"/>
      <w:lang w:eastAsia="ru-RU"/>
    </w:rPr>
  </w:style>
  <w:style w:type="paragraph" w:customStyle="1" w:styleId="xl201">
    <w:name w:val="xl201"/>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Times New Roman1" w:hAnsi="Times New Roman1"/>
      <w:b/>
      <w:bCs/>
      <w:sz w:val="16"/>
      <w:szCs w:val="16"/>
      <w:lang w:eastAsia="ru-RU"/>
    </w:rPr>
  </w:style>
  <w:style w:type="paragraph" w:customStyle="1" w:styleId="xl202">
    <w:name w:val="xl202"/>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sz w:val="16"/>
      <w:szCs w:val="16"/>
      <w:lang w:eastAsia="ru-RU"/>
    </w:rPr>
  </w:style>
  <w:style w:type="paragraph" w:customStyle="1" w:styleId="xl203">
    <w:name w:val="xl203"/>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sz w:val="16"/>
      <w:szCs w:val="16"/>
      <w:lang w:eastAsia="ru-RU"/>
    </w:rPr>
  </w:style>
  <w:style w:type="paragraph" w:customStyle="1" w:styleId="xl204">
    <w:name w:val="xl204"/>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Times New Roman1" w:hAnsi="Times New Roman1"/>
      <w:b/>
      <w:bCs/>
      <w:sz w:val="16"/>
      <w:szCs w:val="16"/>
      <w:lang w:eastAsia="ru-RU"/>
    </w:rPr>
  </w:style>
  <w:style w:type="paragraph" w:customStyle="1" w:styleId="xl205">
    <w:name w:val="xl205"/>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Times New Roman1" w:hAnsi="Times New Roman1"/>
      <w:color w:val="000000"/>
      <w:sz w:val="16"/>
      <w:szCs w:val="16"/>
      <w:lang w:eastAsia="ru-RU"/>
    </w:rPr>
  </w:style>
  <w:style w:type="paragraph" w:customStyle="1" w:styleId="xl206">
    <w:name w:val="xl206"/>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color w:val="000000"/>
      <w:sz w:val="16"/>
      <w:szCs w:val="16"/>
      <w:lang w:eastAsia="ru-RU"/>
    </w:rPr>
  </w:style>
  <w:style w:type="paragraph" w:customStyle="1" w:styleId="xl207">
    <w:name w:val="xl207"/>
    <w:basedOn w:val="a"/>
    <w:rsid w:val="005832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sz w:val="16"/>
      <w:szCs w:val="16"/>
      <w:lang w:eastAsia="ru-RU"/>
    </w:rPr>
  </w:style>
  <w:style w:type="paragraph" w:customStyle="1" w:styleId="xl208">
    <w:name w:val="xl208"/>
    <w:basedOn w:val="a"/>
    <w:rsid w:val="005832CB"/>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color w:val="000000"/>
      <w:sz w:val="16"/>
      <w:szCs w:val="16"/>
      <w:lang w:eastAsia="ru-RU"/>
    </w:rPr>
  </w:style>
  <w:style w:type="paragraph" w:customStyle="1" w:styleId="xl209">
    <w:name w:val="xl209"/>
    <w:basedOn w:val="a"/>
    <w:rsid w:val="005832CB"/>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sz w:val="16"/>
      <w:szCs w:val="16"/>
      <w:lang w:eastAsia="ru-RU"/>
    </w:rPr>
  </w:style>
  <w:style w:type="paragraph" w:customStyle="1" w:styleId="xl210">
    <w:name w:val="xl210"/>
    <w:basedOn w:val="a"/>
    <w:rsid w:val="005832CB"/>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Times New Roman1" w:hAnsi="Times New Roman1"/>
      <w:b/>
      <w:bCs/>
      <w:color w:val="000000"/>
      <w:sz w:val="16"/>
      <w:szCs w:val="16"/>
      <w:lang w:eastAsia="ru-RU"/>
    </w:rPr>
  </w:style>
  <w:style w:type="paragraph" w:customStyle="1" w:styleId="xl211">
    <w:name w:val="xl211"/>
    <w:basedOn w:val="a"/>
    <w:rsid w:val="005832CB"/>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Calibri" w:hAnsi="Calibri" w:cs="Calibri"/>
      <w:b/>
      <w:bCs/>
      <w:color w:val="000000"/>
      <w:sz w:val="16"/>
      <w:szCs w:val="16"/>
      <w:lang w:eastAsia="ru-RU"/>
    </w:rPr>
  </w:style>
  <w:style w:type="paragraph" w:customStyle="1" w:styleId="xl212">
    <w:name w:val="xl212"/>
    <w:basedOn w:val="a"/>
    <w:rsid w:val="005832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1" w:hAnsi="Times New Roman1"/>
      <w:b/>
      <w:bCs/>
      <w:color w:val="000000"/>
      <w:sz w:val="16"/>
      <w:szCs w:val="16"/>
      <w:lang w:eastAsia="ru-RU"/>
    </w:rPr>
  </w:style>
  <w:style w:type="paragraph" w:customStyle="1" w:styleId="xl213">
    <w:name w:val="xl213"/>
    <w:basedOn w:val="a"/>
    <w:rsid w:val="005832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1" w:hAnsi="Times New Roman1"/>
      <w:b/>
      <w:bCs/>
      <w:color w:val="000000"/>
      <w:sz w:val="16"/>
      <w:szCs w:val="16"/>
      <w:lang w:eastAsia="ru-RU"/>
    </w:rPr>
  </w:style>
  <w:style w:type="paragraph" w:customStyle="1" w:styleId="xl214">
    <w:name w:val="xl214"/>
    <w:basedOn w:val="a"/>
    <w:rsid w:val="005832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1" w:hAnsi="Times New Roman1"/>
      <w:b/>
      <w:bCs/>
      <w:color w:val="000000"/>
      <w:sz w:val="16"/>
      <w:szCs w:val="16"/>
      <w:lang w:eastAsia="ru-RU"/>
    </w:rPr>
  </w:style>
  <w:style w:type="paragraph" w:customStyle="1" w:styleId="xl215">
    <w:name w:val="xl215"/>
    <w:basedOn w:val="a"/>
    <w:rsid w:val="005832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1" w:hAnsi="Times New Roman1"/>
      <w:b/>
      <w:bCs/>
      <w:sz w:val="16"/>
      <w:szCs w:val="16"/>
      <w:lang w:eastAsia="ru-RU"/>
    </w:rPr>
  </w:style>
  <w:style w:type="paragraph" w:customStyle="1" w:styleId="xl216">
    <w:name w:val="xl216"/>
    <w:basedOn w:val="a"/>
    <w:rsid w:val="005832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 w:val="16"/>
      <w:szCs w:val="16"/>
      <w:lang w:eastAsia="ru-RU"/>
    </w:rPr>
  </w:style>
  <w:style w:type="paragraph" w:customStyle="1" w:styleId="xl217">
    <w:name w:val="xl217"/>
    <w:basedOn w:val="a"/>
    <w:rsid w:val="005832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 w:val="16"/>
      <w:szCs w:val="16"/>
      <w:lang w:eastAsia="ru-RU"/>
    </w:rPr>
  </w:style>
  <w:style w:type="paragraph" w:customStyle="1" w:styleId="xl218">
    <w:name w:val="xl218"/>
    <w:basedOn w:val="a"/>
    <w:rsid w:val="005832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219">
    <w:name w:val="xl219"/>
    <w:basedOn w:val="a"/>
    <w:rsid w:val="005832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220">
    <w:name w:val="xl220"/>
    <w:basedOn w:val="a"/>
    <w:rsid w:val="005832CB"/>
    <w:pPr>
      <w:pBdr>
        <w:top w:val="single" w:sz="4" w:space="0" w:color="000000"/>
        <w:left w:val="single" w:sz="4" w:space="0" w:color="000000"/>
      </w:pBdr>
      <w:suppressAutoHyphens w:val="0"/>
      <w:spacing w:before="100" w:beforeAutospacing="1" w:after="100" w:afterAutospacing="1"/>
      <w:jc w:val="center"/>
    </w:pPr>
    <w:rPr>
      <w:rFonts w:ascii="Calibri" w:hAnsi="Calibri" w:cs="Calibri"/>
      <w:b/>
      <w:bCs/>
      <w:color w:val="000000"/>
      <w:sz w:val="16"/>
      <w:szCs w:val="16"/>
      <w:lang w:eastAsia="ru-RU"/>
    </w:rPr>
  </w:style>
  <w:style w:type="paragraph" w:customStyle="1" w:styleId="xl221">
    <w:name w:val="xl221"/>
    <w:basedOn w:val="a"/>
    <w:rsid w:val="005832CB"/>
    <w:pPr>
      <w:pBdr>
        <w:top w:val="single" w:sz="4" w:space="0" w:color="000000"/>
        <w:left w:val="single" w:sz="4" w:space="0" w:color="000000"/>
        <w:bottom w:val="single" w:sz="4" w:space="0" w:color="000000"/>
      </w:pBdr>
      <w:suppressAutoHyphens w:val="0"/>
      <w:spacing w:before="100" w:beforeAutospacing="1" w:after="100" w:afterAutospacing="1"/>
      <w:jc w:val="center"/>
    </w:pPr>
    <w:rPr>
      <w:rFonts w:ascii="Calibri" w:hAnsi="Calibri" w:cs="Calibri"/>
      <w:b/>
      <w:bCs/>
      <w:color w:val="000000"/>
      <w:sz w:val="16"/>
      <w:szCs w:val="16"/>
      <w:lang w:eastAsia="ru-RU"/>
    </w:rPr>
  </w:style>
  <w:style w:type="paragraph" w:customStyle="1" w:styleId="xl222">
    <w:name w:val="xl222"/>
    <w:basedOn w:val="a"/>
    <w:rsid w:val="005832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 w:val="16"/>
      <w:szCs w:val="16"/>
      <w:lang w:eastAsia="ru-RU"/>
    </w:rPr>
  </w:style>
  <w:style w:type="paragraph" w:customStyle="1" w:styleId="xl63">
    <w:name w:val="xl63"/>
    <w:basedOn w:val="a"/>
    <w:rsid w:val="00E8753B"/>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b/>
      <w:bCs/>
      <w:color w:val="000000"/>
      <w:sz w:val="16"/>
      <w:szCs w:val="16"/>
      <w:lang w:eastAsia="ru-RU"/>
    </w:rPr>
  </w:style>
  <w:style w:type="paragraph" w:customStyle="1" w:styleId="xl64">
    <w:name w:val="xl64"/>
    <w:basedOn w:val="a"/>
    <w:rsid w:val="00E8753B"/>
    <w:pPr>
      <w:pBdr>
        <w:top w:val="single" w:sz="8" w:space="0" w:color="000000"/>
        <w:right w:val="single" w:sz="8" w:space="0" w:color="000000"/>
      </w:pBdr>
      <w:suppressAutoHyphens w:val="0"/>
      <w:spacing w:before="100" w:beforeAutospacing="1" w:after="100" w:afterAutospacing="1"/>
      <w:jc w:val="center"/>
      <w:textAlignment w:val="center"/>
    </w:pPr>
    <w:rPr>
      <w:b/>
      <w:bCs/>
      <w:color w:val="000000"/>
      <w:sz w:val="16"/>
      <w:szCs w:val="16"/>
      <w:lang w:eastAsia="ru-RU"/>
    </w:rPr>
  </w:style>
  <w:style w:type="paragraph" w:customStyle="1" w:styleId="xl65">
    <w:name w:val="xl65"/>
    <w:basedOn w:val="a"/>
    <w:rsid w:val="00E8753B"/>
    <w:pPr>
      <w:pBdr>
        <w:right w:val="single" w:sz="8" w:space="0" w:color="000000"/>
      </w:pBdr>
      <w:suppressAutoHyphens w:val="0"/>
      <w:spacing w:before="100" w:beforeAutospacing="1" w:after="100" w:afterAutospacing="1"/>
      <w:jc w:val="center"/>
      <w:textAlignment w:val="center"/>
    </w:pPr>
    <w:rPr>
      <w:b/>
      <w:bCs/>
      <w:color w:val="000000"/>
      <w:sz w:val="16"/>
      <w:szCs w:val="16"/>
      <w:lang w:eastAsia="ru-RU"/>
    </w:rPr>
  </w:style>
  <w:style w:type="paragraph" w:customStyle="1" w:styleId="xl66">
    <w:name w:val="xl66"/>
    <w:basedOn w:val="a"/>
    <w:rsid w:val="00E8753B"/>
    <w:pPr>
      <w:pBdr>
        <w:bottom w:val="single" w:sz="8" w:space="0" w:color="000000"/>
        <w:right w:val="single" w:sz="8" w:space="0" w:color="000000"/>
      </w:pBdr>
      <w:suppressAutoHyphens w:val="0"/>
      <w:spacing w:before="100" w:beforeAutospacing="1" w:after="100" w:afterAutospacing="1"/>
      <w:jc w:val="center"/>
      <w:textAlignment w:val="center"/>
    </w:pPr>
    <w:rPr>
      <w:b/>
      <w:bCs/>
      <w:color w:val="000000"/>
      <w:sz w:val="16"/>
      <w:szCs w:val="16"/>
      <w:lang w:eastAsia="ru-RU"/>
    </w:rPr>
  </w:style>
  <w:style w:type="paragraph" w:customStyle="1" w:styleId="xl67">
    <w:name w:val="xl67"/>
    <w:basedOn w:val="a"/>
    <w:rsid w:val="00E8753B"/>
    <w:pPr>
      <w:pBdr>
        <w:bottom w:val="single" w:sz="8" w:space="0" w:color="000000"/>
        <w:right w:val="single" w:sz="8" w:space="0" w:color="000000"/>
      </w:pBdr>
      <w:suppressAutoHyphens w:val="0"/>
      <w:spacing w:before="100" w:beforeAutospacing="1" w:after="100" w:afterAutospacing="1"/>
    </w:pPr>
    <w:rPr>
      <w:lang w:eastAsia="ru-RU"/>
    </w:rPr>
  </w:style>
  <w:style w:type="paragraph" w:customStyle="1" w:styleId="xl68">
    <w:name w:val="xl68"/>
    <w:basedOn w:val="a"/>
    <w:rsid w:val="00E8753B"/>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b/>
      <w:bCs/>
      <w:color w:val="000000"/>
      <w:sz w:val="16"/>
      <w:szCs w:val="16"/>
      <w:lang w:eastAsia="ru-RU"/>
    </w:rPr>
  </w:style>
  <w:style w:type="paragraph" w:customStyle="1" w:styleId="xl69">
    <w:name w:val="xl69"/>
    <w:basedOn w:val="a"/>
    <w:rsid w:val="00E8753B"/>
    <w:pPr>
      <w:pBdr>
        <w:bottom w:val="single" w:sz="8" w:space="0" w:color="000000"/>
        <w:right w:val="single" w:sz="8" w:space="0" w:color="000000"/>
      </w:pBdr>
      <w:suppressAutoHyphens w:val="0"/>
      <w:spacing w:before="100" w:beforeAutospacing="1" w:after="100" w:afterAutospacing="1"/>
      <w:textAlignment w:val="center"/>
    </w:pPr>
    <w:rPr>
      <w:b/>
      <w:bCs/>
      <w:color w:val="000000"/>
      <w:sz w:val="16"/>
      <w:szCs w:val="16"/>
      <w:lang w:eastAsia="ru-RU"/>
    </w:rPr>
  </w:style>
  <w:style w:type="paragraph" w:customStyle="1" w:styleId="xl70">
    <w:name w:val="xl70"/>
    <w:basedOn w:val="a"/>
    <w:rsid w:val="00E8753B"/>
    <w:pPr>
      <w:pBdr>
        <w:bottom w:val="single" w:sz="8" w:space="0" w:color="000000"/>
        <w:right w:val="single" w:sz="8" w:space="0" w:color="000000"/>
      </w:pBdr>
      <w:suppressAutoHyphens w:val="0"/>
      <w:spacing w:before="100" w:beforeAutospacing="1" w:after="100" w:afterAutospacing="1"/>
      <w:textAlignment w:val="center"/>
    </w:pPr>
    <w:rPr>
      <w:b/>
      <w:bCs/>
      <w:color w:val="000000"/>
      <w:sz w:val="16"/>
      <w:szCs w:val="16"/>
      <w:lang w:eastAsia="ru-RU"/>
    </w:rPr>
  </w:style>
  <w:style w:type="paragraph" w:customStyle="1" w:styleId="xl71">
    <w:name w:val="xl71"/>
    <w:basedOn w:val="a"/>
    <w:rsid w:val="00E8753B"/>
    <w:pPr>
      <w:pBdr>
        <w:left w:val="single" w:sz="8" w:space="0" w:color="000000"/>
        <w:right w:val="single" w:sz="8" w:space="0" w:color="000000"/>
      </w:pBdr>
      <w:suppressAutoHyphens w:val="0"/>
      <w:spacing w:before="100" w:beforeAutospacing="1" w:after="100" w:afterAutospacing="1"/>
      <w:jc w:val="center"/>
      <w:textAlignment w:val="center"/>
    </w:pPr>
    <w:rPr>
      <w:b/>
      <w:bCs/>
      <w:color w:val="000000"/>
      <w:sz w:val="16"/>
      <w:szCs w:val="16"/>
      <w:lang w:eastAsia="ru-RU"/>
    </w:rPr>
  </w:style>
  <w:style w:type="paragraph" w:customStyle="1" w:styleId="xl72">
    <w:name w:val="xl72"/>
    <w:basedOn w:val="a"/>
    <w:rsid w:val="00E8753B"/>
    <w:pPr>
      <w:pBdr>
        <w:bottom w:val="single" w:sz="8" w:space="0" w:color="000000"/>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73">
    <w:name w:val="xl73"/>
    <w:basedOn w:val="a"/>
    <w:rsid w:val="00E8753B"/>
    <w:pPr>
      <w:pBdr>
        <w:top w:val="single" w:sz="8" w:space="0" w:color="auto"/>
        <w:left w:val="single" w:sz="8" w:space="0" w:color="auto"/>
        <w:right w:val="single" w:sz="8" w:space="0" w:color="auto"/>
      </w:pBdr>
      <w:suppressAutoHyphens w:val="0"/>
      <w:spacing w:before="100" w:beforeAutospacing="1" w:after="100" w:afterAutospacing="1"/>
      <w:textAlignment w:val="center"/>
    </w:pPr>
    <w:rPr>
      <w:b/>
      <w:bCs/>
      <w:color w:val="000000"/>
      <w:sz w:val="16"/>
      <w:szCs w:val="16"/>
      <w:lang w:eastAsia="ru-RU"/>
    </w:rPr>
  </w:style>
  <w:style w:type="paragraph" w:customStyle="1" w:styleId="xl74">
    <w:name w:val="xl74"/>
    <w:basedOn w:val="a"/>
    <w:rsid w:val="00E8753B"/>
    <w:pPr>
      <w:pBdr>
        <w:left w:val="single" w:sz="8" w:space="0" w:color="auto"/>
        <w:right w:val="single" w:sz="8" w:space="0" w:color="auto"/>
      </w:pBdr>
      <w:suppressAutoHyphens w:val="0"/>
      <w:spacing w:before="100" w:beforeAutospacing="1" w:after="100" w:afterAutospacing="1"/>
      <w:textAlignment w:val="center"/>
    </w:pPr>
    <w:rPr>
      <w:b/>
      <w:bCs/>
      <w:color w:val="000000"/>
      <w:sz w:val="16"/>
      <w:szCs w:val="16"/>
      <w:lang w:eastAsia="ru-RU"/>
    </w:rPr>
  </w:style>
  <w:style w:type="paragraph" w:customStyle="1" w:styleId="xl75">
    <w:name w:val="xl75"/>
    <w:basedOn w:val="a"/>
    <w:rsid w:val="00E8753B"/>
    <w:pPr>
      <w:pBdr>
        <w:left w:val="single" w:sz="8" w:space="0" w:color="auto"/>
        <w:bottom w:val="single" w:sz="8" w:space="0" w:color="auto"/>
        <w:right w:val="single" w:sz="8" w:space="0" w:color="auto"/>
      </w:pBdr>
      <w:suppressAutoHyphens w:val="0"/>
      <w:spacing w:before="100" w:beforeAutospacing="1" w:after="100" w:afterAutospacing="1"/>
      <w:textAlignment w:val="center"/>
    </w:pPr>
    <w:rPr>
      <w:b/>
      <w:bCs/>
      <w:color w:val="000000"/>
      <w:sz w:val="16"/>
      <w:szCs w:val="16"/>
      <w:lang w:eastAsia="ru-RU"/>
    </w:rPr>
  </w:style>
  <w:style w:type="paragraph" w:customStyle="1" w:styleId="xl76">
    <w:name w:val="xl76"/>
    <w:basedOn w:val="a"/>
    <w:rsid w:val="00E8753B"/>
    <w:pPr>
      <w:pBdr>
        <w:top w:val="single" w:sz="8" w:space="0" w:color="auto"/>
        <w:left w:val="single" w:sz="8" w:space="0" w:color="000000"/>
        <w:right w:val="single" w:sz="8" w:space="0" w:color="auto"/>
      </w:pBdr>
      <w:suppressAutoHyphens w:val="0"/>
      <w:spacing w:before="100" w:beforeAutospacing="1" w:after="100" w:afterAutospacing="1"/>
      <w:textAlignment w:val="center"/>
    </w:pPr>
    <w:rPr>
      <w:b/>
      <w:bCs/>
      <w:color w:val="000000"/>
      <w:sz w:val="16"/>
      <w:szCs w:val="16"/>
      <w:lang w:eastAsia="ru-RU"/>
    </w:rPr>
  </w:style>
  <w:style w:type="paragraph" w:customStyle="1" w:styleId="xl77">
    <w:name w:val="xl77"/>
    <w:basedOn w:val="a"/>
    <w:rsid w:val="00E8753B"/>
    <w:pPr>
      <w:pBdr>
        <w:left w:val="single" w:sz="8" w:space="0" w:color="000000"/>
        <w:right w:val="single" w:sz="8" w:space="0" w:color="auto"/>
      </w:pBdr>
      <w:suppressAutoHyphens w:val="0"/>
      <w:spacing w:before="100" w:beforeAutospacing="1" w:after="100" w:afterAutospacing="1"/>
      <w:textAlignment w:val="center"/>
    </w:pPr>
    <w:rPr>
      <w:b/>
      <w:bCs/>
      <w:color w:val="000000"/>
      <w:sz w:val="16"/>
      <w:szCs w:val="16"/>
      <w:lang w:eastAsia="ru-RU"/>
    </w:rPr>
  </w:style>
  <w:style w:type="paragraph" w:customStyle="1" w:styleId="xl78">
    <w:name w:val="xl78"/>
    <w:basedOn w:val="a"/>
    <w:rsid w:val="00E8753B"/>
    <w:pPr>
      <w:pBdr>
        <w:left w:val="single" w:sz="8" w:space="0" w:color="000000"/>
        <w:bottom w:val="single" w:sz="8" w:space="0" w:color="auto"/>
        <w:right w:val="single" w:sz="8" w:space="0" w:color="auto"/>
      </w:pBdr>
      <w:suppressAutoHyphens w:val="0"/>
      <w:spacing w:before="100" w:beforeAutospacing="1" w:after="100" w:afterAutospacing="1"/>
      <w:textAlignment w:val="center"/>
    </w:pPr>
    <w:rPr>
      <w:b/>
      <w:bCs/>
      <w:color w:val="000000"/>
      <w:sz w:val="16"/>
      <w:szCs w:val="16"/>
      <w:lang w:eastAsia="ru-RU"/>
    </w:rPr>
  </w:style>
  <w:style w:type="paragraph" w:customStyle="1" w:styleId="xl79">
    <w:name w:val="xl79"/>
    <w:basedOn w:val="a"/>
    <w:rsid w:val="00E8753B"/>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b/>
      <w:bCs/>
      <w:color w:val="000000"/>
      <w:sz w:val="16"/>
      <w:szCs w:val="16"/>
      <w:lang w:eastAsia="ru-RU"/>
    </w:rPr>
  </w:style>
  <w:style w:type="paragraph" w:customStyle="1" w:styleId="xl80">
    <w:name w:val="xl80"/>
    <w:basedOn w:val="a"/>
    <w:rsid w:val="00E8753B"/>
    <w:pPr>
      <w:pBdr>
        <w:left w:val="single" w:sz="8" w:space="0" w:color="000000"/>
        <w:right w:val="single" w:sz="8" w:space="0" w:color="000000"/>
      </w:pBdr>
      <w:suppressAutoHyphens w:val="0"/>
      <w:spacing w:before="100" w:beforeAutospacing="1" w:after="100" w:afterAutospacing="1"/>
      <w:textAlignment w:val="center"/>
    </w:pPr>
    <w:rPr>
      <w:b/>
      <w:bCs/>
      <w:color w:val="000000"/>
      <w:sz w:val="16"/>
      <w:szCs w:val="16"/>
      <w:lang w:eastAsia="ru-RU"/>
    </w:rPr>
  </w:style>
  <w:style w:type="paragraph" w:customStyle="1" w:styleId="xl81">
    <w:name w:val="xl81"/>
    <w:basedOn w:val="a"/>
    <w:rsid w:val="00E8753B"/>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b/>
      <w:bCs/>
      <w:color w:val="000000"/>
      <w:sz w:val="16"/>
      <w:szCs w:val="16"/>
      <w:lang w:eastAsia="ru-RU"/>
    </w:rPr>
  </w:style>
  <w:style w:type="paragraph" w:customStyle="1" w:styleId="xl82">
    <w:name w:val="xl82"/>
    <w:basedOn w:val="a"/>
    <w:rsid w:val="00E8753B"/>
    <w:pPr>
      <w:pBdr>
        <w:top w:val="single" w:sz="8" w:space="0" w:color="000000"/>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83">
    <w:name w:val="xl83"/>
    <w:basedOn w:val="a"/>
    <w:rsid w:val="00E8753B"/>
    <w:pPr>
      <w:pBdr>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84">
    <w:name w:val="xl84"/>
    <w:basedOn w:val="a"/>
    <w:rsid w:val="00E8753B"/>
    <w:pPr>
      <w:pBdr>
        <w:top w:val="single" w:sz="8" w:space="0" w:color="000000"/>
        <w:right w:val="single" w:sz="8" w:space="0" w:color="000000"/>
      </w:pBdr>
      <w:suppressAutoHyphens w:val="0"/>
      <w:spacing w:before="100" w:beforeAutospacing="1" w:after="100" w:afterAutospacing="1"/>
      <w:textAlignment w:val="center"/>
    </w:pPr>
    <w:rPr>
      <w:color w:val="000000"/>
      <w:sz w:val="16"/>
      <w:szCs w:val="16"/>
      <w:lang w:eastAsia="ru-RU"/>
    </w:rPr>
  </w:style>
  <w:style w:type="paragraph" w:customStyle="1" w:styleId="xl85">
    <w:name w:val="xl85"/>
    <w:basedOn w:val="a"/>
    <w:rsid w:val="00E8753B"/>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86">
    <w:name w:val="xl86"/>
    <w:basedOn w:val="a"/>
    <w:rsid w:val="00E8753B"/>
    <w:pPr>
      <w:pBdr>
        <w:bottom w:val="single" w:sz="8" w:space="0" w:color="000000"/>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87">
    <w:name w:val="xl87"/>
    <w:basedOn w:val="a"/>
    <w:rsid w:val="00E8753B"/>
    <w:pPr>
      <w:pBdr>
        <w:bottom w:val="single" w:sz="8" w:space="0" w:color="000000"/>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88">
    <w:name w:val="xl88"/>
    <w:basedOn w:val="a"/>
    <w:rsid w:val="00E8753B"/>
    <w:pPr>
      <w:pBdr>
        <w:bottom w:val="single" w:sz="8" w:space="0" w:color="000000"/>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89">
    <w:name w:val="xl89"/>
    <w:basedOn w:val="a"/>
    <w:rsid w:val="00E8753B"/>
    <w:pPr>
      <w:pBdr>
        <w:bottom w:val="single" w:sz="8" w:space="0" w:color="000000"/>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90">
    <w:name w:val="xl90"/>
    <w:basedOn w:val="a"/>
    <w:rsid w:val="00E8753B"/>
    <w:pPr>
      <w:pBdr>
        <w:bottom w:val="single" w:sz="8" w:space="0" w:color="000000"/>
        <w:right w:val="single" w:sz="8" w:space="0" w:color="000000"/>
      </w:pBdr>
      <w:suppressAutoHyphens w:val="0"/>
      <w:spacing w:before="100" w:beforeAutospacing="1" w:after="100" w:afterAutospacing="1"/>
      <w:textAlignment w:val="center"/>
    </w:pPr>
    <w:rPr>
      <w:color w:val="000000"/>
      <w:sz w:val="16"/>
      <w:szCs w:val="16"/>
      <w:lang w:eastAsia="ru-RU"/>
    </w:rPr>
  </w:style>
  <w:style w:type="paragraph" w:customStyle="1" w:styleId="xl91">
    <w:name w:val="xl91"/>
    <w:basedOn w:val="a"/>
    <w:rsid w:val="00E8753B"/>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92">
    <w:name w:val="xl92"/>
    <w:basedOn w:val="a"/>
    <w:rsid w:val="00E8753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3">
    <w:name w:val="xl93"/>
    <w:basedOn w:val="a"/>
    <w:rsid w:val="00E8753B"/>
    <w:pPr>
      <w:pBdr>
        <w:right w:val="single" w:sz="8" w:space="0" w:color="000000"/>
      </w:pBdr>
      <w:suppressAutoHyphens w:val="0"/>
      <w:spacing w:before="100" w:beforeAutospacing="1" w:after="100" w:afterAutospacing="1"/>
      <w:textAlignment w:val="center"/>
    </w:pPr>
    <w:rPr>
      <w:color w:val="000000"/>
      <w:sz w:val="16"/>
      <w:szCs w:val="16"/>
      <w:lang w:eastAsia="ru-RU"/>
    </w:rPr>
  </w:style>
  <w:style w:type="paragraph" w:customStyle="1" w:styleId="xl94">
    <w:name w:val="xl94"/>
    <w:basedOn w:val="a"/>
    <w:rsid w:val="00E8753B"/>
    <w:pPr>
      <w:pBdr>
        <w:bottom w:val="single" w:sz="8" w:space="0" w:color="000000"/>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95">
    <w:name w:val="xl95"/>
    <w:basedOn w:val="a"/>
    <w:rsid w:val="00E8753B"/>
    <w:pPr>
      <w:pBdr>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96">
    <w:name w:val="xl96"/>
    <w:basedOn w:val="a"/>
    <w:rsid w:val="00E8753B"/>
    <w:pPr>
      <w:pBdr>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97">
    <w:name w:val="xl97"/>
    <w:basedOn w:val="a"/>
    <w:rsid w:val="00E8753B"/>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98">
    <w:name w:val="xl98"/>
    <w:basedOn w:val="a"/>
    <w:rsid w:val="00E8753B"/>
    <w:pPr>
      <w:pBdr>
        <w:top w:val="single" w:sz="8" w:space="0" w:color="000000"/>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99">
    <w:name w:val="xl99"/>
    <w:basedOn w:val="a"/>
    <w:rsid w:val="00E8753B"/>
    <w:pPr>
      <w:pBdr>
        <w:top w:val="single" w:sz="8" w:space="0" w:color="000000"/>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100">
    <w:name w:val="xl100"/>
    <w:basedOn w:val="a"/>
    <w:rsid w:val="00E8753B"/>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101">
    <w:name w:val="xl101"/>
    <w:basedOn w:val="a"/>
    <w:rsid w:val="00E8753B"/>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102">
    <w:name w:val="xl102"/>
    <w:basedOn w:val="a"/>
    <w:rsid w:val="00E8753B"/>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E8753B"/>
    <w:pPr>
      <w:pBdr>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04">
    <w:name w:val="xl104"/>
    <w:basedOn w:val="a"/>
    <w:rsid w:val="00E8753B"/>
    <w:pPr>
      <w:pBdr>
        <w:left w:val="single" w:sz="8" w:space="0" w:color="000000"/>
        <w:right w:val="single" w:sz="8"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105">
    <w:name w:val="xl105"/>
    <w:basedOn w:val="a"/>
    <w:rsid w:val="00E8753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06">
    <w:name w:val="xl106"/>
    <w:basedOn w:val="a"/>
    <w:rsid w:val="00E8753B"/>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7">
    <w:name w:val="xl107"/>
    <w:basedOn w:val="a"/>
    <w:rsid w:val="00E8753B"/>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sz w:val="16"/>
      <w:szCs w:val="16"/>
      <w:lang w:eastAsia="ru-RU"/>
    </w:rPr>
  </w:style>
  <w:style w:type="paragraph" w:customStyle="1" w:styleId="xl108">
    <w:name w:val="xl108"/>
    <w:basedOn w:val="a"/>
    <w:rsid w:val="00E8753B"/>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109">
    <w:name w:val="xl109"/>
    <w:basedOn w:val="a"/>
    <w:rsid w:val="00E8753B"/>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10">
    <w:name w:val="xl110"/>
    <w:basedOn w:val="a"/>
    <w:rsid w:val="00E8753B"/>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11">
    <w:name w:val="xl111"/>
    <w:basedOn w:val="a"/>
    <w:rsid w:val="00E8753B"/>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12">
    <w:name w:val="xl112"/>
    <w:basedOn w:val="a"/>
    <w:rsid w:val="00E8753B"/>
    <w:pPr>
      <w:pBdr>
        <w:bottom w:val="single" w:sz="8" w:space="0" w:color="auto"/>
        <w:right w:val="single" w:sz="8" w:space="0" w:color="auto"/>
      </w:pBdr>
      <w:shd w:val="clear" w:color="000000" w:fill="FFFFFF"/>
      <w:suppressAutoHyphens w:val="0"/>
      <w:spacing w:before="100" w:beforeAutospacing="1" w:after="100" w:afterAutospacing="1"/>
      <w:jc w:val="right"/>
      <w:textAlignment w:val="center"/>
    </w:pPr>
    <w:rPr>
      <w:sz w:val="16"/>
      <w:szCs w:val="16"/>
      <w:lang w:eastAsia="ru-RU"/>
    </w:rPr>
  </w:style>
  <w:style w:type="paragraph" w:customStyle="1" w:styleId="xl113">
    <w:name w:val="xl113"/>
    <w:basedOn w:val="a"/>
    <w:rsid w:val="00E8753B"/>
    <w:pPr>
      <w:pBdr>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14">
    <w:name w:val="xl114"/>
    <w:basedOn w:val="a"/>
    <w:rsid w:val="00E8753B"/>
    <w:pPr>
      <w:pBdr>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character" w:customStyle="1" w:styleId="FontStyle120">
    <w:name w:val="Font Style120"/>
    <w:uiPriority w:val="99"/>
    <w:rsid w:val="003D45F1"/>
    <w:rPr>
      <w:rFonts w:ascii="Times New Roman" w:hAnsi="Times New Roman" w:cs="Times New Roman" w:hint="default"/>
      <w:sz w:val="24"/>
      <w:szCs w:val="24"/>
    </w:rPr>
  </w:style>
  <w:style w:type="paragraph" w:customStyle="1" w:styleId="Style74">
    <w:name w:val="Style74"/>
    <w:basedOn w:val="a"/>
    <w:uiPriority w:val="99"/>
    <w:rsid w:val="003D45F1"/>
    <w:pPr>
      <w:widowControl w:val="0"/>
      <w:suppressAutoHyphens w:val="0"/>
      <w:autoSpaceDE w:val="0"/>
      <w:autoSpaceDN w:val="0"/>
      <w:adjustRightInd w:val="0"/>
      <w:spacing w:line="281" w:lineRule="exact"/>
      <w:ind w:firstLine="529"/>
      <w:jc w:val="both"/>
    </w:pPr>
    <w:rPr>
      <w:lang w:eastAsia="ru-RU"/>
    </w:rPr>
  </w:style>
  <w:style w:type="paragraph" w:customStyle="1" w:styleId="230">
    <w:name w:val="Основной текст 23"/>
    <w:basedOn w:val="a"/>
    <w:uiPriority w:val="99"/>
    <w:rsid w:val="006A3A63"/>
    <w:pPr>
      <w:suppressAutoHyphens w:val="0"/>
      <w:spacing w:before="150" w:after="150"/>
      <w:ind w:left="150" w:right="150"/>
    </w:pPr>
    <w:rPr>
      <w:rFonts w:eastAsia="Arial Unicode MS"/>
      <w:sz w:val="20"/>
      <w:szCs w:val="20"/>
    </w:rPr>
  </w:style>
  <w:style w:type="paragraph" w:customStyle="1" w:styleId="Normal1">
    <w:name w:val="Normal1"/>
    <w:uiPriority w:val="99"/>
    <w:rsid w:val="006A3A63"/>
    <w:pPr>
      <w:widowControl w:val="0"/>
      <w:spacing w:line="360" w:lineRule="auto"/>
      <w:jc w:val="both"/>
    </w:pPr>
    <w:rPr>
      <w:sz w:val="28"/>
    </w:rPr>
  </w:style>
  <w:style w:type="paragraph" w:customStyle="1" w:styleId="611">
    <w:name w:val="Стиль611"/>
    <w:uiPriority w:val="99"/>
    <w:rsid w:val="006A3A63"/>
    <w:pPr>
      <w:widowControl w:val="0"/>
      <w:tabs>
        <w:tab w:val="left" w:pos="340"/>
      </w:tabs>
      <w:autoSpaceDE w:val="0"/>
      <w:autoSpaceDN w:val="0"/>
      <w:adjustRightInd w:val="0"/>
      <w:ind w:firstLine="709"/>
      <w:jc w:val="both"/>
    </w:pPr>
    <w:rPr>
      <w:bCs/>
      <w:iCs/>
      <w:color w:val="000000"/>
      <w:sz w:val="26"/>
      <w:szCs w:val="26"/>
    </w:rPr>
  </w:style>
  <w:style w:type="paragraph" w:customStyle="1" w:styleId="441">
    <w:name w:val="Стиль441"/>
    <w:uiPriority w:val="99"/>
    <w:rsid w:val="006A3A63"/>
    <w:pPr>
      <w:numPr>
        <w:numId w:val="7"/>
      </w:numPr>
      <w:tabs>
        <w:tab w:val="left" w:pos="340"/>
      </w:tabs>
    </w:pPr>
    <w:rPr>
      <w:sz w:val="26"/>
    </w:rPr>
  </w:style>
  <w:style w:type="character" w:customStyle="1" w:styleId="FontStyle117">
    <w:name w:val="Font Style117"/>
    <w:uiPriority w:val="99"/>
    <w:rsid w:val="006A3A63"/>
    <w:rPr>
      <w:rFonts w:ascii="Times New Roman" w:hAnsi="Times New Roman" w:cs="Times New Roman" w:hint="default"/>
      <w:b/>
      <w:bCs/>
      <w:sz w:val="24"/>
      <w:szCs w:val="24"/>
    </w:rPr>
  </w:style>
  <w:style w:type="paragraph" w:customStyle="1" w:styleId="Style75">
    <w:name w:val="Style75"/>
    <w:basedOn w:val="a"/>
    <w:uiPriority w:val="99"/>
    <w:rsid w:val="006A3A63"/>
    <w:pPr>
      <w:widowControl w:val="0"/>
      <w:suppressAutoHyphens w:val="0"/>
      <w:autoSpaceDE w:val="0"/>
      <w:autoSpaceDN w:val="0"/>
      <w:adjustRightInd w:val="0"/>
      <w:jc w:val="center"/>
    </w:pPr>
    <w:rPr>
      <w:lang w:eastAsia="ru-RU"/>
    </w:rPr>
  </w:style>
  <w:style w:type="character" w:customStyle="1" w:styleId="afffe">
    <w:name w:val="Основной текст_"/>
    <w:link w:val="1f1"/>
    <w:rsid w:val="006A3A63"/>
    <w:rPr>
      <w:rFonts w:ascii="Tahoma" w:eastAsia="Tahoma" w:hAnsi="Tahoma" w:cs="Tahoma"/>
      <w:b/>
      <w:bCs/>
      <w:spacing w:val="2"/>
      <w:sz w:val="13"/>
      <w:szCs w:val="13"/>
      <w:shd w:val="clear" w:color="auto" w:fill="FFFFFF"/>
      <w:lang w:val="en-US"/>
    </w:rPr>
  </w:style>
  <w:style w:type="paragraph" w:customStyle="1" w:styleId="1f1">
    <w:name w:val="Основной текст1"/>
    <w:basedOn w:val="a"/>
    <w:link w:val="afffe"/>
    <w:qFormat/>
    <w:rsid w:val="006A3A63"/>
    <w:pPr>
      <w:widowControl w:val="0"/>
      <w:shd w:val="clear" w:color="auto" w:fill="FFFFFF"/>
      <w:suppressAutoHyphens w:val="0"/>
      <w:spacing w:line="182" w:lineRule="exact"/>
    </w:pPr>
    <w:rPr>
      <w:rFonts w:ascii="Tahoma" w:eastAsia="Tahoma" w:hAnsi="Tahoma" w:cs="Tahoma"/>
      <w:b/>
      <w:bCs/>
      <w:spacing w:val="2"/>
      <w:sz w:val="13"/>
      <w:szCs w:val="13"/>
      <w:lang w:val="en-US" w:eastAsia="ru-RU"/>
    </w:rPr>
  </w:style>
  <w:style w:type="character" w:customStyle="1" w:styleId="totalprice2">
    <w:name w:val="total_price2"/>
    <w:basedOn w:val="a0"/>
    <w:rsid w:val="004C3B55"/>
  </w:style>
  <w:style w:type="character" w:customStyle="1" w:styleId="date2">
    <w:name w:val="date2"/>
    <w:basedOn w:val="a0"/>
    <w:rsid w:val="004C3B55"/>
  </w:style>
  <w:style w:type="paragraph" w:styleId="z-">
    <w:name w:val="HTML Top of Form"/>
    <w:basedOn w:val="a"/>
    <w:next w:val="a"/>
    <w:link w:val="z-0"/>
    <w:hidden/>
    <w:uiPriority w:val="99"/>
    <w:semiHidden/>
    <w:unhideWhenUsed/>
    <w:rsid w:val="004C3B55"/>
    <w:pPr>
      <w:pBdr>
        <w:bottom w:val="single" w:sz="6" w:space="1" w:color="auto"/>
      </w:pBdr>
      <w:suppressAutoHyphens w:val="0"/>
      <w:jc w:val="center"/>
    </w:pPr>
    <w:rPr>
      <w:rFonts w:ascii="Arial" w:eastAsiaTheme="minorEastAsia" w:hAnsi="Arial" w:cs="Arial"/>
      <w:vanish/>
      <w:sz w:val="16"/>
      <w:szCs w:val="16"/>
      <w:lang w:eastAsia="ru-RU"/>
    </w:rPr>
  </w:style>
  <w:style w:type="character" w:customStyle="1" w:styleId="z-0">
    <w:name w:val="z-Начало формы Знак"/>
    <w:basedOn w:val="a0"/>
    <w:link w:val="z-"/>
    <w:uiPriority w:val="99"/>
    <w:semiHidden/>
    <w:rsid w:val="004C3B55"/>
    <w:rPr>
      <w:rFonts w:ascii="Arial" w:eastAsiaTheme="minorEastAsia" w:hAnsi="Arial" w:cs="Arial"/>
      <w:vanish/>
      <w:sz w:val="16"/>
      <w:szCs w:val="16"/>
    </w:rPr>
  </w:style>
  <w:style w:type="paragraph" w:styleId="z-1">
    <w:name w:val="HTML Bottom of Form"/>
    <w:basedOn w:val="a"/>
    <w:next w:val="a"/>
    <w:link w:val="z-2"/>
    <w:hidden/>
    <w:uiPriority w:val="99"/>
    <w:semiHidden/>
    <w:unhideWhenUsed/>
    <w:rsid w:val="004C3B55"/>
    <w:pPr>
      <w:pBdr>
        <w:top w:val="single" w:sz="6" w:space="1" w:color="auto"/>
      </w:pBdr>
      <w:suppressAutoHyphens w:val="0"/>
      <w:jc w:val="center"/>
    </w:pPr>
    <w:rPr>
      <w:rFonts w:ascii="Arial" w:eastAsiaTheme="minorEastAsia" w:hAnsi="Arial" w:cs="Arial"/>
      <w:vanish/>
      <w:sz w:val="16"/>
      <w:szCs w:val="16"/>
      <w:lang w:eastAsia="ru-RU"/>
    </w:rPr>
  </w:style>
  <w:style w:type="character" w:customStyle="1" w:styleId="z-2">
    <w:name w:val="z-Конец формы Знак"/>
    <w:basedOn w:val="a0"/>
    <w:link w:val="z-1"/>
    <w:uiPriority w:val="99"/>
    <w:semiHidden/>
    <w:rsid w:val="004C3B55"/>
    <w:rPr>
      <w:rFonts w:ascii="Arial" w:eastAsiaTheme="minorEastAsia" w:hAnsi="Arial" w:cs="Arial"/>
      <w:vanish/>
      <w:sz w:val="16"/>
      <w:szCs w:val="16"/>
    </w:rPr>
  </w:style>
  <w:style w:type="character" w:customStyle="1" w:styleId="ilfuvd">
    <w:name w:val="ilfuvd"/>
    <w:basedOn w:val="a0"/>
    <w:rsid w:val="00655913"/>
  </w:style>
  <w:style w:type="character" w:customStyle="1" w:styleId="tgc">
    <w:name w:val="_tgc"/>
    <w:basedOn w:val="a0"/>
    <w:rsid w:val="00826530"/>
  </w:style>
  <w:style w:type="character" w:customStyle="1" w:styleId="bold-text">
    <w:name w:val="bold-text"/>
    <w:basedOn w:val="a0"/>
    <w:rsid w:val="00826530"/>
  </w:style>
  <w:style w:type="paragraph" w:customStyle="1" w:styleId="3b">
    <w:name w:val="Основной текст3"/>
    <w:basedOn w:val="a"/>
    <w:rsid w:val="002625B2"/>
    <w:pPr>
      <w:widowControl w:val="0"/>
      <w:shd w:val="clear" w:color="auto" w:fill="FFFFFF"/>
      <w:suppressAutoHyphens w:val="0"/>
      <w:spacing w:line="240" w:lineRule="atLeast"/>
      <w:jc w:val="both"/>
    </w:pPr>
    <w:rPr>
      <w:rFonts w:asciiTheme="minorHAnsi" w:eastAsiaTheme="minorHAnsi" w:hAnsiTheme="minorHAnsi" w:cstheme="minorBidi"/>
      <w:sz w:val="21"/>
      <w:szCs w:val="21"/>
      <w:lang w:eastAsia="en-US"/>
    </w:rPr>
  </w:style>
  <w:style w:type="character" w:customStyle="1" w:styleId="27">
    <w:name w:val="Основной текст (2)_"/>
    <w:basedOn w:val="a0"/>
    <w:qFormat/>
    <w:rsid w:val="00A93F2D"/>
    <w:rPr>
      <w:rFonts w:ascii="Times New Roman" w:eastAsia="Times New Roman" w:hAnsi="Times New Roman" w:cs="Times New Roman"/>
      <w:b w:val="0"/>
      <w:bCs w:val="0"/>
      <w:i w:val="0"/>
      <w:iCs w:val="0"/>
      <w:caps w:val="0"/>
      <w:smallCaps w:val="0"/>
      <w:strike w:val="0"/>
      <w:dstrike w:val="0"/>
      <w:u w:val="none"/>
    </w:rPr>
  </w:style>
  <w:style w:type="character" w:customStyle="1" w:styleId="28">
    <w:name w:val="Основной текст (2)"/>
    <w:basedOn w:val="27"/>
    <w:qFormat/>
    <w:rsid w:val="00A93F2D"/>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Tahoma10pt">
    <w:name w:val="Основной текст (2) + Tahoma;10 pt"/>
    <w:basedOn w:val="27"/>
    <w:qFormat/>
    <w:rsid w:val="00A93F2D"/>
    <w:rPr>
      <w:rFonts w:ascii="Tahoma" w:eastAsia="Tahoma" w:hAnsi="Tahoma" w:cs="Tahoma"/>
      <w:b w:val="0"/>
      <w:bCs w:val="0"/>
      <w:i w:val="0"/>
      <w:iCs w:val="0"/>
      <w:caps w:val="0"/>
      <w:smallCaps w:val="0"/>
      <w:strike w:val="0"/>
      <w:dstrike w:val="0"/>
      <w:color w:val="000000"/>
      <w:spacing w:val="0"/>
      <w:w w:val="100"/>
      <w:sz w:val="20"/>
      <w:szCs w:val="20"/>
      <w:u w:val="none"/>
      <w:lang w:val="ru-RU" w:eastAsia="ru-RU" w:bidi="ru-RU"/>
    </w:rPr>
  </w:style>
  <w:style w:type="character" w:customStyle="1" w:styleId="8">
    <w:name w:val="Заголовок №8_"/>
    <w:basedOn w:val="a0"/>
    <w:link w:val="80"/>
    <w:qFormat/>
    <w:rsid w:val="00A93F2D"/>
    <w:rPr>
      <w:shd w:val="clear" w:color="auto" w:fill="FFFFFF"/>
    </w:rPr>
  </w:style>
  <w:style w:type="character" w:customStyle="1" w:styleId="43">
    <w:name w:val="Основной текст (4)_"/>
    <w:basedOn w:val="a0"/>
    <w:qFormat/>
    <w:rsid w:val="00A93F2D"/>
    <w:rPr>
      <w:rFonts w:ascii="Times New Roman" w:eastAsia="Times New Roman" w:hAnsi="Times New Roman" w:cs="Times New Roman"/>
      <w:shd w:val="clear" w:color="auto" w:fill="FFFFFF"/>
    </w:rPr>
  </w:style>
  <w:style w:type="character" w:customStyle="1" w:styleId="51">
    <w:name w:val="Основной текст (5)_"/>
    <w:basedOn w:val="a0"/>
    <w:link w:val="52"/>
    <w:qFormat/>
    <w:rsid w:val="00A93F2D"/>
    <w:rPr>
      <w:rFonts w:ascii="Tahoma" w:eastAsia="Tahoma" w:hAnsi="Tahoma" w:cs="Tahoma"/>
      <w:shd w:val="clear" w:color="auto" w:fill="FFFFFF"/>
    </w:rPr>
  </w:style>
  <w:style w:type="character" w:customStyle="1" w:styleId="29">
    <w:name w:val="Основной текст (2) + Полужирный"/>
    <w:basedOn w:val="27"/>
    <w:qFormat/>
    <w:rsid w:val="00A93F2D"/>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7">
    <w:name w:val="Заголовок №7_"/>
    <w:basedOn w:val="a0"/>
    <w:qFormat/>
    <w:rsid w:val="00A93F2D"/>
    <w:rPr>
      <w:rFonts w:ascii="Times New Roman" w:eastAsia="Times New Roman" w:hAnsi="Times New Roman" w:cs="Times New Roman"/>
      <w:b w:val="0"/>
      <w:bCs w:val="0"/>
      <w:i w:val="0"/>
      <w:iCs w:val="0"/>
      <w:caps w:val="0"/>
      <w:smallCaps w:val="0"/>
      <w:strike w:val="0"/>
      <w:dstrike w:val="0"/>
      <w:u w:val="none"/>
    </w:rPr>
  </w:style>
  <w:style w:type="character" w:customStyle="1" w:styleId="713pt80">
    <w:name w:val="Заголовок №7 + 13 pt;Полужирный;Масштаб 80%"/>
    <w:basedOn w:val="7"/>
    <w:qFormat/>
    <w:rsid w:val="00A93F2D"/>
    <w:rPr>
      <w:rFonts w:ascii="Times New Roman" w:eastAsia="Times New Roman" w:hAnsi="Times New Roman" w:cs="Times New Roman"/>
      <w:b/>
      <w:bCs/>
      <w:i w:val="0"/>
      <w:iCs w:val="0"/>
      <w:caps w:val="0"/>
      <w:smallCaps w:val="0"/>
      <w:strike w:val="0"/>
      <w:dstrike w:val="0"/>
      <w:color w:val="000000"/>
      <w:spacing w:val="0"/>
      <w:w w:val="80"/>
      <w:sz w:val="26"/>
      <w:szCs w:val="26"/>
      <w:u w:val="none"/>
      <w:lang w:val="ru-RU" w:eastAsia="ru-RU" w:bidi="ru-RU"/>
    </w:rPr>
  </w:style>
  <w:style w:type="character" w:customStyle="1" w:styleId="70">
    <w:name w:val="Заголовок №7"/>
    <w:basedOn w:val="7"/>
    <w:qFormat/>
    <w:rsid w:val="00A93F2D"/>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4Tahoma10pt">
    <w:name w:val="Основной текст (4) + Tahoma;10 pt;Не полужирный"/>
    <w:basedOn w:val="43"/>
    <w:qFormat/>
    <w:rsid w:val="00A93F2D"/>
    <w:rPr>
      <w:rFonts w:ascii="Tahoma" w:eastAsia="Tahoma" w:hAnsi="Tahoma" w:cs="Tahoma"/>
      <w:i w:val="0"/>
      <w:iCs w:val="0"/>
      <w:caps w:val="0"/>
      <w:smallCaps w:val="0"/>
      <w:color w:val="000000"/>
      <w:spacing w:val="0"/>
      <w:w w:val="100"/>
      <w:sz w:val="20"/>
      <w:szCs w:val="20"/>
      <w:shd w:val="clear" w:color="auto" w:fill="FFFFFF"/>
      <w:lang w:val="ru-RU" w:eastAsia="ru-RU" w:bidi="ru-RU"/>
    </w:rPr>
  </w:style>
  <w:style w:type="character" w:customStyle="1" w:styleId="44">
    <w:name w:val="Основной текст (4) + Не полужирный"/>
    <w:basedOn w:val="43"/>
    <w:qFormat/>
    <w:rsid w:val="00A93F2D"/>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53">
    <w:name w:val="Основной текст (5) + Полужирный"/>
    <w:basedOn w:val="51"/>
    <w:qFormat/>
    <w:rsid w:val="00A93F2D"/>
    <w:rPr>
      <w:rFonts w:ascii="Tahoma" w:eastAsia="Tahoma" w:hAnsi="Tahoma" w:cs="Tahoma"/>
      <w:i w:val="0"/>
      <w:iCs w:val="0"/>
      <w:caps w:val="0"/>
      <w:smallCaps w:val="0"/>
      <w:color w:val="000000"/>
      <w:spacing w:val="0"/>
      <w:w w:val="100"/>
      <w:shd w:val="clear" w:color="auto" w:fill="FFFFFF"/>
      <w:lang w:val="ru-RU" w:eastAsia="ru-RU" w:bidi="ru-RU"/>
    </w:rPr>
  </w:style>
  <w:style w:type="character" w:customStyle="1" w:styleId="6">
    <w:name w:val="Основной текст (6)_"/>
    <w:basedOn w:val="a0"/>
    <w:qFormat/>
    <w:rsid w:val="00A93F2D"/>
    <w:rPr>
      <w:rFonts w:ascii="Tahoma" w:eastAsia="Tahoma" w:hAnsi="Tahoma" w:cs="Tahoma"/>
      <w:b/>
      <w:bCs/>
      <w:i w:val="0"/>
      <w:iCs w:val="0"/>
      <w:caps w:val="0"/>
      <w:smallCaps w:val="0"/>
      <w:strike w:val="0"/>
      <w:dstrike w:val="0"/>
      <w:sz w:val="20"/>
      <w:szCs w:val="20"/>
      <w:u w:val="none"/>
    </w:rPr>
  </w:style>
  <w:style w:type="character" w:customStyle="1" w:styleId="60">
    <w:name w:val="Основной текст (6)"/>
    <w:basedOn w:val="6"/>
    <w:qFormat/>
    <w:rsid w:val="00A93F2D"/>
    <w:rPr>
      <w:rFonts w:ascii="Tahoma" w:eastAsia="Tahoma" w:hAnsi="Tahoma" w:cs="Tahoma"/>
      <w:b/>
      <w:bCs/>
      <w:i w:val="0"/>
      <w:iCs w:val="0"/>
      <w:caps w:val="0"/>
      <w:smallCaps w:val="0"/>
      <w:strike w:val="0"/>
      <w:dstrike w:val="0"/>
      <w:color w:val="000000"/>
      <w:spacing w:val="0"/>
      <w:w w:val="100"/>
      <w:sz w:val="20"/>
      <w:szCs w:val="20"/>
      <w:u w:val="none"/>
      <w:lang w:val="ru-RU" w:eastAsia="ru-RU" w:bidi="ru-RU"/>
    </w:rPr>
  </w:style>
  <w:style w:type="character" w:customStyle="1" w:styleId="61">
    <w:name w:val="Основной текст (6) + Не полужирный"/>
    <w:basedOn w:val="6"/>
    <w:qFormat/>
    <w:rsid w:val="00A93F2D"/>
    <w:rPr>
      <w:rFonts w:ascii="Tahoma" w:eastAsia="Tahoma" w:hAnsi="Tahoma" w:cs="Tahoma"/>
      <w:b/>
      <w:bCs/>
      <w:i w:val="0"/>
      <w:iCs w:val="0"/>
      <w:caps w:val="0"/>
      <w:smallCaps w:val="0"/>
      <w:strike w:val="0"/>
      <w:dstrike w:val="0"/>
      <w:color w:val="000000"/>
      <w:spacing w:val="0"/>
      <w:w w:val="100"/>
      <w:sz w:val="20"/>
      <w:szCs w:val="20"/>
      <w:u w:val="none"/>
      <w:lang w:val="ru-RU" w:eastAsia="ru-RU" w:bidi="ru-RU"/>
    </w:rPr>
  </w:style>
  <w:style w:type="character" w:customStyle="1" w:styleId="71">
    <w:name w:val="Основной текст (7)_"/>
    <w:basedOn w:val="a0"/>
    <w:qFormat/>
    <w:rsid w:val="00A93F2D"/>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713pt">
    <w:name w:val="Основной текст (7) + 13 pt"/>
    <w:basedOn w:val="71"/>
    <w:qFormat/>
    <w:rsid w:val="00A93F2D"/>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72">
    <w:name w:val="Основной текст (7)"/>
    <w:basedOn w:val="71"/>
    <w:qFormat/>
    <w:rsid w:val="00A93F2D"/>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character" w:customStyle="1" w:styleId="212pt">
    <w:name w:val="Подпись к таблице (2) + 12 pt"/>
    <w:basedOn w:val="a0"/>
    <w:qFormat/>
    <w:rsid w:val="00A93F2D"/>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45">
    <w:name w:val="Заголовок №4_"/>
    <w:basedOn w:val="a0"/>
    <w:link w:val="46"/>
    <w:qFormat/>
    <w:rsid w:val="00A93F2D"/>
    <w:rPr>
      <w:w w:val="80"/>
      <w:sz w:val="26"/>
      <w:szCs w:val="26"/>
      <w:shd w:val="clear" w:color="auto" w:fill="FFFFFF"/>
    </w:rPr>
  </w:style>
  <w:style w:type="character" w:customStyle="1" w:styleId="6TimesNewRoman12pt">
    <w:name w:val="Основной текст (6) + Times New Roman;12 pt"/>
    <w:basedOn w:val="6"/>
    <w:qFormat/>
    <w:rsid w:val="00A93F2D"/>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81">
    <w:name w:val="Основной текст (8)_"/>
    <w:basedOn w:val="a0"/>
    <w:qFormat/>
    <w:rsid w:val="00A93F2D"/>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82">
    <w:name w:val="Основной текст (8) + Полужирный"/>
    <w:basedOn w:val="81"/>
    <w:qFormat/>
    <w:rsid w:val="00A93F2D"/>
    <w:rPr>
      <w:rFonts w:ascii="Times New Roman" w:eastAsia="Times New Roman" w:hAnsi="Times New Roman" w:cs="Times New Roman"/>
      <w:b/>
      <w:bCs/>
      <w:i w:val="0"/>
      <w:iCs w:val="0"/>
      <w:caps w:val="0"/>
      <w:smallCaps w:val="0"/>
      <w:strike w:val="0"/>
      <w:dstrike w:val="0"/>
      <w:color w:val="000000"/>
      <w:spacing w:val="0"/>
      <w:w w:val="100"/>
      <w:sz w:val="20"/>
      <w:szCs w:val="20"/>
      <w:u w:val="none"/>
      <w:lang w:val="ru-RU" w:eastAsia="ru-RU" w:bidi="ru-RU"/>
    </w:rPr>
  </w:style>
  <w:style w:type="character" w:customStyle="1" w:styleId="83">
    <w:name w:val="Основной текст (8)"/>
    <w:basedOn w:val="81"/>
    <w:qFormat/>
    <w:rsid w:val="00A93F2D"/>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eastAsia="ru-RU" w:bidi="ru-RU"/>
    </w:rPr>
  </w:style>
  <w:style w:type="character" w:customStyle="1" w:styleId="4Tahoma10pt0">
    <w:name w:val="Основной текст (4) + Tahoma;10 pt"/>
    <w:basedOn w:val="43"/>
    <w:qFormat/>
    <w:rsid w:val="00A93F2D"/>
    <w:rPr>
      <w:rFonts w:ascii="Tahoma" w:eastAsia="Tahoma" w:hAnsi="Tahoma" w:cs="Tahoma"/>
      <w:i w:val="0"/>
      <w:iCs w:val="0"/>
      <w:caps w:val="0"/>
      <w:smallCaps w:val="0"/>
      <w:color w:val="000000"/>
      <w:spacing w:val="0"/>
      <w:w w:val="100"/>
      <w:sz w:val="20"/>
      <w:szCs w:val="20"/>
      <w:shd w:val="clear" w:color="auto" w:fill="FFFFFF"/>
      <w:lang w:val="ru-RU" w:eastAsia="ru-RU" w:bidi="ru-RU"/>
    </w:rPr>
  </w:style>
  <w:style w:type="character" w:customStyle="1" w:styleId="411pt">
    <w:name w:val="Основной текст (4) + 11 pt"/>
    <w:basedOn w:val="43"/>
    <w:qFormat/>
    <w:rsid w:val="00A93F2D"/>
    <w:rPr>
      <w:rFonts w:ascii="Times New Roman" w:eastAsia="Times New Roman" w:hAnsi="Times New Roman" w:cs="Times New Roman"/>
      <w:i w:val="0"/>
      <w:iCs w:val="0"/>
      <w:caps w:val="0"/>
      <w:smallCaps w:val="0"/>
      <w:color w:val="000000"/>
      <w:spacing w:val="0"/>
      <w:w w:val="100"/>
      <w:sz w:val="22"/>
      <w:szCs w:val="22"/>
      <w:shd w:val="clear" w:color="auto" w:fill="FFFFFF"/>
      <w:lang w:val="ru-RU" w:eastAsia="ru-RU" w:bidi="ru-RU"/>
    </w:rPr>
  </w:style>
  <w:style w:type="character" w:customStyle="1" w:styleId="3c">
    <w:name w:val="Заголовок №3_"/>
    <w:basedOn w:val="a0"/>
    <w:qFormat/>
    <w:rsid w:val="00A93F2D"/>
    <w:rPr>
      <w:rFonts w:ascii="Tahoma" w:eastAsia="Tahoma" w:hAnsi="Tahoma" w:cs="Tahoma"/>
      <w:sz w:val="20"/>
      <w:szCs w:val="20"/>
      <w:shd w:val="clear" w:color="auto" w:fill="FFFFFF"/>
    </w:rPr>
  </w:style>
  <w:style w:type="character" w:customStyle="1" w:styleId="3d">
    <w:name w:val="Заголовок №3 + Не полужирный"/>
    <w:basedOn w:val="3c"/>
    <w:qFormat/>
    <w:rsid w:val="00A93F2D"/>
    <w:rPr>
      <w:rFonts w:ascii="Tahoma" w:eastAsia="Tahoma" w:hAnsi="Tahoma" w:cs="Tahoma"/>
      <w:color w:val="000000"/>
      <w:spacing w:val="0"/>
      <w:w w:val="100"/>
      <w:sz w:val="20"/>
      <w:szCs w:val="20"/>
      <w:shd w:val="clear" w:color="auto" w:fill="FFFFFF"/>
      <w:lang w:val="ru-RU" w:eastAsia="ru-RU" w:bidi="ru-RU"/>
    </w:rPr>
  </w:style>
  <w:style w:type="character" w:customStyle="1" w:styleId="5TimesNewRoman12pt">
    <w:name w:val="Основной текст (5) + Times New Roman;12 pt;Полужирный"/>
    <w:basedOn w:val="51"/>
    <w:qFormat/>
    <w:rsid w:val="00A93F2D"/>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54">
    <w:name w:val="Заголовок №5_"/>
    <w:basedOn w:val="a0"/>
    <w:qFormat/>
    <w:rsid w:val="00A93F2D"/>
    <w:rPr>
      <w:rFonts w:ascii="Tahoma" w:eastAsia="Tahoma" w:hAnsi="Tahoma" w:cs="Tahoma"/>
      <w:b w:val="0"/>
      <w:bCs w:val="0"/>
      <w:i w:val="0"/>
      <w:iCs w:val="0"/>
      <w:caps w:val="0"/>
      <w:smallCaps w:val="0"/>
      <w:strike w:val="0"/>
      <w:dstrike w:val="0"/>
      <w:sz w:val="20"/>
      <w:szCs w:val="20"/>
      <w:u w:val="none"/>
    </w:rPr>
  </w:style>
  <w:style w:type="character" w:customStyle="1" w:styleId="55">
    <w:name w:val="Заголовок №5"/>
    <w:basedOn w:val="54"/>
    <w:qFormat/>
    <w:rsid w:val="00A93F2D"/>
    <w:rPr>
      <w:rFonts w:ascii="Tahoma" w:eastAsia="Tahoma" w:hAnsi="Tahoma" w:cs="Tahoma"/>
      <w:b w:val="0"/>
      <w:bCs w:val="0"/>
      <w:i w:val="0"/>
      <w:iCs w:val="0"/>
      <w:caps w:val="0"/>
      <w:smallCaps w:val="0"/>
      <w:strike w:val="0"/>
      <w:dstrike w:val="0"/>
      <w:color w:val="000000"/>
      <w:spacing w:val="0"/>
      <w:w w:val="100"/>
      <w:sz w:val="20"/>
      <w:szCs w:val="20"/>
      <w:u w:val="none"/>
      <w:lang w:val="ru-RU" w:eastAsia="ru-RU" w:bidi="ru-RU"/>
    </w:rPr>
  </w:style>
  <w:style w:type="character" w:customStyle="1" w:styleId="3e">
    <w:name w:val="Основной текст (3)_"/>
    <w:basedOn w:val="a0"/>
    <w:link w:val="3f"/>
    <w:qFormat/>
    <w:rsid w:val="00A93F2D"/>
    <w:rPr>
      <w:shd w:val="clear" w:color="auto" w:fill="FFFFFF"/>
    </w:rPr>
  </w:style>
  <w:style w:type="character" w:customStyle="1" w:styleId="3115pt">
    <w:name w:val="Основной текст (3) + 11;5 pt"/>
    <w:basedOn w:val="3e"/>
    <w:qFormat/>
    <w:rsid w:val="00A93F2D"/>
    <w:rPr>
      <w:color w:val="000000"/>
      <w:spacing w:val="0"/>
      <w:w w:val="100"/>
      <w:sz w:val="23"/>
      <w:szCs w:val="23"/>
      <w:shd w:val="clear" w:color="auto" w:fill="FFFFFF"/>
      <w:lang w:val="ru-RU" w:eastAsia="ru-RU" w:bidi="ru-RU"/>
    </w:rPr>
  </w:style>
  <w:style w:type="character" w:customStyle="1" w:styleId="2Exact">
    <w:name w:val="Основной текст (2) Exact"/>
    <w:basedOn w:val="27"/>
    <w:qFormat/>
    <w:rsid w:val="00A93F2D"/>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Exact0">
    <w:name w:val="Основной текст (2) + Полужирный Exact"/>
    <w:basedOn w:val="27"/>
    <w:qFormat/>
    <w:rsid w:val="00A93F2D"/>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ListLabel1">
    <w:name w:val="ListLabel 1"/>
    <w:qFormat/>
    <w:rsid w:val="00A93F2D"/>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
    <w:name w:val="ListLabel 2"/>
    <w:qFormat/>
    <w:rsid w:val="00A93F2D"/>
    <w:rPr>
      <w:rFonts w:eastAsia="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ListLabel3">
    <w:name w:val="ListLabel 3"/>
    <w:qFormat/>
    <w:rsid w:val="00A93F2D"/>
    <w:rPr>
      <w:rFonts w:eastAsia="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ListLabel4">
    <w:name w:val="ListLabel 4"/>
    <w:qFormat/>
    <w:rsid w:val="00A93F2D"/>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5">
    <w:name w:val="ListLabel 5"/>
    <w:qFormat/>
    <w:rsid w:val="00A93F2D"/>
    <w:rPr>
      <w:rFonts w:eastAsia="Times New Roman" w:cs="Times New Roman"/>
    </w:rPr>
  </w:style>
  <w:style w:type="character" w:customStyle="1" w:styleId="ListLabel6">
    <w:name w:val="ListLabel 6"/>
    <w:qFormat/>
    <w:rsid w:val="00A93F2D"/>
    <w:rPr>
      <w:rFonts w:cs="Courier New"/>
    </w:rPr>
  </w:style>
  <w:style w:type="character" w:customStyle="1" w:styleId="ListLabel7">
    <w:name w:val="ListLabel 7"/>
    <w:qFormat/>
    <w:rsid w:val="00A93F2D"/>
    <w:rPr>
      <w:rFonts w:cs="Courier New"/>
    </w:rPr>
  </w:style>
  <w:style w:type="character" w:customStyle="1" w:styleId="ListLabel8">
    <w:name w:val="ListLabel 8"/>
    <w:qFormat/>
    <w:rsid w:val="00A93F2D"/>
    <w:rPr>
      <w:rFonts w:cs="Courier New"/>
    </w:rPr>
  </w:style>
  <w:style w:type="character" w:customStyle="1" w:styleId="ListLabel9">
    <w:name w:val="ListLabel 9"/>
    <w:qFormat/>
    <w:rsid w:val="00A93F2D"/>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0">
    <w:name w:val="ListLabel 10"/>
    <w:qFormat/>
    <w:rsid w:val="00A93F2D"/>
    <w:rPr>
      <w:rFonts w:eastAsia="Times New Roman" w:cs="Times New Roman"/>
      <w:b/>
      <w:bCs/>
      <w:i w:val="0"/>
      <w:iCs w:val="0"/>
      <w:caps w:val="0"/>
      <w:smallCaps w:val="0"/>
      <w:strike w:val="0"/>
      <w:dstrike w:val="0"/>
      <w:color w:val="000000"/>
      <w:spacing w:val="0"/>
      <w:w w:val="100"/>
      <w:sz w:val="22"/>
      <w:szCs w:val="22"/>
      <w:u w:val="none"/>
      <w:lang w:val="ru-RU" w:eastAsia="ru-RU" w:bidi="ru-RU"/>
    </w:rPr>
  </w:style>
  <w:style w:type="character" w:customStyle="1" w:styleId="ListLabel11">
    <w:name w:val="ListLabel 11"/>
    <w:qFormat/>
    <w:rsid w:val="00A93F2D"/>
    <w:rPr>
      <w:rFonts w:eastAsia="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ListLabel12">
    <w:name w:val="ListLabel 12"/>
    <w:qFormat/>
    <w:rsid w:val="00A93F2D"/>
    <w:rPr>
      <w:rFonts w:eastAsia="Tahoma" w:cs="Tahoma"/>
      <w:b/>
      <w:bCs/>
      <w:i w:val="0"/>
      <w:iCs w:val="0"/>
      <w:caps w:val="0"/>
      <w:smallCaps w:val="0"/>
      <w:strike w:val="0"/>
      <w:dstrike w:val="0"/>
      <w:color w:val="000000"/>
      <w:spacing w:val="0"/>
      <w:w w:val="100"/>
      <w:sz w:val="20"/>
      <w:szCs w:val="20"/>
      <w:u w:val="none"/>
      <w:lang w:val="ru-RU" w:eastAsia="ru-RU" w:bidi="ru-RU"/>
    </w:rPr>
  </w:style>
  <w:style w:type="character" w:customStyle="1" w:styleId="ListLabel13">
    <w:name w:val="ListLabel 13"/>
    <w:qFormat/>
    <w:rsid w:val="00A93F2D"/>
    <w:rPr>
      <w:rFonts w:ascii="Times New Roman" w:eastAsia="Tahoma" w:hAnsi="Times New Roman" w:cs="Tahoma"/>
      <w:b/>
      <w:bCs w:val="0"/>
      <w:i w:val="0"/>
      <w:iCs w:val="0"/>
      <w:caps w:val="0"/>
      <w:smallCaps w:val="0"/>
      <w:strike w:val="0"/>
      <w:dstrike w:val="0"/>
      <w:color w:val="000000"/>
      <w:spacing w:val="0"/>
      <w:w w:val="100"/>
      <w:sz w:val="24"/>
      <w:szCs w:val="20"/>
      <w:u w:val="none"/>
      <w:lang w:val="ru-RU" w:eastAsia="ru-RU" w:bidi="ru-RU"/>
    </w:rPr>
  </w:style>
  <w:style w:type="character" w:customStyle="1" w:styleId="ListLabel14">
    <w:name w:val="ListLabel 14"/>
    <w:qFormat/>
    <w:rsid w:val="00A93F2D"/>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5">
    <w:name w:val="ListLabel 15"/>
    <w:qFormat/>
    <w:rsid w:val="00A93F2D"/>
    <w:rPr>
      <w:b/>
    </w:rPr>
  </w:style>
  <w:style w:type="character" w:customStyle="1" w:styleId="ListLabel16">
    <w:name w:val="ListLabel 16"/>
    <w:qFormat/>
    <w:rsid w:val="00A93F2D"/>
    <w:rPr>
      <w:rFonts w:ascii="Times New Roman" w:hAnsi="Times New Roman"/>
      <w:b/>
    </w:rPr>
  </w:style>
  <w:style w:type="character" w:customStyle="1" w:styleId="ListLabel17">
    <w:name w:val="ListLabel 17"/>
    <w:qFormat/>
    <w:rsid w:val="00A93F2D"/>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1f2">
    <w:name w:val="Название объекта1"/>
    <w:basedOn w:val="a"/>
    <w:qFormat/>
    <w:rsid w:val="00A93F2D"/>
    <w:pPr>
      <w:suppressLineNumbers/>
      <w:suppressAutoHyphens w:val="0"/>
      <w:spacing w:before="120" w:after="120" w:line="276" w:lineRule="auto"/>
    </w:pPr>
    <w:rPr>
      <w:rFonts w:asciiTheme="minorHAnsi" w:eastAsiaTheme="minorHAnsi" w:hAnsiTheme="minorHAnsi" w:cs="Arial Unicode MS"/>
      <w:i/>
      <w:iCs/>
      <w:lang w:eastAsia="en-US"/>
    </w:rPr>
  </w:style>
  <w:style w:type="paragraph" w:styleId="1f3">
    <w:name w:val="index 1"/>
    <w:basedOn w:val="a"/>
    <w:next w:val="a"/>
    <w:autoRedefine/>
    <w:uiPriority w:val="99"/>
    <w:semiHidden/>
    <w:unhideWhenUsed/>
    <w:rsid w:val="00A93F2D"/>
    <w:pPr>
      <w:ind w:left="240" w:hanging="240"/>
    </w:pPr>
  </w:style>
  <w:style w:type="paragraph" w:styleId="affff">
    <w:name w:val="index heading"/>
    <w:basedOn w:val="a"/>
    <w:qFormat/>
    <w:rsid w:val="00A93F2D"/>
    <w:pPr>
      <w:suppressLineNumbers/>
      <w:suppressAutoHyphens w:val="0"/>
      <w:spacing w:after="200" w:line="276" w:lineRule="auto"/>
    </w:pPr>
    <w:rPr>
      <w:rFonts w:asciiTheme="minorHAnsi" w:eastAsiaTheme="minorHAnsi" w:hAnsiTheme="minorHAnsi" w:cs="Arial Unicode MS"/>
      <w:sz w:val="22"/>
      <w:szCs w:val="22"/>
      <w:lang w:eastAsia="en-US"/>
    </w:rPr>
  </w:style>
  <w:style w:type="paragraph" w:customStyle="1" w:styleId="80">
    <w:name w:val="Заголовок №8"/>
    <w:basedOn w:val="a"/>
    <w:link w:val="8"/>
    <w:qFormat/>
    <w:rsid w:val="00A93F2D"/>
    <w:pPr>
      <w:widowControl w:val="0"/>
      <w:shd w:val="clear" w:color="auto" w:fill="FFFFFF"/>
      <w:suppressAutoHyphens w:val="0"/>
      <w:spacing w:before="600" w:after="360" w:line="276" w:lineRule="auto"/>
      <w:ind w:hanging="1000"/>
      <w:jc w:val="both"/>
      <w:outlineLvl w:val="7"/>
    </w:pPr>
    <w:rPr>
      <w:sz w:val="20"/>
      <w:szCs w:val="20"/>
      <w:lang w:eastAsia="ru-RU"/>
    </w:rPr>
  </w:style>
  <w:style w:type="paragraph" w:customStyle="1" w:styleId="46">
    <w:name w:val="Основной текст (4)"/>
    <w:basedOn w:val="a"/>
    <w:link w:val="45"/>
    <w:qFormat/>
    <w:rsid w:val="00A93F2D"/>
    <w:pPr>
      <w:widowControl w:val="0"/>
      <w:shd w:val="clear" w:color="auto" w:fill="FFFFFF"/>
      <w:suppressAutoHyphens w:val="0"/>
      <w:spacing w:line="312" w:lineRule="exact"/>
      <w:ind w:hanging="380"/>
      <w:jc w:val="center"/>
    </w:pPr>
    <w:rPr>
      <w:w w:val="80"/>
      <w:sz w:val="26"/>
      <w:szCs w:val="26"/>
      <w:lang w:eastAsia="ru-RU"/>
    </w:rPr>
  </w:style>
  <w:style w:type="paragraph" w:customStyle="1" w:styleId="52">
    <w:name w:val="Основной текст (5)"/>
    <w:basedOn w:val="a"/>
    <w:link w:val="51"/>
    <w:qFormat/>
    <w:rsid w:val="00A93F2D"/>
    <w:pPr>
      <w:widowControl w:val="0"/>
      <w:shd w:val="clear" w:color="auto" w:fill="FFFFFF"/>
      <w:suppressAutoHyphens w:val="0"/>
      <w:spacing w:after="120" w:line="276" w:lineRule="auto"/>
    </w:pPr>
    <w:rPr>
      <w:rFonts w:ascii="Tahoma" w:eastAsia="Tahoma" w:hAnsi="Tahoma" w:cs="Tahoma"/>
      <w:sz w:val="20"/>
      <w:szCs w:val="20"/>
      <w:lang w:eastAsia="ru-RU"/>
    </w:rPr>
  </w:style>
  <w:style w:type="paragraph" w:customStyle="1" w:styleId="47">
    <w:name w:val="Заголовок №4"/>
    <w:basedOn w:val="a"/>
    <w:qFormat/>
    <w:rsid w:val="00A93F2D"/>
    <w:pPr>
      <w:widowControl w:val="0"/>
      <w:shd w:val="clear" w:color="auto" w:fill="FFFFFF"/>
      <w:suppressAutoHyphens w:val="0"/>
      <w:spacing w:line="293" w:lineRule="exact"/>
      <w:jc w:val="both"/>
      <w:outlineLvl w:val="3"/>
    </w:pPr>
    <w:rPr>
      <w:b/>
      <w:bCs/>
      <w:w w:val="80"/>
      <w:sz w:val="26"/>
      <w:szCs w:val="26"/>
      <w:lang w:eastAsia="en-US"/>
    </w:rPr>
  </w:style>
  <w:style w:type="paragraph" w:customStyle="1" w:styleId="3f">
    <w:name w:val="Заголовок №3"/>
    <w:basedOn w:val="a"/>
    <w:link w:val="3e"/>
    <w:qFormat/>
    <w:rsid w:val="00A93F2D"/>
    <w:pPr>
      <w:widowControl w:val="0"/>
      <w:shd w:val="clear" w:color="auto" w:fill="FFFFFF"/>
      <w:suppressAutoHyphens w:val="0"/>
      <w:spacing w:after="60" w:line="276" w:lineRule="auto"/>
      <w:outlineLvl w:val="2"/>
    </w:pPr>
    <w:rPr>
      <w:sz w:val="20"/>
      <w:szCs w:val="20"/>
      <w:lang w:eastAsia="ru-RU"/>
    </w:rPr>
  </w:style>
  <w:style w:type="paragraph" w:customStyle="1" w:styleId="3f0">
    <w:name w:val="Основной текст (3)"/>
    <w:basedOn w:val="a"/>
    <w:qFormat/>
    <w:rsid w:val="00A93F2D"/>
    <w:pPr>
      <w:widowControl w:val="0"/>
      <w:shd w:val="clear" w:color="auto" w:fill="FFFFFF"/>
      <w:suppressAutoHyphens w:val="0"/>
      <w:spacing w:before="360" w:after="600" w:line="276" w:lineRule="auto"/>
      <w:jc w:val="both"/>
    </w:pPr>
    <w:rPr>
      <w:b/>
      <w:bCs/>
      <w:sz w:val="22"/>
      <w:szCs w:val="22"/>
      <w:lang w:eastAsia="en-US"/>
    </w:rPr>
  </w:style>
  <w:style w:type="character" w:customStyle="1" w:styleId="tipsy-tooltip">
    <w:name w:val="tipsy-tooltip"/>
    <w:basedOn w:val="a0"/>
    <w:rsid w:val="00A93F2D"/>
  </w:style>
  <w:style w:type="character" w:customStyle="1" w:styleId="text-gray">
    <w:name w:val="text-gray"/>
    <w:basedOn w:val="a0"/>
    <w:rsid w:val="00A93F2D"/>
  </w:style>
  <w:style w:type="numbering" w:styleId="111111">
    <w:name w:val="Outline List 2"/>
    <w:basedOn w:val="a2"/>
    <w:semiHidden/>
    <w:unhideWhenUsed/>
    <w:rsid w:val="00F12D90"/>
    <w:pPr>
      <w:numPr>
        <w:numId w:val="25"/>
      </w:numPr>
    </w:pPr>
  </w:style>
  <w:style w:type="paragraph" w:customStyle="1" w:styleId="Oaeno">
    <w:name w:val="Oaeno"/>
    <w:basedOn w:val="a"/>
    <w:rsid w:val="001E0EB0"/>
    <w:pPr>
      <w:suppressAutoHyphens w:val="0"/>
    </w:pPr>
    <w:rPr>
      <w:rFonts w:ascii="Courier New" w:hAnsi="Courier New" w:cs="Courier New"/>
      <w:sz w:val="20"/>
      <w:szCs w:val="20"/>
      <w:lang w:eastAsia="ru-RU"/>
    </w:rPr>
  </w:style>
  <w:style w:type="paragraph" w:customStyle="1" w:styleId="s1">
    <w:name w:val="s_1"/>
    <w:basedOn w:val="a"/>
    <w:rsid w:val="001E0EB0"/>
    <w:pPr>
      <w:suppressAutoHyphens w:val="0"/>
      <w:spacing w:before="100" w:beforeAutospacing="1" w:after="100" w:afterAutospacing="1"/>
    </w:pPr>
    <w:rPr>
      <w:lang w:eastAsia="ru-RU"/>
    </w:rPr>
  </w:style>
  <w:style w:type="paragraph" w:customStyle="1" w:styleId="1f4">
    <w:name w:val="Абзац списка1"/>
    <w:basedOn w:val="a"/>
    <w:rsid w:val="006B39DC"/>
    <w:pPr>
      <w:suppressAutoHyphens w:val="0"/>
      <w:spacing w:after="120"/>
      <w:ind w:left="720"/>
      <w:contextualSpacing/>
    </w:pPr>
    <w:rPr>
      <w:rFonts w:ascii="Calibri" w:hAnsi="Calibri"/>
      <w:sz w:val="22"/>
      <w:szCs w:val="22"/>
      <w:lang w:eastAsia="en-US"/>
    </w:rPr>
  </w:style>
  <w:style w:type="character" w:styleId="affff0">
    <w:name w:val="Unresolved Mention"/>
    <w:basedOn w:val="a0"/>
    <w:uiPriority w:val="99"/>
    <w:semiHidden/>
    <w:unhideWhenUsed/>
    <w:rsid w:val="00CC6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87633">
      <w:bodyDiv w:val="1"/>
      <w:marLeft w:val="0"/>
      <w:marRight w:val="0"/>
      <w:marTop w:val="0"/>
      <w:marBottom w:val="0"/>
      <w:divBdr>
        <w:top w:val="none" w:sz="0" w:space="0" w:color="auto"/>
        <w:left w:val="none" w:sz="0" w:space="0" w:color="auto"/>
        <w:bottom w:val="none" w:sz="0" w:space="0" w:color="auto"/>
        <w:right w:val="none" w:sz="0" w:space="0" w:color="auto"/>
      </w:divBdr>
    </w:div>
    <w:div w:id="215895545">
      <w:bodyDiv w:val="1"/>
      <w:marLeft w:val="0"/>
      <w:marRight w:val="0"/>
      <w:marTop w:val="0"/>
      <w:marBottom w:val="0"/>
      <w:divBdr>
        <w:top w:val="none" w:sz="0" w:space="0" w:color="auto"/>
        <w:left w:val="none" w:sz="0" w:space="0" w:color="auto"/>
        <w:bottom w:val="none" w:sz="0" w:space="0" w:color="auto"/>
        <w:right w:val="none" w:sz="0" w:space="0" w:color="auto"/>
      </w:divBdr>
    </w:div>
    <w:div w:id="217085968">
      <w:bodyDiv w:val="1"/>
      <w:marLeft w:val="0"/>
      <w:marRight w:val="0"/>
      <w:marTop w:val="0"/>
      <w:marBottom w:val="0"/>
      <w:divBdr>
        <w:top w:val="none" w:sz="0" w:space="0" w:color="auto"/>
        <w:left w:val="none" w:sz="0" w:space="0" w:color="auto"/>
        <w:bottom w:val="none" w:sz="0" w:space="0" w:color="auto"/>
        <w:right w:val="none" w:sz="0" w:space="0" w:color="auto"/>
      </w:divBdr>
    </w:div>
    <w:div w:id="231620791">
      <w:bodyDiv w:val="1"/>
      <w:marLeft w:val="0"/>
      <w:marRight w:val="0"/>
      <w:marTop w:val="0"/>
      <w:marBottom w:val="0"/>
      <w:divBdr>
        <w:top w:val="none" w:sz="0" w:space="0" w:color="auto"/>
        <w:left w:val="none" w:sz="0" w:space="0" w:color="auto"/>
        <w:bottom w:val="none" w:sz="0" w:space="0" w:color="auto"/>
        <w:right w:val="none" w:sz="0" w:space="0" w:color="auto"/>
      </w:divBdr>
    </w:div>
    <w:div w:id="284505655">
      <w:bodyDiv w:val="1"/>
      <w:marLeft w:val="0"/>
      <w:marRight w:val="0"/>
      <w:marTop w:val="0"/>
      <w:marBottom w:val="0"/>
      <w:divBdr>
        <w:top w:val="none" w:sz="0" w:space="0" w:color="auto"/>
        <w:left w:val="none" w:sz="0" w:space="0" w:color="auto"/>
        <w:bottom w:val="none" w:sz="0" w:space="0" w:color="auto"/>
        <w:right w:val="none" w:sz="0" w:space="0" w:color="auto"/>
      </w:divBdr>
    </w:div>
    <w:div w:id="326204363">
      <w:bodyDiv w:val="1"/>
      <w:marLeft w:val="0"/>
      <w:marRight w:val="0"/>
      <w:marTop w:val="0"/>
      <w:marBottom w:val="0"/>
      <w:divBdr>
        <w:top w:val="none" w:sz="0" w:space="0" w:color="auto"/>
        <w:left w:val="none" w:sz="0" w:space="0" w:color="auto"/>
        <w:bottom w:val="none" w:sz="0" w:space="0" w:color="auto"/>
        <w:right w:val="none" w:sz="0" w:space="0" w:color="auto"/>
      </w:divBdr>
    </w:div>
    <w:div w:id="345518057">
      <w:bodyDiv w:val="1"/>
      <w:marLeft w:val="0"/>
      <w:marRight w:val="0"/>
      <w:marTop w:val="0"/>
      <w:marBottom w:val="0"/>
      <w:divBdr>
        <w:top w:val="none" w:sz="0" w:space="0" w:color="auto"/>
        <w:left w:val="none" w:sz="0" w:space="0" w:color="auto"/>
        <w:bottom w:val="none" w:sz="0" w:space="0" w:color="auto"/>
        <w:right w:val="none" w:sz="0" w:space="0" w:color="auto"/>
      </w:divBdr>
    </w:div>
    <w:div w:id="357511895">
      <w:bodyDiv w:val="1"/>
      <w:marLeft w:val="0"/>
      <w:marRight w:val="0"/>
      <w:marTop w:val="0"/>
      <w:marBottom w:val="0"/>
      <w:divBdr>
        <w:top w:val="none" w:sz="0" w:space="0" w:color="auto"/>
        <w:left w:val="none" w:sz="0" w:space="0" w:color="auto"/>
        <w:bottom w:val="none" w:sz="0" w:space="0" w:color="auto"/>
        <w:right w:val="none" w:sz="0" w:space="0" w:color="auto"/>
      </w:divBdr>
    </w:div>
    <w:div w:id="427582233">
      <w:bodyDiv w:val="1"/>
      <w:marLeft w:val="0"/>
      <w:marRight w:val="0"/>
      <w:marTop w:val="0"/>
      <w:marBottom w:val="0"/>
      <w:divBdr>
        <w:top w:val="none" w:sz="0" w:space="0" w:color="auto"/>
        <w:left w:val="none" w:sz="0" w:space="0" w:color="auto"/>
        <w:bottom w:val="none" w:sz="0" w:space="0" w:color="auto"/>
        <w:right w:val="none" w:sz="0" w:space="0" w:color="auto"/>
      </w:divBdr>
    </w:div>
    <w:div w:id="493373715">
      <w:bodyDiv w:val="1"/>
      <w:marLeft w:val="0"/>
      <w:marRight w:val="0"/>
      <w:marTop w:val="0"/>
      <w:marBottom w:val="0"/>
      <w:divBdr>
        <w:top w:val="none" w:sz="0" w:space="0" w:color="auto"/>
        <w:left w:val="none" w:sz="0" w:space="0" w:color="auto"/>
        <w:bottom w:val="none" w:sz="0" w:space="0" w:color="auto"/>
        <w:right w:val="none" w:sz="0" w:space="0" w:color="auto"/>
      </w:divBdr>
    </w:div>
    <w:div w:id="562134837">
      <w:bodyDiv w:val="1"/>
      <w:marLeft w:val="0"/>
      <w:marRight w:val="0"/>
      <w:marTop w:val="0"/>
      <w:marBottom w:val="0"/>
      <w:divBdr>
        <w:top w:val="none" w:sz="0" w:space="0" w:color="auto"/>
        <w:left w:val="none" w:sz="0" w:space="0" w:color="auto"/>
        <w:bottom w:val="none" w:sz="0" w:space="0" w:color="auto"/>
        <w:right w:val="none" w:sz="0" w:space="0" w:color="auto"/>
      </w:divBdr>
    </w:div>
    <w:div w:id="638072007">
      <w:bodyDiv w:val="1"/>
      <w:marLeft w:val="0"/>
      <w:marRight w:val="0"/>
      <w:marTop w:val="0"/>
      <w:marBottom w:val="0"/>
      <w:divBdr>
        <w:top w:val="none" w:sz="0" w:space="0" w:color="auto"/>
        <w:left w:val="none" w:sz="0" w:space="0" w:color="auto"/>
        <w:bottom w:val="none" w:sz="0" w:space="0" w:color="auto"/>
        <w:right w:val="none" w:sz="0" w:space="0" w:color="auto"/>
      </w:divBdr>
    </w:div>
    <w:div w:id="756055705">
      <w:bodyDiv w:val="1"/>
      <w:marLeft w:val="0"/>
      <w:marRight w:val="0"/>
      <w:marTop w:val="0"/>
      <w:marBottom w:val="0"/>
      <w:divBdr>
        <w:top w:val="none" w:sz="0" w:space="0" w:color="auto"/>
        <w:left w:val="none" w:sz="0" w:space="0" w:color="auto"/>
        <w:bottom w:val="none" w:sz="0" w:space="0" w:color="auto"/>
        <w:right w:val="none" w:sz="0" w:space="0" w:color="auto"/>
      </w:divBdr>
    </w:div>
    <w:div w:id="873275841">
      <w:bodyDiv w:val="1"/>
      <w:marLeft w:val="0"/>
      <w:marRight w:val="0"/>
      <w:marTop w:val="0"/>
      <w:marBottom w:val="0"/>
      <w:divBdr>
        <w:top w:val="none" w:sz="0" w:space="0" w:color="auto"/>
        <w:left w:val="none" w:sz="0" w:space="0" w:color="auto"/>
        <w:bottom w:val="none" w:sz="0" w:space="0" w:color="auto"/>
        <w:right w:val="none" w:sz="0" w:space="0" w:color="auto"/>
      </w:divBdr>
    </w:div>
    <w:div w:id="883374638">
      <w:bodyDiv w:val="1"/>
      <w:marLeft w:val="0"/>
      <w:marRight w:val="0"/>
      <w:marTop w:val="0"/>
      <w:marBottom w:val="0"/>
      <w:divBdr>
        <w:top w:val="none" w:sz="0" w:space="0" w:color="auto"/>
        <w:left w:val="none" w:sz="0" w:space="0" w:color="auto"/>
        <w:bottom w:val="none" w:sz="0" w:space="0" w:color="auto"/>
        <w:right w:val="none" w:sz="0" w:space="0" w:color="auto"/>
      </w:divBdr>
      <w:divsChild>
        <w:div w:id="1688677937">
          <w:marLeft w:val="0"/>
          <w:marRight w:val="0"/>
          <w:marTop w:val="0"/>
          <w:marBottom w:val="0"/>
          <w:divBdr>
            <w:top w:val="none" w:sz="0" w:space="0" w:color="auto"/>
            <w:left w:val="none" w:sz="0" w:space="0" w:color="auto"/>
            <w:bottom w:val="none" w:sz="0" w:space="0" w:color="auto"/>
            <w:right w:val="none" w:sz="0" w:space="0" w:color="auto"/>
          </w:divBdr>
          <w:divsChild>
            <w:div w:id="865481340">
              <w:marLeft w:val="-225"/>
              <w:marRight w:val="-225"/>
              <w:marTop w:val="0"/>
              <w:marBottom w:val="0"/>
              <w:divBdr>
                <w:top w:val="none" w:sz="0" w:space="0" w:color="auto"/>
                <w:left w:val="none" w:sz="0" w:space="0" w:color="auto"/>
                <w:bottom w:val="none" w:sz="0" w:space="0" w:color="auto"/>
                <w:right w:val="none" w:sz="0" w:space="0" w:color="auto"/>
              </w:divBdr>
              <w:divsChild>
                <w:div w:id="1971747376">
                  <w:marLeft w:val="0"/>
                  <w:marRight w:val="0"/>
                  <w:marTop w:val="0"/>
                  <w:marBottom w:val="0"/>
                  <w:divBdr>
                    <w:top w:val="none" w:sz="0" w:space="0" w:color="auto"/>
                    <w:left w:val="none" w:sz="0" w:space="0" w:color="auto"/>
                    <w:bottom w:val="none" w:sz="0" w:space="0" w:color="auto"/>
                    <w:right w:val="none" w:sz="0" w:space="0" w:color="auto"/>
                  </w:divBdr>
                  <w:divsChild>
                    <w:div w:id="1779519440">
                      <w:marLeft w:val="0"/>
                      <w:marRight w:val="0"/>
                      <w:marTop w:val="0"/>
                      <w:marBottom w:val="0"/>
                      <w:divBdr>
                        <w:top w:val="none" w:sz="0" w:space="0" w:color="auto"/>
                        <w:left w:val="none" w:sz="0" w:space="0" w:color="auto"/>
                        <w:bottom w:val="none" w:sz="0" w:space="0" w:color="auto"/>
                        <w:right w:val="none" w:sz="0" w:space="0" w:color="auto"/>
                      </w:divBdr>
                      <w:divsChild>
                        <w:div w:id="969244013">
                          <w:marLeft w:val="-225"/>
                          <w:marRight w:val="-225"/>
                          <w:marTop w:val="0"/>
                          <w:marBottom w:val="0"/>
                          <w:divBdr>
                            <w:top w:val="none" w:sz="0" w:space="0" w:color="auto"/>
                            <w:left w:val="none" w:sz="0" w:space="0" w:color="auto"/>
                            <w:bottom w:val="none" w:sz="0" w:space="0" w:color="auto"/>
                            <w:right w:val="none" w:sz="0" w:space="0" w:color="auto"/>
                          </w:divBdr>
                          <w:divsChild>
                            <w:div w:id="599873480">
                              <w:marLeft w:val="0"/>
                              <w:marRight w:val="0"/>
                              <w:marTop w:val="0"/>
                              <w:marBottom w:val="0"/>
                              <w:divBdr>
                                <w:top w:val="none" w:sz="0" w:space="0" w:color="auto"/>
                                <w:left w:val="none" w:sz="0" w:space="0" w:color="auto"/>
                                <w:bottom w:val="none" w:sz="0" w:space="0" w:color="auto"/>
                                <w:right w:val="none" w:sz="0" w:space="0" w:color="auto"/>
                              </w:divBdr>
                              <w:divsChild>
                                <w:div w:id="5964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147452">
      <w:bodyDiv w:val="1"/>
      <w:marLeft w:val="0"/>
      <w:marRight w:val="0"/>
      <w:marTop w:val="0"/>
      <w:marBottom w:val="0"/>
      <w:divBdr>
        <w:top w:val="none" w:sz="0" w:space="0" w:color="auto"/>
        <w:left w:val="none" w:sz="0" w:space="0" w:color="auto"/>
        <w:bottom w:val="none" w:sz="0" w:space="0" w:color="auto"/>
        <w:right w:val="none" w:sz="0" w:space="0" w:color="auto"/>
      </w:divBdr>
    </w:div>
    <w:div w:id="949816297">
      <w:bodyDiv w:val="1"/>
      <w:marLeft w:val="0"/>
      <w:marRight w:val="0"/>
      <w:marTop w:val="0"/>
      <w:marBottom w:val="0"/>
      <w:divBdr>
        <w:top w:val="none" w:sz="0" w:space="0" w:color="auto"/>
        <w:left w:val="none" w:sz="0" w:space="0" w:color="auto"/>
        <w:bottom w:val="none" w:sz="0" w:space="0" w:color="auto"/>
        <w:right w:val="none" w:sz="0" w:space="0" w:color="auto"/>
      </w:divBdr>
    </w:div>
    <w:div w:id="952322044">
      <w:bodyDiv w:val="1"/>
      <w:marLeft w:val="0"/>
      <w:marRight w:val="0"/>
      <w:marTop w:val="0"/>
      <w:marBottom w:val="0"/>
      <w:divBdr>
        <w:top w:val="none" w:sz="0" w:space="0" w:color="auto"/>
        <w:left w:val="none" w:sz="0" w:space="0" w:color="auto"/>
        <w:bottom w:val="none" w:sz="0" w:space="0" w:color="auto"/>
        <w:right w:val="none" w:sz="0" w:space="0" w:color="auto"/>
      </w:divBdr>
    </w:div>
    <w:div w:id="983239909">
      <w:bodyDiv w:val="1"/>
      <w:marLeft w:val="0"/>
      <w:marRight w:val="0"/>
      <w:marTop w:val="0"/>
      <w:marBottom w:val="0"/>
      <w:divBdr>
        <w:top w:val="none" w:sz="0" w:space="0" w:color="auto"/>
        <w:left w:val="none" w:sz="0" w:space="0" w:color="auto"/>
        <w:bottom w:val="none" w:sz="0" w:space="0" w:color="auto"/>
        <w:right w:val="none" w:sz="0" w:space="0" w:color="auto"/>
      </w:divBdr>
    </w:div>
    <w:div w:id="1061831929">
      <w:bodyDiv w:val="1"/>
      <w:marLeft w:val="0"/>
      <w:marRight w:val="0"/>
      <w:marTop w:val="0"/>
      <w:marBottom w:val="0"/>
      <w:divBdr>
        <w:top w:val="none" w:sz="0" w:space="0" w:color="auto"/>
        <w:left w:val="none" w:sz="0" w:space="0" w:color="auto"/>
        <w:bottom w:val="none" w:sz="0" w:space="0" w:color="auto"/>
        <w:right w:val="none" w:sz="0" w:space="0" w:color="auto"/>
      </w:divBdr>
    </w:div>
    <w:div w:id="1084107511">
      <w:bodyDiv w:val="1"/>
      <w:marLeft w:val="0"/>
      <w:marRight w:val="0"/>
      <w:marTop w:val="0"/>
      <w:marBottom w:val="0"/>
      <w:divBdr>
        <w:top w:val="none" w:sz="0" w:space="0" w:color="auto"/>
        <w:left w:val="none" w:sz="0" w:space="0" w:color="auto"/>
        <w:bottom w:val="none" w:sz="0" w:space="0" w:color="auto"/>
        <w:right w:val="none" w:sz="0" w:space="0" w:color="auto"/>
      </w:divBdr>
    </w:div>
    <w:div w:id="1170288867">
      <w:bodyDiv w:val="1"/>
      <w:marLeft w:val="0"/>
      <w:marRight w:val="0"/>
      <w:marTop w:val="0"/>
      <w:marBottom w:val="0"/>
      <w:divBdr>
        <w:top w:val="none" w:sz="0" w:space="0" w:color="auto"/>
        <w:left w:val="none" w:sz="0" w:space="0" w:color="auto"/>
        <w:bottom w:val="none" w:sz="0" w:space="0" w:color="auto"/>
        <w:right w:val="none" w:sz="0" w:space="0" w:color="auto"/>
      </w:divBdr>
    </w:div>
    <w:div w:id="1188252314">
      <w:bodyDiv w:val="1"/>
      <w:marLeft w:val="0"/>
      <w:marRight w:val="0"/>
      <w:marTop w:val="0"/>
      <w:marBottom w:val="0"/>
      <w:divBdr>
        <w:top w:val="none" w:sz="0" w:space="0" w:color="auto"/>
        <w:left w:val="none" w:sz="0" w:space="0" w:color="auto"/>
        <w:bottom w:val="none" w:sz="0" w:space="0" w:color="auto"/>
        <w:right w:val="none" w:sz="0" w:space="0" w:color="auto"/>
      </w:divBdr>
      <w:divsChild>
        <w:div w:id="397825022">
          <w:marLeft w:val="0"/>
          <w:marRight w:val="0"/>
          <w:marTop w:val="0"/>
          <w:marBottom w:val="0"/>
          <w:divBdr>
            <w:top w:val="none" w:sz="0" w:space="0" w:color="auto"/>
            <w:left w:val="none" w:sz="0" w:space="0" w:color="auto"/>
            <w:bottom w:val="none" w:sz="0" w:space="0" w:color="auto"/>
            <w:right w:val="none" w:sz="0" w:space="0" w:color="auto"/>
          </w:divBdr>
        </w:div>
      </w:divsChild>
    </w:div>
    <w:div w:id="1222672267">
      <w:bodyDiv w:val="1"/>
      <w:marLeft w:val="0"/>
      <w:marRight w:val="0"/>
      <w:marTop w:val="0"/>
      <w:marBottom w:val="0"/>
      <w:divBdr>
        <w:top w:val="none" w:sz="0" w:space="0" w:color="auto"/>
        <w:left w:val="none" w:sz="0" w:space="0" w:color="auto"/>
        <w:bottom w:val="none" w:sz="0" w:space="0" w:color="auto"/>
        <w:right w:val="none" w:sz="0" w:space="0" w:color="auto"/>
      </w:divBdr>
    </w:div>
    <w:div w:id="1235235493">
      <w:bodyDiv w:val="1"/>
      <w:marLeft w:val="0"/>
      <w:marRight w:val="0"/>
      <w:marTop w:val="0"/>
      <w:marBottom w:val="0"/>
      <w:divBdr>
        <w:top w:val="none" w:sz="0" w:space="0" w:color="auto"/>
        <w:left w:val="none" w:sz="0" w:space="0" w:color="auto"/>
        <w:bottom w:val="none" w:sz="0" w:space="0" w:color="auto"/>
        <w:right w:val="none" w:sz="0" w:space="0" w:color="auto"/>
      </w:divBdr>
    </w:div>
    <w:div w:id="1237932020">
      <w:bodyDiv w:val="1"/>
      <w:marLeft w:val="0"/>
      <w:marRight w:val="0"/>
      <w:marTop w:val="0"/>
      <w:marBottom w:val="0"/>
      <w:divBdr>
        <w:top w:val="none" w:sz="0" w:space="0" w:color="auto"/>
        <w:left w:val="none" w:sz="0" w:space="0" w:color="auto"/>
        <w:bottom w:val="none" w:sz="0" w:space="0" w:color="auto"/>
        <w:right w:val="none" w:sz="0" w:space="0" w:color="auto"/>
      </w:divBdr>
    </w:div>
    <w:div w:id="1272711573">
      <w:bodyDiv w:val="1"/>
      <w:marLeft w:val="0"/>
      <w:marRight w:val="0"/>
      <w:marTop w:val="0"/>
      <w:marBottom w:val="0"/>
      <w:divBdr>
        <w:top w:val="none" w:sz="0" w:space="0" w:color="auto"/>
        <w:left w:val="none" w:sz="0" w:space="0" w:color="auto"/>
        <w:bottom w:val="none" w:sz="0" w:space="0" w:color="auto"/>
        <w:right w:val="none" w:sz="0" w:space="0" w:color="auto"/>
      </w:divBdr>
    </w:div>
    <w:div w:id="1321619034">
      <w:bodyDiv w:val="1"/>
      <w:marLeft w:val="0"/>
      <w:marRight w:val="0"/>
      <w:marTop w:val="0"/>
      <w:marBottom w:val="0"/>
      <w:divBdr>
        <w:top w:val="none" w:sz="0" w:space="0" w:color="auto"/>
        <w:left w:val="none" w:sz="0" w:space="0" w:color="auto"/>
        <w:bottom w:val="none" w:sz="0" w:space="0" w:color="auto"/>
        <w:right w:val="none" w:sz="0" w:space="0" w:color="auto"/>
      </w:divBdr>
    </w:div>
    <w:div w:id="1369644996">
      <w:bodyDiv w:val="1"/>
      <w:marLeft w:val="0"/>
      <w:marRight w:val="0"/>
      <w:marTop w:val="0"/>
      <w:marBottom w:val="0"/>
      <w:divBdr>
        <w:top w:val="none" w:sz="0" w:space="0" w:color="auto"/>
        <w:left w:val="none" w:sz="0" w:space="0" w:color="auto"/>
        <w:bottom w:val="none" w:sz="0" w:space="0" w:color="auto"/>
        <w:right w:val="none" w:sz="0" w:space="0" w:color="auto"/>
      </w:divBdr>
    </w:div>
    <w:div w:id="1397362605">
      <w:bodyDiv w:val="1"/>
      <w:marLeft w:val="0"/>
      <w:marRight w:val="0"/>
      <w:marTop w:val="0"/>
      <w:marBottom w:val="0"/>
      <w:divBdr>
        <w:top w:val="none" w:sz="0" w:space="0" w:color="auto"/>
        <w:left w:val="none" w:sz="0" w:space="0" w:color="auto"/>
        <w:bottom w:val="none" w:sz="0" w:space="0" w:color="auto"/>
        <w:right w:val="none" w:sz="0" w:space="0" w:color="auto"/>
      </w:divBdr>
    </w:div>
    <w:div w:id="1436830157">
      <w:bodyDiv w:val="1"/>
      <w:marLeft w:val="0"/>
      <w:marRight w:val="0"/>
      <w:marTop w:val="0"/>
      <w:marBottom w:val="0"/>
      <w:divBdr>
        <w:top w:val="none" w:sz="0" w:space="0" w:color="auto"/>
        <w:left w:val="none" w:sz="0" w:space="0" w:color="auto"/>
        <w:bottom w:val="none" w:sz="0" w:space="0" w:color="auto"/>
        <w:right w:val="none" w:sz="0" w:space="0" w:color="auto"/>
      </w:divBdr>
    </w:div>
    <w:div w:id="1447386899">
      <w:bodyDiv w:val="1"/>
      <w:marLeft w:val="0"/>
      <w:marRight w:val="0"/>
      <w:marTop w:val="0"/>
      <w:marBottom w:val="0"/>
      <w:divBdr>
        <w:top w:val="none" w:sz="0" w:space="0" w:color="auto"/>
        <w:left w:val="none" w:sz="0" w:space="0" w:color="auto"/>
        <w:bottom w:val="none" w:sz="0" w:space="0" w:color="auto"/>
        <w:right w:val="none" w:sz="0" w:space="0" w:color="auto"/>
      </w:divBdr>
    </w:div>
    <w:div w:id="1461729994">
      <w:bodyDiv w:val="1"/>
      <w:marLeft w:val="0"/>
      <w:marRight w:val="0"/>
      <w:marTop w:val="0"/>
      <w:marBottom w:val="0"/>
      <w:divBdr>
        <w:top w:val="none" w:sz="0" w:space="0" w:color="auto"/>
        <w:left w:val="none" w:sz="0" w:space="0" w:color="auto"/>
        <w:bottom w:val="none" w:sz="0" w:space="0" w:color="auto"/>
        <w:right w:val="none" w:sz="0" w:space="0" w:color="auto"/>
      </w:divBdr>
    </w:div>
    <w:div w:id="1577206687">
      <w:bodyDiv w:val="1"/>
      <w:marLeft w:val="0"/>
      <w:marRight w:val="0"/>
      <w:marTop w:val="0"/>
      <w:marBottom w:val="0"/>
      <w:divBdr>
        <w:top w:val="none" w:sz="0" w:space="0" w:color="auto"/>
        <w:left w:val="none" w:sz="0" w:space="0" w:color="auto"/>
        <w:bottom w:val="none" w:sz="0" w:space="0" w:color="auto"/>
        <w:right w:val="none" w:sz="0" w:space="0" w:color="auto"/>
      </w:divBdr>
    </w:div>
    <w:div w:id="1578201299">
      <w:bodyDiv w:val="1"/>
      <w:marLeft w:val="0"/>
      <w:marRight w:val="0"/>
      <w:marTop w:val="0"/>
      <w:marBottom w:val="0"/>
      <w:divBdr>
        <w:top w:val="none" w:sz="0" w:space="0" w:color="auto"/>
        <w:left w:val="none" w:sz="0" w:space="0" w:color="auto"/>
        <w:bottom w:val="none" w:sz="0" w:space="0" w:color="auto"/>
        <w:right w:val="none" w:sz="0" w:space="0" w:color="auto"/>
      </w:divBdr>
    </w:div>
    <w:div w:id="1587810405">
      <w:bodyDiv w:val="1"/>
      <w:marLeft w:val="0"/>
      <w:marRight w:val="0"/>
      <w:marTop w:val="0"/>
      <w:marBottom w:val="0"/>
      <w:divBdr>
        <w:top w:val="none" w:sz="0" w:space="0" w:color="auto"/>
        <w:left w:val="none" w:sz="0" w:space="0" w:color="auto"/>
        <w:bottom w:val="none" w:sz="0" w:space="0" w:color="auto"/>
        <w:right w:val="none" w:sz="0" w:space="0" w:color="auto"/>
      </w:divBdr>
    </w:div>
    <w:div w:id="1605265106">
      <w:bodyDiv w:val="1"/>
      <w:marLeft w:val="0"/>
      <w:marRight w:val="0"/>
      <w:marTop w:val="0"/>
      <w:marBottom w:val="0"/>
      <w:divBdr>
        <w:top w:val="none" w:sz="0" w:space="0" w:color="auto"/>
        <w:left w:val="none" w:sz="0" w:space="0" w:color="auto"/>
        <w:bottom w:val="none" w:sz="0" w:space="0" w:color="auto"/>
        <w:right w:val="none" w:sz="0" w:space="0" w:color="auto"/>
      </w:divBdr>
      <w:divsChild>
        <w:div w:id="2037920907">
          <w:marLeft w:val="0"/>
          <w:marRight w:val="0"/>
          <w:marTop w:val="0"/>
          <w:marBottom w:val="0"/>
          <w:divBdr>
            <w:top w:val="none" w:sz="0" w:space="0" w:color="auto"/>
            <w:left w:val="none" w:sz="0" w:space="0" w:color="auto"/>
            <w:bottom w:val="none" w:sz="0" w:space="0" w:color="auto"/>
            <w:right w:val="none" w:sz="0" w:space="0" w:color="auto"/>
          </w:divBdr>
          <w:divsChild>
            <w:div w:id="1219589074">
              <w:marLeft w:val="0"/>
              <w:marRight w:val="0"/>
              <w:marTop w:val="0"/>
              <w:marBottom w:val="0"/>
              <w:divBdr>
                <w:top w:val="none" w:sz="0" w:space="0" w:color="auto"/>
                <w:left w:val="none" w:sz="0" w:space="0" w:color="auto"/>
                <w:bottom w:val="none" w:sz="0" w:space="0" w:color="auto"/>
                <w:right w:val="none" w:sz="0" w:space="0" w:color="auto"/>
              </w:divBdr>
              <w:divsChild>
                <w:div w:id="158664039">
                  <w:marLeft w:val="0"/>
                  <w:marRight w:val="0"/>
                  <w:marTop w:val="0"/>
                  <w:marBottom w:val="0"/>
                  <w:divBdr>
                    <w:top w:val="none" w:sz="0" w:space="0" w:color="auto"/>
                    <w:left w:val="none" w:sz="0" w:space="0" w:color="auto"/>
                    <w:bottom w:val="none" w:sz="0" w:space="0" w:color="auto"/>
                    <w:right w:val="none" w:sz="0" w:space="0" w:color="auto"/>
                  </w:divBdr>
                  <w:divsChild>
                    <w:div w:id="1678384310">
                      <w:marLeft w:val="0"/>
                      <w:marRight w:val="0"/>
                      <w:marTop w:val="0"/>
                      <w:marBottom w:val="0"/>
                      <w:divBdr>
                        <w:top w:val="none" w:sz="0" w:space="0" w:color="auto"/>
                        <w:left w:val="none" w:sz="0" w:space="0" w:color="auto"/>
                        <w:bottom w:val="none" w:sz="0" w:space="0" w:color="auto"/>
                        <w:right w:val="none" w:sz="0" w:space="0" w:color="auto"/>
                      </w:divBdr>
                      <w:divsChild>
                        <w:div w:id="528378206">
                          <w:marLeft w:val="-3076"/>
                          <w:marRight w:val="-2362"/>
                          <w:marTop w:val="0"/>
                          <w:marBottom w:val="0"/>
                          <w:divBdr>
                            <w:top w:val="none" w:sz="0" w:space="0" w:color="auto"/>
                            <w:left w:val="none" w:sz="0" w:space="0" w:color="auto"/>
                            <w:bottom w:val="none" w:sz="0" w:space="0" w:color="auto"/>
                            <w:right w:val="none" w:sz="0" w:space="0" w:color="auto"/>
                          </w:divBdr>
                          <w:divsChild>
                            <w:div w:id="1045561718">
                              <w:marLeft w:val="2915"/>
                              <w:marRight w:val="0"/>
                              <w:marTop w:val="0"/>
                              <w:marBottom w:val="0"/>
                              <w:divBdr>
                                <w:top w:val="none" w:sz="0" w:space="0" w:color="auto"/>
                                <w:left w:val="none" w:sz="0" w:space="0" w:color="auto"/>
                                <w:bottom w:val="none" w:sz="0" w:space="0" w:color="auto"/>
                                <w:right w:val="none" w:sz="0" w:space="0" w:color="auto"/>
                              </w:divBdr>
                              <w:divsChild>
                                <w:div w:id="1547330175">
                                  <w:marLeft w:val="0"/>
                                  <w:marRight w:val="0"/>
                                  <w:marTop w:val="173"/>
                                  <w:marBottom w:val="0"/>
                                  <w:divBdr>
                                    <w:top w:val="single" w:sz="4" w:space="0" w:color="4878B2"/>
                                    <w:left w:val="single" w:sz="4" w:space="0" w:color="4878B2"/>
                                    <w:bottom w:val="single" w:sz="4" w:space="12" w:color="4878B2"/>
                                    <w:right w:val="single" w:sz="4" w:space="0" w:color="4878B2"/>
                                  </w:divBdr>
                                  <w:divsChild>
                                    <w:div w:id="2144228046">
                                      <w:marLeft w:val="0"/>
                                      <w:marRight w:val="0"/>
                                      <w:marTop w:val="34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641982">
      <w:bodyDiv w:val="1"/>
      <w:marLeft w:val="0"/>
      <w:marRight w:val="0"/>
      <w:marTop w:val="0"/>
      <w:marBottom w:val="0"/>
      <w:divBdr>
        <w:top w:val="none" w:sz="0" w:space="0" w:color="auto"/>
        <w:left w:val="none" w:sz="0" w:space="0" w:color="auto"/>
        <w:bottom w:val="none" w:sz="0" w:space="0" w:color="auto"/>
        <w:right w:val="none" w:sz="0" w:space="0" w:color="auto"/>
      </w:divBdr>
    </w:div>
    <w:div w:id="1665623647">
      <w:bodyDiv w:val="1"/>
      <w:marLeft w:val="0"/>
      <w:marRight w:val="0"/>
      <w:marTop w:val="0"/>
      <w:marBottom w:val="0"/>
      <w:divBdr>
        <w:top w:val="none" w:sz="0" w:space="0" w:color="auto"/>
        <w:left w:val="none" w:sz="0" w:space="0" w:color="auto"/>
        <w:bottom w:val="none" w:sz="0" w:space="0" w:color="auto"/>
        <w:right w:val="none" w:sz="0" w:space="0" w:color="auto"/>
      </w:divBdr>
    </w:div>
    <w:div w:id="1741907642">
      <w:bodyDiv w:val="1"/>
      <w:marLeft w:val="0"/>
      <w:marRight w:val="0"/>
      <w:marTop w:val="0"/>
      <w:marBottom w:val="0"/>
      <w:divBdr>
        <w:top w:val="none" w:sz="0" w:space="0" w:color="auto"/>
        <w:left w:val="none" w:sz="0" w:space="0" w:color="auto"/>
        <w:bottom w:val="none" w:sz="0" w:space="0" w:color="auto"/>
        <w:right w:val="none" w:sz="0" w:space="0" w:color="auto"/>
      </w:divBdr>
      <w:divsChild>
        <w:div w:id="2119639395">
          <w:marLeft w:val="0"/>
          <w:marRight w:val="0"/>
          <w:marTop w:val="0"/>
          <w:marBottom w:val="0"/>
          <w:divBdr>
            <w:top w:val="none" w:sz="0" w:space="0" w:color="auto"/>
            <w:left w:val="none" w:sz="0" w:space="0" w:color="auto"/>
            <w:bottom w:val="none" w:sz="0" w:space="0" w:color="auto"/>
            <w:right w:val="none" w:sz="0" w:space="0" w:color="auto"/>
          </w:divBdr>
          <w:divsChild>
            <w:div w:id="470247087">
              <w:marLeft w:val="0"/>
              <w:marRight w:val="0"/>
              <w:marTop w:val="0"/>
              <w:marBottom w:val="0"/>
              <w:divBdr>
                <w:top w:val="none" w:sz="0" w:space="0" w:color="auto"/>
                <w:left w:val="none" w:sz="0" w:space="0" w:color="auto"/>
                <w:bottom w:val="none" w:sz="0" w:space="0" w:color="auto"/>
                <w:right w:val="none" w:sz="0" w:space="0" w:color="auto"/>
              </w:divBdr>
              <w:divsChild>
                <w:div w:id="182134013">
                  <w:marLeft w:val="0"/>
                  <w:marRight w:val="0"/>
                  <w:marTop w:val="0"/>
                  <w:marBottom w:val="0"/>
                  <w:divBdr>
                    <w:top w:val="none" w:sz="0" w:space="0" w:color="auto"/>
                    <w:left w:val="none" w:sz="0" w:space="0" w:color="auto"/>
                    <w:bottom w:val="none" w:sz="0" w:space="0" w:color="auto"/>
                    <w:right w:val="none" w:sz="0" w:space="0" w:color="auto"/>
                  </w:divBdr>
                  <w:divsChild>
                    <w:div w:id="280306210">
                      <w:marLeft w:val="0"/>
                      <w:marRight w:val="0"/>
                      <w:marTop w:val="0"/>
                      <w:marBottom w:val="0"/>
                      <w:divBdr>
                        <w:top w:val="none" w:sz="0" w:space="0" w:color="auto"/>
                        <w:left w:val="none" w:sz="0" w:space="0" w:color="auto"/>
                        <w:bottom w:val="none" w:sz="0" w:space="0" w:color="auto"/>
                        <w:right w:val="none" w:sz="0" w:space="0" w:color="auto"/>
                      </w:divBdr>
                      <w:divsChild>
                        <w:div w:id="1165173055">
                          <w:marLeft w:val="0"/>
                          <w:marRight w:val="0"/>
                          <w:marTop w:val="0"/>
                          <w:marBottom w:val="0"/>
                          <w:divBdr>
                            <w:top w:val="none" w:sz="0" w:space="0" w:color="auto"/>
                            <w:left w:val="none" w:sz="0" w:space="0" w:color="auto"/>
                            <w:bottom w:val="none" w:sz="0" w:space="0" w:color="auto"/>
                            <w:right w:val="none" w:sz="0" w:space="0" w:color="auto"/>
                          </w:divBdr>
                          <w:divsChild>
                            <w:div w:id="16567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562818">
      <w:bodyDiv w:val="1"/>
      <w:marLeft w:val="0"/>
      <w:marRight w:val="0"/>
      <w:marTop w:val="0"/>
      <w:marBottom w:val="0"/>
      <w:divBdr>
        <w:top w:val="none" w:sz="0" w:space="0" w:color="auto"/>
        <w:left w:val="none" w:sz="0" w:space="0" w:color="auto"/>
        <w:bottom w:val="none" w:sz="0" w:space="0" w:color="auto"/>
        <w:right w:val="none" w:sz="0" w:space="0" w:color="auto"/>
      </w:divBdr>
    </w:div>
    <w:div w:id="1803881287">
      <w:bodyDiv w:val="1"/>
      <w:marLeft w:val="0"/>
      <w:marRight w:val="0"/>
      <w:marTop w:val="0"/>
      <w:marBottom w:val="0"/>
      <w:divBdr>
        <w:top w:val="none" w:sz="0" w:space="0" w:color="auto"/>
        <w:left w:val="none" w:sz="0" w:space="0" w:color="auto"/>
        <w:bottom w:val="none" w:sz="0" w:space="0" w:color="auto"/>
        <w:right w:val="none" w:sz="0" w:space="0" w:color="auto"/>
      </w:divBdr>
    </w:div>
    <w:div w:id="1832988874">
      <w:bodyDiv w:val="1"/>
      <w:marLeft w:val="0"/>
      <w:marRight w:val="0"/>
      <w:marTop w:val="0"/>
      <w:marBottom w:val="0"/>
      <w:divBdr>
        <w:top w:val="none" w:sz="0" w:space="0" w:color="auto"/>
        <w:left w:val="none" w:sz="0" w:space="0" w:color="auto"/>
        <w:bottom w:val="none" w:sz="0" w:space="0" w:color="auto"/>
        <w:right w:val="none" w:sz="0" w:space="0" w:color="auto"/>
      </w:divBdr>
    </w:div>
    <w:div w:id="1941598984">
      <w:bodyDiv w:val="1"/>
      <w:marLeft w:val="0"/>
      <w:marRight w:val="0"/>
      <w:marTop w:val="0"/>
      <w:marBottom w:val="0"/>
      <w:divBdr>
        <w:top w:val="none" w:sz="0" w:space="0" w:color="auto"/>
        <w:left w:val="none" w:sz="0" w:space="0" w:color="auto"/>
        <w:bottom w:val="none" w:sz="0" w:space="0" w:color="auto"/>
        <w:right w:val="none" w:sz="0" w:space="0" w:color="auto"/>
      </w:divBdr>
    </w:div>
    <w:div w:id="1961573576">
      <w:bodyDiv w:val="1"/>
      <w:marLeft w:val="0"/>
      <w:marRight w:val="0"/>
      <w:marTop w:val="0"/>
      <w:marBottom w:val="0"/>
      <w:divBdr>
        <w:top w:val="none" w:sz="0" w:space="0" w:color="auto"/>
        <w:left w:val="none" w:sz="0" w:space="0" w:color="auto"/>
        <w:bottom w:val="none" w:sz="0" w:space="0" w:color="auto"/>
        <w:right w:val="none" w:sz="0" w:space="0" w:color="auto"/>
      </w:divBdr>
    </w:div>
    <w:div w:id="1991710831">
      <w:bodyDiv w:val="1"/>
      <w:marLeft w:val="0"/>
      <w:marRight w:val="0"/>
      <w:marTop w:val="0"/>
      <w:marBottom w:val="0"/>
      <w:divBdr>
        <w:top w:val="none" w:sz="0" w:space="0" w:color="auto"/>
        <w:left w:val="none" w:sz="0" w:space="0" w:color="auto"/>
        <w:bottom w:val="none" w:sz="0" w:space="0" w:color="auto"/>
        <w:right w:val="none" w:sz="0" w:space="0" w:color="auto"/>
      </w:divBdr>
    </w:div>
    <w:div w:id="214692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consultantplus://offline/ref=D1888C350EB2CCEAFC8E4C13A26CC3C8BD9C95452ADD4EF0EB1A3E4A1Cy9u2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1888C350EB2CCEAFC8E4C13A26CC3C8BD9C95462EDF4EF0EB1A3E4A1Cy9u2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hyperlink" Target="consultantplus://offline/ref=D1888C350EB2CCEAFC8E4C13A26CC3C8BD9C95452ADF4EF0EB1A3E4A1Cy9u2M" TargetMode="Externa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35FDB-C79F-47C7-971C-C859FC62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25</Pages>
  <Words>9217</Words>
  <Characters>52541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61635</CharactersWithSpaces>
  <SharedDoc>false</SharedDoc>
  <HLinks>
    <vt:vector size="54" baseType="variant">
      <vt:variant>
        <vt:i4>2162750</vt:i4>
      </vt:variant>
      <vt:variant>
        <vt:i4>24</vt:i4>
      </vt:variant>
      <vt:variant>
        <vt:i4>0</vt:i4>
      </vt:variant>
      <vt:variant>
        <vt:i4>5</vt:i4>
      </vt:variant>
      <vt:variant>
        <vt:lpwstr>consultantplus://offline/ref=080A97EBC7C256D8FA9880745237C1343FE5E34E72B10FA586A9FBF22E217389B6870121275Ch1K5G</vt:lpwstr>
      </vt:variant>
      <vt:variant>
        <vt:lpwstr/>
      </vt:variant>
      <vt:variant>
        <vt:i4>2162794</vt:i4>
      </vt:variant>
      <vt:variant>
        <vt:i4>21</vt:i4>
      </vt:variant>
      <vt:variant>
        <vt:i4>0</vt:i4>
      </vt:variant>
      <vt:variant>
        <vt:i4>5</vt:i4>
      </vt:variant>
      <vt:variant>
        <vt:lpwstr>consultantplus://offline/ref=080A97EBC7C256D8FA9880745237C1343FE5E34E72B10FA586A9FBF22E217389B68701212753h1K1G</vt:lpwstr>
      </vt:variant>
      <vt:variant>
        <vt:lpwstr/>
      </vt:variant>
      <vt:variant>
        <vt:i4>2162798</vt:i4>
      </vt:variant>
      <vt:variant>
        <vt:i4>18</vt:i4>
      </vt:variant>
      <vt:variant>
        <vt:i4>0</vt:i4>
      </vt:variant>
      <vt:variant>
        <vt:i4>5</vt:i4>
      </vt:variant>
      <vt:variant>
        <vt:lpwstr>consultantplus://offline/ref=080A97EBC7C256D8FA9880745237C1343FE5E34E72B10FA586A9FBF22E217389B68701212751h1K7G</vt:lpwstr>
      </vt:variant>
      <vt:variant>
        <vt:lpwstr/>
      </vt:variant>
      <vt:variant>
        <vt:i4>6946873</vt:i4>
      </vt:variant>
      <vt:variant>
        <vt:i4>15</vt:i4>
      </vt:variant>
      <vt:variant>
        <vt:i4>0</vt:i4>
      </vt:variant>
      <vt:variant>
        <vt:i4>5</vt:i4>
      </vt:variant>
      <vt:variant>
        <vt:lpwstr>consultantplus://offline/ref=AA62B9C82C76633854C3DCABAAEE151AACEB5E2293BFE1CBBD973EC049534A65598F280E4C19mAR3L</vt:lpwstr>
      </vt:variant>
      <vt:variant>
        <vt:lpwstr/>
      </vt:variant>
      <vt:variant>
        <vt:i4>6946917</vt:i4>
      </vt:variant>
      <vt:variant>
        <vt:i4>12</vt:i4>
      </vt:variant>
      <vt:variant>
        <vt:i4>0</vt:i4>
      </vt:variant>
      <vt:variant>
        <vt:i4>5</vt:i4>
      </vt:variant>
      <vt:variant>
        <vt:lpwstr>consultantplus://offline/ref=AA62B9C82C76633854C3DCABAAEE151AACEB5E2293BFE1CBBD973EC049534A65598F280E4C1BmAR4L</vt:lpwstr>
      </vt:variant>
      <vt:variant>
        <vt:lpwstr/>
      </vt:variant>
      <vt:variant>
        <vt:i4>4915280</vt:i4>
      </vt:variant>
      <vt:variant>
        <vt:i4>9</vt:i4>
      </vt:variant>
      <vt:variant>
        <vt:i4>0</vt:i4>
      </vt:variant>
      <vt:variant>
        <vt:i4>5</vt:i4>
      </vt:variant>
      <vt:variant>
        <vt:lpwstr>consultantplus://offline/ref=CDF9EBDE5E43C07D7732963F861D69907BEADB1115DC4ADCA76AFF2362UAY3M</vt:lpwstr>
      </vt:variant>
      <vt:variant>
        <vt:lpwstr/>
      </vt:variant>
      <vt:variant>
        <vt:i4>4259863</vt:i4>
      </vt:variant>
      <vt:variant>
        <vt:i4>6</vt:i4>
      </vt:variant>
      <vt:variant>
        <vt:i4>0</vt:i4>
      </vt:variant>
      <vt:variant>
        <vt:i4>5</vt:i4>
      </vt:variant>
      <vt:variant>
        <vt:lpwstr>http://utp.sberbank-ast.ru/Trade</vt:lpwstr>
      </vt:variant>
      <vt:variant>
        <vt:lpwstr/>
      </vt:variant>
      <vt:variant>
        <vt:i4>4259863</vt:i4>
      </vt:variant>
      <vt:variant>
        <vt:i4>3</vt:i4>
      </vt:variant>
      <vt:variant>
        <vt:i4>0</vt:i4>
      </vt:variant>
      <vt:variant>
        <vt:i4>5</vt:i4>
      </vt:variant>
      <vt:variant>
        <vt:lpwstr>http://utp.sberbank-ast.ru/Trade</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Наталья Пономарёва</cp:lastModifiedBy>
  <cp:revision>5</cp:revision>
  <cp:lastPrinted>2025-02-11T14:23:00Z</cp:lastPrinted>
  <dcterms:created xsi:type="dcterms:W3CDTF">2023-03-07T04:57:00Z</dcterms:created>
  <dcterms:modified xsi:type="dcterms:W3CDTF">2025-02-16T11:53:00Z</dcterms:modified>
</cp:coreProperties>
</file>