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51A17" w14:textId="77777777" w:rsidR="00FD22BB" w:rsidRDefault="00FD22BB">
      <w:pPr>
        <w:rPr>
          <w:rFonts w:ascii="Liberation Serif" w:eastAsia="Calibri" w:hAnsi="Liberation Serif" w:cs="Liberation Serif"/>
        </w:rPr>
      </w:pPr>
    </w:p>
    <w:p w14:paraId="187375F7" w14:textId="0533C92E" w:rsidR="00337C4D" w:rsidRDefault="00337C4D" w:rsidP="001500B4">
      <w:pPr>
        <w:ind w:left="2" w:hanging="2"/>
        <w:jc w:val="center"/>
        <w:rPr>
          <w:b/>
          <w:color w:val="000000"/>
          <w:szCs w:val="24"/>
        </w:rPr>
      </w:pPr>
      <w:r w:rsidRPr="00337C4D">
        <w:rPr>
          <w:b/>
          <w:color w:val="000000"/>
          <w:szCs w:val="24"/>
        </w:rPr>
        <w:t>МУП КГП "Коммунальное Хозяйство"</w:t>
      </w:r>
    </w:p>
    <w:p w14:paraId="18658447" w14:textId="459FA46B" w:rsidR="005473A4" w:rsidRPr="009A2AD3" w:rsidRDefault="005473A4" w:rsidP="005473A4">
      <w:pPr>
        <w:ind w:left="2" w:hanging="2"/>
        <w:jc w:val="right"/>
        <w:rPr>
          <w:color w:val="000000"/>
        </w:rPr>
      </w:pPr>
      <w:bookmarkStart w:id="0" w:name="_Hlk190856068"/>
      <w:r w:rsidRPr="009A2AD3">
        <w:rPr>
          <w:color w:val="000000"/>
        </w:rPr>
        <w:t>УТВЕРЖДАЮ</w:t>
      </w:r>
    </w:p>
    <w:p w14:paraId="0990693E" w14:textId="1F71DB4C" w:rsidR="005473A4" w:rsidRPr="009A2AD3" w:rsidRDefault="00381F3A" w:rsidP="005473A4">
      <w:pPr>
        <w:ind w:left="2" w:hanging="2"/>
        <w:jc w:val="right"/>
        <w:rPr>
          <w:color w:val="000000"/>
        </w:rPr>
      </w:pPr>
      <w:r>
        <w:rPr>
          <w:color w:val="000000"/>
          <w:highlight w:val="white"/>
        </w:rPr>
        <w:t xml:space="preserve">ИО </w:t>
      </w:r>
      <w:r w:rsidR="005473A4" w:rsidRPr="009A2AD3">
        <w:rPr>
          <w:color w:val="000000"/>
          <w:highlight w:val="white"/>
        </w:rPr>
        <w:t>Директор</w:t>
      </w:r>
      <w:r>
        <w:rPr>
          <w:color w:val="000000"/>
          <w:highlight w:val="white"/>
        </w:rPr>
        <w:t>а</w:t>
      </w:r>
      <w:r w:rsidR="005473A4" w:rsidRPr="009A2AD3">
        <w:rPr>
          <w:color w:val="000000"/>
          <w:highlight w:val="white"/>
        </w:rPr>
        <w:t xml:space="preserve"> </w:t>
      </w:r>
    </w:p>
    <w:p w14:paraId="4B399C1E" w14:textId="5DB6D5C8" w:rsidR="00181C50" w:rsidRDefault="0087376A" w:rsidP="005473A4">
      <w:pPr>
        <w:ind w:left="2" w:hanging="2"/>
        <w:jc w:val="right"/>
        <w:rPr>
          <w:color w:val="000000"/>
        </w:rPr>
      </w:pPr>
      <w:r>
        <w:rPr>
          <w:color w:val="000000"/>
        </w:rPr>
        <w:t>Савин Юрий Алексеевич</w:t>
      </w:r>
    </w:p>
    <w:p w14:paraId="2F320B51" w14:textId="63813245" w:rsidR="005473A4" w:rsidRPr="00EE469D" w:rsidRDefault="00512BBA" w:rsidP="005473A4">
      <w:pPr>
        <w:ind w:left="2" w:hanging="2"/>
        <w:jc w:val="right"/>
        <w:rPr>
          <w:b/>
          <w:bCs/>
        </w:rPr>
      </w:pPr>
      <w:r w:rsidRPr="00EE469D">
        <w:rPr>
          <w:b/>
          <w:bCs/>
        </w:rPr>
        <w:t xml:space="preserve">19 </w:t>
      </w:r>
      <w:r w:rsidR="001E426A" w:rsidRPr="00EE469D">
        <w:rPr>
          <w:b/>
          <w:bCs/>
        </w:rPr>
        <w:t>февраля</w:t>
      </w:r>
      <w:r w:rsidR="005473A4" w:rsidRPr="00EE469D">
        <w:rPr>
          <w:b/>
          <w:bCs/>
        </w:rPr>
        <w:t xml:space="preserve"> 202</w:t>
      </w:r>
      <w:r w:rsidR="001E426A" w:rsidRPr="00EE469D">
        <w:rPr>
          <w:b/>
          <w:bCs/>
        </w:rPr>
        <w:t>5</w:t>
      </w:r>
      <w:r w:rsidR="005473A4" w:rsidRPr="00EE469D">
        <w:rPr>
          <w:b/>
          <w:bCs/>
        </w:rPr>
        <w:t xml:space="preserve"> г. </w:t>
      </w:r>
    </w:p>
    <w:bookmarkEnd w:id="0"/>
    <w:p w14:paraId="7E5BF2FC" w14:textId="77777777" w:rsidR="00FD22BB" w:rsidRDefault="00FD22BB">
      <w:pPr>
        <w:keepNext/>
        <w:keepLines/>
        <w:widowControl w:val="0"/>
        <w:suppressLineNumbers/>
        <w:rPr>
          <w:rFonts w:ascii="Liberation Serif" w:eastAsia="Calibri" w:hAnsi="Liberation Serif" w:cs="Liberation Serif"/>
          <w:b/>
          <w:bCs/>
        </w:rPr>
      </w:pPr>
    </w:p>
    <w:p w14:paraId="2885AD27" w14:textId="77777777" w:rsidR="00FD22BB" w:rsidRDefault="00FD22BB">
      <w:pPr>
        <w:keepNext/>
        <w:keepLines/>
        <w:widowControl w:val="0"/>
        <w:suppressLineNumbers/>
        <w:rPr>
          <w:rFonts w:ascii="Liberation Serif" w:eastAsia="Calibri" w:hAnsi="Liberation Serif" w:cs="Liberation Serif"/>
          <w:b/>
          <w:bCs/>
        </w:rPr>
      </w:pPr>
    </w:p>
    <w:p w14:paraId="087DF0FF" w14:textId="77777777" w:rsidR="009D1007" w:rsidRDefault="009D1007">
      <w:pPr>
        <w:keepNext/>
        <w:keepLines/>
        <w:widowControl w:val="0"/>
        <w:suppressLineNumbers/>
        <w:jc w:val="center"/>
        <w:rPr>
          <w:rFonts w:ascii="Liberation Serif" w:eastAsia="Calibri" w:hAnsi="Liberation Serif" w:cs="Liberation Serif"/>
          <w:b/>
          <w:bCs/>
        </w:rPr>
      </w:pPr>
    </w:p>
    <w:p w14:paraId="40A2991A" w14:textId="77777777" w:rsidR="009D1007" w:rsidRDefault="009D1007">
      <w:pPr>
        <w:keepNext/>
        <w:keepLines/>
        <w:widowControl w:val="0"/>
        <w:suppressLineNumbers/>
        <w:jc w:val="center"/>
        <w:rPr>
          <w:rFonts w:ascii="Liberation Serif" w:eastAsia="Calibri" w:hAnsi="Liberation Serif" w:cs="Liberation Serif"/>
          <w:b/>
          <w:bCs/>
        </w:rPr>
      </w:pPr>
    </w:p>
    <w:p w14:paraId="6081EB08" w14:textId="77777777" w:rsidR="009D1007" w:rsidRDefault="009D1007">
      <w:pPr>
        <w:keepNext/>
        <w:keepLines/>
        <w:widowControl w:val="0"/>
        <w:suppressLineNumbers/>
        <w:jc w:val="center"/>
        <w:rPr>
          <w:rFonts w:ascii="Liberation Serif" w:eastAsia="Calibri" w:hAnsi="Liberation Serif" w:cs="Liberation Serif"/>
          <w:b/>
          <w:bCs/>
        </w:rPr>
      </w:pPr>
    </w:p>
    <w:p w14:paraId="0D04B39C" w14:textId="77777777" w:rsidR="009D1007" w:rsidRDefault="009D1007">
      <w:pPr>
        <w:keepNext/>
        <w:keepLines/>
        <w:widowControl w:val="0"/>
        <w:suppressLineNumbers/>
        <w:jc w:val="center"/>
        <w:rPr>
          <w:rFonts w:ascii="Liberation Serif" w:eastAsia="Calibri" w:hAnsi="Liberation Serif" w:cs="Liberation Serif"/>
          <w:b/>
          <w:bCs/>
        </w:rPr>
      </w:pPr>
    </w:p>
    <w:p w14:paraId="120E3AAF" w14:textId="77777777" w:rsidR="009D1007" w:rsidRDefault="009D1007">
      <w:pPr>
        <w:keepNext/>
        <w:keepLines/>
        <w:widowControl w:val="0"/>
        <w:suppressLineNumbers/>
        <w:jc w:val="center"/>
        <w:rPr>
          <w:rFonts w:ascii="Liberation Serif" w:eastAsia="Calibri" w:hAnsi="Liberation Serif" w:cs="Liberation Serif"/>
          <w:b/>
          <w:bCs/>
        </w:rPr>
      </w:pPr>
    </w:p>
    <w:p w14:paraId="34A618A7" w14:textId="77777777" w:rsidR="009D1007" w:rsidRDefault="009D1007">
      <w:pPr>
        <w:keepNext/>
        <w:keepLines/>
        <w:widowControl w:val="0"/>
        <w:suppressLineNumbers/>
        <w:jc w:val="center"/>
        <w:rPr>
          <w:rFonts w:ascii="Liberation Serif" w:eastAsia="Calibri" w:hAnsi="Liberation Serif" w:cs="Liberation Serif"/>
          <w:b/>
          <w:bCs/>
        </w:rPr>
      </w:pPr>
    </w:p>
    <w:p w14:paraId="73C815F7" w14:textId="77777777" w:rsidR="009D1007" w:rsidRDefault="009D1007">
      <w:pPr>
        <w:keepNext/>
        <w:keepLines/>
        <w:widowControl w:val="0"/>
        <w:suppressLineNumbers/>
        <w:jc w:val="center"/>
        <w:rPr>
          <w:rFonts w:ascii="Liberation Serif" w:eastAsia="Calibri" w:hAnsi="Liberation Serif" w:cs="Liberation Serif"/>
          <w:b/>
          <w:bCs/>
        </w:rPr>
      </w:pPr>
    </w:p>
    <w:p w14:paraId="345E6B73" w14:textId="77777777" w:rsidR="009D1007" w:rsidRDefault="009D1007">
      <w:pPr>
        <w:keepNext/>
        <w:keepLines/>
        <w:widowControl w:val="0"/>
        <w:suppressLineNumbers/>
        <w:jc w:val="center"/>
        <w:rPr>
          <w:rFonts w:ascii="Liberation Serif" w:eastAsia="Calibri" w:hAnsi="Liberation Serif" w:cs="Liberation Serif"/>
          <w:b/>
          <w:bCs/>
        </w:rPr>
      </w:pPr>
    </w:p>
    <w:p w14:paraId="13EC879A" w14:textId="77777777" w:rsidR="009D1007" w:rsidRDefault="009D1007">
      <w:pPr>
        <w:keepNext/>
        <w:keepLines/>
        <w:widowControl w:val="0"/>
        <w:suppressLineNumbers/>
        <w:jc w:val="center"/>
        <w:rPr>
          <w:rFonts w:ascii="Liberation Serif" w:eastAsia="Calibri" w:hAnsi="Liberation Serif" w:cs="Liberation Serif"/>
          <w:b/>
          <w:bCs/>
        </w:rPr>
      </w:pPr>
    </w:p>
    <w:p w14:paraId="42947B97" w14:textId="77777777" w:rsidR="009D1007" w:rsidRDefault="009D1007">
      <w:pPr>
        <w:keepNext/>
        <w:keepLines/>
        <w:widowControl w:val="0"/>
        <w:suppressLineNumbers/>
        <w:jc w:val="center"/>
        <w:rPr>
          <w:rFonts w:ascii="Liberation Serif" w:eastAsia="Calibri" w:hAnsi="Liberation Serif" w:cs="Liberation Serif"/>
          <w:b/>
          <w:bCs/>
        </w:rPr>
      </w:pPr>
    </w:p>
    <w:p w14:paraId="64AA2D6C" w14:textId="77777777" w:rsidR="009D1007" w:rsidRDefault="009D1007">
      <w:pPr>
        <w:keepNext/>
        <w:keepLines/>
        <w:widowControl w:val="0"/>
        <w:suppressLineNumbers/>
        <w:jc w:val="center"/>
        <w:rPr>
          <w:rFonts w:ascii="Liberation Serif" w:eastAsia="Calibri" w:hAnsi="Liberation Serif" w:cs="Liberation Serif"/>
          <w:b/>
          <w:bCs/>
        </w:rPr>
      </w:pPr>
    </w:p>
    <w:p w14:paraId="2B507188" w14:textId="555623D9" w:rsidR="00FD22BB" w:rsidRDefault="00D03B52">
      <w:pPr>
        <w:keepNext/>
        <w:keepLines/>
        <w:widowControl w:val="0"/>
        <w:suppressLineNumbers/>
        <w:jc w:val="center"/>
        <w:rPr>
          <w:rFonts w:ascii="Liberation Serif" w:eastAsia="Calibri" w:hAnsi="Liberation Serif" w:cs="Liberation Serif"/>
          <w:b/>
          <w:bCs/>
        </w:rPr>
      </w:pPr>
      <w:r>
        <w:rPr>
          <w:rFonts w:ascii="Liberation Serif" w:eastAsia="Calibri" w:hAnsi="Liberation Serif" w:cs="Liberation Serif"/>
          <w:b/>
          <w:bCs/>
        </w:rPr>
        <w:t>ДОКУМЕНТАЦИЯ ОБ АУКЦИОНЕ В ЭЛЕКТРОННОЙ ФОРМЕ</w:t>
      </w:r>
    </w:p>
    <w:p w14:paraId="4820495E" w14:textId="77777777" w:rsidR="00FD22BB" w:rsidRDefault="00FD22BB">
      <w:pPr>
        <w:keepNext/>
        <w:keepLines/>
        <w:widowControl w:val="0"/>
        <w:suppressLineNumbers/>
        <w:jc w:val="center"/>
        <w:rPr>
          <w:rFonts w:ascii="Liberation Serif" w:eastAsia="Calibri" w:hAnsi="Liberation Serif" w:cs="Liberation Serif"/>
          <w:b/>
        </w:rPr>
      </w:pPr>
    </w:p>
    <w:p w14:paraId="728D41AA" w14:textId="6A57EED9" w:rsidR="00FD22BB" w:rsidRDefault="00D03B52" w:rsidP="00512BBA">
      <w:pPr>
        <w:spacing w:line="276" w:lineRule="auto"/>
        <w:jc w:val="center"/>
        <w:rPr>
          <w:rFonts w:ascii="Liberation Serif" w:eastAsia="Calibri" w:hAnsi="Liberation Serif" w:cs="Liberation Serif"/>
          <w:b/>
          <w:bCs/>
        </w:rPr>
      </w:pPr>
      <w:r>
        <w:rPr>
          <w:rFonts w:ascii="Liberation Serif" w:eastAsia="Calibri" w:hAnsi="Liberation Serif" w:cs="Liberation Serif"/>
        </w:rPr>
        <w:t>Наименование объекта закупки:</w:t>
      </w:r>
      <w:r w:rsidR="00AC31C4">
        <w:rPr>
          <w:rFonts w:ascii="Liberation Serif" w:eastAsia="Calibri" w:hAnsi="Liberation Serif" w:cs="Liberation Serif"/>
        </w:rPr>
        <w:t xml:space="preserve"> </w:t>
      </w:r>
      <w:r w:rsidR="00512BBA" w:rsidRPr="00512BBA">
        <w:rPr>
          <w:rFonts w:ascii="Liberation Serif" w:eastAsia="Calibri" w:hAnsi="Liberation Serif" w:cs="Liberation Serif"/>
        </w:rPr>
        <w:t xml:space="preserve"> </w:t>
      </w:r>
      <w:bookmarkStart w:id="1" w:name="_Hlk190856080"/>
      <w:r w:rsidR="00512BBA" w:rsidRPr="00512BBA">
        <w:rPr>
          <w:rFonts w:ascii="Liberation Serif" w:eastAsia="Calibri" w:hAnsi="Liberation Serif" w:cs="Liberation Serif"/>
        </w:rPr>
        <w:t>поставк</w:t>
      </w:r>
      <w:r w:rsidR="00512BBA">
        <w:rPr>
          <w:rFonts w:ascii="Liberation Serif" w:eastAsia="Calibri" w:hAnsi="Liberation Serif" w:cs="Liberation Serif"/>
        </w:rPr>
        <w:t>а</w:t>
      </w:r>
      <w:r w:rsidR="00512BBA" w:rsidRPr="00512BBA">
        <w:rPr>
          <w:rFonts w:ascii="Liberation Serif" w:eastAsia="Calibri" w:hAnsi="Liberation Serif" w:cs="Liberation Serif"/>
        </w:rPr>
        <w:t xml:space="preserve"> горюче-смазочных материалов (ГСМ) на 2-3 квартал 2025г</w:t>
      </w:r>
    </w:p>
    <w:p w14:paraId="301D06ED" w14:textId="77777777" w:rsidR="00FD22BB" w:rsidRDefault="00FD22BB">
      <w:pPr>
        <w:jc w:val="both"/>
        <w:outlineLvl w:val="0"/>
        <w:rPr>
          <w:rFonts w:ascii="Liberation Serif" w:eastAsia="Calibri" w:hAnsi="Liberation Serif" w:cs="Liberation Serif"/>
          <w:bCs/>
          <w:color w:val="000000"/>
        </w:rPr>
      </w:pPr>
    </w:p>
    <w:bookmarkEnd w:id="1"/>
    <w:p w14:paraId="649F88CA" w14:textId="77777777" w:rsidR="00FD22BB" w:rsidRDefault="00FD22BB">
      <w:pPr>
        <w:jc w:val="both"/>
        <w:outlineLvl w:val="0"/>
        <w:rPr>
          <w:rFonts w:ascii="Liberation Serif" w:eastAsia="Calibri" w:hAnsi="Liberation Serif" w:cs="Liberation Serif"/>
          <w:bCs/>
          <w:color w:val="000000"/>
        </w:rPr>
      </w:pPr>
    </w:p>
    <w:p w14:paraId="574F8D4A" w14:textId="77777777" w:rsidR="00FD22BB" w:rsidRDefault="00FD22BB">
      <w:pPr>
        <w:jc w:val="both"/>
        <w:outlineLvl w:val="0"/>
        <w:rPr>
          <w:rFonts w:ascii="Liberation Serif" w:eastAsia="Calibri" w:hAnsi="Liberation Serif" w:cs="Liberation Serif"/>
          <w:bCs/>
          <w:color w:val="000000"/>
        </w:rPr>
      </w:pPr>
    </w:p>
    <w:p w14:paraId="21EC3CE8" w14:textId="77777777" w:rsidR="00FD22BB" w:rsidRDefault="00FD22BB">
      <w:pPr>
        <w:jc w:val="both"/>
        <w:outlineLvl w:val="0"/>
        <w:rPr>
          <w:rFonts w:ascii="Liberation Serif" w:eastAsia="Calibri" w:hAnsi="Liberation Serif" w:cs="Liberation Serif"/>
          <w:bCs/>
          <w:color w:val="000000"/>
        </w:rPr>
      </w:pPr>
    </w:p>
    <w:p w14:paraId="7EE94EC5" w14:textId="77777777" w:rsidR="00FD22BB" w:rsidRDefault="00FD22BB">
      <w:pPr>
        <w:jc w:val="both"/>
        <w:outlineLvl w:val="0"/>
        <w:rPr>
          <w:rFonts w:ascii="Liberation Serif" w:eastAsia="Calibri" w:hAnsi="Liberation Serif" w:cs="Liberation Serif"/>
          <w:bCs/>
          <w:color w:val="000000"/>
        </w:rPr>
      </w:pPr>
    </w:p>
    <w:p w14:paraId="577FC823" w14:textId="77777777" w:rsidR="00FD22BB" w:rsidRDefault="00FD22BB">
      <w:pPr>
        <w:jc w:val="both"/>
        <w:outlineLvl w:val="0"/>
        <w:rPr>
          <w:rFonts w:ascii="Liberation Serif" w:eastAsia="Calibri" w:hAnsi="Liberation Serif" w:cs="Liberation Serif"/>
          <w:b/>
          <w:bCs/>
        </w:rPr>
      </w:pPr>
    </w:p>
    <w:p w14:paraId="5C2DC832" w14:textId="77777777" w:rsidR="00FD22BB" w:rsidRDefault="00FD22BB">
      <w:pPr>
        <w:jc w:val="both"/>
        <w:outlineLvl w:val="0"/>
        <w:rPr>
          <w:rFonts w:ascii="Liberation Serif" w:eastAsia="Calibri" w:hAnsi="Liberation Serif" w:cs="Liberation Serif"/>
          <w:b/>
          <w:bCs/>
        </w:rPr>
      </w:pPr>
    </w:p>
    <w:p w14:paraId="63660C11" w14:textId="77777777" w:rsidR="00FD22BB" w:rsidRDefault="00FD22BB">
      <w:pPr>
        <w:jc w:val="both"/>
        <w:outlineLvl w:val="0"/>
        <w:rPr>
          <w:rFonts w:ascii="Liberation Serif" w:eastAsia="Calibri" w:hAnsi="Liberation Serif" w:cs="Liberation Serif"/>
          <w:b/>
          <w:bCs/>
        </w:rPr>
      </w:pPr>
    </w:p>
    <w:p w14:paraId="5CE9C336" w14:textId="77777777" w:rsidR="00FD22BB" w:rsidRDefault="00FD22BB">
      <w:pPr>
        <w:jc w:val="both"/>
        <w:outlineLvl w:val="0"/>
        <w:rPr>
          <w:rFonts w:ascii="Liberation Serif" w:eastAsia="Calibri" w:hAnsi="Liberation Serif" w:cs="Liberation Serif"/>
          <w:b/>
          <w:bCs/>
        </w:rPr>
      </w:pPr>
    </w:p>
    <w:p w14:paraId="0EF2E30F" w14:textId="77777777" w:rsidR="00FD22BB" w:rsidRDefault="00FD22BB">
      <w:pPr>
        <w:jc w:val="both"/>
        <w:outlineLvl w:val="0"/>
        <w:rPr>
          <w:rFonts w:ascii="Liberation Serif" w:eastAsia="Calibri" w:hAnsi="Liberation Serif" w:cs="Liberation Serif"/>
          <w:b/>
          <w:bCs/>
        </w:rPr>
      </w:pPr>
    </w:p>
    <w:p w14:paraId="16FD7445" w14:textId="77777777" w:rsidR="00FD22BB" w:rsidRDefault="00FD22BB">
      <w:pPr>
        <w:jc w:val="both"/>
        <w:outlineLvl w:val="0"/>
        <w:rPr>
          <w:rFonts w:ascii="Liberation Serif" w:eastAsia="Calibri" w:hAnsi="Liberation Serif" w:cs="Liberation Serif"/>
          <w:b/>
          <w:bCs/>
        </w:rPr>
      </w:pPr>
    </w:p>
    <w:p w14:paraId="146228ED" w14:textId="77777777" w:rsidR="00FD22BB" w:rsidRDefault="00FD22BB">
      <w:pPr>
        <w:jc w:val="both"/>
        <w:outlineLvl w:val="0"/>
        <w:rPr>
          <w:rFonts w:ascii="Liberation Serif" w:eastAsia="Calibri" w:hAnsi="Liberation Serif" w:cs="Liberation Serif"/>
          <w:b/>
          <w:bCs/>
        </w:rPr>
      </w:pPr>
    </w:p>
    <w:p w14:paraId="14C8C5DF" w14:textId="77777777" w:rsidR="00FD22BB" w:rsidRDefault="00FD22BB">
      <w:pPr>
        <w:jc w:val="both"/>
        <w:outlineLvl w:val="0"/>
        <w:rPr>
          <w:rFonts w:ascii="Liberation Serif" w:eastAsia="Calibri" w:hAnsi="Liberation Serif" w:cs="Liberation Serif"/>
          <w:b/>
          <w:bCs/>
        </w:rPr>
      </w:pPr>
    </w:p>
    <w:p w14:paraId="755BB135" w14:textId="77777777" w:rsidR="00FD22BB" w:rsidRDefault="00FD22BB">
      <w:pPr>
        <w:jc w:val="both"/>
        <w:outlineLvl w:val="0"/>
        <w:rPr>
          <w:rFonts w:ascii="Liberation Serif" w:eastAsia="Calibri" w:hAnsi="Liberation Serif" w:cs="Liberation Serif"/>
          <w:b/>
          <w:bCs/>
        </w:rPr>
      </w:pPr>
    </w:p>
    <w:p w14:paraId="59AA3D1B" w14:textId="77777777" w:rsidR="00FD22BB" w:rsidRDefault="00FD22BB">
      <w:pPr>
        <w:jc w:val="both"/>
        <w:outlineLvl w:val="0"/>
        <w:rPr>
          <w:rFonts w:ascii="Liberation Serif" w:eastAsia="Calibri" w:hAnsi="Liberation Serif" w:cs="Liberation Serif"/>
          <w:b/>
          <w:bCs/>
        </w:rPr>
      </w:pPr>
    </w:p>
    <w:p w14:paraId="72F72293" w14:textId="77777777" w:rsidR="00FD22BB" w:rsidRDefault="00FD22BB">
      <w:pPr>
        <w:jc w:val="both"/>
        <w:outlineLvl w:val="0"/>
        <w:rPr>
          <w:rFonts w:ascii="Liberation Serif" w:eastAsia="Calibri" w:hAnsi="Liberation Serif" w:cs="Liberation Serif"/>
          <w:b/>
          <w:bCs/>
        </w:rPr>
      </w:pPr>
    </w:p>
    <w:p w14:paraId="0DF66594" w14:textId="77777777" w:rsidR="00FD22BB" w:rsidRDefault="00FD22BB">
      <w:pPr>
        <w:jc w:val="both"/>
        <w:outlineLvl w:val="0"/>
        <w:rPr>
          <w:rFonts w:ascii="Liberation Serif" w:eastAsia="Calibri" w:hAnsi="Liberation Serif" w:cs="Liberation Serif"/>
          <w:b/>
          <w:bCs/>
        </w:rPr>
      </w:pPr>
    </w:p>
    <w:p w14:paraId="40A3A220" w14:textId="77777777" w:rsidR="00FD22BB" w:rsidRDefault="00FD22BB">
      <w:pPr>
        <w:jc w:val="both"/>
        <w:outlineLvl w:val="0"/>
        <w:rPr>
          <w:rFonts w:ascii="Liberation Serif" w:eastAsia="Calibri" w:hAnsi="Liberation Serif" w:cs="Liberation Serif"/>
          <w:b/>
          <w:bCs/>
        </w:rPr>
      </w:pPr>
    </w:p>
    <w:p w14:paraId="608F8AC7" w14:textId="77777777" w:rsidR="00FD22BB" w:rsidRDefault="00FD22BB">
      <w:pPr>
        <w:jc w:val="both"/>
        <w:outlineLvl w:val="0"/>
        <w:rPr>
          <w:rFonts w:ascii="Liberation Serif" w:eastAsia="Calibri" w:hAnsi="Liberation Serif" w:cs="Liberation Serif"/>
          <w:b/>
          <w:bCs/>
        </w:rPr>
      </w:pPr>
    </w:p>
    <w:p w14:paraId="7DCBD65F" w14:textId="5AAE81B1" w:rsidR="00FD22BB" w:rsidRDefault="00D03B52">
      <w:pPr>
        <w:jc w:val="center"/>
        <w:outlineLvl w:val="0"/>
        <w:rPr>
          <w:rFonts w:ascii="Liberation Serif" w:eastAsia="Calibri" w:hAnsi="Liberation Serif" w:cs="Liberation Serif"/>
          <w:b/>
          <w:bCs/>
        </w:rPr>
      </w:pPr>
      <w:r>
        <w:rPr>
          <w:rFonts w:ascii="Liberation Serif" w:eastAsia="Calibri" w:hAnsi="Liberation Serif" w:cs="Liberation Serif"/>
          <w:b/>
          <w:bCs/>
        </w:rPr>
        <w:t xml:space="preserve"> 202</w:t>
      </w:r>
      <w:r w:rsidR="00EE469D">
        <w:rPr>
          <w:rFonts w:ascii="Liberation Serif" w:eastAsia="Calibri" w:hAnsi="Liberation Serif" w:cs="Liberation Serif"/>
          <w:b/>
          <w:bCs/>
        </w:rPr>
        <w:t>5</w:t>
      </w:r>
      <w:r>
        <w:rPr>
          <w:rFonts w:ascii="Liberation Serif" w:eastAsia="Calibri" w:hAnsi="Liberation Serif" w:cs="Liberation Serif"/>
          <w:b/>
          <w:bCs/>
        </w:rPr>
        <w:t xml:space="preserve"> г.</w:t>
      </w:r>
      <w:bookmarkStart w:id="2" w:name="sub_2245"/>
      <w:bookmarkEnd w:id="2"/>
    </w:p>
    <w:p w14:paraId="0FEBF1CD" w14:textId="77777777" w:rsidR="00FD22BB" w:rsidRDefault="00D03B52">
      <w:pPr>
        <w:rPr>
          <w:rFonts w:ascii="Liberation Serif" w:eastAsia="Calibri" w:hAnsi="Liberation Serif" w:cs="Liberation Serif"/>
          <w:b/>
          <w:bCs/>
        </w:rPr>
      </w:pPr>
      <w:r>
        <w:rPr>
          <w:rFonts w:ascii="Liberation Serif" w:eastAsia="Calibri" w:hAnsi="Liberation Serif" w:cs="Liberation Serif"/>
          <w:b/>
          <w:bCs/>
        </w:rPr>
        <w:br w:type="page"/>
      </w:r>
    </w:p>
    <w:p w14:paraId="69A7FF8A" w14:textId="77777777" w:rsidR="00FD22BB" w:rsidRDefault="00FD22BB">
      <w:pPr>
        <w:jc w:val="center"/>
        <w:rPr>
          <w:b/>
          <w:sz w:val="20"/>
        </w:rPr>
      </w:pPr>
    </w:p>
    <w:p w14:paraId="6D034891" w14:textId="77777777" w:rsidR="00FD22BB" w:rsidRDefault="00D03B52">
      <w:pPr>
        <w:jc w:val="center"/>
        <w:rPr>
          <w:b/>
          <w:sz w:val="22"/>
          <w:szCs w:val="22"/>
        </w:rPr>
      </w:pPr>
      <w:r>
        <w:rPr>
          <w:b/>
          <w:sz w:val="22"/>
          <w:szCs w:val="22"/>
        </w:rPr>
        <w:t>Информационная карта</w:t>
      </w:r>
    </w:p>
    <w:p w14:paraId="3203D10C" w14:textId="77777777" w:rsidR="00FD22BB"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Default="00D03B52">
            <w:pPr>
              <w:jc w:val="center"/>
              <w:rPr>
                <w:b/>
                <w:szCs w:val="24"/>
                <w:lang w:eastAsia="en-US"/>
              </w:rPr>
            </w:pPr>
            <w:r>
              <w:rPr>
                <w:b/>
                <w:szCs w:val="24"/>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Default="00D03B52">
            <w:pPr>
              <w:jc w:val="center"/>
              <w:rPr>
                <w:b/>
                <w:szCs w:val="24"/>
                <w:lang w:eastAsia="en-US"/>
              </w:rPr>
            </w:pPr>
            <w:r>
              <w:rPr>
                <w:b/>
                <w:szCs w:val="24"/>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Default="00D03B52">
            <w:pPr>
              <w:jc w:val="center"/>
              <w:rPr>
                <w:b/>
                <w:szCs w:val="24"/>
                <w:lang w:eastAsia="en-US"/>
              </w:rPr>
            </w:pPr>
            <w:r>
              <w:rPr>
                <w:b/>
                <w:szCs w:val="24"/>
                <w:lang w:eastAsia="en-US"/>
              </w:rPr>
              <w:t xml:space="preserve">Содержание </w:t>
            </w:r>
          </w:p>
        </w:tc>
      </w:tr>
      <w:tr w:rsidR="00FD22BB"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Default="00D03B52">
            <w:pPr>
              <w:rPr>
                <w:b/>
                <w:szCs w:val="24"/>
                <w:lang w:eastAsia="en-US"/>
              </w:rPr>
            </w:pPr>
            <w:r>
              <w:rPr>
                <w:b/>
                <w:szCs w:val="24"/>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Default="00D03B52">
            <w:pPr>
              <w:rPr>
                <w:b/>
                <w:szCs w:val="24"/>
                <w:lang w:eastAsia="en-US"/>
              </w:rPr>
            </w:pPr>
            <w:r>
              <w:rPr>
                <w:b/>
                <w:szCs w:val="24"/>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77777777" w:rsidR="00FD22BB" w:rsidRDefault="00D03B52">
            <w:pPr>
              <w:jc w:val="both"/>
              <w:rPr>
                <w:b/>
                <w:szCs w:val="24"/>
                <w:lang w:eastAsia="en-US"/>
              </w:rPr>
            </w:pPr>
            <w:r>
              <w:rPr>
                <w:szCs w:val="24"/>
              </w:rPr>
              <w:t>Аукцион в электронной форме</w:t>
            </w:r>
          </w:p>
        </w:tc>
      </w:tr>
      <w:tr w:rsidR="00FD22BB"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Default="00D03B52">
            <w:pPr>
              <w:tabs>
                <w:tab w:val="left" w:pos="652"/>
              </w:tabs>
              <w:jc w:val="both"/>
              <w:rPr>
                <w:b/>
                <w:szCs w:val="24"/>
                <w:lang w:eastAsia="en-US"/>
              </w:rPr>
            </w:pPr>
            <w:r>
              <w:rPr>
                <w:b/>
                <w:szCs w:val="24"/>
                <w:lang w:eastAsia="en-US"/>
              </w:rPr>
              <w:t xml:space="preserve">2. </w:t>
            </w:r>
            <w:r>
              <w:rPr>
                <w:b/>
                <w:szCs w:val="24"/>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14:paraId="65C482ED" w14:textId="77777777" w:rsidTr="00B16E0B">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FD22BB" w:rsidRDefault="00D03B52">
            <w:pPr>
              <w:tabs>
                <w:tab w:val="left" w:pos="652"/>
              </w:tabs>
              <w:rPr>
                <w:b/>
                <w:szCs w:val="24"/>
                <w:lang w:eastAsia="en-US"/>
              </w:rPr>
            </w:pPr>
            <w:r>
              <w:rPr>
                <w:b/>
                <w:szCs w:val="24"/>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FD22BB" w:rsidRDefault="00D03B52">
            <w:pPr>
              <w:shd w:val="clear" w:color="auto" w:fill="FFFFFF"/>
              <w:rPr>
                <w:szCs w:val="24"/>
              </w:rPr>
            </w:pPr>
            <w:r>
              <w:rPr>
                <w:szCs w:val="24"/>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51798CC9" w:rsidR="00FD22BB" w:rsidRDefault="00381F3A" w:rsidP="00C0026F">
            <w:pPr>
              <w:widowControl w:val="0"/>
              <w:rPr>
                <w:szCs w:val="24"/>
              </w:rPr>
            </w:pPr>
            <w:r w:rsidRPr="00381F3A">
              <w:rPr>
                <w:lang w:eastAsia="zh-CN"/>
              </w:rPr>
              <w:t xml:space="preserve">МУНИЦИПАЛЬНОЕ УНИТАРНОЕ ПРЕДПРИЯТИЕ КАРАЧЕВСКОГО ГОРОДСКОГО ПОСЕЛЕНИЯ "КОММУНАЛЬНОЕ ХОЗЯЙСТВО" </w:t>
            </w:r>
          </w:p>
        </w:tc>
      </w:tr>
      <w:tr w:rsidR="00381F3A" w14:paraId="34B682B3" w14:textId="77777777" w:rsidTr="00B16E0B">
        <w:tc>
          <w:tcPr>
            <w:tcW w:w="381" w:type="pct"/>
            <w:tcBorders>
              <w:top w:val="single" w:sz="4" w:space="0" w:color="auto"/>
              <w:left w:val="single" w:sz="4" w:space="0" w:color="auto"/>
              <w:bottom w:val="single" w:sz="4" w:space="0" w:color="auto"/>
              <w:right w:val="single" w:sz="4" w:space="0" w:color="auto"/>
            </w:tcBorders>
          </w:tcPr>
          <w:p w14:paraId="3EDF9DA2" w14:textId="77777777" w:rsidR="00381F3A" w:rsidRDefault="00381F3A" w:rsidP="00381F3A">
            <w:pPr>
              <w:tabs>
                <w:tab w:val="left" w:pos="652"/>
              </w:tabs>
              <w:rPr>
                <w:b/>
                <w:szCs w:val="24"/>
                <w:lang w:eastAsia="en-US"/>
              </w:rPr>
            </w:pPr>
            <w:r>
              <w:rPr>
                <w:b/>
                <w:szCs w:val="24"/>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381F3A" w:rsidRDefault="00381F3A" w:rsidP="00381F3A">
            <w:pPr>
              <w:shd w:val="clear" w:color="auto" w:fill="FFFFFF"/>
              <w:rPr>
                <w:szCs w:val="24"/>
              </w:rPr>
            </w:pPr>
            <w:r>
              <w:rPr>
                <w:szCs w:val="24"/>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71700281" w:rsidR="00381F3A" w:rsidRDefault="00381F3A" w:rsidP="00381F3A">
            <w:pPr>
              <w:widowControl w:val="0"/>
              <w:rPr>
                <w:szCs w:val="24"/>
              </w:rPr>
            </w:pPr>
            <w:r w:rsidRPr="006A736B">
              <w:t>242500, Брянская область, Карачевский район, город Карачев, Кузнечный пер., д. 2а, офис 1</w:t>
            </w:r>
          </w:p>
        </w:tc>
      </w:tr>
      <w:tr w:rsidR="00381F3A" w14:paraId="32D20A53" w14:textId="77777777" w:rsidTr="00B16E0B">
        <w:tc>
          <w:tcPr>
            <w:tcW w:w="381" w:type="pct"/>
            <w:tcBorders>
              <w:top w:val="single" w:sz="4" w:space="0" w:color="auto"/>
              <w:left w:val="single" w:sz="4" w:space="0" w:color="auto"/>
              <w:bottom w:val="single" w:sz="4" w:space="0" w:color="auto"/>
              <w:right w:val="single" w:sz="4" w:space="0" w:color="auto"/>
            </w:tcBorders>
          </w:tcPr>
          <w:p w14:paraId="58C0D9AE" w14:textId="77777777" w:rsidR="00381F3A" w:rsidRDefault="00381F3A" w:rsidP="00381F3A">
            <w:pPr>
              <w:tabs>
                <w:tab w:val="left" w:pos="652"/>
              </w:tabs>
              <w:rPr>
                <w:b/>
                <w:szCs w:val="24"/>
                <w:lang w:eastAsia="en-US"/>
              </w:rPr>
            </w:pPr>
            <w:r>
              <w:rPr>
                <w:b/>
                <w:szCs w:val="24"/>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381F3A" w:rsidRDefault="00381F3A" w:rsidP="00381F3A">
            <w:pPr>
              <w:shd w:val="clear" w:color="auto" w:fill="FFFFFF"/>
              <w:rPr>
                <w:szCs w:val="24"/>
              </w:rPr>
            </w:pPr>
            <w:r>
              <w:rPr>
                <w:szCs w:val="24"/>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711CFA75" w:rsidR="00381F3A" w:rsidRDefault="00381F3A" w:rsidP="00381F3A">
            <w:pPr>
              <w:keepNext/>
              <w:keepLines/>
              <w:widowControl w:val="0"/>
              <w:suppressLineNumbers/>
              <w:suppressAutoHyphens/>
              <w:jc w:val="both"/>
              <w:rPr>
                <w:szCs w:val="24"/>
              </w:rPr>
            </w:pPr>
            <w:r w:rsidRPr="006A736B">
              <w:t>242500, Брянская область, Карачевский район, город Карачев, Кузнечный пер., д. 2а, офис 1</w:t>
            </w:r>
          </w:p>
        </w:tc>
      </w:tr>
      <w:tr w:rsidR="00FD22BB" w14:paraId="11DB9486" w14:textId="77777777" w:rsidTr="00B16E0B">
        <w:tc>
          <w:tcPr>
            <w:tcW w:w="381" w:type="pct"/>
            <w:tcBorders>
              <w:top w:val="single" w:sz="4" w:space="0" w:color="auto"/>
              <w:left w:val="single" w:sz="4" w:space="0" w:color="auto"/>
              <w:bottom w:val="single" w:sz="4" w:space="0" w:color="auto"/>
              <w:right w:val="single" w:sz="4" w:space="0" w:color="auto"/>
            </w:tcBorders>
          </w:tcPr>
          <w:p w14:paraId="3EE2EADE" w14:textId="77777777" w:rsidR="00FD22BB" w:rsidRDefault="00D03B52">
            <w:pPr>
              <w:tabs>
                <w:tab w:val="left" w:pos="652"/>
              </w:tabs>
              <w:rPr>
                <w:b/>
                <w:szCs w:val="24"/>
                <w:lang w:eastAsia="en-US"/>
              </w:rPr>
            </w:pPr>
            <w:bookmarkStart w:id="3" w:name="_Hlk500349454"/>
            <w:r>
              <w:rPr>
                <w:b/>
                <w:szCs w:val="24"/>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FD22BB" w:rsidRDefault="00D03B52">
            <w:pPr>
              <w:shd w:val="clear" w:color="auto" w:fill="FFFFFF"/>
              <w:rPr>
                <w:szCs w:val="24"/>
              </w:rPr>
            </w:pPr>
            <w:r>
              <w:rPr>
                <w:szCs w:val="24"/>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79C9148D" w:rsidR="00FD22BB" w:rsidRPr="001448A8" w:rsidRDefault="00681559">
            <w:pPr>
              <w:jc w:val="both"/>
              <w:rPr>
                <w:szCs w:val="24"/>
                <w:highlight w:val="yellow"/>
              </w:rPr>
            </w:pPr>
            <w:hyperlink r:id="rId9" w:history="1">
              <w:r w:rsidR="002347DF" w:rsidRPr="00297A0C">
                <w:rPr>
                  <w:rStyle w:val="ab"/>
                  <w:lang w:eastAsia="zh-CN"/>
                </w:rPr>
                <w:t>kh-karachev@yandex.ru</w:t>
              </w:r>
            </w:hyperlink>
            <w:r w:rsidR="002347DF">
              <w:rPr>
                <w:lang w:eastAsia="zh-CN"/>
              </w:rPr>
              <w:t xml:space="preserve"> </w:t>
            </w:r>
          </w:p>
        </w:tc>
      </w:tr>
      <w:bookmarkEnd w:id="3"/>
      <w:tr w:rsidR="00FD22BB" w14:paraId="5075C965" w14:textId="77777777" w:rsidTr="00B16E0B">
        <w:tc>
          <w:tcPr>
            <w:tcW w:w="381" w:type="pct"/>
            <w:tcBorders>
              <w:top w:val="single" w:sz="4" w:space="0" w:color="auto"/>
              <w:left w:val="single" w:sz="4" w:space="0" w:color="auto"/>
              <w:bottom w:val="single" w:sz="4" w:space="0" w:color="auto"/>
              <w:right w:val="single" w:sz="4" w:space="0" w:color="auto"/>
            </w:tcBorders>
          </w:tcPr>
          <w:p w14:paraId="2FDD8C88" w14:textId="77777777" w:rsidR="00FD22BB" w:rsidRDefault="00D03B52">
            <w:pPr>
              <w:tabs>
                <w:tab w:val="left" w:pos="652"/>
              </w:tabs>
              <w:rPr>
                <w:b/>
                <w:szCs w:val="24"/>
                <w:lang w:eastAsia="en-US"/>
              </w:rPr>
            </w:pPr>
            <w:r>
              <w:rPr>
                <w:b/>
                <w:szCs w:val="24"/>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FD22BB" w:rsidRDefault="00D03B52">
            <w:pPr>
              <w:shd w:val="clear" w:color="auto" w:fill="FFFFFF"/>
              <w:rPr>
                <w:szCs w:val="24"/>
              </w:rPr>
            </w:pPr>
            <w:r>
              <w:rPr>
                <w:szCs w:val="24"/>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5156880F" w:rsidR="00FD22BB" w:rsidRPr="001448A8" w:rsidRDefault="002347DF">
            <w:pPr>
              <w:keepNext/>
              <w:keepLines/>
              <w:widowControl w:val="0"/>
              <w:suppressLineNumbers/>
              <w:suppressAutoHyphens/>
              <w:rPr>
                <w:szCs w:val="24"/>
                <w:highlight w:val="yellow"/>
              </w:rPr>
            </w:pPr>
            <w:r w:rsidRPr="002347DF">
              <w:rPr>
                <w:lang w:eastAsia="zh-CN"/>
              </w:rPr>
              <w:t>8483352-12-36</w:t>
            </w:r>
            <w:r>
              <w:rPr>
                <w:lang w:eastAsia="zh-CN"/>
              </w:rPr>
              <w:t xml:space="preserve"> </w:t>
            </w:r>
          </w:p>
        </w:tc>
      </w:tr>
      <w:tr w:rsidR="00FD22BB" w14:paraId="1BF7B582" w14:textId="77777777" w:rsidTr="00B16E0B">
        <w:tc>
          <w:tcPr>
            <w:tcW w:w="381" w:type="pct"/>
            <w:tcBorders>
              <w:top w:val="single" w:sz="4" w:space="0" w:color="auto"/>
              <w:left w:val="single" w:sz="4" w:space="0" w:color="auto"/>
              <w:bottom w:val="single" w:sz="4" w:space="0" w:color="auto"/>
              <w:right w:val="single" w:sz="4" w:space="0" w:color="auto"/>
            </w:tcBorders>
          </w:tcPr>
          <w:p w14:paraId="51BC0846" w14:textId="77777777" w:rsidR="00FD22BB" w:rsidRDefault="00D03B52">
            <w:pPr>
              <w:tabs>
                <w:tab w:val="left" w:pos="652"/>
              </w:tabs>
              <w:rPr>
                <w:b/>
                <w:szCs w:val="24"/>
                <w:lang w:eastAsia="en-US"/>
              </w:rPr>
            </w:pPr>
            <w:r>
              <w:rPr>
                <w:b/>
                <w:szCs w:val="24"/>
                <w:lang w:val="en-US" w:eastAsia="en-US"/>
              </w:rPr>
              <w:t>2</w:t>
            </w:r>
            <w:r>
              <w:rPr>
                <w:b/>
                <w:szCs w:val="24"/>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FD22BB" w:rsidRDefault="00D03B52">
            <w:pPr>
              <w:shd w:val="clear" w:color="auto" w:fill="FFFFFF"/>
              <w:rPr>
                <w:szCs w:val="24"/>
              </w:rPr>
            </w:pPr>
            <w:r>
              <w:rPr>
                <w:color w:val="000000"/>
                <w:szCs w:val="24"/>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548108AE" w:rsidR="00FD22BB" w:rsidRDefault="008B1363">
            <w:pPr>
              <w:tabs>
                <w:tab w:val="left" w:pos="4200"/>
              </w:tabs>
              <w:autoSpaceDE w:val="0"/>
              <w:autoSpaceDN w:val="0"/>
              <w:adjustRightInd w:val="0"/>
              <w:spacing w:line="276" w:lineRule="auto"/>
              <w:rPr>
                <w:szCs w:val="24"/>
              </w:rPr>
            </w:pPr>
            <w:r>
              <w:rPr>
                <w:szCs w:val="24"/>
              </w:rPr>
              <w:t>Кузьмичева Ирина Ивановна</w:t>
            </w:r>
          </w:p>
        </w:tc>
      </w:tr>
      <w:tr w:rsidR="00FD22BB"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Default="00D03B52">
            <w:pPr>
              <w:rPr>
                <w:b/>
                <w:szCs w:val="24"/>
              </w:rPr>
            </w:pPr>
            <w:r>
              <w:rPr>
                <w:b/>
                <w:szCs w:val="24"/>
              </w:rPr>
              <w:t>3. Адрес электронной площадки в информационно-телекоммуникационной сети «Интернет»</w:t>
            </w:r>
          </w:p>
        </w:tc>
      </w:tr>
      <w:tr w:rsidR="00FD22BB"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Default="00D03B52">
            <w:pPr>
              <w:tabs>
                <w:tab w:val="left" w:pos="652"/>
              </w:tabs>
              <w:rPr>
                <w:b/>
                <w:szCs w:val="24"/>
                <w:lang w:eastAsia="en-US"/>
              </w:rPr>
            </w:pPr>
            <w:r>
              <w:rPr>
                <w:b/>
                <w:szCs w:val="24"/>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Default="00D03B52">
            <w:pPr>
              <w:rPr>
                <w:szCs w:val="24"/>
              </w:rPr>
            </w:pPr>
            <w:r>
              <w:rPr>
                <w:szCs w:val="24"/>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Default="00D03B52">
            <w:pPr>
              <w:rPr>
                <w:szCs w:val="24"/>
              </w:rPr>
            </w:pPr>
            <w:r>
              <w:rPr>
                <w:szCs w:val="24"/>
              </w:rPr>
              <w:t xml:space="preserve"> </w:t>
            </w:r>
            <w:hyperlink r:id="rId10" w:history="1">
              <w:r>
                <w:rPr>
                  <w:rStyle w:val="ab"/>
                  <w:szCs w:val="24"/>
                </w:rPr>
                <w:t>https://etp-region.ru</w:t>
              </w:r>
            </w:hyperlink>
            <w:r>
              <w:rPr>
                <w:szCs w:val="24"/>
              </w:rPr>
              <w:t xml:space="preserve"> </w:t>
            </w:r>
          </w:p>
        </w:tc>
      </w:tr>
      <w:tr w:rsidR="00FD22BB"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Default="00D03B52">
            <w:pPr>
              <w:tabs>
                <w:tab w:val="left" w:pos="652"/>
              </w:tabs>
              <w:rPr>
                <w:b/>
                <w:szCs w:val="24"/>
                <w:lang w:eastAsia="en-US"/>
              </w:rPr>
            </w:pPr>
            <w:r>
              <w:rPr>
                <w:b/>
                <w:szCs w:val="24"/>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Default="00D03B52">
            <w:pPr>
              <w:rPr>
                <w:szCs w:val="24"/>
              </w:rPr>
            </w:pPr>
            <w:r>
              <w:rPr>
                <w:szCs w:val="24"/>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Default="00D03B52">
            <w:pPr>
              <w:jc w:val="both"/>
              <w:rPr>
                <w:szCs w:val="24"/>
              </w:rPr>
            </w:pPr>
            <w:r>
              <w:rPr>
                <w:szCs w:val="24"/>
              </w:rPr>
              <w:t>ООО «РЕГИОН»</w:t>
            </w:r>
          </w:p>
        </w:tc>
      </w:tr>
      <w:tr w:rsidR="00FD22BB"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Default="00D03B52">
            <w:pPr>
              <w:rPr>
                <w:b/>
                <w:szCs w:val="24"/>
                <w:lang w:eastAsia="en-US"/>
              </w:rPr>
            </w:pPr>
            <w:r>
              <w:rPr>
                <w:b/>
                <w:szCs w:val="24"/>
                <w:lang w:eastAsia="en-US"/>
              </w:rPr>
              <w:t>4.  Краткое изложение условий договора</w:t>
            </w:r>
          </w:p>
        </w:tc>
      </w:tr>
      <w:tr w:rsidR="00FD22BB" w14:paraId="28A6CC54" w14:textId="77777777" w:rsidTr="00B16E0B">
        <w:tc>
          <w:tcPr>
            <w:tcW w:w="381" w:type="pct"/>
            <w:vMerge w:val="restart"/>
            <w:tcBorders>
              <w:left w:val="single" w:sz="4" w:space="0" w:color="auto"/>
              <w:right w:val="single" w:sz="4" w:space="0" w:color="auto"/>
            </w:tcBorders>
          </w:tcPr>
          <w:p w14:paraId="5583234A" w14:textId="77777777" w:rsidR="00FD22BB" w:rsidRDefault="00D03B52">
            <w:pPr>
              <w:tabs>
                <w:tab w:val="left" w:pos="652"/>
              </w:tabs>
              <w:rPr>
                <w:b/>
                <w:szCs w:val="24"/>
                <w:lang w:eastAsia="en-US"/>
              </w:rPr>
            </w:pPr>
            <w:bookmarkStart w:id="4" w:name="_Hlk518588560"/>
            <w:r>
              <w:rPr>
                <w:b/>
                <w:szCs w:val="24"/>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Default="00D03B52">
            <w:pPr>
              <w:rPr>
                <w:szCs w:val="24"/>
                <w:lang w:eastAsia="en-US"/>
              </w:rPr>
            </w:pPr>
            <w:r>
              <w:rPr>
                <w:szCs w:val="24"/>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11709F95" w14:textId="5739D524" w:rsidR="004E40BF" w:rsidRDefault="00512BBA">
            <w:pPr>
              <w:suppressAutoHyphens/>
              <w:rPr>
                <w:szCs w:val="24"/>
              </w:rPr>
            </w:pPr>
            <w:r>
              <w:rPr>
                <w:szCs w:val="24"/>
              </w:rPr>
              <w:t>П</w:t>
            </w:r>
            <w:r w:rsidRPr="00512BBA">
              <w:rPr>
                <w:szCs w:val="24"/>
              </w:rPr>
              <w:t>оставк</w:t>
            </w:r>
            <w:r>
              <w:rPr>
                <w:szCs w:val="24"/>
              </w:rPr>
              <w:t>а</w:t>
            </w:r>
            <w:r w:rsidRPr="00512BBA">
              <w:rPr>
                <w:szCs w:val="24"/>
              </w:rPr>
              <w:t xml:space="preserve"> горюче-смазочных материалов (ГСМ) на 2-3 квартал 2025г</w:t>
            </w:r>
          </w:p>
        </w:tc>
      </w:tr>
      <w:tr w:rsidR="00FD22BB" w14:paraId="0E1C3D4C" w14:textId="77777777" w:rsidTr="00B16E0B">
        <w:tc>
          <w:tcPr>
            <w:tcW w:w="381" w:type="pct"/>
            <w:vMerge/>
            <w:tcBorders>
              <w:left w:val="single" w:sz="4" w:space="0" w:color="auto"/>
              <w:right w:val="single" w:sz="4" w:space="0" w:color="auto"/>
            </w:tcBorders>
          </w:tcPr>
          <w:p w14:paraId="21F98B02" w14:textId="77777777" w:rsidR="00FD22BB" w:rsidRDefault="00FD22BB">
            <w:pPr>
              <w:tabs>
                <w:tab w:val="left" w:pos="652"/>
              </w:tabs>
              <w:rPr>
                <w:b/>
                <w:szCs w:val="24"/>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Default="00D03B52">
            <w:pPr>
              <w:jc w:val="both"/>
              <w:rPr>
                <w:szCs w:val="24"/>
              </w:rPr>
            </w:pPr>
            <w:r>
              <w:rPr>
                <w:szCs w:val="24"/>
              </w:rPr>
              <w:t xml:space="preserve">Описание предмета и объема закупки. </w:t>
            </w:r>
          </w:p>
          <w:p w14:paraId="7D547D4A" w14:textId="77777777" w:rsidR="00FD22BB" w:rsidRDefault="00D03B52">
            <w:pPr>
              <w:jc w:val="both"/>
              <w:rPr>
                <w:szCs w:val="24"/>
              </w:rPr>
            </w:pPr>
            <w:r>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Default="00D03B52">
            <w:pPr>
              <w:jc w:val="both"/>
              <w:rPr>
                <w:szCs w:val="24"/>
              </w:rPr>
            </w:pPr>
            <w:r>
              <w:rPr>
                <w:szCs w:val="24"/>
              </w:rPr>
              <w:t>В соответствии с Приложением № 2 к настоящему Извещению - «Техническое задание».</w:t>
            </w:r>
          </w:p>
        </w:tc>
      </w:tr>
      <w:bookmarkEnd w:id="4"/>
      <w:tr w:rsidR="00FD22BB" w14:paraId="438DA384" w14:textId="77777777" w:rsidTr="00B16E0B">
        <w:tc>
          <w:tcPr>
            <w:tcW w:w="381" w:type="pct"/>
            <w:tcBorders>
              <w:left w:val="single" w:sz="4" w:space="0" w:color="auto"/>
              <w:right w:val="single" w:sz="4" w:space="0" w:color="auto"/>
            </w:tcBorders>
          </w:tcPr>
          <w:p w14:paraId="6C684EB2" w14:textId="77777777" w:rsidR="00FD22BB" w:rsidRDefault="00D03B52">
            <w:pPr>
              <w:tabs>
                <w:tab w:val="left" w:pos="652"/>
              </w:tabs>
              <w:rPr>
                <w:b/>
                <w:szCs w:val="24"/>
                <w:lang w:eastAsia="en-US"/>
              </w:rPr>
            </w:pPr>
            <w:r>
              <w:rPr>
                <w:b/>
                <w:szCs w:val="24"/>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Default="00D03B52">
            <w:pPr>
              <w:shd w:val="clear" w:color="auto" w:fill="FFFFFF"/>
              <w:rPr>
                <w:szCs w:val="24"/>
                <w:lang w:eastAsia="en-US"/>
              </w:rPr>
            </w:pPr>
            <w:r>
              <w:rPr>
                <w:szCs w:val="24"/>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119874B8" w:rsidR="00FD22BB" w:rsidRPr="00F850B7" w:rsidRDefault="00512BBA">
            <w:pPr>
              <w:jc w:val="both"/>
              <w:rPr>
                <w:szCs w:val="24"/>
              </w:rPr>
            </w:pPr>
            <w:r w:rsidRPr="00512BBA">
              <w:rPr>
                <w:szCs w:val="24"/>
              </w:rPr>
              <w:t>автозаправочные станции (АЗС). АЗС Поставщика должны находиться в радиусе не более 10 км. от места нахождения производственной базы заказчика: г. Карачев, ул. К. Маркса, д. 38-б.</w:t>
            </w:r>
          </w:p>
        </w:tc>
      </w:tr>
      <w:tr w:rsidR="00FD22BB" w14:paraId="773C0B7D" w14:textId="77777777" w:rsidTr="00B16E0B">
        <w:tc>
          <w:tcPr>
            <w:tcW w:w="381" w:type="pct"/>
            <w:tcBorders>
              <w:left w:val="single" w:sz="4" w:space="0" w:color="auto"/>
              <w:right w:val="single" w:sz="4" w:space="0" w:color="auto"/>
            </w:tcBorders>
          </w:tcPr>
          <w:p w14:paraId="2BC6D160" w14:textId="77777777" w:rsidR="00FD22BB" w:rsidRDefault="00D03B52">
            <w:pPr>
              <w:tabs>
                <w:tab w:val="left" w:pos="652"/>
              </w:tabs>
              <w:rPr>
                <w:b/>
                <w:szCs w:val="24"/>
                <w:lang w:eastAsia="en-US"/>
              </w:rPr>
            </w:pPr>
            <w:r>
              <w:rPr>
                <w:b/>
                <w:szCs w:val="24"/>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Default="00D03B52">
            <w:pPr>
              <w:shd w:val="clear" w:color="auto" w:fill="FFFFFF"/>
              <w:rPr>
                <w:szCs w:val="24"/>
                <w:lang w:eastAsia="en-US"/>
              </w:rPr>
            </w:pPr>
            <w:r>
              <w:rPr>
                <w:szCs w:val="24"/>
                <w:lang w:eastAsia="en-US"/>
              </w:rPr>
              <w:t xml:space="preserve">Срок (периоды) поставки товара, выполнения работы, </w:t>
            </w:r>
            <w:r>
              <w:rPr>
                <w:szCs w:val="24"/>
                <w:lang w:eastAsia="en-US"/>
              </w:rPr>
              <w:lastRenderedPageBreak/>
              <w:t>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544F8276" w:rsidR="00FD22BB" w:rsidRPr="00F850B7" w:rsidRDefault="00512BBA" w:rsidP="001C0B2E">
            <w:pPr>
              <w:spacing w:line="276" w:lineRule="auto"/>
              <w:rPr>
                <w:szCs w:val="24"/>
              </w:rPr>
            </w:pPr>
            <w:r w:rsidRPr="00512BBA">
              <w:rPr>
                <w:szCs w:val="24"/>
              </w:rPr>
              <w:lastRenderedPageBreak/>
              <w:t>с 1 апреля по 30 сентября 2025 года</w:t>
            </w:r>
          </w:p>
        </w:tc>
      </w:tr>
      <w:tr w:rsidR="00FD22BB"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Default="00D03B52">
            <w:pPr>
              <w:tabs>
                <w:tab w:val="left" w:pos="652"/>
              </w:tabs>
              <w:rPr>
                <w:b/>
                <w:szCs w:val="24"/>
                <w:lang w:eastAsia="en-US"/>
              </w:rPr>
            </w:pPr>
            <w:r>
              <w:rPr>
                <w:b/>
                <w:szCs w:val="24"/>
                <w:lang w:eastAsia="en-US"/>
              </w:rPr>
              <w:lastRenderedPageBreak/>
              <w:t>4.4.</w:t>
            </w:r>
          </w:p>
          <w:p w14:paraId="5115DD33" w14:textId="77777777" w:rsidR="00FD22BB" w:rsidRDefault="00FD22BB">
            <w:pPr>
              <w:tabs>
                <w:tab w:val="left" w:pos="652"/>
              </w:tabs>
              <w:rPr>
                <w:b/>
                <w:szCs w:val="24"/>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Default="00D03B52">
            <w:pPr>
              <w:shd w:val="clear" w:color="auto" w:fill="FFFFFF"/>
              <w:rPr>
                <w:szCs w:val="24"/>
                <w:lang w:eastAsia="en-US"/>
              </w:rPr>
            </w:pPr>
            <w:r>
              <w:rPr>
                <w:szCs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0A0BF233" w14:textId="576BC00F" w:rsidR="00943DD0" w:rsidRDefault="001E426A">
            <w:pPr>
              <w:contextualSpacing/>
              <w:jc w:val="both"/>
              <w:rPr>
                <w:b/>
                <w:bCs/>
                <w:color w:val="000000"/>
                <w:lang w:eastAsia="ar-SA"/>
              </w:rPr>
            </w:pPr>
            <w:r w:rsidRPr="001E426A">
              <w:rPr>
                <w:b/>
                <w:bCs/>
                <w:color w:val="000000"/>
                <w:lang w:eastAsia="ar-SA"/>
              </w:rPr>
              <w:t>1 990 550</w:t>
            </w:r>
            <w:r w:rsidR="00943DD0" w:rsidRPr="001E426A">
              <w:rPr>
                <w:b/>
                <w:bCs/>
                <w:color w:val="000000"/>
                <w:lang w:eastAsia="ar-SA"/>
              </w:rPr>
              <w:t xml:space="preserve"> (</w:t>
            </w:r>
            <w:r w:rsidRPr="001E426A">
              <w:rPr>
                <w:b/>
                <w:bCs/>
                <w:color w:val="000000"/>
                <w:lang w:eastAsia="ar-SA"/>
              </w:rPr>
              <w:t>Один миллион девятьсот девяносто тысяч пятьсот пятьдесят</w:t>
            </w:r>
            <w:r w:rsidR="00943DD0" w:rsidRPr="001E426A">
              <w:rPr>
                <w:b/>
                <w:bCs/>
                <w:color w:val="000000"/>
                <w:lang w:eastAsia="ar-SA"/>
              </w:rPr>
              <w:t>)</w:t>
            </w:r>
            <w:r w:rsidRPr="001E426A">
              <w:rPr>
                <w:b/>
                <w:bCs/>
                <w:color w:val="000000"/>
                <w:lang w:eastAsia="ar-SA"/>
              </w:rPr>
              <w:t xml:space="preserve"> рублей </w:t>
            </w:r>
            <w:r w:rsidR="00943DD0" w:rsidRPr="001E426A">
              <w:rPr>
                <w:b/>
                <w:bCs/>
                <w:color w:val="000000"/>
                <w:lang w:eastAsia="ar-SA"/>
              </w:rPr>
              <w:t xml:space="preserve"> 00 копеек.</w:t>
            </w:r>
          </w:p>
          <w:p w14:paraId="3AE202A5" w14:textId="77777777" w:rsidR="00943DD0" w:rsidRDefault="00943DD0">
            <w:pPr>
              <w:contextualSpacing/>
              <w:jc w:val="both"/>
              <w:rPr>
                <w:b/>
                <w:bCs/>
                <w:color w:val="000000"/>
                <w:lang w:eastAsia="ar-SA"/>
              </w:rPr>
            </w:pPr>
          </w:p>
          <w:p w14:paraId="44AA861B" w14:textId="07574AEC" w:rsidR="00FD22BB" w:rsidRDefault="00D12C6D">
            <w:pPr>
              <w:contextualSpacing/>
              <w:jc w:val="both"/>
              <w:rPr>
                <w:color w:val="000000"/>
                <w:szCs w:val="24"/>
              </w:rPr>
            </w:pPr>
            <w:r w:rsidRPr="00337C4D">
              <w:rPr>
                <w:b/>
                <w:bCs/>
                <w:color w:val="000000"/>
                <w:lang w:eastAsia="ar-SA"/>
              </w:rPr>
              <w:t>Расчет НМЦД приложен отдельным файлом.</w:t>
            </w:r>
          </w:p>
          <w:p w14:paraId="5CE7A4BB" w14:textId="77777777" w:rsidR="00FD22BB" w:rsidRDefault="00FD22BB">
            <w:pPr>
              <w:contextualSpacing/>
              <w:jc w:val="both"/>
              <w:rPr>
                <w:kern w:val="2"/>
                <w:szCs w:val="24"/>
                <w:lang w:bidi="hi-IN"/>
              </w:rPr>
            </w:pPr>
          </w:p>
        </w:tc>
      </w:tr>
      <w:tr w:rsidR="00FD22BB"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Default="00D03B52">
            <w:pPr>
              <w:tabs>
                <w:tab w:val="left" w:pos="652"/>
              </w:tabs>
              <w:rPr>
                <w:b/>
                <w:szCs w:val="24"/>
                <w:lang w:eastAsia="en-US"/>
              </w:rPr>
            </w:pPr>
            <w:r>
              <w:rPr>
                <w:b/>
                <w:szCs w:val="24"/>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Default="00D03B52">
            <w:pPr>
              <w:shd w:val="clear" w:color="auto" w:fill="FFFFFF"/>
              <w:rPr>
                <w:szCs w:val="24"/>
                <w:lang w:eastAsia="en-US"/>
              </w:rPr>
            </w:pPr>
            <w:r>
              <w:rPr>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Default="00D03B52">
            <w:pPr>
              <w:contextualSpacing/>
              <w:jc w:val="both"/>
              <w:rPr>
                <w:b/>
                <w:bCs/>
                <w:szCs w:val="24"/>
              </w:rPr>
            </w:pPr>
            <w:r>
              <w:rPr>
                <w:color w:val="000000"/>
                <w:szCs w:val="24"/>
              </w:rPr>
              <w:t>Обоснование НМЦД указано в Приложении № 1 к Документации.</w:t>
            </w:r>
          </w:p>
        </w:tc>
      </w:tr>
      <w:tr w:rsidR="00FD22BB"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Default="00D03B52">
            <w:pPr>
              <w:tabs>
                <w:tab w:val="left" w:pos="652"/>
              </w:tabs>
              <w:rPr>
                <w:b/>
                <w:szCs w:val="24"/>
                <w:lang w:eastAsia="en-US"/>
              </w:rPr>
            </w:pPr>
            <w:r>
              <w:rPr>
                <w:b/>
                <w:szCs w:val="24"/>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Default="00D03B52">
            <w:pPr>
              <w:shd w:val="clear" w:color="auto" w:fill="FFFFFF"/>
              <w:rPr>
                <w:szCs w:val="24"/>
                <w:lang w:eastAsia="en-US"/>
              </w:rPr>
            </w:pPr>
            <w:r>
              <w:rPr>
                <w:szCs w:val="24"/>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59D9FFBA" w:rsidR="00FD22BB" w:rsidRDefault="00CB38C8">
            <w:pPr>
              <w:tabs>
                <w:tab w:val="left" w:pos="0"/>
              </w:tabs>
              <w:jc w:val="both"/>
              <w:rPr>
                <w:szCs w:val="24"/>
              </w:rPr>
            </w:pPr>
            <w:r w:rsidRPr="00CB38C8">
              <w:rPr>
                <w:color w:val="000000"/>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доставку, а также все применимые налоги, сборы и другие обязательные платежи, предусмотренные законодательством Российской Федерации.</w:t>
            </w:r>
          </w:p>
        </w:tc>
      </w:tr>
      <w:tr w:rsidR="00FD22BB" w14:paraId="3E4D4BA7" w14:textId="77777777" w:rsidTr="00B16E0B">
        <w:tc>
          <w:tcPr>
            <w:tcW w:w="381" w:type="pct"/>
            <w:tcBorders>
              <w:left w:val="single" w:sz="4" w:space="0" w:color="auto"/>
              <w:right w:val="single" w:sz="4" w:space="0" w:color="auto"/>
            </w:tcBorders>
          </w:tcPr>
          <w:p w14:paraId="59820CEE" w14:textId="77777777" w:rsidR="00FD22BB" w:rsidRDefault="00D03B52">
            <w:pPr>
              <w:tabs>
                <w:tab w:val="left" w:pos="652"/>
              </w:tabs>
              <w:rPr>
                <w:b/>
                <w:szCs w:val="24"/>
                <w:lang w:eastAsia="en-US"/>
              </w:rPr>
            </w:pPr>
            <w:bookmarkStart w:id="5" w:name="_Hlk518588637"/>
            <w:r>
              <w:rPr>
                <w:b/>
                <w:szCs w:val="24"/>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Default="00D03B52">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Default="00D03B52">
            <w:pPr>
              <w:rPr>
                <w:szCs w:val="24"/>
              </w:rPr>
            </w:pPr>
            <w:r>
              <w:rPr>
                <w:szCs w:val="24"/>
              </w:rPr>
              <w:t>Российский рубль.</w:t>
            </w:r>
          </w:p>
        </w:tc>
      </w:tr>
      <w:bookmarkEnd w:id="5"/>
      <w:tr w:rsidR="00FD22BB"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Default="00D03B52">
            <w:pPr>
              <w:tabs>
                <w:tab w:val="left" w:pos="652"/>
              </w:tabs>
              <w:rPr>
                <w:b/>
                <w:szCs w:val="24"/>
                <w:lang w:eastAsia="en-US"/>
              </w:rPr>
            </w:pPr>
            <w:r>
              <w:rPr>
                <w:b/>
                <w:szCs w:val="24"/>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Default="00D03B52">
            <w:pPr>
              <w:shd w:val="clear" w:color="auto" w:fill="FFFFFF"/>
              <w:rPr>
                <w:szCs w:val="24"/>
                <w:lang w:eastAsia="en-US"/>
              </w:rPr>
            </w:pPr>
            <w:r>
              <w:rPr>
                <w:szCs w:val="24"/>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7777777" w:rsidR="00FD22BB" w:rsidRDefault="00D03B52">
            <w:pPr>
              <w:jc w:val="both"/>
              <w:rPr>
                <w:color w:val="000000"/>
                <w:szCs w:val="24"/>
                <w:shd w:val="clear" w:color="auto" w:fill="FFFFFF"/>
              </w:rPr>
            </w:pPr>
            <w:r>
              <w:rPr>
                <w:color w:val="000000"/>
                <w:szCs w:val="24"/>
                <w:shd w:val="clear" w:color="auto" w:fill="FFFFFF"/>
              </w:rPr>
              <w:t>В соответствии с проектом Договора</w:t>
            </w:r>
          </w:p>
        </w:tc>
      </w:tr>
      <w:tr w:rsidR="00F80DDA"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Default="00F80DDA">
            <w:pPr>
              <w:tabs>
                <w:tab w:val="left" w:pos="652"/>
              </w:tabs>
              <w:rPr>
                <w:b/>
                <w:szCs w:val="24"/>
                <w:lang w:eastAsia="en-US"/>
              </w:rPr>
            </w:pPr>
            <w:r>
              <w:rPr>
                <w:b/>
                <w:szCs w:val="24"/>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Default="00F80DDA">
            <w:pPr>
              <w:shd w:val="clear" w:color="auto" w:fill="FFFFFF"/>
              <w:rPr>
                <w:szCs w:val="24"/>
                <w:lang w:eastAsia="en-US"/>
              </w:rPr>
            </w:pPr>
            <w:r>
              <w:rPr>
                <w:szCs w:val="24"/>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5FEA7A5B" w:rsidR="00F80DDA" w:rsidRDefault="00ED53FC">
            <w:pPr>
              <w:jc w:val="both"/>
              <w:rPr>
                <w:color w:val="000000"/>
                <w:szCs w:val="24"/>
                <w:shd w:val="clear" w:color="auto" w:fill="FFFFFF"/>
              </w:rPr>
            </w:pPr>
            <w:r w:rsidRPr="002347DF">
              <w:rPr>
                <w:color w:val="000000"/>
                <w:szCs w:val="24"/>
                <w:shd w:val="clear" w:color="auto" w:fill="FFFFFF"/>
              </w:rPr>
              <w:t>Собственные</w:t>
            </w:r>
            <w:r w:rsidR="00F80DDA" w:rsidRPr="002347DF">
              <w:rPr>
                <w:color w:val="000000"/>
                <w:szCs w:val="24"/>
                <w:shd w:val="clear" w:color="auto" w:fill="FFFFFF"/>
              </w:rPr>
              <w:t xml:space="preserve"> средства</w:t>
            </w:r>
          </w:p>
        </w:tc>
      </w:tr>
      <w:tr w:rsidR="00FD22BB"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Default="00D03B52">
            <w:pPr>
              <w:jc w:val="both"/>
              <w:rPr>
                <w:b/>
                <w:bCs/>
                <w:color w:val="00000A"/>
                <w:szCs w:val="24"/>
                <w:lang w:eastAsia="zh-CN"/>
              </w:rPr>
            </w:pPr>
            <w:r>
              <w:rPr>
                <w:b/>
                <w:bCs/>
                <w:color w:val="00000A"/>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Default="00D03B52">
            <w:pPr>
              <w:rPr>
                <w:b/>
                <w:bCs/>
                <w:color w:val="00000A"/>
                <w:szCs w:val="24"/>
                <w:lang w:eastAsia="zh-CN"/>
              </w:rPr>
            </w:pPr>
            <w:r>
              <w:rPr>
                <w:b/>
                <w:bCs/>
                <w:color w:val="00000A"/>
                <w:szCs w:val="24"/>
                <w:lang w:eastAsia="zh-CN"/>
              </w:rPr>
              <w:t xml:space="preserve">5.1. </w:t>
            </w:r>
          </w:p>
        </w:tc>
        <w:tc>
          <w:tcPr>
            <w:tcW w:w="1367" w:type="pct"/>
            <w:tcBorders>
              <w:left w:val="single" w:sz="4" w:space="0" w:color="auto"/>
              <w:right w:val="single" w:sz="4" w:space="0" w:color="auto"/>
            </w:tcBorders>
          </w:tcPr>
          <w:p w14:paraId="20F364C2" w14:textId="77777777" w:rsidR="00FD22BB" w:rsidRDefault="00D03B52">
            <w:pPr>
              <w:rPr>
                <w:bCs/>
                <w:color w:val="00000A"/>
                <w:szCs w:val="24"/>
                <w:lang w:eastAsia="zh-CN"/>
              </w:rPr>
            </w:pPr>
            <w:r>
              <w:rPr>
                <w:bCs/>
                <w:color w:val="00000A"/>
                <w:szCs w:val="24"/>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Default="00D03B52">
            <w:pPr>
              <w:pStyle w:val="Style12"/>
              <w:spacing w:line="240" w:lineRule="auto"/>
              <w:ind w:firstLine="0"/>
            </w:pPr>
            <w:r>
              <w:t>Участник вправе подать только одну заявку на участие в электронном Аукционе в отношении предмета закупки.</w:t>
            </w:r>
          </w:p>
          <w:p w14:paraId="59C5A916" w14:textId="77777777" w:rsidR="00FD22BB" w:rsidRDefault="00D03B52">
            <w:pPr>
              <w:pStyle w:val="Style12"/>
              <w:spacing w:line="240" w:lineRule="auto"/>
              <w:ind w:firstLine="0"/>
            </w:pPr>
            <w: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Default="00D03B52">
            <w:pPr>
              <w:pStyle w:val="Style12"/>
              <w:spacing w:line="240" w:lineRule="auto"/>
              <w:ind w:firstLine="0"/>
            </w:pPr>
            <w: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Default="00D03B52">
            <w:pPr>
              <w:pStyle w:val="Style12"/>
              <w:spacing w:line="240" w:lineRule="auto"/>
              <w:ind w:firstLine="0"/>
            </w:pPr>
            <w:r>
              <w:t xml:space="preserve">Участник электронного Аукциона формирует заявку на участие в электронном Аукционе в соответствии с </w:t>
            </w:r>
            <w:r>
              <w:lastRenderedPageBreak/>
              <w:t>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Default="00D03B52">
            <w:pPr>
              <w:pStyle w:val="Style12"/>
              <w:spacing w:line="240" w:lineRule="auto"/>
              <w:ind w:firstLine="0"/>
            </w:pPr>
            <w: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Default="00D03B52">
            <w:pPr>
              <w:pStyle w:val="Style12"/>
              <w:spacing w:line="240" w:lineRule="auto"/>
              <w:ind w:firstLine="0"/>
            </w:pPr>
            <w:r>
              <w:t>Электронные документы, входящие в состав заявки должны иметь один из распространенных форматов документов: с расширением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txt</w:t>
            </w:r>
            <w:proofErr w:type="spellEnd"/>
            <w:r>
              <w:t>), (*.</w:t>
            </w:r>
            <w:proofErr w:type="spellStart"/>
            <w:r>
              <w:t>pdf</w:t>
            </w:r>
            <w:proofErr w:type="spellEnd"/>
            <w:r>
              <w:t>), (*.</w:t>
            </w:r>
            <w:proofErr w:type="spellStart"/>
            <w:r>
              <w:t>jpg</w:t>
            </w:r>
            <w:proofErr w:type="spellEnd"/>
            <w:r>
              <w:t>) и т.д.</w:t>
            </w:r>
          </w:p>
          <w:p w14:paraId="3E3F6210" w14:textId="77777777" w:rsidR="00FD22BB" w:rsidRDefault="00D03B52">
            <w:pPr>
              <w:pStyle w:val="Style12"/>
              <w:spacing w:line="240" w:lineRule="auto"/>
              <w:ind w:firstLine="0"/>
            </w:pPr>
            <w: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Default="00D03B52">
            <w:pPr>
              <w:pStyle w:val="Style12"/>
              <w:spacing w:line="240" w:lineRule="auto"/>
              <w:ind w:firstLine="0"/>
            </w:pPr>
            <w: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Default="00D03B52">
            <w:pPr>
              <w:pStyle w:val="Style12"/>
              <w:spacing w:line="240" w:lineRule="auto"/>
              <w:ind w:firstLine="0"/>
            </w:pPr>
            <w:r>
              <w:t>Файлы формируются по принципу: один файл – один документ.</w:t>
            </w:r>
          </w:p>
          <w:p w14:paraId="5FBABD1C" w14:textId="77777777" w:rsidR="00FD22BB" w:rsidRDefault="00D03B52">
            <w:pPr>
              <w:pStyle w:val="Style12"/>
              <w:spacing w:line="240" w:lineRule="auto"/>
              <w:ind w:firstLine="0"/>
              <w:rPr>
                <w:bCs/>
                <w:color w:val="00000A"/>
                <w:lang w:eastAsia="zh-CN"/>
              </w:rPr>
            </w:pPr>
            <w:r>
              <w:rPr>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Default="00D03B52">
            <w:pPr>
              <w:rPr>
                <w:b/>
                <w:bCs/>
                <w:color w:val="00000A"/>
                <w:szCs w:val="24"/>
                <w:lang w:eastAsia="zh-CN"/>
              </w:rPr>
            </w:pPr>
            <w:r>
              <w:rPr>
                <w:b/>
                <w:bCs/>
                <w:color w:val="00000A"/>
                <w:szCs w:val="24"/>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Default="00D03B52">
            <w:pPr>
              <w:rPr>
                <w:bCs/>
                <w:color w:val="00000A"/>
                <w:szCs w:val="24"/>
                <w:lang w:eastAsia="zh-CN"/>
              </w:rPr>
            </w:pPr>
            <w:r>
              <w:rPr>
                <w:bCs/>
                <w:color w:val="00000A"/>
                <w:szCs w:val="24"/>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Default="00474A5B">
            <w:pPr>
              <w:tabs>
                <w:tab w:val="left" w:pos="142"/>
                <w:tab w:val="left" w:pos="426"/>
              </w:tabs>
              <w:jc w:val="both"/>
              <w:rPr>
                <w:rFonts w:eastAsiaTheme="minorEastAsia"/>
                <w:szCs w:val="24"/>
              </w:rPr>
            </w:pPr>
            <w:r w:rsidRPr="00474A5B">
              <w:rPr>
                <w:rFonts w:eastAsiaTheme="minorEastAsia"/>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eastAsiaTheme="minorEastAsia"/>
                <w:szCs w:val="24"/>
              </w:rPr>
              <w:t xml:space="preserve"> </w:t>
            </w:r>
            <w:r w:rsidR="00D03B52">
              <w:rPr>
                <w:rFonts w:eastAsiaTheme="minorEastAsia"/>
                <w:szCs w:val="24"/>
              </w:rPr>
              <w:t xml:space="preserve">С использованием функционала электронной площадки </w:t>
            </w:r>
            <w:r w:rsidR="00D03B52">
              <w:rPr>
                <w:rStyle w:val="ab"/>
                <w:rFonts w:eastAsiaTheme="minorEastAsia"/>
                <w:szCs w:val="24"/>
              </w:rPr>
              <w:t>https://etp-region.ru</w:t>
            </w:r>
            <w:r w:rsidR="00D03B52">
              <w:rPr>
                <w:rFonts w:eastAsiaTheme="minorEastAsia"/>
                <w:szCs w:val="24"/>
              </w:rPr>
              <w:t>.</w:t>
            </w:r>
          </w:p>
        </w:tc>
      </w:tr>
      <w:tr w:rsidR="00FD22BB"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Default="00D03B52">
            <w:pPr>
              <w:rPr>
                <w:b/>
                <w:bCs/>
                <w:color w:val="00000A"/>
                <w:szCs w:val="24"/>
                <w:lang w:eastAsia="zh-CN"/>
              </w:rPr>
            </w:pPr>
            <w:r>
              <w:rPr>
                <w:b/>
                <w:bCs/>
                <w:color w:val="00000A"/>
                <w:szCs w:val="24"/>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Default="00D03B52">
            <w:pPr>
              <w:shd w:val="clear" w:color="auto" w:fill="FFFFFF"/>
              <w:rPr>
                <w:szCs w:val="24"/>
                <w:lang w:eastAsia="en-US"/>
              </w:rPr>
            </w:pPr>
            <w:r>
              <w:rPr>
                <w:szCs w:val="24"/>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01F9F1E5" w:rsidR="00FD22BB" w:rsidRPr="00F850B7" w:rsidRDefault="00B978D3" w:rsidP="009E4EEA">
            <w:pPr>
              <w:shd w:val="clear" w:color="auto" w:fill="FFFFFF"/>
              <w:rPr>
                <w:b/>
                <w:szCs w:val="24"/>
                <w:highlight w:val="green"/>
                <w:lang w:eastAsia="en-US"/>
              </w:rPr>
            </w:pPr>
            <w:r>
              <w:rPr>
                <w:b/>
                <w:szCs w:val="24"/>
                <w:highlight w:val="green"/>
                <w:lang w:eastAsia="en-US"/>
              </w:rPr>
              <w:t>19</w:t>
            </w:r>
            <w:r w:rsidR="003B3552" w:rsidRPr="00F850B7">
              <w:rPr>
                <w:b/>
                <w:szCs w:val="24"/>
                <w:highlight w:val="green"/>
                <w:lang w:eastAsia="en-US"/>
              </w:rPr>
              <w:t xml:space="preserve"> </w:t>
            </w:r>
            <w:r w:rsidR="00512BBA">
              <w:rPr>
                <w:b/>
                <w:szCs w:val="24"/>
                <w:highlight w:val="green"/>
                <w:lang w:eastAsia="en-US"/>
              </w:rPr>
              <w:t>февраля</w:t>
            </w:r>
            <w:r w:rsidR="009E4EEA" w:rsidRPr="00F850B7">
              <w:rPr>
                <w:b/>
                <w:szCs w:val="24"/>
                <w:highlight w:val="green"/>
                <w:lang w:eastAsia="en-US"/>
              </w:rPr>
              <w:t xml:space="preserve"> </w:t>
            </w:r>
            <w:r w:rsidR="00D03B52" w:rsidRPr="00F850B7">
              <w:rPr>
                <w:b/>
                <w:szCs w:val="24"/>
                <w:highlight w:val="green"/>
                <w:lang w:eastAsia="en-US"/>
              </w:rPr>
              <w:t>202</w:t>
            </w:r>
            <w:r w:rsidR="00512BBA">
              <w:rPr>
                <w:b/>
                <w:szCs w:val="24"/>
                <w:highlight w:val="green"/>
                <w:lang w:eastAsia="en-US"/>
              </w:rPr>
              <w:t>5</w:t>
            </w:r>
            <w:r w:rsidR="00D03B52" w:rsidRPr="00F850B7">
              <w:rPr>
                <w:b/>
                <w:szCs w:val="24"/>
                <w:highlight w:val="green"/>
                <w:lang w:eastAsia="en-US"/>
              </w:rPr>
              <w:t xml:space="preserve"> года.</w:t>
            </w:r>
          </w:p>
        </w:tc>
      </w:tr>
      <w:tr w:rsidR="00FD22BB"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Default="00D03B52">
            <w:pPr>
              <w:rPr>
                <w:b/>
                <w:bCs/>
                <w:color w:val="00000A"/>
                <w:szCs w:val="24"/>
                <w:lang w:eastAsia="zh-CN"/>
              </w:rPr>
            </w:pPr>
            <w:r>
              <w:rPr>
                <w:b/>
                <w:bCs/>
                <w:color w:val="00000A"/>
                <w:szCs w:val="24"/>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Default="00D03B52">
            <w:pPr>
              <w:shd w:val="clear" w:color="auto" w:fill="FFFFFF"/>
              <w:rPr>
                <w:szCs w:val="24"/>
                <w:lang w:eastAsia="en-US"/>
              </w:rPr>
            </w:pPr>
            <w:r>
              <w:rPr>
                <w:szCs w:val="24"/>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6C10AE3E" w:rsidR="00FD22BB" w:rsidRPr="00F850B7" w:rsidRDefault="00B978D3">
            <w:pPr>
              <w:shd w:val="clear" w:color="auto" w:fill="FFFFFF"/>
              <w:rPr>
                <w:b/>
                <w:szCs w:val="24"/>
                <w:highlight w:val="green"/>
              </w:rPr>
            </w:pPr>
            <w:r>
              <w:rPr>
                <w:b/>
                <w:szCs w:val="24"/>
                <w:highlight w:val="green"/>
                <w:lang w:eastAsia="en-US"/>
              </w:rPr>
              <w:t>07</w:t>
            </w:r>
            <w:r w:rsidR="00512BBA">
              <w:rPr>
                <w:b/>
                <w:szCs w:val="24"/>
                <w:highlight w:val="green"/>
                <w:lang w:eastAsia="en-US"/>
              </w:rPr>
              <w:t xml:space="preserve"> марта</w:t>
            </w:r>
            <w:r w:rsidR="001448A8" w:rsidRPr="00F850B7">
              <w:rPr>
                <w:b/>
                <w:szCs w:val="24"/>
                <w:highlight w:val="green"/>
                <w:lang w:eastAsia="en-US"/>
              </w:rPr>
              <w:t xml:space="preserve"> </w:t>
            </w:r>
            <w:r w:rsidR="00D03B52" w:rsidRPr="00F850B7">
              <w:rPr>
                <w:b/>
                <w:szCs w:val="24"/>
                <w:highlight w:val="green"/>
                <w:lang w:eastAsia="en-US"/>
              </w:rPr>
              <w:t>202</w:t>
            </w:r>
            <w:r w:rsidR="00512BBA">
              <w:rPr>
                <w:b/>
                <w:szCs w:val="24"/>
                <w:highlight w:val="green"/>
                <w:lang w:eastAsia="en-US"/>
              </w:rPr>
              <w:t>5</w:t>
            </w:r>
            <w:r w:rsidR="00D03B52" w:rsidRPr="00F850B7">
              <w:rPr>
                <w:b/>
                <w:szCs w:val="24"/>
                <w:highlight w:val="green"/>
                <w:lang w:eastAsia="en-US"/>
              </w:rPr>
              <w:t xml:space="preserve"> года 10.00 часов </w:t>
            </w:r>
            <w:r w:rsidR="00D03B52" w:rsidRPr="00F850B7">
              <w:rPr>
                <w:b/>
                <w:szCs w:val="24"/>
                <w:highlight w:val="green"/>
              </w:rPr>
              <w:t>(по местному времени</w:t>
            </w:r>
            <w:r w:rsidR="00D03B52" w:rsidRPr="00F850B7">
              <w:rPr>
                <w:b/>
                <w:bCs/>
                <w:szCs w:val="24"/>
                <w:highlight w:val="green"/>
                <w:lang w:eastAsia="en-US"/>
              </w:rPr>
              <w:t xml:space="preserve"> Заказчика</w:t>
            </w:r>
            <w:r w:rsidR="00D03B52" w:rsidRPr="00F850B7">
              <w:rPr>
                <w:b/>
                <w:szCs w:val="24"/>
                <w:highlight w:val="green"/>
              </w:rPr>
              <w:t>).</w:t>
            </w:r>
          </w:p>
          <w:p w14:paraId="6545C242" w14:textId="77777777" w:rsidR="00FD22BB" w:rsidRPr="00F850B7" w:rsidRDefault="00FD22BB">
            <w:pPr>
              <w:keepNext/>
              <w:keepLines/>
              <w:rPr>
                <w:b/>
                <w:szCs w:val="24"/>
                <w:highlight w:val="green"/>
              </w:rPr>
            </w:pPr>
          </w:p>
        </w:tc>
      </w:tr>
      <w:tr w:rsidR="00FD22BB"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Default="00D03B52">
            <w:pPr>
              <w:rPr>
                <w:b/>
                <w:bCs/>
                <w:color w:val="00000A"/>
                <w:szCs w:val="24"/>
                <w:lang w:eastAsia="zh-CN"/>
              </w:rPr>
            </w:pPr>
            <w:r>
              <w:rPr>
                <w:b/>
                <w:bCs/>
                <w:color w:val="00000A"/>
                <w:szCs w:val="24"/>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Default="00D03B52">
            <w:pPr>
              <w:shd w:val="clear" w:color="auto" w:fill="FFFFFF"/>
              <w:rPr>
                <w:rFonts w:eastAsiaTheme="minorEastAsia"/>
                <w:szCs w:val="24"/>
              </w:rPr>
            </w:pPr>
            <w:r>
              <w:rPr>
                <w:rFonts w:eastAsiaTheme="minorEastAsia"/>
                <w:szCs w:val="24"/>
              </w:rPr>
              <w:t xml:space="preserve">Место рассмотрения заявок на участие в </w:t>
            </w:r>
            <w:r>
              <w:rPr>
                <w:rFonts w:eastAsiaTheme="minorEastAsia"/>
                <w:szCs w:val="24"/>
              </w:rPr>
              <w:lastRenderedPageBreak/>
              <w:t>закупке</w:t>
            </w:r>
          </w:p>
        </w:tc>
        <w:tc>
          <w:tcPr>
            <w:tcW w:w="3252" w:type="pct"/>
            <w:tcBorders>
              <w:left w:val="single" w:sz="4" w:space="0" w:color="auto"/>
              <w:right w:val="single" w:sz="4" w:space="0" w:color="auto"/>
            </w:tcBorders>
            <w:shd w:val="clear" w:color="auto" w:fill="auto"/>
          </w:tcPr>
          <w:p w14:paraId="54E69E01" w14:textId="220658E0" w:rsidR="0047113B" w:rsidRDefault="001448A8">
            <w:pPr>
              <w:shd w:val="clear" w:color="auto" w:fill="FFFFFF"/>
              <w:rPr>
                <w:rFonts w:eastAsiaTheme="minorEastAsia"/>
                <w:szCs w:val="24"/>
              </w:rPr>
            </w:pPr>
            <w:r>
              <w:rPr>
                <w:lang w:eastAsia="ar-SA"/>
              </w:rPr>
              <w:lastRenderedPageBreak/>
              <w:t>По месту нахождения Заказчика.</w:t>
            </w:r>
          </w:p>
          <w:p w14:paraId="11A74DBA" w14:textId="68355ADC" w:rsidR="00FD22BB" w:rsidRDefault="00474A5B">
            <w:pPr>
              <w:shd w:val="clear" w:color="auto" w:fill="FFFFFF"/>
              <w:rPr>
                <w:rFonts w:eastAsiaTheme="minorEastAsia"/>
                <w:szCs w:val="24"/>
              </w:rPr>
            </w:pPr>
            <w:r>
              <w:rPr>
                <w:rFonts w:eastAsiaTheme="minorEastAsia"/>
                <w:szCs w:val="24"/>
              </w:rPr>
              <w:t>С использованием функционала ЭТП</w:t>
            </w:r>
          </w:p>
        </w:tc>
      </w:tr>
      <w:tr w:rsidR="00FD22BB"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Default="00D03B52">
            <w:pPr>
              <w:rPr>
                <w:b/>
                <w:bCs/>
                <w:color w:val="00000A"/>
                <w:szCs w:val="24"/>
                <w:lang w:eastAsia="zh-CN"/>
              </w:rPr>
            </w:pPr>
            <w:r>
              <w:rPr>
                <w:b/>
                <w:bCs/>
                <w:color w:val="00000A"/>
                <w:szCs w:val="24"/>
                <w:lang w:eastAsia="zh-CN"/>
              </w:rPr>
              <w:lastRenderedPageBreak/>
              <w:t xml:space="preserve">5.5. </w:t>
            </w:r>
          </w:p>
        </w:tc>
        <w:tc>
          <w:tcPr>
            <w:tcW w:w="1367" w:type="pct"/>
            <w:tcBorders>
              <w:left w:val="single" w:sz="4" w:space="0" w:color="auto"/>
              <w:right w:val="single" w:sz="4" w:space="0" w:color="auto"/>
            </w:tcBorders>
            <w:shd w:val="clear" w:color="auto" w:fill="auto"/>
          </w:tcPr>
          <w:p w14:paraId="6EEEF7DC" w14:textId="77777777" w:rsidR="00FD22BB" w:rsidRDefault="00D03B52">
            <w:pPr>
              <w:shd w:val="clear" w:color="auto" w:fill="FFFFFF"/>
              <w:rPr>
                <w:szCs w:val="24"/>
                <w:lang w:eastAsia="en-US"/>
              </w:rPr>
            </w:pPr>
            <w:r>
              <w:rPr>
                <w:szCs w:val="24"/>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2B408228" w14:textId="58BD048B" w:rsidR="0047113B" w:rsidRPr="00F850B7" w:rsidRDefault="0047113B">
            <w:pPr>
              <w:shd w:val="clear" w:color="auto" w:fill="FFFFFF"/>
              <w:rPr>
                <w:b/>
                <w:bCs/>
                <w:szCs w:val="24"/>
                <w:highlight w:val="green"/>
                <w:lang w:eastAsia="en-US"/>
              </w:rPr>
            </w:pPr>
            <w:r w:rsidRPr="00F850B7">
              <w:rPr>
                <w:b/>
                <w:bCs/>
                <w:szCs w:val="24"/>
                <w:highlight w:val="green"/>
                <w:lang w:eastAsia="en-US"/>
              </w:rPr>
              <w:t>ОДНОЭТАПНЫЙ АУКЦИОН</w:t>
            </w:r>
          </w:p>
          <w:p w14:paraId="60A7B299" w14:textId="6CA394A9" w:rsidR="00FD22BB" w:rsidRPr="00F850B7" w:rsidRDefault="00D03B52">
            <w:pPr>
              <w:shd w:val="clear" w:color="auto" w:fill="FFFFFF"/>
              <w:rPr>
                <w:szCs w:val="24"/>
                <w:highlight w:val="green"/>
                <w:lang w:eastAsia="en-US"/>
              </w:rPr>
            </w:pPr>
            <w:r w:rsidRPr="00F850B7">
              <w:rPr>
                <w:szCs w:val="24"/>
                <w:highlight w:val="green"/>
                <w:lang w:eastAsia="en-US"/>
              </w:rPr>
              <w:t xml:space="preserve">Рассмотрение заявок: </w:t>
            </w:r>
            <w:r w:rsidR="00B978D3">
              <w:rPr>
                <w:b/>
                <w:szCs w:val="24"/>
                <w:highlight w:val="green"/>
                <w:lang w:eastAsia="en-US"/>
              </w:rPr>
              <w:t>07</w:t>
            </w:r>
            <w:r w:rsidR="003B3552" w:rsidRPr="00F850B7">
              <w:rPr>
                <w:b/>
                <w:szCs w:val="24"/>
                <w:highlight w:val="green"/>
                <w:lang w:eastAsia="en-US"/>
              </w:rPr>
              <w:t xml:space="preserve"> </w:t>
            </w:r>
            <w:r w:rsidR="00512BBA">
              <w:rPr>
                <w:b/>
                <w:szCs w:val="24"/>
                <w:highlight w:val="green"/>
                <w:lang w:eastAsia="en-US"/>
              </w:rPr>
              <w:t>марта</w:t>
            </w:r>
            <w:r w:rsidR="003B3552" w:rsidRPr="00F850B7">
              <w:rPr>
                <w:b/>
                <w:szCs w:val="24"/>
                <w:highlight w:val="green"/>
                <w:lang w:eastAsia="en-US"/>
              </w:rPr>
              <w:t xml:space="preserve"> </w:t>
            </w:r>
            <w:r w:rsidR="002347DF" w:rsidRPr="00F850B7">
              <w:rPr>
                <w:b/>
                <w:szCs w:val="24"/>
                <w:highlight w:val="green"/>
                <w:lang w:eastAsia="en-US"/>
              </w:rPr>
              <w:t>202</w:t>
            </w:r>
            <w:r w:rsidR="00E14312">
              <w:rPr>
                <w:b/>
                <w:szCs w:val="24"/>
                <w:highlight w:val="green"/>
                <w:lang w:eastAsia="en-US"/>
              </w:rPr>
              <w:t>5</w:t>
            </w:r>
            <w:r w:rsidR="002347DF" w:rsidRPr="00F850B7">
              <w:rPr>
                <w:b/>
                <w:szCs w:val="24"/>
                <w:highlight w:val="green"/>
                <w:lang w:eastAsia="en-US"/>
              </w:rPr>
              <w:t xml:space="preserve"> </w:t>
            </w:r>
            <w:r w:rsidRPr="00F850B7">
              <w:rPr>
                <w:b/>
                <w:bCs/>
                <w:szCs w:val="24"/>
                <w:highlight w:val="green"/>
                <w:lang w:eastAsia="en-US"/>
              </w:rPr>
              <w:t>года</w:t>
            </w:r>
            <w:r w:rsidRPr="00F850B7">
              <w:rPr>
                <w:szCs w:val="24"/>
                <w:highlight w:val="green"/>
                <w:lang w:eastAsia="en-US"/>
              </w:rPr>
              <w:t xml:space="preserve"> </w:t>
            </w:r>
          </w:p>
          <w:p w14:paraId="1C7B8534" w14:textId="300D39A9" w:rsidR="00FD22BB" w:rsidRPr="00F850B7" w:rsidRDefault="00D03B52">
            <w:pPr>
              <w:shd w:val="clear" w:color="auto" w:fill="FFFFFF"/>
              <w:rPr>
                <w:szCs w:val="24"/>
                <w:highlight w:val="green"/>
                <w:lang w:eastAsia="en-US"/>
              </w:rPr>
            </w:pPr>
            <w:r w:rsidRPr="00F850B7">
              <w:rPr>
                <w:szCs w:val="24"/>
                <w:highlight w:val="green"/>
                <w:lang w:eastAsia="en-US"/>
              </w:rPr>
              <w:t xml:space="preserve">Подача ценовых предложений: </w:t>
            </w:r>
            <w:r w:rsidR="00B978D3">
              <w:rPr>
                <w:b/>
                <w:szCs w:val="24"/>
                <w:highlight w:val="green"/>
                <w:lang w:eastAsia="en-US"/>
              </w:rPr>
              <w:t>10</w:t>
            </w:r>
            <w:r w:rsidR="003B3552" w:rsidRPr="00F850B7">
              <w:rPr>
                <w:b/>
                <w:szCs w:val="24"/>
                <w:highlight w:val="green"/>
                <w:lang w:eastAsia="en-US"/>
              </w:rPr>
              <w:t xml:space="preserve"> </w:t>
            </w:r>
            <w:r w:rsidR="001E426A">
              <w:rPr>
                <w:b/>
                <w:szCs w:val="24"/>
                <w:highlight w:val="green"/>
                <w:lang w:eastAsia="en-US"/>
              </w:rPr>
              <w:t xml:space="preserve"> </w:t>
            </w:r>
            <w:r w:rsidR="00512BBA">
              <w:rPr>
                <w:b/>
                <w:szCs w:val="24"/>
                <w:highlight w:val="green"/>
                <w:lang w:eastAsia="en-US"/>
              </w:rPr>
              <w:t xml:space="preserve">марта </w:t>
            </w:r>
            <w:r w:rsidR="003B3552" w:rsidRPr="00F850B7">
              <w:rPr>
                <w:b/>
                <w:szCs w:val="24"/>
                <w:highlight w:val="green"/>
                <w:lang w:eastAsia="en-US"/>
              </w:rPr>
              <w:t xml:space="preserve"> </w:t>
            </w:r>
            <w:r w:rsidR="002347DF" w:rsidRPr="00F850B7">
              <w:rPr>
                <w:b/>
                <w:szCs w:val="24"/>
                <w:highlight w:val="green"/>
                <w:lang w:eastAsia="en-US"/>
              </w:rPr>
              <w:t>202</w:t>
            </w:r>
            <w:r w:rsidR="00512BBA">
              <w:rPr>
                <w:b/>
                <w:szCs w:val="24"/>
                <w:highlight w:val="green"/>
                <w:lang w:eastAsia="en-US"/>
              </w:rPr>
              <w:t>5</w:t>
            </w:r>
            <w:r w:rsidRPr="00F850B7">
              <w:rPr>
                <w:b/>
                <w:bCs/>
                <w:szCs w:val="24"/>
                <w:highlight w:val="green"/>
                <w:lang w:eastAsia="en-US"/>
              </w:rPr>
              <w:t>года в 10:00</w:t>
            </w:r>
            <w:r w:rsidR="002B6D82">
              <w:rPr>
                <w:b/>
                <w:bCs/>
                <w:szCs w:val="24"/>
                <w:highlight w:val="green"/>
                <w:lang w:eastAsia="en-US"/>
              </w:rPr>
              <w:t xml:space="preserve"> ч.</w:t>
            </w:r>
            <w:r w:rsidRPr="00F850B7">
              <w:rPr>
                <w:b/>
                <w:bCs/>
                <w:szCs w:val="24"/>
                <w:highlight w:val="green"/>
                <w:lang w:eastAsia="en-US"/>
              </w:rPr>
              <w:t xml:space="preserve"> (по местному времени Заказчика)</w:t>
            </w:r>
          </w:p>
          <w:p w14:paraId="49B1EBC4" w14:textId="5899A192" w:rsidR="00FD22BB" w:rsidRPr="00F850B7" w:rsidRDefault="00D03B52">
            <w:pPr>
              <w:shd w:val="clear" w:color="auto" w:fill="FFFFFF"/>
              <w:rPr>
                <w:szCs w:val="24"/>
                <w:highlight w:val="green"/>
                <w:lang w:eastAsia="en-US"/>
              </w:rPr>
            </w:pPr>
            <w:r w:rsidRPr="00F850B7">
              <w:rPr>
                <w:szCs w:val="24"/>
                <w:highlight w:val="green"/>
                <w:lang w:eastAsia="en-US"/>
              </w:rPr>
              <w:t xml:space="preserve">Подведение итогов Аукциона: </w:t>
            </w:r>
            <w:r w:rsidR="00B978D3">
              <w:rPr>
                <w:b/>
                <w:szCs w:val="24"/>
                <w:highlight w:val="green"/>
                <w:lang w:eastAsia="en-US"/>
              </w:rPr>
              <w:t>10</w:t>
            </w:r>
            <w:r w:rsidR="00512BBA">
              <w:rPr>
                <w:b/>
                <w:szCs w:val="24"/>
                <w:highlight w:val="green"/>
                <w:lang w:eastAsia="en-US"/>
              </w:rPr>
              <w:t xml:space="preserve"> </w:t>
            </w:r>
            <w:r w:rsidR="003B3552" w:rsidRPr="00F850B7">
              <w:rPr>
                <w:b/>
                <w:szCs w:val="24"/>
                <w:highlight w:val="green"/>
                <w:lang w:eastAsia="en-US"/>
              </w:rPr>
              <w:t xml:space="preserve"> </w:t>
            </w:r>
            <w:r w:rsidR="00512BBA">
              <w:rPr>
                <w:b/>
                <w:szCs w:val="24"/>
                <w:highlight w:val="green"/>
                <w:lang w:eastAsia="en-US"/>
              </w:rPr>
              <w:t>марта</w:t>
            </w:r>
            <w:r w:rsidR="003B3552" w:rsidRPr="00F850B7">
              <w:rPr>
                <w:b/>
                <w:szCs w:val="24"/>
                <w:highlight w:val="green"/>
                <w:lang w:eastAsia="en-US"/>
              </w:rPr>
              <w:t xml:space="preserve"> </w:t>
            </w:r>
            <w:r w:rsidR="002347DF" w:rsidRPr="00F850B7">
              <w:rPr>
                <w:b/>
                <w:szCs w:val="24"/>
                <w:highlight w:val="green"/>
                <w:lang w:eastAsia="en-US"/>
              </w:rPr>
              <w:t>202</w:t>
            </w:r>
            <w:r w:rsidR="00512BBA">
              <w:rPr>
                <w:b/>
                <w:szCs w:val="24"/>
                <w:highlight w:val="green"/>
                <w:lang w:eastAsia="en-US"/>
              </w:rPr>
              <w:t>5</w:t>
            </w:r>
            <w:r w:rsidR="002347DF" w:rsidRPr="00F850B7">
              <w:rPr>
                <w:b/>
                <w:szCs w:val="24"/>
                <w:highlight w:val="green"/>
                <w:lang w:eastAsia="en-US"/>
              </w:rPr>
              <w:t xml:space="preserve"> </w:t>
            </w:r>
            <w:r w:rsidRPr="00F850B7">
              <w:rPr>
                <w:b/>
                <w:bCs/>
                <w:szCs w:val="24"/>
                <w:highlight w:val="green"/>
                <w:lang w:eastAsia="en-US"/>
              </w:rPr>
              <w:t>года.</w:t>
            </w:r>
          </w:p>
        </w:tc>
      </w:tr>
      <w:tr w:rsidR="00FD22BB"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Default="00D03B52">
            <w:pPr>
              <w:rPr>
                <w:b/>
                <w:bCs/>
                <w:color w:val="00000A"/>
                <w:szCs w:val="24"/>
                <w:lang w:eastAsia="zh-CN"/>
              </w:rPr>
            </w:pPr>
            <w:r>
              <w:rPr>
                <w:b/>
                <w:bCs/>
                <w:color w:val="00000A"/>
                <w:szCs w:val="24"/>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Default="00D03B52">
            <w:pPr>
              <w:shd w:val="clear" w:color="auto" w:fill="FFFFFF"/>
              <w:rPr>
                <w:szCs w:val="24"/>
                <w:lang w:eastAsia="en-US"/>
              </w:rPr>
            </w:pPr>
            <w:r>
              <w:rPr>
                <w:szCs w:val="24"/>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Default="00D03B52">
            <w:pPr>
              <w:shd w:val="clear" w:color="auto" w:fill="FFFFFF"/>
              <w:jc w:val="both"/>
              <w:rPr>
                <w:color w:val="000000"/>
                <w:szCs w:val="24"/>
              </w:rPr>
            </w:pPr>
            <w:r>
              <w:rPr>
                <w:color w:val="000000"/>
                <w:szCs w:val="24"/>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Default="00D03B52">
            <w:pPr>
              <w:shd w:val="clear" w:color="auto" w:fill="FFFFFF"/>
              <w:jc w:val="both"/>
              <w:rPr>
                <w:color w:val="000000"/>
                <w:szCs w:val="24"/>
              </w:rPr>
            </w:pPr>
            <w:r>
              <w:rPr>
                <w:color w:val="000000"/>
                <w:szCs w:val="24"/>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Default="00D03B52">
            <w:pPr>
              <w:shd w:val="clear" w:color="auto" w:fill="FFFFFF"/>
              <w:jc w:val="both"/>
              <w:rPr>
                <w:color w:val="000000"/>
                <w:szCs w:val="24"/>
              </w:rPr>
            </w:pPr>
            <w:r>
              <w:rPr>
                <w:color w:val="000000"/>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Default="00D03B52">
            <w:pPr>
              <w:shd w:val="clear" w:color="auto" w:fill="FFFFFF"/>
              <w:jc w:val="both"/>
              <w:rPr>
                <w:color w:val="000000"/>
                <w:szCs w:val="24"/>
              </w:rPr>
            </w:pPr>
            <w:r>
              <w:rPr>
                <w:color w:val="000000"/>
                <w:szCs w:val="24"/>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Default="00D03B52">
            <w:pPr>
              <w:shd w:val="clear" w:color="auto" w:fill="FFFFFF"/>
              <w:jc w:val="both"/>
              <w:rPr>
                <w:color w:val="000000"/>
                <w:szCs w:val="24"/>
              </w:rPr>
            </w:pPr>
            <w:r>
              <w:rPr>
                <w:color w:val="000000"/>
                <w:szCs w:val="24"/>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Default="00D03B52" w:rsidP="00643CF9">
            <w:pPr>
              <w:shd w:val="clear" w:color="auto" w:fill="FFFFFF"/>
              <w:jc w:val="both"/>
              <w:rPr>
                <w:color w:val="000000"/>
                <w:szCs w:val="24"/>
              </w:rPr>
            </w:pPr>
            <w:r>
              <w:rPr>
                <w:color w:val="000000"/>
                <w:szCs w:val="24"/>
              </w:rPr>
              <w:t xml:space="preserve">По результатам проведения аукциона и рассмотрения закупочной комиссией документов и </w:t>
            </w:r>
            <w:proofErr w:type="gramStart"/>
            <w:r>
              <w:rPr>
                <w:color w:val="000000"/>
                <w:szCs w:val="24"/>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Pr>
                <w:color w:val="000000"/>
                <w:szCs w:val="24"/>
              </w:rPr>
              <w:t xml:space="preserve"> в ЕИС в течение 3 дней со дня его подписания.</w:t>
            </w:r>
          </w:p>
        </w:tc>
      </w:tr>
      <w:tr w:rsidR="00FD22BB" w14:paraId="781CD024" w14:textId="77777777" w:rsidTr="00B16E0B">
        <w:trPr>
          <w:trHeight w:val="190"/>
        </w:trPr>
        <w:tc>
          <w:tcPr>
            <w:tcW w:w="381" w:type="pct"/>
            <w:tcBorders>
              <w:left w:val="single" w:sz="4" w:space="0" w:color="auto"/>
              <w:right w:val="single" w:sz="4" w:space="0" w:color="auto"/>
            </w:tcBorders>
          </w:tcPr>
          <w:p w14:paraId="17060E18" w14:textId="77777777" w:rsidR="00FD22BB" w:rsidRDefault="00D03B52">
            <w:pPr>
              <w:rPr>
                <w:b/>
                <w:bCs/>
                <w:color w:val="00000A"/>
                <w:szCs w:val="24"/>
                <w:lang w:eastAsia="zh-CN"/>
              </w:rPr>
            </w:pPr>
            <w:r>
              <w:rPr>
                <w:b/>
                <w:bCs/>
                <w:color w:val="00000A"/>
                <w:szCs w:val="24"/>
                <w:lang w:eastAsia="zh-CN"/>
              </w:rPr>
              <w:t>5.6.</w:t>
            </w:r>
          </w:p>
        </w:tc>
        <w:tc>
          <w:tcPr>
            <w:tcW w:w="1367" w:type="pct"/>
            <w:tcBorders>
              <w:left w:val="single" w:sz="4" w:space="0" w:color="auto"/>
              <w:right w:val="single" w:sz="4" w:space="0" w:color="auto"/>
            </w:tcBorders>
          </w:tcPr>
          <w:p w14:paraId="5E575E12" w14:textId="77777777" w:rsidR="00FD22BB" w:rsidRDefault="00D03B52">
            <w:pPr>
              <w:shd w:val="clear" w:color="auto" w:fill="FFFFFF"/>
              <w:rPr>
                <w:szCs w:val="24"/>
                <w:lang w:eastAsia="en-US"/>
              </w:rPr>
            </w:pPr>
            <w:r>
              <w:rPr>
                <w:szCs w:val="24"/>
                <w:lang w:eastAsia="en-US"/>
              </w:rPr>
              <w:t>Обеспечение заявки</w:t>
            </w:r>
          </w:p>
        </w:tc>
        <w:tc>
          <w:tcPr>
            <w:tcW w:w="3252" w:type="pct"/>
            <w:tcBorders>
              <w:left w:val="single" w:sz="4" w:space="0" w:color="auto"/>
              <w:right w:val="single" w:sz="4" w:space="0" w:color="auto"/>
            </w:tcBorders>
          </w:tcPr>
          <w:p w14:paraId="58C0D0F3" w14:textId="77777777" w:rsidR="00FD22BB" w:rsidRDefault="00D03B52">
            <w:pPr>
              <w:tabs>
                <w:tab w:val="center" w:pos="3235"/>
              </w:tabs>
              <w:jc w:val="both"/>
              <w:rPr>
                <w:rFonts w:eastAsiaTheme="minorEastAsia"/>
                <w:color w:val="000000"/>
                <w:szCs w:val="24"/>
              </w:rPr>
            </w:pPr>
            <w:r>
              <w:rPr>
                <w:rFonts w:eastAsiaTheme="minorEastAsia"/>
                <w:color w:val="000000"/>
                <w:szCs w:val="24"/>
              </w:rPr>
              <w:t xml:space="preserve">Не предусмотрено </w:t>
            </w:r>
          </w:p>
        </w:tc>
      </w:tr>
      <w:tr w:rsidR="00FD22BB" w14:paraId="3AEF6086" w14:textId="77777777" w:rsidTr="00B16E0B">
        <w:trPr>
          <w:trHeight w:val="190"/>
        </w:trPr>
        <w:tc>
          <w:tcPr>
            <w:tcW w:w="381" w:type="pct"/>
            <w:tcBorders>
              <w:left w:val="single" w:sz="4" w:space="0" w:color="auto"/>
              <w:right w:val="single" w:sz="4" w:space="0" w:color="auto"/>
            </w:tcBorders>
          </w:tcPr>
          <w:p w14:paraId="0469FB6E" w14:textId="77777777" w:rsidR="00FD22BB" w:rsidRDefault="00D03B52">
            <w:pPr>
              <w:rPr>
                <w:b/>
                <w:bCs/>
                <w:color w:val="00000A"/>
                <w:szCs w:val="24"/>
                <w:lang w:eastAsia="zh-CN"/>
              </w:rPr>
            </w:pPr>
            <w:r>
              <w:rPr>
                <w:b/>
                <w:bCs/>
                <w:color w:val="00000A"/>
                <w:szCs w:val="24"/>
                <w:lang w:eastAsia="zh-CN"/>
              </w:rPr>
              <w:t>5.7.</w:t>
            </w:r>
          </w:p>
        </w:tc>
        <w:tc>
          <w:tcPr>
            <w:tcW w:w="1367" w:type="pct"/>
            <w:tcBorders>
              <w:left w:val="single" w:sz="4" w:space="0" w:color="auto"/>
              <w:right w:val="single" w:sz="4" w:space="0" w:color="auto"/>
            </w:tcBorders>
          </w:tcPr>
          <w:p w14:paraId="70DF524C" w14:textId="77777777" w:rsidR="00FD22BB" w:rsidRDefault="00D03B52">
            <w:pPr>
              <w:shd w:val="clear" w:color="auto" w:fill="FFFFFF"/>
              <w:jc w:val="both"/>
              <w:rPr>
                <w:szCs w:val="24"/>
                <w:lang w:eastAsia="en-US"/>
              </w:rPr>
            </w:pPr>
            <w:r>
              <w:rPr>
                <w:szCs w:val="24"/>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77777777" w:rsidR="00FD22BB" w:rsidRDefault="00D03B52">
            <w:pPr>
              <w:tabs>
                <w:tab w:val="center" w:pos="3235"/>
              </w:tabs>
              <w:jc w:val="both"/>
              <w:rPr>
                <w:rFonts w:eastAsiaTheme="minorEastAsia"/>
                <w:color w:val="000000"/>
                <w:szCs w:val="24"/>
              </w:rPr>
            </w:pPr>
            <w:r>
              <w:rPr>
                <w:rFonts w:eastAsiaTheme="minorEastAsia"/>
                <w:color w:val="000000"/>
                <w:szCs w:val="24"/>
              </w:rPr>
              <w:t>Не предусмотрено</w:t>
            </w:r>
          </w:p>
        </w:tc>
      </w:tr>
      <w:tr w:rsidR="00003077" w14:paraId="1B6CA82A" w14:textId="77777777" w:rsidTr="00B16E0B">
        <w:trPr>
          <w:trHeight w:val="190"/>
        </w:trPr>
        <w:tc>
          <w:tcPr>
            <w:tcW w:w="381" w:type="pct"/>
            <w:tcBorders>
              <w:left w:val="single" w:sz="4" w:space="0" w:color="auto"/>
              <w:right w:val="single" w:sz="4" w:space="0" w:color="auto"/>
            </w:tcBorders>
          </w:tcPr>
          <w:p w14:paraId="0C56D2F1" w14:textId="77777777" w:rsidR="00003077" w:rsidRDefault="00003077" w:rsidP="00003077">
            <w:pPr>
              <w:rPr>
                <w:b/>
                <w:bCs/>
                <w:color w:val="00000A"/>
                <w:szCs w:val="24"/>
                <w:lang w:eastAsia="zh-CN"/>
              </w:rPr>
            </w:pPr>
            <w:r>
              <w:rPr>
                <w:b/>
                <w:bCs/>
                <w:color w:val="00000A"/>
                <w:szCs w:val="24"/>
                <w:lang w:eastAsia="zh-CN"/>
              </w:rPr>
              <w:t>5.8.</w:t>
            </w:r>
          </w:p>
        </w:tc>
        <w:tc>
          <w:tcPr>
            <w:tcW w:w="1367" w:type="pct"/>
            <w:tcBorders>
              <w:left w:val="single" w:sz="4" w:space="0" w:color="auto"/>
              <w:right w:val="single" w:sz="4" w:space="0" w:color="auto"/>
            </w:tcBorders>
          </w:tcPr>
          <w:p w14:paraId="79E72E5B" w14:textId="77777777" w:rsidR="00003077" w:rsidRDefault="00003077" w:rsidP="00003077">
            <w:pPr>
              <w:shd w:val="clear" w:color="auto" w:fill="FFFFFF"/>
              <w:jc w:val="both"/>
              <w:rPr>
                <w:szCs w:val="24"/>
                <w:lang w:eastAsia="en-US"/>
              </w:rPr>
            </w:pPr>
            <w:r>
              <w:rPr>
                <w:szCs w:val="24"/>
                <w:lang w:eastAsia="en-US"/>
              </w:rPr>
              <w:t>Обеспечение договора</w:t>
            </w:r>
          </w:p>
        </w:tc>
        <w:tc>
          <w:tcPr>
            <w:tcW w:w="3252" w:type="pct"/>
            <w:tcBorders>
              <w:left w:val="single" w:sz="4" w:space="0" w:color="auto"/>
              <w:right w:val="single" w:sz="4" w:space="0" w:color="auto"/>
            </w:tcBorders>
          </w:tcPr>
          <w:p w14:paraId="34EA4BDA" w14:textId="398F6F08" w:rsidR="00003077" w:rsidRDefault="00003077" w:rsidP="00003077">
            <w:pPr>
              <w:tabs>
                <w:tab w:val="center" w:pos="3235"/>
              </w:tabs>
              <w:jc w:val="both"/>
              <w:rPr>
                <w:rFonts w:eastAsiaTheme="minorEastAsia"/>
                <w:color w:val="000000"/>
                <w:szCs w:val="24"/>
              </w:rPr>
            </w:pPr>
            <w:r>
              <w:rPr>
                <w:rFonts w:eastAsiaTheme="minorEastAsia"/>
                <w:color w:val="000000"/>
                <w:szCs w:val="24"/>
              </w:rPr>
              <w:t>Не предусмотрено</w:t>
            </w:r>
          </w:p>
        </w:tc>
      </w:tr>
      <w:tr w:rsidR="00003077" w14:paraId="02E703C8" w14:textId="77777777" w:rsidTr="00B16E0B">
        <w:trPr>
          <w:trHeight w:val="190"/>
        </w:trPr>
        <w:tc>
          <w:tcPr>
            <w:tcW w:w="381" w:type="pct"/>
            <w:tcBorders>
              <w:left w:val="single" w:sz="4" w:space="0" w:color="auto"/>
              <w:right w:val="single" w:sz="4" w:space="0" w:color="auto"/>
            </w:tcBorders>
          </w:tcPr>
          <w:p w14:paraId="327C0F0D" w14:textId="77777777" w:rsidR="00003077" w:rsidRDefault="00003077" w:rsidP="00003077">
            <w:pPr>
              <w:rPr>
                <w:b/>
                <w:bCs/>
                <w:color w:val="00000A"/>
                <w:szCs w:val="24"/>
                <w:lang w:eastAsia="zh-CN"/>
              </w:rPr>
            </w:pPr>
            <w:r>
              <w:rPr>
                <w:b/>
                <w:bCs/>
                <w:color w:val="00000A"/>
                <w:szCs w:val="24"/>
                <w:lang w:eastAsia="zh-CN"/>
              </w:rPr>
              <w:t>5.9.</w:t>
            </w:r>
          </w:p>
        </w:tc>
        <w:tc>
          <w:tcPr>
            <w:tcW w:w="1367" w:type="pct"/>
            <w:tcBorders>
              <w:left w:val="single" w:sz="4" w:space="0" w:color="auto"/>
              <w:right w:val="single" w:sz="4" w:space="0" w:color="auto"/>
            </w:tcBorders>
          </w:tcPr>
          <w:p w14:paraId="5C5A3D9D" w14:textId="77777777" w:rsidR="00003077" w:rsidRDefault="00003077" w:rsidP="00003077">
            <w:pPr>
              <w:shd w:val="clear" w:color="auto" w:fill="FFFFFF"/>
              <w:jc w:val="both"/>
              <w:rPr>
                <w:szCs w:val="24"/>
                <w:lang w:eastAsia="en-US"/>
              </w:rPr>
            </w:pPr>
            <w:r>
              <w:rPr>
                <w:szCs w:val="24"/>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0CFA8C5A" w14:textId="4EA356FA" w:rsidR="00003077" w:rsidRDefault="00003077" w:rsidP="00003077">
            <w:pPr>
              <w:tabs>
                <w:tab w:val="center" w:pos="3235"/>
              </w:tabs>
              <w:jc w:val="both"/>
              <w:rPr>
                <w:rFonts w:eastAsiaTheme="minorEastAsia"/>
                <w:color w:val="000000"/>
                <w:szCs w:val="24"/>
              </w:rPr>
            </w:pPr>
            <w:r>
              <w:rPr>
                <w:rFonts w:eastAsiaTheme="minorEastAsia"/>
                <w:color w:val="000000"/>
                <w:szCs w:val="24"/>
              </w:rPr>
              <w:t>Не предусмотрено</w:t>
            </w:r>
          </w:p>
        </w:tc>
      </w:tr>
      <w:tr w:rsidR="00FD22BB" w14:paraId="4D6F3197" w14:textId="77777777" w:rsidTr="00B16E0B">
        <w:trPr>
          <w:trHeight w:val="190"/>
        </w:trPr>
        <w:tc>
          <w:tcPr>
            <w:tcW w:w="381" w:type="pct"/>
            <w:tcBorders>
              <w:left w:val="single" w:sz="4" w:space="0" w:color="auto"/>
              <w:right w:val="single" w:sz="4" w:space="0" w:color="auto"/>
            </w:tcBorders>
          </w:tcPr>
          <w:p w14:paraId="7388D423" w14:textId="77777777" w:rsidR="00FD22BB" w:rsidRDefault="00D03B52">
            <w:pPr>
              <w:rPr>
                <w:b/>
                <w:bCs/>
                <w:color w:val="00000A"/>
                <w:szCs w:val="24"/>
                <w:lang w:eastAsia="zh-CN"/>
              </w:rPr>
            </w:pPr>
            <w:r>
              <w:rPr>
                <w:b/>
                <w:bCs/>
                <w:color w:val="00000A"/>
                <w:szCs w:val="24"/>
                <w:lang w:eastAsia="zh-CN"/>
              </w:rPr>
              <w:t>5.10.</w:t>
            </w:r>
          </w:p>
        </w:tc>
        <w:tc>
          <w:tcPr>
            <w:tcW w:w="1367" w:type="pct"/>
            <w:tcBorders>
              <w:left w:val="single" w:sz="4" w:space="0" w:color="auto"/>
              <w:right w:val="single" w:sz="4" w:space="0" w:color="auto"/>
            </w:tcBorders>
          </w:tcPr>
          <w:p w14:paraId="633F43AB" w14:textId="77777777" w:rsidR="00FD22BB" w:rsidRDefault="00D03B52">
            <w:pPr>
              <w:shd w:val="clear" w:color="auto" w:fill="FFFFFF"/>
              <w:jc w:val="both"/>
              <w:rPr>
                <w:szCs w:val="24"/>
                <w:lang w:eastAsia="en-US"/>
              </w:rPr>
            </w:pPr>
            <w:r>
              <w:rPr>
                <w:szCs w:val="24"/>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77777777" w:rsidR="00FD22BB" w:rsidRDefault="00D03B52">
            <w:pPr>
              <w:tabs>
                <w:tab w:val="center" w:pos="3235"/>
              </w:tabs>
              <w:jc w:val="both"/>
              <w:rPr>
                <w:rFonts w:eastAsiaTheme="minorEastAsia"/>
                <w:color w:val="000000"/>
                <w:szCs w:val="24"/>
              </w:rPr>
            </w:pPr>
            <w:r>
              <w:rPr>
                <w:rFonts w:eastAsiaTheme="minorEastAsia"/>
                <w:color w:val="000000"/>
                <w:szCs w:val="24"/>
              </w:rPr>
              <w:t>Цена</w:t>
            </w:r>
          </w:p>
        </w:tc>
      </w:tr>
      <w:tr w:rsidR="00FD22BB"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Default="00D03B52">
            <w:pPr>
              <w:rPr>
                <w:b/>
                <w:bCs/>
                <w:color w:val="00000A"/>
                <w:szCs w:val="24"/>
                <w:lang w:eastAsia="zh-CN"/>
              </w:rPr>
            </w:pPr>
            <w:r>
              <w:rPr>
                <w:b/>
                <w:bCs/>
                <w:color w:val="00000A"/>
                <w:szCs w:val="24"/>
                <w:lang w:eastAsia="zh-CN"/>
              </w:rPr>
              <w:t>5.11.</w:t>
            </w:r>
          </w:p>
        </w:tc>
        <w:tc>
          <w:tcPr>
            <w:tcW w:w="1367" w:type="pct"/>
            <w:tcBorders>
              <w:left w:val="single" w:sz="4" w:space="0" w:color="auto"/>
              <w:right w:val="single" w:sz="4" w:space="0" w:color="auto"/>
            </w:tcBorders>
          </w:tcPr>
          <w:p w14:paraId="2C93157E" w14:textId="77777777" w:rsidR="00FD22BB" w:rsidRDefault="00D03B52">
            <w:pPr>
              <w:shd w:val="clear" w:color="auto" w:fill="FFFFFF"/>
              <w:jc w:val="both"/>
              <w:rPr>
                <w:szCs w:val="24"/>
                <w:lang w:eastAsia="en-US"/>
              </w:rPr>
            </w:pPr>
            <w:r>
              <w:rPr>
                <w:szCs w:val="24"/>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77777777" w:rsidR="00FD22BB" w:rsidRDefault="00D03B52">
            <w:pPr>
              <w:tabs>
                <w:tab w:val="center" w:pos="3235"/>
              </w:tabs>
              <w:jc w:val="both"/>
              <w:rPr>
                <w:rFonts w:eastAsiaTheme="minorEastAsia"/>
                <w:color w:val="000000"/>
                <w:szCs w:val="24"/>
              </w:rPr>
            </w:pPr>
            <w:r>
              <w:rPr>
                <w:rFonts w:eastAsiaTheme="minorEastAsia"/>
                <w:color w:val="000000"/>
                <w:szCs w:val="24"/>
              </w:rPr>
              <w:t xml:space="preserve">Победителем признается участник </w:t>
            </w:r>
            <w:proofErr w:type="gramStart"/>
            <w:r>
              <w:rPr>
                <w:rFonts w:eastAsiaTheme="minorEastAsia"/>
                <w:color w:val="000000"/>
                <w:szCs w:val="24"/>
              </w:rPr>
              <w:t>закупки</w:t>
            </w:r>
            <w:proofErr w:type="gramEnd"/>
            <w:r>
              <w:rPr>
                <w:rFonts w:eastAsiaTheme="minorEastAsia"/>
                <w:color w:val="000000"/>
                <w:szCs w:val="24"/>
              </w:rPr>
              <w:t xml:space="preserve"> предложивший наименьшую цену</w:t>
            </w:r>
          </w:p>
        </w:tc>
      </w:tr>
      <w:tr w:rsidR="00FD22BB"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Default="00D03B52">
            <w:pPr>
              <w:rPr>
                <w:b/>
                <w:szCs w:val="24"/>
                <w:lang w:eastAsia="en-US"/>
              </w:rPr>
            </w:pPr>
            <w:r>
              <w:rPr>
                <w:b/>
                <w:szCs w:val="24"/>
                <w:lang w:eastAsia="en-US"/>
              </w:rPr>
              <w:t>6. Требования к участникам закупки</w:t>
            </w:r>
          </w:p>
        </w:tc>
      </w:tr>
      <w:tr w:rsidR="00FD22BB" w14:paraId="18BB5AED" w14:textId="77777777" w:rsidTr="00B16E0B">
        <w:trPr>
          <w:trHeight w:val="190"/>
        </w:trPr>
        <w:tc>
          <w:tcPr>
            <w:tcW w:w="381" w:type="pct"/>
            <w:tcBorders>
              <w:left w:val="single" w:sz="4" w:space="0" w:color="auto"/>
              <w:right w:val="single" w:sz="4" w:space="0" w:color="auto"/>
            </w:tcBorders>
          </w:tcPr>
          <w:p w14:paraId="3516F9FB" w14:textId="77777777" w:rsidR="00FD22BB" w:rsidRDefault="00D03B52">
            <w:pPr>
              <w:rPr>
                <w:b/>
                <w:szCs w:val="24"/>
                <w:lang w:eastAsia="en-US"/>
              </w:rPr>
            </w:pPr>
            <w:r>
              <w:rPr>
                <w:b/>
                <w:szCs w:val="24"/>
                <w:lang w:eastAsia="en-US"/>
              </w:rPr>
              <w:t xml:space="preserve">6.1. </w:t>
            </w:r>
          </w:p>
        </w:tc>
        <w:tc>
          <w:tcPr>
            <w:tcW w:w="4619" w:type="pct"/>
            <w:gridSpan w:val="2"/>
            <w:tcBorders>
              <w:left w:val="single" w:sz="4" w:space="0" w:color="auto"/>
              <w:right w:val="single" w:sz="4" w:space="0" w:color="auto"/>
            </w:tcBorders>
          </w:tcPr>
          <w:p w14:paraId="4D80E820" w14:textId="77777777" w:rsidR="00FD22BB" w:rsidRDefault="00D03B52">
            <w:pPr>
              <w:jc w:val="both"/>
              <w:rPr>
                <w:b/>
                <w:bCs/>
                <w:szCs w:val="24"/>
                <w:lang w:eastAsia="en-US"/>
              </w:rPr>
            </w:pPr>
            <w:r>
              <w:rPr>
                <w:b/>
                <w:bCs/>
                <w:szCs w:val="24"/>
                <w:lang w:eastAsia="en-US"/>
              </w:rPr>
              <w:t>Требования к участникам закупки</w:t>
            </w:r>
          </w:p>
          <w:p w14:paraId="6555FA93" w14:textId="77777777" w:rsidR="00FD22BB" w:rsidRDefault="00D03B52">
            <w:pPr>
              <w:shd w:val="clear" w:color="auto" w:fill="FFFFFF"/>
              <w:jc w:val="both"/>
              <w:rPr>
                <w:color w:val="000000"/>
                <w:szCs w:val="24"/>
              </w:rPr>
            </w:pPr>
            <w:r>
              <w:rPr>
                <w:szCs w:val="24"/>
              </w:rPr>
              <w:t xml:space="preserve"> </w:t>
            </w:r>
            <w:r>
              <w:rPr>
                <w:color w:val="000000"/>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w:t>
            </w:r>
            <w:r>
              <w:rPr>
                <w:color w:val="000000"/>
                <w:szCs w:val="24"/>
              </w:rPr>
              <w:lastRenderedPageBreak/>
              <w:t>соответствии с Федеральным законом № 255-ФЗ.</w:t>
            </w:r>
          </w:p>
          <w:p w14:paraId="2E7AC946" w14:textId="33DFA507" w:rsidR="00FD22BB" w:rsidRDefault="00741EAC">
            <w:pPr>
              <w:shd w:val="clear" w:color="auto" w:fill="FFFFFF"/>
              <w:jc w:val="both"/>
              <w:rPr>
                <w:b/>
                <w:bCs/>
                <w:color w:val="000000"/>
                <w:szCs w:val="24"/>
              </w:rPr>
            </w:pPr>
            <w:r>
              <w:rPr>
                <w:b/>
                <w:bCs/>
                <w:color w:val="000000"/>
                <w:szCs w:val="24"/>
              </w:rPr>
              <w:t>ТРЕБОВАНИЯ К УЧАСТНИКАМ</w:t>
            </w:r>
            <w:r w:rsidR="00D03B52">
              <w:rPr>
                <w:b/>
                <w:bCs/>
                <w:color w:val="000000"/>
                <w:szCs w:val="24"/>
              </w:rPr>
              <w:t>:</w:t>
            </w:r>
          </w:p>
          <w:p w14:paraId="320A049D" w14:textId="77777777" w:rsidR="00D605F2" w:rsidRDefault="00D605F2" w:rsidP="00D605F2">
            <w:pPr>
              <w:widowControl w:val="0"/>
              <w:tabs>
                <w:tab w:val="left" w:pos="540"/>
                <w:tab w:val="left" w:pos="900"/>
              </w:tabs>
              <w:jc w:val="both"/>
            </w:pPr>
            <w: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0670FE54" w14:textId="77777777" w:rsidR="00D605F2" w:rsidRDefault="00D605F2" w:rsidP="00D605F2">
            <w:pPr>
              <w:widowControl w:val="0"/>
              <w:tabs>
                <w:tab w:val="left" w:pos="540"/>
                <w:tab w:val="left" w:pos="900"/>
              </w:tabs>
              <w:jc w:val="both"/>
            </w:pPr>
            <w: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7D99C6E" w14:textId="0F30E742" w:rsidR="00D605F2" w:rsidRDefault="00D605F2" w:rsidP="00D605F2">
            <w:pPr>
              <w:widowControl w:val="0"/>
              <w:tabs>
                <w:tab w:val="left" w:pos="540"/>
                <w:tab w:val="left" w:pos="900"/>
              </w:tabs>
              <w:jc w:val="both"/>
            </w:pPr>
            <w: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3252FF7A" w14:textId="77777777" w:rsidR="00D605F2" w:rsidRDefault="00D605F2" w:rsidP="00D605F2">
            <w:pPr>
              <w:widowControl w:val="0"/>
              <w:tabs>
                <w:tab w:val="left" w:pos="540"/>
                <w:tab w:val="left" w:pos="900"/>
              </w:tabs>
              <w:jc w:val="both"/>
            </w:pPr>
            <w: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51FCB28" w14:textId="77777777" w:rsidR="00D605F2" w:rsidRDefault="00D605F2" w:rsidP="00D605F2">
            <w:pPr>
              <w:widowControl w:val="0"/>
              <w:tabs>
                <w:tab w:val="left" w:pos="540"/>
                <w:tab w:val="left" w:pos="900"/>
              </w:tabs>
              <w:jc w:val="both"/>
            </w:pPr>
            <w: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777D3085" w14:textId="1FC17D39" w:rsidR="00FD22BB" w:rsidRDefault="00D605F2" w:rsidP="00D605F2">
            <w:pPr>
              <w:shd w:val="clear" w:color="auto" w:fill="FFFFFF"/>
              <w:jc w:val="both"/>
              <w:rPr>
                <w:b/>
                <w:szCs w:val="24"/>
                <w:lang w:eastAsia="en-US"/>
              </w:rPr>
            </w:pPr>
            <w: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FD22BB"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Default="00D03B52">
            <w:pPr>
              <w:pStyle w:val="ae"/>
              <w:numPr>
                <w:ilvl w:val="0"/>
                <w:numId w:val="12"/>
              </w:numPr>
              <w:tabs>
                <w:tab w:val="left" w:pos="343"/>
                <w:tab w:val="left" w:pos="2705"/>
              </w:tabs>
              <w:rPr>
                <w:rFonts w:ascii="Times New Roman" w:hAnsi="Times New Roman" w:cs="Times New Roman"/>
                <w:b/>
                <w:sz w:val="24"/>
                <w:szCs w:val="24"/>
              </w:rPr>
            </w:pPr>
            <w:r>
              <w:rPr>
                <w:rFonts w:ascii="Times New Roman" w:hAnsi="Times New Roman" w:cs="Times New Roman"/>
                <w:b/>
                <w:sz w:val="24"/>
                <w:szCs w:val="24"/>
              </w:rPr>
              <w:lastRenderedPageBreak/>
              <w:t>Требования к содержанию и составу заявки на участие в электронном Аукционе</w:t>
            </w:r>
          </w:p>
        </w:tc>
      </w:tr>
      <w:tr w:rsidR="00FD22BB" w14:paraId="453B44E5" w14:textId="77777777" w:rsidTr="00B16E0B">
        <w:trPr>
          <w:trHeight w:val="190"/>
        </w:trPr>
        <w:tc>
          <w:tcPr>
            <w:tcW w:w="381" w:type="pct"/>
            <w:tcBorders>
              <w:left w:val="single" w:sz="4" w:space="0" w:color="auto"/>
              <w:right w:val="single" w:sz="4" w:space="0" w:color="auto"/>
            </w:tcBorders>
          </w:tcPr>
          <w:p w14:paraId="27445C5C" w14:textId="77777777" w:rsidR="00FD22BB" w:rsidRDefault="00D03B52">
            <w:pPr>
              <w:rPr>
                <w:b/>
                <w:szCs w:val="24"/>
                <w:lang w:eastAsia="en-US"/>
              </w:rPr>
            </w:pPr>
            <w:r>
              <w:rPr>
                <w:b/>
                <w:szCs w:val="24"/>
                <w:lang w:eastAsia="en-US"/>
              </w:rPr>
              <w:t>7.1.</w:t>
            </w:r>
          </w:p>
        </w:tc>
        <w:tc>
          <w:tcPr>
            <w:tcW w:w="4619" w:type="pct"/>
            <w:gridSpan w:val="2"/>
            <w:tcBorders>
              <w:left w:val="single" w:sz="4" w:space="0" w:color="auto"/>
              <w:right w:val="single" w:sz="4" w:space="0" w:color="auto"/>
            </w:tcBorders>
          </w:tcPr>
          <w:p w14:paraId="0497EAC6" w14:textId="03D5864F" w:rsidR="00FD22BB" w:rsidRDefault="000C650A">
            <w:pPr>
              <w:pStyle w:val="affa"/>
              <w:ind w:left="-25" w:firstLine="25"/>
              <w:jc w:val="left"/>
              <w:rPr>
                <w:b/>
                <w:bCs/>
                <w:sz w:val="24"/>
                <w:szCs w:val="24"/>
                <w:lang w:eastAsia="en-US"/>
              </w:rPr>
            </w:pPr>
            <w:r>
              <w:rPr>
                <w:b/>
                <w:bCs/>
                <w:sz w:val="24"/>
                <w:szCs w:val="24"/>
                <w:lang w:eastAsia="en-US"/>
              </w:rPr>
              <w:t>ТРЕБОВАНИЕ К СОСТАВУ ЗАЯВКИ</w:t>
            </w:r>
          </w:p>
          <w:p w14:paraId="26F862AE" w14:textId="77777777" w:rsidR="00D605F2" w:rsidRPr="00D605F2" w:rsidRDefault="00D605F2" w:rsidP="00D605F2">
            <w:pPr>
              <w:pStyle w:val="affa"/>
              <w:ind w:left="-25" w:firstLine="25"/>
              <w:jc w:val="both"/>
              <w:rPr>
                <w:sz w:val="24"/>
                <w:szCs w:val="24"/>
              </w:rPr>
            </w:pPr>
            <w:r w:rsidRPr="00D605F2">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21EE71D9" w14:textId="77777777" w:rsidR="00D605F2" w:rsidRPr="00D605F2" w:rsidRDefault="00D605F2" w:rsidP="00D605F2">
            <w:pPr>
              <w:pStyle w:val="affa"/>
              <w:ind w:left="-25" w:firstLine="25"/>
              <w:jc w:val="both"/>
              <w:rPr>
                <w:sz w:val="24"/>
                <w:szCs w:val="24"/>
              </w:rPr>
            </w:pPr>
            <w:r w:rsidRPr="00D605F2">
              <w:rPr>
                <w:sz w:val="24"/>
                <w:szCs w:val="24"/>
              </w:rPr>
              <w:t>2) копии учредительных документов участника закупок (для юридических лиц);</w:t>
            </w:r>
          </w:p>
          <w:p w14:paraId="539253FE" w14:textId="77777777" w:rsidR="00D605F2" w:rsidRPr="00D605F2" w:rsidRDefault="00D605F2" w:rsidP="00D605F2">
            <w:pPr>
              <w:pStyle w:val="affa"/>
              <w:ind w:left="-25" w:firstLine="25"/>
              <w:jc w:val="both"/>
              <w:rPr>
                <w:sz w:val="24"/>
                <w:szCs w:val="24"/>
              </w:rPr>
            </w:pPr>
            <w:r w:rsidRPr="00D605F2">
              <w:rPr>
                <w:sz w:val="24"/>
                <w:szCs w:val="24"/>
              </w:rPr>
              <w:t>3) копии документов, удостоверяющих личность (для физических лиц);</w:t>
            </w:r>
          </w:p>
          <w:p w14:paraId="2FAD2006" w14:textId="77777777" w:rsidR="00D605F2" w:rsidRPr="00D605F2" w:rsidRDefault="00D605F2" w:rsidP="00D605F2">
            <w:pPr>
              <w:pStyle w:val="affa"/>
              <w:ind w:left="-25" w:firstLine="25"/>
              <w:jc w:val="both"/>
              <w:rPr>
                <w:sz w:val="24"/>
                <w:szCs w:val="24"/>
              </w:rPr>
            </w:pPr>
            <w:r w:rsidRPr="00D605F2">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1FB25D79" w14:textId="77777777" w:rsidR="00D605F2" w:rsidRPr="00D605F2" w:rsidRDefault="00D605F2" w:rsidP="00D605F2">
            <w:pPr>
              <w:pStyle w:val="affa"/>
              <w:ind w:left="-25" w:firstLine="25"/>
              <w:jc w:val="both"/>
              <w:rPr>
                <w:sz w:val="24"/>
                <w:szCs w:val="24"/>
              </w:rPr>
            </w:pPr>
            <w:r w:rsidRPr="00D605F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8B8B5E3" w14:textId="77777777" w:rsidR="00D605F2" w:rsidRPr="00D605F2" w:rsidRDefault="00D605F2" w:rsidP="00D605F2">
            <w:pPr>
              <w:pStyle w:val="affa"/>
              <w:ind w:left="-25" w:firstLine="25"/>
              <w:jc w:val="both"/>
              <w:rPr>
                <w:sz w:val="24"/>
                <w:szCs w:val="24"/>
              </w:rPr>
            </w:pPr>
            <w:r w:rsidRPr="00D605F2">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1269185" w14:textId="77777777" w:rsidR="00D605F2" w:rsidRPr="00D605F2" w:rsidRDefault="00D605F2" w:rsidP="00D605F2">
            <w:pPr>
              <w:pStyle w:val="affa"/>
              <w:ind w:left="-25" w:firstLine="25"/>
              <w:jc w:val="both"/>
              <w:rPr>
                <w:sz w:val="24"/>
                <w:szCs w:val="24"/>
              </w:rPr>
            </w:pPr>
            <w:r w:rsidRPr="00D605F2">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w:t>
            </w:r>
            <w:r w:rsidRPr="00D605F2">
              <w:rPr>
                <w:sz w:val="24"/>
                <w:szCs w:val="24"/>
              </w:rPr>
              <w:lastRenderedPageBreak/>
              <w:t>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0CEEE08" w14:textId="34735381" w:rsidR="00D605F2" w:rsidRDefault="00D605F2" w:rsidP="00D605F2">
            <w:pPr>
              <w:pStyle w:val="affa"/>
              <w:ind w:left="-25" w:firstLine="25"/>
              <w:jc w:val="both"/>
              <w:rPr>
                <w:sz w:val="24"/>
                <w:szCs w:val="24"/>
              </w:rPr>
            </w:pPr>
            <w:r w:rsidRPr="00D605F2">
              <w:rPr>
                <w:sz w:val="24"/>
                <w:szCs w:val="24"/>
              </w:rPr>
              <w:t>8) документ, декларирующий</w:t>
            </w:r>
            <w:r>
              <w:rPr>
                <w:sz w:val="24"/>
                <w:szCs w:val="24"/>
              </w:rPr>
              <w:t xml:space="preserve"> соответствие участника требованиям установленным в п.6.1. извещения;</w:t>
            </w:r>
          </w:p>
          <w:p w14:paraId="7C642F7F" w14:textId="77777777" w:rsidR="00D605F2" w:rsidRPr="00D605F2" w:rsidRDefault="00D605F2" w:rsidP="00D605F2">
            <w:pPr>
              <w:pStyle w:val="affa"/>
              <w:ind w:left="-25" w:firstLine="25"/>
              <w:jc w:val="both"/>
              <w:rPr>
                <w:sz w:val="24"/>
                <w:szCs w:val="24"/>
              </w:rPr>
            </w:pPr>
            <w:r w:rsidRPr="00D605F2">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2A7F1AAB" w14:textId="77777777" w:rsidR="00D605F2" w:rsidRPr="00D605F2" w:rsidRDefault="00D605F2" w:rsidP="00D605F2">
            <w:pPr>
              <w:pStyle w:val="affa"/>
              <w:ind w:left="-25" w:firstLine="25"/>
              <w:jc w:val="both"/>
              <w:rPr>
                <w:sz w:val="24"/>
                <w:szCs w:val="24"/>
              </w:rPr>
            </w:pPr>
            <w:r w:rsidRPr="00D605F2">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92ECB97" w14:textId="77777777" w:rsidR="00D605F2" w:rsidRPr="00D605F2" w:rsidRDefault="00D605F2" w:rsidP="00D605F2">
            <w:pPr>
              <w:pStyle w:val="affa"/>
              <w:ind w:left="-25" w:firstLine="25"/>
              <w:jc w:val="both"/>
              <w:rPr>
                <w:sz w:val="24"/>
                <w:szCs w:val="24"/>
              </w:rPr>
            </w:pPr>
            <w:r w:rsidRPr="00D605F2">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47574837" w14:textId="1057171B" w:rsidR="00D605F2" w:rsidRDefault="00D605F2" w:rsidP="00D605F2">
            <w:pPr>
              <w:pStyle w:val="affa"/>
              <w:ind w:left="-25" w:firstLine="25"/>
              <w:jc w:val="both"/>
              <w:rPr>
                <w:sz w:val="24"/>
                <w:szCs w:val="24"/>
              </w:rPr>
            </w:pPr>
            <w:r w:rsidRPr="00D605F2">
              <w:rPr>
                <w:sz w:val="24"/>
                <w:szCs w:val="24"/>
              </w:rPr>
              <w:t>12) согласие на поставку товаров</w:t>
            </w:r>
            <w:r>
              <w:rPr>
                <w:sz w:val="24"/>
                <w:szCs w:val="24"/>
              </w:rPr>
              <w:t xml:space="preserve"> (конкретные характеристики товара)</w:t>
            </w:r>
            <w:r w:rsidRPr="00D605F2">
              <w:rPr>
                <w:sz w:val="24"/>
                <w:szCs w:val="24"/>
              </w:rPr>
              <w:t>, выполнение работ, оказание услуг в соответствии с условиями, установленными аукционной документацией</w:t>
            </w:r>
            <w:r>
              <w:rPr>
                <w:sz w:val="24"/>
                <w:szCs w:val="24"/>
              </w:rPr>
              <w:t>.</w:t>
            </w:r>
          </w:p>
          <w:p w14:paraId="781E175C" w14:textId="77777777" w:rsidR="001E426A" w:rsidRDefault="001E426A" w:rsidP="00D605F2">
            <w:pPr>
              <w:pStyle w:val="affa"/>
              <w:ind w:left="-25" w:firstLine="25"/>
              <w:jc w:val="both"/>
              <w:rPr>
                <w:sz w:val="24"/>
                <w:szCs w:val="24"/>
              </w:rPr>
            </w:pPr>
          </w:p>
          <w:p w14:paraId="2D4E7D7F" w14:textId="77777777" w:rsidR="00512BBA" w:rsidRPr="00512BBA" w:rsidRDefault="00512BBA" w:rsidP="00512BBA">
            <w:pPr>
              <w:widowControl w:val="0"/>
              <w:tabs>
                <w:tab w:val="left" w:pos="268"/>
                <w:tab w:val="left" w:pos="851"/>
              </w:tabs>
              <w:ind w:firstLine="473"/>
              <w:jc w:val="both"/>
              <w:rPr>
                <w:bCs/>
                <w:szCs w:val="24"/>
                <w:lang w:eastAsia="en-US"/>
              </w:rPr>
            </w:pPr>
            <w:r w:rsidRPr="00512BBA">
              <w:rPr>
                <w:bCs/>
                <w:szCs w:val="24"/>
                <w:lang w:eastAsia="en-US"/>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14:paraId="3731316D" w14:textId="77777777" w:rsidR="00512BBA" w:rsidRPr="00512BBA" w:rsidRDefault="00512BBA" w:rsidP="00512BBA">
            <w:pPr>
              <w:widowControl w:val="0"/>
              <w:tabs>
                <w:tab w:val="left" w:pos="268"/>
                <w:tab w:val="left" w:pos="851"/>
              </w:tabs>
              <w:ind w:firstLine="473"/>
              <w:jc w:val="both"/>
              <w:rPr>
                <w:bCs/>
                <w:szCs w:val="24"/>
                <w:lang w:eastAsia="en-US"/>
              </w:rPr>
            </w:pPr>
          </w:p>
          <w:p w14:paraId="7541F697" w14:textId="77777777" w:rsidR="00512BBA" w:rsidRPr="00512BBA" w:rsidRDefault="00512BBA" w:rsidP="00512BBA">
            <w:pPr>
              <w:tabs>
                <w:tab w:val="left" w:pos="268"/>
              </w:tabs>
              <w:jc w:val="both"/>
              <w:rPr>
                <w:bCs/>
                <w:szCs w:val="24"/>
                <w:lang w:eastAsia="en-US"/>
              </w:rPr>
            </w:pPr>
            <w:r w:rsidRPr="00512BBA">
              <w:rPr>
                <w:bCs/>
                <w:szCs w:val="24"/>
                <w:lang w:eastAsia="en-US"/>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tbl>
            <w:tblPr>
              <w:tblStyle w:val="aff9"/>
              <w:tblW w:w="9148" w:type="dxa"/>
              <w:tblLook w:val="04A0" w:firstRow="1" w:lastRow="0" w:firstColumn="1" w:lastColumn="0" w:noHBand="0" w:noVBand="1"/>
            </w:tblPr>
            <w:tblGrid>
              <w:gridCol w:w="4612"/>
              <w:gridCol w:w="4536"/>
            </w:tblGrid>
            <w:tr w:rsidR="00512BBA" w:rsidRPr="00512BBA" w14:paraId="28C5B73A" w14:textId="77777777" w:rsidTr="00512BBA">
              <w:tc>
                <w:tcPr>
                  <w:tcW w:w="4612" w:type="dxa"/>
                </w:tcPr>
                <w:p w14:paraId="7E9DF071" w14:textId="4CA2A2B5" w:rsidR="00512BBA" w:rsidRPr="00512BBA" w:rsidRDefault="00681559" w:rsidP="00512BBA">
                  <w:pPr>
                    <w:tabs>
                      <w:tab w:val="left" w:pos="268"/>
                    </w:tabs>
                    <w:jc w:val="both"/>
                    <w:rPr>
                      <w:bCs/>
                      <w:sz w:val="22"/>
                      <w:szCs w:val="22"/>
                      <w:lang w:eastAsia="en-US"/>
                    </w:rPr>
                  </w:pPr>
                  <w:sdt>
                    <w:sdtPr>
                      <w:rPr>
                        <w:bCs/>
                        <w:sz w:val="22"/>
                        <w:szCs w:val="22"/>
                        <w:lang w:eastAsia="en-US"/>
                      </w:rPr>
                      <w:id w:val="2096056119"/>
                      <w14:checkbox>
                        <w14:checked w14:val="0"/>
                        <w14:checkedState w14:val="2612" w14:font="MS Gothic"/>
                        <w14:uncheckedState w14:val="2610" w14:font="MS Gothic"/>
                      </w14:checkbox>
                    </w:sdtPr>
                    <w:sdtEndPr/>
                    <w:sdtContent>
                      <w:r w:rsidR="00512BBA">
                        <w:rPr>
                          <w:rFonts w:ascii="MS Gothic" w:eastAsia="MS Gothic" w:hAnsi="MS Gothic" w:hint="eastAsia"/>
                          <w:bCs/>
                          <w:sz w:val="22"/>
                          <w:szCs w:val="22"/>
                          <w:lang w:eastAsia="en-US"/>
                        </w:rPr>
                        <w:t>☐</w:t>
                      </w:r>
                    </w:sdtContent>
                  </w:sdt>
                  <w:r w:rsidR="00512BBA" w:rsidRPr="00512BBA">
                    <w:rPr>
                      <w:bCs/>
                      <w:sz w:val="22"/>
                      <w:szCs w:val="22"/>
                      <w:lang w:eastAsia="en-US"/>
                    </w:rPr>
                    <w:t xml:space="preserve"> номер реестровой записи</w:t>
                  </w:r>
                </w:p>
              </w:tc>
              <w:tc>
                <w:tcPr>
                  <w:tcW w:w="4536" w:type="dxa"/>
                </w:tcPr>
                <w:p w14:paraId="0C1E2D58" w14:textId="63E9406D" w:rsidR="00512BBA" w:rsidRPr="00512BBA" w:rsidRDefault="00681559" w:rsidP="00512BBA">
                  <w:pPr>
                    <w:tabs>
                      <w:tab w:val="left" w:pos="268"/>
                    </w:tabs>
                    <w:jc w:val="both"/>
                    <w:rPr>
                      <w:bCs/>
                      <w:sz w:val="22"/>
                      <w:szCs w:val="22"/>
                      <w:lang w:eastAsia="en-US"/>
                    </w:rPr>
                  </w:pPr>
                  <w:sdt>
                    <w:sdtPr>
                      <w:rPr>
                        <w:bCs/>
                        <w:sz w:val="22"/>
                        <w:szCs w:val="22"/>
                        <w:lang w:eastAsia="en-US"/>
                      </w:rPr>
                      <w:id w:val="1665890965"/>
                      <w14:checkbox>
                        <w14:checked w14:val="0"/>
                        <w14:checkedState w14:val="2612" w14:font="MS Gothic"/>
                        <w14:uncheckedState w14:val="2610" w14:font="MS Gothic"/>
                      </w14:checkbox>
                    </w:sdtPr>
                    <w:sdtEndPr/>
                    <w:sdtContent>
                      <w:r w:rsidR="00512BBA">
                        <w:rPr>
                          <w:rFonts w:ascii="MS Gothic" w:eastAsia="MS Gothic" w:hAnsi="MS Gothic" w:hint="eastAsia"/>
                          <w:bCs/>
                          <w:sz w:val="22"/>
                          <w:szCs w:val="22"/>
                          <w:lang w:eastAsia="en-US"/>
                        </w:rPr>
                        <w:t>☐</w:t>
                      </w:r>
                    </w:sdtContent>
                  </w:sdt>
                  <w:r w:rsidR="00512BBA" w:rsidRPr="00512BBA">
                    <w:rPr>
                      <w:bCs/>
                      <w:sz w:val="22"/>
                      <w:szCs w:val="22"/>
                      <w:lang w:eastAsia="en-US"/>
                    </w:rPr>
                    <w:t xml:space="preserve"> из российского (евразийского) реестра промышленной продукции</w:t>
                  </w:r>
                </w:p>
                <w:p w14:paraId="7CBE3A0B" w14:textId="77777777" w:rsidR="00512BBA" w:rsidRPr="00512BBA" w:rsidRDefault="00681559" w:rsidP="00512BBA">
                  <w:pPr>
                    <w:tabs>
                      <w:tab w:val="left" w:pos="268"/>
                    </w:tabs>
                    <w:jc w:val="both"/>
                    <w:rPr>
                      <w:bCs/>
                      <w:sz w:val="22"/>
                      <w:szCs w:val="22"/>
                      <w:lang w:eastAsia="en-US"/>
                    </w:rPr>
                  </w:pPr>
                  <w:sdt>
                    <w:sdtPr>
                      <w:rPr>
                        <w:bCs/>
                        <w:sz w:val="22"/>
                        <w:szCs w:val="22"/>
                        <w:lang w:eastAsia="en-US"/>
                      </w:rPr>
                      <w:id w:val="-105429971"/>
                      <w14:checkbox>
                        <w14:checked w14:val="0"/>
                        <w14:checkedState w14:val="2612" w14:font="MS Gothic"/>
                        <w14:uncheckedState w14:val="2610" w14:font="MS Gothic"/>
                      </w14:checkbox>
                    </w:sdtPr>
                    <w:sdtEndPr/>
                    <w:sdtContent>
                      <w:r w:rsidR="00512BBA" w:rsidRPr="00512BBA">
                        <w:rPr>
                          <w:rFonts w:ascii="Segoe UI Symbol" w:hAnsi="Segoe UI Symbol" w:cs="Segoe UI Symbol"/>
                          <w:bCs/>
                          <w:sz w:val="22"/>
                          <w:szCs w:val="22"/>
                          <w:lang w:eastAsia="en-US"/>
                        </w:rPr>
                        <w:t>☐</w:t>
                      </w:r>
                    </w:sdtContent>
                  </w:sdt>
                  <w:r w:rsidR="00512BBA" w:rsidRPr="00512BBA">
                    <w:rPr>
                      <w:bCs/>
                      <w:sz w:val="22"/>
                      <w:szCs w:val="22"/>
                      <w:lang w:eastAsia="en-US"/>
                    </w:rPr>
                    <w:t xml:space="preserve"> из реестра российского (евразийского) программного обеспечения</w:t>
                  </w:r>
                </w:p>
              </w:tc>
            </w:tr>
            <w:tr w:rsidR="00512BBA" w:rsidRPr="00512BBA" w14:paraId="01A76DBF" w14:textId="77777777" w:rsidTr="00512BBA">
              <w:trPr>
                <w:trHeight w:val="276"/>
              </w:trPr>
              <w:tc>
                <w:tcPr>
                  <w:tcW w:w="4612" w:type="dxa"/>
                </w:tcPr>
                <w:p w14:paraId="4412F008" w14:textId="71FB9288" w:rsidR="00512BBA" w:rsidRPr="00512BBA" w:rsidRDefault="00681559" w:rsidP="00512BBA">
                  <w:pPr>
                    <w:tabs>
                      <w:tab w:val="left" w:pos="268"/>
                    </w:tabs>
                    <w:jc w:val="both"/>
                    <w:rPr>
                      <w:bCs/>
                      <w:sz w:val="22"/>
                      <w:szCs w:val="22"/>
                      <w:lang w:eastAsia="en-US"/>
                    </w:rPr>
                  </w:pPr>
                  <w:sdt>
                    <w:sdtPr>
                      <w:rPr>
                        <w:bCs/>
                        <w:sz w:val="22"/>
                        <w:szCs w:val="22"/>
                        <w:lang w:eastAsia="en-US"/>
                      </w:rPr>
                      <w:id w:val="-724452186"/>
                      <w14:checkbox>
                        <w14:checked w14:val="1"/>
                        <w14:checkedState w14:val="2612" w14:font="MS Gothic"/>
                        <w14:uncheckedState w14:val="2610" w14:font="MS Gothic"/>
                      </w14:checkbox>
                    </w:sdtPr>
                    <w:sdtEndPr/>
                    <w:sdtContent>
                      <w:r w:rsidR="00512BBA">
                        <w:rPr>
                          <w:rFonts w:ascii="MS Gothic" w:eastAsia="MS Gothic" w:hAnsi="MS Gothic" w:hint="eastAsia"/>
                          <w:bCs/>
                          <w:sz w:val="22"/>
                          <w:szCs w:val="22"/>
                          <w:lang w:eastAsia="en-US"/>
                        </w:rPr>
                        <w:t>☒</w:t>
                      </w:r>
                    </w:sdtContent>
                  </w:sdt>
                  <w:r w:rsidR="00512BBA" w:rsidRPr="00512BBA">
                    <w:rPr>
                      <w:bCs/>
                      <w:sz w:val="22"/>
                      <w:szCs w:val="22"/>
                      <w:lang w:eastAsia="en-US"/>
                    </w:rPr>
                    <w:t xml:space="preserve"> наименование страны происхождения</w:t>
                  </w:r>
                </w:p>
              </w:tc>
              <w:tc>
                <w:tcPr>
                  <w:tcW w:w="4536" w:type="dxa"/>
                </w:tcPr>
                <w:p w14:paraId="258F3315" w14:textId="77777777" w:rsidR="00512BBA" w:rsidRPr="00512BBA" w:rsidRDefault="00512BBA" w:rsidP="00512BBA">
                  <w:pPr>
                    <w:tabs>
                      <w:tab w:val="left" w:pos="268"/>
                    </w:tabs>
                    <w:jc w:val="both"/>
                    <w:rPr>
                      <w:bCs/>
                      <w:sz w:val="22"/>
                      <w:szCs w:val="22"/>
                      <w:lang w:eastAsia="en-US"/>
                    </w:rPr>
                  </w:pPr>
                </w:p>
              </w:tc>
            </w:tr>
            <w:tr w:rsidR="00512BBA" w:rsidRPr="00512BBA" w14:paraId="74094488" w14:textId="77777777" w:rsidTr="00512BBA">
              <w:tc>
                <w:tcPr>
                  <w:tcW w:w="4612" w:type="dxa"/>
                </w:tcPr>
                <w:p w14:paraId="0F29E5F2" w14:textId="77777777" w:rsidR="00512BBA" w:rsidRPr="00512BBA" w:rsidRDefault="00681559" w:rsidP="00512BBA">
                  <w:pPr>
                    <w:tabs>
                      <w:tab w:val="left" w:pos="268"/>
                    </w:tabs>
                    <w:jc w:val="both"/>
                    <w:rPr>
                      <w:bCs/>
                      <w:sz w:val="22"/>
                      <w:szCs w:val="22"/>
                      <w:lang w:eastAsia="en-US"/>
                    </w:rPr>
                  </w:pPr>
                  <w:sdt>
                    <w:sdtPr>
                      <w:rPr>
                        <w:bCs/>
                        <w:sz w:val="22"/>
                        <w:szCs w:val="22"/>
                        <w:lang w:eastAsia="en-US"/>
                      </w:rPr>
                      <w:id w:val="-1882398615"/>
                      <w14:checkbox>
                        <w14:checked w14:val="0"/>
                        <w14:checkedState w14:val="2612" w14:font="MS Gothic"/>
                        <w14:uncheckedState w14:val="2610" w14:font="MS Gothic"/>
                      </w14:checkbox>
                    </w:sdtPr>
                    <w:sdtEndPr/>
                    <w:sdtContent>
                      <w:r w:rsidR="00512BBA" w:rsidRPr="00512BBA">
                        <w:rPr>
                          <w:rFonts w:ascii="Segoe UI Symbol" w:hAnsi="Segoe UI Symbol" w:cs="Segoe UI Symbol"/>
                          <w:bCs/>
                          <w:sz w:val="22"/>
                          <w:szCs w:val="22"/>
                          <w:lang w:eastAsia="en-US"/>
                        </w:rPr>
                        <w:t>☐</w:t>
                      </w:r>
                    </w:sdtContent>
                  </w:sdt>
                  <w:r w:rsidR="00512BBA" w:rsidRPr="00512BBA">
                    <w:rPr>
                      <w:bCs/>
                      <w:sz w:val="22"/>
                      <w:szCs w:val="22"/>
                      <w:lang w:eastAsia="en-US"/>
                    </w:rPr>
                    <w:t xml:space="preserve"> акт экспертизы ТПП РФ или аналогичный документ, выданный в ЕАЭС</w:t>
                  </w:r>
                </w:p>
              </w:tc>
              <w:tc>
                <w:tcPr>
                  <w:tcW w:w="4536" w:type="dxa"/>
                </w:tcPr>
                <w:p w14:paraId="5567392D" w14:textId="77777777" w:rsidR="00512BBA" w:rsidRPr="00512BBA" w:rsidRDefault="00512BBA" w:rsidP="00512BBA">
                  <w:pPr>
                    <w:tabs>
                      <w:tab w:val="left" w:pos="268"/>
                    </w:tabs>
                    <w:jc w:val="both"/>
                    <w:rPr>
                      <w:bCs/>
                      <w:sz w:val="22"/>
                      <w:szCs w:val="22"/>
                      <w:lang w:eastAsia="en-US"/>
                    </w:rPr>
                  </w:pPr>
                </w:p>
              </w:tc>
            </w:tr>
            <w:tr w:rsidR="00512BBA" w:rsidRPr="00512BBA" w14:paraId="4927D92C" w14:textId="77777777" w:rsidTr="00512BBA">
              <w:tc>
                <w:tcPr>
                  <w:tcW w:w="4612" w:type="dxa"/>
                </w:tcPr>
                <w:p w14:paraId="2296FB03" w14:textId="77777777" w:rsidR="00512BBA" w:rsidRPr="00512BBA" w:rsidRDefault="00681559" w:rsidP="00512BBA">
                  <w:pPr>
                    <w:tabs>
                      <w:tab w:val="left" w:pos="268"/>
                    </w:tabs>
                    <w:jc w:val="both"/>
                    <w:rPr>
                      <w:bCs/>
                      <w:sz w:val="22"/>
                      <w:szCs w:val="22"/>
                      <w:lang w:eastAsia="en-US"/>
                    </w:rPr>
                  </w:pPr>
                  <w:sdt>
                    <w:sdtPr>
                      <w:rPr>
                        <w:bCs/>
                        <w:sz w:val="22"/>
                        <w:szCs w:val="22"/>
                        <w:lang w:eastAsia="en-US"/>
                      </w:rPr>
                      <w:id w:val="2014720479"/>
                      <w14:checkbox>
                        <w14:checked w14:val="0"/>
                        <w14:checkedState w14:val="2612" w14:font="MS Gothic"/>
                        <w14:uncheckedState w14:val="2610" w14:font="MS Gothic"/>
                      </w14:checkbox>
                    </w:sdtPr>
                    <w:sdtEndPr/>
                    <w:sdtContent>
                      <w:r w:rsidR="00512BBA" w:rsidRPr="00512BBA">
                        <w:rPr>
                          <w:rFonts w:ascii="Segoe UI Symbol" w:hAnsi="Segoe UI Symbol" w:cs="Segoe UI Symbol"/>
                          <w:bCs/>
                          <w:sz w:val="22"/>
                          <w:szCs w:val="22"/>
                          <w:lang w:eastAsia="en-US"/>
                        </w:rPr>
                        <w:t>☐</w:t>
                      </w:r>
                    </w:sdtContent>
                  </w:sdt>
                  <w:r w:rsidR="00512BBA" w:rsidRPr="00512BBA">
                    <w:rPr>
                      <w:bCs/>
                      <w:sz w:val="22"/>
                      <w:szCs w:val="22"/>
                      <w:lang w:eastAsia="en-US"/>
                    </w:rPr>
                    <w:t xml:space="preserve"> сертификат о происхождении товара (СТ-1)</w:t>
                  </w:r>
                </w:p>
              </w:tc>
              <w:tc>
                <w:tcPr>
                  <w:tcW w:w="4536" w:type="dxa"/>
                </w:tcPr>
                <w:p w14:paraId="15286142" w14:textId="77777777" w:rsidR="00512BBA" w:rsidRPr="00512BBA" w:rsidRDefault="00512BBA" w:rsidP="00512BBA">
                  <w:pPr>
                    <w:tabs>
                      <w:tab w:val="left" w:pos="268"/>
                    </w:tabs>
                    <w:jc w:val="both"/>
                    <w:rPr>
                      <w:bCs/>
                      <w:sz w:val="22"/>
                      <w:szCs w:val="22"/>
                      <w:lang w:eastAsia="en-US"/>
                    </w:rPr>
                  </w:pPr>
                </w:p>
              </w:tc>
            </w:tr>
            <w:tr w:rsidR="00512BBA" w:rsidRPr="00512BBA" w14:paraId="3D52BEA4" w14:textId="77777777" w:rsidTr="00512BBA">
              <w:tc>
                <w:tcPr>
                  <w:tcW w:w="4612" w:type="dxa"/>
                </w:tcPr>
                <w:p w14:paraId="18C34FAB" w14:textId="77777777" w:rsidR="00512BBA" w:rsidRPr="00512BBA" w:rsidRDefault="00681559" w:rsidP="00512BBA">
                  <w:pPr>
                    <w:tabs>
                      <w:tab w:val="left" w:pos="268"/>
                    </w:tabs>
                    <w:jc w:val="both"/>
                    <w:rPr>
                      <w:bCs/>
                      <w:sz w:val="22"/>
                      <w:szCs w:val="22"/>
                      <w:lang w:eastAsia="en-US"/>
                    </w:rPr>
                  </w:pPr>
                  <w:sdt>
                    <w:sdtPr>
                      <w:rPr>
                        <w:bCs/>
                        <w:sz w:val="22"/>
                        <w:szCs w:val="22"/>
                        <w:lang w:eastAsia="en-US"/>
                      </w:rPr>
                      <w:id w:val="2130506440"/>
                      <w14:checkbox>
                        <w14:checked w14:val="0"/>
                        <w14:checkedState w14:val="2612" w14:font="MS Gothic"/>
                        <w14:uncheckedState w14:val="2610" w14:font="MS Gothic"/>
                      </w14:checkbox>
                    </w:sdtPr>
                    <w:sdtEndPr/>
                    <w:sdtContent>
                      <w:r w:rsidR="00512BBA" w:rsidRPr="00512BBA">
                        <w:rPr>
                          <w:rFonts w:ascii="Segoe UI Symbol" w:hAnsi="Segoe UI Symbol" w:cs="Segoe UI Symbol"/>
                          <w:bCs/>
                          <w:sz w:val="22"/>
                          <w:szCs w:val="22"/>
                          <w:lang w:eastAsia="en-US"/>
                        </w:rPr>
                        <w:t>☐</w:t>
                      </w:r>
                    </w:sdtContent>
                  </w:sdt>
                  <w:r w:rsidR="00512BBA" w:rsidRPr="00512BBA">
                    <w:rPr>
                      <w:bCs/>
                      <w:sz w:val="22"/>
                      <w:szCs w:val="22"/>
                      <w:lang w:eastAsia="en-US"/>
                    </w:rPr>
                    <w:t xml:space="preserve"> реквизиты (дата и номер) документа о соответствии производства </w:t>
                  </w:r>
                  <w:proofErr w:type="spellStart"/>
                  <w:r w:rsidR="00512BBA" w:rsidRPr="00512BBA">
                    <w:rPr>
                      <w:bCs/>
                      <w:sz w:val="22"/>
                      <w:szCs w:val="22"/>
                      <w:lang w:eastAsia="en-US"/>
                    </w:rPr>
                    <w:t>медизделий</w:t>
                  </w:r>
                  <w:proofErr w:type="spellEnd"/>
                  <w:r w:rsidR="00512BBA" w:rsidRPr="00512BBA">
                    <w:rPr>
                      <w:bCs/>
                      <w:sz w:val="22"/>
                      <w:szCs w:val="22"/>
                      <w:lang w:eastAsia="en-US"/>
                    </w:rPr>
                    <w:t xml:space="preserve"> требованиям ГОСТ ISO 13485-2017</w:t>
                  </w:r>
                </w:p>
              </w:tc>
              <w:tc>
                <w:tcPr>
                  <w:tcW w:w="4536" w:type="dxa"/>
                </w:tcPr>
                <w:p w14:paraId="17D40F11" w14:textId="77777777" w:rsidR="00512BBA" w:rsidRPr="00512BBA" w:rsidRDefault="00512BBA" w:rsidP="00512BBA">
                  <w:pPr>
                    <w:tabs>
                      <w:tab w:val="left" w:pos="268"/>
                    </w:tabs>
                    <w:jc w:val="both"/>
                    <w:rPr>
                      <w:bCs/>
                      <w:sz w:val="22"/>
                      <w:szCs w:val="22"/>
                      <w:lang w:eastAsia="en-US"/>
                    </w:rPr>
                  </w:pPr>
                </w:p>
              </w:tc>
            </w:tr>
          </w:tbl>
          <w:p w14:paraId="64F279E5" w14:textId="19CA78A6" w:rsidR="00BE15D5" w:rsidRPr="006D5DA9" w:rsidRDefault="00BE15D5" w:rsidP="006D5DA9">
            <w:pPr>
              <w:pStyle w:val="affa"/>
              <w:ind w:left="-25" w:firstLine="25"/>
              <w:jc w:val="both"/>
              <w:rPr>
                <w:sz w:val="24"/>
                <w:szCs w:val="24"/>
              </w:rPr>
            </w:pPr>
          </w:p>
        </w:tc>
      </w:tr>
      <w:tr w:rsidR="00512BBA" w14:paraId="719A96C6" w14:textId="77777777" w:rsidTr="00512BBA">
        <w:trPr>
          <w:trHeight w:val="399"/>
        </w:trPr>
        <w:tc>
          <w:tcPr>
            <w:tcW w:w="381" w:type="pct"/>
            <w:vMerge w:val="restart"/>
            <w:tcBorders>
              <w:left w:val="single" w:sz="4" w:space="0" w:color="auto"/>
              <w:right w:val="single" w:sz="4" w:space="0" w:color="auto"/>
            </w:tcBorders>
          </w:tcPr>
          <w:p w14:paraId="0DCEE4F4" w14:textId="77777777" w:rsidR="00512BBA" w:rsidRDefault="00512BBA">
            <w:pPr>
              <w:rPr>
                <w:b/>
                <w:szCs w:val="24"/>
                <w:lang w:eastAsia="en-US"/>
              </w:rPr>
            </w:pPr>
            <w:r>
              <w:rPr>
                <w:b/>
                <w:szCs w:val="24"/>
                <w:lang w:eastAsia="en-US"/>
              </w:rPr>
              <w:lastRenderedPageBreak/>
              <w:t>7.5.</w:t>
            </w:r>
          </w:p>
        </w:tc>
        <w:tc>
          <w:tcPr>
            <w:tcW w:w="4619" w:type="pct"/>
            <w:gridSpan w:val="2"/>
            <w:tcBorders>
              <w:left w:val="single" w:sz="4" w:space="0" w:color="auto"/>
              <w:bottom w:val="single" w:sz="4" w:space="0" w:color="auto"/>
              <w:right w:val="single" w:sz="4" w:space="0" w:color="auto"/>
            </w:tcBorders>
          </w:tcPr>
          <w:p w14:paraId="49E4BC8A" w14:textId="32732753" w:rsidR="00512BBA" w:rsidRDefault="00512BBA">
            <w:pPr>
              <w:tabs>
                <w:tab w:val="left" w:pos="0"/>
                <w:tab w:val="left" w:pos="318"/>
                <w:tab w:val="left" w:pos="353"/>
              </w:tabs>
              <w:suppressAutoHyphens/>
              <w:jc w:val="both"/>
              <w:rPr>
                <w:szCs w:val="24"/>
                <w:shd w:val="clear" w:color="auto" w:fill="FFFFFF"/>
              </w:rPr>
            </w:pPr>
            <w:r w:rsidRPr="00512BBA">
              <w:rPr>
                <w:szCs w:val="24"/>
                <w:shd w:val="clear" w:color="auto" w:fill="FFFFFF"/>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w:t>
            </w:r>
            <w:r w:rsidRPr="00512BBA">
              <w:rPr>
                <w:szCs w:val="24"/>
                <w:shd w:val="clear" w:color="auto" w:fill="FFFFFF"/>
              </w:rPr>
              <w:lastRenderedPageBreak/>
              <w:t>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E9D3F84" w14:textId="487EB0EE" w:rsidR="00512BBA" w:rsidRDefault="00512BBA">
            <w:pPr>
              <w:tabs>
                <w:tab w:val="left" w:pos="0"/>
                <w:tab w:val="left" w:pos="318"/>
                <w:tab w:val="left" w:pos="353"/>
              </w:tabs>
              <w:suppressAutoHyphens/>
              <w:jc w:val="both"/>
              <w:rPr>
                <w:szCs w:val="24"/>
                <w:shd w:val="clear" w:color="auto" w:fill="FFFFFF"/>
              </w:rPr>
            </w:pPr>
          </w:p>
        </w:tc>
      </w:tr>
      <w:tr w:rsidR="00512BBA" w14:paraId="50A4FF0B" w14:textId="34CBC24C" w:rsidTr="00512BBA">
        <w:trPr>
          <w:trHeight w:val="270"/>
        </w:trPr>
        <w:tc>
          <w:tcPr>
            <w:tcW w:w="381" w:type="pct"/>
            <w:vMerge/>
            <w:tcBorders>
              <w:left w:val="single" w:sz="4" w:space="0" w:color="auto"/>
              <w:right w:val="single" w:sz="4" w:space="0" w:color="auto"/>
            </w:tcBorders>
          </w:tcPr>
          <w:p w14:paraId="69B05EA2" w14:textId="77777777" w:rsidR="00512BBA" w:rsidRDefault="00512BBA" w:rsidP="00512BBA">
            <w:pPr>
              <w:rPr>
                <w:b/>
                <w:szCs w:val="24"/>
                <w:lang w:eastAsia="en-US"/>
              </w:rPr>
            </w:pPr>
          </w:p>
        </w:tc>
        <w:tc>
          <w:tcPr>
            <w:tcW w:w="1367" w:type="pct"/>
            <w:tcBorders>
              <w:top w:val="single" w:sz="4" w:space="0" w:color="auto"/>
              <w:left w:val="single" w:sz="4" w:space="0" w:color="auto"/>
              <w:bottom w:val="single" w:sz="4" w:space="0" w:color="auto"/>
              <w:right w:val="single" w:sz="4" w:space="0" w:color="auto"/>
            </w:tcBorders>
            <w:vAlign w:val="center"/>
          </w:tcPr>
          <w:p w14:paraId="3DA689B2" w14:textId="77777777" w:rsidR="00512BBA" w:rsidRDefault="00512BBA" w:rsidP="00512BBA">
            <w:pPr>
              <w:widowControl w:val="0"/>
              <w:tabs>
                <w:tab w:val="left" w:pos="0"/>
                <w:tab w:val="left" w:pos="318"/>
                <w:tab w:val="left" w:pos="353"/>
              </w:tabs>
              <w:jc w:val="both"/>
              <w:rPr>
                <w:szCs w:val="24"/>
                <w:shd w:val="clear" w:color="auto" w:fill="FFFFFF"/>
              </w:rPr>
            </w:pPr>
            <w:r w:rsidRPr="00E54150">
              <w:rPr>
                <w:b/>
                <w:bCs/>
                <w:szCs w:val="24"/>
                <w:shd w:val="clear" w:color="auto" w:fill="FFFFFF"/>
              </w:rPr>
              <w:t>ЗАПРЕТ</w:t>
            </w:r>
            <w:r w:rsidRPr="00E54150">
              <w:rPr>
                <w:szCs w:val="24"/>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E2B5D3F" w14:textId="77777777" w:rsidR="00512BBA" w:rsidRDefault="00512BBA" w:rsidP="00512BBA">
            <w:pPr>
              <w:tabs>
                <w:tab w:val="left" w:pos="0"/>
                <w:tab w:val="left" w:pos="318"/>
                <w:tab w:val="left" w:pos="353"/>
              </w:tabs>
              <w:suppressAutoHyphens/>
              <w:jc w:val="both"/>
              <w:rPr>
                <w:szCs w:val="24"/>
                <w:shd w:val="clear" w:color="auto" w:fill="FFFFFF"/>
              </w:rPr>
            </w:pPr>
          </w:p>
        </w:tc>
        <w:tc>
          <w:tcPr>
            <w:tcW w:w="3252" w:type="pct"/>
            <w:tcBorders>
              <w:top w:val="single" w:sz="4" w:space="0" w:color="auto"/>
              <w:left w:val="single" w:sz="4" w:space="0" w:color="auto"/>
              <w:bottom w:val="single" w:sz="4" w:space="0" w:color="auto"/>
              <w:right w:val="single" w:sz="4" w:space="0" w:color="auto"/>
            </w:tcBorders>
            <w:vAlign w:val="center"/>
          </w:tcPr>
          <w:p w14:paraId="38FD431D" w14:textId="77777777" w:rsidR="00512BBA" w:rsidRDefault="00512BBA" w:rsidP="00512BBA">
            <w:pPr>
              <w:widowControl w:val="0"/>
              <w:ind w:firstLine="341"/>
              <w:jc w:val="center"/>
              <w:rPr>
                <w:b/>
                <w:sz w:val="22"/>
                <w:szCs w:val="22"/>
              </w:rPr>
            </w:pPr>
            <w:r w:rsidRPr="00D77868">
              <w:rPr>
                <w:b/>
                <w:sz w:val="22"/>
                <w:szCs w:val="22"/>
              </w:rPr>
              <w:t>НЕ УСТАНОВЛЕНО</w:t>
            </w:r>
          </w:p>
          <w:p w14:paraId="67047404" w14:textId="77777777" w:rsidR="00512BBA" w:rsidRPr="00D77868" w:rsidRDefault="00512BBA" w:rsidP="00512BBA">
            <w:pPr>
              <w:widowControl w:val="0"/>
              <w:ind w:firstLine="341"/>
              <w:jc w:val="center"/>
              <w:rPr>
                <w:b/>
                <w:sz w:val="22"/>
                <w:szCs w:val="22"/>
              </w:rPr>
            </w:pPr>
          </w:p>
          <w:p w14:paraId="30E3BE68" w14:textId="77777777" w:rsidR="00512BBA" w:rsidRPr="00D77868" w:rsidRDefault="00512BBA" w:rsidP="00512BBA">
            <w:pPr>
              <w:widowControl w:val="0"/>
              <w:ind w:firstLine="341"/>
              <w:jc w:val="both"/>
              <w:rPr>
                <w:sz w:val="22"/>
                <w:szCs w:val="22"/>
              </w:rPr>
            </w:pPr>
            <w:r w:rsidRPr="00D77868">
              <w:rPr>
                <w:sz w:val="22"/>
                <w:szCs w:val="22"/>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14:paraId="2C0C6669" w14:textId="77777777" w:rsidR="00512BBA" w:rsidRPr="00D77868" w:rsidRDefault="00512BBA" w:rsidP="00512BBA">
            <w:pPr>
              <w:widowControl w:val="0"/>
              <w:jc w:val="both"/>
              <w:rPr>
                <w:sz w:val="22"/>
                <w:szCs w:val="22"/>
              </w:rPr>
            </w:pPr>
            <w:r w:rsidRPr="00D77868">
              <w:rPr>
                <w:sz w:val="22"/>
                <w:szCs w:val="22"/>
              </w:rPr>
              <w:sym w:font="Wingdings" w:char="F0FE"/>
            </w:r>
            <w:r w:rsidRPr="00D77868">
              <w:rPr>
                <w:sz w:val="22"/>
                <w:szCs w:val="22"/>
              </w:rPr>
              <w:tab/>
              <w:t>заключать договор на поставку товара, происходящего из иностранного государства</w:t>
            </w:r>
          </w:p>
          <w:p w14:paraId="07E9B9DA" w14:textId="72C1A0AF" w:rsidR="00512BBA" w:rsidRDefault="00512BBA" w:rsidP="00512BBA">
            <w:pPr>
              <w:tabs>
                <w:tab w:val="left" w:pos="0"/>
                <w:tab w:val="left" w:pos="318"/>
                <w:tab w:val="left" w:pos="353"/>
              </w:tabs>
              <w:suppressAutoHyphens/>
              <w:jc w:val="both"/>
              <w:rPr>
                <w:szCs w:val="24"/>
                <w:shd w:val="clear" w:color="auto" w:fill="FFFFFF"/>
              </w:rPr>
            </w:pPr>
            <w:r w:rsidRPr="00D77868">
              <w:rPr>
                <w:sz w:val="22"/>
                <w:szCs w:val="22"/>
              </w:rPr>
              <w:sym w:font="Wingdings" w:char="F0FE"/>
            </w:r>
            <w:r w:rsidRPr="00D77868">
              <w:rPr>
                <w:sz w:val="22"/>
                <w:szCs w:val="22"/>
              </w:rPr>
              <w:tab/>
              <w:t xml:space="preserve"> заключать договор на выполнение работ (оказании услуг) с подрядчиком (исполнителем), являющимся иностранным лицом</w:t>
            </w:r>
          </w:p>
        </w:tc>
      </w:tr>
      <w:tr w:rsidR="00512BBA" w14:paraId="32E92E7B" w14:textId="2C0A676C" w:rsidTr="00512BBA">
        <w:trPr>
          <w:trHeight w:val="270"/>
        </w:trPr>
        <w:tc>
          <w:tcPr>
            <w:tcW w:w="381" w:type="pct"/>
            <w:vMerge/>
            <w:tcBorders>
              <w:left w:val="single" w:sz="4" w:space="0" w:color="auto"/>
              <w:right w:val="single" w:sz="4" w:space="0" w:color="auto"/>
            </w:tcBorders>
          </w:tcPr>
          <w:p w14:paraId="0895DB05" w14:textId="77777777" w:rsidR="00512BBA" w:rsidRDefault="00512BBA" w:rsidP="00512BBA">
            <w:pPr>
              <w:rPr>
                <w:b/>
                <w:szCs w:val="24"/>
                <w:lang w:eastAsia="en-US"/>
              </w:rPr>
            </w:pPr>
          </w:p>
        </w:tc>
        <w:tc>
          <w:tcPr>
            <w:tcW w:w="1367" w:type="pct"/>
            <w:tcBorders>
              <w:top w:val="single" w:sz="4" w:space="0" w:color="auto"/>
              <w:left w:val="single" w:sz="4" w:space="0" w:color="auto"/>
              <w:bottom w:val="single" w:sz="4" w:space="0" w:color="auto"/>
              <w:right w:val="single" w:sz="4" w:space="0" w:color="auto"/>
            </w:tcBorders>
            <w:vAlign w:val="center"/>
          </w:tcPr>
          <w:p w14:paraId="77FFFF11" w14:textId="093E51EA" w:rsidR="00512BBA" w:rsidRDefault="00512BBA" w:rsidP="00512BBA">
            <w:pPr>
              <w:tabs>
                <w:tab w:val="left" w:pos="0"/>
                <w:tab w:val="left" w:pos="318"/>
                <w:tab w:val="left" w:pos="353"/>
              </w:tabs>
              <w:suppressAutoHyphens/>
              <w:jc w:val="both"/>
              <w:rPr>
                <w:szCs w:val="24"/>
                <w:shd w:val="clear" w:color="auto" w:fill="FFFFFF"/>
              </w:rPr>
            </w:pPr>
            <w:r w:rsidRPr="00E54150">
              <w:rPr>
                <w:b/>
                <w:bCs/>
                <w:szCs w:val="24"/>
                <w:shd w:val="clear" w:color="auto" w:fill="FFFFFF"/>
              </w:rPr>
              <w:t xml:space="preserve">ОГРАНИЧЕНИЕ </w:t>
            </w:r>
            <w:r w:rsidRPr="00E54150">
              <w:rPr>
                <w:szCs w:val="24"/>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52" w:type="pct"/>
            <w:tcBorders>
              <w:top w:val="single" w:sz="4" w:space="0" w:color="auto"/>
              <w:left w:val="single" w:sz="4" w:space="0" w:color="auto"/>
              <w:bottom w:val="single" w:sz="4" w:space="0" w:color="auto"/>
              <w:right w:val="single" w:sz="4" w:space="0" w:color="auto"/>
            </w:tcBorders>
            <w:vAlign w:val="center"/>
          </w:tcPr>
          <w:p w14:paraId="43AE4657" w14:textId="3E2A0DBD" w:rsidR="00512BBA" w:rsidRPr="00D77868" w:rsidRDefault="00512BBA" w:rsidP="00512BBA">
            <w:pPr>
              <w:widowControl w:val="0"/>
              <w:jc w:val="center"/>
              <w:rPr>
                <w:sz w:val="22"/>
                <w:szCs w:val="22"/>
              </w:rPr>
            </w:pPr>
            <w:r>
              <w:rPr>
                <w:b/>
                <w:sz w:val="22"/>
                <w:szCs w:val="22"/>
              </w:rPr>
              <w:t xml:space="preserve">НЕ </w:t>
            </w:r>
            <w:r w:rsidRPr="00D77868">
              <w:rPr>
                <w:b/>
                <w:sz w:val="22"/>
                <w:szCs w:val="22"/>
              </w:rPr>
              <w:t>УСТАНОВЛЕНО</w:t>
            </w:r>
          </w:p>
          <w:p w14:paraId="0FCD62FB" w14:textId="77777777" w:rsidR="00512BBA" w:rsidRPr="00D77868" w:rsidRDefault="00512BBA" w:rsidP="00512BBA">
            <w:pPr>
              <w:widowControl w:val="0"/>
              <w:jc w:val="both"/>
              <w:rPr>
                <w:sz w:val="22"/>
                <w:szCs w:val="22"/>
              </w:rPr>
            </w:pPr>
          </w:p>
          <w:p w14:paraId="555AF5D3" w14:textId="77777777" w:rsidR="00512BBA" w:rsidRPr="00D77868" w:rsidRDefault="00512BBA" w:rsidP="00512BBA">
            <w:pPr>
              <w:widowControl w:val="0"/>
              <w:jc w:val="both"/>
              <w:rPr>
                <w:sz w:val="22"/>
                <w:szCs w:val="22"/>
              </w:rPr>
            </w:pPr>
            <w:r w:rsidRPr="00D77868">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1D9573CD" w14:textId="77777777" w:rsidR="00512BBA" w:rsidRPr="00D77868" w:rsidRDefault="00512BBA" w:rsidP="00512BBA">
            <w:pPr>
              <w:widowControl w:val="0"/>
              <w:jc w:val="both"/>
              <w:rPr>
                <w:sz w:val="22"/>
                <w:szCs w:val="22"/>
              </w:rPr>
            </w:pPr>
            <w:r w:rsidRPr="00D77868">
              <w:rPr>
                <w:sz w:val="22"/>
                <w:szCs w:val="22"/>
              </w:rPr>
              <w:sym w:font="Wingdings" w:char="F0FE"/>
            </w:r>
            <w:r w:rsidRPr="00D77868">
              <w:rPr>
                <w:sz w:val="22"/>
                <w:szCs w:val="22"/>
              </w:rPr>
              <w:tab/>
              <w:t>заключать договор на поставку товара, происходящего из иностранного государства</w:t>
            </w:r>
          </w:p>
          <w:p w14:paraId="262E5461" w14:textId="09883247" w:rsidR="00512BBA" w:rsidRDefault="00512BBA" w:rsidP="00512BBA">
            <w:pPr>
              <w:tabs>
                <w:tab w:val="left" w:pos="0"/>
                <w:tab w:val="left" w:pos="318"/>
                <w:tab w:val="left" w:pos="353"/>
              </w:tabs>
              <w:suppressAutoHyphens/>
              <w:jc w:val="both"/>
              <w:rPr>
                <w:szCs w:val="24"/>
                <w:shd w:val="clear" w:color="auto" w:fill="FFFFFF"/>
              </w:rPr>
            </w:pPr>
            <w:r w:rsidRPr="00D77868">
              <w:rPr>
                <w:sz w:val="22"/>
                <w:szCs w:val="22"/>
              </w:rPr>
              <w:sym w:font="Wingdings" w:char="F0FE"/>
            </w:r>
            <w:r w:rsidRPr="00D77868">
              <w:rPr>
                <w:sz w:val="22"/>
                <w:szCs w:val="22"/>
              </w:rPr>
              <w:tab/>
              <w:t xml:space="preserve"> заключать договор на выполнение работ (оказании услуг) с подрядчиком (исполнителем), являющимся российским лицом</w:t>
            </w:r>
          </w:p>
        </w:tc>
      </w:tr>
      <w:tr w:rsidR="00512BBA" w14:paraId="50EA6EA1" w14:textId="6A8CD12B" w:rsidTr="00512BBA">
        <w:trPr>
          <w:trHeight w:val="375"/>
        </w:trPr>
        <w:tc>
          <w:tcPr>
            <w:tcW w:w="381" w:type="pct"/>
            <w:vMerge/>
            <w:tcBorders>
              <w:left w:val="single" w:sz="4" w:space="0" w:color="auto"/>
              <w:right w:val="single" w:sz="4" w:space="0" w:color="auto"/>
            </w:tcBorders>
          </w:tcPr>
          <w:p w14:paraId="44723754" w14:textId="77777777" w:rsidR="00512BBA" w:rsidRDefault="00512BBA" w:rsidP="00512BBA">
            <w:pPr>
              <w:rPr>
                <w:b/>
                <w:szCs w:val="24"/>
                <w:lang w:eastAsia="en-US"/>
              </w:rPr>
            </w:pPr>
          </w:p>
        </w:tc>
        <w:tc>
          <w:tcPr>
            <w:tcW w:w="1367" w:type="pct"/>
            <w:tcBorders>
              <w:top w:val="single" w:sz="4" w:space="0" w:color="auto"/>
              <w:left w:val="single" w:sz="4" w:space="0" w:color="auto"/>
              <w:right w:val="single" w:sz="4" w:space="0" w:color="auto"/>
            </w:tcBorders>
            <w:vAlign w:val="center"/>
          </w:tcPr>
          <w:p w14:paraId="6CC15BC4" w14:textId="48FD871D" w:rsidR="00512BBA" w:rsidRDefault="00512BBA" w:rsidP="00512BBA">
            <w:pPr>
              <w:tabs>
                <w:tab w:val="left" w:pos="0"/>
                <w:tab w:val="left" w:pos="318"/>
                <w:tab w:val="left" w:pos="353"/>
              </w:tabs>
              <w:suppressAutoHyphens/>
              <w:jc w:val="both"/>
              <w:rPr>
                <w:szCs w:val="24"/>
                <w:shd w:val="clear" w:color="auto" w:fill="FFFFFF"/>
              </w:rPr>
            </w:pPr>
            <w:r w:rsidRPr="00E54150">
              <w:rPr>
                <w:b/>
                <w:bCs/>
                <w:szCs w:val="24"/>
                <w:shd w:val="clear" w:color="auto" w:fill="FFFFFF"/>
              </w:rPr>
              <w:t>ПРЕИМУЩЕСТВО</w:t>
            </w:r>
            <w:r w:rsidRPr="00E54150">
              <w:rPr>
                <w:szCs w:val="24"/>
                <w:shd w:val="clear" w:color="auto" w:fill="FFFFFF"/>
              </w:rPr>
              <w:t xml:space="preserve"> в отношении товаров российского происхождения (в том числе поставляемых при выполнении закупаемых работ, оказании </w:t>
            </w:r>
            <w:r w:rsidRPr="00E54150">
              <w:rPr>
                <w:szCs w:val="24"/>
                <w:shd w:val="clear" w:color="auto" w:fill="FFFFFF"/>
              </w:rPr>
              <w:lastRenderedPageBreak/>
              <w:t>закупаемых услуг), работ, услуг, соответственно выполняемых, оказываемых российскими лицами;</w:t>
            </w:r>
          </w:p>
        </w:tc>
        <w:tc>
          <w:tcPr>
            <w:tcW w:w="3252" w:type="pct"/>
            <w:tcBorders>
              <w:top w:val="single" w:sz="4" w:space="0" w:color="auto"/>
              <w:left w:val="single" w:sz="4" w:space="0" w:color="auto"/>
              <w:right w:val="single" w:sz="4" w:space="0" w:color="auto"/>
            </w:tcBorders>
            <w:vAlign w:val="center"/>
          </w:tcPr>
          <w:p w14:paraId="41353BA7" w14:textId="507BC18C" w:rsidR="00512BBA" w:rsidRPr="00D77868" w:rsidRDefault="00512BBA" w:rsidP="00512BBA">
            <w:pPr>
              <w:widowControl w:val="0"/>
              <w:jc w:val="center"/>
              <w:rPr>
                <w:b/>
                <w:sz w:val="22"/>
                <w:szCs w:val="22"/>
              </w:rPr>
            </w:pPr>
            <w:r w:rsidRPr="00D77868">
              <w:rPr>
                <w:b/>
                <w:sz w:val="22"/>
                <w:szCs w:val="22"/>
              </w:rPr>
              <w:lastRenderedPageBreak/>
              <w:t>УСТАНОВЛЕНО</w:t>
            </w:r>
          </w:p>
          <w:p w14:paraId="323E4086" w14:textId="77777777" w:rsidR="00512BBA" w:rsidRPr="00D77868" w:rsidRDefault="00512BBA" w:rsidP="00512BBA">
            <w:pPr>
              <w:widowControl w:val="0"/>
              <w:jc w:val="center"/>
              <w:rPr>
                <w:sz w:val="22"/>
                <w:szCs w:val="22"/>
              </w:rPr>
            </w:pPr>
          </w:p>
          <w:p w14:paraId="193E19C4" w14:textId="77777777" w:rsidR="00512BBA" w:rsidRPr="00D77868" w:rsidRDefault="00512BBA" w:rsidP="00512BBA">
            <w:pPr>
              <w:widowControl w:val="0"/>
              <w:jc w:val="both"/>
              <w:rPr>
                <w:b/>
                <w:sz w:val="22"/>
                <w:szCs w:val="22"/>
              </w:rPr>
            </w:pPr>
            <w:r w:rsidRPr="00D77868">
              <w:rPr>
                <w:b/>
                <w:sz w:val="22"/>
                <w:szCs w:val="22"/>
              </w:rPr>
              <w:t xml:space="preserve">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w:t>
            </w:r>
            <w:r w:rsidRPr="00D77868">
              <w:rPr>
                <w:b/>
                <w:sz w:val="22"/>
                <w:szCs w:val="22"/>
              </w:rPr>
              <w:lastRenderedPageBreak/>
              <w:t>муниципальных нужд, закупок товаров, работ, услуг отдельными видами юридических лиц",</w:t>
            </w:r>
            <w:r w:rsidRPr="00D77868">
              <w:rPr>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D77868">
              <w:rPr>
                <w:b/>
                <w:sz w:val="22"/>
                <w:szCs w:val="22"/>
              </w:rPr>
              <w:t>применяется преимущество при условии, что</w:t>
            </w:r>
            <w:r w:rsidRPr="00D77868">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D77868">
              <w:rPr>
                <w:b/>
                <w:sz w:val="22"/>
                <w:szCs w:val="22"/>
              </w:rPr>
              <w:t>имеется заявка</w:t>
            </w:r>
            <w:r w:rsidRPr="00D77868">
              <w:rPr>
                <w:sz w:val="22"/>
                <w:szCs w:val="22"/>
              </w:rPr>
              <w:t xml:space="preserve"> на участие в закупке, </w:t>
            </w:r>
            <w:r w:rsidRPr="00D77868">
              <w:rPr>
                <w:b/>
                <w:sz w:val="22"/>
                <w:szCs w:val="22"/>
              </w:rPr>
              <w:t>которая</w:t>
            </w:r>
            <w:r w:rsidRPr="00D77868">
              <w:rPr>
                <w:sz w:val="22"/>
                <w:szCs w:val="22"/>
              </w:rPr>
              <w:t xml:space="preserve"> не отклонена и </w:t>
            </w:r>
            <w:r w:rsidRPr="00D77868">
              <w:rPr>
                <w:b/>
                <w:sz w:val="22"/>
                <w:szCs w:val="22"/>
              </w:rPr>
              <w:t>содержит предложение</w:t>
            </w:r>
            <w:r w:rsidRPr="00D77868">
              <w:rPr>
                <w:sz w:val="22"/>
                <w:szCs w:val="22"/>
              </w:rPr>
              <w:t xml:space="preserve"> о поставке хотя бы одного товара, происходящего </w:t>
            </w:r>
            <w:r w:rsidRPr="00D77868">
              <w:rPr>
                <w:b/>
                <w:sz w:val="22"/>
                <w:szCs w:val="22"/>
              </w:rPr>
              <w:t>из иностранного государства.</w:t>
            </w:r>
          </w:p>
          <w:p w14:paraId="7E6F39CF" w14:textId="77777777" w:rsidR="00512BBA" w:rsidRPr="00D77868" w:rsidRDefault="00512BBA" w:rsidP="00512BBA">
            <w:pPr>
              <w:widowControl w:val="0"/>
              <w:jc w:val="both"/>
              <w:rPr>
                <w:sz w:val="22"/>
                <w:szCs w:val="22"/>
              </w:rPr>
            </w:pPr>
            <w:r w:rsidRPr="00D77868">
              <w:rPr>
                <w:sz w:val="22"/>
                <w:szCs w:val="22"/>
              </w:rPr>
              <w:t xml:space="preserve">Преимущество также применяется в отношении включенных в предмет закупки товаров (работ, услуг), </w:t>
            </w:r>
            <w:r w:rsidRPr="00D77868">
              <w:rPr>
                <w:b/>
                <w:sz w:val="22"/>
                <w:szCs w:val="22"/>
              </w:rPr>
              <w:t>указанных в перечне № 1</w:t>
            </w:r>
            <w:r w:rsidRPr="00D77868">
              <w:rPr>
                <w:sz w:val="22"/>
                <w:szCs w:val="22"/>
              </w:rPr>
              <w:t xml:space="preserve"> и перечне № 2 </w:t>
            </w:r>
            <w:r w:rsidRPr="00D77868">
              <w:rPr>
                <w:b/>
                <w:sz w:val="22"/>
                <w:szCs w:val="22"/>
              </w:rPr>
              <w:t>при условии</w:t>
            </w:r>
            <w:r w:rsidRPr="00D77868">
              <w:rPr>
                <w:sz w:val="22"/>
                <w:szCs w:val="22"/>
              </w:rPr>
              <w:t>, что в отношении таких товаров (работ, услуг) запреты (ограничения) могут или не применяются.</w:t>
            </w:r>
          </w:p>
          <w:p w14:paraId="0C09B097" w14:textId="77777777" w:rsidR="00512BBA" w:rsidRPr="00D77868" w:rsidRDefault="00512BBA" w:rsidP="00512BBA">
            <w:pPr>
              <w:widowControl w:val="0"/>
              <w:jc w:val="both"/>
              <w:rPr>
                <w:sz w:val="22"/>
                <w:szCs w:val="22"/>
              </w:rPr>
            </w:pPr>
            <w:r w:rsidRPr="00D77868">
              <w:rPr>
                <w:sz w:val="22"/>
                <w:szCs w:val="22"/>
              </w:rPr>
              <w:t xml:space="preserve">При рассмотрении, оценке, сопоставлении заявок на участие в закупке, окончательных предложений осуществляется </w:t>
            </w:r>
            <w:r w:rsidRPr="00D77868">
              <w:rPr>
                <w:b/>
                <w:sz w:val="22"/>
                <w:szCs w:val="22"/>
              </w:rPr>
              <w:t>снижение на 15%</w:t>
            </w:r>
            <w:r w:rsidRPr="00D77868">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AC84407" w14:textId="77777777" w:rsidR="00512BBA" w:rsidRPr="00D77868" w:rsidRDefault="00512BBA" w:rsidP="00512BBA">
            <w:pPr>
              <w:widowControl w:val="0"/>
              <w:jc w:val="both"/>
              <w:rPr>
                <w:sz w:val="22"/>
                <w:szCs w:val="22"/>
              </w:rPr>
            </w:pPr>
            <w:r w:rsidRPr="00D77868">
              <w:rPr>
                <w:sz w:val="22"/>
                <w:szCs w:val="22"/>
              </w:rPr>
              <w:t xml:space="preserve">При рассмотрении, оценке, сопоставлении заявок на участие в закупке, окончательных предложений осуществляется </w:t>
            </w:r>
            <w:r w:rsidRPr="00D77868">
              <w:rPr>
                <w:b/>
                <w:bCs/>
                <w:sz w:val="22"/>
                <w:szCs w:val="22"/>
              </w:rPr>
              <w:t>снижение на 15%</w:t>
            </w:r>
            <w:r w:rsidRPr="00D77868">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7414CC4" w14:textId="1FE6C312" w:rsidR="00512BBA" w:rsidRDefault="00512BBA" w:rsidP="00512BBA">
            <w:pPr>
              <w:tabs>
                <w:tab w:val="left" w:pos="0"/>
                <w:tab w:val="left" w:pos="318"/>
                <w:tab w:val="left" w:pos="353"/>
              </w:tabs>
              <w:suppressAutoHyphens/>
              <w:jc w:val="both"/>
              <w:rPr>
                <w:szCs w:val="24"/>
                <w:shd w:val="clear" w:color="auto" w:fill="FFFFFF"/>
              </w:rPr>
            </w:pPr>
            <w:r w:rsidRPr="00D77868">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FD22BB" w14:paraId="39B3DA0E" w14:textId="77777777" w:rsidTr="00B16E0B">
        <w:trPr>
          <w:trHeight w:val="190"/>
        </w:trPr>
        <w:tc>
          <w:tcPr>
            <w:tcW w:w="381" w:type="pct"/>
            <w:tcBorders>
              <w:left w:val="single" w:sz="4" w:space="0" w:color="auto"/>
              <w:right w:val="single" w:sz="4" w:space="0" w:color="auto"/>
            </w:tcBorders>
          </w:tcPr>
          <w:p w14:paraId="52971274" w14:textId="77777777" w:rsidR="00FD22BB" w:rsidRDefault="00D03B52">
            <w:pPr>
              <w:rPr>
                <w:b/>
                <w:szCs w:val="24"/>
                <w:lang w:eastAsia="en-US"/>
              </w:rPr>
            </w:pPr>
            <w:r>
              <w:rPr>
                <w:b/>
                <w:szCs w:val="24"/>
                <w:lang w:eastAsia="en-US"/>
              </w:rPr>
              <w:lastRenderedPageBreak/>
              <w:t>7.6.</w:t>
            </w:r>
          </w:p>
        </w:tc>
        <w:tc>
          <w:tcPr>
            <w:tcW w:w="1367" w:type="pct"/>
            <w:tcBorders>
              <w:left w:val="single" w:sz="4" w:space="0" w:color="auto"/>
              <w:right w:val="single" w:sz="4" w:space="0" w:color="auto"/>
            </w:tcBorders>
          </w:tcPr>
          <w:p w14:paraId="08ABD4F8" w14:textId="77777777" w:rsidR="00FD22BB" w:rsidRDefault="00D03B52">
            <w:pPr>
              <w:rPr>
                <w:rFonts w:eastAsia="Calibri"/>
                <w:szCs w:val="24"/>
                <w:lang w:eastAsia="hi-IN" w:bidi="hi-IN"/>
              </w:rPr>
            </w:pPr>
            <w:r>
              <w:rPr>
                <w:rFonts w:eastAsia="Calibri"/>
                <w:szCs w:val="24"/>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4315E5FE"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3A250815"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tc>
      </w:tr>
      <w:tr w:rsidR="00FD22BB"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Default="00D03B52">
            <w:pPr>
              <w:rPr>
                <w:b/>
                <w:szCs w:val="24"/>
                <w:lang w:eastAsia="en-US"/>
              </w:rPr>
            </w:pPr>
            <w:r>
              <w:rPr>
                <w:b/>
                <w:szCs w:val="24"/>
                <w:lang w:eastAsia="en-US"/>
              </w:rPr>
              <w:lastRenderedPageBreak/>
              <w:t>7.7.</w:t>
            </w:r>
          </w:p>
        </w:tc>
        <w:tc>
          <w:tcPr>
            <w:tcW w:w="1367" w:type="pct"/>
            <w:tcBorders>
              <w:left w:val="single" w:sz="4" w:space="0" w:color="auto"/>
              <w:right w:val="single" w:sz="4" w:space="0" w:color="auto"/>
            </w:tcBorders>
          </w:tcPr>
          <w:p w14:paraId="6544D7A9" w14:textId="77777777" w:rsidR="00FD22BB" w:rsidRDefault="00D03B52">
            <w:pPr>
              <w:rPr>
                <w:rFonts w:eastAsia="Calibri"/>
                <w:szCs w:val="24"/>
                <w:lang w:eastAsia="hi-IN" w:bidi="hi-IN"/>
              </w:rPr>
            </w:pPr>
            <w:r>
              <w:rPr>
                <w:rFonts w:eastAsia="Calibri"/>
                <w:szCs w:val="24"/>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31DD6327" w14:textId="77777777" w:rsidR="003B7DA5" w:rsidRPr="003B7DA5" w:rsidRDefault="003B7DA5" w:rsidP="003B7DA5">
            <w:pPr>
              <w:pStyle w:val="aff0"/>
              <w:spacing w:after="0"/>
              <w:jc w:val="both"/>
              <w:rPr>
                <w:szCs w:val="24"/>
                <w:shd w:val="clear" w:color="auto" w:fill="FFFFFF"/>
              </w:rPr>
            </w:pPr>
            <w:r w:rsidRPr="003B7DA5">
              <w:rPr>
                <w:szCs w:val="24"/>
                <w:shd w:val="clear" w:color="auto" w:fill="FFFFFF"/>
              </w:rPr>
              <w:t>Комиссия по закупкам отказывает участнику закупки в допуске к участию в процедуре закупки в следующих случаях:</w:t>
            </w:r>
          </w:p>
          <w:p w14:paraId="6815D31C" w14:textId="77777777" w:rsidR="00EE469D" w:rsidRDefault="003B7DA5" w:rsidP="003B7DA5">
            <w:pPr>
              <w:pStyle w:val="aff0"/>
              <w:spacing w:after="0"/>
              <w:jc w:val="both"/>
              <w:rPr>
                <w:szCs w:val="24"/>
                <w:shd w:val="clear" w:color="auto" w:fill="FFFFFF"/>
              </w:rPr>
            </w:pPr>
            <w:r w:rsidRPr="003B7DA5">
              <w:rPr>
                <w:szCs w:val="24"/>
                <w:shd w:val="clear" w:color="auto" w:fill="FFFFFF"/>
              </w:rPr>
              <w:t xml:space="preserve">1) выявлено несоответствие участника хотя бы одному из требований, перечисленных в </w:t>
            </w:r>
            <w:hyperlink r:id="rId11" w:anchor="P427" w:history="1">
              <w:r w:rsidRPr="003B7DA5">
                <w:rPr>
                  <w:szCs w:val="24"/>
                  <w:shd w:val="clear" w:color="auto" w:fill="FFFFFF"/>
                </w:rPr>
                <w:t xml:space="preserve">п. </w:t>
              </w:r>
              <w:r w:rsidR="00512BBA">
                <w:rPr>
                  <w:szCs w:val="24"/>
                  <w:shd w:val="clear" w:color="auto" w:fill="FFFFFF"/>
                </w:rPr>
                <w:t>6.1</w:t>
              </w:r>
            </w:hyperlink>
            <w:r w:rsidRPr="003B7DA5">
              <w:rPr>
                <w:szCs w:val="24"/>
                <w:shd w:val="clear" w:color="auto" w:fill="FFFFFF"/>
              </w:rPr>
              <w:t xml:space="preserve"> </w:t>
            </w:r>
            <w:r w:rsidR="00512BBA">
              <w:rPr>
                <w:szCs w:val="24"/>
                <w:shd w:val="clear" w:color="auto" w:fill="FFFFFF"/>
              </w:rPr>
              <w:t>настоящей документации</w:t>
            </w:r>
            <w:r w:rsidRPr="003B7DA5">
              <w:rPr>
                <w:szCs w:val="24"/>
                <w:shd w:val="clear" w:color="auto" w:fill="FFFFFF"/>
              </w:rPr>
              <w:t>;</w:t>
            </w:r>
          </w:p>
          <w:p w14:paraId="29BB0B1A" w14:textId="1A41C456" w:rsidR="003B7DA5" w:rsidRPr="003B7DA5" w:rsidRDefault="003B7DA5" w:rsidP="003B7DA5">
            <w:pPr>
              <w:pStyle w:val="aff0"/>
              <w:spacing w:after="0"/>
              <w:jc w:val="both"/>
              <w:rPr>
                <w:szCs w:val="24"/>
                <w:shd w:val="clear" w:color="auto" w:fill="FFFFFF"/>
              </w:rPr>
            </w:pPr>
            <w:r w:rsidRPr="003B7DA5">
              <w:rPr>
                <w:szCs w:val="24"/>
                <w:shd w:val="clear" w:color="auto" w:fill="FFFFFF"/>
              </w:rPr>
              <w:t>2) участник закупки и (или) его заявка не соответствуют иным требованиям документации о закупке (извещению о проведении запроса котировок);</w:t>
            </w:r>
          </w:p>
          <w:p w14:paraId="07A5BD04" w14:textId="77777777" w:rsidR="003B7DA5" w:rsidRPr="003B7DA5" w:rsidRDefault="003B7DA5" w:rsidP="003B7DA5">
            <w:pPr>
              <w:pStyle w:val="aff0"/>
              <w:spacing w:after="0"/>
              <w:jc w:val="both"/>
              <w:rPr>
                <w:szCs w:val="24"/>
                <w:shd w:val="clear" w:color="auto" w:fill="FFFFFF"/>
              </w:rPr>
            </w:pPr>
            <w:r w:rsidRPr="003B7DA5">
              <w:rPr>
                <w:szCs w:val="24"/>
                <w:shd w:val="clear" w:color="auto" w:fill="FFFFFF"/>
              </w:rPr>
              <w:t>3) участник закупки не представил документы, необходимые для участия в процедуре закупки;</w:t>
            </w:r>
          </w:p>
          <w:p w14:paraId="7C50EA63" w14:textId="77777777" w:rsidR="003B7DA5" w:rsidRPr="003B7DA5" w:rsidRDefault="003B7DA5" w:rsidP="003B7DA5">
            <w:pPr>
              <w:pStyle w:val="aff0"/>
              <w:spacing w:after="0"/>
              <w:jc w:val="both"/>
              <w:rPr>
                <w:szCs w:val="24"/>
                <w:shd w:val="clear" w:color="auto" w:fill="FFFFFF"/>
              </w:rPr>
            </w:pPr>
            <w:r w:rsidRPr="003B7DA5">
              <w:rPr>
                <w:szCs w:val="24"/>
                <w:shd w:val="clear" w:color="auto" w:fill="FFFFFF"/>
              </w:rPr>
              <w:t>4) в представленных документах или в заявке указаны недостоверные сведения об участнике закупки и (или) о товарах, работах, услугах;</w:t>
            </w:r>
          </w:p>
          <w:p w14:paraId="473CD10D" w14:textId="77777777" w:rsidR="003B7DA5" w:rsidRPr="003B7DA5" w:rsidRDefault="003B7DA5" w:rsidP="003B7DA5">
            <w:pPr>
              <w:pStyle w:val="aff0"/>
              <w:spacing w:after="0"/>
              <w:jc w:val="both"/>
              <w:rPr>
                <w:szCs w:val="24"/>
                <w:shd w:val="clear" w:color="auto" w:fill="FFFFFF"/>
              </w:rPr>
            </w:pPr>
            <w:r w:rsidRPr="003B7DA5">
              <w:rPr>
                <w:szCs w:val="24"/>
                <w:shd w:val="clear" w:color="auto" w:fill="FFFFFF"/>
              </w:rPr>
              <w:t>5) участник закупки не предоставил обеспечение заявки на участие в закупке, если такое обеспечение предусмотрено документацией о закупке.</w:t>
            </w:r>
          </w:p>
          <w:p w14:paraId="03C67A28" w14:textId="77777777" w:rsidR="003B7DA5" w:rsidRDefault="003B7DA5" w:rsidP="00816BD5">
            <w:pPr>
              <w:tabs>
                <w:tab w:val="left" w:pos="0"/>
                <w:tab w:val="left" w:pos="318"/>
                <w:tab w:val="left" w:pos="353"/>
              </w:tabs>
              <w:suppressAutoHyphens/>
              <w:jc w:val="both"/>
              <w:rPr>
                <w:rFonts w:eastAsia="Calibri"/>
                <w:szCs w:val="24"/>
                <w:lang w:eastAsia="hi-IN" w:bidi="hi-IN"/>
              </w:rPr>
            </w:pPr>
          </w:p>
          <w:p w14:paraId="12F496D9" w14:textId="4A8E6126" w:rsidR="005B5024" w:rsidRDefault="005B5024" w:rsidP="00816BD5">
            <w:pPr>
              <w:tabs>
                <w:tab w:val="left" w:pos="0"/>
                <w:tab w:val="left" w:pos="318"/>
                <w:tab w:val="left" w:pos="353"/>
              </w:tabs>
              <w:suppressAutoHyphens/>
              <w:jc w:val="both"/>
              <w:rPr>
                <w:szCs w:val="24"/>
                <w:shd w:val="clear" w:color="auto" w:fill="FFFFFF"/>
              </w:rPr>
            </w:pPr>
            <w:r w:rsidRPr="005B5024">
              <w:rPr>
                <w:szCs w:val="24"/>
                <w:shd w:val="clear" w:color="auto" w:fill="FFFFFF"/>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tc>
      </w:tr>
      <w:tr w:rsidR="00FD22BB"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Default="00D03B52">
            <w:pPr>
              <w:pStyle w:val="affa"/>
              <w:widowControl w:val="0"/>
              <w:numPr>
                <w:ilvl w:val="0"/>
                <w:numId w:val="13"/>
              </w:numPr>
              <w:tabs>
                <w:tab w:val="left" w:pos="326"/>
              </w:tabs>
              <w:ind w:left="0" w:firstLine="0"/>
              <w:jc w:val="both"/>
              <w:rPr>
                <w:b/>
                <w:sz w:val="24"/>
                <w:szCs w:val="24"/>
              </w:rPr>
            </w:pPr>
            <w:r>
              <w:rPr>
                <w:b/>
                <w:sz w:val="24"/>
                <w:szCs w:val="24"/>
              </w:rPr>
              <w:t>Форма, порядок, дата и время окончания срока предоставления участникам закупки разъяснений положений извещения о закупке</w:t>
            </w:r>
          </w:p>
        </w:tc>
      </w:tr>
      <w:tr w:rsidR="00FD22BB" w:rsidRPr="007747D0"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Default="00D03B52">
            <w:pPr>
              <w:rPr>
                <w:b/>
                <w:szCs w:val="24"/>
              </w:rPr>
            </w:pPr>
            <w:r>
              <w:rPr>
                <w:b/>
                <w:szCs w:val="24"/>
              </w:rPr>
              <w:t>8.1.</w:t>
            </w:r>
          </w:p>
          <w:p w14:paraId="1A7CE709" w14:textId="77777777" w:rsidR="00FD22BB" w:rsidRDefault="00FD22BB">
            <w:pPr>
              <w:rPr>
                <w:b/>
                <w:szCs w:val="24"/>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Default="00D03B52">
            <w:pPr>
              <w:rPr>
                <w:szCs w:val="24"/>
              </w:rPr>
            </w:pPr>
            <w:r>
              <w:rPr>
                <w:szCs w:val="24"/>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7747D0" w:rsidRDefault="00D03B52">
            <w:pPr>
              <w:tabs>
                <w:tab w:val="left" w:pos="284"/>
                <w:tab w:val="left" w:pos="851"/>
              </w:tabs>
              <w:jc w:val="both"/>
              <w:rPr>
                <w:bCs/>
                <w:color w:val="00000A"/>
                <w:szCs w:val="24"/>
              </w:rPr>
            </w:pPr>
            <w:r w:rsidRPr="007747D0">
              <w:rPr>
                <w:szCs w:val="24"/>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7747D0" w:rsidRDefault="00D03B52">
            <w:pPr>
              <w:tabs>
                <w:tab w:val="left" w:pos="284"/>
                <w:tab w:val="left" w:pos="851"/>
              </w:tabs>
              <w:jc w:val="both"/>
              <w:rPr>
                <w:bCs/>
                <w:color w:val="00000A"/>
                <w:szCs w:val="24"/>
                <w:lang w:eastAsia="zh-CN"/>
              </w:rPr>
            </w:pPr>
            <w:r w:rsidRPr="007747D0">
              <w:rPr>
                <w:bCs/>
                <w:color w:val="00000A"/>
                <w:szCs w:val="24"/>
                <w:lang w:eastAsia="zh-CN"/>
              </w:rPr>
              <w:t xml:space="preserve">Запрос о разъяснении формируется в электронной форме с использованием функционала электронной площадки </w:t>
            </w:r>
            <w:r w:rsidRPr="007747D0">
              <w:rPr>
                <w:rStyle w:val="ab"/>
                <w:bCs/>
                <w:szCs w:val="24"/>
                <w:lang w:eastAsia="zh-CN"/>
              </w:rPr>
              <w:t>https://etp-region.ru</w:t>
            </w:r>
            <w:r w:rsidRPr="007747D0">
              <w:rPr>
                <w:bCs/>
                <w:color w:val="00000A"/>
                <w:szCs w:val="24"/>
                <w:lang w:eastAsia="zh-CN"/>
              </w:rPr>
              <w:t xml:space="preserve">. </w:t>
            </w:r>
          </w:p>
          <w:p w14:paraId="5EF2AF95" w14:textId="77777777" w:rsidR="00FD22BB" w:rsidRPr="007747D0" w:rsidRDefault="00D03B52">
            <w:pPr>
              <w:jc w:val="both"/>
              <w:rPr>
                <w:szCs w:val="24"/>
              </w:rPr>
            </w:pPr>
            <w:r w:rsidRPr="007747D0">
              <w:rPr>
                <w:szCs w:val="24"/>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7747D0" w:rsidRDefault="00D03B52">
            <w:pPr>
              <w:shd w:val="clear" w:color="auto" w:fill="FFFFFF"/>
              <w:jc w:val="both"/>
              <w:rPr>
                <w:szCs w:val="24"/>
              </w:rPr>
            </w:pPr>
            <w:r w:rsidRPr="007747D0">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7747D0" w:rsidRDefault="00FD22BB">
            <w:pPr>
              <w:shd w:val="clear" w:color="auto" w:fill="FFFFFF"/>
              <w:jc w:val="both"/>
              <w:rPr>
                <w:b/>
                <w:bCs/>
                <w:szCs w:val="24"/>
              </w:rPr>
            </w:pPr>
          </w:p>
          <w:p w14:paraId="4A04A1B6" w14:textId="368F4FBC" w:rsidR="00FD22BB" w:rsidRPr="007747D0" w:rsidRDefault="00D03B52">
            <w:pPr>
              <w:shd w:val="clear" w:color="auto" w:fill="FFFFFF"/>
              <w:jc w:val="both"/>
              <w:rPr>
                <w:b/>
                <w:bCs/>
                <w:szCs w:val="24"/>
              </w:rPr>
            </w:pPr>
            <w:proofErr w:type="gramStart"/>
            <w:r w:rsidRPr="00D5758A">
              <w:rPr>
                <w:b/>
                <w:bCs/>
                <w:szCs w:val="24"/>
                <w:highlight w:val="green"/>
              </w:rPr>
              <w:t>С даты размещения</w:t>
            </w:r>
            <w:proofErr w:type="gramEnd"/>
            <w:r w:rsidRPr="00D5758A">
              <w:rPr>
                <w:b/>
                <w:bCs/>
                <w:szCs w:val="24"/>
                <w:highlight w:val="green"/>
              </w:rPr>
              <w:t xml:space="preserve"> документации в ЕИС до </w:t>
            </w:r>
            <w:r w:rsidR="00B978D3">
              <w:rPr>
                <w:b/>
                <w:bCs/>
                <w:szCs w:val="24"/>
                <w:highlight w:val="green"/>
              </w:rPr>
              <w:t>07</w:t>
            </w:r>
            <w:bookmarkStart w:id="6" w:name="_GoBack"/>
            <w:bookmarkEnd w:id="6"/>
            <w:r w:rsidR="007747D0" w:rsidRPr="00D5758A">
              <w:rPr>
                <w:b/>
                <w:bCs/>
                <w:szCs w:val="24"/>
                <w:highlight w:val="green"/>
              </w:rPr>
              <w:t xml:space="preserve"> </w:t>
            </w:r>
            <w:r w:rsidR="00512BBA">
              <w:rPr>
                <w:b/>
                <w:bCs/>
                <w:szCs w:val="24"/>
                <w:highlight w:val="green"/>
              </w:rPr>
              <w:t>марта</w:t>
            </w:r>
            <w:r w:rsidR="002347DF" w:rsidRPr="00D5758A">
              <w:rPr>
                <w:b/>
                <w:bCs/>
                <w:szCs w:val="24"/>
                <w:highlight w:val="green"/>
              </w:rPr>
              <w:t xml:space="preserve"> 202</w:t>
            </w:r>
            <w:r w:rsidR="00512BBA">
              <w:rPr>
                <w:b/>
                <w:bCs/>
                <w:szCs w:val="24"/>
                <w:highlight w:val="green"/>
              </w:rPr>
              <w:t>5</w:t>
            </w:r>
            <w:r w:rsidR="002347DF" w:rsidRPr="00D5758A">
              <w:rPr>
                <w:b/>
                <w:bCs/>
                <w:szCs w:val="24"/>
                <w:highlight w:val="green"/>
              </w:rPr>
              <w:t xml:space="preserve"> </w:t>
            </w:r>
            <w:r w:rsidRPr="00D5758A">
              <w:rPr>
                <w:b/>
                <w:szCs w:val="24"/>
                <w:highlight w:val="green"/>
                <w:lang w:eastAsia="en-US"/>
              </w:rPr>
              <w:t xml:space="preserve">года 09.59 часов </w:t>
            </w:r>
            <w:r w:rsidRPr="00D5758A">
              <w:rPr>
                <w:b/>
                <w:szCs w:val="24"/>
                <w:highlight w:val="green"/>
              </w:rPr>
              <w:t>(по местному времени</w:t>
            </w:r>
            <w:r w:rsidRPr="00D5758A">
              <w:rPr>
                <w:b/>
                <w:bCs/>
                <w:szCs w:val="24"/>
                <w:highlight w:val="green"/>
                <w:lang w:eastAsia="en-US"/>
              </w:rPr>
              <w:t xml:space="preserve"> Заказчика</w:t>
            </w:r>
            <w:r w:rsidRPr="00D5758A">
              <w:rPr>
                <w:b/>
                <w:szCs w:val="24"/>
                <w:highlight w:val="green"/>
              </w:rPr>
              <w:t>).</w:t>
            </w:r>
          </w:p>
        </w:tc>
      </w:tr>
      <w:tr w:rsidR="00FD22BB"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Default="00D03B52">
            <w:pPr>
              <w:pStyle w:val="affa"/>
              <w:numPr>
                <w:ilvl w:val="0"/>
                <w:numId w:val="13"/>
              </w:numPr>
              <w:tabs>
                <w:tab w:val="left" w:pos="284"/>
                <w:tab w:val="left" w:pos="851"/>
              </w:tabs>
              <w:ind w:left="0" w:firstLine="0"/>
              <w:jc w:val="both"/>
              <w:rPr>
                <w:b/>
                <w:sz w:val="24"/>
                <w:szCs w:val="24"/>
              </w:rPr>
            </w:pPr>
            <w:r>
              <w:rPr>
                <w:b/>
                <w:sz w:val="24"/>
                <w:szCs w:val="24"/>
              </w:rPr>
              <w:lastRenderedPageBreak/>
              <w:t>Внесение изменений в извещение о закупке и отказа от проведения закупки</w:t>
            </w:r>
          </w:p>
        </w:tc>
      </w:tr>
      <w:tr w:rsidR="00FD22BB"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Default="00D03B52">
            <w:pPr>
              <w:rPr>
                <w:b/>
                <w:szCs w:val="24"/>
              </w:rPr>
            </w:pPr>
            <w:r>
              <w:rPr>
                <w:b/>
                <w:szCs w:val="24"/>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Default="00D03B52">
            <w:pPr>
              <w:rPr>
                <w:szCs w:val="24"/>
              </w:rPr>
            </w:pPr>
            <w:r>
              <w:rPr>
                <w:szCs w:val="24"/>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Default="00D03B52">
            <w:pPr>
              <w:suppressAutoHyphens/>
              <w:autoSpaceDE w:val="0"/>
              <w:autoSpaceDN w:val="0"/>
              <w:adjustRightInd w:val="0"/>
              <w:jc w:val="both"/>
              <w:rPr>
                <w:szCs w:val="24"/>
                <w:lang w:eastAsia="ar-SA"/>
              </w:rPr>
            </w:pPr>
            <w:r>
              <w:rPr>
                <w:szCs w:val="24"/>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Default="00D03B52">
            <w:pPr>
              <w:jc w:val="both"/>
              <w:rPr>
                <w:b/>
                <w:szCs w:val="24"/>
              </w:rPr>
            </w:pPr>
            <w:r>
              <w:rPr>
                <w:szCs w:val="24"/>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14:paraId="781D7C8D" w14:textId="77777777" w:rsidTr="00B16E0B">
        <w:tc>
          <w:tcPr>
            <w:tcW w:w="381" w:type="pct"/>
            <w:tcBorders>
              <w:left w:val="single" w:sz="4" w:space="0" w:color="auto"/>
              <w:right w:val="single" w:sz="4" w:space="0" w:color="auto"/>
            </w:tcBorders>
          </w:tcPr>
          <w:p w14:paraId="561B5F19" w14:textId="77777777" w:rsidR="00FD22BB" w:rsidRDefault="00D03B52">
            <w:pPr>
              <w:rPr>
                <w:b/>
                <w:szCs w:val="24"/>
              </w:rPr>
            </w:pPr>
            <w:r>
              <w:rPr>
                <w:b/>
                <w:szCs w:val="24"/>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Default="00D03B52">
            <w:pPr>
              <w:rPr>
                <w:szCs w:val="24"/>
              </w:rPr>
            </w:pPr>
            <w:r>
              <w:rPr>
                <w:szCs w:val="24"/>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18B59AEB" w14:textId="77777777" w:rsidR="00FD22BB" w:rsidRDefault="00D03B52">
            <w:pPr>
              <w:jc w:val="both"/>
              <w:rPr>
                <w:szCs w:val="24"/>
              </w:rPr>
            </w:pPr>
            <w:r>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A04E04C" w14:textId="77777777" w:rsidR="00FD22BB" w:rsidRDefault="00D03B52">
            <w:pPr>
              <w:jc w:val="both"/>
              <w:rPr>
                <w:szCs w:val="24"/>
              </w:rPr>
            </w:pPr>
            <w:r>
              <w:rPr>
                <w:szCs w:val="24"/>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14:paraId="1F607D3E" w14:textId="77777777" w:rsidTr="00B16E0B">
        <w:tc>
          <w:tcPr>
            <w:tcW w:w="5000" w:type="pct"/>
            <w:gridSpan w:val="3"/>
            <w:tcBorders>
              <w:left w:val="single" w:sz="4" w:space="0" w:color="auto"/>
              <w:right w:val="single" w:sz="4" w:space="0" w:color="auto"/>
            </w:tcBorders>
          </w:tcPr>
          <w:p w14:paraId="1E402F3A" w14:textId="77777777" w:rsidR="00FD22BB" w:rsidRDefault="00D03B52">
            <w:pPr>
              <w:pStyle w:val="affa"/>
              <w:numPr>
                <w:ilvl w:val="0"/>
                <w:numId w:val="13"/>
              </w:numPr>
              <w:tabs>
                <w:tab w:val="left" w:pos="238"/>
                <w:tab w:val="left" w:pos="423"/>
              </w:tabs>
              <w:ind w:left="0" w:firstLine="0"/>
              <w:jc w:val="both"/>
              <w:rPr>
                <w:b/>
                <w:sz w:val="24"/>
                <w:szCs w:val="24"/>
              </w:rPr>
            </w:pPr>
            <w:r>
              <w:rPr>
                <w:b/>
                <w:sz w:val="24"/>
                <w:szCs w:val="24"/>
              </w:rPr>
              <w:t>Порядок заключения договора</w:t>
            </w:r>
          </w:p>
        </w:tc>
      </w:tr>
      <w:tr w:rsidR="00FD22BB" w14:paraId="5D6F2C09" w14:textId="77777777" w:rsidTr="00B16E0B">
        <w:tc>
          <w:tcPr>
            <w:tcW w:w="381" w:type="pct"/>
            <w:tcBorders>
              <w:left w:val="single" w:sz="4" w:space="0" w:color="auto"/>
              <w:right w:val="single" w:sz="4" w:space="0" w:color="auto"/>
            </w:tcBorders>
          </w:tcPr>
          <w:p w14:paraId="53B17DB4" w14:textId="77777777" w:rsidR="00FD22BB" w:rsidRDefault="00D03B52">
            <w:pPr>
              <w:rPr>
                <w:b/>
                <w:szCs w:val="24"/>
              </w:rPr>
            </w:pPr>
            <w:r>
              <w:rPr>
                <w:b/>
                <w:szCs w:val="24"/>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Default="00D03B52">
            <w:pPr>
              <w:rPr>
                <w:szCs w:val="24"/>
              </w:rPr>
            </w:pPr>
            <w:r>
              <w:rPr>
                <w:szCs w:val="24"/>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Default="00D03B52">
            <w:pPr>
              <w:pStyle w:val="32"/>
              <w:tabs>
                <w:tab w:val="left" w:pos="311"/>
              </w:tabs>
              <w:spacing w:line="240" w:lineRule="auto"/>
              <w:ind w:left="0" w:firstLine="0"/>
              <w:rPr>
                <w:rFonts w:eastAsiaTheme="minorEastAsia"/>
                <w:color w:val="000000"/>
                <w:sz w:val="24"/>
                <w:szCs w:val="24"/>
              </w:rPr>
            </w:pPr>
            <w:r>
              <w:rPr>
                <w:rFonts w:eastAsiaTheme="minorEastAsia"/>
                <w:color w:val="000000"/>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14:paraId="7F0CA3B9" w14:textId="77777777" w:rsidTr="00B16E0B">
        <w:tc>
          <w:tcPr>
            <w:tcW w:w="381" w:type="pct"/>
            <w:tcBorders>
              <w:left w:val="single" w:sz="4" w:space="0" w:color="auto"/>
              <w:right w:val="single" w:sz="4" w:space="0" w:color="auto"/>
            </w:tcBorders>
          </w:tcPr>
          <w:p w14:paraId="0CF94E82" w14:textId="77777777" w:rsidR="00FD22BB" w:rsidRDefault="00D03B52">
            <w:pPr>
              <w:rPr>
                <w:b/>
                <w:szCs w:val="24"/>
              </w:rPr>
            </w:pPr>
            <w:r>
              <w:rPr>
                <w:b/>
                <w:szCs w:val="24"/>
              </w:rPr>
              <w:t>10.2.</w:t>
            </w:r>
          </w:p>
        </w:tc>
        <w:tc>
          <w:tcPr>
            <w:tcW w:w="1367" w:type="pct"/>
            <w:tcBorders>
              <w:top w:val="single" w:sz="4" w:space="0" w:color="auto"/>
              <w:left w:val="single" w:sz="4" w:space="0" w:color="auto"/>
              <w:right w:val="single" w:sz="4" w:space="0" w:color="auto"/>
            </w:tcBorders>
          </w:tcPr>
          <w:p w14:paraId="534580A8" w14:textId="77777777" w:rsidR="00FD22BB" w:rsidRDefault="00D03B52">
            <w:pPr>
              <w:rPr>
                <w:szCs w:val="24"/>
              </w:rPr>
            </w:pPr>
            <w:r>
              <w:rPr>
                <w:szCs w:val="24"/>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Default="00D03B52">
            <w:pPr>
              <w:jc w:val="both"/>
              <w:rPr>
                <w:bCs/>
                <w:szCs w:val="24"/>
              </w:rPr>
            </w:pPr>
            <w:r>
              <w:rPr>
                <w:bCs/>
                <w:szCs w:val="24"/>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Default="00D03B52">
            <w:pPr>
              <w:jc w:val="both"/>
              <w:rPr>
                <w:bCs/>
                <w:szCs w:val="24"/>
              </w:rPr>
            </w:pPr>
            <w:r>
              <w:rPr>
                <w:bCs/>
                <w:szCs w:val="24"/>
              </w:rPr>
              <w:lastRenderedPageBreak/>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Default="00FD22BB">
            <w:pPr>
              <w:jc w:val="both"/>
              <w:rPr>
                <w:b/>
                <w:szCs w:val="24"/>
              </w:rPr>
            </w:pPr>
          </w:p>
        </w:tc>
      </w:tr>
      <w:tr w:rsidR="00FD22BB"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Default="00D03B52">
            <w:pPr>
              <w:pStyle w:val="affa"/>
              <w:numPr>
                <w:ilvl w:val="0"/>
                <w:numId w:val="13"/>
              </w:numPr>
              <w:tabs>
                <w:tab w:val="left" w:pos="447"/>
                <w:tab w:val="left" w:pos="873"/>
              </w:tabs>
              <w:ind w:left="22" w:firstLine="0"/>
              <w:jc w:val="left"/>
              <w:rPr>
                <w:b/>
                <w:sz w:val="24"/>
                <w:szCs w:val="24"/>
              </w:rPr>
            </w:pPr>
            <w:r>
              <w:rPr>
                <w:b/>
                <w:sz w:val="24"/>
                <w:szCs w:val="24"/>
              </w:rPr>
              <w:lastRenderedPageBreak/>
              <w:t xml:space="preserve">    </w:t>
            </w:r>
          </w:p>
        </w:tc>
        <w:tc>
          <w:tcPr>
            <w:tcW w:w="1367" w:type="pct"/>
            <w:tcBorders>
              <w:left w:val="single" w:sz="4" w:space="0" w:color="auto"/>
              <w:right w:val="single" w:sz="4" w:space="0" w:color="auto"/>
            </w:tcBorders>
          </w:tcPr>
          <w:p w14:paraId="3492B57C" w14:textId="77777777" w:rsidR="00FD22BB" w:rsidRDefault="00D03B52">
            <w:pPr>
              <w:tabs>
                <w:tab w:val="left" w:pos="447"/>
                <w:tab w:val="left" w:pos="873"/>
              </w:tabs>
              <w:ind w:left="22"/>
              <w:rPr>
                <w:b/>
                <w:szCs w:val="24"/>
              </w:rPr>
            </w:pPr>
            <w:r>
              <w:rPr>
                <w:b/>
                <w:szCs w:val="24"/>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Default="00D03B52">
            <w:pPr>
              <w:tabs>
                <w:tab w:val="left" w:pos="151"/>
              </w:tabs>
              <w:autoSpaceDE w:val="0"/>
              <w:autoSpaceDN w:val="0"/>
              <w:adjustRightInd w:val="0"/>
              <w:jc w:val="both"/>
              <w:rPr>
                <w:bCs/>
                <w:szCs w:val="24"/>
              </w:rPr>
            </w:pPr>
            <w:r>
              <w:rPr>
                <w:bCs/>
                <w:szCs w:val="24"/>
              </w:rPr>
              <w:t xml:space="preserve">Участник закупки может самостоятельно скачать документацию на сайте ЕИС </w:t>
            </w:r>
            <w:hyperlink r:id="rId12" w:history="1">
              <w:r>
                <w:rPr>
                  <w:rStyle w:val="ab"/>
                  <w:bCs/>
                  <w:szCs w:val="24"/>
                  <w:lang w:val="en-US"/>
                </w:rPr>
                <w:t>www</w:t>
              </w:r>
              <w:r>
                <w:rPr>
                  <w:rStyle w:val="ab"/>
                  <w:bCs/>
                  <w:szCs w:val="24"/>
                </w:rPr>
                <w:t>.zakupki.gov.ru</w:t>
              </w:r>
            </w:hyperlink>
            <w:r>
              <w:rPr>
                <w:bCs/>
                <w:szCs w:val="24"/>
              </w:rPr>
              <w:t xml:space="preserve"> и на ЭТП </w:t>
            </w:r>
            <w:r>
              <w:rPr>
                <w:rStyle w:val="ab"/>
                <w:bCs/>
                <w:szCs w:val="24"/>
              </w:rPr>
              <w:t>https://etp-region.ru</w:t>
            </w:r>
          </w:p>
        </w:tc>
      </w:tr>
      <w:tr w:rsidR="00E46DE0" w14:paraId="700DAC7C" w14:textId="77777777" w:rsidTr="00B16E0B">
        <w:trPr>
          <w:trHeight w:val="704"/>
        </w:trPr>
        <w:tc>
          <w:tcPr>
            <w:tcW w:w="381" w:type="pct"/>
            <w:tcBorders>
              <w:left w:val="single" w:sz="4" w:space="0" w:color="auto"/>
              <w:right w:val="single" w:sz="4" w:space="0" w:color="auto"/>
            </w:tcBorders>
          </w:tcPr>
          <w:p w14:paraId="648BE38D" w14:textId="77777777" w:rsidR="00E46DE0" w:rsidRDefault="00E46DE0">
            <w:pPr>
              <w:pStyle w:val="affa"/>
              <w:numPr>
                <w:ilvl w:val="0"/>
                <w:numId w:val="13"/>
              </w:numPr>
              <w:tabs>
                <w:tab w:val="left" w:pos="447"/>
                <w:tab w:val="left" w:pos="873"/>
              </w:tabs>
              <w:ind w:left="22" w:firstLine="0"/>
              <w:jc w:val="left"/>
              <w:rPr>
                <w:b/>
                <w:sz w:val="24"/>
                <w:szCs w:val="24"/>
              </w:rPr>
            </w:pPr>
          </w:p>
        </w:tc>
        <w:tc>
          <w:tcPr>
            <w:tcW w:w="1367" w:type="pct"/>
            <w:tcBorders>
              <w:left w:val="single" w:sz="4" w:space="0" w:color="auto"/>
              <w:right w:val="single" w:sz="4" w:space="0" w:color="auto"/>
            </w:tcBorders>
          </w:tcPr>
          <w:p w14:paraId="65A594FA" w14:textId="38119B71" w:rsidR="00E46DE0" w:rsidRDefault="00E46DE0">
            <w:pPr>
              <w:tabs>
                <w:tab w:val="left" w:pos="447"/>
                <w:tab w:val="left" w:pos="873"/>
              </w:tabs>
              <w:ind w:left="22"/>
              <w:rPr>
                <w:b/>
                <w:szCs w:val="24"/>
              </w:rPr>
            </w:pPr>
            <w:r>
              <w:rPr>
                <w:b/>
                <w:szCs w:val="24"/>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56B8B5E9" w14:textId="5A5314A6" w:rsidR="00E9221A" w:rsidRDefault="00E9221A" w:rsidP="00E9221A">
            <w:pPr>
              <w:tabs>
                <w:tab w:val="left" w:pos="151"/>
              </w:tabs>
              <w:autoSpaceDE w:val="0"/>
              <w:autoSpaceDN w:val="0"/>
              <w:adjustRightInd w:val="0"/>
              <w:jc w:val="both"/>
              <w:rPr>
                <w:bCs/>
                <w:szCs w:val="24"/>
              </w:rPr>
            </w:pPr>
            <w:r>
              <w:rPr>
                <w:bCs/>
                <w:szCs w:val="24"/>
              </w:rPr>
              <w:t>Не установлено</w:t>
            </w:r>
          </w:p>
          <w:p w14:paraId="1C512539" w14:textId="3CD033C2" w:rsidR="00E46DE0" w:rsidRDefault="00E46DE0" w:rsidP="00B9724D">
            <w:pPr>
              <w:tabs>
                <w:tab w:val="left" w:pos="151"/>
              </w:tabs>
              <w:autoSpaceDE w:val="0"/>
              <w:autoSpaceDN w:val="0"/>
              <w:adjustRightInd w:val="0"/>
              <w:jc w:val="both"/>
              <w:rPr>
                <w:bCs/>
                <w:szCs w:val="24"/>
              </w:rPr>
            </w:pPr>
          </w:p>
        </w:tc>
      </w:tr>
    </w:tbl>
    <w:p w14:paraId="5C39DEF8" w14:textId="77777777" w:rsidR="00FD22BB" w:rsidRDefault="00FD22BB">
      <w:pPr>
        <w:jc w:val="center"/>
        <w:rPr>
          <w:b/>
          <w:bCs/>
          <w:szCs w:val="24"/>
        </w:rPr>
      </w:pPr>
    </w:p>
    <w:p w14:paraId="332BAE34" w14:textId="77777777" w:rsidR="00FD22BB" w:rsidRDefault="00FD22BB">
      <w:pPr>
        <w:jc w:val="center"/>
        <w:rPr>
          <w:b/>
          <w:bCs/>
          <w:szCs w:val="24"/>
        </w:rPr>
      </w:pPr>
    </w:p>
    <w:p w14:paraId="2DC6E020" w14:textId="5944A83E" w:rsidR="00FD22BB" w:rsidRDefault="00FD22BB">
      <w:pPr>
        <w:jc w:val="center"/>
        <w:rPr>
          <w:b/>
          <w:bCs/>
          <w:szCs w:val="24"/>
        </w:rPr>
      </w:pPr>
    </w:p>
    <w:p w14:paraId="39F741F1" w14:textId="5DA99836" w:rsidR="00A46AFE" w:rsidRDefault="00A46AFE">
      <w:pPr>
        <w:jc w:val="center"/>
        <w:rPr>
          <w:b/>
          <w:bCs/>
          <w:szCs w:val="24"/>
        </w:rPr>
      </w:pPr>
    </w:p>
    <w:p w14:paraId="4E412B67" w14:textId="352AFBD0" w:rsidR="00A46AFE" w:rsidRDefault="00A46AFE">
      <w:pPr>
        <w:jc w:val="center"/>
        <w:rPr>
          <w:b/>
          <w:bCs/>
          <w:szCs w:val="24"/>
        </w:rPr>
      </w:pPr>
    </w:p>
    <w:p w14:paraId="4D0B3BE5" w14:textId="43059828" w:rsidR="00A46AFE" w:rsidRDefault="00A46AFE">
      <w:pPr>
        <w:jc w:val="center"/>
        <w:rPr>
          <w:b/>
          <w:bCs/>
          <w:szCs w:val="24"/>
        </w:rPr>
      </w:pPr>
    </w:p>
    <w:p w14:paraId="48AB19D0" w14:textId="670A0DE3" w:rsidR="00A46AFE" w:rsidRDefault="00A46AFE">
      <w:pPr>
        <w:jc w:val="center"/>
        <w:rPr>
          <w:b/>
          <w:bCs/>
          <w:szCs w:val="24"/>
        </w:rPr>
      </w:pPr>
    </w:p>
    <w:p w14:paraId="07C3A8B1" w14:textId="2CEA61EE" w:rsidR="00A46AFE" w:rsidRDefault="00A46AFE">
      <w:pPr>
        <w:jc w:val="center"/>
        <w:rPr>
          <w:b/>
          <w:bCs/>
          <w:szCs w:val="24"/>
        </w:rPr>
      </w:pPr>
    </w:p>
    <w:p w14:paraId="36BBB337" w14:textId="59D710F5" w:rsidR="00ED6B99" w:rsidRDefault="00ED6B99">
      <w:pPr>
        <w:jc w:val="center"/>
        <w:rPr>
          <w:b/>
          <w:bCs/>
          <w:szCs w:val="24"/>
        </w:rPr>
      </w:pPr>
    </w:p>
    <w:p w14:paraId="2AB267E3" w14:textId="194843FD" w:rsidR="00ED6B99" w:rsidRDefault="00ED6B99">
      <w:pPr>
        <w:jc w:val="center"/>
        <w:rPr>
          <w:b/>
          <w:bCs/>
          <w:szCs w:val="24"/>
        </w:rPr>
      </w:pPr>
    </w:p>
    <w:p w14:paraId="0464F032" w14:textId="2F5F52E1" w:rsidR="00ED6B99" w:rsidRDefault="00ED6B99">
      <w:pPr>
        <w:jc w:val="center"/>
        <w:rPr>
          <w:b/>
          <w:bCs/>
          <w:szCs w:val="24"/>
        </w:rPr>
      </w:pPr>
    </w:p>
    <w:p w14:paraId="76FB5BB9" w14:textId="23FACE2E" w:rsidR="00ED6B99" w:rsidRDefault="00ED6B99">
      <w:pPr>
        <w:jc w:val="center"/>
        <w:rPr>
          <w:b/>
          <w:bCs/>
          <w:szCs w:val="24"/>
        </w:rPr>
      </w:pPr>
    </w:p>
    <w:p w14:paraId="67C48BDB" w14:textId="7A3645E5" w:rsidR="00ED6B99" w:rsidRDefault="00ED6B99">
      <w:pPr>
        <w:jc w:val="center"/>
        <w:rPr>
          <w:b/>
          <w:bCs/>
          <w:szCs w:val="24"/>
        </w:rPr>
      </w:pPr>
    </w:p>
    <w:p w14:paraId="0F244D44" w14:textId="7EB4F2E8" w:rsidR="00ED6B99" w:rsidRDefault="00ED6B99">
      <w:pPr>
        <w:jc w:val="center"/>
        <w:rPr>
          <w:b/>
          <w:bCs/>
          <w:szCs w:val="24"/>
        </w:rPr>
      </w:pPr>
    </w:p>
    <w:p w14:paraId="7ED799E0" w14:textId="30372049" w:rsidR="00ED6B99" w:rsidRDefault="00ED6B99">
      <w:pPr>
        <w:jc w:val="center"/>
        <w:rPr>
          <w:b/>
          <w:bCs/>
          <w:szCs w:val="24"/>
        </w:rPr>
      </w:pPr>
    </w:p>
    <w:p w14:paraId="4DDE5860" w14:textId="65F13C21" w:rsidR="00ED6B99" w:rsidRDefault="00ED6B99">
      <w:pPr>
        <w:jc w:val="center"/>
        <w:rPr>
          <w:b/>
          <w:bCs/>
          <w:szCs w:val="24"/>
        </w:rPr>
      </w:pPr>
    </w:p>
    <w:p w14:paraId="729CB559" w14:textId="00E5FEBD" w:rsidR="00ED6B99" w:rsidRDefault="00ED6B99">
      <w:pPr>
        <w:jc w:val="center"/>
        <w:rPr>
          <w:b/>
          <w:bCs/>
          <w:szCs w:val="24"/>
        </w:rPr>
      </w:pPr>
    </w:p>
    <w:p w14:paraId="126A3F40" w14:textId="110942A3" w:rsidR="00ED6B99" w:rsidRDefault="00ED6B99">
      <w:pPr>
        <w:jc w:val="center"/>
        <w:rPr>
          <w:b/>
          <w:bCs/>
          <w:szCs w:val="24"/>
        </w:rPr>
      </w:pPr>
    </w:p>
    <w:p w14:paraId="2B4E11AA" w14:textId="6D08698E" w:rsidR="00ED6B99" w:rsidRDefault="00ED6B99">
      <w:pPr>
        <w:jc w:val="center"/>
        <w:rPr>
          <w:b/>
          <w:bCs/>
          <w:szCs w:val="24"/>
        </w:rPr>
      </w:pPr>
    </w:p>
    <w:p w14:paraId="76C65705" w14:textId="320548BD" w:rsidR="00ED6B99" w:rsidRDefault="00ED6B99">
      <w:pPr>
        <w:jc w:val="center"/>
        <w:rPr>
          <w:b/>
          <w:bCs/>
          <w:szCs w:val="24"/>
        </w:rPr>
      </w:pPr>
    </w:p>
    <w:p w14:paraId="0FC4401F" w14:textId="76DCA758" w:rsidR="00ED6B99" w:rsidRDefault="00ED6B99">
      <w:pPr>
        <w:jc w:val="center"/>
        <w:rPr>
          <w:b/>
          <w:bCs/>
          <w:szCs w:val="24"/>
        </w:rPr>
      </w:pPr>
    </w:p>
    <w:p w14:paraId="0A0CE31E" w14:textId="2B71AB06" w:rsidR="00ED6B99" w:rsidRDefault="00ED6B99">
      <w:pPr>
        <w:jc w:val="center"/>
        <w:rPr>
          <w:b/>
          <w:bCs/>
          <w:szCs w:val="24"/>
        </w:rPr>
      </w:pPr>
    </w:p>
    <w:p w14:paraId="42BAD6B4" w14:textId="14CB82D9" w:rsidR="00ED6B99" w:rsidRDefault="00ED6B99">
      <w:pPr>
        <w:jc w:val="center"/>
        <w:rPr>
          <w:b/>
          <w:bCs/>
          <w:szCs w:val="24"/>
        </w:rPr>
      </w:pPr>
    </w:p>
    <w:p w14:paraId="5E676EEF" w14:textId="4117B831" w:rsidR="00ED6B99" w:rsidRDefault="00ED6B99">
      <w:pPr>
        <w:jc w:val="center"/>
        <w:rPr>
          <w:b/>
          <w:bCs/>
          <w:szCs w:val="24"/>
        </w:rPr>
      </w:pPr>
    </w:p>
    <w:p w14:paraId="460202D2" w14:textId="56331605" w:rsidR="00ED6B99" w:rsidRDefault="00ED6B99">
      <w:pPr>
        <w:jc w:val="center"/>
        <w:rPr>
          <w:b/>
          <w:bCs/>
          <w:szCs w:val="24"/>
        </w:rPr>
      </w:pPr>
    </w:p>
    <w:p w14:paraId="00E08E98" w14:textId="41CB095A" w:rsidR="00ED6B99" w:rsidRDefault="00ED6B99">
      <w:pPr>
        <w:jc w:val="center"/>
        <w:rPr>
          <w:b/>
          <w:bCs/>
          <w:szCs w:val="24"/>
        </w:rPr>
      </w:pPr>
    </w:p>
    <w:p w14:paraId="25329B03" w14:textId="217194D0" w:rsidR="00ED6B99" w:rsidRDefault="00ED6B99">
      <w:pPr>
        <w:jc w:val="center"/>
        <w:rPr>
          <w:b/>
          <w:bCs/>
          <w:szCs w:val="24"/>
        </w:rPr>
      </w:pPr>
    </w:p>
    <w:p w14:paraId="1D66B76C" w14:textId="08976522" w:rsidR="00ED6B99" w:rsidRDefault="00ED6B99">
      <w:pPr>
        <w:jc w:val="center"/>
        <w:rPr>
          <w:b/>
          <w:bCs/>
          <w:szCs w:val="24"/>
        </w:rPr>
      </w:pPr>
    </w:p>
    <w:p w14:paraId="330F73FD" w14:textId="72E171F2" w:rsidR="00ED6B99" w:rsidRDefault="00ED6B99">
      <w:pPr>
        <w:jc w:val="center"/>
        <w:rPr>
          <w:b/>
          <w:bCs/>
          <w:szCs w:val="24"/>
        </w:rPr>
      </w:pPr>
    </w:p>
    <w:p w14:paraId="4DDD443A" w14:textId="3C8F53E4" w:rsidR="00ED6B99" w:rsidRDefault="00ED6B99">
      <w:pPr>
        <w:jc w:val="center"/>
        <w:rPr>
          <w:b/>
          <w:bCs/>
          <w:szCs w:val="24"/>
        </w:rPr>
      </w:pPr>
    </w:p>
    <w:p w14:paraId="61921E1A" w14:textId="3D99C834" w:rsidR="00ED6B99" w:rsidRDefault="00ED6B99">
      <w:pPr>
        <w:jc w:val="center"/>
        <w:rPr>
          <w:b/>
          <w:bCs/>
          <w:szCs w:val="24"/>
        </w:rPr>
      </w:pPr>
    </w:p>
    <w:p w14:paraId="4FA236ED" w14:textId="1D21F93E" w:rsidR="00ED6B99" w:rsidRDefault="00ED6B99">
      <w:pPr>
        <w:jc w:val="center"/>
        <w:rPr>
          <w:b/>
          <w:bCs/>
          <w:szCs w:val="24"/>
        </w:rPr>
      </w:pPr>
    </w:p>
    <w:p w14:paraId="3B637C84" w14:textId="72ACA83F" w:rsidR="00ED6B99" w:rsidRDefault="00ED6B99">
      <w:pPr>
        <w:jc w:val="center"/>
        <w:rPr>
          <w:b/>
          <w:bCs/>
          <w:szCs w:val="24"/>
        </w:rPr>
      </w:pPr>
    </w:p>
    <w:p w14:paraId="64BF5FFC" w14:textId="1CD2445B" w:rsidR="00ED6B99" w:rsidRDefault="00ED6B99">
      <w:pPr>
        <w:jc w:val="center"/>
        <w:rPr>
          <w:b/>
          <w:bCs/>
          <w:szCs w:val="24"/>
        </w:rPr>
      </w:pPr>
    </w:p>
    <w:p w14:paraId="7D45CEBF" w14:textId="0A000BF9" w:rsidR="00C416AC" w:rsidRDefault="00C416AC">
      <w:pPr>
        <w:jc w:val="center"/>
        <w:rPr>
          <w:b/>
          <w:bCs/>
          <w:szCs w:val="24"/>
        </w:rPr>
      </w:pPr>
    </w:p>
    <w:p w14:paraId="3ED80E79" w14:textId="01B01F94" w:rsidR="005B5024" w:rsidRDefault="005B5024">
      <w:pPr>
        <w:jc w:val="center"/>
        <w:rPr>
          <w:b/>
          <w:bCs/>
          <w:szCs w:val="24"/>
        </w:rPr>
      </w:pPr>
    </w:p>
    <w:p w14:paraId="5CB81CF9" w14:textId="1E3C5CBF" w:rsidR="005B5024" w:rsidRDefault="005B5024">
      <w:pPr>
        <w:jc w:val="center"/>
        <w:rPr>
          <w:b/>
          <w:bCs/>
          <w:szCs w:val="24"/>
        </w:rPr>
      </w:pPr>
    </w:p>
    <w:p w14:paraId="0CBEBF2A" w14:textId="0CB87571" w:rsidR="005B5024" w:rsidRDefault="005B5024">
      <w:pPr>
        <w:jc w:val="center"/>
        <w:rPr>
          <w:b/>
          <w:bCs/>
          <w:szCs w:val="24"/>
        </w:rPr>
      </w:pPr>
    </w:p>
    <w:p w14:paraId="3E95AA08" w14:textId="77B7084D" w:rsidR="00C416AC" w:rsidRDefault="00E837BB" w:rsidP="00F850B7">
      <w:pPr>
        <w:rPr>
          <w:b/>
          <w:bCs/>
          <w:szCs w:val="24"/>
        </w:rPr>
      </w:pPr>
      <w:r>
        <w:rPr>
          <w:b/>
          <w:bCs/>
          <w:szCs w:val="24"/>
        </w:rPr>
        <w:br w:type="page"/>
      </w:r>
    </w:p>
    <w:p w14:paraId="144C2D58" w14:textId="77777777" w:rsidR="00FD22BB" w:rsidRDefault="00D03B52">
      <w:pPr>
        <w:jc w:val="center"/>
        <w:rPr>
          <w:b/>
          <w:bCs/>
          <w:szCs w:val="24"/>
        </w:rPr>
      </w:pPr>
      <w:r>
        <w:rPr>
          <w:b/>
          <w:bCs/>
          <w:szCs w:val="24"/>
        </w:rPr>
        <w:lastRenderedPageBreak/>
        <w:t>ФОРМЫ ДЛЯ ЗАПОЛНЕНИЯ УЧАСТНИКОМ ЗАКУПКИ</w:t>
      </w:r>
    </w:p>
    <w:p w14:paraId="49744549" w14:textId="77777777" w:rsidR="00FD22BB" w:rsidRDefault="00FD22BB">
      <w:pPr>
        <w:jc w:val="center"/>
        <w:rPr>
          <w:sz w:val="28"/>
          <w:szCs w:val="28"/>
        </w:rPr>
      </w:pPr>
    </w:p>
    <w:p w14:paraId="0C92E3D4" w14:textId="77777777" w:rsidR="00FD22BB" w:rsidRDefault="00D03B52">
      <w:pPr>
        <w:jc w:val="center"/>
        <w:rPr>
          <w:sz w:val="28"/>
          <w:szCs w:val="28"/>
        </w:rPr>
      </w:pPr>
      <w:r>
        <w:rPr>
          <w:sz w:val="28"/>
          <w:szCs w:val="28"/>
        </w:rPr>
        <w:t>СОГЛАСИЕ УЧАСТНИКА ЗАКУПКИ НА ПОСТАВКУ ТОВАРА, ВЫПОЛНЕНИЕ РАБОТ, ОКАЗАНИЕ УСЛУГ</w:t>
      </w:r>
    </w:p>
    <w:p w14:paraId="7A3AFB7A" w14:textId="77777777" w:rsidR="00FD22BB" w:rsidRDefault="00FD22BB">
      <w:pPr>
        <w:jc w:val="center"/>
        <w:rPr>
          <w:sz w:val="28"/>
          <w:szCs w:val="28"/>
        </w:rPr>
      </w:pPr>
    </w:p>
    <w:p w14:paraId="43CE71C1" w14:textId="77777777" w:rsidR="00FD22BB" w:rsidRDefault="00D03B52">
      <w:pPr>
        <w:jc w:val="both"/>
        <w:rPr>
          <w:sz w:val="22"/>
          <w:szCs w:val="22"/>
        </w:rPr>
      </w:pPr>
      <w:r>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Default="00D03B52">
      <w:pPr>
        <w:jc w:val="both"/>
        <w:rPr>
          <w:sz w:val="22"/>
          <w:szCs w:val="22"/>
        </w:rPr>
      </w:pPr>
      <w:r>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Default="00D03B52">
      <w:pPr>
        <w:jc w:val="both"/>
        <w:rPr>
          <w:sz w:val="22"/>
          <w:szCs w:val="22"/>
        </w:rPr>
      </w:pPr>
      <w:r>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Default="00D03B52">
      <w:pPr>
        <w:jc w:val="both"/>
        <w:rPr>
          <w:sz w:val="22"/>
          <w:szCs w:val="22"/>
        </w:rPr>
      </w:pPr>
      <w:r>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Default="00D03B52">
      <w:pPr>
        <w:jc w:val="both"/>
        <w:rPr>
          <w:sz w:val="22"/>
          <w:szCs w:val="22"/>
        </w:rPr>
      </w:pPr>
      <w:r>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Default="00D03B52">
      <w:pPr>
        <w:jc w:val="both"/>
        <w:rPr>
          <w:sz w:val="22"/>
          <w:szCs w:val="22"/>
        </w:rPr>
      </w:pPr>
      <w:r>
        <w:rPr>
          <w:sz w:val="22"/>
          <w:szCs w:val="22"/>
        </w:rPr>
        <w:t xml:space="preserve">содержащиеся в техническом задании Документации об электронном Аукционе.    </w:t>
      </w:r>
    </w:p>
    <w:p w14:paraId="78464E40" w14:textId="77777777" w:rsidR="00FD22BB" w:rsidRDefault="00D03B52">
      <w:pPr>
        <w:jc w:val="both"/>
        <w:rPr>
          <w:sz w:val="22"/>
          <w:szCs w:val="22"/>
        </w:rPr>
      </w:pPr>
      <w:r>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Default="00D03B52">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Default="00D03B52">
      <w:pPr>
        <w:jc w:val="both"/>
        <w:rPr>
          <w:sz w:val="22"/>
          <w:szCs w:val="22"/>
        </w:rPr>
      </w:pPr>
      <w:r>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Pr>
          <w:sz w:val="22"/>
          <w:szCs w:val="22"/>
        </w:rPr>
        <w:t>Заказчиком</w:t>
      </w:r>
      <w:r>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Default="00D03B52">
      <w:pPr>
        <w:jc w:val="both"/>
        <w:rPr>
          <w:sz w:val="22"/>
          <w:szCs w:val="22"/>
        </w:rPr>
      </w:pPr>
      <w:r>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Default="00D03B52">
      <w:pPr>
        <w:jc w:val="both"/>
        <w:rPr>
          <w:sz w:val="22"/>
          <w:szCs w:val="22"/>
        </w:rPr>
      </w:pPr>
      <w:r>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Default="00D03B52">
      <w:pPr>
        <w:jc w:val="both"/>
        <w:rPr>
          <w:sz w:val="22"/>
          <w:szCs w:val="22"/>
        </w:rPr>
      </w:pPr>
      <w:r>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Default="00FD22BB">
      <w:pPr>
        <w:widowControl w:val="0"/>
        <w:ind w:firstLine="567"/>
        <w:jc w:val="center"/>
        <w:rPr>
          <w:rFonts w:eastAsia="SimSun"/>
          <w:b/>
          <w:color w:val="00000A"/>
          <w:spacing w:val="-6"/>
          <w:sz w:val="22"/>
          <w:szCs w:val="22"/>
          <w:lang w:eastAsia="zh-CN" w:bidi="hi-IN"/>
        </w:rPr>
      </w:pPr>
    </w:p>
    <w:p w14:paraId="04920430" w14:textId="77777777" w:rsidR="00FD22BB" w:rsidRDefault="00FD22BB">
      <w:pPr>
        <w:widowControl w:val="0"/>
        <w:ind w:firstLine="567"/>
        <w:jc w:val="center"/>
        <w:rPr>
          <w:rFonts w:eastAsia="SimSun"/>
          <w:b/>
          <w:color w:val="00000A"/>
          <w:spacing w:val="-6"/>
          <w:sz w:val="22"/>
          <w:szCs w:val="22"/>
          <w:lang w:eastAsia="zh-CN" w:bidi="hi-IN"/>
        </w:rPr>
      </w:pPr>
    </w:p>
    <w:p w14:paraId="70B7619A" w14:textId="77777777" w:rsidR="00FD22BB" w:rsidRDefault="00FD22BB">
      <w:pPr>
        <w:widowControl w:val="0"/>
        <w:ind w:firstLine="567"/>
        <w:jc w:val="center"/>
        <w:rPr>
          <w:rFonts w:eastAsia="SimSun"/>
          <w:b/>
          <w:color w:val="00000A"/>
          <w:spacing w:val="-6"/>
          <w:sz w:val="22"/>
          <w:szCs w:val="22"/>
          <w:lang w:eastAsia="zh-CN" w:bidi="hi-IN"/>
        </w:rPr>
      </w:pPr>
    </w:p>
    <w:p w14:paraId="46284BAE" w14:textId="77777777" w:rsidR="00FD22BB" w:rsidRDefault="00FD22BB">
      <w:pPr>
        <w:widowControl w:val="0"/>
        <w:ind w:firstLine="567"/>
        <w:jc w:val="center"/>
        <w:rPr>
          <w:rFonts w:eastAsia="SimSun"/>
          <w:b/>
          <w:color w:val="00000A"/>
          <w:spacing w:val="-6"/>
          <w:sz w:val="22"/>
          <w:szCs w:val="22"/>
          <w:lang w:eastAsia="zh-CN" w:bidi="hi-IN"/>
        </w:rPr>
      </w:pPr>
    </w:p>
    <w:p w14:paraId="12EC1A12" w14:textId="77777777" w:rsidR="00FD22BB" w:rsidRDefault="00FD22BB">
      <w:pPr>
        <w:widowControl w:val="0"/>
        <w:ind w:firstLine="567"/>
        <w:jc w:val="center"/>
        <w:rPr>
          <w:rFonts w:eastAsia="SimSun"/>
          <w:b/>
          <w:color w:val="00000A"/>
          <w:spacing w:val="-6"/>
          <w:sz w:val="22"/>
          <w:szCs w:val="22"/>
          <w:lang w:eastAsia="zh-CN" w:bidi="hi-IN"/>
        </w:rPr>
      </w:pPr>
    </w:p>
    <w:p w14:paraId="06B0DF70" w14:textId="77777777" w:rsidR="00FD22BB" w:rsidRDefault="00FD22BB">
      <w:pPr>
        <w:widowControl w:val="0"/>
        <w:ind w:firstLine="567"/>
        <w:jc w:val="center"/>
        <w:rPr>
          <w:rFonts w:eastAsia="SimSun"/>
          <w:b/>
          <w:color w:val="00000A"/>
          <w:spacing w:val="-6"/>
          <w:sz w:val="22"/>
          <w:szCs w:val="22"/>
          <w:lang w:eastAsia="zh-CN" w:bidi="hi-IN"/>
        </w:rPr>
      </w:pPr>
    </w:p>
    <w:p w14:paraId="4A787652" w14:textId="77777777" w:rsidR="00FD22BB" w:rsidRDefault="00FD22BB">
      <w:pPr>
        <w:widowControl w:val="0"/>
        <w:ind w:firstLine="567"/>
        <w:jc w:val="center"/>
        <w:rPr>
          <w:rFonts w:eastAsia="SimSun"/>
          <w:b/>
          <w:color w:val="00000A"/>
          <w:spacing w:val="-6"/>
          <w:sz w:val="22"/>
          <w:szCs w:val="22"/>
          <w:lang w:eastAsia="zh-CN" w:bidi="hi-IN"/>
        </w:rPr>
      </w:pPr>
    </w:p>
    <w:p w14:paraId="0A600F32" w14:textId="77777777" w:rsidR="00FD22BB" w:rsidRDefault="00FD22BB">
      <w:pPr>
        <w:widowControl w:val="0"/>
        <w:ind w:firstLine="567"/>
        <w:jc w:val="center"/>
        <w:rPr>
          <w:rFonts w:eastAsia="SimSun"/>
          <w:b/>
          <w:color w:val="00000A"/>
          <w:spacing w:val="-6"/>
          <w:sz w:val="22"/>
          <w:szCs w:val="22"/>
          <w:lang w:eastAsia="zh-CN" w:bidi="hi-IN"/>
        </w:rPr>
      </w:pPr>
    </w:p>
    <w:p w14:paraId="223397C1" w14:textId="77777777" w:rsidR="00FD22BB" w:rsidRDefault="00D03B52">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Default="00E91BBB">
            <w:pPr>
              <w:rPr>
                <w:rStyle w:val="FontStyle12"/>
                <w:rFonts w:ascii="Times New Roman" w:hAnsi="Times New Roman" w:cs="Times New Roman"/>
                <w:sz w:val="22"/>
                <w:szCs w:val="22"/>
              </w:rPr>
            </w:pPr>
            <w:r>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Default="00E91BBB">
            <w:pPr>
              <w:rPr>
                <w:sz w:val="22"/>
                <w:szCs w:val="22"/>
              </w:rPr>
            </w:pPr>
            <w:r>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Default="00E91BBB" w:rsidP="00E91BBB">
            <w:pPr>
              <w:jc w:val="both"/>
              <w:rPr>
                <w:sz w:val="22"/>
                <w:szCs w:val="22"/>
              </w:rPr>
            </w:pPr>
            <w:r>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Default="00E91BBB">
            <w:pPr>
              <w:rPr>
                <w:sz w:val="22"/>
                <w:szCs w:val="22"/>
              </w:rPr>
            </w:pPr>
            <w:r>
              <w:rPr>
                <w:sz w:val="22"/>
                <w:szCs w:val="22"/>
              </w:rPr>
              <w:t>Страна происхождения</w:t>
            </w:r>
          </w:p>
        </w:tc>
      </w:tr>
      <w:tr w:rsidR="00E91BBB"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13597710" w:rsidR="00E91BBB" w:rsidRDefault="00E91BBB">
            <w:pPr>
              <w:pStyle w:val="Style2"/>
              <w:widowControl/>
              <w:rPr>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7D68C64" w14:textId="77777777" w:rsidR="00E91BBB" w:rsidRDefault="00E91BBB">
            <w:pPr>
              <w:rPr>
                <w:sz w:val="22"/>
                <w:szCs w:val="22"/>
              </w:rPr>
            </w:pPr>
          </w:p>
        </w:tc>
        <w:tc>
          <w:tcPr>
            <w:tcW w:w="2097" w:type="dxa"/>
            <w:tcBorders>
              <w:top w:val="single" w:sz="4" w:space="0" w:color="auto"/>
              <w:left w:val="single" w:sz="4" w:space="0" w:color="auto"/>
              <w:bottom w:val="single" w:sz="4" w:space="0" w:color="auto"/>
              <w:right w:val="single" w:sz="4" w:space="0" w:color="auto"/>
            </w:tcBorders>
          </w:tcPr>
          <w:p w14:paraId="57A4469D" w14:textId="77777777" w:rsidR="00E91BBB" w:rsidRDefault="00E91BBB">
            <w:pPr>
              <w:rPr>
                <w:sz w:val="22"/>
                <w:szCs w:val="22"/>
              </w:rPr>
            </w:pPr>
          </w:p>
          <w:p w14:paraId="2FB5B464" w14:textId="77777777" w:rsidR="00E154E0" w:rsidRDefault="00E154E0">
            <w:pPr>
              <w:rPr>
                <w:sz w:val="22"/>
                <w:szCs w:val="22"/>
              </w:rPr>
            </w:pPr>
          </w:p>
          <w:p w14:paraId="67D72D72" w14:textId="5435D192" w:rsidR="00E154E0" w:rsidRDefault="00E154E0">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4919956" w14:textId="77777777" w:rsidR="00E91BBB" w:rsidRDefault="00E91BBB">
            <w:pPr>
              <w:rPr>
                <w:sz w:val="22"/>
                <w:szCs w:val="22"/>
              </w:rPr>
            </w:pPr>
          </w:p>
        </w:tc>
      </w:tr>
    </w:tbl>
    <w:p w14:paraId="32AABC7F" w14:textId="77777777" w:rsidR="00FD22BB" w:rsidRDefault="00FD22BB">
      <w:pPr>
        <w:widowControl w:val="0"/>
        <w:ind w:firstLine="567"/>
        <w:jc w:val="center"/>
        <w:rPr>
          <w:rFonts w:eastAsia="SimSun"/>
          <w:b/>
          <w:color w:val="00000A"/>
          <w:spacing w:val="-6"/>
          <w:sz w:val="22"/>
          <w:szCs w:val="22"/>
          <w:lang w:eastAsia="zh-CN" w:bidi="hi-IN"/>
        </w:rPr>
      </w:pPr>
    </w:p>
    <w:p w14:paraId="4B2BD44D" w14:textId="77777777" w:rsidR="00FD22BB" w:rsidRDefault="00FD22BB">
      <w:pPr>
        <w:widowControl w:val="0"/>
        <w:ind w:firstLine="567"/>
        <w:jc w:val="both"/>
        <w:rPr>
          <w:rFonts w:eastAsia="SimSun"/>
          <w:b/>
          <w:color w:val="00000A"/>
          <w:spacing w:val="-6"/>
          <w:sz w:val="22"/>
          <w:szCs w:val="22"/>
          <w:lang w:eastAsia="zh-CN" w:bidi="hi-IN"/>
        </w:rPr>
      </w:pPr>
    </w:p>
    <w:p w14:paraId="6B7C6902" w14:textId="77777777" w:rsidR="00FD22BB" w:rsidRDefault="00FD22BB">
      <w:pPr>
        <w:widowControl w:val="0"/>
        <w:ind w:firstLine="567"/>
        <w:jc w:val="both"/>
        <w:rPr>
          <w:rFonts w:eastAsia="SimSun"/>
          <w:b/>
          <w:color w:val="00000A"/>
          <w:spacing w:val="-6"/>
          <w:sz w:val="22"/>
          <w:szCs w:val="22"/>
          <w:lang w:eastAsia="zh-CN" w:bidi="hi-IN"/>
        </w:rPr>
      </w:pPr>
    </w:p>
    <w:p w14:paraId="1ED5662B" w14:textId="4E92BFDA" w:rsidR="00FD22BB" w:rsidRDefault="00FD22BB">
      <w:pPr>
        <w:widowControl w:val="0"/>
        <w:ind w:firstLine="567"/>
        <w:jc w:val="both"/>
        <w:rPr>
          <w:rFonts w:eastAsia="SimSun"/>
          <w:b/>
          <w:color w:val="00000A"/>
          <w:spacing w:val="-6"/>
          <w:sz w:val="22"/>
          <w:szCs w:val="22"/>
          <w:lang w:eastAsia="zh-CN" w:bidi="hi-IN"/>
        </w:rPr>
      </w:pPr>
    </w:p>
    <w:p w14:paraId="0811315F" w14:textId="77777777" w:rsidR="00133ADC" w:rsidRDefault="00133ADC">
      <w:pPr>
        <w:widowControl w:val="0"/>
        <w:ind w:firstLine="567"/>
        <w:jc w:val="both"/>
        <w:rPr>
          <w:rFonts w:eastAsia="SimSun"/>
          <w:b/>
          <w:color w:val="00000A"/>
          <w:spacing w:val="-6"/>
          <w:sz w:val="22"/>
          <w:szCs w:val="22"/>
          <w:lang w:eastAsia="zh-CN" w:bidi="hi-IN"/>
        </w:rPr>
      </w:pPr>
    </w:p>
    <w:p w14:paraId="28275F38" w14:textId="77777777" w:rsidR="00FD22BB" w:rsidRDefault="00D03B52">
      <w:pPr>
        <w:contextualSpacing/>
        <w:jc w:val="center"/>
        <w:rPr>
          <w:rFonts w:eastAsiaTheme="minorEastAsia"/>
          <w:b/>
          <w:szCs w:val="24"/>
        </w:rPr>
      </w:pPr>
      <w:r>
        <w:rPr>
          <w:rFonts w:eastAsiaTheme="minorEastAsia"/>
          <w:b/>
          <w:szCs w:val="24"/>
        </w:rPr>
        <w:t>АНКЕТА</w:t>
      </w:r>
    </w:p>
    <w:p w14:paraId="097CB08D" w14:textId="77777777" w:rsidR="00FD22BB" w:rsidRDefault="00D03B52">
      <w:pPr>
        <w:contextualSpacing/>
        <w:jc w:val="center"/>
        <w:rPr>
          <w:rFonts w:eastAsiaTheme="minorEastAsia"/>
          <w:b/>
          <w:szCs w:val="24"/>
        </w:rPr>
      </w:pPr>
      <w:r>
        <w:rPr>
          <w:rFonts w:eastAsiaTheme="minorEastAsia"/>
          <w:b/>
          <w:szCs w:val="24"/>
        </w:rPr>
        <w:t>участника аукциона в электронной форме</w:t>
      </w:r>
    </w:p>
    <w:p w14:paraId="0F8DD676" w14:textId="77777777" w:rsidR="00FD22BB" w:rsidRDefault="00FD22BB">
      <w:pPr>
        <w:contextualSpacing/>
        <w:jc w:val="center"/>
        <w:rPr>
          <w:rFonts w:eastAsiaTheme="minorEastAsia"/>
          <w:b/>
          <w:szCs w:val="24"/>
        </w:rPr>
      </w:pPr>
    </w:p>
    <w:tbl>
      <w:tblPr>
        <w:tblW w:w="10491" w:type="dxa"/>
        <w:tblInd w:w="-572" w:type="dxa"/>
        <w:tblLayout w:type="fixed"/>
        <w:tblLook w:val="04A0" w:firstRow="1" w:lastRow="0" w:firstColumn="1" w:lastColumn="0" w:noHBand="0" w:noVBand="1"/>
      </w:tblPr>
      <w:tblGrid>
        <w:gridCol w:w="677"/>
        <w:gridCol w:w="5282"/>
        <w:gridCol w:w="4532"/>
      </w:tblGrid>
      <w:tr w:rsidR="00FD22BB" w14:paraId="37FD4C4A" w14:textId="77777777" w:rsidTr="001E426A">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Default="00D03B52">
            <w:pPr>
              <w:widowControl w:val="0"/>
              <w:suppressAutoHyphens/>
              <w:snapToGrid w:val="0"/>
              <w:contextualSpacing/>
              <w:jc w:val="center"/>
              <w:rPr>
                <w:szCs w:val="24"/>
                <w:lang w:eastAsia="zh-CN"/>
              </w:rPr>
            </w:pPr>
            <w:r>
              <w:rPr>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Default="00D03B52">
            <w:pPr>
              <w:widowControl w:val="0"/>
              <w:suppressAutoHyphens/>
              <w:snapToGrid w:val="0"/>
              <w:contextualSpacing/>
              <w:jc w:val="center"/>
              <w:rPr>
                <w:szCs w:val="24"/>
                <w:lang w:eastAsia="zh-CN"/>
              </w:rPr>
            </w:pPr>
            <w:r>
              <w:rPr>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Default="00D03B52">
            <w:pPr>
              <w:widowControl w:val="0"/>
              <w:suppressAutoHyphens/>
              <w:snapToGrid w:val="0"/>
              <w:contextualSpacing/>
              <w:jc w:val="center"/>
              <w:rPr>
                <w:szCs w:val="24"/>
                <w:lang w:eastAsia="zh-CN"/>
              </w:rPr>
            </w:pPr>
            <w:r>
              <w:rPr>
                <w:szCs w:val="24"/>
                <w:lang w:eastAsia="zh-CN"/>
              </w:rPr>
              <w:t>Сведения об участнике аукциона в электронной форме</w:t>
            </w:r>
          </w:p>
        </w:tc>
      </w:tr>
      <w:tr w:rsidR="00FD22BB" w14:paraId="595047C9" w14:textId="77777777" w:rsidTr="001E426A">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а) для физических лиц – фамилия, имя, отчество, год и место рождения </w:t>
            </w:r>
          </w:p>
          <w:p w14:paraId="6247A3DD" w14:textId="77777777"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б) для индивидуальных предпринимателей – фамилия, имя, отчество, </w:t>
            </w:r>
          </w:p>
          <w:p w14:paraId="71663F15" w14:textId="77777777" w:rsidR="00FD22BB" w:rsidRDefault="00D03B52">
            <w:pPr>
              <w:widowControl w:val="0"/>
              <w:tabs>
                <w:tab w:val="left" w:pos="445"/>
              </w:tabs>
              <w:suppressAutoHyphens/>
              <w:contextualSpacing/>
              <w:jc w:val="both"/>
              <w:rPr>
                <w:szCs w:val="24"/>
                <w:lang w:eastAsia="zh-CN"/>
              </w:rPr>
            </w:pPr>
            <w:r>
              <w:rPr>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Default="00FD22BB">
            <w:pPr>
              <w:widowControl w:val="0"/>
              <w:suppressAutoHyphens/>
              <w:snapToGrid w:val="0"/>
              <w:contextualSpacing/>
              <w:jc w:val="center"/>
              <w:rPr>
                <w:szCs w:val="24"/>
                <w:lang w:eastAsia="zh-CN"/>
              </w:rPr>
            </w:pPr>
          </w:p>
        </w:tc>
      </w:tr>
      <w:tr w:rsidR="00FD22BB" w14:paraId="32EE6A96"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Default="00D03B52">
            <w:pPr>
              <w:widowControl w:val="0"/>
              <w:suppressAutoHyphens/>
              <w:snapToGrid w:val="0"/>
              <w:contextualSpacing/>
              <w:jc w:val="both"/>
              <w:rPr>
                <w:szCs w:val="24"/>
                <w:lang w:eastAsia="zh-CN"/>
              </w:rPr>
            </w:pPr>
            <w:r>
              <w:rPr>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Default="00FD22BB">
            <w:pPr>
              <w:widowControl w:val="0"/>
              <w:suppressAutoHyphens/>
              <w:snapToGrid w:val="0"/>
              <w:contextualSpacing/>
              <w:jc w:val="center"/>
              <w:rPr>
                <w:szCs w:val="24"/>
                <w:lang w:eastAsia="zh-CN"/>
              </w:rPr>
            </w:pPr>
          </w:p>
        </w:tc>
      </w:tr>
      <w:tr w:rsidR="00FD22BB" w14:paraId="4B3A25CE" w14:textId="77777777" w:rsidTr="001E426A">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Default="00D03B52">
            <w:pPr>
              <w:widowControl w:val="0"/>
              <w:suppressAutoHyphens/>
              <w:snapToGrid w:val="0"/>
              <w:contextualSpacing/>
              <w:jc w:val="both"/>
              <w:rPr>
                <w:szCs w:val="24"/>
                <w:lang w:eastAsia="zh-CN"/>
              </w:rPr>
            </w:pPr>
            <w:r>
              <w:rPr>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Default="00FD22BB">
            <w:pPr>
              <w:widowControl w:val="0"/>
              <w:suppressAutoHyphens/>
              <w:snapToGrid w:val="0"/>
              <w:contextualSpacing/>
              <w:jc w:val="both"/>
              <w:rPr>
                <w:szCs w:val="24"/>
                <w:lang w:eastAsia="zh-CN"/>
              </w:rPr>
            </w:pPr>
          </w:p>
        </w:tc>
      </w:tr>
      <w:tr w:rsidR="00FD22BB" w14:paraId="4C58F4C1"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Default="00D03B52">
            <w:pPr>
              <w:widowControl w:val="0"/>
              <w:suppressAutoHyphens/>
              <w:snapToGrid w:val="0"/>
              <w:contextualSpacing/>
              <w:jc w:val="both"/>
              <w:rPr>
                <w:szCs w:val="24"/>
                <w:lang w:eastAsia="zh-CN"/>
              </w:rPr>
            </w:pPr>
            <w:r>
              <w:rPr>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Default="00FD22BB">
            <w:pPr>
              <w:widowControl w:val="0"/>
              <w:suppressAutoHyphens/>
              <w:snapToGrid w:val="0"/>
              <w:contextualSpacing/>
              <w:jc w:val="both"/>
              <w:rPr>
                <w:szCs w:val="24"/>
                <w:lang w:eastAsia="zh-CN"/>
              </w:rPr>
            </w:pPr>
          </w:p>
        </w:tc>
      </w:tr>
      <w:tr w:rsidR="00FD22BB" w14:paraId="325EF571" w14:textId="77777777" w:rsidTr="001E426A">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Default="00D03B52">
            <w:pPr>
              <w:autoSpaceDE w:val="0"/>
              <w:autoSpaceDN w:val="0"/>
              <w:adjustRightInd w:val="0"/>
              <w:contextualSpacing/>
              <w:jc w:val="both"/>
              <w:rPr>
                <w:szCs w:val="24"/>
                <w:lang w:eastAsia="zh-CN"/>
              </w:rPr>
            </w:pPr>
            <w:r>
              <w:rPr>
                <w:rFonts w:eastAsiaTheme="minorEastAsia"/>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Default="00FD22BB">
            <w:pPr>
              <w:widowControl w:val="0"/>
              <w:suppressAutoHyphens/>
              <w:snapToGrid w:val="0"/>
              <w:contextualSpacing/>
              <w:jc w:val="both"/>
              <w:rPr>
                <w:szCs w:val="24"/>
                <w:lang w:eastAsia="zh-CN"/>
              </w:rPr>
            </w:pPr>
          </w:p>
        </w:tc>
      </w:tr>
      <w:tr w:rsidR="00FD22BB" w14:paraId="530B757F"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Default="00D03B52">
            <w:pPr>
              <w:widowControl w:val="0"/>
              <w:suppressAutoHyphens/>
              <w:snapToGrid w:val="0"/>
              <w:contextualSpacing/>
              <w:jc w:val="both"/>
              <w:rPr>
                <w:szCs w:val="24"/>
                <w:lang w:eastAsia="zh-CN"/>
              </w:rPr>
            </w:pPr>
            <w:r>
              <w:rPr>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Default="00FD22BB">
            <w:pPr>
              <w:widowControl w:val="0"/>
              <w:suppressAutoHyphens/>
              <w:snapToGrid w:val="0"/>
              <w:contextualSpacing/>
              <w:jc w:val="both"/>
              <w:rPr>
                <w:szCs w:val="24"/>
                <w:lang w:eastAsia="zh-CN"/>
              </w:rPr>
            </w:pPr>
          </w:p>
        </w:tc>
      </w:tr>
      <w:tr w:rsidR="00FD22BB" w14:paraId="5D09042D"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Default="00D03B52">
            <w:pPr>
              <w:widowControl w:val="0"/>
              <w:suppressAutoHyphens/>
              <w:snapToGrid w:val="0"/>
              <w:contextualSpacing/>
              <w:jc w:val="both"/>
              <w:rPr>
                <w:szCs w:val="24"/>
                <w:lang w:eastAsia="zh-CN"/>
              </w:rPr>
            </w:pPr>
            <w:r>
              <w:rPr>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Default="00FD22BB">
            <w:pPr>
              <w:widowControl w:val="0"/>
              <w:suppressAutoHyphens/>
              <w:snapToGrid w:val="0"/>
              <w:contextualSpacing/>
              <w:jc w:val="both"/>
              <w:rPr>
                <w:szCs w:val="24"/>
                <w:lang w:eastAsia="zh-CN"/>
              </w:rPr>
            </w:pPr>
          </w:p>
        </w:tc>
      </w:tr>
      <w:tr w:rsidR="00FD22BB" w14:paraId="427A245F"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Default="00D03B52">
            <w:pPr>
              <w:widowControl w:val="0"/>
              <w:suppressAutoHyphens/>
              <w:snapToGrid w:val="0"/>
              <w:contextualSpacing/>
              <w:jc w:val="both"/>
              <w:rPr>
                <w:szCs w:val="24"/>
                <w:lang w:eastAsia="zh-CN"/>
              </w:rPr>
            </w:pPr>
            <w:r>
              <w:rPr>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Default="00FD22BB">
            <w:pPr>
              <w:widowControl w:val="0"/>
              <w:suppressAutoHyphens/>
              <w:snapToGrid w:val="0"/>
              <w:contextualSpacing/>
              <w:jc w:val="both"/>
              <w:rPr>
                <w:szCs w:val="24"/>
                <w:lang w:eastAsia="zh-CN"/>
              </w:rPr>
            </w:pPr>
          </w:p>
        </w:tc>
      </w:tr>
      <w:tr w:rsidR="00FD22BB" w14:paraId="11749E96"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Default="00D03B52">
            <w:pPr>
              <w:widowControl w:val="0"/>
              <w:suppressAutoHyphens/>
              <w:snapToGrid w:val="0"/>
              <w:contextualSpacing/>
              <w:jc w:val="both"/>
              <w:rPr>
                <w:szCs w:val="24"/>
                <w:lang w:eastAsia="zh-CN"/>
              </w:rPr>
            </w:pPr>
            <w:r>
              <w:rPr>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Default="00FD22BB">
            <w:pPr>
              <w:widowControl w:val="0"/>
              <w:suppressAutoHyphens/>
              <w:snapToGrid w:val="0"/>
              <w:contextualSpacing/>
              <w:jc w:val="both"/>
              <w:rPr>
                <w:szCs w:val="24"/>
                <w:lang w:eastAsia="zh-CN"/>
              </w:rPr>
            </w:pPr>
          </w:p>
        </w:tc>
      </w:tr>
      <w:tr w:rsidR="00FD22BB" w14:paraId="0EAD72F3"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Default="00D03B52">
            <w:pPr>
              <w:widowControl w:val="0"/>
              <w:suppressAutoHyphens/>
              <w:snapToGrid w:val="0"/>
              <w:contextualSpacing/>
              <w:jc w:val="both"/>
              <w:rPr>
                <w:szCs w:val="24"/>
                <w:lang w:eastAsia="zh-CN"/>
              </w:rPr>
            </w:pPr>
            <w:r>
              <w:rPr>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Default="00FD22BB">
            <w:pPr>
              <w:widowControl w:val="0"/>
              <w:suppressAutoHyphens/>
              <w:snapToGrid w:val="0"/>
              <w:contextualSpacing/>
              <w:jc w:val="both"/>
              <w:rPr>
                <w:szCs w:val="24"/>
                <w:lang w:eastAsia="zh-CN"/>
              </w:rPr>
            </w:pPr>
          </w:p>
        </w:tc>
      </w:tr>
      <w:tr w:rsidR="00FD22BB" w14:paraId="6A376B37" w14:textId="77777777" w:rsidTr="001E426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Default="00D03B52">
            <w:pPr>
              <w:widowControl w:val="0"/>
              <w:suppressAutoHyphens/>
              <w:snapToGrid w:val="0"/>
              <w:contextualSpacing/>
              <w:jc w:val="both"/>
              <w:rPr>
                <w:szCs w:val="24"/>
                <w:lang w:eastAsia="zh-CN"/>
              </w:rPr>
            </w:pPr>
            <w:r>
              <w:rPr>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Default="00FD22BB">
            <w:pPr>
              <w:widowControl w:val="0"/>
              <w:suppressAutoHyphens/>
              <w:snapToGrid w:val="0"/>
              <w:contextualSpacing/>
              <w:jc w:val="both"/>
              <w:rPr>
                <w:szCs w:val="24"/>
                <w:lang w:eastAsia="zh-CN"/>
              </w:rPr>
            </w:pPr>
          </w:p>
        </w:tc>
      </w:tr>
      <w:tr w:rsidR="00FD22BB" w14:paraId="4274ACED" w14:textId="77777777" w:rsidTr="001E426A">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Default="00D03B52">
            <w:pPr>
              <w:widowControl w:val="0"/>
              <w:suppressAutoHyphens/>
              <w:snapToGrid w:val="0"/>
              <w:contextualSpacing/>
              <w:jc w:val="both"/>
              <w:rPr>
                <w:szCs w:val="24"/>
                <w:lang w:eastAsia="zh-CN"/>
              </w:rPr>
            </w:pPr>
            <w:r>
              <w:rPr>
                <w:szCs w:val="24"/>
                <w:lang w:eastAsia="zh-CN"/>
              </w:rPr>
              <w:t xml:space="preserve">Банковские реквизиты (наименование и адрес банка, номер расчетного счета в банке, БИК банка, </w:t>
            </w:r>
            <w:proofErr w:type="spellStart"/>
            <w:r>
              <w:rPr>
                <w:szCs w:val="24"/>
                <w:lang w:eastAsia="zh-CN"/>
              </w:rPr>
              <w:t>кор</w:t>
            </w:r>
            <w:proofErr w:type="spellEnd"/>
            <w:r>
              <w:rPr>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Default="00FD22BB">
            <w:pPr>
              <w:widowControl w:val="0"/>
              <w:suppressAutoHyphens/>
              <w:snapToGrid w:val="0"/>
              <w:contextualSpacing/>
              <w:jc w:val="both"/>
              <w:rPr>
                <w:szCs w:val="24"/>
                <w:lang w:eastAsia="zh-CN"/>
              </w:rPr>
            </w:pPr>
          </w:p>
        </w:tc>
      </w:tr>
      <w:tr w:rsidR="00FD22BB" w14:paraId="698D2AB5" w14:textId="77777777" w:rsidTr="001E426A">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Default="00D03B52">
            <w:pPr>
              <w:widowControl w:val="0"/>
              <w:suppressAutoHyphens/>
              <w:snapToGrid w:val="0"/>
              <w:contextualSpacing/>
              <w:jc w:val="both"/>
              <w:rPr>
                <w:szCs w:val="24"/>
                <w:lang w:eastAsia="zh-CN"/>
              </w:rPr>
            </w:pPr>
            <w:r>
              <w:rPr>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Default="00FD22BB">
            <w:pPr>
              <w:widowControl w:val="0"/>
              <w:suppressAutoHyphens/>
              <w:snapToGrid w:val="0"/>
              <w:contextualSpacing/>
              <w:jc w:val="both"/>
              <w:rPr>
                <w:szCs w:val="24"/>
                <w:lang w:eastAsia="zh-CN"/>
              </w:rPr>
            </w:pPr>
          </w:p>
        </w:tc>
      </w:tr>
      <w:tr w:rsidR="00FD22BB" w14:paraId="201C6CDF" w14:textId="77777777" w:rsidTr="001E426A">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Default="00D03B52">
            <w:pPr>
              <w:widowControl w:val="0"/>
              <w:suppressAutoHyphens/>
              <w:snapToGrid w:val="0"/>
              <w:contextualSpacing/>
              <w:jc w:val="both"/>
              <w:rPr>
                <w:szCs w:val="24"/>
                <w:lang w:eastAsia="zh-CN"/>
              </w:rPr>
            </w:pPr>
            <w:r>
              <w:rPr>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Default="00FD22BB">
            <w:pPr>
              <w:widowControl w:val="0"/>
              <w:suppressAutoHyphens/>
              <w:snapToGrid w:val="0"/>
              <w:contextualSpacing/>
              <w:jc w:val="both"/>
              <w:rPr>
                <w:szCs w:val="24"/>
                <w:lang w:eastAsia="zh-CN"/>
              </w:rPr>
            </w:pPr>
          </w:p>
        </w:tc>
      </w:tr>
      <w:tr w:rsidR="00FD22BB" w14:paraId="33AF09D9" w14:textId="77777777" w:rsidTr="001E426A">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Default="00D03B52">
            <w:pPr>
              <w:widowControl w:val="0"/>
              <w:suppressAutoHyphens/>
              <w:snapToGrid w:val="0"/>
              <w:contextualSpacing/>
              <w:jc w:val="both"/>
              <w:rPr>
                <w:szCs w:val="24"/>
                <w:lang w:eastAsia="zh-CN"/>
              </w:rPr>
            </w:pPr>
            <w:r>
              <w:rPr>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Default="00FD22BB">
            <w:pPr>
              <w:widowControl w:val="0"/>
              <w:suppressAutoHyphens/>
              <w:snapToGrid w:val="0"/>
              <w:contextualSpacing/>
              <w:jc w:val="both"/>
              <w:rPr>
                <w:szCs w:val="24"/>
                <w:lang w:eastAsia="zh-CN"/>
              </w:rPr>
            </w:pPr>
          </w:p>
        </w:tc>
      </w:tr>
      <w:tr w:rsidR="00FD22BB" w14:paraId="1FB72D8E" w14:textId="77777777" w:rsidTr="001E426A">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Default="00D03B52">
            <w:pPr>
              <w:widowControl w:val="0"/>
              <w:suppressAutoHyphens/>
              <w:snapToGrid w:val="0"/>
              <w:contextualSpacing/>
              <w:jc w:val="both"/>
              <w:rPr>
                <w:szCs w:val="24"/>
                <w:lang w:eastAsia="zh-CN"/>
              </w:rPr>
            </w:pPr>
            <w:r>
              <w:rPr>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Default="00FD22BB">
            <w:pPr>
              <w:widowControl w:val="0"/>
              <w:suppressAutoHyphens/>
              <w:snapToGrid w:val="0"/>
              <w:contextualSpacing/>
              <w:jc w:val="both"/>
              <w:rPr>
                <w:szCs w:val="24"/>
                <w:lang w:eastAsia="zh-CN"/>
              </w:rPr>
            </w:pPr>
          </w:p>
        </w:tc>
      </w:tr>
    </w:tbl>
    <w:p w14:paraId="515B7388" w14:textId="77777777" w:rsidR="00FD22BB" w:rsidRDefault="00FD22BB">
      <w:pPr>
        <w:jc w:val="center"/>
        <w:rPr>
          <w:sz w:val="28"/>
          <w:szCs w:val="28"/>
        </w:rPr>
      </w:pPr>
    </w:p>
    <w:p w14:paraId="07C6373C" w14:textId="77777777" w:rsidR="00133ADC" w:rsidRDefault="00133ADC">
      <w:pPr>
        <w:jc w:val="center"/>
        <w:rPr>
          <w:b/>
          <w:bCs/>
          <w:sz w:val="22"/>
          <w:szCs w:val="22"/>
        </w:rPr>
      </w:pPr>
    </w:p>
    <w:p w14:paraId="3C6C052B" w14:textId="169FB3ED" w:rsidR="00FD22BB" w:rsidRDefault="00D03B52">
      <w:pPr>
        <w:jc w:val="center"/>
        <w:rPr>
          <w:b/>
          <w:bCs/>
          <w:sz w:val="22"/>
          <w:szCs w:val="22"/>
        </w:rPr>
      </w:pPr>
      <w:r>
        <w:rPr>
          <w:b/>
          <w:bCs/>
          <w:sz w:val="22"/>
          <w:szCs w:val="22"/>
        </w:rPr>
        <w:t>Декларация о соответствии требованиям установленным в документации о закупке</w:t>
      </w:r>
    </w:p>
    <w:p w14:paraId="170F1785" w14:textId="77777777" w:rsidR="00FD22BB" w:rsidRDefault="00FD22BB">
      <w:pPr>
        <w:jc w:val="center"/>
        <w:rPr>
          <w:sz w:val="22"/>
          <w:szCs w:val="22"/>
        </w:rPr>
      </w:pPr>
    </w:p>
    <w:p w14:paraId="3497B6BD" w14:textId="695338C8" w:rsidR="00FD22BB" w:rsidRDefault="00D03B52">
      <w:pPr>
        <w:jc w:val="both"/>
        <w:rPr>
          <w:sz w:val="22"/>
          <w:szCs w:val="22"/>
        </w:rPr>
      </w:pPr>
      <w:r>
        <w:rPr>
          <w:sz w:val="22"/>
          <w:szCs w:val="22"/>
        </w:rPr>
        <w:t>Настоящим подтверждаем, что «_______» (наименование участника)</w:t>
      </w:r>
      <w:r w:rsidR="007A6C9C">
        <w:rPr>
          <w:sz w:val="22"/>
          <w:szCs w:val="22"/>
        </w:rPr>
        <w:t xml:space="preserve"> соответствует требованиям документации, а именно:</w:t>
      </w:r>
      <w:r>
        <w:rPr>
          <w:sz w:val="22"/>
          <w:szCs w:val="22"/>
        </w:rPr>
        <w:tab/>
      </w:r>
    </w:p>
    <w:p w14:paraId="439E71F7" w14:textId="77777777" w:rsidR="005B5024" w:rsidRPr="005B5024" w:rsidRDefault="005B5024" w:rsidP="005B5024">
      <w:pPr>
        <w:jc w:val="both"/>
        <w:rPr>
          <w:sz w:val="22"/>
          <w:szCs w:val="22"/>
        </w:rPr>
      </w:pPr>
      <w:r w:rsidRPr="005B5024">
        <w:rPr>
          <w:sz w:val="22"/>
          <w:szCs w:val="22"/>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3086E39A" w14:textId="77777777" w:rsidR="005B5024" w:rsidRPr="005B5024" w:rsidRDefault="005B5024" w:rsidP="005B5024">
      <w:pPr>
        <w:jc w:val="both"/>
        <w:rPr>
          <w:sz w:val="22"/>
          <w:szCs w:val="22"/>
        </w:rPr>
      </w:pPr>
      <w:r w:rsidRPr="005B5024">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1D660BD" w14:textId="16ECA2DE" w:rsidR="005B5024" w:rsidRPr="005B5024" w:rsidRDefault="005B5024" w:rsidP="005B5024">
      <w:pPr>
        <w:jc w:val="both"/>
        <w:rPr>
          <w:sz w:val="22"/>
          <w:szCs w:val="22"/>
        </w:rPr>
      </w:pPr>
      <w:r w:rsidRPr="005B5024">
        <w:rPr>
          <w:sz w:val="22"/>
          <w:szCs w:val="22"/>
        </w:rPr>
        <w:t xml:space="preserve">- на день подачи заявки </w:t>
      </w:r>
      <w:proofErr w:type="spellStart"/>
      <w:r w:rsidRPr="005B5024">
        <w:rPr>
          <w:sz w:val="22"/>
          <w:szCs w:val="22"/>
        </w:rPr>
        <w:t>вкой</w:t>
      </w:r>
      <w:proofErr w:type="spellEnd"/>
      <w:r w:rsidRPr="005B5024">
        <w:rPr>
          <w:sz w:val="22"/>
          <w:szCs w:val="22"/>
        </w:rPr>
        <w:t xml:space="preserve"> деятельность участника закупки не приостановлена в порядке, предусмотренном Кодексом РФ об административных правонарушениях;</w:t>
      </w:r>
    </w:p>
    <w:p w14:paraId="584A0BAC" w14:textId="77777777" w:rsidR="005B5024" w:rsidRPr="005B5024" w:rsidRDefault="005B5024" w:rsidP="005B5024">
      <w:pPr>
        <w:jc w:val="both"/>
        <w:rPr>
          <w:sz w:val="22"/>
          <w:szCs w:val="22"/>
        </w:rPr>
      </w:pPr>
      <w:r w:rsidRPr="005B5024">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BAEBD99" w14:textId="77777777" w:rsidR="005B5024" w:rsidRPr="005B5024" w:rsidRDefault="005B5024" w:rsidP="005B5024">
      <w:pPr>
        <w:jc w:val="both"/>
        <w:rPr>
          <w:sz w:val="22"/>
          <w:szCs w:val="22"/>
        </w:rPr>
      </w:pPr>
      <w:r w:rsidRPr="005B5024">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DD866EC" w14:textId="69AC5093" w:rsidR="00BE15D5" w:rsidRDefault="005B5024" w:rsidP="005B5024">
      <w:pPr>
        <w:jc w:val="both"/>
        <w:rPr>
          <w:b/>
          <w:szCs w:val="24"/>
        </w:rPr>
      </w:pPr>
      <w:r w:rsidRPr="005B5024">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BDF59EC" w14:textId="77777777" w:rsidR="00BE15D5" w:rsidRDefault="00BE15D5">
      <w:pPr>
        <w:jc w:val="center"/>
        <w:rPr>
          <w:b/>
          <w:szCs w:val="24"/>
        </w:rPr>
      </w:pPr>
    </w:p>
    <w:p w14:paraId="261B8486" w14:textId="77777777" w:rsidR="00BE15D5" w:rsidRDefault="00BE15D5">
      <w:pPr>
        <w:jc w:val="center"/>
        <w:rPr>
          <w:b/>
          <w:szCs w:val="24"/>
        </w:rPr>
      </w:pPr>
    </w:p>
    <w:p w14:paraId="1037E87A" w14:textId="77777777" w:rsidR="00BE15D5" w:rsidRDefault="00BE15D5">
      <w:pPr>
        <w:jc w:val="center"/>
        <w:rPr>
          <w:b/>
          <w:szCs w:val="24"/>
        </w:rPr>
      </w:pPr>
    </w:p>
    <w:p w14:paraId="28F8797D" w14:textId="77777777" w:rsidR="00BE15D5" w:rsidRDefault="00BE15D5">
      <w:pPr>
        <w:jc w:val="center"/>
        <w:rPr>
          <w:b/>
          <w:szCs w:val="24"/>
        </w:rPr>
      </w:pPr>
    </w:p>
    <w:p w14:paraId="089B109E" w14:textId="77777777" w:rsidR="00BE15D5" w:rsidRDefault="00BE15D5">
      <w:pPr>
        <w:jc w:val="center"/>
        <w:rPr>
          <w:b/>
          <w:szCs w:val="24"/>
        </w:rPr>
      </w:pPr>
    </w:p>
    <w:p w14:paraId="089125EF" w14:textId="77777777" w:rsidR="00BE15D5" w:rsidRDefault="00BE15D5">
      <w:pPr>
        <w:jc w:val="center"/>
        <w:rPr>
          <w:b/>
          <w:szCs w:val="24"/>
        </w:rPr>
      </w:pPr>
    </w:p>
    <w:p w14:paraId="2AB4725F" w14:textId="77777777" w:rsidR="00BE15D5" w:rsidRDefault="00BE15D5">
      <w:pPr>
        <w:jc w:val="center"/>
        <w:rPr>
          <w:b/>
          <w:szCs w:val="24"/>
        </w:rPr>
      </w:pPr>
    </w:p>
    <w:p w14:paraId="47408C0A" w14:textId="77777777" w:rsidR="00BE15D5" w:rsidRDefault="00BE15D5">
      <w:pPr>
        <w:jc w:val="center"/>
        <w:rPr>
          <w:b/>
          <w:szCs w:val="24"/>
        </w:rPr>
      </w:pPr>
    </w:p>
    <w:p w14:paraId="1DE5B103" w14:textId="77777777" w:rsidR="00BE15D5" w:rsidRDefault="00BE15D5">
      <w:pPr>
        <w:jc w:val="center"/>
        <w:rPr>
          <w:b/>
          <w:szCs w:val="24"/>
        </w:rPr>
      </w:pPr>
    </w:p>
    <w:p w14:paraId="7E7594A3" w14:textId="77777777" w:rsidR="00BE15D5" w:rsidRDefault="00BE15D5">
      <w:pPr>
        <w:jc w:val="center"/>
        <w:rPr>
          <w:b/>
          <w:szCs w:val="24"/>
        </w:rPr>
      </w:pPr>
    </w:p>
    <w:p w14:paraId="0AD4A37C" w14:textId="77777777" w:rsidR="00BE15D5" w:rsidRDefault="00BE15D5">
      <w:pPr>
        <w:jc w:val="center"/>
        <w:rPr>
          <w:b/>
          <w:szCs w:val="24"/>
        </w:rPr>
      </w:pPr>
    </w:p>
    <w:p w14:paraId="32F21AF1" w14:textId="77777777" w:rsidR="00BE15D5" w:rsidRDefault="00BE15D5">
      <w:pPr>
        <w:jc w:val="center"/>
        <w:rPr>
          <w:b/>
          <w:szCs w:val="24"/>
        </w:rPr>
      </w:pPr>
    </w:p>
    <w:p w14:paraId="095E43B8" w14:textId="77777777" w:rsidR="00C416AC" w:rsidRDefault="00C416AC">
      <w:pPr>
        <w:jc w:val="center"/>
        <w:rPr>
          <w:b/>
          <w:szCs w:val="24"/>
        </w:rPr>
      </w:pPr>
    </w:p>
    <w:p w14:paraId="1B843EB2" w14:textId="77777777" w:rsidR="00BE15D5" w:rsidRDefault="00BE15D5">
      <w:pPr>
        <w:jc w:val="center"/>
        <w:rPr>
          <w:b/>
          <w:szCs w:val="24"/>
        </w:rPr>
      </w:pPr>
    </w:p>
    <w:p w14:paraId="50A4F474" w14:textId="77777777" w:rsidR="00BE15D5" w:rsidRDefault="00BE15D5">
      <w:pPr>
        <w:jc w:val="center"/>
        <w:rPr>
          <w:b/>
          <w:szCs w:val="24"/>
        </w:rPr>
      </w:pPr>
    </w:p>
    <w:p w14:paraId="6008DC45" w14:textId="3B65EF95" w:rsidR="00FD22BB" w:rsidRDefault="00D03B52">
      <w:pPr>
        <w:jc w:val="center"/>
        <w:rPr>
          <w:b/>
          <w:color w:val="1E1E1E"/>
          <w:szCs w:val="24"/>
        </w:rPr>
      </w:pPr>
      <w:r>
        <w:rPr>
          <w:b/>
          <w:szCs w:val="24"/>
        </w:rPr>
        <w:lastRenderedPageBreak/>
        <w:t>СОГЛАСИЕ</w:t>
      </w:r>
      <w:r>
        <w:rPr>
          <w:b/>
          <w:szCs w:val="24"/>
        </w:rPr>
        <w:br/>
        <w:t>на обработку персональных данных (</w:t>
      </w:r>
      <w:r>
        <w:rPr>
          <w:bCs/>
          <w:i/>
          <w:iCs/>
          <w:szCs w:val="24"/>
        </w:rPr>
        <w:t>физлица и ИП</w:t>
      </w:r>
      <w:r>
        <w:rPr>
          <w:b/>
          <w:szCs w:val="24"/>
        </w:rPr>
        <w:t>)</w:t>
      </w:r>
    </w:p>
    <w:p w14:paraId="4EF729B8" w14:textId="77777777" w:rsidR="00FD22BB" w:rsidRDefault="00D03B52">
      <w:pPr>
        <w:widowControl w:val="0"/>
        <w:jc w:val="both"/>
        <w:rPr>
          <w:snapToGrid w:val="0"/>
          <w:color w:val="1E1E1E"/>
          <w:szCs w:val="24"/>
        </w:rPr>
      </w:pPr>
      <w:r>
        <w:rPr>
          <w:snapToGrid w:val="0"/>
          <w:color w:val="1E1E1E"/>
          <w:szCs w:val="24"/>
        </w:rPr>
        <w:t xml:space="preserve">Я, нижеподписавшийся </w:t>
      </w:r>
    </w:p>
    <w:p w14:paraId="7B084BD6" w14:textId="77777777" w:rsidR="00FD22BB" w:rsidRDefault="00D03B52">
      <w:pPr>
        <w:widowControl w:val="0"/>
        <w:rPr>
          <w:snapToGrid w:val="0"/>
          <w:color w:val="1E1E1E"/>
          <w:szCs w:val="24"/>
        </w:rPr>
      </w:pPr>
      <w:r>
        <w:rPr>
          <w:snapToGrid w:val="0"/>
          <w:color w:val="1E1E1E"/>
          <w:szCs w:val="24"/>
        </w:rPr>
        <w:t>_________________________________________________________________________</w:t>
      </w:r>
    </w:p>
    <w:p w14:paraId="08524256" w14:textId="77777777" w:rsidR="00FD22BB" w:rsidRDefault="00D03B52">
      <w:pPr>
        <w:widowControl w:val="0"/>
        <w:jc w:val="center"/>
        <w:rPr>
          <w:snapToGrid w:val="0"/>
          <w:color w:val="1E1E1E"/>
          <w:sz w:val="16"/>
          <w:szCs w:val="16"/>
        </w:rPr>
      </w:pPr>
      <w:r>
        <w:rPr>
          <w:snapToGrid w:val="0"/>
          <w:color w:val="1E1E1E"/>
          <w:szCs w:val="24"/>
        </w:rPr>
        <w:t xml:space="preserve"> </w:t>
      </w:r>
      <w:r>
        <w:rPr>
          <w:snapToGrid w:val="0"/>
          <w:color w:val="1E1E1E"/>
          <w:vertAlign w:val="superscript"/>
        </w:rPr>
        <w:t>(фамилия, имя, отчество)</w:t>
      </w:r>
    </w:p>
    <w:p w14:paraId="56C79ECE" w14:textId="77777777" w:rsidR="00FD22BB" w:rsidRDefault="00FD22BB">
      <w:pPr>
        <w:widowControl w:val="0"/>
        <w:jc w:val="both"/>
        <w:rPr>
          <w:snapToGrid w:val="0"/>
          <w:color w:val="1E1E1E"/>
          <w:szCs w:val="24"/>
        </w:rPr>
      </w:pPr>
    </w:p>
    <w:p w14:paraId="43241C34" w14:textId="77777777" w:rsidR="00FD22BB" w:rsidRDefault="00D03B52">
      <w:pPr>
        <w:widowControl w:val="0"/>
        <w:jc w:val="both"/>
        <w:rPr>
          <w:snapToGrid w:val="0"/>
          <w:color w:val="1E1E1E"/>
          <w:szCs w:val="24"/>
        </w:rPr>
      </w:pPr>
      <w:r>
        <w:rPr>
          <w:snapToGrid w:val="0"/>
          <w:color w:val="1E1E1E"/>
          <w:szCs w:val="24"/>
        </w:rPr>
        <w:t>паспорт_____________№__________________ дата выдачи______________________</w:t>
      </w:r>
    </w:p>
    <w:p w14:paraId="5B5AC8C9" w14:textId="77777777" w:rsidR="00FD22BB" w:rsidRDefault="00FD22BB">
      <w:pPr>
        <w:widowControl w:val="0"/>
        <w:jc w:val="both"/>
        <w:rPr>
          <w:snapToGrid w:val="0"/>
          <w:color w:val="1E1E1E"/>
          <w:szCs w:val="24"/>
        </w:rPr>
      </w:pPr>
    </w:p>
    <w:p w14:paraId="44D5B550" w14:textId="77777777" w:rsidR="00FD22BB" w:rsidRDefault="00D03B52">
      <w:pPr>
        <w:widowControl w:val="0"/>
        <w:jc w:val="both"/>
        <w:rPr>
          <w:snapToGrid w:val="0"/>
          <w:color w:val="1E1E1E"/>
          <w:szCs w:val="24"/>
        </w:rPr>
      </w:pPr>
      <w:r>
        <w:rPr>
          <w:snapToGrid w:val="0"/>
          <w:color w:val="1E1E1E"/>
          <w:szCs w:val="24"/>
        </w:rPr>
        <w:t xml:space="preserve">название выдавшего органа _________________________________________________, </w:t>
      </w:r>
    </w:p>
    <w:p w14:paraId="5599A649" w14:textId="77777777" w:rsidR="00FD22BB" w:rsidRDefault="00FD22BB">
      <w:pPr>
        <w:widowControl w:val="0"/>
        <w:jc w:val="both"/>
        <w:rPr>
          <w:snapToGrid w:val="0"/>
          <w:color w:val="1E1E1E"/>
          <w:szCs w:val="24"/>
        </w:rPr>
      </w:pPr>
    </w:p>
    <w:p w14:paraId="028D31C3" w14:textId="77777777" w:rsidR="00FD22BB" w:rsidRDefault="00D03B52">
      <w:pPr>
        <w:widowControl w:val="0"/>
        <w:jc w:val="both"/>
        <w:rPr>
          <w:snapToGrid w:val="0"/>
          <w:color w:val="1E1E1E"/>
          <w:szCs w:val="24"/>
        </w:rPr>
      </w:pPr>
      <w:r>
        <w:rPr>
          <w:snapToGrid w:val="0"/>
          <w:color w:val="1E1E1E"/>
          <w:szCs w:val="24"/>
        </w:rPr>
        <w:t>в соответствии с требованиями ст. 9 Федерального закона от 27.07.06</w:t>
      </w:r>
      <w:r>
        <w:rPr>
          <w:rFonts w:ascii="MS Gothic" w:eastAsia="MS Gothic" w:hAnsi="MS Gothic" w:cs="MS Gothic" w:hint="eastAsia"/>
          <w:snapToGrid w:val="0"/>
          <w:color w:val="1E1E1E"/>
          <w:szCs w:val="24"/>
        </w:rPr>
        <w:t> </w:t>
      </w:r>
      <w:r>
        <w:rPr>
          <w:snapToGrid w:val="0"/>
          <w:color w:val="1E1E1E"/>
          <w:szCs w:val="24"/>
        </w:rPr>
        <w:t xml:space="preserve">г. «О персональных данных» № 152-ФЗ, подтверждаю своё согласие на обработку </w:t>
      </w:r>
      <w:r>
        <w:rPr>
          <w:color w:val="000000"/>
          <w:sz w:val="22"/>
          <w:szCs w:val="22"/>
        </w:rPr>
        <w:t>________________</w:t>
      </w:r>
      <w:r>
        <w:rPr>
          <w:snapToGrid w:val="0"/>
          <w:color w:val="1E1E1E"/>
          <w:szCs w:val="24"/>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Default="00D03B52">
      <w:pPr>
        <w:widowControl w:val="0"/>
        <w:ind w:firstLine="426"/>
        <w:jc w:val="both"/>
        <w:rPr>
          <w:snapToGrid w:val="0"/>
          <w:color w:val="1E1E1E"/>
          <w:szCs w:val="24"/>
        </w:rPr>
      </w:pPr>
      <w:r>
        <w:rPr>
          <w:snapToGrid w:val="0"/>
          <w:color w:val="1E1E1E"/>
          <w:szCs w:val="24"/>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Default="00D03B52">
      <w:pPr>
        <w:widowControl w:val="0"/>
        <w:ind w:firstLine="426"/>
        <w:jc w:val="both"/>
        <w:rPr>
          <w:snapToGrid w:val="0"/>
          <w:color w:val="1E1E1E"/>
          <w:szCs w:val="24"/>
        </w:rPr>
      </w:pPr>
      <w:r>
        <w:rPr>
          <w:snapToGrid w:val="0"/>
          <w:color w:val="1E1E1E"/>
          <w:szCs w:val="24"/>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Default="00D03B52">
      <w:pPr>
        <w:widowControl w:val="0"/>
        <w:ind w:firstLine="426"/>
        <w:jc w:val="both"/>
        <w:rPr>
          <w:snapToGrid w:val="0"/>
          <w:color w:val="1E1E1E"/>
          <w:szCs w:val="24"/>
        </w:rPr>
      </w:pPr>
      <w:r>
        <w:rPr>
          <w:snapToGrid w:val="0"/>
          <w:color w:val="1E1E1E"/>
          <w:szCs w:val="24"/>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Default="00D03B52">
      <w:pPr>
        <w:widowControl w:val="0"/>
        <w:ind w:firstLine="426"/>
        <w:jc w:val="both"/>
        <w:rPr>
          <w:snapToGrid w:val="0"/>
          <w:color w:val="1E1E1E"/>
          <w:szCs w:val="24"/>
        </w:rPr>
      </w:pPr>
      <w:r>
        <w:rPr>
          <w:snapToGrid w:val="0"/>
          <w:color w:val="1E1E1E"/>
          <w:szCs w:val="24"/>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Default="00D03B52">
      <w:pPr>
        <w:widowControl w:val="0"/>
        <w:ind w:firstLine="426"/>
        <w:jc w:val="both"/>
        <w:rPr>
          <w:snapToGrid w:val="0"/>
          <w:color w:val="1E1E1E"/>
          <w:szCs w:val="24"/>
        </w:rPr>
      </w:pPr>
      <w:r>
        <w:rPr>
          <w:snapToGrid w:val="0"/>
          <w:color w:val="1E1E1E"/>
          <w:szCs w:val="24"/>
        </w:rPr>
        <w:t>Настоящее согласие дано мной и действует с «______»_________________ 20____г. бессрочно.</w:t>
      </w:r>
    </w:p>
    <w:p w14:paraId="7D33E841" w14:textId="77777777" w:rsidR="00FD22BB" w:rsidRDefault="00D03B52">
      <w:pPr>
        <w:widowControl w:val="0"/>
        <w:ind w:firstLine="426"/>
        <w:jc w:val="both"/>
        <w:rPr>
          <w:snapToGrid w:val="0"/>
          <w:color w:val="1E1E1E"/>
          <w:szCs w:val="24"/>
        </w:rPr>
      </w:pPr>
      <w:r>
        <w:rPr>
          <w:snapToGrid w:val="0"/>
          <w:color w:val="1E1E1E"/>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Default="00D03B52">
      <w:pPr>
        <w:widowControl w:val="0"/>
        <w:jc w:val="right"/>
        <w:rPr>
          <w:snapToGrid w:val="0"/>
          <w:szCs w:val="24"/>
        </w:rPr>
      </w:pPr>
      <w:r>
        <w:rPr>
          <w:snapToGrid w:val="0"/>
          <w:color w:val="1E1E1E"/>
          <w:szCs w:val="24"/>
        </w:rPr>
        <w:t>__________________________________________________</w:t>
      </w:r>
    </w:p>
    <w:p w14:paraId="07F971F5" w14:textId="77777777" w:rsidR="00FD22BB" w:rsidRDefault="00D03B52">
      <w:pPr>
        <w:widowControl w:val="0"/>
        <w:jc w:val="right"/>
        <w:rPr>
          <w:snapToGrid w:val="0"/>
          <w:color w:val="1E1E1E"/>
          <w:vertAlign w:val="superscript"/>
        </w:rPr>
      </w:pPr>
      <w:r>
        <w:rPr>
          <w:snapToGrid w:val="0"/>
          <w:color w:val="1E1E1E"/>
          <w:vertAlign w:val="superscript"/>
        </w:rPr>
        <w:t>(подпись субъекта персональных данных)</w:t>
      </w:r>
    </w:p>
    <w:p w14:paraId="079585CB" w14:textId="2466AC02" w:rsidR="00FD22BB"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Cs w:val="24"/>
        </w:rPr>
      </w:pPr>
      <w:r>
        <w:rPr>
          <w:b/>
          <w:sz w:val="22"/>
          <w:szCs w:val="22"/>
        </w:rPr>
        <w:t xml:space="preserve"> б </w:t>
      </w:r>
    </w:p>
    <w:p w14:paraId="0E3A82A8" w14:textId="6342F15C" w:rsidR="00FD22BB" w:rsidRDefault="00FD22BB">
      <w:pPr>
        <w:jc w:val="both"/>
        <w:rPr>
          <w:szCs w:val="24"/>
        </w:rPr>
      </w:pPr>
    </w:p>
    <w:p w14:paraId="1A3253DB" w14:textId="17C7AE96" w:rsidR="00BE15D5" w:rsidRDefault="00BE15D5">
      <w:pPr>
        <w:jc w:val="both"/>
        <w:rPr>
          <w:szCs w:val="24"/>
        </w:rPr>
      </w:pPr>
    </w:p>
    <w:p w14:paraId="6281628B" w14:textId="18AE553A" w:rsidR="00BE15D5" w:rsidRDefault="00BE15D5">
      <w:pPr>
        <w:jc w:val="both"/>
        <w:rPr>
          <w:szCs w:val="24"/>
        </w:rPr>
      </w:pPr>
    </w:p>
    <w:p w14:paraId="730846AB" w14:textId="1F8BFB98" w:rsidR="00BE15D5" w:rsidRDefault="00BE15D5">
      <w:pPr>
        <w:jc w:val="both"/>
        <w:rPr>
          <w:szCs w:val="24"/>
        </w:rPr>
      </w:pPr>
    </w:p>
    <w:p w14:paraId="583FB83B" w14:textId="1F8B8A40" w:rsidR="00BE15D5" w:rsidRDefault="00BE15D5">
      <w:pPr>
        <w:jc w:val="both"/>
        <w:rPr>
          <w:szCs w:val="24"/>
        </w:rPr>
      </w:pPr>
    </w:p>
    <w:p w14:paraId="4743726C" w14:textId="0189636B" w:rsidR="00BE15D5" w:rsidRDefault="00BE15D5">
      <w:pPr>
        <w:jc w:val="both"/>
        <w:rPr>
          <w:szCs w:val="24"/>
        </w:rPr>
      </w:pPr>
    </w:p>
    <w:p w14:paraId="0EB7AC9B" w14:textId="37657AA5" w:rsidR="00BE15D5" w:rsidRDefault="00BE15D5">
      <w:pPr>
        <w:jc w:val="both"/>
        <w:rPr>
          <w:szCs w:val="24"/>
        </w:rPr>
      </w:pPr>
    </w:p>
    <w:p w14:paraId="4B1EE418" w14:textId="7B214E46" w:rsidR="00BE15D5" w:rsidRDefault="00BE15D5">
      <w:pPr>
        <w:jc w:val="both"/>
        <w:rPr>
          <w:szCs w:val="24"/>
        </w:rPr>
      </w:pPr>
    </w:p>
    <w:p w14:paraId="47C4C04D" w14:textId="621220F6" w:rsidR="00BE15D5" w:rsidRDefault="00BE15D5">
      <w:pPr>
        <w:jc w:val="both"/>
        <w:rPr>
          <w:szCs w:val="24"/>
        </w:rPr>
      </w:pPr>
    </w:p>
    <w:p w14:paraId="6457605E" w14:textId="0718EE90" w:rsidR="00EB32DA" w:rsidRDefault="00EB32DA">
      <w:pPr>
        <w:jc w:val="both"/>
        <w:rPr>
          <w:szCs w:val="24"/>
        </w:rPr>
      </w:pPr>
    </w:p>
    <w:p w14:paraId="6284B9D1" w14:textId="77777777" w:rsidR="00EB32DA" w:rsidRDefault="00EB32DA">
      <w:pPr>
        <w:jc w:val="both"/>
        <w:rPr>
          <w:szCs w:val="24"/>
        </w:rPr>
      </w:pPr>
    </w:p>
    <w:p w14:paraId="75B32C90" w14:textId="77777777" w:rsidR="00FD22BB" w:rsidRDefault="00FD22BB">
      <w:pPr>
        <w:jc w:val="both"/>
        <w:rPr>
          <w:szCs w:val="24"/>
        </w:rPr>
      </w:pPr>
    </w:p>
    <w:p w14:paraId="75C17FBA" w14:textId="77777777" w:rsidR="00FD22BB" w:rsidRDefault="00FD22BB">
      <w:pPr>
        <w:jc w:val="both"/>
        <w:rPr>
          <w:szCs w:val="24"/>
        </w:rPr>
      </w:pPr>
    </w:p>
    <w:p w14:paraId="1B4E06AC" w14:textId="77777777" w:rsidR="00FD22BB" w:rsidRDefault="00D03B52">
      <w:pPr>
        <w:ind w:left="6379"/>
        <w:jc w:val="right"/>
        <w:rPr>
          <w:b/>
          <w:sz w:val="22"/>
        </w:rPr>
      </w:pPr>
      <w:r>
        <w:rPr>
          <w:b/>
          <w:sz w:val="22"/>
        </w:rPr>
        <w:t xml:space="preserve">Приложение № 1 к </w:t>
      </w:r>
      <w:r>
        <w:rPr>
          <w:b/>
          <w:sz w:val="22"/>
          <w:szCs w:val="22"/>
        </w:rPr>
        <w:t>Документации об электронном Аукционе</w:t>
      </w:r>
    </w:p>
    <w:p w14:paraId="1B62B0F4" w14:textId="77777777" w:rsidR="00FD22BB" w:rsidRDefault="00FD22BB">
      <w:pPr>
        <w:jc w:val="right"/>
        <w:rPr>
          <w:b/>
          <w:sz w:val="18"/>
          <w:szCs w:val="18"/>
        </w:rPr>
      </w:pPr>
    </w:p>
    <w:p w14:paraId="342B4A85" w14:textId="77777777" w:rsidR="00FD22BB" w:rsidRDefault="00FD22BB">
      <w:pPr>
        <w:pStyle w:val="affa"/>
        <w:tabs>
          <w:tab w:val="left" w:pos="567"/>
          <w:tab w:val="left" w:pos="2440"/>
        </w:tabs>
        <w:autoSpaceDE w:val="0"/>
        <w:autoSpaceDN w:val="0"/>
        <w:adjustRightInd w:val="0"/>
        <w:jc w:val="both"/>
        <w:rPr>
          <w:rFonts w:eastAsia="Calibri"/>
          <w:bCs/>
          <w:sz w:val="18"/>
          <w:szCs w:val="18"/>
          <w:lang w:eastAsia="en-US"/>
        </w:rPr>
      </w:pPr>
    </w:p>
    <w:p w14:paraId="7BD6ADE6" w14:textId="77777777" w:rsidR="00FD22BB" w:rsidRDefault="00D03B52">
      <w:pPr>
        <w:jc w:val="center"/>
        <w:rPr>
          <w:rFonts w:eastAsia="Calibri"/>
          <w:b/>
          <w:szCs w:val="24"/>
          <w:lang w:eastAsia="en-US"/>
        </w:rPr>
      </w:pPr>
      <w:r>
        <w:rPr>
          <w:bCs/>
          <w:color w:val="000000"/>
          <w:szCs w:val="24"/>
          <w:lang w:eastAsia="zh-CN"/>
        </w:rPr>
        <w:t xml:space="preserve"> </w:t>
      </w:r>
      <w:r>
        <w:rPr>
          <w:b/>
          <w:szCs w:val="24"/>
        </w:rPr>
        <w:t>Обоснование НМЦК</w:t>
      </w:r>
    </w:p>
    <w:p w14:paraId="75DA4BBC" w14:textId="18D966E9" w:rsidR="00FD22BB" w:rsidRDefault="00D03B52">
      <w:pPr>
        <w:jc w:val="center"/>
        <w:rPr>
          <w:b/>
          <w:szCs w:val="24"/>
        </w:rPr>
      </w:pPr>
      <w:r>
        <w:rPr>
          <w:b/>
          <w:szCs w:val="24"/>
        </w:rPr>
        <w:t>Прилагается отдельным файлом</w:t>
      </w:r>
    </w:p>
    <w:p w14:paraId="674DC645" w14:textId="2DBC25CD" w:rsidR="00EB32DA" w:rsidRDefault="00EB32DA">
      <w:pPr>
        <w:jc w:val="center"/>
        <w:rPr>
          <w:b/>
          <w:szCs w:val="24"/>
        </w:rPr>
      </w:pPr>
    </w:p>
    <w:p w14:paraId="2602F00F" w14:textId="59C026F8" w:rsidR="00EB32DA" w:rsidRDefault="00EB32DA">
      <w:pPr>
        <w:jc w:val="center"/>
        <w:rPr>
          <w:b/>
          <w:szCs w:val="24"/>
        </w:rPr>
      </w:pPr>
    </w:p>
    <w:p w14:paraId="3BA3E8C9" w14:textId="1A26480E" w:rsidR="00EB32DA" w:rsidRDefault="00EB32DA">
      <w:pPr>
        <w:jc w:val="center"/>
        <w:rPr>
          <w:b/>
          <w:szCs w:val="24"/>
        </w:rPr>
      </w:pPr>
    </w:p>
    <w:p w14:paraId="49A6FD2E" w14:textId="264B9B1D" w:rsidR="00EB32DA" w:rsidRDefault="00EB32DA">
      <w:pPr>
        <w:jc w:val="center"/>
        <w:rPr>
          <w:b/>
          <w:szCs w:val="24"/>
        </w:rPr>
      </w:pPr>
    </w:p>
    <w:p w14:paraId="3D8A735D" w14:textId="77777777" w:rsidR="00EB32DA" w:rsidRDefault="00EB32DA">
      <w:pPr>
        <w:jc w:val="center"/>
        <w:rPr>
          <w:b/>
          <w:szCs w:val="24"/>
        </w:rPr>
      </w:pPr>
    </w:p>
    <w:p w14:paraId="52985CD0" w14:textId="77777777" w:rsidR="00FD22BB" w:rsidRDefault="00FD22BB">
      <w:pPr>
        <w:jc w:val="center"/>
        <w:rPr>
          <w:szCs w:val="24"/>
        </w:rPr>
      </w:pPr>
    </w:p>
    <w:p w14:paraId="3A2D7898" w14:textId="77777777" w:rsidR="00FD22BB" w:rsidRDefault="00D03B52">
      <w:pPr>
        <w:ind w:left="6379"/>
        <w:jc w:val="right"/>
        <w:rPr>
          <w:b/>
          <w:sz w:val="22"/>
        </w:rPr>
      </w:pPr>
      <w:bookmarkStart w:id="7" w:name="OLE_LINK2"/>
      <w:bookmarkStart w:id="8" w:name="OLE_LINK1"/>
      <w:bookmarkStart w:id="9" w:name="OLE_LINK3"/>
      <w:r>
        <w:rPr>
          <w:b/>
          <w:sz w:val="22"/>
        </w:rPr>
        <w:t xml:space="preserve">Приложение № 2 к </w:t>
      </w:r>
      <w:r>
        <w:rPr>
          <w:b/>
          <w:sz w:val="22"/>
          <w:szCs w:val="22"/>
        </w:rPr>
        <w:t>Документации об электронном Аукционе</w:t>
      </w:r>
    </w:p>
    <w:p w14:paraId="7D7841AC" w14:textId="77777777" w:rsidR="00FD22BB" w:rsidRDefault="00FD22BB">
      <w:pPr>
        <w:jc w:val="right"/>
        <w:rPr>
          <w:b/>
          <w:sz w:val="18"/>
          <w:szCs w:val="18"/>
        </w:rPr>
      </w:pPr>
    </w:p>
    <w:bookmarkEnd w:id="7"/>
    <w:bookmarkEnd w:id="8"/>
    <w:bookmarkEnd w:id="9"/>
    <w:p w14:paraId="097C5741" w14:textId="77777777" w:rsidR="00FD22BB" w:rsidRDefault="00FD22BB">
      <w:pPr>
        <w:pStyle w:val="affa"/>
        <w:tabs>
          <w:tab w:val="left" w:pos="567"/>
          <w:tab w:val="left" w:pos="2440"/>
        </w:tabs>
        <w:autoSpaceDE w:val="0"/>
        <w:autoSpaceDN w:val="0"/>
        <w:adjustRightInd w:val="0"/>
        <w:jc w:val="both"/>
        <w:rPr>
          <w:rFonts w:eastAsia="Calibri"/>
          <w:b/>
          <w:sz w:val="18"/>
          <w:szCs w:val="18"/>
          <w:lang w:eastAsia="en-US"/>
        </w:rPr>
      </w:pPr>
    </w:p>
    <w:p w14:paraId="022BFE28" w14:textId="77777777" w:rsidR="00FD22BB" w:rsidRDefault="00D03B52">
      <w:pPr>
        <w:shd w:val="clear" w:color="auto" w:fill="FFFFFF"/>
        <w:ind w:left="709" w:firstLine="207"/>
        <w:jc w:val="both"/>
        <w:rPr>
          <w:rFonts w:eastAsia="Calibri"/>
          <w:szCs w:val="24"/>
          <w:lang w:eastAsia="en-US"/>
        </w:rPr>
      </w:pPr>
      <w:r>
        <w:rPr>
          <w:color w:val="000000"/>
          <w:szCs w:val="24"/>
          <w:lang w:eastAsia="zh-CN"/>
        </w:rPr>
        <w:t xml:space="preserve"> </w:t>
      </w:r>
    </w:p>
    <w:p w14:paraId="6CC1F814" w14:textId="77777777" w:rsidR="00FD22BB" w:rsidRDefault="00D03B52">
      <w:pPr>
        <w:jc w:val="center"/>
        <w:rPr>
          <w:b/>
          <w:bCs/>
          <w:szCs w:val="24"/>
        </w:rPr>
      </w:pPr>
      <w:r>
        <w:rPr>
          <w:b/>
          <w:bCs/>
          <w:szCs w:val="24"/>
        </w:rPr>
        <w:t>Техническое задание</w:t>
      </w:r>
    </w:p>
    <w:p w14:paraId="68571645" w14:textId="77777777" w:rsidR="00FD22BB" w:rsidRDefault="00D03B52">
      <w:pPr>
        <w:jc w:val="center"/>
        <w:rPr>
          <w:b/>
          <w:bCs/>
          <w:szCs w:val="24"/>
        </w:rPr>
      </w:pPr>
      <w:r>
        <w:rPr>
          <w:b/>
          <w:bCs/>
          <w:szCs w:val="24"/>
        </w:rPr>
        <w:t>Прилагается отдельным файлом</w:t>
      </w:r>
    </w:p>
    <w:p w14:paraId="6FFE4156" w14:textId="77777777" w:rsidR="00FD22BB" w:rsidRDefault="00FD22BB">
      <w:pPr>
        <w:jc w:val="center"/>
        <w:rPr>
          <w:b/>
          <w:sz w:val="22"/>
          <w:szCs w:val="22"/>
        </w:rPr>
      </w:pPr>
    </w:p>
    <w:p w14:paraId="081D6C25" w14:textId="77777777" w:rsidR="00FD22BB" w:rsidRDefault="00FD22BB">
      <w:pPr>
        <w:jc w:val="center"/>
        <w:rPr>
          <w:b/>
          <w:sz w:val="22"/>
          <w:szCs w:val="22"/>
        </w:rPr>
      </w:pPr>
    </w:p>
    <w:p w14:paraId="6BCA6A22" w14:textId="77777777" w:rsidR="00FD22BB" w:rsidRDefault="00FD22BB">
      <w:pPr>
        <w:jc w:val="center"/>
        <w:rPr>
          <w:b/>
          <w:sz w:val="22"/>
          <w:szCs w:val="22"/>
        </w:rPr>
      </w:pPr>
    </w:p>
    <w:p w14:paraId="4F567803" w14:textId="77777777" w:rsidR="00FD22BB" w:rsidRDefault="00FD22BB">
      <w:pPr>
        <w:jc w:val="center"/>
        <w:rPr>
          <w:b/>
          <w:sz w:val="22"/>
          <w:szCs w:val="22"/>
        </w:rPr>
      </w:pPr>
    </w:p>
    <w:p w14:paraId="4346E707" w14:textId="77777777" w:rsidR="00FD22BB" w:rsidRDefault="00FD22BB">
      <w:pPr>
        <w:jc w:val="center"/>
        <w:rPr>
          <w:b/>
          <w:sz w:val="22"/>
          <w:szCs w:val="22"/>
        </w:rPr>
      </w:pPr>
    </w:p>
    <w:p w14:paraId="1219CC84" w14:textId="77777777" w:rsidR="00FD22BB" w:rsidRDefault="00FD22BB">
      <w:pPr>
        <w:jc w:val="center"/>
        <w:rPr>
          <w:b/>
          <w:sz w:val="22"/>
          <w:szCs w:val="22"/>
        </w:rPr>
      </w:pPr>
    </w:p>
    <w:p w14:paraId="02C796AF" w14:textId="77777777" w:rsidR="00FD22BB" w:rsidRDefault="00FD22BB">
      <w:pPr>
        <w:jc w:val="center"/>
        <w:rPr>
          <w:b/>
          <w:sz w:val="22"/>
          <w:szCs w:val="22"/>
        </w:rPr>
      </w:pPr>
    </w:p>
    <w:p w14:paraId="3DEC69ED" w14:textId="77777777" w:rsidR="00FD22BB" w:rsidRDefault="00FD22BB">
      <w:pPr>
        <w:jc w:val="center"/>
        <w:rPr>
          <w:b/>
          <w:sz w:val="22"/>
          <w:szCs w:val="22"/>
        </w:rPr>
      </w:pPr>
    </w:p>
    <w:p w14:paraId="31A88557" w14:textId="77777777" w:rsidR="00FD22BB" w:rsidRDefault="00FD22BB">
      <w:pPr>
        <w:jc w:val="right"/>
        <w:rPr>
          <w:b/>
          <w:sz w:val="20"/>
        </w:rPr>
      </w:pPr>
    </w:p>
    <w:p w14:paraId="291015BA" w14:textId="77777777" w:rsidR="00FD22BB" w:rsidRDefault="00D03B52">
      <w:pPr>
        <w:ind w:left="6379"/>
        <w:jc w:val="right"/>
        <w:rPr>
          <w:b/>
          <w:sz w:val="22"/>
        </w:rPr>
      </w:pPr>
      <w:r>
        <w:rPr>
          <w:b/>
          <w:sz w:val="22"/>
        </w:rPr>
        <w:t xml:space="preserve">Приложение № 3 к </w:t>
      </w:r>
      <w:r>
        <w:rPr>
          <w:b/>
          <w:sz w:val="22"/>
          <w:szCs w:val="22"/>
        </w:rPr>
        <w:t>Документации об электронном Аукционе</w:t>
      </w:r>
    </w:p>
    <w:p w14:paraId="691E401B" w14:textId="77777777" w:rsidR="00FD22BB" w:rsidRDefault="00FD22BB">
      <w:pPr>
        <w:overflowPunct w:val="0"/>
        <w:ind w:firstLine="360"/>
        <w:jc w:val="center"/>
        <w:rPr>
          <w:b/>
          <w:color w:val="00000A"/>
          <w:sz w:val="20"/>
          <w:lang w:eastAsia="zh-CN"/>
        </w:rPr>
      </w:pPr>
    </w:p>
    <w:p w14:paraId="488E4D36" w14:textId="77777777" w:rsidR="00FD22BB" w:rsidRDefault="00D03B52">
      <w:pPr>
        <w:jc w:val="right"/>
        <w:rPr>
          <w:b/>
          <w:color w:val="00000A"/>
          <w:sz w:val="20"/>
          <w:lang w:eastAsia="zh-CN"/>
        </w:rPr>
      </w:pPr>
      <w:r>
        <w:rPr>
          <w:b/>
          <w:sz w:val="20"/>
        </w:rPr>
        <w:t>Проект договора</w:t>
      </w:r>
      <w:r>
        <w:rPr>
          <w:b/>
          <w:color w:val="00000A"/>
          <w:sz w:val="20"/>
          <w:lang w:eastAsia="zh-CN"/>
        </w:rPr>
        <w:t xml:space="preserve"> </w:t>
      </w:r>
    </w:p>
    <w:p w14:paraId="1634DEB2" w14:textId="77777777" w:rsidR="00FD22BB" w:rsidRDefault="00FD22BB">
      <w:pPr>
        <w:jc w:val="right"/>
        <w:rPr>
          <w:b/>
          <w:color w:val="00000A"/>
          <w:sz w:val="20"/>
          <w:lang w:eastAsia="zh-CN"/>
        </w:rPr>
      </w:pPr>
    </w:p>
    <w:p w14:paraId="0550107C" w14:textId="77777777" w:rsidR="00FD22BB" w:rsidRDefault="00D03B52">
      <w:pPr>
        <w:jc w:val="center"/>
        <w:rPr>
          <w:b/>
          <w:szCs w:val="24"/>
        </w:rPr>
      </w:pPr>
      <w:r>
        <w:rPr>
          <w:b/>
          <w:szCs w:val="24"/>
        </w:rPr>
        <w:t xml:space="preserve">ДОГОВОР № </w:t>
      </w:r>
    </w:p>
    <w:p w14:paraId="6B9512E7" w14:textId="77777777" w:rsidR="00FD22BB" w:rsidRDefault="00D03B52">
      <w:pPr>
        <w:jc w:val="center"/>
        <w:rPr>
          <w:b/>
          <w:bCs/>
          <w:szCs w:val="24"/>
        </w:rPr>
      </w:pPr>
      <w:r>
        <w:rPr>
          <w:b/>
          <w:bCs/>
          <w:szCs w:val="24"/>
        </w:rPr>
        <w:t>Прилагается отдельным файлом</w:t>
      </w:r>
    </w:p>
    <w:sectPr w:rsidR="00FD22BB">
      <w:headerReference w:type="default" r:id="rId13"/>
      <w:headerReference w:type="first" r:id="rId14"/>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41DB8" w14:textId="77777777" w:rsidR="00681559" w:rsidRDefault="00681559">
      <w:r>
        <w:separator/>
      </w:r>
    </w:p>
  </w:endnote>
  <w:endnote w:type="continuationSeparator" w:id="0">
    <w:p w14:paraId="49134738" w14:textId="77777777" w:rsidR="00681559" w:rsidRDefault="0068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6605" w14:textId="77777777" w:rsidR="00681559" w:rsidRDefault="00681559">
      <w:r>
        <w:separator/>
      </w:r>
    </w:p>
  </w:footnote>
  <w:footnote w:type="continuationSeparator" w:id="0">
    <w:p w14:paraId="21954213" w14:textId="77777777" w:rsidR="00681559" w:rsidRDefault="00681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077"/>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10E"/>
    <w:rsid w:val="00015A5E"/>
    <w:rsid w:val="00017280"/>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76B"/>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672"/>
    <w:rsid w:val="00042CBF"/>
    <w:rsid w:val="00042FF5"/>
    <w:rsid w:val="00044D10"/>
    <w:rsid w:val="00045AA0"/>
    <w:rsid w:val="0004606C"/>
    <w:rsid w:val="000463BA"/>
    <w:rsid w:val="0004689A"/>
    <w:rsid w:val="0004703D"/>
    <w:rsid w:val="00047AF6"/>
    <w:rsid w:val="00047FC9"/>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868"/>
    <w:rsid w:val="000C3086"/>
    <w:rsid w:val="000C38E2"/>
    <w:rsid w:val="000C3BB8"/>
    <w:rsid w:val="000C440F"/>
    <w:rsid w:val="000C463A"/>
    <w:rsid w:val="000C4B21"/>
    <w:rsid w:val="000C502C"/>
    <w:rsid w:val="000C5E0A"/>
    <w:rsid w:val="000C65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4CC"/>
    <w:rsid w:val="001448A8"/>
    <w:rsid w:val="001450AD"/>
    <w:rsid w:val="0014564A"/>
    <w:rsid w:val="001460D5"/>
    <w:rsid w:val="00146448"/>
    <w:rsid w:val="0014719E"/>
    <w:rsid w:val="001479EC"/>
    <w:rsid w:val="00147D77"/>
    <w:rsid w:val="00147EC3"/>
    <w:rsid w:val="001500B4"/>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3EFB"/>
    <w:rsid w:val="0017417D"/>
    <w:rsid w:val="0017455C"/>
    <w:rsid w:val="00175EC0"/>
    <w:rsid w:val="00176DA2"/>
    <w:rsid w:val="0017736F"/>
    <w:rsid w:val="00177774"/>
    <w:rsid w:val="00177D30"/>
    <w:rsid w:val="00180EBD"/>
    <w:rsid w:val="0018115B"/>
    <w:rsid w:val="00181C50"/>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26A"/>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2C9"/>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7901"/>
    <w:rsid w:val="00220823"/>
    <w:rsid w:val="002211E7"/>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47DF"/>
    <w:rsid w:val="00235C52"/>
    <w:rsid w:val="00236349"/>
    <w:rsid w:val="0023636A"/>
    <w:rsid w:val="00240D9E"/>
    <w:rsid w:val="00241357"/>
    <w:rsid w:val="0024249F"/>
    <w:rsid w:val="002424BE"/>
    <w:rsid w:val="002433A6"/>
    <w:rsid w:val="00243719"/>
    <w:rsid w:val="00245DE1"/>
    <w:rsid w:val="00247804"/>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659B"/>
    <w:rsid w:val="002775A9"/>
    <w:rsid w:val="00277DC3"/>
    <w:rsid w:val="002803BB"/>
    <w:rsid w:val="00280713"/>
    <w:rsid w:val="00280B92"/>
    <w:rsid w:val="00281AE8"/>
    <w:rsid w:val="00282BF6"/>
    <w:rsid w:val="00283581"/>
    <w:rsid w:val="00283890"/>
    <w:rsid w:val="00284170"/>
    <w:rsid w:val="00284440"/>
    <w:rsid w:val="00285F1A"/>
    <w:rsid w:val="00285F92"/>
    <w:rsid w:val="00286304"/>
    <w:rsid w:val="00286AA8"/>
    <w:rsid w:val="00287330"/>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6D82"/>
    <w:rsid w:val="002B73FA"/>
    <w:rsid w:val="002B7CB2"/>
    <w:rsid w:val="002C11D5"/>
    <w:rsid w:val="002C1879"/>
    <w:rsid w:val="002C3BEA"/>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4D"/>
    <w:rsid w:val="00337CD4"/>
    <w:rsid w:val="0034028B"/>
    <w:rsid w:val="00341537"/>
    <w:rsid w:val="00343250"/>
    <w:rsid w:val="00343B02"/>
    <w:rsid w:val="003442AD"/>
    <w:rsid w:val="00344F5C"/>
    <w:rsid w:val="0034556C"/>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E67"/>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7472"/>
    <w:rsid w:val="00380EEC"/>
    <w:rsid w:val="00380FD4"/>
    <w:rsid w:val="00381980"/>
    <w:rsid w:val="00381B68"/>
    <w:rsid w:val="00381F3A"/>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3552"/>
    <w:rsid w:val="003B5D29"/>
    <w:rsid w:val="003B6684"/>
    <w:rsid w:val="003B66BC"/>
    <w:rsid w:val="003B6976"/>
    <w:rsid w:val="003B6F02"/>
    <w:rsid w:val="003B71B6"/>
    <w:rsid w:val="003B7DA5"/>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51B9"/>
    <w:rsid w:val="0044520A"/>
    <w:rsid w:val="00445776"/>
    <w:rsid w:val="00445987"/>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A12"/>
    <w:rsid w:val="00472D56"/>
    <w:rsid w:val="00474A5B"/>
    <w:rsid w:val="00475573"/>
    <w:rsid w:val="004759B7"/>
    <w:rsid w:val="00477750"/>
    <w:rsid w:val="004816F6"/>
    <w:rsid w:val="00481889"/>
    <w:rsid w:val="00482004"/>
    <w:rsid w:val="00482968"/>
    <w:rsid w:val="00483DFD"/>
    <w:rsid w:val="00483EA0"/>
    <w:rsid w:val="004843C3"/>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3971"/>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2BBA"/>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5DC5"/>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024"/>
    <w:rsid w:val="005B5769"/>
    <w:rsid w:val="005B5B8E"/>
    <w:rsid w:val="005B5DA2"/>
    <w:rsid w:val="005B67BF"/>
    <w:rsid w:val="005B6803"/>
    <w:rsid w:val="005B76DD"/>
    <w:rsid w:val="005C0635"/>
    <w:rsid w:val="005C0692"/>
    <w:rsid w:val="005C090E"/>
    <w:rsid w:val="005C1046"/>
    <w:rsid w:val="005C119C"/>
    <w:rsid w:val="005C1CBE"/>
    <w:rsid w:val="005C2484"/>
    <w:rsid w:val="005C2D90"/>
    <w:rsid w:val="005C40B5"/>
    <w:rsid w:val="005C4563"/>
    <w:rsid w:val="005C5820"/>
    <w:rsid w:val="005C5C4D"/>
    <w:rsid w:val="005C5C80"/>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1559"/>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D05D1"/>
    <w:rsid w:val="006D20AB"/>
    <w:rsid w:val="006D4AF2"/>
    <w:rsid w:val="006D58EA"/>
    <w:rsid w:val="006D5DA9"/>
    <w:rsid w:val="006D63A9"/>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46F18"/>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7D0"/>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3A7"/>
    <w:rsid w:val="007B6F62"/>
    <w:rsid w:val="007C0361"/>
    <w:rsid w:val="007C0473"/>
    <w:rsid w:val="007C2610"/>
    <w:rsid w:val="007C3142"/>
    <w:rsid w:val="007C37DB"/>
    <w:rsid w:val="007C5AE6"/>
    <w:rsid w:val="007C5C2D"/>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B94"/>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6B6"/>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76A"/>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363"/>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3D06"/>
    <w:rsid w:val="009152A8"/>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3DD0"/>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2070"/>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4EEA"/>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3F8"/>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46AFE"/>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A762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42F"/>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5403"/>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0C2"/>
    <w:rsid w:val="00B4542D"/>
    <w:rsid w:val="00B45BA9"/>
    <w:rsid w:val="00B45F33"/>
    <w:rsid w:val="00B4613F"/>
    <w:rsid w:val="00B46934"/>
    <w:rsid w:val="00B46DAF"/>
    <w:rsid w:val="00B509BA"/>
    <w:rsid w:val="00B51ABB"/>
    <w:rsid w:val="00B53691"/>
    <w:rsid w:val="00B54E10"/>
    <w:rsid w:val="00B54F99"/>
    <w:rsid w:val="00B56655"/>
    <w:rsid w:val="00B571B0"/>
    <w:rsid w:val="00B57450"/>
    <w:rsid w:val="00B6229D"/>
    <w:rsid w:val="00B62C82"/>
    <w:rsid w:val="00B63BAA"/>
    <w:rsid w:val="00B64995"/>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35C3"/>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9724D"/>
    <w:rsid w:val="00B978D3"/>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587A"/>
    <w:rsid w:val="00BB776E"/>
    <w:rsid w:val="00BC0AD5"/>
    <w:rsid w:val="00BC176D"/>
    <w:rsid w:val="00BC1A1F"/>
    <w:rsid w:val="00BC1C56"/>
    <w:rsid w:val="00BC2587"/>
    <w:rsid w:val="00BC2A3B"/>
    <w:rsid w:val="00BC2D1E"/>
    <w:rsid w:val="00BC30BA"/>
    <w:rsid w:val="00BC3474"/>
    <w:rsid w:val="00BC5681"/>
    <w:rsid w:val="00BC56C1"/>
    <w:rsid w:val="00BC5965"/>
    <w:rsid w:val="00BC5B22"/>
    <w:rsid w:val="00BC6089"/>
    <w:rsid w:val="00BD0894"/>
    <w:rsid w:val="00BD1B0F"/>
    <w:rsid w:val="00BD353A"/>
    <w:rsid w:val="00BD3877"/>
    <w:rsid w:val="00BD43EB"/>
    <w:rsid w:val="00BD5CD7"/>
    <w:rsid w:val="00BD6F20"/>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26F"/>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363C"/>
    <w:rsid w:val="00C7416C"/>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0EE"/>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6F5E"/>
    <w:rsid w:val="00CC7009"/>
    <w:rsid w:val="00CD02B3"/>
    <w:rsid w:val="00CD03EE"/>
    <w:rsid w:val="00CD1F5F"/>
    <w:rsid w:val="00CD2584"/>
    <w:rsid w:val="00CD261B"/>
    <w:rsid w:val="00CD279B"/>
    <w:rsid w:val="00CD2BC5"/>
    <w:rsid w:val="00CD3758"/>
    <w:rsid w:val="00CD39C8"/>
    <w:rsid w:val="00CD4A10"/>
    <w:rsid w:val="00CD4B71"/>
    <w:rsid w:val="00CD4DC1"/>
    <w:rsid w:val="00CD7448"/>
    <w:rsid w:val="00CD757A"/>
    <w:rsid w:val="00CD7E04"/>
    <w:rsid w:val="00CE03B7"/>
    <w:rsid w:val="00CE0DA6"/>
    <w:rsid w:val="00CE0F58"/>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379"/>
    <w:rsid w:val="00CF3452"/>
    <w:rsid w:val="00CF37CD"/>
    <w:rsid w:val="00CF4ED8"/>
    <w:rsid w:val="00CF53B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58A"/>
    <w:rsid w:val="00D57987"/>
    <w:rsid w:val="00D60545"/>
    <w:rsid w:val="00D605F2"/>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6AB8"/>
    <w:rsid w:val="00DC7A19"/>
    <w:rsid w:val="00DD03AC"/>
    <w:rsid w:val="00DD0BB8"/>
    <w:rsid w:val="00DD3767"/>
    <w:rsid w:val="00DD4D98"/>
    <w:rsid w:val="00DD5A2B"/>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409"/>
    <w:rsid w:val="00E00591"/>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4312"/>
    <w:rsid w:val="00E15391"/>
    <w:rsid w:val="00E154E0"/>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56FDF"/>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37BB"/>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2DA"/>
    <w:rsid w:val="00EB33AB"/>
    <w:rsid w:val="00EB4205"/>
    <w:rsid w:val="00EB493E"/>
    <w:rsid w:val="00EB4D70"/>
    <w:rsid w:val="00EB5D30"/>
    <w:rsid w:val="00EB5FE6"/>
    <w:rsid w:val="00EB758A"/>
    <w:rsid w:val="00EC0C55"/>
    <w:rsid w:val="00EC1C01"/>
    <w:rsid w:val="00EC1CEE"/>
    <w:rsid w:val="00EC1F98"/>
    <w:rsid w:val="00EC3826"/>
    <w:rsid w:val="00EC4493"/>
    <w:rsid w:val="00EC4B9D"/>
    <w:rsid w:val="00EC4FD5"/>
    <w:rsid w:val="00EC5657"/>
    <w:rsid w:val="00EC5E41"/>
    <w:rsid w:val="00EC61CB"/>
    <w:rsid w:val="00EC64F7"/>
    <w:rsid w:val="00ED0A43"/>
    <w:rsid w:val="00ED1D61"/>
    <w:rsid w:val="00ED2AE5"/>
    <w:rsid w:val="00ED31FC"/>
    <w:rsid w:val="00ED320F"/>
    <w:rsid w:val="00ED4355"/>
    <w:rsid w:val="00ED4CB7"/>
    <w:rsid w:val="00ED51BD"/>
    <w:rsid w:val="00ED5289"/>
    <w:rsid w:val="00ED53FC"/>
    <w:rsid w:val="00ED6B99"/>
    <w:rsid w:val="00ED7570"/>
    <w:rsid w:val="00ED783A"/>
    <w:rsid w:val="00EE1201"/>
    <w:rsid w:val="00EE2206"/>
    <w:rsid w:val="00EE2540"/>
    <w:rsid w:val="00EE26D7"/>
    <w:rsid w:val="00EE2B88"/>
    <w:rsid w:val="00EE469D"/>
    <w:rsid w:val="00EE4E63"/>
    <w:rsid w:val="00EE61CF"/>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D07"/>
    <w:rsid w:val="00F3079D"/>
    <w:rsid w:val="00F335E7"/>
    <w:rsid w:val="00F362D1"/>
    <w:rsid w:val="00F36AC7"/>
    <w:rsid w:val="00F401CA"/>
    <w:rsid w:val="00F42775"/>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31C3"/>
    <w:rsid w:val="00F735E4"/>
    <w:rsid w:val="00F743FF"/>
    <w:rsid w:val="00F75204"/>
    <w:rsid w:val="00F75B44"/>
    <w:rsid w:val="00F75D9D"/>
    <w:rsid w:val="00F76D2E"/>
    <w:rsid w:val="00F80DDA"/>
    <w:rsid w:val="00F815E7"/>
    <w:rsid w:val="00F841B2"/>
    <w:rsid w:val="00F843E9"/>
    <w:rsid w:val="00F84E6B"/>
    <w:rsid w:val="00F850B7"/>
    <w:rsid w:val="00F861FA"/>
    <w:rsid w:val="00F900BF"/>
    <w:rsid w:val="00F916D2"/>
    <w:rsid w:val="00F91AE0"/>
    <w:rsid w:val="00F91B0E"/>
    <w:rsid w:val="00F91FCA"/>
    <w:rsid w:val="00F921F3"/>
    <w:rsid w:val="00F92207"/>
    <w:rsid w:val="00F9235D"/>
    <w:rsid w:val="00F95FB7"/>
    <w:rsid w:val="00F961EB"/>
    <w:rsid w:val="00F97135"/>
    <w:rsid w:val="00F973EA"/>
    <w:rsid w:val="00FA009D"/>
    <w:rsid w:val="00FA201A"/>
    <w:rsid w:val="00FA21D4"/>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3D1"/>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uiPriority="59"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character" w:customStyle="1" w:styleId="2f2">
    <w:name w:val="Неразрешенное упоминание2"/>
    <w:basedOn w:val="a4"/>
    <w:uiPriority w:val="99"/>
    <w:semiHidden/>
    <w:unhideWhenUsed/>
    <w:rsid w:val="002347DF"/>
    <w:rPr>
      <w:color w:val="605E5C"/>
      <w:shd w:val="clear" w:color="auto" w:fill="E1DFDD"/>
    </w:rPr>
  </w:style>
  <w:style w:type="character" w:customStyle="1" w:styleId="-2">
    <w:name w:val="Интернет-ссылка"/>
    <w:basedOn w:val="a4"/>
    <w:uiPriority w:val="99"/>
    <w:rsid w:val="003B7DA5"/>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uiPriority="59"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character" w:customStyle="1" w:styleId="2f2">
    <w:name w:val="Неразрешенное упоминание2"/>
    <w:basedOn w:val="a4"/>
    <w:uiPriority w:val="99"/>
    <w:semiHidden/>
    <w:unhideWhenUsed/>
    <w:rsid w:val="002347DF"/>
    <w:rPr>
      <w:color w:val="605E5C"/>
      <w:shd w:val="clear" w:color="auto" w:fill="E1DFDD"/>
    </w:rPr>
  </w:style>
  <w:style w:type="character" w:customStyle="1" w:styleId="-2">
    <w:name w:val="Интернет-ссылка"/>
    <w:basedOn w:val="a4"/>
    <w:uiPriority w:val="99"/>
    <w:rsid w:val="003B7DA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0174">
      <w:bodyDiv w:val="1"/>
      <w:marLeft w:val="0"/>
      <w:marRight w:val="0"/>
      <w:marTop w:val="0"/>
      <w:marBottom w:val="0"/>
      <w:divBdr>
        <w:top w:val="none" w:sz="0" w:space="0" w:color="auto"/>
        <w:left w:val="none" w:sz="0" w:space="0" w:color="auto"/>
        <w:bottom w:val="none" w:sz="0" w:space="0" w:color="auto"/>
        <w:right w:val="none" w:sz="0" w:space="0" w:color="auto"/>
      </w:divBdr>
    </w:div>
    <w:div w:id="1441950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25_2\Downloads\&#1055;&#1086;&#1083;&#1086;&#1078;&#1077;&#1085;&#1080;&#1077;%20&#1086;%20&#1079;&#1072;&#1082;&#1091;&#1087;&#1082;&#1072;&#1093;%20&#1052;&#1059;&#1055;%20&#1050;&#1086;&#1084;&#1084;&#1091;&#1085;&#1072;&#1083;&#1100;&#1085;&#1086;&#1077;%20&#1093;&#1086;&#1079;&#1103;&#1081;&#1089;&#1090;&#1074;&#1086;%20(2).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mailto:kh-karachev@yandex.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50481-E1EF-4601-ADDC-6AD719EB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Buhg1</cp:lastModifiedBy>
  <cp:revision>7</cp:revision>
  <cp:lastPrinted>2020-02-13T13:55:00Z</cp:lastPrinted>
  <dcterms:created xsi:type="dcterms:W3CDTF">2025-02-19T06:05:00Z</dcterms:created>
  <dcterms:modified xsi:type="dcterms:W3CDTF">2025-02-19T10:31:00Z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