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300C" w14:textId="77777777" w:rsidR="007E45B9" w:rsidRPr="007F6B3D" w:rsidRDefault="007E45B9" w:rsidP="007E45B9">
      <w:pPr>
        <w:widowControl w:val="0"/>
        <w:spacing w:after="0" w:line="240" w:lineRule="auto"/>
        <w:jc w:val="right"/>
        <w:outlineLvl w:val="1"/>
        <w:rPr>
          <w:rFonts w:ascii="Times New Roman" w:hAnsi="Times New Roman" w:cs="Times New Roman"/>
          <w:b/>
          <w:bCs/>
          <w:kern w:val="36"/>
        </w:rPr>
      </w:pPr>
      <w:r w:rsidRPr="007F6B3D">
        <w:rPr>
          <w:rFonts w:ascii="Times New Roman" w:hAnsi="Times New Roman" w:cs="Times New Roman"/>
          <w:b/>
          <w:bCs/>
          <w:kern w:val="36"/>
        </w:rPr>
        <w:t>УТВЕРЖДЕНО</w:t>
      </w:r>
    </w:p>
    <w:p w14:paraId="2AF50916" w14:textId="77777777" w:rsidR="007E45B9" w:rsidRPr="007F6B3D" w:rsidRDefault="007E45B9" w:rsidP="007E45B9">
      <w:pPr>
        <w:widowControl w:val="0"/>
        <w:spacing w:after="0" w:line="240" w:lineRule="auto"/>
        <w:jc w:val="right"/>
        <w:outlineLvl w:val="1"/>
        <w:rPr>
          <w:rFonts w:ascii="Times New Roman" w:hAnsi="Times New Roman" w:cs="Times New Roman"/>
          <w:b/>
          <w:bCs/>
          <w:kern w:val="36"/>
        </w:rPr>
      </w:pPr>
      <w:r w:rsidRPr="007F6B3D">
        <w:rPr>
          <w:rFonts w:ascii="Times New Roman" w:hAnsi="Times New Roman" w:cs="Times New Roman"/>
          <w:b/>
          <w:bCs/>
          <w:kern w:val="36"/>
        </w:rPr>
        <w:t>Директор</w:t>
      </w:r>
    </w:p>
    <w:p w14:paraId="156A6AD6" w14:textId="77777777" w:rsidR="007E45B9" w:rsidRPr="007F6B3D" w:rsidRDefault="007E45B9" w:rsidP="007E45B9">
      <w:pPr>
        <w:widowControl w:val="0"/>
        <w:spacing w:after="0" w:line="240" w:lineRule="auto"/>
        <w:jc w:val="right"/>
        <w:outlineLvl w:val="1"/>
        <w:rPr>
          <w:rFonts w:ascii="Times New Roman" w:hAnsi="Times New Roman" w:cs="Times New Roman"/>
          <w:b/>
          <w:bCs/>
          <w:kern w:val="36"/>
        </w:rPr>
      </w:pPr>
      <w:r w:rsidRPr="007F6B3D">
        <w:rPr>
          <w:rFonts w:ascii="Times New Roman" w:hAnsi="Times New Roman" w:cs="Times New Roman"/>
          <w:b/>
          <w:bCs/>
          <w:kern w:val="36"/>
        </w:rPr>
        <w:t>ООО «Ямал-Энерго»</w:t>
      </w:r>
    </w:p>
    <w:p w14:paraId="2E913F0D" w14:textId="77777777" w:rsidR="007E45B9" w:rsidRPr="007F6B3D" w:rsidRDefault="007E45B9" w:rsidP="007E45B9">
      <w:pPr>
        <w:widowControl w:val="0"/>
        <w:spacing w:after="0" w:line="240" w:lineRule="auto"/>
        <w:jc w:val="right"/>
        <w:outlineLvl w:val="1"/>
        <w:rPr>
          <w:rFonts w:ascii="Times New Roman" w:hAnsi="Times New Roman" w:cs="Times New Roman"/>
          <w:b/>
          <w:bCs/>
          <w:kern w:val="36"/>
        </w:rPr>
      </w:pPr>
      <w:r w:rsidRPr="007F6B3D">
        <w:rPr>
          <w:rFonts w:ascii="Times New Roman" w:hAnsi="Times New Roman" w:cs="Times New Roman"/>
          <w:b/>
          <w:bCs/>
          <w:kern w:val="36"/>
        </w:rPr>
        <w:t>_____________________________</w:t>
      </w:r>
      <w:r w:rsidRPr="007F6B3D">
        <w:rPr>
          <w:rFonts w:ascii="Times New Roman" w:hAnsi="Times New Roman" w:cs="Times New Roman"/>
        </w:rPr>
        <w:t xml:space="preserve"> </w:t>
      </w:r>
      <w:r w:rsidRPr="007F6B3D">
        <w:rPr>
          <w:rFonts w:ascii="Times New Roman" w:hAnsi="Times New Roman" w:cs="Times New Roman"/>
          <w:b/>
          <w:bCs/>
        </w:rPr>
        <w:t>В.Г.</w:t>
      </w:r>
      <w:r w:rsidRPr="007F6B3D">
        <w:rPr>
          <w:rFonts w:ascii="Times New Roman" w:hAnsi="Times New Roman" w:cs="Times New Roman"/>
        </w:rPr>
        <w:t xml:space="preserve"> </w:t>
      </w:r>
      <w:r w:rsidRPr="007F6B3D">
        <w:rPr>
          <w:rFonts w:ascii="Times New Roman" w:hAnsi="Times New Roman" w:cs="Times New Roman"/>
          <w:b/>
          <w:bCs/>
        </w:rPr>
        <w:t>Козлов</w:t>
      </w:r>
    </w:p>
    <w:p w14:paraId="152CAF1D" w14:textId="77777777" w:rsidR="007E45B9" w:rsidRPr="007F6B3D" w:rsidRDefault="007E45B9" w:rsidP="007E45B9">
      <w:pPr>
        <w:widowControl w:val="0"/>
        <w:spacing w:after="0" w:line="240" w:lineRule="auto"/>
        <w:jc w:val="right"/>
        <w:outlineLvl w:val="1"/>
        <w:rPr>
          <w:rFonts w:ascii="Times New Roman" w:hAnsi="Times New Roman" w:cs="Times New Roman"/>
          <w:b/>
          <w:bCs/>
          <w:kern w:val="36"/>
        </w:rPr>
      </w:pPr>
    </w:p>
    <w:p w14:paraId="6E46B9C2" w14:textId="330A5620" w:rsidR="007E45B9" w:rsidRPr="007F6B3D" w:rsidRDefault="007E45B9" w:rsidP="007E45B9">
      <w:pPr>
        <w:widowControl w:val="0"/>
        <w:spacing w:after="0" w:line="240" w:lineRule="auto"/>
        <w:jc w:val="right"/>
        <w:outlineLvl w:val="1"/>
        <w:rPr>
          <w:rFonts w:ascii="Times New Roman" w:hAnsi="Times New Roman" w:cs="Times New Roman"/>
          <w:b/>
          <w:bCs/>
          <w:kern w:val="36"/>
        </w:rPr>
      </w:pPr>
      <w:r w:rsidRPr="007F6B3D">
        <w:rPr>
          <w:rFonts w:ascii="Times New Roman" w:hAnsi="Times New Roman" w:cs="Times New Roman"/>
          <w:b/>
          <w:bCs/>
          <w:kern w:val="36"/>
        </w:rPr>
        <w:t>«</w:t>
      </w:r>
      <w:r w:rsidR="00093506">
        <w:rPr>
          <w:rFonts w:ascii="Times New Roman" w:hAnsi="Times New Roman" w:cs="Times New Roman"/>
          <w:b/>
          <w:bCs/>
          <w:kern w:val="36"/>
        </w:rPr>
        <w:t>2</w:t>
      </w:r>
      <w:r w:rsidR="00C13A89">
        <w:rPr>
          <w:rFonts w:ascii="Times New Roman" w:hAnsi="Times New Roman" w:cs="Times New Roman"/>
          <w:b/>
          <w:bCs/>
          <w:kern w:val="36"/>
        </w:rPr>
        <w:t>0</w:t>
      </w:r>
      <w:r w:rsidRPr="007F6B3D">
        <w:rPr>
          <w:rFonts w:ascii="Times New Roman" w:hAnsi="Times New Roman" w:cs="Times New Roman"/>
          <w:b/>
          <w:bCs/>
          <w:kern w:val="36"/>
        </w:rPr>
        <w:t>»</w:t>
      </w:r>
      <w:r w:rsidR="004377B6" w:rsidRPr="007F6B3D">
        <w:rPr>
          <w:rFonts w:ascii="Times New Roman" w:hAnsi="Times New Roman" w:cs="Times New Roman"/>
          <w:b/>
          <w:bCs/>
          <w:kern w:val="36"/>
        </w:rPr>
        <w:t xml:space="preserve"> </w:t>
      </w:r>
      <w:r w:rsidR="007F6B3D" w:rsidRPr="007F6B3D">
        <w:rPr>
          <w:rFonts w:ascii="Times New Roman" w:hAnsi="Times New Roman" w:cs="Times New Roman"/>
          <w:b/>
          <w:bCs/>
          <w:kern w:val="36"/>
        </w:rPr>
        <w:t>февраля</w:t>
      </w:r>
      <w:r w:rsidRPr="007F6B3D">
        <w:rPr>
          <w:rFonts w:ascii="Times New Roman" w:hAnsi="Times New Roman" w:cs="Times New Roman"/>
          <w:b/>
          <w:bCs/>
          <w:kern w:val="36"/>
        </w:rPr>
        <w:t xml:space="preserve"> 202</w:t>
      </w:r>
      <w:r w:rsidR="007F6B3D" w:rsidRPr="007F6B3D">
        <w:rPr>
          <w:rFonts w:ascii="Times New Roman" w:hAnsi="Times New Roman" w:cs="Times New Roman"/>
          <w:b/>
          <w:bCs/>
          <w:kern w:val="36"/>
        </w:rPr>
        <w:t xml:space="preserve">5 </w:t>
      </w:r>
      <w:r w:rsidRPr="007F6B3D">
        <w:rPr>
          <w:rFonts w:ascii="Times New Roman" w:hAnsi="Times New Roman" w:cs="Times New Roman"/>
          <w:b/>
          <w:bCs/>
          <w:kern w:val="36"/>
        </w:rPr>
        <w:t>г.</w:t>
      </w:r>
    </w:p>
    <w:p w14:paraId="3F4244D7" w14:textId="77777777" w:rsidR="00B42651" w:rsidRPr="007F6B3D" w:rsidRDefault="00B42651" w:rsidP="00A83693">
      <w:pPr>
        <w:widowControl w:val="0"/>
        <w:spacing w:after="0" w:line="240" w:lineRule="auto"/>
        <w:jc w:val="right"/>
        <w:rPr>
          <w:rFonts w:ascii="Times New Roman" w:hAnsi="Times New Roman" w:cs="Times New Roman"/>
          <w:caps/>
        </w:rPr>
      </w:pPr>
    </w:p>
    <w:p w14:paraId="6C57C09F" w14:textId="77777777" w:rsidR="007518BF" w:rsidRPr="007F6B3D"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7F6B3D" w:rsidRDefault="00D226B3" w:rsidP="00A83693">
      <w:pPr>
        <w:pStyle w:val="10"/>
        <w:keepNext w:val="0"/>
        <w:keepLines w:val="0"/>
        <w:widowControl w:val="0"/>
        <w:spacing w:before="0" w:line="240" w:lineRule="auto"/>
        <w:jc w:val="center"/>
        <w:rPr>
          <w:rFonts w:cs="Times New Roman"/>
          <w:caps/>
          <w:sz w:val="22"/>
          <w:szCs w:val="22"/>
        </w:rPr>
      </w:pPr>
      <w:r w:rsidRPr="007F6B3D">
        <w:rPr>
          <w:rFonts w:cs="Times New Roman"/>
          <w:caps/>
          <w:sz w:val="22"/>
          <w:szCs w:val="22"/>
        </w:rPr>
        <w:t xml:space="preserve">Проведение ценового запроса в электронном </w:t>
      </w:r>
      <w:r w:rsidR="00055F25" w:rsidRPr="007F6B3D">
        <w:rPr>
          <w:rFonts w:cs="Times New Roman"/>
          <w:caps/>
          <w:sz w:val="22"/>
          <w:szCs w:val="22"/>
        </w:rPr>
        <w:t>виде</w:t>
      </w:r>
      <w:r w:rsidR="004E1C44" w:rsidRPr="007F6B3D">
        <w:rPr>
          <w:rFonts w:cs="Times New Roman"/>
          <w:caps/>
          <w:sz w:val="22"/>
          <w:szCs w:val="22"/>
        </w:rPr>
        <w:t>,</w:t>
      </w:r>
    </w:p>
    <w:p w14:paraId="07E943B9" w14:textId="7CE44080" w:rsidR="00795E53" w:rsidRPr="007F6B3D" w:rsidRDefault="00CF65E6" w:rsidP="00A83693">
      <w:pPr>
        <w:pStyle w:val="10"/>
        <w:keepNext w:val="0"/>
        <w:keepLines w:val="0"/>
        <w:widowControl w:val="0"/>
        <w:spacing w:before="0" w:line="240" w:lineRule="auto"/>
        <w:jc w:val="center"/>
        <w:rPr>
          <w:rFonts w:cs="Times New Roman"/>
          <w:caps/>
          <w:sz w:val="22"/>
          <w:szCs w:val="22"/>
        </w:rPr>
      </w:pPr>
      <w:r w:rsidRPr="007F6B3D">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7F6B3D"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172"/>
        <w:gridCol w:w="421"/>
        <w:gridCol w:w="6067"/>
      </w:tblGrid>
      <w:tr w:rsidR="00F1269E" w:rsidRPr="007F6B3D" w14:paraId="411BB909"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7F6B3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w:t>
            </w:r>
          </w:p>
        </w:tc>
        <w:tc>
          <w:tcPr>
            <w:tcW w:w="3172"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7F6B3D"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7F6B3D">
              <w:rPr>
                <w:b/>
                <w:color w:val="000000"/>
                <w:sz w:val="22"/>
                <w:szCs w:val="22"/>
              </w:rPr>
              <w:t xml:space="preserve">  Способ закупки</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0BE73CFF" w14:textId="550F0EFE" w:rsidR="001139F2" w:rsidRPr="007F6B3D" w:rsidRDefault="009D0CC7" w:rsidP="00A83693">
            <w:pPr>
              <w:widowControl w:val="0"/>
              <w:spacing w:after="0" w:line="240" w:lineRule="auto"/>
              <w:jc w:val="both"/>
              <w:rPr>
                <w:rFonts w:ascii="Times New Roman" w:hAnsi="Times New Roman" w:cs="Times New Roman"/>
                <w:lang w:bidi="ru-RU"/>
              </w:rPr>
            </w:pPr>
            <w:r w:rsidRPr="007F6B3D">
              <w:rPr>
                <w:rFonts w:ascii="Times New Roman" w:hAnsi="Times New Roman" w:cs="Times New Roman"/>
              </w:rPr>
              <w:t>Неконкурентная з</w:t>
            </w:r>
            <w:r w:rsidR="00CE328F" w:rsidRPr="007F6B3D">
              <w:rPr>
                <w:rFonts w:ascii="Times New Roman" w:hAnsi="Times New Roman" w:cs="Times New Roman"/>
              </w:rPr>
              <w:t xml:space="preserve">акупка </w:t>
            </w:r>
            <w:r w:rsidR="00D226B3" w:rsidRPr="007F6B3D">
              <w:rPr>
                <w:rFonts w:ascii="Times New Roman" w:hAnsi="Times New Roman" w:cs="Times New Roman"/>
              </w:rPr>
              <w:t xml:space="preserve">проведение ценового запроса в электронном </w:t>
            </w:r>
            <w:r w:rsidR="00055F25" w:rsidRPr="007F6B3D">
              <w:rPr>
                <w:rFonts w:ascii="Times New Roman" w:hAnsi="Times New Roman" w:cs="Times New Roman"/>
              </w:rPr>
              <w:t>виде</w:t>
            </w:r>
            <w:r w:rsidR="00D83AA8" w:rsidRPr="007F6B3D">
              <w:rPr>
                <w:rFonts w:ascii="Times New Roman" w:hAnsi="Times New Roman" w:cs="Times New Roman"/>
              </w:rPr>
              <w:t xml:space="preserve"> </w:t>
            </w:r>
            <w:r w:rsidR="002F1955" w:rsidRPr="007F6B3D">
              <w:rPr>
                <w:rFonts w:ascii="Times New Roman" w:hAnsi="Times New Roman" w:cs="Times New Roman"/>
              </w:rPr>
              <w:t xml:space="preserve">на </w:t>
            </w:r>
            <w:r w:rsidRPr="007F6B3D">
              <w:rPr>
                <w:rFonts w:ascii="Times New Roman" w:hAnsi="Times New Roman" w:cs="Times New Roman"/>
              </w:rPr>
              <w:t>ЭЛЕКТРОННОЙ ТОРГОВОЙ ПЛОЩАДКЕ РЕГИОН (ЭТП</w:t>
            </w:r>
            <w:r w:rsidR="00AE0DBE" w:rsidRPr="007F6B3D">
              <w:rPr>
                <w:rFonts w:ascii="Times New Roman" w:hAnsi="Times New Roman" w:cs="Times New Roman"/>
              </w:rPr>
              <w:t xml:space="preserve"> Регион),</w:t>
            </w:r>
            <w:r w:rsidRPr="007F6B3D">
              <w:rPr>
                <w:rFonts w:ascii="Times New Roman" w:hAnsi="Times New Roman" w:cs="Times New Roman"/>
              </w:rPr>
              <w:t xml:space="preserve"> </w:t>
            </w:r>
            <w:r w:rsidR="002F1955" w:rsidRPr="007F6B3D">
              <w:rPr>
                <w:rFonts w:ascii="Times New Roman" w:hAnsi="Times New Roman" w:cs="Times New Roman"/>
              </w:rPr>
              <w:t>адрес</w:t>
            </w:r>
            <w:r w:rsidR="00B521FB" w:rsidRPr="007F6B3D">
              <w:rPr>
                <w:rFonts w:ascii="Times New Roman" w:hAnsi="Times New Roman" w:cs="Times New Roman"/>
              </w:rPr>
              <w:t xml:space="preserve"> в информационно-телекоммуникационной сети «Интернет</w:t>
            </w:r>
            <w:r w:rsidR="00AE0DBE" w:rsidRPr="007F6B3D">
              <w:rPr>
                <w:rFonts w:ascii="Times New Roman" w:hAnsi="Times New Roman" w:cs="Times New Roman"/>
              </w:rPr>
              <w:t>»</w:t>
            </w:r>
            <w:r w:rsidR="00B521FB" w:rsidRPr="007F6B3D">
              <w:rPr>
                <w:rFonts w:ascii="Times New Roman" w:hAnsi="Times New Roman" w:cs="Times New Roman"/>
              </w:rPr>
              <w:t xml:space="preserve"> </w:t>
            </w:r>
            <w:hyperlink r:id="rId8" w:history="1">
              <w:r w:rsidR="00AE0DBE" w:rsidRPr="007F6B3D">
                <w:rPr>
                  <w:rStyle w:val="a7"/>
                  <w:rFonts w:ascii="Times New Roman" w:eastAsia="Lucida Sans Unicode" w:hAnsi="Times New Roman" w:cs="Times New Roman"/>
                  <w:b/>
                  <w:kern w:val="1"/>
                  <w:lang w:bidi="ru-RU"/>
                </w:rPr>
                <w:t>https://etp-region.ru</w:t>
              </w:r>
            </w:hyperlink>
            <w:r w:rsidR="00AE0DBE" w:rsidRPr="007F6B3D">
              <w:rPr>
                <w:rFonts w:ascii="Times New Roman" w:eastAsia="Lucida Sans Unicode" w:hAnsi="Times New Roman" w:cs="Times New Roman"/>
                <w:b/>
                <w:kern w:val="1"/>
                <w:lang w:bidi="ru-RU"/>
              </w:rPr>
              <w:t xml:space="preserve">. </w:t>
            </w:r>
            <w:r w:rsidR="001139F2" w:rsidRPr="007F6B3D">
              <w:rPr>
                <w:rFonts w:ascii="Times New Roman" w:hAnsi="Times New Roman" w:cs="Times New Roman"/>
                <w:lang w:bidi="ru-RU"/>
              </w:rPr>
              <w:t xml:space="preserve">Закупка товаров, работ, услуг </w:t>
            </w:r>
            <w:r w:rsidR="00A83693" w:rsidRPr="007F6B3D">
              <w:rPr>
                <w:rFonts w:ascii="Times New Roman" w:hAnsi="Times New Roman" w:cs="Times New Roman"/>
                <w:lang w:bidi="ru-RU"/>
              </w:rPr>
              <w:t xml:space="preserve">путем проведения ценового запроса в электронном </w:t>
            </w:r>
            <w:r w:rsidR="00055F25" w:rsidRPr="007F6B3D">
              <w:rPr>
                <w:rFonts w:ascii="Times New Roman" w:hAnsi="Times New Roman" w:cs="Times New Roman"/>
                <w:lang w:bidi="ru-RU"/>
              </w:rPr>
              <w:t>виде</w:t>
            </w:r>
            <w:r w:rsidR="001139F2" w:rsidRPr="007F6B3D">
              <w:rPr>
                <w:rFonts w:ascii="Times New Roman" w:hAnsi="Times New Roman" w:cs="Times New Roman"/>
                <w:lang w:bidi="ru-RU"/>
              </w:rPr>
              <w:t xml:space="preserve"> </w:t>
            </w:r>
            <w:r w:rsidR="002F1955" w:rsidRPr="007F6B3D">
              <w:rPr>
                <w:rFonts w:ascii="Times New Roman" w:hAnsi="Times New Roman" w:cs="Times New Roman"/>
                <w:lang w:bidi="ru-RU"/>
              </w:rPr>
              <w:t>в соответствии с</w:t>
            </w:r>
            <w:r w:rsidR="00A83693" w:rsidRPr="007F6B3D">
              <w:rPr>
                <w:rFonts w:ascii="Times New Roman" w:hAnsi="Times New Roman" w:cs="Times New Roman"/>
                <w:lang w:bidi="ru-RU"/>
              </w:rPr>
              <w:t xml:space="preserve"> Приложением №2</w:t>
            </w:r>
            <w:r w:rsidR="002F1955" w:rsidRPr="007F6B3D">
              <w:rPr>
                <w:rFonts w:ascii="Times New Roman" w:hAnsi="Times New Roman" w:cs="Times New Roman"/>
                <w:lang w:bidi="ru-RU"/>
              </w:rPr>
              <w:t xml:space="preserve"> </w:t>
            </w:r>
            <w:r w:rsidR="001139F2" w:rsidRPr="007F6B3D">
              <w:rPr>
                <w:rFonts w:ascii="Times New Roman" w:hAnsi="Times New Roman" w:cs="Times New Roman"/>
                <w:lang w:bidi="ru-RU"/>
              </w:rPr>
              <w:t>Положени</w:t>
            </w:r>
            <w:r w:rsidR="00A83693" w:rsidRPr="007F6B3D">
              <w:rPr>
                <w:rFonts w:ascii="Times New Roman" w:hAnsi="Times New Roman" w:cs="Times New Roman"/>
                <w:lang w:bidi="ru-RU"/>
              </w:rPr>
              <w:t>я</w:t>
            </w:r>
            <w:r w:rsidR="001139F2" w:rsidRPr="007F6B3D">
              <w:rPr>
                <w:rFonts w:ascii="Times New Roman" w:hAnsi="Times New Roman" w:cs="Times New Roman"/>
                <w:lang w:bidi="ru-RU"/>
              </w:rPr>
              <w:t xml:space="preserve"> о закупке товаров, работ, услуг </w:t>
            </w:r>
            <w:r w:rsidR="007E45B9" w:rsidRPr="007F6B3D">
              <w:rPr>
                <w:rFonts w:ascii="Times New Roman" w:hAnsi="Times New Roman" w:cs="Times New Roman"/>
                <w:lang w:bidi="ru-RU"/>
              </w:rPr>
              <w:t>ООО «Ямал-Энерго»</w:t>
            </w:r>
          </w:p>
        </w:tc>
      </w:tr>
      <w:tr w:rsidR="00BA0133" w:rsidRPr="007F6B3D" w14:paraId="7ADA76C3"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7F6B3D"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1.1</w:t>
            </w:r>
          </w:p>
        </w:tc>
        <w:tc>
          <w:tcPr>
            <w:tcW w:w="3172"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7F6B3D"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7F6B3D">
              <w:rPr>
                <w:b/>
                <w:color w:val="000000"/>
                <w:sz w:val="22"/>
                <w:szCs w:val="22"/>
              </w:rPr>
              <w:t>Участник</w:t>
            </w:r>
            <w:r w:rsidR="00AE0DBE" w:rsidRPr="007F6B3D">
              <w:rPr>
                <w:b/>
                <w:color w:val="000000"/>
                <w:sz w:val="22"/>
                <w:szCs w:val="22"/>
              </w:rPr>
              <w:t>и</w:t>
            </w:r>
            <w:r w:rsidRPr="007F6B3D">
              <w:rPr>
                <w:b/>
                <w:color w:val="000000"/>
                <w:sz w:val="22"/>
                <w:szCs w:val="22"/>
              </w:rPr>
              <w:t xml:space="preserve"> закупки</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3885AA13" w14:textId="77777777" w:rsidR="00BA0133" w:rsidRPr="007F6B3D" w:rsidRDefault="00BA0133" w:rsidP="00A83693">
            <w:pPr>
              <w:pStyle w:val="variable"/>
              <w:suppressAutoHyphens w:val="0"/>
              <w:jc w:val="both"/>
              <w:rPr>
                <w:rFonts w:eastAsiaTheme="minorEastAsia" w:cs="Times New Roman"/>
                <w:b w:val="0"/>
                <w:bCs/>
                <w:sz w:val="22"/>
                <w:szCs w:val="22"/>
              </w:rPr>
            </w:pPr>
            <w:r w:rsidRPr="007F6B3D">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7F6B3D" w14:paraId="7AA4CFBA"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7F6B3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2.</w:t>
            </w:r>
          </w:p>
        </w:tc>
        <w:tc>
          <w:tcPr>
            <w:tcW w:w="3172"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7F6B3D"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7F6B3D">
              <w:rPr>
                <w:b/>
                <w:sz w:val="22"/>
                <w:szCs w:val="22"/>
              </w:rPr>
              <w:t>Наименование</w:t>
            </w:r>
            <w:r w:rsidR="007F3F6C" w:rsidRPr="007F6B3D">
              <w:rPr>
                <w:b/>
                <w:sz w:val="22"/>
                <w:szCs w:val="22"/>
              </w:rPr>
              <w:t xml:space="preserve"> Заказчика</w:t>
            </w:r>
            <w:r w:rsidRPr="007F6B3D">
              <w:rPr>
                <w:b/>
                <w:sz w:val="22"/>
                <w:szCs w:val="22"/>
              </w:rPr>
              <w:t>, место нахождения, почтовый адрес, адрес электронной почты, номер контактного телефона заказчика</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27024CEE" w14:textId="77777777" w:rsidR="007E45B9"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b/>
                <w:sz w:val="22"/>
                <w:szCs w:val="22"/>
              </w:rPr>
              <w:t xml:space="preserve">Наименование Заказчика: </w:t>
            </w:r>
            <w:r w:rsidRPr="007F6B3D">
              <w:rPr>
                <w:sz w:val="22"/>
                <w:szCs w:val="22"/>
              </w:rPr>
              <w:t>Общество с ограниченной ответственностью «Ямал-энерго» (ООО «Ямал-Энерго»)</w:t>
            </w:r>
          </w:p>
          <w:p w14:paraId="1E4E1045" w14:textId="77777777" w:rsidR="007E45B9"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rFonts w:eastAsia="Calibri"/>
                <w:b/>
                <w:sz w:val="22"/>
                <w:szCs w:val="22"/>
              </w:rPr>
              <w:t>Место нахождения:</w:t>
            </w:r>
            <w:r w:rsidRPr="007F6B3D">
              <w:rPr>
                <w:rFonts w:eastAsiaTheme="minorEastAsia"/>
                <w:sz w:val="22"/>
                <w:szCs w:val="22"/>
              </w:rPr>
              <w:t xml:space="preserve"> </w:t>
            </w:r>
            <w:r w:rsidRPr="007F6B3D">
              <w:rPr>
                <w:sz w:val="22"/>
                <w:szCs w:val="22"/>
              </w:rPr>
              <w:t>629382, Ямало-Ненецкий автономный округ, Красноселькупский район, село Толька, улица Сидорова, 1.</w:t>
            </w:r>
          </w:p>
          <w:p w14:paraId="33D2D752" w14:textId="77777777" w:rsidR="007E45B9"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b/>
                <w:sz w:val="22"/>
                <w:szCs w:val="22"/>
              </w:rPr>
              <w:t xml:space="preserve">Почтовый адрес: </w:t>
            </w:r>
            <w:r w:rsidRPr="007F6B3D">
              <w:rPr>
                <w:sz w:val="22"/>
                <w:szCs w:val="22"/>
              </w:rPr>
              <w:t>629382, Ямало-Ненецкий автономный округ, Красноселькупский район, село Толька, улица Сидорова, 1</w:t>
            </w:r>
          </w:p>
          <w:p w14:paraId="3A9B3DBB" w14:textId="77777777" w:rsidR="007E45B9"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b/>
                <w:sz w:val="22"/>
                <w:szCs w:val="22"/>
              </w:rPr>
              <w:t>Телефон:</w:t>
            </w:r>
            <w:r w:rsidRPr="007F6B3D">
              <w:rPr>
                <w:sz w:val="22"/>
                <w:szCs w:val="22"/>
              </w:rPr>
              <w:t xml:space="preserve"> +7 (34932) 31413</w:t>
            </w:r>
          </w:p>
          <w:p w14:paraId="709BF9B6" w14:textId="77777777" w:rsidR="007E45B9" w:rsidRPr="007F6B3D" w:rsidRDefault="007E45B9" w:rsidP="007E45B9">
            <w:pPr>
              <w:pStyle w:val="a1"/>
              <w:widowControl w:val="0"/>
              <w:numPr>
                <w:ilvl w:val="0"/>
                <w:numId w:val="0"/>
              </w:numPr>
              <w:autoSpaceDE w:val="0"/>
              <w:autoSpaceDN w:val="0"/>
              <w:adjustRightInd w:val="0"/>
              <w:spacing w:line="240" w:lineRule="auto"/>
              <w:rPr>
                <w:bCs/>
                <w:sz w:val="22"/>
                <w:szCs w:val="22"/>
              </w:rPr>
            </w:pPr>
            <w:r w:rsidRPr="007F6B3D">
              <w:rPr>
                <w:b/>
                <w:sz w:val="22"/>
                <w:szCs w:val="22"/>
              </w:rPr>
              <w:t xml:space="preserve">Контактное лицо: </w:t>
            </w:r>
            <w:r w:rsidRPr="007F6B3D">
              <w:rPr>
                <w:bCs/>
                <w:sz w:val="22"/>
                <w:szCs w:val="22"/>
              </w:rPr>
              <w:t>Бережная Ольга Николаевна</w:t>
            </w:r>
          </w:p>
          <w:p w14:paraId="2AC79F99" w14:textId="77777777" w:rsidR="007E45B9"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b/>
                <w:bCs/>
                <w:spacing w:val="-4"/>
                <w:sz w:val="22"/>
                <w:szCs w:val="22"/>
              </w:rPr>
              <w:t xml:space="preserve">Адрес электронной почты: </w:t>
            </w:r>
            <w:r w:rsidRPr="007F6B3D">
              <w:rPr>
                <w:sz w:val="22"/>
                <w:szCs w:val="22"/>
              </w:rPr>
              <w:t>yamalenergo@gmail.com</w:t>
            </w:r>
          </w:p>
          <w:p w14:paraId="54026335" w14:textId="403BB46D" w:rsidR="00C6632E" w:rsidRPr="007F6B3D" w:rsidRDefault="007E45B9" w:rsidP="007E45B9">
            <w:pPr>
              <w:pStyle w:val="a1"/>
              <w:widowControl w:val="0"/>
              <w:numPr>
                <w:ilvl w:val="0"/>
                <w:numId w:val="0"/>
              </w:numPr>
              <w:autoSpaceDE w:val="0"/>
              <w:autoSpaceDN w:val="0"/>
              <w:adjustRightInd w:val="0"/>
              <w:spacing w:line="240" w:lineRule="auto"/>
              <w:rPr>
                <w:sz w:val="22"/>
                <w:szCs w:val="22"/>
              </w:rPr>
            </w:pPr>
            <w:r w:rsidRPr="007F6B3D">
              <w:rPr>
                <w:sz w:val="22"/>
                <w:szCs w:val="22"/>
              </w:rPr>
              <w:t>Закупка осуществляется в рамках 223-ФЗ от 18 июля 2011 года «О</w:t>
            </w:r>
            <w:r w:rsidR="00616AD4">
              <w:rPr>
                <w:sz w:val="22"/>
                <w:szCs w:val="22"/>
              </w:rPr>
              <w:t xml:space="preserve"> </w:t>
            </w:r>
            <w:r w:rsidRPr="007F6B3D">
              <w:rPr>
                <w:sz w:val="22"/>
                <w:szCs w:val="22"/>
              </w:rPr>
              <w:t>закупках товаров, работ, услуг отдельными видами юридических лиц»</w:t>
            </w:r>
          </w:p>
        </w:tc>
      </w:tr>
      <w:tr w:rsidR="00CD1A40" w:rsidRPr="007F6B3D" w14:paraId="50478999" w14:textId="77777777" w:rsidTr="0057575C">
        <w:tc>
          <w:tcPr>
            <w:tcW w:w="513" w:type="dxa"/>
            <w:tcBorders>
              <w:top w:val="single" w:sz="4" w:space="0" w:color="auto"/>
              <w:left w:val="single" w:sz="4" w:space="0" w:color="auto"/>
              <w:right w:val="single" w:sz="4" w:space="0" w:color="auto"/>
            </w:tcBorders>
            <w:vAlign w:val="center"/>
          </w:tcPr>
          <w:p w14:paraId="1FC20CDB" w14:textId="77777777" w:rsidR="00CD1A40" w:rsidRPr="007F6B3D"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3.</w:t>
            </w:r>
          </w:p>
        </w:tc>
        <w:tc>
          <w:tcPr>
            <w:tcW w:w="3172" w:type="dxa"/>
            <w:tcBorders>
              <w:top w:val="single" w:sz="4" w:space="0" w:color="auto"/>
              <w:left w:val="single" w:sz="4" w:space="0" w:color="auto"/>
              <w:right w:val="single" w:sz="4" w:space="0" w:color="auto"/>
            </w:tcBorders>
            <w:vAlign w:val="center"/>
          </w:tcPr>
          <w:p w14:paraId="7273F1D1" w14:textId="77777777" w:rsidR="00CD1A40" w:rsidRPr="007F6B3D" w:rsidRDefault="00CD1A40"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Предмет договора, количество поставляемого товара</w:t>
            </w:r>
            <w:r w:rsidR="00CF65E6" w:rsidRPr="007F6B3D">
              <w:rPr>
                <w:b/>
                <w:sz w:val="22"/>
                <w:szCs w:val="22"/>
              </w:rPr>
              <w:t>, объем работ, услуг</w:t>
            </w:r>
          </w:p>
        </w:tc>
        <w:tc>
          <w:tcPr>
            <w:tcW w:w="6488" w:type="dxa"/>
            <w:gridSpan w:val="2"/>
            <w:tcBorders>
              <w:top w:val="single" w:sz="4" w:space="0" w:color="auto"/>
              <w:left w:val="single" w:sz="4" w:space="0" w:color="auto"/>
              <w:right w:val="single" w:sz="4" w:space="0" w:color="auto"/>
            </w:tcBorders>
            <w:vAlign w:val="center"/>
          </w:tcPr>
          <w:p w14:paraId="6510CAF8" w14:textId="51E4ACC7" w:rsidR="00CD1A40" w:rsidRPr="00955272" w:rsidRDefault="007F6B3D" w:rsidP="00A83693">
            <w:pPr>
              <w:widowControl w:val="0"/>
              <w:snapToGrid w:val="0"/>
              <w:spacing w:after="0" w:line="240" w:lineRule="auto"/>
              <w:jc w:val="both"/>
              <w:rPr>
                <w:rFonts w:ascii="Times New Roman" w:hAnsi="Times New Roman" w:cs="Times New Roman"/>
                <w:color w:val="000000"/>
              </w:rPr>
            </w:pPr>
            <w:r w:rsidRPr="00955272">
              <w:rPr>
                <w:rFonts w:ascii="Times New Roman" w:hAnsi="Times New Roman" w:cs="Times New Roman"/>
                <w:b/>
              </w:rPr>
              <w:t>Поставка</w:t>
            </w:r>
            <w:r w:rsidR="00C3356F">
              <w:rPr>
                <w:rFonts w:ascii="Times New Roman" w:hAnsi="Times New Roman" w:cs="Times New Roman"/>
                <w:b/>
              </w:rPr>
              <w:t xml:space="preserve"> грузовых </w:t>
            </w:r>
            <w:r w:rsidRPr="00955272">
              <w:rPr>
                <w:rFonts w:ascii="Times New Roman" w:hAnsi="Times New Roman" w:cs="Times New Roman"/>
                <w:b/>
              </w:rPr>
              <w:t xml:space="preserve"> </w:t>
            </w:r>
            <w:r w:rsidR="0057575C" w:rsidRPr="0057575C">
              <w:rPr>
                <w:rFonts w:ascii="Times New Roman" w:hAnsi="Times New Roman" w:cs="Times New Roman"/>
                <w:b/>
              </w:rPr>
              <w:t>шин для нужд ООО Ямал-Энерго</w:t>
            </w:r>
          </w:p>
        </w:tc>
      </w:tr>
      <w:tr w:rsidR="00694DA9" w:rsidRPr="007F6B3D" w14:paraId="48650A88" w14:textId="77777777" w:rsidTr="0057575C">
        <w:tc>
          <w:tcPr>
            <w:tcW w:w="513" w:type="dxa"/>
            <w:tcBorders>
              <w:top w:val="single" w:sz="4" w:space="0" w:color="auto"/>
              <w:left w:val="single" w:sz="4" w:space="0" w:color="auto"/>
              <w:right w:val="single" w:sz="4" w:space="0" w:color="auto"/>
            </w:tcBorders>
            <w:vAlign w:val="center"/>
          </w:tcPr>
          <w:p w14:paraId="0A0636A0" w14:textId="616F680C" w:rsidR="00694DA9" w:rsidRPr="007F6B3D" w:rsidRDefault="00694DA9"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3.1</w:t>
            </w:r>
          </w:p>
        </w:tc>
        <w:tc>
          <w:tcPr>
            <w:tcW w:w="3172" w:type="dxa"/>
            <w:tcBorders>
              <w:top w:val="single" w:sz="4" w:space="0" w:color="auto"/>
              <w:left w:val="single" w:sz="4" w:space="0" w:color="auto"/>
              <w:right w:val="single" w:sz="4" w:space="0" w:color="auto"/>
            </w:tcBorders>
            <w:vAlign w:val="center"/>
          </w:tcPr>
          <w:p w14:paraId="2B6A40D0" w14:textId="5DCDECCF" w:rsidR="00694DA9" w:rsidRPr="007F6B3D" w:rsidRDefault="00694DA9"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ОКПД 2</w:t>
            </w:r>
          </w:p>
        </w:tc>
        <w:tc>
          <w:tcPr>
            <w:tcW w:w="6488" w:type="dxa"/>
            <w:gridSpan w:val="2"/>
            <w:tcBorders>
              <w:top w:val="single" w:sz="4" w:space="0" w:color="auto"/>
              <w:left w:val="single" w:sz="4" w:space="0" w:color="auto"/>
              <w:right w:val="single" w:sz="4" w:space="0" w:color="auto"/>
            </w:tcBorders>
            <w:vAlign w:val="center"/>
          </w:tcPr>
          <w:p w14:paraId="2645373E" w14:textId="009AD314" w:rsidR="00694DA9" w:rsidRPr="00955272" w:rsidRDefault="007F6B3D" w:rsidP="00A83693">
            <w:pPr>
              <w:widowControl w:val="0"/>
              <w:snapToGrid w:val="0"/>
              <w:spacing w:after="0" w:line="240" w:lineRule="auto"/>
              <w:jc w:val="both"/>
              <w:rPr>
                <w:rFonts w:ascii="Times New Roman" w:hAnsi="Times New Roman" w:cs="Times New Roman"/>
                <w:b/>
              </w:rPr>
            </w:pPr>
            <w:r w:rsidRPr="00955272">
              <w:rPr>
                <w:rFonts w:ascii="Times New Roman" w:hAnsi="Times New Roman" w:cs="Times New Roman"/>
                <w:b/>
              </w:rPr>
              <w:t>В соответствии с Техническим заданием</w:t>
            </w:r>
          </w:p>
        </w:tc>
      </w:tr>
      <w:tr w:rsidR="00F1269E" w:rsidRPr="007F6B3D" w14:paraId="55122376"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7F6B3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4</w:t>
            </w:r>
            <w:r w:rsidR="00A522C9"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21325" w:rsidRDefault="00F1269E" w:rsidP="00A83693">
            <w:pPr>
              <w:pStyle w:val="a1"/>
              <w:widowControl w:val="0"/>
              <w:numPr>
                <w:ilvl w:val="0"/>
                <w:numId w:val="0"/>
              </w:numPr>
              <w:autoSpaceDE w:val="0"/>
              <w:autoSpaceDN w:val="0"/>
              <w:adjustRightInd w:val="0"/>
              <w:spacing w:line="240" w:lineRule="auto"/>
              <w:jc w:val="left"/>
              <w:rPr>
                <w:b/>
                <w:sz w:val="22"/>
                <w:szCs w:val="22"/>
              </w:rPr>
            </w:pPr>
            <w:r w:rsidRPr="00A21325">
              <w:rPr>
                <w:b/>
                <w:sz w:val="22"/>
                <w:szCs w:val="22"/>
              </w:rPr>
              <w:t>Место поставки товара, выполнения работ, оказания услуг</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091711CA" w14:textId="26861D5E" w:rsidR="00EC201E" w:rsidRPr="00955272" w:rsidRDefault="00616AD4" w:rsidP="007F6B3D">
            <w:pPr>
              <w:widowControl w:val="0"/>
              <w:spacing w:after="0" w:line="240" w:lineRule="auto"/>
              <w:jc w:val="both"/>
              <w:rPr>
                <w:rFonts w:ascii="Times New Roman" w:hAnsi="Times New Roman" w:cs="Times New Roman"/>
              </w:rPr>
            </w:pPr>
            <w:r w:rsidRPr="00955272">
              <w:rPr>
                <w:rFonts w:ascii="Times New Roman" w:hAnsi="Times New Roman" w:cs="Times New Roman"/>
              </w:rPr>
              <w:t>Доставка товара в город Тюмень до представителя ООО «Ямал-Энерго» осуществляется силами и за счёт средств Поставщика.</w:t>
            </w:r>
          </w:p>
        </w:tc>
      </w:tr>
      <w:tr w:rsidR="00C6522A" w:rsidRPr="007F6B3D" w14:paraId="56C5CF80"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7F6B3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5</w:t>
            </w:r>
            <w:r w:rsidR="00C6522A"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21325" w:rsidRDefault="00C6522A" w:rsidP="00A83693">
            <w:pPr>
              <w:pStyle w:val="a1"/>
              <w:widowControl w:val="0"/>
              <w:numPr>
                <w:ilvl w:val="0"/>
                <w:numId w:val="0"/>
              </w:numPr>
              <w:autoSpaceDE w:val="0"/>
              <w:autoSpaceDN w:val="0"/>
              <w:adjustRightInd w:val="0"/>
              <w:spacing w:line="240" w:lineRule="auto"/>
              <w:jc w:val="left"/>
              <w:rPr>
                <w:b/>
                <w:sz w:val="22"/>
                <w:szCs w:val="22"/>
              </w:rPr>
            </w:pPr>
            <w:r w:rsidRPr="00A21325">
              <w:rPr>
                <w:b/>
                <w:sz w:val="22"/>
                <w:szCs w:val="22"/>
              </w:rPr>
              <w:t>Срок поставки товара, выполнения работ, оказания услуг</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47E5D269" w14:textId="3EE27013" w:rsidR="00C6522A" w:rsidRPr="00955272" w:rsidRDefault="00954633" w:rsidP="007E45B9">
            <w:pPr>
              <w:widowControl w:val="0"/>
              <w:spacing w:after="0" w:line="240" w:lineRule="auto"/>
              <w:jc w:val="both"/>
              <w:rPr>
                <w:rFonts w:ascii="Times New Roman" w:hAnsi="Times New Roman" w:cs="Times New Roman"/>
                <w:iCs/>
                <w:lang w:eastAsia="ar-SA"/>
              </w:rPr>
            </w:pPr>
            <w:r w:rsidRPr="00954633">
              <w:rPr>
                <w:rFonts w:ascii="Times New Roman" w:hAnsi="Times New Roman" w:cs="Times New Roman"/>
                <w:color w:val="000000"/>
              </w:rPr>
              <w:t xml:space="preserve">в течение </w:t>
            </w:r>
            <w:r w:rsidR="0057575C">
              <w:rPr>
                <w:rFonts w:ascii="Times New Roman" w:hAnsi="Times New Roman" w:cs="Times New Roman"/>
                <w:color w:val="000000"/>
              </w:rPr>
              <w:t xml:space="preserve">10 </w:t>
            </w:r>
            <w:r w:rsidRPr="00954633">
              <w:rPr>
                <w:rFonts w:ascii="Times New Roman" w:hAnsi="Times New Roman" w:cs="Times New Roman"/>
                <w:color w:val="000000"/>
              </w:rPr>
              <w:t xml:space="preserve">календарных дней с момента заключения договора  </w:t>
            </w:r>
          </w:p>
        </w:tc>
      </w:tr>
      <w:tr w:rsidR="00C6522A" w:rsidRPr="007F6B3D" w14:paraId="5685D614"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7F6B3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6</w:t>
            </w:r>
            <w:r w:rsidR="00C6522A"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B74ECA" w:rsidRDefault="00C6522A" w:rsidP="00A83693">
            <w:pPr>
              <w:pStyle w:val="a1"/>
              <w:widowControl w:val="0"/>
              <w:numPr>
                <w:ilvl w:val="0"/>
                <w:numId w:val="0"/>
              </w:numPr>
              <w:autoSpaceDE w:val="0"/>
              <w:autoSpaceDN w:val="0"/>
              <w:adjustRightInd w:val="0"/>
              <w:spacing w:line="240" w:lineRule="auto"/>
              <w:jc w:val="left"/>
              <w:rPr>
                <w:b/>
                <w:sz w:val="22"/>
                <w:szCs w:val="22"/>
              </w:rPr>
            </w:pPr>
            <w:r w:rsidRPr="00B74ECA">
              <w:rPr>
                <w:b/>
                <w:sz w:val="22"/>
                <w:szCs w:val="22"/>
              </w:rPr>
              <w:t>Начальная (максимальная) цена договора</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06608020" w14:textId="63315E9B" w:rsidR="00D421A3" w:rsidRDefault="00F749C5" w:rsidP="00F749C5">
            <w:pPr>
              <w:widowControl w:val="0"/>
              <w:spacing w:after="0" w:line="240" w:lineRule="auto"/>
              <w:jc w:val="both"/>
              <w:rPr>
                <w:rFonts w:ascii="Times New Roman" w:hAnsi="Times New Roman" w:cs="Times New Roman"/>
                <w:b/>
                <w:bCs/>
              </w:rPr>
            </w:pPr>
            <w:r w:rsidRPr="00F749C5">
              <w:rPr>
                <w:rFonts w:ascii="Times New Roman" w:hAnsi="Times New Roman" w:cs="Times New Roman"/>
                <w:b/>
                <w:bCs/>
              </w:rPr>
              <w:t>869</w:t>
            </w:r>
            <w:r>
              <w:rPr>
                <w:rFonts w:ascii="Times New Roman" w:hAnsi="Times New Roman" w:cs="Times New Roman"/>
                <w:b/>
                <w:bCs/>
              </w:rPr>
              <w:t xml:space="preserve"> </w:t>
            </w:r>
            <w:r w:rsidRPr="00F749C5">
              <w:rPr>
                <w:rFonts w:ascii="Times New Roman" w:hAnsi="Times New Roman" w:cs="Times New Roman"/>
                <w:b/>
                <w:bCs/>
              </w:rPr>
              <w:t>210 (Восемьсот шестьдесят девять тысяч двести десять) рублей 4 копейки</w:t>
            </w:r>
          </w:p>
          <w:p w14:paraId="27683120" w14:textId="77777777" w:rsidR="00F749C5" w:rsidRDefault="00F749C5" w:rsidP="00954633">
            <w:pPr>
              <w:widowControl w:val="0"/>
              <w:spacing w:after="0" w:line="240" w:lineRule="auto"/>
              <w:rPr>
                <w:rFonts w:ascii="Times New Roman" w:hAnsi="Times New Roman" w:cs="Times New Roman"/>
                <w:b/>
                <w:bCs/>
              </w:rPr>
            </w:pPr>
          </w:p>
          <w:p w14:paraId="12086DF9" w14:textId="1751C6E4" w:rsidR="00954633" w:rsidRDefault="00954633" w:rsidP="00954633">
            <w:pPr>
              <w:widowControl w:val="0"/>
              <w:spacing w:after="0" w:line="240" w:lineRule="auto"/>
              <w:rPr>
                <w:rFonts w:ascii="Times New Roman" w:hAnsi="Times New Roman" w:cs="Times New Roman"/>
              </w:rPr>
            </w:pPr>
            <w:r w:rsidRPr="00954633">
              <w:rPr>
                <w:rFonts w:ascii="Times New Roman" w:hAnsi="Times New Roman" w:cs="Times New Roman"/>
                <w:b/>
                <w:bCs/>
              </w:rPr>
              <w:t>Метод обоснования начальной (максимальной) цены договора:</w:t>
            </w:r>
            <w:r w:rsidRPr="00954633">
              <w:rPr>
                <w:rFonts w:ascii="Times New Roman" w:hAnsi="Times New Roman" w:cs="Times New Roman"/>
              </w:rPr>
              <w:t xml:space="preserve"> метод сопоставимых рыночных цен (анализ рынка).</w:t>
            </w:r>
          </w:p>
          <w:p w14:paraId="362ADFE4" w14:textId="77777777" w:rsidR="006E213C" w:rsidRPr="00954633" w:rsidRDefault="006E213C" w:rsidP="00954633">
            <w:pPr>
              <w:widowControl w:val="0"/>
              <w:spacing w:after="0" w:line="240" w:lineRule="auto"/>
              <w:rPr>
                <w:rFonts w:ascii="Times New Roman" w:hAnsi="Times New Roman" w:cs="Times New Roman"/>
              </w:rPr>
            </w:pPr>
          </w:p>
          <w:p w14:paraId="51E8958F" w14:textId="66125CCF" w:rsidR="00893F05" w:rsidRPr="00B74ECA" w:rsidRDefault="00893F05" w:rsidP="00954633">
            <w:pPr>
              <w:widowControl w:val="0"/>
              <w:shd w:val="clear" w:color="auto" w:fill="FFFFFF"/>
              <w:tabs>
                <w:tab w:val="left" w:pos="10632"/>
              </w:tabs>
              <w:spacing w:after="0" w:line="240" w:lineRule="auto"/>
              <w:jc w:val="both"/>
              <w:rPr>
                <w:rFonts w:ascii="Times New Roman" w:hAnsi="Times New Roman" w:cs="Times New Roman"/>
              </w:rPr>
            </w:pPr>
            <w:r w:rsidRPr="00B74ECA">
              <w:rPr>
                <w:rFonts w:ascii="Times New Roman" w:hAnsi="Times New Roman" w:cs="Times New Roman"/>
              </w:rPr>
              <w:t>Расчет и обоснование НМЦД приложены отдельным файлом.</w:t>
            </w:r>
          </w:p>
          <w:p w14:paraId="35ADB1D1" w14:textId="77777777" w:rsidR="00D03CAA" w:rsidRPr="00B74ECA" w:rsidRDefault="00D03CAA" w:rsidP="0095463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0D2AD59D" w:rsidR="003233C5" w:rsidRPr="00B74ECA" w:rsidRDefault="00616AD4" w:rsidP="00954633">
            <w:pPr>
              <w:widowControl w:val="0"/>
              <w:shd w:val="clear" w:color="auto" w:fill="FFFFFF"/>
              <w:tabs>
                <w:tab w:val="left" w:pos="10632"/>
              </w:tabs>
              <w:spacing w:after="0" w:line="240" w:lineRule="auto"/>
              <w:jc w:val="both"/>
              <w:rPr>
                <w:rFonts w:ascii="Times New Roman" w:hAnsi="Times New Roman" w:cs="Times New Roman"/>
              </w:rPr>
            </w:pPr>
            <w:r w:rsidRPr="00B74ECA">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7F6B3D" w14:paraId="6187E146"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7F6B3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7</w:t>
            </w:r>
            <w:r w:rsidR="00C6522A"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7F6B3D" w:rsidRDefault="00C6522A"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 xml:space="preserve">Срок, место и порядок предоставления </w:t>
            </w:r>
            <w:r w:rsidR="009D0CC7" w:rsidRPr="007F6B3D">
              <w:rPr>
                <w:b/>
                <w:sz w:val="22"/>
                <w:szCs w:val="22"/>
              </w:rPr>
              <w:t>ценового запроса</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4381B19E" w14:textId="69E10918" w:rsidR="00C6522A" w:rsidRPr="007F6B3D" w:rsidRDefault="00AE0DBE" w:rsidP="00A83693">
            <w:pPr>
              <w:widowControl w:val="0"/>
              <w:spacing w:after="0" w:line="240" w:lineRule="auto"/>
              <w:jc w:val="both"/>
              <w:rPr>
                <w:rFonts w:ascii="Times New Roman" w:hAnsi="Times New Roman" w:cs="Times New Roman"/>
              </w:rPr>
            </w:pPr>
            <w:r w:rsidRPr="007F6B3D">
              <w:rPr>
                <w:rFonts w:ascii="Times New Roman" w:hAnsi="Times New Roman" w:cs="Times New Roman"/>
                <w:b/>
              </w:rPr>
              <w:t xml:space="preserve">(ЭТП Регион), </w:t>
            </w:r>
            <w:r w:rsidRPr="007F6B3D">
              <w:rPr>
                <w:rFonts w:ascii="Times New Roman" w:hAnsi="Times New Roman" w:cs="Times New Roman"/>
              </w:rPr>
              <w:t xml:space="preserve">в информационно-телекоммуникационной сети «Интернет» </w:t>
            </w:r>
            <w:hyperlink r:id="rId9" w:history="1">
              <w:r w:rsidRPr="007F6B3D">
                <w:rPr>
                  <w:rStyle w:val="a7"/>
                  <w:rFonts w:ascii="Times New Roman" w:eastAsia="Lucida Sans Unicode" w:hAnsi="Times New Roman" w:cs="Times New Roman"/>
                  <w:b/>
                  <w:kern w:val="1"/>
                  <w:lang w:bidi="ru-RU"/>
                </w:rPr>
                <w:t>https://etp-region.ru</w:t>
              </w:r>
            </w:hyperlink>
            <w:r w:rsidRPr="007F6B3D">
              <w:rPr>
                <w:rFonts w:ascii="Times New Roman" w:eastAsia="Lucida Sans Unicode" w:hAnsi="Times New Roman" w:cs="Times New Roman"/>
                <w:b/>
                <w:kern w:val="1"/>
                <w:lang w:bidi="ru-RU"/>
              </w:rPr>
              <w:t xml:space="preserve">, </w:t>
            </w:r>
            <w:r w:rsidR="00985F4D" w:rsidRPr="007F6B3D">
              <w:rPr>
                <w:rFonts w:ascii="Times New Roman" w:eastAsia="Calibri" w:hAnsi="Times New Roman" w:cs="Times New Roman"/>
              </w:rPr>
              <w:t xml:space="preserve">в период </w:t>
            </w:r>
            <w:r w:rsidR="00985F4D" w:rsidRPr="007F6B3D">
              <w:rPr>
                <w:rFonts w:ascii="Times New Roman" w:eastAsia="Calibri" w:hAnsi="Times New Roman" w:cs="Times New Roman"/>
                <w:b/>
              </w:rPr>
              <w:t xml:space="preserve">с </w:t>
            </w:r>
            <w:r w:rsidR="00093506">
              <w:rPr>
                <w:rFonts w:ascii="Times New Roman" w:eastAsia="Calibri" w:hAnsi="Times New Roman" w:cs="Times New Roman"/>
                <w:b/>
              </w:rPr>
              <w:t>20</w:t>
            </w:r>
            <w:r w:rsidR="007F6B3D">
              <w:rPr>
                <w:rFonts w:ascii="Times New Roman" w:eastAsia="Calibri" w:hAnsi="Times New Roman" w:cs="Times New Roman"/>
                <w:b/>
              </w:rPr>
              <w:t>.02.</w:t>
            </w:r>
            <w:r w:rsidR="007F6B3D" w:rsidRPr="007F6B3D">
              <w:rPr>
                <w:rFonts w:ascii="Times New Roman" w:eastAsia="Calibri" w:hAnsi="Times New Roman" w:cs="Times New Roman"/>
                <w:b/>
              </w:rPr>
              <w:t>2025</w:t>
            </w:r>
            <w:r w:rsidR="00985F4D" w:rsidRPr="007F6B3D">
              <w:rPr>
                <w:rFonts w:ascii="Times New Roman" w:eastAsia="Calibri" w:hAnsi="Times New Roman" w:cs="Times New Roman"/>
                <w:b/>
              </w:rPr>
              <w:t xml:space="preserve"> г</w:t>
            </w:r>
            <w:r w:rsidR="00507ADD" w:rsidRPr="007F6B3D">
              <w:rPr>
                <w:rFonts w:ascii="Times New Roman" w:eastAsia="Calibri" w:hAnsi="Times New Roman" w:cs="Times New Roman"/>
                <w:b/>
              </w:rPr>
              <w:t xml:space="preserve">. </w:t>
            </w:r>
            <w:r w:rsidR="00985F4D" w:rsidRPr="007F6B3D">
              <w:rPr>
                <w:rFonts w:ascii="Times New Roman" w:eastAsia="Calibri" w:hAnsi="Times New Roman" w:cs="Times New Roman"/>
                <w:b/>
              </w:rPr>
              <w:t xml:space="preserve">по </w:t>
            </w:r>
            <w:r w:rsidR="00093506">
              <w:rPr>
                <w:rFonts w:ascii="Times New Roman" w:eastAsia="Calibri" w:hAnsi="Times New Roman" w:cs="Times New Roman"/>
                <w:b/>
              </w:rPr>
              <w:t>21</w:t>
            </w:r>
            <w:r w:rsidR="007F6B3D">
              <w:rPr>
                <w:rFonts w:ascii="Times New Roman" w:eastAsia="Calibri" w:hAnsi="Times New Roman" w:cs="Times New Roman"/>
                <w:b/>
              </w:rPr>
              <w:t>.02</w:t>
            </w:r>
            <w:r w:rsidR="00985F4D" w:rsidRPr="007F6B3D">
              <w:rPr>
                <w:rFonts w:ascii="Times New Roman" w:eastAsia="Calibri" w:hAnsi="Times New Roman" w:cs="Times New Roman"/>
                <w:b/>
              </w:rPr>
              <w:t>.</w:t>
            </w:r>
            <w:r w:rsidR="007F6B3D" w:rsidRPr="007F6B3D">
              <w:rPr>
                <w:rFonts w:ascii="Times New Roman" w:eastAsia="Calibri" w:hAnsi="Times New Roman" w:cs="Times New Roman"/>
                <w:b/>
              </w:rPr>
              <w:t>2025</w:t>
            </w:r>
            <w:r w:rsidR="00630D6E" w:rsidRPr="007F6B3D">
              <w:rPr>
                <w:rFonts w:ascii="Times New Roman" w:eastAsia="Calibri" w:hAnsi="Times New Roman" w:cs="Times New Roman"/>
                <w:b/>
              </w:rPr>
              <w:t xml:space="preserve"> г. </w:t>
            </w:r>
            <w:r w:rsidR="001B5389" w:rsidRPr="007F6B3D">
              <w:rPr>
                <w:rFonts w:ascii="Times New Roman" w:eastAsia="Calibri" w:hAnsi="Times New Roman" w:cs="Times New Roman"/>
                <w:b/>
              </w:rPr>
              <w:t>1</w:t>
            </w:r>
            <w:r w:rsidR="00C13A89">
              <w:rPr>
                <w:rFonts w:ascii="Times New Roman" w:eastAsia="Calibri" w:hAnsi="Times New Roman" w:cs="Times New Roman"/>
                <w:b/>
              </w:rPr>
              <w:t>7</w:t>
            </w:r>
            <w:bookmarkStart w:id="0" w:name="_GoBack"/>
            <w:bookmarkEnd w:id="0"/>
            <w:r w:rsidR="001B5389" w:rsidRPr="007F6B3D">
              <w:rPr>
                <w:rFonts w:ascii="Times New Roman" w:eastAsia="Calibri" w:hAnsi="Times New Roman" w:cs="Times New Roman"/>
                <w:b/>
              </w:rPr>
              <w:t>.00</w:t>
            </w:r>
            <w:r w:rsidR="001139F2" w:rsidRPr="007F6B3D">
              <w:rPr>
                <w:rFonts w:ascii="Times New Roman" w:eastAsia="Calibri" w:hAnsi="Times New Roman" w:cs="Times New Roman"/>
                <w:b/>
              </w:rPr>
              <w:t xml:space="preserve"> (местное время </w:t>
            </w:r>
            <w:r w:rsidR="009D0CC7" w:rsidRPr="007F6B3D">
              <w:rPr>
                <w:rFonts w:ascii="Times New Roman" w:eastAsia="Calibri" w:hAnsi="Times New Roman" w:cs="Times New Roman"/>
                <w:b/>
              </w:rPr>
              <w:t>З</w:t>
            </w:r>
            <w:r w:rsidR="001139F2" w:rsidRPr="007F6B3D">
              <w:rPr>
                <w:rFonts w:ascii="Times New Roman" w:eastAsia="Calibri" w:hAnsi="Times New Roman" w:cs="Times New Roman"/>
                <w:b/>
              </w:rPr>
              <w:t>аказчика)</w:t>
            </w:r>
          </w:p>
        </w:tc>
      </w:tr>
      <w:tr w:rsidR="00FA38A5" w:rsidRPr="007F6B3D" w14:paraId="460F81B4"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7F6B3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8.</w:t>
            </w:r>
          </w:p>
        </w:tc>
        <w:tc>
          <w:tcPr>
            <w:tcW w:w="3172"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7F6B3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F6B3D">
              <w:rPr>
                <w:rFonts w:eastAsiaTheme="minorEastAsia"/>
                <w:b/>
                <w:bCs/>
                <w:sz w:val="22"/>
                <w:szCs w:val="22"/>
              </w:rPr>
              <w:t xml:space="preserve">Информация о валюте, </w:t>
            </w:r>
            <w:r w:rsidRPr="007F6B3D">
              <w:rPr>
                <w:rFonts w:eastAsiaTheme="minorEastAsia"/>
                <w:b/>
                <w:bCs/>
                <w:sz w:val="22"/>
                <w:szCs w:val="22"/>
              </w:rPr>
              <w:lastRenderedPageBreak/>
              <w:t>используемой для формирования цены договора и расчетов с Поставщиком</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7F6B3D" w:rsidRDefault="00FA38A5" w:rsidP="00A83693">
            <w:pPr>
              <w:widowControl w:val="0"/>
              <w:spacing w:after="0" w:line="240" w:lineRule="auto"/>
              <w:jc w:val="both"/>
              <w:rPr>
                <w:rFonts w:ascii="Times New Roman" w:hAnsi="Times New Roman" w:cs="Times New Roman"/>
              </w:rPr>
            </w:pPr>
            <w:r w:rsidRPr="007F6B3D">
              <w:rPr>
                <w:rFonts w:ascii="Times New Roman" w:hAnsi="Times New Roman" w:cs="Times New Roman"/>
              </w:rPr>
              <w:lastRenderedPageBreak/>
              <w:t>Российский рубль.</w:t>
            </w:r>
          </w:p>
        </w:tc>
      </w:tr>
      <w:tr w:rsidR="00FA38A5" w:rsidRPr="007F6B3D" w14:paraId="1AE3E79D"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7F6B3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9.</w:t>
            </w:r>
          </w:p>
        </w:tc>
        <w:tc>
          <w:tcPr>
            <w:tcW w:w="3172"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7F6B3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7F6B3D">
              <w:rPr>
                <w:rFonts w:eastAsiaTheme="minorEastAsia"/>
                <w:b/>
                <w:bCs/>
                <w:sz w:val="22"/>
                <w:szCs w:val="22"/>
              </w:rPr>
              <w:t>Форма, сроки и порядок оплаты товара</w:t>
            </w:r>
            <w:r w:rsidR="00BA0133" w:rsidRPr="007F6B3D">
              <w:rPr>
                <w:rFonts w:eastAsiaTheme="minorEastAsia"/>
                <w:b/>
                <w:bCs/>
                <w:sz w:val="22"/>
                <w:szCs w:val="22"/>
              </w:rPr>
              <w:t>, работы, услуги</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2CBAF208" w14:textId="48A5CFA4" w:rsidR="004E1C44" w:rsidRPr="007F6B3D" w:rsidRDefault="002C3EE3" w:rsidP="004E1C44">
            <w:pPr>
              <w:widowControl w:val="0"/>
              <w:spacing w:after="0" w:line="240" w:lineRule="auto"/>
              <w:jc w:val="both"/>
              <w:rPr>
                <w:rFonts w:ascii="Times New Roman" w:hAnsi="Times New Roman" w:cs="Times New Roman"/>
              </w:rPr>
            </w:pPr>
            <w:r w:rsidRPr="002C3EE3">
              <w:rPr>
                <w:rFonts w:ascii="Times New Roman" w:hAnsi="Times New Roman" w:cs="Times New Roman"/>
              </w:rPr>
              <w:t>Оплата за поставленный Товар производится Заказчиком в течении 7 (семи) рабочих дней со дня подписания Заказчиком документов о приемке.</w:t>
            </w:r>
          </w:p>
        </w:tc>
      </w:tr>
      <w:tr w:rsidR="008D5728" w:rsidRPr="007F6B3D" w14:paraId="5FB3C762"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7F6B3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w:t>
            </w:r>
            <w:r w:rsidR="00AE0DBE" w:rsidRPr="007F6B3D">
              <w:rPr>
                <w:b/>
                <w:color w:val="000000"/>
                <w:sz w:val="22"/>
                <w:szCs w:val="22"/>
              </w:rPr>
              <w:t>0</w:t>
            </w:r>
            <w:r w:rsidR="00487BEE"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7F6B3D" w:rsidRDefault="008D5728"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 xml:space="preserve">Дата, время окончания срока подачи </w:t>
            </w:r>
            <w:r w:rsidR="00AE0DBE" w:rsidRPr="007F6B3D">
              <w:rPr>
                <w:b/>
                <w:sz w:val="22"/>
                <w:szCs w:val="22"/>
              </w:rPr>
              <w:t xml:space="preserve">ценовых </w:t>
            </w:r>
            <w:r w:rsidR="00BC22A4" w:rsidRPr="007F6B3D">
              <w:rPr>
                <w:b/>
                <w:sz w:val="22"/>
                <w:szCs w:val="22"/>
              </w:rPr>
              <w:t xml:space="preserve">предложений </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23E9E99C" w14:textId="46D73593" w:rsidR="008D5728" w:rsidRPr="007F6B3D" w:rsidRDefault="00C13A89"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17</w:t>
            </w:r>
            <w:r w:rsidR="00AC7B5F" w:rsidRPr="007F6B3D">
              <w:rPr>
                <w:rFonts w:ascii="Times New Roman" w:eastAsia="Calibri" w:hAnsi="Times New Roman" w:cs="Times New Roman"/>
                <w:b/>
              </w:rPr>
              <w:t xml:space="preserve">:00 </w:t>
            </w:r>
            <w:r w:rsidR="00507ADD" w:rsidRPr="007F6B3D">
              <w:rPr>
                <w:rFonts w:ascii="Times New Roman" w:eastAsia="Calibri" w:hAnsi="Times New Roman" w:cs="Times New Roman"/>
                <w:b/>
              </w:rPr>
              <w:t xml:space="preserve">(по местному времени Заказчика) </w:t>
            </w:r>
            <w:r w:rsidR="00093506">
              <w:rPr>
                <w:rFonts w:ascii="Times New Roman" w:eastAsia="Calibri" w:hAnsi="Times New Roman" w:cs="Times New Roman"/>
                <w:b/>
              </w:rPr>
              <w:t>21</w:t>
            </w:r>
            <w:r w:rsidR="007F6B3D">
              <w:rPr>
                <w:rFonts w:ascii="Times New Roman" w:eastAsia="Calibri" w:hAnsi="Times New Roman" w:cs="Times New Roman"/>
                <w:b/>
              </w:rPr>
              <w:t>.0</w:t>
            </w:r>
            <w:r w:rsidR="00051CB7">
              <w:rPr>
                <w:rFonts w:ascii="Times New Roman" w:eastAsia="Calibri" w:hAnsi="Times New Roman" w:cs="Times New Roman"/>
                <w:b/>
              </w:rPr>
              <w:t>2</w:t>
            </w:r>
            <w:r w:rsidR="007F6B3D">
              <w:rPr>
                <w:rFonts w:ascii="Times New Roman" w:eastAsia="Calibri" w:hAnsi="Times New Roman" w:cs="Times New Roman"/>
                <w:b/>
              </w:rPr>
              <w:t>.</w:t>
            </w:r>
            <w:r w:rsidR="007F6B3D" w:rsidRPr="007F6B3D">
              <w:rPr>
                <w:rFonts w:ascii="Times New Roman" w:eastAsia="Calibri" w:hAnsi="Times New Roman" w:cs="Times New Roman"/>
                <w:b/>
              </w:rPr>
              <w:t>2025</w:t>
            </w:r>
            <w:r w:rsidR="0059023D" w:rsidRPr="007F6B3D">
              <w:rPr>
                <w:rFonts w:ascii="Times New Roman" w:eastAsia="Calibri" w:hAnsi="Times New Roman" w:cs="Times New Roman"/>
                <w:b/>
              </w:rPr>
              <w:t>г</w:t>
            </w:r>
            <w:r w:rsidR="001139F2" w:rsidRPr="007F6B3D">
              <w:rPr>
                <w:rFonts w:ascii="Times New Roman" w:eastAsia="Calibri" w:hAnsi="Times New Roman" w:cs="Times New Roman"/>
                <w:b/>
              </w:rPr>
              <w:t>.</w:t>
            </w:r>
          </w:p>
        </w:tc>
      </w:tr>
      <w:tr w:rsidR="00490131" w:rsidRPr="007F6B3D" w14:paraId="44AC98D5"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7F6B3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w:t>
            </w:r>
            <w:r w:rsidR="00AE0DBE" w:rsidRPr="007F6B3D">
              <w:rPr>
                <w:b/>
                <w:color w:val="000000"/>
                <w:sz w:val="22"/>
                <w:szCs w:val="22"/>
              </w:rPr>
              <w:t>1</w:t>
            </w:r>
            <w:r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7F6B3D" w:rsidRDefault="00490131"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 xml:space="preserve">Место подачи </w:t>
            </w:r>
            <w:r w:rsidR="00AE0DBE" w:rsidRPr="007F6B3D">
              <w:rPr>
                <w:b/>
                <w:sz w:val="22"/>
                <w:szCs w:val="22"/>
              </w:rPr>
              <w:t xml:space="preserve">ценовых </w:t>
            </w:r>
            <w:r w:rsidR="00BC22A4" w:rsidRPr="007F6B3D">
              <w:rPr>
                <w:b/>
                <w:sz w:val="22"/>
                <w:szCs w:val="22"/>
              </w:rPr>
              <w:t xml:space="preserve">предложений </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7F6B3D" w:rsidRDefault="008B1B57" w:rsidP="00A83693">
            <w:pPr>
              <w:pStyle w:val="variable"/>
              <w:suppressAutoHyphens w:val="0"/>
              <w:jc w:val="both"/>
              <w:rPr>
                <w:rFonts w:cs="Times New Roman"/>
                <w:sz w:val="22"/>
                <w:szCs w:val="22"/>
              </w:rPr>
            </w:pPr>
            <w:r w:rsidRPr="007F6B3D">
              <w:rPr>
                <w:rFonts w:eastAsia="Times New Roman" w:cs="Times New Roman"/>
                <w:sz w:val="22"/>
                <w:szCs w:val="22"/>
              </w:rPr>
              <w:t xml:space="preserve">В </w:t>
            </w:r>
            <w:r w:rsidR="00F156A8" w:rsidRPr="007F6B3D">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7F6B3D">
              <w:rPr>
                <w:rFonts w:eastAsia="Times New Roman" w:cs="Times New Roman"/>
                <w:sz w:val="22"/>
                <w:szCs w:val="22"/>
              </w:rPr>
              <w:t xml:space="preserve"> электронной торговой </w:t>
            </w:r>
            <w:r w:rsidR="001139F2" w:rsidRPr="007F6B3D">
              <w:rPr>
                <w:rFonts w:eastAsia="Times New Roman" w:cs="Times New Roman"/>
                <w:sz w:val="22"/>
                <w:szCs w:val="22"/>
              </w:rPr>
              <w:t>площадки</w:t>
            </w:r>
            <w:r w:rsidR="00AB58C4" w:rsidRPr="007F6B3D">
              <w:rPr>
                <w:rFonts w:eastAsia="Times New Roman" w:cs="Times New Roman"/>
                <w:sz w:val="22"/>
                <w:szCs w:val="22"/>
              </w:rPr>
              <w:t xml:space="preserve"> </w:t>
            </w:r>
            <w:r w:rsidR="00AE0DBE" w:rsidRPr="007F6B3D">
              <w:rPr>
                <w:rFonts w:cs="Times New Roman"/>
                <w:b w:val="0"/>
                <w:sz w:val="22"/>
                <w:szCs w:val="22"/>
              </w:rPr>
              <w:t xml:space="preserve">(ЭТП Регион), </w:t>
            </w:r>
            <w:r w:rsidR="00AE0DBE" w:rsidRPr="007F6B3D">
              <w:rPr>
                <w:rFonts w:cs="Times New Roman"/>
                <w:sz w:val="22"/>
                <w:szCs w:val="22"/>
              </w:rPr>
              <w:t xml:space="preserve">в информационно-телекоммуникационной сети «Интернет» </w:t>
            </w:r>
            <w:hyperlink r:id="rId10" w:history="1">
              <w:r w:rsidR="00AE0DBE" w:rsidRPr="007F6B3D">
                <w:rPr>
                  <w:rStyle w:val="a7"/>
                  <w:rFonts w:cs="Times New Roman"/>
                  <w:sz w:val="22"/>
                  <w:szCs w:val="22"/>
                </w:rPr>
                <w:t>https://etp-region.ru</w:t>
              </w:r>
            </w:hyperlink>
          </w:p>
        </w:tc>
      </w:tr>
      <w:tr w:rsidR="00BC22A4" w:rsidRPr="007F6B3D" w14:paraId="04F039AB"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7F6B3D"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w:t>
            </w:r>
            <w:r w:rsidR="0041349F" w:rsidRPr="007F6B3D">
              <w:rPr>
                <w:b/>
                <w:color w:val="000000"/>
                <w:sz w:val="22"/>
                <w:szCs w:val="22"/>
              </w:rPr>
              <w:t>2</w:t>
            </w:r>
            <w:r w:rsidR="00031222"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7F6B3D" w:rsidRDefault="00BC22A4"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Требования к участникам закупки</w:t>
            </w:r>
            <w:r w:rsidR="00AD02F1" w:rsidRPr="007F6B3D">
              <w:rPr>
                <w:b/>
                <w:sz w:val="22"/>
                <w:szCs w:val="22"/>
              </w:rPr>
              <w:t xml:space="preserve"> </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7B18FE0C" w14:textId="2BE3FA3E" w:rsidR="00B03056" w:rsidRPr="007F6B3D" w:rsidRDefault="00B03056"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7D3C60">
              <w:rPr>
                <w:rFonts w:ascii="Times New Roman" w:hAnsi="Times New Roman" w:cs="Times New Roman"/>
              </w:rPr>
              <w:t>:</w:t>
            </w:r>
          </w:p>
          <w:p w14:paraId="6DD58342" w14:textId="5C73F441"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7F6B3D">
              <w:rPr>
                <w:rFonts w:ascii="Times New Roman" w:hAnsi="Times New Roman" w:cs="Times New Roman"/>
              </w:rPr>
              <w:t>;</w:t>
            </w:r>
          </w:p>
          <w:p w14:paraId="676E3C80" w14:textId="508A4B91" w:rsidR="00872EA3" w:rsidRPr="007F6B3D" w:rsidRDefault="00872EA3"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 xml:space="preserve">2) </w:t>
            </w:r>
            <w:r w:rsidRPr="007F6B3D">
              <w:rPr>
                <w:rFonts w:ascii="Times New Roman" w:eastAsia="Calibri" w:hAnsi="Times New Roman" w:cs="Times New Roman"/>
                <w:bCs/>
              </w:rPr>
              <w:t>участник закупки - юридическое лицо не находится в процессе ликвидации;</w:t>
            </w:r>
          </w:p>
          <w:p w14:paraId="33197B54"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lastRenderedPageBreak/>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11) участник закупки не является офшорной компанией;</w:t>
            </w:r>
          </w:p>
          <w:p w14:paraId="1338CBD4" w14:textId="5D402C45" w:rsidR="00BC22A4"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7F6B3D" w14:paraId="41B970F1"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7F6B3D"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lastRenderedPageBreak/>
              <w:t>1</w:t>
            </w:r>
            <w:r w:rsidR="0041349F" w:rsidRPr="007F6B3D">
              <w:rPr>
                <w:b/>
                <w:color w:val="000000"/>
                <w:sz w:val="22"/>
                <w:szCs w:val="22"/>
              </w:rPr>
              <w:t>3</w:t>
            </w:r>
            <w:r w:rsidR="00487BEE" w:rsidRPr="007F6B3D">
              <w:rPr>
                <w:b/>
                <w:color w:val="000000"/>
                <w:sz w:val="22"/>
                <w:szCs w:val="22"/>
              </w:rPr>
              <w:t>.</w:t>
            </w:r>
          </w:p>
        </w:tc>
        <w:tc>
          <w:tcPr>
            <w:tcW w:w="3172"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7F6B3D" w:rsidRDefault="00031222" w:rsidP="00A83693">
            <w:pPr>
              <w:pStyle w:val="a1"/>
              <w:widowControl w:val="0"/>
              <w:numPr>
                <w:ilvl w:val="0"/>
                <w:numId w:val="0"/>
              </w:numPr>
              <w:autoSpaceDE w:val="0"/>
              <w:autoSpaceDN w:val="0"/>
              <w:adjustRightInd w:val="0"/>
              <w:spacing w:line="240" w:lineRule="auto"/>
              <w:jc w:val="left"/>
              <w:rPr>
                <w:b/>
                <w:sz w:val="22"/>
                <w:szCs w:val="22"/>
              </w:rPr>
            </w:pPr>
            <w:r w:rsidRPr="007F6B3D">
              <w:rPr>
                <w:b/>
                <w:bCs/>
                <w:sz w:val="22"/>
                <w:szCs w:val="22"/>
              </w:rPr>
              <w:t>Заявка на участие в ценовом запросе должна содержать</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Заявка на участие в ценовом запросе должна включать:</w:t>
            </w:r>
          </w:p>
          <w:p w14:paraId="20CFA43B"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1-1) при размещении закупки на поставку товара:</w:t>
            </w:r>
          </w:p>
          <w:p w14:paraId="11CE08F9"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w:t>
            </w:r>
            <w:r w:rsidRPr="007F6B3D">
              <w:rPr>
                <w:rFonts w:ascii="Times New Roman" w:eastAsia="Calibri" w:hAnsi="Times New Roman" w:cs="Times New Roman"/>
                <w:bCs/>
              </w:rPr>
              <w:lastRenderedPageBreak/>
              <w:t>оказание услуг;</w:t>
            </w:r>
          </w:p>
          <w:p w14:paraId="29625B38"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1)</w:t>
            </w:r>
            <w:r w:rsidRPr="007F6B3D">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2)</w:t>
            </w:r>
            <w:r w:rsidRPr="007F6B3D">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3)</w:t>
            </w:r>
            <w:r w:rsidRPr="007F6B3D">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4)</w:t>
            </w:r>
            <w:r w:rsidRPr="007F6B3D">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5)</w:t>
            </w:r>
            <w:r w:rsidRPr="007F6B3D">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7F6B3D">
              <w:rPr>
                <w:rFonts w:ascii="Times New Roman" w:eastAsia="Calibri" w:hAnsi="Times New Roman" w:cs="Times New Roman"/>
                <w:bCs/>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6)</w:t>
            </w:r>
            <w:r w:rsidRPr="007F6B3D">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7)</w:t>
            </w:r>
            <w:r w:rsidRPr="007F6B3D">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8)</w:t>
            </w:r>
            <w:r w:rsidRPr="007F6B3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9)</w:t>
            </w:r>
            <w:r w:rsidRPr="007F6B3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10)</w:t>
            </w:r>
            <w:r w:rsidRPr="007F6B3D">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11)</w:t>
            </w:r>
            <w:r w:rsidRPr="007F6B3D">
              <w:rPr>
                <w:rFonts w:ascii="Times New Roman" w:eastAsia="Calibri" w:hAnsi="Times New Roman" w:cs="Times New Roman"/>
                <w:bCs/>
              </w:rPr>
              <w:tab/>
              <w:t>участник закупки не является офшорной компанией;</w:t>
            </w:r>
          </w:p>
          <w:p w14:paraId="781B630C" w14:textId="77777777" w:rsidR="007E45B9" w:rsidRPr="007F6B3D"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12)</w:t>
            </w:r>
            <w:r w:rsidRPr="007F6B3D">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D2ACD16"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w:t>
            </w:r>
            <w:r w:rsidRPr="007F6B3D">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E0AC8A4" w14:textId="2EC01AF7" w:rsidR="00E46D88" w:rsidRDefault="00E46D88" w:rsidP="007E45B9">
            <w:pPr>
              <w:widowControl w:val="0"/>
              <w:autoSpaceDE w:val="0"/>
              <w:autoSpaceDN w:val="0"/>
              <w:adjustRightInd w:val="0"/>
              <w:spacing w:after="0" w:line="240" w:lineRule="auto"/>
              <w:jc w:val="both"/>
              <w:rPr>
                <w:rFonts w:ascii="Times New Roman" w:eastAsia="Calibri" w:hAnsi="Times New Roman" w:cs="Times New Roman"/>
                <w:bCs/>
              </w:rPr>
            </w:pPr>
          </w:p>
          <w:p w14:paraId="4CA7D8AA" w14:textId="124E0893" w:rsidR="00E46D88" w:rsidRPr="00E46D88" w:rsidRDefault="00E46D88" w:rsidP="00E46D88">
            <w:pPr>
              <w:spacing w:after="0" w:line="240" w:lineRule="auto"/>
              <w:jc w:val="both"/>
              <w:rPr>
                <w:rFonts w:ascii="Times New Roman" w:eastAsia="Calibri" w:hAnsi="Times New Roman" w:cs="Times New Roman"/>
                <w:bCs/>
                <w:i/>
                <w:iCs/>
              </w:rPr>
            </w:pPr>
            <w:r w:rsidRPr="00E46D88">
              <w:rPr>
                <w:rFonts w:ascii="Times New Roman" w:eastAsia="Calibri" w:hAnsi="Times New Roman" w:cs="Times New Roman"/>
                <w:bCs/>
                <w:i/>
                <w:iCs/>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w:t>
            </w:r>
            <w:r w:rsidRPr="00E46D88">
              <w:rPr>
                <w:rFonts w:ascii="Times New Roman" w:eastAsia="Calibri" w:hAnsi="Times New Roman" w:cs="Times New Roman"/>
                <w:bCs/>
                <w:i/>
                <w:iCs/>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6073199" w14:textId="26232540" w:rsidR="0057575C" w:rsidRDefault="0057575C" w:rsidP="0057575C">
            <w:pPr>
              <w:widowControl w:val="0"/>
              <w:spacing w:after="0" w:line="240" w:lineRule="auto"/>
              <w:jc w:val="both"/>
              <w:rPr>
                <w:rFonts w:ascii="Times New Roman" w:eastAsia="Calibri" w:hAnsi="Times New Roman" w:cs="Times New Roman"/>
                <w:b/>
                <w:i/>
                <w:iCs/>
                <w:u w:val="single"/>
              </w:rPr>
            </w:pPr>
            <w:r>
              <w:rPr>
                <w:rFonts w:ascii="Times New Roman" w:eastAsia="Calibri" w:hAnsi="Times New Roman" w:cs="Times New Roman"/>
                <w:b/>
                <w:i/>
                <w:iCs/>
                <w:u w:val="single"/>
              </w:rPr>
              <w:t>Для  «ограничений»:</w:t>
            </w:r>
          </w:p>
          <w:p w14:paraId="1D068A3C" w14:textId="77777777" w:rsidR="0057575C" w:rsidRDefault="0057575C" w:rsidP="0057575C">
            <w:pPr>
              <w:widowControl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1EF1D67F" w14:textId="77777777" w:rsidR="0057575C" w:rsidRDefault="0057575C" w:rsidP="0057575C">
            <w:pPr>
              <w:widowControl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EBE908A" w14:textId="77777777" w:rsidR="0057575C" w:rsidRDefault="0057575C" w:rsidP="0057575C">
            <w:pPr>
              <w:widowControl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ИЛИ</w:t>
            </w:r>
          </w:p>
          <w:p w14:paraId="2FBBE622" w14:textId="77777777" w:rsidR="0057575C" w:rsidRDefault="0057575C" w:rsidP="0057575C">
            <w:pPr>
              <w:widowControl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67884AF" w14:textId="59ADAEEB" w:rsidR="0057575C" w:rsidRDefault="0057575C" w:rsidP="0057575C">
            <w:pPr>
              <w:widowControl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71C5D29" w14:textId="77777777" w:rsidR="0057575C" w:rsidRDefault="0057575C" w:rsidP="0057575C">
            <w:pPr>
              <w:widowControl w:val="0"/>
              <w:spacing w:after="0" w:line="240" w:lineRule="auto"/>
              <w:jc w:val="both"/>
              <w:rPr>
                <w:rFonts w:ascii="Times New Roman" w:eastAsia="Calibri" w:hAnsi="Times New Roman" w:cs="Times New Roman"/>
                <w:b/>
                <w:i/>
                <w:iCs/>
              </w:rPr>
            </w:pPr>
          </w:p>
          <w:p w14:paraId="71F2A811" w14:textId="77777777" w:rsidR="00F449E0" w:rsidRPr="007F6B3D"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7F6B3D"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7F6B3D">
              <w:rPr>
                <w:rFonts w:ascii="Times New Roman" w:eastAsia="Calibri" w:hAnsi="Times New Roman" w:cs="Times New Roman"/>
                <w:bCs/>
              </w:rPr>
              <w:t xml:space="preserve">на ЭТП в соответствующем разделе, </w:t>
            </w:r>
            <w:r w:rsidRPr="007F6B3D">
              <w:rPr>
                <w:rFonts w:ascii="Times New Roman" w:eastAsia="Calibri" w:hAnsi="Times New Roman" w:cs="Times New Roman"/>
                <w:bCs/>
              </w:rPr>
              <w:t xml:space="preserve">в соответствии с регламентом работы </w:t>
            </w:r>
            <w:r w:rsidR="00055F25" w:rsidRPr="007F6B3D">
              <w:rPr>
                <w:rFonts w:ascii="Times New Roman" w:eastAsia="Calibri" w:hAnsi="Times New Roman" w:cs="Times New Roman"/>
                <w:bCs/>
              </w:rPr>
              <w:t>ЭТП</w:t>
            </w:r>
            <w:r w:rsidRPr="007F6B3D">
              <w:rPr>
                <w:rFonts w:ascii="Times New Roman" w:eastAsia="Calibri" w:hAnsi="Times New Roman" w:cs="Times New Roman"/>
                <w:bCs/>
              </w:rPr>
              <w:t>.</w:t>
            </w:r>
          </w:p>
          <w:p w14:paraId="5584CB15" w14:textId="43EA4D6A" w:rsidR="00F449E0" w:rsidRPr="007F6B3D"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7F6B3D"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7F6B3D">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031222" w:rsidRPr="007F6B3D" w14:paraId="3A1A9A2B"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7F6B3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lastRenderedPageBreak/>
              <w:t>14.</w:t>
            </w:r>
          </w:p>
        </w:tc>
        <w:tc>
          <w:tcPr>
            <w:tcW w:w="3172"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7F6B3D" w:rsidRDefault="00031222"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 xml:space="preserve">Дата рассмотрения ценовых предложений  </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5A20DF12" w14:textId="39FE2B2F" w:rsidR="00031222" w:rsidRPr="007F6B3D" w:rsidRDefault="00093506"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21</w:t>
            </w:r>
            <w:r w:rsidR="007F6B3D">
              <w:rPr>
                <w:rFonts w:ascii="Times New Roman" w:eastAsia="Calibri" w:hAnsi="Times New Roman" w:cs="Times New Roman"/>
                <w:b/>
              </w:rPr>
              <w:t>.02.</w:t>
            </w:r>
            <w:r w:rsidR="007F6B3D" w:rsidRPr="007F6B3D">
              <w:rPr>
                <w:rFonts w:ascii="Times New Roman" w:eastAsia="Calibri" w:hAnsi="Times New Roman" w:cs="Times New Roman"/>
                <w:b/>
              </w:rPr>
              <w:t>2025</w:t>
            </w:r>
            <w:r w:rsidR="00031222" w:rsidRPr="007F6B3D">
              <w:rPr>
                <w:rFonts w:ascii="Times New Roman" w:eastAsia="Calibri" w:hAnsi="Times New Roman" w:cs="Times New Roman"/>
                <w:b/>
              </w:rPr>
              <w:t xml:space="preserve"> г.</w:t>
            </w:r>
          </w:p>
        </w:tc>
      </w:tr>
      <w:tr w:rsidR="00031222" w:rsidRPr="007F6B3D" w14:paraId="1E867949"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7F6B3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14</w:t>
            </w:r>
          </w:p>
        </w:tc>
        <w:tc>
          <w:tcPr>
            <w:tcW w:w="3172"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7F6B3D" w:rsidRDefault="00031222" w:rsidP="00A83693">
            <w:pPr>
              <w:pStyle w:val="a1"/>
              <w:widowControl w:val="0"/>
              <w:numPr>
                <w:ilvl w:val="0"/>
                <w:numId w:val="0"/>
              </w:numPr>
              <w:autoSpaceDE w:val="0"/>
              <w:autoSpaceDN w:val="0"/>
              <w:adjustRightInd w:val="0"/>
              <w:spacing w:line="240" w:lineRule="auto"/>
              <w:jc w:val="left"/>
              <w:rPr>
                <w:b/>
                <w:sz w:val="22"/>
                <w:szCs w:val="22"/>
              </w:rPr>
            </w:pPr>
            <w:r w:rsidRPr="007F6B3D">
              <w:rPr>
                <w:b/>
                <w:sz w:val="22"/>
                <w:szCs w:val="22"/>
              </w:rPr>
              <w:t xml:space="preserve">Отмена </w:t>
            </w:r>
            <w:r w:rsidRPr="007F6B3D">
              <w:rPr>
                <w:b/>
                <w:bCs/>
                <w:sz w:val="22"/>
                <w:szCs w:val="22"/>
              </w:rPr>
              <w:t xml:space="preserve">закупки </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1E222231" w14:textId="6F73EBF3" w:rsidR="00031222" w:rsidRPr="007F6B3D" w:rsidRDefault="00031222" w:rsidP="00A83693">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 xml:space="preserve">Заказчик вправе отказаться от проведения закупки в любое время, </w:t>
            </w:r>
            <w:r w:rsidRPr="007F6B3D">
              <w:rPr>
                <w:rFonts w:ascii="Times New Roman" w:hAnsi="Times New Roman" w:cs="Times New Roman"/>
              </w:rPr>
              <w:lastRenderedPageBreak/>
              <w:t xml:space="preserve">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sidRPr="007F6B3D">
              <w:rPr>
                <w:rFonts w:ascii="Times New Roman" w:hAnsi="Times New Roman" w:cs="Times New Roman"/>
              </w:rPr>
              <w:t>на ЭТП.</w:t>
            </w:r>
          </w:p>
        </w:tc>
      </w:tr>
      <w:tr w:rsidR="00031222" w:rsidRPr="007F6B3D" w14:paraId="1D3F305D"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7F6B3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lastRenderedPageBreak/>
              <w:t>15</w:t>
            </w:r>
          </w:p>
        </w:tc>
        <w:tc>
          <w:tcPr>
            <w:tcW w:w="3172"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7F6B3D"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7F6B3D">
              <w:rPr>
                <w:b/>
                <w:bCs/>
                <w:sz w:val="22"/>
                <w:szCs w:val="22"/>
              </w:rPr>
              <w:t>Постквалификация</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7F6B3D" w:rsidRDefault="007E45B9" w:rsidP="007E45B9">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Не проводится</w:t>
            </w:r>
          </w:p>
        </w:tc>
      </w:tr>
      <w:tr w:rsidR="00CE7DA2" w:rsidRPr="007F6B3D" w14:paraId="1595C3E3"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7F6B3D"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7F6B3D">
              <w:rPr>
                <w:b/>
                <w:color w:val="000000"/>
                <w:sz w:val="22"/>
                <w:szCs w:val="22"/>
              </w:rPr>
              <w:t>16</w:t>
            </w:r>
          </w:p>
        </w:tc>
        <w:tc>
          <w:tcPr>
            <w:tcW w:w="3172"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7F6B3D"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7F6B3D">
              <w:rPr>
                <w:b/>
                <w:bCs/>
                <w:sz w:val="22"/>
                <w:szCs w:val="22"/>
              </w:rPr>
              <w:t>Обеспечение исполнения договора</w:t>
            </w:r>
          </w:p>
        </w:tc>
        <w:tc>
          <w:tcPr>
            <w:tcW w:w="6488"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7F6B3D" w:rsidRDefault="007E45B9" w:rsidP="00522D5F">
            <w:pPr>
              <w:widowControl w:val="0"/>
              <w:autoSpaceDE w:val="0"/>
              <w:autoSpaceDN w:val="0"/>
              <w:adjustRightInd w:val="0"/>
              <w:spacing w:after="0" w:line="240" w:lineRule="auto"/>
              <w:jc w:val="both"/>
              <w:rPr>
                <w:rFonts w:ascii="Times New Roman" w:hAnsi="Times New Roman" w:cs="Times New Roman"/>
              </w:rPr>
            </w:pPr>
            <w:r w:rsidRPr="007F6B3D">
              <w:rPr>
                <w:rFonts w:ascii="Times New Roman" w:hAnsi="Times New Roman" w:cs="Times New Roman"/>
              </w:rPr>
              <w:t>Не установлено</w:t>
            </w:r>
          </w:p>
        </w:tc>
      </w:tr>
      <w:tr w:rsidR="007F6B3D" w:rsidRPr="007F6B3D" w14:paraId="2D518240"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4343DE8C" w14:textId="04B1BD28" w:rsidR="007F6B3D" w:rsidRPr="007F6B3D" w:rsidRDefault="007F6B3D" w:rsidP="00A83693">
            <w:pPr>
              <w:pStyle w:val="a1"/>
              <w:widowControl w:val="0"/>
              <w:numPr>
                <w:ilvl w:val="0"/>
                <w:numId w:val="0"/>
              </w:numPr>
              <w:autoSpaceDE w:val="0"/>
              <w:autoSpaceDN w:val="0"/>
              <w:adjustRightInd w:val="0"/>
              <w:spacing w:line="240" w:lineRule="auto"/>
              <w:jc w:val="center"/>
              <w:rPr>
                <w:b/>
                <w:color w:val="000000"/>
                <w:sz w:val="22"/>
                <w:szCs w:val="22"/>
              </w:rPr>
            </w:pPr>
            <w:r w:rsidRPr="007F6B3D">
              <w:rPr>
                <w:b/>
                <w:color w:val="000000"/>
                <w:sz w:val="22"/>
                <w:szCs w:val="22"/>
              </w:rPr>
              <w:t>17</w:t>
            </w:r>
          </w:p>
        </w:tc>
        <w:tc>
          <w:tcPr>
            <w:tcW w:w="9660" w:type="dxa"/>
            <w:gridSpan w:val="3"/>
            <w:tcBorders>
              <w:top w:val="single" w:sz="4" w:space="0" w:color="auto"/>
              <w:left w:val="single" w:sz="4" w:space="0" w:color="auto"/>
              <w:bottom w:val="single" w:sz="4" w:space="0" w:color="auto"/>
              <w:right w:val="single" w:sz="4" w:space="0" w:color="auto"/>
            </w:tcBorders>
            <w:vAlign w:val="center"/>
          </w:tcPr>
          <w:p w14:paraId="2808308C" w14:textId="77777777" w:rsidR="007F6B3D" w:rsidRDefault="007F6B3D" w:rsidP="007F6B3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A244AAD" w14:textId="7F21077D" w:rsidR="007F6B3D" w:rsidRPr="007F6B3D" w:rsidRDefault="007F6B3D" w:rsidP="00522D5F">
            <w:pPr>
              <w:widowControl w:val="0"/>
              <w:autoSpaceDE w:val="0"/>
              <w:autoSpaceDN w:val="0"/>
              <w:adjustRightInd w:val="0"/>
              <w:spacing w:after="0" w:line="240" w:lineRule="auto"/>
              <w:jc w:val="both"/>
              <w:rPr>
                <w:rFonts w:ascii="Times New Roman" w:hAnsi="Times New Roman" w:cs="Times New Roman"/>
              </w:rPr>
            </w:pPr>
          </w:p>
        </w:tc>
      </w:tr>
      <w:tr w:rsidR="007F6B3D" w:rsidRPr="007F6B3D" w14:paraId="5809ECC0"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078BA29D" w14:textId="77777777" w:rsidR="007F6B3D" w:rsidRPr="007F6B3D" w:rsidRDefault="007F6B3D" w:rsidP="007F6B3D">
            <w:pPr>
              <w:pStyle w:val="a1"/>
              <w:widowControl w:val="0"/>
              <w:numPr>
                <w:ilvl w:val="0"/>
                <w:numId w:val="0"/>
              </w:numPr>
              <w:autoSpaceDE w:val="0"/>
              <w:autoSpaceDN w:val="0"/>
              <w:adjustRightInd w:val="0"/>
              <w:spacing w:line="240" w:lineRule="auto"/>
              <w:jc w:val="center"/>
              <w:rPr>
                <w:b/>
                <w:color w:val="000000"/>
                <w:sz w:val="22"/>
                <w:szCs w:val="22"/>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12EA02AE" w14:textId="62C160E0" w:rsidR="007F6B3D" w:rsidRPr="007F6B3D" w:rsidRDefault="007F6B3D" w:rsidP="0057575C">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ЗАПРЕТ</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33E0A125" w14:textId="22F84C2E" w:rsidR="007F6B3D" w:rsidRPr="0057575C" w:rsidRDefault="006E213C" w:rsidP="0057575C">
            <w:pPr>
              <w:widowControl w:val="0"/>
              <w:autoSpaceDE w:val="0"/>
              <w:autoSpaceDN w:val="0"/>
              <w:adjustRightInd w:val="0"/>
              <w:spacing w:after="0" w:line="240" w:lineRule="auto"/>
              <w:jc w:val="both"/>
              <w:rPr>
                <w:rFonts w:ascii="Times New Roman" w:hAnsi="Times New Roman" w:cs="Times New Roman"/>
              </w:rPr>
            </w:pPr>
            <w:r w:rsidRPr="0057575C">
              <w:rPr>
                <w:rFonts w:ascii="Times New Roman" w:hAnsi="Times New Roman" w:cs="Times New Roman"/>
              </w:rPr>
              <w:t xml:space="preserve"> </w:t>
            </w:r>
            <w:r w:rsidR="0057575C">
              <w:rPr>
                <w:rFonts w:ascii="Times New Roman" w:hAnsi="Times New Roman" w:cs="Times New Roman"/>
              </w:rPr>
              <w:t xml:space="preserve">НЕ </w:t>
            </w:r>
            <w:r w:rsidR="00EA3D84" w:rsidRPr="0057575C">
              <w:rPr>
                <w:rFonts w:ascii="Times New Roman" w:hAnsi="Times New Roman" w:cs="Times New Roman"/>
              </w:rPr>
              <w:t>УСТАНОВЛЕНО</w:t>
            </w:r>
          </w:p>
          <w:p w14:paraId="3675960B" w14:textId="201B5DA5" w:rsidR="0057575C" w:rsidRPr="0057575C" w:rsidRDefault="0057575C" w:rsidP="0057575C">
            <w:pPr>
              <w:pStyle w:val="s1"/>
              <w:shd w:val="clear" w:color="auto" w:fill="FFFFFF"/>
              <w:spacing w:before="0" w:beforeAutospacing="0" w:after="0" w:afterAutospacing="0"/>
              <w:jc w:val="both"/>
              <w:rPr>
                <w:color w:val="22272F"/>
                <w:sz w:val="22"/>
                <w:szCs w:val="22"/>
              </w:rPr>
            </w:pPr>
            <w:r w:rsidRPr="0057575C">
              <w:rPr>
                <w:color w:val="22272F"/>
                <w:sz w:val="22"/>
                <w:szCs w:val="22"/>
              </w:rPr>
              <w:t>к) запрет, предусмотренный </w:t>
            </w:r>
            <w:hyperlink r:id="rId11" w:anchor="/document/411197447/entry/1" w:history="1">
              <w:r w:rsidRPr="0057575C">
                <w:rPr>
                  <w:rStyle w:val="a7"/>
                  <w:color w:val="3272C0"/>
                  <w:sz w:val="22"/>
                  <w:szCs w:val="22"/>
                </w:rPr>
                <w:t>пунктом 1</w:t>
              </w:r>
            </w:hyperlink>
            <w:r w:rsidRPr="0057575C">
              <w:rPr>
                <w:color w:val="22272F"/>
                <w:sz w:val="22"/>
                <w:szCs w:val="22"/>
              </w:rPr>
              <w:t> настоящего постановления</w:t>
            </w:r>
            <w:r w:rsidR="00D421A3">
              <w:rPr>
                <w:color w:val="22272F"/>
                <w:sz w:val="22"/>
                <w:szCs w:val="22"/>
              </w:rPr>
              <w:t xml:space="preserve"> (ПП 1875)</w:t>
            </w:r>
            <w:r w:rsidRPr="0057575C">
              <w:rPr>
                <w:color w:val="22272F"/>
                <w:sz w:val="22"/>
                <w:szCs w:val="22"/>
              </w:rPr>
              <w:t>, может не применяться при осуществлении в соответствии с </w:t>
            </w:r>
            <w:hyperlink r:id="rId12" w:anchor="/document/12188083/entry/0" w:history="1">
              <w:r w:rsidRPr="0057575C">
                <w:rPr>
                  <w:rStyle w:val="a7"/>
                  <w:color w:val="3272C0"/>
                  <w:sz w:val="22"/>
                  <w:szCs w:val="22"/>
                </w:rPr>
                <w:t>Федеральным законом</w:t>
              </w:r>
            </w:hyperlink>
            <w:r w:rsidRPr="0057575C">
              <w:rPr>
                <w:color w:val="22272F"/>
                <w:sz w:val="22"/>
                <w:szCs w:val="22"/>
              </w:rPr>
              <w:t> "О закупках товаров, работ, услуг отдельными видами юридических лиц" закупок товаров, указанных в </w:t>
            </w:r>
            <w:hyperlink r:id="rId13" w:anchor="/document/411197447/entry/1001" w:history="1">
              <w:r w:rsidRPr="0057575C">
                <w:rPr>
                  <w:rStyle w:val="a7"/>
                  <w:color w:val="3272C0"/>
                  <w:sz w:val="22"/>
                  <w:szCs w:val="22"/>
                </w:rPr>
                <w:t>позициях 1 - 21</w:t>
              </w:r>
            </w:hyperlink>
            <w:r w:rsidRPr="0057575C">
              <w:rPr>
                <w:color w:val="22272F"/>
                <w:sz w:val="22"/>
                <w:szCs w:val="22"/>
              </w:rPr>
              <w:t>, </w:t>
            </w:r>
            <w:hyperlink r:id="rId14" w:anchor="/document/411197447/entry/1030" w:history="1">
              <w:r w:rsidRPr="0057575C">
                <w:rPr>
                  <w:rStyle w:val="a7"/>
                  <w:color w:val="3272C0"/>
                  <w:sz w:val="22"/>
                  <w:szCs w:val="22"/>
                </w:rPr>
                <w:t>30</w:t>
              </w:r>
            </w:hyperlink>
            <w:r w:rsidRPr="0057575C">
              <w:rPr>
                <w:color w:val="22272F"/>
                <w:sz w:val="22"/>
                <w:szCs w:val="22"/>
              </w:rPr>
              <w:t>, </w:t>
            </w:r>
            <w:hyperlink r:id="rId15" w:anchor="/document/411197447/entry/1032" w:history="1">
              <w:r w:rsidRPr="0057575C">
                <w:rPr>
                  <w:rStyle w:val="a7"/>
                  <w:color w:val="3272C0"/>
                  <w:sz w:val="22"/>
                  <w:szCs w:val="22"/>
                </w:rPr>
                <w:t>32</w:t>
              </w:r>
            </w:hyperlink>
            <w:r w:rsidRPr="0057575C">
              <w:rPr>
                <w:color w:val="22272F"/>
                <w:sz w:val="22"/>
                <w:szCs w:val="22"/>
              </w:rPr>
              <w:t>, </w:t>
            </w:r>
            <w:hyperlink r:id="rId16" w:anchor="/document/411197447/entry/1045" w:history="1">
              <w:r w:rsidRPr="0057575C">
                <w:rPr>
                  <w:rStyle w:val="a7"/>
                  <w:color w:val="3272C0"/>
                  <w:sz w:val="22"/>
                  <w:szCs w:val="22"/>
                </w:rPr>
                <w:t>45 - 47</w:t>
              </w:r>
            </w:hyperlink>
            <w:r w:rsidRPr="0057575C">
              <w:rPr>
                <w:color w:val="22272F"/>
                <w:sz w:val="22"/>
                <w:szCs w:val="22"/>
              </w:rPr>
              <w:t>, </w:t>
            </w:r>
            <w:hyperlink r:id="rId17" w:anchor="/document/411197447/entry/1049" w:history="1">
              <w:r w:rsidRPr="0057575C">
                <w:rPr>
                  <w:rStyle w:val="a7"/>
                  <w:color w:val="3272C0"/>
                  <w:sz w:val="22"/>
                  <w:szCs w:val="22"/>
                </w:rPr>
                <w:t>49 - 52</w:t>
              </w:r>
            </w:hyperlink>
            <w:r w:rsidRPr="0057575C">
              <w:rPr>
                <w:color w:val="22272F"/>
                <w:sz w:val="22"/>
                <w:szCs w:val="22"/>
              </w:rPr>
              <w:t>, </w:t>
            </w:r>
            <w:hyperlink r:id="rId18" w:anchor="/document/411197447/entry/1055" w:history="1">
              <w:r w:rsidRPr="0057575C">
                <w:rPr>
                  <w:rStyle w:val="a7"/>
                  <w:color w:val="3272C0"/>
                  <w:sz w:val="22"/>
                  <w:szCs w:val="22"/>
                </w:rPr>
                <w:t>55 - 60</w:t>
              </w:r>
            </w:hyperlink>
            <w:r w:rsidRPr="0057575C">
              <w:rPr>
                <w:color w:val="22272F"/>
                <w:sz w:val="22"/>
                <w:szCs w:val="22"/>
              </w:rPr>
              <w:t>, </w:t>
            </w:r>
            <w:hyperlink r:id="rId19" w:anchor="/document/411197447/entry/1062" w:history="1">
              <w:r w:rsidRPr="0057575C">
                <w:rPr>
                  <w:rStyle w:val="a7"/>
                  <w:color w:val="3272C0"/>
                  <w:sz w:val="22"/>
                  <w:szCs w:val="22"/>
                </w:rPr>
                <w:t>62</w:t>
              </w:r>
            </w:hyperlink>
            <w:r w:rsidRPr="0057575C">
              <w:rPr>
                <w:color w:val="22272F"/>
                <w:sz w:val="22"/>
                <w:szCs w:val="22"/>
              </w:rPr>
              <w:t>, </w:t>
            </w:r>
            <w:hyperlink r:id="rId20" w:anchor="/document/411197447/entry/1069" w:history="1">
              <w:r w:rsidRPr="0057575C">
                <w:rPr>
                  <w:rStyle w:val="a7"/>
                  <w:color w:val="3272C0"/>
                  <w:sz w:val="22"/>
                  <w:szCs w:val="22"/>
                </w:rPr>
                <w:t>69 - 86</w:t>
              </w:r>
            </w:hyperlink>
            <w:r w:rsidRPr="0057575C">
              <w:rPr>
                <w:color w:val="22272F"/>
                <w:sz w:val="22"/>
                <w:szCs w:val="22"/>
              </w:rPr>
              <w:t>, </w:t>
            </w:r>
            <w:hyperlink r:id="rId21" w:anchor="/document/411197447/entry/1088" w:history="1">
              <w:r w:rsidRPr="0057575C">
                <w:rPr>
                  <w:rStyle w:val="a7"/>
                  <w:color w:val="3272C0"/>
                  <w:sz w:val="22"/>
                  <w:szCs w:val="22"/>
                </w:rPr>
                <w:t>88</w:t>
              </w:r>
            </w:hyperlink>
            <w:r w:rsidRPr="0057575C">
              <w:rPr>
                <w:color w:val="22272F"/>
                <w:sz w:val="22"/>
                <w:szCs w:val="22"/>
              </w:rPr>
              <w:t>, </w:t>
            </w:r>
            <w:hyperlink r:id="rId22" w:anchor="/document/411197447/entry/1092" w:history="1">
              <w:r w:rsidRPr="0057575C">
                <w:rPr>
                  <w:rStyle w:val="a7"/>
                  <w:color w:val="3272C0"/>
                  <w:sz w:val="22"/>
                  <w:szCs w:val="22"/>
                </w:rPr>
                <w:t>92 - 128</w:t>
              </w:r>
            </w:hyperlink>
            <w:r w:rsidRPr="0057575C">
              <w:rPr>
                <w:color w:val="22272F"/>
                <w:sz w:val="22"/>
                <w:szCs w:val="22"/>
              </w:rPr>
              <w:t>, </w:t>
            </w:r>
            <w:hyperlink r:id="rId23" w:anchor="/document/411197447/entry/1137" w:history="1">
              <w:r w:rsidRPr="0057575C">
                <w:rPr>
                  <w:rStyle w:val="a7"/>
                  <w:color w:val="3272C0"/>
                  <w:sz w:val="22"/>
                  <w:szCs w:val="22"/>
                </w:rPr>
                <w:t>137</w:t>
              </w:r>
            </w:hyperlink>
            <w:r w:rsidRPr="0057575C">
              <w:rPr>
                <w:color w:val="22272F"/>
                <w:sz w:val="22"/>
                <w:szCs w:val="22"/>
              </w:rPr>
              <w:t>, </w:t>
            </w:r>
            <w:hyperlink r:id="rId24" w:anchor="/document/411197447/entry/1138" w:history="1">
              <w:r w:rsidRPr="0057575C">
                <w:rPr>
                  <w:rStyle w:val="a7"/>
                  <w:color w:val="3272C0"/>
                  <w:sz w:val="22"/>
                  <w:szCs w:val="22"/>
                </w:rPr>
                <w:t>138</w:t>
              </w:r>
            </w:hyperlink>
            <w:r w:rsidRPr="0057575C">
              <w:rPr>
                <w:color w:val="22272F"/>
                <w:sz w:val="22"/>
                <w:szCs w:val="22"/>
              </w:rPr>
              <w:t>, </w:t>
            </w:r>
            <w:hyperlink r:id="rId25" w:anchor="/document/411197447/entry/1140" w:history="1">
              <w:r w:rsidRPr="0057575C">
                <w:rPr>
                  <w:rStyle w:val="a7"/>
                  <w:color w:val="3272C0"/>
                  <w:sz w:val="22"/>
                  <w:szCs w:val="22"/>
                </w:rPr>
                <w:t>140 - 145</w:t>
              </w:r>
            </w:hyperlink>
            <w:r w:rsidRPr="0057575C">
              <w:rPr>
                <w:color w:val="22272F"/>
                <w:sz w:val="22"/>
                <w:szCs w:val="22"/>
              </w:rPr>
              <w:t>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tc>
      </w:tr>
      <w:tr w:rsidR="007F6B3D" w:rsidRPr="007F6B3D" w14:paraId="3682455E"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748638F1" w14:textId="77777777" w:rsidR="007F6B3D" w:rsidRPr="007F6B3D" w:rsidRDefault="007F6B3D" w:rsidP="007F6B3D">
            <w:pPr>
              <w:pStyle w:val="a1"/>
              <w:widowControl w:val="0"/>
              <w:numPr>
                <w:ilvl w:val="0"/>
                <w:numId w:val="0"/>
              </w:numPr>
              <w:autoSpaceDE w:val="0"/>
              <w:autoSpaceDN w:val="0"/>
              <w:adjustRightInd w:val="0"/>
              <w:spacing w:line="240" w:lineRule="auto"/>
              <w:jc w:val="center"/>
              <w:rPr>
                <w:b/>
                <w:color w:val="000000"/>
                <w:sz w:val="22"/>
                <w:szCs w:val="22"/>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5C437D52" w14:textId="4F59CE31" w:rsidR="007F6B3D" w:rsidRPr="007F6B3D" w:rsidRDefault="007F6B3D" w:rsidP="0057575C">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67" w:type="dxa"/>
            <w:tcBorders>
              <w:top w:val="single" w:sz="4" w:space="0" w:color="auto"/>
              <w:left w:val="single" w:sz="4" w:space="0" w:color="auto"/>
              <w:bottom w:val="single" w:sz="4" w:space="0" w:color="auto"/>
              <w:right w:val="single" w:sz="4" w:space="0" w:color="auto"/>
            </w:tcBorders>
            <w:vAlign w:val="center"/>
          </w:tcPr>
          <w:p w14:paraId="460F38C3" w14:textId="77777777" w:rsidR="007F6B3D" w:rsidRPr="0057575C" w:rsidRDefault="00EA3D84" w:rsidP="0057575C">
            <w:pPr>
              <w:widowControl w:val="0"/>
              <w:autoSpaceDE w:val="0"/>
              <w:autoSpaceDN w:val="0"/>
              <w:adjustRightInd w:val="0"/>
              <w:spacing w:after="0" w:line="240" w:lineRule="auto"/>
              <w:jc w:val="both"/>
              <w:rPr>
                <w:rFonts w:ascii="Times New Roman" w:hAnsi="Times New Roman" w:cs="Times New Roman"/>
              </w:rPr>
            </w:pPr>
            <w:r w:rsidRPr="0057575C">
              <w:rPr>
                <w:rFonts w:ascii="Times New Roman" w:hAnsi="Times New Roman" w:cs="Times New Roman"/>
              </w:rPr>
              <w:t>УСТАНОВЛЕНО</w:t>
            </w:r>
          </w:p>
          <w:p w14:paraId="242B91BA" w14:textId="517E0BCC" w:rsidR="0057575C" w:rsidRPr="0057575C" w:rsidRDefault="0057575C" w:rsidP="0057575C">
            <w:pPr>
              <w:widowControl w:val="0"/>
              <w:autoSpaceDE w:val="0"/>
              <w:autoSpaceDN w:val="0"/>
              <w:adjustRightInd w:val="0"/>
              <w:spacing w:after="0" w:line="240" w:lineRule="auto"/>
              <w:jc w:val="both"/>
              <w:rPr>
                <w:rFonts w:ascii="Times New Roman" w:hAnsi="Times New Roman" w:cs="Times New Roman"/>
              </w:rPr>
            </w:pPr>
            <w:r w:rsidRPr="0057575C">
              <w:rPr>
                <w:rFonts w:ascii="Times New Roman" w:hAnsi="Times New Roman" w:cs="Times New Roman"/>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r w:rsidR="00D421A3">
              <w:rPr>
                <w:rFonts w:ascii="Times New Roman" w:hAnsi="Times New Roman" w:cs="Times New Roman"/>
              </w:rPr>
              <w:t xml:space="preserve"> (ПП 1875)</w:t>
            </w:r>
            <w:r w:rsidRPr="0057575C">
              <w:rPr>
                <w:rFonts w:ascii="Times New Roman" w:hAnsi="Times New Roman" w:cs="Times New Roman"/>
              </w:rPr>
              <w:t>.</w:t>
            </w:r>
          </w:p>
        </w:tc>
      </w:tr>
      <w:tr w:rsidR="007F6B3D" w:rsidRPr="007F6B3D" w14:paraId="1DF99F6A" w14:textId="77777777" w:rsidTr="0057575C">
        <w:tc>
          <w:tcPr>
            <w:tcW w:w="513" w:type="dxa"/>
            <w:tcBorders>
              <w:top w:val="single" w:sz="4" w:space="0" w:color="auto"/>
              <w:left w:val="single" w:sz="4" w:space="0" w:color="auto"/>
              <w:bottom w:val="single" w:sz="4" w:space="0" w:color="auto"/>
              <w:right w:val="single" w:sz="4" w:space="0" w:color="auto"/>
            </w:tcBorders>
            <w:vAlign w:val="center"/>
          </w:tcPr>
          <w:p w14:paraId="09DDF6A9" w14:textId="77777777" w:rsidR="007F6B3D" w:rsidRPr="007F6B3D" w:rsidRDefault="007F6B3D" w:rsidP="007F6B3D">
            <w:pPr>
              <w:pStyle w:val="a1"/>
              <w:widowControl w:val="0"/>
              <w:numPr>
                <w:ilvl w:val="0"/>
                <w:numId w:val="0"/>
              </w:numPr>
              <w:autoSpaceDE w:val="0"/>
              <w:autoSpaceDN w:val="0"/>
              <w:adjustRightInd w:val="0"/>
              <w:spacing w:line="240" w:lineRule="auto"/>
              <w:jc w:val="center"/>
              <w:rPr>
                <w:b/>
                <w:color w:val="000000"/>
                <w:sz w:val="22"/>
                <w:szCs w:val="22"/>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234C77C1" w14:textId="3D7F4E92" w:rsidR="007F6B3D" w:rsidRPr="007F6B3D" w:rsidRDefault="007F6B3D" w:rsidP="0057575C">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479AF018" w14:textId="70CBFEA5" w:rsidR="007F6B3D" w:rsidRPr="00FF4FE0" w:rsidRDefault="0057575C" w:rsidP="0057575C">
            <w:pPr>
              <w:widowControl w:val="0"/>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НЕ </w:t>
            </w:r>
            <w:r w:rsidR="00EA3D84">
              <w:rPr>
                <w:rFonts w:ascii="Times New Roman" w:hAnsi="Times New Roman" w:cs="Times New Roman"/>
              </w:rPr>
              <w:t>УСТАНОВЛЕНО</w:t>
            </w:r>
          </w:p>
        </w:tc>
      </w:tr>
      <w:bookmarkEnd w:id="1"/>
    </w:tbl>
    <w:p w14:paraId="074402CF" w14:textId="17CAB617" w:rsidR="00BC22A4" w:rsidRPr="007F6B3D" w:rsidRDefault="00BC22A4" w:rsidP="00A83693">
      <w:pPr>
        <w:widowControl w:val="0"/>
        <w:spacing w:after="0" w:line="240" w:lineRule="auto"/>
        <w:jc w:val="right"/>
        <w:rPr>
          <w:rFonts w:ascii="Times New Roman" w:hAnsi="Times New Roman" w:cs="Times New Roman"/>
        </w:rPr>
      </w:pPr>
    </w:p>
    <w:p w14:paraId="56B85F8E" w14:textId="7A36A432" w:rsidR="00987184" w:rsidRPr="007F6B3D" w:rsidRDefault="00987184" w:rsidP="00A83693">
      <w:pPr>
        <w:widowControl w:val="0"/>
        <w:spacing w:after="0" w:line="240" w:lineRule="auto"/>
        <w:jc w:val="right"/>
        <w:rPr>
          <w:rFonts w:ascii="Times New Roman" w:hAnsi="Times New Roman" w:cs="Times New Roman"/>
        </w:rPr>
      </w:pPr>
    </w:p>
    <w:p w14:paraId="1D461BA9" w14:textId="259FE1DC" w:rsidR="00987184" w:rsidRPr="007F6B3D" w:rsidRDefault="00987184" w:rsidP="00A83693">
      <w:pPr>
        <w:widowControl w:val="0"/>
        <w:spacing w:after="0" w:line="240" w:lineRule="auto"/>
        <w:jc w:val="right"/>
        <w:rPr>
          <w:rFonts w:ascii="Times New Roman" w:hAnsi="Times New Roman" w:cs="Times New Roman"/>
        </w:rPr>
      </w:pPr>
    </w:p>
    <w:p w14:paraId="01A888FF" w14:textId="481CDE9F" w:rsidR="006E213C" w:rsidRDefault="006E213C">
      <w:pPr>
        <w:rPr>
          <w:rFonts w:ascii="Times New Roman" w:hAnsi="Times New Roman" w:cs="Times New Roman"/>
        </w:rPr>
      </w:pPr>
      <w:r>
        <w:rPr>
          <w:rFonts w:ascii="Times New Roman" w:hAnsi="Times New Roman" w:cs="Times New Roman"/>
        </w:rPr>
        <w:br w:type="page"/>
      </w:r>
    </w:p>
    <w:p w14:paraId="6753C37E" w14:textId="40CE0261" w:rsidR="001D0578" w:rsidRPr="007F6B3D" w:rsidRDefault="007B6EFC" w:rsidP="00A83693">
      <w:pPr>
        <w:widowControl w:val="0"/>
        <w:spacing w:after="0" w:line="240" w:lineRule="auto"/>
        <w:jc w:val="right"/>
        <w:rPr>
          <w:rFonts w:ascii="Times New Roman" w:hAnsi="Times New Roman" w:cs="Times New Roman"/>
        </w:rPr>
      </w:pPr>
      <w:r w:rsidRPr="007F6B3D">
        <w:rPr>
          <w:rFonts w:ascii="Times New Roman" w:hAnsi="Times New Roman" w:cs="Times New Roman"/>
        </w:rPr>
        <w:lastRenderedPageBreak/>
        <w:t xml:space="preserve">Приложение № </w:t>
      </w:r>
      <w:r w:rsidR="008879EF" w:rsidRPr="007F6B3D">
        <w:rPr>
          <w:rFonts w:ascii="Times New Roman" w:hAnsi="Times New Roman" w:cs="Times New Roman"/>
        </w:rPr>
        <w:t>1</w:t>
      </w:r>
    </w:p>
    <w:p w14:paraId="20CF1B35" w14:textId="77777777" w:rsidR="001D0578" w:rsidRPr="007F6B3D" w:rsidRDefault="001D0578" w:rsidP="00A83693">
      <w:pPr>
        <w:widowControl w:val="0"/>
        <w:spacing w:after="0" w:line="240" w:lineRule="auto"/>
        <w:jc w:val="right"/>
        <w:rPr>
          <w:rFonts w:ascii="Times New Roman" w:hAnsi="Times New Roman" w:cs="Times New Roman"/>
        </w:rPr>
      </w:pPr>
    </w:p>
    <w:p w14:paraId="6EA2A3D8" w14:textId="77777777" w:rsidR="00954633" w:rsidRDefault="001D0578" w:rsidP="001D0578">
      <w:pPr>
        <w:widowControl w:val="0"/>
        <w:spacing w:after="0" w:line="240" w:lineRule="auto"/>
        <w:jc w:val="center"/>
        <w:rPr>
          <w:rFonts w:ascii="Times New Roman" w:hAnsi="Times New Roman" w:cs="Times New Roman"/>
        </w:rPr>
      </w:pPr>
      <w:r w:rsidRPr="007F6B3D">
        <w:rPr>
          <w:rFonts w:ascii="Times New Roman" w:hAnsi="Times New Roman" w:cs="Times New Roman"/>
          <w:b/>
          <w:bCs/>
        </w:rPr>
        <w:t>ПРОЕКТ ДОГОВОРА</w:t>
      </w:r>
      <w:r w:rsidRPr="007F6B3D">
        <w:rPr>
          <w:rFonts w:ascii="Times New Roman" w:hAnsi="Times New Roman" w:cs="Times New Roman"/>
        </w:rPr>
        <w:t xml:space="preserve"> </w:t>
      </w:r>
    </w:p>
    <w:p w14:paraId="050324EE" w14:textId="6BE29608" w:rsidR="001D0578" w:rsidRPr="007F6B3D" w:rsidRDefault="001D0578" w:rsidP="001D0578">
      <w:pPr>
        <w:widowControl w:val="0"/>
        <w:spacing w:after="0" w:line="240" w:lineRule="auto"/>
        <w:jc w:val="center"/>
        <w:rPr>
          <w:rFonts w:ascii="Times New Roman" w:hAnsi="Times New Roman" w:cs="Times New Roman"/>
        </w:rPr>
      </w:pPr>
      <w:r w:rsidRPr="007F6B3D">
        <w:rPr>
          <w:rFonts w:ascii="Times New Roman" w:hAnsi="Times New Roman" w:cs="Times New Roman"/>
          <w:i/>
          <w:iCs/>
        </w:rPr>
        <w:t>(приложен отдельным файлом)</w:t>
      </w:r>
    </w:p>
    <w:p w14:paraId="46B2D4D3" w14:textId="559B8170" w:rsidR="001D0578" w:rsidRPr="007F6B3D" w:rsidRDefault="001D0578" w:rsidP="001D0578">
      <w:pPr>
        <w:widowControl w:val="0"/>
        <w:spacing w:after="0" w:line="240" w:lineRule="auto"/>
        <w:jc w:val="center"/>
        <w:rPr>
          <w:rFonts w:ascii="Times New Roman" w:hAnsi="Times New Roman" w:cs="Times New Roman"/>
        </w:rPr>
      </w:pPr>
    </w:p>
    <w:p w14:paraId="49C176E9" w14:textId="77777777" w:rsidR="001D0578" w:rsidRPr="007F6B3D" w:rsidRDefault="001D0578" w:rsidP="001D0578">
      <w:pPr>
        <w:widowControl w:val="0"/>
        <w:spacing w:after="0" w:line="240" w:lineRule="auto"/>
        <w:jc w:val="center"/>
        <w:rPr>
          <w:rFonts w:ascii="Times New Roman" w:hAnsi="Times New Roman" w:cs="Times New Roman"/>
        </w:rPr>
      </w:pPr>
    </w:p>
    <w:p w14:paraId="1A3C5D37" w14:textId="0DEC46BB" w:rsidR="007B6EFC" w:rsidRPr="007F6B3D" w:rsidRDefault="007B6EFC" w:rsidP="00A83693">
      <w:pPr>
        <w:widowControl w:val="0"/>
        <w:tabs>
          <w:tab w:val="right" w:pos="9355"/>
        </w:tabs>
        <w:spacing w:after="0" w:line="240" w:lineRule="auto"/>
        <w:jc w:val="right"/>
        <w:rPr>
          <w:rFonts w:ascii="Times New Roman" w:hAnsi="Times New Roman" w:cs="Times New Roman"/>
          <w:bCs/>
        </w:rPr>
      </w:pPr>
      <w:r w:rsidRPr="007F6B3D">
        <w:rPr>
          <w:rFonts w:ascii="Times New Roman" w:hAnsi="Times New Roman" w:cs="Times New Roman"/>
        </w:rPr>
        <w:tab/>
      </w:r>
    </w:p>
    <w:p w14:paraId="41AC525E" w14:textId="7679FC39" w:rsidR="00FD62E9" w:rsidRPr="007F6B3D" w:rsidRDefault="008879EF" w:rsidP="00B056B6">
      <w:pPr>
        <w:widowControl w:val="0"/>
        <w:spacing w:after="0" w:line="240" w:lineRule="auto"/>
        <w:jc w:val="right"/>
        <w:rPr>
          <w:rFonts w:ascii="Times New Roman" w:eastAsia="Lucida Sans Unicode" w:hAnsi="Times New Roman" w:cs="Times New Roman"/>
          <w:b/>
          <w:kern w:val="1"/>
          <w:lang w:eastAsia="ar-SA"/>
        </w:rPr>
      </w:pPr>
      <w:r w:rsidRPr="007F6B3D">
        <w:rPr>
          <w:rFonts w:ascii="Times New Roman" w:hAnsi="Times New Roman" w:cs="Times New Roman"/>
        </w:rPr>
        <w:t>Приложение № 2</w:t>
      </w:r>
    </w:p>
    <w:p w14:paraId="0AE0AA55" w14:textId="77777777" w:rsidR="00FD62E9" w:rsidRPr="007F6B3D"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418DD107" w14:textId="2BC322EB" w:rsidR="00954633" w:rsidRDefault="00EA3D84"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7F6B3D">
        <w:rPr>
          <w:rFonts w:ascii="Times New Roman" w:eastAsia="Lucida Sans Unicode" w:hAnsi="Times New Roman" w:cs="Times New Roman"/>
          <w:b/>
          <w:kern w:val="1"/>
          <w:lang w:eastAsia="ar-SA"/>
        </w:rPr>
        <w:t xml:space="preserve">ТЕХНИЧЕСКОЕ ЗАДАНИЕ </w:t>
      </w:r>
    </w:p>
    <w:p w14:paraId="758A2FA6" w14:textId="707487E2" w:rsidR="00D03CAA" w:rsidRPr="007F6B3D"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7F6B3D">
        <w:rPr>
          <w:rFonts w:ascii="Times New Roman" w:hAnsi="Times New Roman" w:cs="Times New Roman"/>
          <w:bCs/>
          <w:i/>
          <w:iCs/>
        </w:rPr>
        <w:t>(приложено отдельным файлом)</w:t>
      </w:r>
    </w:p>
    <w:p w14:paraId="5E1C15B7" w14:textId="77777777" w:rsidR="00B056B6" w:rsidRPr="007F6B3D" w:rsidRDefault="00B056B6" w:rsidP="00D03CAA">
      <w:pPr>
        <w:widowControl w:val="0"/>
        <w:tabs>
          <w:tab w:val="left" w:pos="7281"/>
        </w:tabs>
        <w:spacing w:after="0" w:line="240" w:lineRule="auto"/>
        <w:ind w:left="-58" w:firstLine="58"/>
        <w:jc w:val="center"/>
        <w:rPr>
          <w:rFonts w:ascii="Times New Roman" w:hAnsi="Times New Roman" w:cs="Times New Roman"/>
          <w:bCs/>
          <w:i/>
          <w:iCs/>
        </w:rPr>
      </w:pPr>
    </w:p>
    <w:p w14:paraId="753DD233" w14:textId="77777777" w:rsidR="00B056B6" w:rsidRPr="007F6B3D" w:rsidRDefault="00B056B6"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7F6B3D"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7F6B3D" w:rsidRDefault="00FD62E9" w:rsidP="00FD62E9">
      <w:pPr>
        <w:widowControl w:val="0"/>
        <w:spacing w:after="0" w:line="240" w:lineRule="auto"/>
        <w:ind w:firstLine="567"/>
        <w:jc w:val="right"/>
        <w:rPr>
          <w:rFonts w:ascii="Times New Roman" w:hAnsi="Times New Roman" w:cs="Times New Roman"/>
        </w:rPr>
      </w:pPr>
      <w:r w:rsidRPr="007F6B3D">
        <w:rPr>
          <w:rFonts w:ascii="Times New Roman" w:eastAsia="Lucida Sans Unicode" w:hAnsi="Times New Roman" w:cs="Times New Roman"/>
          <w:bCs/>
          <w:kern w:val="1"/>
          <w:lang w:eastAsia="ar-SA"/>
        </w:rPr>
        <w:t>П</w:t>
      </w:r>
      <w:r w:rsidR="00F449E0" w:rsidRPr="007F6B3D">
        <w:rPr>
          <w:rFonts w:ascii="Times New Roman" w:hAnsi="Times New Roman" w:cs="Times New Roman"/>
        </w:rPr>
        <w:t>риложение № 3</w:t>
      </w:r>
    </w:p>
    <w:p w14:paraId="3F1EA996" w14:textId="77777777" w:rsidR="00F449E0" w:rsidRPr="007F6B3D"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3E249C6A" w14:textId="77777777" w:rsidR="0057575C"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7F6B3D">
        <w:rPr>
          <w:rFonts w:ascii="Times New Roman" w:hAnsi="Times New Roman" w:cs="Times New Roman"/>
          <w:b/>
        </w:rPr>
        <w:t>ОБОСНОВАНИЕ НАЧАЛЬНОЙ (МАКСИМАЛЬНОЙ) ЦЕНЫ ДОГОВОРА</w:t>
      </w:r>
      <w:r w:rsidR="00FD62E9" w:rsidRPr="007F6B3D">
        <w:rPr>
          <w:rFonts w:ascii="Times New Roman" w:hAnsi="Times New Roman" w:cs="Times New Roman"/>
          <w:b/>
        </w:rPr>
        <w:t xml:space="preserve"> </w:t>
      </w:r>
    </w:p>
    <w:p w14:paraId="4E3A111B" w14:textId="5CF50098" w:rsidR="00F449E0" w:rsidRPr="007F6B3D"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7F6B3D">
        <w:rPr>
          <w:rFonts w:ascii="Times New Roman" w:hAnsi="Times New Roman" w:cs="Times New Roman"/>
          <w:bCs/>
          <w:i/>
          <w:iCs/>
        </w:rPr>
        <w:t>(приложено отдельным файлом)</w:t>
      </w:r>
    </w:p>
    <w:p w14:paraId="68367D2B" w14:textId="16E9C01C" w:rsidR="00907C1F" w:rsidRDefault="00907C1F">
      <w:pPr>
        <w:rPr>
          <w:rFonts w:ascii="Times New Roman" w:hAnsi="Times New Roman" w:cs="Times New Roman"/>
          <w:bCs/>
          <w:i/>
          <w:iCs/>
        </w:rPr>
      </w:pPr>
      <w:r>
        <w:rPr>
          <w:rFonts w:ascii="Times New Roman" w:hAnsi="Times New Roman" w:cs="Times New Roman"/>
          <w:bCs/>
          <w:i/>
          <w:iCs/>
        </w:rPr>
        <w:br w:type="page"/>
      </w:r>
    </w:p>
    <w:p w14:paraId="3AC6BD68" w14:textId="755D182C" w:rsidR="00E752F7" w:rsidRPr="007F6B3D" w:rsidRDefault="00E752F7" w:rsidP="00A83693">
      <w:pPr>
        <w:widowControl w:val="0"/>
        <w:spacing w:after="0" w:line="240" w:lineRule="auto"/>
        <w:jc w:val="both"/>
        <w:rPr>
          <w:rFonts w:ascii="Times New Roman" w:hAnsi="Times New Roman" w:cs="Times New Roman"/>
          <w:bCs/>
          <w:i/>
          <w:iCs/>
        </w:rPr>
      </w:pPr>
    </w:p>
    <w:p w14:paraId="0D6CD8E1" w14:textId="3E839F66" w:rsidR="00BA0133" w:rsidRPr="007F6B3D"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7F6B3D">
        <w:rPr>
          <w:rFonts w:ascii="Times New Roman" w:eastAsia="Times New Roman" w:hAnsi="Times New Roman" w:cs="Times New Roman"/>
          <w:b/>
        </w:rPr>
        <w:t>ОБРАЗЦЫ ФОРМ ДОКУМЕНТОВ, ВКЛЮЧАЕМЫХ В ЗАЯВКУ</w:t>
      </w:r>
    </w:p>
    <w:p w14:paraId="23C8E5B0"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7F6B3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7F6B3D">
        <w:rPr>
          <w:rFonts w:ascii="Times New Roman" w:eastAsia="Times New Roman" w:hAnsi="Times New Roman" w:cs="Times New Roman"/>
          <w:b/>
          <w:bCs/>
          <w:lang w:eastAsia="zh-CN"/>
        </w:rPr>
        <w:t>ВНИМАНИЮ УЧАСТНИКОВ ЗАКУПКИ!</w:t>
      </w:r>
    </w:p>
    <w:p w14:paraId="0E6B3474" w14:textId="77777777" w:rsidR="00BA0133" w:rsidRPr="007F6B3D"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7F6B3D"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7F6B3D"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7F6B3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7F6B3D">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7F6B3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7F6B3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«_____»___________ 202_ г.</w:t>
      </w:r>
    </w:p>
    <w:p w14:paraId="6C4FC31E" w14:textId="77777777" w:rsidR="00BA0133" w:rsidRPr="007F6B3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№__________</w:t>
      </w:r>
    </w:p>
    <w:p w14:paraId="4AFD3728" w14:textId="77777777" w:rsidR="00BA0133" w:rsidRPr="007F6B3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7F6B3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7F6B3D">
        <w:rPr>
          <w:rFonts w:ascii="Times New Roman" w:eastAsia="Times New Roman" w:hAnsi="Times New Roman" w:cs="Times New Roman"/>
          <w:b/>
          <w:color w:val="000000"/>
          <w:lang w:eastAsia="zh-CN"/>
        </w:rPr>
        <w:t xml:space="preserve">ЗАЯВКА НА УЧАСТИЕ </w:t>
      </w:r>
      <w:r w:rsidR="0041349F" w:rsidRPr="007F6B3D">
        <w:rPr>
          <w:rFonts w:ascii="Times New Roman" w:eastAsia="Times New Roman" w:hAnsi="Times New Roman" w:cs="Times New Roman"/>
          <w:b/>
          <w:color w:val="000000"/>
          <w:lang w:eastAsia="zh-CN"/>
        </w:rPr>
        <w:t xml:space="preserve">В </w:t>
      </w:r>
      <w:r w:rsidR="00055F25" w:rsidRPr="007F6B3D">
        <w:rPr>
          <w:rFonts w:ascii="Times New Roman" w:eastAsia="Times New Roman" w:hAnsi="Times New Roman" w:cs="Times New Roman"/>
          <w:b/>
          <w:color w:val="000000"/>
          <w:lang w:eastAsia="zh-CN"/>
        </w:rPr>
        <w:t xml:space="preserve">ЦЕНОВОМ ЗАПРОСЕ В </w:t>
      </w:r>
      <w:r w:rsidR="0041349F" w:rsidRPr="007F6B3D">
        <w:rPr>
          <w:rFonts w:ascii="Times New Roman" w:eastAsia="Times New Roman" w:hAnsi="Times New Roman" w:cs="Times New Roman"/>
          <w:b/>
          <w:color w:val="000000"/>
          <w:lang w:eastAsia="zh-CN"/>
        </w:rPr>
        <w:t>«ЭЛЕКТРОННО</w:t>
      </w:r>
      <w:r w:rsidR="00055F25" w:rsidRPr="007F6B3D">
        <w:rPr>
          <w:rFonts w:ascii="Times New Roman" w:eastAsia="Times New Roman" w:hAnsi="Times New Roman" w:cs="Times New Roman"/>
          <w:b/>
          <w:color w:val="000000"/>
          <w:lang w:eastAsia="zh-CN"/>
        </w:rPr>
        <w:t>М ВИДЕ</w:t>
      </w:r>
      <w:r w:rsidR="0041349F" w:rsidRPr="007F6B3D">
        <w:rPr>
          <w:rFonts w:ascii="Times New Roman" w:eastAsia="Times New Roman" w:hAnsi="Times New Roman" w:cs="Times New Roman"/>
          <w:b/>
          <w:color w:val="000000"/>
          <w:lang w:eastAsia="zh-CN"/>
        </w:rPr>
        <w:t xml:space="preserve">», </w:t>
      </w:r>
      <w:r w:rsidRPr="007F6B3D">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7F6B3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7F6B3D"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7F6B3D">
        <w:rPr>
          <w:rFonts w:ascii="Times New Roman" w:eastAsia="Times New Roman" w:hAnsi="Times New Roman" w:cs="Times New Roman"/>
          <w:b/>
          <w:color w:val="000000"/>
          <w:lang w:eastAsia="zh-CN"/>
        </w:rPr>
        <w:t xml:space="preserve">             Кому</w:t>
      </w:r>
      <w:r w:rsidRPr="007F6B3D">
        <w:rPr>
          <w:rFonts w:ascii="Times New Roman" w:eastAsia="Times New Roman" w:hAnsi="Times New Roman" w:cs="Times New Roman"/>
          <w:color w:val="000000"/>
          <w:lang w:eastAsia="zh-CN"/>
        </w:rPr>
        <w:t>:</w:t>
      </w:r>
    </w:p>
    <w:p w14:paraId="5C2EFCAD" w14:textId="77777777" w:rsidR="00BA0133" w:rsidRPr="007F6B3D"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7F6B3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7F6B3D">
        <w:rPr>
          <w:rFonts w:ascii="Times New Roman" w:eastAsia="Times New Roman" w:hAnsi="Times New Roman" w:cs="Times New Roman"/>
          <w:iCs/>
          <w:lang w:eastAsia="en-US"/>
        </w:rPr>
        <w:t xml:space="preserve">Изучив </w:t>
      </w:r>
      <w:r w:rsidR="0041349F" w:rsidRPr="007F6B3D">
        <w:rPr>
          <w:rFonts w:ascii="Times New Roman" w:eastAsia="Times New Roman" w:hAnsi="Times New Roman" w:cs="Times New Roman"/>
          <w:iCs/>
          <w:lang w:eastAsia="en-US"/>
        </w:rPr>
        <w:t>ценовой запрос</w:t>
      </w:r>
      <w:r w:rsidRPr="007F6B3D">
        <w:rPr>
          <w:rFonts w:ascii="Times New Roman" w:eastAsia="Times New Roman" w:hAnsi="Times New Roman" w:cs="Times New Roman"/>
          <w:iCs/>
          <w:lang w:eastAsia="en-US"/>
        </w:rPr>
        <w:t xml:space="preserve"> о закупке </w:t>
      </w:r>
      <w:r w:rsidRPr="007F6B3D">
        <w:rPr>
          <w:rFonts w:ascii="Times New Roman" w:eastAsia="Times New Roman" w:hAnsi="Times New Roman" w:cs="Times New Roman"/>
          <w:lang w:eastAsia="en-US"/>
        </w:rPr>
        <w:t>(включая все изменения и разъяснения к ней)</w:t>
      </w:r>
      <w:r w:rsidRPr="007F6B3D">
        <w:rPr>
          <w:rFonts w:ascii="Times New Roman" w:eastAsia="Times New Roman" w:hAnsi="Times New Roman" w:cs="Times New Roman"/>
          <w:iCs/>
          <w:lang w:eastAsia="en-US"/>
        </w:rPr>
        <w:t>, размещенные _________[</w:t>
      </w:r>
      <w:r w:rsidRPr="007F6B3D">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7F6B3D">
        <w:rPr>
          <w:rFonts w:ascii="Times New Roman" w:eastAsia="Times New Roman" w:hAnsi="Times New Roman" w:cs="Times New Roman"/>
          <w:bCs/>
          <w:iCs/>
          <w:shd w:val="clear" w:color="auto" w:fill="D9D9D9"/>
          <w:lang w:eastAsia="en-US"/>
        </w:rPr>
        <w:t>ценового запроса</w:t>
      </w:r>
      <w:r w:rsidRPr="007F6B3D">
        <w:rPr>
          <w:rFonts w:ascii="Times New Roman" w:eastAsia="Times New Roman" w:hAnsi="Times New Roman" w:cs="Times New Roman"/>
          <w:bCs/>
          <w:iCs/>
          <w:shd w:val="clear" w:color="auto" w:fill="D9D9D9"/>
          <w:lang w:eastAsia="en-US"/>
        </w:rPr>
        <w:t>, а также его номер</w:t>
      </w:r>
      <w:r w:rsidRPr="007F6B3D">
        <w:rPr>
          <w:rFonts w:ascii="Times New Roman" w:eastAsia="Times New Roman" w:hAnsi="Times New Roman" w:cs="Times New Roman"/>
          <w:iCs/>
          <w:lang w:eastAsia="en-US"/>
        </w:rPr>
        <w:t>], и </w:t>
      </w:r>
      <w:r w:rsidRPr="007F6B3D">
        <w:rPr>
          <w:rFonts w:ascii="Times New Roman" w:eastAsia="Times New Roman" w:hAnsi="Times New Roman" w:cs="Times New Roman"/>
          <w:lang w:eastAsia="en-US"/>
        </w:rPr>
        <w:t xml:space="preserve">безоговорочно </w:t>
      </w:r>
      <w:r w:rsidRPr="007F6B3D">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7F6B3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7F6B3D">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7F6B3D">
        <w:rPr>
          <w:rFonts w:ascii="Times New Roman" w:eastAsia="Times New Roman" w:hAnsi="Times New Roman" w:cs="Times New Roman"/>
          <w:iCs/>
          <w:lang w:eastAsia="en-US"/>
        </w:rPr>
        <w:t xml:space="preserve">ценовым запросом </w:t>
      </w:r>
      <w:r w:rsidRPr="007F6B3D">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7F6B3D">
        <w:rPr>
          <w:rFonts w:ascii="Times New Roman" w:eastAsia="Times New Roman" w:hAnsi="Times New Roman" w:cs="Times New Roman"/>
          <w:iCs/>
          <w:lang w:eastAsia="en-US"/>
        </w:rPr>
        <w:t>.</w:t>
      </w:r>
    </w:p>
    <w:p w14:paraId="2CF84D20" w14:textId="6A47F588"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7F6B3D">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7F6B3D">
        <w:rPr>
          <w:rFonts w:ascii="Times New Roman" w:eastAsia="Times New Roman" w:hAnsi="Times New Roman" w:cs="Times New Roman"/>
          <w:lang w:eastAsia="en-US"/>
        </w:rPr>
        <w:t xml:space="preserve">с единственным участником </w:t>
      </w:r>
      <w:r w:rsidR="0041349F" w:rsidRPr="007F6B3D">
        <w:rPr>
          <w:rFonts w:ascii="Times New Roman" w:eastAsia="Times New Roman" w:hAnsi="Times New Roman" w:cs="Times New Roman"/>
          <w:lang w:eastAsia="en-US"/>
        </w:rPr>
        <w:t>не</w:t>
      </w:r>
      <w:r w:rsidRPr="007F6B3D">
        <w:rPr>
          <w:rFonts w:ascii="Times New Roman" w:eastAsia="Times New Roman" w:hAnsi="Times New Roman" w:cs="Times New Roman"/>
          <w:lang w:eastAsia="en-US"/>
        </w:rPr>
        <w:t xml:space="preserve">конкурентной закупки </w:t>
      </w:r>
      <w:r w:rsidRPr="007F6B3D">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7F6B3D">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F6B3D">
        <w:rPr>
          <w:rFonts w:ascii="Times New Roman" w:eastAsia="Times New Roman" w:hAnsi="Times New Roman" w:cs="Times New Roman"/>
          <w:vertAlign w:val="superscript"/>
          <w:lang w:eastAsia="en-US"/>
        </w:rPr>
        <w:footnoteReference w:id="1"/>
      </w:r>
    </w:p>
    <w:p w14:paraId="221AE9AC"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7F6B3D" w:rsidRDefault="00BA0133" w:rsidP="00A83693">
      <w:pPr>
        <w:widowControl w:val="0"/>
        <w:spacing w:after="0" w:line="240" w:lineRule="auto"/>
        <w:jc w:val="right"/>
        <w:rPr>
          <w:rFonts w:ascii="Times New Roman" w:eastAsia="Times New Roman" w:hAnsi="Times New Roman" w:cs="Times New Roman"/>
          <w:lang w:eastAsia="zh-CN"/>
        </w:rPr>
      </w:pPr>
      <w:r w:rsidRPr="007F6B3D">
        <w:rPr>
          <w:rFonts w:ascii="Times New Roman" w:eastAsia="Times New Roman" w:hAnsi="Times New Roman" w:cs="Times New Roman"/>
          <w:lang w:eastAsia="zh-CN"/>
        </w:rPr>
        <w:br w:type="page"/>
      </w:r>
      <w:r w:rsidRPr="007F6B3D">
        <w:rPr>
          <w:rFonts w:ascii="Times New Roman" w:eastAsia="Times New Roman" w:hAnsi="Times New Roman" w:cs="Times New Roman"/>
          <w:lang w:eastAsia="zh-CN"/>
        </w:rPr>
        <w:lastRenderedPageBreak/>
        <w:t xml:space="preserve">Приложение </w:t>
      </w:r>
      <w:r w:rsidR="00C90FF7" w:rsidRPr="007F6B3D">
        <w:rPr>
          <w:rFonts w:ascii="Times New Roman" w:eastAsia="Times New Roman" w:hAnsi="Times New Roman" w:cs="Times New Roman"/>
          <w:lang w:eastAsia="zh-CN"/>
        </w:rPr>
        <w:fldChar w:fldCharType="begin"/>
      </w:r>
      <w:r w:rsidRPr="007F6B3D">
        <w:rPr>
          <w:rFonts w:ascii="Times New Roman" w:eastAsia="Times New Roman" w:hAnsi="Times New Roman" w:cs="Times New Roman"/>
          <w:lang w:eastAsia="zh-CN"/>
        </w:rPr>
        <w:instrText xml:space="preserve"> SEQ Приложение \* ARABIC </w:instrText>
      </w:r>
      <w:r w:rsidR="00C90FF7" w:rsidRPr="007F6B3D">
        <w:rPr>
          <w:rFonts w:ascii="Times New Roman" w:eastAsia="Times New Roman" w:hAnsi="Times New Roman" w:cs="Times New Roman"/>
          <w:lang w:eastAsia="zh-CN"/>
        </w:rPr>
        <w:fldChar w:fldCharType="separate"/>
      </w:r>
      <w:r w:rsidRPr="007F6B3D">
        <w:rPr>
          <w:rFonts w:ascii="Times New Roman" w:eastAsia="Times New Roman" w:hAnsi="Times New Roman" w:cs="Times New Roman"/>
          <w:lang w:eastAsia="zh-CN"/>
        </w:rPr>
        <w:t>1</w:t>
      </w:r>
      <w:r w:rsidR="00C90FF7" w:rsidRPr="007F6B3D">
        <w:rPr>
          <w:rFonts w:ascii="Times New Roman" w:eastAsia="Times New Roman" w:hAnsi="Times New Roman" w:cs="Times New Roman"/>
          <w:lang w:eastAsia="zh-CN"/>
        </w:rPr>
        <w:fldChar w:fldCharType="end"/>
      </w:r>
      <w:r w:rsidRPr="007F6B3D">
        <w:rPr>
          <w:rFonts w:ascii="Times New Roman" w:eastAsia="Times New Roman" w:hAnsi="Times New Roman" w:cs="Times New Roman"/>
          <w:lang w:eastAsia="zh-CN"/>
        </w:rPr>
        <w:t>к Форме Заявки</w:t>
      </w:r>
      <w:r w:rsidRPr="007F6B3D">
        <w:rPr>
          <w:rFonts w:ascii="Times New Roman" w:eastAsia="Times New Roman" w:hAnsi="Times New Roman" w:cs="Times New Roman"/>
          <w:lang w:eastAsia="zh-CN"/>
        </w:rPr>
        <w:br/>
        <w:t>от «____»_____________ 20_ г. №__________</w:t>
      </w:r>
    </w:p>
    <w:p w14:paraId="040FB29A" w14:textId="77777777" w:rsidR="008879EF" w:rsidRPr="007F6B3D"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7F6B3D"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7F6B3D" w:rsidRDefault="0041349F" w:rsidP="00A83693">
      <w:pPr>
        <w:widowControl w:val="0"/>
        <w:spacing w:after="0" w:line="240" w:lineRule="auto"/>
        <w:jc w:val="center"/>
        <w:rPr>
          <w:rFonts w:ascii="Times New Roman" w:eastAsia="Times New Roman" w:hAnsi="Times New Roman" w:cs="Times New Roman"/>
          <w:b/>
          <w:iCs/>
          <w:lang w:eastAsia="zh-CN"/>
        </w:rPr>
      </w:pPr>
      <w:r w:rsidRPr="007F6B3D">
        <w:rPr>
          <w:rFonts w:ascii="Times New Roman" w:eastAsia="Times New Roman" w:hAnsi="Times New Roman" w:cs="Times New Roman"/>
          <w:b/>
          <w:iCs/>
          <w:lang w:eastAsia="zh-CN"/>
        </w:rPr>
        <w:t xml:space="preserve">ЦЕНОВОЕ </w:t>
      </w:r>
      <w:r w:rsidR="004E1C44" w:rsidRPr="007F6B3D">
        <w:rPr>
          <w:rFonts w:ascii="Times New Roman" w:eastAsia="Times New Roman" w:hAnsi="Times New Roman" w:cs="Times New Roman"/>
          <w:b/>
          <w:iCs/>
          <w:lang w:eastAsia="zh-CN"/>
        </w:rPr>
        <w:t>ПРЕДЛОЖЕНИЕ</w:t>
      </w:r>
    </w:p>
    <w:p w14:paraId="5BCF9726" w14:textId="77777777" w:rsidR="00BA0133" w:rsidRPr="007F6B3D"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7F6B3D" w:rsidRDefault="00BA0133" w:rsidP="00A83693">
      <w:pPr>
        <w:widowControl w:val="0"/>
        <w:spacing w:after="0" w:line="240" w:lineRule="auto"/>
        <w:ind w:firstLine="360"/>
        <w:jc w:val="both"/>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7F6B3D">
        <w:rPr>
          <w:rFonts w:ascii="Times New Roman" w:eastAsia="Times New Roman" w:hAnsi="Times New Roman" w:cs="Times New Roman"/>
          <w:lang w:eastAsia="zh-CN"/>
        </w:rPr>
        <w:t>ДОКУМЕНТАЦИЕЙ</w:t>
      </w:r>
      <w:r w:rsidRPr="007F6B3D">
        <w:rPr>
          <w:rFonts w:ascii="Times New Roman" w:eastAsia="Times New Roman" w:hAnsi="Times New Roman" w:cs="Times New Roman"/>
          <w:lang w:eastAsia="zh-CN"/>
        </w:rPr>
        <w:t xml:space="preserve"> </w:t>
      </w:r>
      <w:r w:rsidR="00CE4991" w:rsidRPr="007F6B3D">
        <w:rPr>
          <w:rFonts w:ascii="Times New Roman" w:eastAsia="Times New Roman" w:hAnsi="Times New Roman" w:cs="Times New Roman"/>
          <w:lang w:eastAsia="zh-CN"/>
        </w:rPr>
        <w:t>МАЛОЙ ЗАКУПКИ</w:t>
      </w:r>
      <w:r w:rsidR="00126C7F" w:rsidRPr="007F6B3D">
        <w:rPr>
          <w:rFonts w:ascii="Times New Roman" w:eastAsia="Times New Roman" w:hAnsi="Times New Roman" w:cs="Times New Roman"/>
          <w:lang w:eastAsia="zh-CN"/>
        </w:rPr>
        <w:t xml:space="preserve"> </w:t>
      </w:r>
      <w:r w:rsidRPr="007F6B3D">
        <w:rPr>
          <w:rFonts w:ascii="Times New Roman" w:eastAsia="Times New Roman" w:hAnsi="Times New Roman" w:cs="Times New Roman"/>
          <w:lang w:eastAsia="zh-CN"/>
        </w:rPr>
        <w:t>В ЭЛЕКТРОННОЙ ФОРМЕ»</w:t>
      </w:r>
    </w:p>
    <w:p w14:paraId="353E5F9F" w14:textId="77777777" w:rsidR="00BA0133" w:rsidRPr="007F6B3D"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7F6B3D"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7F6B3D" w:rsidRDefault="00BA0133" w:rsidP="00A83693">
            <w:pPr>
              <w:widowControl w:val="0"/>
              <w:spacing w:after="0" w:line="240" w:lineRule="auto"/>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w:t>
            </w:r>
          </w:p>
          <w:p w14:paraId="20C81D95" w14:textId="77777777" w:rsidR="00BA0133" w:rsidRPr="007F6B3D" w:rsidRDefault="00BA0133" w:rsidP="00A83693">
            <w:pPr>
              <w:widowControl w:val="0"/>
              <w:spacing w:after="0" w:line="240" w:lineRule="auto"/>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7F6B3D" w:rsidRDefault="00BA0133" w:rsidP="00A83693">
            <w:pPr>
              <w:widowControl w:val="0"/>
              <w:spacing w:after="0" w:line="240" w:lineRule="auto"/>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7F6B3D" w:rsidRDefault="00AD02F1"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7F6B3D" w:rsidRDefault="00BA0133"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7F6B3D" w:rsidRDefault="00BA0133"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7F6B3D" w:rsidRDefault="00BA0133"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7F6B3D" w:rsidRDefault="00BA0133"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7F6B3D" w:rsidRDefault="00BA0133" w:rsidP="00A83693">
            <w:pPr>
              <w:widowControl w:val="0"/>
              <w:spacing w:after="0" w:line="240" w:lineRule="auto"/>
              <w:ind w:right="-92"/>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Сумма в руб. с НДС</w:t>
            </w:r>
          </w:p>
        </w:tc>
      </w:tr>
      <w:tr w:rsidR="00BA0133" w:rsidRPr="007F6B3D"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7F6B3D" w:rsidRDefault="00BA0133" w:rsidP="00A83693">
            <w:pPr>
              <w:widowControl w:val="0"/>
              <w:spacing w:after="0" w:line="240" w:lineRule="auto"/>
              <w:jc w:val="center"/>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7F6B3D"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7F6B3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7F6B3D"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7F6B3D"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7F6B3D"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7F6B3D" w:rsidRDefault="00BA0133" w:rsidP="00A83693">
      <w:pPr>
        <w:widowControl w:val="0"/>
        <w:spacing w:after="0" w:line="240" w:lineRule="auto"/>
        <w:jc w:val="center"/>
        <w:rPr>
          <w:rFonts w:ascii="Times New Roman" w:eastAsia="Times New Roman" w:hAnsi="Times New Roman" w:cs="Times New Roman"/>
          <w:b/>
          <w:bCs/>
          <w:lang w:eastAsia="zh-CN"/>
        </w:rPr>
      </w:pPr>
      <w:r w:rsidRPr="007F6B3D">
        <w:rPr>
          <w:rFonts w:ascii="Times New Roman" w:eastAsia="Times New Roman" w:hAnsi="Times New Roman" w:cs="Times New Roman"/>
          <w:b/>
          <w:bCs/>
          <w:lang w:eastAsia="zh-CN"/>
        </w:rPr>
        <w:br w:type="page"/>
      </w:r>
    </w:p>
    <w:p w14:paraId="6606141C" w14:textId="77777777" w:rsidR="00BA0133" w:rsidRPr="007F6B3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7F6B3D">
        <w:rPr>
          <w:rFonts w:ascii="Times New Roman" w:eastAsia="Times New Roman" w:hAnsi="Times New Roman" w:cs="Times New Roman"/>
          <w:lang w:eastAsia="zh-CN"/>
        </w:rPr>
        <w:lastRenderedPageBreak/>
        <w:t>Форма 1  Заявки</w:t>
      </w:r>
    </w:p>
    <w:p w14:paraId="123E5496" w14:textId="77777777" w:rsidR="00BA0133" w:rsidRPr="007F6B3D" w:rsidRDefault="00BA0133" w:rsidP="00A83693">
      <w:pPr>
        <w:widowControl w:val="0"/>
        <w:spacing w:after="0" w:line="240" w:lineRule="auto"/>
        <w:jc w:val="right"/>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 xml:space="preserve">«____» _____________ 20_ г. </w:t>
      </w:r>
    </w:p>
    <w:p w14:paraId="7C3FACDF" w14:textId="77777777" w:rsidR="00BA0133" w:rsidRPr="007F6B3D"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7F6B3D"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7F6B3D">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7F6B3D">
        <w:rPr>
          <w:rFonts w:ascii="Times New Roman" w:eastAsia="Times New Roman" w:hAnsi="Times New Roman" w:cs="Times New Roman"/>
          <w:color w:val="000000"/>
          <w:lang w:eastAsia="zh-CN"/>
        </w:rPr>
        <w:t>12</w:t>
      </w:r>
      <w:r w:rsidRPr="007F6B3D">
        <w:rPr>
          <w:rFonts w:ascii="Times New Roman" w:eastAsia="Times New Roman" w:hAnsi="Times New Roman" w:cs="Times New Roman"/>
          <w:color w:val="000000"/>
          <w:lang w:eastAsia="zh-CN"/>
        </w:rPr>
        <w:t xml:space="preserve"> </w:t>
      </w:r>
      <w:r w:rsidR="00AD02F1" w:rsidRPr="007F6B3D">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7F6B3D" w14:paraId="003E6D93" w14:textId="77777777" w:rsidTr="00944B0E">
        <w:tc>
          <w:tcPr>
            <w:tcW w:w="10031" w:type="dxa"/>
          </w:tcPr>
          <w:p w14:paraId="3F8F402D" w14:textId="77777777" w:rsidR="00BA0133" w:rsidRPr="007F6B3D"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7F6B3D">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7F6B3D"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7F6B3D">
              <w:rPr>
                <w:rFonts w:ascii="Times New Roman" w:eastAsia="Times New Roman" w:hAnsi="Times New Roman" w:cs="Times New Roman"/>
                <w:color w:val="000000"/>
                <w:lang w:eastAsia="zh-CN"/>
              </w:rPr>
              <w:t>сообщает о своем соответствии требованиям, установленным</w:t>
            </w:r>
            <w:r w:rsidRPr="007F6B3D">
              <w:rPr>
                <w:rFonts w:ascii="Times New Roman" w:eastAsia="Times New Roman" w:hAnsi="Times New Roman" w:cs="Times New Roman"/>
                <w:lang w:eastAsia="zh-CN"/>
              </w:rPr>
              <w:t xml:space="preserve"> в пункте </w:t>
            </w:r>
            <w:r w:rsidR="00FB534A" w:rsidRPr="007F6B3D">
              <w:rPr>
                <w:rFonts w:ascii="Times New Roman" w:eastAsia="Times New Roman" w:hAnsi="Times New Roman" w:cs="Times New Roman"/>
                <w:lang w:eastAsia="zh-CN"/>
              </w:rPr>
              <w:t>12</w:t>
            </w:r>
            <w:r w:rsidRPr="007F6B3D">
              <w:rPr>
                <w:rFonts w:ascii="Times New Roman" w:eastAsia="Times New Roman" w:hAnsi="Times New Roman" w:cs="Times New Roman"/>
                <w:color w:val="000000"/>
                <w:lang w:eastAsia="zh-CN"/>
              </w:rPr>
              <w:t xml:space="preserve">  Информационной карты, а именно:</w:t>
            </w:r>
          </w:p>
        </w:tc>
      </w:tr>
      <w:tr w:rsidR="00BA0133" w:rsidRPr="007F6B3D" w14:paraId="5D32D827" w14:textId="77777777" w:rsidTr="00F449E0">
        <w:trPr>
          <w:trHeight w:val="6808"/>
        </w:trPr>
        <w:tc>
          <w:tcPr>
            <w:tcW w:w="10031" w:type="dxa"/>
          </w:tcPr>
          <w:p w14:paraId="5DB40A46" w14:textId="40A49BCD" w:rsidR="00FC36E3" w:rsidRPr="007F6B3D"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7F6B3D">
              <w:rPr>
                <w:rFonts w:ascii="Times New Roman" w:hAnsi="Times New Roman" w:cs="Times New Roman"/>
                <w:i/>
                <w:iCs/>
              </w:rPr>
              <w:t xml:space="preserve">1) </w:t>
            </w:r>
            <w:r w:rsidR="006E213C" w:rsidRPr="006E213C">
              <w:rPr>
                <w:rFonts w:ascii="Times New Roman" w:hAnsi="Times New Roman" w:cs="Times New Roman"/>
                <w:i/>
                <w:iCs/>
              </w:rPr>
              <w:t>участник закупки - юридическое лицо не находится в процессе ликвидации;</w:t>
            </w:r>
          </w:p>
          <w:p w14:paraId="5EFB143E" w14:textId="602B55E0"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7F6B3D">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4E66146E"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7F6B3D">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270D5721"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7F6B3D">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C9CD12C"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7F6B3D">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65D91810"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7F6B3D">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5B775958"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7F6B3D">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27A8829F"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7F6B3D">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6DB866CD"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7F6B3D">
              <w:rPr>
                <w:rFonts w:ascii="Times New Roman" w:hAnsi="Times New Roman" w:cs="Times New Roman"/>
                <w:i/>
                <w:iCs/>
              </w:rPr>
              <w:t>) отсутствие между участником закупки и заказчиком конфликта интересов;</w:t>
            </w:r>
          </w:p>
          <w:p w14:paraId="32D3E80A" w14:textId="749C998E" w:rsidR="00FC36E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7F6B3D">
              <w:rPr>
                <w:rFonts w:ascii="Times New Roman" w:hAnsi="Times New Roman" w:cs="Times New Roman"/>
                <w:i/>
                <w:iCs/>
              </w:rPr>
              <w:t>) участник закупки не является офшорной компанией;</w:t>
            </w:r>
          </w:p>
          <w:p w14:paraId="1D3A35E8" w14:textId="5FCB3ADE" w:rsidR="00BA0133" w:rsidRPr="007F6B3D" w:rsidRDefault="006E213C"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11</w:t>
            </w:r>
            <w:r w:rsidR="00FC36E3" w:rsidRPr="007F6B3D">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7F6B3D" w:rsidRDefault="00BA0133" w:rsidP="00A83693">
      <w:pPr>
        <w:widowControl w:val="0"/>
        <w:spacing w:after="0" w:line="240" w:lineRule="auto"/>
        <w:jc w:val="center"/>
        <w:rPr>
          <w:rFonts w:ascii="Times New Roman" w:eastAsia="Times New Roman" w:hAnsi="Times New Roman" w:cs="Times New Roman"/>
          <w:b/>
          <w:lang w:eastAsia="zh-CN"/>
        </w:rPr>
      </w:pPr>
      <w:r w:rsidRPr="007F6B3D">
        <w:rPr>
          <w:rFonts w:ascii="Times New Roman" w:eastAsia="Times New Roman" w:hAnsi="Times New Roman" w:cs="Times New Roman"/>
          <w:b/>
          <w:lang w:eastAsia="zh-CN"/>
        </w:rPr>
        <w:br w:type="page"/>
      </w:r>
      <w:r w:rsidRPr="007F6B3D">
        <w:rPr>
          <w:rFonts w:ascii="Times New Roman" w:eastAsia="Times New Roman" w:hAnsi="Times New Roman" w:cs="Times New Roman"/>
          <w:b/>
          <w:lang w:eastAsia="zh-CN"/>
        </w:rPr>
        <w:lastRenderedPageBreak/>
        <w:t xml:space="preserve">Анкета участника </w:t>
      </w:r>
      <w:r w:rsidRPr="007F6B3D">
        <w:rPr>
          <w:rFonts w:ascii="Times New Roman" w:eastAsia="Times New Roman" w:hAnsi="Times New Roman" w:cs="Times New Roman"/>
          <w:lang w:eastAsia="zh-CN"/>
        </w:rPr>
        <w:t>(рекомендуемая форма)</w:t>
      </w:r>
    </w:p>
    <w:p w14:paraId="0E4FAC5B"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7F6B3D"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Сведения об участнике закупки</w:t>
            </w:r>
          </w:p>
        </w:tc>
      </w:tr>
      <w:tr w:rsidR="00BA0133" w:rsidRPr="007F6B3D"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7F6B3D">
              <w:rPr>
                <w:rFonts w:ascii="Times New Roman" w:eastAsia="Times New Roman" w:hAnsi="Times New Roman" w:cs="Times New Roman"/>
                <w:bCs/>
                <w:i/>
                <w:lang w:eastAsia="zh-CN"/>
              </w:rPr>
              <w:t>)</w:t>
            </w:r>
            <w:r w:rsidRPr="007F6B3D">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7F6B3D">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7F6B3D" w:rsidRDefault="00BA0133" w:rsidP="00A83693">
            <w:pPr>
              <w:widowControl w:val="0"/>
              <w:spacing w:after="0" w:line="240" w:lineRule="auto"/>
              <w:rPr>
                <w:rFonts w:ascii="Times New Roman" w:eastAsia="Times New Roman" w:hAnsi="Times New Roman" w:cs="Times New Roman"/>
                <w:bCs/>
                <w:i/>
                <w:lang w:eastAsia="zh-CN"/>
              </w:rPr>
            </w:pPr>
            <w:r w:rsidRPr="007F6B3D">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sidRPr="007F6B3D">
              <w:rPr>
                <w:rFonts w:ascii="Times New Roman" w:eastAsia="Times New Roman" w:hAnsi="Times New Roman" w:cs="Times New Roman"/>
                <w:bCs/>
                <w:lang w:eastAsia="zh-CN"/>
              </w:rPr>
              <w:t xml:space="preserve"> </w:t>
            </w:r>
            <w:r w:rsidRPr="007F6B3D">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7F6B3D">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 xml:space="preserve">Местонахождение </w:t>
            </w:r>
            <w:r w:rsidRPr="007F6B3D">
              <w:rPr>
                <w:rFonts w:ascii="Times New Roman" w:eastAsia="Times New Roman" w:hAnsi="Times New Roman" w:cs="Times New Roman"/>
                <w:bCs/>
                <w:i/>
                <w:lang w:eastAsia="zh-CN"/>
              </w:rPr>
              <w:t>(для юридического лица)</w:t>
            </w:r>
            <w:r w:rsidRPr="007F6B3D">
              <w:rPr>
                <w:rFonts w:ascii="Times New Roman" w:eastAsia="Times New Roman" w:hAnsi="Times New Roman" w:cs="Times New Roman"/>
                <w:bCs/>
                <w:lang w:eastAsia="zh-CN"/>
              </w:rPr>
              <w:t xml:space="preserve">/сведения о месте жительства </w:t>
            </w:r>
            <w:r w:rsidRPr="007F6B3D">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Главный бухгалтер</w:t>
            </w:r>
          </w:p>
          <w:p w14:paraId="46E474E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Контактное лицо</w:t>
            </w:r>
          </w:p>
          <w:p w14:paraId="3294ECF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Основные виды деятельности</w:t>
            </w:r>
          </w:p>
          <w:p w14:paraId="4551106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Лицензируемые виды деятельности</w:t>
            </w:r>
          </w:p>
          <w:p w14:paraId="31967FA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r w:rsidR="00BA0133" w:rsidRPr="007F6B3D"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7F6B3D" w:rsidRDefault="00BA0133" w:rsidP="00A83693">
            <w:pPr>
              <w:widowControl w:val="0"/>
              <w:spacing w:after="0" w:line="240" w:lineRule="auto"/>
              <w:rPr>
                <w:rFonts w:ascii="Times New Roman" w:eastAsia="Times New Roman" w:hAnsi="Times New Roman" w:cs="Times New Roman"/>
                <w:bCs/>
                <w:lang w:eastAsia="zh-CN"/>
              </w:rPr>
            </w:pPr>
            <w:r w:rsidRPr="007F6B3D">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7F6B3D">
              <w:rPr>
                <w:rFonts w:ascii="Times New Roman" w:eastAsia="Times New Roman" w:hAnsi="Times New Roman" w:cs="Times New Roman"/>
                <w:bCs/>
                <w:lang w:eastAsia="zh-CN"/>
              </w:rPr>
              <w:t xml:space="preserve"> документации</w:t>
            </w:r>
            <w:r w:rsidRPr="007F6B3D">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Главный бухгалтер</w:t>
      </w:r>
    </w:p>
    <w:p w14:paraId="620A12A2"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________________________                                                  _________________________</w:t>
      </w:r>
    </w:p>
    <w:p w14:paraId="56D47D94"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 xml:space="preserve">              ( Ф.И.О.)                                                                      (подпись)      М.П.     </w:t>
      </w:r>
    </w:p>
    <w:p w14:paraId="30E269CA"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Руководитель предприятия</w:t>
      </w:r>
    </w:p>
    <w:p w14:paraId="790127BF" w14:textId="77777777" w:rsidR="00BA0133" w:rsidRPr="007F6B3D"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7F6B3D" w:rsidRDefault="00BA0133" w:rsidP="00A83693">
      <w:pPr>
        <w:widowControl w:val="0"/>
        <w:spacing w:after="0" w:line="240" w:lineRule="auto"/>
        <w:rPr>
          <w:rFonts w:ascii="Times New Roman" w:eastAsia="Times New Roman" w:hAnsi="Times New Roman" w:cs="Times New Roman"/>
          <w:b/>
          <w:lang w:eastAsia="zh-CN"/>
        </w:rPr>
      </w:pPr>
      <w:r w:rsidRPr="007F6B3D">
        <w:rPr>
          <w:rFonts w:ascii="Times New Roman" w:eastAsia="Times New Roman" w:hAnsi="Times New Roman" w:cs="Times New Roman"/>
          <w:lang w:eastAsia="zh-CN"/>
        </w:rPr>
        <w:t>________________________                                                 _________________________</w:t>
      </w:r>
    </w:p>
    <w:p w14:paraId="1A330454" w14:textId="509580EB" w:rsidR="00BA0133" w:rsidRPr="007F6B3D" w:rsidRDefault="00BA0133" w:rsidP="00A83693">
      <w:pPr>
        <w:widowControl w:val="0"/>
        <w:spacing w:after="0" w:line="240" w:lineRule="auto"/>
        <w:rPr>
          <w:rFonts w:ascii="Times New Roman" w:eastAsia="Times New Roman" w:hAnsi="Times New Roman" w:cs="Times New Roman"/>
          <w:b/>
          <w:lang w:eastAsia="zh-CN"/>
        </w:rPr>
      </w:pPr>
      <w:r w:rsidRPr="007F6B3D">
        <w:rPr>
          <w:rFonts w:ascii="Times New Roman" w:eastAsia="Times New Roman" w:hAnsi="Times New Roman" w:cs="Times New Roman"/>
          <w:lang w:eastAsia="zh-CN"/>
        </w:rPr>
        <w:t xml:space="preserve"> </w:t>
      </w:r>
      <w:r w:rsidR="00E63673">
        <w:rPr>
          <w:rFonts w:ascii="Times New Roman" w:eastAsia="Times New Roman" w:hAnsi="Times New Roman" w:cs="Times New Roman"/>
          <w:lang w:eastAsia="zh-CN"/>
        </w:rPr>
        <w:t xml:space="preserve">             </w:t>
      </w:r>
      <w:r w:rsidRPr="007F6B3D">
        <w:rPr>
          <w:rFonts w:ascii="Times New Roman" w:eastAsia="Times New Roman" w:hAnsi="Times New Roman" w:cs="Times New Roman"/>
          <w:lang w:eastAsia="zh-CN"/>
        </w:rPr>
        <w:t xml:space="preserve">  ( Ф.И.О.)                                                                    (подпись)            М.П. </w:t>
      </w:r>
    </w:p>
    <w:p w14:paraId="3239CB68" w14:textId="231A20F8" w:rsidR="00BA0133" w:rsidRPr="007F6B3D" w:rsidRDefault="00BA0133" w:rsidP="00A83693">
      <w:pPr>
        <w:widowControl w:val="0"/>
        <w:spacing w:after="0" w:line="240" w:lineRule="auto"/>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r>
      <w:r w:rsidRPr="007F6B3D">
        <w:rPr>
          <w:rFonts w:ascii="Times New Roman" w:eastAsia="Times New Roman" w:hAnsi="Times New Roman" w:cs="Times New Roman"/>
          <w:lang w:eastAsia="zh-CN"/>
        </w:rPr>
        <w:tab/>
        <w:t xml:space="preserve">        </w:t>
      </w:r>
    </w:p>
    <w:p w14:paraId="6E3D13CB" w14:textId="77777777" w:rsidR="00BA0133" w:rsidRPr="007F6B3D"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7F6B3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7F6B3D" w:rsidRDefault="00BA0133" w:rsidP="00A83693">
      <w:pPr>
        <w:widowControl w:val="0"/>
        <w:spacing w:after="0" w:line="240" w:lineRule="auto"/>
        <w:jc w:val="center"/>
        <w:rPr>
          <w:rFonts w:ascii="Times New Roman" w:eastAsia="Times New Roman" w:hAnsi="Times New Roman" w:cs="Times New Roman"/>
          <w:b/>
          <w:bCs/>
          <w:lang w:eastAsia="zh-CN"/>
        </w:rPr>
      </w:pPr>
      <w:r w:rsidRPr="007F6B3D">
        <w:rPr>
          <w:rFonts w:ascii="Times New Roman" w:eastAsia="Times New Roman" w:hAnsi="Times New Roman" w:cs="Times New Roman"/>
          <w:b/>
          <w:bCs/>
          <w:lang w:eastAsia="zh-CN"/>
        </w:rPr>
        <w:br w:type="page"/>
      </w:r>
    </w:p>
    <w:p w14:paraId="4638E2F3" w14:textId="77777777" w:rsidR="00BA0133" w:rsidRPr="007F6B3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7F6B3D">
        <w:rPr>
          <w:rFonts w:ascii="Times New Roman" w:eastAsia="Times New Roman" w:hAnsi="Times New Roman" w:cs="Times New Roman"/>
          <w:lang w:eastAsia="zh-CN"/>
        </w:rPr>
        <w:lastRenderedPageBreak/>
        <w:t>Форма 2 Заявки</w:t>
      </w:r>
    </w:p>
    <w:p w14:paraId="0F674DDC" w14:textId="77777777" w:rsidR="00BA0133" w:rsidRPr="007F6B3D" w:rsidRDefault="00BA0133" w:rsidP="00A83693">
      <w:pPr>
        <w:widowControl w:val="0"/>
        <w:spacing w:after="0" w:line="240" w:lineRule="auto"/>
        <w:jc w:val="right"/>
        <w:rPr>
          <w:rFonts w:ascii="Times New Roman" w:eastAsia="Times New Roman" w:hAnsi="Times New Roman" w:cs="Times New Roman"/>
          <w:lang w:eastAsia="zh-CN"/>
        </w:rPr>
      </w:pPr>
      <w:r w:rsidRPr="007F6B3D">
        <w:rPr>
          <w:rFonts w:ascii="Times New Roman" w:eastAsia="Times New Roman" w:hAnsi="Times New Roman" w:cs="Times New Roman"/>
          <w:lang w:eastAsia="zh-CN"/>
        </w:rPr>
        <w:t xml:space="preserve">«____» _____________ 202_ г. </w:t>
      </w:r>
    </w:p>
    <w:p w14:paraId="0922B2A3" w14:textId="77777777" w:rsidR="00BA0133" w:rsidRPr="007F6B3D"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7F6B3D"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7F6B3D">
        <w:rPr>
          <w:rFonts w:ascii="Times New Roman" w:eastAsia="Times New Roman" w:hAnsi="Times New Roman" w:cs="Times New Roman"/>
          <w:b/>
          <w:lang w:eastAsia="zh-CN"/>
        </w:rPr>
        <w:t>СОГЛАСИЕ</w:t>
      </w:r>
      <w:r w:rsidRPr="007F6B3D">
        <w:rPr>
          <w:rFonts w:ascii="Times New Roman" w:eastAsia="Times New Roman" w:hAnsi="Times New Roman" w:cs="Times New Roman"/>
          <w:b/>
          <w:lang w:eastAsia="zh-CN"/>
        </w:rPr>
        <w:br/>
        <w:t>на обработку персональных данных</w:t>
      </w:r>
    </w:p>
    <w:p w14:paraId="13C38630"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 xml:space="preserve">Я, нижеподписавшийся </w:t>
      </w:r>
    </w:p>
    <w:p w14:paraId="4EFFA81E" w14:textId="77777777" w:rsidR="00BA0133" w:rsidRPr="007F6B3D" w:rsidRDefault="00BA0133" w:rsidP="00A83693">
      <w:pPr>
        <w:widowControl w:val="0"/>
        <w:spacing w:after="0" w:line="240" w:lineRule="auto"/>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7F6B3D"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7F6B3D" w:rsidRDefault="00BA0133" w:rsidP="00A83693">
      <w:pPr>
        <w:widowControl w:val="0"/>
        <w:spacing w:after="0" w:line="240" w:lineRule="auto"/>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в соответствии с требованиями ст. 9 Федерального закона от 27.07.06</w:t>
      </w:r>
      <w:r w:rsidRPr="007F6B3D">
        <w:rPr>
          <w:rFonts w:ascii="Times New Roman" w:eastAsia="MS Gothic" w:hAnsi="Times New Roman" w:cs="Times New Roman"/>
          <w:color w:val="1E1E1E"/>
          <w:lang w:eastAsia="zh-CN"/>
        </w:rPr>
        <w:t> </w:t>
      </w:r>
      <w:r w:rsidRPr="007F6B3D">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7F6B3D">
        <w:rPr>
          <w:rFonts w:ascii="Times New Roman" w:eastAsia="Times New Roman" w:hAnsi="Times New Roman" w:cs="Times New Roman"/>
          <w:color w:val="000000"/>
          <w:lang w:eastAsia="zh-CN"/>
        </w:rPr>
        <w:t>________________</w:t>
      </w:r>
      <w:r w:rsidRPr="007F6B3D">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F6B3D">
        <w:rPr>
          <w:rFonts w:ascii="Times New Roman" w:eastAsia="Times New Roman" w:hAnsi="Times New Roman" w:cs="Times New Roman"/>
          <w:color w:val="000000"/>
          <w:lang w:eastAsia="zh-CN"/>
        </w:rPr>
        <w:t>_______________</w:t>
      </w:r>
      <w:r w:rsidRPr="007F6B3D">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7F6B3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7F6B3D">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7F6B3D" w:rsidRDefault="00BA0133" w:rsidP="00A83693">
      <w:pPr>
        <w:widowControl w:val="0"/>
        <w:spacing w:after="0" w:line="240" w:lineRule="auto"/>
        <w:jc w:val="right"/>
        <w:rPr>
          <w:rFonts w:ascii="Times New Roman" w:eastAsia="Times New Roman" w:hAnsi="Times New Roman" w:cs="Times New Roman"/>
          <w:lang w:eastAsia="zh-CN"/>
        </w:rPr>
      </w:pPr>
      <w:r w:rsidRPr="007F6B3D">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7F6B3D">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A6AD" w14:textId="77777777" w:rsidR="00386BFF" w:rsidRDefault="00386BFF" w:rsidP="00BA0133">
      <w:pPr>
        <w:spacing w:after="0" w:line="240" w:lineRule="auto"/>
      </w:pPr>
      <w:r>
        <w:separator/>
      </w:r>
    </w:p>
  </w:endnote>
  <w:endnote w:type="continuationSeparator" w:id="0">
    <w:p w14:paraId="4C26E8AD" w14:textId="77777777" w:rsidR="00386BFF" w:rsidRDefault="00386BFF"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7498B" w14:textId="77777777" w:rsidR="00386BFF" w:rsidRDefault="00386BFF" w:rsidP="00BA0133">
      <w:pPr>
        <w:spacing w:after="0" w:line="240" w:lineRule="auto"/>
      </w:pPr>
      <w:r>
        <w:separator/>
      </w:r>
    </w:p>
  </w:footnote>
  <w:footnote w:type="continuationSeparator" w:id="0">
    <w:p w14:paraId="1E1316AC" w14:textId="77777777" w:rsidR="00386BFF" w:rsidRDefault="00386BFF"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1CB7"/>
    <w:rsid w:val="00055F25"/>
    <w:rsid w:val="00067452"/>
    <w:rsid w:val="00081540"/>
    <w:rsid w:val="00084B55"/>
    <w:rsid w:val="00093506"/>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15D9"/>
    <w:rsid w:val="00186F13"/>
    <w:rsid w:val="001A00D1"/>
    <w:rsid w:val="001A48BF"/>
    <w:rsid w:val="001A73A2"/>
    <w:rsid w:val="001B3DF1"/>
    <w:rsid w:val="001B5389"/>
    <w:rsid w:val="001C29F0"/>
    <w:rsid w:val="001C7CD4"/>
    <w:rsid w:val="001D0578"/>
    <w:rsid w:val="001D0B69"/>
    <w:rsid w:val="001D5A5B"/>
    <w:rsid w:val="001E04BD"/>
    <w:rsid w:val="001E08BE"/>
    <w:rsid w:val="001E572B"/>
    <w:rsid w:val="001E7AC4"/>
    <w:rsid w:val="001F0101"/>
    <w:rsid w:val="002044F9"/>
    <w:rsid w:val="00204E8D"/>
    <w:rsid w:val="00206951"/>
    <w:rsid w:val="00211884"/>
    <w:rsid w:val="002168B3"/>
    <w:rsid w:val="002178A2"/>
    <w:rsid w:val="00220B7A"/>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C3EE3"/>
    <w:rsid w:val="002D6059"/>
    <w:rsid w:val="002D6F51"/>
    <w:rsid w:val="002E22B6"/>
    <w:rsid w:val="002E26FE"/>
    <w:rsid w:val="002E31DC"/>
    <w:rsid w:val="002E7470"/>
    <w:rsid w:val="002F0162"/>
    <w:rsid w:val="002F1955"/>
    <w:rsid w:val="00306F89"/>
    <w:rsid w:val="00312851"/>
    <w:rsid w:val="00314DEF"/>
    <w:rsid w:val="00317DE3"/>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86BFF"/>
    <w:rsid w:val="003A22D4"/>
    <w:rsid w:val="003A3F81"/>
    <w:rsid w:val="003A4CB3"/>
    <w:rsid w:val="003B05DF"/>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575C"/>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5637"/>
    <w:rsid w:val="005D7C27"/>
    <w:rsid w:val="005E1C1C"/>
    <w:rsid w:val="005E5486"/>
    <w:rsid w:val="005F0C20"/>
    <w:rsid w:val="005F2EE4"/>
    <w:rsid w:val="005F52F3"/>
    <w:rsid w:val="005F5D81"/>
    <w:rsid w:val="005F64BF"/>
    <w:rsid w:val="006049E2"/>
    <w:rsid w:val="00606599"/>
    <w:rsid w:val="00610846"/>
    <w:rsid w:val="006153E3"/>
    <w:rsid w:val="00616AD4"/>
    <w:rsid w:val="00617EC3"/>
    <w:rsid w:val="00617F75"/>
    <w:rsid w:val="00622643"/>
    <w:rsid w:val="00630D6E"/>
    <w:rsid w:val="006320A4"/>
    <w:rsid w:val="00643F12"/>
    <w:rsid w:val="00644499"/>
    <w:rsid w:val="006464CC"/>
    <w:rsid w:val="00650AF0"/>
    <w:rsid w:val="00655608"/>
    <w:rsid w:val="00657077"/>
    <w:rsid w:val="006636AB"/>
    <w:rsid w:val="0067133F"/>
    <w:rsid w:val="00675B88"/>
    <w:rsid w:val="006827F7"/>
    <w:rsid w:val="0068522E"/>
    <w:rsid w:val="00693AEF"/>
    <w:rsid w:val="00694DA9"/>
    <w:rsid w:val="006A4AF3"/>
    <w:rsid w:val="006C3661"/>
    <w:rsid w:val="006D3315"/>
    <w:rsid w:val="006D5908"/>
    <w:rsid w:val="006D6071"/>
    <w:rsid w:val="006E0299"/>
    <w:rsid w:val="006E0830"/>
    <w:rsid w:val="006E213C"/>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D3C60"/>
    <w:rsid w:val="007E03B7"/>
    <w:rsid w:val="007E3019"/>
    <w:rsid w:val="007E426C"/>
    <w:rsid w:val="007E45B9"/>
    <w:rsid w:val="007E60BD"/>
    <w:rsid w:val="007E6464"/>
    <w:rsid w:val="007E7625"/>
    <w:rsid w:val="007F0AA6"/>
    <w:rsid w:val="007F3F6C"/>
    <w:rsid w:val="007F6B3D"/>
    <w:rsid w:val="007F78D8"/>
    <w:rsid w:val="00800972"/>
    <w:rsid w:val="00801C37"/>
    <w:rsid w:val="00804CE8"/>
    <w:rsid w:val="00805C68"/>
    <w:rsid w:val="00814490"/>
    <w:rsid w:val="00814B48"/>
    <w:rsid w:val="00816656"/>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70014"/>
    <w:rsid w:val="00872EA3"/>
    <w:rsid w:val="00887225"/>
    <w:rsid w:val="008879EF"/>
    <w:rsid w:val="00891FB5"/>
    <w:rsid w:val="00893F05"/>
    <w:rsid w:val="008A21FF"/>
    <w:rsid w:val="008A7C5D"/>
    <w:rsid w:val="008B0973"/>
    <w:rsid w:val="008B1B57"/>
    <w:rsid w:val="008B7C37"/>
    <w:rsid w:val="008C0CF1"/>
    <w:rsid w:val="008C1863"/>
    <w:rsid w:val="008C1936"/>
    <w:rsid w:val="008C1F58"/>
    <w:rsid w:val="008C7F5E"/>
    <w:rsid w:val="008D20E8"/>
    <w:rsid w:val="008D2340"/>
    <w:rsid w:val="008D5728"/>
    <w:rsid w:val="008D73A2"/>
    <w:rsid w:val="008E4EA6"/>
    <w:rsid w:val="008F15E0"/>
    <w:rsid w:val="00902D79"/>
    <w:rsid w:val="0090418B"/>
    <w:rsid w:val="009070FA"/>
    <w:rsid w:val="00907C1F"/>
    <w:rsid w:val="00913D69"/>
    <w:rsid w:val="00916EF1"/>
    <w:rsid w:val="00925369"/>
    <w:rsid w:val="009258AB"/>
    <w:rsid w:val="0092603E"/>
    <w:rsid w:val="00944B0E"/>
    <w:rsid w:val="00945D8A"/>
    <w:rsid w:val="00950205"/>
    <w:rsid w:val="00950B24"/>
    <w:rsid w:val="00954633"/>
    <w:rsid w:val="00954BFB"/>
    <w:rsid w:val="00955272"/>
    <w:rsid w:val="0095573C"/>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1325"/>
    <w:rsid w:val="00A234D7"/>
    <w:rsid w:val="00A23BEB"/>
    <w:rsid w:val="00A24F1A"/>
    <w:rsid w:val="00A26239"/>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56B6"/>
    <w:rsid w:val="00B06EDB"/>
    <w:rsid w:val="00B14298"/>
    <w:rsid w:val="00B159C9"/>
    <w:rsid w:val="00B27ABF"/>
    <w:rsid w:val="00B33BA9"/>
    <w:rsid w:val="00B360E5"/>
    <w:rsid w:val="00B37C8C"/>
    <w:rsid w:val="00B42651"/>
    <w:rsid w:val="00B4713E"/>
    <w:rsid w:val="00B521FB"/>
    <w:rsid w:val="00B655E1"/>
    <w:rsid w:val="00B65764"/>
    <w:rsid w:val="00B67969"/>
    <w:rsid w:val="00B72392"/>
    <w:rsid w:val="00B74ECA"/>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13A89"/>
    <w:rsid w:val="00C207C8"/>
    <w:rsid w:val="00C22489"/>
    <w:rsid w:val="00C251EF"/>
    <w:rsid w:val="00C261F5"/>
    <w:rsid w:val="00C300D5"/>
    <w:rsid w:val="00C3356F"/>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463D"/>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34A9E"/>
    <w:rsid w:val="00D405E1"/>
    <w:rsid w:val="00D421A3"/>
    <w:rsid w:val="00D47182"/>
    <w:rsid w:val="00D5796E"/>
    <w:rsid w:val="00D6467F"/>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46D88"/>
    <w:rsid w:val="00E51E90"/>
    <w:rsid w:val="00E53875"/>
    <w:rsid w:val="00E569B4"/>
    <w:rsid w:val="00E63673"/>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3D84"/>
    <w:rsid w:val="00EA59FC"/>
    <w:rsid w:val="00EA7055"/>
    <w:rsid w:val="00EB74E2"/>
    <w:rsid w:val="00EB7A88"/>
    <w:rsid w:val="00EC059F"/>
    <w:rsid w:val="00EC1B33"/>
    <w:rsid w:val="00EC201E"/>
    <w:rsid w:val="00EC4233"/>
    <w:rsid w:val="00ED330B"/>
    <w:rsid w:val="00ED3D99"/>
    <w:rsid w:val="00ED4E72"/>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749C5"/>
    <w:rsid w:val="00F918AD"/>
    <w:rsid w:val="00F96ACD"/>
    <w:rsid w:val="00FA0678"/>
    <w:rsid w:val="00FA38A5"/>
    <w:rsid w:val="00FA5D26"/>
    <w:rsid w:val="00FB0BEE"/>
    <w:rsid w:val="00FB4B71"/>
    <w:rsid w:val="00FB534A"/>
    <w:rsid w:val="00FC36E3"/>
    <w:rsid w:val="00FC3F10"/>
    <w:rsid w:val="00FD62E9"/>
    <w:rsid w:val="00FE24E1"/>
    <w:rsid w:val="00FF2E16"/>
    <w:rsid w:val="00FF4FE0"/>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customStyle="1" w:styleId="s1">
    <w:name w:val="s_1"/>
    <w:basedOn w:val="a3"/>
    <w:rsid w:val="00575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3603968">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119421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1957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etp-region.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B69B-6B43-4757-B4D2-96319BF3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Ямал-Энерго</cp:lastModifiedBy>
  <cp:revision>35</cp:revision>
  <cp:lastPrinted>2022-10-10T11:28:00Z</cp:lastPrinted>
  <dcterms:created xsi:type="dcterms:W3CDTF">2025-02-04T10:16:00Z</dcterms:created>
  <dcterms:modified xsi:type="dcterms:W3CDTF">2025-02-21T03:33:00Z</dcterms:modified>
</cp:coreProperties>
</file>