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C1356" w14:textId="77777777"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КРАЕВОЕ ГОСУДАРСТВЕННОЕ АВТОНОМНОЕ ПРОФЕССИОНАЛЬНОЕ ОБРАЗОВАТЕЛЬНОЕ УЧРЕЖДЕНИЕ «ДАЛЬНЕВОСТОЧНЫЙ СУДОСТРОИТЕЛЬНЫЙ КОЛЛЕДЖ»</w:t>
      </w:r>
    </w:p>
    <w:p w14:paraId="248EC07B" w14:textId="77777777" w:rsidR="00A46CAC" w:rsidRDefault="00A46CAC">
      <w:pPr>
        <w:widowControl w:val="0"/>
        <w:spacing w:after="0" w:line="240" w:lineRule="auto"/>
        <w:ind w:firstLine="709"/>
        <w:jc w:val="both"/>
        <w:rPr>
          <w:rFonts w:ascii="Times New Roman" w:eastAsia="Times New Roman" w:hAnsi="Times New Roman" w:cs="Times New Roman"/>
          <w:bCs/>
          <w:lang w:eastAsia="ru-RU"/>
        </w:rPr>
      </w:pPr>
    </w:p>
    <w:p w14:paraId="137AFA70" w14:textId="77777777" w:rsidR="00A46CAC" w:rsidRDefault="00A46CAC">
      <w:pPr>
        <w:widowControl w:val="0"/>
        <w:spacing w:after="0" w:line="240" w:lineRule="auto"/>
        <w:ind w:firstLine="709"/>
        <w:jc w:val="both"/>
        <w:rPr>
          <w:rFonts w:ascii="Times New Roman" w:eastAsia="Times New Roman" w:hAnsi="Times New Roman" w:cs="Times New Roman"/>
          <w:b/>
          <w:bCs/>
          <w:lang w:eastAsia="ru-RU"/>
        </w:rPr>
      </w:pPr>
    </w:p>
    <w:p w14:paraId="6FE666AA" w14:textId="77777777"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УТВЕРЖДАЮ</w:t>
      </w:r>
    </w:p>
    <w:p w14:paraId="74FD68A3" w14:textId="77777777"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p>
    <w:p w14:paraId="38A4302C" w14:textId="77777777"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КГА ПОУ «ДВССК»</w:t>
      </w:r>
    </w:p>
    <w:p w14:paraId="0DD8E4AD" w14:textId="77777777" w:rsidR="00A46CAC" w:rsidRDefault="00A46C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lang w:eastAsia="ru-RU"/>
        </w:rPr>
      </w:pPr>
    </w:p>
    <w:p w14:paraId="54C96869" w14:textId="77777777"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6804"/>
        <w:contextualSpacing/>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____________ Г.И. Левченко</w:t>
      </w:r>
    </w:p>
    <w:p w14:paraId="4DB75A63" w14:textId="0551D844" w:rsidR="00A46CAC" w:rsidRDefault="00D41013">
      <w:pPr>
        <w:widowControl w:val="0"/>
        <w:tabs>
          <w:tab w:val="left" w:pos="247"/>
          <w:tab w:val="left" w:pos="1130"/>
        </w:tabs>
        <w:spacing w:after="0" w:line="240" w:lineRule="auto"/>
        <w:ind w:left="680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«28» </w:t>
      </w:r>
      <w:r w:rsidR="0085390C">
        <w:rPr>
          <w:rFonts w:ascii="Times New Roman" w:eastAsia="Times New Roman" w:hAnsi="Times New Roman" w:cs="Times New Roman"/>
          <w:lang w:eastAsia="ru-RU"/>
        </w:rPr>
        <w:t>февраля</w:t>
      </w:r>
      <w:r>
        <w:rPr>
          <w:rFonts w:ascii="Times New Roman" w:eastAsia="Times New Roman" w:hAnsi="Times New Roman" w:cs="Times New Roman"/>
          <w:lang w:eastAsia="ru-RU"/>
        </w:rPr>
        <w:t xml:space="preserve"> 20</w:t>
      </w:r>
      <w:r w:rsidR="0073686D">
        <w:rPr>
          <w:rFonts w:ascii="Times New Roman" w:eastAsia="Times New Roman" w:hAnsi="Times New Roman" w:cs="Times New Roman"/>
          <w:lang w:eastAsia="ru-RU"/>
        </w:rPr>
        <w:t>2</w:t>
      </w:r>
      <w:r>
        <w:rPr>
          <w:rFonts w:ascii="Times New Roman" w:eastAsia="Times New Roman" w:hAnsi="Times New Roman" w:cs="Times New Roman"/>
          <w:lang w:eastAsia="ru-RU"/>
        </w:rPr>
        <w:t>5 г.</w:t>
      </w:r>
    </w:p>
    <w:p w14:paraId="0E13646E" w14:textId="77777777" w:rsidR="00A46CAC" w:rsidRDefault="00A46CAC">
      <w:pPr>
        <w:widowControl w:val="0"/>
        <w:spacing w:after="0" w:line="240" w:lineRule="auto"/>
        <w:ind w:left="7088" w:firstLine="5812"/>
        <w:jc w:val="both"/>
        <w:rPr>
          <w:rFonts w:ascii="Times New Roman" w:eastAsia="Calibri" w:hAnsi="Times New Roman" w:cs="Times New Roman"/>
        </w:rPr>
      </w:pPr>
    </w:p>
    <w:p w14:paraId="190088FC" w14:textId="77777777" w:rsidR="00A46CAC" w:rsidRDefault="00A46CAC">
      <w:pPr>
        <w:widowControl w:val="0"/>
        <w:spacing w:after="0" w:line="240" w:lineRule="auto"/>
        <w:ind w:left="456"/>
        <w:jc w:val="both"/>
        <w:rPr>
          <w:rFonts w:ascii="Times New Roman" w:eastAsia="Times New Roman" w:hAnsi="Times New Roman" w:cs="Times New Roman"/>
          <w:lang w:eastAsia="ru-RU"/>
        </w:rPr>
      </w:pPr>
    </w:p>
    <w:p w14:paraId="4493E7CA" w14:textId="77777777" w:rsidR="00A46CAC" w:rsidRDefault="00A46CAC">
      <w:pPr>
        <w:widowControl w:val="0"/>
        <w:spacing w:after="0" w:line="240" w:lineRule="auto"/>
        <w:jc w:val="center"/>
        <w:rPr>
          <w:rFonts w:ascii="Times New Roman" w:eastAsia="Times New Roman" w:hAnsi="Times New Roman" w:cs="Times New Roman"/>
          <w:b/>
          <w:bCs/>
          <w:lang w:eastAsia="ru-RU"/>
        </w:rPr>
      </w:pPr>
    </w:p>
    <w:p w14:paraId="79300BB8" w14:textId="77777777" w:rsidR="00A46CAC" w:rsidRDefault="00A46CAC">
      <w:pPr>
        <w:widowControl w:val="0"/>
        <w:spacing w:after="0" w:line="240" w:lineRule="auto"/>
        <w:jc w:val="center"/>
        <w:rPr>
          <w:rFonts w:ascii="Times New Roman" w:eastAsia="Times New Roman" w:hAnsi="Times New Roman" w:cs="Times New Roman"/>
          <w:b/>
          <w:bCs/>
          <w:lang w:eastAsia="ru-RU"/>
        </w:rPr>
      </w:pPr>
    </w:p>
    <w:p w14:paraId="433E7BCB" w14:textId="77777777" w:rsidR="00A46CAC" w:rsidRDefault="00D41013">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ДОКУМЕНТАЦИЯ ОБ АУКЦИОНЕ В ЭЛЕКТРОННОЙ ФОРМЕ</w:t>
      </w:r>
    </w:p>
    <w:p w14:paraId="4F1FEE97" w14:textId="77777777" w:rsidR="00A46CAC" w:rsidRDefault="00A46CAC">
      <w:pPr>
        <w:widowControl w:val="0"/>
        <w:spacing w:after="0" w:line="240" w:lineRule="auto"/>
        <w:jc w:val="center"/>
        <w:rPr>
          <w:rFonts w:ascii="Times New Roman" w:eastAsia="Times New Roman" w:hAnsi="Times New Roman" w:cs="Times New Roman"/>
          <w:lang w:eastAsia="ru-RU"/>
        </w:rPr>
      </w:pPr>
    </w:p>
    <w:p w14:paraId="1710FA83" w14:textId="77777777" w:rsidR="00A46CAC" w:rsidRDefault="00D41013">
      <w:pPr>
        <w:widowControl w:val="0"/>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color w:val="000000"/>
        </w:rPr>
        <w:t xml:space="preserve">на поставку </w:t>
      </w:r>
      <w:r w:rsidRPr="00D41013">
        <w:rPr>
          <w:rFonts w:ascii="Times New Roman" w:eastAsia="Calibri" w:hAnsi="Times New Roman" w:cs="Times New Roman"/>
          <w:b/>
          <w:color w:val="000000"/>
        </w:rPr>
        <w:t>оборудования</w:t>
      </w:r>
      <w:r>
        <w:rPr>
          <w:rFonts w:ascii="Times New Roman" w:eastAsia="Calibri" w:hAnsi="Times New Roman" w:cs="Times New Roman"/>
          <w:b/>
          <w:color w:val="000000"/>
        </w:rPr>
        <w:t xml:space="preserve"> для нужд КГА ПОУ «ДВССК»</w:t>
      </w:r>
    </w:p>
    <w:p w14:paraId="01673D66"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70AB224E"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705009A3"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498EAEF8"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01DB4A92"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54C87AC9"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2A1B5042"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74E2B948"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38EB0009"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2A6D1CEE"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36FBB120"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70C6EA38"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1A145F21"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1A924756"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78C7799E"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17919843" w14:textId="1EB133AC" w:rsidR="00A46CAC" w:rsidRDefault="00A46CAC">
      <w:pPr>
        <w:widowControl w:val="0"/>
        <w:spacing w:after="0" w:line="240" w:lineRule="auto"/>
        <w:jc w:val="both"/>
        <w:rPr>
          <w:rFonts w:ascii="Times New Roman" w:eastAsia="Times New Roman" w:hAnsi="Times New Roman" w:cs="Times New Roman"/>
          <w:lang w:eastAsia="ru-RU"/>
        </w:rPr>
      </w:pPr>
    </w:p>
    <w:p w14:paraId="0F180BAE" w14:textId="2884BC8C" w:rsidR="008D2A72" w:rsidRDefault="008D2A72">
      <w:pPr>
        <w:widowControl w:val="0"/>
        <w:spacing w:after="0" w:line="240" w:lineRule="auto"/>
        <w:jc w:val="both"/>
        <w:rPr>
          <w:rFonts w:ascii="Times New Roman" w:eastAsia="Times New Roman" w:hAnsi="Times New Roman" w:cs="Times New Roman"/>
          <w:lang w:eastAsia="ru-RU"/>
        </w:rPr>
      </w:pPr>
    </w:p>
    <w:p w14:paraId="07421264" w14:textId="0CC83D67" w:rsidR="008D2A72" w:rsidRDefault="008D2A72">
      <w:pPr>
        <w:widowControl w:val="0"/>
        <w:spacing w:after="0" w:line="240" w:lineRule="auto"/>
        <w:jc w:val="both"/>
        <w:rPr>
          <w:rFonts w:ascii="Times New Roman" w:eastAsia="Times New Roman" w:hAnsi="Times New Roman" w:cs="Times New Roman"/>
          <w:lang w:eastAsia="ru-RU"/>
        </w:rPr>
      </w:pPr>
    </w:p>
    <w:p w14:paraId="78E85F4C" w14:textId="059CE05F" w:rsidR="008D2A72" w:rsidRDefault="008D2A72">
      <w:pPr>
        <w:widowControl w:val="0"/>
        <w:spacing w:after="0" w:line="240" w:lineRule="auto"/>
        <w:jc w:val="both"/>
        <w:rPr>
          <w:rFonts w:ascii="Times New Roman" w:eastAsia="Times New Roman" w:hAnsi="Times New Roman" w:cs="Times New Roman"/>
          <w:lang w:eastAsia="ru-RU"/>
        </w:rPr>
      </w:pPr>
    </w:p>
    <w:p w14:paraId="6E58566E" w14:textId="4DF8A376" w:rsidR="008D2A72" w:rsidRDefault="008D2A72">
      <w:pPr>
        <w:widowControl w:val="0"/>
        <w:spacing w:after="0" w:line="240" w:lineRule="auto"/>
        <w:jc w:val="both"/>
        <w:rPr>
          <w:rFonts w:ascii="Times New Roman" w:eastAsia="Times New Roman" w:hAnsi="Times New Roman" w:cs="Times New Roman"/>
          <w:lang w:eastAsia="ru-RU"/>
        </w:rPr>
      </w:pPr>
    </w:p>
    <w:p w14:paraId="56A3B61D" w14:textId="618E64FA" w:rsidR="008D2A72" w:rsidRDefault="008D2A72">
      <w:pPr>
        <w:widowControl w:val="0"/>
        <w:spacing w:after="0" w:line="240" w:lineRule="auto"/>
        <w:jc w:val="both"/>
        <w:rPr>
          <w:rFonts w:ascii="Times New Roman" w:eastAsia="Times New Roman" w:hAnsi="Times New Roman" w:cs="Times New Roman"/>
          <w:lang w:eastAsia="ru-RU"/>
        </w:rPr>
      </w:pPr>
    </w:p>
    <w:p w14:paraId="2EC4C0FC" w14:textId="4D2C482E" w:rsidR="008D2A72" w:rsidRDefault="008D2A72">
      <w:pPr>
        <w:widowControl w:val="0"/>
        <w:spacing w:after="0" w:line="240" w:lineRule="auto"/>
        <w:jc w:val="both"/>
        <w:rPr>
          <w:rFonts w:ascii="Times New Roman" w:eastAsia="Times New Roman" w:hAnsi="Times New Roman" w:cs="Times New Roman"/>
          <w:lang w:eastAsia="ru-RU"/>
        </w:rPr>
      </w:pPr>
    </w:p>
    <w:p w14:paraId="36D9F53D" w14:textId="62A1E78B" w:rsidR="008D2A72" w:rsidRDefault="008D2A72">
      <w:pPr>
        <w:widowControl w:val="0"/>
        <w:spacing w:after="0" w:line="240" w:lineRule="auto"/>
        <w:jc w:val="both"/>
        <w:rPr>
          <w:rFonts w:ascii="Times New Roman" w:eastAsia="Times New Roman" w:hAnsi="Times New Roman" w:cs="Times New Roman"/>
          <w:lang w:eastAsia="ru-RU"/>
        </w:rPr>
      </w:pPr>
    </w:p>
    <w:p w14:paraId="783CBD26" w14:textId="77777777" w:rsidR="008D2A72" w:rsidRDefault="008D2A72">
      <w:pPr>
        <w:widowControl w:val="0"/>
        <w:spacing w:after="0" w:line="240" w:lineRule="auto"/>
        <w:jc w:val="both"/>
        <w:rPr>
          <w:rFonts w:ascii="Times New Roman" w:eastAsia="Times New Roman" w:hAnsi="Times New Roman" w:cs="Times New Roman"/>
          <w:lang w:eastAsia="ru-RU"/>
        </w:rPr>
      </w:pPr>
    </w:p>
    <w:p w14:paraId="478B118A"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3D2CB4BF"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771EE684"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777E3BB4" w14:textId="77777777" w:rsidR="00A46CAC" w:rsidRDefault="00A46CAC">
      <w:pPr>
        <w:widowControl w:val="0"/>
        <w:spacing w:after="0" w:line="240" w:lineRule="auto"/>
        <w:jc w:val="both"/>
        <w:rPr>
          <w:rFonts w:ascii="Times New Roman" w:eastAsia="Times New Roman" w:hAnsi="Times New Roman" w:cs="Times New Roman"/>
          <w:lang w:eastAsia="ru-RU"/>
        </w:rPr>
      </w:pPr>
    </w:p>
    <w:p w14:paraId="40C55C01" w14:textId="77777777" w:rsidR="00A46CAC" w:rsidRDefault="00A46CAC">
      <w:pPr>
        <w:widowControl w:val="0"/>
        <w:spacing w:after="0" w:line="240" w:lineRule="auto"/>
        <w:jc w:val="center"/>
        <w:rPr>
          <w:rFonts w:ascii="Times New Roman" w:eastAsia="Times New Roman" w:hAnsi="Times New Roman" w:cs="Times New Roman"/>
          <w:lang w:eastAsia="ru-RU"/>
        </w:rPr>
      </w:pPr>
    </w:p>
    <w:p w14:paraId="6E6776B1" w14:textId="77777777" w:rsidR="00A46CAC" w:rsidRDefault="00D41013">
      <w:pPr>
        <w:widowControl w:val="0"/>
        <w:tabs>
          <w:tab w:val="left" w:pos="108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2025 год</w:t>
      </w:r>
    </w:p>
    <w:p w14:paraId="12414676" w14:textId="77777777" w:rsidR="00A46CAC" w:rsidRDefault="00D41013">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14:paraId="6D38CE8B" w14:textId="77777777" w:rsidR="00A46CAC" w:rsidRDefault="00D41013">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14:paraId="375894BF" w14:textId="77777777" w:rsidR="00A46CAC" w:rsidRDefault="00D4101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документации о</w:t>
      </w:r>
      <w:r w:rsidR="004F60B8">
        <w:rPr>
          <w:rFonts w:ascii="Times New Roman" w:eastAsia="Times New Roman" w:hAnsi="Times New Roman" w:cs="Times New Roman"/>
          <w:b/>
          <w:iCs/>
          <w:lang w:eastAsia="ru-RU"/>
        </w:rPr>
        <w:t xml:space="preserve">б </w:t>
      </w:r>
      <w:r>
        <w:rPr>
          <w:rFonts w:ascii="Times New Roman" w:eastAsia="Times New Roman" w:hAnsi="Times New Roman" w:cs="Times New Roman"/>
          <w:b/>
          <w:iCs/>
          <w:lang w:eastAsia="ru-RU"/>
        </w:rPr>
        <w:t>аукционе в электронной форме, наименования и адреса</w:t>
      </w:r>
    </w:p>
    <w:p w14:paraId="5C4F2CBD" w14:textId="77777777" w:rsidR="00A46CAC" w:rsidRDefault="00A46CAC">
      <w:pPr>
        <w:widowControl w:val="0"/>
        <w:spacing w:after="0" w:line="240" w:lineRule="auto"/>
        <w:contextualSpacing/>
        <w:jc w:val="both"/>
        <w:rPr>
          <w:rFonts w:ascii="Times New Roman" w:eastAsia="Times New Roman" w:hAnsi="Times New Roman" w:cs="Times New Roman"/>
          <w:b/>
          <w:iCs/>
          <w:lang w:eastAsia="ru-RU"/>
        </w:rPr>
      </w:pPr>
    </w:p>
    <w:p w14:paraId="64744831" w14:textId="77777777"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августа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документация), трактуются в соответствии с Законом № 223-ФЗ.</w:t>
      </w:r>
    </w:p>
    <w:p w14:paraId="5C027177" w14:textId="77777777" w:rsidR="00A46CAC" w:rsidRDefault="00A46CAC">
      <w:pPr>
        <w:widowControl w:val="0"/>
        <w:spacing w:after="0" w:line="240" w:lineRule="auto"/>
        <w:contextualSpacing/>
        <w:jc w:val="both"/>
        <w:rPr>
          <w:rFonts w:ascii="Times New Roman" w:eastAsia="Times New Roman" w:hAnsi="Times New Roman" w:cs="Times New Roman"/>
          <w:iCs/>
          <w:lang w:eastAsia="ru-RU"/>
        </w:rPr>
      </w:pPr>
    </w:p>
    <w:p w14:paraId="64C7D11F" w14:textId="77777777"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Наименование Заказчика: </w:t>
      </w:r>
      <w:r>
        <w:rPr>
          <w:rFonts w:ascii="Times New Roman" w:eastAsia="Times New Roman" w:hAnsi="Times New Roman" w:cs="Times New Roman"/>
          <w:bCs/>
          <w:lang w:eastAsia="ru-RU"/>
        </w:rPr>
        <w:t>краевое государственное автономное профессиональное образовательное учреждение «Дальневосточный судостроительный колледж» (КГА ПОУ «ДВССК»).</w:t>
      </w:r>
    </w:p>
    <w:p w14:paraId="60AE8BDE" w14:textId="77777777"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Место нахождения: 692801, Приморский край, город Большой Камень, улица Ленина, 22.</w:t>
      </w:r>
    </w:p>
    <w:p w14:paraId="2338BC49" w14:textId="77777777" w:rsidR="00A46CAC" w:rsidRDefault="00D41013">
      <w:pPr>
        <w:widowControl w:val="0"/>
        <w:spacing w:after="0" w:line="240" w:lineRule="auto"/>
        <w:contextualSpacing/>
        <w:jc w:val="both"/>
        <w:rPr>
          <w:rFonts w:ascii="Times New Roman" w:eastAsia="Times New Roman" w:hAnsi="Times New Roman" w:cs="Times New Roman"/>
          <w:bCs/>
          <w:lang w:eastAsia="ru-RU"/>
        </w:rPr>
      </w:pPr>
      <w:r>
        <w:rPr>
          <w:rFonts w:ascii="Times New Roman" w:eastAsia="Times New Roman" w:hAnsi="Times New Roman" w:cs="Times New Roman"/>
          <w:iCs/>
          <w:lang w:eastAsia="ru-RU"/>
        </w:rPr>
        <w:t xml:space="preserve">Почтовый </w:t>
      </w:r>
      <w:r>
        <w:rPr>
          <w:rFonts w:ascii="Times New Roman" w:eastAsia="Times New Roman" w:hAnsi="Times New Roman" w:cs="Times New Roman"/>
          <w:bCs/>
          <w:lang w:eastAsia="ru-RU"/>
        </w:rPr>
        <w:t xml:space="preserve">адрес: </w:t>
      </w:r>
      <w:r>
        <w:rPr>
          <w:rFonts w:ascii="Times New Roman" w:eastAsia="Times New Roman" w:hAnsi="Times New Roman" w:cs="Times New Roman"/>
          <w:iCs/>
          <w:lang w:eastAsia="ru-RU"/>
        </w:rPr>
        <w:t>692801, Приморский край, город Большой Камень, улица Ленина, 22.</w:t>
      </w:r>
    </w:p>
    <w:p w14:paraId="529C00EE" w14:textId="77777777"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Адрес электронной почты: </w:t>
      </w:r>
      <w:r>
        <w:t>buhkosik@yandex.ru</w:t>
      </w:r>
    </w:p>
    <w:p w14:paraId="45DC7E15" w14:textId="77777777"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Контактный телефон: +74233540839.</w:t>
      </w:r>
    </w:p>
    <w:p w14:paraId="36DDBA61" w14:textId="77777777" w:rsidR="00A46CAC" w:rsidRDefault="00D41013">
      <w:pPr>
        <w:widowControl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Ответственное должностное лицо: Коберник Ирина Анатольевна</w:t>
      </w:r>
    </w:p>
    <w:p w14:paraId="7343F167" w14:textId="77777777" w:rsidR="00A46CAC" w:rsidRDefault="00A46CAC">
      <w:pPr>
        <w:widowControl w:val="0"/>
        <w:spacing w:after="0" w:line="240" w:lineRule="auto"/>
        <w:contextualSpacing/>
        <w:jc w:val="both"/>
        <w:rPr>
          <w:rFonts w:ascii="Times New Roman" w:eastAsia="Times New Roman" w:hAnsi="Times New Roman" w:cs="Times New Roman"/>
          <w:iCs/>
          <w:lang w:eastAsia="ru-RU"/>
        </w:rPr>
      </w:pPr>
    </w:p>
    <w:p w14:paraId="1090F847" w14:textId="77777777" w:rsidR="00A46CAC" w:rsidRDefault="00D41013">
      <w:pPr>
        <w:widowControl w:val="0"/>
        <w:spacing w:after="0" w:line="240" w:lineRule="auto"/>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w:t>
      </w:r>
      <w:r>
        <w:rPr>
          <w:rFonts w:ascii="Times New Roman" w:eastAsia="Times New Roman" w:hAnsi="Times New Roman" w:cs="Times New Roman"/>
          <w:bCs/>
          <w:lang w:eastAsia="ru-RU"/>
        </w:rPr>
        <w:t xml:space="preserve">краевого государственного автономного профессионального образовательного учреждения «Дальневосточный судостроительный колледж» (КГА ПОУ «ДВССК») </w:t>
      </w:r>
      <w:r>
        <w:rPr>
          <w:rFonts w:ascii="Times New Roman" w:eastAsia="Times New Roman" w:hAnsi="Times New Roman" w:cs="Times New Roman"/>
          <w:iCs/>
          <w:lang w:eastAsia="ru-RU"/>
        </w:rPr>
        <w:t>(далее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14:paraId="24917903" w14:textId="77777777" w:rsidR="00A46CAC" w:rsidRDefault="00A46CAC">
      <w:pPr>
        <w:widowControl w:val="0"/>
        <w:spacing w:after="0" w:line="240" w:lineRule="auto"/>
        <w:contextualSpacing/>
        <w:jc w:val="both"/>
        <w:rPr>
          <w:rFonts w:ascii="Times New Roman" w:eastAsia="Times New Roman" w:hAnsi="Times New Roman" w:cs="Times New Roman"/>
          <w:iCs/>
          <w:lang w:eastAsia="ru-RU"/>
        </w:rPr>
      </w:pPr>
    </w:p>
    <w:p w14:paraId="7BDC2AEC" w14:textId="77777777" w:rsidR="00A46CAC" w:rsidRDefault="00D41013">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документации являются ее неотъемлемой частью.</w:t>
      </w:r>
    </w:p>
    <w:p w14:paraId="4867A0D6" w14:textId="77777777" w:rsidR="00A46CAC" w:rsidRDefault="00D41013">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4A920A62" w14:textId="77777777" w:rsidR="00A46CAC" w:rsidRDefault="00A46CAC">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2338"/>
        <w:gridCol w:w="6646"/>
      </w:tblGrid>
      <w:tr w:rsidR="00A46CAC" w14:paraId="371DDA44" w14:textId="77777777" w:rsidTr="00D41013">
        <w:trPr>
          <w:trHeight w:val="20"/>
        </w:trPr>
        <w:tc>
          <w:tcPr>
            <w:tcW w:w="481" w:type="pct"/>
          </w:tcPr>
          <w:p w14:paraId="5FA526DE"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Раздел №</w:t>
            </w:r>
          </w:p>
        </w:tc>
        <w:tc>
          <w:tcPr>
            <w:tcW w:w="4519" w:type="pct"/>
            <w:gridSpan w:val="2"/>
          </w:tcPr>
          <w:p w14:paraId="5DD1079C" w14:textId="77777777" w:rsidR="00A46CAC" w:rsidRDefault="00D41013">
            <w:pPr>
              <w:widowControl w:val="0"/>
              <w:spacing w:after="0" w:line="240" w:lineRule="auto"/>
              <w:ind w:left="-108" w:right="-87"/>
              <w:contextualSpacing/>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НАИМЕНОВАНИЕ РАЗДЕЛА ДОКУМЕНТАЦИИ </w:t>
            </w:r>
          </w:p>
        </w:tc>
      </w:tr>
      <w:tr w:rsidR="00A46CAC" w14:paraId="00034CDD" w14:textId="77777777" w:rsidTr="00D41013">
        <w:trPr>
          <w:trHeight w:val="20"/>
        </w:trPr>
        <w:tc>
          <w:tcPr>
            <w:tcW w:w="481" w:type="pct"/>
          </w:tcPr>
          <w:p w14:paraId="0F4B4071"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519" w:type="pct"/>
            <w:gridSpan w:val="2"/>
          </w:tcPr>
          <w:p w14:paraId="54F3EB71"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Предмет договора</w:t>
            </w:r>
          </w:p>
          <w:p w14:paraId="2C9C3754" w14:textId="77777777" w:rsidR="00A46CAC" w:rsidRDefault="00D41013">
            <w:pPr>
              <w:widowControl w:val="0"/>
              <w:spacing w:after="0" w:line="240" w:lineRule="auto"/>
              <w:jc w:val="center"/>
              <w:rPr>
                <w:rFonts w:ascii="Times New Roman" w:eastAsia="Calibri" w:hAnsi="Times New Roman" w:cs="Times New Roman"/>
                <w:bCs/>
              </w:rPr>
            </w:pPr>
            <w:r>
              <w:rPr>
                <w:rFonts w:ascii="Times New Roman" w:eastAsia="Calibri" w:hAnsi="Times New Roman" w:cs="Times New Roman"/>
                <w:color w:val="000000"/>
              </w:rPr>
              <w:t xml:space="preserve">Поставка </w:t>
            </w:r>
            <w:r w:rsidRPr="00D41013">
              <w:rPr>
                <w:rFonts w:ascii="Times New Roman" w:eastAsia="Calibri" w:hAnsi="Times New Roman" w:cs="Times New Roman"/>
                <w:color w:val="000000"/>
              </w:rPr>
              <w:t>оборудования</w:t>
            </w:r>
            <w:r>
              <w:rPr>
                <w:rFonts w:ascii="Times New Roman" w:eastAsia="Calibri" w:hAnsi="Times New Roman" w:cs="Times New Roman"/>
                <w:color w:val="000000"/>
              </w:rPr>
              <w:t xml:space="preserve"> для нужд КГА ПОУ «ДВССК»</w:t>
            </w:r>
          </w:p>
        </w:tc>
      </w:tr>
      <w:tr w:rsidR="00A46CAC" w14:paraId="55638E17" w14:textId="77777777" w:rsidTr="00D41013">
        <w:trPr>
          <w:trHeight w:val="20"/>
        </w:trPr>
        <w:tc>
          <w:tcPr>
            <w:tcW w:w="481" w:type="pct"/>
          </w:tcPr>
          <w:p w14:paraId="19A8685E"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519" w:type="pct"/>
            <w:gridSpan w:val="2"/>
            <w:shd w:val="clear" w:color="auto" w:fill="FFFFFF"/>
          </w:tcPr>
          <w:p w14:paraId="6CB8ACD2"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Описание объекта закупки </w:t>
            </w:r>
          </w:p>
          <w:p w14:paraId="03CAF7AE"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№2 к настоящей документации).</w:t>
            </w:r>
          </w:p>
          <w:p w14:paraId="1C8C81FD"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eastAsia="Calibri" w:hAnsi="Times New Roman" w:cs="Times New Roman"/>
              </w:rPr>
              <w:t xml:space="preserve"> </w:t>
            </w:r>
            <w:r>
              <w:rPr>
                <w:rFonts w:ascii="Times New Roman" w:eastAsia="Times New Roman" w:hAnsi="Times New Roman" w:cs="Times New Roman"/>
                <w:lang w:eastAsia="ru-RU"/>
              </w:rPr>
              <w:t>согласно Техническому заданию (Приложение №2 к настоящей документации).</w:t>
            </w:r>
          </w:p>
        </w:tc>
      </w:tr>
      <w:tr w:rsidR="00A46CAC" w14:paraId="71E65091" w14:textId="77777777" w:rsidTr="00D41013">
        <w:trPr>
          <w:trHeight w:val="20"/>
        </w:trPr>
        <w:tc>
          <w:tcPr>
            <w:tcW w:w="481" w:type="pct"/>
          </w:tcPr>
          <w:p w14:paraId="674EF79F"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519" w:type="pct"/>
            <w:gridSpan w:val="2"/>
            <w:shd w:val="clear" w:color="auto" w:fill="FFFFFF"/>
          </w:tcPr>
          <w:p w14:paraId="5B7E84D9" w14:textId="77777777" w:rsidR="00A46CAC" w:rsidRDefault="00D41013">
            <w:pPr>
              <w:widowControl w:val="0"/>
              <w:spacing w:after="0" w:line="240" w:lineRule="auto"/>
              <w:ind w:left="34"/>
              <w:contextualSpacing/>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Способ закупки</w:t>
            </w:r>
          </w:p>
          <w:p w14:paraId="1FBB5CDD" w14:textId="77777777" w:rsidR="00A46CAC" w:rsidRDefault="00D41013">
            <w:pPr>
              <w:widowControl w:val="0"/>
              <w:spacing w:after="0" w:line="240" w:lineRule="auto"/>
              <w:ind w:left="34"/>
              <w:contextualSpacing/>
              <w:jc w:val="both"/>
              <w:outlineLvl w:val="1"/>
              <w:rPr>
                <w:rFonts w:ascii="Times New Roman" w:eastAsia="Times New Roman" w:hAnsi="Times New Roman" w:cs="Times New Roman"/>
                <w:b/>
                <w:lang w:eastAsia="ru-RU"/>
              </w:rPr>
            </w:pPr>
            <w:r>
              <w:rPr>
                <w:rFonts w:ascii="Times New Roman" w:eastAsia="Times New Roman" w:hAnsi="Times New Roman" w:cs="Times New Roman"/>
                <w:lang w:eastAsia="ru-RU"/>
              </w:rPr>
              <w:t>Аукцион в электронной форме</w:t>
            </w:r>
          </w:p>
        </w:tc>
      </w:tr>
      <w:tr w:rsidR="00A46CAC" w14:paraId="0FFFC369" w14:textId="77777777" w:rsidTr="00D41013">
        <w:trPr>
          <w:trHeight w:val="20"/>
        </w:trPr>
        <w:tc>
          <w:tcPr>
            <w:tcW w:w="481" w:type="pct"/>
          </w:tcPr>
          <w:p w14:paraId="2BADB30D"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519" w:type="pct"/>
            <w:gridSpan w:val="2"/>
            <w:shd w:val="clear" w:color="auto" w:fill="FFFFFF"/>
          </w:tcPr>
          <w:p w14:paraId="41BAD49C"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Объем поставки, оказания услуг, выполнения работ</w:t>
            </w:r>
          </w:p>
          <w:p w14:paraId="377B4B2D" w14:textId="77777777" w:rsidR="00A46CAC" w:rsidRDefault="00D41013">
            <w:pPr>
              <w:widowControl w:val="0"/>
              <w:spacing w:after="0" w:line="240" w:lineRule="auto"/>
              <w:ind w:left="3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Техническому заданию (Приложение №2 к настоящей документации)</w:t>
            </w:r>
          </w:p>
        </w:tc>
      </w:tr>
      <w:tr w:rsidR="00A46CAC" w14:paraId="58686D24" w14:textId="77777777" w:rsidTr="00D41013">
        <w:trPr>
          <w:trHeight w:val="20"/>
        </w:trPr>
        <w:tc>
          <w:tcPr>
            <w:tcW w:w="481" w:type="pct"/>
          </w:tcPr>
          <w:p w14:paraId="61F84040"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519" w:type="pct"/>
            <w:gridSpan w:val="2"/>
            <w:shd w:val="clear" w:color="auto" w:fill="FFFFFF"/>
          </w:tcPr>
          <w:p w14:paraId="0BC5BE6E" w14:textId="77777777" w:rsidR="00A46CAC" w:rsidRDefault="00D41013">
            <w:pPr>
              <w:widowControl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3C273A02" w14:textId="77777777" w:rsidR="004F60B8" w:rsidRPr="004F60B8" w:rsidRDefault="004F60B8" w:rsidP="004F60B8">
            <w:pPr>
              <w:widowControl w:val="0"/>
              <w:spacing w:after="0" w:line="240" w:lineRule="auto"/>
              <w:ind w:left="34"/>
              <w:contextualSpacing/>
              <w:rPr>
                <w:rFonts w:ascii="Times New Roman" w:eastAsia="Times New Roman" w:hAnsi="Times New Roman" w:cs="Times New Roman"/>
                <w:lang w:eastAsia="ru-RU"/>
              </w:rPr>
            </w:pPr>
            <w:r w:rsidRPr="004F60B8">
              <w:rPr>
                <w:rFonts w:ascii="Times New Roman" w:eastAsia="Times New Roman" w:hAnsi="Times New Roman" w:cs="Times New Roman"/>
                <w:lang w:eastAsia="ru-RU"/>
              </w:rPr>
              <w:t>Место поставки: 692801, КРАЙ ПРИМОРСКИЙ, Г. БОЛЬШОЙ КАМЕНЬ, УЛ ЛЕНИНА, 22.</w:t>
            </w:r>
          </w:p>
          <w:p w14:paraId="47E93378" w14:textId="77777777" w:rsidR="00A46CAC" w:rsidRDefault="004F60B8" w:rsidP="004F60B8">
            <w:pPr>
              <w:widowControl w:val="0"/>
              <w:spacing w:after="0" w:line="240" w:lineRule="auto"/>
              <w:ind w:left="34"/>
              <w:contextualSpacing/>
              <w:rPr>
                <w:rFonts w:ascii="Times New Roman" w:eastAsia="Times New Roman" w:hAnsi="Times New Roman" w:cs="Times New Roman"/>
                <w:b/>
                <w:lang w:eastAsia="ru-RU"/>
              </w:rPr>
            </w:pPr>
            <w:r w:rsidRPr="004F60B8">
              <w:rPr>
                <w:rFonts w:ascii="Times New Roman" w:eastAsia="Times New Roman" w:hAnsi="Times New Roman" w:cs="Times New Roman"/>
                <w:lang w:eastAsia="ru-RU"/>
              </w:rPr>
              <w:t xml:space="preserve"> Срок поставки: в течение 60 календарных дней с даты заключения договора.</w:t>
            </w:r>
          </w:p>
        </w:tc>
      </w:tr>
      <w:tr w:rsidR="00A46CAC" w14:paraId="6D6433C5" w14:textId="77777777" w:rsidTr="00D41013">
        <w:trPr>
          <w:trHeight w:val="20"/>
        </w:trPr>
        <w:tc>
          <w:tcPr>
            <w:tcW w:w="481" w:type="pct"/>
          </w:tcPr>
          <w:p w14:paraId="392FE328"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19" w:type="pct"/>
            <w:gridSpan w:val="2"/>
            <w:shd w:val="clear" w:color="auto" w:fill="FFFFFF"/>
          </w:tcPr>
          <w:p w14:paraId="5B649EFC" w14:textId="1E0115DA" w:rsidR="00A46CAC" w:rsidRDefault="00AC0B73">
            <w:pPr>
              <w:widowControl w:val="0"/>
              <w:spacing w:after="0" w:line="240" w:lineRule="auto"/>
              <w:ind w:left="34"/>
              <w:contextualSpacing/>
              <w:rPr>
                <w:rFonts w:ascii="Times New Roman" w:eastAsia="Times New Roman" w:hAnsi="Times New Roman" w:cs="Times New Roman"/>
                <w:lang w:eastAsia="ru-RU"/>
              </w:rPr>
            </w:pPr>
            <w:r w:rsidRPr="00AC0B73">
              <w:rPr>
                <w:rFonts w:ascii="Times New Roman" w:eastAsia="Times New Roman" w:hAnsi="Times New Roman" w:cs="Times New Roman"/>
                <w:lang w:eastAsia="ru-RU"/>
              </w:rPr>
              <w:t>4 615 533,00 (Четыре милл</w:t>
            </w:r>
            <w:r>
              <w:rPr>
                <w:rFonts w:ascii="Times New Roman" w:eastAsia="Times New Roman" w:hAnsi="Times New Roman" w:cs="Times New Roman"/>
                <w:lang w:eastAsia="ru-RU"/>
              </w:rPr>
              <w:t>и</w:t>
            </w:r>
            <w:r w:rsidRPr="00AC0B73">
              <w:rPr>
                <w:rFonts w:ascii="Times New Roman" w:eastAsia="Times New Roman" w:hAnsi="Times New Roman" w:cs="Times New Roman"/>
                <w:lang w:eastAsia="ru-RU"/>
              </w:rPr>
              <w:t>она шестьсот пятнадцать тысяч пятьсот тридцать три) рубля 00 копеек</w:t>
            </w:r>
          </w:p>
          <w:p w14:paraId="3E3409AE"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Обоснование НМЦД (Приложение №3 к настоящей документации)</w:t>
            </w:r>
          </w:p>
        </w:tc>
      </w:tr>
      <w:tr w:rsidR="00A46CAC" w14:paraId="461E29B0" w14:textId="77777777" w:rsidTr="00D41013">
        <w:trPr>
          <w:trHeight w:val="20"/>
        </w:trPr>
        <w:tc>
          <w:tcPr>
            <w:tcW w:w="481" w:type="pct"/>
          </w:tcPr>
          <w:p w14:paraId="38230B6C"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519" w:type="pct"/>
            <w:gridSpan w:val="2"/>
            <w:shd w:val="clear" w:color="auto" w:fill="FFFFFF"/>
          </w:tcPr>
          <w:p w14:paraId="3379F5A4" w14:textId="77777777"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68D17263" w14:textId="77777777" w:rsidR="00A46CAC" w:rsidRDefault="004F60B8">
            <w:pPr>
              <w:widowControl w:val="0"/>
              <w:spacing w:after="0" w:line="240" w:lineRule="auto"/>
              <w:ind w:left="34"/>
              <w:contextualSpacing/>
              <w:jc w:val="both"/>
              <w:rPr>
                <w:rFonts w:ascii="Times New Roman" w:eastAsia="Times New Roman" w:hAnsi="Times New Roman" w:cs="Times New Roman"/>
                <w:lang w:eastAsia="ru-RU"/>
              </w:rPr>
            </w:pPr>
            <w:r w:rsidRPr="004F60B8">
              <w:rPr>
                <w:rFonts w:ascii="Times New Roman" w:eastAsia="Times New Roman" w:hAnsi="Times New Roman" w:cs="Times New Roman"/>
                <w:lang w:eastAsia="ru-RU"/>
              </w:rPr>
              <w:t>Оплата Товара по настоящему Договору производится Заказчиком при предъявлении счет-фактуры, товарной накладной, акта приемки товара, поставленного в соответствии с установленными Договором сроками, в течение 7 (семи) дней с момента получения  Товара и с  даты подписания Заказчиком документов о приемке Товара</w:t>
            </w:r>
          </w:p>
        </w:tc>
      </w:tr>
      <w:tr w:rsidR="00A46CAC" w14:paraId="693B9C1A" w14:textId="77777777" w:rsidTr="00D41013">
        <w:trPr>
          <w:trHeight w:val="20"/>
        </w:trPr>
        <w:tc>
          <w:tcPr>
            <w:tcW w:w="481" w:type="pct"/>
          </w:tcPr>
          <w:p w14:paraId="0E322A18"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519" w:type="pct"/>
            <w:gridSpan w:val="2"/>
            <w:shd w:val="clear" w:color="auto" w:fill="FFFFFF"/>
          </w:tcPr>
          <w:p w14:paraId="35859670" w14:textId="77777777" w:rsidR="00A46CAC" w:rsidRDefault="00D41013">
            <w:pPr>
              <w:widowControl w:val="0"/>
              <w:spacing w:after="0" w:line="240" w:lineRule="auto"/>
              <w:ind w:left="34"/>
              <w:contextualSpacing/>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Порядок формирования цены договора</w:t>
            </w:r>
          </w:p>
          <w:p w14:paraId="60E9179C" w14:textId="77777777" w:rsidR="00A46CAC" w:rsidRDefault="004F60B8">
            <w:pPr>
              <w:widowControl w:val="0"/>
              <w:spacing w:after="0" w:line="240" w:lineRule="auto"/>
              <w:ind w:left="34"/>
              <w:contextualSpacing/>
              <w:jc w:val="both"/>
              <w:rPr>
                <w:rFonts w:ascii="Times New Roman" w:eastAsia="Times New Roman" w:hAnsi="Times New Roman" w:cs="Times New Roman"/>
                <w:b/>
                <w:bCs/>
                <w:lang w:eastAsia="ru-RU"/>
              </w:rPr>
            </w:pPr>
            <w:r w:rsidRPr="004F60B8">
              <w:rPr>
                <w:rFonts w:ascii="Times New Roman" w:eastAsia="Times New Roman" w:hAnsi="Times New Roman" w:cs="Times New Roman"/>
                <w:lang w:eastAsia="ru-RU"/>
              </w:rPr>
              <w:t>. Цена Договора включает в себя: стоимость товара, тары (упаковки), транспортных расходов, погрузо-разгрузочных работ, монтажа, пуско-наладочных работ, страхование, хранение, а также расходы по уплате таможенных пошлин, налогов, сборов и других обязательных платежей, в том числе НДС, (если Поставщик является плательщиком НДС), расходы на доставку, погрузку, разгрузку товара и иные расходы Поставщика, связанные с исполнением Договора.</w:t>
            </w:r>
          </w:p>
        </w:tc>
      </w:tr>
      <w:tr w:rsidR="00D41013" w14:paraId="044B1C1F" w14:textId="77777777" w:rsidTr="00D41013">
        <w:trPr>
          <w:trHeight w:val="322"/>
        </w:trPr>
        <w:tc>
          <w:tcPr>
            <w:tcW w:w="481" w:type="pct"/>
            <w:vMerge w:val="restart"/>
          </w:tcPr>
          <w:p w14:paraId="2EE088E2" w14:textId="77777777" w:rsidR="00D41013"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519" w:type="pct"/>
            <w:gridSpan w:val="2"/>
            <w:shd w:val="clear" w:color="auto" w:fill="FFFFFF"/>
          </w:tcPr>
          <w:p w14:paraId="76F00E1B" w14:textId="77777777" w:rsidR="00D41013" w:rsidRDefault="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w:t>
            </w:r>
            <w:r w:rsidRPr="00D41013">
              <w:rPr>
                <w:rFonts w:ascii="Times New Roman" w:eastAsia="Times New Roman" w:hAnsi="Times New Roman" w:cs="Times New Roman"/>
                <w:lang w:eastAsia="ru-RU"/>
              </w:rPr>
              <w:lastRenderedPageBreak/>
              <w:t>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25A1100" w14:textId="77777777" w:rsidR="00D41013" w:rsidRDefault="00D41013">
            <w:pPr>
              <w:widowControl w:val="0"/>
              <w:spacing w:after="0" w:line="240" w:lineRule="auto"/>
              <w:ind w:left="34"/>
              <w:contextualSpacing/>
              <w:jc w:val="both"/>
              <w:rPr>
                <w:rFonts w:ascii="Times New Roman" w:eastAsia="Times New Roman" w:hAnsi="Times New Roman" w:cs="Times New Roman"/>
                <w:lang w:eastAsia="ru-RU"/>
              </w:rPr>
            </w:pPr>
          </w:p>
        </w:tc>
      </w:tr>
      <w:tr w:rsidR="00D41013" w14:paraId="7E811078" w14:textId="77777777" w:rsidTr="00D41013">
        <w:trPr>
          <w:trHeight w:val="221"/>
        </w:trPr>
        <w:tc>
          <w:tcPr>
            <w:tcW w:w="481" w:type="pct"/>
            <w:vMerge/>
          </w:tcPr>
          <w:p w14:paraId="5082931F" w14:textId="77777777" w:rsidR="00D41013" w:rsidRDefault="00D41013" w:rsidP="00D41013">
            <w:pPr>
              <w:widowControl w:val="0"/>
              <w:spacing w:after="0" w:line="240" w:lineRule="auto"/>
              <w:ind w:left="-108" w:right="-97"/>
              <w:contextualSpacing/>
              <w:jc w:val="center"/>
              <w:rPr>
                <w:rFonts w:ascii="Times New Roman" w:eastAsia="Times New Roman" w:hAnsi="Times New Roman" w:cs="Times New Roman"/>
                <w:lang w:eastAsia="ru-RU"/>
              </w:rPr>
            </w:pPr>
          </w:p>
        </w:tc>
        <w:tc>
          <w:tcPr>
            <w:tcW w:w="1176" w:type="pct"/>
            <w:shd w:val="clear" w:color="auto" w:fill="FFFFFF"/>
            <w:vAlign w:val="center"/>
          </w:tcPr>
          <w:p w14:paraId="3C52FF81" w14:textId="77777777"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b/>
                <w:bCs/>
                <w:shd w:val="clear" w:color="auto" w:fill="FFFFFF"/>
              </w:rPr>
              <w:t>ЗАПРЕТ</w:t>
            </w:r>
            <w:r w:rsidRPr="00D41013">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720B946" w14:textId="77777777"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p>
        </w:tc>
        <w:tc>
          <w:tcPr>
            <w:tcW w:w="3343" w:type="pct"/>
            <w:shd w:val="clear" w:color="auto" w:fill="FFFFFF"/>
            <w:vAlign w:val="center"/>
          </w:tcPr>
          <w:p w14:paraId="1D70A23A" w14:textId="3B2EFCCE" w:rsidR="00D41013" w:rsidRPr="00573DBC" w:rsidRDefault="00573DBC" w:rsidP="00D41013">
            <w:pPr>
              <w:widowControl w:val="0"/>
              <w:spacing w:line="240" w:lineRule="auto"/>
              <w:ind w:firstLine="341"/>
              <w:jc w:val="center"/>
              <w:rPr>
                <w:rFonts w:ascii="Times New Roman" w:hAnsi="Times New Roman" w:cs="Times New Roman"/>
                <w:bCs/>
              </w:rPr>
            </w:pPr>
            <w:r>
              <w:rPr>
                <w:rFonts w:ascii="Times New Roman" w:hAnsi="Times New Roman" w:cs="Times New Roman"/>
                <w:b/>
              </w:rPr>
              <w:t xml:space="preserve">НЕ </w:t>
            </w:r>
            <w:r w:rsidR="00D41013" w:rsidRPr="00D41013">
              <w:rPr>
                <w:rFonts w:ascii="Times New Roman" w:hAnsi="Times New Roman" w:cs="Times New Roman"/>
                <w:b/>
              </w:rPr>
              <w:t xml:space="preserve"> УСТАНОВЛЕНО</w:t>
            </w:r>
            <w:r>
              <w:rPr>
                <w:rFonts w:ascii="Times New Roman" w:hAnsi="Times New Roman" w:cs="Times New Roman"/>
                <w:b/>
              </w:rPr>
              <w:t xml:space="preserve"> </w:t>
            </w:r>
            <w:r w:rsidRPr="00573DBC">
              <w:rPr>
                <w:rFonts w:ascii="Times New Roman" w:hAnsi="Times New Roman" w:cs="Times New Roman"/>
                <w:bCs/>
              </w:rPr>
              <w:t xml:space="preserve">( в соответствии с </w:t>
            </w:r>
            <w:r w:rsidRPr="00573DBC">
              <w:rPr>
                <w:rFonts w:ascii="Times New Roman" w:hAnsi="Times New Roman" w:cs="Times New Roman"/>
                <w:bCs/>
                <w:iCs/>
                <w:spacing w:val="2"/>
              </w:rPr>
              <w:t>подп. "к", "л" п.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050C3EDA" w14:textId="77777777" w:rsidR="00D41013" w:rsidRPr="00D41013" w:rsidRDefault="00D41013" w:rsidP="00D41013">
            <w:pPr>
              <w:widowControl w:val="0"/>
              <w:spacing w:line="240" w:lineRule="auto"/>
              <w:ind w:firstLine="341"/>
              <w:jc w:val="center"/>
              <w:rPr>
                <w:rFonts w:ascii="Times New Roman" w:hAnsi="Times New Roman" w:cs="Times New Roman"/>
                <w:b/>
              </w:rPr>
            </w:pPr>
          </w:p>
          <w:p w14:paraId="41D3D204" w14:textId="77777777" w:rsidR="00D41013" w:rsidRPr="00D41013" w:rsidRDefault="00D41013" w:rsidP="00D41013">
            <w:pPr>
              <w:widowControl w:val="0"/>
              <w:spacing w:line="240" w:lineRule="auto"/>
              <w:ind w:firstLine="341"/>
              <w:jc w:val="both"/>
              <w:rPr>
                <w:rFonts w:ascii="Times New Roman" w:hAnsi="Times New Roman" w:cs="Times New Roman"/>
              </w:rPr>
            </w:pPr>
            <w:r w:rsidRPr="00D41013">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762CAC5B" w14:textId="77777777" w:rsidR="00D41013" w:rsidRPr="00D41013" w:rsidRDefault="00D41013" w:rsidP="00D41013">
            <w:pPr>
              <w:widowControl w:val="0"/>
              <w:spacing w:line="240" w:lineRule="auto"/>
              <w:ind w:firstLine="341"/>
              <w:jc w:val="both"/>
              <w:rPr>
                <w:rFonts w:ascii="Times New Roman" w:hAnsi="Times New Roman" w:cs="Times New Roman"/>
              </w:rPr>
            </w:pPr>
            <w:r w:rsidRPr="00D41013">
              <w:rPr>
                <w:rFonts w:ascii="Times New Roman" w:hAnsi="Times New Roman" w:cs="Times New Roman"/>
              </w:rPr>
              <w:sym w:font="Wingdings" w:char="F0FE"/>
            </w:r>
            <w:r w:rsidRPr="00D41013">
              <w:rPr>
                <w:rFonts w:ascii="Times New Roman" w:hAnsi="Times New Roman" w:cs="Times New Roman"/>
              </w:rPr>
              <w:tab/>
              <w:t>заключать договор на поставку товара, происходящего из иностранного государства</w:t>
            </w:r>
          </w:p>
          <w:p w14:paraId="2ADD1526" w14:textId="77777777"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rPr>
              <w:sym w:font="Wingdings" w:char="F0FE"/>
            </w:r>
            <w:r w:rsidRPr="00D41013">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D41013" w14:paraId="29080CAC" w14:textId="77777777" w:rsidTr="00D41013">
        <w:trPr>
          <w:trHeight w:val="270"/>
        </w:trPr>
        <w:tc>
          <w:tcPr>
            <w:tcW w:w="481" w:type="pct"/>
            <w:vMerge/>
          </w:tcPr>
          <w:p w14:paraId="3861B83E" w14:textId="77777777" w:rsidR="00D41013" w:rsidRDefault="00D41013" w:rsidP="00D41013">
            <w:pPr>
              <w:widowControl w:val="0"/>
              <w:spacing w:after="0" w:line="240" w:lineRule="auto"/>
              <w:ind w:left="-108" w:right="-97"/>
              <w:contextualSpacing/>
              <w:jc w:val="center"/>
              <w:rPr>
                <w:rFonts w:ascii="Times New Roman" w:eastAsia="Times New Roman" w:hAnsi="Times New Roman" w:cs="Times New Roman"/>
                <w:lang w:eastAsia="ru-RU"/>
              </w:rPr>
            </w:pPr>
          </w:p>
        </w:tc>
        <w:tc>
          <w:tcPr>
            <w:tcW w:w="1176" w:type="pct"/>
            <w:shd w:val="clear" w:color="auto" w:fill="FFFFFF"/>
            <w:vAlign w:val="center"/>
          </w:tcPr>
          <w:p w14:paraId="17E5E4B0" w14:textId="77777777"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b/>
                <w:bCs/>
                <w:shd w:val="clear" w:color="auto" w:fill="FFFFFF"/>
              </w:rPr>
              <w:t xml:space="preserve">ОГРАНИЧЕНИЕ </w:t>
            </w:r>
            <w:r w:rsidRPr="00D41013">
              <w:rPr>
                <w:rFonts w:ascii="Times New Roman" w:hAnsi="Times New Roman" w:cs="Times New Roman"/>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343" w:type="pct"/>
            <w:shd w:val="clear" w:color="auto" w:fill="FFFFFF"/>
            <w:vAlign w:val="center"/>
          </w:tcPr>
          <w:p w14:paraId="6982F652" w14:textId="506ABDE3" w:rsidR="00D41013" w:rsidRPr="00D41013" w:rsidRDefault="00D41013" w:rsidP="00D41013">
            <w:pPr>
              <w:widowControl w:val="0"/>
              <w:spacing w:line="240" w:lineRule="auto"/>
              <w:jc w:val="center"/>
              <w:rPr>
                <w:rFonts w:ascii="Times New Roman" w:hAnsi="Times New Roman" w:cs="Times New Roman"/>
              </w:rPr>
            </w:pPr>
            <w:r w:rsidRPr="00D41013">
              <w:rPr>
                <w:rFonts w:ascii="Times New Roman" w:hAnsi="Times New Roman" w:cs="Times New Roman"/>
                <w:b/>
              </w:rPr>
              <w:t>УСТАНОВЛЕНО</w:t>
            </w:r>
          </w:p>
          <w:p w14:paraId="4547D158" w14:textId="77777777"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6F36E905" w14:textId="77777777"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sym w:font="Wingdings" w:char="F0FE"/>
            </w:r>
            <w:r w:rsidRPr="00D41013">
              <w:rPr>
                <w:rFonts w:ascii="Times New Roman" w:hAnsi="Times New Roman" w:cs="Times New Roman"/>
              </w:rPr>
              <w:tab/>
              <w:t>заключать договор на поставку товара, происходящего из иностранного государства</w:t>
            </w:r>
          </w:p>
          <w:p w14:paraId="28964CAB" w14:textId="77777777"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rPr>
              <w:sym w:font="Wingdings" w:char="F0FE"/>
            </w:r>
            <w:r w:rsidRPr="00D41013">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D41013" w14:paraId="1404CC40" w14:textId="77777777" w:rsidTr="00D41013">
        <w:trPr>
          <w:trHeight w:val="315"/>
        </w:trPr>
        <w:tc>
          <w:tcPr>
            <w:tcW w:w="481" w:type="pct"/>
            <w:vMerge/>
          </w:tcPr>
          <w:p w14:paraId="34DAE014" w14:textId="77777777" w:rsidR="00D41013" w:rsidRDefault="00D41013" w:rsidP="00D41013">
            <w:pPr>
              <w:widowControl w:val="0"/>
              <w:spacing w:after="0" w:line="240" w:lineRule="auto"/>
              <w:ind w:left="-108" w:right="-97"/>
              <w:contextualSpacing/>
              <w:jc w:val="center"/>
              <w:rPr>
                <w:rFonts w:ascii="Times New Roman" w:eastAsia="Times New Roman" w:hAnsi="Times New Roman" w:cs="Times New Roman"/>
                <w:lang w:eastAsia="ru-RU"/>
              </w:rPr>
            </w:pPr>
          </w:p>
        </w:tc>
        <w:tc>
          <w:tcPr>
            <w:tcW w:w="1176" w:type="pct"/>
            <w:shd w:val="clear" w:color="auto" w:fill="FFFFFF"/>
            <w:vAlign w:val="center"/>
          </w:tcPr>
          <w:p w14:paraId="4BD31E94" w14:textId="77777777"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b/>
                <w:bCs/>
                <w:shd w:val="clear" w:color="auto" w:fill="FFFFFF"/>
              </w:rPr>
              <w:t>ПРЕИМУЩЕСТВО</w:t>
            </w:r>
            <w:r w:rsidRPr="00D41013">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w:t>
            </w:r>
            <w:r w:rsidRPr="00D41013">
              <w:rPr>
                <w:rFonts w:ascii="Times New Roman" w:hAnsi="Times New Roman" w:cs="Times New Roman"/>
                <w:shd w:val="clear" w:color="auto" w:fill="FFFFFF"/>
              </w:rPr>
              <w:lastRenderedPageBreak/>
              <w:t>оказании закупаемых услуг), работ, услуг, соответственно выполняемых, оказываемых российскими лицами;</w:t>
            </w:r>
          </w:p>
        </w:tc>
        <w:tc>
          <w:tcPr>
            <w:tcW w:w="3343" w:type="pct"/>
            <w:shd w:val="clear" w:color="auto" w:fill="FFFFFF"/>
            <w:vAlign w:val="center"/>
          </w:tcPr>
          <w:p w14:paraId="7D490042" w14:textId="77777777" w:rsidR="00D41013" w:rsidRPr="00D41013" w:rsidRDefault="00D41013" w:rsidP="00D41013">
            <w:pPr>
              <w:widowControl w:val="0"/>
              <w:spacing w:line="240" w:lineRule="auto"/>
              <w:jc w:val="center"/>
              <w:rPr>
                <w:rFonts w:ascii="Times New Roman" w:hAnsi="Times New Roman" w:cs="Times New Roman"/>
                <w:b/>
              </w:rPr>
            </w:pPr>
            <w:r>
              <w:rPr>
                <w:rFonts w:ascii="Times New Roman" w:hAnsi="Times New Roman" w:cs="Times New Roman"/>
                <w:b/>
              </w:rPr>
              <w:lastRenderedPageBreak/>
              <w:t xml:space="preserve">НЕ </w:t>
            </w:r>
            <w:r w:rsidRPr="00D41013">
              <w:rPr>
                <w:rFonts w:ascii="Times New Roman" w:hAnsi="Times New Roman" w:cs="Times New Roman"/>
                <w:b/>
              </w:rPr>
              <w:t>УСТАНОВЛЕНО</w:t>
            </w:r>
          </w:p>
          <w:p w14:paraId="1BA4896D" w14:textId="77777777" w:rsidR="00D41013" w:rsidRPr="00D41013" w:rsidRDefault="00D41013" w:rsidP="00D41013">
            <w:pPr>
              <w:widowControl w:val="0"/>
              <w:spacing w:line="240" w:lineRule="auto"/>
              <w:jc w:val="both"/>
              <w:rPr>
                <w:rFonts w:ascii="Times New Roman" w:hAnsi="Times New Roman" w:cs="Times New Roman"/>
                <w:b/>
              </w:rPr>
            </w:pPr>
            <w:r w:rsidRPr="00D41013">
              <w:rPr>
                <w:rFonts w:ascii="Times New Roman" w:hAnsi="Times New Roman" w:cs="Times New Roman"/>
                <w:b/>
              </w:rPr>
              <w:t xml:space="preserve">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w:t>
            </w:r>
            <w:r w:rsidRPr="00D41013">
              <w:rPr>
                <w:rFonts w:ascii="Times New Roman" w:hAnsi="Times New Roman" w:cs="Times New Roman"/>
                <w:b/>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D41013">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41013">
              <w:rPr>
                <w:rFonts w:ascii="Times New Roman" w:hAnsi="Times New Roman" w:cs="Times New Roman"/>
                <w:b/>
              </w:rPr>
              <w:t>применяется преимущество при условии, что</w:t>
            </w:r>
            <w:r w:rsidRPr="00D41013">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D41013">
              <w:rPr>
                <w:rFonts w:ascii="Times New Roman" w:hAnsi="Times New Roman" w:cs="Times New Roman"/>
                <w:b/>
              </w:rPr>
              <w:t>имеется заявка</w:t>
            </w:r>
            <w:r w:rsidRPr="00D41013">
              <w:rPr>
                <w:rFonts w:ascii="Times New Roman" w:hAnsi="Times New Roman" w:cs="Times New Roman"/>
              </w:rPr>
              <w:t xml:space="preserve"> на участие в закупке, </w:t>
            </w:r>
            <w:r w:rsidRPr="00D41013">
              <w:rPr>
                <w:rFonts w:ascii="Times New Roman" w:hAnsi="Times New Roman" w:cs="Times New Roman"/>
                <w:b/>
              </w:rPr>
              <w:t>которая</w:t>
            </w:r>
            <w:r w:rsidRPr="00D41013">
              <w:rPr>
                <w:rFonts w:ascii="Times New Roman" w:hAnsi="Times New Roman" w:cs="Times New Roman"/>
              </w:rPr>
              <w:t xml:space="preserve"> не отклонена и </w:t>
            </w:r>
            <w:r w:rsidRPr="00D41013">
              <w:rPr>
                <w:rFonts w:ascii="Times New Roman" w:hAnsi="Times New Roman" w:cs="Times New Roman"/>
                <w:b/>
              </w:rPr>
              <w:t>содержит предложение</w:t>
            </w:r>
            <w:r w:rsidRPr="00D41013">
              <w:rPr>
                <w:rFonts w:ascii="Times New Roman" w:hAnsi="Times New Roman" w:cs="Times New Roman"/>
              </w:rPr>
              <w:t xml:space="preserve"> о поставке хотя бы одного товара, происходящего </w:t>
            </w:r>
            <w:r w:rsidRPr="00D41013">
              <w:rPr>
                <w:rFonts w:ascii="Times New Roman" w:hAnsi="Times New Roman" w:cs="Times New Roman"/>
                <w:b/>
              </w:rPr>
              <w:t>из иностранного государства.</w:t>
            </w:r>
          </w:p>
          <w:p w14:paraId="1238DA11" w14:textId="77777777"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D41013">
              <w:rPr>
                <w:rFonts w:ascii="Times New Roman" w:hAnsi="Times New Roman" w:cs="Times New Roman"/>
                <w:b/>
              </w:rPr>
              <w:t>указанных в перечне № 1</w:t>
            </w:r>
            <w:r w:rsidRPr="00D41013">
              <w:rPr>
                <w:rFonts w:ascii="Times New Roman" w:hAnsi="Times New Roman" w:cs="Times New Roman"/>
              </w:rPr>
              <w:t xml:space="preserve"> и перечне № 2 </w:t>
            </w:r>
            <w:r w:rsidRPr="00D41013">
              <w:rPr>
                <w:rFonts w:ascii="Times New Roman" w:hAnsi="Times New Roman" w:cs="Times New Roman"/>
                <w:b/>
              </w:rPr>
              <w:t>при условии</w:t>
            </w:r>
            <w:r w:rsidRPr="00D41013">
              <w:rPr>
                <w:rFonts w:ascii="Times New Roman" w:hAnsi="Times New Roman" w:cs="Times New Roman"/>
              </w:rPr>
              <w:t>, что в отношении таких товаров (работ, услуг) запреты (ограничения) могут или не применяются.</w:t>
            </w:r>
          </w:p>
          <w:p w14:paraId="2A126BE2" w14:textId="77777777"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D41013">
              <w:rPr>
                <w:rFonts w:ascii="Times New Roman" w:hAnsi="Times New Roman" w:cs="Times New Roman"/>
                <w:b/>
              </w:rPr>
              <w:t>снижение на 15%</w:t>
            </w:r>
            <w:r w:rsidRPr="00D41013">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1FC18F4D" w14:textId="77777777" w:rsidR="00D41013" w:rsidRPr="00D41013" w:rsidRDefault="00D41013" w:rsidP="00D41013">
            <w:pPr>
              <w:widowControl w:val="0"/>
              <w:spacing w:line="240" w:lineRule="auto"/>
              <w:jc w:val="both"/>
              <w:rPr>
                <w:rFonts w:ascii="Times New Roman" w:hAnsi="Times New Roman" w:cs="Times New Roman"/>
              </w:rPr>
            </w:pPr>
            <w:r w:rsidRPr="00D41013">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D41013">
              <w:rPr>
                <w:rFonts w:ascii="Times New Roman" w:hAnsi="Times New Roman" w:cs="Times New Roman"/>
                <w:b/>
                <w:bCs/>
              </w:rPr>
              <w:t>снижение на 15%</w:t>
            </w:r>
            <w:r w:rsidRPr="00D41013">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FA33A6A" w14:textId="77777777" w:rsidR="00D41013" w:rsidRPr="00D41013" w:rsidRDefault="00D41013" w:rsidP="00D41013">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41013">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A46CAC" w14:paraId="03640B00" w14:textId="77777777" w:rsidTr="00D41013">
        <w:trPr>
          <w:trHeight w:val="20"/>
        </w:trPr>
        <w:tc>
          <w:tcPr>
            <w:tcW w:w="481" w:type="pct"/>
          </w:tcPr>
          <w:p w14:paraId="171C81A1"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p>
        </w:tc>
        <w:tc>
          <w:tcPr>
            <w:tcW w:w="4519" w:type="pct"/>
            <w:gridSpan w:val="2"/>
          </w:tcPr>
          <w:p w14:paraId="3BA5B0D1" w14:textId="77777777" w:rsidR="00A46CAC" w:rsidRDefault="00D41013">
            <w:pPr>
              <w:widowControl w:val="0"/>
              <w:shd w:val="clear" w:color="auto" w:fill="FFFFFF"/>
              <w:spacing w:after="0" w:line="240" w:lineRule="auto"/>
              <w:ind w:left="3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5E7D05A9" w14:textId="77777777" w:rsidR="00A46CAC" w:rsidRDefault="00A46CAC">
            <w:pPr>
              <w:widowControl w:val="0"/>
              <w:shd w:val="clear" w:color="auto" w:fill="FFFFFF"/>
              <w:spacing w:after="0" w:line="240" w:lineRule="auto"/>
              <w:ind w:left="34"/>
              <w:contextualSpacing/>
              <w:jc w:val="center"/>
              <w:rPr>
                <w:rFonts w:ascii="Times New Roman" w:eastAsia="Times New Roman" w:hAnsi="Times New Roman" w:cs="Times New Roman"/>
                <w:b/>
                <w:iCs/>
                <w:lang w:eastAsia="ru-RU"/>
              </w:rPr>
            </w:pPr>
          </w:p>
          <w:p w14:paraId="7D4F0606"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Заявка на участие в электронном аукционе состоит из двух частей.</w:t>
            </w:r>
          </w:p>
          <w:p w14:paraId="5BA70804"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Первая часть заявки на участие в электронном аукционе должна содержать:</w:t>
            </w:r>
          </w:p>
          <w:p w14:paraId="31EB7AC3"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1) согласие участника на поставку товара, выполнение работ или оказание услуг на условиях, предусмотренных документацией о закупке.</w:t>
            </w:r>
          </w:p>
          <w:p w14:paraId="31D1679A"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б)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14:paraId="498053D7"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5B1D313A" w14:textId="77777777" w:rsidR="00A46CAC" w:rsidRDefault="00A46CAC">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14:paraId="09F65AE9"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Первая часть заявки на участие в электронном аукционе не должна содержать сведения об </w:t>
            </w:r>
            <w:r>
              <w:rPr>
                <w:rFonts w:ascii="Times New Roman" w:eastAsia="Times New Roman" w:hAnsi="Times New Roman" w:cs="Times New Roman"/>
                <w:iCs/>
                <w:lang w:eastAsia="ru-RU"/>
              </w:rPr>
              <w:lastRenderedPageBreak/>
              <w:t>участнике аукциона, но может содержать эскиз, рисунок, чертеж, фотографию, иное изображение товара, на поставку которого заключается договор.</w:t>
            </w:r>
          </w:p>
          <w:p w14:paraId="4B0A5225" w14:textId="77777777" w:rsidR="00A46CAC" w:rsidRDefault="00A46CAC">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14:paraId="65FE2371"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Вторая часть заявки на участие в электронном аукционе должна содержать следующие документы и информацию:</w:t>
            </w:r>
          </w:p>
          <w:p w14:paraId="61A28343"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29279AE"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2) копии документы, подтверждающие соответствие участника такого аукциона требованиям, установленным документацией об аукционе;</w:t>
            </w:r>
          </w:p>
          <w:p w14:paraId="3852E7F8"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F99F42D"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таком аукционе, обеспечения исполнения договора является крупной сделкой;</w:t>
            </w:r>
          </w:p>
          <w:p w14:paraId="30394F72"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5) Копии документов, подтверждающих полномочия руководителя.</w:t>
            </w:r>
          </w:p>
          <w:p w14:paraId="21A98DE0"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6) Декларация участника о соответствии обязательным требованиям к участникам закупки, установленным в документации о закупке в соответствии с</w:t>
            </w:r>
            <w:r w:rsidR="004F60B8">
              <w:rPr>
                <w:rFonts w:ascii="Times New Roman" w:eastAsia="Times New Roman" w:hAnsi="Times New Roman" w:cs="Times New Roman"/>
                <w:iCs/>
                <w:lang w:eastAsia="ru-RU"/>
              </w:rPr>
              <w:t xml:space="preserve"> п.15 настоящей документации</w:t>
            </w:r>
            <w:r>
              <w:rPr>
                <w:rFonts w:ascii="Times New Roman" w:eastAsia="Times New Roman" w:hAnsi="Times New Roman" w:cs="Times New Roman"/>
                <w:iCs/>
                <w:lang w:eastAsia="ru-RU"/>
              </w:rPr>
              <w:t>.</w:t>
            </w:r>
          </w:p>
          <w:p w14:paraId="00B48C77" w14:textId="77777777" w:rsidR="00A46CAC" w:rsidRDefault="00A46CAC">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14:paraId="297D6CA6" w14:textId="77777777" w:rsidR="004F60B8" w:rsidRPr="004F60B8" w:rsidRDefault="004F60B8" w:rsidP="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sidRPr="004F60B8">
              <w:rPr>
                <w:rFonts w:ascii="Times New Roman" w:eastAsia="Times New Roman" w:hAnsi="Times New Roman" w:cs="Times New Roman"/>
                <w:iCs/>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4BBDF7B8" w14:textId="77777777" w:rsidR="004F60B8" w:rsidRPr="004F60B8" w:rsidRDefault="004F60B8" w:rsidP="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14:paraId="51D523E6" w14:textId="77777777" w:rsidR="004F60B8" w:rsidRDefault="004F60B8" w:rsidP="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sidRPr="004F60B8">
              <w:rPr>
                <w:rFonts w:ascii="Times New Roman" w:eastAsia="Times New Roman" w:hAnsi="Times New Roman" w:cs="Times New Roman"/>
                <w:iCs/>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e"/>
              <w:tblW w:w="8741" w:type="dxa"/>
              <w:tblLayout w:type="fixed"/>
              <w:tblLook w:val="04A0" w:firstRow="1" w:lastRow="0" w:firstColumn="1" w:lastColumn="0" w:noHBand="0" w:noVBand="1"/>
            </w:tblPr>
            <w:tblGrid>
              <w:gridCol w:w="4489"/>
              <w:gridCol w:w="4252"/>
            </w:tblGrid>
            <w:tr w:rsidR="004F60B8" w:rsidRPr="003C7E89" w14:paraId="5A9FA968" w14:textId="77777777" w:rsidTr="004F60B8">
              <w:tc>
                <w:tcPr>
                  <w:tcW w:w="4489" w:type="dxa"/>
                </w:tcPr>
                <w:p w14:paraId="78CF0CD0" w14:textId="77777777" w:rsidR="004F60B8" w:rsidRPr="004F60B8" w:rsidRDefault="00E10FB3" w:rsidP="004F60B8">
                  <w:pPr>
                    <w:tabs>
                      <w:tab w:val="left" w:pos="268"/>
                    </w:tabs>
                    <w:jc w:val="both"/>
                    <w:rPr>
                      <w:rFonts w:ascii="Times New Roman" w:hAnsi="Times New Roman"/>
                      <w:bCs/>
                      <w:sz w:val="22"/>
                      <w:szCs w:val="22"/>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4F60B8" w:rsidRPr="004F60B8">
                        <w:rPr>
                          <w:rFonts w:ascii="Segoe UI Symbol" w:eastAsia="MS Gothic"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номер реестровой записи</w:t>
                  </w:r>
                </w:p>
              </w:tc>
              <w:tc>
                <w:tcPr>
                  <w:tcW w:w="4252" w:type="dxa"/>
                </w:tcPr>
                <w:p w14:paraId="3A2B74BC" w14:textId="77777777" w:rsidR="004F60B8" w:rsidRPr="004F60B8" w:rsidRDefault="00E10FB3" w:rsidP="004F60B8">
                  <w:pPr>
                    <w:tabs>
                      <w:tab w:val="left" w:pos="268"/>
                    </w:tabs>
                    <w:jc w:val="both"/>
                    <w:rPr>
                      <w:rFonts w:ascii="Times New Roman" w:hAnsi="Times New Roman"/>
                      <w:bCs/>
                      <w:sz w:val="22"/>
                      <w:szCs w:val="22"/>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4F60B8" w:rsidRPr="004F60B8">
                        <w:rPr>
                          <w:rFonts w:ascii="Segoe UI Symbol" w:eastAsia="MS Gothic"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из российского (евразийского) реестра промышленной продукции</w:t>
                  </w:r>
                </w:p>
                <w:p w14:paraId="302A1CCD" w14:textId="77777777" w:rsidR="004F60B8" w:rsidRPr="004F60B8" w:rsidRDefault="00E10FB3" w:rsidP="004F60B8">
                  <w:pPr>
                    <w:tabs>
                      <w:tab w:val="left" w:pos="268"/>
                    </w:tabs>
                    <w:jc w:val="both"/>
                    <w:rPr>
                      <w:rFonts w:ascii="Times New Roman" w:hAnsi="Times New Roman"/>
                      <w:bCs/>
                      <w:sz w:val="22"/>
                      <w:szCs w:val="22"/>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из реестра российского (евразийского) программного обеспечения</w:t>
                  </w:r>
                </w:p>
              </w:tc>
            </w:tr>
            <w:tr w:rsidR="004F60B8" w:rsidRPr="003C7E89" w14:paraId="6BBF0A97" w14:textId="77777777" w:rsidTr="004F60B8">
              <w:trPr>
                <w:trHeight w:val="276"/>
              </w:trPr>
              <w:tc>
                <w:tcPr>
                  <w:tcW w:w="4489" w:type="dxa"/>
                </w:tcPr>
                <w:p w14:paraId="3A32D8D1" w14:textId="77777777" w:rsidR="004F60B8" w:rsidRPr="004F60B8" w:rsidRDefault="00E10FB3" w:rsidP="004F60B8">
                  <w:pPr>
                    <w:tabs>
                      <w:tab w:val="left" w:pos="268"/>
                    </w:tabs>
                    <w:jc w:val="both"/>
                    <w:rPr>
                      <w:rFonts w:ascii="Times New Roman" w:hAnsi="Times New Roman"/>
                      <w:bCs/>
                      <w:sz w:val="22"/>
                      <w:szCs w:val="22"/>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4F60B8">
                        <w:rPr>
                          <w:rFonts w:ascii="MS Gothic" w:eastAsia="MS Gothic" w:hAnsi="MS Gothic" w:hint="eastAsia"/>
                          <w:bCs/>
                          <w:sz w:val="22"/>
                          <w:szCs w:val="22"/>
                          <w:lang w:eastAsia="en-US"/>
                        </w:rPr>
                        <w:t>☐</w:t>
                      </w:r>
                    </w:sdtContent>
                  </w:sdt>
                  <w:r w:rsidR="004F60B8" w:rsidRPr="004F60B8">
                    <w:rPr>
                      <w:rFonts w:ascii="Times New Roman" w:hAnsi="Times New Roman"/>
                      <w:bCs/>
                      <w:sz w:val="22"/>
                      <w:szCs w:val="22"/>
                      <w:lang w:eastAsia="en-US"/>
                    </w:rPr>
                    <w:t xml:space="preserve"> наименование страны происхождения</w:t>
                  </w:r>
                </w:p>
              </w:tc>
              <w:tc>
                <w:tcPr>
                  <w:tcW w:w="4252" w:type="dxa"/>
                </w:tcPr>
                <w:p w14:paraId="4BB4A231" w14:textId="77777777" w:rsidR="004F60B8" w:rsidRPr="004F60B8" w:rsidRDefault="004F60B8" w:rsidP="004F60B8">
                  <w:pPr>
                    <w:tabs>
                      <w:tab w:val="left" w:pos="268"/>
                    </w:tabs>
                    <w:jc w:val="both"/>
                    <w:rPr>
                      <w:rFonts w:ascii="Times New Roman" w:hAnsi="Times New Roman"/>
                      <w:bCs/>
                      <w:sz w:val="22"/>
                      <w:szCs w:val="22"/>
                      <w:lang w:eastAsia="en-US"/>
                    </w:rPr>
                  </w:pPr>
                </w:p>
              </w:tc>
            </w:tr>
            <w:tr w:rsidR="004F60B8" w:rsidRPr="003C7E89" w14:paraId="4C0032F7" w14:textId="77777777" w:rsidTr="004F60B8">
              <w:tc>
                <w:tcPr>
                  <w:tcW w:w="4489" w:type="dxa"/>
                </w:tcPr>
                <w:p w14:paraId="1B062610" w14:textId="77777777" w:rsidR="004F60B8" w:rsidRPr="004F60B8" w:rsidRDefault="00E10FB3" w:rsidP="004F60B8">
                  <w:pPr>
                    <w:tabs>
                      <w:tab w:val="left" w:pos="268"/>
                    </w:tabs>
                    <w:jc w:val="both"/>
                    <w:rPr>
                      <w:rFonts w:ascii="Times New Roman" w:hAnsi="Times New Roman"/>
                      <w:bCs/>
                      <w:sz w:val="22"/>
                      <w:szCs w:val="22"/>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акт экспертизы ТПП РФ или аналогичный документ, выданный в ЕАЭС</w:t>
                  </w:r>
                </w:p>
              </w:tc>
              <w:tc>
                <w:tcPr>
                  <w:tcW w:w="4252" w:type="dxa"/>
                </w:tcPr>
                <w:p w14:paraId="55EEFA2B" w14:textId="77777777" w:rsidR="004F60B8" w:rsidRPr="004F60B8" w:rsidRDefault="004F60B8" w:rsidP="004F60B8">
                  <w:pPr>
                    <w:tabs>
                      <w:tab w:val="left" w:pos="268"/>
                    </w:tabs>
                    <w:jc w:val="both"/>
                    <w:rPr>
                      <w:rFonts w:ascii="Times New Roman" w:hAnsi="Times New Roman"/>
                      <w:bCs/>
                      <w:sz w:val="22"/>
                      <w:szCs w:val="22"/>
                      <w:lang w:eastAsia="en-US"/>
                    </w:rPr>
                  </w:pPr>
                </w:p>
              </w:tc>
            </w:tr>
            <w:tr w:rsidR="004F60B8" w:rsidRPr="003C7E89" w14:paraId="6C01E919" w14:textId="77777777" w:rsidTr="004F60B8">
              <w:tc>
                <w:tcPr>
                  <w:tcW w:w="4489" w:type="dxa"/>
                </w:tcPr>
                <w:p w14:paraId="3EB0046C" w14:textId="77777777" w:rsidR="004F60B8" w:rsidRPr="004F60B8" w:rsidRDefault="00E10FB3" w:rsidP="004F60B8">
                  <w:pPr>
                    <w:tabs>
                      <w:tab w:val="left" w:pos="268"/>
                    </w:tabs>
                    <w:jc w:val="both"/>
                    <w:rPr>
                      <w:rFonts w:ascii="Times New Roman" w:hAnsi="Times New Roman"/>
                      <w:bCs/>
                      <w:sz w:val="22"/>
                      <w:szCs w:val="22"/>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сертификат о происхождении товара (СТ-1)</w:t>
                  </w:r>
                </w:p>
              </w:tc>
              <w:tc>
                <w:tcPr>
                  <w:tcW w:w="4252" w:type="dxa"/>
                </w:tcPr>
                <w:p w14:paraId="01A68326" w14:textId="77777777" w:rsidR="004F60B8" w:rsidRPr="004F60B8" w:rsidRDefault="004F60B8" w:rsidP="004F60B8">
                  <w:pPr>
                    <w:tabs>
                      <w:tab w:val="left" w:pos="268"/>
                    </w:tabs>
                    <w:jc w:val="both"/>
                    <w:rPr>
                      <w:rFonts w:ascii="Times New Roman" w:hAnsi="Times New Roman"/>
                      <w:bCs/>
                      <w:sz w:val="22"/>
                      <w:szCs w:val="22"/>
                      <w:lang w:eastAsia="en-US"/>
                    </w:rPr>
                  </w:pPr>
                </w:p>
              </w:tc>
            </w:tr>
            <w:tr w:rsidR="004F60B8" w:rsidRPr="003C7E89" w14:paraId="0411E130" w14:textId="77777777" w:rsidTr="004F60B8">
              <w:tc>
                <w:tcPr>
                  <w:tcW w:w="4489" w:type="dxa"/>
                </w:tcPr>
                <w:p w14:paraId="205848F0" w14:textId="77777777" w:rsidR="004F60B8" w:rsidRPr="004F60B8" w:rsidRDefault="00E10FB3" w:rsidP="004F60B8">
                  <w:pPr>
                    <w:tabs>
                      <w:tab w:val="left" w:pos="268"/>
                    </w:tabs>
                    <w:jc w:val="both"/>
                    <w:rPr>
                      <w:rFonts w:ascii="Times New Roman" w:hAnsi="Times New Roman"/>
                      <w:bCs/>
                      <w:sz w:val="22"/>
                      <w:szCs w:val="22"/>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4F60B8" w:rsidRPr="004F60B8">
                        <w:rPr>
                          <w:rFonts w:ascii="Segoe UI Symbol" w:hAnsi="Segoe UI Symbol" w:cs="Segoe UI Symbol"/>
                          <w:bCs/>
                          <w:sz w:val="22"/>
                          <w:szCs w:val="22"/>
                          <w:lang w:eastAsia="en-US"/>
                        </w:rPr>
                        <w:t>☐</w:t>
                      </w:r>
                    </w:sdtContent>
                  </w:sdt>
                  <w:r w:rsidR="004F60B8" w:rsidRPr="004F60B8">
                    <w:rPr>
                      <w:rFonts w:ascii="Times New Roman" w:hAnsi="Times New Roman"/>
                      <w:bCs/>
                      <w:sz w:val="22"/>
                      <w:szCs w:val="22"/>
                      <w:lang w:eastAsia="en-US"/>
                    </w:rPr>
                    <w:t xml:space="preserve"> реквизиты (дата и номер) документа о соответствии производства медизделий требованиям ГОСТ ISO 13485-2017</w:t>
                  </w:r>
                </w:p>
              </w:tc>
              <w:tc>
                <w:tcPr>
                  <w:tcW w:w="4252" w:type="dxa"/>
                </w:tcPr>
                <w:p w14:paraId="75F2F0EE" w14:textId="77777777" w:rsidR="004F60B8" w:rsidRPr="004F60B8" w:rsidRDefault="004F60B8" w:rsidP="004F60B8">
                  <w:pPr>
                    <w:tabs>
                      <w:tab w:val="left" w:pos="268"/>
                    </w:tabs>
                    <w:jc w:val="both"/>
                    <w:rPr>
                      <w:rFonts w:ascii="Times New Roman" w:hAnsi="Times New Roman"/>
                      <w:bCs/>
                      <w:sz w:val="22"/>
                      <w:szCs w:val="22"/>
                      <w:lang w:eastAsia="en-US"/>
                    </w:rPr>
                  </w:pPr>
                </w:p>
              </w:tc>
            </w:tr>
          </w:tbl>
          <w:p w14:paraId="3CF89254" w14:textId="77777777" w:rsidR="004F60B8" w:rsidRDefault="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14:paraId="27127A95" w14:textId="77777777" w:rsidR="004F60B8" w:rsidRDefault="004F60B8">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p>
          <w:p w14:paraId="0AF56659" w14:textId="77777777" w:rsidR="00A46CAC" w:rsidRDefault="00D41013">
            <w:pPr>
              <w:widowControl w:val="0"/>
              <w:shd w:val="clear" w:color="auto" w:fill="FFFFFF"/>
              <w:spacing w:after="0" w:line="240" w:lineRule="auto"/>
              <w:ind w:left="34"/>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tc>
      </w:tr>
      <w:tr w:rsidR="00A46CAC" w14:paraId="395ED7F9" w14:textId="77777777" w:rsidTr="00D41013">
        <w:trPr>
          <w:trHeight w:val="20"/>
        </w:trPr>
        <w:tc>
          <w:tcPr>
            <w:tcW w:w="481" w:type="pct"/>
            <w:shd w:val="clear" w:color="auto" w:fill="FFFFFF"/>
          </w:tcPr>
          <w:p w14:paraId="3006A7FD"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w:t>
            </w:r>
          </w:p>
        </w:tc>
        <w:tc>
          <w:tcPr>
            <w:tcW w:w="4519" w:type="pct"/>
            <w:gridSpan w:val="2"/>
            <w:shd w:val="clear" w:color="auto" w:fill="FFFFFF"/>
          </w:tcPr>
          <w:p w14:paraId="0A67561A" w14:textId="77777777" w:rsidR="00A46CAC" w:rsidRDefault="00D41013">
            <w:pPr>
              <w:widowControl w:val="0"/>
              <w:spacing w:after="0" w:line="240" w:lineRule="auto"/>
              <w:ind w:left="34"/>
              <w:jc w:val="center"/>
              <w:rPr>
                <w:rFonts w:ascii="Times New Roman" w:eastAsia="Calibri" w:hAnsi="Times New Roman" w:cs="Times New Roman"/>
              </w:rPr>
            </w:pPr>
            <w:r>
              <w:rPr>
                <w:rFonts w:ascii="Times New Roman" w:eastAsia="Times New Roman" w:hAnsi="Times New Roman" w:cs="Times New Roman"/>
                <w:b/>
                <w:lang w:eastAsia="ru-RU"/>
              </w:rPr>
              <w:t>Обеспечение заявки на участие в аукционе, иные требования к такому обеспечению: НЕ УСТАНОВЛЕНО</w:t>
            </w:r>
          </w:p>
        </w:tc>
      </w:tr>
      <w:tr w:rsidR="00A46CAC" w14:paraId="6FA0310C" w14:textId="77777777" w:rsidTr="00D41013">
        <w:trPr>
          <w:trHeight w:val="20"/>
        </w:trPr>
        <w:tc>
          <w:tcPr>
            <w:tcW w:w="481" w:type="pct"/>
          </w:tcPr>
          <w:p w14:paraId="06902B99"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519" w:type="pct"/>
            <w:gridSpan w:val="2"/>
            <w:shd w:val="clear" w:color="auto" w:fill="FFFFFF"/>
          </w:tcPr>
          <w:p w14:paraId="63E552A3" w14:textId="77777777" w:rsidR="00A46CAC" w:rsidRDefault="00D41013">
            <w:pPr>
              <w:widowControl w:val="0"/>
              <w:spacing w:after="0" w:line="240" w:lineRule="auto"/>
              <w:ind w:left="3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Обеспечение исполнения договора, условия, порядок и способы обеспечения исполнения договора: НЕ УСТАНОВЛЕНО</w:t>
            </w:r>
          </w:p>
        </w:tc>
      </w:tr>
      <w:tr w:rsidR="00A46CAC" w14:paraId="1E2F6174" w14:textId="77777777" w:rsidTr="00D41013">
        <w:trPr>
          <w:trHeight w:val="20"/>
        </w:trPr>
        <w:tc>
          <w:tcPr>
            <w:tcW w:w="481" w:type="pct"/>
            <w:shd w:val="clear" w:color="auto" w:fill="FFFFFF"/>
          </w:tcPr>
          <w:p w14:paraId="6F868088"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519" w:type="pct"/>
            <w:gridSpan w:val="2"/>
            <w:shd w:val="clear" w:color="auto" w:fill="FFFFFF"/>
          </w:tcPr>
          <w:p w14:paraId="15FDE642"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48772766" w14:textId="77777777" w:rsidR="00A46CAC" w:rsidRDefault="00E10FB3">
            <w:pPr>
              <w:widowControl w:val="0"/>
              <w:spacing w:after="0" w:line="240" w:lineRule="auto"/>
              <w:ind w:left="34"/>
              <w:contextualSpacing/>
              <w:jc w:val="center"/>
              <w:rPr>
                <w:rFonts w:ascii="Times New Roman" w:eastAsia="Times New Roman" w:hAnsi="Times New Roman" w:cs="Times New Roman"/>
                <w:u w:val="single"/>
                <w:lang w:eastAsia="ru-RU"/>
              </w:rPr>
            </w:pPr>
            <w:hyperlink r:id="rId8" w:tooltip="https://etp-region.ru/" w:history="1">
              <w:r w:rsidR="00D41013">
                <w:rPr>
                  <w:rFonts w:ascii="Times New Roman" w:eastAsia="Times New Roman" w:hAnsi="Times New Roman" w:cs="Times New Roman"/>
                  <w:color w:val="0000FF"/>
                  <w:u w:val="single"/>
                  <w:lang w:eastAsia="ru-RU"/>
                </w:rPr>
                <w:t>https://etp-region.ru</w:t>
              </w:r>
            </w:hyperlink>
            <w:r w:rsidR="00D41013">
              <w:rPr>
                <w:rFonts w:ascii="Times New Roman" w:eastAsia="Times New Roman" w:hAnsi="Times New Roman" w:cs="Times New Roman"/>
                <w:u w:val="single"/>
                <w:lang w:eastAsia="ru-RU"/>
              </w:rPr>
              <w:t xml:space="preserve"> </w:t>
            </w:r>
          </w:p>
        </w:tc>
      </w:tr>
      <w:tr w:rsidR="00A46CAC" w14:paraId="2E816DFF" w14:textId="77777777" w:rsidTr="00D41013">
        <w:trPr>
          <w:trHeight w:val="20"/>
        </w:trPr>
        <w:tc>
          <w:tcPr>
            <w:tcW w:w="481" w:type="pct"/>
          </w:tcPr>
          <w:p w14:paraId="1ABA5A1D"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519" w:type="pct"/>
            <w:gridSpan w:val="2"/>
          </w:tcPr>
          <w:p w14:paraId="7A1FBC22"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A46CAC" w14:paraId="19145D73" w14:textId="77777777" w:rsidTr="00D41013">
        <w:trPr>
          <w:trHeight w:val="20"/>
        </w:trPr>
        <w:tc>
          <w:tcPr>
            <w:tcW w:w="481" w:type="pct"/>
          </w:tcPr>
          <w:p w14:paraId="36659D0A"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519" w:type="pct"/>
            <w:gridSpan w:val="2"/>
            <w:shd w:val="clear" w:color="auto" w:fill="FFFFFF"/>
          </w:tcPr>
          <w:p w14:paraId="73465475"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Требования к участникам закупки:</w:t>
            </w:r>
          </w:p>
          <w:p w14:paraId="6C2305CF"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6A2D967"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7AF9FF"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в)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8D55A3F"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sidRPr="00D41013">
              <w:rPr>
                <w:rFonts w:ascii="Times New Roman" w:eastAsia="Times New Roman" w:hAnsi="Times New Roman" w:cs="Times New Roman"/>
                <w:lang w:eastAsia="ru-RU"/>
              </w:rPr>
              <w:lastRenderedPageBreak/>
              <w:t>заявки на участие в определении поставщика (исполнителя, подрядчика) не принято;</w:t>
            </w:r>
          </w:p>
          <w:p w14:paraId="7BF3D59C"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5456CC40"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14:paraId="20E69E2D"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4A4EDF8A"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4EE29E01"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D46347"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к) участник не является лицом, в отношении которого введены специальные экономические меры.</w:t>
            </w:r>
          </w:p>
          <w:p w14:paraId="7CF18F9A"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xml:space="preserve">л) Участник не является иностранным агентом. </w:t>
            </w:r>
          </w:p>
          <w:p w14:paraId="5A1F0DF7" w14:textId="77777777" w:rsidR="00A46CAC"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Pr="00D41013">
              <w:rPr>
                <w:rFonts w:ascii="Times New Roman" w:eastAsia="Times New Roman" w:hAnsi="Times New Roman" w:cs="Times New Roman"/>
                <w:lang w:eastAsia="ru-RU"/>
              </w:rPr>
              <w:t xml:space="preserve"> отсутстви</w:t>
            </w:r>
            <w:r>
              <w:rPr>
                <w:rFonts w:ascii="Times New Roman" w:eastAsia="Times New Roman" w:hAnsi="Times New Roman" w:cs="Times New Roman"/>
                <w:lang w:eastAsia="ru-RU"/>
              </w:rPr>
              <w:t>е</w:t>
            </w:r>
            <w:r w:rsidRPr="00D41013">
              <w:rPr>
                <w:rFonts w:ascii="Times New Roman" w:eastAsia="Times New Roman" w:hAnsi="Times New Roman" w:cs="Times New Roman"/>
                <w:lang w:eastAsia="ru-RU"/>
              </w:rPr>
              <w:t xml:space="preserve">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14:paraId="7467A2DB"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Участниками закупки не могут быть:</w:t>
            </w:r>
          </w:p>
          <w:p w14:paraId="46DF9B80" w14:textId="77777777" w:rsidR="00D41013" w:rsidRP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0B5D65BB" w14:textId="77777777" w:rsidR="00D41013" w:rsidRDefault="00D41013" w:rsidP="00D41013">
            <w:pPr>
              <w:widowControl w:val="0"/>
              <w:spacing w:after="0" w:line="240" w:lineRule="auto"/>
              <w:ind w:left="34"/>
              <w:contextualSpacing/>
              <w:jc w:val="both"/>
              <w:rPr>
                <w:rFonts w:ascii="Times New Roman" w:eastAsia="Times New Roman" w:hAnsi="Times New Roman" w:cs="Times New Roman"/>
                <w:lang w:eastAsia="ru-RU"/>
              </w:rPr>
            </w:pPr>
            <w:r w:rsidRPr="00D41013">
              <w:rPr>
                <w:rFonts w:ascii="Times New Roman" w:eastAsia="Times New Roman" w:hAnsi="Times New Roman" w:cs="Times New Roman"/>
                <w:lang w:eastAsia="ru-RU"/>
              </w:rPr>
              <w:t>- юридические и физические лица, которые были привлечены заказчиком для оказания услуг по организации процедур закупки, а также их дочерние структуры</w:t>
            </w:r>
            <w:r>
              <w:rPr>
                <w:rFonts w:ascii="Times New Roman" w:eastAsia="Times New Roman" w:hAnsi="Times New Roman" w:cs="Times New Roman"/>
                <w:lang w:eastAsia="ru-RU"/>
              </w:rPr>
              <w:t>.</w:t>
            </w:r>
          </w:p>
        </w:tc>
      </w:tr>
      <w:tr w:rsidR="00A46CAC" w14:paraId="72F9C7FD" w14:textId="77777777" w:rsidTr="00D41013">
        <w:trPr>
          <w:trHeight w:val="20"/>
        </w:trPr>
        <w:tc>
          <w:tcPr>
            <w:tcW w:w="481" w:type="pct"/>
          </w:tcPr>
          <w:p w14:paraId="3D51C631"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4519" w:type="pct"/>
            <w:gridSpan w:val="2"/>
            <w:shd w:val="clear" w:color="auto" w:fill="FFFFFF"/>
          </w:tcPr>
          <w:p w14:paraId="052D0F3C" w14:textId="77777777"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Порядок, место, срок подачи заявок на участие в аукционе</w:t>
            </w:r>
          </w:p>
          <w:p w14:paraId="2CAE2493"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2FBDE296"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22AA5D66" w14:textId="77777777"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7CCDE1C6" w14:textId="77777777"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015B7354" w14:textId="77777777"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2C63FD83"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Место подачи заявки:</w:t>
            </w:r>
            <w:r>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14:paraId="13015393" w14:textId="77777777"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Дата начала и дата окончания срока подачи заявок на участие в закупке: </w:t>
            </w:r>
          </w:p>
          <w:p w14:paraId="34EFEA3C" w14:textId="58D04F66" w:rsidR="00A46CAC" w:rsidRDefault="00D41013">
            <w:pPr>
              <w:widowControl w:val="0"/>
              <w:spacing w:after="0" w:line="240" w:lineRule="auto"/>
              <w:ind w:left="34"/>
              <w:contextualSpacing/>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Участник может подать заявку с «</w:t>
            </w:r>
            <w:r w:rsidR="00E83D4E">
              <w:rPr>
                <w:rFonts w:ascii="Times New Roman" w:eastAsia="Times New Roman" w:hAnsi="Times New Roman" w:cs="Times New Roman"/>
                <w:u w:val="single"/>
                <w:lang w:eastAsia="ru-RU"/>
              </w:rPr>
              <w:t>03</w:t>
            </w:r>
            <w:r>
              <w:rPr>
                <w:rFonts w:ascii="Times New Roman" w:eastAsia="Times New Roman" w:hAnsi="Times New Roman" w:cs="Times New Roman"/>
                <w:u w:val="single"/>
                <w:lang w:eastAsia="ru-RU"/>
              </w:rPr>
              <w:t xml:space="preserve">» </w:t>
            </w:r>
            <w:r w:rsidR="00E83D4E">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2025 г. по 1</w:t>
            </w:r>
            <w:r w:rsidR="00E83D4E">
              <w:rPr>
                <w:rFonts w:ascii="Times New Roman" w:eastAsia="Times New Roman" w:hAnsi="Times New Roman" w:cs="Times New Roman"/>
                <w:u w:val="single"/>
                <w:lang w:eastAsia="ru-RU"/>
              </w:rPr>
              <w:t>9</w:t>
            </w:r>
            <w:r>
              <w:rPr>
                <w:rFonts w:ascii="Times New Roman" w:eastAsia="Times New Roman" w:hAnsi="Times New Roman" w:cs="Times New Roman"/>
                <w:u w:val="single"/>
                <w:lang w:eastAsia="ru-RU"/>
              </w:rPr>
              <w:t xml:space="preserve"> марта 2025 года в 10:00  (время местное Заказчика)</w:t>
            </w:r>
          </w:p>
        </w:tc>
      </w:tr>
      <w:tr w:rsidR="00A46CAC" w14:paraId="4C5FAC1B" w14:textId="77777777" w:rsidTr="00D41013">
        <w:trPr>
          <w:trHeight w:val="20"/>
        </w:trPr>
        <w:tc>
          <w:tcPr>
            <w:tcW w:w="481" w:type="pct"/>
          </w:tcPr>
          <w:p w14:paraId="737A2257"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4519" w:type="pct"/>
            <w:gridSpan w:val="2"/>
            <w:shd w:val="clear" w:color="auto" w:fill="FFFFFF"/>
          </w:tcPr>
          <w:p w14:paraId="2F845BB8" w14:textId="77777777"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14:paraId="03BF5BEB" w14:textId="77777777"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Место рассмотрения заявок на участие в аукционе: </w:t>
            </w:r>
            <w:r>
              <w:rPr>
                <w:rFonts w:ascii="Times New Roman" w:eastAsia="Times New Roman" w:hAnsi="Times New Roman" w:cs="Times New Roman"/>
                <w:iCs/>
                <w:lang w:eastAsia="ru-RU"/>
              </w:rPr>
              <w:t>692801, Приморский край, город Большой Камень, улица Ленина, 22.</w:t>
            </w:r>
          </w:p>
          <w:p w14:paraId="5F35F114" w14:textId="5404DD42" w:rsidR="00A46CAC" w:rsidRDefault="00D41013">
            <w:pPr>
              <w:widowControl w:val="0"/>
              <w:spacing w:after="0" w:line="240" w:lineRule="auto"/>
              <w:ind w:left="34"/>
              <w:contextualSpacing/>
              <w:jc w:val="both"/>
              <w:rPr>
                <w:rFonts w:ascii="Times New Roman" w:eastAsia="Times New Roman" w:hAnsi="Times New Roman" w:cs="Times New Roman"/>
                <w:bCs/>
                <w:u w:val="single"/>
                <w:lang w:eastAsia="ru-RU"/>
              </w:rPr>
            </w:pPr>
            <w:r>
              <w:rPr>
                <w:rFonts w:ascii="Times New Roman" w:eastAsia="Times New Roman" w:hAnsi="Times New Roman" w:cs="Times New Roman"/>
                <w:bCs/>
                <w:u w:val="single"/>
                <w:lang w:eastAsia="ru-RU"/>
              </w:rPr>
              <w:t xml:space="preserve">Дата рассмотрения первых частей заявок: </w:t>
            </w:r>
            <w:r w:rsidR="004F60B8">
              <w:rPr>
                <w:rFonts w:ascii="Times New Roman" w:eastAsia="Times New Roman" w:hAnsi="Times New Roman" w:cs="Times New Roman"/>
                <w:bCs/>
                <w:u w:val="single"/>
                <w:lang w:eastAsia="ru-RU"/>
              </w:rPr>
              <w:t>1</w:t>
            </w:r>
            <w:r w:rsidR="00E83D4E">
              <w:rPr>
                <w:rFonts w:ascii="Times New Roman" w:eastAsia="Times New Roman" w:hAnsi="Times New Roman" w:cs="Times New Roman"/>
                <w:bCs/>
                <w:u w:val="single"/>
                <w:lang w:eastAsia="ru-RU"/>
              </w:rPr>
              <w:t xml:space="preserve">9 </w:t>
            </w:r>
            <w:r w:rsidR="004F60B8">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w:t>
            </w:r>
            <w:r>
              <w:rPr>
                <w:rFonts w:ascii="Times New Roman" w:eastAsia="Times New Roman" w:hAnsi="Times New Roman" w:cs="Times New Roman"/>
                <w:bCs/>
                <w:u w:val="single"/>
                <w:lang w:eastAsia="ru-RU"/>
              </w:rPr>
              <w:t>202</w:t>
            </w:r>
            <w:r w:rsidR="004F60B8">
              <w:rPr>
                <w:rFonts w:ascii="Times New Roman" w:eastAsia="Times New Roman" w:hAnsi="Times New Roman" w:cs="Times New Roman"/>
                <w:bCs/>
                <w:u w:val="single"/>
                <w:lang w:eastAsia="ru-RU"/>
              </w:rPr>
              <w:t>5</w:t>
            </w:r>
            <w:r>
              <w:rPr>
                <w:rFonts w:ascii="Times New Roman" w:eastAsia="Times New Roman" w:hAnsi="Times New Roman" w:cs="Times New Roman"/>
                <w:bCs/>
                <w:u w:val="single"/>
                <w:lang w:eastAsia="ru-RU"/>
              </w:rPr>
              <w:t xml:space="preserve"> года.</w:t>
            </w:r>
          </w:p>
          <w:p w14:paraId="336E7AA3" w14:textId="77777777" w:rsidR="00A46CAC" w:rsidRDefault="00A46CAC">
            <w:pPr>
              <w:widowControl w:val="0"/>
              <w:spacing w:after="0" w:line="240" w:lineRule="auto"/>
              <w:ind w:left="34"/>
              <w:contextualSpacing/>
              <w:jc w:val="both"/>
              <w:rPr>
                <w:rFonts w:ascii="Times New Roman" w:eastAsia="Times New Roman" w:hAnsi="Times New Roman" w:cs="Times New Roman"/>
                <w:bCs/>
                <w:u w:val="single"/>
                <w:lang w:eastAsia="ru-RU"/>
              </w:rPr>
            </w:pPr>
          </w:p>
          <w:p w14:paraId="3063880C" w14:textId="37B04881"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u w:val="single"/>
                <w:lang w:eastAsia="ru-RU"/>
              </w:rPr>
              <w:t xml:space="preserve">Время и дата проведения аукциона: </w:t>
            </w:r>
            <w:r w:rsidR="004F60B8">
              <w:rPr>
                <w:rFonts w:ascii="Times New Roman" w:eastAsia="Times New Roman" w:hAnsi="Times New Roman" w:cs="Times New Roman"/>
                <w:u w:val="single"/>
                <w:lang w:eastAsia="ru-RU"/>
              </w:rPr>
              <w:t>2</w:t>
            </w:r>
            <w:r w:rsidR="00E83D4E">
              <w:rPr>
                <w:rFonts w:ascii="Times New Roman" w:eastAsia="Times New Roman" w:hAnsi="Times New Roman" w:cs="Times New Roman"/>
                <w:u w:val="single"/>
                <w:lang w:eastAsia="ru-RU"/>
              </w:rPr>
              <w:t>1</w:t>
            </w:r>
            <w:bookmarkStart w:id="0" w:name="_GoBack"/>
            <w:bookmarkEnd w:id="0"/>
            <w:r w:rsidR="004F60B8">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 xml:space="preserve"> </w:t>
            </w:r>
            <w:r w:rsidR="004F60B8">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w:t>
            </w:r>
            <w:r>
              <w:rPr>
                <w:rFonts w:ascii="Times New Roman" w:eastAsia="Times New Roman" w:hAnsi="Times New Roman" w:cs="Times New Roman"/>
                <w:bCs/>
                <w:lang w:eastAsia="ru-RU"/>
              </w:rPr>
              <w:t>202</w:t>
            </w:r>
            <w:r w:rsidR="004F60B8">
              <w:rPr>
                <w:rFonts w:ascii="Times New Roman" w:eastAsia="Times New Roman" w:hAnsi="Times New Roman" w:cs="Times New Roman"/>
                <w:bCs/>
                <w:lang w:eastAsia="ru-RU"/>
              </w:rPr>
              <w:t>5</w:t>
            </w:r>
            <w:r>
              <w:rPr>
                <w:rFonts w:ascii="Times New Roman" w:eastAsia="Times New Roman" w:hAnsi="Times New Roman" w:cs="Times New Roman"/>
                <w:bCs/>
                <w:lang w:eastAsia="ru-RU"/>
              </w:rPr>
              <w:t xml:space="preserve"> года в 10:00 </w:t>
            </w:r>
            <w:r w:rsidR="004F60B8">
              <w:rPr>
                <w:rFonts w:ascii="Times New Roman" w:eastAsia="Times New Roman" w:hAnsi="Times New Roman" w:cs="Times New Roman"/>
                <w:bCs/>
                <w:lang w:eastAsia="ru-RU"/>
              </w:rPr>
              <w:t>(</w:t>
            </w:r>
            <w:r w:rsidR="004F60B8" w:rsidRPr="004F60B8">
              <w:rPr>
                <w:rFonts w:ascii="Times New Roman" w:eastAsia="Times New Roman" w:hAnsi="Times New Roman" w:cs="Times New Roman"/>
                <w:bCs/>
                <w:lang w:eastAsia="ru-RU"/>
              </w:rPr>
              <w:t>время местное Заказчика)</w:t>
            </w:r>
          </w:p>
          <w:p w14:paraId="7566FD1D" w14:textId="77777777" w:rsidR="00A46CAC" w:rsidRDefault="00D41013">
            <w:pPr>
              <w:widowControl w:val="0"/>
              <w:spacing w:after="0" w:line="240" w:lineRule="auto"/>
              <w:ind w:left="34"/>
              <w:contextualSpacing/>
              <w:jc w:val="both"/>
              <w:rPr>
                <w:rFonts w:ascii="Times New Roman" w:eastAsia="Times New Roman" w:hAnsi="Times New Roman" w:cs="Times New Roman"/>
                <w:bCs/>
                <w:u w:val="single"/>
                <w:lang w:eastAsia="ru-RU"/>
              </w:rPr>
            </w:pPr>
            <w:r>
              <w:rPr>
                <w:rFonts w:ascii="Times New Roman" w:eastAsia="Times New Roman" w:hAnsi="Times New Roman" w:cs="Times New Roman"/>
                <w:bCs/>
                <w:u w:val="single"/>
                <w:lang w:eastAsia="ru-RU"/>
              </w:rPr>
              <w:t>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14:paraId="0B0929B0" w14:textId="77777777" w:rsidR="00A46CAC" w:rsidRDefault="00A46CAC">
            <w:pPr>
              <w:widowControl w:val="0"/>
              <w:spacing w:after="0" w:line="240" w:lineRule="auto"/>
              <w:ind w:left="34"/>
              <w:contextualSpacing/>
              <w:jc w:val="both"/>
              <w:rPr>
                <w:rFonts w:ascii="Times New Roman" w:eastAsia="Times New Roman" w:hAnsi="Times New Roman" w:cs="Times New Roman"/>
                <w:bCs/>
                <w:u w:val="single"/>
                <w:lang w:eastAsia="ru-RU"/>
              </w:rPr>
            </w:pPr>
          </w:p>
          <w:p w14:paraId="79910AFE" w14:textId="77777777" w:rsidR="00A46CAC" w:rsidRDefault="00D41013">
            <w:pPr>
              <w:widowControl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u w:val="single"/>
                <w:lang w:eastAsia="ru-RU"/>
              </w:rPr>
              <w:t>Дата рассмотрения вторых частей заявок, подведения итогов аукциона:</w:t>
            </w:r>
            <w:r>
              <w:rPr>
                <w:rFonts w:ascii="Times New Roman" w:eastAsia="Times New Roman" w:hAnsi="Times New Roman" w:cs="Times New Roman"/>
                <w:b/>
                <w:bCs/>
                <w:u w:val="single"/>
                <w:lang w:eastAsia="ru-RU"/>
              </w:rPr>
              <w:t xml:space="preserve"> </w:t>
            </w:r>
            <w:r w:rsidR="004F60B8">
              <w:rPr>
                <w:rFonts w:ascii="Times New Roman" w:eastAsia="Times New Roman" w:hAnsi="Times New Roman" w:cs="Times New Roman"/>
                <w:u w:val="single"/>
                <w:lang w:eastAsia="ru-RU"/>
              </w:rPr>
              <w:t xml:space="preserve">21 </w:t>
            </w:r>
            <w:r>
              <w:rPr>
                <w:rFonts w:ascii="Times New Roman" w:eastAsia="Times New Roman" w:hAnsi="Times New Roman" w:cs="Times New Roman"/>
                <w:u w:val="single"/>
                <w:lang w:eastAsia="ru-RU"/>
              </w:rPr>
              <w:t xml:space="preserve"> </w:t>
            </w:r>
            <w:r w:rsidR="004F60B8">
              <w:rPr>
                <w:rFonts w:ascii="Times New Roman" w:eastAsia="Times New Roman" w:hAnsi="Times New Roman" w:cs="Times New Roman"/>
                <w:u w:val="single"/>
                <w:lang w:eastAsia="ru-RU"/>
              </w:rPr>
              <w:t>марта</w:t>
            </w:r>
            <w:r>
              <w:rPr>
                <w:rFonts w:ascii="Times New Roman" w:eastAsia="Times New Roman" w:hAnsi="Times New Roman" w:cs="Times New Roman"/>
                <w:u w:val="single"/>
                <w:lang w:eastAsia="ru-RU"/>
              </w:rPr>
              <w:t xml:space="preserve"> </w:t>
            </w:r>
            <w:r>
              <w:rPr>
                <w:rFonts w:ascii="Times New Roman" w:eastAsia="Times New Roman" w:hAnsi="Times New Roman" w:cs="Times New Roman"/>
                <w:bCs/>
                <w:lang w:eastAsia="ru-RU"/>
              </w:rPr>
              <w:t>202</w:t>
            </w:r>
            <w:r w:rsidR="004F60B8">
              <w:rPr>
                <w:rFonts w:ascii="Times New Roman" w:eastAsia="Times New Roman" w:hAnsi="Times New Roman" w:cs="Times New Roman"/>
                <w:bCs/>
                <w:lang w:eastAsia="ru-RU"/>
              </w:rPr>
              <w:t>5</w:t>
            </w:r>
            <w:r>
              <w:rPr>
                <w:rFonts w:ascii="Times New Roman" w:eastAsia="Times New Roman" w:hAnsi="Times New Roman" w:cs="Times New Roman"/>
                <w:bCs/>
                <w:lang w:eastAsia="ru-RU"/>
              </w:rPr>
              <w:t xml:space="preserve"> года.</w:t>
            </w:r>
          </w:p>
        </w:tc>
      </w:tr>
      <w:tr w:rsidR="00A46CAC" w14:paraId="4AB53857" w14:textId="77777777" w:rsidTr="00D41013">
        <w:trPr>
          <w:trHeight w:val="20"/>
        </w:trPr>
        <w:tc>
          <w:tcPr>
            <w:tcW w:w="481" w:type="pct"/>
          </w:tcPr>
          <w:p w14:paraId="0D5A6F23"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4519" w:type="pct"/>
            <w:gridSpan w:val="2"/>
            <w:shd w:val="clear" w:color="auto" w:fill="FFFFFF"/>
          </w:tcPr>
          <w:p w14:paraId="616657B2"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2E3F3A88"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Цена должна быть указана в валюте Российской Федерации (в рублях).</w:t>
            </w:r>
          </w:p>
        </w:tc>
      </w:tr>
      <w:tr w:rsidR="00A46CAC" w14:paraId="0682002F" w14:textId="77777777" w:rsidTr="00D41013">
        <w:trPr>
          <w:trHeight w:val="20"/>
        </w:trPr>
        <w:tc>
          <w:tcPr>
            <w:tcW w:w="481" w:type="pct"/>
          </w:tcPr>
          <w:p w14:paraId="253F3FA4"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4519" w:type="pct"/>
            <w:gridSpan w:val="2"/>
            <w:shd w:val="clear" w:color="auto" w:fill="FFFFFF"/>
          </w:tcPr>
          <w:p w14:paraId="06794ED9" w14:textId="77777777" w:rsidR="00A46CAC" w:rsidRDefault="00D41013">
            <w:pPr>
              <w:widowControl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76D28D41"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в иностранной валюте не предусмотрена.</w:t>
            </w:r>
          </w:p>
        </w:tc>
      </w:tr>
      <w:tr w:rsidR="00A46CAC" w14:paraId="51E60F86" w14:textId="77777777" w:rsidTr="00D41013">
        <w:trPr>
          <w:trHeight w:val="20"/>
        </w:trPr>
        <w:tc>
          <w:tcPr>
            <w:tcW w:w="481" w:type="pct"/>
          </w:tcPr>
          <w:p w14:paraId="444DD16F" w14:textId="77777777" w:rsidR="00A46CAC" w:rsidRDefault="00D41013">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20</w:t>
            </w:r>
          </w:p>
        </w:tc>
        <w:tc>
          <w:tcPr>
            <w:tcW w:w="4519" w:type="pct"/>
            <w:gridSpan w:val="2"/>
            <w:shd w:val="clear" w:color="auto" w:fill="FFFFFF"/>
          </w:tcPr>
          <w:p w14:paraId="7868584D" w14:textId="77777777" w:rsidR="00A46CAC" w:rsidRDefault="00D4101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Обоснование начальной (максимальной) цены договора</w:t>
            </w:r>
          </w:p>
          <w:p w14:paraId="56107F07" w14:textId="77777777" w:rsidR="00A46CAC" w:rsidRDefault="00D41013">
            <w:pPr>
              <w:widowControl w:val="0"/>
              <w:spacing w:after="0" w:line="240" w:lineRule="auto"/>
              <w:rPr>
                <w:rFonts w:ascii="Times New Roman" w:eastAsia="Calibri" w:hAnsi="Times New Roman" w:cs="Times New Roman"/>
                <w:b/>
              </w:rPr>
            </w:pPr>
            <w:r>
              <w:rPr>
                <w:rFonts w:ascii="Times New Roman" w:eastAsia="Times New Roman" w:hAnsi="Times New Roman" w:cs="Times New Roman"/>
                <w:lang w:eastAsia="ru-RU"/>
              </w:rPr>
              <w:t>Согласно разделу 6 настоящей документации.</w:t>
            </w:r>
          </w:p>
        </w:tc>
      </w:tr>
      <w:tr w:rsidR="00A46CAC" w14:paraId="35EA1BEA" w14:textId="77777777" w:rsidTr="00D41013">
        <w:trPr>
          <w:trHeight w:val="20"/>
        </w:trPr>
        <w:tc>
          <w:tcPr>
            <w:tcW w:w="481" w:type="pct"/>
          </w:tcPr>
          <w:p w14:paraId="01EE7BAC"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4F60B8">
              <w:rPr>
                <w:rFonts w:ascii="Times New Roman" w:eastAsia="Times New Roman" w:hAnsi="Times New Roman" w:cs="Times New Roman"/>
                <w:lang w:eastAsia="ru-RU"/>
              </w:rPr>
              <w:t>1</w:t>
            </w:r>
          </w:p>
        </w:tc>
        <w:tc>
          <w:tcPr>
            <w:tcW w:w="4519" w:type="pct"/>
            <w:gridSpan w:val="2"/>
            <w:shd w:val="clear" w:color="auto" w:fill="FFFFFF"/>
          </w:tcPr>
          <w:p w14:paraId="350B2FDB" w14:textId="77777777" w:rsidR="00A46CAC" w:rsidRDefault="00D41013">
            <w:pPr>
              <w:widowControl w:val="0"/>
              <w:tabs>
                <w:tab w:val="left" w:pos="0"/>
              </w:tabs>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0937AB26" w14:textId="77777777"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w:t>
            </w:r>
            <w:r>
              <w:rPr>
                <w:rFonts w:ascii="Times New Roman" w:eastAsia="Times New Roman" w:hAnsi="Times New Roman" w:cs="Times New Roman"/>
                <w:lang w:eastAsia="ru-RU"/>
              </w:rPr>
              <w:lastRenderedPageBreak/>
              <w:t>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7AD78F8" w14:textId="77777777"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1506835C" w14:textId="7290018E"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Окончание срока предоставления участникам закупки разъяснений положений документации о закупке: </w:t>
            </w:r>
            <w:r w:rsidR="00073266">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 </w:t>
            </w:r>
            <w:r w:rsidR="00073266">
              <w:rPr>
                <w:rFonts w:ascii="Times New Roman" w:eastAsia="Times New Roman" w:hAnsi="Times New Roman" w:cs="Times New Roman"/>
                <w:u w:val="single"/>
                <w:lang w:eastAsia="ru-RU"/>
              </w:rPr>
              <w:t xml:space="preserve">марта </w:t>
            </w:r>
            <w:r>
              <w:rPr>
                <w:rFonts w:ascii="Times New Roman" w:eastAsia="Times New Roman" w:hAnsi="Times New Roman" w:cs="Times New Roman"/>
                <w:u w:val="single"/>
                <w:lang w:eastAsia="ru-RU"/>
              </w:rPr>
              <w:t>202</w:t>
            </w:r>
            <w:r w:rsidR="00073266">
              <w:rPr>
                <w:rFonts w:ascii="Times New Roman" w:eastAsia="Times New Roman" w:hAnsi="Times New Roman" w:cs="Times New Roman"/>
                <w:u w:val="single"/>
                <w:lang w:eastAsia="ru-RU"/>
              </w:rPr>
              <w:t>5</w:t>
            </w:r>
            <w:r>
              <w:rPr>
                <w:rFonts w:ascii="Times New Roman" w:eastAsia="Times New Roman" w:hAnsi="Times New Roman" w:cs="Times New Roman"/>
                <w:u w:val="single"/>
                <w:lang w:eastAsia="ru-RU"/>
              </w:rPr>
              <w:t xml:space="preserve"> года в 09:59 </w:t>
            </w:r>
            <w:r w:rsidR="00073266">
              <w:rPr>
                <w:rFonts w:ascii="Times New Roman" w:eastAsia="Times New Roman" w:hAnsi="Times New Roman" w:cs="Times New Roman"/>
                <w:u w:val="single"/>
                <w:lang w:eastAsia="ru-RU"/>
              </w:rPr>
              <w:t>(время местное Заказ</w:t>
            </w:r>
            <w:r w:rsidR="00573DBC">
              <w:rPr>
                <w:rFonts w:ascii="Times New Roman" w:eastAsia="Times New Roman" w:hAnsi="Times New Roman" w:cs="Times New Roman"/>
                <w:u w:val="single"/>
                <w:lang w:eastAsia="ru-RU"/>
              </w:rPr>
              <w:t>чи</w:t>
            </w:r>
            <w:r w:rsidR="00073266">
              <w:rPr>
                <w:rFonts w:ascii="Times New Roman" w:eastAsia="Times New Roman" w:hAnsi="Times New Roman" w:cs="Times New Roman"/>
                <w:u w:val="single"/>
                <w:lang w:eastAsia="ru-RU"/>
              </w:rPr>
              <w:t>ка)</w:t>
            </w:r>
          </w:p>
        </w:tc>
      </w:tr>
      <w:tr w:rsidR="00A46CAC" w14:paraId="4AD56471" w14:textId="77777777" w:rsidTr="00D41013">
        <w:trPr>
          <w:trHeight w:val="20"/>
        </w:trPr>
        <w:tc>
          <w:tcPr>
            <w:tcW w:w="481" w:type="pct"/>
          </w:tcPr>
          <w:p w14:paraId="713DC263"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4F60B8">
              <w:rPr>
                <w:rFonts w:ascii="Times New Roman" w:eastAsia="Times New Roman" w:hAnsi="Times New Roman" w:cs="Times New Roman"/>
                <w:lang w:eastAsia="ru-RU"/>
              </w:rPr>
              <w:t>2</w:t>
            </w:r>
          </w:p>
        </w:tc>
        <w:tc>
          <w:tcPr>
            <w:tcW w:w="4519" w:type="pct"/>
            <w:gridSpan w:val="2"/>
            <w:shd w:val="clear" w:color="auto" w:fill="FFFFFF"/>
          </w:tcPr>
          <w:p w14:paraId="69573CC2" w14:textId="77777777" w:rsidR="00A46CAC" w:rsidRDefault="00D41013">
            <w:pPr>
              <w:widowControl w:val="0"/>
              <w:spacing w:after="0" w:line="240" w:lineRule="auto"/>
              <w:ind w:left="3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52C2D4CA" w14:textId="77777777"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76A1BF5" w14:textId="77777777"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CBF3FEC" w14:textId="77777777"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3 (трех) рабочих дней с даты поступления запроса, Заказчик осуществляет разъяснение положений извещения о закупке и (или) положений документации с указанием предмета запрос</w:t>
            </w:r>
            <w:r>
              <w:rPr>
                <w:rFonts w:ascii="Times New Roman" w:eastAsia="Calibri" w:hAnsi="Times New Roman" w:cs="Times New Roman"/>
              </w:rPr>
              <w:t xml:space="preserve"> </w:t>
            </w:r>
            <w:r>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30042A3C" w14:textId="77777777"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AD5100C" w14:textId="77777777" w:rsidR="00A46CAC" w:rsidRDefault="00D41013">
            <w:pPr>
              <w:widowControl w:val="0"/>
              <w:tabs>
                <w:tab w:val="left" w:pos="0"/>
              </w:tabs>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tc>
      </w:tr>
      <w:tr w:rsidR="00A46CAC" w14:paraId="0621C84E" w14:textId="77777777" w:rsidTr="00D41013">
        <w:trPr>
          <w:trHeight w:val="20"/>
        </w:trPr>
        <w:tc>
          <w:tcPr>
            <w:tcW w:w="481" w:type="pct"/>
          </w:tcPr>
          <w:p w14:paraId="777B12D9"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4519" w:type="pct"/>
            <w:gridSpan w:val="2"/>
            <w:shd w:val="clear" w:color="auto" w:fill="FFFFFF"/>
          </w:tcPr>
          <w:p w14:paraId="478EF9D4"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Возможность заказчика изменить условия договора</w:t>
            </w:r>
          </w:p>
          <w:p w14:paraId="5313228A"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 Заказчик по согласованию с поставщиком (исполнителем, подрядчиком) при заключении и исполнении договора вправе изменить существенные условия договора:</w:t>
            </w:r>
          </w:p>
          <w:p w14:paraId="2020F0E3"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изменение количества товара, объем работ и услуг.</w:t>
            </w:r>
          </w:p>
          <w:p w14:paraId="2AC5E565"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1.2) цены закупаемых товаров, работ, услуг.</w:t>
            </w:r>
          </w:p>
          <w:p w14:paraId="04FE1EA0"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1.3) сроки исполнения договора.</w:t>
            </w:r>
          </w:p>
          <w:p w14:paraId="23E985D1"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50BF646A"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2. Изменение иных условий договора, заключенного по результатам закупки при его исполнении возможно в случаях, предусмотренных законодательством Российской Федерации.</w:t>
            </w:r>
          </w:p>
          <w:p w14:paraId="597C06E8" w14:textId="77777777"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w:t>
            </w:r>
          </w:p>
        </w:tc>
      </w:tr>
      <w:tr w:rsidR="00A46CAC" w14:paraId="64618530" w14:textId="77777777" w:rsidTr="00D41013">
        <w:trPr>
          <w:trHeight w:val="20"/>
        </w:trPr>
        <w:tc>
          <w:tcPr>
            <w:tcW w:w="481" w:type="pct"/>
          </w:tcPr>
          <w:p w14:paraId="590DF987"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4519" w:type="pct"/>
            <w:gridSpan w:val="2"/>
            <w:shd w:val="clear" w:color="auto" w:fill="FFFFFF"/>
          </w:tcPr>
          <w:p w14:paraId="082A9BCB"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Возможность заказчика заключить договор с несколькими участниками</w:t>
            </w:r>
          </w:p>
          <w:p w14:paraId="65A775DD" w14:textId="77777777" w:rsidR="00A46CAC" w:rsidRDefault="00D41013">
            <w:pPr>
              <w:widowControl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предусмотрена</w:t>
            </w:r>
          </w:p>
        </w:tc>
      </w:tr>
      <w:tr w:rsidR="00A46CAC" w14:paraId="503ABB8D" w14:textId="77777777" w:rsidTr="00D41013">
        <w:trPr>
          <w:trHeight w:val="20"/>
        </w:trPr>
        <w:tc>
          <w:tcPr>
            <w:tcW w:w="481" w:type="pct"/>
          </w:tcPr>
          <w:p w14:paraId="0C3F5D7B"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4519" w:type="pct"/>
            <w:gridSpan w:val="2"/>
            <w:shd w:val="clear" w:color="auto" w:fill="FFFFFF"/>
          </w:tcPr>
          <w:p w14:paraId="75F1DF65"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Возможность одностороннего отказа от исполнения договора</w:t>
            </w:r>
          </w:p>
          <w:p w14:paraId="5B1409DF"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РФ.</w:t>
            </w:r>
          </w:p>
          <w:p w14:paraId="2ACB844F"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2. По требованию одной из сторон договор может быть расторгнут по решению суда только:</w:t>
            </w:r>
          </w:p>
          <w:p w14:paraId="5C9F8B70"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1) при существенном нарушении договора другой стороной;</w:t>
            </w:r>
          </w:p>
          <w:p w14:paraId="6FB51F20"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2) в иных случаях, предусмотренных Гражданским кодексом РФ, другими законами или договором;</w:t>
            </w:r>
          </w:p>
          <w:p w14:paraId="12780DDB"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 xml:space="preserve">3) Заказчик вправе принять решение об одностороннем отказе от исполнения договора, если </w:t>
            </w:r>
            <w:r>
              <w:rPr>
                <w:rFonts w:ascii="Times New Roman" w:eastAsia="Calibri" w:hAnsi="Times New Roman" w:cs="Times New Roman"/>
                <w:bCs/>
              </w:rPr>
              <w:lastRenderedPageBreak/>
              <w:t>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22B84E85"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13A9147E"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В случае расторжения договора по решению суда, сведения о таком поставщике (исполнителе, подрядчике)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5883E6E3"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3. Договор может быть расторгнут заказчиком в одностороннем порядке в случае, если такая возможность была предусмотрена договором.</w:t>
            </w:r>
          </w:p>
          <w:p w14:paraId="573D6662"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4.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w:t>
            </w:r>
          </w:p>
          <w:p w14:paraId="698DA839"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5. 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14:paraId="7A7B7EC0"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6. Расторжение договора влечет за собой прекращение обязательств сторон договора по нему, но не освобождает от оплаты по договору и от ответственности за неисполнение обязательств, которые имели место быть до расторжения договора.</w:t>
            </w:r>
          </w:p>
          <w:p w14:paraId="6EBA891A" w14:textId="77777777" w:rsidR="00A46CAC" w:rsidRDefault="00D41013">
            <w:pPr>
              <w:widowControl w:val="0"/>
              <w:spacing w:after="0" w:line="240" w:lineRule="auto"/>
              <w:ind w:left="34"/>
              <w:contextualSpacing/>
              <w:jc w:val="both"/>
              <w:rPr>
                <w:rFonts w:ascii="Times New Roman" w:eastAsia="Calibri" w:hAnsi="Times New Roman" w:cs="Times New Roman"/>
                <w:bCs/>
              </w:rPr>
            </w:pPr>
            <w:r>
              <w:rPr>
                <w:rFonts w:ascii="Times New Roman" w:eastAsia="Calibri" w:hAnsi="Times New Roman" w:cs="Times New Roman"/>
                <w:bCs/>
              </w:rPr>
              <w:t>7. Ответственность за неисполнение и (или) ненадлежащее исполнение условий договора устанавливается законодательством Российской Федерации и условиями договора.</w:t>
            </w:r>
          </w:p>
          <w:p w14:paraId="052AA64E" w14:textId="77777777"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Calibri" w:hAnsi="Times New Roman" w:cs="Times New Roman"/>
                <w:bCs/>
              </w:rPr>
              <w:t>8. Информация о расторжении договора размещается заказчиком в ЕИС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в течение 10 (десяти) дней со дня расторжения договора.</w:t>
            </w:r>
          </w:p>
        </w:tc>
      </w:tr>
      <w:tr w:rsidR="00A46CAC" w14:paraId="1BDBB64C" w14:textId="77777777" w:rsidTr="00D41013">
        <w:trPr>
          <w:trHeight w:val="20"/>
        </w:trPr>
        <w:tc>
          <w:tcPr>
            <w:tcW w:w="481" w:type="pct"/>
          </w:tcPr>
          <w:p w14:paraId="7839F96B"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27</w:t>
            </w:r>
          </w:p>
        </w:tc>
        <w:tc>
          <w:tcPr>
            <w:tcW w:w="4519" w:type="pct"/>
            <w:gridSpan w:val="2"/>
            <w:shd w:val="clear" w:color="auto" w:fill="FFFFFF"/>
          </w:tcPr>
          <w:p w14:paraId="63227EF9" w14:textId="77777777" w:rsidR="00A46CAC" w:rsidRDefault="00D41013">
            <w:pPr>
              <w:widowControl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3D6DEF19" w14:textId="77777777" w:rsidR="00A46CAC" w:rsidRDefault="00D41013">
            <w:pPr>
              <w:widowControl w:val="0"/>
              <w:spacing w:after="0" w:line="240" w:lineRule="auto"/>
              <w:ind w:left="3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D7A675A" w14:textId="77777777" w:rsidR="00A46CAC" w:rsidRDefault="00D41013">
            <w:pPr>
              <w:widowControl w:val="0"/>
              <w:spacing w:after="0" w:line="240" w:lineRule="auto"/>
              <w:ind w:left="34"/>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A46CAC" w14:paraId="315B824F" w14:textId="77777777" w:rsidTr="00D41013">
        <w:trPr>
          <w:trHeight w:val="20"/>
        </w:trPr>
        <w:tc>
          <w:tcPr>
            <w:tcW w:w="481" w:type="pct"/>
            <w:shd w:val="clear" w:color="auto" w:fill="FFFFFF"/>
          </w:tcPr>
          <w:p w14:paraId="56ED49D7"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4519" w:type="pct"/>
            <w:gridSpan w:val="2"/>
            <w:shd w:val="clear" w:color="auto" w:fill="FFFFFF"/>
          </w:tcPr>
          <w:p w14:paraId="68369AD7" w14:textId="77777777" w:rsidR="00A46CAC" w:rsidRDefault="00D41013">
            <w:pPr>
              <w:widowControl w:val="0"/>
              <w:spacing w:after="0" w:line="240" w:lineRule="auto"/>
              <w:ind w:left="2"/>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Условия допуска к участию в процедуре закупки</w:t>
            </w:r>
          </w:p>
          <w:p w14:paraId="11DF0CDD"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Срок рассмотрения первых частей заявок на участие в электронном аукционе не может превышать семь дней с даты окончания срока подачи заявок.</w:t>
            </w:r>
          </w:p>
          <w:p w14:paraId="34FD3D32"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Участник электронного аукциона не допускается к участию в нем в случае:</w:t>
            </w:r>
          </w:p>
          <w:p w14:paraId="722188DE"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непредоставления информации, сведений и документов, требование о наличии которых установлено документацией о закупке; </w:t>
            </w:r>
          </w:p>
          <w:p w14:paraId="0B8CA776"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 предоставления недостоверной информации, сведений и документов;</w:t>
            </w:r>
          </w:p>
          <w:p w14:paraId="2E010241"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 указания в первой части заявки сведений об участнике аукциона;</w:t>
            </w:r>
          </w:p>
          <w:p w14:paraId="77C04DC7"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4) несоответствия предложения участника закупки требованиям документации о закупке.</w:t>
            </w:r>
          </w:p>
          <w:p w14:paraId="2774C727" w14:textId="77777777" w:rsidR="00A46CAC" w:rsidRDefault="004F60B8">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D41013">
              <w:rPr>
                <w:rFonts w:ascii="Times New Roman" w:eastAsia="Times New Roman" w:hAnsi="Times New Roman" w:cs="Times New Roman"/>
                <w:bCs/>
                <w:lang w:eastAsia="ru-RU"/>
              </w:rPr>
              <w:t>) несоответствия заявки участника аукциона требованиям, предусмотренным в извещении о проведении аукциона в электронной форме и (или) аукционной документации.</w:t>
            </w:r>
          </w:p>
          <w:p w14:paraId="4608E062" w14:textId="77777777" w:rsidR="00A46CAC" w:rsidRDefault="00A46CAC">
            <w:pPr>
              <w:widowControl w:val="0"/>
              <w:spacing w:after="0" w:line="240" w:lineRule="auto"/>
              <w:ind w:left="2"/>
              <w:contextualSpacing/>
              <w:jc w:val="both"/>
              <w:rPr>
                <w:rFonts w:ascii="Times New Roman" w:eastAsia="Times New Roman" w:hAnsi="Times New Roman" w:cs="Times New Roman"/>
                <w:bCs/>
                <w:lang w:eastAsia="ru-RU"/>
              </w:rPr>
            </w:pPr>
          </w:p>
          <w:p w14:paraId="5D94F8CD"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Общий срок рассмотрения вторых частей заявок на участие в электронном аукционе не может превышать пять рабочих дней с даты проведения электронного аукциона. Основанием для принятия решения о несоответствии заявки на участие в электронном аукционе требованиям, установленным документацией о таком аукционе являются:</w:t>
            </w:r>
          </w:p>
          <w:p w14:paraId="3719AB36"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непредставление документов и информации, которые предусмотрены документацией о закупке; </w:t>
            </w:r>
          </w:p>
          <w:p w14:paraId="6ECA0F2E"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2)несоответствие документов и информации требованиям, установленным документацией о таком аукционе;</w:t>
            </w:r>
          </w:p>
          <w:p w14:paraId="58B54C60" w14:textId="77777777" w:rsidR="00A46CAC" w:rsidRDefault="00D41013">
            <w:pPr>
              <w:widowControl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 наличие в документах недостоверной информации на дату и время окончания срока подачи заявок на участие в таком аукционе;</w:t>
            </w:r>
          </w:p>
          <w:p w14:paraId="3E3FD1AC" w14:textId="77777777" w:rsidR="00A46CAC" w:rsidRDefault="00D41013">
            <w:pPr>
              <w:widowControl w:val="0"/>
              <w:spacing w:after="0" w:line="240" w:lineRule="auto"/>
              <w:ind w:left="2"/>
              <w:contextualSpacing/>
              <w:jc w:val="both"/>
              <w:rPr>
                <w:rFonts w:ascii="Times New Roman" w:eastAsia="Times New Roman" w:hAnsi="Times New Roman" w:cs="Times New Roman"/>
                <w:b/>
                <w:lang w:eastAsia="ru-RU"/>
              </w:rPr>
            </w:pPr>
            <w:r>
              <w:rPr>
                <w:rFonts w:ascii="Times New Roman" w:eastAsia="Times New Roman" w:hAnsi="Times New Roman" w:cs="Times New Roman"/>
                <w:bCs/>
                <w:lang w:eastAsia="ru-RU"/>
              </w:rPr>
              <w:t>4) несоответствия участника такого аукциона требованиям, установленным в документации.</w:t>
            </w:r>
          </w:p>
        </w:tc>
      </w:tr>
      <w:tr w:rsidR="00A46CAC" w14:paraId="0F73694C" w14:textId="77777777" w:rsidTr="00D41013">
        <w:trPr>
          <w:trHeight w:val="20"/>
        </w:trPr>
        <w:tc>
          <w:tcPr>
            <w:tcW w:w="481" w:type="pct"/>
            <w:shd w:val="clear" w:color="auto" w:fill="FFFFFF"/>
          </w:tcPr>
          <w:p w14:paraId="1EA2EDD6" w14:textId="77777777" w:rsidR="00A46CAC" w:rsidRDefault="00D41013">
            <w:pPr>
              <w:widowControl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30</w:t>
            </w:r>
          </w:p>
        </w:tc>
        <w:tc>
          <w:tcPr>
            <w:tcW w:w="4519" w:type="pct"/>
            <w:gridSpan w:val="2"/>
            <w:shd w:val="clear" w:color="auto" w:fill="FFFFFF"/>
          </w:tcPr>
          <w:p w14:paraId="6B8AFC1D" w14:textId="77777777" w:rsidR="00A46CAC" w:rsidRDefault="00D41013">
            <w:pPr>
              <w:widowControl w:val="0"/>
              <w:spacing w:after="0" w:line="240" w:lineRule="auto"/>
              <w:ind w:left="2"/>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Предоставление закупочной документации </w:t>
            </w:r>
          </w:p>
          <w:p w14:paraId="4DF6C86A" w14:textId="77777777" w:rsidR="00A46CAC" w:rsidRDefault="00D41013">
            <w:pPr>
              <w:widowControl w:val="0"/>
              <w:spacing w:after="0" w:line="240" w:lineRule="auto"/>
              <w:ind w:left="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14:paraId="599B3378" w14:textId="77777777" w:rsidR="00A46CAC" w:rsidRDefault="00D41013">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lang w:eastAsia="ru-RU"/>
        </w:rPr>
        <w:br w:type="page" w:clear="all"/>
      </w:r>
      <w:r>
        <w:rPr>
          <w:rFonts w:ascii="Times New Roman" w:eastAsia="Times New Roman" w:hAnsi="Times New Roman" w:cs="Times New Roman"/>
          <w:b/>
          <w:bCs/>
          <w:lang w:eastAsia="ru-RU"/>
        </w:rPr>
        <w:lastRenderedPageBreak/>
        <w:t>Приложение №1 к документации</w:t>
      </w:r>
    </w:p>
    <w:p w14:paraId="3212588A" w14:textId="77777777" w:rsidR="00A46CAC" w:rsidRDefault="00A46CAC">
      <w:pPr>
        <w:widowControl w:val="0"/>
        <w:spacing w:after="0" w:line="240" w:lineRule="auto"/>
        <w:ind w:left="57" w:right="57"/>
        <w:jc w:val="right"/>
        <w:rPr>
          <w:rFonts w:ascii="Times New Roman" w:eastAsia="Times New Roman" w:hAnsi="Times New Roman" w:cs="Times New Roman"/>
          <w:b/>
          <w:bCs/>
          <w:lang w:eastAsia="ru-RU"/>
        </w:rPr>
      </w:pPr>
    </w:p>
    <w:p w14:paraId="04DB66BA" w14:textId="77777777" w:rsidR="00073266" w:rsidRDefault="00D41013">
      <w:pPr>
        <w:widowControl w:val="0"/>
        <w:spacing w:after="0" w:line="240" w:lineRule="auto"/>
        <w:jc w:val="center"/>
        <w:rPr>
          <w:rFonts w:ascii="Times New Roman" w:eastAsia="Calibri" w:hAnsi="Times New Roman" w:cs="Times New Roman"/>
          <w:b/>
        </w:rPr>
      </w:pPr>
      <w:r>
        <w:rPr>
          <w:rFonts w:ascii="Times New Roman" w:eastAsia="Times New Roman" w:hAnsi="Times New Roman" w:cs="Times New Roman"/>
          <w:b/>
          <w:bCs/>
          <w:lang w:eastAsia="ru-RU"/>
        </w:rPr>
        <w:t>Проект</w:t>
      </w:r>
      <w:r>
        <w:rPr>
          <w:rFonts w:ascii="Times New Roman" w:eastAsia="Calibri" w:hAnsi="Times New Roman" w:cs="Times New Roman"/>
          <w:b/>
        </w:rPr>
        <w:t xml:space="preserve"> </w:t>
      </w:r>
      <w:r w:rsidR="00073266">
        <w:rPr>
          <w:rFonts w:ascii="Times New Roman" w:eastAsia="Calibri" w:hAnsi="Times New Roman" w:cs="Times New Roman"/>
          <w:b/>
        </w:rPr>
        <w:t>договора</w:t>
      </w:r>
    </w:p>
    <w:p w14:paraId="700090B6" w14:textId="77777777" w:rsidR="00073266" w:rsidRDefault="00073266">
      <w:pPr>
        <w:widowControl w:val="0"/>
        <w:spacing w:after="0" w:line="240" w:lineRule="auto"/>
        <w:jc w:val="center"/>
        <w:rPr>
          <w:rFonts w:ascii="Times New Roman" w:eastAsia="Calibri" w:hAnsi="Times New Roman" w:cs="Times New Roman"/>
          <w:b/>
        </w:rPr>
      </w:pPr>
    </w:p>
    <w:p w14:paraId="60BC7739" w14:textId="77777777" w:rsidR="00A46CAC" w:rsidRDefault="00D4101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ДОГОВОРА № _____</w:t>
      </w:r>
    </w:p>
    <w:p w14:paraId="3936AF22" w14:textId="77777777" w:rsidR="00A46CAC" w:rsidRDefault="00D41013">
      <w:pPr>
        <w:widowControl w:val="0"/>
        <w:tabs>
          <w:tab w:val="left" w:pos="5477"/>
        </w:tabs>
        <w:spacing w:after="0" w:line="240" w:lineRule="auto"/>
        <w:jc w:val="center"/>
        <w:rPr>
          <w:rFonts w:ascii="Times New Roman" w:eastAsia="Calibri" w:hAnsi="Times New Roman" w:cs="Times New Roman"/>
          <w:lang w:eastAsia="ar-SA"/>
        </w:rPr>
      </w:pPr>
      <w:r>
        <w:rPr>
          <w:rFonts w:ascii="Times New Roman" w:eastAsia="Times New Roman" w:hAnsi="Times New Roman" w:cs="Times New Roman"/>
          <w:lang w:eastAsia="ru-RU"/>
        </w:rPr>
        <w:t>г. Большой Камень</w:t>
      </w:r>
      <w:r>
        <w:rPr>
          <w:rFonts w:ascii="Times New Roman" w:eastAsia="Calibri" w:hAnsi="Times New Roman" w:cs="Times New Roman"/>
          <w:lang w:eastAsia="ar-SA"/>
        </w:rPr>
        <w:tab/>
        <w:t xml:space="preserve">                     «____»_______ 202</w:t>
      </w:r>
      <w:r w:rsidR="004F60B8">
        <w:rPr>
          <w:rFonts w:ascii="Times New Roman" w:eastAsia="Calibri" w:hAnsi="Times New Roman" w:cs="Times New Roman"/>
          <w:lang w:eastAsia="ar-SA"/>
        </w:rPr>
        <w:t>5</w:t>
      </w:r>
      <w:r>
        <w:rPr>
          <w:rFonts w:ascii="Times New Roman" w:eastAsia="Calibri" w:hAnsi="Times New Roman" w:cs="Times New Roman"/>
          <w:lang w:eastAsia="ar-SA"/>
        </w:rPr>
        <w:t xml:space="preserve"> года</w:t>
      </w:r>
    </w:p>
    <w:p w14:paraId="01E974A3" w14:textId="77777777" w:rsidR="00A46CAC" w:rsidRDefault="00A46CAC">
      <w:pPr>
        <w:widowControl w:val="0"/>
        <w:tabs>
          <w:tab w:val="left" w:pos="5477"/>
        </w:tabs>
        <w:spacing w:after="0" w:line="240" w:lineRule="auto"/>
        <w:ind w:left="171"/>
        <w:jc w:val="both"/>
        <w:rPr>
          <w:rFonts w:ascii="Times New Roman" w:eastAsia="Calibri" w:hAnsi="Times New Roman" w:cs="Times New Roman"/>
          <w:lang w:eastAsia="ar-SA"/>
        </w:rPr>
      </w:pPr>
    </w:p>
    <w:p w14:paraId="742C370D" w14:textId="77777777" w:rsidR="00A46CAC" w:rsidRDefault="00D41013">
      <w:pPr>
        <w:widowControl w:val="0"/>
        <w:spacing w:after="0" w:line="240" w:lineRule="auto"/>
        <w:ind w:firstLine="570"/>
        <w:jc w:val="both"/>
        <w:rPr>
          <w:rFonts w:ascii="Times New Roman" w:eastAsia="Calibri" w:hAnsi="Times New Roman" w:cs="Times New Roman"/>
        </w:rPr>
      </w:pPr>
      <w:r>
        <w:rPr>
          <w:rFonts w:ascii="Times New Roman" w:eastAsia="Times New Roman" w:hAnsi="Times New Roman" w:cs="Times New Roman"/>
          <w:lang w:eastAsia="ru-RU"/>
        </w:rPr>
        <w:t>Краевое государственное автономное профессиональное образовательное учреждение «Дальневосточный судостроительный колледж» (КГА ПОУ «ДВССК»)</w:t>
      </w:r>
      <w:r>
        <w:rPr>
          <w:rFonts w:ascii="Times New Roman" w:eastAsia="Calibri" w:hAnsi="Times New Roman" w:cs="Times New Roman"/>
          <w:b/>
          <w:bCs/>
          <w:lang w:eastAsia="ar-SA"/>
        </w:rPr>
        <w:t xml:space="preserve"> «Заказчик»</w:t>
      </w:r>
      <w:r>
        <w:rPr>
          <w:rFonts w:ascii="Times New Roman" w:eastAsia="Calibri" w:hAnsi="Times New Roman" w:cs="Times New Roman"/>
          <w:bCs/>
          <w:lang w:eastAsia="ar-SA"/>
        </w:rPr>
        <w:t xml:space="preserve">, в лице </w:t>
      </w:r>
      <w:r>
        <w:rPr>
          <w:rFonts w:ascii="Times New Roman" w:eastAsia="Calibri" w:hAnsi="Times New Roman" w:cs="Times New Roman"/>
          <w:bCs/>
          <w:u w:val="single"/>
          <w:lang w:eastAsia="ar-SA"/>
        </w:rPr>
        <w:t xml:space="preserve">директора Левченко Геннадия Иосифовичя </w:t>
      </w:r>
      <w:r>
        <w:rPr>
          <w:rFonts w:ascii="Times New Roman" w:eastAsia="Calibri" w:hAnsi="Times New Roman" w:cs="Times New Roman"/>
          <w:bCs/>
          <w:lang w:eastAsia="ar-SA"/>
        </w:rPr>
        <w:t>действующего на основании</w:t>
      </w:r>
      <w:r>
        <w:rPr>
          <w:rFonts w:ascii="Times New Roman" w:eastAsia="Calibri" w:hAnsi="Times New Roman" w:cs="Times New Roman"/>
          <w:bCs/>
          <w:u w:val="single"/>
          <w:lang w:eastAsia="ar-SA"/>
        </w:rPr>
        <w:t xml:space="preserve"> Устава,</w:t>
      </w:r>
      <w:r>
        <w:rPr>
          <w:rFonts w:ascii="Times New Roman" w:eastAsia="Calibri" w:hAnsi="Times New Roman" w:cs="Times New Roman"/>
          <w:bCs/>
          <w:lang w:eastAsia="ar-SA"/>
        </w:rPr>
        <w:t>_ с одной стороны, и __________</w:t>
      </w:r>
      <w:r>
        <w:rPr>
          <w:rFonts w:ascii="Times New Roman" w:eastAsia="Calibri" w:hAnsi="Times New Roman" w:cs="Times New Roman"/>
          <w:b/>
          <w:bCs/>
          <w:lang w:eastAsia="ar-SA"/>
        </w:rPr>
        <w:t>________________________________</w:t>
      </w:r>
      <w:r>
        <w:rPr>
          <w:rFonts w:ascii="Times New Roman" w:eastAsia="Calibri" w:hAnsi="Times New Roman" w:cs="Times New Roman"/>
          <w:bCs/>
          <w:lang w:eastAsia="ar-SA"/>
        </w:rPr>
        <w:t xml:space="preserve">, именуемое в дальнейшем </w:t>
      </w:r>
      <w:r>
        <w:rPr>
          <w:rFonts w:ascii="Times New Roman" w:eastAsia="Calibri" w:hAnsi="Times New Roman" w:cs="Times New Roman"/>
          <w:b/>
          <w:bCs/>
          <w:lang w:eastAsia="ar-SA"/>
        </w:rPr>
        <w:t>«Поставщик»</w:t>
      </w:r>
      <w:r>
        <w:rPr>
          <w:rFonts w:ascii="Times New Roman" w:eastAsia="Calibri" w:hAnsi="Times New Roman" w:cs="Times New Roman"/>
          <w:bCs/>
          <w:lang w:eastAsia="ar-SA"/>
        </w:rPr>
        <w:t xml:space="preserve">, в лице _______________________________, действующего на основании ___________________ с другой стороны, </w:t>
      </w:r>
      <w:r>
        <w:rPr>
          <w:rFonts w:ascii="Times New Roman" w:eastAsia="Calibri" w:hAnsi="Times New Roman" w:cs="Times New Roman"/>
        </w:rPr>
        <w:t>совместно именуемые</w:t>
      </w:r>
      <w:r>
        <w:rPr>
          <w:rFonts w:ascii="Times New Roman" w:eastAsia="Calibri" w:hAnsi="Times New Roman" w:cs="Times New Roman"/>
          <w:bCs/>
          <w:lang w:eastAsia="ar-SA"/>
        </w:rPr>
        <w:t xml:space="preserve"> «Стороны», </w:t>
      </w:r>
      <w:r>
        <w:rPr>
          <w:rFonts w:ascii="Times New Roman" w:eastAsia="Calibri" w:hAnsi="Times New Roman" w:cs="Times New Roman"/>
        </w:rPr>
        <w:t xml:space="preserve">по результатам аукциона в электронной форме на основании протокола  ____________________ от ____________, №  _______________  </w:t>
      </w:r>
      <w:r>
        <w:rPr>
          <w:rFonts w:ascii="Times New Roman" w:eastAsia="Calibri" w:hAnsi="Times New Roman" w:cs="Times New Roman"/>
          <w:spacing w:val="2"/>
        </w:rPr>
        <w:t xml:space="preserve">с соблюдением требований </w:t>
      </w:r>
      <w:r>
        <w:rPr>
          <w:rFonts w:ascii="Times New Roman" w:eastAsia="Calibri" w:hAnsi="Times New Roman" w:cs="Times New Roman"/>
        </w:rPr>
        <w:t xml:space="preserve"> </w:t>
      </w:r>
      <w:r>
        <w:rPr>
          <w:rFonts w:ascii="Times New Roman" w:eastAsia="Calibri" w:hAnsi="Times New Roman" w:cs="Times New Roman"/>
          <w:spacing w:val="2"/>
        </w:rPr>
        <w:t xml:space="preserve">Федерального закона </w:t>
      </w:r>
      <w:r>
        <w:rPr>
          <w:rFonts w:ascii="Times New Roman" w:eastAsia="Calibri" w:hAnsi="Times New Roman" w:cs="Times New Roman"/>
        </w:rPr>
        <w:t>от 18 августа 2011 года  №223-ФЗ «О закупках товаров, работ, услуг отдельными видами юридических лиц», заключили настоящий договор (далее по тексту – «Договор») о нижеследующем:</w:t>
      </w:r>
    </w:p>
    <w:p w14:paraId="5F48E383" w14:textId="77777777" w:rsidR="00A46CAC" w:rsidRDefault="00A46CAC">
      <w:pPr>
        <w:widowControl w:val="0"/>
        <w:shd w:val="clear" w:color="auto" w:fill="FFFFFF"/>
        <w:tabs>
          <w:tab w:val="left" w:pos="1562"/>
        </w:tabs>
        <w:spacing w:after="0" w:line="240" w:lineRule="auto"/>
        <w:ind w:firstLine="570"/>
        <w:jc w:val="both"/>
        <w:rPr>
          <w:rFonts w:ascii="Times New Roman" w:eastAsia="Calibri" w:hAnsi="Times New Roman" w:cs="Times New Roman"/>
          <w:lang w:eastAsia="ru-RU"/>
        </w:rPr>
      </w:pPr>
    </w:p>
    <w:p w14:paraId="0A4CF7D4"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1. ОБЪЕКТ ЗАКУПКИ ДОГОВОРА</w:t>
      </w:r>
    </w:p>
    <w:p w14:paraId="45CC2E52" w14:textId="5EBBA647" w:rsidR="00A46CAC" w:rsidRDefault="00D41013">
      <w:pPr>
        <w:widowControl w:val="0"/>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lang w:eastAsia="zh-CN"/>
        </w:rPr>
        <w:t xml:space="preserve">1.1. Поставщик обязуется произвести поставку </w:t>
      </w:r>
      <w:r w:rsidR="00041EEF">
        <w:rPr>
          <w:rFonts w:ascii="Times New Roman" w:eastAsia="Calibri" w:hAnsi="Times New Roman" w:cs="Times New Roman"/>
          <w:color w:val="000000"/>
        </w:rPr>
        <w:t>оборудования для учебно-производственной мастерской «Токарные работы»</w:t>
      </w:r>
      <w:r>
        <w:rPr>
          <w:rFonts w:ascii="Times New Roman" w:eastAsia="Calibri" w:hAnsi="Times New Roman" w:cs="Times New Roman"/>
          <w:color w:val="000000"/>
        </w:rPr>
        <w:t xml:space="preserve"> для нужд КГА ПОУ «ДВССК»</w:t>
      </w:r>
      <w:r>
        <w:rPr>
          <w:rFonts w:ascii="Times New Roman" w:eastAsia="Times New Roman" w:hAnsi="Times New Roman" w:cs="Times New Roman"/>
          <w:lang w:eastAsia="zh-CN"/>
        </w:rPr>
        <w:t xml:space="preserve"> (далее – Товар)</w:t>
      </w:r>
      <w:r w:rsidR="00041EEF">
        <w:rPr>
          <w:rFonts w:ascii="Times New Roman" w:eastAsia="Times New Roman" w:hAnsi="Times New Roman" w:cs="Times New Roman"/>
          <w:lang w:eastAsia="zh-CN"/>
        </w:rPr>
        <w:t>, в рамках р</w:t>
      </w:r>
      <w:r w:rsidR="00041EEF" w:rsidRPr="00041EEF">
        <w:rPr>
          <w:rFonts w:ascii="Times New Roman" w:eastAsia="Times New Roman" w:hAnsi="Times New Roman" w:cs="Times New Roman"/>
          <w:lang w:eastAsia="zh-CN"/>
        </w:rPr>
        <w:t>еализаци</w:t>
      </w:r>
      <w:r w:rsidR="00041EEF">
        <w:rPr>
          <w:rFonts w:ascii="Times New Roman" w:eastAsia="Times New Roman" w:hAnsi="Times New Roman" w:cs="Times New Roman"/>
          <w:lang w:eastAsia="zh-CN"/>
        </w:rPr>
        <w:t xml:space="preserve">и </w:t>
      </w:r>
      <w:r w:rsidR="00041EEF" w:rsidRPr="00041EEF">
        <w:rPr>
          <w:rFonts w:ascii="Times New Roman" w:eastAsia="Times New Roman" w:hAnsi="Times New Roman" w:cs="Times New Roman"/>
          <w:lang w:eastAsia="zh-CN"/>
        </w:rPr>
        <w:t>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(Создание современных мастерских в образовательных организациях, реализующих образовательные программы среднего профессионального образования, для подготовки кадров, востребованных в ключевых отраслях экономики (32 мастерские в 2024 году, 65 мастерских в 2025 году))</w:t>
      </w:r>
      <w:r>
        <w:rPr>
          <w:rFonts w:ascii="Times New Roman" w:eastAsia="Times New Roman" w:hAnsi="Times New Roman" w:cs="Times New Roman"/>
          <w:lang w:eastAsia="zh-CN"/>
        </w:rPr>
        <w:t>, согласно прилагаемой спецификации (Приложение № 1), являющейся неотъемлемой частью Договора, Заказчик обязуется принять и оплатить поставленный Товар на условиях, предусмотренных  настоящим Договором.</w:t>
      </w:r>
    </w:p>
    <w:p w14:paraId="4519E35E" w14:textId="77777777"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shd w:val="clear" w:color="auto" w:fill="FFFFFF"/>
          <w:lang w:eastAsia="zh-CN"/>
        </w:rPr>
        <w:t xml:space="preserve">1.2. </w:t>
      </w:r>
      <w:r>
        <w:rPr>
          <w:rFonts w:ascii="Times New Roman" w:eastAsia="Calibri" w:hAnsi="Times New Roman" w:cs="Times New Roman"/>
          <w:iCs/>
          <w:color w:val="000000"/>
          <w:spacing w:val="3"/>
          <w:shd w:val="clear" w:color="auto" w:fill="FFFFFF"/>
          <w:lang w:eastAsia="zh-CN"/>
        </w:rPr>
        <w:t xml:space="preserve">Срок поставки Товара – </w:t>
      </w:r>
      <w:r w:rsidR="004F60B8" w:rsidRPr="004F60B8">
        <w:rPr>
          <w:rFonts w:ascii="Times New Roman" w:eastAsia="Calibri" w:hAnsi="Times New Roman" w:cs="Times New Roman"/>
          <w:lang w:eastAsia="zh-CN"/>
        </w:rPr>
        <w:t>в течение 60 календарных дней с даты заключения договора.</w:t>
      </w:r>
    </w:p>
    <w:p w14:paraId="0D34765A" w14:textId="77777777" w:rsidR="004F60B8" w:rsidRDefault="004F60B8">
      <w:pPr>
        <w:widowControl w:val="0"/>
        <w:spacing w:after="0" w:line="240" w:lineRule="auto"/>
        <w:ind w:firstLine="570"/>
        <w:jc w:val="both"/>
        <w:rPr>
          <w:rFonts w:ascii="Times New Roman" w:eastAsia="Calibri" w:hAnsi="Times New Roman" w:cs="Times New Roman"/>
          <w:shd w:val="clear" w:color="auto" w:fill="FFFFFF"/>
          <w:lang w:eastAsia="zh-CN"/>
        </w:rPr>
      </w:pPr>
    </w:p>
    <w:p w14:paraId="30AD0F1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shd w:val="clear" w:color="auto" w:fill="FFFFFF"/>
          <w:lang w:eastAsia="zh-CN"/>
        </w:rPr>
        <w:t>2. ОБЯЗАННОСТИ СТОРОН</w:t>
      </w:r>
    </w:p>
    <w:p w14:paraId="7A27FE1A"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 Поставщик обязуется:</w:t>
      </w:r>
    </w:p>
    <w:p w14:paraId="6B4C201B"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2.1.1. Осуществить доставку, разгрузку, монтаж, пусконаладку и инструктаж Товара Заказчику по адресу: 692801, Приморский край, город Большой Камень, улица Ленина, 22.</w:t>
      </w:r>
    </w:p>
    <w:p w14:paraId="6278A4F7"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14:paraId="495D8CFE"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Поставщик несет полную ответственность за порчу или повреждение продукции вследствие несоответствующей упаковки до момента разгрузки на складе Заказчика. </w:t>
      </w:r>
    </w:p>
    <w:p w14:paraId="24F6D061"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2.1.3. Передать Товар свободным от любых прав и притязаний 3-х лиц.</w:t>
      </w:r>
    </w:p>
    <w:p w14:paraId="2BA4E67E" w14:textId="77777777" w:rsidR="00A46CAC" w:rsidRDefault="00D41013">
      <w:pPr>
        <w:widowControl w:val="0"/>
        <w:tabs>
          <w:tab w:val="left" w:pos="360"/>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2.2. Заказчик обязуется:</w:t>
      </w:r>
    </w:p>
    <w:p w14:paraId="702B2DA9"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2.2.1. Принять Товар в соответствии с разделом 3 настоящего Договора и при отсутствии претензий относительно количества, качества, комплектности и других характеристик товара, подписать Акт приемки товара (приложение №2), передать один экземпляр Поставщику и оплатить Товар.</w:t>
      </w:r>
    </w:p>
    <w:p w14:paraId="4383ADF2" w14:textId="77777777" w:rsidR="00A46CAC" w:rsidRDefault="00D41013">
      <w:pPr>
        <w:widowControl w:val="0"/>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lang w:eastAsia="zh-CN"/>
        </w:rPr>
        <w:t>2.3. Заказчик имеет право:</w:t>
      </w:r>
    </w:p>
    <w:p w14:paraId="2DB4F901" w14:textId="77777777" w:rsidR="00A46CAC" w:rsidRDefault="00D41013">
      <w:pPr>
        <w:widowControl w:val="0"/>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shd w:val="clear" w:color="auto" w:fill="FFFFFF"/>
          <w:lang w:eastAsia="zh-CN"/>
        </w:rPr>
        <w:t>2.3.1. Осуществлять фото, видеосъемку и аудиозапись процедуры приемки товара, самого товара и лица присутствующего при приемке товара по доверенности от Поставщика. При необходимости Заказчик имеет право передавать фото, видео и аудио материалы в правоохранительные органы.</w:t>
      </w:r>
    </w:p>
    <w:p w14:paraId="12C157E9" w14:textId="77777777" w:rsidR="00A46CAC" w:rsidRDefault="00A46CAC">
      <w:pPr>
        <w:widowControl w:val="0"/>
        <w:spacing w:after="0" w:line="240" w:lineRule="auto"/>
        <w:ind w:firstLine="570"/>
        <w:jc w:val="both"/>
        <w:rPr>
          <w:rFonts w:ascii="Times New Roman" w:eastAsia="Times New Roman" w:hAnsi="Times New Roman" w:cs="Times New Roman"/>
          <w:b/>
          <w:lang w:eastAsia="zh-CN"/>
        </w:rPr>
      </w:pPr>
    </w:p>
    <w:p w14:paraId="1E56302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3. ПОРЯДОК ПРИЕМА-ПЕРЕДАЧИ ТОВАРА</w:t>
      </w:r>
    </w:p>
    <w:p w14:paraId="6B813B73"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3.1. Поставка Товара осуществляется Поставщиком в соответствии со спецификацией (Приложение №1) и в установленные п. 1.2. сроки</w:t>
      </w:r>
    </w:p>
    <w:p w14:paraId="57D2A655"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3.2.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14:paraId="4743F8F3"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lastRenderedPageBreak/>
        <w:t>3.3. Приемка Товара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качеству № П-7 (утверждена постановлением Госарбитража при  Совете Министров СССР от 25.04.1966г.,  в ред. постановлений Госарбитража СССР от 29.12.73г. № 81, от 14.11.74г. № 98) и Инструкций о порядке приемки продукции производственно-технического назначения и товаров народного потребления по количеству  № П-6 (утверждена постановлением Госарбитража при Совете Министров СССР от 15.06.1965г., в ред. постановлений Госарбитража СССР от 29.12.73г. № 81, от 14.11.74г. № 98). В случае выявления некачественного товара или количественной недопоставки Заказчик составляет претензию и направляет Поставщику в установленном порядке.</w:t>
      </w:r>
    </w:p>
    <w:p w14:paraId="15B2559A"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3.4. Претензия должна быть рассмотрена и по ней должен быть дан письменный ответ по существу Стороной, которой адресована претензия, в срок не позднее 15 (пятнадцати) календарных дней с даты ее получения.</w:t>
      </w:r>
    </w:p>
    <w:p w14:paraId="758AA7D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3.6. Предоставить Заказчику вместе с Товаром следующую документацию (на русском языке) в 2-х экземплярах:</w:t>
      </w:r>
    </w:p>
    <w:p w14:paraId="635509F0"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Счет на оплату</w:t>
      </w:r>
    </w:p>
    <w:p w14:paraId="506B36B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Счет-фактуру, согласно Налогового Кодекса ст. 169 (с указанием даты и № Договора);</w:t>
      </w:r>
    </w:p>
    <w:p w14:paraId="3C1E23D4"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-Товарную накладную формы №ТОРГ- 12 (Унифицированная форма № ТОРГ-12, утвержденная  постановлением Госкомстата России от 25.12.98 г. № 132);</w:t>
      </w:r>
    </w:p>
    <w:p w14:paraId="6B515BB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Акт о приемке  товаров (приложение №2);</w:t>
      </w:r>
    </w:p>
    <w:p w14:paraId="2B37BA25"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-Сертификат качества (декларацию о соответствии); </w:t>
      </w:r>
    </w:p>
    <w:p w14:paraId="13ECE84C"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3.7. В целях фиксации фактов исполнения Поставщиком его обязательств по поставке Товара, Заказчик и Поставщик подписывают товарную накладную, отражающую количество единиц Товара, переданных Поставщиком Заказчику и акт приемки товара. В случае отсутствия у Поставщика печати подтвердить полномочия в соответствии с п. 1 ст. 53 ГК РФ.</w:t>
      </w:r>
    </w:p>
    <w:p w14:paraId="029870B3" w14:textId="77777777"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 xml:space="preserve">Приемка товаров (работ, услуг) осуществляется Заказчиком по факту выполнении обязательств  поставщиком (подрядчиком, исполнителем).  Поставщик (подрядчик, исполнитель) не позднее дня следующего за днем окончания исполнения обязательств, предусмотренных Договором, представляет Заказчику акт приемки товара (приложение № 2 к Договору.) </w:t>
      </w:r>
    </w:p>
    <w:p w14:paraId="2D282246" w14:textId="77777777" w:rsidR="00A46CAC" w:rsidRDefault="00D41013">
      <w:pPr>
        <w:widowControl w:val="0"/>
        <w:shd w:val="clear" w:color="auto" w:fill="FFFFFF"/>
        <w:tabs>
          <w:tab w:val="left" w:pos="1186"/>
        </w:tabs>
        <w:spacing w:after="0" w:line="240" w:lineRule="auto"/>
        <w:ind w:firstLine="570"/>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lang w:eastAsia="zh-CN"/>
        </w:rPr>
        <w:t xml:space="preserve">3.8. Товар не принимается в виде посылок и бандеролей. Присутствие представителей Поставщика в момент передачи Товара обязательно. </w:t>
      </w:r>
      <w:r>
        <w:rPr>
          <w:rFonts w:ascii="Times New Roman" w:eastAsia="Times New Roman" w:hAnsi="Times New Roman" w:cs="Times New Roman"/>
          <w:color w:val="000000"/>
          <w:spacing w:val="1"/>
          <w:lang w:eastAsia="zh-CN"/>
        </w:rPr>
        <w:t>Полномочия представителя для прием–передачи товара должны быть оформлены надлежащим образом, в соответствии со ст.185 Гражданского кодекса РФ. В случае неявки представителя Поставщика товар подлежит возврату за счет средств Поставщика.</w:t>
      </w:r>
    </w:p>
    <w:p w14:paraId="77B7A774"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shd w:val="clear" w:color="auto" w:fill="FFFFFF"/>
          <w:lang w:eastAsia="zh-CN"/>
        </w:rPr>
        <w:t>3.9. Заказчик в течение 3-х рабочих дней со дня получения акта приемки товара, подписывает его, либо дает мотивированный отказ.  Возражен</w:t>
      </w:r>
      <w:r>
        <w:rPr>
          <w:rFonts w:ascii="Times New Roman" w:eastAsia="Times New Roman" w:hAnsi="Times New Roman" w:cs="Times New Roman"/>
          <w:lang w:eastAsia="zh-CN"/>
        </w:rPr>
        <w:t>ия, на которых основан отказ от приема Товара, не должны выходить за пределы обязательств Поставщика, предусмотренных Договором.</w:t>
      </w:r>
    </w:p>
    <w:p w14:paraId="5B9FFDAE"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3.10. Датой фактической поставки Товара считается дата поставленная в товарной накладной при подписи должностного лица Заказчика подписывающего товарную накладную при приемке.</w:t>
      </w:r>
    </w:p>
    <w:p w14:paraId="23D3F5D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3.11. Доставка Товара Заказчику должна осуществляться в рабочие дни, в рабочее время (с 09:00 до 17:00). Приемка партии Товара по количеству производится по товарной накладной и должна быть полностью завершена в день доставки.</w:t>
      </w:r>
    </w:p>
    <w:p w14:paraId="158A4B90"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3.12. Риск случайной гибели или случайного повреждения Товара переходит от Поставщика к Заказчику с момента подписания ими товарной накладной.</w:t>
      </w:r>
    </w:p>
    <w:p w14:paraId="758197B8"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3.13. По окончании исполнения Сторонами обязательств по Договору в течение 5 рабочих дней Стороны подписывают Акт сверки расчетов.</w:t>
      </w:r>
    </w:p>
    <w:p w14:paraId="07A667D5" w14:textId="77777777" w:rsidR="00A46CAC" w:rsidRDefault="00A46CAC">
      <w:pPr>
        <w:widowControl w:val="0"/>
        <w:spacing w:after="0" w:line="240" w:lineRule="auto"/>
        <w:ind w:firstLine="570"/>
        <w:jc w:val="both"/>
        <w:rPr>
          <w:rFonts w:ascii="Times New Roman" w:eastAsia="Times New Roman" w:hAnsi="Times New Roman" w:cs="Times New Roman"/>
          <w:lang w:eastAsia="zh-CN"/>
        </w:rPr>
      </w:pPr>
    </w:p>
    <w:p w14:paraId="15E9FEC5"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4. ПОРЯДОК РАСЧЕТОВ</w:t>
      </w:r>
    </w:p>
    <w:p w14:paraId="4CDF7B5F"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4.1. Цена Договора составляет _______ (________) рублей, ____ копеек. </w:t>
      </w:r>
      <w:r>
        <w:rPr>
          <w:rFonts w:ascii="Times New Roman" w:eastAsia="Times New Roman" w:hAnsi="Times New Roman" w:cs="Times New Roman"/>
          <w:lang w:eastAsia="ar-SA"/>
        </w:rPr>
        <w:t xml:space="preserve">НДС облагается/не облагается </w:t>
      </w:r>
      <w:r>
        <w:rPr>
          <w:rFonts w:ascii="Times New Roman" w:eastAsia="Times New Roman" w:hAnsi="Times New Roman" w:cs="Times New Roman"/>
          <w:i/>
          <w:lang w:eastAsia="ar-SA"/>
        </w:rPr>
        <w:t xml:space="preserve">(указать основание освобождения от НДС со ссылкой на НК РФ). </w:t>
      </w:r>
      <w:r>
        <w:rPr>
          <w:rFonts w:ascii="Times New Roman" w:eastAsia="Times New Roman" w:hAnsi="Times New Roman" w:cs="Times New Roman"/>
          <w:lang w:eastAsia="zh-CN"/>
        </w:rPr>
        <w:t xml:space="preserve">Цена Договора является </w:t>
      </w:r>
      <w:r>
        <w:rPr>
          <w:rFonts w:ascii="Times New Roman" w:eastAsia="Times New Roman" w:hAnsi="Times New Roman" w:cs="Times New Roman"/>
          <w:b/>
          <w:lang w:eastAsia="zh-CN"/>
        </w:rPr>
        <w:t>твердой</w:t>
      </w:r>
      <w:r>
        <w:rPr>
          <w:rFonts w:ascii="Times New Roman" w:eastAsia="Times New Roman" w:hAnsi="Times New Roman" w:cs="Times New Roman"/>
          <w:lang w:eastAsia="zh-CN"/>
        </w:rPr>
        <w:t xml:space="preserve"> и не может изменяться в ходе его исполнения, за исключением случаев, предусмотренных законодательством Российской Федерации. При этом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14:paraId="348CC10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4.2. Цена Договора может быть снижена по соглашению сторон без изменения предусмотренных Договором количества товаров и иных условий Договора.</w:t>
      </w:r>
    </w:p>
    <w:p w14:paraId="16D526DF"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4.3.</w:t>
      </w:r>
      <w:r>
        <w:rPr>
          <w:rFonts w:ascii="Times New Roman" w:eastAsia="Calibri" w:hAnsi="Times New Roman" w:cs="Times New Roman"/>
          <w:lang w:eastAsia="ar-SA"/>
        </w:rPr>
        <w:t xml:space="preserve"> Цена Договора включает в себя: стоимость товара, тары (упаковки), транспортных расходов, </w:t>
      </w:r>
      <w:r>
        <w:rPr>
          <w:rFonts w:ascii="Times New Roman" w:eastAsia="Calibri" w:hAnsi="Times New Roman" w:cs="Times New Roman"/>
          <w:lang w:eastAsia="ar-SA"/>
        </w:rPr>
        <w:lastRenderedPageBreak/>
        <w:t>погрузо-разгрузочных работ, монтажа, пуско-наладочных работ, страхование, хранение, а также расходы по уплате таможенных пошлин, налогов, сборов и других обязательных платежей, в том числе НДС, (если Поставщик является плательщиком НДС), расходы на доставку, погрузку, разгрузку товара и иные расходы Поставщика, связанные с исполнением Договора.</w:t>
      </w:r>
    </w:p>
    <w:p w14:paraId="0A40F4E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4.4. Оплата товара по настоящему Договору осуществляется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14:paraId="78FF3A98"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4.5. Оплата Товара по настоящему Договору производится Заказчиком при предъявлении счет-фактуры, товарной накладной, акта приемки товара, поставленного в соответствии с установленными Договором сроками, в течение 7 (семи) дней с момента получения  Товара и с  даты подписания Заказчиком документов о приемке Товара.</w:t>
      </w:r>
    </w:p>
    <w:p w14:paraId="7277D7C5"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4.6. Финансирование осуществляется за счет _________________.</w:t>
      </w:r>
    </w:p>
    <w:p w14:paraId="7A9D98D3"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4.7. Оплата Договора может быть осуществлена путем выплаты Поставщику суммы, уменьшенной на сумму неустойки (пеней, штрафов). </w:t>
      </w:r>
    </w:p>
    <w:p w14:paraId="0AFCC506"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E1F4016" w14:textId="77777777" w:rsidR="00A46CAC" w:rsidRDefault="00A46CAC">
      <w:pPr>
        <w:widowControl w:val="0"/>
        <w:spacing w:after="0" w:line="240" w:lineRule="auto"/>
        <w:ind w:firstLine="570"/>
        <w:jc w:val="both"/>
        <w:rPr>
          <w:rFonts w:ascii="Times New Roman" w:eastAsia="Times New Roman" w:hAnsi="Times New Roman" w:cs="Times New Roman"/>
          <w:lang w:eastAsia="zh-CN"/>
        </w:rPr>
      </w:pPr>
    </w:p>
    <w:p w14:paraId="2FEA5BB8"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5. ГАРАНТИЙНЫЕ ОБЯЗАТЕЛЬСТВА</w:t>
      </w:r>
    </w:p>
    <w:p w14:paraId="4CCD5F82"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 xml:space="preserve">5.1. </w:t>
      </w:r>
      <w:r>
        <w:rPr>
          <w:rFonts w:ascii="Times New Roman" w:eastAsia="Times New Roman" w:hAnsi="Times New Roman" w:cs="Times New Roman"/>
          <w:color w:val="000000"/>
          <w:lang w:eastAsia="zh-CN"/>
        </w:rPr>
        <w:t xml:space="preserve">Поставщик гарантирует, что Товар, поставляемый по договору, не имеет недостатков, связанных с качеством изготовления. </w:t>
      </w:r>
    </w:p>
    <w:p w14:paraId="7DD5EADE"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5.2.</w:t>
      </w:r>
      <w:r>
        <w:rPr>
          <w:rFonts w:ascii="Times New Roman" w:eastAsia="Times New Roman" w:hAnsi="Times New Roman" w:cs="Times New Roman"/>
          <w:color w:val="000000"/>
          <w:lang w:eastAsia="zh-CN"/>
        </w:rPr>
        <w:tab/>
        <w:t>Поставщик гарантирует качество Товара в соответствии с государственными стандартами и техническими условиями, которые подтверждаются соответствующей документацией (сертификат соответствия/ гигиенический сертификат).</w:t>
      </w:r>
    </w:p>
    <w:p w14:paraId="12A05564"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5.3.</w:t>
      </w:r>
      <w:r>
        <w:rPr>
          <w:rFonts w:ascii="Times New Roman" w:eastAsia="Times New Roman" w:hAnsi="Times New Roman" w:cs="Times New Roman"/>
          <w:color w:val="000000"/>
          <w:lang w:eastAsia="zh-CN"/>
        </w:rPr>
        <w:tab/>
        <w:t>В случае поставки некачественного Товара Заказчик вправе по своему усмотрению требовать:</w:t>
      </w:r>
    </w:p>
    <w:p w14:paraId="2BF891DB"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Pr>
          <w:rFonts w:ascii="Times New Roman" w:eastAsia="Times New Roman" w:hAnsi="Times New Roman" w:cs="Times New Roman"/>
          <w:color w:val="000000"/>
          <w:lang w:eastAsia="zh-CN"/>
        </w:rPr>
        <w:tab/>
        <w:t>безвозмездного устранения недостатков Товара или возмещения расходов на их исправление Поставщиком;</w:t>
      </w:r>
    </w:p>
    <w:p w14:paraId="7A003EB2"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Pr>
          <w:rFonts w:ascii="Times New Roman" w:eastAsia="Times New Roman" w:hAnsi="Times New Roman" w:cs="Times New Roman"/>
          <w:color w:val="000000"/>
          <w:lang w:eastAsia="zh-CN"/>
        </w:rPr>
        <w:tab/>
        <w:t>замены  некачественного Товара  на аналогичный  качественный Товар.</w:t>
      </w:r>
    </w:p>
    <w:p w14:paraId="76721F15"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5.4.</w:t>
      </w:r>
      <w:r>
        <w:rPr>
          <w:rFonts w:ascii="Times New Roman" w:eastAsia="Times New Roman" w:hAnsi="Times New Roman" w:cs="Times New Roman"/>
          <w:color w:val="000000"/>
          <w:lang w:eastAsia="zh-CN"/>
        </w:rPr>
        <w:tab/>
        <w:t xml:space="preserve">Поставщик обязан исполнить требования Заказчика, предусмотренные пунктом 5.3. гражданско-правового договора, в течение 5 рабочих дней с момента получения уведомления ЗАКАЗЧИКА о выявленных недостатках.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3 (трех) рабочих дней со дня получения письменного извещения от Заказчика. </w:t>
      </w:r>
    </w:p>
    <w:p w14:paraId="131F628A"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5.5.</w:t>
      </w:r>
      <w:r>
        <w:rPr>
          <w:rFonts w:ascii="Times New Roman" w:eastAsia="Times New Roman" w:hAnsi="Times New Roman" w:cs="Times New Roman"/>
          <w:color w:val="000000"/>
          <w:lang w:eastAsia="zh-CN"/>
        </w:rPr>
        <w:tab/>
        <w:t>При неявке или отказе Поставщика от составления или подписания акта обнаруженных недостатков, Заказчик составляет односторонний акт на основании проведения независимой экспертизы. 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w:t>
      </w:r>
    </w:p>
    <w:p w14:paraId="36140FFD"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5.6.</w:t>
      </w:r>
      <w:r>
        <w:rPr>
          <w:rFonts w:ascii="Times New Roman" w:eastAsia="Times New Roman" w:hAnsi="Times New Roman" w:cs="Times New Roman"/>
          <w:color w:val="000000"/>
          <w:lang w:eastAsia="zh-CN"/>
        </w:rPr>
        <w:tab/>
        <w:t>Поставщик принимает на себя ответственность за качество изготавливаемого и поставляемого Товара, в связи, с чем обязуется оградить Заказчика от необходимости разбирательств с изготовителем (производителем) по поводу факта и причин наличия дефектов (браков, недостатков) в Товаре.</w:t>
      </w:r>
    </w:p>
    <w:p w14:paraId="3AB63E2B"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5.7.</w:t>
      </w:r>
      <w:r>
        <w:rPr>
          <w:rFonts w:ascii="Times New Roman" w:eastAsia="Times New Roman" w:hAnsi="Times New Roman" w:cs="Times New Roman"/>
          <w:color w:val="000000"/>
          <w:lang w:eastAsia="zh-CN"/>
        </w:rPr>
        <w:tab/>
        <w:t>Заказчик вправе требовать полного возмещения убытков, причиненных ему вследствие поставки ему Товара ненадлежащего качества.</w:t>
      </w:r>
    </w:p>
    <w:p w14:paraId="7C7BC89D" w14:textId="77777777" w:rsidR="00A46CAC" w:rsidRDefault="00A46CAC">
      <w:pPr>
        <w:widowControl w:val="0"/>
        <w:spacing w:after="0" w:line="240" w:lineRule="auto"/>
        <w:ind w:firstLine="570"/>
        <w:jc w:val="both"/>
        <w:rPr>
          <w:rFonts w:ascii="Times New Roman" w:eastAsia="Times New Roman" w:hAnsi="Times New Roman" w:cs="Times New Roman"/>
          <w:b/>
          <w:color w:val="000000"/>
          <w:lang w:eastAsia="zh-CN"/>
        </w:rPr>
      </w:pPr>
    </w:p>
    <w:p w14:paraId="33CC3CCD"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6. ЭКСПЕРТЫ, ЭКСПЕРТНЫЕ ОРГАНИЗАЦИИ</w:t>
      </w:r>
    </w:p>
    <w:p w14:paraId="3D45516D"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6.1. Для </w:t>
      </w:r>
      <w:r>
        <w:rPr>
          <w:rFonts w:ascii="Times New Roman" w:eastAsia="Times New Roman" w:hAnsi="Times New Roman" w:cs="Times New Roman"/>
          <w:color w:val="000000"/>
          <w:lang w:eastAsia="zh-CN"/>
        </w:rPr>
        <w:t xml:space="preserve">проверки предоставленных  Поставщиком результатов, в части их соответствия условиям Договора Заказчик обязан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на основании Договоров. </w:t>
      </w:r>
    </w:p>
    <w:p w14:paraId="27518AFB"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 xml:space="preserve">6.2. </w:t>
      </w:r>
      <w:r>
        <w:rPr>
          <w:rFonts w:ascii="Times New Roman" w:eastAsia="Times New Roman" w:hAnsi="Times New Roman" w:cs="Times New Roman"/>
          <w:color w:val="000000"/>
          <w:lang w:eastAsia="zh-CN"/>
        </w:rPr>
        <w:t>Для проведения экспертизы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В случае, если по результатам такой экспертизы установлены нарушения требований Договора,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7E4D847D" w14:textId="77777777" w:rsidR="00A46CAC" w:rsidRDefault="00D41013">
      <w:pPr>
        <w:widowControl w:val="0"/>
        <w:spacing w:after="0" w:line="240" w:lineRule="auto"/>
        <w:ind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6.3. Эксперт, экспертная организация обязаны уведомить в письменной форме Заказчика и Поставщика о допустимости своего участия в проведении экспертизы (в том числе об отсутствии оснований для не допуска к проведению экспертизы).</w:t>
      </w:r>
    </w:p>
    <w:p w14:paraId="7EE0B049" w14:textId="77777777" w:rsidR="00A46CAC" w:rsidRDefault="00A46CAC">
      <w:pPr>
        <w:widowControl w:val="0"/>
        <w:spacing w:after="0" w:line="240" w:lineRule="auto"/>
        <w:ind w:firstLine="570"/>
        <w:jc w:val="both"/>
        <w:rPr>
          <w:rFonts w:ascii="Times New Roman" w:eastAsia="Times New Roman" w:hAnsi="Times New Roman" w:cs="Times New Roman"/>
          <w:color w:val="000000"/>
          <w:lang w:eastAsia="zh-CN"/>
        </w:rPr>
      </w:pPr>
    </w:p>
    <w:p w14:paraId="0CD7CA8C" w14:textId="77777777" w:rsidR="00A46CAC" w:rsidRDefault="00D41013">
      <w:pPr>
        <w:widowControl w:val="0"/>
        <w:tabs>
          <w:tab w:val="left" w:pos="720"/>
          <w:tab w:val="left" w:pos="900"/>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7. КАЧЕСТВО ТОВАРА. ТРЕБОВАНИЯ К УПАКОВКЕ И МАРКИРОВКЕ</w:t>
      </w:r>
    </w:p>
    <w:p w14:paraId="4D82113C"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7.1. Качество Товара определяется внешним видом, техническими характеристиками, соответствующего качеству товара, определенного спецификацией договора (Приложение №1 к договору).</w:t>
      </w:r>
    </w:p>
    <w:p w14:paraId="11DC035E"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7.2.  Требования к качеству упаковки.</w:t>
      </w:r>
    </w:p>
    <w:p w14:paraId="4079D516" w14:textId="77777777" w:rsidR="00A46CAC" w:rsidRDefault="00D41013">
      <w:pPr>
        <w:widowControl w:val="0"/>
        <w:spacing w:after="0" w:line="240" w:lineRule="auto"/>
        <w:ind w:firstLine="570"/>
        <w:jc w:val="both"/>
        <w:rPr>
          <w:rFonts w:ascii="Times New Roman" w:eastAsia="Times New Roman" w:hAnsi="Times New Roman" w:cs="Times New Roman"/>
          <w:bCs/>
          <w:lang w:eastAsia="zh-CN"/>
        </w:rPr>
      </w:pPr>
      <w:r>
        <w:rPr>
          <w:rFonts w:ascii="Times New Roman" w:eastAsia="Times New Roman" w:hAnsi="Times New Roman" w:cs="Times New Roman"/>
          <w:lang w:eastAsia="zh-CN"/>
        </w:rPr>
        <w:t xml:space="preserve">7.2.1. Товар должен поставляться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быть </w:t>
      </w:r>
      <w:r>
        <w:rPr>
          <w:rFonts w:ascii="Times New Roman" w:eastAsia="Times New Roman" w:hAnsi="Times New Roman" w:cs="Times New Roman"/>
          <w:bCs/>
          <w:lang w:eastAsia="zh-CN"/>
        </w:rPr>
        <w:t xml:space="preserve">невскрытой, с отсутствием следом механических повреждений, следов воздействия влаги и т.п. </w:t>
      </w:r>
    </w:p>
    <w:p w14:paraId="1CF07FB7"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bCs/>
          <w:lang w:eastAsia="zh-CN"/>
        </w:rPr>
        <w:t>7.3.</w:t>
      </w:r>
      <w:r>
        <w:rPr>
          <w:rFonts w:ascii="Times New Roman" w:eastAsia="Times New Roman" w:hAnsi="Times New Roman" w:cs="Times New Roman"/>
          <w:lang w:eastAsia="zh-CN"/>
        </w:rPr>
        <w:t xml:space="preserve"> Поставщик гарантирует, что товар, поставляемый по Договору, не имеет недостатков, связанных с качеством изготовления. Оборудование должно быть новым, не восстановленным, не допускается поставка выставочных образцов. Оборудование должно быть поставлено комплектно и обеспечивать конструктивную и функциональную совместимость</w:t>
      </w:r>
    </w:p>
    <w:p w14:paraId="51605756"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7.4.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установленного заводом изготовителем (производителем), но не менее 12 месяцев. В течение гарантийного срока обнаруженные недостатки товара подлежат устранению силами и средствами Поставщика.</w:t>
      </w:r>
    </w:p>
    <w:p w14:paraId="78035F7F" w14:textId="77777777" w:rsidR="00A46CAC" w:rsidRDefault="00A46CAC">
      <w:pPr>
        <w:widowControl w:val="0"/>
        <w:spacing w:after="0" w:line="240" w:lineRule="auto"/>
        <w:ind w:firstLine="570"/>
        <w:jc w:val="both"/>
        <w:rPr>
          <w:rFonts w:ascii="Times New Roman" w:eastAsia="Times New Roman" w:hAnsi="Times New Roman" w:cs="Times New Roman"/>
          <w:bCs/>
          <w:lang w:eastAsia="zh-CN"/>
        </w:rPr>
      </w:pPr>
    </w:p>
    <w:p w14:paraId="34738280"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8. ОТВЕТСТВЕННОСТЬ СТОРОН</w:t>
      </w:r>
    </w:p>
    <w:p w14:paraId="4E62299D"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26E33FF5"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7195E43"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23421C63"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3A47D91B"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 рублей, если цена договора не превышает 3 млн. рублей (включительно);</w:t>
      </w:r>
    </w:p>
    <w:p w14:paraId="7160C429"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14:paraId="2852538E"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14:paraId="795C2F65"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100000 рублей, если цена договора превышает 100 млн. рублей.</w:t>
      </w:r>
    </w:p>
    <w:p w14:paraId="60933A76"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B36BBFA"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8.5. Пеня начисляется за каждый день просрочки исполнения поставщиком  (подрядчиком, </w:t>
      </w:r>
      <w:r>
        <w:rPr>
          <w:rFonts w:ascii="Times New Roman" w:eastAsia="Times New Roman" w:hAnsi="Times New Roman" w:cs="Times New Roman"/>
          <w:lang w:eastAsia="zh-CN"/>
        </w:rPr>
        <w:lastRenderedPageBreak/>
        <w:t>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DD62A01"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2C164D71"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 процентов цены договора (этапа) в случае, если цена договора (этапа) не превышает 3 млн. рублей;</w:t>
      </w:r>
    </w:p>
    <w:p w14:paraId="6EA5C329"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 процентов цены договора (этапа) в случае, если цена договора (этапа) составляет от 3 млн. рублей до 50 млн. рублей (включительно);</w:t>
      </w:r>
    </w:p>
    <w:p w14:paraId="683CF74D"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 процент цены договора (этапа) в случае, если цена договора (этапа) составляет от 50 млн. рублей до 100 млн. рублей (включительно);</w:t>
      </w:r>
    </w:p>
    <w:p w14:paraId="05E8251C"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0,5 процента цены договора (этапа) в случае, если цена договора (этапа) составляет от 100 млн. рублей до 500 млн. рублей (включительно);</w:t>
      </w:r>
    </w:p>
    <w:p w14:paraId="35E4585F"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0,4 процента цены договора (этапа) в случае, если цена договора (этапа) составляет от 500 млн. рублей до 1 млрд. рублей (включительно);</w:t>
      </w:r>
    </w:p>
    <w:p w14:paraId="141F0D01"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0,3 процента цены договора (этапа) в случае, если цена договора (этапа) составляет от 1 млрд. рублей до 2 млрд. рублей (включительно);</w:t>
      </w:r>
    </w:p>
    <w:p w14:paraId="0642A6B3"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0,25 процента цены договора (этапа) в случае, если цена договора (этапа) составляет от 2 млрд. рублей до 5 млрд. рублей (включительно);</w:t>
      </w:r>
    </w:p>
    <w:p w14:paraId="4601D18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0,2 процента цены договора (этапа) в случае, если цена договора (этапа) составляет от 5 млрд. рублей до 10 млрд. рублей (включительно);</w:t>
      </w:r>
    </w:p>
    <w:p w14:paraId="4ECF2FB5"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0,1 процента цены договора (этапа) в случае, если цена договора (этапа) превышает 10 млрд. рублей.</w:t>
      </w:r>
    </w:p>
    <w:p w14:paraId="7D661787"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14:paraId="50A1A202"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63D10C41"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а) в случае, если цена договора не превышает начальную (максимальную) цену договора:</w:t>
      </w:r>
    </w:p>
    <w:p w14:paraId="65CFF82C"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 процентов начальной (максимальной) цены договора, если цена не превышает 3 млн. рублей;</w:t>
      </w:r>
    </w:p>
    <w:p w14:paraId="767092A9"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 процентов начальной (максимальной) цены договора, если цена договора составляет от 3 млн. рублей до 50 млн. рублей (включительно);</w:t>
      </w:r>
    </w:p>
    <w:p w14:paraId="57B76610"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 процент начальной (максимальной) цены договора, если цена договора составляет от 50 млн. рублей до 100 млн. рублей (включительно);</w:t>
      </w:r>
    </w:p>
    <w:p w14:paraId="31D359A4"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б) в случае, если цена договора превышает начальную (максимальную) цену договора:</w:t>
      </w:r>
    </w:p>
    <w:p w14:paraId="1422BCA7"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 процентов цены договора, если цена договора не превышает 3 млн. рублей;</w:t>
      </w:r>
    </w:p>
    <w:p w14:paraId="13ABFE81"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5 процентов цены договора, если цена договора составляет от 3 млн. рублей до 50 млн. рублей </w:t>
      </w:r>
      <w:r>
        <w:rPr>
          <w:rFonts w:ascii="Times New Roman" w:eastAsia="Times New Roman" w:hAnsi="Times New Roman" w:cs="Times New Roman"/>
          <w:lang w:eastAsia="zh-CN"/>
        </w:rPr>
        <w:lastRenderedPageBreak/>
        <w:t>(включительно);</w:t>
      </w:r>
    </w:p>
    <w:p w14:paraId="484F584E"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 процент цены договора, если цена договора составляет от 50 млн. рублей до 100 млн. рублей (включительно).</w:t>
      </w:r>
    </w:p>
    <w:p w14:paraId="26FB8014"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8.9. За каждый факт неисполнения или ненадлежащего исполнения </w:t>
      </w:r>
    </w:p>
    <w:p w14:paraId="196D4DA5"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11486645"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 рублей, если цена договора не превышает 3 млн. рублей;</w:t>
      </w:r>
    </w:p>
    <w:p w14:paraId="218828CE"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5000 рублей, если цена договора составляет от 3 млн. рублей до 50 млн. рублей (включительно);</w:t>
      </w:r>
    </w:p>
    <w:p w14:paraId="7F92221A"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 рублей, если цена договора составляет от 50 млн. рублей до 100 млн. рублей (включительно);</w:t>
      </w:r>
    </w:p>
    <w:p w14:paraId="24333349"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100000 рублей, если цена договора превышает 100 млн. рублей.</w:t>
      </w:r>
    </w:p>
    <w:p w14:paraId="5B434A77"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F8C93FE"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F164C2C"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8.12.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574DFBE"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FB858DC"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6E35CBC8"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20D7AC06"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0CEF191B"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из банковской гарантии;</w:t>
      </w:r>
    </w:p>
    <w:p w14:paraId="4BA2D9C1"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из оплаты по договору, путем ее уменьшения на сумму начисленной неустойки (штрафа, пени);</w:t>
      </w:r>
    </w:p>
    <w:p w14:paraId="41889CC0"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взыскать неустойку (штраф, пени) в порядке, установленном законодательством Российской Федерации (в судебном порядке).</w:t>
      </w:r>
    </w:p>
    <w:p w14:paraId="30F25136"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8.16. Уплата неустойки (штрафа, пени) не освобождает виновную сторону от выполнения принятых на себя обязательств по договору.</w:t>
      </w:r>
    </w:p>
    <w:p w14:paraId="5B2247D4"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D2A673B" w14:textId="77777777" w:rsidR="00A46CAC" w:rsidRDefault="00D41013">
      <w:pPr>
        <w:widowControl w:val="0"/>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8.18.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6EC72CC1" w14:textId="77777777" w:rsidR="00A46CAC" w:rsidRDefault="00A46CAC">
      <w:pPr>
        <w:widowControl w:val="0"/>
        <w:spacing w:after="0" w:line="240" w:lineRule="auto"/>
        <w:ind w:firstLine="570"/>
        <w:jc w:val="both"/>
        <w:rPr>
          <w:rFonts w:ascii="Times New Roman" w:eastAsia="Times New Roman" w:hAnsi="Times New Roman" w:cs="Times New Roman"/>
          <w:i/>
          <w:iCs/>
          <w:color w:val="000000"/>
          <w:lang w:eastAsia="zh-CN"/>
        </w:rPr>
      </w:pPr>
    </w:p>
    <w:p w14:paraId="6A0CDEA6"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9. ОБСТОЯТЕЛЬСТВА НЕПРЕОДОЛИМОЙ СИЛЫ</w:t>
      </w:r>
    </w:p>
    <w:p w14:paraId="0AC66DEF"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w:t>
      </w:r>
      <w:r>
        <w:rPr>
          <w:rFonts w:ascii="Times New Roman" w:eastAsia="Times New Roman" w:hAnsi="Times New Roman" w:cs="Times New Roman"/>
          <w:lang w:eastAsia="zh-CN"/>
        </w:rPr>
        <w:lastRenderedPageBreak/>
        <w:t>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9742550"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77C876CE" w14:textId="77777777" w:rsidR="00A46CAC" w:rsidRDefault="00D41013">
      <w:pPr>
        <w:widowControl w:val="0"/>
        <w:spacing w:after="0" w:line="240" w:lineRule="auto"/>
        <w:ind w:right="-81" w:firstLine="570"/>
        <w:jc w:val="both"/>
        <w:rPr>
          <w:rFonts w:ascii="Times New Roman" w:eastAsia="Times New Roman" w:hAnsi="Times New Roman" w:cs="Times New Roman"/>
          <w:color w:val="000000"/>
          <w:spacing w:val="-1"/>
          <w:lang w:eastAsia="zh-CN"/>
        </w:rPr>
      </w:pPr>
      <w:r>
        <w:rPr>
          <w:rFonts w:ascii="Times New Roman" w:eastAsia="Times New Roman" w:hAnsi="Times New Roman" w:cs="Times New Roman"/>
          <w:lang w:eastAsia="zh-CN"/>
        </w:rPr>
        <w:t>9.3. Сторона, для которой настоящее исполнение обязательств оказалось невозможным вследствие возникновения обстоятельств непреодолимой силы, обязана в течение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r>
        <w:rPr>
          <w:rFonts w:ascii="Times New Roman" w:eastAsia="Times New Roman" w:hAnsi="Times New Roman" w:cs="Times New Roman"/>
          <w:color w:val="000000"/>
          <w:lang w:eastAsia="zh-CN"/>
        </w:rPr>
        <w:t xml:space="preserve"> предоставив в доказательство справки, выдаваемые местными </w:t>
      </w:r>
      <w:r>
        <w:rPr>
          <w:rFonts w:ascii="Times New Roman" w:eastAsia="Times New Roman" w:hAnsi="Times New Roman" w:cs="Times New Roman"/>
          <w:color w:val="000000"/>
          <w:spacing w:val="-1"/>
          <w:lang w:eastAsia="zh-CN"/>
        </w:rPr>
        <w:t>компетентными органами.</w:t>
      </w:r>
    </w:p>
    <w:p w14:paraId="6082A9B5" w14:textId="77777777" w:rsidR="00A46CAC" w:rsidRDefault="00A46CAC">
      <w:pPr>
        <w:widowControl w:val="0"/>
        <w:spacing w:after="0" w:line="240" w:lineRule="auto"/>
        <w:ind w:right="-81" w:firstLine="570"/>
        <w:jc w:val="both"/>
        <w:rPr>
          <w:rFonts w:ascii="Times New Roman" w:eastAsia="Times New Roman" w:hAnsi="Times New Roman" w:cs="Times New Roman"/>
          <w:b/>
          <w:lang w:eastAsia="zh-CN"/>
        </w:rPr>
      </w:pPr>
    </w:p>
    <w:p w14:paraId="0FB55BC0"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10. ПОРЯДОК УРЕГУЛИРОВАНИЯ СПОРОВ</w:t>
      </w:r>
    </w:p>
    <w:p w14:paraId="3B8D83CE" w14:textId="77777777" w:rsidR="00A46CAC" w:rsidRDefault="00D41013">
      <w:pPr>
        <w:widowControl w:val="0"/>
        <w:tabs>
          <w:tab w:val="left" w:pos="180"/>
        </w:tabs>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10.1. Споры и разногласия по Договору Стороны будут пытаться разрешить путем переговоров. </w:t>
      </w:r>
    </w:p>
    <w:p w14:paraId="3F06525F" w14:textId="77777777" w:rsidR="00A46CAC" w:rsidRDefault="00D41013">
      <w:pPr>
        <w:widowControl w:val="0"/>
        <w:tabs>
          <w:tab w:val="left" w:pos="180"/>
        </w:tabs>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10.2. 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14:paraId="7092ECDC" w14:textId="77777777" w:rsidR="00A46CAC" w:rsidRDefault="00A46CAC">
      <w:pPr>
        <w:widowControl w:val="0"/>
        <w:tabs>
          <w:tab w:val="left" w:pos="180"/>
        </w:tabs>
        <w:spacing w:after="0" w:line="240" w:lineRule="auto"/>
        <w:ind w:right="-81" w:firstLine="570"/>
        <w:jc w:val="both"/>
        <w:rPr>
          <w:rFonts w:ascii="Times New Roman" w:eastAsia="Times New Roman" w:hAnsi="Times New Roman" w:cs="Times New Roman"/>
          <w:lang w:eastAsia="zh-CN"/>
        </w:rPr>
      </w:pPr>
    </w:p>
    <w:p w14:paraId="4F95B8C5" w14:textId="77777777" w:rsidR="00A46CAC" w:rsidRDefault="00D41013">
      <w:pPr>
        <w:widowControl w:val="0"/>
        <w:tabs>
          <w:tab w:val="left" w:pos="180"/>
        </w:tabs>
        <w:spacing w:after="0" w:line="240" w:lineRule="auto"/>
        <w:ind w:right="-81" w:firstLine="570"/>
        <w:jc w:val="both"/>
        <w:rPr>
          <w:rFonts w:ascii="Times New Roman" w:eastAsia="Calibri" w:hAnsi="Times New Roman" w:cs="Times New Roman"/>
          <w:lang w:eastAsia="zh-CN"/>
        </w:rPr>
      </w:pPr>
      <w:r>
        <w:rPr>
          <w:rFonts w:ascii="Times New Roman" w:eastAsia="Times New Roman" w:hAnsi="Times New Roman" w:cs="Times New Roman"/>
          <w:b/>
          <w:lang w:eastAsia="zh-CN"/>
        </w:rPr>
        <w:t>11. ИЗМЕНЕНИЕ И РАСТОРЖЕНИЕ ДОГОВОРА</w:t>
      </w:r>
    </w:p>
    <w:p w14:paraId="3DDE395B" w14:textId="77777777"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11.1. Изменение существенных условий договора при его исполнении не допускается, за исключением их изменения по соглашению сторон. По соглашению сторон допускается изменить следующие существенные условия договора:</w:t>
      </w:r>
    </w:p>
    <w:p w14:paraId="114B1F18" w14:textId="77777777" w:rsidR="004F60B8" w:rsidRPr="004F60B8" w:rsidRDefault="004F60B8" w:rsidP="004F60B8">
      <w:pPr>
        <w:widowControl w:val="0"/>
        <w:spacing w:after="0" w:line="240" w:lineRule="auto"/>
        <w:ind w:firstLine="570"/>
        <w:jc w:val="both"/>
        <w:rPr>
          <w:rFonts w:ascii="Times New Roman" w:eastAsia="Calibri" w:hAnsi="Times New Roman" w:cs="Times New Roman"/>
          <w:lang w:eastAsia="zh-CN"/>
        </w:rPr>
      </w:pPr>
      <w:r w:rsidRPr="004F60B8">
        <w:rPr>
          <w:rFonts w:ascii="Times New Roman" w:eastAsia="Calibri" w:hAnsi="Times New Roman" w:cs="Times New Roman"/>
          <w:lang w:eastAsia="zh-CN"/>
        </w:rPr>
        <w:t>1.1) изменение количества товара, объем работ и услуг.</w:t>
      </w:r>
    </w:p>
    <w:p w14:paraId="09F496B1" w14:textId="77777777" w:rsidR="004F60B8" w:rsidRPr="004F60B8" w:rsidRDefault="004F60B8" w:rsidP="004F60B8">
      <w:pPr>
        <w:widowControl w:val="0"/>
        <w:spacing w:after="0" w:line="240" w:lineRule="auto"/>
        <w:ind w:firstLine="570"/>
        <w:jc w:val="both"/>
        <w:rPr>
          <w:rFonts w:ascii="Times New Roman" w:eastAsia="Calibri" w:hAnsi="Times New Roman" w:cs="Times New Roman"/>
          <w:lang w:eastAsia="zh-CN"/>
        </w:rPr>
      </w:pPr>
      <w:r w:rsidRPr="004F60B8">
        <w:rPr>
          <w:rFonts w:ascii="Times New Roman" w:eastAsia="Calibri" w:hAnsi="Times New Roman" w:cs="Times New Roman"/>
          <w:lang w:eastAsia="zh-CN"/>
        </w:rPr>
        <w:t>1.2) цены закупаемых товаров, работ, услуг.</w:t>
      </w:r>
    </w:p>
    <w:p w14:paraId="0745B5E8" w14:textId="77777777" w:rsidR="0073686D" w:rsidRDefault="004F60B8" w:rsidP="004F60B8">
      <w:pPr>
        <w:widowControl w:val="0"/>
        <w:spacing w:after="0" w:line="240" w:lineRule="auto"/>
        <w:ind w:firstLine="570"/>
        <w:jc w:val="both"/>
        <w:rPr>
          <w:rFonts w:ascii="Times New Roman" w:eastAsia="Calibri" w:hAnsi="Times New Roman" w:cs="Times New Roman"/>
          <w:lang w:eastAsia="zh-CN"/>
        </w:rPr>
      </w:pPr>
      <w:r w:rsidRPr="004F60B8">
        <w:rPr>
          <w:rFonts w:ascii="Times New Roman" w:eastAsia="Calibri" w:hAnsi="Times New Roman" w:cs="Times New Roman"/>
          <w:lang w:eastAsia="zh-CN"/>
        </w:rPr>
        <w:t>1.3) сроки исполнения договора.</w:t>
      </w:r>
    </w:p>
    <w:p w14:paraId="18604233" w14:textId="77777777"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11.</w:t>
      </w:r>
      <w:r w:rsidR="0073686D">
        <w:rPr>
          <w:rFonts w:ascii="Times New Roman" w:eastAsia="Calibri" w:hAnsi="Times New Roman" w:cs="Times New Roman"/>
          <w:lang w:eastAsia="zh-CN"/>
        </w:rPr>
        <w:t>2</w:t>
      </w:r>
      <w:r>
        <w:rPr>
          <w:rFonts w:ascii="Times New Roman" w:eastAsia="Calibri" w:hAnsi="Times New Roman" w:cs="Times New Roman"/>
          <w:lang w:eastAsia="zh-CN"/>
        </w:rPr>
        <w:t>.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3FD86BDB" w14:textId="77777777" w:rsidR="00A46CAC" w:rsidRDefault="00D41013">
      <w:pPr>
        <w:widowControl w:val="0"/>
        <w:spacing w:after="0" w:line="240" w:lineRule="auto"/>
        <w:ind w:firstLine="570"/>
        <w:jc w:val="both"/>
        <w:rPr>
          <w:rFonts w:ascii="Times New Roman" w:eastAsia="Calibri" w:hAnsi="Times New Roman" w:cs="Times New Roman"/>
          <w:color w:val="000000"/>
          <w:lang w:eastAsia="zh-CN"/>
        </w:rPr>
      </w:pPr>
      <w:r>
        <w:rPr>
          <w:rFonts w:ascii="Times New Roman" w:eastAsia="Calibri" w:hAnsi="Times New Roman" w:cs="Times New Roman"/>
          <w:lang w:eastAsia="zh-CN"/>
        </w:rPr>
        <w:t>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w:t>
      </w:r>
    </w:p>
    <w:p w14:paraId="6CAE756A" w14:textId="77777777" w:rsidR="00A46CAC" w:rsidRDefault="00A46CAC">
      <w:pPr>
        <w:widowControl w:val="0"/>
        <w:spacing w:after="0" w:line="240" w:lineRule="auto"/>
        <w:ind w:firstLine="570"/>
        <w:jc w:val="both"/>
        <w:rPr>
          <w:rFonts w:ascii="Times New Roman" w:eastAsia="Calibri" w:hAnsi="Times New Roman" w:cs="Times New Roman"/>
          <w:color w:val="000000"/>
          <w:lang w:eastAsia="zh-CN"/>
        </w:rPr>
      </w:pPr>
    </w:p>
    <w:p w14:paraId="7BDB60EF" w14:textId="77777777"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b/>
        </w:rPr>
        <w:t>12.АНТИКОРРУПЦИОННЫЕ УСЛОВИЯ</w:t>
      </w:r>
    </w:p>
    <w:p w14:paraId="2A22B3BA" w14:textId="77777777"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rPr>
        <w:t>12.1.При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055A6A3" w14:textId="77777777"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rPr>
        <w:t>12.2.При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0E67A4E" w14:textId="77777777" w:rsidR="00A46CAC" w:rsidRDefault="00D41013">
      <w:pPr>
        <w:widowControl w:val="0"/>
        <w:spacing w:after="0" w:line="240" w:lineRule="auto"/>
        <w:ind w:firstLine="570"/>
        <w:contextualSpacing/>
        <w:jc w:val="both"/>
        <w:rPr>
          <w:rFonts w:ascii="Times New Roman" w:eastAsia="Times New Roman" w:hAnsi="Times New Roman" w:cs="Times New Roman"/>
        </w:rPr>
      </w:pPr>
      <w:r>
        <w:rPr>
          <w:rFonts w:ascii="Times New Roman" w:eastAsia="Times New Roman" w:hAnsi="Times New Roman" w:cs="Times New Roman"/>
        </w:rPr>
        <w:t>12.3.Каждая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64EED9ED" w14:textId="77777777" w:rsidR="00A46CAC" w:rsidRDefault="00D41013">
      <w:pPr>
        <w:widowControl w:val="0"/>
        <w:tabs>
          <w:tab w:val="num" w:pos="567"/>
        </w:tabs>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Под действиями работника, осуществляемыми в пользу стимулирующей его Стороны, понимаются:</w:t>
      </w:r>
    </w:p>
    <w:p w14:paraId="3A2B3FE6" w14:textId="77777777"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t>предоставление неоправданных преимуществ по сравнению с другими контрагентами;</w:t>
      </w:r>
    </w:p>
    <w:p w14:paraId="283F3C7D" w14:textId="77777777"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lastRenderedPageBreak/>
        <w:t>предоставление каких-либо гарантий;</w:t>
      </w:r>
    </w:p>
    <w:p w14:paraId="1D004A66" w14:textId="77777777"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t>ускорение существующих процедур;</w:t>
      </w:r>
    </w:p>
    <w:p w14:paraId="2F32ED5E" w14:textId="77777777" w:rsidR="00A46CAC" w:rsidRDefault="00D41013">
      <w:pPr>
        <w:widowControl w:val="0"/>
        <w:numPr>
          <w:ilvl w:val="0"/>
          <w:numId w:val="28"/>
        </w:numPr>
        <w:tabs>
          <w:tab w:val="num" w:pos="567"/>
        </w:tabs>
        <w:spacing w:after="0" w:line="240" w:lineRule="auto"/>
        <w:ind w:left="0" w:firstLine="570"/>
        <w:contextualSpacing/>
        <w:jc w:val="both"/>
        <w:rPr>
          <w:rFonts w:ascii="Times New Roman" w:eastAsia="Times New Roman" w:hAnsi="Times New Roman" w:cs="Times New Roman"/>
        </w:rPr>
      </w:pPr>
      <w:r>
        <w:rPr>
          <w:rFonts w:ascii="Times New Roman" w:eastAsia="Times New Roman" w:hAnsi="Times New Roman" w:cs="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FC8FF79" w14:textId="77777777" w:rsidR="00A46CAC" w:rsidRDefault="00D41013">
      <w:pPr>
        <w:widowControl w:val="0"/>
        <w:tabs>
          <w:tab w:val="num" w:pos="567"/>
        </w:tabs>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 xml:space="preserve">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6CFD9401" w14:textId="77777777" w:rsidR="00A46CAC" w:rsidRDefault="00D41013">
      <w:pPr>
        <w:widowControl w:val="0"/>
        <w:tabs>
          <w:tab w:val="num" w:pos="567"/>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723DC67" w14:textId="77777777" w:rsidR="00A46CAC" w:rsidRDefault="00D41013">
      <w:pPr>
        <w:widowControl w:val="0"/>
        <w:tabs>
          <w:tab w:val="num" w:pos="567"/>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5CB46F1" w14:textId="77777777" w:rsidR="00A46CAC" w:rsidRDefault="00D41013">
      <w:pPr>
        <w:widowControl w:val="0"/>
        <w:tabs>
          <w:tab w:val="num" w:pos="567"/>
        </w:tabs>
        <w:spacing w:after="0" w:line="240" w:lineRule="auto"/>
        <w:ind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12.7.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26D5821" w14:textId="77777777" w:rsidR="00A46CAC" w:rsidRDefault="00D41013">
      <w:pPr>
        <w:widowControl w:val="0"/>
        <w:spacing w:after="0" w:line="240" w:lineRule="auto"/>
        <w:ind w:firstLine="570"/>
        <w:jc w:val="both"/>
        <w:rPr>
          <w:rFonts w:ascii="Times New Roman" w:eastAsia="Calibri" w:hAnsi="Times New Roman" w:cs="Times New Roman"/>
          <w:lang w:eastAsia="zh-CN"/>
        </w:rPr>
      </w:pPr>
      <w:r>
        <w:rPr>
          <w:rFonts w:ascii="Times New Roman" w:eastAsia="Calibri" w:hAnsi="Times New Roman" w:cs="Times New Roman"/>
          <w:lang w:eastAsia="zh-CN"/>
        </w:rPr>
        <w:t>12.8.</w:t>
      </w:r>
      <w:r>
        <w:rPr>
          <w:rFonts w:ascii="Times New Roman" w:eastAsia="Calibri" w:hAnsi="Times New Roman" w:cs="Times New Roman"/>
          <w:lang w:eastAsia="zh-CN"/>
        </w:rPr>
        <w:tab/>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7DAB5E4" w14:textId="77777777" w:rsidR="00A46CAC" w:rsidRDefault="00A46CAC">
      <w:pPr>
        <w:widowControl w:val="0"/>
        <w:spacing w:after="0" w:line="240" w:lineRule="auto"/>
        <w:ind w:firstLine="570"/>
        <w:jc w:val="both"/>
        <w:rPr>
          <w:rFonts w:ascii="Times New Roman" w:eastAsia="Calibri" w:hAnsi="Times New Roman" w:cs="Times New Roman"/>
          <w:b/>
          <w:lang w:eastAsia="zh-CN"/>
        </w:rPr>
      </w:pPr>
    </w:p>
    <w:p w14:paraId="0C80C5BF"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13. ПРОЧИЕ УСЛОВИЯ</w:t>
      </w:r>
    </w:p>
    <w:p w14:paraId="432EE2AA"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13.1. Настоящий Договор вступает в силу с момента подписания.  Договора и действует по «31» </w:t>
      </w:r>
      <w:r w:rsidR="0073686D">
        <w:rPr>
          <w:rFonts w:ascii="Times New Roman" w:eastAsia="Times New Roman" w:hAnsi="Times New Roman" w:cs="Times New Roman"/>
          <w:lang w:eastAsia="zh-CN"/>
        </w:rPr>
        <w:t>июля</w:t>
      </w:r>
      <w:r>
        <w:rPr>
          <w:rFonts w:ascii="Times New Roman" w:eastAsia="Times New Roman" w:hAnsi="Times New Roman" w:cs="Times New Roman"/>
          <w:lang w:eastAsia="zh-CN"/>
        </w:rPr>
        <w:t xml:space="preserve"> 2025 г.</w:t>
      </w:r>
    </w:p>
    <w:p w14:paraId="78BA6906"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13.2. </w:t>
      </w:r>
      <w:r>
        <w:rPr>
          <w:rFonts w:ascii="Times New Roman" w:eastAsia="Calibri" w:hAnsi="Times New Roman" w:cs="Times New Roman"/>
        </w:rPr>
        <w:t>В случае если договор заключается с юридическим лицом или физическим лицом, в том числе зарегистрированном в качестве индивидуального предпринимателя, цена договора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eastAsia="Times New Roman" w:hAnsi="Times New Roman" w:cs="Times New Roman"/>
          <w:lang w:eastAsia="zh-CN"/>
        </w:rPr>
        <w:t>.</w:t>
      </w:r>
    </w:p>
    <w:p w14:paraId="225C0025"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13.3. При исполнении Договора</w:t>
      </w:r>
      <w:r>
        <w:rPr>
          <w:rFonts w:ascii="Times New Roman" w:eastAsia="Times New Roman" w:hAnsi="Times New Roman" w:cs="Times New Roman"/>
          <w:b/>
          <w:lang w:eastAsia="zh-CN"/>
        </w:rPr>
        <w:t xml:space="preserve"> </w:t>
      </w:r>
      <w:r>
        <w:rPr>
          <w:rFonts w:ascii="Times New Roman" w:eastAsia="Times New Roman" w:hAnsi="Times New Roman" w:cs="Times New Roman"/>
          <w:lang w:eastAsia="zh-CN"/>
        </w:rPr>
        <w:t>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E7E53BF"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p>
    <w:p w14:paraId="0F5FAB18"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13.5. Во всем, что не предусмотрено настоящим Договором, Стороны руководствуются действующим законодательством РФ.</w:t>
      </w:r>
    </w:p>
    <w:p w14:paraId="64336FFD" w14:textId="77777777" w:rsidR="00A46CAC" w:rsidRDefault="00D41013">
      <w:pPr>
        <w:widowControl w:val="0"/>
        <w:spacing w:after="0" w:line="240" w:lineRule="auto"/>
        <w:ind w:right="-81" w:firstLine="570"/>
        <w:jc w:val="both"/>
        <w:rPr>
          <w:rFonts w:ascii="Times New Roman" w:eastAsia="Times New Roman" w:hAnsi="Times New Roman" w:cs="Times New Roman"/>
          <w:lang w:eastAsia="zh-CN"/>
        </w:rPr>
      </w:pPr>
      <w:r>
        <w:rPr>
          <w:rFonts w:ascii="Times New Roman" w:eastAsia="Times New Roman" w:hAnsi="Times New Roman" w:cs="Times New Roman"/>
          <w:lang w:eastAsia="zh-CN"/>
        </w:rPr>
        <w:t>13.6.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45C2690" w14:textId="77777777" w:rsidR="00A46CAC" w:rsidRDefault="00D41013">
      <w:pPr>
        <w:widowControl w:val="0"/>
        <w:spacing w:after="0" w:line="240" w:lineRule="auto"/>
        <w:ind w:right="-81"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 xml:space="preserve">13.7. В случае невозможности урегулирования споров и разногласий путем переговоров, Стороны </w:t>
      </w:r>
      <w:r>
        <w:rPr>
          <w:rFonts w:ascii="Times New Roman" w:eastAsia="Times New Roman" w:hAnsi="Times New Roman" w:cs="Times New Roman"/>
          <w:lang w:eastAsia="zh-CN"/>
        </w:rPr>
        <w:lastRenderedPageBreak/>
        <w:t>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14:paraId="7E401A21" w14:textId="77777777" w:rsidR="00A46CAC" w:rsidRDefault="00D41013">
      <w:pPr>
        <w:widowControl w:val="0"/>
        <w:shd w:val="clear" w:color="auto" w:fill="FFFFFF"/>
        <w:spacing w:after="0" w:line="240" w:lineRule="auto"/>
        <w:ind w:right="-81" w:firstLine="570"/>
        <w:jc w:val="both"/>
        <w:rPr>
          <w:rFonts w:ascii="Times New Roman" w:eastAsia="Arial" w:hAnsi="Times New Roman" w:cs="Times New Roman"/>
          <w:color w:val="000000"/>
          <w:lang w:eastAsia="zh-CN"/>
        </w:rPr>
      </w:pPr>
      <w:r>
        <w:rPr>
          <w:rFonts w:ascii="Times New Roman" w:eastAsia="Times New Roman" w:hAnsi="Times New Roman" w:cs="Times New Roman"/>
          <w:lang w:eastAsia="zh-CN"/>
        </w:rPr>
        <w:t>13</w:t>
      </w:r>
      <w:r>
        <w:rPr>
          <w:rFonts w:ascii="Times New Roman" w:eastAsia="Arial" w:hAnsi="Times New Roman" w:cs="Times New Roman"/>
          <w:color w:val="000000"/>
          <w:lang w:eastAsia="zh-CN"/>
        </w:rPr>
        <w:t xml:space="preserve">.8. Приложения, указанные в настоящем Договоре являются его неотъемлемой частью: </w:t>
      </w:r>
    </w:p>
    <w:p w14:paraId="7C37708D" w14:textId="77777777" w:rsidR="00A46CAC" w:rsidRDefault="00D41013">
      <w:pPr>
        <w:widowControl w:val="0"/>
        <w:shd w:val="clear" w:color="auto" w:fill="FFFFFF"/>
        <w:spacing w:after="0" w:line="240" w:lineRule="auto"/>
        <w:ind w:right="-81"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Приложение № 1 – Спецификация</w:t>
      </w:r>
    </w:p>
    <w:p w14:paraId="75E5C822" w14:textId="77777777" w:rsidR="00A46CAC" w:rsidRDefault="00D41013">
      <w:pPr>
        <w:widowControl w:val="0"/>
        <w:shd w:val="clear" w:color="auto" w:fill="FFFFFF"/>
        <w:spacing w:after="0" w:line="240" w:lineRule="auto"/>
        <w:ind w:right="-81" w:firstLine="570"/>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Приложение № 2 – Акт приемки товара (УПД)</w:t>
      </w:r>
    </w:p>
    <w:p w14:paraId="0B3BA462" w14:textId="77777777" w:rsidR="00A46CAC" w:rsidRDefault="00A46CAC">
      <w:pPr>
        <w:widowControl w:val="0"/>
        <w:shd w:val="clear" w:color="auto" w:fill="FFFFFF"/>
        <w:spacing w:after="0" w:line="240" w:lineRule="auto"/>
        <w:ind w:right="-81" w:firstLine="570"/>
        <w:jc w:val="both"/>
        <w:rPr>
          <w:rFonts w:ascii="Times New Roman" w:eastAsia="Times New Roman" w:hAnsi="Times New Roman" w:cs="Times New Roman"/>
          <w:b/>
          <w:lang w:eastAsia="zh-CN"/>
        </w:rPr>
      </w:pPr>
    </w:p>
    <w:p w14:paraId="0A1E09F6" w14:textId="77777777" w:rsidR="00A46CAC" w:rsidRDefault="00D41013">
      <w:pPr>
        <w:widowControl w:val="0"/>
        <w:spacing w:after="0" w:line="240" w:lineRule="auto"/>
        <w:ind w:right="-284" w:firstLine="570"/>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15. РЕКВИЗИТЫ  СТОРОН</w:t>
      </w:r>
    </w:p>
    <w:tbl>
      <w:tblPr>
        <w:tblW w:w="5000" w:type="pct"/>
        <w:tblLook w:val="0000" w:firstRow="0" w:lastRow="0" w:firstColumn="0" w:lastColumn="0" w:noHBand="0" w:noVBand="0"/>
      </w:tblPr>
      <w:tblGrid>
        <w:gridCol w:w="4960"/>
        <w:gridCol w:w="4905"/>
      </w:tblGrid>
      <w:tr w:rsidR="00A46CAC" w14:paraId="639CCBA5" w14:textId="77777777">
        <w:trPr>
          <w:trHeight w:val="1438"/>
        </w:trPr>
        <w:tc>
          <w:tcPr>
            <w:tcW w:w="2514" w:type="pct"/>
            <w:shd w:val="clear" w:color="auto" w:fill="auto"/>
          </w:tcPr>
          <w:p w14:paraId="3D70EB59" w14:textId="77777777" w:rsidR="00A46CAC" w:rsidRDefault="00D41013">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b/>
                <w:lang w:eastAsia="zh-CN"/>
              </w:rPr>
              <w:t>Заказчик:</w:t>
            </w:r>
          </w:p>
          <w:p w14:paraId="30018C06"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Юридический адрес: </w:t>
            </w:r>
          </w:p>
          <w:p w14:paraId="4665A216"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ОГРН :</w:t>
            </w:r>
          </w:p>
          <w:p w14:paraId="44081303"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Телефон/факс: </w:t>
            </w:r>
          </w:p>
          <w:p w14:paraId="04CE3EF2"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Банковские реквизиты </w:t>
            </w:r>
          </w:p>
          <w:p w14:paraId="7751901E"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ИНН :</w:t>
            </w:r>
          </w:p>
          <w:p w14:paraId="0F12D6AC"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КПП :</w:t>
            </w:r>
          </w:p>
          <w:p w14:paraId="60C23D0E"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р/счет</w:t>
            </w:r>
          </w:p>
          <w:p w14:paraId="16AD213F"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к/с, </w:t>
            </w:r>
          </w:p>
          <w:p w14:paraId="0AE13B97"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БИК </w:t>
            </w:r>
          </w:p>
          <w:p w14:paraId="7DB7D131"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Коды:</w:t>
            </w:r>
          </w:p>
          <w:p w14:paraId="0FE12DA1"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ОКПО </w:t>
            </w:r>
          </w:p>
          <w:p w14:paraId="4CA03176"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ОКТМО</w:t>
            </w:r>
          </w:p>
          <w:p w14:paraId="389649A5"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 </w:t>
            </w:r>
          </w:p>
          <w:p w14:paraId="7894073E"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Дата постановки на учет в налоговом органе _________г.</w:t>
            </w:r>
          </w:p>
          <w:p w14:paraId="61E6E097" w14:textId="77777777" w:rsidR="00A46CAC" w:rsidRDefault="00A46CAC">
            <w:pPr>
              <w:widowControl w:val="0"/>
              <w:spacing w:after="0" w:line="240" w:lineRule="auto"/>
              <w:rPr>
                <w:rFonts w:ascii="Times New Roman" w:eastAsia="Calibri" w:hAnsi="Times New Roman" w:cs="Times New Roman"/>
                <w:bCs/>
                <w:lang w:eastAsia="zh-CN"/>
              </w:rPr>
            </w:pPr>
          </w:p>
          <w:p w14:paraId="7142DF7D"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Директор:</w:t>
            </w:r>
          </w:p>
          <w:p w14:paraId="2D84A80F" w14:textId="77777777" w:rsidR="00A46CAC" w:rsidRDefault="00A46CAC">
            <w:pPr>
              <w:widowControl w:val="0"/>
              <w:spacing w:after="0" w:line="240" w:lineRule="auto"/>
              <w:rPr>
                <w:rFonts w:ascii="Times New Roman" w:eastAsia="Calibri" w:hAnsi="Times New Roman" w:cs="Times New Roman"/>
                <w:bCs/>
                <w:lang w:eastAsia="zh-CN"/>
              </w:rPr>
            </w:pPr>
          </w:p>
          <w:p w14:paraId="553025C8" w14:textId="77777777" w:rsidR="00A46CAC" w:rsidRDefault="00A46CAC">
            <w:pPr>
              <w:widowControl w:val="0"/>
              <w:spacing w:after="0" w:line="240" w:lineRule="auto"/>
              <w:rPr>
                <w:rFonts w:ascii="Times New Roman" w:eastAsia="Calibri" w:hAnsi="Times New Roman" w:cs="Times New Roman"/>
                <w:bCs/>
                <w:lang w:eastAsia="zh-CN"/>
              </w:rPr>
            </w:pPr>
          </w:p>
          <w:p w14:paraId="33265DCC"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__________________________/                         /</w:t>
            </w:r>
          </w:p>
          <w:p w14:paraId="61E9236A" w14:textId="77777777" w:rsidR="00A46CAC" w:rsidRDefault="00D41013">
            <w:pPr>
              <w:widowControl w:val="0"/>
              <w:spacing w:after="0" w:line="240" w:lineRule="auto"/>
              <w:rPr>
                <w:rFonts w:ascii="Times New Roman" w:eastAsia="Calibri" w:hAnsi="Times New Roman" w:cs="Times New Roman"/>
                <w:b/>
                <w:lang w:eastAsia="zh-CN"/>
              </w:rPr>
            </w:pPr>
            <w:r>
              <w:rPr>
                <w:rFonts w:ascii="Times New Roman" w:eastAsia="Calibri" w:hAnsi="Times New Roman" w:cs="Times New Roman"/>
                <w:lang w:eastAsia="zh-CN"/>
              </w:rPr>
              <w:t>« ________     » ___________ 202</w:t>
            </w:r>
            <w:r w:rsidR="00073266">
              <w:rPr>
                <w:rFonts w:ascii="Times New Roman" w:eastAsia="Calibri" w:hAnsi="Times New Roman" w:cs="Times New Roman"/>
                <w:lang w:eastAsia="zh-CN"/>
              </w:rPr>
              <w:t>5</w:t>
            </w:r>
            <w:r>
              <w:rPr>
                <w:rFonts w:ascii="Times New Roman" w:eastAsia="Calibri" w:hAnsi="Times New Roman" w:cs="Times New Roman"/>
                <w:lang w:eastAsia="zh-CN"/>
              </w:rPr>
              <w:t>г.</w:t>
            </w:r>
          </w:p>
          <w:p w14:paraId="48007E36" w14:textId="77777777" w:rsidR="00A46CAC" w:rsidRDefault="00D41013">
            <w:pPr>
              <w:widowControl w:val="0"/>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м.п.</w:t>
            </w:r>
          </w:p>
          <w:p w14:paraId="55F6BC40" w14:textId="77777777" w:rsidR="00A46CAC" w:rsidRDefault="00A46CAC">
            <w:pPr>
              <w:widowControl w:val="0"/>
              <w:spacing w:after="0" w:line="240" w:lineRule="auto"/>
              <w:rPr>
                <w:rFonts w:ascii="Times New Roman" w:eastAsia="Times New Roman" w:hAnsi="Times New Roman" w:cs="Times New Roman"/>
                <w:lang w:eastAsia="zh-CN"/>
              </w:rPr>
            </w:pPr>
          </w:p>
        </w:tc>
        <w:tc>
          <w:tcPr>
            <w:tcW w:w="2486" w:type="pct"/>
            <w:shd w:val="clear" w:color="auto" w:fill="auto"/>
          </w:tcPr>
          <w:p w14:paraId="75A0CCE5" w14:textId="77777777" w:rsidR="00A46CAC" w:rsidRDefault="00D41013">
            <w:pPr>
              <w:widowControl w:val="0"/>
              <w:spacing w:after="0" w:line="24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Поставщик:</w:t>
            </w:r>
          </w:p>
          <w:p w14:paraId="34E171BE"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Юридический адрес: </w:t>
            </w:r>
          </w:p>
          <w:p w14:paraId="47D545F0"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ОГРН :</w:t>
            </w:r>
          </w:p>
          <w:p w14:paraId="5BE8DFB4"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Телефон/факс: </w:t>
            </w:r>
          </w:p>
          <w:p w14:paraId="0FDADC3A"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Банковские реквизиты </w:t>
            </w:r>
          </w:p>
          <w:p w14:paraId="5A3F5CC2"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ИНН :</w:t>
            </w:r>
          </w:p>
          <w:p w14:paraId="4BD66773"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КПП :</w:t>
            </w:r>
          </w:p>
          <w:p w14:paraId="7B4B92F8"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р/счет</w:t>
            </w:r>
          </w:p>
          <w:p w14:paraId="1D523F63"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к/с, </w:t>
            </w:r>
          </w:p>
          <w:p w14:paraId="77568636"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БИК </w:t>
            </w:r>
          </w:p>
          <w:p w14:paraId="4D67D03C"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Коды:</w:t>
            </w:r>
          </w:p>
          <w:p w14:paraId="22AC6923"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ОКПО </w:t>
            </w:r>
          </w:p>
          <w:p w14:paraId="4B4A274D"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 ОКТМО</w:t>
            </w:r>
          </w:p>
          <w:p w14:paraId="76D288AA"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 xml:space="preserve">Тел. </w:t>
            </w:r>
          </w:p>
          <w:p w14:paraId="05D1DDD8"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Дата постановки на учет в налоговом органе _________г.</w:t>
            </w:r>
          </w:p>
          <w:p w14:paraId="5F385326" w14:textId="77777777" w:rsidR="00A46CAC" w:rsidRDefault="00A46CAC">
            <w:pPr>
              <w:widowControl w:val="0"/>
              <w:spacing w:after="0" w:line="240" w:lineRule="auto"/>
              <w:rPr>
                <w:rFonts w:ascii="Times New Roman" w:eastAsia="Calibri" w:hAnsi="Times New Roman" w:cs="Times New Roman"/>
                <w:bCs/>
                <w:lang w:eastAsia="zh-CN"/>
              </w:rPr>
            </w:pPr>
          </w:p>
          <w:p w14:paraId="0EDAD50A"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Директор:</w:t>
            </w:r>
          </w:p>
          <w:p w14:paraId="7C2B9A40" w14:textId="77777777" w:rsidR="00A46CAC" w:rsidRDefault="00A46CAC">
            <w:pPr>
              <w:widowControl w:val="0"/>
              <w:spacing w:after="0" w:line="240" w:lineRule="auto"/>
              <w:rPr>
                <w:rFonts w:ascii="Times New Roman" w:eastAsia="Calibri" w:hAnsi="Times New Roman" w:cs="Times New Roman"/>
                <w:bCs/>
                <w:lang w:eastAsia="zh-CN"/>
              </w:rPr>
            </w:pPr>
          </w:p>
          <w:p w14:paraId="2FC97D3E" w14:textId="77777777" w:rsidR="00A46CAC" w:rsidRDefault="00A46CAC">
            <w:pPr>
              <w:widowControl w:val="0"/>
              <w:spacing w:after="0" w:line="240" w:lineRule="auto"/>
              <w:rPr>
                <w:rFonts w:ascii="Times New Roman" w:eastAsia="Calibri" w:hAnsi="Times New Roman" w:cs="Times New Roman"/>
                <w:bCs/>
                <w:lang w:eastAsia="zh-CN"/>
              </w:rPr>
            </w:pPr>
          </w:p>
          <w:p w14:paraId="5FD66DE4" w14:textId="77777777" w:rsidR="00A46CAC" w:rsidRDefault="00D41013">
            <w:pPr>
              <w:widowControl w:val="0"/>
              <w:spacing w:after="0" w:line="240" w:lineRule="auto"/>
              <w:rPr>
                <w:rFonts w:ascii="Times New Roman" w:eastAsia="Calibri" w:hAnsi="Times New Roman" w:cs="Times New Roman"/>
                <w:bCs/>
                <w:lang w:eastAsia="zh-CN"/>
              </w:rPr>
            </w:pPr>
            <w:r>
              <w:rPr>
                <w:rFonts w:ascii="Times New Roman" w:eastAsia="Calibri" w:hAnsi="Times New Roman" w:cs="Times New Roman"/>
                <w:bCs/>
                <w:lang w:eastAsia="zh-CN"/>
              </w:rPr>
              <w:t>__________________________/                         /</w:t>
            </w:r>
          </w:p>
          <w:p w14:paraId="4042B0C6" w14:textId="77777777" w:rsidR="00A46CAC" w:rsidRDefault="00D41013">
            <w:pPr>
              <w:widowControl w:val="0"/>
              <w:spacing w:after="0" w:line="240" w:lineRule="auto"/>
              <w:rPr>
                <w:rFonts w:ascii="Times New Roman" w:eastAsia="Calibri" w:hAnsi="Times New Roman" w:cs="Times New Roman"/>
                <w:b/>
                <w:lang w:eastAsia="zh-CN"/>
              </w:rPr>
            </w:pPr>
            <w:r>
              <w:rPr>
                <w:rFonts w:ascii="Times New Roman" w:eastAsia="Calibri" w:hAnsi="Times New Roman" w:cs="Times New Roman"/>
                <w:lang w:eastAsia="zh-CN"/>
              </w:rPr>
              <w:t>« ________     » ___________ 202</w:t>
            </w:r>
            <w:r w:rsidR="00073266">
              <w:rPr>
                <w:rFonts w:ascii="Times New Roman" w:eastAsia="Calibri" w:hAnsi="Times New Roman" w:cs="Times New Roman"/>
                <w:lang w:eastAsia="zh-CN"/>
              </w:rPr>
              <w:t>5</w:t>
            </w:r>
            <w:r>
              <w:rPr>
                <w:rFonts w:ascii="Times New Roman" w:eastAsia="Calibri" w:hAnsi="Times New Roman" w:cs="Times New Roman"/>
                <w:lang w:eastAsia="zh-CN"/>
              </w:rPr>
              <w:t>г.</w:t>
            </w:r>
          </w:p>
          <w:p w14:paraId="598479D0" w14:textId="77777777" w:rsidR="00A46CAC" w:rsidRDefault="00D41013">
            <w:pPr>
              <w:widowControl w:val="0"/>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м.п.</w:t>
            </w:r>
          </w:p>
          <w:p w14:paraId="4A421141" w14:textId="77777777" w:rsidR="00A46CAC" w:rsidRDefault="00A46CAC">
            <w:pPr>
              <w:widowControl w:val="0"/>
              <w:spacing w:after="0" w:line="240" w:lineRule="auto"/>
              <w:ind w:firstLine="34"/>
              <w:rPr>
                <w:rFonts w:ascii="Times New Roman" w:eastAsia="Times New Roman" w:hAnsi="Times New Roman" w:cs="Times New Roman"/>
                <w:lang w:eastAsia="zh-CN"/>
              </w:rPr>
            </w:pPr>
          </w:p>
        </w:tc>
      </w:tr>
    </w:tbl>
    <w:p w14:paraId="113D5B66" w14:textId="77777777" w:rsidR="00A46CAC" w:rsidRDefault="00A46CAC">
      <w:pPr>
        <w:widowControl w:val="0"/>
        <w:spacing w:after="0" w:line="240" w:lineRule="auto"/>
        <w:rPr>
          <w:rFonts w:ascii="Times New Roman" w:eastAsia="Times New Roman" w:hAnsi="Times New Roman" w:cs="Times New Roman"/>
          <w:vanish/>
          <w:lang w:eastAsia="zh-CN"/>
        </w:rPr>
      </w:pPr>
    </w:p>
    <w:p w14:paraId="79E82574" w14:textId="77777777" w:rsidR="00A46CAC" w:rsidRDefault="00A46CAC">
      <w:pPr>
        <w:widowControl w:val="0"/>
        <w:spacing w:after="0" w:line="240" w:lineRule="auto"/>
        <w:rPr>
          <w:rFonts w:ascii="Times New Roman" w:eastAsia="Times New Roman" w:hAnsi="Times New Roman" w:cs="Times New Roman"/>
          <w:b/>
          <w:lang w:eastAsia="zh-CN"/>
        </w:rPr>
      </w:pPr>
    </w:p>
    <w:p w14:paraId="59F1C555" w14:textId="77777777" w:rsidR="00A46CAC" w:rsidRDefault="00D41013">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clear="all"/>
      </w:r>
    </w:p>
    <w:p w14:paraId="2B2C20D3" w14:textId="77777777"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lastRenderedPageBreak/>
        <w:t>Приложение №1</w:t>
      </w:r>
    </w:p>
    <w:p w14:paraId="56F41B6A" w14:textId="77777777"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 xml:space="preserve"> к Договору №__________________</w:t>
      </w:r>
    </w:p>
    <w:p w14:paraId="6DCC8666" w14:textId="77777777"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от  «___»  ________ 202</w:t>
      </w:r>
      <w:r w:rsidR="0073686D">
        <w:rPr>
          <w:rFonts w:ascii="Times New Roman" w:eastAsia="Calibri" w:hAnsi="Times New Roman" w:cs="Times New Roman"/>
          <w:color w:val="000000"/>
        </w:rPr>
        <w:t xml:space="preserve">5 </w:t>
      </w:r>
      <w:r>
        <w:rPr>
          <w:rFonts w:ascii="Times New Roman" w:eastAsia="Calibri" w:hAnsi="Times New Roman" w:cs="Times New Roman"/>
          <w:color w:val="000000"/>
        </w:rPr>
        <w:t>г.</w:t>
      </w:r>
    </w:p>
    <w:p w14:paraId="5A4CEF8A" w14:textId="77777777" w:rsidR="00A46CAC" w:rsidRDefault="00A46CAC">
      <w:pPr>
        <w:widowControl w:val="0"/>
        <w:spacing w:after="0" w:line="240" w:lineRule="auto"/>
        <w:jc w:val="center"/>
        <w:rPr>
          <w:rFonts w:ascii="Times New Roman" w:eastAsia="Times New Roman" w:hAnsi="Times New Roman" w:cs="Times New Roman"/>
          <w:b/>
          <w:lang w:eastAsia="zh-CN"/>
        </w:rPr>
      </w:pPr>
    </w:p>
    <w:p w14:paraId="548E5DF8" w14:textId="77777777" w:rsidR="00A46CAC" w:rsidRDefault="00D4101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b/>
          <w:lang w:eastAsia="zh-CN"/>
        </w:rPr>
        <w:t>СПЕЦИФИКАЦИЯ</w:t>
      </w:r>
    </w:p>
    <w:p w14:paraId="74B7CEF4" w14:textId="77777777" w:rsidR="00A46CAC" w:rsidRDefault="00A46CAC">
      <w:pPr>
        <w:widowControl w:val="0"/>
        <w:spacing w:after="0" w:line="240" w:lineRule="auto"/>
        <w:rPr>
          <w:rFonts w:ascii="Times New Roman" w:eastAsia="Times New Roman" w:hAnsi="Times New Roman" w:cs="Times New Roman"/>
          <w:lang w:eastAsia="zh-CN"/>
        </w:rPr>
      </w:pPr>
    </w:p>
    <w:p w14:paraId="4A8B5B01" w14:textId="77777777" w:rsidR="00A46CAC" w:rsidRDefault="00D41013">
      <w:pPr>
        <w:widowControl w:val="0"/>
        <w:numPr>
          <w:ilvl w:val="0"/>
          <w:numId w:val="29"/>
        </w:numPr>
        <w:spacing w:after="0" w:line="240" w:lineRule="auto"/>
        <w:ind w:left="0" w:firstLine="360"/>
        <w:contextualSpacing/>
        <w:jc w:val="both"/>
        <w:rPr>
          <w:rFonts w:ascii="Times New Roman" w:eastAsia="Calibri" w:hAnsi="Times New Roman" w:cs="Times New Roman"/>
          <w:b/>
          <w:bCs/>
        </w:rPr>
      </w:pPr>
      <w:r>
        <w:rPr>
          <w:rFonts w:ascii="Times New Roman" w:eastAsia="Calibri"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1"/>
        <w:gridCol w:w="2183"/>
        <w:gridCol w:w="4039"/>
        <w:gridCol w:w="678"/>
        <w:gridCol w:w="684"/>
        <w:gridCol w:w="800"/>
        <w:gridCol w:w="940"/>
      </w:tblGrid>
      <w:tr w:rsidR="00A46CAC" w14:paraId="1FE72B8B" w14:textId="77777777">
        <w:tc>
          <w:tcPr>
            <w:tcW w:w="269" w:type="pct"/>
            <w:tcBorders>
              <w:top w:val="single" w:sz="4" w:space="0" w:color="000000"/>
              <w:left w:val="single" w:sz="4" w:space="0" w:color="000000"/>
              <w:bottom w:val="single" w:sz="4" w:space="0" w:color="000000"/>
              <w:right w:val="single" w:sz="4" w:space="0" w:color="000000"/>
            </w:tcBorders>
            <w:vAlign w:val="center"/>
          </w:tcPr>
          <w:p w14:paraId="5F2F12A6" w14:textId="77777777"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 п/п</w:t>
            </w:r>
          </w:p>
        </w:tc>
        <w:tc>
          <w:tcPr>
            <w:tcW w:w="1108" w:type="pct"/>
            <w:tcBorders>
              <w:top w:val="single" w:sz="4" w:space="0" w:color="000000"/>
              <w:left w:val="single" w:sz="4" w:space="0" w:color="000000"/>
              <w:bottom w:val="single" w:sz="4" w:space="0" w:color="000000"/>
              <w:right w:val="single" w:sz="4" w:space="0" w:color="000000"/>
            </w:tcBorders>
            <w:vAlign w:val="center"/>
          </w:tcPr>
          <w:p w14:paraId="2BEB499D" w14:textId="77777777"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Наименование товаров</w:t>
            </w:r>
          </w:p>
        </w:tc>
        <w:tc>
          <w:tcPr>
            <w:tcW w:w="2049" w:type="pct"/>
            <w:tcBorders>
              <w:top w:val="single" w:sz="4" w:space="0" w:color="000000"/>
              <w:left w:val="single" w:sz="4" w:space="0" w:color="000000"/>
              <w:bottom w:val="single" w:sz="4" w:space="0" w:color="000000"/>
              <w:right w:val="single" w:sz="4" w:space="0" w:color="000000"/>
            </w:tcBorders>
            <w:vAlign w:val="center"/>
          </w:tcPr>
          <w:p w14:paraId="7C73E7AB" w14:textId="77777777"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Требования к качеству, техническим характеристикам товаров, требования к их безопасности, требования к функциональным характеристикам (потребительским свойствам) товаров</w:t>
            </w:r>
          </w:p>
        </w:tc>
        <w:tc>
          <w:tcPr>
            <w:tcW w:w="344" w:type="pct"/>
            <w:tcBorders>
              <w:top w:val="single" w:sz="4" w:space="0" w:color="000000"/>
              <w:left w:val="single" w:sz="4" w:space="0" w:color="000000"/>
              <w:bottom w:val="single" w:sz="4" w:space="0" w:color="000000"/>
              <w:right w:val="single" w:sz="4" w:space="0" w:color="000000"/>
            </w:tcBorders>
            <w:vAlign w:val="center"/>
          </w:tcPr>
          <w:p w14:paraId="058B90F2" w14:textId="77777777"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Ед. изм.</w:t>
            </w:r>
          </w:p>
        </w:tc>
        <w:tc>
          <w:tcPr>
            <w:tcW w:w="347" w:type="pct"/>
            <w:tcBorders>
              <w:top w:val="single" w:sz="4" w:space="0" w:color="000000"/>
              <w:left w:val="single" w:sz="4" w:space="0" w:color="000000"/>
              <w:bottom w:val="single" w:sz="4" w:space="0" w:color="000000"/>
              <w:right w:val="single" w:sz="4" w:space="0" w:color="000000"/>
            </w:tcBorders>
            <w:vAlign w:val="center"/>
          </w:tcPr>
          <w:p w14:paraId="56445746" w14:textId="77777777"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Кол-во, шт.</w:t>
            </w:r>
          </w:p>
        </w:tc>
        <w:tc>
          <w:tcPr>
            <w:tcW w:w="406" w:type="pct"/>
            <w:tcBorders>
              <w:top w:val="single" w:sz="4" w:space="0" w:color="000000"/>
              <w:left w:val="single" w:sz="4" w:space="0" w:color="000000"/>
              <w:bottom w:val="single" w:sz="4" w:space="0" w:color="000000"/>
              <w:right w:val="single" w:sz="4" w:space="0" w:color="000000"/>
            </w:tcBorders>
          </w:tcPr>
          <w:p w14:paraId="16D4FD96" w14:textId="77777777"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 в руб. с НДС</w:t>
            </w:r>
          </w:p>
        </w:tc>
        <w:tc>
          <w:tcPr>
            <w:tcW w:w="478" w:type="pct"/>
            <w:tcBorders>
              <w:top w:val="single" w:sz="4" w:space="0" w:color="000000"/>
              <w:left w:val="single" w:sz="4" w:space="0" w:color="000000"/>
              <w:bottom w:val="single" w:sz="4" w:space="0" w:color="000000"/>
              <w:right w:val="single" w:sz="4" w:space="0" w:color="000000"/>
            </w:tcBorders>
          </w:tcPr>
          <w:p w14:paraId="04111F37" w14:textId="77777777"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в руб. с НДС</w:t>
            </w:r>
          </w:p>
        </w:tc>
      </w:tr>
      <w:tr w:rsidR="00A46CAC" w14:paraId="1A15EE59" w14:textId="77777777">
        <w:tc>
          <w:tcPr>
            <w:tcW w:w="269" w:type="pct"/>
            <w:tcBorders>
              <w:top w:val="single" w:sz="4" w:space="0" w:color="000000"/>
              <w:left w:val="single" w:sz="4" w:space="0" w:color="000000"/>
              <w:bottom w:val="single" w:sz="4" w:space="0" w:color="000000"/>
              <w:right w:val="single" w:sz="4" w:space="0" w:color="000000"/>
            </w:tcBorders>
            <w:vAlign w:val="center"/>
          </w:tcPr>
          <w:p w14:paraId="027E2D92" w14:textId="77777777"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08" w:type="pct"/>
            <w:tcBorders>
              <w:right w:val="single" w:sz="4" w:space="0" w:color="auto"/>
            </w:tcBorders>
            <w:vAlign w:val="center"/>
          </w:tcPr>
          <w:p w14:paraId="3DA6E4C0" w14:textId="77777777" w:rsidR="00A46CAC" w:rsidRDefault="00A46CAC">
            <w:pPr>
              <w:widowControl w:val="0"/>
              <w:spacing w:after="0" w:line="240" w:lineRule="auto"/>
              <w:ind w:hanging="2"/>
              <w:rPr>
                <w:rFonts w:ascii="Times New Roman" w:eastAsia="Calibri" w:hAnsi="Times New Roman" w:cs="Times New Roman"/>
                <w:color w:val="000000"/>
              </w:rPr>
            </w:pPr>
          </w:p>
        </w:tc>
        <w:tc>
          <w:tcPr>
            <w:tcW w:w="2049" w:type="pct"/>
            <w:tcBorders>
              <w:top w:val="single" w:sz="4" w:space="0" w:color="auto"/>
              <w:left w:val="single" w:sz="4" w:space="0" w:color="auto"/>
              <w:bottom w:val="single" w:sz="4" w:space="0" w:color="auto"/>
              <w:right w:val="single" w:sz="4" w:space="0" w:color="auto"/>
            </w:tcBorders>
            <w:vAlign w:val="center"/>
          </w:tcPr>
          <w:p w14:paraId="46A261C2" w14:textId="77777777" w:rsidR="00A46CAC" w:rsidRDefault="00A46CAC">
            <w:pPr>
              <w:widowControl w:val="0"/>
              <w:shd w:val="clear" w:color="auto" w:fill="FFFFFF"/>
              <w:spacing w:after="0" w:line="240" w:lineRule="auto"/>
              <w:rPr>
                <w:rFonts w:ascii="Times New Roman" w:eastAsia="Calibri" w:hAnsi="Times New Roman" w:cs="Times New Roman"/>
                <w:color w:val="000000"/>
              </w:rPr>
            </w:pPr>
          </w:p>
        </w:tc>
        <w:tc>
          <w:tcPr>
            <w:tcW w:w="344" w:type="pct"/>
            <w:tcBorders>
              <w:top w:val="single" w:sz="4" w:space="0" w:color="000000"/>
              <w:left w:val="single" w:sz="4" w:space="0" w:color="auto"/>
              <w:bottom w:val="single" w:sz="4" w:space="0" w:color="000000"/>
              <w:right w:val="single" w:sz="4" w:space="0" w:color="000000"/>
            </w:tcBorders>
            <w:vAlign w:val="center"/>
          </w:tcPr>
          <w:p w14:paraId="5E8D2F4F" w14:textId="77777777" w:rsidR="00A46CAC" w:rsidRDefault="00D410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347" w:type="pct"/>
            <w:vAlign w:val="center"/>
          </w:tcPr>
          <w:p w14:paraId="695CCFC0" w14:textId="77777777" w:rsidR="00A46CAC" w:rsidRDefault="00A46CAC">
            <w:pPr>
              <w:widowControl w:val="0"/>
              <w:spacing w:after="0" w:line="240" w:lineRule="auto"/>
              <w:ind w:hanging="2"/>
              <w:jc w:val="center"/>
              <w:rPr>
                <w:rFonts w:ascii="Times New Roman" w:eastAsia="Calibri" w:hAnsi="Times New Roman" w:cs="Times New Roman"/>
              </w:rPr>
            </w:pPr>
          </w:p>
        </w:tc>
        <w:tc>
          <w:tcPr>
            <w:tcW w:w="406" w:type="pct"/>
          </w:tcPr>
          <w:p w14:paraId="289AE1BA" w14:textId="77777777" w:rsidR="00A46CAC" w:rsidRDefault="00A46CAC">
            <w:pPr>
              <w:widowControl w:val="0"/>
              <w:spacing w:after="0" w:line="240" w:lineRule="auto"/>
              <w:ind w:hanging="2"/>
              <w:jc w:val="center"/>
              <w:rPr>
                <w:rFonts w:ascii="Times New Roman" w:eastAsia="Calibri" w:hAnsi="Times New Roman" w:cs="Times New Roman"/>
              </w:rPr>
            </w:pPr>
          </w:p>
        </w:tc>
        <w:tc>
          <w:tcPr>
            <w:tcW w:w="478" w:type="pct"/>
          </w:tcPr>
          <w:p w14:paraId="58D26267" w14:textId="77777777" w:rsidR="00A46CAC" w:rsidRDefault="00A46CAC">
            <w:pPr>
              <w:widowControl w:val="0"/>
              <w:spacing w:after="0" w:line="240" w:lineRule="auto"/>
              <w:ind w:hanging="2"/>
              <w:jc w:val="center"/>
              <w:rPr>
                <w:rFonts w:ascii="Times New Roman" w:eastAsia="Calibri" w:hAnsi="Times New Roman" w:cs="Times New Roman"/>
              </w:rPr>
            </w:pPr>
          </w:p>
        </w:tc>
      </w:tr>
    </w:tbl>
    <w:p w14:paraId="56659982" w14:textId="77777777" w:rsidR="00A46CAC" w:rsidRDefault="00A46CA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jc w:val="both"/>
        <w:rPr>
          <w:rFonts w:ascii="Times New Roman" w:eastAsia="Times New Roman" w:hAnsi="Times New Roman" w:cs="Times New Roman"/>
          <w:lang w:eastAsia="ru-RU"/>
        </w:rPr>
      </w:pPr>
    </w:p>
    <w:p w14:paraId="2FE80561" w14:textId="77777777" w:rsidR="00573DBC" w:rsidRPr="00573DBC" w:rsidRDefault="00573DBC" w:rsidP="00573DBC">
      <w:pPr>
        <w:spacing w:after="0" w:line="276" w:lineRule="auto"/>
        <w:ind w:left="-284"/>
        <w:jc w:val="both"/>
        <w:rPr>
          <w:rFonts w:ascii="Times New Roman" w:eastAsia="Times New Roman" w:hAnsi="Times New Roman" w:cs="Times New Roman"/>
          <w:color w:val="000000"/>
          <w:shd w:val="clear" w:color="auto" w:fill="F9FAFB"/>
          <w:lang w:eastAsia="ru-RU"/>
        </w:rPr>
      </w:pPr>
      <w:r w:rsidRPr="00573DBC">
        <w:rPr>
          <w:rFonts w:ascii="Times New Roman" w:eastAsia="Times New Roman" w:hAnsi="Times New Roman" w:cs="Times New Roman"/>
          <w:b/>
          <w:color w:val="000000"/>
          <w:shd w:val="clear" w:color="auto" w:fill="F9FAFB"/>
          <w:lang w:eastAsia="ru-RU"/>
        </w:rPr>
        <w:t xml:space="preserve">2. Место поставки: </w:t>
      </w:r>
      <w:r w:rsidRPr="00573DBC">
        <w:rPr>
          <w:rFonts w:ascii="Times New Roman" w:eastAsia="Times New Roman" w:hAnsi="Times New Roman" w:cs="Times New Roman"/>
          <w:color w:val="000000"/>
          <w:highlight w:val="yellow"/>
          <w:lang w:eastAsia="ru-RU"/>
        </w:rPr>
        <w:t>692801, КРАЙ ПРИМОРСКИЙ, Г. БОЛЬШОЙ КАМЕНЬ, УЛ ЛЕНИНА, 22.</w:t>
      </w:r>
    </w:p>
    <w:p w14:paraId="732338B8" w14:textId="77777777" w:rsidR="00573DBC" w:rsidRPr="00573DBC" w:rsidRDefault="00573DBC" w:rsidP="00573DBC">
      <w:pPr>
        <w:spacing w:after="0" w:line="276" w:lineRule="auto"/>
        <w:ind w:left="-284"/>
        <w:jc w:val="both"/>
        <w:rPr>
          <w:rFonts w:ascii="Times New Roman" w:eastAsia="Times New Roman" w:hAnsi="Times New Roman" w:cs="Times New Roman"/>
          <w:color w:val="000000"/>
          <w:shd w:val="clear" w:color="auto" w:fill="F9FAFB"/>
          <w:lang w:eastAsia="ru-RU"/>
        </w:rPr>
      </w:pPr>
    </w:p>
    <w:p w14:paraId="2943ECEC" w14:textId="77777777" w:rsidR="00573DBC" w:rsidRPr="00573DBC" w:rsidRDefault="00573DBC" w:rsidP="00573DBC">
      <w:pPr>
        <w:spacing w:after="0" w:line="276" w:lineRule="auto"/>
        <w:ind w:left="-284"/>
        <w:jc w:val="both"/>
        <w:rPr>
          <w:rFonts w:ascii="Times New Roman" w:eastAsia="Times New Roman" w:hAnsi="Times New Roman" w:cs="Times New Roman"/>
          <w:color w:val="000000"/>
          <w:shd w:val="clear" w:color="auto" w:fill="F9FAFB"/>
          <w:lang w:eastAsia="ru-RU"/>
        </w:rPr>
      </w:pPr>
      <w:r w:rsidRPr="00573DBC">
        <w:rPr>
          <w:rFonts w:ascii="Times New Roman" w:eastAsia="Times New Roman" w:hAnsi="Times New Roman" w:cs="Times New Roman"/>
          <w:b/>
          <w:color w:val="000000"/>
          <w:shd w:val="clear" w:color="auto" w:fill="F9FAFB"/>
          <w:lang w:eastAsia="ru-RU"/>
        </w:rPr>
        <w:t xml:space="preserve">3. Срок поставки: </w:t>
      </w:r>
      <w:r w:rsidRPr="00573DBC">
        <w:rPr>
          <w:rFonts w:ascii="Times New Roman" w:eastAsia="Times New Roman" w:hAnsi="Times New Roman" w:cs="Times New Roman"/>
          <w:color w:val="000000"/>
          <w:highlight w:val="yellow"/>
          <w:lang w:eastAsia="ru-RU"/>
        </w:rPr>
        <w:t>в течение 60 календарных дней с даты заключения договора.</w:t>
      </w:r>
    </w:p>
    <w:p w14:paraId="2DE4D9CD" w14:textId="77777777" w:rsidR="00573DBC" w:rsidRPr="00573DBC" w:rsidRDefault="00573DBC" w:rsidP="00573DBC">
      <w:pPr>
        <w:spacing w:after="0" w:line="276" w:lineRule="auto"/>
        <w:jc w:val="both"/>
        <w:rPr>
          <w:rFonts w:ascii="Times New Roman" w:eastAsia="Times New Roman" w:hAnsi="Times New Roman" w:cs="Times New Roman"/>
          <w:b/>
          <w:color w:val="000000"/>
          <w:shd w:val="clear" w:color="auto" w:fill="F9FAFB"/>
          <w:lang w:eastAsia="ru-RU"/>
        </w:rPr>
      </w:pPr>
    </w:p>
    <w:p w14:paraId="3F844C90"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b/>
          <w:color w:val="000000"/>
          <w:lang w:eastAsia="ru-RU"/>
        </w:rPr>
        <w:t>4. Требования к качеству, безопасности товара:</w:t>
      </w:r>
    </w:p>
    <w:p w14:paraId="517A07E7"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14:paraId="518E0FB8" w14:textId="77777777" w:rsidR="00573DBC" w:rsidRPr="00573DBC" w:rsidRDefault="00573DBC" w:rsidP="00573DBC">
      <w:pPr>
        <w:spacing w:after="0" w:line="276" w:lineRule="auto"/>
        <w:ind w:left="-284" w:right="57"/>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 xml:space="preserve">4.2. Поставляемый товар должен быть разрешен к использованию на территории Российской Федерации, </w:t>
      </w:r>
      <w:r w:rsidRPr="00573DBC">
        <w:rPr>
          <w:rFonts w:ascii="Times New Roman" w:eastAsia="Times New Roman" w:hAnsi="Times New Roman" w:cs="Times New Roman"/>
          <w:color w:val="000000"/>
          <w:spacing w:val="-1"/>
          <w:lang w:eastAsia="ru-RU"/>
        </w:rPr>
        <w:t xml:space="preserve">иметь торговую </w:t>
      </w:r>
      <w:r w:rsidRPr="00573DBC">
        <w:rPr>
          <w:rFonts w:ascii="Times New Roman" w:eastAsia="Times New Roman" w:hAnsi="Times New Roman" w:cs="Times New Roman"/>
          <w:color w:val="000000"/>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51FDE7C6"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4B18048" w14:textId="77777777" w:rsidR="00573DBC" w:rsidRPr="00573DBC" w:rsidRDefault="00573DBC" w:rsidP="00573DBC">
      <w:pPr>
        <w:widowControl w:val="0"/>
        <w:tabs>
          <w:tab w:val="left" w:pos="0"/>
        </w:tabs>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4.4. На товаре не должно быть следов механических повреждений, изменений вида комплектующих;</w:t>
      </w:r>
    </w:p>
    <w:p w14:paraId="78930C77"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C5227EB"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6D2316C" w14:textId="77777777" w:rsidR="00573DBC" w:rsidRPr="00573DBC" w:rsidRDefault="00573DBC" w:rsidP="00573DBC">
      <w:pPr>
        <w:spacing w:after="0" w:line="276" w:lineRule="auto"/>
        <w:ind w:left="-284"/>
        <w:jc w:val="both"/>
        <w:rPr>
          <w:rFonts w:ascii="Times New Roman" w:eastAsia="Times New Roman" w:hAnsi="Times New Roman" w:cs="Times New Roman"/>
          <w:color w:val="000000"/>
          <w:lang w:eastAsia="ru-RU"/>
        </w:rPr>
      </w:pPr>
      <w:r w:rsidRPr="00573DBC">
        <w:rPr>
          <w:rFonts w:ascii="Times New Roman" w:eastAsia="Times New Roman" w:hAnsi="Times New Roman" w:cs="Times New Roman"/>
          <w:color w:val="000000"/>
          <w:lang w:eastAsia="ru-RU"/>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38BEC7EA"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p>
    <w:p w14:paraId="0A082105"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b/>
          <w:color w:val="000000"/>
          <w:lang w:eastAsia="ru-RU"/>
        </w:rPr>
        <w:t>5. Требования к упаковке, маркировке товара:</w:t>
      </w:r>
    </w:p>
    <w:p w14:paraId="74E77B74" w14:textId="77777777" w:rsidR="00573DBC" w:rsidRPr="00573DBC" w:rsidRDefault="00573DBC" w:rsidP="00573DBC">
      <w:pPr>
        <w:tabs>
          <w:tab w:val="left" w:pos="0"/>
        </w:tabs>
        <w:spacing w:after="0" w:line="276" w:lineRule="auto"/>
        <w:ind w:left="-284" w:right="57"/>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F780BA5"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B63B88B" w14:textId="77777777" w:rsidR="00573DBC" w:rsidRPr="00573DBC" w:rsidRDefault="00573DBC" w:rsidP="00573DBC">
      <w:pPr>
        <w:tabs>
          <w:tab w:val="left" w:pos="0"/>
        </w:tabs>
        <w:spacing w:after="0" w:line="276" w:lineRule="auto"/>
        <w:ind w:left="-284" w:right="57"/>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6BAB9338" w14:textId="77777777" w:rsidR="00573DBC" w:rsidRPr="00573DBC" w:rsidRDefault="00573DBC" w:rsidP="00573DBC">
      <w:pPr>
        <w:tabs>
          <w:tab w:val="left" w:pos="0"/>
        </w:tabs>
        <w:spacing w:after="0" w:line="276" w:lineRule="auto"/>
        <w:ind w:left="-284" w:right="57"/>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03BCCBF" w14:textId="77777777" w:rsidR="00573DBC" w:rsidRPr="00573DBC" w:rsidRDefault="00573DBC" w:rsidP="00573DBC">
      <w:pPr>
        <w:spacing w:after="200" w:line="240" w:lineRule="auto"/>
        <w:ind w:left="-284"/>
        <w:rPr>
          <w:rFonts w:ascii="Times New Roman" w:eastAsia="Times New Roman" w:hAnsi="Times New Roman" w:cs="Times New Roman"/>
          <w:b/>
        </w:rPr>
      </w:pPr>
    </w:p>
    <w:p w14:paraId="4FDDA50E" w14:textId="77777777" w:rsidR="0073686D" w:rsidRPr="0073686D" w:rsidRDefault="0073686D" w:rsidP="0073686D">
      <w:pPr>
        <w:spacing w:after="0" w:line="276" w:lineRule="auto"/>
        <w:ind w:left="-284"/>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511D984" w14:textId="77777777"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18D23EC0" w14:textId="77777777" w:rsidR="0073686D" w:rsidRPr="0073686D" w:rsidRDefault="0073686D" w:rsidP="0073686D">
      <w:pPr>
        <w:tabs>
          <w:tab w:val="left" w:pos="0"/>
        </w:tabs>
        <w:spacing w:after="0" w:line="276" w:lineRule="auto"/>
        <w:ind w:left="-284" w:right="57"/>
        <w:jc w:val="both"/>
        <w:rPr>
          <w:rFonts w:ascii="Times New Roman" w:eastAsia="Times New Roman" w:hAnsi="Times New Roman" w:cs="Times New Roman"/>
          <w:b/>
          <w:color w:val="000000"/>
          <w:lang w:eastAsia="ru-RU"/>
        </w:rPr>
      </w:pPr>
      <w:r w:rsidRPr="0073686D">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4BDFC27" w14:textId="77777777" w:rsidR="0073686D" w:rsidRPr="0073686D" w:rsidRDefault="0073686D" w:rsidP="0073686D">
      <w:pPr>
        <w:spacing w:after="200" w:line="240" w:lineRule="auto"/>
        <w:ind w:left="-284"/>
        <w:rPr>
          <w:rFonts w:ascii="Times New Roman" w:eastAsia="Times New Roman" w:hAnsi="Times New Roman" w:cs="Times New Roman"/>
          <w:b/>
        </w:rPr>
      </w:pPr>
    </w:p>
    <w:p w14:paraId="177F4B0C" w14:textId="77777777" w:rsidR="0073686D" w:rsidRDefault="0073686D">
      <w:pPr>
        <w:widowControl w:val="0"/>
        <w:spacing w:after="0" w:line="240" w:lineRule="auto"/>
        <w:rPr>
          <w:rFonts w:ascii="Times New Roman" w:eastAsia="Times New Roman" w:hAnsi="Times New Roman" w:cs="Times New Roman"/>
          <w:lang w:eastAsia="zh-CN"/>
        </w:rPr>
      </w:pPr>
    </w:p>
    <w:p w14:paraId="096ECDE6" w14:textId="77777777" w:rsidR="0073686D" w:rsidRDefault="0073686D">
      <w:pPr>
        <w:widowControl w:val="0"/>
        <w:spacing w:after="0" w:line="240" w:lineRule="auto"/>
        <w:rPr>
          <w:rFonts w:ascii="Times New Roman" w:eastAsia="Times New Roman" w:hAnsi="Times New Roman" w:cs="Times New Roman"/>
          <w:lang w:eastAsia="zh-CN"/>
        </w:rPr>
      </w:pPr>
    </w:p>
    <w:p w14:paraId="7ADDAF6B" w14:textId="77777777" w:rsidR="00A46CAC" w:rsidRDefault="00D41013">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br w:type="page" w:clear="all"/>
      </w:r>
    </w:p>
    <w:p w14:paraId="259F84EC" w14:textId="77777777" w:rsidR="00A46CAC" w:rsidRDefault="00A46CAC">
      <w:pPr>
        <w:widowControl w:val="0"/>
        <w:tabs>
          <w:tab w:val="left" w:pos="851"/>
        </w:tabs>
        <w:spacing w:after="0" w:line="240" w:lineRule="auto"/>
        <w:contextualSpacing/>
        <w:jc w:val="center"/>
        <w:rPr>
          <w:rFonts w:ascii="Times New Roman" w:eastAsia="Times New Roman" w:hAnsi="Times New Roman" w:cs="Times New Roman"/>
          <w:b/>
          <w:color w:val="000000"/>
        </w:rPr>
      </w:pPr>
    </w:p>
    <w:p w14:paraId="73BB1EAF" w14:textId="77777777"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Приложение №2</w:t>
      </w:r>
    </w:p>
    <w:p w14:paraId="6C950E51" w14:textId="77777777"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 xml:space="preserve"> к Договору №__________________</w:t>
      </w:r>
    </w:p>
    <w:p w14:paraId="2D532540" w14:textId="77777777" w:rsidR="00A46CAC" w:rsidRDefault="00D41013">
      <w:pPr>
        <w:widowControl w:val="0"/>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rPr>
        <w:t>от  «___»  ________ 202</w:t>
      </w:r>
      <w:r w:rsidR="0073686D">
        <w:rPr>
          <w:rFonts w:ascii="Times New Roman" w:eastAsia="Calibri" w:hAnsi="Times New Roman" w:cs="Times New Roman"/>
          <w:color w:val="000000"/>
        </w:rPr>
        <w:t>5</w:t>
      </w:r>
      <w:r>
        <w:rPr>
          <w:rFonts w:ascii="Times New Roman" w:eastAsia="Calibri" w:hAnsi="Times New Roman" w:cs="Times New Roman"/>
          <w:color w:val="000000"/>
        </w:rPr>
        <w:t xml:space="preserve"> г.</w:t>
      </w:r>
    </w:p>
    <w:p w14:paraId="69C8CA69" w14:textId="77777777" w:rsidR="00A46CAC" w:rsidRDefault="00A46CAC">
      <w:pPr>
        <w:widowControl w:val="0"/>
        <w:spacing w:after="0" w:line="240" w:lineRule="auto"/>
        <w:ind w:firstLine="720"/>
        <w:jc w:val="right"/>
        <w:outlineLvl w:val="1"/>
        <w:rPr>
          <w:rFonts w:ascii="Times New Roman" w:eastAsia="Calibri" w:hAnsi="Times New Roman" w:cs="Times New Roman"/>
          <w:b/>
          <w:lang w:eastAsia="ar-SA"/>
        </w:rPr>
      </w:pPr>
    </w:p>
    <w:p w14:paraId="570A06E5" w14:textId="77777777" w:rsidR="00A46CAC" w:rsidRDefault="00D41013">
      <w:pPr>
        <w:widowControl w:val="0"/>
        <w:spacing w:after="0" w:line="240" w:lineRule="auto"/>
        <w:ind w:firstLine="720"/>
        <w:jc w:val="center"/>
        <w:outlineLvl w:val="1"/>
        <w:rPr>
          <w:rFonts w:ascii="Times New Roman" w:eastAsia="Calibri" w:hAnsi="Times New Roman" w:cs="Times New Roman"/>
          <w:b/>
          <w:lang w:eastAsia="ar-SA"/>
        </w:rPr>
      </w:pPr>
      <w:r>
        <w:rPr>
          <w:rFonts w:ascii="Times New Roman" w:eastAsia="Calibri" w:hAnsi="Times New Roman" w:cs="Times New Roman"/>
          <w:b/>
          <w:lang w:eastAsia="ar-SA"/>
        </w:rPr>
        <w:t>АКТ</w:t>
      </w:r>
    </w:p>
    <w:p w14:paraId="36B7567C" w14:textId="77777777" w:rsidR="00A46CAC" w:rsidRDefault="00D41013">
      <w:pPr>
        <w:widowControl w:val="0"/>
        <w:spacing w:after="0" w:line="240" w:lineRule="auto"/>
        <w:ind w:firstLine="720"/>
        <w:jc w:val="center"/>
        <w:outlineLvl w:val="1"/>
        <w:rPr>
          <w:rFonts w:ascii="Times New Roman" w:eastAsia="Calibri" w:hAnsi="Times New Roman" w:cs="Times New Roman"/>
          <w:b/>
          <w:lang w:eastAsia="ar-SA"/>
        </w:rPr>
      </w:pPr>
      <w:r>
        <w:rPr>
          <w:rFonts w:ascii="Times New Roman" w:eastAsia="Calibri" w:hAnsi="Times New Roman" w:cs="Times New Roman"/>
          <w:b/>
          <w:lang w:eastAsia="ar-SA"/>
        </w:rPr>
        <w:t>приемки-передачи товаров</w:t>
      </w:r>
    </w:p>
    <w:p w14:paraId="327D9DFA" w14:textId="77777777" w:rsidR="00A46CAC" w:rsidRDefault="00A46CAC">
      <w:pPr>
        <w:widowControl w:val="0"/>
        <w:spacing w:after="0" w:line="240" w:lineRule="auto"/>
        <w:ind w:firstLine="720"/>
        <w:jc w:val="center"/>
        <w:outlineLvl w:val="1"/>
        <w:rPr>
          <w:rFonts w:ascii="Times New Roman" w:eastAsia="Calibri" w:hAnsi="Times New Roman" w:cs="Times New Roman"/>
          <w:b/>
          <w:lang w:eastAsia="ar-SA"/>
        </w:rPr>
      </w:pPr>
    </w:p>
    <w:p w14:paraId="18224BE0" w14:textId="77777777"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                                                     </w:t>
      </w:r>
      <w:r w:rsidR="0073686D">
        <w:rPr>
          <w:rFonts w:ascii="Times New Roman" w:eastAsia="Calibri" w:hAnsi="Times New Roman" w:cs="Times New Roman"/>
          <w:lang w:eastAsia="ar-SA"/>
        </w:rPr>
        <w:t xml:space="preserve">                                                                   </w:t>
      </w:r>
      <w:r>
        <w:rPr>
          <w:rFonts w:ascii="Times New Roman" w:eastAsia="Calibri" w:hAnsi="Times New Roman" w:cs="Times New Roman"/>
          <w:lang w:eastAsia="ar-SA"/>
        </w:rPr>
        <w:t xml:space="preserve">    «___» ____________ 202</w:t>
      </w:r>
      <w:r w:rsidR="0073686D">
        <w:rPr>
          <w:rFonts w:ascii="Times New Roman" w:eastAsia="Calibri" w:hAnsi="Times New Roman" w:cs="Times New Roman"/>
          <w:lang w:eastAsia="ar-SA"/>
        </w:rPr>
        <w:t>5</w:t>
      </w:r>
      <w:r>
        <w:rPr>
          <w:rFonts w:ascii="Times New Roman" w:eastAsia="Calibri" w:hAnsi="Times New Roman" w:cs="Times New Roman"/>
          <w:lang w:eastAsia="ar-SA"/>
        </w:rPr>
        <w:t xml:space="preserve"> г.</w:t>
      </w:r>
    </w:p>
    <w:p w14:paraId="76C591DC" w14:textId="77777777"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w:t>
      </w:r>
    </w:p>
    <w:p w14:paraId="14799BB0" w14:textId="77777777"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(полное наименование Поставщика - юридического лица и его организационно-правовая форма</w:t>
      </w:r>
    </w:p>
    <w:p w14:paraId="18565EAB" w14:textId="77777777"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________________________)_______________________________________________</w:t>
      </w:r>
    </w:p>
    <w:p w14:paraId="447A94A5" w14:textId="77777777"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или Ф.И.О.  Поставщика - физического лица (индивидуального предпринимателя)</w:t>
      </w:r>
    </w:p>
    <w:p w14:paraId="2DA56592" w14:textId="77777777"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именуемый в дальнейшем Поставщик, в лице _________________________________________</w:t>
      </w:r>
    </w:p>
    <w:p w14:paraId="3D364D88" w14:textId="77777777"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(должность, Ф.И.О. руководителя</w:t>
      </w:r>
    </w:p>
    <w:p w14:paraId="67493CC9" w14:textId="77777777"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_______________________________________________________________________, </w:t>
      </w:r>
    </w:p>
    <w:p w14:paraId="7FADD7D0" w14:textId="77777777"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юридического лица или Ф.И.О.  исполнителя - физического лица (индивидуального предпринимателя)</w:t>
      </w:r>
    </w:p>
    <w:p w14:paraId="4B3D3CE0" w14:textId="77777777"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действующего  на основании _________________________________________</w:t>
      </w:r>
    </w:p>
    <w:p w14:paraId="07553006" w14:textId="77777777" w:rsidR="00A46CAC" w:rsidRDefault="00D41013">
      <w:pPr>
        <w:widowControl w:val="0"/>
        <w:spacing w:after="0" w:line="240" w:lineRule="auto"/>
        <w:ind w:firstLine="720"/>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                                                         (Устав или Положение, а также доверенность, если акт подписывается не </w:t>
      </w:r>
    </w:p>
    <w:p w14:paraId="6A201711" w14:textId="77777777" w:rsidR="00A46CAC" w:rsidRDefault="00D41013">
      <w:pPr>
        <w:widowControl w:val="0"/>
        <w:spacing w:after="0" w:line="240" w:lineRule="auto"/>
        <w:jc w:val="both"/>
        <w:outlineLvl w:val="1"/>
        <w:rPr>
          <w:rFonts w:ascii="Times New Roman" w:eastAsia="Calibri" w:hAnsi="Times New Roman" w:cs="Times New Roman"/>
          <w:lang w:eastAsia="ar-SA"/>
        </w:rPr>
      </w:pPr>
      <w:r>
        <w:rPr>
          <w:rFonts w:ascii="Times New Roman" w:eastAsia="Calibri" w:hAnsi="Times New Roman" w:cs="Times New Roman"/>
          <w:lang w:eastAsia="ar-SA"/>
        </w:rPr>
        <w:t xml:space="preserve">руководителем организации) с одной стороны, и </w:t>
      </w:r>
      <w:r>
        <w:rPr>
          <w:rFonts w:ascii="Times New Roman" w:eastAsia="Calibri" w:hAnsi="Times New Roman" w:cs="Times New Roman"/>
          <w:bCs/>
          <w:color w:val="000000"/>
        </w:rPr>
        <w:t>КГА ПОУ «ДВССК», именуемое в дальнейшем Заказчик, в лице начальника ______________</w:t>
      </w:r>
      <w:r>
        <w:rPr>
          <w:rFonts w:ascii="Times New Roman" w:eastAsia="Calibri" w:hAnsi="Times New Roman" w:cs="Times New Roman"/>
          <w:lang w:eastAsia="ar-SA"/>
        </w:rPr>
        <w:t>, действующего на основании  Устава, с другой  стороны, совместно именуемые в дальнейшем стороны,  заключили настоящий акт приемки-передачи товаров о нижеследующем:</w:t>
      </w:r>
    </w:p>
    <w:p w14:paraId="6C21CC8D" w14:textId="77777777" w:rsidR="00A46CAC" w:rsidRDefault="00D41013">
      <w:pPr>
        <w:widowControl w:val="0"/>
        <w:spacing w:after="0" w:line="240" w:lineRule="auto"/>
        <w:ind w:firstLine="720"/>
        <w:jc w:val="both"/>
        <w:rPr>
          <w:rFonts w:ascii="Times New Roman" w:eastAsia="Calibri" w:hAnsi="Times New Roman" w:cs="Times New Roman"/>
          <w:lang w:eastAsia="ar-SA"/>
        </w:rPr>
      </w:pPr>
      <w:r>
        <w:rPr>
          <w:rFonts w:ascii="Times New Roman" w:eastAsia="Calibri" w:hAnsi="Times New Roman" w:cs="Times New Roman"/>
          <w:lang w:eastAsia="ar-SA"/>
        </w:rPr>
        <w:t>1. Поставщик выполнил обязательства по поставке товаров, которые поставляются в соответствии с Договором № __________ от «____» __________ 202</w:t>
      </w:r>
      <w:r w:rsidR="0073686D">
        <w:rPr>
          <w:rFonts w:ascii="Times New Roman" w:eastAsia="Calibri" w:hAnsi="Times New Roman" w:cs="Times New Roman"/>
          <w:lang w:eastAsia="ar-SA"/>
        </w:rPr>
        <w:t>5</w:t>
      </w:r>
      <w:r>
        <w:rPr>
          <w:rFonts w:ascii="Times New Roman" w:eastAsia="Calibri" w:hAnsi="Times New Roman" w:cs="Times New Roman"/>
          <w:lang w:eastAsia="ar-SA"/>
        </w:rPr>
        <w:t>г., а именно:</w:t>
      </w:r>
    </w:p>
    <w:p w14:paraId="67B13435" w14:textId="77777777" w:rsidR="00A46CAC" w:rsidRDefault="00D41013">
      <w:pPr>
        <w:widowControl w:val="0"/>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_______________________________________________________________________</w:t>
      </w:r>
    </w:p>
    <w:p w14:paraId="142CC02E" w14:textId="77777777" w:rsidR="00A46CAC" w:rsidRDefault="00D41013">
      <w:pPr>
        <w:widowControl w:val="0"/>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_______________________________________________________________________</w:t>
      </w:r>
    </w:p>
    <w:p w14:paraId="13D55FE8" w14:textId="77777777" w:rsidR="00A46CAC" w:rsidRDefault="00D41013">
      <w:pPr>
        <w:widowControl w:val="0"/>
        <w:spacing w:after="0" w:line="240" w:lineRule="auto"/>
        <w:jc w:val="center"/>
        <w:rPr>
          <w:rFonts w:ascii="Times New Roman" w:eastAsia="Calibri" w:hAnsi="Times New Roman" w:cs="Times New Roman"/>
          <w:i/>
          <w:lang w:eastAsia="ar-SA"/>
        </w:rPr>
      </w:pPr>
      <w:r>
        <w:rPr>
          <w:rFonts w:ascii="Times New Roman" w:eastAsia="Calibri" w:hAnsi="Times New Roman" w:cs="Times New Roman"/>
          <w:i/>
          <w:lang w:eastAsia="ar-SA"/>
        </w:rPr>
        <w:t>(указываются номер и дата товарной накладной, либо универсального передаточного документа)</w:t>
      </w:r>
    </w:p>
    <w:p w14:paraId="7BCD0DC9" w14:textId="77777777" w:rsidR="00A46CAC" w:rsidRDefault="00D41013">
      <w:pPr>
        <w:widowControl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В соответствии с договором поставка должна быть выполнена «____»__________202</w:t>
      </w:r>
      <w:r w:rsidR="00073266">
        <w:rPr>
          <w:rFonts w:ascii="Times New Roman" w:eastAsia="Calibri" w:hAnsi="Times New Roman" w:cs="Times New Roman"/>
          <w:lang w:eastAsia="ar-SA"/>
        </w:rPr>
        <w:t>5</w:t>
      </w:r>
      <w:r>
        <w:rPr>
          <w:rFonts w:ascii="Times New Roman" w:eastAsia="Calibri" w:hAnsi="Times New Roman" w:cs="Times New Roman"/>
          <w:lang w:eastAsia="ar-SA"/>
        </w:rPr>
        <w:t>г., фактически выполнена «____» __________ 202</w:t>
      </w:r>
      <w:r w:rsidR="00073266">
        <w:rPr>
          <w:rFonts w:ascii="Times New Roman" w:eastAsia="Calibri" w:hAnsi="Times New Roman" w:cs="Times New Roman"/>
          <w:lang w:eastAsia="ar-SA"/>
        </w:rPr>
        <w:t>5</w:t>
      </w:r>
      <w:r>
        <w:rPr>
          <w:rFonts w:ascii="Times New Roman" w:eastAsia="Calibri" w:hAnsi="Times New Roman" w:cs="Times New Roman"/>
          <w:lang w:eastAsia="ar-SA"/>
        </w:rPr>
        <w:t>г.</w:t>
      </w:r>
    </w:p>
    <w:p w14:paraId="0496D54E" w14:textId="77777777" w:rsidR="00A46CAC" w:rsidRDefault="00D41013">
      <w:pPr>
        <w:widowControl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2. Фактическое количество, наименования, характеристики товаров __________________________________требованиям вышеуказанного договора.</w:t>
      </w:r>
    </w:p>
    <w:p w14:paraId="2981B96D" w14:textId="77777777" w:rsidR="00A46CAC" w:rsidRDefault="00D41013">
      <w:pPr>
        <w:widowControl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                     (соответствуют/не соответствуют)</w:t>
      </w:r>
    </w:p>
    <w:p w14:paraId="70B344E4" w14:textId="77777777" w:rsidR="00A46CAC" w:rsidRDefault="00D41013">
      <w:pPr>
        <w:widowControl w:val="0"/>
        <w:spacing w:after="0" w:line="240" w:lineRule="auto"/>
        <w:ind w:firstLine="709"/>
        <w:rPr>
          <w:rFonts w:ascii="Times New Roman" w:eastAsia="Calibri" w:hAnsi="Times New Roman" w:cs="Times New Roman"/>
          <w:lang w:eastAsia="ar-SA"/>
        </w:rPr>
      </w:pPr>
      <w:r>
        <w:rPr>
          <w:rFonts w:ascii="Times New Roman" w:eastAsia="Calibri" w:hAnsi="Times New Roman" w:cs="Times New Roman"/>
          <w:lang w:eastAsia="ar-SA"/>
        </w:rPr>
        <w:t>3. При приемке недостатки товаров ____________________________</w:t>
      </w:r>
    </w:p>
    <w:p w14:paraId="2866C4CF" w14:textId="77777777" w:rsidR="00A46CAC" w:rsidRDefault="00D41013">
      <w:pPr>
        <w:widowControl w:val="0"/>
        <w:spacing w:after="0" w:line="240" w:lineRule="auto"/>
        <w:ind w:firstLine="709"/>
        <w:rPr>
          <w:rFonts w:ascii="Times New Roman" w:eastAsia="Calibri" w:hAnsi="Times New Roman" w:cs="Times New Roman"/>
          <w:lang w:eastAsia="ar-SA"/>
        </w:rPr>
      </w:pPr>
      <w:r>
        <w:rPr>
          <w:rFonts w:ascii="Times New Roman" w:eastAsia="Calibri" w:hAnsi="Times New Roman" w:cs="Times New Roman"/>
          <w:i/>
          <w:lang w:eastAsia="ar-SA"/>
        </w:rPr>
        <w:t>(выявлены/не выявлены)</w:t>
      </w:r>
    </w:p>
    <w:p w14:paraId="0998F4EC" w14:textId="77777777" w:rsidR="00A46CAC" w:rsidRDefault="00D41013">
      <w:pPr>
        <w:widowControl w:val="0"/>
        <w:spacing w:after="0" w:line="240" w:lineRule="auto"/>
        <w:jc w:val="center"/>
        <w:rPr>
          <w:rFonts w:ascii="Times New Roman" w:eastAsia="Calibri" w:hAnsi="Times New Roman" w:cs="Times New Roman"/>
          <w:i/>
          <w:lang w:eastAsia="ar-SA"/>
        </w:rPr>
      </w:pPr>
      <w:r>
        <w:rPr>
          <w:rFonts w:ascii="Times New Roman" w:eastAsia="Calibri" w:hAnsi="Times New Roman" w:cs="Times New Roman"/>
          <w:i/>
          <w:lang w:eastAsia="ar-SA"/>
        </w:rPr>
        <w:t>(если недостатки товаров выявлены, необходимо указать какие)</w:t>
      </w:r>
    </w:p>
    <w:p w14:paraId="4BF8AC4B" w14:textId="77777777" w:rsidR="00A46CAC" w:rsidRDefault="00A46CAC">
      <w:pPr>
        <w:widowControl w:val="0"/>
        <w:spacing w:after="0" w:line="240" w:lineRule="auto"/>
        <w:jc w:val="center"/>
        <w:rPr>
          <w:rFonts w:ascii="Times New Roman" w:eastAsia="Calibri" w:hAnsi="Times New Roman" w:cs="Times New Roman"/>
          <w:i/>
          <w:lang w:eastAsia="ar-SA"/>
        </w:rPr>
      </w:pPr>
    </w:p>
    <w:p w14:paraId="1DF699AE" w14:textId="77777777" w:rsidR="00A46CAC" w:rsidRDefault="00A46CAC">
      <w:pPr>
        <w:widowControl w:val="0"/>
        <w:spacing w:after="0" w:line="240" w:lineRule="auto"/>
        <w:jc w:val="center"/>
        <w:rPr>
          <w:rFonts w:ascii="Times New Roman" w:eastAsia="Calibri" w:hAnsi="Times New Roman" w:cs="Times New Roman"/>
          <w:i/>
          <w:lang w:eastAsia="ar-SA"/>
        </w:rPr>
      </w:pPr>
    </w:p>
    <w:tbl>
      <w:tblPr>
        <w:tblpPr w:leftFromText="180" w:rightFromText="180" w:vertAnchor="text" w:horzAnchor="page" w:tblpXSpec="center" w:tblpY="337"/>
        <w:tblW w:w="5000" w:type="pct"/>
        <w:tblLayout w:type="fixed"/>
        <w:tblLook w:val="0000" w:firstRow="0" w:lastRow="0" w:firstColumn="0" w:lastColumn="0" w:noHBand="0" w:noVBand="0"/>
      </w:tblPr>
      <w:tblGrid>
        <w:gridCol w:w="4934"/>
        <w:gridCol w:w="4931"/>
      </w:tblGrid>
      <w:tr w:rsidR="00A46CAC" w14:paraId="20C14837" w14:textId="77777777">
        <w:trPr>
          <w:trHeight w:val="80"/>
        </w:trPr>
        <w:tc>
          <w:tcPr>
            <w:tcW w:w="4928" w:type="dxa"/>
          </w:tcPr>
          <w:p w14:paraId="18727949" w14:textId="77777777" w:rsidR="00A46CAC" w:rsidRDefault="00D41013">
            <w:pPr>
              <w:widowControl w:val="0"/>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Заказчик:</w:t>
            </w:r>
          </w:p>
          <w:p w14:paraId="7AA3AD86" w14:textId="77777777" w:rsidR="00A46CAC" w:rsidRDefault="00A46CAC">
            <w:pPr>
              <w:widowControl w:val="0"/>
              <w:tabs>
                <w:tab w:val="right" w:pos="4050"/>
              </w:tabs>
              <w:spacing w:after="0" w:line="240" w:lineRule="auto"/>
              <w:rPr>
                <w:rFonts w:ascii="Times New Roman" w:eastAsia="Calibri" w:hAnsi="Times New Roman" w:cs="Times New Roman"/>
                <w:color w:val="000000"/>
              </w:rPr>
            </w:pPr>
          </w:p>
        </w:tc>
        <w:tc>
          <w:tcPr>
            <w:tcW w:w="4926" w:type="dxa"/>
          </w:tcPr>
          <w:p w14:paraId="7444DCDF" w14:textId="77777777" w:rsidR="00A46CAC" w:rsidRDefault="00D41013">
            <w:pPr>
              <w:widowControl w:val="0"/>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Поставщик:</w:t>
            </w:r>
          </w:p>
          <w:p w14:paraId="10DA4622" w14:textId="77777777" w:rsidR="00A46CAC" w:rsidRDefault="00A46CAC">
            <w:pPr>
              <w:widowControl w:val="0"/>
              <w:tabs>
                <w:tab w:val="left" w:pos="2418"/>
              </w:tabs>
              <w:spacing w:after="0" w:line="240" w:lineRule="auto"/>
              <w:rPr>
                <w:rFonts w:ascii="Times New Roman" w:eastAsia="Calibri" w:hAnsi="Times New Roman" w:cs="Times New Roman"/>
              </w:rPr>
            </w:pPr>
          </w:p>
        </w:tc>
      </w:tr>
    </w:tbl>
    <w:p w14:paraId="31FC32DC" w14:textId="77777777" w:rsidR="00A46CAC" w:rsidRDefault="00A46CAC">
      <w:pPr>
        <w:widowControl w:val="0"/>
        <w:spacing w:after="0" w:line="240" w:lineRule="auto"/>
        <w:jc w:val="center"/>
        <w:rPr>
          <w:rFonts w:ascii="Times New Roman" w:eastAsia="Calibri" w:hAnsi="Times New Roman" w:cs="Times New Roman"/>
          <w:i/>
          <w:lang w:eastAsia="ar-SA"/>
        </w:rPr>
      </w:pPr>
    </w:p>
    <w:p w14:paraId="3337E356" w14:textId="77777777" w:rsidR="00A46CAC" w:rsidRDefault="00A46CAC">
      <w:pPr>
        <w:widowControl w:val="0"/>
        <w:spacing w:after="0" w:line="240" w:lineRule="auto"/>
        <w:ind w:firstLine="567"/>
        <w:jc w:val="right"/>
        <w:rPr>
          <w:rFonts w:ascii="Times New Roman" w:eastAsia="Calibri" w:hAnsi="Times New Roman" w:cs="Times New Roman"/>
          <w:bCs/>
          <w:lang w:eastAsia="ru-RU"/>
        </w:rPr>
      </w:pPr>
    </w:p>
    <w:p w14:paraId="021923AD" w14:textId="77777777" w:rsidR="00A46CAC" w:rsidRDefault="00D41013">
      <w:pPr>
        <w:widowControl w:val="0"/>
        <w:spacing w:after="0" w:line="240" w:lineRule="auto"/>
        <w:rPr>
          <w:rFonts w:ascii="Times New Roman" w:eastAsia="Calibri" w:hAnsi="Times New Roman" w:cs="Times New Roman"/>
          <w:bCs/>
          <w:lang w:eastAsia="ru-RU"/>
        </w:rPr>
      </w:pPr>
      <w:bookmarkStart w:id="1" w:name="Раздел3"/>
      <w:r>
        <w:rPr>
          <w:rFonts w:ascii="Times New Roman" w:eastAsia="Calibri" w:hAnsi="Times New Roman" w:cs="Times New Roman"/>
          <w:bCs/>
          <w:lang w:eastAsia="ru-RU"/>
        </w:rPr>
        <w:br w:type="page" w:clear="all"/>
      </w:r>
    </w:p>
    <w:p w14:paraId="197A57A0" w14:textId="77777777" w:rsidR="00A46CAC" w:rsidRDefault="00D41013">
      <w:pPr>
        <w:widowControl w:val="0"/>
        <w:spacing w:after="0" w:line="240" w:lineRule="auto"/>
        <w:ind w:left="283"/>
        <w:jc w:val="right"/>
        <w:rPr>
          <w:rFonts w:ascii="Times New Roman" w:eastAsia="Calibri" w:hAnsi="Times New Roman" w:cs="Times New Roman"/>
          <w:b/>
        </w:rPr>
      </w:pPr>
      <w:r>
        <w:rPr>
          <w:rFonts w:ascii="Times New Roman" w:eastAsia="Times New Roman" w:hAnsi="Times New Roman" w:cs="Times New Roman"/>
          <w:lang w:eastAsia="ru-RU"/>
        </w:rPr>
        <w:lastRenderedPageBreak/>
        <w:t>Приложение №2 к настоящей документации</w:t>
      </w:r>
      <w:bookmarkStart w:id="2" w:name="Раздел4"/>
      <w:bookmarkEnd w:id="1"/>
    </w:p>
    <w:p w14:paraId="01FD6888" w14:textId="77777777" w:rsidR="0073686D" w:rsidRPr="0073686D" w:rsidRDefault="0073686D" w:rsidP="0073686D">
      <w:pPr>
        <w:spacing w:after="200" w:line="240" w:lineRule="auto"/>
        <w:ind w:left="-284"/>
        <w:rPr>
          <w:rFonts w:ascii="Times New Roman" w:eastAsia="Times New Roman" w:hAnsi="Times New Roman" w:cs="Times New Roman"/>
          <w:b/>
        </w:rPr>
      </w:pPr>
    </w:p>
    <w:p w14:paraId="37A42BA6" w14:textId="77777777" w:rsidR="00573DBC" w:rsidRPr="00573DBC" w:rsidRDefault="00573DBC" w:rsidP="00573DBC">
      <w:pPr>
        <w:spacing w:after="0" w:line="240" w:lineRule="auto"/>
        <w:rPr>
          <w:rFonts w:ascii="Times New Roman" w:eastAsia="Times New Roman" w:hAnsi="Times New Roman" w:cs="Times New Roman"/>
          <w:b/>
          <w:lang w:eastAsia="ru-RU"/>
        </w:rPr>
      </w:pPr>
    </w:p>
    <w:p w14:paraId="302B4032" w14:textId="77777777" w:rsidR="00573DBC" w:rsidRPr="00573DBC" w:rsidRDefault="00573DBC" w:rsidP="00573DBC">
      <w:pPr>
        <w:spacing w:after="0" w:line="240" w:lineRule="auto"/>
        <w:jc w:val="center"/>
        <w:rPr>
          <w:rFonts w:ascii="Times New Roman" w:eastAsia="Times New Roman" w:hAnsi="Times New Roman" w:cs="Times New Roman"/>
          <w:b/>
          <w:lang w:eastAsia="ru-RU"/>
        </w:rPr>
      </w:pPr>
      <w:r w:rsidRPr="00573DBC">
        <w:rPr>
          <w:rFonts w:ascii="Times New Roman" w:eastAsia="Times New Roman" w:hAnsi="Times New Roman" w:cs="Times New Roman"/>
          <w:b/>
          <w:lang w:eastAsia="ru-RU"/>
        </w:rPr>
        <w:t>ТЕХНИЧЕСКОЕ ЗАДАНИЕ</w:t>
      </w:r>
    </w:p>
    <w:p w14:paraId="064A7D2F" w14:textId="77777777" w:rsidR="00573DBC" w:rsidRPr="00573DBC" w:rsidRDefault="00573DBC" w:rsidP="00573DBC">
      <w:pPr>
        <w:spacing w:after="0" w:line="240" w:lineRule="auto"/>
        <w:jc w:val="center"/>
        <w:rPr>
          <w:rFonts w:ascii="Times New Roman" w:eastAsia="Times New Roman" w:hAnsi="Times New Roman" w:cs="Times New Roman"/>
          <w:b/>
          <w:color w:val="000000"/>
          <w:lang w:eastAsia="ru-RU"/>
        </w:rPr>
      </w:pPr>
      <w:r w:rsidRPr="00573DBC">
        <w:rPr>
          <w:rFonts w:ascii="Times New Roman" w:eastAsia="Times New Roman" w:hAnsi="Times New Roman" w:cs="Times New Roman"/>
          <w:b/>
          <w:color w:val="000000"/>
          <w:lang w:eastAsia="ru-RU"/>
        </w:rPr>
        <w:t>на поставку оборудования</w:t>
      </w:r>
    </w:p>
    <w:p w14:paraId="72B11E55" w14:textId="77777777" w:rsidR="00573DBC" w:rsidRPr="00573DBC" w:rsidRDefault="00573DBC" w:rsidP="00573DBC">
      <w:pPr>
        <w:spacing w:after="0" w:line="240" w:lineRule="auto"/>
        <w:rPr>
          <w:rFonts w:ascii="Times New Roman" w:eastAsia="Times New Roman" w:hAnsi="Times New Roman" w:cs="Times New Roman"/>
          <w:b/>
          <w:lang w:eastAsia="ru-RU"/>
        </w:rPr>
      </w:pPr>
      <w:r w:rsidRPr="00573DBC">
        <w:rPr>
          <w:rFonts w:ascii="Times New Roman" w:eastAsia="Times New Roman" w:hAnsi="Times New Roman" w:cs="Times New Roman"/>
          <w:b/>
          <w:lang w:eastAsia="ru-RU"/>
        </w:rPr>
        <w:t>1. Объект закупки:</w:t>
      </w:r>
    </w:p>
    <w:tbl>
      <w:tblPr>
        <w:tblpPr w:leftFromText="180" w:rightFromText="180" w:vertAnchor="text" w:horzAnchor="margin" w:tblpX="-278" w:tblpY="20"/>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068"/>
        <w:gridCol w:w="1686"/>
        <w:gridCol w:w="4076"/>
        <w:gridCol w:w="712"/>
        <w:gridCol w:w="1010"/>
      </w:tblGrid>
      <w:tr w:rsidR="00573DBC" w:rsidRPr="00573DBC" w14:paraId="412A50C9" w14:textId="77777777" w:rsidTr="00586A8C">
        <w:trPr>
          <w:trHeight w:val="558"/>
        </w:trPr>
        <w:tc>
          <w:tcPr>
            <w:tcW w:w="391" w:type="pct"/>
          </w:tcPr>
          <w:p w14:paraId="0FE58DCE" w14:textId="77777777" w:rsidR="00573DBC" w:rsidRPr="00573DBC" w:rsidRDefault="00573DBC" w:rsidP="00573DBC">
            <w:pPr>
              <w:spacing w:before="58" w:after="0" w:line="240" w:lineRule="auto"/>
              <w:ind w:left="8" w:hanging="65"/>
              <w:jc w:val="center"/>
              <w:rPr>
                <w:rFonts w:ascii="Times New Roman" w:eastAsia="Times New Roman" w:hAnsi="Times New Roman" w:cs="Times New Roman"/>
                <w:b/>
                <w:i/>
                <w:spacing w:val="2"/>
                <w:lang w:eastAsia="ru-RU"/>
              </w:rPr>
            </w:pPr>
            <w:r w:rsidRPr="00573DBC">
              <w:rPr>
                <w:rFonts w:ascii="Times New Roman" w:eastAsia="Times New Roman" w:hAnsi="Times New Roman" w:cs="Times New Roman"/>
                <w:b/>
                <w:i/>
                <w:spacing w:val="2"/>
                <w:lang w:eastAsia="ru-RU"/>
              </w:rPr>
              <w:t>№</w:t>
            </w:r>
          </w:p>
          <w:p w14:paraId="747DD31A" w14:textId="77777777" w:rsidR="00573DBC" w:rsidRPr="00573DBC" w:rsidRDefault="00573DBC" w:rsidP="00573DBC">
            <w:pPr>
              <w:spacing w:before="58" w:after="0" w:line="240" w:lineRule="auto"/>
              <w:ind w:left="8" w:hanging="65"/>
              <w:jc w:val="center"/>
              <w:rPr>
                <w:rFonts w:ascii="Times New Roman" w:eastAsia="Times New Roman" w:hAnsi="Times New Roman" w:cs="Times New Roman"/>
                <w:b/>
                <w:i/>
                <w:spacing w:val="2"/>
                <w:lang w:eastAsia="ru-RU"/>
              </w:rPr>
            </w:pPr>
            <w:r w:rsidRPr="00573DBC">
              <w:rPr>
                <w:rFonts w:ascii="Times New Roman" w:eastAsia="Times New Roman" w:hAnsi="Times New Roman" w:cs="Times New Roman"/>
                <w:b/>
                <w:i/>
                <w:spacing w:val="2"/>
                <w:lang w:eastAsia="ru-RU"/>
              </w:rPr>
              <w:t>п/п</w:t>
            </w:r>
          </w:p>
        </w:tc>
        <w:tc>
          <w:tcPr>
            <w:tcW w:w="1038" w:type="pct"/>
          </w:tcPr>
          <w:p w14:paraId="1A188049" w14:textId="77777777" w:rsidR="00573DBC" w:rsidRPr="00573DBC" w:rsidRDefault="00573DBC" w:rsidP="00573DBC">
            <w:pPr>
              <w:spacing w:before="58" w:after="0" w:line="240" w:lineRule="auto"/>
              <w:jc w:val="center"/>
              <w:rPr>
                <w:rFonts w:ascii="Times New Roman" w:eastAsia="Times New Roman" w:hAnsi="Times New Roman" w:cs="Times New Roman"/>
                <w:b/>
                <w:i/>
                <w:spacing w:val="2"/>
                <w:lang w:eastAsia="ru-RU"/>
              </w:rPr>
            </w:pPr>
            <w:r w:rsidRPr="00573DBC">
              <w:rPr>
                <w:rFonts w:ascii="Times New Roman" w:eastAsia="Times New Roman" w:hAnsi="Times New Roman" w:cs="Times New Roman"/>
                <w:b/>
                <w:i/>
                <w:spacing w:val="2"/>
                <w:lang w:eastAsia="ru-RU"/>
              </w:rPr>
              <w:t>Наименование товара</w:t>
            </w:r>
          </w:p>
          <w:p w14:paraId="38FE4377" w14:textId="77777777" w:rsidR="00573DBC" w:rsidRPr="00573DBC" w:rsidRDefault="00573DBC" w:rsidP="00573DBC">
            <w:pPr>
              <w:spacing w:after="0" w:line="240" w:lineRule="auto"/>
              <w:ind w:firstLine="540"/>
              <w:jc w:val="center"/>
              <w:rPr>
                <w:rFonts w:ascii="Times New Roman" w:eastAsia="Times New Roman" w:hAnsi="Times New Roman" w:cs="Times New Roman"/>
                <w:b/>
                <w:i/>
                <w:spacing w:val="2"/>
                <w:lang w:eastAsia="ru-RU"/>
              </w:rPr>
            </w:pPr>
          </w:p>
        </w:tc>
        <w:tc>
          <w:tcPr>
            <w:tcW w:w="727" w:type="pct"/>
          </w:tcPr>
          <w:p w14:paraId="0D6F08FF" w14:textId="77777777" w:rsidR="00573DBC" w:rsidRPr="00573DBC" w:rsidRDefault="00573DBC" w:rsidP="00573DBC">
            <w:pPr>
              <w:spacing w:before="58" w:after="0" w:line="240" w:lineRule="auto"/>
              <w:ind w:right="-61"/>
              <w:jc w:val="center"/>
              <w:rPr>
                <w:rFonts w:ascii="Times New Roman" w:eastAsia="Times New Roman" w:hAnsi="Times New Roman" w:cs="Times New Roman"/>
                <w:b/>
                <w:i/>
                <w:spacing w:val="2"/>
                <w:lang w:eastAsia="ru-RU"/>
              </w:rPr>
            </w:pPr>
            <w:r w:rsidRPr="00573DBC">
              <w:rPr>
                <w:rFonts w:ascii="Times New Roman" w:eastAsia="Times New Roman" w:hAnsi="Times New Roman" w:cs="Times New Roman"/>
                <w:b/>
                <w:i/>
                <w:spacing w:val="2"/>
                <w:lang w:eastAsia="ru-RU"/>
              </w:rPr>
              <w:t>ОКПД 2</w:t>
            </w:r>
          </w:p>
        </w:tc>
        <w:tc>
          <w:tcPr>
            <w:tcW w:w="2014" w:type="pct"/>
          </w:tcPr>
          <w:p w14:paraId="77B8CD2A" w14:textId="77777777" w:rsidR="00573DBC" w:rsidRPr="00573DBC" w:rsidRDefault="00573DBC" w:rsidP="00573DBC">
            <w:pPr>
              <w:spacing w:before="58" w:after="0" w:line="240" w:lineRule="auto"/>
              <w:ind w:right="-61"/>
              <w:jc w:val="center"/>
              <w:rPr>
                <w:rFonts w:ascii="Times New Roman" w:eastAsia="Times New Roman" w:hAnsi="Times New Roman" w:cs="Times New Roman"/>
                <w:b/>
                <w:i/>
                <w:spacing w:val="2"/>
                <w:lang w:eastAsia="ru-RU"/>
              </w:rPr>
            </w:pPr>
            <w:r w:rsidRPr="00573DBC">
              <w:rPr>
                <w:rFonts w:ascii="Times New Roman" w:eastAsia="Times New Roman" w:hAnsi="Times New Roman" w:cs="Times New Roman"/>
                <w:b/>
                <w:i/>
                <w:spacing w:val="2"/>
                <w:lang w:eastAsia="ru-RU"/>
              </w:rPr>
              <w:t>Требования к функциональным техническим, качественным и эксплуатационным характеристикам товара</w:t>
            </w:r>
          </w:p>
        </w:tc>
        <w:tc>
          <w:tcPr>
            <w:tcW w:w="379" w:type="pct"/>
          </w:tcPr>
          <w:p w14:paraId="07A3BCBF" w14:textId="77777777" w:rsidR="00573DBC" w:rsidRPr="00573DBC" w:rsidRDefault="00573DBC" w:rsidP="00573DBC">
            <w:pPr>
              <w:spacing w:before="58" w:after="0" w:line="240" w:lineRule="auto"/>
              <w:ind w:right="-61"/>
              <w:jc w:val="center"/>
              <w:rPr>
                <w:rFonts w:ascii="Times New Roman" w:eastAsia="Times New Roman" w:hAnsi="Times New Roman" w:cs="Times New Roman"/>
                <w:b/>
                <w:i/>
                <w:spacing w:val="2"/>
                <w:lang w:eastAsia="ru-RU"/>
              </w:rPr>
            </w:pPr>
            <w:r w:rsidRPr="00573DBC">
              <w:rPr>
                <w:rFonts w:ascii="Times New Roman" w:eastAsia="Times New Roman" w:hAnsi="Times New Roman" w:cs="Times New Roman"/>
                <w:b/>
                <w:i/>
                <w:spacing w:val="2"/>
                <w:lang w:eastAsia="ru-RU"/>
              </w:rPr>
              <w:t xml:space="preserve">Ед. изм. </w:t>
            </w:r>
          </w:p>
        </w:tc>
        <w:tc>
          <w:tcPr>
            <w:tcW w:w="452" w:type="pct"/>
          </w:tcPr>
          <w:p w14:paraId="2F8CA1DC" w14:textId="77777777" w:rsidR="00573DBC" w:rsidRPr="00573DBC" w:rsidRDefault="00573DBC" w:rsidP="00573DBC">
            <w:pPr>
              <w:spacing w:before="58" w:after="0" w:line="240" w:lineRule="auto"/>
              <w:ind w:right="72"/>
              <w:jc w:val="center"/>
              <w:rPr>
                <w:rFonts w:ascii="Times New Roman" w:eastAsia="Times New Roman" w:hAnsi="Times New Roman" w:cs="Times New Roman"/>
                <w:b/>
                <w:i/>
                <w:spacing w:val="2"/>
                <w:lang w:eastAsia="ru-RU"/>
              </w:rPr>
            </w:pPr>
            <w:r w:rsidRPr="00573DBC">
              <w:rPr>
                <w:rFonts w:ascii="Times New Roman" w:eastAsia="Times New Roman" w:hAnsi="Times New Roman" w:cs="Times New Roman"/>
                <w:b/>
                <w:i/>
                <w:spacing w:val="2"/>
                <w:lang w:eastAsia="ru-RU"/>
              </w:rPr>
              <w:t>Кол-во товара</w:t>
            </w:r>
          </w:p>
        </w:tc>
      </w:tr>
      <w:tr w:rsidR="00573DBC" w:rsidRPr="00573DBC" w14:paraId="4B2A5D9A" w14:textId="77777777" w:rsidTr="00586A8C">
        <w:tc>
          <w:tcPr>
            <w:tcW w:w="391" w:type="pct"/>
          </w:tcPr>
          <w:p w14:paraId="0F69FD06" w14:textId="77777777" w:rsidR="00573DBC" w:rsidRPr="00573DBC" w:rsidRDefault="00573DBC" w:rsidP="00573DBC">
            <w:pPr>
              <w:spacing w:before="58" w:after="0" w:line="240" w:lineRule="auto"/>
              <w:ind w:left="8" w:hanging="65"/>
              <w:jc w:val="center"/>
              <w:rPr>
                <w:rFonts w:ascii="Times New Roman" w:eastAsia="Times New Roman" w:hAnsi="Times New Roman" w:cs="Times New Roman"/>
                <w:b/>
                <w:iCs/>
                <w:spacing w:val="2"/>
                <w:lang w:eastAsia="ru-RU"/>
              </w:rPr>
            </w:pPr>
            <w:r w:rsidRPr="00573DBC">
              <w:rPr>
                <w:rFonts w:ascii="Times New Roman" w:eastAsia="Times New Roman" w:hAnsi="Times New Roman" w:cs="Times New Roman"/>
                <w:b/>
                <w:iCs/>
                <w:spacing w:val="2"/>
                <w:lang w:eastAsia="ru-RU"/>
              </w:rPr>
              <w:t>1</w:t>
            </w:r>
          </w:p>
        </w:tc>
        <w:tc>
          <w:tcPr>
            <w:tcW w:w="1038" w:type="pct"/>
          </w:tcPr>
          <w:p w14:paraId="701C8606" w14:textId="77777777" w:rsidR="00573DBC" w:rsidRPr="00573DBC" w:rsidRDefault="00573DBC" w:rsidP="00573DBC">
            <w:pPr>
              <w:spacing w:before="58" w:after="0" w:line="240" w:lineRule="auto"/>
              <w:jc w:val="center"/>
              <w:rPr>
                <w:rFonts w:ascii="Times New Roman" w:eastAsia="Times New Roman" w:hAnsi="Times New Roman" w:cs="Times New Roman"/>
                <w:b/>
                <w:iCs/>
                <w:spacing w:val="2"/>
                <w:lang w:eastAsia="ru-RU"/>
              </w:rPr>
            </w:pPr>
            <w:r w:rsidRPr="00573DBC">
              <w:rPr>
                <w:rFonts w:ascii="Times New Roman" w:eastAsia="Times New Roman" w:hAnsi="Times New Roman" w:cs="Times New Roman"/>
                <w:b/>
                <w:iCs/>
                <w:spacing w:val="2"/>
                <w:lang w:eastAsia="ru-RU"/>
              </w:rPr>
              <w:t>2</w:t>
            </w:r>
          </w:p>
        </w:tc>
        <w:tc>
          <w:tcPr>
            <w:tcW w:w="727" w:type="pct"/>
          </w:tcPr>
          <w:p w14:paraId="114E92E3" w14:textId="77777777" w:rsidR="00573DBC" w:rsidRPr="00573DBC" w:rsidRDefault="00573DBC" w:rsidP="00573DBC">
            <w:pPr>
              <w:spacing w:before="58" w:after="0" w:line="240" w:lineRule="auto"/>
              <w:ind w:right="-61"/>
              <w:jc w:val="center"/>
              <w:rPr>
                <w:rFonts w:ascii="Times New Roman" w:eastAsia="Times New Roman" w:hAnsi="Times New Roman" w:cs="Times New Roman"/>
                <w:b/>
                <w:iCs/>
                <w:spacing w:val="2"/>
                <w:lang w:eastAsia="ru-RU"/>
              </w:rPr>
            </w:pPr>
            <w:r w:rsidRPr="00573DBC">
              <w:rPr>
                <w:rFonts w:ascii="Times New Roman" w:eastAsia="Times New Roman" w:hAnsi="Times New Roman" w:cs="Times New Roman"/>
                <w:b/>
                <w:iCs/>
                <w:spacing w:val="2"/>
                <w:lang w:eastAsia="ru-RU"/>
              </w:rPr>
              <w:t>3</w:t>
            </w:r>
          </w:p>
        </w:tc>
        <w:tc>
          <w:tcPr>
            <w:tcW w:w="2014" w:type="pct"/>
          </w:tcPr>
          <w:p w14:paraId="0E65C7F0" w14:textId="77777777" w:rsidR="00573DBC" w:rsidRPr="00573DBC" w:rsidRDefault="00573DBC" w:rsidP="00573DBC">
            <w:pPr>
              <w:spacing w:before="58" w:after="0" w:line="240" w:lineRule="auto"/>
              <w:ind w:right="-61"/>
              <w:jc w:val="center"/>
              <w:rPr>
                <w:rFonts w:ascii="Times New Roman" w:eastAsia="Times New Roman" w:hAnsi="Times New Roman" w:cs="Times New Roman"/>
                <w:b/>
                <w:iCs/>
                <w:spacing w:val="2"/>
                <w:lang w:eastAsia="ru-RU"/>
              </w:rPr>
            </w:pPr>
            <w:r w:rsidRPr="00573DBC">
              <w:rPr>
                <w:rFonts w:ascii="Times New Roman" w:eastAsia="Times New Roman" w:hAnsi="Times New Roman" w:cs="Times New Roman"/>
                <w:b/>
                <w:iCs/>
                <w:spacing w:val="2"/>
                <w:lang w:eastAsia="ru-RU"/>
              </w:rPr>
              <w:t>4</w:t>
            </w:r>
          </w:p>
        </w:tc>
        <w:tc>
          <w:tcPr>
            <w:tcW w:w="379" w:type="pct"/>
          </w:tcPr>
          <w:p w14:paraId="71B401E0" w14:textId="77777777" w:rsidR="00573DBC" w:rsidRPr="00573DBC" w:rsidRDefault="00573DBC" w:rsidP="00573DBC">
            <w:pPr>
              <w:spacing w:before="58" w:after="0" w:line="240" w:lineRule="auto"/>
              <w:ind w:right="-61"/>
              <w:jc w:val="center"/>
              <w:rPr>
                <w:rFonts w:ascii="Times New Roman" w:eastAsia="Times New Roman" w:hAnsi="Times New Roman" w:cs="Times New Roman"/>
                <w:b/>
                <w:iCs/>
                <w:spacing w:val="2"/>
                <w:lang w:eastAsia="ru-RU"/>
              </w:rPr>
            </w:pPr>
            <w:r w:rsidRPr="00573DBC">
              <w:rPr>
                <w:rFonts w:ascii="Times New Roman" w:eastAsia="Times New Roman" w:hAnsi="Times New Roman" w:cs="Times New Roman"/>
                <w:b/>
                <w:iCs/>
                <w:spacing w:val="2"/>
                <w:lang w:eastAsia="ru-RU"/>
              </w:rPr>
              <w:t>5</w:t>
            </w:r>
          </w:p>
        </w:tc>
        <w:tc>
          <w:tcPr>
            <w:tcW w:w="452" w:type="pct"/>
          </w:tcPr>
          <w:p w14:paraId="21B8D75A" w14:textId="77777777" w:rsidR="00573DBC" w:rsidRPr="00573DBC" w:rsidRDefault="00573DBC" w:rsidP="00573DBC">
            <w:pPr>
              <w:spacing w:before="58" w:after="0" w:line="240" w:lineRule="auto"/>
              <w:ind w:right="72"/>
              <w:jc w:val="center"/>
              <w:rPr>
                <w:rFonts w:ascii="Times New Roman" w:eastAsia="Times New Roman" w:hAnsi="Times New Roman" w:cs="Times New Roman"/>
                <w:b/>
                <w:iCs/>
                <w:spacing w:val="2"/>
                <w:lang w:eastAsia="ru-RU"/>
              </w:rPr>
            </w:pPr>
            <w:r w:rsidRPr="00573DBC">
              <w:rPr>
                <w:rFonts w:ascii="Times New Roman" w:eastAsia="Times New Roman" w:hAnsi="Times New Roman" w:cs="Times New Roman"/>
                <w:b/>
                <w:iCs/>
                <w:spacing w:val="2"/>
                <w:lang w:eastAsia="ru-RU"/>
              </w:rPr>
              <w:t>6</w:t>
            </w:r>
          </w:p>
        </w:tc>
      </w:tr>
      <w:tr w:rsidR="00573DBC" w:rsidRPr="00573DBC" w14:paraId="445BF82C" w14:textId="77777777" w:rsidTr="00BB1F58">
        <w:trPr>
          <w:trHeight w:val="3251"/>
        </w:trPr>
        <w:tc>
          <w:tcPr>
            <w:tcW w:w="391" w:type="pct"/>
          </w:tcPr>
          <w:p w14:paraId="3355C8D8" w14:textId="66F511F9" w:rsidR="00573DBC" w:rsidRPr="00573DBC" w:rsidRDefault="00BB1F58" w:rsidP="00BB1F58">
            <w:pPr>
              <w:spacing w:after="0" w:line="240" w:lineRule="auto"/>
              <w:contextualSpacing/>
              <w:rPr>
                <w:rFonts w:ascii="Times New Roman" w:eastAsia="Times New Roman" w:hAnsi="Times New Roman" w:cs="Times New Roman"/>
                <w:bCs/>
                <w:iCs/>
                <w:spacing w:val="2"/>
                <w:lang w:eastAsia="ru-RU"/>
              </w:rPr>
            </w:pPr>
            <w:r>
              <w:rPr>
                <w:rFonts w:ascii="Times New Roman" w:eastAsia="Times New Roman" w:hAnsi="Times New Roman" w:cs="Times New Roman"/>
                <w:bCs/>
                <w:iCs/>
                <w:spacing w:val="2"/>
                <w:lang w:eastAsia="ru-RU"/>
              </w:rPr>
              <w:t>1</w:t>
            </w:r>
          </w:p>
        </w:tc>
        <w:tc>
          <w:tcPr>
            <w:tcW w:w="1038" w:type="pct"/>
          </w:tcPr>
          <w:p w14:paraId="7D06CF85" w14:textId="77777777" w:rsidR="00573DBC" w:rsidRPr="00573DBC" w:rsidRDefault="00573DBC" w:rsidP="00573DBC">
            <w:pPr>
              <w:spacing w:after="0" w:line="240" w:lineRule="auto"/>
              <w:rPr>
                <w:rFonts w:ascii="Times New Roman" w:eastAsia="Times New Roman" w:hAnsi="Times New Roman" w:cs="Times New Roman"/>
                <w:bCs/>
                <w:iCs/>
                <w:lang w:eastAsia="ru-RU"/>
              </w:rPr>
            </w:pPr>
            <w:r w:rsidRPr="00573DBC">
              <w:rPr>
                <w:rFonts w:ascii="Times New Roman" w:eastAsia="Times New Roman" w:hAnsi="Times New Roman" w:cs="Times New Roman"/>
                <w:color w:val="000000"/>
                <w:lang w:eastAsia="ru-RU"/>
              </w:rPr>
              <w:t>Учебно-производственный комплекс оборудования подготовки оператора для работы на токарно-винторезном станке</w:t>
            </w:r>
          </w:p>
        </w:tc>
        <w:tc>
          <w:tcPr>
            <w:tcW w:w="727" w:type="pct"/>
          </w:tcPr>
          <w:p w14:paraId="09542558" w14:textId="77777777" w:rsidR="00573DBC" w:rsidRPr="00573DBC" w:rsidRDefault="00573DBC" w:rsidP="00573DBC">
            <w:pPr>
              <w:spacing w:after="0" w:line="240" w:lineRule="auto"/>
              <w:rPr>
                <w:rFonts w:ascii="Times New Roman" w:eastAsia="Times New Roman" w:hAnsi="Times New Roman" w:cs="Times New Roman"/>
                <w:lang w:eastAsia="ru-RU"/>
              </w:rPr>
            </w:pPr>
            <w:r w:rsidRPr="00573DBC">
              <w:rPr>
                <w:rFonts w:ascii="Times New Roman" w:eastAsia="Times New Roman" w:hAnsi="Times New Roman" w:cs="Times New Roman"/>
                <w:lang w:eastAsia="ru-RU"/>
              </w:rPr>
              <w:t>32.99.53.139 (О)</w:t>
            </w:r>
          </w:p>
        </w:tc>
        <w:tc>
          <w:tcPr>
            <w:tcW w:w="2014" w:type="pct"/>
          </w:tcPr>
          <w:p w14:paraId="7C29568A" w14:textId="77777777" w:rsidR="00573DBC" w:rsidRPr="00573DBC" w:rsidRDefault="00573DBC" w:rsidP="00573DBC">
            <w:pPr>
              <w:spacing w:after="0" w:line="240" w:lineRule="auto"/>
              <w:rPr>
                <w:rFonts w:ascii="Times New Roman" w:eastAsia="Times New Roman" w:hAnsi="Times New Roman" w:cs="Times New Roman"/>
                <w:lang w:eastAsia="ru-RU"/>
              </w:rPr>
            </w:pPr>
            <w:r w:rsidRPr="00573DBC">
              <w:rPr>
                <w:rFonts w:ascii="Times New Roman" w:eastAsia="Times New Roman" w:hAnsi="Times New Roman" w:cs="Times New Roman"/>
                <w:lang w:eastAsia="ru-RU"/>
              </w:rPr>
              <w:t>Учебно-производственный комплекс (УПК) учебного оборудования предназначен для комплексной подготовки студентов по программе Профессионалитет в области обработки металлов на токарно-винторезных станках.</w:t>
            </w:r>
          </w:p>
          <w:p w14:paraId="58E9E777" w14:textId="77777777" w:rsidR="00573DBC" w:rsidRPr="00573DBC" w:rsidRDefault="00573DBC" w:rsidP="00573DBC">
            <w:pPr>
              <w:spacing w:after="0" w:line="240" w:lineRule="auto"/>
              <w:rPr>
                <w:rFonts w:ascii="Times New Roman" w:eastAsia="Times New Roman" w:hAnsi="Times New Roman" w:cs="Times New Roman"/>
                <w:lang w:eastAsia="ru-RU"/>
              </w:rPr>
            </w:pPr>
            <w:r w:rsidRPr="00573DBC">
              <w:rPr>
                <w:rFonts w:ascii="Times New Roman" w:eastAsia="Times New Roman" w:hAnsi="Times New Roman" w:cs="Times New Roman"/>
                <w:lang w:eastAsia="ru-RU"/>
              </w:rPr>
              <w:t>УПК обеспечивает:</w:t>
            </w:r>
          </w:p>
          <w:p w14:paraId="20619979"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lang w:eastAsia="ru-RU"/>
              </w:rPr>
              <w:t>возможность получения в едином образовательном пространстве теоретических и практических знаний и навыков, необходимых для работы оператора металлообрабатывающих станков в современных производственных условиях;</w:t>
            </w:r>
          </w:p>
          <w:p w14:paraId="5B49773F"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изготовление изделий на токарно-винторезных станках по стадиям технологического процесса в соответствии с требованиями охраны труда и экологической безопасности.</w:t>
            </w:r>
          </w:p>
          <w:p w14:paraId="2C707FE2"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В условиях учебного процесса студент получает возможность самостоятельно:</w:t>
            </w:r>
          </w:p>
          <w:p w14:paraId="72E6CC54"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определять этапы решения поставленной учебной задачи;</w:t>
            </w:r>
          </w:p>
          <w:p w14:paraId="1B399A72"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изучать и использовать на практике актуальные методы работы в профессиональной сфере;</w:t>
            </w:r>
          </w:p>
          <w:p w14:paraId="0BE6B87F"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осуществлять подготовку к работе и обслуживание рабочего места токаря-расточника в соответствии с требованиями охраны труда, производственной санитарии, пожарной безопасности и электробезопасности;</w:t>
            </w:r>
          </w:p>
          <w:p w14:paraId="2D4092A4"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выбирать и подготавливать к работе универсальные, специальные приспособления и режущий инструмент;</w:t>
            </w:r>
          </w:p>
          <w:p w14:paraId="21466164"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устанавливать оптимальные режимы токарной обработки и резания в соответствии с технологической картой;</w:t>
            </w:r>
          </w:p>
          <w:p w14:paraId="2412FB91"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оценивать результат выполнения своей работы с использованием контрольно-измерительного инструмента.</w:t>
            </w:r>
          </w:p>
          <w:p w14:paraId="0749B309" w14:textId="77777777" w:rsidR="00573DBC" w:rsidRPr="00573DBC" w:rsidRDefault="00573DBC" w:rsidP="00573DBC">
            <w:pPr>
              <w:spacing w:after="0" w:line="240" w:lineRule="auto"/>
              <w:rPr>
                <w:rFonts w:ascii="Times New Roman" w:eastAsia="Times New Roman" w:hAnsi="Times New Roman" w:cs="Times New Roman"/>
                <w:lang w:eastAsia="ru-RU"/>
              </w:rPr>
            </w:pPr>
            <w:r w:rsidRPr="00573DBC">
              <w:rPr>
                <w:rFonts w:ascii="Times New Roman" w:eastAsia="Times New Roman" w:hAnsi="Times New Roman" w:cs="Times New Roman"/>
                <w:lang w:eastAsia="ru-RU"/>
              </w:rPr>
              <w:lastRenderedPageBreak/>
              <w:t>В состав УПК входят объединенные в единую сеть технологической взаимосвязью:</w:t>
            </w:r>
          </w:p>
          <w:p w14:paraId="31660D14"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lang w:eastAsia="ru-RU"/>
              </w:rPr>
              <w:t>Тренажерный комплекс для обучения студентов при работе на учебном токарно-винторезном станке;</w:t>
            </w:r>
          </w:p>
          <w:p w14:paraId="33108392"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Методические материалы по металлообработке;</w:t>
            </w:r>
          </w:p>
          <w:p w14:paraId="1B944092" w14:textId="77777777" w:rsidR="00573DBC" w:rsidRPr="00573DBC" w:rsidRDefault="00573DBC" w:rsidP="00573DBC">
            <w:pPr>
              <w:spacing w:after="0" w:line="240" w:lineRule="auto"/>
              <w:rPr>
                <w:rFonts w:ascii="Times New Roman" w:eastAsia="Times New Roman" w:hAnsi="Times New Roman" w:cs="Times New Roman"/>
                <w:bCs/>
                <w:lang w:eastAsia="ru-RU"/>
              </w:rPr>
            </w:pPr>
            <w:r w:rsidRPr="00573DBC">
              <w:rPr>
                <w:rFonts w:ascii="Times New Roman" w:eastAsia="Times New Roman" w:hAnsi="Times New Roman" w:cs="Times New Roman"/>
                <w:bCs/>
                <w:lang w:eastAsia="ru-RU"/>
              </w:rPr>
              <w:t>Учебный метрологический комплекс для измерения линейных величин изготавливаемых деталей</w:t>
            </w:r>
          </w:p>
          <w:p w14:paraId="217DF449" w14:textId="77777777" w:rsidR="00573DBC" w:rsidRPr="00573DBC" w:rsidRDefault="00573DBC" w:rsidP="00573DBC">
            <w:pPr>
              <w:spacing w:before="58" w:after="0" w:line="240" w:lineRule="auto"/>
              <w:ind w:right="-61"/>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lang w:eastAsia="ru-RU"/>
              </w:rPr>
              <w:t>Учебный обрабатывающий центр:</w:t>
            </w:r>
          </w:p>
          <w:p w14:paraId="781166CA" w14:textId="77777777" w:rsidR="00573DBC" w:rsidRPr="00573DBC" w:rsidRDefault="00573DBC" w:rsidP="00573DBC">
            <w:pPr>
              <w:spacing w:before="58" w:after="0" w:line="240" w:lineRule="auto"/>
              <w:ind w:right="-61"/>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Диаметр обработки над станиной не менее 360 и не более 380 мм</w:t>
            </w:r>
            <w:r w:rsidRPr="00573DBC">
              <w:rPr>
                <w:rFonts w:ascii="Times New Roman" w:eastAsia="Times New Roman" w:hAnsi="Times New Roman" w:cs="Times New Roman"/>
                <w:bCs/>
                <w:iCs/>
                <w:spacing w:val="2"/>
                <w:lang w:eastAsia="ru-RU"/>
              </w:rPr>
              <w:br/>
              <w:t>Диаметр обработки над суппортом должно быть 223 мм</w:t>
            </w:r>
            <w:r w:rsidRPr="00573DBC">
              <w:rPr>
                <w:rFonts w:ascii="Times New Roman" w:eastAsia="Times New Roman" w:hAnsi="Times New Roman" w:cs="Times New Roman"/>
                <w:bCs/>
                <w:iCs/>
                <w:spacing w:val="2"/>
                <w:lang w:eastAsia="ru-RU"/>
              </w:rPr>
              <w:br/>
              <w:t>Длина выемки (ГАП) не менее 210 и не более 220 мм</w:t>
            </w:r>
            <w:r w:rsidRPr="00573DBC">
              <w:rPr>
                <w:rFonts w:ascii="Times New Roman" w:eastAsia="Times New Roman" w:hAnsi="Times New Roman" w:cs="Times New Roman"/>
                <w:bCs/>
                <w:iCs/>
                <w:spacing w:val="2"/>
                <w:lang w:eastAsia="ru-RU"/>
              </w:rPr>
              <w:br/>
              <w:t>Расстояние между направляющими должно быть 187 мм</w:t>
            </w:r>
            <w:r w:rsidRPr="00573DBC">
              <w:rPr>
                <w:rFonts w:ascii="Times New Roman" w:eastAsia="Times New Roman" w:hAnsi="Times New Roman" w:cs="Times New Roman"/>
                <w:bCs/>
                <w:iCs/>
                <w:spacing w:val="2"/>
                <w:lang w:eastAsia="ru-RU"/>
              </w:rPr>
              <w:br/>
              <w:t>Диаметр обработки над выемкой (ГАП) не менее 500 и не более 510 мм</w:t>
            </w:r>
            <w:r w:rsidRPr="00573DBC">
              <w:rPr>
                <w:rFonts w:ascii="Times New Roman" w:eastAsia="Times New Roman" w:hAnsi="Times New Roman" w:cs="Times New Roman"/>
                <w:bCs/>
                <w:iCs/>
                <w:spacing w:val="2"/>
                <w:lang w:eastAsia="ru-RU"/>
              </w:rPr>
              <w:br/>
              <w:t>Диаметр проходного отверстия шпинделя не менее 50 мм</w:t>
            </w:r>
            <w:r w:rsidRPr="00573DBC">
              <w:rPr>
                <w:rFonts w:ascii="Times New Roman" w:eastAsia="Times New Roman" w:hAnsi="Times New Roman" w:cs="Times New Roman"/>
                <w:bCs/>
                <w:iCs/>
                <w:spacing w:val="2"/>
                <w:lang w:eastAsia="ru-RU"/>
              </w:rPr>
              <w:br/>
              <w:t>Конус шпинделя должен быть МТ-6</w:t>
            </w:r>
            <w:r w:rsidRPr="00573DBC">
              <w:rPr>
                <w:rFonts w:ascii="Times New Roman" w:eastAsia="Times New Roman" w:hAnsi="Times New Roman" w:cs="Times New Roman"/>
                <w:bCs/>
                <w:iCs/>
                <w:spacing w:val="2"/>
                <w:lang w:eastAsia="ru-RU"/>
              </w:rPr>
              <w:br/>
              <w:t>Торец шпинделя должен быть D1-5 (DIN55029)</w:t>
            </w:r>
            <w:r w:rsidRPr="00573DBC">
              <w:rPr>
                <w:rFonts w:ascii="Times New Roman" w:eastAsia="Times New Roman" w:hAnsi="Times New Roman" w:cs="Times New Roman"/>
                <w:bCs/>
                <w:iCs/>
                <w:spacing w:val="2"/>
                <w:lang w:eastAsia="ru-RU"/>
              </w:rPr>
              <w:br/>
              <w:t>Диапазон скоростей шпинделя не менее 8</w:t>
            </w:r>
            <w:r w:rsidRPr="00573DBC">
              <w:rPr>
                <w:rFonts w:ascii="Times New Roman" w:eastAsia="Times New Roman" w:hAnsi="Times New Roman" w:cs="Times New Roman"/>
                <w:bCs/>
                <w:iCs/>
                <w:spacing w:val="2"/>
                <w:lang w:eastAsia="ru-RU"/>
              </w:rPr>
              <w:br/>
              <w:t>Частота вращения шпинделя в диапазоне не менее от 70 до 2000  об/мин</w:t>
            </w:r>
            <w:r w:rsidRPr="00573DBC">
              <w:rPr>
                <w:rFonts w:ascii="Times New Roman" w:eastAsia="Times New Roman" w:hAnsi="Times New Roman" w:cs="Times New Roman"/>
                <w:bCs/>
                <w:iCs/>
                <w:spacing w:val="2"/>
                <w:lang w:eastAsia="ru-RU"/>
              </w:rPr>
              <w:br/>
              <w:t>Предел продольных рабочих подач не менее от 0.052 до 1,392  мм/об</w:t>
            </w:r>
            <w:r w:rsidRPr="00573DBC">
              <w:rPr>
                <w:rFonts w:ascii="Times New Roman" w:eastAsia="Times New Roman" w:hAnsi="Times New Roman" w:cs="Times New Roman"/>
                <w:bCs/>
                <w:iCs/>
                <w:spacing w:val="2"/>
                <w:lang w:eastAsia="ru-RU"/>
              </w:rPr>
              <w:br/>
              <w:t>Предел поперечных рабочих подач  в диапазоне  не менее от 0.014 до 0.380  мм/об</w:t>
            </w:r>
            <w:r w:rsidRPr="00573DBC">
              <w:rPr>
                <w:rFonts w:ascii="Times New Roman" w:eastAsia="Times New Roman" w:hAnsi="Times New Roman" w:cs="Times New Roman"/>
                <w:bCs/>
                <w:iCs/>
                <w:spacing w:val="2"/>
                <w:lang w:eastAsia="ru-RU"/>
              </w:rPr>
              <w:br/>
              <w:t>Метрическая резьба должна быть в диапазоне 0,4-7 мм</w:t>
            </w:r>
            <w:r w:rsidRPr="00573DBC">
              <w:rPr>
                <w:rFonts w:ascii="Times New Roman" w:eastAsia="Times New Roman" w:hAnsi="Times New Roman" w:cs="Times New Roman"/>
                <w:bCs/>
                <w:iCs/>
                <w:spacing w:val="2"/>
                <w:lang w:eastAsia="ru-RU"/>
              </w:rPr>
              <w:br/>
              <w:t>Дюймовая резьба должна быть не менее от 4 до 56 TPI</w:t>
            </w:r>
            <w:r w:rsidRPr="00573DBC">
              <w:rPr>
                <w:rFonts w:ascii="Times New Roman" w:eastAsia="Times New Roman" w:hAnsi="Times New Roman" w:cs="Times New Roman"/>
                <w:bCs/>
                <w:iCs/>
                <w:spacing w:val="2"/>
                <w:lang w:eastAsia="ru-RU"/>
              </w:rPr>
              <w:br/>
              <w:t>Расстояние между центрами не менее  1000 и не более 1050 мм</w:t>
            </w:r>
            <w:r w:rsidRPr="00573DBC">
              <w:rPr>
                <w:rFonts w:ascii="Times New Roman" w:eastAsia="Times New Roman" w:hAnsi="Times New Roman" w:cs="Times New Roman"/>
                <w:bCs/>
                <w:iCs/>
                <w:spacing w:val="2"/>
                <w:lang w:eastAsia="ru-RU"/>
              </w:rPr>
              <w:br/>
              <w:t>Высота центров должна быть не менее 180 мм</w:t>
            </w:r>
            <w:r w:rsidRPr="00573DBC">
              <w:rPr>
                <w:rFonts w:ascii="Times New Roman" w:eastAsia="Times New Roman" w:hAnsi="Times New Roman" w:cs="Times New Roman"/>
                <w:bCs/>
                <w:iCs/>
                <w:spacing w:val="2"/>
                <w:lang w:eastAsia="ru-RU"/>
              </w:rPr>
              <w:br/>
              <w:t>Перемещение поперечного суппорта до 180 мм</w:t>
            </w:r>
            <w:r w:rsidRPr="00573DBC">
              <w:rPr>
                <w:rFonts w:ascii="Times New Roman" w:eastAsia="Times New Roman" w:hAnsi="Times New Roman" w:cs="Times New Roman"/>
                <w:bCs/>
                <w:iCs/>
                <w:spacing w:val="2"/>
                <w:lang w:eastAsia="ru-RU"/>
              </w:rPr>
              <w:br/>
              <w:t>Ширина поперечного верхнего суппорта не более 130 мм</w:t>
            </w:r>
            <w:r w:rsidRPr="00573DBC">
              <w:rPr>
                <w:rFonts w:ascii="Times New Roman" w:eastAsia="Times New Roman" w:hAnsi="Times New Roman" w:cs="Times New Roman"/>
                <w:bCs/>
                <w:iCs/>
                <w:spacing w:val="2"/>
                <w:lang w:eastAsia="ru-RU"/>
              </w:rPr>
              <w:br/>
              <w:t>Диаметр ходового вала не более 22</w:t>
            </w:r>
            <w:r w:rsidRPr="00573DBC">
              <w:rPr>
                <w:rFonts w:ascii="Times New Roman" w:eastAsia="Times New Roman" w:hAnsi="Times New Roman" w:cs="Times New Roman"/>
                <w:bCs/>
                <w:iCs/>
                <w:spacing w:val="2"/>
                <w:lang w:eastAsia="ru-RU"/>
              </w:rPr>
              <w:br/>
              <w:t>Перемещение верхних салазок не менее до 100 мм</w:t>
            </w:r>
            <w:r w:rsidRPr="00573DBC">
              <w:rPr>
                <w:rFonts w:ascii="Times New Roman" w:eastAsia="Times New Roman" w:hAnsi="Times New Roman" w:cs="Times New Roman"/>
                <w:bCs/>
                <w:iCs/>
                <w:spacing w:val="2"/>
                <w:lang w:eastAsia="ru-RU"/>
              </w:rPr>
              <w:br/>
              <w:t>Ширина верхних салазок должна не менее  80 мм</w:t>
            </w:r>
            <w:r w:rsidRPr="00573DBC">
              <w:rPr>
                <w:rFonts w:ascii="Times New Roman" w:eastAsia="Times New Roman" w:hAnsi="Times New Roman" w:cs="Times New Roman"/>
                <w:bCs/>
                <w:iCs/>
                <w:spacing w:val="2"/>
                <w:lang w:eastAsia="ru-RU"/>
              </w:rPr>
              <w:br/>
            </w:r>
            <w:r w:rsidRPr="00573DBC">
              <w:rPr>
                <w:rFonts w:ascii="Times New Roman" w:eastAsia="Times New Roman" w:hAnsi="Times New Roman" w:cs="Times New Roman"/>
                <w:bCs/>
                <w:iCs/>
                <w:spacing w:val="2"/>
                <w:lang w:eastAsia="ru-RU"/>
              </w:rPr>
              <w:lastRenderedPageBreak/>
              <w:t>Мощность потребляемая S6 40% не менее 2,2  кВт</w:t>
            </w:r>
            <w:r w:rsidRPr="00573DBC">
              <w:rPr>
                <w:rFonts w:ascii="Times New Roman" w:eastAsia="Times New Roman" w:hAnsi="Times New Roman" w:cs="Times New Roman"/>
                <w:bCs/>
                <w:iCs/>
                <w:spacing w:val="2"/>
                <w:lang w:eastAsia="ru-RU"/>
              </w:rPr>
              <w:br/>
              <w:t>Мощность исходящая S1 100% не менее 1,5  кВт</w:t>
            </w:r>
            <w:r w:rsidRPr="00573DBC">
              <w:rPr>
                <w:rFonts w:ascii="Times New Roman" w:eastAsia="Times New Roman" w:hAnsi="Times New Roman" w:cs="Times New Roman"/>
                <w:bCs/>
                <w:iCs/>
                <w:spacing w:val="2"/>
                <w:lang w:eastAsia="ru-RU"/>
              </w:rPr>
              <w:br/>
              <w:t>Сечение хвостовика резца не менее 16х16 мм</w:t>
            </w:r>
            <w:r w:rsidRPr="00573DBC">
              <w:rPr>
                <w:rFonts w:ascii="Times New Roman" w:eastAsia="Times New Roman" w:hAnsi="Times New Roman" w:cs="Times New Roman"/>
                <w:bCs/>
                <w:iCs/>
                <w:spacing w:val="2"/>
                <w:lang w:eastAsia="ru-RU"/>
              </w:rPr>
              <w:br/>
              <w:t>Диаметр пиноли задней бабки не менее 42 мм</w:t>
            </w:r>
            <w:r w:rsidRPr="00573DBC">
              <w:rPr>
                <w:rFonts w:ascii="Times New Roman" w:eastAsia="Times New Roman" w:hAnsi="Times New Roman" w:cs="Times New Roman"/>
                <w:bCs/>
                <w:iCs/>
                <w:spacing w:val="2"/>
                <w:lang w:eastAsia="ru-RU"/>
              </w:rPr>
              <w:br/>
              <w:t>Ход пиноли задней бабки не менее до 100 мм</w:t>
            </w:r>
            <w:r w:rsidRPr="00573DBC">
              <w:rPr>
                <w:rFonts w:ascii="Times New Roman" w:eastAsia="Times New Roman" w:hAnsi="Times New Roman" w:cs="Times New Roman"/>
                <w:bCs/>
                <w:iCs/>
                <w:spacing w:val="2"/>
                <w:lang w:eastAsia="ru-RU"/>
              </w:rPr>
              <w:br/>
              <w:t>Конус пиноли задней бабки MT-3 – наличие</w:t>
            </w:r>
            <w:r w:rsidRPr="00573DBC">
              <w:rPr>
                <w:rFonts w:ascii="Times New Roman" w:eastAsia="Times New Roman" w:hAnsi="Times New Roman" w:cs="Times New Roman"/>
                <w:bCs/>
                <w:iCs/>
                <w:spacing w:val="2"/>
                <w:lang w:eastAsia="ru-RU"/>
              </w:rPr>
              <w:br/>
              <w:t>Мощность насоса охлаждения не менее 0,13  кВт</w:t>
            </w:r>
            <w:r w:rsidRPr="00573DBC">
              <w:rPr>
                <w:rFonts w:ascii="Times New Roman" w:eastAsia="Times New Roman" w:hAnsi="Times New Roman" w:cs="Times New Roman"/>
                <w:bCs/>
                <w:iCs/>
                <w:spacing w:val="2"/>
                <w:lang w:eastAsia="ru-RU"/>
              </w:rPr>
              <w:br/>
              <w:t>Масса станка не более 650 кг</w:t>
            </w:r>
          </w:p>
          <w:p w14:paraId="4EA13E28" w14:textId="77777777" w:rsidR="00573DBC" w:rsidRPr="00573DBC" w:rsidRDefault="00573DBC" w:rsidP="00573DBC">
            <w:pPr>
              <w:spacing w:before="58" w:after="0" w:line="240" w:lineRule="auto"/>
              <w:ind w:right="-61"/>
              <w:rPr>
                <w:rFonts w:ascii="Times New Roman" w:eastAsia="Times New Roman" w:hAnsi="Times New Roman" w:cs="Times New Roman"/>
                <w:bCs/>
                <w:iCs/>
                <w:spacing w:val="2"/>
                <w:lang w:eastAsia="ru-RU"/>
              </w:rPr>
            </w:pPr>
            <w:r w:rsidRPr="00573DBC">
              <w:rPr>
                <w:rFonts w:ascii="Times New Roman" w:eastAsia="Times New Roman" w:hAnsi="Times New Roman" w:cs="Times New Roman"/>
                <w:lang w:eastAsia="ru-RU"/>
              </w:rPr>
              <w:t>Тренажерный комплекс для обучения студентов при работе на учебном токарно-винторезном станке:</w:t>
            </w:r>
          </w:p>
          <w:p w14:paraId="1ADA583B" w14:textId="77777777" w:rsidR="00573DBC" w:rsidRPr="00573DBC" w:rsidRDefault="00573DBC" w:rsidP="00573DBC">
            <w:pPr>
              <w:spacing w:before="58" w:after="0" w:line="240" w:lineRule="auto"/>
              <w:ind w:right="-61"/>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Характеристики тренажерного комплекса токарно-винторезного станка</w:t>
            </w:r>
          </w:p>
          <w:p w14:paraId="45777ECA"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3D симулятор классического токарно-винторезного станка. Приложение должно имитировать выполнение рядовых токарных работ в интерактивном режиме. В возможности имитационной модели входят операции наружного и торцевого точения, сверления и расточки отверстий, точения канавок, нарезания наружных и внутренних резьб. В полной версии приложения для работы доступно более 70 единиц режущего инструмента. Область применения программного продукта: образовательный процесс с использованием </w:t>
            </w:r>
          </w:p>
          <w:p w14:paraId="1447DD6F"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компьютерной техники: лабораторные занятия студентов в компьютерных классах, дистанционное обучение, демонстрационная поддержка лекционного материала по группе направлений подготовки и специальностей (ОКСО): «Металлургия, машиностроение и материалообработка». </w:t>
            </w:r>
          </w:p>
          <w:p w14:paraId="24069AD5"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Графическая составляющая программного обеспечения использует компонентную базу OpenGL 3.0. Графический интерфейс пользователя программы реализован на русском и английском языках. </w:t>
            </w:r>
          </w:p>
          <w:p w14:paraId="2C6E9700"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Методические материалы </w:t>
            </w:r>
          </w:p>
          <w:p w14:paraId="29A3A8A1" w14:textId="77777777" w:rsidR="00573DBC" w:rsidRPr="00573DBC" w:rsidRDefault="00573DBC" w:rsidP="00573DBC">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Методические материалы должны быть реализованы в электронном виде (в формате </w:t>
            </w:r>
          </w:p>
          <w:p w14:paraId="0688E2DC"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60"/>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lastRenderedPageBreak/>
              <w:t xml:space="preserve">PDF-документа), и содержать теоретический материал, необходимые формулы для </w:t>
            </w:r>
          </w:p>
          <w:p w14:paraId="4C73D881"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60"/>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выполнения расчетов и описание порядка выполнения работы. </w:t>
            </w:r>
          </w:p>
          <w:p w14:paraId="1345AAC0"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Характеристики программного обеспечения </w:t>
            </w:r>
          </w:p>
          <w:p w14:paraId="72B45213" w14:textId="77777777" w:rsidR="00573DBC" w:rsidRPr="00573DBC" w:rsidRDefault="00573DBC" w:rsidP="00573DBC">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3D-изображения и звуки окружающей среды должны быть максимально реалистичные, соответствующие оригиналам объектов и окружающей среды. </w:t>
            </w:r>
          </w:p>
          <w:p w14:paraId="0ABDAA4D" w14:textId="77777777" w:rsidR="00573DBC" w:rsidRPr="00573DBC" w:rsidRDefault="00573DBC" w:rsidP="00573DBC">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Цели и задачи, должны быть аналогичны и максимально соответствовать лабораторным работам, выполняемым в реальных условиях. </w:t>
            </w:r>
          </w:p>
          <w:p w14:paraId="293B0824" w14:textId="77777777" w:rsidR="00573DBC" w:rsidRPr="00573DBC" w:rsidRDefault="00573DBC" w:rsidP="00573DBC">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Процесс выполнения виртуальных лабораторных работ, должен максимально соответствовать выполнению лабораторных работ в реальных условиях. </w:t>
            </w:r>
          </w:p>
          <w:p w14:paraId="58B42172" w14:textId="77777777" w:rsidR="00573DBC" w:rsidRPr="00573DBC" w:rsidRDefault="00573DBC" w:rsidP="00573DBC">
            <w:pPr>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В качестве органов управления виртуальной лабораторией должны выступать  стандартная компьютерная клавиатура и манипулятор типа мышь. </w:t>
            </w:r>
          </w:p>
          <w:p w14:paraId="1174007D"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Вариант лицензирования </w:t>
            </w:r>
          </w:p>
          <w:p w14:paraId="2A43685E" w14:textId="77777777" w:rsidR="00573DBC" w:rsidRPr="00573DBC" w:rsidRDefault="00573DBC" w:rsidP="00573DBC">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Срок действия лицензии - бессрочно. </w:t>
            </w:r>
          </w:p>
          <w:p w14:paraId="7707B763" w14:textId="77777777" w:rsidR="00573DBC" w:rsidRPr="00573DBC" w:rsidRDefault="00573DBC" w:rsidP="00573DBC">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Неисключительная лицензия на неограниченное число компьютеров. </w:t>
            </w:r>
          </w:p>
          <w:p w14:paraId="7E13379D" w14:textId="77777777" w:rsidR="00573DBC" w:rsidRPr="00573DBC" w:rsidRDefault="00573DBC" w:rsidP="00573DBC">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Активация лицензии с помощью ключа при установке программного обеспечения. </w:t>
            </w:r>
          </w:p>
          <w:p w14:paraId="42497C8B" w14:textId="77777777" w:rsidR="00573DBC" w:rsidRPr="00573DBC" w:rsidRDefault="00573DBC" w:rsidP="00573DBC">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Действие лицензии сохраняется при замене компьютеров (производится повторная установка программного обеспечения с использования исходных регистрационных данных). </w:t>
            </w:r>
          </w:p>
          <w:p w14:paraId="183BB9BD"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Системные требования </w:t>
            </w:r>
          </w:p>
          <w:p w14:paraId="465147F3" w14:textId="77777777" w:rsidR="00573DBC" w:rsidRPr="00573DBC" w:rsidRDefault="00573DBC" w:rsidP="00573DBC">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центральный процессор: частота не менее 2.0 ГГц (суммарно для многоядерных </w:t>
            </w:r>
          </w:p>
          <w:p w14:paraId="37420946"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процессоров); </w:t>
            </w:r>
          </w:p>
          <w:p w14:paraId="7B6A8DA8" w14:textId="77777777" w:rsidR="00573DBC" w:rsidRPr="00573DBC" w:rsidRDefault="00573DBC" w:rsidP="00573DBC">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объем оперативной памяти: не менее 2 Гб; </w:t>
            </w:r>
          </w:p>
          <w:p w14:paraId="41C94DF5" w14:textId="77777777" w:rsidR="00573DBC" w:rsidRPr="00573DBC" w:rsidRDefault="00573DBC" w:rsidP="00573DBC">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lastRenderedPageBreak/>
              <w:t xml:space="preserve">объем видеопамяти: не менее 512 Мб (необходима поддержка аппаратного 3D ускорения); </w:t>
            </w:r>
          </w:p>
          <w:p w14:paraId="62C08772" w14:textId="77777777" w:rsidR="00573DBC" w:rsidRPr="00573DBC" w:rsidRDefault="00573DBC" w:rsidP="00573DBC">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минимальное разрешение экрана: 1024x768x32;  </w:t>
            </w:r>
          </w:p>
          <w:p w14:paraId="0F18F948" w14:textId="77777777" w:rsidR="00573DBC" w:rsidRPr="00573DBC" w:rsidRDefault="00573DBC" w:rsidP="00573D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Комплект поставки </w:t>
            </w:r>
          </w:p>
          <w:p w14:paraId="4C2002F7" w14:textId="77777777" w:rsidR="00573DBC" w:rsidRPr="00573DBC" w:rsidRDefault="00573DBC" w:rsidP="00573DBC">
            <w:pPr>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Упакованный лицензионный комплект (электронная версия): </w:t>
            </w:r>
          </w:p>
          <w:p w14:paraId="031EA656" w14:textId="77777777" w:rsidR="00573DBC" w:rsidRPr="00573DBC" w:rsidRDefault="00573DBC" w:rsidP="00573DBC">
            <w:pPr>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 xml:space="preserve">Программный симулятор. </w:t>
            </w:r>
          </w:p>
          <w:p w14:paraId="49DFD43C" w14:textId="77777777" w:rsidR="00573DBC" w:rsidRPr="00573DBC" w:rsidRDefault="00573DBC" w:rsidP="00573DBC">
            <w:pPr>
              <w:numPr>
                <w:ilvl w:val="0"/>
                <w:numId w:val="37"/>
              </w:numPr>
              <w:spacing w:before="58" w:after="0" w:line="240" w:lineRule="auto"/>
              <w:ind w:right="-61"/>
              <w:contextualSpacing/>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Руководство пользователя.</w:t>
            </w:r>
          </w:p>
          <w:p w14:paraId="2ADDD4F9" w14:textId="77777777" w:rsidR="00573DBC" w:rsidRPr="00573DBC" w:rsidRDefault="00573DBC" w:rsidP="00573DBC">
            <w:pPr>
              <w:spacing w:after="0" w:line="240" w:lineRule="auto"/>
              <w:rPr>
                <w:rFonts w:ascii="Times New Roman" w:eastAsia="Times New Roman" w:hAnsi="Times New Roman" w:cs="Times New Roman"/>
                <w:lang w:eastAsia="ru-RU"/>
              </w:rPr>
            </w:pPr>
          </w:p>
        </w:tc>
        <w:tc>
          <w:tcPr>
            <w:tcW w:w="379" w:type="pct"/>
          </w:tcPr>
          <w:p w14:paraId="1B401067" w14:textId="77777777" w:rsidR="00573DBC" w:rsidRPr="00573DBC" w:rsidRDefault="00573DBC" w:rsidP="00573DBC">
            <w:pPr>
              <w:spacing w:before="58" w:after="0" w:line="240" w:lineRule="auto"/>
              <w:ind w:left="-68" w:right="-61" w:hanging="8"/>
              <w:jc w:val="center"/>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lastRenderedPageBreak/>
              <w:t>шт.</w:t>
            </w:r>
          </w:p>
        </w:tc>
        <w:tc>
          <w:tcPr>
            <w:tcW w:w="452" w:type="pct"/>
          </w:tcPr>
          <w:p w14:paraId="03C1FEE3" w14:textId="77777777" w:rsidR="00573DBC" w:rsidRPr="00573DBC" w:rsidRDefault="00573DBC" w:rsidP="00573DBC">
            <w:pPr>
              <w:spacing w:before="58" w:after="0" w:line="240" w:lineRule="auto"/>
              <w:ind w:left="-68" w:right="-61" w:hanging="8"/>
              <w:jc w:val="center"/>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3</w:t>
            </w:r>
          </w:p>
        </w:tc>
      </w:tr>
      <w:tr w:rsidR="00573DBC" w:rsidRPr="00573DBC" w14:paraId="59EEAE4C" w14:textId="77777777" w:rsidTr="00586A8C">
        <w:trPr>
          <w:trHeight w:val="60"/>
        </w:trPr>
        <w:tc>
          <w:tcPr>
            <w:tcW w:w="391" w:type="pct"/>
          </w:tcPr>
          <w:p w14:paraId="174C822F" w14:textId="69C65D6E" w:rsidR="00573DBC" w:rsidRPr="00573DBC" w:rsidRDefault="00BB1F58" w:rsidP="00BB1F58">
            <w:pPr>
              <w:spacing w:after="0" w:line="240" w:lineRule="auto"/>
              <w:contextualSpacing/>
              <w:rPr>
                <w:rFonts w:ascii="Times New Roman" w:eastAsia="Times New Roman" w:hAnsi="Times New Roman" w:cs="Times New Roman"/>
                <w:bCs/>
                <w:iCs/>
                <w:spacing w:val="2"/>
                <w:lang w:eastAsia="ru-RU"/>
              </w:rPr>
            </w:pPr>
            <w:r>
              <w:rPr>
                <w:rFonts w:ascii="Times New Roman" w:eastAsia="Times New Roman" w:hAnsi="Times New Roman" w:cs="Times New Roman"/>
                <w:bCs/>
                <w:iCs/>
                <w:spacing w:val="2"/>
                <w:lang w:eastAsia="ru-RU"/>
              </w:rPr>
              <w:lastRenderedPageBreak/>
              <w:t>2.</w:t>
            </w:r>
          </w:p>
        </w:tc>
        <w:tc>
          <w:tcPr>
            <w:tcW w:w="1038" w:type="pct"/>
          </w:tcPr>
          <w:p w14:paraId="6D2B0283" w14:textId="77777777" w:rsidR="00573DBC" w:rsidRPr="00573DBC" w:rsidRDefault="00573DBC" w:rsidP="00573DBC">
            <w:pPr>
              <w:spacing w:after="0" w:line="240" w:lineRule="auto"/>
              <w:rPr>
                <w:rFonts w:ascii="Times New Roman" w:eastAsia="Times New Roman" w:hAnsi="Times New Roman" w:cs="Times New Roman"/>
                <w:bCs/>
                <w:iCs/>
                <w:lang w:eastAsia="ru-RU"/>
              </w:rPr>
            </w:pPr>
            <w:r w:rsidRPr="00573DBC">
              <w:rPr>
                <w:rFonts w:ascii="Times New Roman" w:eastAsia="Times New Roman" w:hAnsi="Times New Roman" w:cs="Times New Roman"/>
                <w:color w:val="000000"/>
                <w:lang w:eastAsia="ru-RU"/>
              </w:rPr>
              <w:t>Инструментальная тележка</w:t>
            </w:r>
          </w:p>
        </w:tc>
        <w:tc>
          <w:tcPr>
            <w:tcW w:w="727" w:type="pct"/>
          </w:tcPr>
          <w:p w14:paraId="260C59B2" w14:textId="77777777" w:rsidR="00573DBC" w:rsidRPr="00573DBC" w:rsidRDefault="00573DBC" w:rsidP="00573DBC">
            <w:pPr>
              <w:spacing w:before="58" w:after="0" w:line="240" w:lineRule="auto"/>
              <w:ind w:right="-61"/>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31.09.11.190 (О) подп. "к", "л" п. 10 - При осуществлении закупки по Закону № 223-ФЗ, если извещение размещено либо договор с ед. поставщиком заключен до 1 июля 2025 г. Применяется ограничение</w:t>
            </w:r>
          </w:p>
        </w:tc>
        <w:tc>
          <w:tcPr>
            <w:tcW w:w="2014" w:type="pct"/>
          </w:tcPr>
          <w:p w14:paraId="42D9D01D" w14:textId="77777777" w:rsidR="00573DBC" w:rsidRPr="00573DBC" w:rsidRDefault="00573DBC" w:rsidP="00573DBC">
            <w:pPr>
              <w:spacing w:before="58" w:after="0" w:line="240" w:lineRule="auto"/>
              <w:ind w:right="-61"/>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Количество полок не менее 1 шт</w:t>
            </w:r>
            <w:r w:rsidRPr="00573DBC">
              <w:rPr>
                <w:rFonts w:ascii="Times New Roman" w:eastAsia="Times New Roman" w:hAnsi="Times New Roman" w:cs="Times New Roman"/>
                <w:bCs/>
                <w:iCs/>
                <w:spacing w:val="2"/>
                <w:lang w:eastAsia="ru-RU"/>
              </w:rPr>
              <w:br/>
              <w:t>Тип система хранения должен быть ящик</w:t>
            </w:r>
            <w:r w:rsidRPr="00573DBC">
              <w:rPr>
                <w:rFonts w:ascii="Times New Roman" w:eastAsia="Times New Roman" w:hAnsi="Times New Roman" w:cs="Times New Roman"/>
                <w:bCs/>
                <w:iCs/>
                <w:spacing w:val="2"/>
                <w:lang w:eastAsia="ru-RU"/>
              </w:rPr>
              <w:br/>
              <w:t>Количество ящиков не менее 5 шт</w:t>
            </w:r>
            <w:r w:rsidRPr="00573DBC">
              <w:rPr>
                <w:rFonts w:ascii="Times New Roman" w:eastAsia="Times New Roman" w:hAnsi="Times New Roman" w:cs="Times New Roman"/>
                <w:bCs/>
                <w:iCs/>
                <w:spacing w:val="2"/>
                <w:lang w:eastAsia="ru-RU"/>
              </w:rPr>
              <w:br/>
              <w:t>Длина от 800 мм</w:t>
            </w:r>
            <w:r w:rsidRPr="00573DBC">
              <w:rPr>
                <w:rFonts w:ascii="Times New Roman" w:eastAsia="Times New Roman" w:hAnsi="Times New Roman" w:cs="Times New Roman"/>
                <w:bCs/>
                <w:iCs/>
                <w:spacing w:val="2"/>
                <w:lang w:eastAsia="ru-RU"/>
              </w:rPr>
              <w:br/>
              <w:t>Ширина от 430 мм</w:t>
            </w:r>
            <w:r w:rsidRPr="00573DBC">
              <w:rPr>
                <w:rFonts w:ascii="Times New Roman" w:eastAsia="Times New Roman" w:hAnsi="Times New Roman" w:cs="Times New Roman"/>
                <w:bCs/>
                <w:iCs/>
                <w:spacing w:val="2"/>
                <w:lang w:eastAsia="ru-RU"/>
              </w:rPr>
              <w:br/>
              <w:t>Высота от 850 мм</w:t>
            </w:r>
          </w:p>
        </w:tc>
        <w:tc>
          <w:tcPr>
            <w:tcW w:w="379" w:type="pct"/>
          </w:tcPr>
          <w:p w14:paraId="3911C932" w14:textId="77777777" w:rsidR="00573DBC" w:rsidRPr="00573DBC" w:rsidRDefault="00573DBC" w:rsidP="00573DBC">
            <w:pPr>
              <w:spacing w:before="58" w:after="0" w:line="240" w:lineRule="auto"/>
              <w:ind w:left="-68" w:right="-61" w:hanging="8"/>
              <w:jc w:val="center"/>
              <w:rPr>
                <w:rFonts w:ascii="Times New Roman" w:eastAsia="Times New Roman" w:hAnsi="Times New Roman" w:cs="Times New Roman"/>
                <w:bCs/>
                <w:iCs/>
                <w:spacing w:val="2"/>
                <w:lang w:eastAsia="ru-RU"/>
              </w:rPr>
            </w:pPr>
            <w:r w:rsidRPr="00573DBC">
              <w:rPr>
                <w:rFonts w:ascii="Times New Roman" w:eastAsia="Times New Roman" w:hAnsi="Times New Roman" w:cs="Times New Roman"/>
                <w:bCs/>
                <w:iCs/>
                <w:spacing w:val="2"/>
                <w:lang w:eastAsia="ru-RU"/>
              </w:rPr>
              <w:t>шт.</w:t>
            </w:r>
          </w:p>
        </w:tc>
        <w:tc>
          <w:tcPr>
            <w:tcW w:w="452" w:type="pct"/>
          </w:tcPr>
          <w:p w14:paraId="7A6042C6" w14:textId="77777777" w:rsidR="00573DBC" w:rsidRPr="00573DBC" w:rsidRDefault="00573DBC" w:rsidP="00573DBC">
            <w:pPr>
              <w:spacing w:before="58" w:after="0" w:line="240" w:lineRule="auto"/>
              <w:ind w:left="-68" w:right="-61" w:hanging="8"/>
              <w:jc w:val="center"/>
              <w:rPr>
                <w:rFonts w:ascii="Times New Roman" w:eastAsia="Times New Roman" w:hAnsi="Times New Roman" w:cs="Times New Roman"/>
                <w:bCs/>
                <w:iCs/>
                <w:spacing w:val="2"/>
                <w:lang w:eastAsia="ru-RU"/>
              </w:rPr>
            </w:pPr>
            <w:r w:rsidRPr="00573DBC">
              <w:rPr>
                <w:rFonts w:ascii="Times New Roman" w:eastAsia="Times New Roman" w:hAnsi="Times New Roman" w:cs="Times New Roman"/>
                <w:color w:val="000000"/>
                <w:lang w:eastAsia="ru-RU"/>
              </w:rPr>
              <w:t>5</w:t>
            </w:r>
          </w:p>
        </w:tc>
      </w:tr>
    </w:tbl>
    <w:p w14:paraId="34A189EE" w14:textId="77777777" w:rsidR="00573DBC" w:rsidRPr="00573DBC" w:rsidRDefault="00573DBC" w:rsidP="00573DBC">
      <w:pPr>
        <w:spacing w:after="0" w:line="276" w:lineRule="auto"/>
        <w:jc w:val="both"/>
        <w:rPr>
          <w:rFonts w:ascii="Times New Roman" w:eastAsia="Times New Roman" w:hAnsi="Times New Roman" w:cs="Times New Roman"/>
          <w:b/>
          <w:i/>
          <w:iCs/>
          <w:color w:val="000000"/>
          <w:shd w:val="clear" w:color="auto" w:fill="F9FAFB"/>
          <w:lang w:eastAsia="ru-RU"/>
        </w:rPr>
      </w:pPr>
      <w:r w:rsidRPr="00573DBC">
        <w:rPr>
          <w:rFonts w:ascii="Times New Roman" w:eastAsia="Times New Roman" w:hAnsi="Times New Roman" w:cs="Times New Roman"/>
          <w:b/>
          <w:i/>
          <w:iCs/>
          <w:color w:val="000000"/>
          <w:shd w:val="clear" w:color="auto" w:fill="F9FAFB"/>
          <w:lang w:eastAsia="ru-RU"/>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4352DA7" w14:textId="77777777" w:rsidR="00573DBC" w:rsidRPr="00573DBC" w:rsidRDefault="00573DBC" w:rsidP="00573DBC">
      <w:pPr>
        <w:spacing w:after="0" w:line="276" w:lineRule="auto"/>
        <w:ind w:left="-284"/>
        <w:jc w:val="both"/>
        <w:rPr>
          <w:rFonts w:ascii="Times New Roman" w:eastAsia="Times New Roman" w:hAnsi="Times New Roman" w:cs="Times New Roman"/>
          <w:color w:val="000000"/>
          <w:shd w:val="clear" w:color="auto" w:fill="F9FAFB"/>
          <w:lang w:eastAsia="ru-RU"/>
        </w:rPr>
      </w:pPr>
      <w:r w:rsidRPr="00573DBC">
        <w:rPr>
          <w:rFonts w:ascii="Times New Roman" w:eastAsia="Times New Roman" w:hAnsi="Times New Roman" w:cs="Times New Roman"/>
          <w:b/>
          <w:color w:val="000000"/>
          <w:shd w:val="clear" w:color="auto" w:fill="F9FAFB"/>
          <w:lang w:eastAsia="ru-RU"/>
        </w:rPr>
        <w:t xml:space="preserve">2. Место поставки: </w:t>
      </w:r>
      <w:r w:rsidRPr="00573DBC">
        <w:rPr>
          <w:rFonts w:ascii="Times New Roman" w:eastAsia="Times New Roman" w:hAnsi="Times New Roman" w:cs="Times New Roman"/>
          <w:color w:val="000000"/>
          <w:highlight w:val="yellow"/>
          <w:lang w:eastAsia="ru-RU"/>
        </w:rPr>
        <w:t>692801, КРАЙ ПРИМОРСКИЙ, Г. БОЛЬШОЙ КАМЕНЬ, УЛ ЛЕНИНА, 22.</w:t>
      </w:r>
    </w:p>
    <w:p w14:paraId="7725305D" w14:textId="77777777" w:rsidR="00573DBC" w:rsidRPr="00573DBC" w:rsidRDefault="00573DBC" w:rsidP="00573DBC">
      <w:pPr>
        <w:spacing w:after="0" w:line="276" w:lineRule="auto"/>
        <w:ind w:left="-284"/>
        <w:jc w:val="both"/>
        <w:rPr>
          <w:rFonts w:ascii="Times New Roman" w:eastAsia="Times New Roman" w:hAnsi="Times New Roman" w:cs="Times New Roman"/>
          <w:color w:val="000000"/>
          <w:shd w:val="clear" w:color="auto" w:fill="F9FAFB"/>
          <w:lang w:eastAsia="ru-RU"/>
        </w:rPr>
      </w:pPr>
    </w:p>
    <w:p w14:paraId="68BD51AD" w14:textId="77777777" w:rsidR="00573DBC" w:rsidRPr="00573DBC" w:rsidRDefault="00573DBC" w:rsidP="00573DBC">
      <w:pPr>
        <w:spacing w:after="0" w:line="276" w:lineRule="auto"/>
        <w:ind w:left="-284"/>
        <w:jc w:val="both"/>
        <w:rPr>
          <w:rFonts w:ascii="Times New Roman" w:eastAsia="Times New Roman" w:hAnsi="Times New Roman" w:cs="Times New Roman"/>
          <w:color w:val="000000"/>
          <w:shd w:val="clear" w:color="auto" w:fill="F9FAFB"/>
          <w:lang w:eastAsia="ru-RU"/>
        </w:rPr>
      </w:pPr>
      <w:r w:rsidRPr="00573DBC">
        <w:rPr>
          <w:rFonts w:ascii="Times New Roman" w:eastAsia="Times New Roman" w:hAnsi="Times New Roman" w:cs="Times New Roman"/>
          <w:b/>
          <w:color w:val="000000"/>
          <w:shd w:val="clear" w:color="auto" w:fill="F9FAFB"/>
          <w:lang w:eastAsia="ru-RU"/>
        </w:rPr>
        <w:t xml:space="preserve">3. Срок поставки: </w:t>
      </w:r>
      <w:r w:rsidRPr="00573DBC">
        <w:rPr>
          <w:rFonts w:ascii="Times New Roman" w:eastAsia="Times New Roman" w:hAnsi="Times New Roman" w:cs="Times New Roman"/>
          <w:color w:val="000000"/>
          <w:highlight w:val="yellow"/>
          <w:lang w:eastAsia="ru-RU"/>
        </w:rPr>
        <w:t>в течение 60 календарных дней с даты заключения договора.</w:t>
      </w:r>
    </w:p>
    <w:p w14:paraId="41F33749" w14:textId="77777777" w:rsidR="00573DBC" w:rsidRPr="00573DBC" w:rsidRDefault="00573DBC" w:rsidP="00573DBC">
      <w:pPr>
        <w:spacing w:after="0" w:line="276" w:lineRule="auto"/>
        <w:jc w:val="both"/>
        <w:rPr>
          <w:rFonts w:ascii="Times New Roman" w:eastAsia="Times New Roman" w:hAnsi="Times New Roman" w:cs="Times New Roman"/>
          <w:b/>
          <w:color w:val="000000"/>
          <w:shd w:val="clear" w:color="auto" w:fill="F9FAFB"/>
          <w:lang w:eastAsia="ru-RU"/>
        </w:rPr>
      </w:pPr>
    </w:p>
    <w:p w14:paraId="2A9CB267"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b/>
          <w:color w:val="000000"/>
          <w:lang w:eastAsia="ru-RU"/>
        </w:rPr>
        <w:t>4. Требования к качеству, безопасности товара:</w:t>
      </w:r>
    </w:p>
    <w:p w14:paraId="5874ECD0"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 xml:space="preserve">4.1. Поставляемый товар должен соответствовать заданным функциональным и качественным характеристикам; </w:t>
      </w:r>
    </w:p>
    <w:p w14:paraId="18ADC7C6" w14:textId="77777777" w:rsidR="00573DBC" w:rsidRPr="00573DBC" w:rsidRDefault="00573DBC" w:rsidP="00573DBC">
      <w:pPr>
        <w:spacing w:after="0" w:line="276" w:lineRule="auto"/>
        <w:ind w:left="-284" w:right="57"/>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 xml:space="preserve">4.2. Поставляемый товар должен быть разрешен к использованию на территории Российской Федерации, </w:t>
      </w:r>
      <w:r w:rsidRPr="00573DBC">
        <w:rPr>
          <w:rFonts w:ascii="Times New Roman" w:eastAsia="Times New Roman" w:hAnsi="Times New Roman" w:cs="Times New Roman"/>
          <w:color w:val="000000"/>
          <w:spacing w:val="-1"/>
          <w:lang w:eastAsia="ru-RU"/>
        </w:rPr>
        <w:t xml:space="preserve">иметь торговую </w:t>
      </w:r>
      <w:r w:rsidRPr="00573DBC">
        <w:rPr>
          <w:rFonts w:ascii="Times New Roman" w:eastAsia="Times New Roman" w:hAnsi="Times New Roman" w:cs="Times New Roman"/>
          <w:color w:val="000000"/>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5DD5B318"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A449A73" w14:textId="77777777" w:rsidR="00573DBC" w:rsidRPr="00573DBC" w:rsidRDefault="00573DBC" w:rsidP="00573DBC">
      <w:pPr>
        <w:widowControl w:val="0"/>
        <w:tabs>
          <w:tab w:val="left" w:pos="0"/>
        </w:tabs>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4.4. На товаре не должно быть следов механических повреждений, изменений вида комплектующих;</w:t>
      </w:r>
    </w:p>
    <w:p w14:paraId="64E61BD8"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lastRenderedPageBreak/>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AC72726"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535DC68" w14:textId="77777777" w:rsidR="00573DBC" w:rsidRPr="00573DBC" w:rsidRDefault="00573DBC" w:rsidP="00573DBC">
      <w:pPr>
        <w:spacing w:after="0" w:line="276" w:lineRule="auto"/>
        <w:ind w:left="-284"/>
        <w:jc w:val="both"/>
        <w:rPr>
          <w:rFonts w:ascii="Times New Roman" w:eastAsia="Times New Roman" w:hAnsi="Times New Roman" w:cs="Times New Roman"/>
          <w:color w:val="000000"/>
          <w:lang w:eastAsia="ru-RU"/>
        </w:rPr>
      </w:pPr>
      <w:r w:rsidRPr="00573DBC">
        <w:rPr>
          <w:rFonts w:ascii="Times New Roman" w:eastAsia="Times New Roman" w:hAnsi="Times New Roman" w:cs="Times New Roman"/>
          <w:color w:val="000000"/>
          <w:lang w:eastAsia="ru-RU"/>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556882"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p>
    <w:p w14:paraId="1D971E44"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b/>
          <w:color w:val="000000"/>
          <w:lang w:eastAsia="ru-RU"/>
        </w:rPr>
        <w:t>5. Требования к упаковке, маркировке товара:</w:t>
      </w:r>
    </w:p>
    <w:p w14:paraId="4970E4C7" w14:textId="77777777" w:rsidR="00573DBC" w:rsidRPr="00573DBC" w:rsidRDefault="00573DBC" w:rsidP="00573DBC">
      <w:pPr>
        <w:tabs>
          <w:tab w:val="left" w:pos="0"/>
        </w:tabs>
        <w:spacing w:after="0" w:line="276" w:lineRule="auto"/>
        <w:ind w:left="-284" w:right="57"/>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B058A7A" w14:textId="77777777" w:rsidR="00573DBC" w:rsidRPr="00573DBC" w:rsidRDefault="00573DBC" w:rsidP="00573DBC">
      <w:pPr>
        <w:spacing w:after="0" w:line="276" w:lineRule="auto"/>
        <w:ind w:left="-284"/>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9E182D" w14:textId="77777777" w:rsidR="00573DBC" w:rsidRPr="00573DBC" w:rsidRDefault="00573DBC" w:rsidP="00573DBC">
      <w:pPr>
        <w:tabs>
          <w:tab w:val="left" w:pos="0"/>
        </w:tabs>
        <w:spacing w:after="0" w:line="276" w:lineRule="auto"/>
        <w:ind w:left="-284" w:right="57"/>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4212567B" w14:textId="77777777" w:rsidR="00573DBC" w:rsidRPr="00573DBC" w:rsidRDefault="00573DBC" w:rsidP="00573DBC">
      <w:pPr>
        <w:tabs>
          <w:tab w:val="left" w:pos="0"/>
        </w:tabs>
        <w:spacing w:after="0" w:line="276" w:lineRule="auto"/>
        <w:ind w:left="-284" w:right="57"/>
        <w:jc w:val="both"/>
        <w:rPr>
          <w:rFonts w:ascii="Times New Roman" w:eastAsia="Times New Roman" w:hAnsi="Times New Roman" w:cs="Times New Roman"/>
          <w:b/>
          <w:color w:val="000000"/>
          <w:lang w:eastAsia="ru-RU"/>
        </w:rPr>
      </w:pPr>
      <w:r w:rsidRPr="00573DBC">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48C8852" w14:textId="77777777" w:rsidR="00573DBC" w:rsidRPr="00573DBC" w:rsidRDefault="00573DBC" w:rsidP="00573DBC">
      <w:pPr>
        <w:spacing w:after="200" w:line="240" w:lineRule="auto"/>
        <w:ind w:left="-284"/>
        <w:rPr>
          <w:rFonts w:ascii="Times New Roman" w:eastAsia="Times New Roman" w:hAnsi="Times New Roman" w:cs="Times New Roman"/>
          <w:b/>
        </w:rPr>
      </w:pPr>
    </w:p>
    <w:p w14:paraId="719FC7E6" w14:textId="77777777" w:rsidR="00A46CAC" w:rsidRDefault="00A46CAC">
      <w:pPr>
        <w:widowControl w:val="0"/>
        <w:tabs>
          <w:tab w:val="left" w:pos="0"/>
        </w:tabs>
        <w:spacing w:after="0" w:line="240" w:lineRule="auto"/>
        <w:ind w:right="57"/>
        <w:jc w:val="both"/>
        <w:rPr>
          <w:rFonts w:ascii="Times New Roman" w:eastAsia="NSimSun" w:hAnsi="Times New Roman" w:cs="Times New Roman"/>
          <w:b/>
          <w:lang w:eastAsia="ar-SA"/>
        </w:rPr>
      </w:pPr>
    </w:p>
    <w:p w14:paraId="19C4BFFD" w14:textId="77777777" w:rsidR="00A46CAC" w:rsidRDefault="00D41013">
      <w:pPr>
        <w:widowControl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clear="all"/>
      </w:r>
    </w:p>
    <w:p w14:paraId="2C061A03" w14:textId="77777777" w:rsidR="00A46CAC" w:rsidRDefault="00D41013">
      <w:pPr>
        <w:widowControl w:val="0"/>
        <w:spacing w:after="0" w:line="240" w:lineRule="auto"/>
        <w:ind w:left="283"/>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№3 к настоящей документации</w:t>
      </w:r>
    </w:p>
    <w:p w14:paraId="0120BB69" w14:textId="77777777" w:rsidR="00A46CAC" w:rsidRDefault="00A46CAC">
      <w:pPr>
        <w:widowControl w:val="0"/>
        <w:spacing w:after="0" w:line="240" w:lineRule="auto"/>
        <w:ind w:left="283"/>
        <w:jc w:val="right"/>
        <w:rPr>
          <w:rFonts w:ascii="Times New Roman" w:eastAsia="Times New Roman" w:hAnsi="Times New Roman" w:cs="Times New Roman"/>
          <w:b/>
        </w:rPr>
      </w:pPr>
    </w:p>
    <w:p w14:paraId="5FC26836" w14:textId="77777777" w:rsidR="00A46CAC" w:rsidRDefault="00D41013">
      <w:pPr>
        <w:widowControl w:val="0"/>
        <w:spacing w:after="0" w:line="240" w:lineRule="auto"/>
        <w:ind w:left="283"/>
        <w:jc w:val="center"/>
        <w:rPr>
          <w:rFonts w:ascii="Times New Roman" w:eastAsia="Times New Roman" w:hAnsi="Times New Roman" w:cs="Times New Roman"/>
          <w:b/>
        </w:rPr>
      </w:pPr>
      <w:r>
        <w:rPr>
          <w:rFonts w:ascii="Times New Roman" w:eastAsia="Times New Roman" w:hAnsi="Times New Roman" w:cs="Times New Roman"/>
          <w:b/>
        </w:rPr>
        <w:t xml:space="preserve">«Обоснование начальной (максимальной) цены </w:t>
      </w:r>
      <w:r w:rsidR="0073686D">
        <w:rPr>
          <w:rFonts w:ascii="Times New Roman" w:eastAsia="Times New Roman" w:hAnsi="Times New Roman" w:cs="Times New Roman"/>
          <w:b/>
        </w:rPr>
        <w:t>договора ,</w:t>
      </w:r>
      <w:r>
        <w:rPr>
          <w:rFonts w:ascii="Times New Roman" w:eastAsia="Times New Roman" w:hAnsi="Times New Roman" w:cs="Times New Roman"/>
          <w:b/>
        </w:rPr>
        <w:t xml:space="preserve"> начальной суммы цен единиц товара, работы, услуги»</w:t>
      </w:r>
      <w:bookmarkEnd w:id="2"/>
    </w:p>
    <w:p w14:paraId="4024BAE2" w14:textId="77777777" w:rsidR="00A46CAC" w:rsidRDefault="00A46CAC">
      <w:pPr>
        <w:widowControl w:val="0"/>
        <w:spacing w:after="0" w:line="240" w:lineRule="auto"/>
        <w:ind w:firstLine="709"/>
        <w:jc w:val="both"/>
        <w:rPr>
          <w:rFonts w:ascii="Times New Roman" w:eastAsia="Times New Roman" w:hAnsi="Times New Roman" w:cs="Times New Roman"/>
          <w:b/>
          <w:bCs/>
        </w:rPr>
      </w:pPr>
    </w:p>
    <w:p w14:paraId="5C22382E" w14:textId="77777777" w:rsidR="00A46CAC" w:rsidRDefault="00D41013">
      <w:pPr>
        <w:widowControl w:val="0"/>
        <w:spacing w:after="0" w:line="240" w:lineRule="auto"/>
        <w:ind w:firstLine="709"/>
        <w:jc w:val="center"/>
        <w:rPr>
          <w:rFonts w:ascii="Times New Roman" w:eastAsia="Times New Roman" w:hAnsi="Times New Roman" w:cs="Times New Roman"/>
          <w:b/>
          <w:bCs/>
        </w:rPr>
      </w:pPr>
      <w:r>
        <w:rPr>
          <w:rFonts w:ascii="Times New Roman" w:eastAsia="Times New Roman" w:hAnsi="Times New Roman" w:cs="Times New Roman"/>
          <w:b/>
          <w:bCs/>
        </w:rPr>
        <w:t>Приложено отдельным файлом</w:t>
      </w:r>
    </w:p>
    <w:p w14:paraId="27D232E0" w14:textId="77777777" w:rsidR="00A46CAC" w:rsidRDefault="00D41013">
      <w:pPr>
        <w:widowControl w:val="0"/>
        <w:spacing w:after="0" w:line="240" w:lineRule="auto"/>
        <w:ind w:firstLine="567"/>
        <w:jc w:val="right"/>
        <w:rPr>
          <w:rFonts w:ascii="Times New Roman" w:eastAsia="Calibri" w:hAnsi="Times New Roman" w:cs="Times New Roman"/>
        </w:rPr>
      </w:pPr>
      <w:r>
        <w:rPr>
          <w:rFonts w:ascii="Times New Roman" w:eastAsia="Calibri" w:hAnsi="Times New Roman" w:cs="Times New Roman"/>
        </w:rPr>
        <w:br w:type="page" w:clear="all"/>
      </w:r>
      <w:r>
        <w:rPr>
          <w:rFonts w:ascii="Times New Roman" w:eastAsia="Calibri" w:hAnsi="Times New Roman" w:cs="Times New Roman"/>
        </w:rPr>
        <w:lastRenderedPageBreak/>
        <w:t>Приложение №4 к документации о закупке</w:t>
      </w:r>
    </w:p>
    <w:p w14:paraId="45F68002" w14:textId="77777777" w:rsidR="00A46CAC" w:rsidRDefault="00A46CAC">
      <w:pPr>
        <w:widowControl w:val="0"/>
        <w:spacing w:after="0" w:line="240" w:lineRule="auto"/>
        <w:ind w:firstLine="567"/>
        <w:jc w:val="right"/>
        <w:rPr>
          <w:rFonts w:ascii="Times New Roman" w:eastAsia="Calibri" w:hAnsi="Times New Roman" w:cs="Times New Roman"/>
        </w:rPr>
      </w:pPr>
    </w:p>
    <w:p w14:paraId="1C99B541" w14:textId="77777777" w:rsidR="00A46CAC" w:rsidRDefault="00D41013">
      <w:pPr>
        <w:widowControl w:val="0"/>
        <w:spacing w:after="0" w:line="240" w:lineRule="auto"/>
        <w:jc w:val="center"/>
        <w:outlineLvl w:val="1"/>
        <w:rPr>
          <w:rFonts w:ascii="Times New Roman" w:eastAsia="Times New Roman" w:hAnsi="Times New Roman" w:cs="Times New Roman"/>
          <w:lang w:eastAsia="ru-RU"/>
        </w:rPr>
      </w:pPr>
      <w:bookmarkStart w:id="3" w:name="_Toc435449682"/>
      <w:bookmarkStart w:id="4" w:name="_Toc435449676"/>
      <w:r>
        <w:rPr>
          <w:rFonts w:ascii="Times New Roman" w:eastAsia="Times New Roman" w:hAnsi="Times New Roman" w:cs="Times New Roman"/>
          <w:lang w:eastAsia="ru-RU"/>
        </w:rPr>
        <w:t>ФОРМА ЗАЯВКИ (рекомендуемая) НА УЧАСТИЕ В АУКЦИОНЕ</w:t>
      </w:r>
    </w:p>
    <w:p w14:paraId="4FCB4100" w14:textId="77777777" w:rsidR="00A46CAC" w:rsidRDefault="00A46CAC">
      <w:pPr>
        <w:widowControl w:val="0"/>
        <w:tabs>
          <w:tab w:val="left" w:pos="5625"/>
        </w:tabs>
        <w:spacing w:after="0" w:line="240" w:lineRule="auto"/>
        <w:jc w:val="both"/>
        <w:rPr>
          <w:rFonts w:ascii="Times New Roman" w:eastAsia="Times New Roman" w:hAnsi="Times New Roman" w:cs="Times New Roman"/>
          <w:lang w:eastAsia="ru-RU"/>
        </w:rPr>
      </w:pPr>
    </w:p>
    <w:p w14:paraId="4389744B" w14:textId="77777777"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ЗАЯВКА НА УЧАСТИЕ В АУКЦИОНЕ</w:t>
      </w:r>
    </w:p>
    <w:p w14:paraId="0B3F2C2E" w14:textId="77777777" w:rsidR="00A46CAC" w:rsidRDefault="00A46CAC">
      <w:pPr>
        <w:widowControl w:val="0"/>
        <w:tabs>
          <w:tab w:val="center" w:pos="4153"/>
          <w:tab w:val="right" w:pos="8306"/>
        </w:tabs>
        <w:spacing w:after="0" w:line="240" w:lineRule="auto"/>
        <w:jc w:val="center"/>
        <w:rPr>
          <w:rFonts w:ascii="Times New Roman" w:eastAsia="Times New Roman" w:hAnsi="Times New Roman" w:cs="Times New Roman"/>
          <w:b/>
          <w:i/>
          <w:lang w:eastAsia="ru-RU"/>
        </w:rPr>
      </w:pPr>
    </w:p>
    <w:p w14:paraId="118E8667" w14:textId="77777777" w:rsidR="00A46CAC" w:rsidRDefault="00D4101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firstLine="600"/>
        <w:jc w:val="both"/>
        <w:rPr>
          <w:rFonts w:ascii="Times New Roman" w:eastAsia="Times New Roman" w:hAnsi="Times New Roman" w:cs="Times New Roman"/>
          <w:lang w:eastAsia="ru-RU"/>
        </w:rPr>
      </w:pPr>
      <w:r>
        <w:rPr>
          <w:rFonts w:ascii="Times New Roman" w:eastAsia="Times New Roman" w:hAnsi="Times New Roman" w:cs="Times New Roman"/>
          <w:lang w:eastAsia="ru-RU"/>
        </w:rPr>
        <w:t>1. Изучив аукционную документацию _______ а также применимые к данному аукциону законодательство и нормативно-правовые акты</w:t>
      </w:r>
    </w:p>
    <w:p w14:paraId="23C6DEE8" w14:textId="77777777" w:rsidR="00A46CAC" w:rsidRDefault="00A46CAC">
      <w:pPr>
        <w:widowControl w:val="0"/>
        <w:spacing w:after="0" w:line="240" w:lineRule="auto"/>
        <w:jc w:val="both"/>
        <w:rPr>
          <w:rFonts w:ascii="Times New Roman" w:eastAsia="TimesNewRomanPSMT" w:hAnsi="Times New Roman" w:cs="Times New Roman"/>
          <w:lang w:eastAsia="ru-RU"/>
        </w:rPr>
      </w:pPr>
    </w:p>
    <w:p w14:paraId="1F623AAE" w14:textId="77777777" w:rsidR="00A46CAC" w:rsidRDefault="00D41013">
      <w:pPr>
        <w:widowControl w:val="0"/>
        <w:spacing w:after="0" w:line="240" w:lineRule="auto"/>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 xml:space="preserve">Мы согласны исполнить условия договора, указанные в аукционной документации. Предлагаем заключить договор на </w:t>
      </w:r>
      <w:r>
        <w:rPr>
          <w:rFonts w:ascii="Times New Roman" w:eastAsia="TimesNewRomanPSMT" w:hAnsi="Times New Roman" w:cs="Times New Roman"/>
          <w:i/>
          <w:lang w:eastAsia="ru-RU"/>
        </w:rPr>
        <w:t>___________________________(указывается предмет договора)</w:t>
      </w:r>
      <w:r>
        <w:rPr>
          <w:rFonts w:ascii="Times New Roman" w:eastAsia="TimesNewRomanPSMT" w:hAnsi="Times New Roman" w:cs="Times New Roman"/>
          <w:lang w:eastAsia="ru-RU"/>
        </w:rPr>
        <w:t xml:space="preserve"> на условиях, определенных аукционной документацией, проектом договора, прилагаемым к аукционной документации, положениями настоящей заявки на участие в аукционе, по цене договора, предложенной нами на аукционе, либо по начальной (максимальной) цене договора или по согласованной с заказчиком цене договора, не превышающей начальной (максимальной) цены договора в случае, если аукцион будет признан несостоявшимся.</w:t>
      </w:r>
    </w:p>
    <w:p w14:paraId="1671FB3B" w14:textId="77777777" w:rsidR="00A46CAC" w:rsidRDefault="00D41013">
      <w:pPr>
        <w:widowControl w:val="0"/>
        <w:tabs>
          <w:tab w:val="left" w:pos="708"/>
        </w:tabs>
        <w:spacing w:after="0" w:line="240" w:lineRule="auto"/>
        <w:ind w:firstLine="60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Мы предлагаем поставить товары, соответствующие техническому заданию аукционной документации со следующими техническими характеристиками 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804"/>
        <w:gridCol w:w="3870"/>
        <w:gridCol w:w="729"/>
        <w:gridCol w:w="724"/>
        <w:gridCol w:w="2131"/>
      </w:tblGrid>
      <w:tr w:rsidR="00A46CAC" w14:paraId="0818E58C" w14:textId="77777777">
        <w:tc>
          <w:tcPr>
            <w:tcW w:w="0" w:type="auto"/>
            <w:shd w:val="clear" w:color="auto" w:fill="FFFFFF"/>
          </w:tcPr>
          <w:p w14:paraId="2DBFCDFE" w14:textId="77777777"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0" w:type="auto"/>
            <w:shd w:val="clear" w:color="auto" w:fill="FFFFFF"/>
          </w:tcPr>
          <w:p w14:paraId="324E4EA8" w14:textId="77777777"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товара</w:t>
            </w:r>
          </w:p>
        </w:tc>
        <w:tc>
          <w:tcPr>
            <w:tcW w:w="0" w:type="auto"/>
            <w:shd w:val="clear" w:color="auto" w:fill="FFFFFF"/>
          </w:tcPr>
          <w:p w14:paraId="012C6484" w14:textId="77777777"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и функциональные характеристики (потребительские свойства) товара</w:t>
            </w:r>
          </w:p>
        </w:tc>
        <w:tc>
          <w:tcPr>
            <w:tcW w:w="0" w:type="auto"/>
            <w:shd w:val="clear" w:color="auto" w:fill="FFFFFF"/>
          </w:tcPr>
          <w:p w14:paraId="1F18DB7F" w14:textId="77777777"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Ед. изм.</w:t>
            </w:r>
          </w:p>
        </w:tc>
        <w:tc>
          <w:tcPr>
            <w:tcW w:w="0" w:type="auto"/>
            <w:shd w:val="clear" w:color="auto" w:fill="FFFFFF"/>
          </w:tcPr>
          <w:p w14:paraId="17A94BD1" w14:textId="77777777"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Кол-во</w:t>
            </w:r>
          </w:p>
        </w:tc>
        <w:tc>
          <w:tcPr>
            <w:tcW w:w="0" w:type="auto"/>
            <w:shd w:val="clear" w:color="auto" w:fill="FFFFFF"/>
          </w:tcPr>
          <w:p w14:paraId="54CE4423" w14:textId="77777777" w:rsidR="00A46CAC" w:rsidRDefault="00D41013">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товара</w:t>
            </w:r>
          </w:p>
        </w:tc>
      </w:tr>
      <w:tr w:rsidR="00A46CAC" w14:paraId="768EED0F" w14:textId="77777777">
        <w:tc>
          <w:tcPr>
            <w:tcW w:w="0" w:type="auto"/>
            <w:shd w:val="clear" w:color="auto" w:fill="FFFFFF"/>
          </w:tcPr>
          <w:p w14:paraId="3E2ADA2A" w14:textId="77777777"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w:t>
            </w:r>
          </w:p>
        </w:tc>
        <w:tc>
          <w:tcPr>
            <w:tcW w:w="0" w:type="auto"/>
            <w:shd w:val="clear" w:color="auto" w:fill="FFFFFF"/>
          </w:tcPr>
          <w:p w14:paraId="0D0060D7" w14:textId="77777777"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w:t>
            </w:r>
          </w:p>
        </w:tc>
        <w:tc>
          <w:tcPr>
            <w:tcW w:w="0" w:type="auto"/>
            <w:shd w:val="clear" w:color="auto" w:fill="FFFFFF"/>
          </w:tcPr>
          <w:p w14:paraId="628FDAF1" w14:textId="77777777"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3</w:t>
            </w:r>
          </w:p>
        </w:tc>
        <w:tc>
          <w:tcPr>
            <w:tcW w:w="0" w:type="auto"/>
            <w:shd w:val="clear" w:color="auto" w:fill="FFFFFF"/>
            <w:vAlign w:val="center"/>
          </w:tcPr>
          <w:p w14:paraId="43CF2A4A" w14:textId="77777777" w:rsidR="00A46CAC" w:rsidRDefault="00D41013">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4</w:t>
            </w:r>
          </w:p>
        </w:tc>
        <w:tc>
          <w:tcPr>
            <w:tcW w:w="0" w:type="auto"/>
            <w:shd w:val="clear" w:color="auto" w:fill="FFFFFF"/>
          </w:tcPr>
          <w:p w14:paraId="7D963172" w14:textId="77777777" w:rsidR="00A46CAC" w:rsidRDefault="00A46CAC">
            <w:pPr>
              <w:widowControl w:val="0"/>
              <w:spacing w:after="0" w:line="240" w:lineRule="auto"/>
              <w:jc w:val="center"/>
              <w:rPr>
                <w:rFonts w:ascii="Times New Roman" w:eastAsia="Times New Roman" w:hAnsi="Times New Roman" w:cs="Times New Roman"/>
                <w:i/>
                <w:lang w:eastAsia="ru-RU"/>
              </w:rPr>
            </w:pPr>
          </w:p>
        </w:tc>
        <w:tc>
          <w:tcPr>
            <w:tcW w:w="0" w:type="auto"/>
            <w:shd w:val="clear" w:color="auto" w:fill="FFFFFF"/>
          </w:tcPr>
          <w:p w14:paraId="05F3D715" w14:textId="77777777" w:rsidR="00A46CAC" w:rsidRDefault="00A46CAC">
            <w:pPr>
              <w:widowControl w:val="0"/>
              <w:spacing w:after="0" w:line="240" w:lineRule="auto"/>
              <w:jc w:val="center"/>
              <w:rPr>
                <w:rFonts w:ascii="Times New Roman" w:eastAsia="Times New Roman" w:hAnsi="Times New Roman" w:cs="Times New Roman"/>
                <w:i/>
                <w:lang w:eastAsia="ru-RU"/>
              </w:rPr>
            </w:pPr>
          </w:p>
        </w:tc>
      </w:tr>
      <w:tr w:rsidR="00A46CAC" w14:paraId="01BD09DA" w14:textId="77777777">
        <w:tc>
          <w:tcPr>
            <w:tcW w:w="0" w:type="auto"/>
            <w:shd w:val="clear" w:color="auto" w:fill="FFFFFF"/>
          </w:tcPr>
          <w:p w14:paraId="64294DA3" w14:textId="77777777" w:rsidR="00A46CAC" w:rsidRDefault="00A46CAC">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14:paraId="1F94435A" w14:textId="77777777"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E8A512" w14:textId="77777777"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11610F" w14:textId="77777777" w:rsidR="00A46CAC" w:rsidRDefault="00A46CAC">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C534CC" w14:textId="77777777" w:rsidR="00A46CAC" w:rsidRDefault="00A46CAC">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87405E" w14:textId="77777777" w:rsidR="00A46CAC" w:rsidRDefault="00A46CAC">
            <w:pPr>
              <w:widowControl w:val="0"/>
              <w:spacing w:after="0" w:line="240" w:lineRule="auto"/>
              <w:jc w:val="center"/>
              <w:rPr>
                <w:rFonts w:ascii="Times New Roman" w:eastAsia="Times New Roman" w:hAnsi="Times New Roman" w:cs="Times New Roman"/>
                <w:color w:val="000000"/>
                <w:lang w:eastAsia="ru-RU"/>
              </w:rPr>
            </w:pPr>
          </w:p>
        </w:tc>
      </w:tr>
      <w:tr w:rsidR="00A46CAC" w14:paraId="187BA496" w14:textId="77777777">
        <w:tc>
          <w:tcPr>
            <w:tcW w:w="0" w:type="auto"/>
            <w:shd w:val="clear" w:color="auto" w:fill="FFFFFF"/>
          </w:tcPr>
          <w:p w14:paraId="4C2FB069" w14:textId="77777777" w:rsidR="00A46CAC" w:rsidRDefault="00A46CAC">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14:paraId="5C8F792C" w14:textId="77777777"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287357" w14:textId="77777777" w:rsidR="00A46CAC" w:rsidRDefault="00A46CAC">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DD88BA" w14:textId="77777777" w:rsidR="00A46CAC" w:rsidRDefault="00A46CAC">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D32349" w14:textId="77777777" w:rsidR="00A46CAC" w:rsidRDefault="00A46CAC">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FD6795" w14:textId="77777777" w:rsidR="00A46CAC" w:rsidRDefault="00A46CAC">
            <w:pPr>
              <w:widowControl w:val="0"/>
              <w:spacing w:after="0" w:line="240" w:lineRule="auto"/>
              <w:jc w:val="center"/>
              <w:rPr>
                <w:rFonts w:ascii="Times New Roman" w:eastAsia="Times New Roman" w:hAnsi="Times New Roman" w:cs="Times New Roman"/>
                <w:color w:val="000000"/>
                <w:lang w:eastAsia="ru-RU"/>
              </w:rPr>
            </w:pPr>
          </w:p>
        </w:tc>
      </w:tr>
    </w:tbl>
    <w:p w14:paraId="5A65BFB8" w14:textId="77777777" w:rsidR="00A46CAC" w:rsidRDefault="00A46CAC">
      <w:pPr>
        <w:widowControl w:val="0"/>
        <w:tabs>
          <w:tab w:val="left" w:pos="708"/>
        </w:tabs>
        <w:spacing w:after="0" w:line="240" w:lineRule="auto"/>
        <w:ind w:firstLine="600"/>
        <w:jc w:val="both"/>
        <w:rPr>
          <w:rFonts w:ascii="Times New Roman" w:eastAsia="Times New Roman" w:hAnsi="Times New Roman" w:cs="Times New Roman"/>
          <w:lang w:eastAsia="ru-RU"/>
        </w:rPr>
      </w:pPr>
    </w:p>
    <w:p w14:paraId="0C78DCA6" w14:textId="77777777"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Мы ознакомлены с материалами</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 xml:space="preserve">содержащимися в аукционной документации, влияющими на стоимость. В цену, предложенную нами в процессе проведения аукциона, включены следующие расходы: _______________________ </w:t>
      </w:r>
      <w:r>
        <w:rPr>
          <w:rFonts w:ascii="Times New Roman" w:eastAsia="Times New Roman" w:hAnsi="Times New Roman" w:cs="Times New Roman"/>
          <w:i/>
          <w:lang w:eastAsia="ru-RU"/>
        </w:rPr>
        <w:t xml:space="preserve">(перечислить с учетом </w:t>
      </w:r>
      <w:r>
        <w:rPr>
          <w:rFonts w:ascii="Times New Roman" w:eastAsia="Times New Roman" w:hAnsi="Times New Roman" w:cs="Times New Roman"/>
          <w:bCs/>
          <w:i/>
          <w:lang w:eastAsia="ru-RU"/>
        </w:rPr>
        <w:t>порядка формирования цены договора</w:t>
      </w:r>
      <w:r>
        <w:rPr>
          <w:rFonts w:ascii="Times New Roman" w:eastAsia="Times New Roman" w:hAnsi="Times New Roman" w:cs="Times New Roman"/>
          <w:i/>
          <w:lang w:eastAsia="ru-RU"/>
        </w:rPr>
        <w:t>, указанного в Информационной карте аукциона)</w:t>
      </w:r>
      <w:r>
        <w:rPr>
          <w:rFonts w:ascii="Times New Roman" w:eastAsia="Times New Roman" w:hAnsi="Times New Roman" w:cs="Times New Roman"/>
          <w:lang w:eastAsia="ru-RU"/>
        </w:rPr>
        <w:t>.</w:t>
      </w:r>
    </w:p>
    <w:p w14:paraId="13B587E0"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p w14:paraId="362A5F5D" w14:textId="77777777" w:rsidR="00A46CAC" w:rsidRDefault="00D41013">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br w:type="page" w:clear="all"/>
      </w:r>
    </w:p>
    <w:p w14:paraId="1299351A" w14:textId="77777777" w:rsidR="00A46CAC" w:rsidRDefault="00D41013">
      <w:pPr>
        <w:widowControl w:val="0"/>
        <w:spacing w:after="0" w:line="240" w:lineRule="auto"/>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ФОРМА АНКЕТЫ УЧАСТНИКА ЗАКУПКИ</w:t>
      </w:r>
      <w:bookmarkEnd w:id="3"/>
    </w:p>
    <w:p w14:paraId="1A96D068" w14:textId="77777777" w:rsidR="00A46CAC" w:rsidRDefault="00D41013">
      <w:pPr>
        <w:widowControl w:val="0"/>
        <w:spacing w:after="0" w:line="240" w:lineRule="auto"/>
        <w:contextualSpacing/>
        <w:jc w:val="center"/>
        <w:rPr>
          <w:rFonts w:ascii="Times New Roman" w:eastAsia="Times New Roman" w:hAnsi="Times New Roman" w:cs="Times New Roman"/>
          <w:lang w:eastAsia="ru-RU"/>
        </w:rPr>
      </w:pPr>
      <w:bookmarkStart w:id="5" w:name="_Toc122404104"/>
      <w:r>
        <w:rPr>
          <w:rFonts w:ascii="Times New Roman" w:eastAsia="Times New Roman" w:hAnsi="Times New Roman" w:cs="Times New Roman"/>
          <w:lang w:eastAsia="ru-RU"/>
        </w:rPr>
        <w:t>(для юридического лица)</w:t>
      </w:r>
    </w:p>
    <w:p w14:paraId="26C5F4D5" w14:textId="77777777" w:rsidR="00A46CAC" w:rsidRDefault="00A46CAC">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A46CAC" w14:paraId="62B9D35F" w14:textId="77777777">
        <w:tc>
          <w:tcPr>
            <w:tcW w:w="6808" w:type="dxa"/>
          </w:tcPr>
          <w:p w14:paraId="134E5B0F" w14:textId="77777777" w:rsidR="00A46CAC" w:rsidRDefault="00D41013">
            <w:pPr>
              <w:widowControl w:val="0"/>
              <w:numPr>
                <w:ilvl w:val="0"/>
                <w:numId w:val="12"/>
              </w:numPr>
              <w:tabs>
                <w:tab w:val="num" w:pos="500"/>
              </w:tab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Полное и сокращенное наименования организации и ее организационно-правовая форма:</w:t>
            </w:r>
          </w:p>
          <w:p w14:paraId="40081375" w14:textId="77777777" w:rsidR="00A46CAC" w:rsidRDefault="00D41013">
            <w:pPr>
              <w:widowControl w:val="0"/>
              <w:spacing w:after="0" w:line="240" w:lineRule="auto"/>
              <w:contextualSpacing/>
              <w:jc w:val="both"/>
              <w:rPr>
                <w:rFonts w:ascii="Times New Roman" w:eastAsia="Times New Roman" w:hAnsi="Times New Roman" w:cs="Times New Roman"/>
                <w:b/>
                <w:i/>
                <w:lang w:eastAsia="ru-RU"/>
              </w:rPr>
            </w:pPr>
            <w:r>
              <w:rPr>
                <w:rFonts w:ascii="Times New Roman" w:eastAsia="Times New Roman" w:hAnsi="Times New Roman" w:cs="Times New Roman"/>
                <w:i/>
                <w:lang w:eastAsia="ru-RU"/>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14:paraId="10DF5483"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14:paraId="1B0488DB" w14:textId="77777777">
        <w:tc>
          <w:tcPr>
            <w:tcW w:w="6808" w:type="dxa"/>
          </w:tcPr>
          <w:p w14:paraId="0DEEBCAE" w14:textId="77777777" w:rsidR="00A46CAC" w:rsidRDefault="00D41013">
            <w:pPr>
              <w:widowControl w:val="0"/>
              <w:numPr>
                <w:ilvl w:val="0"/>
                <w:numId w:val="12"/>
              </w:numPr>
              <w:tabs>
                <w:tab w:val="num" w:pos="0"/>
                <w:tab w:val="num" w:pos="432"/>
              </w:tab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Регистрационные данные:</w:t>
            </w:r>
          </w:p>
          <w:p w14:paraId="1AC91889"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Дата, место и орган регистрации юридического лица, </w:t>
            </w:r>
          </w:p>
          <w:p w14:paraId="2FBEF186"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i/>
                <w:lang w:eastAsia="ru-RU"/>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14:paraId="4B446C88" w14:textId="77777777" w:rsidR="00A46CAC" w:rsidRDefault="00A46CAC">
            <w:pPr>
              <w:widowControl w:val="0"/>
              <w:numPr>
                <w:ilvl w:val="2"/>
                <w:numId w:val="0"/>
              </w:numPr>
              <w:tabs>
                <w:tab w:val="num" w:pos="1307"/>
              </w:tabs>
              <w:spacing w:after="0" w:line="240" w:lineRule="auto"/>
              <w:ind w:left="1080"/>
              <w:contextualSpacing/>
              <w:jc w:val="both"/>
              <w:rPr>
                <w:rFonts w:ascii="Times New Roman" w:eastAsia="Times New Roman" w:hAnsi="Times New Roman" w:cs="Times New Roman"/>
                <w:b/>
                <w:lang w:eastAsia="ru-RU"/>
              </w:rPr>
            </w:pPr>
          </w:p>
        </w:tc>
      </w:tr>
      <w:tr w:rsidR="00A46CAC" w14:paraId="1E67677C" w14:textId="77777777">
        <w:tc>
          <w:tcPr>
            <w:tcW w:w="6808" w:type="dxa"/>
            <w:tcBorders>
              <w:top w:val="none" w:sz="4" w:space="0" w:color="000000"/>
            </w:tcBorders>
          </w:tcPr>
          <w:p w14:paraId="1802FF2B"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i/>
                <w:lang w:eastAsia="ru-RU"/>
              </w:rPr>
              <w:t>ИНН, КПП, ОГРН, ОКПО, ОКТМО, ОКОПФ, дата постановки на учет участника закупки в налоговом органе</w:t>
            </w:r>
          </w:p>
        </w:tc>
        <w:tc>
          <w:tcPr>
            <w:tcW w:w="3020" w:type="dxa"/>
          </w:tcPr>
          <w:p w14:paraId="4603E4A5"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14:paraId="13ED41C6" w14:textId="77777777">
        <w:trPr>
          <w:cantSplit/>
          <w:trHeight w:val="132"/>
        </w:trPr>
        <w:tc>
          <w:tcPr>
            <w:tcW w:w="6808" w:type="dxa"/>
            <w:vMerge w:val="restart"/>
          </w:tcPr>
          <w:p w14:paraId="7FF9B5D8"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 Место нахождения  Участника закупки</w:t>
            </w:r>
          </w:p>
        </w:tc>
        <w:tc>
          <w:tcPr>
            <w:tcW w:w="3020" w:type="dxa"/>
          </w:tcPr>
          <w:p w14:paraId="29C20958"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r>
      <w:tr w:rsidR="00A46CAC" w14:paraId="0A1FFA5E" w14:textId="77777777">
        <w:trPr>
          <w:cantSplit/>
          <w:trHeight w:val="258"/>
        </w:trPr>
        <w:tc>
          <w:tcPr>
            <w:tcW w:w="6808" w:type="dxa"/>
            <w:vMerge/>
          </w:tcPr>
          <w:p w14:paraId="10010361"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11EB476E"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w:t>
            </w:r>
          </w:p>
        </w:tc>
      </w:tr>
      <w:tr w:rsidR="00A46CAC" w14:paraId="2B784F96" w14:textId="77777777">
        <w:trPr>
          <w:cantSplit/>
          <w:trHeight w:val="69"/>
        </w:trPr>
        <w:tc>
          <w:tcPr>
            <w:tcW w:w="6808" w:type="dxa"/>
            <w:vMerge w:val="restart"/>
          </w:tcPr>
          <w:p w14:paraId="07D48C7E"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 Почтовый адрес Участника закупки</w:t>
            </w:r>
          </w:p>
        </w:tc>
        <w:tc>
          <w:tcPr>
            <w:tcW w:w="3020" w:type="dxa"/>
          </w:tcPr>
          <w:p w14:paraId="001E74ED"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r>
      <w:tr w:rsidR="00A46CAC" w14:paraId="07B0A434" w14:textId="77777777">
        <w:trPr>
          <w:cantSplit/>
          <w:trHeight w:val="67"/>
        </w:trPr>
        <w:tc>
          <w:tcPr>
            <w:tcW w:w="6808" w:type="dxa"/>
            <w:vMerge/>
          </w:tcPr>
          <w:p w14:paraId="4191FCC5"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189ADA2D"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Адрес</w:t>
            </w:r>
          </w:p>
        </w:tc>
      </w:tr>
      <w:tr w:rsidR="00A46CAC" w14:paraId="7803D7BB" w14:textId="77777777">
        <w:trPr>
          <w:cantSplit/>
          <w:trHeight w:val="67"/>
        </w:trPr>
        <w:tc>
          <w:tcPr>
            <w:tcW w:w="6808" w:type="dxa"/>
            <w:vMerge/>
          </w:tcPr>
          <w:p w14:paraId="1E9806AE"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494505FF"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Телефон</w:t>
            </w:r>
          </w:p>
        </w:tc>
      </w:tr>
      <w:tr w:rsidR="00A46CAC" w14:paraId="193538A0" w14:textId="77777777">
        <w:trPr>
          <w:cantSplit/>
          <w:trHeight w:val="67"/>
        </w:trPr>
        <w:tc>
          <w:tcPr>
            <w:tcW w:w="6808" w:type="dxa"/>
            <w:vMerge/>
          </w:tcPr>
          <w:p w14:paraId="467827CE"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0A9BE1E1"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Факс (при наличии)</w:t>
            </w:r>
          </w:p>
        </w:tc>
      </w:tr>
      <w:tr w:rsidR="00A46CAC" w14:paraId="673F9914" w14:textId="77777777">
        <w:trPr>
          <w:cantSplit/>
          <w:trHeight w:val="67"/>
        </w:trPr>
        <w:tc>
          <w:tcPr>
            <w:tcW w:w="6808" w:type="dxa"/>
            <w:vMerge/>
          </w:tcPr>
          <w:p w14:paraId="29CA1B55"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4987511D"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Адрес электронной почты</w:t>
            </w:r>
          </w:p>
        </w:tc>
      </w:tr>
      <w:tr w:rsidR="00A46CAC" w14:paraId="56040771" w14:textId="77777777">
        <w:trPr>
          <w:trHeight w:val="67"/>
        </w:trPr>
        <w:tc>
          <w:tcPr>
            <w:tcW w:w="6808" w:type="dxa"/>
            <w:tcBorders>
              <w:bottom w:val="none" w:sz="4" w:space="0" w:color="000000"/>
            </w:tcBorders>
          </w:tcPr>
          <w:p w14:paraId="0DE0826A"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5. Банковские реквизиты </w:t>
            </w:r>
            <w:r>
              <w:rPr>
                <w:rFonts w:ascii="Times New Roman" w:eastAsia="Times New Roman" w:hAnsi="Times New Roman" w:cs="Times New Roman"/>
                <w:i/>
                <w:lang w:eastAsia="ru-RU"/>
              </w:rPr>
              <w:t>(может быть несколько)</w:t>
            </w:r>
            <w:r>
              <w:rPr>
                <w:rFonts w:ascii="Times New Roman" w:eastAsia="Times New Roman" w:hAnsi="Times New Roman" w:cs="Times New Roman"/>
                <w:b/>
                <w:lang w:eastAsia="ru-RU"/>
              </w:rPr>
              <w:t>:</w:t>
            </w:r>
          </w:p>
        </w:tc>
        <w:tc>
          <w:tcPr>
            <w:tcW w:w="3020" w:type="dxa"/>
          </w:tcPr>
          <w:p w14:paraId="78F7D06E"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5C988BCB" w14:textId="77777777">
        <w:trPr>
          <w:trHeight w:val="67"/>
        </w:trPr>
        <w:tc>
          <w:tcPr>
            <w:tcW w:w="6808" w:type="dxa"/>
            <w:tcBorders>
              <w:top w:val="none" w:sz="4" w:space="0" w:color="000000"/>
              <w:bottom w:val="none" w:sz="4" w:space="0" w:color="000000"/>
            </w:tcBorders>
          </w:tcPr>
          <w:p w14:paraId="739E6113"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Наименование обслуживающего банка</w:t>
            </w:r>
          </w:p>
        </w:tc>
        <w:tc>
          <w:tcPr>
            <w:tcW w:w="3020" w:type="dxa"/>
          </w:tcPr>
          <w:p w14:paraId="1DFF0CBE"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6269AF05" w14:textId="77777777">
        <w:trPr>
          <w:trHeight w:val="67"/>
        </w:trPr>
        <w:tc>
          <w:tcPr>
            <w:tcW w:w="6808" w:type="dxa"/>
            <w:tcBorders>
              <w:top w:val="none" w:sz="4" w:space="0" w:color="000000"/>
              <w:bottom w:val="none" w:sz="4" w:space="0" w:color="000000"/>
            </w:tcBorders>
          </w:tcPr>
          <w:p w14:paraId="6337E27B"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5.2. Расчетный счет</w:t>
            </w:r>
          </w:p>
        </w:tc>
        <w:tc>
          <w:tcPr>
            <w:tcW w:w="3020" w:type="dxa"/>
          </w:tcPr>
          <w:p w14:paraId="71F86C8F"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37B1638B" w14:textId="77777777">
        <w:trPr>
          <w:trHeight w:val="67"/>
        </w:trPr>
        <w:tc>
          <w:tcPr>
            <w:tcW w:w="6808" w:type="dxa"/>
            <w:tcBorders>
              <w:top w:val="none" w:sz="4" w:space="0" w:color="000000"/>
              <w:bottom w:val="none" w:sz="4" w:space="0" w:color="000000"/>
            </w:tcBorders>
          </w:tcPr>
          <w:p w14:paraId="0B6C4370"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Корреспондентский счет</w:t>
            </w:r>
          </w:p>
        </w:tc>
        <w:tc>
          <w:tcPr>
            <w:tcW w:w="3020" w:type="dxa"/>
          </w:tcPr>
          <w:p w14:paraId="5363D363"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0A351347" w14:textId="77777777">
        <w:trPr>
          <w:trHeight w:val="67"/>
        </w:trPr>
        <w:tc>
          <w:tcPr>
            <w:tcW w:w="6808" w:type="dxa"/>
            <w:tcBorders>
              <w:top w:val="none" w:sz="4" w:space="0" w:color="000000"/>
            </w:tcBorders>
          </w:tcPr>
          <w:p w14:paraId="2B449886"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5.4. Код БИК</w:t>
            </w:r>
          </w:p>
          <w:p w14:paraId="019C1C08" w14:textId="77777777" w:rsidR="00A46CAC" w:rsidRDefault="00D41013">
            <w:pPr>
              <w:widowControl w:val="0"/>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Для юридического лица – нерезидента Российской Федерации:</w:t>
            </w:r>
          </w:p>
          <w:p w14:paraId="5CEC2018" w14:textId="77777777" w:rsidR="00A46CAC" w:rsidRDefault="00D41013">
            <w:pPr>
              <w:widowControl w:val="0"/>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должны быть указаны </w:t>
            </w:r>
            <w:r>
              <w:rPr>
                <w:rFonts w:ascii="Times New Roman" w:eastAsia="Times New Roman" w:hAnsi="Times New Roman" w:cs="Times New Roman"/>
                <w:bCs/>
                <w:i/>
                <w:lang w:eastAsia="ru-RU"/>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14:paraId="6998139B"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24B0878A" w14:textId="77777777">
        <w:trPr>
          <w:trHeight w:val="603"/>
        </w:trPr>
        <w:tc>
          <w:tcPr>
            <w:tcW w:w="6808" w:type="dxa"/>
          </w:tcPr>
          <w:p w14:paraId="313148D6" w14:textId="77777777" w:rsidR="00A46CAC" w:rsidRDefault="00D41013">
            <w:pPr>
              <w:widowControl w:val="0"/>
              <w:spacing w:after="0" w:line="240" w:lineRule="auto"/>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6. Сведения о выданных участнику закупки лицензиях, необходимых для выполнения обязательств по договору</w:t>
            </w:r>
          </w:p>
          <w:p w14:paraId="4AC3FC81" w14:textId="77777777" w:rsidR="00A46CAC" w:rsidRDefault="00D41013">
            <w:pPr>
              <w:widowControl w:val="0"/>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14:paraId="5BBAB4A2"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1C8102C4" w14:textId="77777777">
        <w:trPr>
          <w:trHeight w:val="603"/>
        </w:trPr>
        <w:tc>
          <w:tcPr>
            <w:tcW w:w="6808" w:type="dxa"/>
          </w:tcPr>
          <w:p w14:paraId="234C870F" w14:textId="77777777" w:rsidR="00A46CAC" w:rsidRDefault="00D41013">
            <w:pPr>
              <w:widowControl w:val="0"/>
              <w:tabs>
                <w:tab w:val="num" w:pos="1080"/>
              </w:tab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7. Система налогообложения  </w:t>
            </w:r>
            <w:r>
              <w:rPr>
                <w:rFonts w:ascii="Times New Roman" w:eastAsia="Times New Roman" w:hAnsi="Times New Roman" w:cs="Times New Roman"/>
                <w:i/>
                <w:lang w:eastAsia="ru-RU"/>
              </w:rPr>
              <w:t>(указывается применяемая система налогообложения – основная или упрощенная)</w:t>
            </w:r>
          </w:p>
        </w:tc>
        <w:tc>
          <w:tcPr>
            <w:tcW w:w="3020" w:type="dxa"/>
          </w:tcPr>
          <w:p w14:paraId="49E620B1"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bl>
    <w:p w14:paraId="1C53D23A" w14:textId="77777777" w:rsidR="00A46CAC" w:rsidRDefault="00A46CAC">
      <w:pPr>
        <w:widowControl w:val="0"/>
        <w:spacing w:after="0" w:line="240" w:lineRule="auto"/>
        <w:ind w:firstLine="400"/>
        <w:contextualSpacing/>
        <w:jc w:val="both"/>
        <w:rPr>
          <w:rFonts w:ascii="Times New Roman" w:eastAsia="Times New Roman" w:hAnsi="Times New Roman" w:cs="Times New Roman"/>
          <w:i/>
          <w:lang w:eastAsia="ru-RU"/>
        </w:rPr>
      </w:pPr>
    </w:p>
    <w:p w14:paraId="56B4B750" w14:textId="77777777" w:rsidR="00A46CAC" w:rsidRDefault="00A46CAC">
      <w:pPr>
        <w:widowControl w:val="0"/>
        <w:spacing w:after="0" w:line="240" w:lineRule="auto"/>
        <w:contextualSpacing/>
        <w:jc w:val="center"/>
        <w:rPr>
          <w:rFonts w:ascii="Times New Roman" w:eastAsia="Times New Roman" w:hAnsi="Times New Roman" w:cs="Times New Roman"/>
          <w:lang w:eastAsia="ru-RU"/>
        </w:rPr>
      </w:pPr>
    </w:p>
    <w:p w14:paraId="6DE95366" w14:textId="77777777" w:rsidR="00A46CAC" w:rsidRDefault="00A46CAC">
      <w:pPr>
        <w:widowControl w:val="0"/>
        <w:spacing w:after="0" w:line="240" w:lineRule="auto"/>
        <w:contextualSpacing/>
        <w:jc w:val="center"/>
        <w:rPr>
          <w:rFonts w:ascii="Times New Roman" w:eastAsia="Times New Roman" w:hAnsi="Times New Roman" w:cs="Times New Roman"/>
          <w:lang w:eastAsia="ru-RU"/>
        </w:rPr>
      </w:pPr>
    </w:p>
    <w:p w14:paraId="2B315A01" w14:textId="77777777" w:rsidR="00A46CAC" w:rsidRDefault="00D41013">
      <w:pPr>
        <w:widowControl w:val="0"/>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br w:type="page" w:clear="all"/>
      </w:r>
      <w:r>
        <w:rPr>
          <w:rFonts w:ascii="Times New Roman" w:eastAsia="Times New Roman" w:hAnsi="Times New Roman" w:cs="Times New Roman"/>
          <w:lang w:eastAsia="ru-RU"/>
        </w:rPr>
        <w:lastRenderedPageBreak/>
        <w:t>АНКЕТА УЧАСТНИКА ЗАКУПКИ</w:t>
      </w:r>
    </w:p>
    <w:p w14:paraId="1F56AC36" w14:textId="77777777" w:rsidR="00A46CAC" w:rsidRDefault="00D41013">
      <w:pPr>
        <w:widowControl w:val="0"/>
        <w:spacing w:after="0" w:line="240" w:lineRule="auto"/>
        <w:contextualSpacing/>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(для физического лица, в т.ч. индивидуального предпринимателя)</w:t>
      </w:r>
    </w:p>
    <w:p w14:paraId="5B1950E8" w14:textId="77777777" w:rsidR="00A46CAC" w:rsidRDefault="00A46CAC">
      <w:pPr>
        <w:widowControl w:val="0"/>
        <w:spacing w:after="0" w:line="240" w:lineRule="auto"/>
        <w:contextualSpacing/>
        <w:jc w:val="both"/>
        <w:rPr>
          <w:rFonts w:ascii="Times New Roman" w:eastAsia="Times New Roman" w:hAnsi="Times New Roman" w:cs="Times New Roman"/>
          <w:i/>
          <w:lang w:eastAsia="ru-RU"/>
        </w:rPr>
      </w:pPr>
    </w:p>
    <w:p w14:paraId="7541C472" w14:textId="77777777" w:rsidR="00A46CAC" w:rsidRDefault="00A46CAC">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A46CAC" w14:paraId="3EE036B5" w14:textId="77777777">
        <w:trPr>
          <w:trHeight w:val="475"/>
        </w:trPr>
        <w:tc>
          <w:tcPr>
            <w:tcW w:w="6808" w:type="dxa"/>
          </w:tcPr>
          <w:p w14:paraId="771A4664" w14:textId="77777777" w:rsidR="00A46CAC" w:rsidRDefault="00D41013">
            <w:pPr>
              <w:widowControl w:val="0"/>
              <w:spacing w:after="0" w:line="240" w:lineRule="auto"/>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1. Фамилия, имя, отчество</w:t>
            </w:r>
          </w:p>
        </w:tc>
        <w:tc>
          <w:tcPr>
            <w:tcW w:w="3020" w:type="dxa"/>
          </w:tcPr>
          <w:p w14:paraId="460B69A2"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14:paraId="70453780" w14:textId="77777777">
        <w:trPr>
          <w:trHeight w:val="425"/>
        </w:trPr>
        <w:tc>
          <w:tcPr>
            <w:tcW w:w="6808" w:type="dxa"/>
          </w:tcPr>
          <w:p w14:paraId="3A9F82D7"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Паспортные данные </w:t>
            </w:r>
          </w:p>
        </w:tc>
        <w:tc>
          <w:tcPr>
            <w:tcW w:w="3020" w:type="dxa"/>
          </w:tcPr>
          <w:p w14:paraId="146B37B8" w14:textId="77777777" w:rsidR="00A46CAC" w:rsidRDefault="00A46CAC">
            <w:pPr>
              <w:widowControl w:val="0"/>
              <w:numPr>
                <w:ilvl w:val="2"/>
                <w:numId w:val="0"/>
              </w:numPr>
              <w:tabs>
                <w:tab w:val="num" w:pos="1307"/>
              </w:tabs>
              <w:spacing w:after="0" w:line="240" w:lineRule="auto"/>
              <w:ind w:left="1080"/>
              <w:contextualSpacing/>
              <w:jc w:val="both"/>
              <w:rPr>
                <w:rFonts w:ascii="Times New Roman" w:eastAsia="Times New Roman" w:hAnsi="Times New Roman" w:cs="Times New Roman"/>
                <w:b/>
                <w:lang w:eastAsia="ru-RU"/>
              </w:rPr>
            </w:pPr>
          </w:p>
        </w:tc>
      </w:tr>
      <w:tr w:rsidR="00A46CAC" w14:paraId="211B6783" w14:textId="77777777">
        <w:trPr>
          <w:trHeight w:val="560"/>
        </w:trPr>
        <w:tc>
          <w:tcPr>
            <w:tcW w:w="6808" w:type="dxa"/>
            <w:tcBorders>
              <w:top w:val="none" w:sz="4" w:space="0" w:color="000000"/>
            </w:tcBorders>
          </w:tcPr>
          <w:p w14:paraId="2A6F2967"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 ИНН, ОГРНИП, СНИЛС</w:t>
            </w:r>
          </w:p>
        </w:tc>
        <w:tc>
          <w:tcPr>
            <w:tcW w:w="3020" w:type="dxa"/>
          </w:tcPr>
          <w:p w14:paraId="059430A9"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r>
      <w:tr w:rsidR="00A46CAC" w14:paraId="3A458C64" w14:textId="77777777">
        <w:trPr>
          <w:cantSplit/>
          <w:trHeight w:val="132"/>
        </w:trPr>
        <w:tc>
          <w:tcPr>
            <w:tcW w:w="6808" w:type="dxa"/>
            <w:vMerge w:val="restart"/>
          </w:tcPr>
          <w:p w14:paraId="335ED532"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 Место жительства</w:t>
            </w:r>
          </w:p>
        </w:tc>
        <w:tc>
          <w:tcPr>
            <w:tcW w:w="3020" w:type="dxa"/>
          </w:tcPr>
          <w:p w14:paraId="5825B960"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r>
      <w:tr w:rsidR="00A46CAC" w14:paraId="1E53F45D" w14:textId="77777777">
        <w:trPr>
          <w:cantSplit/>
          <w:trHeight w:val="258"/>
        </w:trPr>
        <w:tc>
          <w:tcPr>
            <w:tcW w:w="6808" w:type="dxa"/>
            <w:vMerge/>
          </w:tcPr>
          <w:p w14:paraId="19279D1D" w14:textId="77777777" w:rsidR="00A46CAC" w:rsidRDefault="00A46CAC">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14:paraId="1FC331A3" w14:textId="77777777" w:rsidR="00A46CAC" w:rsidRDefault="00D41013">
            <w:pPr>
              <w:widowControl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w:t>
            </w:r>
          </w:p>
        </w:tc>
      </w:tr>
      <w:tr w:rsidR="00A46CAC" w14:paraId="59EE0A1A" w14:textId="77777777">
        <w:trPr>
          <w:cantSplit/>
          <w:trHeight w:val="619"/>
        </w:trPr>
        <w:tc>
          <w:tcPr>
            <w:tcW w:w="6808" w:type="dxa"/>
          </w:tcPr>
          <w:p w14:paraId="15D24577"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 Дата и место рождения</w:t>
            </w:r>
          </w:p>
        </w:tc>
        <w:tc>
          <w:tcPr>
            <w:tcW w:w="3020" w:type="dxa"/>
          </w:tcPr>
          <w:p w14:paraId="3EBFAA1E"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2650DC47" w14:textId="77777777">
        <w:trPr>
          <w:cantSplit/>
          <w:trHeight w:val="841"/>
        </w:trPr>
        <w:tc>
          <w:tcPr>
            <w:tcW w:w="6808" w:type="dxa"/>
            <w:tcBorders>
              <w:bottom w:val="single" w:sz="4" w:space="0" w:color="auto"/>
            </w:tcBorders>
          </w:tcPr>
          <w:p w14:paraId="1C06730B"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 Свидетельство о регистрации в качестве ИП (дата и номер, кем выдано)</w:t>
            </w:r>
          </w:p>
        </w:tc>
        <w:tc>
          <w:tcPr>
            <w:tcW w:w="3020" w:type="dxa"/>
            <w:tcBorders>
              <w:bottom w:val="single" w:sz="4" w:space="0" w:color="auto"/>
            </w:tcBorders>
          </w:tcPr>
          <w:p w14:paraId="3E78408B"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2DFF926A" w14:textId="77777777">
        <w:trPr>
          <w:trHeight w:val="838"/>
        </w:trPr>
        <w:tc>
          <w:tcPr>
            <w:tcW w:w="6808" w:type="dxa"/>
            <w:tcBorders>
              <w:bottom w:val="single" w:sz="4" w:space="0" w:color="auto"/>
            </w:tcBorders>
          </w:tcPr>
          <w:p w14:paraId="071F6A16"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7. Банковские реквизиты </w:t>
            </w:r>
            <w:r>
              <w:rPr>
                <w:rFonts w:ascii="Times New Roman" w:eastAsia="Times New Roman" w:hAnsi="Times New Roman" w:cs="Times New Roman"/>
                <w:i/>
                <w:lang w:eastAsia="ru-RU"/>
              </w:rPr>
              <w:t>(наименование  банка, телефон, БИК, ИНН, р/с, к/с)</w:t>
            </w:r>
          </w:p>
        </w:tc>
        <w:tc>
          <w:tcPr>
            <w:tcW w:w="3020" w:type="dxa"/>
            <w:tcBorders>
              <w:bottom w:val="single" w:sz="4" w:space="0" w:color="auto"/>
            </w:tcBorders>
          </w:tcPr>
          <w:p w14:paraId="5B357CBF"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2785496C" w14:textId="77777777">
        <w:trPr>
          <w:trHeight w:val="553"/>
        </w:trPr>
        <w:tc>
          <w:tcPr>
            <w:tcW w:w="6808" w:type="dxa"/>
            <w:tcBorders>
              <w:top w:val="single" w:sz="4" w:space="0" w:color="auto"/>
              <w:bottom w:val="single" w:sz="4" w:space="0" w:color="auto"/>
            </w:tcBorders>
          </w:tcPr>
          <w:p w14:paraId="40A0BCFB"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8. Телефон</w:t>
            </w:r>
          </w:p>
        </w:tc>
        <w:tc>
          <w:tcPr>
            <w:tcW w:w="3020" w:type="dxa"/>
            <w:tcBorders>
              <w:top w:val="single" w:sz="4" w:space="0" w:color="auto"/>
              <w:bottom w:val="single" w:sz="4" w:space="0" w:color="auto"/>
            </w:tcBorders>
          </w:tcPr>
          <w:p w14:paraId="717EC62B"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536C4618" w14:textId="77777777">
        <w:trPr>
          <w:trHeight w:val="561"/>
        </w:trPr>
        <w:tc>
          <w:tcPr>
            <w:tcW w:w="6808" w:type="dxa"/>
            <w:tcBorders>
              <w:top w:val="single" w:sz="4" w:space="0" w:color="auto"/>
              <w:bottom w:val="single" w:sz="4" w:space="0" w:color="auto"/>
            </w:tcBorders>
          </w:tcPr>
          <w:p w14:paraId="3F5E79FE" w14:textId="77777777" w:rsidR="00A46CAC" w:rsidRDefault="00D41013">
            <w:pPr>
              <w:widowControl w:val="0"/>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9. Факс </w:t>
            </w:r>
            <w:r>
              <w:rPr>
                <w:rFonts w:ascii="Times New Roman" w:eastAsia="Times New Roman" w:hAnsi="Times New Roman" w:cs="Times New Roman"/>
                <w:i/>
                <w:lang w:eastAsia="ru-RU"/>
              </w:rPr>
              <w:t>(при наличии)</w:t>
            </w:r>
          </w:p>
        </w:tc>
        <w:tc>
          <w:tcPr>
            <w:tcW w:w="3020" w:type="dxa"/>
            <w:tcBorders>
              <w:top w:val="single" w:sz="4" w:space="0" w:color="auto"/>
              <w:bottom w:val="single" w:sz="4" w:space="0" w:color="auto"/>
            </w:tcBorders>
          </w:tcPr>
          <w:p w14:paraId="267AE33C"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r w:rsidR="00A46CAC" w14:paraId="111765BF" w14:textId="77777777">
        <w:trPr>
          <w:trHeight w:val="541"/>
        </w:trPr>
        <w:tc>
          <w:tcPr>
            <w:tcW w:w="6808" w:type="dxa"/>
            <w:tcBorders>
              <w:top w:val="single" w:sz="4" w:space="0" w:color="auto"/>
            </w:tcBorders>
          </w:tcPr>
          <w:p w14:paraId="7BC9E3A0" w14:textId="77777777" w:rsidR="00A46CAC" w:rsidRDefault="00D41013">
            <w:pPr>
              <w:widowControl w:val="0"/>
              <w:numPr>
                <w:ilvl w:val="0"/>
                <w:numId w:val="14"/>
              </w:numPr>
              <w:spacing w:after="0" w:line="240" w:lineRule="auto"/>
              <w:ind w:hanging="720"/>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Адрес электронной почты</w:t>
            </w:r>
          </w:p>
        </w:tc>
        <w:tc>
          <w:tcPr>
            <w:tcW w:w="3020" w:type="dxa"/>
            <w:tcBorders>
              <w:top w:val="single" w:sz="4" w:space="0" w:color="auto"/>
            </w:tcBorders>
          </w:tcPr>
          <w:p w14:paraId="0B2E7A52" w14:textId="77777777" w:rsidR="00A46CAC" w:rsidRDefault="00A46CAC">
            <w:pPr>
              <w:widowControl w:val="0"/>
              <w:spacing w:after="0" w:line="240" w:lineRule="auto"/>
              <w:contextualSpacing/>
              <w:jc w:val="both"/>
              <w:rPr>
                <w:rFonts w:ascii="Times New Roman" w:eastAsia="Times New Roman" w:hAnsi="Times New Roman" w:cs="Times New Roman"/>
                <w:lang w:eastAsia="ru-RU"/>
              </w:rPr>
            </w:pPr>
          </w:p>
        </w:tc>
      </w:tr>
    </w:tbl>
    <w:p w14:paraId="49A70E94" w14:textId="77777777" w:rsidR="00A46CAC" w:rsidRDefault="00A46CAC">
      <w:pPr>
        <w:widowControl w:val="0"/>
        <w:spacing w:after="0" w:line="240" w:lineRule="auto"/>
        <w:contextualSpacing/>
        <w:jc w:val="both"/>
        <w:rPr>
          <w:rFonts w:ascii="Times New Roman" w:eastAsia="Times New Roman" w:hAnsi="Times New Roman" w:cs="Times New Roman"/>
          <w:i/>
          <w:lang w:eastAsia="ru-RU"/>
        </w:rPr>
      </w:pPr>
    </w:p>
    <w:p w14:paraId="28E71477" w14:textId="77777777"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 xml:space="preserve">Настоящим декларируем соответствие участника закупки </w:t>
      </w:r>
    </w:p>
    <w:p w14:paraId="4408E4C2" w14:textId="77777777"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_________________________________________________________________________</w:t>
      </w:r>
    </w:p>
    <w:p w14:paraId="243CC3EA" w14:textId="77777777" w:rsidR="00A46CAC" w:rsidRDefault="00D41013">
      <w:pPr>
        <w:widowControl w:val="0"/>
        <w:spacing w:after="0" w:line="240" w:lineRule="auto"/>
        <w:ind w:left="4963" w:hanging="1418"/>
        <w:rPr>
          <w:rFonts w:ascii="Times New Roman" w:eastAsia="Times New Roman" w:hAnsi="Times New Roman" w:cs="Times New Roman"/>
          <w:i/>
          <w:iCs/>
          <w:lang w:eastAsia="ru-RU"/>
        </w:rPr>
      </w:pPr>
      <w:r>
        <w:rPr>
          <w:rFonts w:ascii="Times New Roman" w:eastAsia="Times New Roman" w:hAnsi="Times New Roman" w:cs="Times New Roman"/>
          <w:i/>
          <w:iCs/>
          <w:lang w:eastAsia="ru-RU"/>
        </w:rPr>
        <w:t>(</w:t>
      </w:r>
      <w:r>
        <w:rPr>
          <w:rFonts w:ascii="Times New Roman" w:eastAsia="Times New Roman" w:hAnsi="Times New Roman" w:cs="Times New Roman"/>
          <w:i/>
          <w:lang w:eastAsia="ru-RU"/>
        </w:rPr>
        <w:t>наименование организации или Ф.И.О. участника закупки</w:t>
      </w:r>
      <w:r>
        <w:rPr>
          <w:rFonts w:ascii="Times New Roman" w:eastAsia="Times New Roman" w:hAnsi="Times New Roman" w:cs="Times New Roman"/>
          <w:i/>
          <w:iCs/>
          <w:lang w:eastAsia="ru-RU"/>
        </w:rPr>
        <w:t>)</w:t>
      </w:r>
    </w:p>
    <w:p w14:paraId="4A34AEE4" w14:textId="77777777" w:rsidR="00A46CAC" w:rsidRDefault="00D41013">
      <w:pPr>
        <w:widowControl w:val="0"/>
        <w:spacing w:after="0" w:line="240" w:lineRule="auto"/>
        <w:ind w:left="4963" w:hanging="4963"/>
        <w:jc w:val="both"/>
        <w:rPr>
          <w:rFonts w:ascii="Times New Roman" w:eastAsia="Times New Roman" w:hAnsi="Times New Roman" w:cs="Times New Roman"/>
          <w:i/>
          <w:iCs/>
          <w:lang w:eastAsia="ru-RU"/>
        </w:rPr>
      </w:pPr>
      <w:r>
        <w:rPr>
          <w:rFonts w:ascii="Times New Roman" w:eastAsia="Times New Roman" w:hAnsi="Times New Roman" w:cs="Times New Roman"/>
          <w:shd w:val="clear" w:color="auto" w:fill="FFFFFF"/>
          <w:lang w:eastAsia="ru-RU"/>
        </w:rPr>
        <w:t>следующим требованиям:</w:t>
      </w:r>
    </w:p>
    <w:p w14:paraId="62263439" w14:textId="77777777" w:rsidR="00A46CAC" w:rsidRDefault="00A46CAC">
      <w:pPr>
        <w:widowControl w:val="0"/>
        <w:spacing w:after="0" w:line="240" w:lineRule="auto"/>
        <w:ind w:right="142"/>
        <w:contextualSpacing/>
        <w:jc w:val="both"/>
        <w:rPr>
          <w:rFonts w:ascii="Times New Roman" w:eastAsia="Times New Roman" w:hAnsi="Times New Roman" w:cs="Times New Roman"/>
          <w:i/>
          <w:shd w:val="clear" w:color="auto" w:fill="FFFFFF"/>
          <w:lang w:eastAsia="ar-SA"/>
        </w:rPr>
      </w:pPr>
    </w:p>
    <w:p w14:paraId="6EAE4EEA" w14:textId="77777777" w:rsidR="00A46CAC" w:rsidRDefault="00D41013">
      <w:pPr>
        <w:widowControl w:val="0"/>
        <w:spacing w:after="0" w:line="240" w:lineRule="auto"/>
        <w:ind w:right="31"/>
        <w:contextualSpacing/>
        <w:jc w:val="both"/>
        <w:rPr>
          <w:rFonts w:ascii="Times New Roman" w:eastAsia="Times New Roman" w:hAnsi="Times New Roman" w:cs="Times New Roman"/>
          <w:i/>
          <w:shd w:val="clear" w:color="auto" w:fill="FFFFFF"/>
          <w:lang w:eastAsia="ar-SA"/>
        </w:rPr>
      </w:pPr>
      <w:r>
        <w:rPr>
          <w:rFonts w:ascii="Times New Roman" w:eastAsia="Times New Roman" w:hAnsi="Times New Roman" w:cs="Times New Roman"/>
          <w:i/>
          <w:shd w:val="clear" w:color="auto" w:fill="FFFFFF"/>
          <w:lang w:eastAsia="ar-SA"/>
        </w:rPr>
        <w:t>Корректируется участником закупки (при необходимости)</w:t>
      </w:r>
    </w:p>
    <w:p w14:paraId="3016498A"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100793"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FF8771"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4FBC940"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отсутствие у физического лица - участника закупки либо у руководителя, члена коллегиального </w:t>
      </w:r>
      <w:r>
        <w:rPr>
          <w:rFonts w:ascii="Times New Roman" w:eastAsia="Times New Roman" w:hAnsi="Times New Roman" w:cs="Times New Roman"/>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3A6475DD"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14:paraId="3B0A826A"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1D3A0243"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5759171"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A59725F"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 участник не является лицом, в отношении которого введены специальные экономические меры;</w:t>
      </w:r>
    </w:p>
    <w:p w14:paraId="74856393"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Участник не является иностранным агентом. </w:t>
      </w:r>
    </w:p>
    <w:p w14:paraId="3C4A0007"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реестре недобросовестных поставщиков, предусмотренном статьей 5 Федерального закона от 18.07.2011 г. N 223-ФЗ;</w:t>
      </w:r>
    </w:p>
    <w:p w14:paraId="7DEFEFAB" w14:textId="77777777" w:rsidR="00A46CAC" w:rsidRDefault="00D41013">
      <w:pPr>
        <w:widowControl w:val="0"/>
        <w:spacing w:after="0" w:line="240" w:lineRule="auto"/>
        <w:ind w:right="31"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8CA7F3C" w14:textId="77777777"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14:paraId="0B80146A" w14:textId="77777777"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В случае признания нас победителем аукциона, мы берем на себя обязательства подписать договор с заказчиком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4B9BE479" w14:textId="77777777"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В случае, если в представленной нами заявке на участие в аукционе будет присвоен второй номер, а победитель аукциона будет признан уклонившимся от заключения договора с заказчиком, мы обязуемся подписать договор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3698D81D" w14:textId="77777777"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t>В случае признания нас единственным участником закупки, с которым заказчик будет заключать договор, мы берем на себя обязательства подписать договор на условиях, указанных в аукционной документации, и предложенными нами в заявке на участие в аукционе условиями исполнения договора.</w:t>
      </w:r>
    </w:p>
    <w:p w14:paraId="20A7A86E" w14:textId="77777777" w:rsidR="00A46CAC" w:rsidRDefault="00A46CAC">
      <w:pPr>
        <w:widowControl w:val="0"/>
        <w:spacing w:after="0" w:line="240" w:lineRule="auto"/>
        <w:ind w:firstLine="709"/>
        <w:jc w:val="both"/>
        <w:rPr>
          <w:rFonts w:ascii="Times New Roman" w:eastAsia="TimesNewRomanPSMT" w:hAnsi="Times New Roman" w:cs="Times New Roman"/>
          <w:lang w:eastAsia="ru-RU"/>
        </w:rPr>
      </w:pPr>
    </w:p>
    <w:p w14:paraId="5AF539E8" w14:textId="77777777" w:rsidR="00A46CAC" w:rsidRDefault="00D41013">
      <w:pPr>
        <w:widowControl w:val="0"/>
        <w:tabs>
          <w:tab w:val="left" w:pos="708"/>
        </w:tabs>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Мы извещены о включении сведений о</w:t>
      </w:r>
    </w:p>
    <w:p w14:paraId="0CBB7118" w14:textId="77777777" w:rsidR="00A46CAC" w:rsidRDefault="00D41013">
      <w:pPr>
        <w:widowControl w:val="0"/>
        <w:tabs>
          <w:tab w:val="left" w:pos="708"/>
        </w:tabs>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w:t>
      </w:r>
    </w:p>
    <w:p w14:paraId="0DEE6A35" w14:textId="77777777" w:rsidR="00A46CAC" w:rsidRDefault="00D41013">
      <w:pPr>
        <w:widowControl w:val="0"/>
        <w:tabs>
          <w:tab w:val="left" w:pos="708"/>
        </w:tabs>
        <w:spacing w:after="0" w:line="240" w:lineRule="auto"/>
        <w:ind w:firstLine="540"/>
        <w:jc w:val="center"/>
        <w:rPr>
          <w:rFonts w:ascii="Times New Roman" w:eastAsia="Times New Roman" w:hAnsi="Times New Roman" w:cs="Times New Roman"/>
          <w:lang w:eastAsia="ru-RU"/>
        </w:rPr>
      </w:pPr>
      <w:r>
        <w:rPr>
          <w:rFonts w:ascii="Times New Roman" w:eastAsia="Times New Roman" w:hAnsi="Times New Roman" w:cs="Times New Roman"/>
          <w:i/>
          <w:lang w:eastAsia="ru-RU"/>
        </w:rPr>
        <w:t>(наименование организации или Ф.И.О. участника размещения заказа)</w:t>
      </w:r>
    </w:p>
    <w:p w14:paraId="0E6D277B" w14:textId="77777777"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14:paraId="0C906451" w14:textId="77777777"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NewRomanPSMT" w:hAnsi="Times New Roman" w:cs="Times New Roman"/>
          <w:lang w:eastAsia="ru-RU"/>
        </w:rPr>
        <w:lastRenderedPageBreak/>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p>
    <w:p w14:paraId="1A65279B" w14:textId="77777777" w:rsidR="00A46CAC" w:rsidRDefault="00D41013">
      <w:pPr>
        <w:widowControl w:val="0"/>
        <w:tabs>
          <w:tab w:val="left" w:pos="708"/>
        </w:tabs>
        <w:spacing w:after="0" w:line="240" w:lineRule="auto"/>
        <w:contextualSpacing/>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В случае участия нескольких лиц на стороне одного участника закупки</w:t>
      </w:r>
    </w:p>
    <w:p w14:paraId="35AD3748" w14:textId="77777777" w:rsidR="00A46CAC" w:rsidRDefault="00D41013">
      <w:pPr>
        <w:widowControl w:val="0"/>
        <w:spacing w:after="0" w:line="240" w:lineRule="auto"/>
        <w:ind w:firstLine="708"/>
        <w:contextualSpacing/>
        <w:jc w:val="both"/>
        <w:rPr>
          <w:rFonts w:ascii="Times New Roman" w:eastAsia="Calibri" w:hAnsi="Times New Roman" w:cs="Times New Roman"/>
          <w:color w:val="000000"/>
          <w:lang w:eastAsia="ru-RU" w:bidi="ru-RU"/>
        </w:rPr>
      </w:pPr>
      <w:r>
        <w:rPr>
          <w:rFonts w:ascii="Times New Roman" w:eastAsia="Calibri" w:hAnsi="Times New Roman" w:cs="Times New Roman"/>
          <w:lang w:eastAsia="ru-RU"/>
        </w:rPr>
        <w:t xml:space="preserve">Информация о получателе </w:t>
      </w:r>
      <w:r>
        <w:rPr>
          <w:rFonts w:ascii="Times New Roman" w:eastAsia="Calibri" w:hAnsi="Times New Roman" w:cs="Times New Roman"/>
          <w:color w:val="000000"/>
          <w:lang w:eastAsia="ru-RU" w:bidi="ru-RU"/>
        </w:rPr>
        <w:t xml:space="preserve">оплаты </w:t>
      </w:r>
      <w:r>
        <w:rPr>
          <w:rFonts w:ascii="Times New Roman" w:eastAsia="Calibri" w:hAnsi="Times New Roman" w:cs="Times New Roman"/>
          <w:lang w:eastAsia="ru-RU"/>
        </w:rPr>
        <w:t xml:space="preserve">по договору за выполненные обязательства </w:t>
      </w:r>
      <w:r>
        <w:rPr>
          <w:rFonts w:ascii="Times New Roman" w:eastAsia="Calibri" w:hAnsi="Times New Roman" w:cs="Times New Roman"/>
          <w:i/>
          <w:lang w:eastAsia="ru-RU"/>
        </w:rPr>
        <w:t>(в</w:t>
      </w:r>
      <w:r>
        <w:rPr>
          <w:rFonts w:ascii="Times New Roman" w:eastAsia="Calibri" w:hAnsi="Times New Roman" w:cs="Times New Roman"/>
          <w:i/>
          <w:color w:val="000000"/>
          <w:lang w:eastAsia="ru-RU" w:bidi="ru-RU"/>
        </w:rPr>
        <w:t xml:space="preserve"> случае оплаты нескольким получателям указывается размер в отношении каждого получателя и его реквизиты)</w:t>
      </w:r>
      <w:r>
        <w:rPr>
          <w:rFonts w:ascii="Times New Roman" w:eastAsia="Calibri" w:hAnsi="Times New Roman" w:cs="Times New Roman"/>
          <w:lang w:eastAsia="ru-RU"/>
        </w:rPr>
        <w:t>:</w:t>
      </w:r>
      <w:r>
        <w:rPr>
          <w:rFonts w:ascii="Times New Roman" w:eastAsia="Calibri" w:hAnsi="Times New Roman" w:cs="Times New Roman"/>
          <w:color w:val="000000"/>
          <w:lang w:eastAsia="ru-RU" w:bidi="ru-RU"/>
        </w:rPr>
        <w:t xml:space="preserve"> </w:t>
      </w:r>
    </w:p>
    <w:p w14:paraId="512E940E" w14:textId="77777777" w:rsidR="00A46CAC" w:rsidRDefault="00D41013">
      <w:pPr>
        <w:widowControl w:val="0"/>
        <w:spacing w:after="0" w:line="240" w:lineRule="auto"/>
        <w:ind w:firstLine="708"/>
        <w:contextualSpacing/>
        <w:jc w:val="both"/>
        <w:rPr>
          <w:rFonts w:ascii="Times New Roman" w:eastAsia="Calibri" w:hAnsi="Times New Roman" w:cs="Times New Roman"/>
          <w:color w:val="000000"/>
          <w:lang w:eastAsia="ru-RU" w:bidi="ru-RU"/>
        </w:rPr>
      </w:pPr>
      <w:r>
        <w:rPr>
          <w:rFonts w:ascii="Times New Roman" w:eastAsia="Times New Roman" w:hAnsi="Times New Roman" w:cs="Times New Roman"/>
          <w:lang w:eastAsia="ru-RU"/>
        </w:rPr>
        <w:t xml:space="preserve">Наименование, фамилия, имя, отчество (при наличии): </w:t>
      </w:r>
    </w:p>
    <w:p w14:paraId="02F2C132" w14:textId="77777777" w:rsidR="00A46CAC" w:rsidRDefault="00D41013">
      <w:pPr>
        <w:widowControl w:val="0"/>
        <w:spacing w:after="0" w:line="240" w:lineRule="auto"/>
        <w:ind w:firstLine="708"/>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Банковские реквизиты:</w:t>
      </w:r>
    </w:p>
    <w:p w14:paraId="35EA420E" w14:textId="77777777"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 Наименование обслуживающего банка</w:t>
      </w:r>
    </w:p>
    <w:p w14:paraId="76F4D0FA" w14:textId="77777777"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2. Расчетный счет</w:t>
      </w:r>
    </w:p>
    <w:p w14:paraId="2901F903" w14:textId="77777777"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3. Корреспондентский счет</w:t>
      </w:r>
    </w:p>
    <w:p w14:paraId="4BBABB09" w14:textId="77777777" w:rsidR="00A46CAC" w:rsidRDefault="00D41013">
      <w:pPr>
        <w:widowControl w:val="0"/>
        <w:spacing w:after="0" w:line="240" w:lineRule="auto"/>
        <w:ind w:firstLine="708"/>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4. Код БИК</w:t>
      </w:r>
    </w:p>
    <w:p w14:paraId="55A62508" w14:textId="77777777" w:rsidR="00A46CAC" w:rsidRDefault="00D41013">
      <w:pPr>
        <w:widowControl w:val="0"/>
        <w:spacing w:after="0" w:line="240" w:lineRule="auto"/>
        <w:ind w:firstLine="709"/>
        <w:jc w:val="both"/>
        <w:rPr>
          <w:rFonts w:ascii="Times New Roman" w:eastAsia="TimesNewRomanPSMT" w:hAnsi="Times New Roman" w:cs="Times New Roman"/>
          <w:lang w:eastAsia="ru-RU"/>
        </w:rPr>
      </w:pPr>
      <w:r>
        <w:rPr>
          <w:rFonts w:ascii="Times New Roman" w:eastAsia="Times New Roman" w:hAnsi="Times New Roman" w:cs="Times New Roman"/>
          <w:lang w:eastAsia="ru-RU"/>
        </w:rPr>
        <w:t>Сообщаем, что для оперативного уведомления нас по вопросам организационного характера и взаимодействия с Заказчиком</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 xml:space="preserve">нами уполномочен __________ </w:t>
      </w:r>
      <w:r>
        <w:rPr>
          <w:rFonts w:ascii="Times New Roman" w:eastAsia="Times New Roman" w:hAnsi="Times New Roman" w:cs="Times New Roman"/>
          <w:i/>
          <w:lang w:eastAsia="ru-RU"/>
        </w:rPr>
        <w:t>(Ф.И.О., телефон представителя участника закупки).</w:t>
      </w:r>
    </w:p>
    <w:p w14:paraId="61E778CC" w14:textId="77777777"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Все сведения об аукционе просим сообщать уполномоченному лицу.</w:t>
      </w:r>
    </w:p>
    <w:p w14:paraId="08122299" w14:textId="77777777" w:rsidR="00A46CAC" w:rsidRDefault="00D41013">
      <w:pPr>
        <w:widowControl w:val="0"/>
        <w:spacing w:after="0" w:line="240" w:lineRule="auto"/>
        <w:ind w:firstLine="709"/>
        <w:rPr>
          <w:rFonts w:ascii="Times New Roman" w:eastAsia="TimesNewRomanPSMT" w:hAnsi="Times New Roman" w:cs="Times New Roman"/>
          <w:lang w:eastAsia="ru-RU"/>
        </w:rPr>
      </w:pPr>
      <w:r>
        <w:rPr>
          <w:rFonts w:ascii="Times New Roman" w:eastAsia="TimesNewRomanPSMT" w:hAnsi="Times New Roman" w:cs="Times New Roman"/>
          <w:lang w:eastAsia="ru-RU"/>
        </w:rPr>
        <w:t>К настоящей заявке прилагаются документы согласно описи – на ___ стр.</w:t>
      </w:r>
    </w:p>
    <w:p w14:paraId="3AC5FE0E" w14:textId="77777777" w:rsidR="00A46CAC" w:rsidRDefault="00A46CAC">
      <w:pPr>
        <w:widowControl w:val="0"/>
        <w:tabs>
          <w:tab w:val="left" w:pos="720"/>
        </w:tabs>
        <w:spacing w:after="0" w:line="240" w:lineRule="auto"/>
        <w:contextualSpacing/>
        <w:jc w:val="right"/>
        <w:rPr>
          <w:rFonts w:ascii="Times New Roman" w:eastAsia="Times New Roman" w:hAnsi="Times New Roman" w:cs="Times New Roman"/>
          <w:lang w:eastAsia="ru-RU"/>
        </w:rPr>
      </w:pPr>
    </w:p>
    <w:p w14:paraId="58B03AF2" w14:textId="77777777" w:rsidR="00A46CAC" w:rsidRDefault="00A46CAC">
      <w:pPr>
        <w:widowControl w:val="0"/>
        <w:tabs>
          <w:tab w:val="left" w:pos="720"/>
        </w:tabs>
        <w:spacing w:after="0" w:line="240" w:lineRule="auto"/>
        <w:contextualSpacing/>
        <w:jc w:val="right"/>
        <w:rPr>
          <w:rFonts w:ascii="Times New Roman" w:eastAsia="Times New Roman" w:hAnsi="Times New Roman" w:cs="Times New Roman"/>
          <w:lang w:eastAsia="ru-RU"/>
        </w:rPr>
      </w:pPr>
    </w:p>
    <w:p w14:paraId="7BD24A46" w14:textId="77777777" w:rsidR="00A46CAC" w:rsidRDefault="00A46CAC">
      <w:pPr>
        <w:widowControl w:val="0"/>
        <w:tabs>
          <w:tab w:val="left" w:pos="720"/>
        </w:tabs>
        <w:spacing w:after="0" w:line="240" w:lineRule="auto"/>
        <w:contextualSpacing/>
        <w:jc w:val="right"/>
        <w:rPr>
          <w:rFonts w:ascii="Times New Roman" w:eastAsia="Times New Roman" w:hAnsi="Times New Roman" w:cs="Times New Roman"/>
          <w:lang w:eastAsia="ru-RU"/>
        </w:rPr>
      </w:pPr>
    </w:p>
    <w:p w14:paraId="4D786301" w14:textId="77777777" w:rsidR="00A46CAC" w:rsidRDefault="00D41013">
      <w:pPr>
        <w:widowControl w:val="0"/>
        <w:spacing w:after="0" w:line="240" w:lineRule="auto"/>
        <w:jc w:val="center"/>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br w:type="page" w:clear="all"/>
      </w:r>
      <w:r>
        <w:rPr>
          <w:rFonts w:ascii="Times New Roman" w:eastAsia="Times New Roman" w:hAnsi="Times New Roman" w:cs="Times New Roman"/>
          <w:lang w:eastAsia="ru-RU"/>
        </w:rPr>
        <w:lastRenderedPageBreak/>
        <w:t xml:space="preserve"> </w:t>
      </w:r>
      <w:bookmarkStart w:id="6" w:name="_Toc435449683"/>
      <w:r>
        <w:rPr>
          <w:rFonts w:ascii="Times New Roman" w:eastAsia="Times New Roman" w:hAnsi="Times New Roman" w:cs="Times New Roman"/>
          <w:lang w:eastAsia="ru-RU"/>
        </w:rPr>
        <w:t>ФОРМА ДОВЕРЕННОСТИ НА УПОЛНОМОЧЕННОЕ ЛИЦО, ИМЕЮЩЕЕ ПРАВО ПОДПИСИ ДОКУМЕНТОВ ОРГАНИЗАЦИИ-УЧАСТНИКА ЗАКУПКИ</w:t>
      </w:r>
      <w:bookmarkEnd w:id="6"/>
    </w:p>
    <w:p w14:paraId="1E7AF5B5" w14:textId="77777777"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(представляется в случае если документы заявки на участие в аукционе подписываются не руководителем)</w:t>
      </w:r>
    </w:p>
    <w:p w14:paraId="6E30DA26" w14:textId="77777777" w:rsidR="00A46CAC" w:rsidRDefault="00D41013">
      <w:pPr>
        <w:widowControl w:val="0"/>
        <w:tabs>
          <w:tab w:val="left" w:pos="708"/>
        </w:tab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(рекомендуемая форма)</w:t>
      </w:r>
    </w:p>
    <w:p w14:paraId="632DC2E3" w14:textId="77777777"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14:paraId="6D9A6BA2"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бланке организации</w:t>
      </w:r>
    </w:p>
    <w:p w14:paraId="582018A4"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Дата</w:t>
      </w:r>
    </w:p>
    <w:p w14:paraId="625E2FE8" w14:textId="77777777"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ДОВЕРЕННОСТЬ  № ____</w:t>
      </w:r>
    </w:p>
    <w:p w14:paraId="5260B970"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___________</w:t>
      </w:r>
    </w:p>
    <w:p w14:paraId="63B6D594" w14:textId="77777777"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w:t>
      </w:r>
    </w:p>
    <w:p w14:paraId="782C6B13" w14:textId="77777777" w:rsidR="00A46CAC" w:rsidRDefault="00D41013">
      <w:pPr>
        <w:widowControl w:val="0"/>
        <w:tabs>
          <w:tab w:val="left" w:pos="708"/>
        </w:tabs>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(прописью число, месяц и год выдачи доверенности)</w:t>
      </w:r>
    </w:p>
    <w:p w14:paraId="5B14AFB6"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Организация – Участник закупки:</w:t>
      </w:r>
    </w:p>
    <w:p w14:paraId="43A5C40A" w14:textId="77777777"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w:t>
      </w:r>
    </w:p>
    <w:p w14:paraId="495E9530" w14:textId="77777777" w:rsidR="00A46CAC" w:rsidRDefault="00D41013">
      <w:pPr>
        <w:widowControl w:val="0"/>
        <w:tabs>
          <w:tab w:val="left" w:pos="708"/>
        </w:tabs>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(наименование организации)</w:t>
      </w:r>
    </w:p>
    <w:p w14:paraId="4C8E3F4F"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доверяет ________________________________________________________________________</w:t>
      </w:r>
    </w:p>
    <w:p w14:paraId="081F909F" w14:textId="77777777" w:rsidR="00A46CAC" w:rsidRDefault="00D41013">
      <w:pPr>
        <w:widowControl w:val="0"/>
        <w:tabs>
          <w:tab w:val="left" w:pos="708"/>
        </w:tabs>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(фамилия, имя, отчество, должность)</w:t>
      </w:r>
    </w:p>
    <w:p w14:paraId="3DFBCBD9"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паспорт серии ______ №_________ выдан _______________________  «____» _____________</w:t>
      </w:r>
    </w:p>
    <w:p w14:paraId="7FC8247C" w14:textId="77777777"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14:paraId="3C2CB563" w14:textId="77777777"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14:paraId="1A37790C"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представлять Заказчику, комиссии </w:t>
      </w:r>
      <w:r>
        <w:rPr>
          <w:rFonts w:ascii="Times New Roman" w:eastAsia="Times New Roman" w:hAnsi="Times New Roman" w:cs="Times New Roman"/>
          <w:bCs/>
          <w:lang w:eastAsia="ru-RU"/>
        </w:rPr>
        <w:t xml:space="preserve">по осуществлению закупок </w:t>
      </w:r>
      <w:r>
        <w:rPr>
          <w:rFonts w:ascii="Times New Roman" w:eastAsia="Times New Roman" w:hAnsi="Times New Roman" w:cs="Times New Roman"/>
          <w:lang w:eastAsia="ru-RU"/>
        </w:rPr>
        <w:t>и подписывать необходимые документы для участия в открытом аукционе __________________________________________________________________________________</w:t>
      </w:r>
    </w:p>
    <w:p w14:paraId="5D2B9248" w14:textId="77777777" w:rsidR="00A46CAC" w:rsidRDefault="00D41013">
      <w:pPr>
        <w:widowControl w:val="0"/>
        <w:tabs>
          <w:tab w:val="left" w:pos="70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(наименование аукциона)</w:t>
      </w:r>
      <w:r>
        <w:rPr>
          <w:rFonts w:ascii="Times New Roman" w:eastAsia="Times New Roman" w:hAnsi="Times New Roman" w:cs="Times New Roman"/>
          <w:lang w:eastAsia="ru-RU"/>
        </w:rPr>
        <w:t xml:space="preserve"> _________________________________________________________________________________.</w:t>
      </w:r>
    </w:p>
    <w:p w14:paraId="6B97B496" w14:textId="77777777"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14:paraId="35F7D5EE"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Подпись _________________________________    ________________________ удостоверяем. </w:t>
      </w:r>
    </w:p>
    <w:p w14:paraId="7FD6D39D" w14:textId="77777777" w:rsidR="00A46CAC" w:rsidRDefault="00D41013">
      <w:pPr>
        <w:widowControl w:val="0"/>
        <w:tabs>
          <w:tab w:val="left" w:pos="708"/>
        </w:tabs>
        <w:spacing w:after="0" w:line="240" w:lineRule="auto"/>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(Ф.И.О. удостоверяемого)                                                     (Подпись удостоверяемого)</w:t>
      </w:r>
    </w:p>
    <w:p w14:paraId="6F812B2A"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Доверенность действительна  по  «____»  ___________________ 201_ г.</w:t>
      </w:r>
    </w:p>
    <w:p w14:paraId="4961D149" w14:textId="77777777"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14:paraId="48A6AE11" w14:textId="77777777" w:rsidR="00A46CAC" w:rsidRDefault="00D41013">
      <w:pPr>
        <w:widowControl w:val="0"/>
        <w:tabs>
          <w:tab w:val="left" w:pos="70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Руководитель организации  ________________________ ( ___________________ )</w:t>
      </w:r>
    </w:p>
    <w:p w14:paraId="3D70A621" w14:textId="77777777" w:rsidR="00A46CAC" w:rsidRDefault="00D41013">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(Ф.И.О.)</w:t>
      </w:r>
    </w:p>
    <w:p w14:paraId="25A225AB" w14:textId="77777777" w:rsidR="00A46CAC" w:rsidRDefault="00D41013">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МП (при наличии печати)</w:t>
      </w:r>
    </w:p>
    <w:p w14:paraId="588BD741" w14:textId="77777777" w:rsidR="00A46CAC" w:rsidRDefault="00A46CAC">
      <w:pPr>
        <w:widowControl w:val="0"/>
        <w:tabs>
          <w:tab w:val="left" w:pos="708"/>
        </w:tabs>
        <w:spacing w:after="0" w:line="240" w:lineRule="auto"/>
        <w:jc w:val="both"/>
        <w:rPr>
          <w:rFonts w:ascii="Times New Roman" w:eastAsia="Times New Roman" w:hAnsi="Times New Roman" w:cs="Times New Roman"/>
          <w:lang w:eastAsia="ru-RU"/>
        </w:rPr>
      </w:pPr>
    </w:p>
    <w:p w14:paraId="07CDB30E" w14:textId="77777777" w:rsidR="00A46CAC" w:rsidRDefault="00D41013">
      <w:pPr>
        <w:widowControl w:val="0"/>
        <w:spacing w:after="0" w:line="240" w:lineRule="auto"/>
        <w:jc w:val="center"/>
        <w:outlineLvl w:val="1"/>
        <w:rPr>
          <w:rFonts w:ascii="Times New Roman" w:eastAsia="Calibri" w:hAnsi="Times New Roman" w:cs="Times New Roman"/>
        </w:rPr>
      </w:pPr>
      <w:r>
        <w:rPr>
          <w:rFonts w:ascii="Times New Roman" w:eastAsia="Times New Roman" w:hAnsi="Times New Roman" w:cs="Times New Roman"/>
          <w:lang w:eastAsia="ru-RU"/>
        </w:rPr>
        <w:br w:type="page" w:clear="all"/>
      </w:r>
      <w:bookmarkStart w:id="7" w:name="_Toc435449690"/>
      <w:bookmarkEnd w:id="4"/>
      <w:bookmarkEnd w:id="5"/>
      <w:r>
        <w:rPr>
          <w:rFonts w:ascii="Times New Roman" w:eastAsia="Calibri" w:hAnsi="Times New Roman" w:cs="Times New Roman"/>
        </w:rPr>
        <w:lastRenderedPageBreak/>
        <w:t>Форма согласия участника процедуры закупки – физического лица на обработку персональных данных</w:t>
      </w:r>
      <w:bookmarkEnd w:id="7"/>
    </w:p>
    <w:p w14:paraId="795ADCC6" w14:textId="77777777" w:rsidR="00A46CAC" w:rsidRDefault="00D41013">
      <w:pPr>
        <w:widowControl w:val="0"/>
        <w:spacing w:after="0" w:line="240" w:lineRule="auto"/>
        <w:jc w:val="center"/>
        <w:rPr>
          <w:rFonts w:ascii="Times New Roman" w:eastAsia="Albany WT J" w:hAnsi="Times New Roman" w:cs="Times New Roman"/>
        </w:rPr>
      </w:pPr>
      <w:r>
        <w:rPr>
          <w:rFonts w:ascii="Times New Roman" w:eastAsia="Times New Roman" w:hAnsi="Times New Roman" w:cs="Times New Roman"/>
          <w:b/>
          <w:i/>
          <w:lang w:eastAsia="ar-SA"/>
        </w:rPr>
        <w:t>ЗАПОЛНЯЕТСЯ ТОЛЬКО, ЕСЛИ УЧАСТНИКОМ ЗАКУПКИ ЯВЛЯЕТСЯ ФИЗИЧЕСКОЕ ЛИЦО, В Т.Ч. ИНДИВИДУАЛЬНЫЙ ПРЕДПРИНИМАТЕЛЬ</w:t>
      </w:r>
    </w:p>
    <w:p w14:paraId="2DD49D14" w14:textId="77777777" w:rsidR="00A46CAC" w:rsidRDefault="00D4101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Согласие участника процедуры закупки на обработку персональных данных</w:t>
      </w:r>
    </w:p>
    <w:p w14:paraId="509AD990" w14:textId="77777777" w:rsidR="00A46CAC" w:rsidRDefault="00A46CAC">
      <w:pPr>
        <w:widowControl w:val="0"/>
        <w:spacing w:after="0" w:line="240" w:lineRule="auto"/>
        <w:jc w:val="both"/>
        <w:rPr>
          <w:rFonts w:ascii="Times New Roman" w:eastAsia="Calibri" w:hAnsi="Times New Roman" w:cs="Times New Roman"/>
        </w:rPr>
      </w:pPr>
    </w:p>
    <w:p w14:paraId="5F994639"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Настоящим, __________________________________________________________________________________,</w:t>
      </w:r>
    </w:p>
    <w:p w14:paraId="1627DB8A" w14:textId="77777777" w:rsidR="00A46CAC" w:rsidRDefault="00D41013">
      <w:pPr>
        <w:widowControl w:val="0"/>
        <w:spacing w:after="0" w:line="240" w:lineRule="auto"/>
        <w:ind w:left="1557"/>
        <w:jc w:val="both"/>
        <w:rPr>
          <w:rFonts w:ascii="Times New Roman" w:eastAsia="Calibri" w:hAnsi="Times New Roman" w:cs="Times New Roman"/>
        </w:rPr>
      </w:pPr>
      <w:r>
        <w:rPr>
          <w:rFonts w:ascii="Times New Roman" w:eastAsia="Calibri" w:hAnsi="Times New Roman" w:cs="Times New Roman"/>
        </w:rPr>
        <w:t xml:space="preserve">                           (фамилия, имя, отчество Участника процедуры закупки)</w:t>
      </w:r>
    </w:p>
    <w:p w14:paraId="121E0704" w14:textId="77777777" w:rsidR="00A46CAC" w:rsidRDefault="00A46CAC">
      <w:pPr>
        <w:widowControl w:val="0"/>
        <w:spacing w:after="0" w:line="240" w:lineRule="auto"/>
        <w:jc w:val="both"/>
        <w:rPr>
          <w:rFonts w:ascii="Times New Roman" w:eastAsia="Calibri" w:hAnsi="Times New Roman" w:cs="Times New Roman"/>
        </w:rPr>
      </w:pPr>
    </w:p>
    <w:p w14:paraId="24FFDBAD"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Основной документ, удостоверяющий личность_________________________________________________</w:t>
      </w:r>
    </w:p>
    <w:p w14:paraId="069B50AC" w14:textId="77777777" w:rsidR="00A46CAC" w:rsidRDefault="00D41013">
      <w:pPr>
        <w:widowControl w:val="0"/>
        <w:spacing w:after="0" w:line="240" w:lineRule="auto"/>
        <w:ind w:left="5097"/>
        <w:jc w:val="both"/>
        <w:rPr>
          <w:rFonts w:ascii="Times New Roman" w:eastAsia="Calibri" w:hAnsi="Times New Roman" w:cs="Times New Roman"/>
        </w:rPr>
      </w:pPr>
      <w:r>
        <w:rPr>
          <w:rFonts w:ascii="Times New Roman" w:eastAsia="Calibri" w:hAnsi="Times New Roman" w:cs="Times New Roman"/>
        </w:rPr>
        <w:t xml:space="preserve">                                     (серия, номер, кем и когда выдан)</w:t>
      </w:r>
    </w:p>
    <w:p w14:paraId="0F727B47"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Адрес регистрации:_________________________________</w:t>
      </w:r>
    </w:p>
    <w:p w14:paraId="35F00D63"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Дата рождения:_____________________________________</w:t>
      </w:r>
    </w:p>
    <w:p w14:paraId="553E6A74"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ИНН ____________________________________________________</w:t>
      </w:r>
    </w:p>
    <w:p w14:paraId="5686B5A9"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закупке товаров, работ, услуг для нужд Заказчиком.</w:t>
      </w:r>
    </w:p>
    <w:p w14:paraId="08F40637"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Настоящее согласие дано в отношении всех сведений, указанных в передаваемых мною в адрес Заказчиком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49F1C16"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Заказчиком выступает для третьих лиц, которым передаются персональные данные, организатором закупки.</w:t>
      </w:r>
    </w:p>
    <w:p w14:paraId="370542FF"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Условием прекращения обработки персональных данных является получение Заказчиком письменного уведомления об отзыве согласия на обработку персональных данных.</w:t>
      </w:r>
    </w:p>
    <w:p w14:paraId="5FE803A8"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Настоящее согласие действует в течение 3-х месяцев со дня его подписания.</w:t>
      </w:r>
    </w:p>
    <w:p w14:paraId="62E127C2"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2BF349C" w14:textId="77777777" w:rsidR="00A46CAC" w:rsidRDefault="00D41013">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t>«___»_____________ 20__г.____________________ (_____________________)</w:t>
      </w:r>
    </w:p>
    <w:p w14:paraId="2C523D88" w14:textId="77777777" w:rsidR="00A46CAC" w:rsidRDefault="00D41013">
      <w:pPr>
        <w:widowControl w:val="0"/>
        <w:spacing w:after="0" w:line="240" w:lineRule="auto"/>
        <w:rPr>
          <w:rFonts w:ascii="Times New Roman" w:eastAsia="Albany WT J"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(подпись)                             </w:t>
      </w:r>
      <w:r>
        <w:rPr>
          <w:rFonts w:ascii="Times New Roman" w:eastAsia="Calibri" w:hAnsi="Times New Roman" w:cs="Times New Roman"/>
        </w:rPr>
        <w:tab/>
        <w:t xml:space="preserve"> ФИО</w:t>
      </w:r>
    </w:p>
    <w:p w14:paraId="6A0F63CB" w14:textId="77777777" w:rsidR="00A46CAC" w:rsidRDefault="00A46CAC">
      <w:pPr>
        <w:widowControl w:val="0"/>
        <w:spacing w:after="0" w:line="240" w:lineRule="auto"/>
        <w:ind w:firstLine="709"/>
        <w:jc w:val="both"/>
        <w:rPr>
          <w:rFonts w:ascii="Times New Roman" w:eastAsia="Times New Roman" w:hAnsi="Times New Roman" w:cs="Times New Roman"/>
          <w:b/>
          <w:lang w:eastAsia="ru-RU"/>
        </w:rPr>
      </w:pPr>
    </w:p>
    <w:p w14:paraId="6B745755" w14:textId="77777777" w:rsidR="00A46CAC" w:rsidRDefault="00A46CAC">
      <w:pPr>
        <w:widowControl w:val="0"/>
        <w:spacing w:after="0" w:line="240" w:lineRule="auto"/>
        <w:rPr>
          <w:rFonts w:ascii="Times New Roman" w:hAnsi="Times New Roman" w:cs="Times New Roman"/>
        </w:rPr>
      </w:pPr>
    </w:p>
    <w:sectPr w:rsidR="00A46CAC">
      <w:footerReference w:type="default" r:id="rId9"/>
      <w:pgSz w:w="11906" w:h="16838"/>
      <w:pgMar w:top="1134"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F7861" w14:textId="77777777" w:rsidR="00E10FB3" w:rsidRDefault="00E10FB3">
      <w:pPr>
        <w:spacing w:after="0" w:line="240" w:lineRule="auto"/>
      </w:pPr>
      <w:r>
        <w:separator/>
      </w:r>
    </w:p>
  </w:endnote>
  <w:endnote w:type="continuationSeparator" w:id="0">
    <w:p w14:paraId="690A0836" w14:textId="77777777" w:rsidR="00E10FB3" w:rsidRDefault="00E1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TimesNewRomanPSMT">
    <w:charset w:val="00"/>
    <w:family w:val="auto"/>
    <w:pitch w:val="default"/>
  </w:font>
  <w:font w:name="Albany WT J">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1BC44" w14:textId="77777777" w:rsidR="00D41013" w:rsidRDefault="00D41013">
    <w:pPr>
      <w:pStyle w:val="af2"/>
      <w:jc w:val="right"/>
    </w:pPr>
    <w:r>
      <w:rPr>
        <w:noProof/>
        <w:lang w:eastAsia="ru-RU"/>
      </w:rPr>
      <mc:AlternateContent>
        <mc:Choice Requires="wpg">
          <w:drawing>
            <wp:anchor distT="0" distB="0" distL="114300" distR="114300" simplePos="0" relativeHeight="251658240" behindDoc="1" locked="0" layoutInCell="1" allowOverlap="1" wp14:anchorId="1E389E61" wp14:editId="7D20B60B">
              <wp:simplePos x="0" y="0"/>
              <wp:positionH relativeFrom="margin">
                <wp:align>left</wp:align>
              </wp:positionH>
              <wp:positionV relativeFrom="paragraph">
                <wp:posOffset>5715</wp:posOffset>
              </wp:positionV>
              <wp:extent cx="1143000" cy="396296"/>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1189041" cy="412259"/>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so-position-horizontal:left;mso-position-vertical-relative:text;margin-top:0.45pt;mso-position-vertical:absolute;width:90.00pt;height:31.20pt;mso-wrap-distance-left:9.00pt;mso-wrap-distance-top:0.00pt;mso-wrap-distance-right:9.00pt;mso-wrap-distance-bottom:0.00pt;" stroked="f">
              <v:path textboxrect="0,0,0,0"/>
              <v:imagedata r:id="rId2" o:title=""/>
            </v:shape>
          </w:pict>
        </mc:Fallback>
      </mc:AlternateContent>
    </w:r>
    <w:r>
      <w:fldChar w:fldCharType="begin"/>
    </w:r>
    <w:r>
      <w:instrText xml:space="preserve"> PAGE   \* MERGEFORMAT </w:instrText>
    </w:r>
    <w:r>
      <w:fldChar w:fldCharType="separate"/>
    </w:r>
    <w:r>
      <w:t>10</w:t>
    </w:r>
    <w:r>
      <w:fldChar w:fldCharType="end"/>
    </w:r>
  </w:p>
  <w:p w14:paraId="34505BDD" w14:textId="77777777" w:rsidR="00D41013" w:rsidRDefault="00D41013">
    <w:pPr>
      <w:pStyle w:val="af2"/>
    </w:pPr>
  </w:p>
  <w:p w14:paraId="09E0FAFD" w14:textId="77777777" w:rsidR="00D41013" w:rsidRDefault="00D41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9CF56" w14:textId="77777777" w:rsidR="00E10FB3" w:rsidRDefault="00E10FB3">
      <w:pPr>
        <w:spacing w:after="0" w:line="240" w:lineRule="auto"/>
      </w:pPr>
      <w:r>
        <w:separator/>
      </w:r>
    </w:p>
  </w:footnote>
  <w:footnote w:type="continuationSeparator" w:id="0">
    <w:p w14:paraId="405DF78A" w14:textId="77777777" w:rsidR="00E10FB3" w:rsidRDefault="00E10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75A"/>
    <w:multiLevelType w:val="multilevel"/>
    <w:tmpl w:val="D28A83E2"/>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21213F6"/>
    <w:multiLevelType w:val="hybridMultilevel"/>
    <w:tmpl w:val="D3C492F6"/>
    <w:lvl w:ilvl="0" w:tplc="8A321AF8">
      <w:start w:val="1"/>
      <w:numFmt w:val="decimal"/>
      <w:lvlText w:val="%1."/>
      <w:lvlJc w:val="left"/>
      <w:pPr>
        <w:ind w:left="1069" w:hanging="360"/>
      </w:pPr>
      <w:rPr>
        <w:rFonts w:hint="default"/>
      </w:rPr>
    </w:lvl>
    <w:lvl w:ilvl="1" w:tplc="1682EC90">
      <w:start w:val="1"/>
      <w:numFmt w:val="lowerLetter"/>
      <w:lvlText w:val="%2."/>
      <w:lvlJc w:val="left"/>
      <w:pPr>
        <w:ind w:left="1789" w:hanging="360"/>
      </w:pPr>
    </w:lvl>
    <w:lvl w:ilvl="2" w:tplc="F07201DE">
      <w:start w:val="1"/>
      <w:numFmt w:val="lowerRoman"/>
      <w:lvlText w:val="%3."/>
      <w:lvlJc w:val="right"/>
      <w:pPr>
        <w:ind w:left="2509" w:hanging="180"/>
      </w:pPr>
    </w:lvl>
    <w:lvl w:ilvl="3" w:tplc="F514AA58">
      <w:start w:val="1"/>
      <w:numFmt w:val="decimal"/>
      <w:lvlText w:val="%4."/>
      <w:lvlJc w:val="left"/>
      <w:pPr>
        <w:ind w:left="3229" w:hanging="360"/>
      </w:pPr>
    </w:lvl>
    <w:lvl w:ilvl="4" w:tplc="A426CF9E">
      <w:start w:val="1"/>
      <w:numFmt w:val="lowerLetter"/>
      <w:lvlText w:val="%5."/>
      <w:lvlJc w:val="left"/>
      <w:pPr>
        <w:ind w:left="3949" w:hanging="360"/>
      </w:pPr>
    </w:lvl>
    <w:lvl w:ilvl="5" w:tplc="611273EE">
      <w:start w:val="1"/>
      <w:numFmt w:val="lowerRoman"/>
      <w:lvlText w:val="%6."/>
      <w:lvlJc w:val="right"/>
      <w:pPr>
        <w:ind w:left="4669" w:hanging="180"/>
      </w:pPr>
    </w:lvl>
    <w:lvl w:ilvl="6" w:tplc="CC1AA810">
      <w:start w:val="1"/>
      <w:numFmt w:val="decimal"/>
      <w:lvlText w:val="%7."/>
      <w:lvlJc w:val="left"/>
      <w:pPr>
        <w:ind w:left="5389" w:hanging="360"/>
      </w:pPr>
    </w:lvl>
    <w:lvl w:ilvl="7" w:tplc="1EC849A4">
      <w:start w:val="1"/>
      <w:numFmt w:val="lowerLetter"/>
      <w:lvlText w:val="%8."/>
      <w:lvlJc w:val="left"/>
      <w:pPr>
        <w:ind w:left="6109" w:hanging="360"/>
      </w:pPr>
    </w:lvl>
    <w:lvl w:ilvl="8" w:tplc="70CE0E6C">
      <w:start w:val="1"/>
      <w:numFmt w:val="lowerRoman"/>
      <w:lvlText w:val="%9."/>
      <w:lvlJc w:val="right"/>
      <w:pPr>
        <w:ind w:left="6829" w:hanging="180"/>
      </w:pPr>
    </w:lvl>
  </w:abstractNum>
  <w:abstractNum w:abstractNumId="2" w15:restartNumberingAfterBreak="0">
    <w:nsid w:val="029534A5"/>
    <w:multiLevelType w:val="multilevel"/>
    <w:tmpl w:val="1F58F8BC"/>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15:restartNumberingAfterBreak="0">
    <w:nsid w:val="02CD2B65"/>
    <w:multiLevelType w:val="hybridMultilevel"/>
    <w:tmpl w:val="DEDC4418"/>
    <w:lvl w:ilvl="0" w:tplc="AAB68FC2">
      <w:start w:val="1"/>
      <w:numFmt w:val="bullet"/>
      <w:lvlText w:val=""/>
      <w:lvlJc w:val="left"/>
      <w:pPr>
        <w:ind w:left="769" w:hanging="360"/>
      </w:pPr>
      <w:rPr>
        <w:rFonts w:ascii="Symbol" w:hAnsi="Symbol" w:hint="default"/>
      </w:rPr>
    </w:lvl>
    <w:lvl w:ilvl="1" w:tplc="8FB0F31A">
      <w:start w:val="1"/>
      <w:numFmt w:val="bullet"/>
      <w:lvlText w:val="o"/>
      <w:lvlJc w:val="left"/>
      <w:pPr>
        <w:ind w:left="1489" w:hanging="360"/>
      </w:pPr>
      <w:rPr>
        <w:rFonts w:ascii="Courier New" w:hAnsi="Courier New" w:cs="Courier New" w:hint="default"/>
      </w:rPr>
    </w:lvl>
    <w:lvl w:ilvl="2" w:tplc="BBA2C1FA">
      <w:start w:val="1"/>
      <w:numFmt w:val="bullet"/>
      <w:lvlText w:val=""/>
      <w:lvlJc w:val="left"/>
      <w:pPr>
        <w:ind w:left="2209" w:hanging="360"/>
      </w:pPr>
      <w:rPr>
        <w:rFonts w:ascii="Wingdings" w:hAnsi="Wingdings" w:hint="default"/>
      </w:rPr>
    </w:lvl>
    <w:lvl w:ilvl="3" w:tplc="0F3A7682">
      <w:start w:val="1"/>
      <w:numFmt w:val="bullet"/>
      <w:lvlText w:val=""/>
      <w:lvlJc w:val="left"/>
      <w:pPr>
        <w:ind w:left="2929" w:hanging="360"/>
      </w:pPr>
      <w:rPr>
        <w:rFonts w:ascii="Symbol" w:hAnsi="Symbol" w:hint="default"/>
      </w:rPr>
    </w:lvl>
    <w:lvl w:ilvl="4" w:tplc="B934A7F8">
      <w:start w:val="1"/>
      <w:numFmt w:val="bullet"/>
      <w:lvlText w:val="o"/>
      <w:lvlJc w:val="left"/>
      <w:pPr>
        <w:ind w:left="3649" w:hanging="360"/>
      </w:pPr>
      <w:rPr>
        <w:rFonts w:ascii="Courier New" w:hAnsi="Courier New" w:cs="Courier New" w:hint="default"/>
      </w:rPr>
    </w:lvl>
    <w:lvl w:ilvl="5" w:tplc="71EA7AF6">
      <w:start w:val="1"/>
      <w:numFmt w:val="bullet"/>
      <w:lvlText w:val=""/>
      <w:lvlJc w:val="left"/>
      <w:pPr>
        <w:ind w:left="4369" w:hanging="360"/>
      </w:pPr>
      <w:rPr>
        <w:rFonts w:ascii="Wingdings" w:hAnsi="Wingdings" w:hint="default"/>
      </w:rPr>
    </w:lvl>
    <w:lvl w:ilvl="6" w:tplc="9D44E190">
      <w:start w:val="1"/>
      <w:numFmt w:val="bullet"/>
      <w:lvlText w:val=""/>
      <w:lvlJc w:val="left"/>
      <w:pPr>
        <w:ind w:left="5089" w:hanging="360"/>
      </w:pPr>
      <w:rPr>
        <w:rFonts w:ascii="Symbol" w:hAnsi="Symbol" w:hint="default"/>
      </w:rPr>
    </w:lvl>
    <w:lvl w:ilvl="7" w:tplc="DD583268">
      <w:start w:val="1"/>
      <w:numFmt w:val="bullet"/>
      <w:lvlText w:val="o"/>
      <w:lvlJc w:val="left"/>
      <w:pPr>
        <w:ind w:left="5809" w:hanging="360"/>
      </w:pPr>
      <w:rPr>
        <w:rFonts w:ascii="Courier New" w:hAnsi="Courier New" w:cs="Courier New" w:hint="default"/>
      </w:rPr>
    </w:lvl>
    <w:lvl w:ilvl="8" w:tplc="0DBC37BA">
      <w:start w:val="1"/>
      <w:numFmt w:val="bullet"/>
      <w:lvlText w:val=""/>
      <w:lvlJc w:val="left"/>
      <w:pPr>
        <w:ind w:left="6529" w:hanging="360"/>
      </w:pPr>
      <w:rPr>
        <w:rFonts w:ascii="Wingdings" w:hAnsi="Wingdings" w:hint="default"/>
      </w:rPr>
    </w:lvl>
  </w:abstractNum>
  <w:abstractNum w:abstractNumId="4" w15:restartNumberingAfterBreak="0">
    <w:nsid w:val="04AF6E86"/>
    <w:multiLevelType w:val="hybridMultilevel"/>
    <w:tmpl w:val="C3763366"/>
    <w:lvl w:ilvl="0" w:tplc="2D86C54A">
      <w:start w:val="1"/>
      <w:numFmt w:val="bullet"/>
      <w:lvlText w:val="-"/>
      <w:lvlJc w:val="left"/>
      <w:pPr>
        <w:ind w:left="720" w:hanging="360"/>
      </w:pPr>
      <w:rPr>
        <w:rFonts w:ascii="Times New Roman" w:hAnsi="Times New Roman" w:cs="Times New Roman" w:hint="default"/>
      </w:rPr>
    </w:lvl>
    <w:lvl w:ilvl="1" w:tplc="398E59BC">
      <w:start w:val="1"/>
      <w:numFmt w:val="bullet"/>
      <w:lvlText w:val="o"/>
      <w:lvlJc w:val="left"/>
      <w:pPr>
        <w:ind w:left="1440" w:hanging="360"/>
      </w:pPr>
      <w:rPr>
        <w:rFonts w:ascii="Courier New" w:hAnsi="Courier New" w:cs="Courier New" w:hint="default"/>
      </w:rPr>
    </w:lvl>
    <w:lvl w:ilvl="2" w:tplc="EE804210">
      <w:start w:val="1"/>
      <w:numFmt w:val="bullet"/>
      <w:lvlText w:val=""/>
      <w:lvlJc w:val="left"/>
      <w:pPr>
        <w:ind w:left="2160" w:hanging="360"/>
      </w:pPr>
      <w:rPr>
        <w:rFonts w:ascii="Wingdings" w:hAnsi="Wingdings" w:hint="default"/>
      </w:rPr>
    </w:lvl>
    <w:lvl w:ilvl="3" w:tplc="DFF8F070">
      <w:start w:val="1"/>
      <w:numFmt w:val="bullet"/>
      <w:lvlText w:val=""/>
      <w:lvlJc w:val="left"/>
      <w:pPr>
        <w:ind w:left="2880" w:hanging="360"/>
      </w:pPr>
      <w:rPr>
        <w:rFonts w:ascii="Symbol" w:hAnsi="Symbol" w:hint="default"/>
      </w:rPr>
    </w:lvl>
    <w:lvl w:ilvl="4" w:tplc="A002FCB2">
      <w:start w:val="1"/>
      <w:numFmt w:val="bullet"/>
      <w:lvlText w:val="o"/>
      <w:lvlJc w:val="left"/>
      <w:pPr>
        <w:ind w:left="3600" w:hanging="360"/>
      </w:pPr>
      <w:rPr>
        <w:rFonts w:ascii="Courier New" w:hAnsi="Courier New" w:cs="Courier New" w:hint="default"/>
      </w:rPr>
    </w:lvl>
    <w:lvl w:ilvl="5" w:tplc="05B2BAEE">
      <w:start w:val="1"/>
      <w:numFmt w:val="bullet"/>
      <w:lvlText w:val=""/>
      <w:lvlJc w:val="left"/>
      <w:pPr>
        <w:ind w:left="4320" w:hanging="360"/>
      </w:pPr>
      <w:rPr>
        <w:rFonts w:ascii="Wingdings" w:hAnsi="Wingdings" w:hint="default"/>
      </w:rPr>
    </w:lvl>
    <w:lvl w:ilvl="6" w:tplc="EB48DE90">
      <w:start w:val="1"/>
      <w:numFmt w:val="bullet"/>
      <w:lvlText w:val=""/>
      <w:lvlJc w:val="left"/>
      <w:pPr>
        <w:ind w:left="5040" w:hanging="360"/>
      </w:pPr>
      <w:rPr>
        <w:rFonts w:ascii="Symbol" w:hAnsi="Symbol" w:hint="default"/>
      </w:rPr>
    </w:lvl>
    <w:lvl w:ilvl="7" w:tplc="B44073F2">
      <w:start w:val="1"/>
      <w:numFmt w:val="bullet"/>
      <w:lvlText w:val="o"/>
      <w:lvlJc w:val="left"/>
      <w:pPr>
        <w:ind w:left="5760" w:hanging="360"/>
      </w:pPr>
      <w:rPr>
        <w:rFonts w:ascii="Courier New" w:hAnsi="Courier New" w:cs="Courier New" w:hint="default"/>
      </w:rPr>
    </w:lvl>
    <w:lvl w:ilvl="8" w:tplc="A490D0AA">
      <w:start w:val="1"/>
      <w:numFmt w:val="bullet"/>
      <w:lvlText w:val=""/>
      <w:lvlJc w:val="left"/>
      <w:pPr>
        <w:ind w:left="6480" w:hanging="360"/>
      </w:pPr>
      <w:rPr>
        <w:rFonts w:ascii="Wingdings" w:hAnsi="Wingdings" w:hint="default"/>
      </w:rPr>
    </w:lvl>
  </w:abstractNum>
  <w:abstractNum w:abstractNumId="5" w15:restartNumberingAfterBreak="0">
    <w:nsid w:val="08ED138E"/>
    <w:multiLevelType w:val="hybridMultilevel"/>
    <w:tmpl w:val="DCCE8CC0"/>
    <w:lvl w:ilvl="0" w:tplc="300EEC8E">
      <w:start w:val="1"/>
      <w:numFmt w:val="bullet"/>
      <w:lvlText w:val=""/>
      <w:lvlJc w:val="left"/>
      <w:pPr>
        <w:ind w:left="720" w:hanging="360"/>
      </w:pPr>
      <w:rPr>
        <w:rFonts w:ascii="Symbol" w:hAnsi="Symbol" w:hint="default"/>
      </w:rPr>
    </w:lvl>
    <w:lvl w:ilvl="1" w:tplc="B4D267C8">
      <w:start w:val="1"/>
      <w:numFmt w:val="bullet"/>
      <w:lvlText w:val="o"/>
      <w:lvlJc w:val="left"/>
      <w:pPr>
        <w:ind w:left="1440" w:hanging="360"/>
      </w:pPr>
      <w:rPr>
        <w:rFonts w:ascii="Courier New" w:hAnsi="Courier New" w:cs="Courier New" w:hint="default"/>
      </w:rPr>
    </w:lvl>
    <w:lvl w:ilvl="2" w:tplc="C26AF7D2">
      <w:start w:val="1"/>
      <w:numFmt w:val="bullet"/>
      <w:lvlText w:val=""/>
      <w:lvlJc w:val="left"/>
      <w:pPr>
        <w:ind w:left="2160" w:hanging="360"/>
      </w:pPr>
      <w:rPr>
        <w:rFonts w:ascii="Wingdings" w:hAnsi="Wingdings" w:hint="default"/>
      </w:rPr>
    </w:lvl>
    <w:lvl w:ilvl="3" w:tplc="E68AC11C">
      <w:start w:val="1"/>
      <w:numFmt w:val="bullet"/>
      <w:lvlText w:val=""/>
      <w:lvlJc w:val="left"/>
      <w:pPr>
        <w:ind w:left="2880" w:hanging="360"/>
      </w:pPr>
      <w:rPr>
        <w:rFonts w:ascii="Symbol" w:hAnsi="Symbol" w:hint="default"/>
      </w:rPr>
    </w:lvl>
    <w:lvl w:ilvl="4" w:tplc="E4C88E10">
      <w:start w:val="1"/>
      <w:numFmt w:val="bullet"/>
      <w:lvlText w:val="o"/>
      <w:lvlJc w:val="left"/>
      <w:pPr>
        <w:ind w:left="3600" w:hanging="360"/>
      </w:pPr>
      <w:rPr>
        <w:rFonts w:ascii="Courier New" w:hAnsi="Courier New" w:cs="Courier New" w:hint="default"/>
      </w:rPr>
    </w:lvl>
    <w:lvl w:ilvl="5" w:tplc="66903E90">
      <w:start w:val="1"/>
      <w:numFmt w:val="bullet"/>
      <w:lvlText w:val=""/>
      <w:lvlJc w:val="left"/>
      <w:pPr>
        <w:ind w:left="4320" w:hanging="360"/>
      </w:pPr>
      <w:rPr>
        <w:rFonts w:ascii="Wingdings" w:hAnsi="Wingdings" w:hint="default"/>
      </w:rPr>
    </w:lvl>
    <w:lvl w:ilvl="6" w:tplc="90466FE4">
      <w:start w:val="1"/>
      <w:numFmt w:val="bullet"/>
      <w:lvlText w:val=""/>
      <w:lvlJc w:val="left"/>
      <w:pPr>
        <w:ind w:left="5040" w:hanging="360"/>
      </w:pPr>
      <w:rPr>
        <w:rFonts w:ascii="Symbol" w:hAnsi="Symbol" w:hint="default"/>
      </w:rPr>
    </w:lvl>
    <w:lvl w:ilvl="7" w:tplc="E4FC33A0">
      <w:start w:val="1"/>
      <w:numFmt w:val="bullet"/>
      <w:lvlText w:val="o"/>
      <w:lvlJc w:val="left"/>
      <w:pPr>
        <w:ind w:left="5760" w:hanging="360"/>
      </w:pPr>
      <w:rPr>
        <w:rFonts w:ascii="Courier New" w:hAnsi="Courier New" w:cs="Courier New" w:hint="default"/>
      </w:rPr>
    </w:lvl>
    <w:lvl w:ilvl="8" w:tplc="CDCC7FA4">
      <w:start w:val="1"/>
      <w:numFmt w:val="bullet"/>
      <w:lvlText w:val=""/>
      <w:lvlJc w:val="left"/>
      <w:pPr>
        <w:ind w:left="6480" w:hanging="360"/>
      </w:pPr>
      <w:rPr>
        <w:rFonts w:ascii="Wingdings" w:hAnsi="Wingdings" w:hint="default"/>
      </w:rPr>
    </w:lvl>
  </w:abstractNum>
  <w:abstractNum w:abstractNumId="6" w15:restartNumberingAfterBreak="0">
    <w:nsid w:val="0E6454FD"/>
    <w:multiLevelType w:val="multilevel"/>
    <w:tmpl w:val="E7AAEBD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7" w15:restartNumberingAfterBreak="0">
    <w:nsid w:val="168D51EE"/>
    <w:multiLevelType w:val="hybridMultilevel"/>
    <w:tmpl w:val="DD3A7F46"/>
    <w:lvl w:ilvl="0" w:tplc="26A85FC8">
      <w:start w:val="1"/>
      <w:numFmt w:val="decimal"/>
      <w:lvlText w:val="%1."/>
      <w:lvlJc w:val="left"/>
      <w:pPr>
        <w:tabs>
          <w:tab w:val="num" w:pos="1300"/>
        </w:tabs>
        <w:ind w:left="1300" w:hanging="900"/>
      </w:pPr>
    </w:lvl>
    <w:lvl w:ilvl="1" w:tplc="EBB6292C">
      <w:start w:val="1"/>
      <w:numFmt w:val="none"/>
      <w:lvlText w:val=""/>
      <w:lvlJc w:val="left"/>
      <w:pPr>
        <w:tabs>
          <w:tab w:val="num" w:pos="360"/>
        </w:tabs>
        <w:ind w:left="0" w:firstLine="0"/>
      </w:pPr>
    </w:lvl>
    <w:lvl w:ilvl="2" w:tplc="C094A682">
      <w:start w:val="1"/>
      <w:numFmt w:val="none"/>
      <w:lvlText w:val=""/>
      <w:lvlJc w:val="left"/>
      <w:pPr>
        <w:tabs>
          <w:tab w:val="num" w:pos="360"/>
        </w:tabs>
        <w:ind w:left="0" w:firstLine="0"/>
      </w:pPr>
    </w:lvl>
    <w:lvl w:ilvl="3" w:tplc="69323A20">
      <w:start w:val="1"/>
      <w:numFmt w:val="none"/>
      <w:lvlText w:val=""/>
      <w:lvlJc w:val="left"/>
      <w:pPr>
        <w:tabs>
          <w:tab w:val="num" w:pos="360"/>
        </w:tabs>
        <w:ind w:left="0" w:firstLine="0"/>
      </w:pPr>
    </w:lvl>
    <w:lvl w:ilvl="4" w:tplc="4B1242B6">
      <w:start w:val="1"/>
      <w:numFmt w:val="none"/>
      <w:lvlText w:val=""/>
      <w:lvlJc w:val="left"/>
      <w:pPr>
        <w:tabs>
          <w:tab w:val="num" w:pos="360"/>
        </w:tabs>
        <w:ind w:left="0" w:firstLine="0"/>
      </w:pPr>
    </w:lvl>
    <w:lvl w:ilvl="5" w:tplc="C700C210">
      <w:start w:val="1"/>
      <w:numFmt w:val="none"/>
      <w:lvlText w:val=""/>
      <w:lvlJc w:val="left"/>
      <w:pPr>
        <w:tabs>
          <w:tab w:val="num" w:pos="360"/>
        </w:tabs>
        <w:ind w:left="0" w:firstLine="0"/>
      </w:pPr>
    </w:lvl>
    <w:lvl w:ilvl="6" w:tplc="6B109B3C">
      <w:start w:val="1"/>
      <w:numFmt w:val="none"/>
      <w:lvlText w:val=""/>
      <w:lvlJc w:val="left"/>
      <w:pPr>
        <w:tabs>
          <w:tab w:val="num" w:pos="360"/>
        </w:tabs>
        <w:ind w:left="0" w:firstLine="0"/>
      </w:pPr>
    </w:lvl>
    <w:lvl w:ilvl="7" w:tplc="BD6A0CB4">
      <w:start w:val="1"/>
      <w:numFmt w:val="none"/>
      <w:lvlText w:val=""/>
      <w:lvlJc w:val="left"/>
      <w:pPr>
        <w:tabs>
          <w:tab w:val="num" w:pos="360"/>
        </w:tabs>
        <w:ind w:left="0" w:firstLine="0"/>
      </w:pPr>
    </w:lvl>
    <w:lvl w:ilvl="8" w:tplc="AF70FE1E">
      <w:start w:val="1"/>
      <w:numFmt w:val="none"/>
      <w:lvlText w:val=""/>
      <w:lvlJc w:val="left"/>
      <w:pPr>
        <w:tabs>
          <w:tab w:val="num" w:pos="360"/>
        </w:tabs>
        <w:ind w:left="0" w:firstLine="0"/>
      </w:pPr>
    </w:lvl>
  </w:abstractNum>
  <w:abstractNum w:abstractNumId="8" w15:restartNumberingAfterBreak="0">
    <w:nsid w:val="1D805EAB"/>
    <w:multiLevelType w:val="hybridMultilevel"/>
    <w:tmpl w:val="393061BA"/>
    <w:lvl w:ilvl="0" w:tplc="93280E86">
      <w:start w:val="1"/>
      <w:numFmt w:val="decimal"/>
      <w:lvlText w:val="%1)"/>
      <w:lvlJc w:val="left"/>
      <w:pPr>
        <w:ind w:left="720" w:hanging="360"/>
      </w:pPr>
    </w:lvl>
    <w:lvl w:ilvl="1" w:tplc="B068FBE4">
      <w:start w:val="1"/>
      <w:numFmt w:val="lowerLetter"/>
      <w:lvlText w:val="%2."/>
      <w:lvlJc w:val="left"/>
      <w:pPr>
        <w:ind w:left="1440" w:hanging="360"/>
      </w:pPr>
    </w:lvl>
    <w:lvl w:ilvl="2" w:tplc="25CEA584">
      <w:start w:val="1"/>
      <w:numFmt w:val="lowerRoman"/>
      <w:lvlText w:val="%3."/>
      <w:lvlJc w:val="right"/>
      <w:pPr>
        <w:ind w:left="2160" w:hanging="180"/>
      </w:pPr>
    </w:lvl>
    <w:lvl w:ilvl="3" w:tplc="51801894">
      <w:start w:val="1"/>
      <w:numFmt w:val="decimal"/>
      <w:lvlText w:val="%4."/>
      <w:lvlJc w:val="left"/>
      <w:pPr>
        <w:ind w:left="2880" w:hanging="360"/>
      </w:pPr>
    </w:lvl>
    <w:lvl w:ilvl="4" w:tplc="3892BFAA">
      <w:start w:val="1"/>
      <w:numFmt w:val="lowerLetter"/>
      <w:lvlText w:val="%5."/>
      <w:lvlJc w:val="left"/>
      <w:pPr>
        <w:ind w:left="3600" w:hanging="360"/>
      </w:pPr>
    </w:lvl>
    <w:lvl w:ilvl="5" w:tplc="559233DA">
      <w:start w:val="1"/>
      <w:numFmt w:val="lowerRoman"/>
      <w:lvlText w:val="%6."/>
      <w:lvlJc w:val="right"/>
      <w:pPr>
        <w:ind w:left="4320" w:hanging="180"/>
      </w:pPr>
    </w:lvl>
    <w:lvl w:ilvl="6" w:tplc="BE42780E">
      <w:start w:val="1"/>
      <w:numFmt w:val="decimal"/>
      <w:lvlText w:val="%7."/>
      <w:lvlJc w:val="left"/>
      <w:pPr>
        <w:ind w:left="5040" w:hanging="360"/>
      </w:pPr>
    </w:lvl>
    <w:lvl w:ilvl="7" w:tplc="513A9118">
      <w:start w:val="1"/>
      <w:numFmt w:val="lowerLetter"/>
      <w:lvlText w:val="%8."/>
      <w:lvlJc w:val="left"/>
      <w:pPr>
        <w:ind w:left="5760" w:hanging="360"/>
      </w:pPr>
    </w:lvl>
    <w:lvl w:ilvl="8" w:tplc="C3622B4A">
      <w:start w:val="1"/>
      <w:numFmt w:val="lowerRoman"/>
      <w:lvlText w:val="%9."/>
      <w:lvlJc w:val="right"/>
      <w:pPr>
        <w:ind w:left="6480" w:hanging="180"/>
      </w:pPr>
    </w:lvl>
  </w:abstractNum>
  <w:abstractNum w:abstractNumId="9" w15:restartNumberingAfterBreak="0">
    <w:nsid w:val="210A4030"/>
    <w:multiLevelType w:val="multilevel"/>
    <w:tmpl w:val="F52AEE82"/>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74A0E36"/>
    <w:multiLevelType w:val="hybridMultilevel"/>
    <w:tmpl w:val="A5BA47BE"/>
    <w:lvl w:ilvl="0" w:tplc="A46AE3F4">
      <w:start w:val="1"/>
      <w:numFmt w:val="bullet"/>
      <w:lvlText w:val="-"/>
      <w:lvlJc w:val="left"/>
      <w:pPr>
        <w:ind w:left="720" w:hanging="360"/>
      </w:pPr>
      <w:rPr>
        <w:rFonts w:ascii="Times New Roman" w:hAnsi="Times New Roman" w:cs="Times New Roman" w:hint="default"/>
      </w:rPr>
    </w:lvl>
    <w:lvl w:ilvl="1" w:tplc="B50AF1BA">
      <w:start w:val="1"/>
      <w:numFmt w:val="bullet"/>
      <w:lvlText w:val="o"/>
      <w:lvlJc w:val="left"/>
      <w:pPr>
        <w:ind w:left="1440" w:hanging="360"/>
      </w:pPr>
      <w:rPr>
        <w:rFonts w:ascii="Courier New" w:hAnsi="Courier New" w:cs="Courier New" w:hint="default"/>
      </w:rPr>
    </w:lvl>
    <w:lvl w:ilvl="2" w:tplc="2116B2DC">
      <w:start w:val="1"/>
      <w:numFmt w:val="bullet"/>
      <w:lvlText w:val=""/>
      <w:lvlJc w:val="left"/>
      <w:pPr>
        <w:ind w:left="2160" w:hanging="360"/>
      </w:pPr>
      <w:rPr>
        <w:rFonts w:ascii="Wingdings" w:hAnsi="Wingdings" w:hint="default"/>
      </w:rPr>
    </w:lvl>
    <w:lvl w:ilvl="3" w:tplc="2436848C">
      <w:start w:val="1"/>
      <w:numFmt w:val="bullet"/>
      <w:lvlText w:val=""/>
      <w:lvlJc w:val="left"/>
      <w:pPr>
        <w:ind w:left="2880" w:hanging="360"/>
      </w:pPr>
      <w:rPr>
        <w:rFonts w:ascii="Symbol" w:hAnsi="Symbol" w:hint="default"/>
      </w:rPr>
    </w:lvl>
    <w:lvl w:ilvl="4" w:tplc="4F003072">
      <w:start w:val="1"/>
      <w:numFmt w:val="bullet"/>
      <w:lvlText w:val="o"/>
      <w:lvlJc w:val="left"/>
      <w:pPr>
        <w:ind w:left="3600" w:hanging="360"/>
      </w:pPr>
      <w:rPr>
        <w:rFonts w:ascii="Courier New" w:hAnsi="Courier New" w:cs="Courier New" w:hint="default"/>
      </w:rPr>
    </w:lvl>
    <w:lvl w:ilvl="5" w:tplc="F90ABF86">
      <w:start w:val="1"/>
      <w:numFmt w:val="bullet"/>
      <w:lvlText w:val=""/>
      <w:lvlJc w:val="left"/>
      <w:pPr>
        <w:ind w:left="4320" w:hanging="360"/>
      </w:pPr>
      <w:rPr>
        <w:rFonts w:ascii="Wingdings" w:hAnsi="Wingdings" w:hint="default"/>
      </w:rPr>
    </w:lvl>
    <w:lvl w:ilvl="6" w:tplc="0820FCE6">
      <w:start w:val="1"/>
      <w:numFmt w:val="bullet"/>
      <w:lvlText w:val=""/>
      <w:lvlJc w:val="left"/>
      <w:pPr>
        <w:ind w:left="5040" w:hanging="360"/>
      </w:pPr>
      <w:rPr>
        <w:rFonts w:ascii="Symbol" w:hAnsi="Symbol" w:hint="default"/>
      </w:rPr>
    </w:lvl>
    <w:lvl w:ilvl="7" w:tplc="AE64A372">
      <w:start w:val="1"/>
      <w:numFmt w:val="bullet"/>
      <w:lvlText w:val="o"/>
      <w:lvlJc w:val="left"/>
      <w:pPr>
        <w:ind w:left="5760" w:hanging="360"/>
      </w:pPr>
      <w:rPr>
        <w:rFonts w:ascii="Courier New" w:hAnsi="Courier New" w:cs="Courier New" w:hint="default"/>
      </w:rPr>
    </w:lvl>
    <w:lvl w:ilvl="8" w:tplc="CC6C0A04">
      <w:start w:val="1"/>
      <w:numFmt w:val="bullet"/>
      <w:lvlText w:val=""/>
      <w:lvlJc w:val="left"/>
      <w:pPr>
        <w:ind w:left="6480" w:hanging="360"/>
      </w:pPr>
      <w:rPr>
        <w:rFonts w:ascii="Wingdings" w:hAnsi="Wingdings" w:hint="default"/>
      </w:rPr>
    </w:lvl>
  </w:abstractNum>
  <w:abstractNum w:abstractNumId="11" w15:restartNumberingAfterBreak="0">
    <w:nsid w:val="2761688B"/>
    <w:multiLevelType w:val="hybridMultilevel"/>
    <w:tmpl w:val="F5DC7D62"/>
    <w:lvl w:ilvl="0" w:tplc="9FB4307A">
      <w:start w:val="6"/>
      <w:numFmt w:val="decimal"/>
      <w:lvlText w:val="%1."/>
      <w:lvlJc w:val="left"/>
      <w:pPr>
        <w:ind w:left="2640" w:hanging="360"/>
      </w:pPr>
      <w:rPr>
        <w:rFonts w:hint="default"/>
      </w:rPr>
    </w:lvl>
    <w:lvl w:ilvl="1" w:tplc="0932399A">
      <w:start w:val="1"/>
      <w:numFmt w:val="lowerLetter"/>
      <w:lvlText w:val="%2."/>
      <w:lvlJc w:val="left"/>
      <w:pPr>
        <w:ind w:left="3360" w:hanging="360"/>
      </w:pPr>
    </w:lvl>
    <w:lvl w:ilvl="2" w:tplc="598A699E">
      <w:start w:val="1"/>
      <w:numFmt w:val="lowerRoman"/>
      <w:lvlText w:val="%3."/>
      <w:lvlJc w:val="right"/>
      <w:pPr>
        <w:ind w:left="4080" w:hanging="180"/>
      </w:pPr>
    </w:lvl>
    <w:lvl w:ilvl="3" w:tplc="5AA27F98">
      <w:start w:val="1"/>
      <w:numFmt w:val="decimal"/>
      <w:lvlText w:val="%4."/>
      <w:lvlJc w:val="left"/>
      <w:pPr>
        <w:ind w:left="4800" w:hanging="360"/>
      </w:pPr>
    </w:lvl>
    <w:lvl w:ilvl="4" w:tplc="66227E7E">
      <w:start w:val="1"/>
      <w:numFmt w:val="lowerLetter"/>
      <w:lvlText w:val="%5."/>
      <w:lvlJc w:val="left"/>
      <w:pPr>
        <w:ind w:left="5520" w:hanging="360"/>
      </w:pPr>
    </w:lvl>
    <w:lvl w:ilvl="5" w:tplc="0C22C05C">
      <w:start w:val="1"/>
      <w:numFmt w:val="lowerRoman"/>
      <w:lvlText w:val="%6."/>
      <w:lvlJc w:val="right"/>
      <w:pPr>
        <w:ind w:left="6240" w:hanging="180"/>
      </w:pPr>
    </w:lvl>
    <w:lvl w:ilvl="6" w:tplc="32BA88F6">
      <w:start w:val="1"/>
      <w:numFmt w:val="decimal"/>
      <w:lvlText w:val="%7."/>
      <w:lvlJc w:val="left"/>
      <w:pPr>
        <w:ind w:left="6960" w:hanging="360"/>
      </w:pPr>
    </w:lvl>
    <w:lvl w:ilvl="7" w:tplc="D68A0BE0">
      <w:start w:val="1"/>
      <w:numFmt w:val="lowerLetter"/>
      <w:lvlText w:val="%8."/>
      <w:lvlJc w:val="left"/>
      <w:pPr>
        <w:ind w:left="7680" w:hanging="360"/>
      </w:pPr>
    </w:lvl>
    <w:lvl w:ilvl="8" w:tplc="048A7980">
      <w:start w:val="1"/>
      <w:numFmt w:val="lowerRoman"/>
      <w:lvlText w:val="%9."/>
      <w:lvlJc w:val="right"/>
      <w:pPr>
        <w:ind w:left="8400" w:hanging="180"/>
      </w:pPr>
    </w:lvl>
  </w:abstractNum>
  <w:abstractNum w:abstractNumId="12" w15:restartNumberingAfterBreak="0">
    <w:nsid w:val="28F56C5F"/>
    <w:multiLevelType w:val="hybridMultilevel"/>
    <w:tmpl w:val="8A204F5C"/>
    <w:lvl w:ilvl="0" w:tplc="CAFCC568">
      <w:start w:val="1"/>
      <w:numFmt w:val="bullet"/>
      <w:pStyle w:val="2"/>
      <w:lvlText w:val=""/>
      <w:lvlJc w:val="left"/>
      <w:pPr>
        <w:ind w:left="720" w:hanging="360"/>
      </w:pPr>
      <w:rPr>
        <w:rFonts w:ascii="Symbol" w:hAnsi="Symbol" w:hint="default"/>
      </w:rPr>
    </w:lvl>
    <w:lvl w:ilvl="1" w:tplc="E4762D24">
      <w:start w:val="1"/>
      <w:numFmt w:val="bullet"/>
      <w:lvlText w:val="o"/>
      <w:lvlJc w:val="left"/>
      <w:pPr>
        <w:ind w:left="1440" w:hanging="360"/>
      </w:pPr>
      <w:rPr>
        <w:rFonts w:ascii="Courier New" w:hAnsi="Courier New" w:hint="default"/>
      </w:rPr>
    </w:lvl>
    <w:lvl w:ilvl="2" w:tplc="16D681EC">
      <w:start w:val="1"/>
      <w:numFmt w:val="bullet"/>
      <w:lvlText w:val=""/>
      <w:lvlJc w:val="left"/>
      <w:pPr>
        <w:ind w:left="2160" w:hanging="360"/>
      </w:pPr>
      <w:rPr>
        <w:rFonts w:ascii="Wingdings" w:hAnsi="Wingdings" w:hint="default"/>
      </w:rPr>
    </w:lvl>
    <w:lvl w:ilvl="3" w:tplc="AA12FAE6">
      <w:start w:val="1"/>
      <w:numFmt w:val="bullet"/>
      <w:lvlText w:val=""/>
      <w:lvlJc w:val="left"/>
      <w:pPr>
        <w:ind w:left="2880" w:hanging="360"/>
      </w:pPr>
      <w:rPr>
        <w:rFonts w:ascii="Symbol" w:hAnsi="Symbol" w:hint="default"/>
      </w:rPr>
    </w:lvl>
    <w:lvl w:ilvl="4" w:tplc="129E964E">
      <w:start w:val="1"/>
      <w:numFmt w:val="bullet"/>
      <w:lvlText w:val="o"/>
      <w:lvlJc w:val="left"/>
      <w:pPr>
        <w:ind w:left="3600" w:hanging="360"/>
      </w:pPr>
      <w:rPr>
        <w:rFonts w:ascii="Courier New" w:hAnsi="Courier New" w:hint="default"/>
      </w:rPr>
    </w:lvl>
    <w:lvl w:ilvl="5" w:tplc="D74C0D5A">
      <w:start w:val="1"/>
      <w:numFmt w:val="bullet"/>
      <w:lvlText w:val=""/>
      <w:lvlJc w:val="left"/>
      <w:pPr>
        <w:ind w:left="4320" w:hanging="360"/>
      </w:pPr>
      <w:rPr>
        <w:rFonts w:ascii="Wingdings" w:hAnsi="Wingdings" w:hint="default"/>
      </w:rPr>
    </w:lvl>
    <w:lvl w:ilvl="6" w:tplc="9E7A374A">
      <w:start w:val="1"/>
      <w:numFmt w:val="bullet"/>
      <w:lvlText w:val=""/>
      <w:lvlJc w:val="left"/>
      <w:pPr>
        <w:ind w:left="5040" w:hanging="360"/>
      </w:pPr>
      <w:rPr>
        <w:rFonts w:ascii="Symbol" w:hAnsi="Symbol" w:hint="default"/>
      </w:rPr>
    </w:lvl>
    <w:lvl w:ilvl="7" w:tplc="6BD0912C">
      <w:start w:val="1"/>
      <w:numFmt w:val="bullet"/>
      <w:lvlText w:val="o"/>
      <w:lvlJc w:val="left"/>
      <w:pPr>
        <w:ind w:left="5760" w:hanging="360"/>
      </w:pPr>
      <w:rPr>
        <w:rFonts w:ascii="Courier New" w:hAnsi="Courier New" w:hint="default"/>
      </w:rPr>
    </w:lvl>
    <w:lvl w:ilvl="8" w:tplc="E58005C8">
      <w:start w:val="1"/>
      <w:numFmt w:val="bullet"/>
      <w:lvlText w:val=""/>
      <w:lvlJc w:val="left"/>
      <w:pPr>
        <w:ind w:left="6480" w:hanging="360"/>
      </w:pPr>
      <w:rPr>
        <w:rFonts w:ascii="Wingdings" w:hAnsi="Wingdings" w:hint="default"/>
      </w:rPr>
    </w:lvl>
  </w:abstractNum>
  <w:abstractNum w:abstractNumId="13" w15:restartNumberingAfterBreak="0">
    <w:nsid w:val="29F96607"/>
    <w:multiLevelType w:val="hybridMultilevel"/>
    <w:tmpl w:val="EB14F28A"/>
    <w:lvl w:ilvl="0" w:tplc="47248C34">
      <w:start w:val="1"/>
      <w:numFmt w:val="decimal"/>
      <w:lvlText w:val="%1."/>
      <w:lvlJc w:val="left"/>
      <w:pPr>
        <w:tabs>
          <w:tab w:val="num" w:pos="930"/>
        </w:tabs>
        <w:ind w:left="930" w:hanging="360"/>
      </w:pPr>
      <w:rPr>
        <w:rFonts w:hint="default"/>
      </w:rPr>
    </w:lvl>
    <w:lvl w:ilvl="1" w:tplc="50645D1A">
      <w:start w:val="1"/>
      <w:numFmt w:val="lowerLetter"/>
      <w:lvlText w:val="%2."/>
      <w:lvlJc w:val="left"/>
      <w:pPr>
        <w:tabs>
          <w:tab w:val="num" w:pos="1647"/>
        </w:tabs>
        <w:ind w:left="1647" w:hanging="360"/>
      </w:pPr>
    </w:lvl>
    <w:lvl w:ilvl="2" w:tplc="1B18B7BA">
      <w:start w:val="1"/>
      <w:numFmt w:val="lowerRoman"/>
      <w:lvlText w:val="%3."/>
      <w:lvlJc w:val="right"/>
      <w:pPr>
        <w:tabs>
          <w:tab w:val="num" w:pos="2367"/>
        </w:tabs>
        <w:ind w:left="2367" w:hanging="180"/>
      </w:pPr>
    </w:lvl>
    <w:lvl w:ilvl="3" w:tplc="F100267A">
      <w:start w:val="1"/>
      <w:numFmt w:val="decimal"/>
      <w:lvlText w:val="%4."/>
      <w:lvlJc w:val="left"/>
      <w:pPr>
        <w:tabs>
          <w:tab w:val="num" w:pos="3087"/>
        </w:tabs>
        <w:ind w:left="3087" w:hanging="360"/>
      </w:pPr>
    </w:lvl>
    <w:lvl w:ilvl="4" w:tplc="846EDB34">
      <w:start w:val="1"/>
      <w:numFmt w:val="lowerLetter"/>
      <w:lvlText w:val="%5."/>
      <w:lvlJc w:val="left"/>
      <w:pPr>
        <w:tabs>
          <w:tab w:val="num" w:pos="3807"/>
        </w:tabs>
        <w:ind w:left="3807" w:hanging="360"/>
      </w:pPr>
    </w:lvl>
    <w:lvl w:ilvl="5" w:tplc="F06AB010">
      <w:start w:val="1"/>
      <w:numFmt w:val="lowerRoman"/>
      <w:lvlText w:val="%6."/>
      <w:lvlJc w:val="right"/>
      <w:pPr>
        <w:tabs>
          <w:tab w:val="num" w:pos="4527"/>
        </w:tabs>
        <w:ind w:left="4527" w:hanging="180"/>
      </w:pPr>
    </w:lvl>
    <w:lvl w:ilvl="6" w:tplc="EFC4DA5E">
      <w:start w:val="1"/>
      <w:numFmt w:val="decimal"/>
      <w:lvlText w:val="%7."/>
      <w:lvlJc w:val="left"/>
      <w:pPr>
        <w:tabs>
          <w:tab w:val="num" w:pos="5247"/>
        </w:tabs>
        <w:ind w:left="5247" w:hanging="360"/>
      </w:pPr>
    </w:lvl>
    <w:lvl w:ilvl="7" w:tplc="E5DE286E">
      <w:start w:val="1"/>
      <w:numFmt w:val="lowerLetter"/>
      <w:lvlText w:val="%8."/>
      <w:lvlJc w:val="left"/>
      <w:pPr>
        <w:tabs>
          <w:tab w:val="num" w:pos="5967"/>
        </w:tabs>
        <w:ind w:left="5967" w:hanging="360"/>
      </w:pPr>
    </w:lvl>
    <w:lvl w:ilvl="8" w:tplc="8198417A">
      <w:start w:val="1"/>
      <w:numFmt w:val="lowerRoman"/>
      <w:lvlText w:val="%9."/>
      <w:lvlJc w:val="right"/>
      <w:pPr>
        <w:tabs>
          <w:tab w:val="num" w:pos="6687"/>
        </w:tabs>
        <w:ind w:left="6687" w:hanging="180"/>
      </w:pPr>
    </w:lvl>
  </w:abstractNum>
  <w:abstractNum w:abstractNumId="14" w15:restartNumberingAfterBreak="0">
    <w:nsid w:val="2CC96807"/>
    <w:multiLevelType w:val="hybridMultilevel"/>
    <w:tmpl w:val="2D601668"/>
    <w:lvl w:ilvl="0" w:tplc="F2B48CD2">
      <w:start w:val="1"/>
      <w:numFmt w:val="bullet"/>
      <w:lvlText w:val=""/>
      <w:lvlJc w:val="left"/>
      <w:pPr>
        <w:ind w:left="360" w:hanging="360"/>
      </w:pPr>
      <w:rPr>
        <w:rFonts w:ascii="Symbol" w:hAnsi="Symbol" w:hint="default"/>
      </w:rPr>
    </w:lvl>
    <w:lvl w:ilvl="1" w:tplc="D2B896BA">
      <w:start w:val="1"/>
      <w:numFmt w:val="bullet"/>
      <w:lvlText w:val="o"/>
      <w:lvlJc w:val="left"/>
      <w:pPr>
        <w:ind w:left="2156" w:hanging="360"/>
      </w:pPr>
      <w:rPr>
        <w:rFonts w:ascii="Courier New" w:hAnsi="Courier New" w:cs="Courier New" w:hint="default"/>
      </w:rPr>
    </w:lvl>
    <w:lvl w:ilvl="2" w:tplc="FDD0D1C4">
      <w:start w:val="1"/>
      <w:numFmt w:val="bullet"/>
      <w:lvlText w:val=""/>
      <w:lvlJc w:val="left"/>
      <w:pPr>
        <w:ind w:left="2876" w:hanging="360"/>
      </w:pPr>
      <w:rPr>
        <w:rFonts w:ascii="Wingdings" w:hAnsi="Wingdings" w:hint="default"/>
      </w:rPr>
    </w:lvl>
    <w:lvl w:ilvl="3" w:tplc="CB46F5A8">
      <w:start w:val="1"/>
      <w:numFmt w:val="bullet"/>
      <w:lvlText w:val=""/>
      <w:lvlJc w:val="left"/>
      <w:pPr>
        <w:ind w:left="3596" w:hanging="360"/>
      </w:pPr>
      <w:rPr>
        <w:rFonts w:ascii="Symbol" w:hAnsi="Symbol" w:hint="default"/>
      </w:rPr>
    </w:lvl>
    <w:lvl w:ilvl="4" w:tplc="CCFC775C">
      <w:start w:val="1"/>
      <w:numFmt w:val="bullet"/>
      <w:lvlText w:val="o"/>
      <w:lvlJc w:val="left"/>
      <w:pPr>
        <w:ind w:left="4316" w:hanging="360"/>
      </w:pPr>
      <w:rPr>
        <w:rFonts w:ascii="Courier New" w:hAnsi="Courier New" w:cs="Courier New" w:hint="default"/>
      </w:rPr>
    </w:lvl>
    <w:lvl w:ilvl="5" w:tplc="8D84A802">
      <w:start w:val="1"/>
      <w:numFmt w:val="bullet"/>
      <w:lvlText w:val=""/>
      <w:lvlJc w:val="left"/>
      <w:pPr>
        <w:ind w:left="5036" w:hanging="360"/>
      </w:pPr>
      <w:rPr>
        <w:rFonts w:ascii="Wingdings" w:hAnsi="Wingdings" w:hint="default"/>
      </w:rPr>
    </w:lvl>
    <w:lvl w:ilvl="6" w:tplc="E6C6EB16">
      <w:start w:val="1"/>
      <w:numFmt w:val="bullet"/>
      <w:lvlText w:val=""/>
      <w:lvlJc w:val="left"/>
      <w:pPr>
        <w:ind w:left="5756" w:hanging="360"/>
      </w:pPr>
      <w:rPr>
        <w:rFonts w:ascii="Symbol" w:hAnsi="Symbol" w:hint="default"/>
      </w:rPr>
    </w:lvl>
    <w:lvl w:ilvl="7" w:tplc="65DE634C">
      <w:start w:val="1"/>
      <w:numFmt w:val="bullet"/>
      <w:lvlText w:val="o"/>
      <w:lvlJc w:val="left"/>
      <w:pPr>
        <w:ind w:left="6476" w:hanging="360"/>
      </w:pPr>
      <w:rPr>
        <w:rFonts w:ascii="Courier New" w:hAnsi="Courier New" w:cs="Courier New" w:hint="default"/>
      </w:rPr>
    </w:lvl>
    <w:lvl w:ilvl="8" w:tplc="CFDA903E">
      <w:start w:val="1"/>
      <w:numFmt w:val="bullet"/>
      <w:lvlText w:val=""/>
      <w:lvlJc w:val="left"/>
      <w:pPr>
        <w:ind w:left="7196" w:hanging="360"/>
      </w:pPr>
      <w:rPr>
        <w:rFonts w:ascii="Wingdings" w:hAnsi="Wingdings" w:hint="default"/>
      </w:rPr>
    </w:lvl>
  </w:abstractNum>
  <w:abstractNum w:abstractNumId="15" w15:restartNumberingAfterBreak="0">
    <w:nsid w:val="32F93128"/>
    <w:multiLevelType w:val="multilevel"/>
    <w:tmpl w:val="79F66C48"/>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30A484E"/>
    <w:multiLevelType w:val="multilevel"/>
    <w:tmpl w:val="63CAB81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1A2EA5"/>
    <w:multiLevelType w:val="multilevel"/>
    <w:tmpl w:val="D794D6E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15:restartNumberingAfterBreak="0">
    <w:nsid w:val="407E5942"/>
    <w:multiLevelType w:val="hybridMultilevel"/>
    <w:tmpl w:val="FEA800F4"/>
    <w:lvl w:ilvl="0" w:tplc="F516EF0A">
      <w:start w:val="1"/>
      <w:numFmt w:val="decimal"/>
      <w:lvlText w:val="%1."/>
      <w:lvlJc w:val="left"/>
      <w:pPr>
        <w:ind w:left="720" w:hanging="360"/>
      </w:pPr>
      <w:rPr>
        <w:rFonts w:hint="default"/>
      </w:rPr>
    </w:lvl>
    <w:lvl w:ilvl="1" w:tplc="15269FAE">
      <w:start w:val="1"/>
      <w:numFmt w:val="lowerLetter"/>
      <w:lvlText w:val="%2."/>
      <w:lvlJc w:val="left"/>
      <w:pPr>
        <w:ind w:left="1440" w:hanging="360"/>
      </w:pPr>
    </w:lvl>
    <w:lvl w:ilvl="2" w:tplc="82381C1C">
      <w:start w:val="1"/>
      <w:numFmt w:val="lowerRoman"/>
      <w:lvlText w:val="%3."/>
      <w:lvlJc w:val="right"/>
      <w:pPr>
        <w:ind w:left="2160" w:hanging="180"/>
      </w:pPr>
    </w:lvl>
    <w:lvl w:ilvl="3" w:tplc="A01E11B6">
      <w:start w:val="1"/>
      <w:numFmt w:val="decimal"/>
      <w:lvlText w:val="%4."/>
      <w:lvlJc w:val="left"/>
      <w:pPr>
        <w:ind w:left="2880" w:hanging="360"/>
      </w:pPr>
    </w:lvl>
    <w:lvl w:ilvl="4" w:tplc="BD68D0DE">
      <w:start w:val="1"/>
      <w:numFmt w:val="lowerLetter"/>
      <w:lvlText w:val="%5."/>
      <w:lvlJc w:val="left"/>
      <w:pPr>
        <w:ind w:left="3600" w:hanging="360"/>
      </w:pPr>
    </w:lvl>
    <w:lvl w:ilvl="5" w:tplc="5360EEC8">
      <w:start w:val="1"/>
      <w:numFmt w:val="lowerRoman"/>
      <w:lvlText w:val="%6."/>
      <w:lvlJc w:val="right"/>
      <w:pPr>
        <w:ind w:left="4320" w:hanging="180"/>
      </w:pPr>
    </w:lvl>
    <w:lvl w:ilvl="6" w:tplc="3156FA7A">
      <w:start w:val="1"/>
      <w:numFmt w:val="decimal"/>
      <w:lvlText w:val="%7."/>
      <w:lvlJc w:val="left"/>
      <w:pPr>
        <w:ind w:left="5040" w:hanging="360"/>
      </w:pPr>
    </w:lvl>
    <w:lvl w:ilvl="7" w:tplc="C19627E8">
      <w:start w:val="1"/>
      <w:numFmt w:val="lowerLetter"/>
      <w:lvlText w:val="%8."/>
      <w:lvlJc w:val="left"/>
      <w:pPr>
        <w:ind w:left="5760" w:hanging="360"/>
      </w:pPr>
    </w:lvl>
    <w:lvl w:ilvl="8" w:tplc="32041252">
      <w:start w:val="1"/>
      <w:numFmt w:val="lowerRoman"/>
      <w:lvlText w:val="%9."/>
      <w:lvlJc w:val="right"/>
      <w:pPr>
        <w:ind w:left="6480" w:hanging="180"/>
      </w:pPr>
    </w:lvl>
  </w:abstractNum>
  <w:abstractNum w:abstractNumId="19" w15:restartNumberingAfterBreak="0">
    <w:nsid w:val="40844B87"/>
    <w:multiLevelType w:val="hybridMultilevel"/>
    <w:tmpl w:val="7A52251C"/>
    <w:lvl w:ilvl="0" w:tplc="05E80944">
      <w:start w:val="1"/>
      <w:numFmt w:val="decimal"/>
      <w:lvlText w:val="%1)"/>
      <w:lvlJc w:val="left"/>
      <w:pPr>
        <w:ind w:left="1417" w:hanging="283"/>
      </w:pPr>
      <w:rPr>
        <w:rFonts w:hint="default"/>
      </w:rPr>
    </w:lvl>
    <w:lvl w:ilvl="1" w:tplc="E4260794">
      <w:start w:val="1"/>
      <w:numFmt w:val="lowerLetter"/>
      <w:lvlText w:val="%2."/>
      <w:lvlJc w:val="left"/>
      <w:pPr>
        <w:ind w:left="3198" w:hanging="360"/>
      </w:pPr>
    </w:lvl>
    <w:lvl w:ilvl="2" w:tplc="3B5CC816">
      <w:start w:val="1"/>
      <w:numFmt w:val="lowerRoman"/>
      <w:lvlText w:val="%3."/>
      <w:lvlJc w:val="right"/>
      <w:pPr>
        <w:ind w:left="3918" w:hanging="180"/>
      </w:pPr>
    </w:lvl>
    <w:lvl w:ilvl="3" w:tplc="93CC7FBC">
      <w:start w:val="1"/>
      <w:numFmt w:val="decimal"/>
      <w:lvlText w:val="%4."/>
      <w:lvlJc w:val="left"/>
      <w:pPr>
        <w:ind w:left="4638" w:hanging="360"/>
      </w:pPr>
    </w:lvl>
    <w:lvl w:ilvl="4" w:tplc="C56EC686">
      <w:start w:val="1"/>
      <w:numFmt w:val="lowerLetter"/>
      <w:lvlText w:val="%5."/>
      <w:lvlJc w:val="left"/>
      <w:pPr>
        <w:ind w:left="5358" w:hanging="360"/>
      </w:pPr>
    </w:lvl>
    <w:lvl w:ilvl="5" w:tplc="7DAA5B38">
      <w:start w:val="1"/>
      <w:numFmt w:val="lowerRoman"/>
      <w:lvlText w:val="%6."/>
      <w:lvlJc w:val="right"/>
      <w:pPr>
        <w:ind w:left="6078" w:hanging="180"/>
      </w:pPr>
    </w:lvl>
    <w:lvl w:ilvl="6" w:tplc="0AD28590">
      <w:start w:val="1"/>
      <w:numFmt w:val="decimal"/>
      <w:lvlText w:val="%7."/>
      <w:lvlJc w:val="left"/>
      <w:pPr>
        <w:ind w:left="6798" w:hanging="360"/>
      </w:pPr>
    </w:lvl>
    <w:lvl w:ilvl="7" w:tplc="4A4A803E">
      <w:start w:val="1"/>
      <w:numFmt w:val="lowerLetter"/>
      <w:lvlText w:val="%8."/>
      <w:lvlJc w:val="left"/>
      <w:pPr>
        <w:ind w:left="7518" w:hanging="360"/>
      </w:pPr>
    </w:lvl>
    <w:lvl w:ilvl="8" w:tplc="2BD048B2">
      <w:start w:val="1"/>
      <w:numFmt w:val="lowerRoman"/>
      <w:lvlText w:val="%9."/>
      <w:lvlJc w:val="right"/>
      <w:pPr>
        <w:ind w:left="8238" w:hanging="180"/>
      </w:pPr>
    </w:lvl>
  </w:abstractNum>
  <w:abstractNum w:abstractNumId="20" w15:restartNumberingAfterBreak="0">
    <w:nsid w:val="423112BA"/>
    <w:multiLevelType w:val="hybridMultilevel"/>
    <w:tmpl w:val="18749E7E"/>
    <w:lvl w:ilvl="0" w:tplc="C7E06918">
      <w:start w:val="1"/>
      <w:numFmt w:val="decimal"/>
      <w:lvlText w:val="%1."/>
      <w:lvlJc w:val="left"/>
      <w:pPr>
        <w:ind w:left="-207" w:hanging="360"/>
      </w:pPr>
      <w:rPr>
        <w:rFonts w:hint="default"/>
      </w:rPr>
    </w:lvl>
    <w:lvl w:ilvl="1" w:tplc="1368C94C">
      <w:start w:val="1"/>
      <w:numFmt w:val="lowerLetter"/>
      <w:lvlText w:val="%2."/>
      <w:lvlJc w:val="left"/>
      <w:pPr>
        <w:ind w:left="513" w:hanging="360"/>
      </w:pPr>
    </w:lvl>
    <w:lvl w:ilvl="2" w:tplc="EE12BA78">
      <w:start w:val="1"/>
      <w:numFmt w:val="lowerRoman"/>
      <w:lvlText w:val="%3."/>
      <w:lvlJc w:val="right"/>
      <w:pPr>
        <w:ind w:left="1233" w:hanging="180"/>
      </w:pPr>
    </w:lvl>
    <w:lvl w:ilvl="3" w:tplc="FE1E9096">
      <w:start w:val="1"/>
      <w:numFmt w:val="decimal"/>
      <w:lvlText w:val="%4."/>
      <w:lvlJc w:val="left"/>
      <w:pPr>
        <w:ind w:left="1953" w:hanging="360"/>
      </w:pPr>
    </w:lvl>
    <w:lvl w:ilvl="4" w:tplc="3A80B43C">
      <w:start w:val="1"/>
      <w:numFmt w:val="lowerLetter"/>
      <w:lvlText w:val="%5."/>
      <w:lvlJc w:val="left"/>
      <w:pPr>
        <w:ind w:left="2673" w:hanging="360"/>
      </w:pPr>
    </w:lvl>
    <w:lvl w:ilvl="5" w:tplc="F00A75CC">
      <w:start w:val="1"/>
      <w:numFmt w:val="lowerRoman"/>
      <w:lvlText w:val="%6."/>
      <w:lvlJc w:val="right"/>
      <w:pPr>
        <w:ind w:left="3393" w:hanging="180"/>
      </w:pPr>
    </w:lvl>
    <w:lvl w:ilvl="6" w:tplc="B7E6806E">
      <w:start w:val="1"/>
      <w:numFmt w:val="decimal"/>
      <w:lvlText w:val="%7."/>
      <w:lvlJc w:val="left"/>
      <w:pPr>
        <w:ind w:left="4113" w:hanging="360"/>
      </w:pPr>
    </w:lvl>
    <w:lvl w:ilvl="7" w:tplc="90EE80D4">
      <w:start w:val="1"/>
      <w:numFmt w:val="lowerLetter"/>
      <w:lvlText w:val="%8."/>
      <w:lvlJc w:val="left"/>
      <w:pPr>
        <w:ind w:left="4833" w:hanging="360"/>
      </w:pPr>
    </w:lvl>
    <w:lvl w:ilvl="8" w:tplc="DE8AF3BE">
      <w:start w:val="1"/>
      <w:numFmt w:val="lowerRoman"/>
      <w:lvlText w:val="%9."/>
      <w:lvlJc w:val="right"/>
      <w:pPr>
        <w:ind w:left="5553" w:hanging="180"/>
      </w:pPr>
    </w:lvl>
  </w:abstractNum>
  <w:abstractNum w:abstractNumId="21" w15:restartNumberingAfterBreak="0">
    <w:nsid w:val="424504F6"/>
    <w:multiLevelType w:val="hybridMultilevel"/>
    <w:tmpl w:val="0EA6584A"/>
    <w:lvl w:ilvl="0" w:tplc="98FA3610">
      <w:start w:val="1"/>
      <w:numFmt w:val="decimal"/>
      <w:lvlText w:val="%1."/>
      <w:lvlJc w:val="left"/>
      <w:pPr>
        <w:ind w:left="397" w:hanging="284"/>
      </w:pPr>
      <w:rPr>
        <w:rFonts w:hint="default"/>
      </w:rPr>
    </w:lvl>
    <w:lvl w:ilvl="1" w:tplc="5F4416B4">
      <w:start w:val="1"/>
      <w:numFmt w:val="lowerLetter"/>
      <w:lvlText w:val="%2."/>
      <w:lvlJc w:val="left"/>
      <w:pPr>
        <w:ind w:left="1440" w:hanging="360"/>
      </w:pPr>
    </w:lvl>
    <w:lvl w:ilvl="2" w:tplc="403A58C0">
      <w:start w:val="1"/>
      <w:numFmt w:val="lowerRoman"/>
      <w:lvlText w:val="%3."/>
      <w:lvlJc w:val="right"/>
      <w:pPr>
        <w:ind w:left="2160" w:hanging="180"/>
      </w:pPr>
    </w:lvl>
    <w:lvl w:ilvl="3" w:tplc="3BA4521E">
      <w:start w:val="1"/>
      <w:numFmt w:val="decimal"/>
      <w:lvlText w:val="%4."/>
      <w:lvlJc w:val="left"/>
      <w:pPr>
        <w:ind w:left="2880" w:hanging="360"/>
      </w:pPr>
    </w:lvl>
    <w:lvl w:ilvl="4" w:tplc="CB4CBCE0">
      <w:start w:val="1"/>
      <w:numFmt w:val="lowerLetter"/>
      <w:lvlText w:val="%5."/>
      <w:lvlJc w:val="left"/>
      <w:pPr>
        <w:ind w:left="3600" w:hanging="360"/>
      </w:pPr>
    </w:lvl>
    <w:lvl w:ilvl="5" w:tplc="6CCC3396">
      <w:start w:val="1"/>
      <w:numFmt w:val="lowerRoman"/>
      <w:lvlText w:val="%6."/>
      <w:lvlJc w:val="right"/>
      <w:pPr>
        <w:ind w:left="4320" w:hanging="180"/>
      </w:pPr>
    </w:lvl>
    <w:lvl w:ilvl="6" w:tplc="7A26A79C">
      <w:start w:val="1"/>
      <w:numFmt w:val="decimal"/>
      <w:lvlText w:val="%7."/>
      <w:lvlJc w:val="left"/>
      <w:pPr>
        <w:ind w:left="5040" w:hanging="360"/>
      </w:pPr>
    </w:lvl>
    <w:lvl w:ilvl="7" w:tplc="7C86BF7E">
      <w:start w:val="1"/>
      <w:numFmt w:val="lowerLetter"/>
      <w:lvlText w:val="%8."/>
      <w:lvlJc w:val="left"/>
      <w:pPr>
        <w:ind w:left="5760" w:hanging="360"/>
      </w:pPr>
    </w:lvl>
    <w:lvl w:ilvl="8" w:tplc="BFBAB5F2">
      <w:start w:val="1"/>
      <w:numFmt w:val="lowerRoman"/>
      <w:lvlText w:val="%9."/>
      <w:lvlJc w:val="right"/>
      <w:pPr>
        <w:ind w:left="6480" w:hanging="180"/>
      </w:pPr>
    </w:lvl>
  </w:abstractNum>
  <w:abstractNum w:abstractNumId="22" w15:restartNumberingAfterBreak="0">
    <w:nsid w:val="43794292"/>
    <w:multiLevelType w:val="hybridMultilevel"/>
    <w:tmpl w:val="4AB094A0"/>
    <w:lvl w:ilvl="0" w:tplc="3F5C2FAE">
      <w:start w:val="1"/>
      <w:numFmt w:val="bullet"/>
      <w:lvlText w:val="-"/>
      <w:lvlJc w:val="left"/>
      <w:pPr>
        <w:ind w:left="720" w:hanging="360"/>
      </w:pPr>
      <w:rPr>
        <w:rFonts w:ascii="Times New Roman" w:hAnsi="Times New Roman" w:cs="Times New Roman" w:hint="default"/>
      </w:rPr>
    </w:lvl>
    <w:lvl w:ilvl="1" w:tplc="B1186A84">
      <w:start w:val="1"/>
      <w:numFmt w:val="bullet"/>
      <w:lvlText w:val="o"/>
      <w:lvlJc w:val="left"/>
      <w:pPr>
        <w:ind w:left="1440" w:hanging="360"/>
      </w:pPr>
      <w:rPr>
        <w:rFonts w:ascii="Courier New" w:hAnsi="Courier New" w:cs="Courier New" w:hint="default"/>
      </w:rPr>
    </w:lvl>
    <w:lvl w:ilvl="2" w:tplc="DD5CC06E">
      <w:start w:val="1"/>
      <w:numFmt w:val="bullet"/>
      <w:lvlText w:val=""/>
      <w:lvlJc w:val="left"/>
      <w:pPr>
        <w:ind w:left="2160" w:hanging="360"/>
      </w:pPr>
      <w:rPr>
        <w:rFonts w:ascii="Wingdings" w:hAnsi="Wingdings" w:hint="default"/>
      </w:rPr>
    </w:lvl>
    <w:lvl w:ilvl="3" w:tplc="BD1EB246">
      <w:start w:val="1"/>
      <w:numFmt w:val="bullet"/>
      <w:lvlText w:val=""/>
      <w:lvlJc w:val="left"/>
      <w:pPr>
        <w:ind w:left="2880" w:hanging="360"/>
      </w:pPr>
      <w:rPr>
        <w:rFonts w:ascii="Symbol" w:hAnsi="Symbol" w:hint="default"/>
      </w:rPr>
    </w:lvl>
    <w:lvl w:ilvl="4" w:tplc="C390E500">
      <w:start w:val="1"/>
      <w:numFmt w:val="bullet"/>
      <w:lvlText w:val="o"/>
      <w:lvlJc w:val="left"/>
      <w:pPr>
        <w:ind w:left="3600" w:hanging="360"/>
      </w:pPr>
      <w:rPr>
        <w:rFonts w:ascii="Courier New" w:hAnsi="Courier New" w:cs="Courier New" w:hint="default"/>
      </w:rPr>
    </w:lvl>
    <w:lvl w:ilvl="5" w:tplc="E15AB502">
      <w:start w:val="1"/>
      <w:numFmt w:val="bullet"/>
      <w:lvlText w:val=""/>
      <w:lvlJc w:val="left"/>
      <w:pPr>
        <w:ind w:left="4320" w:hanging="360"/>
      </w:pPr>
      <w:rPr>
        <w:rFonts w:ascii="Wingdings" w:hAnsi="Wingdings" w:hint="default"/>
      </w:rPr>
    </w:lvl>
    <w:lvl w:ilvl="6" w:tplc="B1A45414">
      <w:start w:val="1"/>
      <w:numFmt w:val="bullet"/>
      <w:lvlText w:val=""/>
      <w:lvlJc w:val="left"/>
      <w:pPr>
        <w:ind w:left="5040" w:hanging="360"/>
      </w:pPr>
      <w:rPr>
        <w:rFonts w:ascii="Symbol" w:hAnsi="Symbol" w:hint="default"/>
      </w:rPr>
    </w:lvl>
    <w:lvl w:ilvl="7" w:tplc="D764D102">
      <w:start w:val="1"/>
      <w:numFmt w:val="bullet"/>
      <w:lvlText w:val="o"/>
      <w:lvlJc w:val="left"/>
      <w:pPr>
        <w:ind w:left="5760" w:hanging="360"/>
      </w:pPr>
      <w:rPr>
        <w:rFonts w:ascii="Courier New" w:hAnsi="Courier New" w:cs="Courier New" w:hint="default"/>
      </w:rPr>
    </w:lvl>
    <w:lvl w:ilvl="8" w:tplc="C84484A0">
      <w:start w:val="1"/>
      <w:numFmt w:val="bullet"/>
      <w:lvlText w:val=""/>
      <w:lvlJc w:val="left"/>
      <w:pPr>
        <w:ind w:left="6480" w:hanging="360"/>
      </w:pPr>
      <w:rPr>
        <w:rFonts w:ascii="Wingdings" w:hAnsi="Wingdings" w:hint="default"/>
      </w:rPr>
    </w:lvl>
  </w:abstractNum>
  <w:abstractNum w:abstractNumId="23" w15:restartNumberingAfterBreak="0">
    <w:nsid w:val="441F0937"/>
    <w:multiLevelType w:val="multilevel"/>
    <w:tmpl w:val="30DE1D80"/>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45482A44"/>
    <w:multiLevelType w:val="hybridMultilevel"/>
    <w:tmpl w:val="7246495E"/>
    <w:lvl w:ilvl="0" w:tplc="FF1A0CEC">
      <w:start w:val="4"/>
      <w:numFmt w:val="decimal"/>
      <w:lvlText w:val="%1."/>
      <w:lvlJc w:val="left"/>
      <w:pPr>
        <w:ind w:left="720" w:hanging="360"/>
      </w:pPr>
      <w:rPr>
        <w:rFonts w:hint="default"/>
      </w:rPr>
    </w:lvl>
    <w:lvl w:ilvl="1" w:tplc="1E805472">
      <w:start w:val="1"/>
      <w:numFmt w:val="lowerLetter"/>
      <w:lvlText w:val="%2."/>
      <w:lvlJc w:val="left"/>
      <w:pPr>
        <w:ind w:left="1440" w:hanging="360"/>
      </w:pPr>
    </w:lvl>
    <w:lvl w:ilvl="2" w:tplc="310CF8DC">
      <w:start w:val="1"/>
      <w:numFmt w:val="lowerRoman"/>
      <w:lvlText w:val="%3."/>
      <w:lvlJc w:val="right"/>
      <w:pPr>
        <w:ind w:left="2160" w:hanging="180"/>
      </w:pPr>
    </w:lvl>
    <w:lvl w:ilvl="3" w:tplc="AE0C798E">
      <w:start w:val="1"/>
      <w:numFmt w:val="decimal"/>
      <w:lvlText w:val="%4."/>
      <w:lvlJc w:val="left"/>
      <w:pPr>
        <w:ind w:left="2880" w:hanging="360"/>
      </w:pPr>
    </w:lvl>
    <w:lvl w:ilvl="4" w:tplc="D43238DE">
      <w:start w:val="1"/>
      <w:numFmt w:val="lowerLetter"/>
      <w:lvlText w:val="%5."/>
      <w:lvlJc w:val="left"/>
      <w:pPr>
        <w:ind w:left="3600" w:hanging="360"/>
      </w:pPr>
    </w:lvl>
    <w:lvl w:ilvl="5" w:tplc="F510FB6C">
      <w:start w:val="1"/>
      <w:numFmt w:val="lowerRoman"/>
      <w:lvlText w:val="%6."/>
      <w:lvlJc w:val="right"/>
      <w:pPr>
        <w:ind w:left="4320" w:hanging="180"/>
      </w:pPr>
    </w:lvl>
    <w:lvl w:ilvl="6" w:tplc="0A826D5E">
      <w:start w:val="1"/>
      <w:numFmt w:val="decimal"/>
      <w:lvlText w:val="%7."/>
      <w:lvlJc w:val="left"/>
      <w:pPr>
        <w:ind w:left="5040" w:hanging="360"/>
      </w:pPr>
    </w:lvl>
    <w:lvl w:ilvl="7" w:tplc="28281232">
      <w:start w:val="1"/>
      <w:numFmt w:val="lowerLetter"/>
      <w:lvlText w:val="%8."/>
      <w:lvlJc w:val="left"/>
      <w:pPr>
        <w:ind w:left="5760" w:hanging="360"/>
      </w:pPr>
    </w:lvl>
    <w:lvl w:ilvl="8" w:tplc="6F4C3274">
      <w:start w:val="1"/>
      <w:numFmt w:val="lowerRoman"/>
      <w:lvlText w:val="%9."/>
      <w:lvlJc w:val="right"/>
      <w:pPr>
        <w:ind w:left="6480" w:hanging="180"/>
      </w:pPr>
    </w:lvl>
  </w:abstractNum>
  <w:abstractNum w:abstractNumId="25" w15:restartNumberingAfterBreak="0">
    <w:nsid w:val="4F177AAB"/>
    <w:multiLevelType w:val="hybridMultilevel"/>
    <w:tmpl w:val="8886E5BA"/>
    <w:lvl w:ilvl="0" w:tplc="9D58B7C4">
      <w:start w:val="1"/>
      <w:numFmt w:val="decimal"/>
      <w:lvlText w:val="%1."/>
      <w:lvlJc w:val="left"/>
      <w:pPr>
        <w:ind w:left="720" w:hanging="360"/>
      </w:pPr>
      <w:rPr>
        <w:rFonts w:hint="default"/>
      </w:rPr>
    </w:lvl>
    <w:lvl w:ilvl="1" w:tplc="56322474">
      <w:start w:val="1"/>
      <w:numFmt w:val="lowerLetter"/>
      <w:lvlText w:val="%2."/>
      <w:lvlJc w:val="left"/>
      <w:pPr>
        <w:ind w:left="1440" w:hanging="360"/>
      </w:pPr>
    </w:lvl>
    <w:lvl w:ilvl="2" w:tplc="C7742CA4">
      <w:start w:val="1"/>
      <w:numFmt w:val="lowerRoman"/>
      <w:lvlText w:val="%3."/>
      <w:lvlJc w:val="right"/>
      <w:pPr>
        <w:ind w:left="2160" w:hanging="180"/>
      </w:pPr>
    </w:lvl>
    <w:lvl w:ilvl="3" w:tplc="FAFE737A">
      <w:start w:val="1"/>
      <w:numFmt w:val="decimal"/>
      <w:lvlText w:val="%4."/>
      <w:lvlJc w:val="left"/>
      <w:pPr>
        <w:ind w:left="2880" w:hanging="360"/>
      </w:pPr>
    </w:lvl>
    <w:lvl w:ilvl="4" w:tplc="6B809DC0">
      <w:start w:val="1"/>
      <w:numFmt w:val="lowerLetter"/>
      <w:lvlText w:val="%5."/>
      <w:lvlJc w:val="left"/>
      <w:pPr>
        <w:ind w:left="3600" w:hanging="360"/>
      </w:pPr>
    </w:lvl>
    <w:lvl w:ilvl="5" w:tplc="44D02BD6">
      <w:start w:val="1"/>
      <w:numFmt w:val="lowerRoman"/>
      <w:lvlText w:val="%6."/>
      <w:lvlJc w:val="right"/>
      <w:pPr>
        <w:ind w:left="4320" w:hanging="180"/>
      </w:pPr>
    </w:lvl>
    <w:lvl w:ilvl="6" w:tplc="2B26C650">
      <w:start w:val="1"/>
      <w:numFmt w:val="decimal"/>
      <w:lvlText w:val="%7."/>
      <w:lvlJc w:val="left"/>
      <w:pPr>
        <w:ind w:left="5040" w:hanging="360"/>
      </w:pPr>
    </w:lvl>
    <w:lvl w:ilvl="7" w:tplc="72708DBA">
      <w:start w:val="1"/>
      <w:numFmt w:val="lowerLetter"/>
      <w:lvlText w:val="%8."/>
      <w:lvlJc w:val="left"/>
      <w:pPr>
        <w:ind w:left="5760" w:hanging="360"/>
      </w:pPr>
    </w:lvl>
    <w:lvl w:ilvl="8" w:tplc="AEC2F70C">
      <w:start w:val="1"/>
      <w:numFmt w:val="lowerRoman"/>
      <w:lvlText w:val="%9."/>
      <w:lvlJc w:val="right"/>
      <w:pPr>
        <w:ind w:left="6480" w:hanging="180"/>
      </w:pPr>
    </w:lvl>
  </w:abstractNum>
  <w:abstractNum w:abstractNumId="26" w15:restartNumberingAfterBreak="0">
    <w:nsid w:val="50CF5C00"/>
    <w:multiLevelType w:val="hybridMultilevel"/>
    <w:tmpl w:val="778CB63C"/>
    <w:lvl w:ilvl="0" w:tplc="ACAA84BC">
      <w:start w:val="1"/>
      <w:numFmt w:val="bullet"/>
      <w:lvlText w:val=""/>
      <w:lvlJc w:val="left"/>
      <w:pPr>
        <w:ind w:left="769" w:hanging="360"/>
      </w:pPr>
      <w:rPr>
        <w:rFonts w:ascii="Symbol" w:hAnsi="Symbol" w:hint="default"/>
      </w:rPr>
    </w:lvl>
    <w:lvl w:ilvl="1" w:tplc="8FEE0EB4">
      <w:start w:val="1"/>
      <w:numFmt w:val="bullet"/>
      <w:lvlText w:val="o"/>
      <w:lvlJc w:val="left"/>
      <w:pPr>
        <w:ind w:left="1489" w:hanging="360"/>
      </w:pPr>
      <w:rPr>
        <w:rFonts w:ascii="Courier New" w:hAnsi="Courier New" w:cs="Courier New" w:hint="default"/>
      </w:rPr>
    </w:lvl>
    <w:lvl w:ilvl="2" w:tplc="6FE89A08">
      <w:start w:val="1"/>
      <w:numFmt w:val="bullet"/>
      <w:lvlText w:val=""/>
      <w:lvlJc w:val="left"/>
      <w:pPr>
        <w:ind w:left="2209" w:hanging="360"/>
      </w:pPr>
      <w:rPr>
        <w:rFonts w:ascii="Wingdings" w:hAnsi="Wingdings" w:hint="default"/>
      </w:rPr>
    </w:lvl>
    <w:lvl w:ilvl="3" w:tplc="91785380">
      <w:start w:val="1"/>
      <w:numFmt w:val="bullet"/>
      <w:lvlText w:val=""/>
      <w:lvlJc w:val="left"/>
      <w:pPr>
        <w:ind w:left="2929" w:hanging="360"/>
      </w:pPr>
      <w:rPr>
        <w:rFonts w:ascii="Symbol" w:hAnsi="Symbol" w:hint="default"/>
      </w:rPr>
    </w:lvl>
    <w:lvl w:ilvl="4" w:tplc="DDD4934A">
      <w:start w:val="1"/>
      <w:numFmt w:val="bullet"/>
      <w:lvlText w:val="o"/>
      <w:lvlJc w:val="left"/>
      <w:pPr>
        <w:ind w:left="3649" w:hanging="360"/>
      </w:pPr>
      <w:rPr>
        <w:rFonts w:ascii="Courier New" w:hAnsi="Courier New" w:cs="Courier New" w:hint="default"/>
      </w:rPr>
    </w:lvl>
    <w:lvl w:ilvl="5" w:tplc="259C16C0">
      <w:start w:val="1"/>
      <w:numFmt w:val="bullet"/>
      <w:lvlText w:val=""/>
      <w:lvlJc w:val="left"/>
      <w:pPr>
        <w:ind w:left="4369" w:hanging="360"/>
      </w:pPr>
      <w:rPr>
        <w:rFonts w:ascii="Wingdings" w:hAnsi="Wingdings" w:hint="default"/>
      </w:rPr>
    </w:lvl>
    <w:lvl w:ilvl="6" w:tplc="3EE6564C">
      <w:start w:val="1"/>
      <w:numFmt w:val="bullet"/>
      <w:lvlText w:val=""/>
      <w:lvlJc w:val="left"/>
      <w:pPr>
        <w:ind w:left="5089" w:hanging="360"/>
      </w:pPr>
      <w:rPr>
        <w:rFonts w:ascii="Symbol" w:hAnsi="Symbol" w:hint="default"/>
      </w:rPr>
    </w:lvl>
    <w:lvl w:ilvl="7" w:tplc="1040A910">
      <w:start w:val="1"/>
      <w:numFmt w:val="bullet"/>
      <w:lvlText w:val="o"/>
      <w:lvlJc w:val="left"/>
      <w:pPr>
        <w:ind w:left="5809" w:hanging="360"/>
      </w:pPr>
      <w:rPr>
        <w:rFonts w:ascii="Courier New" w:hAnsi="Courier New" w:cs="Courier New" w:hint="default"/>
      </w:rPr>
    </w:lvl>
    <w:lvl w:ilvl="8" w:tplc="6646F684">
      <w:start w:val="1"/>
      <w:numFmt w:val="bullet"/>
      <w:lvlText w:val=""/>
      <w:lvlJc w:val="left"/>
      <w:pPr>
        <w:ind w:left="6529" w:hanging="360"/>
      </w:pPr>
      <w:rPr>
        <w:rFonts w:ascii="Wingdings" w:hAnsi="Wingdings" w:hint="default"/>
      </w:rPr>
    </w:lvl>
  </w:abstractNum>
  <w:abstractNum w:abstractNumId="27" w15:restartNumberingAfterBreak="0">
    <w:nsid w:val="52F6605A"/>
    <w:multiLevelType w:val="hybridMultilevel"/>
    <w:tmpl w:val="2B62C504"/>
    <w:lvl w:ilvl="0" w:tplc="E1E465A6">
      <w:start w:val="1"/>
      <w:numFmt w:val="decimal"/>
      <w:lvlText w:val="%1."/>
      <w:lvlJc w:val="left"/>
      <w:pPr>
        <w:ind w:left="928" w:hanging="360"/>
      </w:pPr>
    </w:lvl>
    <w:lvl w:ilvl="1" w:tplc="0C383408">
      <w:start w:val="1"/>
      <w:numFmt w:val="lowerLetter"/>
      <w:lvlText w:val="%2."/>
      <w:lvlJc w:val="left"/>
      <w:pPr>
        <w:ind w:left="1440" w:hanging="360"/>
      </w:pPr>
    </w:lvl>
    <w:lvl w:ilvl="2" w:tplc="A60C8736">
      <w:start w:val="1"/>
      <w:numFmt w:val="lowerRoman"/>
      <w:lvlText w:val="%3."/>
      <w:lvlJc w:val="right"/>
      <w:pPr>
        <w:ind w:left="2160" w:hanging="180"/>
      </w:pPr>
    </w:lvl>
    <w:lvl w:ilvl="3" w:tplc="C8EA4A4E">
      <w:start w:val="1"/>
      <w:numFmt w:val="decimal"/>
      <w:lvlText w:val="%4."/>
      <w:lvlJc w:val="left"/>
      <w:pPr>
        <w:ind w:left="2880" w:hanging="360"/>
      </w:pPr>
    </w:lvl>
    <w:lvl w:ilvl="4" w:tplc="F20EC012">
      <w:start w:val="1"/>
      <w:numFmt w:val="lowerLetter"/>
      <w:lvlText w:val="%5."/>
      <w:lvlJc w:val="left"/>
      <w:pPr>
        <w:ind w:left="3600" w:hanging="360"/>
      </w:pPr>
    </w:lvl>
    <w:lvl w:ilvl="5" w:tplc="F1A2597A">
      <w:start w:val="1"/>
      <w:numFmt w:val="lowerRoman"/>
      <w:lvlText w:val="%6."/>
      <w:lvlJc w:val="right"/>
      <w:pPr>
        <w:ind w:left="4320" w:hanging="180"/>
      </w:pPr>
    </w:lvl>
    <w:lvl w:ilvl="6" w:tplc="3AF64C0C">
      <w:start w:val="1"/>
      <w:numFmt w:val="decimal"/>
      <w:lvlText w:val="%7."/>
      <w:lvlJc w:val="left"/>
      <w:pPr>
        <w:ind w:left="5040" w:hanging="360"/>
      </w:pPr>
    </w:lvl>
    <w:lvl w:ilvl="7" w:tplc="F5124F42">
      <w:start w:val="1"/>
      <w:numFmt w:val="lowerLetter"/>
      <w:lvlText w:val="%8."/>
      <w:lvlJc w:val="left"/>
      <w:pPr>
        <w:ind w:left="5760" w:hanging="360"/>
      </w:pPr>
    </w:lvl>
    <w:lvl w:ilvl="8" w:tplc="023ADC52">
      <w:start w:val="1"/>
      <w:numFmt w:val="lowerRoman"/>
      <w:lvlText w:val="%9."/>
      <w:lvlJc w:val="right"/>
      <w:pPr>
        <w:ind w:left="6480" w:hanging="180"/>
      </w:pPr>
    </w:lvl>
  </w:abstractNum>
  <w:abstractNum w:abstractNumId="28" w15:restartNumberingAfterBreak="0">
    <w:nsid w:val="54173CA3"/>
    <w:multiLevelType w:val="hybridMultilevel"/>
    <w:tmpl w:val="11C064BE"/>
    <w:lvl w:ilvl="0" w:tplc="4150FEDC">
      <w:start w:val="1"/>
      <w:numFmt w:val="none"/>
      <w:suff w:val="nothing"/>
      <w:lvlText w:val=""/>
      <w:lvlJc w:val="left"/>
      <w:pPr>
        <w:tabs>
          <w:tab w:val="num" w:pos="0"/>
        </w:tabs>
        <w:ind w:left="0" w:firstLine="0"/>
      </w:pPr>
    </w:lvl>
    <w:lvl w:ilvl="1" w:tplc="F1CEF8F2">
      <w:start w:val="1"/>
      <w:numFmt w:val="none"/>
      <w:suff w:val="nothing"/>
      <w:lvlText w:val=""/>
      <w:lvlJc w:val="left"/>
      <w:pPr>
        <w:tabs>
          <w:tab w:val="num" w:pos="0"/>
        </w:tabs>
        <w:ind w:left="0" w:firstLine="0"/>
      </w:pPr>
    </w:lvl>
    <w:lvl w:ilvl="2" w:tplc="22568334">
      <w:start w:val="1"/>
      <w:numFmt w:val="none"/>
      <w:suff w:val="nothing"/>
      <w:lvlText w:val=""/>
      <w:lvlJc w:val="left"/>
      <w:pPr>
        <w:tabs>
          <w:tab w:val="num" w:pos="0"/>
        </w:tabs>
        <w:ind w:left="0" w:firstLine="0"/>
      </w:pPr>
    </w:lvl>
    <w:lvl w:ilvl="3" w:tplc="CD4C573C">
      <w:start w:val="1"/>
      <w:numFmt w:val="none"/>
      <w:suff w:val="nothing"/>
      <w:lvlText w:val=""/>
      <w:lvlJc w:val="left"/>
      <w:pPr>
        <w:tabs>
          <w:tab w:val="num" w:pos="0"/>
        </w:tabs>
        <w:ind w:left="0" w:firstLine="0"/>
      </w:pPr>
    </w:lvl>
    <w:lvl w:ilvl="4" w:tplc="F3BE48E8">
      <w:start w:val="1"/>
      <w:numFmt w:val="none"/>
      <w:suff w:val="nothing"/>
      <w:lvlText w:val=""/>
      <w:lvlJc w:val="left"/>
      <w:pPr>
        <w:tabs>
          <w:tab w:val="num" w:pos="0"/>
        </w:tabs>
        <w:ind w:left="0" w:firstLine="0"/>
      </w:pPr>
    </w:lvl>
    <w:lvl w:ilvl="5" w:tplc="4F026C84">
      <w:start w:val="1"/>
      <w:numFmt w:val="none"/>
      <w:suff w:val="nothing"/>
      <w:lvlText w:val=""/>
      <w:lvlJc w:val="left"/>
      <w:pPr>
        <w:tabs>
          <w:tab w:val="num" w:pos="0"/>
        </w:tabs>
        <w:ind w:left="0" w:firstLine="0"/>
      </w:pPr>
    </w:lvl>
    <w:lvl w:ilvl="6" w:tplc="73620B24">
      <w:start w:val="1"/>
      <w:numFmt w:val="none"/>
      <w:suff w:val="nothing"/>
      <w:lvlText w:val=""/>
      <w:lvlJc w:val="left"/>
      <w:pPr>
        <w:tabs>
          <w:tab w:val="num" w:pos="0"/>
        </w:tabs>
        <w:ind w:left="0" w:firstLine="0"/>
      </w:pPr>
    </w:lvl>
    <w:lvl w:ilvl="7" w:tplc="A484EC1A">
      <w:start w:val="1"/>
      <w:numFmt w:val="none"/>
      <w:suff w:val="nothing"/>
      <w:lvlText w:val=""/>
      <w:lvlJc w:val="left"/>
      <w:pPr>
        <w:tabs>
          <w:tab w:val="num" w:pos="0"/>
        </w:tabs>
        <w:ind w:left="0" w:firstLine="0"/>
      </w:pPr>
    </w:lvl>
    <w:lvl w:ilvl="8" w:tplc="651C648C">
      <w:start w:val="1"/>
      <w:numFmt w:val="none"/>
      <w:suff w:val="nothing"/>
      <w:lvlText w:val=""/>
      <w:lvlJc w:val="left"/>
      <w:pPr>
        <w:tabs>
          <w:tab w:val="num" w:pos="0"/>
        </w:tabs>
        <w:ind w:left="0" w:firstLine="0"/>
      </w:pPr>
    </w:lvl>
  </w:abstractNum>
  <w:abstractNum w:abstractNumId="29" w15:restartNumberingAfterBreak="0">
    <w:nsid w:val="55863F24"/>
    <w:multiLevelType w:val="hybridMultilevel"/>
    <w:tmpl w:val="141027D0"/>
    <w:lvl w:ilvl="0" w:tplc="B7782E58">
      <w:start w:val="1"/>
      <w:numFmt w:val="decimal"/>
      <w:lvlText w:val="%1)"/>
      <w:lvlJc w:val="left"/>
      <w:pPr>
        <w:ind w:left="442" w:hanging="408"/>
      </w:pPr>
      <w:rPr>
        <w:rFonts w:hint="default"/>
      </w:rPr>
    </w:lvl>
    <w:lvl w:ilvl="1" w:tplc="3FF892D2">
      <w:start w:val="1"/>
      <w:numFmt w:val="lowerLetter"/>
      <w:lvlText w:val="%2."/>
      <w:lvlJc w:val="left"/>
      <w:pPr>
        <w:ind w:left="1114" w:hanging="360"/>
      </w:pPr>
    </w:lvl>
    <w:lvl w:ilvl="2" w:tplc="0E8EA36E">
      <w:start w:val="1"/>
      <w:numFmt w:val="lowerRoman"/>
      <w:lvlText w:val="%3."/>
      <w:lvlJc w:val="right"/>
      <w:pPr>
        <w:ind w:left="1834" w:hanging="180"/>
      </w:pPr>
    </w:lvl>
    <w:lvl w:ilvl="3" w:tplc="4970DF04">
      <w:start w:val="1"/>
      <w:numFmt w:val="decimal"/>
      <w:lvlText w:val="%4."/>
      <w:lvlJc w:val="left"/>
      <w:pPr>
        <w:ind w:left="2554" w:hanging="360"/>
      </w:pPr>
    </w:lvl>
    <w:lvl w:ilvl="4" w:tplc="407090C4">
      <w:start w:val="1"/>
      <w:numFmt w:val="lowerLetter"/>
      <w:lvlText w:val="%5."/>
      <w:lvlJc w:val="left"/>
      <w:pPr>
        <w:ind w:left="3274" w:hanging="360"/>
      </w:pPr>
    </w:lvl>
    <w:lvl w:ilvl="5" w:tplc="3D22B262">
      <w:start w:val="1"/>
      <w:numFmt w:val="lowerRoman"/>
      <w:lvlText w:val="%6."/>
      <w:lvlJc w:val="right"/>
      <w:pPr>
        <w:ind w:left="3994" w:hanging="180"/>
      </w:pPr>
    </w:lvl>
    <w:lvl w:ilvl="6" w:tplc="F1583E88">
      <w:start w:val="1"/>
      <w:numFmt w:val="decimal"/>
      <w:lvlText w:val="%7."/>
      <w:lvlJc w:val="left"/>
      <w:pPr>
        <w:ind w:left="4714" w:hanging="360"/>
      </w:pPr>
    </w:lvl>
    <w:lvl w:ilvl="7" w:tplc="5AF04646">
      <w:start w:val="1"/>
      <w:numFmt w:val="lowerLetter"/>
      <w:lvlText w:val="%8."/>
      <w:lvlJc w:val="left"/>
      <w:pPr>
        <w:ind w:left="5434" w:hanging="360"/>
      </w:pPr>
    </w:lvl>
    <w:lvl w:ilvl="8" w:tplc="5E846118">
      <w:start w:val="1"/>
      <w:numFmt w:val="lowerRoman"/>
      <w:lvlText w:val="%9."/>
      <w:lvlJc w:val="right"/>
      <w:pPr>
        <w:ind w:left="6154" w:hanging="180"/>
      </w:pPr>
    </w:lvl>
  </w:abstractNum>
  <w:abstractNum w:abstractNumId="30" w15:restartNumberingAfterBreak="0">
    <w:nsid w:val="5AD27595"/>
    <w:multiLevelType w:val="hybridMultilevel"/>
    <w:tmpl w:val="3D566718"/>
    <w:lvl w:ilvl="0" w:tplc="A0BA6C98">
      <w:start w:val="1"/>
      <w:numFmt w:val="bullet"/>
      <w:lvlText w:val=""/>
      <w:lvlJc w:val="left"/>
      <w:pPr>
        <w:tabs>
          <w:tab w:val="num" w:pos="720"/>
        </w:tabs>
        <w:ind w:left="720" w:hanging="360"/>
      </w:pPr>
      <w:rPr>
        <w:rFonts w:ascii="Symbol" w:hAnsi="Symbol" w:hint="default"/>
        <w:sz w:val="20"/>
      </w:rPr>
    </w:lvl>
    <w:lvl w:ilvl="1" w:tplc="6E680894">
      <w:start w:val="1"/>
      <w:numFmt w:val="bullet"/>
      <w:lvlText w:val="o"/>
      <w:lvlJc w:val="left"/>
      <w:pPr>
        <w:tabs>
          <w:tab w:val="num" w:pos="1440"/>
        </w:tabs>
        <w:ind w:left="1440" w:hanging="360"/>
      </w:pPr>
      <w:rPr>
        <w:rFonts w:ascii="Courier New" w:hAnsi="Courier New" w:hint="default"/>
        <w:sz w:val="20"/>
      </w:rPr>
    </w:lvl>
    <w:lvl w:ilvl="2" w:tplc="861E9E22">
      <w:start w:val="1"/>
      <w:numFmt w:val="bullet"/>
      <w:lvlText w:val=""/>
      <w:lvlJc w:val="left"/>
      <w:pPr>
        <w:tabs>
          <w:tab w:val="num" w:pos="2160"/>
        </w:tabs>
        <w:ind w:left="2160" w:hanging="360"/>
      </w:pPr>
      <w:rPr>
        <w:rFonts w:ascii="Wingdings" w:hAnsi="Wingdings" w:hint="default"/>
        <w:sz w:val="20"/>
      </w:rPr>
    </w:lvl>
    <w:lvl w:ilvl="3" w:tplc="F8743860">
      <w:start w:val="1"/>
      <w:numFmt w:val="bullet"/>
      <w:lvlText w:val=""/>
      <w:lvlJc w:val="left"/>
      <w:pPr>
        <w:tabs>
          <w:tab w:val="num" w:pos="2880"/>
        </w:tabs>
        <w:ind w:left="2880" w:hanging="360"/>
      </w:pPr>
      <w:rPr>
        <w:rFonts w:ascii="Wingdings" w:hAnsi="Wingdings" w:hint="default"/>
        <w:sz w:val="20"/>
      </w:rPr>
    </w:lvl>
    <w:lvl w:ilvl="4" w:tplc="331E94BE">
      <w:start w:val="1"/>
      <w:numFmt w:val="bullet"/>
      <w:lvlText w:val=""/>
      <w:lvlJc w:val="left"/>
      <w:pPr>
        <w:tabs>
          <w:tab w:val="num" w:pos="3600"/>
        </w:tabs>
        <w:ind w:left="3600" w:hanging="360"/>
      </w:pPr>
      <w:rPr>
        <w:rFonts w:ascii="Wingdings" w:hAnsi="Wingdings" w:hint="default"/>
        <w:sz w:val="20"/>
      </w:rPr>
    </w:lvl>
    <w:lvl w:ilvl="5" w:tplc="D9EE1CB2">
      <w:start w:val="1"/>
      <w:numFmt w:val="bullet"/>
      <w:lvlText w:val=""/>
      <w:lvlJc w:val="left"/>
      <w:pPr>
        <w:tabs>
          <w:tab w:val="num" w:pos="4320"/>
        </w:tabs>
        <w:ind w:left="4320" w:hanging="360"/>
      </w:pPr>
      <w:rPr>
        <w:rFonts w:ascii="Wingdings" w:hAnsi="Wingdings" w:hint="default"/>
        <w:sz w:val="20"/>
      </w:rPr>
    </w:lvl>
    <w:lvl w:ilvl="6" w:tplc="4232F86C">
      <w:start w:val="1"/>
      <w:numFmt w:val="bullet"/>
      <w:lvlText w:val=""/>
      <w:lvlJc w:val="left"/>
      <w:pPr>
        <w:tabs>
          <w:tab w:val="num" w:pos="5040"/>
        </w:tabs>
        <w:ind w:left="5040" w:hanging="360"/>
      </w:pPr>
      <w:rPr>
        <w:rFonts w:ascii="Wingdings" w:hAnsi="Wingdings" w:hint="default"/>
        <w:sz w:val="20"/>
      </w:rPr>
    </w:lvl>
    <w:lvl w:ilvl="7" w:tplc="DABAB9EE">
      <w:start w:val="1"/>
      <w:numFmt w:val="bullet"/>
      <w:lvlText w:val=""/>
      <w:lvlJc w:val="left"/>
      <w:pPr>
        <w:tabs>
          <w:tab w:val="num" w:pos="5760"/>
        </w:tabs>
        <w:ind w:left="5760" w:hanging="360"/>
      </w:pPr>
      <w:rPr>
        <w:rFonts w:ascii="Wingdings" w:hAnsi="Wingdings" w:hint="default"/>
        <w:sz w:val="20"/>
      </w:rPr>
    </w:lvl>
    <w:lvl w:ilvl="8" w:tplc="4EB4A3E2">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A7887"/>
    <w:multiLevelType w:val="multilevel"/>
    <w:tmpl w:val="21226938"/>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CE163FC"/>
    <w:multiLevelType w:val="hybridMultilevel"/>
    <w:tmpl w:val="01349792"/>
    <w:lvl w:ilvl="0" w:tplc="6226E262">
      <w:start w:val="1"/>
      <w:numFmt w:val="bullet"/>
      <w:lvlText w:val=""/>
      <w:lvlJc w:val="left"/>
      <w:pPr>
        <w:ind w:left="720" w:hanging="360"/>
      </w:pPr>
      <w:rPr>
        <w:rFonts w:ascii="Symbol" w:hAnsi="Symbol" w:hint="default"/>
      </w:rPr>
    </w:lvl>
    <w:lvl w:ilvl="1" w:tplc="60F03272">
      <w:start w:val="1"/>
      <w:numFmt w:val="bullet"/>
      <w:lvlText w:val="o"/>
      <w:lvlJc w:val="left"/>
      <w:pPr>
        <w:ind w:left="1440" w:hanging="360"/>
      </w:pPr>
      <w:rPr>
        <w:rFonts w:ascii="Courier New" w:hAnsi="Courier New" w:cs="Courier New" w:hint="default"/>
      </w:rPr>
    </w:lvl>
    <w:lvl w:ilvl="2" w:tplc="9EE8A16E">
      <w:start w:val="1"/>
      <w:numFmt w:val="bullet"/>
      <w:lvlText w:val=""/>
      <w:lvlJc w:val="left"/>
      <w:pPr>
        <w:ind w:left="2160" w:hanging="360"/>
      </w:pPr>
      <w:rPr>
        <w:rFonts w:ascii="Wingdings" w:hAnsi="Wingdings" w:hint="default"/>
      </w:rPr>
    </w:lvl>
    <w:lvl w:ilvl="3" w:tplc="9E6642D8">
      <w:start w:val="1"/>
      <w:numFmt w:val="bullet"/>
      <w:lvlText w:val=""/>
      <w:lvlJc w:val="left"/>
      <w:pPr>
        <w:ind w:left="2880" w:hanging="360"/>
      </w:pPr>
      <w:rPr>
        <w:rFonts w:ascii="Symbol" w:hAnsi="Symbol" w:hint="default"/>
      </w:rPr>
    </w:lvl>
    <w:lvl w:ilvl="4" w:tplc="C5E0DD68">
      <w:start w:val="1"/>
      <w:numFmt w:val="bullet"/>
      <w:lvlText w:val="o"/>
      <w:lvlJc w:val="left"/>
      <w:pPr>
        <w:ind w:left="3600" w:hanging="360"/>
      </w:pPr>
      <w:rPr>
        <w:rFonts w:ascii="Courier New" w:hAnsi="Courier New" w:cs="Courier New" w:hint="default"/>
      </w:rPr>
    </w:lvl>
    <w:lvl w:ilvl="5" w:tplc="825433EA">
      <w:start w:val="1"/>
      <w:numFmt w:val="bullet"/>
      <w:lvlText w:val=""/>
      <w:lvlJc w:val="left"/>
      <w:pPr>
        <w:ind w:left="4320" w:hanging="360"/>
      </w:pPr>
      <w:rPr>
        <w:rFonts w:ascii="Wingdings" w:hAnsi="Wingdings" w:hint="default"/>
      </w:rPr>
    </w:lvl>
    <w:lvl w:ilvl="6" w:tplc="1ADCCB66">
      <w:start w:val="1"/>
      <w:numFmt w:val="bullet"/>
      <w:lvlText w:val=""/>
      <w:lvlJc w:val="left"/>
      <w:pPr>
        <w:ind w:left="5040" w:hanging="360"/>
      </w:pPr>
      <w:rPr>
        <w:rFonts w:ascii="Symbol" w:hAnsi="Symbol" w:hint="default"/>
      </w:rPr>
    </w:lvl>
    <w:lvl w:ilvl="7" w:tplc="915267A8">
      <w:start w:val="1"/>
      <w:numFmt w:val="bullet"/>
      <w:lvlText w:val="o"/>
      <w:lvlJc w:val="left"/>
      <w:pPr>
        <w:ind w:left="5760" w:hanging="360"/>
      </w:pPr>
      <w:rPr>
        <w:rFonts w:ascii="Courier New" w:hAnsi="Courier New" w:cs="Courier New" w:hint="default"/>
      </w:rPr>
    </w:lvl>
    <w:lvl w:ilvl="8" w:tplc="F0521BD4">
      <w:start w:val="1"/>
      <w:numFmt w:val="bullet"/>
      <w:lvlText w:val=""/>
      <w:lvlJc w:val="left"/>
      <w:pPr>
        <w:ind w:left="6480" w:hanging="360"/>
      </w:pPr>
      <w:rPr>
        <w:rFonts w:ascii="Wingdings" w:hAnsi="Wingdings" w:hint="default"/>
      </w:rPr>
    </w:lvl>
  </w:abstractNum>
  <w:abstractNum w:abstractNumId="33" w15:restartNumberingAfterBreak="0">
    <w:nsid w:val="6A5801D3"/>
    <w:multiLevelType w:val="hybridMultilevel"/>
    <w:tmpl w:val="3FFAC4E2"/>
    <w:lvl w:ilvl="0" w:tplc="89D65608">
      <w:start w:val="1"/>
      <w:numFmt w:val="decimal"/>
      <w:lvlText w:val="%1."/>
      <w:lvlJc w:val="left"/>
      <w:pPr>
        <w:ind w:left="720" w:hanging="360"/>
      </w:pPr>
      <w:rPr>
        <w:rFonts w:hint="default"/>
      </w:rPr>
    </w:lvl>
    <w:lvl w:ilvl="1" w:tplc="C42418B2">
      <w:start w:val="1"/>
      <w:numFmt w:val="lowerLetter"/>
      <w:lvlText w:val="%2."/>
      <w:lvlJc w:val="left"/>
      <w:pPr>
        <w:ind w:left="1440" w:hanging="360"/>
      </w:pPr>
    </w:lvl>
    <w:lvl w:ilvl="2" w:tplc="E55ED8D2">
      <w:start w:val="1"/>
      <w:numFmt w:val="lowerRoman"/>
      <w:lvlText w:val="%3."/>
      <w:lvlJc w:val="right"/>
      <w:pPr>
        <w:ind w:left="2160" w:hanging="180"/>
      </w:pPr>
    </w:lvl>
    <w:lvl w:ilvl="3" w:tplc="74EABE06">
      <w:start w:val="1"/>
      <w:numFmt w:val="decimal"/>
      <w:lvlText w:val="%4."/>
      <w:lvlJc w:val="left"/>
      <w:pPr>
        <w:ind w:left="2880" w:hanging="360"/>
      </w:pPr>
    </w:lvl>
    <w:lvl w:ilvl="4" w:tplc="83A0354A">
      <w:start w:val="1"/>
      <w:numFmt w:val="lowerLetter"/>
      <w:lvlText w:val="%5."/>
      <w:lvlJc w:val="left"/>
      <w:pPr>
        <w:ind w:left="3600" w:hanging="360"/>
      </w:pPr>
    </w:lvl>
    <w:lvl w:ilvl="5" w:tplc="CFFA30F4">
      <w:start w:val="1"/>
      <w:numFmt w:val="lowerRoman"/>
      <w:lvlText w:val="%6."/>
      <w:lvlJc w:val="right"/>
      <w:pPr>
        <w:ind w:left="4320" w:hanging="180"/>
      </w:pPr>
    </w:lvl>
    <w:lvl w:ilvl="6" w:tplc="6B1A407A">
      <w:start w:val="1"/>
      <w:numFmt w:val="decimal"/>
      <w:lvlText w:val="%7."/>
      <w:lvlJc w:val="left"/>
      <w:pPr>
        <w:ind w:left="5040" w:hanging="360"/>
      </w:pPr>
    </w:lvl>
    <w:lvl w:ilvl="7" w:tplc="E828F2C2">
      <w:start w:val="1"/>
      <w:numFmt w:val="lowerLetter"/>
      <w:lvlText w:val="%8."/>
      <w:lvlJc w:val="left"/>
      <w:pPr>
        <w:ind w:left="5760" w:hanging="360"/>
      </w:pPr>
    </w:lvl>
    <w:lvl w:ilvl="8" w:tplc="AA864F32">
      <w:start w:val="1"/>
      <w:numFmt w:val="lowerRoman"/>
      <w:lvlText w:val="%9."/>
      <w:lvlJc w:val="right"/>
      <w:pPr>
        <w:ind w:left="6480" w:hanging="180"/>
      </w:pPr>
    </w:lvl>
  </w:abstractNum>
  <w:abstractNum w:abstractNumId="34" w15:restartNumberingAfterBreak="0">
    <w:nsid w:val="7797272E"/>
    <w:multiLevelType w:val="hybridMultilevel"/>
    <w:tmpl w:val="76CA9424"/>
    <w:lvl w:ilvl="0" w:tplc="BF780B86">
      <w:start w:val="10"/>
      <w:numFmt w:val="decimal"/>
      <w:lvlText w:val="%1."/>
      <w:lvlJc w:val="left"/>
      <w:pPr>
        <w:tabs>
          <w:tab w:val="num" w:pos="540"/>
        </w:tabs>
        <w:ind w:left="540" w:hanging="360"/>
      </w:pPr>
    </w:lvl>
    <w:lvl w:ilvl="1" w:tplc="4D6C9930">
      <w:start w:val="1"/>
      <w:numFmt w:val="none"/>
      <w:pStyle w:val="20"/>
      <w:lvlText w:val=""/>
      <w:lvlJc w:val="left"/>
      <w:pPr>
        <w:tabs>
          <w:tab w:val="num" w:pos="360"/>
        </w:tabs>
        <w:ind w:left="0" w:firstLine="0"/>
      </w:pPr>
    </w:lvl>
    <w:lvl w:ilvl="2" w:tplc="342AA3C8">
      <w:start w:val="1"/>
      <w:numFmt w:val="none"/>
      <w:lvlText w:val=""/>
      <w:lvlJc w:val="left"/>
      <w:pPr>
        <w:tabs>
          <w:tab w:val="num" w:pos="360"/>
        </w:tabs>
        <w:ind w:left="0" w:firstLine="0"/>
      </w:pPr>
    </w:lvl>
    <w:lvl w:ilvl="3" w:tplc="E22E93A6">
      <w:start w:val="1"/>
      <w:numFmt w:val="none"/>
      <w:lvlText w:val=""/>
      <w:lvlJc w:val="left"/>
      <w:pPr>
        <w:tabs>
          <w:tab w:val="num" w:pos="360"/>
        </w:tabs>
        <w:ind w:left="0" w:firstLine="0"/>
      </w:pPr>
    </w:lvl>
    <w:lvl w:ilvl="4" w:tplc="F2A06676">
      <w:start w:val="1"/>
      <w:numFmt w:val="none"/>
      <w:lvlText w:val=""/>
      <w:lvlJc w:val="left"/>
      <w:pPr>
        <w:tabs>
          <w:tab w:val="num" w:pos="360"/>
        </w:tabs>
        <w:ind w:left="0" w:firstLine="0"/>
      </w:pPr>
    </w:lvl>
    <w:lvl w:ilvl="5" w:tplc="449A557A">
      <w:start w:val="1"/>
      <w:numFmt w:val="none"/>
      <w:lvlText w:val=""/>
      <w:lvlJc w:val="left"/>
      <w:pPr>
        <w:tabs>
          <w:tab w:val="num" w:pos="360"/>
        </w:tabs>
        <w:ind w:left="0" w:firstLine="0"/>
      </w:pPr>
    </w:lvl>
    <w:lvl w:ilvl="6" w:tplc="BD167920">
      <w:start w:val="1"/>
      <w:numFmt w:val="none"/>
      <w:lvlText w:val=""/>
      <w:lvlJc w:val="left"/>
      <w:pPr>
        <w:tabs>
          <w:tab w:val="num" w:pos="360"/>
        </w:tabs>
        <w:ind w:left="0" w:firstLine="0"/>
      </w:pPr>
    </w:lvl>
    <w:lvl w:ilvl="7" w:tplc="4EEAFDFA">
      <w:start w:val="1"/>
      <w:numFmt w:val="none"/>
      <w:lvlText w:val=""/>
      <w:lvlJc w:val="left"/>
      <w:pPr>
        <w:tabs>
          <w:tab w:val="num" w:pos="360"/>
        </w:tabs>
        <w:ind w:left="0" w:firstLine="0"/>
      </w:pPr>
    </w:lvl>
    <w:lvl w:ilvl="8" w:tplc="0138076C">
      <w:start w:val="1"/>
      <w:numFmt w:val="none"/>
      <w:lvlText w:val=""/>
      <w:lvlJc w:val="left"/>
      <w:pPr>
        <w:tabs>
          <w:tab w:val="num" w:pos="360"/>
        </w:tabs>
        <w:ind w:left="0" w:firstLine="0"/>
      </w:pPr>
    </w:lvl>
  </w:abstractNum>
  <w:abstractNum w:abstractNumId="35" w15:restartNumberingAfterBreak="0">
    <w:nsid w:val="7B0A07B5"/>
    <w:multiLevelType w:val="multilevel"/>
    <w:tmpl w:val="04BAC422"/>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36" w15:restartNumberingAfterBreak="0">
    <w:nsid w:val="7F39110F"/>
    <w:multiLevelType w:val="hybridMultilevel"/>
    <w:tmpl w:val="65DC4630"/>
    <w:lvl w:ilvl="0" w:tplc="F63AB70A">
      <w:start w:val="1"/>
      <w:numFmt w:val="decimal"/>
      <w:lvlText w:val="%1."/>
      <w:lvlJc w:val="left"/>
      <w:pPr>
        <w:ind w:left="360" w:hanging="360"/>
      </w:pPr>
    </w:lvl>
    <w:lvl w:ilvl="1" w:tplc="7C7289A6">
      <w:start w:val="1"/>
      <w:numFmt w:val="lowerLetter"/>
      <w:lvlText w:val="%2."/>
      <w:lvlJc w:val="left"/>
      <w:pPr>
        <w:ind w:left="1440" w:hanging="360"/>
      </w:pPr>
    </w:lvl>
    <w:lvl w:ilvl="2" w:tplc="1DB8A146">
      <w:start w:val="1"/>
      <w:numFmt w:val="lowerRoman"/>
      <w:lvlText w:val="%3."/>
      <w:lvlJc w:val="right"/>
      <w:pPr>
        <w:ind w:left="2160" w:hanging="180"/>
      </w:pPr>
    </w:lvl>
    <w:lvl w:ilvl="3" w:tplc="9690903A">
      <w:start w:val="1"/>
      <w:numFmt w:val="decimal"/>
      <w:lvlText w:val="%4."/>
      <w:lvlJc w:val="left"/>
      <w:pPr>
        <w:ind w:left="2880" w:hanging="360"/>
      </w:pPr>
    </w:lvl>
    <w:lvl w:ilvl="4" w:tplc="83C6AC18">
      <w:start w:val="1"/>
      <w:numFmt w:val="lowerLetter"/>
      <w:lvlText w:val="%5."/>
      <w:lvlJc w:val="left"/>
      <w:pPr>
        <w:ind w:left="3600" w:hanging="360"/>
      </w:pPr>
    </w:lvl>
    <w:lvl w:ilvl="5" w:tplc="B0DA24B4">
      <w:start w:val="1"/>
      <w:numFmt w:val="lowerRoman"/>
      <w:lvlText w:val="%6."/>
      <w:lvlJc w:val="right"/>
      <w:pPr>
        <w:ind w:left="4320" w:hanging="180"/>
      </w:pPr>
    </w:lvl>
    <w:lvl w:ilvl="6" w:tplc="55BA4B2E">
      <w:start w:val="1"/>
      <w:numFmt w:val="decimal"/>
      <w:lvlText w:val="%7."/>
      <w:lvlJc w:val="left"/>
      <w:pPr>
        <w:ind w:left="5040" w:hanging="360"/>
      </w:pPr>
    </w:lvl>
    <w:lvl w:ilvl="7" w:tplc="A5A8AF72">
      <w:start w:val="1"/>
      <w:numFmt w:val="lowerLetter"/>
      <w:lvlText w:val="%8."/>
      <w:lvlJc w:val="left"/>
      <w:pPr>
        <w:ind w:left="5760" w:hanging="360"/>
      </w:pPr>
    </w:lvl>
    <w:lvl w:ilvl="8" w:tplc="329CE070">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0"/>
    </w:lvlOverride>
  </w:num>
  <w:num w:numId="3">
    <w:abstractNumId w:val="15"/>
  </w:num>
  <w:num w:numId="4">
    <w:abstractNumId w:val="31"/>
  </w:num>
  <w:num w:numId="5">
    <w:abstractNumId w:val="12"/>
  </w:num>
  <w:num w:numId="6">
    <w:abstractNumId w:val="29"/>
  </w:num>
  <w:num w:numId="7">
    <w:abstractNumId w:val="19"/>
  </w:num>
  <w:num w:numId="8">
    <w:abstractNumId w:val="17"/>
  </w:num>
  <w:num w:numId="9">
    <w:abstractNumId w:val="22"/>
  </w:num>
  <w:num w:numId="10">
    <w:abstractNumId w:val="10"/>
  </w:num>
  <w:num w:numId="11">
    <w:abstractNumId w:val="4"/>
  </w:num>
  <w:num w:numId="12">
    <w:abstractNumId w:val="7"/>
  </w:num>
  <w:num w:numId="13">
    <w:abstractNumId w:val="8"/>
  </w:num>
  <w:num w:numId="14">
    <w:abstractNumId w:val="18"/>
  </w:num>
  <w:num w:numId="15">
    <w:abstractNumId w:val="21"/>
  </w:num>
  <w:num w:numId="16">
    <w:abstractNumId w:val="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3"/>
  </w:num>
  <w:num w:numId="20">
    <w:abstractNumId w:val="28"/>
  </w:num>
  <w:num w:numId="21">
    <w:abstractNumId w:val="30"/>
  </w:num>
  <w:num w:numId="22">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33"/>
  </w:num>
  <w:num w:numId="26">
    <w:abstractNumId w:val="24"/>
  </w:num>
  <w:num w:numId="27">
    <w:abstractNumId w:val="35"/>
  </w:num>
  <w:num w:numId="28">
    <w:abstractNumId w:val="14"/>
  </w:num>
  <w:num w:numId="29">
    <w:abstractNumId w:val="25"/>
  </w:num>
  <w:num w:numId="30">
    <w:abstractNumId w:val="1"/>
  </w:num>
  <w:num w:numId="31">
    <w:abstractNumId w:val="20"/>
  </w:num>
  <w:num w:numId="32">
    <w:abstractNumId w:val="36"/>
  </w:num>
  <w:num w:numId="33">
    <w:abstractNumId w:val="27"/>
  </w:num>
  <w:num w:numId="34">
    <w:abstractNumId w:val="3"/>
  </w:num>
  <w:num w:numId="35">
    <w:abstractNumId w:val="5"/>
  </w:num>
  <w:num w:numId="36">
    <w:abstractNumId w:val="2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AC"/>
    <w:rsid w:val="00041EEF"/>
    <w:rsid w:val="00070B1D"/>
    <w:rsid w:val="00073266"/>
    <w:rsid w:val="002A35DF"/>
    <w:rsid w:val="004510A7"/>
    <w:rsid w:val="004F60B8"/>
    <w:rsid w:val="00573DBC"/>
    <w:rsid w:val="0073686D"/>
    <w:rsid w:val="00822802"/>
    <w:rsid w:val="0085390C"/>
    <w:rsid w:val="008D2A72"/>
    <w:rsid w:val="00A46CAC"/>
    <w:rsid w:val="00AC0B73"/>
    <w:rsid w:val="00BB1F58"/>
    <w:rsid w:val="00D41013"/>
    <w:rsid w:val="00E041BD"/>
    <w:rsid w:val="00E10FB3"/>
    <w:rsid w:val="00E25AF5"/>
    <w:rsid w:val="00E8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2159"/>
  <w15:docId w15:val="{50CD1D8C-C89F-4AF7-9D1B-F0430EF2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paragraph" w:styleId="13">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4">
    <w:name w:val="Нет списка1"/>
    <w:next w:val="a2"/>
    <w:uiPriority w:val="99"/>
    <w:semiHidden/>
    <w:unhideWhenUsed/>
  </w:style>
  <w:style w:type="paragraph" w:styleId="ac">
    <w:name w:val="List Paragraph"/>
    <w:basedOn w:val="a"/>
    <w:link w:val="ad"/>
    <w:uiPriority w:val="99"/>
    <w:qFormat/>
    <w:pPr>
      <w:spacing w:after="200" w:line="276" w:lineRule="auto"/>
      <w:ind w:left="720"/>
      <w:contextualSpacing/>
    </w:pPr>
    <w:rPr>
      <w:rFonts w:ascii="Calibri" w:eastAsia="Calibri" w:hAnsi="Calibri" w:cs="Times New Roman"/>
    </w:rPr>
  </w:style>
  <w:style w:type="table" w:styleId="ae">
    <w:name w:val="Table Grid"/>
    <w:basedOn w:val="a1"/>
    <w:qFormat/>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0">
    <w:name w:val="header"/>
    <w:basedOn w:val="a"/>
    <w:link w:val="af1"/>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Pr>
      <w:rFonts w:ascii="Calibri" w:eastAsia="Calibri" w:hAnsi="Calibri" w:cs="Times New Roman"/>
    </w:rPr>
  </w:style>
  <w:style w:type="paragraph" w:styleId="af2">
    <w:name w:val="footer"/>
    <w:basedOn w:val="a"/>
    <w:link w:val="af3"/>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0"/>
    <w:link w:val="af2"/>
    <w:uiPriority w:val="99"/>
    <w:rPr>
      <w:rFonts w:ascii="Calibri" w:eastAsia="Calibri" w:hAnsi="Calibri" w:cs="Times New Roman"/>
    </w:rPr>
  </w:style>
  <w:style w:type="paragraph" w:styleId="af4">
    <w:name w:val="No Spacing"/>
    <w:link w:val="af5"/>
    <w:qFormat/>
    <w:pPr>
      <w:spacing w:after="0" w:line="240" w:lineRule="auto"/>
    </w:pPr>
    <w:rPr>
      <w:rFonts w:ascii="Calibri" w:eastAsia="Times New Roman" w:hAnsi="Calibri" w:cs="Times New Roman"/>
    </w:rPr>
  </w:style>
  <w:style w:type="character" w:customStyle="1" w:styleId="af5">
    <w:name w:val="Без интервала Знак"/>
    <w:link w:val="af4"/>
    <w:rPr>
      <w:rFonts w:ascii="Calibri" w:eastAsia="Times New Roman" w:hAnsi="Calibri" w:cs="Times New Roman"/>
    </w:rPr>
  </w:style>
  <w:style w:type="paragraph" w:styleId="af6">
    <w:name w:val="Balloon Text"/>
    <w:basedOn w:val="a"/>
    <w:link w:val="af7"/>
    <w:uiPriority w:val="99"/>
    <w:unhideWhenUsed/>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rPr>
      <w:rFonts w:ascii="Tahoma" w:eastAsia="Calibri" w:hAnsi="Tahoma" w:cs="Times New Roman"/>
      <w:sz w:val="16"/>
      <w:szCs w:val="16"/>
    </w:rPr>
  </w:style>
  <w:style w:type="paragraph" w:customStyle="1" w:styleId="27">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8">
    <w:name w:val="Знак"/>
    <w:basedOn w:val="a"/>
    <w:pPr>
      <w:spacing w:line="240" w:lineRule="exact"/>
    </w:pPr>
    <w:rPr>
      <w:rFonts w:ascii="Verdana" w:eastAsia="Times New Roman" w:hAnsi="Verdana" w:cs="Times New Roman"/>
      <w:sz w:val="20"/>
      <w:szCs w:val="20"/>
      <w:lang w:val="en-US"/>
    </w:rPr>
  </w:style>
  <w:style w:type="paragraph" w:styleId="28">
    <w:name w:val="Body Text 2"/>
    <w:basedOn w:val="a"/>
    <w:link w:val="29"/>
    <w:pPr>
      <w:spacing w:before="60"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0"/>
    <w:link w:val="28"/>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9">
    <w:name w:val="Body Text Indent"/>
    <w:basedOn w:val="a"/>
    <w:link w:val="afa"/>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a">
    <w:name w:val="Основной текст с отступом Знак"/>
    <w:basedOn w:val="a0"/>
    <w:link w:val="af9"/>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a">
    <w:name w:val="Body Text Indent 2"/>
    <w:basedOn w:val="a"/>
    <w:link w:val="2b"/>
    <w:unhideWhenUsed/>
    <w:pPr>
      <w:spacing w:after="120" w:line="480" w:lineRule="auto"/>
      <w:ind w:left="283"/>
    </w:pPr>
    <w:rPr>
      <w:rFonts w:ascii="Calibri" w:eastAsia="Calibri" w:hAnsi="Calibri" w:cs="Times New Roman"/>
    </w:rPr>
  </w:style>
  <w:style w:type="character" w:customStyle="1" w:styleId="2b">
    <w:name w:val="Основной текст с отступом 2 Знак"/>
    <w:basedOn w:val="a0"/>
    <w:link w:val="2a"/>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Обычный (веб) Знак Знак"/>
    <w:basedOn w:val="a"/>
    <w:next w:val="afc"/>
    <w:link w:val="afd"/>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b"/>
    <w:rPr>
      <w:rFonts w:ascii="Times New Roman" w:eastAsia="Times New Roman" w:hAnsi="Times New Roman"/>
      <w:sz w:val="24"/>
      <w:szCs w:val="24"/>
    </w:rPr>
  </w:style>
  <w:style w:type="paragraph" w:customStyle="1" w:styleId="16">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7">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4">
    <w:name w:val="Body Text 3"/>
    <w:basedOn w:val="a"/>
    <w:link w:val="35"/>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0"/>
    <w:link w:val="34"/>
    <w:rPr>
      <w:rFonts w:ascii="Times New Roman" w:eastAsia="Times New Roman" w:hAnsi="Times New Roman" w:cs="Times New Roman"/>
      <w:iCs/>
      <w:color w:val="000000"/>
      <w:sz w:val="24"/>
      <w:szCs w:val="20"/>
      <w:lang w:eastAsia="ru-RU"/>
    </w:rPr>
  </w:style>
  <w:style w:type="paragraph" w:styleId="36">
    <w:name w:val="Body Text Indent 3"/>
    <w:basedOn w:val="a"/>
    <w:link w:val="37"/>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Pr>
      <w:rFonts w:ascii="Times New Roman" w:eastAsia="Times New Roman" w:hAnsi="Times New Roman" w:cs="Times New Roman"/>
      <w:sz w:val="16"/>
      <w:szCs w:val="16"/>
      <w:lang w:eastAsia="ru-RU"/>
    </w:rPr>
  </w:style>
  <w:style w:type="character" w:customStyle="1" w:styleId="38">
    <w:name w:val="Стиль3 Знак"/>
    <w:link w:val="3"/>
    <w:rPr>
      <w:sz w:val="24"/>
    </w:rPr>
  </w:style>
  <w:style w:type="paragraph" w:customStyle="1" w:styleId="3">
    <w:name w:val="Стиль3"/>
    <w:basedOn w:val="2a"/>
    <w:link w:val="38"/>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0">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e">
    <w:name w:val="Body Text"/>
    <w:basedOn w:val="a"/>
    <w:link w:val="aff"/>
    <w:pPr>
      <w:spacing w:after="120" w:line="240" w:lineRule="auto"/>
    </w:pPr>
    <w:rPr>
      <w:rFonts w:ascii="Times New Roman" w:eastAsia="Times New Roman" w:hAnsi="Times New Roman" w:cs="Times New Roman"/>
      <w:sz w:val="20"/>
      <w:szCs w:val="20"/>
      <w:lang w:eastAsia="ru-RU"/>
    </w:rPr>
  </w:style>
  <w:style w:type="character" w:customStyle="1" w:styleId="aff">
    <w:name w:val="Основной текст Знак"/>
    <w:basedOn w:val="a0"/>
    <w:link w:val="afe"/>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0">
    <w:name w:val="footnote text"/>
    <w:basedOn w:val="a"/>
    <w:link w:val="aff1"/>
    <w:uiPriority w:val="99"/>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rPr>
      <w:rFonts w:ascii="Times New Roman" w:eastAsia="Times New Roman" w:hAnsi="Times New Roman" w:cs="Times New Roman"/>
      <w:sz w:val="20"/>
      <w:szCs w:val="20"/>
      <w:lang w:eastAsia="ru-RU"/>
    </w:rPr>
  </w:style>
  <w:style w:type="character" w:customStyle="1" w:styleId="aff2">
    <w:name w:val="Текст примечания Знак"/>
    <w:link w:val="aff3"/>
  </w:style>
  <w:style w:type="paragraph" w:styleId="aff3">
    <w:name w:val="annotation text"/>
    <w:basedOn w:val="a"/>
    <w:link w:val="aff2"/>
    <w:pPr>
      <w:spacing w:after="0" w:line="240" w:lineRule="auto"/>
    </w:pPr>
  </w:style>
  <w:style w:type="character" w:customStyle="1" w:styleId="18">
    <w:name w:val="Текст примечания Знак1"/>
    <w:basedOn w:val="a0"/>
    <w:uiPriority w:val="99"/>
    <w:rPr>
      <w:sz w:val="20"/>
      <w:szCs w:val="20"/>
    </w:rPr>
  </w:style>
  <w:style w:type="character" w:customStyle="1" w:styleId="aff4">
    <w:name w:val="Тема примечания Знак"/>
    <w:link w:val="aff5"/>
    <w:rPr>
      <w:b/>
      <w:bCs/>
    </w:rPr>
  </w:style>
  <w:style w:type="paragraph" w:styleId="aff5">
    <w:name w:val="annotation subject"/>
    <w:basedOn w:val="aff3"/>
    <w:next w:val="aff3"/>
    <w:link w:val="aff4"/>
    <w:rPr>
      <w:b/>
      <w:bCs/>
    </w:rPr>
  </w:style>
  <w:style w:type="character" w:customStyle="1" w:styleId="19">
    <w:name w:val="Тема примечания Знак1"/>
    <w:basedOn w:val="18"/>
    <w:uiPriority w:val="99"/>
    <w:rPr>
      <w:b/>
      <w:bCs/>
      <w:sz w:val="20"/>
      <w:szCs w:val="20"/>
    </w:rPr>
  </w:style>
  <w:style w:type="paragraph" w:customStyle="1" w:styleId="aff6">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a">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7">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8">
    <w:name w:val="Содержимое таблицы"/>
    <w:basedOn w:val="afe"/>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9">
    <w:name w:val="footnote reference"/>
    <w:rPr>
      <w:vertAlign w:val="superscript"/>
    </w:rPr>
  </w:style>
  <w:style w:type="character" w:styleId="affa">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c">
    <w:name w:val="Сетка таблицы2"/>
    <w:basedOn w:val="a1"/>
    <w:next w:val="ae"/>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b">
    <w:name w:val="page number"/>
  </w:style>
  <w:style w:type="paragraph" w:customStyle="1" w:styleId="1b">
    <w:name w:val="Тема примечания1"/>
    <w:basedOn w:val="aff3"/>
    <w:next w:val="aff3"/>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d">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c">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c">
    <w:name w:val="endnote reference"/>
    <w:uiPriority w:val="99"/>
    <w:unhideWhenUsed/>
    <w:rPr>
      <w:vertAlign w:val="superscript"/>
    </w:rPr>
  </w:style>
  <w:style w:type="character" w:customStyle="1" w:styleId="affd">
    <w:name w:val="Основной текст_"/>
    <w:link w:val="1d"/>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e">
    <w:name w:val="Основной текст (2)_"/>
    <w:link w:val="2f"/>
    <w:rPr>
      <w:b/>
      <w:bCs/>
      <w:sz w:val="25"/>
      <w:szCs w:val="25"/>
      <w:shd w:val="clear" w:color="auto" w:fill="FFFFFF"/>
    </w:rPr>
  </w:style>
  <w:style w:type="character" w:customStyle="1" w:styleId="affe">
    <w:name w:val="Основной текст + Курсив"/>
    <w:rPr>
      <w:i/>
      <w:iCs/>
      <w:color w:val="000000"/>
      <w:spacing w:val="0"/>
      <w:position w:val="0"/>
      <w:sz w:val="25"/>
      <w:szCs w:val="25"/>
      <w:shd w:val="clear" w:color="auto" w:fill="FFFFFF"/>
      <w:lang w:val="ru-RU"/>
    </w:rPr>
  </w:style>
  <w:style w:type="paragraph" w:customStyle="1" w:styleId="1d">
    <w:name w:val="Основной текст1"/>
    <w:basedOn w:val="a"/>
    <w:link w:val="affd"/>
    <w:pPr>
      <w:widowControl w:val="0"/>
      <w:shd w:val="clear" w:color="auto" w:fill="FFFFFF"/>
      <w:spacing w:after="0" w:line="298" w:lineRule="exact"/>
      <w:ind w:hanging="1320"/>
      <w:jc w:val="right"/>
    </w:pPr>
    <w:rPr>
      <w:sz w:val="25"/>
      <w:szCs w:val="25"/>
    </w:rPr>
  </w:style>
  <w:style w:type="paragraph" w:customStyle="1" w:styleId="2f">
    <w:name w:val="Основной текст (2)"/>
    <w:basedOn w:val="a"/>
    <w:link w:val="2e"/>
    <w:pPr>
      <w:widowControl w:val="0"/>
      <w:shd w:val="clear" w:color="auto" w:fill="FFFFFF"/>
      <w:spacing w:before="660" w:after="0" w:line="298" w:lineRule="exact"/>
      <w:jc w:val="both"/>
    </w:pPr>
    <w:rPr>
      <w:b/>
      <w:bCs/>
      <w:sz w:val="25"/>
      <w:szCs w:val="25"/>
    </w:rPr>
  </w:style>
  <w:style w:type="character" w:styleId="afff">
    <w:name w:val="FollowedHyperlink"/>
    <w:uiPriority w:val="99"/>
    <w:unhideWhenUsed/>
    <w:rPr>
      <w:color w:val="800080"/>
      <w:u w:val="single"/>
    </w:rPr>
  </w:style>
  <w:style w:type="character" w:customStyle="1" w:styleId="afff0">
    <w:name w:val="Текст Знак"/>
    <w:link w:val="afff1"/>
    <w:rPr>
      <w:rFonts w:ascii="Courier New" w:hAnsi="Courier New" w:cs="Courier New"/>
    </w:rPr>
  </w:style>
  <w:style w:type="paragraph" w:styleId="afff1">
    <w:name w:val="Plain Text"/>
    <w:basedOn w:val="a"/>
    <w:link w:val="afff0"/>
    <w:pPr>
      <w:spacing w:after="0" w:line="240" w:lineRule="auto"/>
      <w:jc w:val="both"/>
    </w:pPr>
    <w:rPr>
      <w:rFonts w:ascii="Courier New" w:hAnsi="Courier New" w:cs="Courier New"/>
    </w:rPr>
  </w:style>
  <w:style w:type="character" w:customStyle="1" w:styleId="1e">
    <w:name w:val="Текст Знак1"/>
    <w:basedOn w:val="a0"/>
    <w:rPr>
      <w:rFonts w:ascii="Consolas" w:hAnsi="Consolas"/>
      <w:sz w:val="21"/>
      <w:szCs w:val="21"/>
    </w:rPr>
  </w:style>
  <w:style w:type="paragraph" w:customStyle="1" w:styleId="afff2">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3">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0">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1">
    <w:name w:val="Просмотренная гиперссылка1"/>
    <w:uiPriority w:val="99"/>
    <w:unhideWhenUsed/>
    <w:rPr>
      <w:color w:val="800080"/>
      <w:u w:val="single"/>
    </w:rPr>
  </w:style>
  <w:style w:type="numbering" w:customStyle="1" w:styleId="2f0">
    <w:name w:val="Нет списка2"/>
    <w:next w:val="a2"/>
    <w:uiPriority w:val="99"/>
    <w:semiHidden/>
    <w:unhideWhenUsed/>
  </w:style>
  <w:style w:type="table" w:customStyle="1" w:styleId="112">
    <w:name w:val="Сетка таблицы11"/>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2">
    <w:name w:val="Текст выноски Знак1"/>
    <w:uiPriority w:val="99"/>
    <w:semiHidden/>
    <w:rPr>
      <w:rFonts w:ascii="Tahoma" w:hAnsi="Tahoma" w:cs="Tahoma"/>
      <w:color w:val="000000"/>
      <w:sz w:val="16"/>
      <w:szCs w:val="16"/>
      <w:lang w:eastAsia="ru-RU"/>
    </w:rPr>
  </w:style>
  <w:style w:type="character" w:customStyle="1" w:styleId="39">
    <w:name w:val="Основной текст (3)_"/>
    <w:link w:val="3a"/>
    <w:rPr>
      <w:sz w:val="26"/>
      <w:szCs w:val="26"/>
      <w:shd w:val="clear" w:color="auto" w:fill="FFFFFF"/>
    </w:rPr>
  </w:style>
  <w:style w:type="paragraph" w:customStyle="1" w:styleId="3a">
    <w:name w:val="Основной текст (3)"/>
    <w:basedOn w:val="a"/>
    <w:link w:val="39"/>
    <w:pPr>
      <w:shd w:val="clear" w:color="auto" w:fill="FFFFFF"/>
      <w:spacing w:before="900" w:after="0" w:line="317" w:lineRule="exact"/>
      <w:jc w:val="both"/>
    </w:pPr>
    <w:rPr>
      <w:sz w:val="26"/>
      <w:szCs w:val="26"/>
      <w:shd w:val="clear" w:color="auto" w:fill="FFFFFF"/>
    </w:rPr>
  </w:style>
  <w:style w:type="character" w:customStyle="1" w:styleId="2f1">
    <w:name w:val="Основной текст (2) + Не полужирный"/>
    <w:rPr>
      <w:b/>
      <w:bCs/>
      <w:sz w:val="26"/>
      <w:szCs w:val="26"/>
      <w:shd w:val="clear" w:color="auto" w:fill="FFFFFF"/>
      <w:lang w:bidi="ar-SA"/>
    </w:rPr>
  </w:style>
  <w:style w:type="paragraph" w:customStyle="1" w:styleId="3b">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4">
    <w:name w:val="Цветовое выделение"/>
    <w:uiPriority w:val="99"/>
    <w:rPr>
      <w:b/>
      <w:color w:val="000080"/>
    </w:rPr>
  </w:style>
  <w:style w:type="paragraph" w:customStyle="1" w:styleId="afff5">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6">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7">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8">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9">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a">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
    <w:name w:val="Стиль2"/>
    <w:basedOn w:val="2f2"/>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2">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2"/>
    <w:uiPriority w:val="99"/>
    <w:semiHidden/>
    <w:unhideWhenUsed/>
  </w:style>
  <w:style w:type="table" w:customStyle="1" w:styleId="212">
    <w:name w:val="Сетка таблицы21"/>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style>
  <w:style w:type="paragraph" w:customStyle="1" w:styleId="2f3">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b">
    <w:name w:val="line number"/>
    <w:semiHidden/>
  </w:style>
  <w:style w:type="character" w:customStyle="1" w:styleId="1f4">
    <w:name w:val="Выделение1"/>
    <w:rPr>
      <w:i/>
      <w:sz w:val="24"/>
    </w:rPr>
  </w:style>
  <w:style w:type="character" w:customStyle="1" w:styleId="2f4">
    <w:name w:val="Основной шрифт абзаца2"/>
    <w:rPr>
      <w:sz w:val="24"/>
    </w:rPr>
  </w:style>
  <w:style w:type="character" w:customStyle="1" w:styleId="2f5">
    <w:name w:val="Выделение2"/>
    <w:rPr>
      <w:i/>
      <w:sz w:val="24"/>
    </w:rPr>
  </w:style>
  <w:style w:type="table" w:styleId="1f5">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style>
  <w:style w:type="table" w:customStyle="1" w:styleId="122">
    <w:name w:val="Простая таблица 12"/>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e">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c">
    <w:name w:val="Subtitle"/>
    <w:basedOn w:val="a"/>
    <w:next w:val="a"/>
    <w:link w:val="afffd"/>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d">
    <w:name w:val="Подзаголовок Знак"/>
    <w:basedOn w:val="a0"/>
    <w:link w:val="afffc"/>
    <w:uiPriority w:val="11"/>
    <w:rPr>
      <w:rFonts w:ascii="Cambria" w:eastAsia="Times New Roman" w:hAnsi="Cambria" w:cs="Times New Roman"/>
      <w:sz w:val="24"/>
      <w:szCs w:val="24"/>
    </w:rPr>
  </w:style>
  <w:style w:type="character" w:customStyle="1" w:styleId="ad">
    <w:name w:val="Абзац списка Знак"/>
    <w:link w:val="ac"/>
    <w:uiPriority w:val="99"/>
    <w:rPr>
      <w:rFonts w:ascii="Calibri" w:eastAsia="Calibri" w:hAnsi="Calibri" w:cs="Times New Roman"/>
    </w:rPr>
  </w:style>
  <w:style w:type="table" w:customStyle="1" w:styleId="54">
    <w:name w:val="Сетка таблицы5"/>
    <w:basedOn w:val="a1"/>
    <w:next w:val="ae"/>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Normal (Web)"/>
    <w:basedOn w:val="a"/>
    <w:uiPriority w:val="99"/>
    <w:semiHidden/>
    <w:unhideWhenUsed/>
    <w:rPr>
      <w:rFonts w:ascii="Times New Roman" w:hAnsi="Times New Roman" w:cs="Times New Roman"/>
      <w:sz w:val="24"/>
      <w:szCs w:val="24"/>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5F81-CF42-4E01-BDBC-B7A4DE68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14796</Words>
  <Characters>84338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BK-24-17</cp:lastModifiedBy>
  <cp:revision>13</cp:revision>
  <dcterms:created xsi:type="dcterms:W3CDTF">2025-02-28T06:30:00Z</dcterms:created>
  <dcterms:modified xsi:type="dcterms:W3CDTF">2025-03-03T05:54:00Z</dcterms:modified>
</cp:coreProperties>
</file>