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89827" w14:textId="77777777" w:rsidR="00891390" w:rsidRDefault="00891390" w:rsidP="00891390">
      <w:pPr>
        <w:jc w:val="center"/>
        <w:rPr>
          <w:b/>
          <w:bCs/>
        </w:rPr>
      </w:pPr>
      <w:r w:rsidRPr="00891390">
        <w:rPr>
          <w:b/>
          <w:bCs/>
        </w:rPr>
        <w:t>АКЦИОНЕРНОЕ ОБЩЕСТВО "ДОРОЖНОЕ РЕМОНТНО-СТРОИТЕЛЬНОЕ УПРАВЛЕНИЕ №10"</w:t>
      </w:r>
    </w:p>
    <w:p w14:paraId="5CB24FE2" w14:textId="135F0327" w:rsidR="00A82A4C" w:rsidRDefault="0065459C" w:rsidP="0065459C">
      <w:pPr>
        <w:jc w:val="right"/>
      </w:pPr>
      <w:r>
        <w:t xml:space="preserve">                                                                                                                                                                      </w:t>
      </w:r>
    </w:p>
    <w:p w14:paraId="76000141" w14:textId="3E2CEDF9" w:rsidR="0065459C" w:rsidRPr="00E073FC" w:rsidRDefault="0065459C" w:rsidP="00891390">
      <w:pPr>
        <w:spacing w:after="0"/>
        <w:jc w:val="right"/>
      </w:pPr>
      <w:r w:rsidRPr="00EF4C2D">
        <w:rPr>
          <w:sz w:val="22"/>
          <w:szCs w:val="22"/>
        </w:rPr>
        <w:t>УТВЕРЖДАЮ</w:t>
      </w:r>
    </w:p>
    <w:p w14:paraId="604408C8" w14:textId="3652D38A" w:rsidR="00891390" w:rsidRDefault="0065459C" w:rsidP="00891390">
      <w:pPr>
        <w:keepNext/>
        <w:keepLines/>
        <w:shd w:val="clear" w:color="auto" w:fill="FFFFFF"/>
        <w:tabs>
          <w:tab w:val="left" w:pos="4821"/>
        </w:tabs>
        <w:suppressAutoHyphens/>
        <w:spacing w:after="0"/>
        <w:jc w:val="right"/>
        <w:rPr>
          <w:sz w:val="22"/>
          <w:szCs w:val="22"/>
        </w:rPr>
      </w:pPr>
      <w:r>
        <w:rPr>
          <w:rFonts w:eastAsia="MS Mincho"/>
          <w:bCs/>
        </w:rPr>
        <w:t xml:space="preserve">                                                                                                                       </w:t>
      </w:r>
      <w:r w:rsidR="0081386D">
        <w:rPr>
          <w:rFonts w:eastAsia="MS Mincho"/>
          <w:bCs/>
        </w:rPr>
        <w:t>Заместитель генерального директора по производству</w:t>
      </w:r>
      <w:r w:rsidR="00891390" w:rsidRPr="00891390">
        <w:rPr>
          <w:sz w:val="22"/>
          <w:szCs w:val="22"/>
        </w:rPr>
        <w:t xml:space="preserve"> </w:t>
      </w:r>
    </w:p>
    <w:p w14:paraId="793D1185" w14:textId="6E76D7DC" w:rsidR="0065459C" w:rsidRPr="00E073FC" w:rsidRDefault="00891390" w:rsidP="00891390">
      <w:pPr>
        <w:keepNext/>
        <w:keepLines/>
        <w:shd w:val="clear" w:color="auto" w:fill="FFFFFF"/>
        <w:tabs>
          <w:tab w:val="left" w:pos="4821"/>
        </w:tabs>
        <w:suppressAutoHyphens/>
        <w:spacing w:after="0"/>
        <w:jc w:val="right"/>
        <w:rPr>
          <w:rFonts w:eastAsia="MS Mincho"/>
          <w:bCs/>
        </w:rPr>
      </w:pPr>
      <w:r w:rsidRPr="00891390">
        <w:rPr>
          <w:sz w:val="22"/>
          <w:szCs w:val="22"/>
        </w:rPr>
        <w:t>АО «ДРСУ-10»</w:t>
      </w:r>
    </w:p>
    <w:p w14:paraId="36D625B6" w14:textId="6E9F3A97" w:rsidR="0065459C" w:rsidRPr="00E073FC" w:rsidRDefault="0065459C" w:rsidP="00891390">
      <w:pPr>
        <w:keepNext/>
        <w:keepLines/>
        <w:shd w:val="clear" w:color="auto" w:fill="FFFFFF"/>
        <w:tabs>
          <w:tab w:val="left" w:pos="4821"/>
        </w:tabs>
        <w:suppressAutoHyphens/>
        <w:spacing w:after="0"/>
        <w:jc w:val="right"/>
        <w:rPr>
          <w:color w:val="000000"/>
          <w:shd w:val="clear" w:color="auto" w:fill="FBFBFB"/>
        </w:rPr>
      </w:pPr>
      <w:r>
        <w:rPr>
          <w:color w:val="000000"/>
          <w:shd w:val="clear" w:color="auto" w:fill="FBFBFB"/>
        </w:rPr>
        <w:t xml:space="preserve"> </w:t>
      </w:r>
    </w:p>
    <w:p w14:paraId="50717D79" w14:textId="094771F1" w:rsidR="0065459C" w:rsidRPr="00E073FC" w:rsidRDefault="0065459C" w:rsidP="00891390">
      <w:pPr>
        <w:keepNext/>
        <w:keepLines/>
        <w:shd w:val="clear" w:color="auto" w:fill="FFFFFF"/>
        <w:tabs>
          <w:tab w:val="left" w:pos="4821"/>
        </w:tabs>
        <w:suppressAutoHyphens/>
        <w:spacing w:after="0"/>
        <w:jc w:val="right"/>
        <w:rPr>
          <w:rFonts w:eastAsia="MS Mincho"/>
          <w:bCs/>
        </w:rPr>
      </w:pPr>
      <w:r w:rsidRPr="00E073FC">
        <w:rPr>
          <w:rFonts w:eastAsia="MS Mincho"/>
          <w:bCs/>
        </w:rPr>
        <w:t>___________</w:t>
      </w:r>
      <w:r>
        <w:rPr>
          <w:color w:val="000000"/>
          <w:shd w:val="clear" w:color="auto" w:fill="FBFBFB"/>
        </w:rPr>
        <w:t xml:space="preserve"> </w:t>
      </w:r>
      <w:r w:rsidR="00A82A4C">
        <w:rPr>
          <w:color w:val="000000"/>
          <w:shd w:val="clear" w:color="auto" w:fill="FBFBFB"/>
        </w:rPr>
        <w:t>/</w:t>
      </w:r>
      <w:r w:rsidR="0081386D">
        <w:rPr>
          <w:color w:val="000000"/>
          <w:shd w:val="clear" w:color="auto" w:fill="FBFBFB"/>
        </w:rPr>
        <w:t>Алексеев Д.И.</w:t>
      </w:r>
      <w:r w:rsidR="00A82A4C">
        <w:rPr>
          <w:color w:val="000000"/>
          <w:shd w:val="clear" w:color="auto" w:fill="FBFBFB"/>
        </w:rPr>
        <w:t>/</w:t>
      </w:r>
    </w:p>
    <w:p w14:paraId="474BB2AA" w14:textId="05FDC7F2" w:rsidR="0065459C" w:rsidRDefault="0065459C" w:rsidP="0065459C">
      <w:pPr>
        <w:widowControl w:val="0"/>
        <w:ind w:right="21"/>
        <w:jc w:val="right"/>
        <w:rPr>
          <w:bCs/>
        </w:rPr>
      </w:pPr>
      <w:r>
        <w:rPr>
          <w:bCs/>
        </w:rPr>
        <w:t xml:space="preserve">                                                                                                                                   </w:t>
      </w:r>
      <w:r w:rsidRPr="00E073FC">
        <w:rPr>
          <w:bCs/>
        </w:rPr>
        <w:t>«</w:t>
      </w:r>
      <w:r w:rsidR="008E3F4C">
        <w:rPr>
          <w:bCs/>
        </w:rPr>
        <w:t>04</w:t>
      </w:r>
      <w:r w:rsidRPr="00E073FC">
        <w:rPr>
          <w:bCs/>
        </w:rPr>
        <w:t>»</w:t>
      </w:r>
      <w:r>
        <w:rPr>
          <w:bCs/>
        </w:rPr>
        <w:t xml:space="preserve"> </w:t>
      </w:r>
      <w:r w:rsidR="008E3F4C">
        <w:rPr>
          <w:bCs/>
        </w:rPr>
        <w:t>марта</w:t>
      </w:r>
      <w:r>
        <w:rPr>
          <w:bCs/>
        </w:rPr>
        <w:t xml:space="preserve"> 202</w:t>
      </w:r>
      <w:r w:rsidR="008E3F4C">
        <w:rPr>
          <w:bCs/>
        </w:rPr>
        <w:t>5</w:t>
      </w:r>
      <w:r>
        <w:rPr>
          <w:bCs/>
        </w:rPr>
        <w:t xml:space="preserve"> г.</w:t>
      </w:r>
    </w:p>
    <w:p w14:paraId="6E2C6A20" w14:textId="3A51FA66" w:rsidR="0089350D" w:rsidRPr="00DD34B5" w:rsidRDefault="0089350D" w:rsidP="000F59EB">
      <w:pPr>
        <w:tabs>
          <w:tab w:val="left" w:pos="7088"/>
        </w:tabs>
        <w:suppressAutoHyphens/>
        <w:spacing w:after="0"/>
        <w:jc w:val="right"/>
        <w:rPr>
          <w:b/>
          <w:bCs/>
          <w:i/>
          <w:iCs/>
        </w:rPr>
      </w:pPr>
    </w:p>
    <w:p w14:paraId="76598A96" w14:textId="77777777" w:rsidR="0089350D" w:rsidRDefault="0089350D">
      <w:pPr>
        <w:keepNext/>
        <w:keepLines/>
        <w:widowControl w:val="0"/>
        <w:suppressLineNumbers/>
        <w:suppressAutoHyphens/>
        <w:ind w:left="6379"/>
        <w:rPr>
          <w:b/>
          <w:bCs/>
          <w:color w:val="000000"/>
          <w:sz w:val="22"/>
          <w:szCs w:val="22"/>
        </w:rPr>
      </w:pPr>
    </w:p>
    <w:p w14:paraId="642697D3" w14:textId="77777777" w:rsidR="0089350D" w:rsidRDefault="0089350D">
      <w:pPr>
        <w:keepNext/>
        <w:keepLines/>
        <w:widowControl w:val="0"/>
        <w:suppressLineNumbers/>
        <w:suppressAutoHyphens/>
        <w:rPr>
          <w:b/>
          <w:bCs/>
          <w:color w:val="000000"/>
          <w:sz w:val="22"/>
          <w:szCs w:val="22"/>
        </w:rPr>
      </w:pPr>
    </w:p>
    <w:p w14:paraId="379B52E5" w14:textId="77777777" w:rsidR="0089350D" w:rsidRDefault="0089350D">
      <w:pPr>
        <w:keepNext/>
        <w:keepLines/>
        <w:widowControl w:val="0"/>
        <w:suppressLineNumbers/>
        <w:suppressAutoHyphens/>
        <w:rPr>
          <w:b/>
          <w:bCs/>
          <w:color w:val="000000"/>
          <w:sz w:val="22"/>
          <w:szCs w:val="22"/>
        </w:rPr>
      </w:pPr>
    </w:p>
    <w:p w14:paraId="5CC7DB7A" w14:textId="77777777" w:rsidR="0089350D" w:rsidRDefault="0089350D">
      <w:pPr>
        <w:keepNext/>
        <w:keepLines/>
        <w:widowControl w:val="0"/>
        <w:suppressLineNumbers/>
        <w:suppressAutoHyphens/>
        <w:rPr>
          <w:b/>
          <w:bCs/>
          <w:color w:val="000000"/>
          <w:sz w:val="22"/>
          <w:szCs w:val="22"/>
        </w:rPr>
      </w:pPr>
    </w:p>
    <w:p w14:paraId="7A3BD1AD" w14:textId="77777777" w:rsidR="0089350D" w:rsidRDefault="0089350D">
      <w:pPr>
        <w:keepNext/>
        <w:keepLines/>
        <w:widowControl w:val="0"/>
        <w:suppressLineNumbers/>
        <w:suppressAutoHyphens/>
        <w:rPr>
          <w:b/>
          <w:bCs/>
          <w:color w:val="000000"/>
          <w:sz w:val="22"/>
          <w:szCs w:val="22"/>
        </w:rPr>
      </w:pPr>
    </w:p>
    <w:p w14:paraId="63E7CB70" w14:textId="77777777" w:rsidR="0089350D" w:rsidRDefault="0089350D">
      <w:pPr>
        <w:keepNext/>
        <w:keepLines/>
        <w:widowControl w:val="0"/>
        <w:suppressLineNumbers/>
        <w:suppressAutoHyphens/>
        <w:rPr>
          <w:b/>
          <w:bCs/>
          <w:color w:val="000000"/>
          <w:sz w:val="22"/>
          <w:szCs w:val="22"/>
        </w:rPr>
      </w:pPr>
    </w:p>
    <w:p w14:paraId="4E746F9D" w14:textId="70963180" w:rsidR="0089350D" w:rsidRDefault="0089350D">
      <w:pPr>
        <w:keepNext/>
        <w:keepLines/>
        <w:widowControl w:val="0"/>
        <w:suppressLineNumbers/>
        <w:suppressAutoHyphens/>
        <w:rPr>
          <w:b/>
          <w:bCs/>
          <w:color w:val="000000"/>
          <w:sz w:val="22"/>
          <w:szCs w:val="22"/>
        </w:rPr>
      </w:pPr>
    </w:p>
    <w:p w14:paraId="4CF5E2FA" w14:textId="101164D1" w:rsidR="0067054A" w:rsidRDefault="0067054A">
      <w:pPr>
        <w:keepNext/>
        <w:keepLines/>
        <w:widowControl w:val="0"/>
        <w:suppressLineNumbers/>
        <w:suppressAutoHyphens/>
        <w:rPr>
          <w:b/>
          <w:bCs/>
          <w:color w:val="000000"/>
          <w:sz w:val="22"/>
          <w:szCs w:val="22"/>
        </w:rPr>
      </w:pPr>
    </w:p>
    <w:p w14:paraId="06557128" w14:textId="16E2CD19" w:rsidR="0067054A" w:rsidRDefault="0067054A">
      <w:pPr>
        <w:keepNext/>
        <w:keepLines/>
        <w:widowControl w:val="0"/>
        <w:suppressLineNumbers/>
        <w:suppressAutoHyphens/>
        <w:rPr>
          <w:b/>
          <w:bCs/>
          <w:color w:val="000000"/>
          <w:sz w:val="22"/>
          <w:szCs w:val="22"/>
        </w:rPr>
      </w:pPr>
    </w:p>
    <w:p w14:paraId="60856CC2" w14:textId="77777777" w:rsidR="0067054A" w:rsidRDefault="0067054A">
      <w:pPr>
        <w:keepNext/>
        <w:keepLines/>
        <w:widowControl w:val="0"/>
        <w:suppressLineNumbers/>
        <w:suppressAutoHyphens/>
        <w:rPr>
          <w:b/>
          <w:bCs/>
          <w:color w:val="000000"/>
          <w:sz w:val="22"/>
          <w:szCs w:val="22"/>
        </w:rPr>
      </w:pPr>
    </w:p>
    <w:p w14:paraId="63EAB166" w14:textId="167B1FE4" w:rsidR="0089350D" w:rsidRDefault="0089350D">
      <w:pPr>
        <w:keepNext/>
        <w:keepLines/>
        <w:widowControl w:val="0"/>
        <w:suppressLineNumbers/>
        <w:suppressAutoHyphens/>
        <w:rPr>
          <w:b/>
          <w:bCs/>
          <w:color w:val="000000"/>
          <w:sz w:val="22"/>
          <w:szCs w:val="22"/>
        </w:rPr>
      </w:pPr>
    </w:p>
    <w:p w14:paraId="3DA48E51" w14:textId="77777777" w:rsidR="0089350D" w:rsidRDefault="0089350D">
      <w:pPr>
        <w:keepNext/>
        <w:keepLines/>
        <w:widowControl w:val="0"/>
        <w:suppressLineNumbers/>
        <w:suppressAutoHyphens/>
        <w:rPr>
          <w:b/>
          <w:bCs/>
          <w:color w:val="000000"/>
          <w:sz w:val="22"/>
          <w:szCs w:val="22"/>
        </w:rPr>
      </w:pPr>
    </w:p>
    <w:p w14:paraId="6CF4815B" w14:textId="77777777" w:rsidR="0089350D" w:rsidRDefault="0089350D" w:rsidP="00DD34B5">
      <w:pPr>
        <w:keepNext/>
        <w:keepLines/>
        <w:widowControl w:val="0"/>
        <w:suppressLineNumbers/>
        <w:suppressAutoHyphens/>
        <w:spacing w:after="0"/>
        <w:rPr>
          <w:b/>
          <w:bCs/>
          <w:color w:val="000000"/>
          <w:sz w:val="22"/>
          <w:szCs w:val="22"/>
        </w:rPr>
      </w:pPr>
    </w:p>
    <w:p w14:paraId="7B136848" w14:textId="77777777" w:rsidR="0089350D" w:rsidRDefault="006D63A6" w:rsidP="00DD34B5">
      <w:pPr>
        <w:spacing w:after="0"/>
        <w:jc w:val="center"/>
        <w:rPr>
          <w:b/>
          <w:bCs/>
          <w:color w:val="000000"/>
          <w:sz w:val="28"/>
          <w:szCs w:val="28"/>
        </w:rPr>
      </w:pPr>
      <w:r>
        <w:rPr>
          <w:b/>
          <w:bCs/>
          <w:color w:val="000000"/>
          <w:sz w:val="28"/>
          <w:szCs w:val="28"/>
        </w:rPr>
        <w:t>Извещение о проведении запроса котировок в электронной форме</w:t>
      </w:r>
    </w:p>
    <w:p w14:paraId="23E11DC9" w14:textId="089230F3" w:rsidR="0089350D" w:rsidRDefault="006D63A6" w:rsidP="00E021BB">
      <w:pPr>
        <w:widowControl w:val="0"/>
        <w:autoSpaceDE w:val="0"/>
        <w:autoSpaceDN w:val="0"/>
        <w:adjustRightInd w:val="0"/>
        <w:spacing w:after="0"/>
        <w:jc w:val="center"/>
        <w:rPr>
          <w:b/>
          <w:sz w:val="18"/>
          <w:szCs w:val="18"/>
        </w:rPr>
      </w:pPr>
      <w:r>
        <w:rPr>
          <w:b/>
          <w:bCs/>
          <w:color w:val="000000"/>
          <w:sz w:val="28"/>
          <w:szCs w:val="28"/>
        </w:rPr>
        <w:t xml:space="preserve">на поставку </w:t>
      </w:r>
      <w:r w:rsidR="005C27C1">
        <w:rPr>
          <w:b/>
          <w:bCs/>
          <w:color w:val="000000"/>
          <w:sz w:val="28"/>
          <w:szCs w:val="28"/>
        </w:rPr>
        <w:t xml:space="preserve">гидроцилиндра </w:t>
      </w:r>
      <w:r w:rsidR="008E3F4C">
        <w:rPr>
          <w:b/>
          <w:bCs/>
          <w:color w:val="000000"/>
          <w:sz w:val="28"/>
          <w:szCs w:val="28"/>
        </w:rPr>
        <w:t>рукояти</w:t>
      </w:r>
      <w:r w:rsidR="002D54CE" w:rsidRPr="00737FDB">
        <w:rPr>
          <w:b/>
          <w:bCs/>
          <w:color w:val="000000"/>
          <w:sz w:val="28"/>
          <w:szCs w:val="28"/>
        </w:rPr>
        <w:t xml:space="preserve"> для </w:t>
      </w:r>
      <w:r w:rsidR="001650E7">
        <w:rPr>
          <w:b/>
          <w:bCs/>
          <w:color w:val="000000"/>
          <w:sz w:val="28"/>
          <w:szCs w:val="28"/>
        </w:rPr>
        <w:t xml:space="preserve">экскаватора </w:t>
      </w:r>
      <w:r w:rsidR="008E3F4C">
        <w:rPr>
          <w:b/>
          <w:bCs/>
          <w:color w:val="000000"/>
          <w:sz w:val="28"/>
          <w:szCs w:val="28"/>
        </w:rPr>
        <w:t>ЭО-5126</w:t>
      </w:r>
    </w:p>
    <w:p w14:paraId="0E407E6A" w14:textId="77777777" w:rsidR="0089350D" w:rsidRDefault="0089350D">
      <w:pPr>
        <w:jc w:val="center"/>
        <w:rPr>
          <w:b/>
          <w:sz w:val="18"/>
          <w:szCs w:val="18"/>
        </w:rPr>
      </w:pPr>
    </w:p>
    <w:p w14:paraId="5B3E6C8B" w14:textId="77777777" w:rsidR="0089350D" w:rsidRDefault="0089350D">
      <w:pPr>
        <w:jc w:val="center"/>
      </w:pPr>
    </w:p>
    <w:p w14:paraId="04D6E7A4" w14:textId="77777777" w:rsidR="0089350D" w:rsidRDefault="0089350D">
      <w:pPr>
        <w:jc w:val="center"/>
        <w:rPr>
          <w:b/>
          <w:sz w:val="18"/>
          <w:szCs w:val="18"/>
        </w:rPr>
      </w:pPr>
    </w:p>
    <w:p w14:paraId="43813B92" w14:textId="77777777" w:rsidR="0089350D" w:rsidRDefault="0089350D">
      <w:pPr>
        <w:jc w:val="center"/>
        <w:rPr>
          <w:b/>
          <w:sz w:val="18"/>
          <w:szCs w:val="18"/>
        </w:rPr>
      </w:pPr>
    </w:p>
    <w:p w14:paraId="4FD72455" w14:textId="77777777" w:rsidR="0089350D" w:rsidRDefault="0089350D">
      <w:pPr>
        <w:jc w:val="center"/>
        <w:rPr>
          <w:b/>
          <w:sz w:val="18"/>
          <w:szCs w:val="18"/>
        </w:rPr>
      </w:pPr>
    </w:p>
    <w:p w14:paraId="0B99B7FC" w14:textId="77777777" w:rsidR="0089350D" w:rsidRDefault="0089350D">
      <w:pPr>
        <w:jc w:val="center"/>
        <w:rPr>
          <w:b/>
          <w:sz w:val="18"/>
          <w:szCs w:val="18"/>
        </w:rPr>
      </w:pPr>
    </w:p>
    <w:p w14:paraId="2333EFA1" w14:textId="155FEA38" w:rsidR="0089350D" w:rsidRDefault="0089350D">
      <w:pPr>
        <w:jc w:val="center"/>
        <w:rPr>
          <w:b/>
          <w:sz w:val="18"/>
          <w:szCs w:val="18"/>
        </w:rPr>
      </w:pPr>
    </w:p>
    <w:p w14:paraId="1BA92C08" w14:textId="440ADF89" w:rsidR="00A82A4C" w:rsidRDefault="00A82A4C">
      <w:pPr>
        <w:jc w:val="center"/>
        <w:rPr>
          <w:b/>
          <w:sz w:val="18"/>
          <w:szCs w:val="18"/>
        </w:rPr>
      </w:pPr>
    </w:p>
    <w:p w14:paraId="702E602F" w14:textId="77777777" w:rsidR="00A82A4C" w:rsidRDefault="00A82A4C">
      <w:pPr>
        <w:jc w:val="center"/>
        <w:rPr>
          <w:b/>
          <w:sz w:val="18"/>
          <w:szCs w:val="18"/>
        </w:rPr>
      </w:pPr>
    </w:p>
    <w:p w14:paraId="1A7CA5FE" w14:textId="77777777" w:rsidR="0089350D" w:rsidRDefault="0089350D">
      <w:pPr>
        <w:jc w:val="center"/>
        <w:rPr>
          <w:b/>
          <w:sz w:val="18"/>
          <w:szCs w:val="18"/>
        </w:rPr>
      </w:pPr>
    </w:p>
    <w:p w14:paraId="3AF8C516" w14:textId="07E4ECF4" w:rsidR="0089350D" w:rsidRDefault="0089350D">
      <w:pPr>
        <w:jc w:val="center"/>
        <w:rPr>
          <w:b/>
          <w:sz w:val="18"/>
          <w:szCs w:val="18"/>
        </w:rPr>
      </w:pPr>
    </w:p>
    <w:p w14:paraId="746309C7" w14:textId="77777777" w:rsidR="00AD43E2" w:rsidRDefault="00AD43E2">
      <w:pPr>
        <w:jc w:val="center"/>
        <w:rPr>
          <w:b/>
          <w:sz w:val="18"/>
          <w:szCs w:val="18"/>
        </w:rPr>
      </w:pPr>
    </w:p>
    <w:p w14:paraId="74AD9F3A" w14:textId="77777777" w:rsidR="0089350D" w:rsidRDefault="0089350D">
      <w:pPr>
        <w:jc w:val="center"/>
        <w:rPr>
          <w:b/>
          <w:sz w:val="18"/>
          <w:szCs w:val="18"/>
        </w:rPr>
      </w:pPr>
    </w:p>
    <w:p w14:paraId="43C263CA" w14:textId="77777777" w:rsidR="0089350D" w:rsidRDefault="0089350D">
      <w:pPr>
        <w:jc w:val="center"/>
        <w:rPr>
          <w:b/>
          <w:sz w:val="18"/>
          <w:szCs w:val="18"/>
        </w:rPr>
      </w:pPr>
    </w:p>
    <w:p w14:paraId="137B0FA2" w14:textId="77777777" w:rsidR="0089350D" w:rsidRDefault="0089350D">
      <w:pPr>
        <w:jc w:val="center"/>
        <w:rPr>
          <w:b/>
          <w:sz w:val="18"/>
          <w:szCs w:val="18"/>
        </w:rPr>
      </w:pPr>
    </w:p>
    <w:p w14:paraId="3BB0A0F2" w14:textId="77777777" w:rsidR="0089350D" w:rsidRDefault="0089350D">
      <w:pPr>
        <w:jc w:val="center"/>
        <w:rPr>
          <w:b/>
          <w:sz w:val="18"/>
          <w:szCs w:val="18"/>
        </w:rPr>
      </w:pPr>
    </w:p>
    <w:p w14:paraId="10DA8802" w14:textId="77777777" w:rsidR="00275671" w:rsidRDefault="00275671">
      <w:pPr>
        <w:jc w:val="center"/>
        <w:rPr>
          <w:b/>
          <w:sz w:val="18"/>
          <w:szCs w:val="18"/>
        </w:rPr>
      </w:pPr>
    </w:p>
    <w:p w14:paraId="2AA07325" w14:textId="77777777" w:rsidR="00275671" w:rsidRDefault="00275671">
      <w:pPr>
        <w:jc w:val="center"/>
        <w:rPr>
          <w:b/>
          <w:sz w:val="18"/>
          <w:szCs w:val="18"/>
        </w:rPr>
      </w:pPr>
    </w:p>
    <w:p w14:paraId="686E11AE" w14:textId="77777777" w:rsidR="00275671" w:rsidRDefault="00275671">
      <w:pPr>
        <w:jc w:val="center"/>
        <w:rPr>
          <w:b/>
          <w:sz w:val="18"/>
          <w:szCs w:val="18"/>
        </w:rPr>
      </w:pPr>
    </w:p>
    <w:p w14:paraId="61A925BD" w14:textId="77777777" w:rsidR="00275671" w:rsidRDefault="00275671">
      <w:pPr>
        <w:jc w:val="center"/>
        <w:rPr>
          <w:b/>
          <w:sz w:val="18"/>
          <w:szCs w:val="18"/>
        </w:rPr>
      </w:pPr>
    </w:p>
    <w:p w14:paraId="3119A239" w14:textId="77777777" w:rsidR="00275671" w:rsidRDefault="00275671">
      <w:pPr>
        <w:jc w:val="center"/>
        <w:rPr>
          <w:b/>
          <w:sz w:val="18"/>
          <w:szCs w:val="18"/>
        </w:rPr>
      </w:pPr>
    </w:p>
    <w:p w14:paraId="021B39A3" w14:textId="77777777" w:rsidR="0089350D" w:rsidRDefault="0089350D">
      <w:pPr>
        <w:jc w:val="center"/>
        <w:rPr>
          <w:b/>
          <w:sz w:val="18"/>
          <w:szCs w:val="18"/>
        </w:rPr>
      </w:pPr>
    </w:p>
    <w:p w14:paraId="7F0CF818" w14:textId="41A8F2B4" w:rsidR="0065459C" w:rsidRPr="00A82A4C" w:rsidRDefault="00891390" w:rsidP="0065459C">
      <w:pPr>
        <w:shd w:val="clear" w:color="auto" w:fill="FFFFFF"/>
        <w:jc w:val="center"/>
        <w:rPr>
          <w:sz w:val="28"/>
          <w:szCs w:val="28"/>
        </w:rPr>
        <w:sectPr w:rsidR="0065459C" w:rsidRPr="00A82A4C" w:rsidSect="00A82A4C">
          <w:footerReference w:type="default" r:id="rId9"/>
          <w:pgSz w:w="11906" w:h="16838"/>
          <w:pgMar w:top="1134" w:right="760" w:bottom="709" w:left="1134" w:header="720" w:footer="720" w:gutter="0"/>
          <w:cols w:space="720"/>
          <w:docGrid w:linePitch="360"/>
        </w:sectPr>
      </w:pPr>
      <w:r>
        <w:rPr>
          <w:bCs/>
          <w:sz w:val="28"/>
          <w:szCs w:val="28"/>
        </w:rPr>
        <w:t>г</w:t>
      </w:r>
      <w:r w:rsidR="00A82A4C" w:rsidRPr="00A82A4C">
        <w:rPr>
          <w:bCs/>
          <w:sz w:val="28"/>
          <w:szCs w:val="28"/>
        </w:rPr>
        <w:t xml:space="preserve">. </w:t>
      </w:r>
      <w:r w:rsidRPr="00891390">
        <w:rPr>
          <w:bCs/>
          <w:sz w:val="28"/>
          <w:szCs w:val="28"/>
        </w:rPr>
        <w:t xml:space="preserve">Минусинск </w:t>
      </w:r>
      <w:r>
        <w:rPr>
          <w:bCs/>
          <w:sz w:val="28"/>
          <w:szCs w:val="28"/>
        </w:rPr>
        <w:t xml:space="preserve">- </w:t>
      </w:r>
      <w:r w:rsidR="0065459C" w:rsidRPr="00A82A4C">
        <w:rPr>
          <w:sz w:val="28"/>
          <w:szCs w:val="28"/>
        </w:rPr>
        <w:t>202</w:t>
      </w:r>
      <w:r w:rsidR="008E3F4C">
        <w:rPr>
          <w:sz w:val="28"/>
          <w:szCs w:val="28"/>
        </w:rPr>
        <w:t>5</w:t>
      </w:r>
      <w:r w:rsidR="0065459C" w:rsidRPr="00A82A4C">
        <w:rPr>
          <w:sz w:val="28"/>
          <w:szCs w:val="28"/>
        </w:rPr>
        <w:t xml:space="preserve"> год</w:t>
      </w:r>
    </w:p>
    <w:p w14:paraId="0A3EECD4" w14:textId="78075AC7" w:rsidR="0089350D" w:rsidRDefault="006D63A6">
      <w:pPr>
        <w:spacing w:after="0"/>
        <w:ind w:left="-426" w:firstLine="708"/>
        <w:rPr>
          <w:b/>
          <w:bCs/>
          <w:color w:val="000000"/>
          <w:sz w:val="22"/>
          <w:szCs w:val="22"/>
        </w:rPr>
      </w:pPr>
      <w:r>
        <w:rPr>
          <w:bCs/>
          <w:color w:val="000000"/>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891390" w:rsidRPr="00891390">
        <w:rPr>
          <w:bCs/>
          <w:color w:val="000000"/>
          <w:sz w:val="22"/>
          <w:szCs w:val="22"/>
        </w:rPr>
        <w:t xml:space="preserve">Акционерного общества «Дорожное ремонтно-строительное управление №10» </w:t>
      </w:r>
      <w:r w:rsidR="0067054A" w:rsidRPr="00891390">
        <w:rPr>
          <w:bCs/>
          <w:color w:val="000000"/>
          <w:sz w:val="22"/>
          <w:szCs w:val="22"/>
        </w:rPr>
        <w:t>(</w:t>
      </w:r>
      <w:r w:rsidR="00891390" w:rsidRPr="00891390">
        <w:rPr>
          <w:bCs/>
          <w:color w:val="000000"/>
          <w:sz w:val="22"/>
          <w:szCs w:val="22"/>
        </w:rPr>
        <w:t>АО «ДРСУ-10»</w:t>
      </w:r>
      <w:r w:rsidR="0067054A" w:rsidRPr="00891390">
        <w:rPr>
          <w:bCs/>
          <w:color w:val="000000"/>
          <w:sz w:val="22"/>
          <w:szCs w:val="22"/>
        </w:rPr>
        <w:t>)</w:t>
      </w:r>
      <w:r w:rsidRPr="00891390">
        <w:rPr>
          <w:bCs/>
          <w:color w:val="000000"/>
          <w:sz w:val="22"/>
          <w:szCs w:val="22"/>
        </w:rPr>
        <w:t>.</w:t>
      </w:r>
    </w:p>
    <w:p w14:paraId="2B103012" w14:textId="77777777" w:rsidR="0089350D" w:rsidRDefault="0089350D">
      <w:pPr>
        <w:jc w:val="center"/>
        <w:rPr>
          <w:b/>
          <w:sz w:val="18"/>
          <w:szCs w:val="18"/>
        </w:rPr>
      </w:pPr>
    </w:p>
    <w:p w14:paraId="2710FF14" w14:textId="77777777" w:rsidR="0089350D" w:rsidRDefault="006D63A6">
      <w:pPr>
        <w:spacing w:after="0"/>
        <w:jc w:val="center"/>
        <w:rPr>
          <w:b/>
          <w:bCs/>
          <w:color w:val="000000"/>
          <w:sz w:val="22"/>
          <w:szCs w:val="22"/>
        </w:rPr>
      </w:pPr>
      <w:r>
        <w:rPr>
          <w:b/>
          <w:bCs/>
          <w:color w:val="000000"/>
          <w:sz w:val="22"/>
          <w:szCs w:val="22"/>
        </w:rPr>
        <w:t>ИНФОРМАЦИОННАЯ КАРТА</w:t>
      </w:r>
    </w:p>
    <w:p w14:paraId="52166241" w14:textId="77777777" w:rsidR="0089350D" w:rsidRDefault="0089350D">
      <w:pPr>
        <w:spacing w:after="0"/>
        <w:rPr>
          <w:b/>
          <w:bCs/>
          <w:color w:val="000000"/>
          <w:sz w:val="22"/>
          <w:szCs w:val="22"/>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6205"/>
      </w:tblGrid>
      <w:tr w:rsidR="0089350D" w14:paraId="5ABC3F70" w14:textId="77777777">
        <w:trPr>
          <w:tblHeader/>
          <w:jc w:val="center"/>
        </w:trPr>
        <w:tc>
          <w:tcPr>
            <w:tcW w:w="737" w:type="dxa"/>
            <w:shd w:val="clear" w:color="auto" w:fill="C6D9F1"/>
          </w:tcPr>
          <w:p w14:paraId="3FC43619" w14:textId="77777777" w:rsidR="0089350D" w:rsidRDefault="006D63A6">
            <w:pPr>
              <w:spacing w:after="0"/>
              <w:jc w:val="center"/>
              <w:rPr>
                <w:b/>
                <w:bCs/>
                <w:color w:val="000000"/>
                <w:sz w:val="22"/>
                <w:szCs w:val="22"/>
              </w:rPr>
            </w:pPr>
            <w:r>
              <w:rPr>
                <w:b/>
                <w:bCs/>
                <w:color w:val="000000"/>
                <w:sz w:val="22"/>
                <w:szCs w:val="22"/>
              </w:rPr>
              <w:t>№</w:t>
            </w:r>
          </w:p>
        </w:tc>
        <w:tc>
          <w:tcPr>
            <w:tcW w:w="3192" w:type="dxa"/>
            <w:shd w:val="clear" w:color="auto" w:fill="C6D9F1"/>
          </w:tcPr>
          <w:p w14:paraId="655C38CB" w14:textId="77777777" w:rsidR="0089350D" w:rsidRDefault="006D63A6">
            <w:pPr>
              <w:spacing w:after="0"/>
              <w:jc w:val="center"/>
              <w:rPr>
                <w:b/>
                <w:bCs/>
                <w:color w:val="000000"/>
                <w:sz w:val="22"/>
                <w:szCs w:val="22"/>
              </w:rPr>
            </w:pPr>
            <w:r>
              <w:rPr>
                <w:b/>
                <w:bCs/>
                <w:color w:val="000000"/>
                <w:sz w:val="22"/>
                <w:szCs w:val="22"/>
              </w:rPr>
              <w:t>Наименование</w:t>
            </w:r>
          </w:p>
        </w:tc>
        <w:tc>
          <w:tcPr>
            <w:tcW w:w="6205" w:type="dxa"/>
            <w:shd w:val="clear" w:color="auto" w:fill="C6D9F1"/>
          </w:tcPr>
          <w:p w14:paraId="1DFBAA2D" w14:textId="77777777" w:rsidR="0089350D" w:rsidRDefault="006D63A6">
            <w:pPr>
              <w:spacing w:after="0"/>
              <w:jc w:val="center"/>
              <w:rPr>
                <w:b/>
                <w:bCs/>
                <w:color w:val="000000"/>
                <w:sz w:val="22"/>
                <w:szCs w:val="22"/>
              </w:rPr>
            </w:pPr>
            <w:r>
              <w:rPr>
                <w:b/>
                <w:bCs/>
                <w:color w:val="000000"/>
                <w:sz w:val="22"/>
                <w:szCs w:val="22"/>
              </w:rPr>
              <w:t>Информация</w:t>
            </w:r>
          </w:p>
        </w:tc>
      </w:tr>
      <w:tr w:rsidR="0089350D" w14:paraId="13EB2199" w14:textId="77777777">
        <w:trPr>
          <w:jc w:val="center"/>
        </w:trPr>
        <w:tc>
          <w:tcPr>
            <w:tcW w:w="10134" w:type="dxa"/>
            <w:gridSpan w:val="3"/>
          </w:tcPr>
          <w:p w14:paraId="02DA8348" w14:textId="77777777" w:rsidR="0089350D" w:rsidRDefault="006D63A6">
            <w:pPr>
              <w:spacing w:after="0"/>
              <w:jc w:val="center"/>
              <w:rPr>
                <w:b/>
                <w:bCs/>
                <w:color w:val="000000"/>
                <w:sz w:val="22"/>
                <w:szCs w:val="22"/>
              </w:rPr>
            </w:pPr>
            <w:r>
              <w:rPr>
                <w:b/>
                <w:i/>
                <w:sz w:val="22"/>
                <w:szCs w:val="22"/>
              </w:rPr>
              <w:t xml:space="preserve">Общие сведения о форме закупки </w:t>
            </w:r>
          </w:p>
        </w:tc>
      </w:tr>
      <w:tr w:rsidR="0089350D" w14:paraId="46EFDC3A" w14:textId="77777777">
        <w:trPr>
          <w:trHeight w:val="701"/>
          <w:jc w:val="center"/>
        </w:trPr>
        <w:tc>
          <w:tcPr>
            <w:tcW w:w="737" w:type="dxa"/>
          </w:tcPr>
          <w:p w14:paraId="3E74A627"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1C170029" w14:textId="77777777" w:rsidR="0089350D" w:rsidRDefault="006D63A6">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205" w:type="dxa"/>
            <w:vAlign w:val="center"/>
          </w:tcPr>
          <w:p w14:paraId="396DDE24" w14:textId="77777777" w:rsidR="0089350D" w:rsidRDefault="006D63A6">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89350D" w14:paraId="294A089F" w14:textId="77777777">
        <w:trPr>
          <w:trHeight w:val="701"/>
          <w:jc w:val="center"/>
        </w:trPr>
        <w:tc>
          <w:tcPr>
            <w:tcW w:w="737" w:type="dxa"/>
          </w:tcPr>
          <w:p w14:paraId="7AE06C0B"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0E9DCD12" w14:textId="77777777" w:rsidR="0089350D" w:rsidRDefault="006D63A6">
            <w:pPr>
              <w:spacing w:after="0"/>
              <w:jc w:val="left"/>
              <w:rPr>
                <w:sz w:val="22"/>
                <w:szCs w:val="22"/>
              </w:rPr>
            </w:pPr>
            <w:r>
              <w:rPr>
                <w:sz w:val="22"/>
                <w:szCs w:val="22"/>
              </w:rPr>
              <w:t xml:space="preserve">Способ подачи заявок на участие в закупке   </w:t>
            </w:r>
          </w:p>
        </w:tc>
        <w:tc>
          <w:tcPr>
            <w:tcW w:w="6205" w:type="dxa"/>
          </w:tcPr>
          <w:p w14:paraId="56D0F4BE" w14:textId="77777777" w:rsidR="0089350D" w:rsidRDefault="006D63A6">
            <w:pPr>
              <w:spacing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10" w:history="1">
              <w:r>
                <w:rPr>
                  <w:rStyle w:val="a9"/>
                  <w:sz w:val="22"/>
                  <w:szCs w:val="22"/>
                </w:rPr>
                <w:t>http://etp-region.ru/</w:t>
              </w:r>
            </w:hyperlink>
            <w:r>
              <w:rPr>
                <w:sz w:val="22"/>
                <w:szCs w:val="22"/>
              </w:rPr>
              <w:t xml:space="preserve"> </w:t>
            </w:r>
          </w:p>
        </w:tc>
      </w:tr>
      <w:tr w:rsidR="0089350D" w14:paraId="785012DD" w14:textId="77777777">
        <w:trPr>
          <w:trHeight w:val="701"/>
          <w:jc w:val="center"/>
        </w:trPr>
        <w:tc>
          <w:tcPr>
            <w:tcW w:w="737" w:type="dxa"/>
          </w:tcPr>
          <w:p w14:paraId="18398F4F"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33B917A" w14:textId="77777777" w:rsidR="0089350D" w:rsidRDefault="006D63A6">
            <w:pPr>
              <w:spacing w:after="0"/>
              <w:jc w:val="left"/>
              <w:rPr>
                <w:sz w:val="22"/>
                <w:szCs w:val="22"/>
              </w:rPr>
            </w:pPr>
            <w:r>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205" w:type="dxa"/>
          </w:tcPr>
          <w:p w14:paraId="4F48F5F9" w14:textId="77777777" w:rsidR="0089350D" w:rsidRDefault="006D63A6">
            <w:pPr>
              <w:spacing w:after="0" w:line="240" w:lineRule="exact"/>
              <w:rPr>
                <w:sz w:val="22"/>
                <w:szCs w:val="22"/>
              </w:rPr>
            </w:pPr>
            <w:r>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1" w:history="1">
              <w:r>
                <w:rPr>
                  <w:rStyle w:val="a9"/>
                  <w:sz w:val="22"/>
                  <w:szCs w:val="22"/>
                </w:rPr>
                <w:t>http://etp-region.ru/</w:t>
              </w:r>
            </w:hyperlink>
          </w:p>
          <w:p w14:paraId="3D1126A7" w14:textId="77777777" w:rsidR="0089350D" w:rsidRDefault="0089350D">
            <w:pPr>
              <w:spacing w:after="0" w:line="240" w:lineRule="exact"/>
              <w:rPr>
                <w:sz w:val="22"/>
                <w:szCs w:val="22"/>
              </w:rPr>
            </w:pPr>
          </w:p>
          <w:p w14:paraId="56049C4C" w14:textId="77777777" w:rsidR="0089350D" w:rsidRDefault="006D63A6">
            <w:pPr>
              <w:spacing w:after="0" w:line="240" w:lineRule="exact"/>
              <w:rPr>
                <w:color w:val="0000FF"/>
                <w:sz w:val="22"/>
                <w:szCs w:val="22"/>
                <w:u w:val="single"/>
              </w:rPr>
            </w:pPr>
            <w:r>
              <w:rPr>
                <w:sz w:val="22"/>
                <w:szCs w:val="22"/>
              </w:rPr>
              <w:t xml:space="preserve">Официальный сайт единой информационной системы: </w:t>
            </w:r>
            <w:r>
              <w:rPr>
                <w:color w:val="0000FF"/>
                <w:sz w:val="22"/>
                <w:szCs w:val="22"/>
                <w:u w:val="single"/>
              </w:rPr>
              <w:t>http://zakupki.gov.ru</w:t>
            </w:r>
          </w:p>
          <w:p w14:paraId="09ED0254" w14:textId="77777777" w:rsidR="0089350D" w:rsidRDefault="0089350D">
            <w:pPr>
              <w:autoSpaceDE w:val="0"/>
              <w:autoSpaceDN w:val="0"/>
              <w:adjustRightInd w:val="0"/>
              <w:spacing w:after="0" w:line="240" w:lineRule="exact"/>
              <w:rPr>
                <w:rFonts w:eastAsia="Calibri"/>
                <w:sz w:val="22"/>
                <w:szCs w:val="22"/>
              </w:rPr>
            </w:pPr>
          </w:p>
          <w:p w14:paraId="647F0783" w14:textId="77777777" w:rsidR="0089350D" w:rsidRDefault="006D63A6">
            <w:pPr>
              <w:spacing w:after="0"/>
              <w:rPr>
                <w:sz w:val="22"/>
                <w:szCs w:val="22"/>
              </w:rPr>
            </w:pPr>
            <w:r>
              <w:rPr>
                <w:rFonts w:eastAsia="Calibri"/>
                <w:sz w:val="22"/>
                <w:szCs w:val="22"/>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tc>
      </w:tr>
      <w:tr w:rsidR="0089350D" w14:paraId="55237917" w14:textId="77777777">
        <w:trPr>
          <w:jc w:val="center"/>
        </w:trPr>
        <w:tc>
          <w:tcPr>
            <w:tcW w:w="10134" w:type="dxa"/>
            <w:gridSpan w:val="3"/>
          </w:tcPr>
          <w:p w14:paraId="32F0A62A" w14:textId="77777777" w:rsidR="0089350D" w:rsidRDefault="006D63A6">
            <w:pPr>
              <w:spacing w:after="0"/>
              <w:ind w:left="927"/>
              <w:jc w:val="center"/>
              <w:rPr>
                <w:b/>
                <w:bCs/>
                <w:color w:val="000000"/>
                <w:sz w:val="22"/>
                <w:szCs w:val="22"/>
              </w:rPr>
            </w:pPr>
            <w:r>
              <w:rPr>
                <w:b/>
                <w:i/>
                <w:sz w:val="22"/>
                <w:szCs w:val="22"/>
              </w:rPr>
              <w:t>Информация о заказчике</w:t>
            </w:r>
          </w:p>
        </w:tc>
      </w:tr>
      <w:tr w:rsidR="0089350D" w14:paraId="3F77A2A1" w14:textId="77777777">
        <w:trPr>
          <w:jc w:val="center"/>
        </w:trPr>
        <w:tc>
          <w:tcPr>
            <w:tcW w:w="737" w:type="dxa"/>
          </w:tcPr>
          <w:p w14:paraId="4CE94D68"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2D4B77C2" w14:textId="77777777" w:rsidR="0089350D" w:rsidRDefault="006D63A6">
            <w:pPr>
              <w:jc w:val="left"/>
              <w:rPr>
                <w:b/>
                <w:bCs/>
                <w:color w:val="000000"/>
                <w:sz w:val="22"/>
                <w:szCs w:val="22"/>
              </w:rPr>
            </w:pPr>
            <w:r>
              <w:rPr>
                <w:sz w:val="22"/>
                <w:szCs w:val="22"/>
              </w:rPr>
              <w:t xml:space="preserve">Наименование </w:t>
            </w:r>
            <w:r>
              <w:rPr>
                <w:color w:val="000000"/>
                <w:sz w:val="22"/>
                <w:szCs w:val="22"/>
              </w:rPr>
              <w:t>заказчика</w:t>
            </w:r>
          </w:p>
        </w:tc>
        <w:tc>
          <w:tcPr>
            <w:tcW w:w="6205" w:type="dxa"/>
          </w:tcPr>
          <w:p w14:paraId="433E134F" w14:textId="322CC425" w:rsidR="0089350D" w:rsidRDefault="00891390" w:rsidP="000F59EB">
            <w:pPr>
              <w:rPr>
                <w:color w:val="000000"/>
                <w:sz w:val="22"/>
                <w:szCs w:val="22"/>
              </w:rPr>
            </w:pPr>
            <w:r w:rsidRPr="00891390">
              <w:rPr>
                <w:color w:val="000000"/>
                <w:sz w:val="22"/>
                <w:szCs w:val="22"/>
              </w:rPr>
              <w:t xml:space="preserve">Акционерное общество «Дорожное ремонтно-строительное управление №10» </w:t>
            </w:r>
            <w:r w:rsidR="0067054A" w:rsidRPr="0067054A">
              <w:rPr>
                <w:color w:val="000000"/>
                <w:sz w:val="22"/>
                <w:szCs w:val="22"/>
              </w:rPr>
              <w:t>(</w:t>
            </w:r>
            <w:r w:rsidRPr="00891390">
              <w:rPr>
                <w:sz w:val="22"/>
                <w:szCs w:val="22"/>
              </w:rPr>
              <w:t>АО «ДРСУ-10»</w:t>
            </w:r>
            <w:r w:rsidR="00275D66">
              <w:rPr>
                <w:sz w:val="22"/>
                <w:szCs w:val="22"/>
              </w:rPr>
              <w:t>)</w:t>
            </w:r>
          </w:p>
        </w:tc>
      </w:tr>
      <w:tr w:rsidR="0089350D" w14:paraId="0A2EEEEC" w14:textId="77777777">
        <w:trPr>
          <w:jc w:val="center"/>
        </w:trPr>
        <w:tc>
          <w:tcPr>
            <w:tcW w:w="737" w:type="dxa"/>
          </w:tcPr>
          <w:p w14:paraId="6BA6C7A9"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846A20A" w14:textId="77777777" w:rsidR="0089350D" w:rsidRDefault="006D63A6">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205" w:type="dxa"/>
            <w:vAlign w:val="center"/>
          </w:tcPr>
          <w:p w14:paraId="48C35F61" w14:textId="6F010BDF" w:rsidR="0089350D" w:rsidRDefault="00891390">
            <w:pPr>
              <w:rPr>
                <w:b/>
                <w:bCs/>
                <w:color w:val="000000"/>
                <w:sz w:val="22"/>
                <w:szCs w:val="22"/>
                <w:highlight w:val="yellow"/>
              </w:rPr>
            </w:pPr>
            <w:proofErr w:type="gramStart"/>
            <w:r w:rsidRPr="00891390">
              <w:rPr>
                <w:color w:val="000000"/>
                <w:sz w:val="22"/>
                <w:szCs w:val="22"/>
              </w:rPr>
              <w:t>662607, Российская Федерация, Красноярский край, г. Минусинск</w:t>
            </w:r>
            <w:r w:rsidR="00275671">
              <w:rPr>
                <w:color w:val="000000"/>
                <w:sz w:val="22"/>
                <w:szCs w:val="22"/>
              </w:rPr>
              <w:t>,</w:t>
            </w:r>
            <w:r w:rsidRPr="00891390">
              <w:rPr>
                <w:color w:val="000000"/>
                <w:sz w:val="22"/>
                <w:szCs w:val="22"/>
              </w:rPr>
              <w:t xml:space="preserve"> </w:t>
            </w:r>
            <w:r w:rsidRPr="00891390">
              <w:rPr>
                <w:color w:val="000000"/>
                <w:sz w:val="22"/>
                <w:szCs w:val="22"/>
              </w:rPr>
              <w:fldChar w:fldCharType="begin"/>
            </w:r>
            <w:r w:rsidRPr="00891390">
              <w:rPr>
                <w:color w:val="000000"/>
                <w:sz w:val="22"/>
                <w:szCs w:val="22"/>
              </w:rPr>
              <w:instrText xml:space="preserve"> MERGEFIELD "Клиент_Адрес" </w:instrText>
            </w:r>
            <w:r w:rsidRPr="00891390">
              <w:rPr>
                <w:color w:val="000000"/>
                <w:sz w:val="22"/>
                <w:szCs w:val="22"/>
              </w:rPr>
              <w:fldChar w:fldCharType="separate"/>
            </w:r>
            <w:r w:rsidRPr="00891390">
              <w:rPr>
                <w:color w:val="000000"/>
                <w:sz w:val="22"/>
                <w:szCs w:val="22"/>
              </w:rPr>
              <w:t>ул.</w:t>
            </w:r>
            <w:r w:rsidR="00275671">
              <w:rPr>
                <w:color w:val="000000"/>
                <w:sz w:val="22"/>
                <w:szCs w:val="22"/>
              </w:rPr>
              <w:t xml:space="preserve"> </w:t>
            </w:r>
            <w:r w:rsidRPr="00891390">
              <w:rPr>
                <w:color w:val="000000"/>
                <w:sz w:val="22"/>
                <w:szCs w:val="22"/>
              </w:rPr>
              <w:t>Суворова, д.1</w:t>
            </w:r>
            <w:r w:rsidRPr="00891390">
              <w:rPr>
                <w:color w:val="000000"/>
                <w:sz w:val="22"/>
                <w:szCs w:val="22"/>
              </w:rPr>
              <w:fldChar w:fldCharType="end"/>
            </w:r>
            <w:r w:rsidRPr="00B05B8D">
              <w:rPr>
                <w:color w:val="000000"/>
              </w:rPr>
              <w:t xml:space="preserve"> </w:t>
            </w:r>
            <w:proofErr w:type="gramEnd"/>
          </w:p>
        </w:tc>
      </w:tr>
      <w:tr w:rsidR="0089350D" w14:paraId="09D37692" w14:textId="77777777">
        <w:trPr>
          <w:jc w:val="center"/>
        </w:trPr>
        <w:tc>
          <w:tcPr>
            <w:tcW w:w="737" w:type="dxa"/>
          </w:tcPr>
          <w:p w14:paraId="45908FAD"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55E4C5AD" w14:textId="77777777" w:rsidR="0089350D" w:rsidRDefault="006D63A6">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205" w:type="dxa"/>
            <w:vAlign w:val="center"/>
          </w:tcPr>
          <w:p w14:paraId="448051EB" w14:textId="7FEA1B8D" w:rsidR="0089350D" w:rsidRDefault="00891390">
            <w:pPr>
              <w:rPr>
                <w:bCs/>
                <w:color w:val="000000"/>
                <w:sz w:val="22"/>
                <w:szCs w:val="22"/>
                <w:highlight w:val="yellow"/>
              </w:rPr>
            </w:pPr>
            <w:proofErr w:type="gramStart"/>
            <w:r w:rsidRPr="00891390">
              <w:rPr>
                <w:color w:val="000000"/>
                <w:sz w:val="22"/>
                <w:szCs w:val="22"/>
              </w:rPr>
              <w:t>662607, Российская Федерация, Красноярский край, г. Минусинск</w:t>
            </w:r>
            <w:r w:rsidR="00275671">
              <w:rPr>
                <w:color w:val="000000"/>
                <w:sz w:val="22"/>
                <w:szCs w:val="22"/>
              </w:rPr>
              <w:t>,</w:t>
            </w:r>
            <w:r w:rsidRPr="00891390">
              <w:rPr>
                <w:color w:val="000000"/>
                <w:sz w:val="22"/>
                <w:szCs w:val="22"/>
              </w:rPr>
              <w:t xml:space="preserve"> </w:t>
            </w:r>
            <w:r w:rsidRPr="00891390">
              <w:rPr>
                <w:color w:val="000000"/>
                <w:sz w:val="22"/>
                <w:szCs w:val="22"/>
              </w:rPr>
              <w:fldChar w:fldCharType="begin"/>
            </w:r>
            <w:r w:rsidRPr="00891390">
              <w:rPr>
                <w:color w:val="000000"/>
                <w:sz w:val="22"/>
                <w:szCs w:val="22"/>
              </w:rPr>
              <w:instrText xml:space="preserve"> MERGEFIELD "Клиент_Адрес" </w:instrText>
            </w:r>
            <w:r w:rsidRPr="00891390">
              <w:rPr>
                <w:color w:val="000000"/>
                <w:sz w:val="22"/>
                <w:szCs w:val="22"/>
              </w:rPr>
              <w:fldChar w:fldCharType="separate"/>
            </w:r>
            <w:r w:rsidRPr="00891390">
              <w:rPr>
                <w:color w:val="000000"/>
                <w:sz w:val="22"/>
                <w:szCs w:val="22"/>
              </w:rPr>
              <w:t>ул.</w:t>
            </w:r>
            <w:r w:rsidR="00275671">
              <w:rPr>
                <w:color w:val="000000"/>
                <w:sz w:val="22"/>
                <w:szCs w:val="22"/>
              </w:rPr>
              <w:t xml:space="preserve"> </w:t>
            </w:r>
            <w:r w:rsidRPr="00891390">
              <w:rPr>
                <w:color w:val="000000"/>
                <w:sz w:val="22"/>
                <w:szCs w:val="22"/>
              </w:rPr>
              <w:t>Суворова, д.1</w:t>
            </w:r>
            <w:r w:rsidRPr="00891390">
              <w:rPr>
                <w:color w:val="000000"/>
                <w:sz w:val="22"/>
                <w:szCs w:val="22"/>
              </w:rPr>
              <w:fldChar w:fldCharType="end"/>
            </w:r>
            <w:proofErr w:type="gramEnd"/>
          </w:p>
        </w:tc>
      </w:tr>
      <w:tr w:rsidR="0089350D" w14:paraId="0B70434D" w14:textId="77777777">
        <w:trPr>
          <w:jc w:val="center"/>
        </w:trPr>
        <w:tc>
          <w:tcPr>
            <w:tcW w:w="737" w:type="dxa"/>
          </w:tcPr>
          <w:p w14:paraId="10787C7C" w14:textId="77777777" w:rsidR="0089350D" w:rsidRPr="00A629F5"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94C526C" w14:textId="77777777" w:rsidR="0089350D" w:rsidRPr="00A629F5" w:rsidRDefault="006D63A6">
            <w:pPr>
              <w:jc w:val="left"/>
              <w:rPr>
                <w:b/>
                <w:bCs/>
                <w:color w:val="000000"/>
                <w:sz w:val="22"/>
                <w:szCs w:val="22"/>
              </w:rPr>
            </w:pPr>
            <w:r w:rsidRPr="00A629F5">
              <w:rPr>
                <w:sz w:val="22"/>
                <w:szCs w:val="22"/>
              </w:rPr>
              <w:t>Адрес электронной почты</w:t>
            </w:r>
            <w:r w:rsidRPr="00A629F5">
              <w:rPr>
                <w:color w:val="000000"/>
                <w:sz w:val="22"/>
                <w:szCs w:val="22"/>
              </w:rPr>
              <w:t xml:space="preserve"> заказчика</w:t>
            </w:r>
          </w:p>
        </w:tc>
        <w:tc>
          <w:tcPr>
            <w:tcW w:w="6205" w:type="dxa"/>
            <w:vAlign w:val="center"/>
          </w:tcPr>
          <w:p w14:paraId="0002EDFA" w14:textId="48249F12" w:rsidR="0089350D" w:rsidRPr="00667920" w:rsidRDefault="006021CE">
            <w:pPr>
              <w:jc w:val="left"/>
              <w:rPr>
                <w:bCs/>
                <w:color w:val="000000"/>
                <w:sz w:val="22"/>
                <w:szCs w:val="22"/>
              </w:rPr>
            </w:pPr>
            <w:hyperlink r:id="rId12" w:history="1">
              <w:r w:rsidR="00891390" w:rsidRPr="00D308B7">
                <w:rPr>
                  <w:rStyle w:val="a9"/>
                </w:rPr>
                <w:t>Anna.zakupka2019@yandex.ru</w:t>
              </w:r>
            </w:hyperlink>
            <w:r w:rsidR="00891390">
              <w:t xml:space="preserve"> </w:t>
            </w:r>
          </w:p>
        </w:tc>
      </w:tr>
      <w:tr w:rsidR="0089350D" w14:paraId="40C50674" w14:textId="77777777">
        <w:trPr>
          <w:jc w:val="center"/>
        </w:trPr>
        <w:tc>
          <w:tcPr>
            <w:tcW w:w="737" w:type="dxa"/>
          </w:tcPr>
          <w:p w14:paraId="6CD28C48" w14:textId="77777777" w:rsidR="0089350D" w:rsidRPr="00A629F5"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645C8D61" w14:textId="77777777" w:rsidR="0089350D" w:rsidRPr="00A629F5" w:rsidRDefault="006D63A6">
            <w:pPr>
              <w:jc w:val="left"/>
              <w:rPr>
                <w:sz w:val="22"/>
                <w:szCs w:val="22"/>
              </w:rPr>
            </w:pPr>
            <w:r w:rsidRPr="00A629F5">
              <w:rPr>
                <w:bCs/>
                <w:sz w:val="22"/>
                <w:szCs w:val="22"/>
              </w:rPr>
              <w:t>Ответственное должностное лицо Заказчика, номер контактного телефона и факса</w:t>
            </w:r>
          </w:p>
        </w:tc>
        <w:tc>
          <w:tcPr>
            <w:tcW w:w="6205" w:type="dxa"/>
          </w:tcPr>
          <w:p w14:paraId="591975B2" w14:textId="17C6CED5" w:rsidR="0089350D" w:rsidRPr="000F59EB" w:rsidRDefault="00891390" w:rsidP="001650E7">
            <w:pPr>
              <w:rPr>
                <w:bCs/>
                <w:color w:val="000000"/>
                <w:sz w:val="22"/>
                <w:szCs w:val="22"/>
                <w:highlight w:val="yellow"/>
              </w:rPr>
            </w:pPr>
            <w:r>
              <w:rPr>
                <w:bCs/>
                <w:sz w:val="22"/>
                <w:szCs w:val="22"/>
              </w:rPr>
              <w:t>+7</w:t>
            </w:r>
            <w:r w:rsidR="001650E7">
              <w:rPr>
                <w:bCs/>
                <w:sz w:val="22"/>
                <w:szCs w:val="22"/>
              </w:rPr>
              <w:t>(39132) 2-51-09</w:t>
            </w:r>
            <w:r w:rsidRPr="00891390">
              <w:rPr>
                <w:bCs/>
                <w:sz w:val="22"/>
                <w:szCs w:val="22"/>
              </w:rPr>
              <w:t xml:space="preserve"> </w:t>
            </w:r>
            <w:proofErr w:type="spellStart"/>
            <w:r w:rsidRPr="00891390">
              <w:rPr>
                <w:bCs/>
                <w:sz w:val="22"/>
                <w:szCs w:val="22"/>
              </w:rPr>
              <w:t>Шашко</w:t>
            </w:r>
            <w:proofErr w:type="spellEnd"/>
            <w:r w:rsidRPr="00891390">
              <w:rPr>
                <w:bCs/>
                <w:sz w:val="22"/>
                <w:szCs w:val="22"/>
              </w:rPr>
              <w:t xml:space="preserve"> Анна Игоревна</w:t>
            </w:r>
          </w:p>
        </w:tc>
      </w:tr>
      <w:tr w:rsidR="0089350D" w14:paraId="460F2510" w14:textId="77777777">
        <w:trPr>
          <w:jc w:val="center"/>
        </w:trPr>
        <w:tc>
          <w:tcPr>
            <w:tcW w:w="10134" w:type="dxa"/>
            <w:gridSpan w:val="3"/>
          </w:tcPr>
          <w:p w14:paraId="0C0C11AF" w14:textId="77777777" w:rsidR="0089350D" w:rsidRDefault="006D63A6">
            <w:pPr>
              <w:jc w:val="center"/>
              <w:rPr>
                <w:bCs/>
                <w:color w:val="000000"/>
                <w:sz w:val="22"/>
                <w:szCs w:val="22"/>
              </w:rPr>
            </w:pPr>
            <w:r>
              <w:rPr>
                <w:b/>
                <w:i/>
                <w:color w:val="000000"/>
                <w:sz w:val="22"/>
                <w:szCs w:val="22"/>
              </w:rPr>
              <w:t>Информация об объекте закупки</w:t>
            </w:r>
          </w:p>
        </w:tc>
      </w:tr>
      <w:tr w:rsidR="0089350D" w14:paraId="650715D3" w14:textId="77777777">
        <w:trPr>
          <w:trHeight w:val="394"/>
          <w:jc w:val="center"/>
        </w:trPr>
        <w:tc>
          <w:tcPr>
            <w:tcW w:w="737" w:type="dxa"/>
          </w:tcPr>
          <w:p w14:paraId="4E0DC36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10D6803" w14:textId="77777777" w:rsidR="0089350D" w:rsidRDefault="006D63A6">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205" w:type="dxa"/>
          </w:tcPr>
          <w:p w14:paraId="3702B8FA" w14:textId="781CF28D" w:rsidR="0065459C" w:rsidRPr="005C27C1" w:rsidRDefault="0065459C">
            <w:pPr>
              <w:rPr>
                <w:b/>
                <w:bCs/>
                <w:color w:val="000000"/>
              </w:rPr>
            </w:pPr>
            <w:r w:rsidRPr="00891390">
              <w:rPr>
                <w:b/>
                <w:bCs/>
                <w:color w:val="000000"/>
              </w:rPr>
              <w:t xml:space="preserve">Поставка </w:t>
            </w:r>
            <w:r w:rsidR="005C27C1" w:rsidRPr="005C27C1">
              <w:rPr>
                <w:b/>
                <w:bCs/>
                <w:color w:val="000000"/>
              </w:rPr>
              <w:t xml:space="preserve">гидроцилиндра </w:t>
            </w:r>
            <w:r w:rsidR="008E3F4C">
              <w:rPr>
                <w:b/>
                <w:bCs/>
                <w:color w:val="000000"/>
              </w:rPr>
              <w:t>рукояти</w:t>
            </w:r>
            <w:r w:rsidR="005C27C1" w:rsidRPr="005C27C1">
              <w:rPr>
                <w:b/>
                <w:bCs/>
                <w:color w:val="000000"/>
              </w:rPr>
              <w:t xml:space="preserve"> для экскаватора </w:t>
            </w:r>
            <w:r w:rsidR="008E3F4C">
              <w:rPr>
                <w:b/>
                <w:bCs/>
                <w:color w:val="000000"/>
              </w:rPr>
              <w:t>ЭО-5126</w:t>
            </w:r>
          </w:p>
          <w:p w14:paraId="349F798E" w14:textId="78141F53" w:rsidR="0089350D" w:rsidRDefault="006D63A6">
            <w:pPr>
              <w:rPr>
                <w:b/>
                <w:bCs/>
                <w:color w:val="000000"/>
                <w:sz w:val="22"/>
                <w:szCs w:val="22"/>
              </w:rPr>
            </w:pPr>
            <w:r>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(Приложение №1 настоящего Извещения  о запросе котировок в электронной форме)</w:t>
            </w:r>
          </w:p>
        </w:tc>
      </w:tr>
      <w:tr w:rsidR="0089350D" w14:paraId="75B7C7CD" w14:textId="77777777">
        <w:trPr>
          <w:trHeight w:val="2141"/>
          <w:jc w:val="center"/>
        </w:trPr>
        <w:tc>
          <w:tcPr>
            <w:tcW w:w="737" w:type="dxa"/>
          </w:tcPr>
          <w:p w14:paraId="5BDD264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4E135254" w14:textId="77777777" w:rsidR="0089350D" w:rsidRDefault="006D63A6">
            <w:pPr>
              <w:spacing w:after="0"/>
              <w:jc w:val="left"/>
              <w:rPr>
                <w:color w:val="000000"/>
                <w:sz w:val="22"/>
                <w:szCs w:val="22"/>
              </w:rPr>
            </w:pPr>
            <w:r>
              <w:rPr>
                <w:color w:val="000000"/>
                <w:sz w:val="22"/>
                <w:szCs w:val="22"/>
              </w:rPr>
              <w:t xml:space="preserve">Описание предмета закупки  </w:t>
            </w:r>
          </w:p>
          <w:p w14:paraId="564A521B" w14:textId="77777777" w:rsidR="0089350D" w:rsidRDefault="006D63A6">
            <w:pPr>
              <w:spacing w:after="0"/>
              <w:jc w:val="left"/>
              <w:rPr>
                <w:sz w:val="22"/>
                <w:szCs w:val="22"/>
              </w:rPr>
            </w:pPr>
            <w:proofErr w:type="gramStart"/>
            <w:r>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roofErr w:type="gramEnd"/>
          </w:p>
        </w:tc>
        <w:tc>
          <w:tcPr>
            <w:tcW w:w="6205" w:type="dxa"/>
            <w:vAlign w:val="center"/>
          </w:tcPr>
          <w:p w14:paraId="4147ACAA" w14:textId="77777777" w:rsidR="0089350D" w:rsidRDefault="006D63A6">
            <w:pPr>
              <w:rPr>
                <w:bCs/>
                <w:sz w:val="22"/>
                <w:szCs w:val="22"/>
              </w:rPr>
            </w:pPr>
            <w:proofErr w:type="gramStart"/>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 xml:space="preserve">ребования к </w:t>
            </w:r>
            <w:r>
              <w:rPr>
                <w:sz w:val="22"/>
                <w:szCs w:val="22"/>
              </w:rPr>
              <w:t xml:space="preserve"> гарантийному сроку услуг, работ, используемых при оказании услуг</w:t>
            </w:r>
            <w:proofErr w:type="gramEnd"/>
            <w:r>
              <w:rPr>
                <w:sz w:val="22"/>
                <w:szCs w:val="22"/>
              </w:rPr>
              <w:t xml:space="preserve">, </w:t>
            </w:r>
            <w:proofErr w:type="gramStart"/>
            <w:r>
              <w:rPr>
                <w:sz w:val="22"/>
                <w:szCs w:val="22"/>
              </w:rPr>
              <w:t>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Описании предмета закупки (</w:t>
            </w:r>
            <w:r>
              <w:rPr>
                <w:sz w:val="22"/>
                <w:szCs w:val="22"/>
              </w:rPr>
              <w:t xml:space="preserve">Приложение № 1 </w:t>
            </w:r>
            <w:r>
              <w:rPr>
                <w:bCs/>
                <w:sz w:val="22"/>
                <w:szCs w:val="22"/>
              </w:rPr>
              <w:t xml:space="preserve">настоящего Извещения  о запросе котировок в электронной форме) и </w:t>
            </w:r>
            <w:r>
              <w:rPr>
                <w:sz w:val="22"/>
                <w:szCs w:val="22"/>
              </w:rPr>
              <w:t>проекте Договора (Приложение</w:t>
            </w:r>
            <w:proofErr w:type="gramEnd"/>
            <w:r>
              <w:rPr>
                <w:sz w:val="22"/>
                <w:szCs w:val="22"/>
              </w:rPr>
              <w:t xml:space="preserve"> № </w:t>
            </w:r>
            <w:proofErr w:type="gramStart"/>
            <w:r>
              <w:rPr>
                <w:sz w:val="22"/>
                <w:szCs w:val="22"/>
              </w:rPr>
              <w:t xml:space="preserve">4 </w:t>
            </w:r>
            <w:r>
              <w:rPr>
                <w:bCs/>
                <w:sz w:val="22"/>
                <w:szCs w:val="22"/>
              </w:rPr>
              <w:t>настоящего Извещения  о запросе котировок в электронной форме).</w:t>
            </w:r>
            <w:proofErr w:type="gramEnd"/>
          </w:p>
        </w:tc>
      </w:tr>
      <w:tr w:rsidR="0089350D" w14:paraId="0AF67C87" w14:textId="77777777">
        <w:trPr>
          <w:trHeight w:val="268"/>
          <w:jc w:val="center"/>
        </w:trPr>
        <w:tc>
          <w:tcPr>
            <w:tcW w:w="10134" w:type="dxa"/>
            <w:gridSpan w:val="3"/>
          </w:tcPr>
          <w:p w14:paraId="2678FFB5" w14:textId="77777777" w:rsidR="0089350D" w:rsidRDefault="006D63A6">
            <w:pPr>
              <w:keepNext/>
              <w:keepLines/>
              <w:widowControl w:val="0"/>
              <w:suppressLineNumbers/>
              <w:suppressAutoHyphens/>
              <w:spacing w:after="0"/>
              <w:jc w:val="center"/>
              <w:rPr>
                <w:color w:val="000000"/>
                <w:sz w:val="22"/>
                <w:szCs w:val="22"/>
              </w:rPr>
            </w:pPr>
            <w:r>
              <w:rPr>
                <w:b/>
                <w:i/>
                <w:color w:val="000000"/>
                <w:sz w:val="22"/>
                <w:szCs w:val="22"/>
              </w:rPr>
              <w:t>Информация о цене договора</w:t>
            </w:r>
          </w:p>
        </w:tc>
      </w:tr>
      <w:tr w:rsidR="0089350D" w14:paraId="56C33CDC" w14:textId="77777777">
        <w:trPr>
          <w:trHeight w:val="543"/>
          <w:jc w:val="center"/>
        </w:trPr>
        <w:tc>
          <w:tcPr>
            <w:tcW w:w="737" w:type="dxa"/>
          </w:tcPr>
          <w:p w14:paraId="2D13FC3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2C0AF03" w14:textId="77777777" w:rsidR="0089350D" w:rsidRDefault="006D63A6">
            <w:pPr>
              <w:jc w:val="left"/>
              <w:rPr>
                <w:sz w:val="22"/>
                <w:szCs w:val="22"/>
              </w:rPr>
            </w:pPr>
            <w:r>
              <w:rPr>
                <w:color w:val="000000"/>
                <w:sz w:val="22"/>
                <w:szCs w:val="22"/>
              </w:rPr>
              <w:t>Начальная (максимальная) цена договора</w:t>
            </w:r>
          </w:p>
        </w:tc>
        <w:tc>
          <w:tcPr>
            <w:tcW w:w="6205" w:type="dxa"/>
          </w:tcPr>
          <w:p w14:paraId="6506F3C8" w14:textId="1648EDE7" w:rsidR="0089350D" w:rsidRPr="00515A6D" w:rsidRDefault="008E3F4C" w:rsidP="008E3F4C">
            <w:pPr>
              <w:rPr>
                <w:b/>
                <w:bCs/>
                <w:i/>
                <w:iCs/>
                <w:color w:val="0000CC"/>
                <w:sz w:val="22"/>
                <w:szCs w:val="22"/>
              </w:rPr>
            </w:pPr>
            <w:r>
              <w:rPr>
                <w:b/>
                <w:bCs/>
                <w:i/>
                <w:iCs/>
                <w:sz w:val="22"/>
                <w:szCs w:val="22"/>
              </w:rPr>
              <w:t>398 933</w:t>
            </w:r>
            <w:r w:rsidR="002D54CE" w:rsidRPr="002D54CE">
              <w:rPr>
                <w:b/>
                <w:bCs/>
                <w:i/>
                <w:iCs/>
                <w:sz w:val="22"/>
                <w:szCs w:val="22"/>
              </w:rPr>
              <w:t xml:space="preserve"> (</w:t>
            </w:r>
            <w:r>
              <w:rPr>
                <w:b/>
                <w:bCs/>
                <w:i/>
                <w:iCs/>
                <w:sz w:val="22"/>
                <w:szCs w:val="22"/>
              </w:rPr>
              <w:t>Триста девяносто восемь тысяч девятьсот тридцать три</w:t>
            </w:r>
            <w:r w:rsidR="002D54CE" w:rsidRPr="002D54CE">
              <w:rPr>
                <w:b/>
                <w:bCs/>
                <w:i/>
                <w:iCs/>
                <w:sz w:val="22"/>
                <w:szCs w:val="22"/>
              </w:rPr>
              <w:t>) рубл</w:t>
            </w:r>
            <w:r w:rsidR="005C27C1">
              <w:rPr>
                <w:b/>
                <w:bCs/>
                <w:i/>
                <w:iCs/>
                <w:sz w:val="22"/>
                <w:szCs w:val="22"/>
              </w:rPr>
              <w:t>я</w:t>
            </w:r>
            <w:r w:rsidR="002D54CE" w:rsidRPr="002D54CE">
              <w:rPr>
                <w:b/>
                <w:bCs/>
                <w:i/>
                <w:iCs/>
                <w:sz w:val="22"/>
                <w:szCs w:val="22"/>
              </w:rPr>
              <w:t xml:space="preserve"> </w:t>
            </w:r>
            <w:r w:rsidR="005C27C1">
              <w:rPr>
                <w:b/>
                <w:bCs/>
                <w:i/>
                <w:iCs/>
                <w:sz w:val="22"/>
                <w:szCs w:val="22"/>
              </w:rPr>
              <w:t>3</w:t>
            </w:r>
            <w:r>
              <w:rPr>
                <w:b/>
                <w:bCs/>
                <w:i/>
                <w:iCs/>
                <w:sz w:val="22"/>
                <w:szCs w:val="22"/>
              </w:rPr>
              <w:t>3</w:t>
            </w:r>
            <w:r w:rsidR="002D54CE" w:rsidRPr="002D54CE">
              <w:rPr>
                <w:b/>
                <w:bCs/>
                <w:i/>
                <w:iCs/>
                <w:sz w:val="22"/>
                <w:szCs w:val="22"/>
              </w:rPr>
              <w:t xml:space="preserve"> копе</w:t>
            </w:r>
            <w:r>
              <w:rPr>
                <w:b/>
                <w:bCs/>
                <w:i/>
                <w:iCs/>
                <w:sz w:val="22"/>
                <w:szCs w:val="22"/>
              </w:rPr>
              <w:t>й</w:t>
            </w:r>
            <w:r w:rsidR="002D54CE" w:rsidRPr="002D54CE">
              <w:rPr>
                <w:b/>
                <w:bCs/>
                <w:i/>
                <w:iCs/>
                <w:sz w:val="22"/>
                <w:szCs w:val="22"/>
              </w:rPr>
              <w:t>к</w:t>
            </w:r>
            <w:r>
              <w:rPr>
                <w:b/>
                <w:bCs/>
                <w:i/>
                <w:iCs/>
                <w:sz w:val="22"/>
                <w:szCs w:val="22"/>
              </w:rPr>
              <w:t>и</w:t>
            </w:r>
          </w:p>
        </w:tc>
      </w:tr>
      <w:tr w:rsidR="0089350D" w14:paraId="04CB4E8D" w14:textId="77777777">
        <w:trPr>
          <w:trHeight w:val="761"/>
          <w:jc w:val="center"/>
        </w:trPr>
        <w:tc>
          <w:tcPr>
            <w:tcW w:w="737" w:type="dxa"/>
          </w:tcPr>
          <w:p w14:paraId="1B02B1C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16A90FB" w14:textId="77777777" w:rsidR="0089350D" w:rsidRDefault="006D63A6">
            <w:pPr>
              <w:jc w:val="left"/>
              <w:rPr>
                <w:sz w:val="22"/>
                <w:szCs w:val="22"/>
              </w:rPr>
            </w:pPr>
            <w:r>
              <w:rPr>
                <w:color w:val="000000"/>
                <w:sz w:val="22"/>
                <w:szCs w:val="22"/>
              </w:rPr>
              <w:t>Обоснование начальной (максимальной) цены договора</w:t>
            </w:r>
          </w:p>
        </w:tc>
        <w:tc>
          <w:tcPr>
            <w:tcW w:w="6205" w:type="dxa"/>
            <w:vAlign w:val="center"/>
          </w:tcPr>
          <w:p w14:paraId="0048D2CA" w14:textId="77777777" w:rsidR="0089350D" w:rsidRDefault="006D63A6">
            <w:pPr>
              <w:autoSpaceDE w:val="0"/>
              <w:autoSpaceDN w:val="0"/>
              <w:adjustRightInd w:val="0"/>
              <w:spacing w:after="0"/>
              <w:rPr>
                <w:color w:val="000000"/>
                <w:sz w:val="22"/>
                <w:szCs w:val="22"/>
              </w:rPr>
            </w:pPr>
            <w:r>
              <w:rPr>
                <w:sz w:val="22"/>
                <w:szCs w:val="22"/>
              </w:rPr>
              <w:t xml:space="preserve">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Приложении №2 </w:t>
            </w:r>
            <w:r>
              <w:rPr>
                <w:bCs/>
                <w:sz w:val="22"/>
                <w:szCs w:val="22"/>
              </w:rPr>
              <w:t>настоящего Извещения о  запросе котировок в электронной форме</w:t>
            </w:r>
          </w:p>
        </w:tc>
      </w:tr>
      <w:tr w:rsidR="0089350D" w14:paraId="65D1DD04" w14:textId="77777777">
        <w:trPr>
          <w:trHeight w:val="157"/>
          <w:jc w:val="center"/>
        </w:trPr>
        <w:tc>
          <w:tcPr>
            <w:tcW w:w="737" w:type="dxa"/>
          </w:tcPr>
          <w:p w14:paraId="06912F6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AD50CED" w14:textId="77777777" w:rsidR="0089350D" w:rsidRDefault="006D63A6">
            <w:pPr>
              <w:spacing w:after="0"/>
              <w:jc w:val="left"/>
              <w:rPr>
                <w:sz w:val="22"/>
                <w:szCs w:val="22"/>
              </w:rPr>
            </w:pPr>
            <w:proofErr w:type="gramStart"/>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roofErr w:type="gramEnd"/>
          </w:p>
        </w:tc>
        <w:tc>
          <w:tcPr>
            <w:tcW w:w="6205" w:type="dxa"/>
          </w:tcPr>
          <w:p w14:paraId="2A5DA6B9" w14:textId="09C04869" w:rsidR="0089350D" w:rsidRDefault="00515A6D">
            <w:pPr>
              <w:rPr>
                <w:sz w:val="22"/>
                <w:szCs w:val="22"/>
              </w:rPr>
            </w:pPr>
            <w:proofErr w:type="gramStart"/>
            <w:r w:rsidRPr="00515A6D">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515A6D">
              <w:rPr>
                <w:sz w:val="22"/>
                <w:szCs w:val="22"/>
              </w:rPr>
              <w:t xml:space="preserve"> </w:t>
            </w:r>
            <w:proofErr w:type="gramStart"/>
            <w:r w:rsidRPr="00515A6D">
              <w:rPr>
                <w:sz w:val="22"/>
                <w:szCs w:val="22"/>
              </w:rPr>
              <w:t>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roofErr w:type="gramEnd"/>
          </w:p>
        </w:tc>
      </w:tr>
      <w:tr w:rsidR="0089350D" w14:paraId="34A0915D" w14:textId="77777777">
        <w:trPr>
          <w:trHeight w:val="223"/>
          <w:jc w:val="center"/>
        </w:trPr>
        <w:tc>
          <w:tcPr>
            <w:tcW w:w="737" w:type="dxa"/>
          </w:tcPr>
          <w:p w14:paraId="3F18D9F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76EA7B5" w14:textId="77777777" w:rsidR="0089350D" w:rsidRPr="00667920" w:rsidRDefault="006D63A6">
            <w:pPr>
              <w:keepNext/>
              <w:keepLines/>
              <w:widowControl w:val="0"/>
              <w:suppressLineNumbers/>
              <w:suppressAutoHyphens/>
              <w:spacing w:after="0"/>
              <w:jc w:val="left"/>
              <w:rPr>
                <w:color w:val="000000"/>
                <w:sz w:val="22"/>
                <w:szCs w:val="22"/>
                <w:highlight w:val="yellow"/>
              </w:rPr>
            </w:pPr>
            <w:r w:rsidRPr="00891390">
              <w:rPr>
                <w:color w:val="000000"/>
                <w:sz w:val="22"/>
                <w:szCs w:val="22"/>
              </w:rPr>
              <w:t>Источник финансирования</w:t>
            </w:r>
          </w:p>
        </w:tc>
        <w:tc>
          <w:tcPr>
            <w:tcW w:w="6205" w:type="dxa"/>
            <w:vAlign w:val="center"/>
          </w:tcPr>
          <w:p w14:paraId="2B248F77" w14:textId="1DA00706" w:rsidR="0089350D" w:rsidRDefault="00891390">
            <w:pPr>
              <w:rPr>
                <w:bCs/>
                <w:sz w:val="22"/>
                <w:szCs w:val="22"/>
              </w:rPr>
            </w:pPr>
            <w:r w:rsidRPr="00891390">
              <w:rPr>
                <w:bCs/>
                <w:sz w:val="22"/>
                <w:szCs w:val="22"/>
              </w:rPr>
              <w:t>Собственные средства</w:t>
            </w:r>
          </w:p>
        </w:tc>
      </w:tr>
      <w:tr w:rsidR="0089350D" w14:paraId="6DD2422E" w14:textId="77777777">
        <w:trPr>
          <w:jc w:val="center"/>
        </w:trPr>
        <w:tc>
          <w:tcPr>
            <w:tcW w:w="737" w:type="dxa"/>
          </w:tcPr>
          <w:p w14:paraId="0EF55B0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5B2D963" w14:textId="77777777" w:rsidR="0089350D" w:rsidRDefault="006D63A6">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205" w:type="dxa"/>
            <w:vAlign w:val="center"/>
          </w:tcPr>
          <w:p w14:paraId="694A98BC" w14:textId="77777777" w:rsidR="0089350D" w:rsidRDefault="006D63A6">
            <w:pPr>
              <w:keepNext/>
              <w:keepLines/>
              <w:widowControl w:val="0"/>
              <w:suppressLineNumbers/>
              <w:suppressAutoHyphens/>
              <w:spacing w:after="0"/>
              <w:rPr>
                <w:i/>
                <w:color w:val="000000"/>
                <w:sz w:val="22"/>
                <w:szCs w:val="22"/>
              </w:rPr>
            </w:pPr>
            <w:proofErr w:type="gramStart"/>
            <w:r>
              <w:rPr>
                <w:sz w:val="22"/>
                <w:szCs w:val="22"/>
              </w:rPr>
              <w:t>Валютой, используемой для формирования цены договора и расчетов с поставщиками является</w:t>
            </w:r>
            <w:proofErr w:type="gramEnd"/>
            <w:r>
              <w:rPr>
                <w:sz w:val="22"/>
                <w:szCs w:val="22"/>
              </w:rPr>
              <w:t xml:space="preserve"> рубль Российской Федерации. При оплате заключенного договора иностранная валюта не используется.</w:t>
            </w:r>
          </w:p>
        </w:tc>
      </w:tr>
      <w:tr w:rsidR="0089350D" w14:paraId="63C68C32" w14:textId="77777777">
        <w:trPr>
          <w:jc w:val="center"/>
        </w:trPr>
        <w:tc>
          <w:tcPr>
            <w:tcW w:w="737" w:type="dxa"/>
          </w:tcPr>
          <w:p w14:paraId="3641CF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5BE8374" w14:textId="77777777" w:rsidR="0089350D" w:rsidRDefault="006D63A6">
            <w:pPr>
              <w:autoSpaceDE w:val="0"/>
              <w:autoSpaceDN w:val="0"/>
              <w:adjustRightInd w:val="0"/>
              <w:spacing w:after="0"/>
              <w:rPr>
                <w:sz w:val="22"/>
                <w:szCs w:val="22"/>
              </w:rPr>
            </w:pPr>
            <w:r>
              <w:rPr>
                <w:sz w:val="22"/>
                <w:szCs w:val="22"/>
              </w:rPr>
              <w:t xml:space="preserve">Порядок применения официального курса иностранной валюты к рублю Российской Федерации, установленного Центральным </w:t>
            </w:r>
            <w:r>
              <w:rPr>
                <w:sz w:val="22"/>
                <w:szCs w:val="22"/>
              </w:rPr>
              <w:lastRenderedPageBreak/>
              <w:t>банком Российской Федерации и используемого при оплате договора</w:t>
            </w:r>
          </w:p>
        </w:tc>
        <w:tc>
          <w:tcPr>
            <w:tcW w:w="6205" w:type="dxa"/>
            <w:vAlign w:val="center"/>
          </w:tcPr>
          <w:p w14:paraId="48C5B53C" w14:textId="77777777" w:rsidR="0089350D" w:rsidRDefault="006D63A6">
            <w:pPr>
              <w:keepNext/>
              <w:keepLines/>
              <w:widowControl w:val="0"/>
              <w:suppressLineNumbers/>
              <w:suppressAutoHyphens/>
              <w:spacing w:after="0"/>
              <w:rPr>
                <w:sz w:val="22"/>
                <w:szCs w:val="22"/>
              </w:rPr>
            </w:pPr>
            <w:r>
              <w:rPr>
                <w:sz w:val="22"/>
                <w:szCs w:val="22"/>
              </w:rPr>
              <w:lastRenderedPageBreak/>
              <w:t>Не применяется</w:t>
            </w:r>
          </w:p>
        </w:tc>
      </w:tr>
      <w:tr w:rsidR="0089350D" w14:paraId="5A671201" w14:textId="77777777">
        <w:trPr>
          <w:jc w:val="center"/>
        </w:trPr>
        <w:tc>
          <w:tcPr>
            <w:tcW w:w="10134" w:type="dxa"/>
            <w:gridSpan w:val="3"/>
          </w:tcPr>
          <w:p w14:paraId="52FD4C5B" w14:textId="77777777" w:rsidR="0089350D" w:rsidRDefault="006D63A6">
            <w:pPr>
              <w:keepNext/>
              <w:keepLines/>
              <w:widowControl w:val="0"/>
              <w:suppressLineNumbers/>
              <w:suppressAutoHyphens/>
              <w:spacing w:after="0"/>
              <w:jc w:val="center"/>
              <w:rPr>
                <w:sz w:val="22"/>
                <w:szCs w:val="22"/>
              </w:rPr>
            </w:pPr>
            <w:r>
              <w:rPr>
                <w:b/>
                <w:i/>
                <w:color w:val="000000"/>
                <w:sz w:val="22"/>
                <w:szCs w:val="22"/>
              </w:rPr>
              <w:lastRenderedPageBreak/>
              <w:t>Условия договора</w:t>
            </w:r>
          </w:p>
        </w:tc>
      </w:tr>
      <w:tr w:rsidR="0089350D" w14:paraId="4028487F" w14:textId="77777777">
        <w:trPr>
          <w:jc w:val="center"/>
        </w:trPr>
        <w:tc>
          <w:tcPr>
            <w:tcW w:w="737" w:type="dxa"/>
          </w:tcPr>
          <w:p w14:paraId="3F2A8D20"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E74D984" w14:textId="77777777" w:rsidR="0089350D" w:rsidRDefault="006D63A6">
            <w:pPr>
              <w:keepNext/>
              <w:keepLines/>
              <w:widowControl w:val="0"/>
              <w:suppressLineNumbers/>
              <w:suppressAutoHyphens/>
              <w:rPr>
                <w:color w:val="000000"/>
                <w:sz w:val="22"/>
                <w:szCs w:val="22"/>
              </w:rPr>
            </w:pPr>
            <w:r>
              <w:rPr>
                <w:color w:val="000000"/>
                <w:sz w:val="22"/>
                <w:szCs w:val="22"/>
              </w:rPr>
              <w:t>Место доставки товара, выполнения работ, оказания услуг</w:t>
            </w:r>
          </w:p>
        </w:tc>
        <w:tc>
          <w:tcPr>
            <w:tcW w:w="6205" w:type="dxa"/>
            <w:vAlign w:val="center"/>
          </w:tcPr>
          <w:p w14:paraId="24335414" w14:textId="51B2677A" w:rsidR="00AD0D3C" w:rsidRDefault="00C76FC4" w:rsidP="005122AC">
            <w:pPr>
              <w:widowControl w:val="0"/>
              <w:ind w:right="70"/>
              <w:contextualSpacing/>
              <w:rPr>
                <w:sz w:val="22"/>
                <w:szCs w:val="22"/>
              </w:rPr>
            </w:pPr>
            <w:r>
              <w:rPr>
                <w:sz w:val="22"/>
                <w:szCs w:val="22"/>
              </w:rPr>
              <w:t>До терминала транспортной компании г. Абакана</w:t>
            </w:r>
          </w:p>
          <w:p w14:paraId="4493A66D" w14:textId="77777777" w:rsidR="00AD0D3C" w:rsidRDefault="00AD0D3C" w:rsidP="005122AC">
            <w:pPr>
              <w:widowControl w:val="0"/>
              <w:ind w:right="70"/>
              <w:contextualSpacing/>
              <w:rPr>
                <w:sz w:val="22"/>
                <w:szCs w:val="22"/>
              </w:rPr>
            </w:pPr>
          </w:p>
          <w:p w14:paraId="2776C687" w14:textId="3B74E63D" w:rsidR="0089350D" w:rsidRDefault="006D63A6" w:rsidP="005122AC">
            <w:pPr>
              <w:widowControl w:val="0"/>
              <w:ind w:right="70"/>
              <w:contextualSpacing/>
              <w:rPr>
                <w:sz w:val="22"/>
                <w:szCs w:val="22"/>
              </w:rPr>
            </w:pPr>
            <w:r>
              <w:rPr>
                <w:bCs/>
                <w:sz w:val="22"/>
                <w:szCs w:val="22"/>
              </w:rPr>
              <w:t xml:space="preserve">Требования к </w:t>
            </w:r>
            <w:r>
              <w:rPr>
                <w:sz w:val="22"/>
                <w:szCs w:val="22"/>
              </w:rPr>
              <w:t>месту, условиям, срокам поставки товара определены в Описании предмета закупки (Приложение № 1 настоящего Извещения о запросе котировок в электронной форме) и проекте договора (Приложение № 4 настоящего Извещения о запросе котировок в электронной форме).</w:t>
            </w:r>
          </w:p>
          <w:p w14:paraId="12AADE8B" w14:textId="501A7C59" w:rsidR="0089350D" w:rsidRDefault="006D63A6">
            <w:pPr>
              <w:widowControl w:val="0"/>
              <w:ind w:right="70"/>
              <w:contextualSpacing/>
              <w:rPr>
                <w:bCs/>
                <w:sz w:val="22"/>
                <w:szCs w:val="22"/>
                <w:highlight w:val="yellow"/>
              </w:rPr>
            </w:pPr>
            <w:r>
              <w:rPr>
                <w:bCs/>
                <w:sz w:val="22"/>
                <w:szCs w:val="22"/>
              </w:rPr>
              <w:t xml:space="preserve">Порядок приемки поставляемых товаров определен в проекте договора (Приложение № 4 настоящего Извещения  о запросе котировок в электронной форме). </w:t>
            </w:r>
          </w:p>
        </w:tc>
      </w:tr>
      <w:tr w:rsidR="0089350D" w14:paraId="69AAD69B" w14:textId="77777777">
        <w:trPr>
          <w:jc w:val="center"/>
        </w:trPr>
        <w:tc>
          <w:tcPr>
            <w:tcW w:w="737" w:type="dxa"/>
          </w:tcPr>
          <w:p w14:paraId="64720D58"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676E7AD" w14:textId="77777777" w:rsidR="0089350D" w:rsidRDefault="006D63A6">
            <w:pPr>
              <w:keepNext/>
              <w:keepLines/>
              <w:widowControl w:val="0"/>
              <w:suppressLineNumbers/>
              <w:suppressAutoHyphens/>
              <w:rPr>
                <w:color w:val="000000"/>
                <w:sz w:val="22"/>
                <w:szCs w:val="22"/>
              </w:rPr>
            </w:pPr>
            <w:r>
              <w:rPr>
                <w:color w:val="000000"/>
                <w:sz w:val="22"/>
                <w:szCs w:val="22"/>
              </w:rPr>
              <w:t>Сроки поставки товара или завершения работы либо график оказания услуг</w:t>
            </w:r>
          </w:p>
        </w:tc>
        <w:tc>
          <w:tcPr>
            <w:tcW w:w="6205" w:type="dxa"/>
            <w:vAlign w:val="center"/>
          </w:tcPr>
          <w:p w14:paraId="1AA2913F" w14:textId="7033491A" w:rsidR="0089350D" w:rsidRDefault="00AD0D3C" w:rsidP="008E3F4C">
            <w:pPr>
              <w:pStyle w:val="ConsPlusNormal"/>
              <w:ind w:firstLine="0"/>
              <w:jc w:val="both"/>
              <w:rPr>
                <w:rFonts w:ascii="Times New Roman" w:hAnsi="Times New Roman" w:cs="Times New Roman"/>
                <w:b/>
                <w:bCs/>
                <w:color w:val="000000"/>
              </w:rPr>
            </w:pPr>
            <w:r w:rsidRPr="00AD0D3C">
              <w:rPr>
                <w:rFonts w:ascii="Times New Roman" w:hAnsi="Times New Roman" w:cs="Times New Roman"/>
              </w:rPr>
              <w:t xml:space="preserve">в течение </w:t>
            </w:r>
            <w:r w:rsidR="008E3F4C">
              <w:rPr>
                <w:rFonts w:ascii="Times New Roman" w:hAnsi="Times New Roman" w:cs="Times New Roman"/>
              </w:rPr>
              <w:t>25</w:t>
            </w:r>
            <w:r w:rsidR="000214CB">
              <w:rPr>
                <w:rFonts w:ascii="Times New Roman" w:hAnsi="Times New Roman" w:cs="Times New Roman"/>
              </w:rPr>
              <w:t xml:space="preserve"> </w:t>
            </w:r>
            <w:r w:rsidR="008E3F4C">
              <w:rPr>
                <w:rFonts w:ascii="Times New Roman" w:hAnsi="Times New Roman" w:cs="Times New Roman"/>
              </w:rPr>
              <w:t>рабочих</w:t>
            </w:r>
            <w:r w:rsidR="000214CB">
              <w:rPr>
                <w:rFonts w:ascii="Times New Roman" w:hAnsi="Times New Roman" w:cs="Times New Roman"/>
              </w:rPr>
              <w:t xml:space="preserve"> дней</w:t>
            </w:r>
            <w:r w:rsidRPr="00AD0D3C">
              <w:rPr>
                <w:rFonts w:ascii="Times New Roman" w:hAnsi="Times New Roman" w:cs="Times New Roman"/>
              </w:rPr>
              <w:t xml:space="preserve"> </w:t>
            </w:r>
            <w:proofErr w:type="gramStart"/>
            <w:r w:rsidRPr="00AD0D3C">
              <w:rPr>
                <w:rFonts w:ascii="Times New Roman" w:hAnsi="Times New Roman" w:cs="Times New Roman"/>
              </w:rPr>
              <w:t>с даты заключения</w:t>
            </w:r>
            <w:proofErr w:type="gramEnd"/>
            <w:r w:rsidRPr="00AD0D3C">
              <w:rPr>
                <w:rFonts w:ascii="Times New Roman" w:hAnsi="Times New Roman" w:cs="Times New Roman"/>
              </w:rPr>
              <w:t xml:space="preserve"> Договора.</w:t>
            </w:r>
          </w:p>
        </w:tc>
      </w:tr>
      <w:tr w:rsidR="0089350D" w14:paraId="509A9524" w14:textId="77777777">
        <w:trPr>
          <w:jc w:val="center"/>
        </w:trPr>
        <w:tc>
          <w:tcPr>
            <w:tcW w:w="737" w:type="dxa"/>
          </w:tcPr>
          <w:p w14:paraId="59F7E5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6288C3E" w14:textId="77777777" w:rsidR="0089350D" w:rsidRDefault="006D63A6">
            <w:pPr>
              <w:jc w:val="left"/>
              <w:rPr>
                <w:sz w:val="22"/>
                <w:szCs w:val="22"/>
              </w:rPr>
            </w:pPr>
            <w:r>
              <w:rPr>
                <w:color w:val="000000"/>
                <w:sz w:val="22"/>
                <w:szCs w:val="22"/>
              </w:rPr>
              <w:t>Срок и условия оплаты поставок товаров, выполнения работ, оказания услуг</w:t>
            </w:r>
          </w:p>
        </w:tc>
        <w:tc>
          <w:tcPr>
            <w:tcW w:w="6205" w:type="dxa"/>
            <w:vAlign w:val="center"/>
          </w:tcPr>
          <w:p w14:paraId="29C7C832" w14:textId="77777777" w:rsidR="002E7F0A" w:rsidRDefault="00515A6D" w:rsidP="005C27C1">
            <w:pPr>
              <w:spacing w:after="0"/>
              <w:rPr>
                <w:sz w:val="22"/>
                <w:szCs w:val="22"/>
              </w:rPr>
            </w:pPr>
            <w:r w:rsidRPr="00515A6D">
              <w:rPr>
                <w:sz w:val="22"/>
                <w:szCs w:val="22"/>
              </w:rPr>
              <w:t>Оплата по договору будет произведена заказчиком путем безналичного перечисления денежных средств на расчетный счет поставщика</w:t>
            </w:r>
            <w:r w:rsidR="002E7F0A">
              <w:rPr>
                <w:sz w:val="22"/>
                <w:szCs w:val="22"/>
              </w:rPr>
              <w:t xml:space="preserve"> в следующем порядке:</w:t>
            </w:r>
          </w:p>
          <w:p w14:paraId="46475311" w14:textId="75145FFD" w:rsidR="002E7F0A" w:rsidRDefault="002E7F0A" w:rsidP="005C27C1">
            <w:pPr>
              <w:spacing w:after="0"/>
              <w:rPr>
                <w:sz w:val="22"/>
                <w:szCs w:val="22"/>
              </w:rPr>
            </w:pPr>
            <w:r>
              <w:rPr>
                <w:sz w:val="22"/>
                <w:szCs w:val="22"/>
              </w:rPr>
              <w:t>- 30% предоплата в течение 5 (Пяти) рабочих дней с момента выставления счета на оплату;</w:t>
            </w:r>
          </w:p>
          <w:p w14:paraId="586C5F8D" w14:textId="29B3531D" w:rsidR="0089350D" w:rsidRDefault="002E7F0A" w:rsidP="002E7F0A">
            <w:pPr>
              <w:spacing w:after="0"/>
              <w:rPr>
                <w:sz w:val="22"/>
                <w:szCs w:val="22"/>
              </w:rPr>
            </w:pPr>
            <w:r>
              <w:rPr>
                <w:sz w:val="22"/>
                <w:szCs w:val="22"/>
              </w:rPr>
              <w:t xml:space="preserve">- оставшуюся сумму - </w:t>
            </w:r>
            <w:r w:rsidR="00AD0D3C" w:rsidRPr="00515A6D">
              <w:rPr>
                <w:sz w:val="22"/>
                <w:szCs w:val="22"/>
              </w:rPr>
              <w:t xml:space="preserve">по факту поставки товара </w:t>
            </w:r>
            <w:r w:rsidR="00515A6D" w:rsidRPr="00515A6D">
              <w:rPr>
                <w:sz w:val="22"/>
                <w:szCs w:val="22"/>
              </w:rPr>
              <w:t>в течение</w:t>
            </w:r>
            <w:r w:rsidR="00AD0D3C">
              <w:rPr>
                <w:sz w:val="22"/>
                <w:szCs w:val="22"/>
              </w:rPr>
              <w:t xml:space="preserve"> </w:t>
            </w:r>
            <w:r w:rsidR="005C27C1">
              <w:rPr>
                <w:sz w:val="22"/>
                <w:szCs w:val="22"/>
              </w:rPr>
              <w:t>7</w:t>
            </w:r>
            <w:r w:rsidR="00515A6D" w:rsidRPr="00515A6D">
              <w:rPr>
                <w:sz w:val="22"/>
                <w:szCs w:val="22"/>
              </w:rPr>
              <w:t xml:space="preserve"> (</w:t>
            </w:r>
            <w:r w:rsidR="005C27C1">
              <w:rPr>
                <w:sz w:val="22"/>
                <w:szCs w:val="22"/>
              </w:rPr>
              <w:t>Семи</w:t>
            </w:r>
            <w:r w:rsidR="00515A6D" w:rsidRPr="00515A6D">
              <w:rPr>
                <w:sz w:val="22"/>
                <w:szCs w:val="22"/>
              </w:rPr>
              <w:t xml:space="preserve">) рабочих дней </w:t>
            </w:r>
            <w:proofErr w:type="gramStart"/>
            <w:r w:rsidR="00AD0D3C" w:rsidRPr="00AD0D3C">
              <w:rPr>
                <w:sz w:val="22"/>
                <w:szCs w:val="22"/>
              </w:rPr>
              <w:t>с даты подписания</w:t>
            </w:r>
            <w:proofErr w:type="gramEnd"/>
            <w:r w:rsidR="00AD0D3C" w:rsidRPr="00AD0D3C">
              <w:rPr>
                <w:sz w:val="22"/>
                <w:szCs w:val="22"/>
              </w:rPr>
              <w:t xml:space="preserve"> Заказчиком документа о приемке товара на основании счета, счета-фактуры</w:t>
            </w:r>
            <w:r w:rsidR="00AD0D3C">
              <w:rPr>
                <w:sz w:val="22"/>
                <w:szCs w:val="22"/>
              </w:rPr>
              <w:t xml:space="preserve"> (при наличии)</w:t>
            </w:r>
            <w:r w:rsidR="00AD0D3C" w:rsidRPr="00AD0D3C">
              <w:rPr>
                <w:sz w:val="22"/>
                <w:szCs w:val="22"/>
              </w:rPr>
              <w:t>.</w:t>
            </w:r>
          </w:p>
        </w:tc>
      </w:tr>
      <w:tr w:rsidR="0089350D" w14:paraId="534CB66F" w14:textId="77777777">
        <w:trPr>
          <w:jc w:val="center"/>
        </w:trPr>
        <w:tc>
          <w:tcPr>
            <w:tcW w:w="737" w:type="dxa"/>
          </w:tcPr>
          <w:p w14:paraId="5558611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A9289F9" w14:textId="77777777" w:rsidR="0089350D" w:rsidRDefault="006D63A6">
            <w:pPr>
              <w:jc w:val="left"/>
              <w:rPr>
                <w:color w:val="000000"/>
                <w:sz w:val="22"/>
                <w:szCs w:val="22"/>
              </w:rPr>
            </w:pPr>
            <w:r>
              <w:rPr>
                <w:sz w:val="22"/>
                <w:szCs w:val="22"/>
              </w:rPr>
              <w:t>Обеспечение исполнения договора</w:t>
            </w:r>
          </w:p>
        </w:tc>
        <w:tc>
          <w:tcPr>
            <w:tcW w:w="6205" w:type="dxa"/>
            <w:vAlign w:val="center"/>
          </w:tcPr>
          <w:p w14:paraId="0791B77E" w14:textId="77777777" w:rsidR="002E7F0A" w:rsidRPr="002E7F0A" w:rsidRDefault="002E7F0A" w:rsidP="002E7F0A">
            <w:pPr>
              <w:autoSpaceDE w:val="0"/>
              <w:autoSpaceDN w:val="0"/>
              <w:adjustRightInd w:val="0"/>
              <w:spacing w:after="0"/>
              <w:rPr>
                <w:sz w:val="22"/>
                <w:szCs w:val="22"/>
              </w:rPr>
            </w:pPr>
            <w:r w:rsidRPr="002E7F0A">
              <w:rPr>
                <w:sz w:val="22"/>
                <w:szCs w:val="22"/>
              </w:rPr>
              <w:t>УСТАНОВЛЕНО</w:t>
            </w:r>
          </w:p>
          <w:p w14:paraId="7C390FA5" w14:textId="77777777" w:rsidR="002E7F0A" w:rsidRPr="002E7F0A" w:rsidRDefault="002E7F0A" w:rsidP="002E7F0A">
            <w:pPr>
              <w:autoSpaceDE w:val="0"/>
              <w:autoSpaceDN w:val="0"/>
              <w:adjustRightInd w:val="0"/>
              <w:spacing w:after="0"/>
              <w:rPr>
                <w:sz w:val="22"/>
                <w:szCs w:val="22"/>
              </w:rPr>
            </w:pPr>
          </w:p>
          <w:p w14:paraId="341A39F5" w14:textId="77777777" w:rsidR="002E7F0A" w:rsidRPr="002E7F0A" w:rsidRDefault="002E7F0A" w:rsidP="002E7F0A">
            <w:pPr>
              <w:autoSpaceDE w:val="0"/>
              <w:autoSpaceDN w:val="0"/>
              <w:adjustRightInd w:val="0"/>
              <w:spacing w:after="0"/>
              <w:rPr>
                <w:sz w:val="22"/>
                <w:szCs w:val="22"/>
              </w:rPr>
            </w:pPr>
            <w:r w:rsidRPr="002E7F0A">
              <w:rPr>
                <w:sz w:val="22"/>
                <w:szCs w:val="22"/>
              </w:rPr>
              <w:t>30 % начальной (максимальной) цены договора</w:t>
            </w:r>
          </w:p>
          <w:p w14:paraId="6D2E4025" w14:textId="77777777" w:rsidR="002E7F0A" w:rsidRPr="002E7F0A" w:rsidRDefault="002E7F0A" w:rsidP="002E7F0A">
            <w:pPr>
              <w:autoSpaceDE w:val="0"/>
              <w:autoSpaceDN w:val="0"/>
              <w:adjustRightInd w:val="0"/>
              <w:spacing w:after="0"/>
              <w:rPr>
                <w:sz w:val="22"/>
                <w:szCs w:val="22"/>
              </w:rPr>
            </w:pPr>
          </w:p>
          <w:p w14:paraId="225FCAF9" w14:textId="77777777" w:rsidR="002E7F0A" w:rsidRPr="002E7F0A" w:rsidRDefault="002E7F0A" w:rsidP="002E7F0A">
            <w:pPr>
              <w:autoSpaceDE w:val="0"/>
              <w:autoSpaceDN w:val="0"/>
              <w:adjustRightInd w:val="0"/>
              <w:spacing w:after="0"/>
              <w:rPr>
                <w:sz w:val="22"/>
                <w:szCs w:val="22"/>
              </w:rPr>
            </w:pPr>
            <w:r w:rsidRPr="002E7F0A">
              <w:rPr>
                <w:sz w:val="22"/>
                <w:szCs w:val="22"/>
              </w:rPr>
              <w:t xml:space="preserve">Обеспечение исполнения договора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Выбор способа обеспечения исполнения договора осуществляется участником закупки из числа </w:t>
            </w:r>
            <w:proofErr w:type="gramStart"/>
            <w:r w:rsidRPr="002E7F0A">
              <w:rPr>
                <w:sz w:val="22"/>
                <w:szCs w:val="22"/>
              </w:rPr>
              <w:t>предусмотренных</w:t>
            </w:r>
            <w:proofErr w:type="gramEnd"/>
            <w:r w:rsidRPr="002E7F0A">
              <w:rPr>
                <w:sz w:val="22"/>
                <w:szCs w:val="22"/>
              </w:rPr>
              <w:t xml:space="preserve"> Заказчиком в извещении об осуществлении закупки, документации о закупке.</w:t>
            </w:r>
          </w:p>
          <w:p w14:paraId="4FFA6BED" w14:textId="77777777" w:rsidR="002E7F0A" w:rsidRPr="002E7F0A" w:rsidRDefault="002E7F0A" w:rsidP="002E7F0A">
            <w:pPr>
              <w:autoSpaceDE w:val="0"/>
              <w:autoSpaceDN w:val="0"/>
              <w:adjustRightInd w:val="0"/>
              <w:spacing w:after="0"/>
              <w:rPr>
                <w:sz w:val="22"/>
                <w:szCs w:val="22"/>
              </w:rPr>
            </w:pPr>
          </w:p>
          <w:p w14:paraId="550B4926" w14:textId="77777777" w:rsidR="002E7F0A" w:rsidRPr="002E7F0A" w:rsidRDefault="002E7F0A" w:rsidP="002E7F0A">
            <w:pPr>
              <w:autoSpaceDE w:val="0"/>
              <w:autoSpaceDN w:val="0"/>
              <w:adjustRightInd w:val="0"/>
              <w:spacing w:after="0"/>
              <w:rPr>
                <w:sz w:val="22"/>
                <w:szCs w:val="22"/>
              </w:rPr>
            </w:pPr>
            <w:proofErr w:type="gramStart"/>
            <w:r w:rsidRPr="002E7F0A">
              <w:rPr>
                <w:sz w:val="22"/>
                <w:szCs w:val="22"/>
              </w:rPr>
              <w:t>Заказчики в качестве обеспечения заявок, исполнения договора, гарантийных обязательств принимают банковские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p>
          <w:p w14:paraId="2D021FC8" w14:textId="77777777" w:rsidR="002E7F0A" w:rsidRPr="002E7F0A" w:rsidRDefault="002E7F0A" w:rsidP="002E7F0A">
            <w:pPr>
              <w:autoSpaceDE w:val="0"/>
              <w:autoSpaceDN w:val="0"/>
              <w:adjustRightInd w:val="0"/>
              <w:spacing w:after="0"/>
              <w:rPr>
                <w:sz w:val="22"/>
                <w:szCs w:val="22"/>
              </w:rPr>
            </w:pPr>
            <w:r w:rsidRPr="002E7F0A">
              <w:rPr>
                <w:sz w:val="22"/>
                <w:szCs w:val="22"/>
              </w:rPr>
              <w:t>Банковская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458A017D" w14:textId="77777777" w:rsidR="002E7F0A" w:rsidRPr="002E7F0A" w:rsidRDefault="002E7F0A" w:rsidP="002E7F0A">
            <w:pPr>
              <w:autoSpaceDE w:val="0"/>
              <w:autoSpaceDN w:val="0"/>
              <w:adjustRightInd w:val="0"/>
              <w:spacing w:after="0"/>
              <w:rPr>
                <w:sz w:val="22"/>
                <w:szCs w:val="22"/>
              </w:rPr>
            </w:pPr>
            <w:r w:rsidRPr="002E7F0A">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2E7F0A">
              <w:rPr>
                <w:sz w:val="22"/>
                <w:szCs w:val="22"/>
              </w:rPr>
              <w:t>ств пр</w:t>
            </w:r>
            <w:proofErr w:type="gramEnd"/>
            <w:r w:rsidRPr="002E7F0A">
              <w:rPr>
                <w:sz w:val="22"/>
                <w:szCs w:val="22"/>
              </w:rPr>
              <w:t>инципалом;</w:t>
            </w:r>
          </w:p>
          <w:p w14:paraId="5A67FD56" w14:textId="77777777" w:rsidR="002E7F0A" w:rsidRPr="002E7F0A" w:rsidRDefault="002E7F0A" w:rsidP="002E7F0A">
            <w:pPr>
              <w:autoSpaceDE w:val="0"/>
              <w:autoSpaceDN w:val="0"/>
              <w:adjustRightInd w:val="0"/>
              <w:spacing w:after="0"/>
              <w:rPr>
                <w:sz w:val="22"/>
                <w:szCs w:val="22"/>
              </w:rPr>
            </w:pPr>
            <w:r w:rsidRPr="002E7F0A">
              <w:rPr>
                <w:sz w:val="22"/>
                <w:szCs w:val="22"/>
              </w:rPr>
              <w:t>2) перечень обязатель</w:t>
            </w:r>
            <w:proofErr w:type="gramStart"/>
            <w:r w:rsidRPr="002E7F0A">
              <w:rPr>
                <w:sz w:val="22"/>
                <w:szCs w:val="22"/>
              </w:rPr>
              <w:t>ств пр</w:t>
            </w:r>
            <w:proofErr w:type="gramEnd"/>
            <w:r w:rsidRPr="002E7F0A">
              <w:rPr>
                <w:sz w:val="22"/>
                <w:szCs w:val="22"/>
              </w:rPr>
              <w:t>инципала, надлежащее исполнение которых обеспечивается банковской гарантией;</w:t>
            </w:r>
          </w:p>
          <w:p w14:paraId="626EBFC8" w14:textId="77777777" w:rsidR="002E7F0A" w:rsidRPr="002E7F0A" w:rsidRDefault="002E7F0A" w:rsidP="002E7F0A">
            <w:pPr>
              <w:autoSpaceDE w:val="0"/>
              <w:autoSpaceDN w:val="0"/>
              <w:adjustRightInd w:val="0"/>
              <w:spacing w:after="0"/>
              <w:rPr>
                <w:sz w:val="22"/>
                <w:szCs w:val="22"/>
              </w:rPr>
            </w:pPr>
            <w:r w:rsidRPr="002E7F0A">
              <w:rPr>
                <w:sz w:val="22"/>
                <w:szCs w:val="22"/>
              </w:rPr>
              <w:lastRenderedPageBreak/>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4DC038F1" w14:textId="77777777" w:rsidR="002E7F0A" w:rsidRPr="002E7F0A" w:rsidRDefault="002E7F0A" w:rsidP="002E7F0A">
            <w:pPr>
              <w:autoSpaceDE w:val="0"/>
              <w:autoSpaceDN w:val="0"/>
              <w:adjustRightInd w:val="0"/>
              <w:spacing w:after="0"/>
              <w:rPr>
                <w:sz w:val="22"/>
                <w:szCs w:val="22"/>
              </w:rPr>
            </w:pPr>
            <w:r w:rsidRPr="002E7F0A">
              <w:rPr>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625554DC" w14:textId="77777777" w:rsidR="002E7F0A" w:rsidRPr="002E7F0A" w:rsidRDefault="002E7F0A" w:rsidP="002E7F0A">
            <w:pPr>
              <w:autoSpaceDE w:val="0"/>
              <w:autoSpaceDN w:val="0"/>
              <w:adjustRightInd w:val="0"/>
              <w:spacing w:after="0"/>
              <w:rPr>
                <w:sz w:val="22"/>
                <w:szCs w:val="22"/>
              </w:rPr>
            </w:pPr>
            <w:r w:rsidRPr="002E7F0A">
              <w:rPr>
                <w:sz w:val="22"/>
                <w:szCs w:val="22"/>
              </w:rPr>
              <w:t xml:space="preserve">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w:t>
            </w:r>
            <w:proofErr w:type="gramStart"/>
            <w:r w:rsidRPr="002E7F0A">
              <w:rPr>
                <w:sz w:val="22"/>
                <w:szCs w:val="22"/>
              </w:rPr>
              <w:t>с даты окончания</w:t>
            </w:r>
            <w:proofErr w:type="gramEnd"/>
            <w:r w:rsidRPr="002E7F0A">
              <w:rPr>
                <w:sz w:val="22"/>
                <w:szCs w:val="22"/>
              </w:rPr>
              <w:t xml:space="preserve"> срока подачи заявок);</w:t>
            </w:r>
          </w:p>
          <w:p w14:paraId="7EA5578E" w14:textId="77777777" w:rsidR="002E7F0A" w:rsidRPr="002E7F0A" w:rsidRDefault="002E7F0A" w:rsidP="002E7F0A">
            <w:pPr>
              <w:autoSpaceDE w:val="0"/>
              <w:autoSpaceDN w:val="0"/>
              <w:adjustRightInd w:val="0"/>
              <w:spacing w:after="0"/>
              <w:rPr>
                <w:sz w:val="22"/>
                <w:szCs w:val="22"/>
              </w:rPr>
            </w:pPr>
            <w:proofErr w:type="gramStart"/>
            <w:r w:rsidRPr="002E7F0A">
              <w:rPr>
                <w:sz w:val="22"/>
                <w:szCs w:val="22"/>
              </w:rPr>
              <w:t>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roofErr w:type="gramEnd"/>
          </w:p>
          <w:p w14:paraId="281CE869" w14:textId="77777777" w:rsidR="002E7F0A" w:rsidRPr="002E7F0A" w:rsidRDefault="002E7F0A" w:rsidP="002E7F0A">
            <w:pPr>
              <w:autoSpaceDE w:val="0"/>
              <w:autoSpaceDN w:val="0"/>
              <w:adjustRightInd w:val="0"/>
              <w:spacing w:after="0"/>
              <w:rPr>
                <w:sz w:val="22"/>
                <w:szCs w:val="22"/>
              </w:rPr>
            </w:pPr>
            <w:r w:rsidRPr="002E7F0A">
              <w:rPr>
                <w:sz w:val="22"/>
                <w:szCs w:val="22"/>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780CC781" w14:textId="77777777" w:rsidR="002E7F0A" w:rsidRPr="002E7F0A" w:rsidRDefault="002E7F0A" w:rsidP="002E7F0A">
            <w:pPr>
              <w:autoSpaceDE w:val="0"/>
              <w:autoSpaceDN w:val="0"/>
              <w:adjustRightInd w:val="0"/>
              <w:spacing w:after="0"/>
              <w:rPr>
                <w:sz w:val="22"/>
                <w:szCs w:val="22"/>
              </w:rPr>
            </w:pPr>
            <w:proofErr w:type="gramStart"/>
            <w:r w:rsidRPr="002E7F0A">
              <w:rPr>
                <w:sz w:val="22"/>
                <w:szCs w:val="22"/>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14:paraId="1D4E8505" w14:textId="77777777" w:rsidR="002E7F0A" w:rsidRPr="002E7F0A" w:rsidRDefault="002E7F0A" w:rsidP="002E7F0A">
            <w:pPr>
              <w:autoSpaceDE w:val="0"/>
              <w:autoSpaceDN w:val="0"/>
              <w:adjustRightInd w:val="0"/>
              <w:spacing w:after="0"/>
              <w:rPr>
                <w:sz w:val="22"/>
                <w:szCs w:val="22"/>
              </w:rPr>
            </w:pPr>
            <w:r w:rsidRPr="002E7F0A">
              <w:rPr>
                <w:sz w:val="22"/>
                <w:szCs w:val="22"/>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851CCAF" w14:textId="77777777" w:rsidR="002E7F0A" w:rsidRPr="002E7F0A" w:rsidRDefault="002E7F0A" w:rsidP="002E7F0A">
            <w:pPr>
              <w:autoSpaceDE w:val="0"/>
              <w:autoSpaceDN w:val="0"/>
              <w:adjustRightInd w:val="0"/>
              <w:spacing w:after="0"/>
              <w:rPr>
                <w:sz w:val="22"/>
                <w:szCs w:val="22"/>
              </w:rPr>
            </w:pPr>
          </w:p>
          <w:p w14:paraId="2526346F" w14:textId="77777777" w:rsidR="002E7F0A" w:rsidRPr="002E7F0A" w:rsidRDefault="002E7F0A" w:rsidP="002E7F0A">
            <w:pPr>
              <w:autoSpaceDE w:val="0"/>
              <w:autoSpaceDN w:val="0"/>
              <w:adjustRightInd w:val="0"/>
              <w:spacing w:after="0"/>
              <w:rPr>
                <w:sz w:val="22"/>
                <w:szCs w:val="22"/>
              </w:rPr>
            </w:pPr>
            <w:r w:rsidRPr="002E7F0A">
              <w:rPr>
                <w:sz w:val="22"/>
                <w:szCs w:val="22"/>
              </w:rPr>
              <w:t>Моментом исполнения обязательств по внесению денежных сре</w:t>
            </w:r>
            <w:proofErr w:type="gramStart"/>
            <w:r w:rsidRPr="002E7F0A">
              <w:rPr>
                <w:sz w:val="22"/>
                <w:szCs w:val="22"/>
              </w:rPr>
              <w:t>дств в к</w:t>
            </w:r>
            <w:proofErr w:type="gramEnd"/>
            <w:r w:rsidRPr="002E7F0A">
              <w:rPr>
                <w:sz w:val="22"/>
                <w:szCs w:val="22"/>
              </w:rPr>
              <w:t>ачестве обеспечения исполнения договора является поступление денежных средств на расчетный счет Заказчика.</w:t>
            </w:r>
          </w:p>
          <w:p w14:paraId="45B65E84" w14:textId="77777777" w:rsidR="002E7F0A" w:rsidRPr="002E7F0A" w:rsidRDefault="002E7F0A" w:rsidP="002E7F0A">
            <w:pPr>
              <w:autoSpaceDE w:val="0"/>
              <w:autoSpaceDN w:val="0"/>
              <w:adjustRightInd w:val="0"/>
              <w:spacing w:after="0"/>
              <w:rPr>
                <w:sz w:val="22"/>
                <w:szCs w:val="22"/>
              </w:rPr>
            </w:pPr>
            <w:r w:rsidRPr="002E7F0A">
              <w:rPr>
                <w:sz w:val="22"/>
                <w:szCs w:val="22"/>
              </w:rPr>
              <w:t>Денежные средства, внесенные в качестве обеспечения исполнения договора, возвращаются Поставщику на его банковский счет, указанный в договоре, после надлежащего исполнения им всех обязательств по договору в полном объеме и подписания Заказчиком акта приемки товара без замечаний в течение тридцати дней.</w:t>
            </w:r>
          </w:p>
          <w:p w14:paraId="0054BFC7" w14:textId="77777777" w:rsidR="002E7F0A" w:rsidRPr="002E7F0A" w:rsidRDefault="002E7F0A" w:rsidP="002E7F0A">
            <w:pPr>
              <w:autoSpaceDE w:val="0"/>
              <w:autoSpaceDN w:val="0"/>
              <w:adjustRightInd w:val="0"/>
              <w:spacing w:after="0"/>
              <w:rPr>
                <w:sz w:val="22"/>
                <w:szCs w:val="22"/>
              </w:rPr>
            </w:pPr>
            <w:r w:rsidRPr="002E7F0A">
              <w:rPr>
                <w:sz w:val="22"/>
                <w:szCs w:val="22"/>
              </w:rPr>
              <w:t>Возврат банковской гарантии при условии надлежащего исполнения им всех обязательств по договору, Заказчиком предоставившему ее лицу или гаранту не осуществляется, взыскание по ней не производится.</w:t>
            </w:r>
          </w:p>
          <w:p w14:paraId="4E4DF641" w14:textId="77777777" w:rsidR="002E7F0A" w:rsidRPr="002E7F0A" w:rsidRDefault="002E7F0A" w:rsidP="002E7F0A">
            <w:pPr>
              <w:autoSpaceDE w:val="0"/>
              <w:autoSpaceDN w:val="0"/>
              <w:adjustRightInd w:val="0"/>
              <w:spacing w:after="0"/>
              <w:rPr>
                <w:sz w:val="22"/>
                <w:szCs w:val="22"/>
              </w:rPr>
            </w:pPr>
            <w:r w:rsidRPr="002E7F0A">
              <w:rPr>
                <w:sz w:val="22"/>
                <w:szCs w:val="22"/>
              </w:rPr>
              <w:t xml:space="preserve">В случае если Поставщику в соответствии с условиями договора начислена неустойка, и (или) штраф Заказчик вправе удержать сумму начисленной неустойки и (или) штрафа из денежных средств, внесенных Поставщиком в качестве обеспечения исполнения договора. </w:t>
            </w:r>
          </w:p>
          <w:p w14:paraId="1FED07F7" w14:textId="77777777" w:rsidR="002E7F0A" w:rsidRPr="002E7F0A" w:rsidRDefault="002E7F0A" w:rsidP="002E7F0A">
            <w:pPr>
              <w:autoSpaceDE w:val="0"/>
              <w:autoSpaceDN w:val="0"/>
              <w:adjustRightInd w:val="0"/>
              <w:spacing w:after="0"/>
              <w:rPr>
                <w:sz w:val="22"/>
                <w:szCs w:val="22"/>
              </w:rPr>
            </w:pPr>
            <w:r w:rsidRPr="002E7F0A">
              <w:rPr>
                <w:sz w:val="22"/>
                <w:szCs w:val="22"/>
              </w:rPr>
              <w:t>Удержание суммы начисленной неустойки и (или) штрафа из денежных средств, внесенных Поставщиком в качестве обеспечения исполнения договора, осуществляется Заказчиком в бесспорном (</w:t>
            </w:r>
            <w:proofErr w:type="spellStart"/>
            <w:r w:rsidRPr="002E7F0A">
              <w:rPr>
                <w:sz w:val="22"/>
                <w:szCs w:val="22"/>
              </w:rPr>
              <w:t>безакцептном</w:t>
            </w:r>
            <w:proofErr w:type="spellEnd"/>
            <w:r w:rsidRPr="002E7F0A">
              <w:rPr>
                <w:sz w:val="22"/>
                <w:szCs w:val="22"/>
              </w:rPr>
              <w:t>) порядке.</w:t>
            </w:r>
          </w:p>
          <w:p w14:paraId="22C3F9A3" w14:textId="63574341" w:rsidR="00116461" w:rsidRPr="002E7F0A" w:rsidRDefault="002E7F0A" w:rsidP="002E7F0A">
            <w:pPr>
              <w:keepNext/>
              <w:keepLines/>
              <w:tabs>
                <w:tab w:val="left" w:pos="284"/>
              </w:tabs>
              <w:spacing w:after="0"/>
              <w:ind w:right="104"/>
              <w:rPr>
                <w:sz w:val="22"/>
                <w:szCs w:val="22"/>
                <w:highlight w:val="yellow"/>
              </w:rPr>
            </w:pPr>
            <w:r w:rsidRPr="002E7F0A">
              <w:rPr>
                <w:sz w:val="22"/>
                <w:szCs w:val="22"/>
              </w:rPr>
              <w:t xml:space="preserve">В случае если Поставщику в соответствии с условиями </w:t>
            </w:r>
            <w:r w:rsidRPr="002E7F0A">
              <w:rPr>
                <w:sz w:val="22"/>
                <w:szCs w:val="22"/>
              </w:rPr>
              <w:lastRenderedPageBreak/>
              <w:t xml:space="preserve">договора начислены неустойка и (или) штраф Заказчик вправе удержать сумму начисления неустойки (или) штрафа из банковской гарантии путем обращения </w:t>
            </w:r>
            <w:proofErr w:type="gramStart"/>
            <w:r w:rsidRPr="002E7F0A">
              <w:rPr>
                <w:sz w:val="22"/>
                <w:szCs w:val="22"/>
              </w:rPr>
              <w:t>в</w:t>
            </w:r>
            <w:proofErr w:type="gramEnd"/>
            <w:r w:rsidRPr="002E7F0A">
              <w:rPr>
                <w:sz w:val="22"/>
                <w:szCs w:val="22"/>
              </w:rPr>
              <w:t xml:space="preserve"> банк-гарант.</w:t>
            </w:r>
          </w:p>
        </w:tc>
      </w:tr>
      <w:tr w:rsidR="0089350D" w14:paraId="69445F73" w14:textId="77777777">
        <w:trPr>
          <w:jc w:val="center"/>
        </w:trPr>
        <w:tc>
          <w:tcPr>
            <w:tcW w:w="737" w:type="dxa"/>
          </w:tcPr>
          <w:p w14:paraId="40FFA07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29BB8411" w14:textId="77777777" w:rsidR="0089350D" w:rsidRDefault="006D63A6">
            <w:pPr>
              <w:spacing w:after="0"/>
              <w:ind w:right="104"/>
              <w:rPr>
                <w:bCs/>
                <w:sz w:val="22"/>
                <w:szCs w:val="22"/>
              </w:rPr>
            </w:pPr>
            <w:r>
              <w:rPr>
                <w:bCs/>
                <w:sz w:val="22"/>
                <w:szCs w:val="22"/>
              </w:rPr>
              <w:t>Реквизиты счетов для внесения обеспечения исполнения договора</w:t>
            </w:r>
          </w:p>
        </w:tc>
        <w:tc>
          <w:tcPr>
            <w:tcW w:w="6205" w:type="dxa"/>
          </w:tcPr>
          <w:p w14:paraId="608BF3AF" w14:textId="77777777" w:rsidR="00AD0D3C" w:rsidRPr="00AD0D3C" w:rsidRDefault="00AD0D3C" w:rsidP="00AD0D3C">
            <w:pPr>
              <w:keepNext/>
              <w:keepLines/>
              <w:tabs>
                <w:tab w:val="left" w:pos="284"/>
              </w:tabs>
              <w:spacing w:after="0"/>
              <w:ind w:right="104"/>
              <w:rPr>
                <w:bCs/>
                <w:sz w:val="22"/>
                <w:szCs w:val="22"/>
              </w:rPr>
            </w:pPr>
            <w:r w:rsidRPr="00AD0D3C">
              <w:rPr>
                <w:bCs/>
                <w:sz w:val="22"/>
                <w:szCs w:val="22"/>
              </w:rPr>
              <w:t>КРАСНОЯРСКОЕ ОТДЕЛЕНИЕ N 8646  ПАО СБЕРБАНК Г. КРАСНОЯРСК</w:t>
            </w:r>
          </w:p>
          <w:p w14:paraId="74106A25" w14:textId="77777777" w:rsidR="00AD0D3C" w:rsidRPr="00AD0D3C" w:rsidRDefault="00AD0D3C" w:rsidP="00AD0D3C">
            <w:pPr>
              <w:keepNext/>
              <w:keepLines/>
              <w:tabs>
                <w:tab w:val="left" w:pos="284"/>
              </w:tabs>
              <w:spacing w:after="0"/>
              <w:ind w:right="104"/>
              <w:rPr>
                <w:bCs/>
                <w:sz w:val="22"/>
                <w:szCs w:val="22"/>
              </w:rPr>
            </w:pPr>
            <w:r w:rsidRPr="00AD0D3C">
              <w:rPr>
                <w:bCs/>
                <w:sz w:val="22"/>
                <w:szCs w:val="22"/>
              </w:rPr>
              <w:t>40602810931360100016</w:t>
            </w:r>
          </w:p>
          <w:p w14:paraId="19C658AB" w14:textId="34C50B06" w:rsidR="0089350D" w:rsidRDefault="00AD0D3C" w:rsidP="00AD0D3C">
            <w:pPr>
              <w:keepNext/>
              <w:keepLines/>
              <w:tabs>
                <w:tab w:val="left" w:pos="284"/>
              </w:tabs>
              <w:spacing w:after="0"/>
              <w:ind w:right="104"/>
              <w:rPr>
                <w:bCs/>
                <w:sz w:val="22"/>
                <w:szCs w:val="22"/>
              </w:rPr>
            </w:pPr>
            <w:r w:rsidRPr="00AD0D3C">
              <w:rPr>
                <w:bCs/>
                <w:sz w:val="22"/>
                <w:szCs w:val="22"/>
              </w:rPr>
              <w:t>30101810800000000627   БИК   040407627</w:t>
            </w:r>
          </w:p>
        </w:tc>
      </w:tr>
      <w:tr w:rsidR="0089350D" w14:paraId="734E7A07" w14:textId="77777777">
        <w:trPr>
          <w:jc w:val="center"/>
        </w:trPr>
        <w:tc>
          <w:tcPr>
            <w:tcW w:w="10134" w:type="dxa"/>
            <w:gridSpan w:val="3"/>
          </w:tcPr>
          <w:p w14:paraId="7F0EBBFB" w14:textId="5F885015" w:rsidR="0089350D" w:rsidRDefault="006D63A6">
            <w:pPr>
              <w:autoSpaceDE w:val="0"/>
              <w:autoSpaceDN w:val="0"/>
              <w:adjustRightInd w:val="0"/>
              <w:spacing w:after="0"/>
              <w:ind w:right="104"/>
              <w:jc w:val="center"/>
              <w:rPr>
                <w:i/>
                <w:sz w:val="22"/>
                <w:szCs w:val="22"/>
              </w:rPr>
            </w:pPr>
            <w:r>
              <w:rPr>
                <w:b/>
                <w:i/>
                <w:sz w:val="22"/>
                <w:szCs w:val="22"/>
              </w:rPr>
              <w:t>Требования к участникам закупки</w:t>
            </w:r>
          </w:p>
        </w:tc>
      </w:tr>
      <w:tr w:rsidR="0089350D" w14:paraId="05DD1F0E" w14:textId="77777777">
        <w:trPr>
          <w:jc w:val="center"/>
        </w:trPr>
        <w:tc>
          <w:tcPr>
            <w:tcW w:w="737" w:type="dxa"/>
          </w:tcPr>
          <w:p w14:paraId="24AC4379"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7FA54634" w14:textId="32758FEB" w:rsidR="0089350D" w:rsidRDefault="006D63A6">
            <w:pPr>
              <w:autoSpaceDE w:val="0"/>
              <w:autoSpaceDN w:val="0"/>
              <w:adjustRightInd w:val="0"/>
              <w:spacing w:after="0"/>
              <w:jc w:val="left"/>
              <w:rPr>
                <w:color w:val="000000"/>
                <w:sz w:val="22"/>
                <w:szCs w:val="22"/>
              </w:rPr>
            </w:pPr>
            <w:r>
              <w:rPr>
                <w:sz w:val="22"/>
                <w:szCs w:val="22"/>
              </w:rPr>
              <w:t xml:space="preserve">Требование к участникам </w:t>
            </w:r>
            <w:r w:rsidR="009F2C79">
              <w:rPr>
                <w:sz w:val="22"/>
                <w:szCs w:val="22"/>
              </w:rPr>
              <w:t>закупки</w:t>
            </w:r>
          </w:p>
        </w:tc>
        <w:tc>
          <w:tcPr>
            <w:tcW w:w="6205" w:type="dxa"/>
          </w:tcPr>
          <w:p w14:paraId="31F9498D" w14:textId="77777777" w:rsidR="00FA7EF9" w:rsidRPr="00FA7EF9" w:rsidRDefault="00FA7EF9" w:rsidP="00FA7EF9">
            <w:pPr>
              <w:spacing w:after="0"/>
              <w:rPr>
                <w:sz w:val="22"/>
                <w:szCs w:val="22"/>
              </w:rPr>
            </w:pPr>
            <w:proofErr w:type="gramStart"/>
            <w:r w:rsidRPr="00FA7EF9">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A7EF9">
              <w:rPr>
                <w:sz w:val="22"/>
                <w:szCs w:val="22"/>
              </w:rPr>
              <w:t xml:space="preserve"> требованиям, установленным в положении о закупке.</w:t>
            </w:r>
          </w:p>
          <w:p w14:paraId="3BA99FD2" w14:textId="39341EF9" w:rsidR="00AD0D3C" w:rsidRPr="00AD0D3C" w:rsidRDefault="00AD0D3C" w:rsidP="00AD0D3C">
            <w:pPr>
              <w:spacing w:after="0"/>
              <w:rPr>
                <w:sz w:val="22"/>
                <w:szCs w:val="22"/>
              </w:rPr>
            </w:pPr>
            <w:r w:rsidRPr="00AD0D3C">
              <w:rPr>
                <w:sz w:val="22"/>
                <w:szCs w:val="22"/>
              </w:rPr>
              <w:t>1) 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75650504" w14:textId="77777777" w:rsidR="00AD0D3C" w:rsidRPr="00AD0D3C" w:rsidRDefault="00AD0D3C" w:rsidP="00AD0D3C">
            <w:pPr>
              <w:spacing w:after="0"/>
              <w:rPr>
                <w:sz w:val="22"/>
                <w:szCs w:val="22"/>
              </w:rPr>
            </w:pPr>
            <w:r w:rsidRPr="00AD0D3C">
              <w:rPr>
                <w:sz w:val="22"/>
                <w:szCs w:val="22"/>
              </w:rPr>
              <w:t>2) участник закупки - юридическое лицо не находится в процессе ликвидации;</w:t>
            </w:r>
          </w:p>
          <w:p w14:paraId="3F7E6077" w14:textId="77777777" w:rsidR="00AD0D3C" w:rsidRPr="00AD0D3C" w:rsidRDefault="00AD0D3C" w:rsidP="00AD0D3C">
            <w:pPr>
              <w:spacing w:after="0"/>
              <w:rPr>
                <w:sz w:val="22"/>
                <w:szCs w:val="22"/>
              </w:rPr>
            </w:pPr>
            <w:r w:rsidRPr="00AD0D3C">
              <w:rPr>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E47925D" w14:textId="77777777" w:rsidR="00AD0D3C" w:rsidRPr="00AD0D3C" w:rsidRDefault="00AD0D3C" w:rsidP="00AD0D3C">
            <w:pPr>
              <w:spacing w:after="0"/>
              <w:rPr>
                <w:sz w:val="22"/>
                <w:szCs w:val="22"/>
              </w:rPr>
            </w:pPr>
            <w:r w:rsidRPr="00AD0D3C">
              <w:rPr>
                <w:sz w:val="22"/>
                <w:szCs w:val="22"/>
              </w:rPr>
              <w:t xml:space="preserve">4) </w:t>
            </w:r>
            <w:proofErr w:type="spellStart"/>
            <w:r w:rsidRPr="00AD0D3C">
              <w:rPr>
                <w:sz w:val="22"/>
                <w:szCs w:val="22"/>
              </w:rPr>
              <w:t>неприостановление</w:t>
            </w:r>
            <w:proofErr w:type="spellEnd"/>
            <w:r w:rsidRPr="00AD0D3C">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AC6F185" w14:textId="77777777" w:rsidR="00AD0D3C" w:rsidRPr="00AD0D3C" w:rsidRDefault="00AD0D3C" w:rsidP="00AD0D3C">
            <w:pPr>
              <w:spacing w:after="0"/>
              <w:rPr>
                <w:sz w:val="22"/>
                <w:szCs w:val="22"/>
              </w:rPr>
            </w:pPr>
            <w:r w:rsidRPr="00AD0D3C">
              <w:rPr>
                <w:sz w:val="22"/>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AD0D3C">
              <w:rPr>
                <w:sz w:val="22"/>
                <w:szCs w:val="22"/>
              </w:rPr>
              <w:t>заявителя</w:t>
            </w:r>
            <w:proofErr w:type="gramEnd"/>
            <w:r w:rsidRPr="00AD0D3C">
              <w:rPr>
                <w:sz w:val="22"/>
                <w:szCs w:val="22"/>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AD0D3C">
              <w:rPr>
                <w:sz w:val="22"/>
                <w:szCs w:val="22"/>
              </w:rPr>
              <w:t>Российской Федерации о налогах и сборах);</w:t>
            </w:r>
            <w:proofErr w:type="gramEnd"/>
          </w:p>
          <w:p w14:paraId="4D2C5F58" w14:textId="77777777" w:rsidR="00AD0D3C" w:rsidRPr="00AD0D3C" w:rsidRDefault="00AD0D3C" w:rsidP="00AD0D3C">
            <w:pPr>
              <w:spacing w:after="0"/>
              <w:rPr>
                <w:sz w:val="22"/>
                <w:szCs w:val="22"/>
              </w:rPr>
            </w:pPr>
            <w:proofErr w:type="gramStart"/>
            <w:r w:rsidRPr="00AD0D3C">
              <w:rPr>
                <w:sz w:val="22"/>
                <w:szCs w:val="22"/>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w:t>
            </w:r>
            <w:r w:rsidRPr="00AD0D3C">
              <w:rPr>
                <w:sz w:val="22"/>
                <w:szCs w:val="22"/>
              </w:rPr>
              <w:lastRenderedPageBreak/>
              <w:t>погашена или снята), а также неприменение в</w:t>
            </w:r>
            <w:proofErr w:type="gramEnd"/>
            <w:r w:rsidRPr="00AD0D3C">
              <w:rPr>
                <w:sz w:val="22"/>
                <w:szCs w:val="22"/>
              </w:rPr>
              <w:t xml:space="preserve"> </w:t>
            </w:r>
            <w:proofErr w:type="gramStart"/>
            <w:r w:rsidRPr="00AD0D3C">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A529F9E" w14:textId="77777777" w:rsidR="00AD0D3C" w:rsidRPr="00AD0D3C" w:rsidRDefault="00AD0D3C" w:rsidP="00AD0D3C">
            <w:pPr>
              <w:spacing w:after="0"/>
              <w:rPr>
                <w:sz w:val="22"/>
                <w:szCs w:val="22"/>
              </w:rPr>
            </w:pPr>
            <w:r w:rsidRPr="00AD0D3C">
              <w:rPr>
                <w:sz w:val="22"/>
                <w:szCs w:val="22"/>
              </w:rPr>
              <w:t xml:space="preserve">7) </w:t>
            </w:r>
            <w:proofErr w:type="spellStart"/>
            <w:r w:rsidRPr="00AD0D3C">
              <w:rPr>
                <w:sz w:val="22"/>
                <w:szCs w:val="22"/>
              </w:rPr>
              <w:t>непривлечение</w:t>
            </w:r>
            <w:proofErr w:type="spellEnd"/>
            <w:r w:rsidRPr="00AD0D3C">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EC2326A" w14:textId="77777777" w:rsidR="00AD0D3C" w:rsidRPr="00AD0D3C" w:rsidRDefault="00AD0D3C" w:rsidP="00AD0D3C">
            <w:pPr>
              <w:spacing w:after="0"/>
              <w:rPr>
                <w:sz w:val="22"/>
                <w:szCs w:val="22"/>
              </w:rPr>
            </w:pPr>
            <w:r w:rsidRPr="00AD0D3C">
              <w:rPr>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B14C0F5" w14:textId="77777777" w:rsidR="00AD0D3C" w:rsidRPr="00AD0D3C" w:rsidRDefault="00AD0D3C" w:rsidP="00AD0D3C">
            <w:pPr>
              <w:spacing w:after="0"/>
              <w:rPr>
                <w:sz w:val="22"/>
                <w:szCs w:val="22"/>
              </w:rPr>
            </w:pPr>
            <w:r w:rsidRPr="00AD0D3C">
              <w:rPr>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63B5689" w14:textId="77777777" w:rsidR="00AD0D3C" w:rsidRPr="00AD0D3C" w:rsidRDefault="00AD0D3C" w:rsidP="00AD0D3C">
            <w:pPr>
              <w:spacing w:after="0"/>
              <w:rPr>
                <w:sz w:val="22"/>
                <w:szCs w:val="22"/>
              </w:rPr>
            </w:pPr>
            <w:r w:rsidRPr="00AD0D3C">
              <w:rPr>
                <w:sz w:val="22"/>
                <w:szCs w:val="22"/>
              </w:rPr>
              <w:t>10) отсутствие между участником закупки и заказчиком конфликта интересов;</w:t>
            </w:r>
          </w:p>
          <w:p w14:paraId="5D73B64F" w14:textId="77777777" w:rsidR="00AD0D3C" w:rsidRPr="00AD0D3C" w:rsidRDefault="00AD0D3C" w:rsidP="00AD0D3C">
            <w:pPr>
              <w:spacing w:after="0"/>
              <w:rPr>
                <w:sz w:val="22"/>
                <w:szCs w:val="22"/>
              </w:rPr>
            </w:pPr>
            <w:r w:rsidRPr="00AD0D3C">
              <w:rPr>
                <w:sz w:val="22"/>
                <w:szCs w:val="22"/>
              </w:rPr>
              <w:t>11) участник закупки не является офшорной компанией;</w:t>
            </w:r>
          </w:p>
          <w:p w14:paraId="1C29ACF6" w14:textId="3B25EE4F" w:rsidR="0089350D" w:rsidRPr="00EB00B7" w:rsidRDefault="00AD0D3C" w:rsidP="00AD0D3C">
            <w:pPr>
              <w:spacing w:after="0"/>
              <w:rPr>
                <w:sz w:val="22"/>
                <w:szCs w:val="22"/>
              </w:rPr>
            </w:pPr>
            <w:r w:rsidRPr="00AD0D3C">
              <w:rPr>
                <w:sz w:val="22"/>
                <w:szCs w:val="22"/>
              </w:rPr>
              <w:t>12) отсутствие у участника закупки ограничений для участия в закупках, установленных законодательством Российской Федерации.</w:t>
            </w:r>
          </w:p>
        </w:tc>
      </w:tr>
      <w:tr w:rsidR="0089350D" w14:paraId="6BA321B5" w14:textId="77777777">
        <w:trPr>
          <w:jc w:val="center"/>
        </w:trPr>
        <w:tc>
          <w:tcPr>
            <w:tcW w:w="737" w:type="dxa"/>
          </w:tcPr>
          <w:p w14:paraId="0EFD0CB8"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CDD9DE7" w14:textId="77777777" w:rsidR="0089350D" w:rsidRDefault="006D63A6">
            <w:pPr>
              <w:keepNext/>
              <w:keepLines/>
              <w:widowControl w:val="0"/>
              <w:suppressLineNumbers/>
              <w:suppressAutoHyphens/>
              <w:spacing w:after="0"/>
              <w:rPr>
                <w:color w:val="000000"/>
                <w:sz w:val="22"/>
                <w:szCs w:val="22"/>
              </w:rPr>
            </w:pPr>
            <w:r>
              <w:rPr>
                <w:color w:val="000000"/>
                <w:sz w:val="22"/>
                <w:szCs w:val="22"/>
              </w:rPr>
              <w:t>Дополнительные требования к участникам</w:t>
            </w:r>
          </w:p>
        </w:tc>
        <w:tc>
          <w:tcPr>
            <w:tcW w:w="6205" w:type="dxa"/>
            <w:vAlign w:val="center"/>
          </w:tcPr>
          <w:p w14:paraId="7CFF5D16" w14:textId="77777777" w:rsidR="0089350D" w:rsidRDefault="006D63A6">
            <w:pPr>
              <w:jc w:val="left"/>
              <w:rPr>
                <w:sz w:val="22"/>
                <w:szCs w:val="22"/>
              </w:rPr>
            </w:pPr>
            <w:r>
              <w:rPr>
                <w:sz w:val="22"/>
                <w:szCs w:val="22"/>
              </w:rPr>
              <w:t>Не установлено</w:t>
            </w:r>
          </w:p>
        </w:tc>
      </w:tr>
      <w:tr w:rsidR="0089350D" w14:paraId="79C8EEAF" w14:textId="77777777">
        <w:trPr>
          <w:jc w:val="center"/>
        </w:trPr>
        <w:tc>
          <w:tcPr>
            <w:tcW w:w="10134" w:type="dxa"/>
            <w:gridSpan w:val="3"/>
          </w:tcPr>
          <w:p w14:paraId="6C50FB63" w14:textId="77777777" w:rsidR="0089350D" w:rsidRDefault="006D63A6">
            <w:pPr>
              <w:autoSpaceDE w:val="0"/>
              <w:autoSpaceDN w:val="0"/>
              <w:adjustRightInd w:val="0"/>
              <w:spacing w:after="0"/>
              <w:ind w:right="104"/>
              <w:jc w:val="center"/>
              <w:rPr>
                <w:b/>
                <w:i/>
                <w:sz w:val="22"/>
                <w:szCs w:val="22"/>
              </w:rPr>
            </w:pPr>
            <w:r>
              <w:rPr>
                <w:b/>
                <w:i/>
                <w:sz w:val="22"/>
                <w:szCs w:val="22"/>
              </w:rPr>
              <w:t>Требования к заявке участника</w:t>
            </w:r>
          </w:p>
        </w:tc>
      </w:tr>
      <w:tr w:rsidR="0089350D" w14:paraId="5E7C2B32" w14:textId="77777777">
        <w:trPr>
          <w:jc w:val="center"/>
        </w:trPr>
        <w:tc>
          <w:tcPr>
            <w:tcW w:w="737" w:type="dxa"/>
          </w:tcPr>
          <w:p w14:paraId="2C79BB2B"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50E2362" w14:textId="77777777" w:rsidR="0089350D" w:rsidRDefault="006D63A6">
            <w:pPr>
              <w:keepNext/>
              <w:keepLines/>
              <w:widowControl w:val="0"/>
              <w:suppressLineNumbers/>
              <w:suppressAutoHyphens/>
              <w:spacing w:after="0"/>
              <w:rPr>
                <w:sz w:val="22"/>
                <w:szCs w:val="22"/>
              </w:rPr>
            </w:pPr>
            <w:r>
              <w:rPr>
                <w:sz w:val="22"/>
                <w:szCs w:val="22"/>
              </w:rPr>
              <w:t>Размер обеспечения исполнения заявки</w:t>
            </w:r>
          </w:p>
        </w:tc>
        <w:tc>
          <w:tcPr>
            <w:tcW w:w="6205" w:type="dxa"/>
            <w:shd w:val="clear" w:color="auto" w:fill="auto"/>
            <w:vAlign w:val="center"/>
          </w:tcPr>
          <w:p w14:paraId="23B99C00" w14:textId="7CE5D0D5" w:rsidR="0089350D" w:rsidRPr="006E7904" w:rsidRDefault="002D54CE">
            <w:pPr>
              <w:spacing w:after="0"/>
              <w:rPr>
                <w:b/>
                <w:sz w:val="22"/>
                <w:szCs w:val="22"/>
              </w:rPr>
            </w:pPr>
            <w:r w:rsidRPr="006E7904">
              <w:rPr>
                <w:b/>
                <w:sz w:val="22"/>
                <w:szCs w:val="22"/>
              </w:rPr>
              <w:t>НЕ УСТАНОВЛЕНО</w:t>
            </w:r>
          </w:p>
          <w:p w14:paraId="1A703A60" w14:textId="3ADFB1F2" w:rsidR="00116461" w:rsidRDefault="00116461" w:rsidP="00116461">
            <w:pPr>
              <w:spacing w:after="0"/>
              <w:rPr>
                <w:sz w:val="22"/>
                <w:szCs w:val="22"/>
                <w:highlight w:val="yellow"/>
              </w:rPr>
            </w:pPr>
          </w:p>
        </w:tc>
      </w:tr>
      <w:tr w:rsidR="0089350D" w14:paraId="01DC8542" w14:textId="77777777">
        <w:trPr>
          <w:jc w:val="center"/>
        </w:trPr>
        <w:tc>
          <w:tcPr>
            <w:tcW w:w="737" w:type="dxa"/>
          </w:tcPr>
          <w:p w14:paraId="5C921174"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6AB46561" w14:textId="77777777" w:rsidR="0089350D" w:rsidRDefault="006D63A6">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205" w:type="dxa"/>
            <w:vAlign w:val="center"/>
          </w:tcPr>
          <w:p w14:paraId="38329BE3" w14:textId="77777777" w:rsidR="00EE443A" w:rsidRPr="00EE443A" w:rsidRDefault="00EE443A" w:rsidP="00EE443A">
            <w:pPr>
              <w:pStyle w:val="ConsPlusNormal"/>
              <w:widowControl/>
              <w:ind w:firstLine="0"/>
              <w:jc w:val="both"/>
              <w:rPr>
                <w:rFonts w:ascii="Times New Roman" w:hAnsi="Times New Roman" w:cs="Times New Roman"/>
              </w:rPr>
            </w:pPr>
            <w:r w:rsidRPr="00EE443A">
              <w:rPr>
                <w:rFonts w:ascii="Times New Roman" w:hAnsi="Times New Roman" w:cs="Times New Roman"/>
              </w:rPr>
              <w:t>Котировочная заявка должна содержать следующие сведения:</w:t>
            </w:r>
          </w:p>
          <w:p w14:paraId="76258C7D"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 xml:space="preserve">1) документ, содержащий сведения об участнике закупок, подавшем заявку: </w:t>
            </w:r>
            <w:proofErr w:type="gramStart"/>
            <w:r w:rsidRPr="009F2C79">
              <w:rPr>
                <w:bCs/>
                <w:color w:val="000000"/>
                <w:sz w:val="22"/>
                <w:szCs w:val="22"/>
                <w:lang w:eastAsia="ar-SA"/>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14:paraId="198B9C09"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2) копии учредительных документов участника закупок (для юридических лиц);</w:t>
            </w:r>
          </w:p>
          <w:p w14:paraId="1BEDCC3B"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3) копии документов, удостоверяющих личность (для физических лиц);</w:t>
            </w:r>
          </w:p>
          <w:p w14:paraId="0CC0A770"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9F2C79">
              <w:rPr>
                <w:bCs/>
                <w:color w:val="000000"/>
                <w:sz w:val="22"/>
                <w:szCs w:val="22"/>
                <w:lang w:eastAsia="ar-SA"/>
              </w:rPr>
              <w:t>ии ау</w:t>
            </w:r>
            <w:proofErr w:type="gramEnd"/>
            <w:r w:rsidRPr="009F2C79">
              <w:rPr>
                <w:bCs/>
                <w:color w:val="000000"/>
                <w:sz w:val="22"/>
                <w:szCs w:val="22"/>
                <w:lang w:eastAsia="ar-SA"/>
              </w:rPr>
              <w:t>кциона, или нотариально заверенную копию такой выписки;</w:t>
            </w:r>
          </w:p>
          <w:p w14:paraId="55E42969"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9F2C79">
              <w:rPr>
                <w:bCs/>
                <w:color w:val="000000"/>
                <w:sz w:val="22"/>
                <w:szCs w:val="22"/>
                <w:lang w:eastAsia="ar-SA"/>
              </w:rPr>
              <w:t>ии ау</w:t>
            </w:r>
            <w:proofErr w:type="gramEnd"/>
            <w:r w:rsidRPr="009F2C79">
              <w:rPr>
                <w:bCs/>
                <w:color w:val="000000"/>
                <w:sz w:val="22"/>
                <w:szCs w:val="22"/>
                <w:lang w:eastAsia="ar-SA"/>
              </w:rPr>
              <w:t>кциона;</w:t>
            </w:r>
          </w:p>
          <w:p w14:paraId="2D15840D"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lastRenderedPageBreak/>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9F2C79">
              <w:rPr>
                <w:bCs/>
                <w:color w:val="000000"/>
                <w:sz w:val="22"/>
                <w:szCs w:val="22"/>
                <w:lang w:eastAsia="ar-SA"/>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2D77B792"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4CA3580" w14:textId="299F19EE"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8) документ, декларирующий соответствие участника закупки требованиям, установленным в документации о закупке (извещении о закупке) на основании подпунктов 2 – 12 пункта 1.9.1 Положения;</w:t>
            </w:r>
          </w:p>
          <w:p w14:paraId="3C736B0F"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9) предложение о цене договора;</w:t>
            </w:r>
          </w:p>
          <w:p w14:paraId="32DEE615"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2C2D7FFB"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020FC3C7" w14:textId="5FE31274" w:rsidR="009F2C79" w:rsidRPr="009F2C79" w:rsidRDefault="009F2C79" w:rsidP="009F2C79">
            <w:pPr>
              <w:widowControl w:val="0"/>
              <w:tabs>
                <w:tab w:val="left" w:pos="601"/>
              </w:tabs>
              <w:spacing w:after="0"/>
              <w:rPr>
                <w:bCs/>
                <w:color w:val="000000"/>
                <w:sz w:val="22"/>
                <w:szCs w:val="22"/>
                <w:lang w:eastAsia="ar-SA"/>
              </w:rPr>
            </w:pPr>
            <w:r>
              <w:rPr>
                <w:bCs/>
                <w:color w:val="000000"/>
                <w:sz w:val="22"/>
                <w:szCs w:val="22"/>
                <w:lang w:eastAsia="ar-SA"/>
              </w:rPr>
              <w:t>12</w:t>
            </w:r>
            <w:r w:rsidRPr="009F2C79">
              <w:rPr>
                <w:bCs/>
                <w:color w:val="000000"/>
                <w:sz w:val="22"/>
                <w:szCs w:val="22"/>
                <w:lang w:eastAsia="ar-SA"/>
              </w:rPr>
              <w:t>)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31D65A72"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1-1) при размещении закупки на поставку товара:</w:t>
            </w:r>
          </w:p>
          <w:p w14:paraId="0758A741"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а) согласие участника процедуры закупки на поставку товара в случае:</w:t>
            </w:r>
          </w:p>
          <w:p w14:paraId="6F1518F1"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 xml:space="preserve">- если участник процедуры закупки предлагает для поставки товар, </w:t>
            </w:r>
            <w:proofErr w:type="gramStart"/>
            <w:r w:rsidRPr="009F2C79">
              <w:rPr>
                <w:bCs/>
                <w:color w:val="000000"/>
                <w:sz w:val="22"/>
                <w:szCs w:val="22"/>
                <w:lang w:eastAsia="ar-SA"/>
              </w:rPr>
              <w:t>указание</w:t>
            </w:r>
            <w:proofErr w:type="gramEnd"/>
            <w:r w:rsidRPr="009F2C79">
              <w:rPr>
                <w:bCs/>
                <w:color w:val="000000"/>
                <w:sz w:val="22"/>
                <w:szCs w:val="22"/>
                <w:lang w:eastAsia="ar-SA"/>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176AB576"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w:t>
            </w:r>
            <w:bookmarkStart w:id="0" w:name="_GoBack"/>
            <w:bookmarkEnd w:id="0"/>
            <w:r w:rsidRPr="009F2C79">
              <w:rPr>
                <w:bCs/>
                <w:color w:val="000000"/>
                <w:sz w:val="22"/>
                <w:szCs w:val="22"/>
                <w:lang w:eastAsia="ar-SA"/>
              </w:rPr>
              <w:lastRenderedPageBreak/>
              <w:t>требования о необходимости указания в заявке на участие в закупке на товарный знак;</w:t>
            </w:r>
          </w:p>
          <w:p w14:paraId="73C03686"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FF89789"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6EDA2920"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3-1) при размещении закупки на выполнение работ, оказание услуг для выполнения, оказания которых используется товар:</w:t>
            </w:r>
          </w:p>
          <w:p w14:paraId="42689FF8" w14:textId="77777777" w:rsidR="009F2C79" w:rsidRPr="009F2C79" w:rsidRDefault="009F2C79" w:rsidP="009F2C79">
            <w:pPr>
              <w:widowControl w:val="0"/>
              <w:tabs>
                <w:tab w:val="left" w:pos="601"/>
              </w:tabs>
              <w:spacing w:after="0"/>
              <w:rPr>
                <w:bCs/>
                <w:color w:val="000000"/>
                <w:sz w:val="22"/>
                <w:szCs w:val="22"/>
                <w:lang w:eastAsia="ar-SA"/>
              </w:rPr>
            </w:pPr>
            <w:proofErr w:type="gramStart"/>
            <w:r w:rsidRPr="009F2C79">
              <w:rPr>
                <w:bCs/>
                <w:color w:val="000000"/>
                <w:sz w:val="22"/>
                <w:szCs w:val="22"/>
                <w:lang w:eastAsia="ar-SA"/>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9F2C79">
              <w:rPr>
                <w:bCs/>
                <w:color w:val="000000"/>
                <w:sz w:val="22"/>
                <w:szCs w:val="22"/>
                <w:lang w:eastAsia="ar-SA"/>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2CDC3F0"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4ECEFCC9" w14:textId="2716EE6F" w:rsidR="009F2C79" w:rsidRPr="009F2C79" w:rsidRDefault="009F2C79" w:rsidP="009F2C79">
            <w:pPr>
              <w:widowControl w:val="0"/>
              <w:tabs>
                <w:tab w:val="left" w:pos="601"/>
              </w:tabs>
              <w:spacing w:after="0"/>
              <w:rPr>
                <w:bCs/>
                <w:color w:val="000000"/>
                <w:sz w:val="22"/>
                <w:szCs w:val="22"/>
                <w:lang w:eastAsia="ar-SA"/>
              </w:rPr>
            </w:pPr>
            <w:r>
              <w:rPr>
                <w:bCs/>
                <w:color w:val="000000"/>
                <w:sz w:val="22"/>
                <w:szCs w:val="22"/>
                <w:lang w:eastAsia="ar-SA"/>
              </w:rPr>
              <w:t>13</w:t>
            </w:r>
            <w:r w:rsidRPr="009F2C79">
              <w:rPr>
                <w:bCs/>
                <w:color w:val="000000"/>
                <w:sz w:val="22"/>
                <w:szCs w:val="22"/>
                <w:lang w:eastAsia="ar-SA"/>
              </w:rPr>
              <w:t>) иные документы в соответствии с требованиями настоящего Положения и извещением о проведении запроса котировок.</w:t>
            </w:r>
          </w:p>
          <w:p w14:paraId="0EAD4E3C" w14:textId="77777777" w:rsidR="009F2C79" w:rsidRDefault="009F2C79" w:rsidP="009F2C79">
            <w:pPr>
              <w:widowControl w:val="0"/>
              <w:tabs>
                <w:tab w:val="left" w:pos="601"/>
              </w:tabs>
              <w:spacing w:after="0"/>
              <w:rPr>
                <w:b/>
                <w:i/>
                <w:iCs/>
                <w:color w:val="000000"/>
                <w:sz w:val="22"/>
                <w:szCs w:val="22"/>
                <w:lang w:eastAsia="ar-SA"/>
              </w:rPr>
            </w:pPr>
          </w:p>
          <w:p w14:paraId="050713D3" w14:textId="4798DFD0" w:rsidR="0089350D" w:rsidRDefault="006D63A6" w:rsidP="00CF6414">
            <w:pPr>
              <w:widowControl w:val="0"/>
              <w:tabs>
                <w:tab w:val="left" w:pos="601"/>
              </w:tabs>
              <w:spacing w:after="0"/>
              <w:rPr>
                <w:b/>
                <w:i/>
                <w:iCs/>
                <w:color w:val="000000"/>
                <w:sz w:val="22"/>
                <w:szCs w:val="22"/>
                <w:lang w:eastAsia="ar-SA"/>
              </w:rPr>
            </w:pPr>
            <w:r>
              <w:rPr>
                <w:b/>
                <w:i/>
                <w:iCs/>
                <w:color w:val="000000"/>
                <w:sz w:val="22"/>
                <w:szCs w:val="22"/>
                <w:lang w:eastAsia="ar-SA"/>
              </w:rPr>
              <w:t>Инструкция по заполнению заявки Участником запроса котировок:</w:t>
            </w:r>
          </w:p>
          <w:p w14:paraId="7B902B1D" w14:textId="77777777" w:rsidR="0089350D" w:rsidRDefault="006D63A6" w:rsidP="00CF6414">
            <w:pPr>
              <w:spacing w:after="0"/>
              <w:rPr>
                <w:b/>
                <w:i/>
                <w:color w:val="000000"/>
                <w:sz w:val="22"/>
                <w:szCs w:val="22"/>
              </w:rPr>
            </w:pPr>
            <w:r>
              <w:rPr>
                <w:b/>
                <w:i/>
                <w:color w:val="000000"/>
                <w:sz w:val="22"/>
                <w:szCs w:val="22"/>
              </w:rPr>
              <w:t xml:space="preserve">      </w:t>
            </w:r>
            <w:proofErr w:type="gramStart"/>
            <w:r>
              <w:rPr>
                <w:b/>
                <w:i/>
                <w:color w:val="000000"/>
                <w:sz w:val="22"/>
                <w:szCs w:val="22"/>
              </w:rPr>
              <w:t>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r>
              <w:rPr>
                <w:b/>
                <w:i/>
                <w:color w:val="000000"/>
                <w:sz w:val="22"/>
                <w:szCs w:val="22"/>
              </w:rPr>
              <w:t xml:space="preserve">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64D2F0D8" w14:textId="77777777" w:rsidR="0089350D" w:rsidRDefault="006D63A6" w:rsidP="00CF6414">
            <w:pPr>
              <w:spacing w:after="0"/>
              <w:rPr>
                <w:b/>
                <w:i/>
                <w:color w:val="000000"/>
                <w:sz w:val="22"/>
                <w:szCs w:val="22"/>
              </w:rPr>
            </w:pPr>
            <w:proofErr w:type="gramStart"/>
            <w:r>
              <w:rPr>
                <w:b/>
                <w:i/>
                <w:color w:val="000000"/>
                <w:sz w:val="22"/>
                <w:szCs w:val="22"/>
              </w:rPr>
              <w:t xml:space="preserve">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w:t>
            </w:r>
            <w:r>
              <w:rPr>
                <w:b/>
                <w:i/>
                <w:color w:val="000000"/>
                <w:sz w:val="22"/>
                <w:szCs w:val="22"/>
              </w:rPr>
              <w:lastRenderedPageBreak/>
              <w:t>«должна», «не должна», «должны», «не должны», «не должен быть», «не должна быть», «не должны быть».</w:t>
            </w:r>
            <w:proofErr w:type="gramEnd"/>
            <w:r>
              <w:rPr>
                <w:b/>
                <w:i/>
                <w:color w:val="000000"/>
                <w:sz w:val="22"/>
                <w:szCs w:val="22"/>
              </w:rPr>
              <w:t xml:space="preserve">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w:t>
            </w:r>
            <w:proofErr w:type="gramStart"/>
            <w:r>
              <w:rPr>
                <w:b/>
                <w:i/>
                <w:color w:val="000000"/>
                <w:sz w:val="22"/>
                <w:szCs w:val="22"/>
              </w:rPr>
              <w:t>…-</w:t>
            </w:r>
            <w:proofErr w:type="gramEnd"/>
            <w:r>
              <w:rPr>
                <w:b/>
                <w:i/>
                <w:color w:val="000000"/>
                <w:sz w:val="22"/>
                <w:szCs w:val="22"/>
              </w:rPr>
              <w:t>до…», то есть должны быть конкретными.</w:t>
            </w:r>
          </w:p>
          <w:p w14:paraId="0B6E6B4F" w14:textId="35C5E234" w:rsidR="0089350D" w:rsidRDefault="006D63A6" w:rsidP="00CF6414">
            <w:pPr>
              <w:spacing w:after="0"/>
              <w:rPr>
                <w:b/>
                <w:i/>
                <w:color w:val="000000"/>
                <w:sz w:val="22"/>
                <w:szCs w:val="22"/>
              </w:rPr>
            </w:pPr>
            <w:r>
              <w:rPr>
                <w:b/>
                <w:i/>
                <w:color w:val="000000"/>
                <w:sz w:val="22"/>
                <w:szCs w:val="22"/>
              </w:rPr>
              <w:t xml:space="preserve">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(Приложение № 1 настоящего Извещения  о запросе котировок в электронной форме). </w:t>
            </w:r>
          </w:p>
          <w:p w14:paraId="0383C27B" w14:textId="77777777" w:rsidR="009F2C79" w:rsidRDefault="009F2C79" w:rsidP="00CF6414">
            <w:pPr>
              <w:spacing w:after="0"/>
              <w:rPr>
                <w:b/>
                <w:i/>
                <w:color w:val="000000"/>
                <w:sz w:val="22"/>
                <w:szCs w:val="22"/>
              </w:rPr>
            </w:pPr>
          </w:p>
          <w:p w14:paraId="26176B33" w14:textId="77777777" w:rsidR="0089350D" w:rsidRDefault="006D63A6" w:rsidP="00CF6414">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6B785186" w14:textId="77777777" w:rsidR="0089350D" w:rsidRDefault="006D63A6" w:rsidP="00CF6414">
            <w:pPr>
              <w:autoSpaceDE w:val="0"/>
              <w:autoSpaceDN w:val="0"/>
              <w:adjustRightInd w:val="0"/>
              <w:spacing w:after="0"/>
              <w:rPr>
                <w:bCs/>
                <w:sz w:val="22"/>
                <w:szCs w:val="22"/>
              </w:rPr>
            </w:pPr>
            <w:r>
              <w:rPr>
                <w:bCs/>
                <w:color w:val="000000"/>
                <w:sz w:val="22"/>
                <w:szCs w:val="22"/>
                <w:lang w:eastAsia="ar-SA"/>
              </w:rPr>
              <w:t>В описании условий и предложений Участник закупки не должен допускать двусмысленных толкований.</w:t>
            </w:r>
          </w:p>
        </w:tc>
      </w:tr>
      <w:tr w:rsidR="0089350D" w14:paraId="4BD8FE67" w14:textId="77777777">
        <w:trPr>
          <w:jc w:val="center"/>
        </w:trPr>
        <w:tc>
          <w:tcPr>
            <w:tcW w:w="10134" w:type="dxa"/>
            <w:gridSpan w:val="3"/>
          </w:tcPr>
          <w:p w14:paraId="03F0E6F5" w14:textId="77777777" w:rsidR="0089350D" w:rsidRDefault="006D63A6">
            <w:pPr>
              <w:tabs>
                <w:tab w:val="left" w:pos="0"/>
              </w:tabs>
              <w:ind w:right="104"/>
              <w:jc w:val="center"/>
              <w:rPr>
                <w:b/>
                <w:i/>
                <w:sz w:val="22"/>
                <w:szCs w:val="22"/>
                <w:highlight w:val="green"/>
              </w:rPr>
            </w:pPr>
            <w:r>
              <w:rPr>
                <w:b/>
                <w:i/>
                <w:sz w:val="22"/>
                <w:szCs w:val="22"/>
              </w:rPr>
              <w:lastRenderedPageBreak/>
              <w:t xml:space="preserve"> Информация о порядке и сроках подачи заявок</w:t>
            </w:r>
          </w:p>
        </w:tc>
      </w:tr>
      <w:tr w:rsidR="0089350D" w14:paraId="33B35AC8" w14:textId="77777777">
        <w:trPr>
          <w:jc w:val="center"/>
        </w:trPr>
        <w:tc>
          <w:tcPr>
            <w:tcW w:w="737" w:type="dxa"/>
          </w:tcPr>
          <w:p w14:paraId="5EA48521" w14:textId="77777777" w:rsidR="0089350D" w:rsidRPr="00E93B8A"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68943E18" w14:textId="77777777" w:rsidR="0089350D" w:rsidRPr="00E93B8A" w:rsidRDefault="006D63A6">
            <w:pPr>
              <w:jc w:val="left"/>
              <w:rPr>
                <w:sz w:val="22"/>
                <w:szCs w:val="22"/>
              </w:rPr>
            </w:pPr>
            <w:r w:rsidRPr="00E93B8A">
              <w:rPr>
                <w:sz w:val="22"/>
                <w:szCs w:val="22"/>
              </w:rPr>
              <w:t>Сроки подачи котировочных заявок</w:t>
            </w:r>
          </w:p>
        </w:tc>
        <w:tc>
          <w:tcPr>
            <w:tcW w:w="6205" w:type="dxa"/>
            <w:vAlign w:val="center"/>
          </w:tcPr>
          <w:p w14:paraId="1A1F0945" w14:textId="263CAF2C" w:rsidR="0089350D" w:rsidRPr="00E93B8A" w:rsidRDefault="006D63A6" w:rsidP="008E3F4C">
            <w:pPr>
              <w:ind w:right="104"/>
              <w:rPr>
                <w:sz w:val="22"/>
                <w:szCs w:val="22"/>
              </w:rPr>
            </w:pPr>
            <w:r w:rsidRPr="00E93B8A">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E93B8A">
              <w:rPr>
                <w:b/>
                <w:sz w:val="22"/>
                <w:szCs w:val="22"/>
                <w:shd w:val="clear" w:color="auto" w:fill="FFFF00"/>
              </w:rPr>
              <w:t xml:space="preserve">до </w:t>
            </w:r>
            <w:r w:rsidR="00383E8C">
              <w:rPr>
                <w:b/>
                <w:sz w:val="22"/>
                <w:szCs w:val="22"/>
                <w:shd w:val="clear" w:color="auto" w:fill="FFFF00"/>
              </w:rPr>
              <w:t>12</w:t>
            </w:r>
            <w:r w:rsidRPr="00E93B8A">
              <w:rPr>
                <w:b/>
                <w:sz w:val="22"/>
                <w:szCs w:val="22"/>
                <w:shd w:val="clear" w:color="auto" w:fill="FFFF00"/>
              </w:rPr>
              <w:t xml:space="preserve">:00 (местное время заказчика) </w:t>
            </w:r>
            <w:r w:rsidRPr="00E93B8A">
              <w:rPr>
                <w:sz w:val="22"/>
                <w:szCs w:val="22"/>
                <w:shd w:val="clear" w:color="auto" w:fill="FFFF00"/>
              </w:rPr>
              <w:t xml:space="preserve"> </w:t>
            </w:r>
            <w:r w:rsidRPr="00E93B8A">
              <w:rPr>
                <w:b/>
                <w:sz w:val="22"/>
                <w:szCs w:val="22"/>
                <w:shd w:val="clear" w:color="auto" w:fill="FFFF00"/>
              </w:rPr>
              <w:t>«</w:t>
            </w:r>
            <w:r w:rsidR="008E3F4C">
              <w:rPr>
                <w:b/>
                <w:sz w:val="22"/>
                <w:szCs w:val="22"/>
                <w:shd w:val="clear" w:color="auto" w:fill="FFFF00"/>
              </w:rPr>
              <w:t>12</w:t>
            </w:r>
            <w:r w:rsidRPr="00E93B8A">
              <w:rPr>
                <w:b/>
                <w:sz w:val="22"/>
                <w:szCs w:val="22"/>
                <w:shd w:val="clear" w:color="auto" w:fill="FFFF00"/>
              </w:rPr>
              <w:t xml:space="preserve">» </w:t>
            </w:r>
            <w:r w:rsidR="008E3F4C">
              <w:rPr>
                <w:b/>
                <w:sz w:val="22"/>
                <w:szCs w:val="22"/>
                <w:shd w:val="clear" w:color="auto" w:fill="FFFF00"/>
              </w:rPr>
              <w:t>марта</w:t>
            </w:r>
            <w:r w:rsidRPr="00E93B8A">
              <w:rPr>
                <w:b/>
                <w:sz w:val="22"/>
                <w:szCs w:val="22"/>
                <w:shd w:val="clear" w:color="auto" w:fill="FFFF00"/>
              </w:rPr>
              <w:t xml:space="preserve"> 202</w:t>
            </w:r>
            <w:r w:rsidR="008E3F4C">
              <w:rPr>
                <w:b/>
                <w:sz w:val="22"/>
                <w:szCs w:val="22"/>
                <w:shd w:val="clear" w:color="auto" w:fill="FFFF00"/>
              </w:rPr>
              <w:t>5</w:t>
            </w:r>
            <w:r w:rsidRPr="00E93B8A">
              <w:rPr>
                <w:b/>
                <w:sz w:val="22"/>
                <w:szCs w:val="22"/>
                <w:shd w:val="clear" w:color="auto" w:fill="FFFF00"/>
              </w:rPr>
              <w:t xml:space="preserve"> г.</w:t>
            </w:r>
          </w:p>
        </w:tc>
      </w:tr>
      <w:tr w:rsidR="0089350D" w14:paraId="0E92D96A" w14:textId="77777777">
        <w:trPr>
          <w:jc w:val="center"/>
        </w:trPr>
        <w:tc>
          <w:tcPr>
            <w:tcW w:w="737" w:type="dxa"/>
          </w:tcPr>
          <w:p w14:paraId="02AE85C6"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C4EAB9B" w14:textId="77777777" w:rsidR="0089350D" w:rsidRDefault="006D63A6">
            <w:pPr>
              <w:autoSpaceDE w:val="0"/>
              <w:autoSpaceDN w:val="0"/>
              <w:adjustRightInd w:val="0"/>
              <w:spacing w:after="0"/>
              <w:jc w:val="left"/>
              <w:rPr>
                <w:sz w:val="22"/>
                <w:szCs w:val="22"/>
              </w:rPr>
            </w:pPr>
            <w:r>
              <w:rPr>
                <w:sz w:val="22"/>
                <w:szCs w:val="22"/>
              </w:rPr>
              <w:t>Порядок подачи котировочных заявок</w:t>
            </w:r>
          </w:p>
        </w:tc>
        <w:tc>
          <w:tcPr>
            <w:tcW w:w="6205" w:type="dxa"/>
            <w:vAlign w:val="center"/>
          </w:tcPr>
          <w:p w14:paraId="711A5FBB" w14:textId="77777777" w:rsidR="0089350D" w:rsidRDefault="006D63A6" w:rsidP="00FF3FEA">
            <w:pPr>
              <w:spacing w:after="0"/>
              <w:ind w:firstLine="103"/>
              <w:rPr>
                <w:sz w:val="22"/>
                <w:szCs w:val="22"/>
              </w:rPr>
            </w:pPr>
            <w:r>
              <w:rPr>
                <w:sz w:val="22"/>
                <w:szCs w:val="22"/>
              </w:rPr>
              <w:t>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14:paraId="1BD7749C" w14:textId="363C4974" w:rsidR="0089350D" w:rsidRDefault="006D63A6" w:rsidP="00FF3FEA">
            <w:pPr>
              <w:spacing w:after="0"/>
              <w:ind w:firstLine="103"/>
              <w:rPr>
                <w:sz w:val="22"/>
                <w:szCs w:val="22"/>
              </w:rPr>
            </w:pPr>
            <w:r>
              <w:rPr>
                <w:sz w:val="22"/>
                <w:szCs w:val="22"/>
              </w:rPr>
              <w:t xml:space="preserve">2. </w:t>
            </w:r>
            <w:proofErr w:type="gramStart"/>
            <w:r>
              <w:rPr>
                <w:sz w:val="22"/>
                <w:szCs w:val="22"/>
              </w:rPr>
              <w:t xml:space="preserve">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9F2C79">
              <w:rPr>
                <w:sz w:val="22"/>
                <w:szCs w:val="22"/>
              </w:rPr>
              <w:t>договора</w:t>
            </w:r>
            <w:r>
              <w:rPr>
                <w:sz w:val="22"/>
                <w:szCs w:val="22"/>
              </w:rPr>
              <w:t>.</w:t>
            </w:r>
            <w:proofErr w:type="gramEnd"/>
            <w:r>
              <w:rPr>
                <w:sz w:val="22"/>
                <w:szCs w:val="22"/>
              </w:rPr>
              <w:t xml:space="preserve"> Такая заявка направляется участником запроса котировок в электронной форме оператору электронной площадки. Форма заявки приложена (Приложение №3 к Извещению о запросе котировок в электронной форме).</w:t>
            </w:r>
          </w:p>
          <w:p w14:paraId="33A138E6" w14:textId="77777777" w:rsidR="0089350D" w:rsidRDefault="006D63A6" w:rsidP="00FF3FEA">
            <w:pPr>
              <w:spacing w:after="0"/>
              <w:ind w:firstLine="103"/>
              <w:rPr>
                <w:sz w:val="22"/>
                <w:szCs w:val="22"/>
              </w:rPr>
            </w:pPr>
            <w:r>
              <w:rPr>
                <w:sz w:val="22"/>
                <w:szCs w:val="22"/>
              </w:rPr>
              <w:t xml:space="preserve">3. Участник запроса котировок в электронной форме вправе подать заявку </w:t>
            </w:r>
            <w:proofErr w:type="gramStart"/>
            <w:r>
              <w:rPr>
                <w:sz w:val="22"/>
                <w:szCs w:val="22"/>
              </w:rPr>
              <w:t>на участие в таком запросе в любое время с момента размещения извещения о его проведении</w:t>
            </w:r>
            <w:proofErr w:type="gramEnd"/>
            <w:r>
              <w:rPr>
                <w:sz w:val="22"/>
                <w:szCs w:val="22"/>
              </w:rPr>
              <w:t xml:space="preserve">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4B109A2F" w14:textId="77777777" w:rsidR="0089350D" w:rsidRDefault="006D63A6" w:rsidP="00FF3FEA">
            <w:pPr>
              <w:spacing w:after="0"/>
              <w:ind w:firstLine="103"/>
              <w:rPr>
                <w:sz w:val="22"/>
                <w:szCs w:val="22"/>
              </w:rPr>
            </w:pPr>
            <w:r>
              <w:rPr>
                <w:sz w:val="22"/>
                <w:szCs w:val="22"/>
              </w:rPr>
              <w:t>4. Участник запроса котировок в электронной форме вправе подать только одну заявку на участие в таком запросе.</w:t>
            </w:r>
          </w:p>
          <w:p w14:paraId="52E8F00C" w14:textId="30BB1936" w:rsidR="0089350D" w:rsidRDefault="006D63A6" w:rsidP="00FF3FEA">
            <w:pPr>
              <w:spacing w:after="0"/>
              <w:ind w:firstLine="103"/>
              <w:rPr>
                <w:sz w:val="22"/>
                <w:szCs w:val="22"/>
              </w:rPr>
            </w:pPr>
            <w:r>
              <w:rPr>
                <w:sz w:val="22"/>
                <w:szCs w:val="22"/>
              </w:rPr>
              <w:t>5.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14C2E950" w14:textId="65D02D79" w:rsidR="00FF3FEA" w:rsidRDefault="00FF3FEA" w:rsidP="00FF3FEA">
            <w:pPr>
              <w:spacing w:after="0"/>
              <w:rPr>
                <w:sz w:val="22"/>
                <w:szCs w:val="22"/>
              </w:rPr>
            </w:pPr>
            <w:r>
              <w:rPr>
                <w:sz w:val="22"/>
                <w:szCs w:val="22"/>
              </w:rPr>
              <w:t xml:space="preserve">6. </w:t>
            </w:r>
            <w:r w:rsidRPr="00FF3FEA">
              <w:rPr>
                <w:sz w:val="22"/>
                <w:szCs w:val="22"/>
              </w:rPr>
              <w:t xml:space="preserve">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w:t>
            </w:r>
            <w:r w:rsidRPr="00FF3FEA">
              <w:rPr>
                <w:sz w:val="22"/>
                <w:szCs w:val="22"/>
              </w:rPr>
              <w:lastRenderedPageBreak/>
              <w:t>указанием присвоенного ей идентификационного номера.</w:t>
            </w:r>
          </w:p>
          <w:p w14:paraId="7C7E265E" w14:textId="4793B728" w:rsidR="00FF3FEA" w:rsidRPr="00647B8E" w:rsidRDefault="00FF3FEA" w:rsidP="00FF3FEA">
            <w:pPr>
              <w:spacing w:after="0"/>
              <w:rPr>
                <w:sz w:val="22"/>
                <w:szCs w:val="22"/>
              </w:rPr>
            </w:pPr>
            <w:r w:rsidRPr="00FF3FEA">
              <w:rPr>
                <w:sz w:val="22"/>
                <w:szCs w:val="22"/>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 </w:t>
            </w:r>
          </w:p>
        </w:tc>
      </w:tr>
      <w:tr w:rsidR="0089350D" w14:paraId="74BC2B7B" w14:textId="77777777">
        <w:trPr>
          <w:jc w:val="center"/>
        </w:trPr>
        <w:tc>
          <w:tcPr>
            <w:tcW w:w="737" w:type="dxa"/>
          </w:tcPr>
          <w:p w14:paraId="32AB7553"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6C0C55E" w14:textId="77777777" w:rsidR="0089350D" w:rsidRDefault="006D63A6">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205" w:type="dxa"/>
            <w:vAlign w:val="center"/>
          </w:tcPr>
          <w:p w14:paraId="1102D19E" w14:textId="77777777" w:rsidR="00BD64AD" w:rsidRPr="00BD64AD" w:rsidRDefault="00BD64AD" w:rsidP="00E93B8A">
            <w:pPr>
              <w:spacing w:after="0"/>
              <w:ind w:right="104"/>
              <w:rPr>
                <w:sz w:val="22"/>
                <w:szCs w:val="22"/>
              </w:rPr>
            </w:pPr>
            <w:r w:rsidRPr="00BD64AD">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3DD9F8CC" w14:textId="77777777" w:rsidR="00BD64AD" w:rsidRDefault="00BD64AD" w:rsidP="00E93B8A">
            <w:pPr>
              <w:spacing w:after="0"/>
              <w:ind w:right="104"/>
              <w:rPr>
                <w:sz w:val="22"/>
                <w:szCs w:val="22"/>
              </w:rPr>
            </w:pPr>
            <w:r w:rsidRPr="00BD64AD">
              <w:rPr>
                <w:sz w:val="22"/>
                <w:szCs w:val="22"/>
              </w:rPr>
              <w:t>В случае</w:t>
            </w:r>
            <w:proofErr w:type="gramStart"/>
            <w:r w:rsidRPr="00BD64AD">
              <w:rPr>
                <w:sz w:val="22"/>
                <w:szCs w:val="22"/>
              </w:rPr>
              <w:t>,</w:t>
            </w:r>
            <w:proofErr w:type="gramEnd"/>
            <w:r w:rsidRPr="00BD64AD">
              <w:rPr>
                <w:sz w:val="22"/>
                <w:szCs w:val="22"/>
              </w:rPr>
              <w:t xml:space="preserve">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7A45A2F6" w14:textId="7AA4FEEE" w:rsidR="00BD64AD" w:rsidRPr="00BD64AD" w:rsidRDefault="00BD64AD" w:rsidP="00BD64AD">
            <w:pPr>
              <w:spacing w:after="0"/>
              <w:ind w:right="104"/>
              <w:rPr>
                <w:sz w:val="22"/>
                <w:szCs w:val="22"/>
              </w:rPr>
            </w:pPr>
            <w:r w:rsidRPr="00BD64AD">
              <w:rPr>
                <w:sz w:val="22"/>
                <w:szCs w:val="22"/>
              </w:rPr>
              <w:t xml:space="preserve">В течение трех рабочих дней </w:t>
            </w:r>
            <w:proofErr w:type="gramStart"/>
            <w:r w:rsidRPr="00BD64AD">
              <w:rPr>
                <w:sz w:val="22"/>
                <w:szCs w:val="22"/>
              </w:rPr>
              <w:t>с даты поступления</w:t>
            </w:r>
            <w:proofErr w:type="gramEnd"/>
            <w:r w:rsidRPr="00BD64AD">
              <w:rPr>
                <w:sz w:val="22"/>
                <w:szCs w:val="22"/>
              </w:rPr>
              <w:t xml:space="preserve"> запроса</w:t>
            </w:r>
            <w:r>
              <w:rPr>
                <w:sz w:val="22"/>
                <w:szCs w:val="22"/>
              </w:rPr>
              <w:t xml:space="preserve"> </w:t>
            </w:r>
            <w:r w:rsidRPr="00BD64AD">
              <w:rPr>
                <w:sz w:val="22"/>
                <w:szCs w:val="22"/>
              </w:rPr>
              <w:t xml:space="preserve">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BD64AD">
              <w:rPr>
                <w:sz w:val="22"/>
                <w:szCs w:val="22"/>
              </w:rPr>
              <w:t>позднее</w:t>
            </w:r>
            <w:proofErr w:type="gramEnd"/>
            <w:r w:rsidRPr="00BD64AD">
              <w:rPr>
                <w:sz w:val="22"/>
                <w:szCs w:val="22"/>
              </w:rPr>
              <w:t xml:space="preserve"> чем за три рабочих дня до даты окончания срока подачи заявок на участие в такой закупке.</w:t>
            </w:r>
          </w:p>
          <w:p w14:paraId="03F26E95" w14:textId="674C22C7" w:rsidR="0089350D" w:rsidRDefault="00BD64AD" w:rsidP="00BD64AD">
            <w:pPr>
              <w:spacing w:after="0"/>
              <w:ind w:right="104"/>
              <w:rPr>
                <w:sz w:val="22"/>
                <w:szCs w:val="22"/>
              </w:rPr>
            </w:pPr>
            <w:r w:rsidRPr="00BD64AD">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F37EA6B" w14:textId="77777777" w:rsidR="009F59C9" w:rsidRPr="009F59C9" w:rsidRDefault="009F59C9" w:rsidP="009F59C9">
            <w:pPr>
              <w:spacing w:after="0"/>
              <w:ind w:right="104" w:firstLine="103"/>
              <w:rPr>
                <w:sz w:val="22"/>
                <w:szCs w:val="22"/>
              </w:rPr>
            </w:pPr>
          </w:p>
          <w:p w14:paraId="0689033A" w14:textId="77777777" w:rsidR="0089350D" w:rsidRDefault="006D63A6">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p>
          <w:p w14:paraId="514D8B48" w14:textId="07B828B6" w:rsidR="0089350D" w:rsidRPr="00647B8E" w:rsidRDefault="008E3F4C">
            <w:pPr>
              <w:spacing w:after="0"/>
              <w:rPr>
                <w:b/>
                <w:bCs/>
                <w:i/>
                <w:iCs/>
                <w:sz w:val="22"/>
                <w:szCs w:val="22"/>
              </w:rPr>
            </w:pPr>
            <w:r>
              <w:rPr>
                <w:b/>
                <w:bCs/>
                <w:i/>
                <w:iCs/>
                <w:sz w:val="22"/>
                <w:szCs w:val="22"/>
              </w:rPr>
              <w:t>04</w:t>
            </w:r>
            <w:r w:rsidR="006D63A6" w:rsidRPr="00647B8E">
              <w:rPr>
                <w:b/>
                <w:bCs/>
                <w:i/>
                <w:iCs/>
                <w:sz w:val="22"/>
                <w:szCs w:val="22"/>
              </w:rPr>
              <w:t>.</w:t>
            </w:r>
            <w:r>
              <w:rPr>
                <w:b/>
                <w:bCs/>
                <w:i/>
                <w:iCs/>
                <w:sz w:val="22"/>
                <w:szCs w:val="22"/>
              </w:rPr>
              <w:t>03</w:t>
            </w:r>
            <w:r w:rsidR="006D63A6" w:rsidRPr="00647B8E">
              <w:rPr>
                <w:b/>
                <w:bCs/>
                <w:i/>
                <w:iCs/>
                <w:sz w:val="22"/>
                <w:szCs w:val="22"/>
              </w:rPr>
              <w:t>.202</w:t>
            </w:r>
            <w:r>
              <w:rPr>
                <w:b/>
                <w:bCs/>
                <w:i/>
                <w:iCs/>
                <w:sz w:val="22"/>
                <w:szCs w:val="22"/>
              </w:rPr>
              <w:t>5</w:t>
            </w:r>
            <w:r w:rsidR="006D63A6" w:rsidRPr="00647B8E">
              <w:rPr>
                <w:b/>
                <w:bCs/>
                <w:i/>
                <w:iCs/>
                <w:sz w:val="22"/>
                <w:szCs w:val="22"/>
              </w:rPr>
              <w:t xml:space="preserve"> г.</w:t>
            </w:r>
          </w:p>
          <w:p w14:paraId="26E52060" w14:textId="77777777" w:rsidR="0089350D" w:rsidRDefault="0089350D">
            <w:pPr>
              <w:spacing w:after="0"/>
              <w:rPr>
                <w:sz w:val="22"/>
                <w:szCs w:val="22"/>
              </w:rPr>
            </w:pPr>
          </w:p>
          <w:p w14:paraId="3F17C6D6" w14:textId="77777777" w:rsidR="0089350D" w:rsidRDefault="006D63A6">
            <w:pPr>
              <w:spacing w:after="0"/>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14:paraId="0E33CFEB" w14:textId="5FD3D9CB" w:rsidR="0089350D" w:rsidRPr="00647B8E" w:rsidRDefault="008E3F4C" w:rsidP="008E3F4C">
            <w:pPr>
              <w:spacing w:after="0"/>
              <w:rPr>
                <w:b/>
                <w:bCs/>
                <w:i/>
                <w:iCs/>
                <w:sz w:val="22"/>
                <w:szCs w:val="22"/>
              </w:rPr>
            </w:pPr>
            <w:r>
              <w:rPr>
                <w:b/>
                <w:bCs/>
                <w:i/>
                <w:iCs/>
                <w:sz w:val="22"/>
                <w:szCs w:val="22"/>
              </w:rPr>
              <w:t>12</w:t>
            </w:r>
            <w:r w:rsidR="006D63A6" w:rsidRPr="00647B8E">
              <w:rPr>
                <w:b/>
                <w:bCs/>
                <w:i/>
                <w:iCs/>
                <w:sz w:val="22"/>
                <w:szCs w:val="22"/>
              </w:rPr>
              <w:t>.</w:t>
            </w:r>
            <w:r>
              <w:rPr>
                <w:b/>
                <w:bCs/>
                <w:i/>
                <w:iCs/>
                <w:sz w:val="22"/>
                <w:szCs w:val="22"/>
              </w:rPr>
              <w:t>03</w:t>
            </w:r>
            <w:r w:rsidR="006D63A6" w:rsidRPr="00647B8E">
              <w:rPr>
                <w:b/>
                <w:bCs/>
                <w:i/>
                <w:iCs/>
                <w:sz w:val="22"/>
                <w:szCs w:val="22"/>
              </w:rPr>
              <w:t>.202</w:t>
            </w:r>
            <w:r>
              <w:rPr>
                <w:b/>
                <w:bCs/>
                <w:i/>
                <w:iCs/>
                <w:sz w:val="22"/>
                <w:szCs w:val="22"/>
              </w:rPr>
              <w:t>5</w:t>
            </w:r>
            <w:r w:rsidR="006D63A6" w:rsidRPr="00647B8E">
              <w:rPr>
                <w:b/>
                <w:bCs/>
                <w:i/>
                <w:iCs/>
                <w:sz w:val="22"/>
                <w:szCs w:val="22"/>
              </w:rPr>
              <w:t xml:space="preserve"> г.</w:t>
            </w:r>
          </w:p>
        </w:tc>
      </w:tr>
      <w:tr w:rsidR="0089350D" w14:paraId="4787795A" w14:textId="77777777">
        <w:trPr>
          <w:jc w:val="center"/>
        </w:trPr>
        <w:tc>
          <w:tcPr>
            <w:tcW w:w="10134" w:type="dxa"/>
            <w:gridSpan w:val="3"/>
          </w:tcPr>
          <w:p w14:paraId="71DD07F7" w14:textId="77777777" w:rsidR="0089350D" w:rsidRDefault="006D63A6">
            <w:pPr>
              <w:spacing w:after="0"/>
              <w:jc w:val="center"/>
              <w:rPr>
                <w:b/>
                <w:i/>
                <w:sz w:val="22"/>
                <w:szCs w:val="22"/>
              </w:rPr>
            </w:pPr>
            <w:r>
              <w:rPr>
                <w:b/>
                <w:i/>
                <w:sz w:val="22"/>
                <w:szCs w:val="22"/>
              </w:rPr>
              <w:t>Информация о внесении изменений или отмене запроса котировок в электронной форме</w:t>
            </w:r>
          </w:p>
        </w:tc>
      </w:tr>
      <w:tr w:rsidR="0089350D" w14:paraId="536B4402" w14:textId="77777777">
        <w:trPr>
          <w:jc w:val="center"/>
        </w:trPr>
        <w:tc>
          <w:tcPr>
            <w:tcW w:w="737" w:type="dxa"/>
          </w:tcPr>
          <w:p w14:paraId="33475DD1"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3E6F8E3" w14:textId="77777777" w:rsidR="0089350D" w:rsidRDefault="006D63A6">
            <w:pPr>
              <w:autoSpaceDE w:val="0"/>
              <w:autoSpaceDN w:val="0"/>
              <w:adjustRightInd w:val="0"/>
              <w:spacing w:after="0"/>
              <w:jc w:val="left"/>
              <w:rPr>
                <w:bCs/>
                <w:sz w:val="22"/>
                <w:szCs w:val="22"/>
              </w:rPr>
            </w:pPr>
            <w:r>
              <w:rPr>
                <w:bCs/>
                <w:sz w:val="22"/>
                <w:szCs w:val="22"/>
              </w:rPr>
              <w:t>Порядок внесения изменений</w:t>
            </w:r>
          </w:p>
        </w:tc>
        <w:tc>
          <w:tcPr>
            <w:tcW w:w="6205" w:type="dxa"/>
            <w:vAlign w:val="center"/>
          </w:tcPr>
          <w:p w14:paraId="5EE6EDC3" w14:textId="77777777" w:rsidR="0089350D" w:rsidRDefault="006D63A6">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w:t>
            </w:r>
            <w:proofErr w:type="gramStart"/>
            <w:r>
              <w:rPr>
                <w:bCs/>
                <w:sz w:val="22"/>
                <w:szCs w:val="22"/>
              </w:rPr>
              <w:t>о внесении изменений в извещение в любое время до даты окончания подачи заявок на участие</w:t>
            </w:r>
            <w:proofErr w:type="gramEnd"/>
            <w:r>
              <w:rPr>
                <w:bCs/>
                <w:sz w:val="22"/>
                <w:szCs w:val="22"/>
              </w:rPr>
              <w:t xml:space="preserve"> в запросе котировок, при этом изменение предмета запроса котировок не допускается. </w:t>
            </w:r>
          </w:p>
          <w:p w14:paraId="5C3C2EC0" w14:textId="77777777" w:rsidR="0089350D" w:rsidRDefault="006D63A6">
            <w:pPr>
              <w:spacing w:after="0"/>
              <w:rPr>
                <w:bCs/>
                <w:sz w:val="22"/>
                <w:szCs w:val="22"/>
              </w:rPr>
            </w:pPr>
            <w:proofErr w:type="gramStart"/>
            <w:r>
              <w:rPr>
                <w:bCs/>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End"/>
          </w:p>
          <w:p w14:paraId="0BDA5E95" w14:textId="77777777" w:rsidR="0089350D" w:rsidRDefault="006D63A6">
            <w:pPr>
              <w:spacing w:after="0"/>
              <w:rPr>
                <w:b/>
                <w:sz w:val="22"/>
                <w:szCs w:val="22"/>
              </w:rPr>
            </w:pPr>
            <w:proofErr w:type="gramStart"/>
            <w:r>
              <w:rPr>
                <w:bCs/>
                <w:sz w:val="22"/>
                <w:szCs w:val="22"/>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Pr>
                <w:bCs/>
                <w:sz w:val="22"/>
                <w:szCs w:val="22"/>
              </w:rPr>
              <w:t xml:space="preserve">, </w:t>
            </w:r>
            <w:proofErr w:type="gramStart"/>
            <w:r>
              <w:rPr>
                <w:bCs/>
                <w:sz w:val="22"/>
                <w:szCs w:val="22"/>
              </w:rPr>
              <w:t>установленного положением о закупке для данного способа закупки.</w:t>
            </w:r>
            <w:proofErr w:type="gramEnd"/>
          </w:p>
        </w:tc>
      </w:tr>
      <w:tr w:rsidR="0089350D" w14:paraId="5D1BDA90" w14:textId="77777777">
        <w:trPr>
          <w:jc w:val="center"/>
        </w:trPr>
        <w:tc>
          <w:tcPr>
            <w:tcW w:w="737" w:type="dxa"/>
          </w:tcPr>
          <w:p w14:paraId="551CDE50"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4F8977E1" w14:textId="77777777" w:rsidR="0089350D" w:rsidRDefault="006D63A6">
            <w:pPr>
              <w:autoSpaceDE w:val="0"/>
              <w:autoSpaceDN w:val="0"/>
              <w:adjustRightInd w:val="0"/>
              <w:spacing w:after="0"/>
              <w:jc w:val="left"/>
              <w:rPr>
                <w:bCs/>
                <w:sz w:val="22"/>
                <w:szCs w:val="22"/>
              </w:rPr>
            </w:pPr>
            <w:r>
              <w:rPr>
                <w:bCs/>
                <w:sz w:val="22"/>
                <w:szCs w:val="22"/>
              </w:rPr>
              <w:t>Отмена закупки</w:t>
            </w:r>
          </w:p>
        </w:tc>
        <w:tc>
          <w:tcPr>
            <w:tcW w:w="6205" w:type="dxa"/>
            <w:vAlign w:val="center"/>
          </w:tcPr>
          <w:p w14:paraId="67C8E441" w14:textId="77777777" w:rsidR="0089350D" w:rsidRDefault="006D63A6">
            <w:pPr>
              <w:autoSpaceDE w:val="0"/>
              <w:autoSpaceDN w:val="0"/>
              <w:adjustRightInd w:val="0"/>
              <w:spacing w:after="0"/>
              <w:rPr>
                <w:sz w:val="22"/>
                <w:szCs w:val="22"/>
              </w:rPr>
            </w:pPr>
            <w:r>
              <w:rPr>
                <w:sz w:val="22"/>
                <w:szCs w:val="22"/>
              </w:rPr>
              <w:t xml:space="preserve">Заказчик вправе отказаться от проведения запроса котировок в любое время вплоть до даты и времени окончания срока </w:t>
            </w:r>
            <w:r>
              <w:rPr>
                <w:sz w:val="22"/>
                <w:szCs w:val="22"/>
              </w:rPr>
              <w:lastRenderedPageBreak/>
              <w:t>подачи заявок.</w:t>
            </w:r>
          </w:p>
          <w:p w14:paraId="36DD2687" w14:textId="382C7371" w:rsidR="0089350D" w:rsidRPr="005315C8" w:rsidRDefault="006D63A6">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89350D" w14:paraId="6750A074" w14:textId="77777777">
        <w:trPr>
          <w:jc w:val="center"/>
        </w:trPr>
        <w:tc>
          <w:tcPr>
            <w:tcW w:w="10134" w:type="dxa"/>
            <w:gridSpan w:val="3"/>
          </w:tcPr>
          <w:p w14:paraId="109CB822" w14:textId="77777777" w:rsidR="0089350D" w:rsidRDefault="006D63A6">
            <w:pPr>
              <w:spacing w:after="0"/>
              <w:jc w:val="center"/>
              <w:rPr>
                <w:rFonts w:eastAsia="Lucida Sans Unicode"/>
                <w:b/>
                <w:color w:val="000000"/>
                <w:kern w:val="2"/>
                <w:sz w:val="22"/>
                <w:szCs w:val="22"/>
                <w:lang w:eastAsia="en-US"/>
              </w:rPr>
            </w:pPr>
            <w:r>
              <w:rPr>
                <w:b/>
                <w:i/>
                <w:sz w:val="22"/>
                <w:szCs w:val="22"/>
              </w:rPr>
              <w:lastRenderedPageBreak/>
              <w:t xml:space="preserve">Информация о процедуре рассмотрения заявок </w:t>
            </w:r>
          </w:p>
        </w:tc>
      </w:tr>
      <w:tr w:rsidR="0089350D" w14:paraId="054E7F40" w14:textId="77777777">
        <w:trPr>
          <w:jc w:val="center"/>
        </w:trPr>
        <w:tc>
          <w:tcPr>
            <w:tcW w:w="737" w:type="dxa"/>
          </w:tcPr>
          <w:p w14:paraId="1B28738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9E4153E" w14:textId="77777777" w:rsidR="0089350D" w:rsidRDefault="006D63A6">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p>
        </w:tc>
        <w:tc>
          <w:tcPr>
            <w:tcW w:w="6205" w:type="dxa"/>
            <w:vAlign w:val="center"/>
          </w:tcPr>
          <w:p w14:paraId="3E0FF59E" w14:textId="15331E3A" w:rsidR="0089350D" w:rsidRDefault="006D63A6" w:rsidP="008E3F4C">
            <w:pPr>
              <w:autoSpaceDE w:val="0"/>
              <w:autoSpaceDN w:val="0"/>
              <w:adjustRightInd w:val="0"/>
              <w:spacing w:after="0"/>
              <w:jc w:val="left"/>
              <w:rPr>
                <w:sz w:val="22"/>
                <w:szCs w:val="22"/>
              </w:rPr>
            </w:pPr>
            <w:r w:rsidRPr="00116461">
              <w:rPr>
                <w:b/>
                <w:iCs/>
                <w:sz w:val="22"/>
                <w:szCs w:val="22"/>
              </w:rPr>
              <w:t>«</w:t>
            </w:r>
            <w:r w:rsidR="008E3F4C">
              <w:rPr>
                <w:b/>
                <w:iCs/>
                <w:sz w:val="22"/>
                <w:szCs w:val="22"/>
              </w:rPr>
              <w:t>12</w:t>
            </w:r>
            <w:r w:rsidRPr="00116461">
              <w:rPr>
                <w:b/>
                <w:iCs/>
                <w:sz w:val="22"/>
                <w:szCs w:val="22"/>
              </w:rPr>
              <w:t xml:space="preserve">» </w:t>
            </w:r>
            <w:r w:rsidR="008E3F4C">
              <w:rPr>
                <w:b/>
                <w:iCs/>
                <w:sz w:val="22"/>
                <w:szCs w:val="22"/>
              </w:rPr>
              <w:t>марта</w:t>
            </w:r>
            <w:r w:rsidRPr="00116461">
              <w:rPr>
                <w:b/>
                <w:iCs/>
                <w:sz w:val="22"/>
                <w:szCs w:val="22"/>
              </w:rPr>
              <w:t xml:space="preserve"> 202</w:t>
            </w:r>
            <w:r w:rsidR="008E3F4C">
              <w:rPr>
                <w:b/>
                <w:iCs/>
                <w:sz w:val="22"/>
                <w:szCs w:val="22"/>
              </w:rPr>
              <w:t>5</w:t>
            </w:r>
            <w:r w:rsidRPr="00116461">
              <w:rPr>
                <w:b/>
                <w:iCs/>
                <w:sz w:val="22"/>
                <w:szCs w:val="22"/>
              </w:rPr>
              <w:t xml:space="preserve"> </w:t>
            </w:r>
            <w:r w:rsidRPr="00116461">
              <w:rPr>
                <w:b/>
                <w:sz w:val="22"/>
                <w:szCs w:val="22"/>
              </w:rPr>
              <w:t>г.</w:t>
            </w:r>
            <w:r>
              <w:rPr>
                <w:b/>
                <w:sz w:val="22"/>
                <w:szCs w:val="22"/>
              </w:rPr>
              <w:t xml:space="preserve"> </w:t>
            </w:r>
          </w:p>
        </w:tc>
      </w:tr>
      <w:tr w:rsidR="0089350D" w14:paraId="5BEADEF9" w14:textId="77777777">
        <w:trPr>
          <w:jc w:val="center"/>
        </w:trPr>
        <w:tc>
          <w:tcPr>
            <w:tcW w:w="737" w:type="dxa"/>
          </w:tcPr>
          <w:p w14:paraId="2F746D5A"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2093EAE4" w14:textId="77777777" w:rsidR="0089350D" w:rsidRDefault="006D63A6">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205" w:type="dxa"/>
            <w:vAlign w:val="center"/>
          </w:tcPr>
          <w:p w14:paraId="66A4F550" w14:textId="27862834" w:rsidR="00F7614B" w:rsidRPr="00F7614B" w:rsidRDefault="00F7614B" w:rsidP="00F7614B">
            <w:pPr>
              <w:autoSpaceDE w:val="0"/>
              <w:autoSpaceDN w:val="0"/>
              <w:adjustRightInd w:val="0"/>
              <w:spacing w:after="0"/>
              <w:rPr>
                <w:sz w:val="22"/>
                <w:szCs w:val="22"/>
              </w:rPr>
            </w:pPr>
            <w:r>
              <w:rPr>
                <w:sz w:val="22"/>
                <w:szCs w:val="22"/>
              </w:rPr>
              <w:t xml:space="preserve">1. </w:t>
            </w:r>
            <w:r w:rsidR="009F2C79">
              <w:rPr>
                <w:sz w:val="22"/>
                <w:szCs w:val="22"/>
              </w:rPr>
              <w:t>К</w:t>
            </w:r>
            <w:r w:rsidRPr="00F7614B">
              <w:rPr>
                <w:sz w:val="22"/>
                <w:szCs w:val="22"/>
              </w:rPr>
              <w:t>омиссия</w:t>
            </w:r>
            <w:r w:rsidR="009F2C79">
              <w:rPr>
                <w:sz w:val="22"/>
                <w:szCs w:val="22"/>
              </w:rPr>
              <w:t xml:space="preserve"> по </w:t>
            </w:r>
            <w:proofErr w:type="gramStart"/>
            <w:r w:rsidR="009F2C79">
              <w:rPr>
                <w:sz w:val="22"/>
                <w:szCs w:val="22"/>
              </w:rPr>
              <w:t>закупках</w:t>
            </w:r>
            <w:proofErr w:type="gramEnd"/>
            <w:r w:rsidRPr="00F7614B">
              <w:rPr>
                <w:sz w:val="22"/>
                <w:szCs w:val="22"/>
              </w:rPr>
              <w:t xml:space="preserve">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14:paraId="6163E875" w14:textId="38B84735" w:rsidR="00F7614B" w:rsidRPr="00F7614B" w:rsidRDefault="00F7614B" w:rsidP="00F7614B">
            <w:pPr>
              <w:autoSpaceDE w:val="0"/>
              <w:autoSpaceDN w:val="0"/>
              <w:adjustRightInd w:val="0"/>
              <w:spacing w:after="0"/>
              <w:rPr>
                <w:sz w:val="22"/>
                <w:szCs w:val="22"/>
              </w:rPr>
            </w:pPr>
            <w:r w:rsidRPr="00F7614B">
              <w:rPr>
                <w:sz w:val="22"/>
                <w:szCs w:val="22"/>
              </w:rPr>
              <w:t xml:space="preserve">2. Победителем в проведении запроса котировок признается участник </w:t>
            </w:r>
            <w:r w:rsidR="009F2C79">
              <w:rPr>
                <w:sz w:val="22"/>
                <w:szCs w:val="22"/>
              </w:rPr>
              <w:t>закупки</w:t>
            </w:r>
            <w:r w:rsidRPr="00F7614B">
              <w:rPr>
                <w:sz w:val="22"/>
                <w:szCs w:val="22"/>
              </w:rPr>
              <w:t xml:space="preserve">, подавший котировочную заявку, которая отвечает всем требованиям, установленным в извещении о проведении запроса котировок, и </w:t>
            </w:r>
            <w:proofErr w:type="gramStart"/>
            <w:r w:rsidRPr="00F7614B">
              <w:rPr>
                <w:sz w:val="22"/>
                <w:szCs w:val="22"/>
              </w:rPr>
              <w:t>в</w:t>
            </w:r>
            <w:proofErr w:type="gramEnd"/>
            <w:r w:rsidRPr="00F7614B">
              <w:rPr>
                <w:sz w:val="22"/>
                <w:szCs w:val="22"/>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w:t>
            </w:r>
            <w:r w:rsidR="009F2C79">
              <w:rPr>
                <w:sz w:val="22"/>
                <w:szCs w:val="22"/>
              </w:rPr>
              <w:t>закупки</w:t>
            </w:r>
            <w:r w:rsidRPr="00F7614B">
              <w:rPr>
                <w:sz w:val="22"/>
                <w:szCs w:val="22"/>
              </w:rPr>
              <w:t xml:space="preserve"> победителем в проведении запроса котировок признается участник </w:t>
            </w:r>
            <w:r w:rsidR="009F2C79">
              <w:rPr>
                <w:sz w:val="22"/>
                <w:szCs w:val="22"/>
              </w:rPr>
              <w:t>закупки</w:t>
            </w:r>
            <w:r w:rsidRPr="00F7614B">
              <w:rPr>
                <w:sz w:val="22"/>
                <w:szCs w:val="22"/>
              </w:rPr>
              <w:t xml:space="preserve">, котировочная заявка которого поступила ранее котировочных заявок других участников </w:t>
            </w:r>
            <w:r w:rsidR="009F2C79">
              <w:rPr>
                <w:sz w:val="22"/>
                <w:szCs w:val="22"/>
              </w:rPr>
              <w:t>закупки</w:t>
            </w:r>
            <w:r w:rsidRPr="00F7614B">
              <w:rPr>
                <w:sz w:val="22"/>
                <w:szCs w:val="22"/>
              </w:rPr>
              <w:t>.</w:t>
            </w:r>
          </w:p>
          <w:p w14:paraId="7F6B00F0" w14:textId="77777777" w:rsidR="00F17AB6" w:rsidRPr="00F17AB6" w:rsidRDefault="00F7614B" w:rsidP="00F17AB6">
            <w:pPr>
              <w:autoSpaceDE w:val="0"/>
              <w:autoSpaceDN w:val="0"/>
              <w:adjustRightInd w:val="0"/>
              <w:spacing w:after="0"/>
              <w:rPr>
                <w:sz w:val="22"/>
                <w:szCs w:val="22"/>
              </w:rPr>
            </w:pPr>
            <w:r w:rsidRPr="00F7614B">
              <w:rPr>
                <w:sz w:val="22"/>
                <w:szCs w:val="22"/>
              </w:rPr>
              <w:t xml:space="preserve">3. </w:t>
            </w:r>
            <w:r w:rsidR="00F17AB6" w:rsidRPr="00F17AB6">
              <w:rPr>
                <w:sz w:val="22"/>
                <w:szCs w:val="22"/>
              </w:rPr>
              <w:t>Комиссия по закупкам отказывает участнику закупки в допуске к участию в процедуре закупки в следующих случаях:</w:t>
            </w:r>
          </w:p>
          <w:p w14:paraId="470FE435" w14:textId="3D020852" w:rsidR="00F17AB6" w:rsidRPr="00F17AB6" w:rsidRDefault="00F17AB6" w:rsidP="00F17AB6">
            <w:pPr>
              <w:autoSpaceDE w:val="0"/>
              <w:autoSpaceDN w:val="0"/>
              <w:adjustRightInd w:val="0"/>
              <w:spacing w:after="0"/>
              <w:rPr>
                <w:sz w:val="22"/>
                <w:szCs w:val="22"/>
              </w:rPr>
            </w:pPr>
            <w:r w:rsidRPr="00F17AB6">
              <w:rPr>
                <w:sz w:val="22"/>
                <w:szCs w:val="22"/>
              </w:rPr>
              <w:t>1) выявлено несоответствие участника хотя бы одному из требований, перечисленных в п. 1.9.1 Положения;</w:t>
            </w:r>
          </w:p>
          <w:p w14:paraId="47B2AA2F" w14:textId="1206050A" w:rsidR="00F17AB6" w:rsidRPr="00F17AB6" w:rsidRDefault="00F17AB6" w:rsidP="00F17AB6">
            <w:pPr>
              <w:autoSpaceDE w:val="0"/>
              <w:autoSpaceDN w:val="0"/>
              <w:adjustRightInd w:val="0"/>
              <w:spacing w:after="0"/>
              <w:rPr>
                <w:sz w:val="22"/>
                <w:szCs w:val="22"/>
              </w:rPr>
            </w:pPr>
            <w:r w:rsidRPr="00F17AB6">
              <w:rPr>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14:paraId="2C379A40" w14:textId="77777777" w:rsidR="00F17AB6" w:rsidRPr="00F17AB6" w:rsidRDefault="00F17AB6" w:rsidP="00F17AB6">
            <w:pPr>
              <w:autoSpaceDE w:val="0"/>
              <w:autoSpaceDN w:val="0"/>
              <w:adjustRightInd w:val="0"/>
              <w:spacing w:after="0"/>
              <w:rPr>
                <w:sz w:val="22"/>
                <w:szCs w:val="22"/>
              </w:rPr>
            </w:pPr>
            <w:r w:rsidRPr="00F17AB6">
              <w:rPr>
                <w:sz w:val="22"/>
                <w:szCs w:val="22"/>
              </w:rPr>
              <w:t>3) участник закупки не представил документы, необходимые для участия в процедуре закупки;</w:t>
            </w:r>
          </w:p>
          <w:p w14:paraId="6C256689" w14:textId="77777777" w:rsidR="00F17AB6" w:rsidRPr="00F17AB6" w:rsidRDefault="00F17AB6" w:rsidP="00F17AB6">
            <w:pPr>
              <w:autoSpaceDE w:val="0"/>
              <w:autoSpaceDN w:val="0"/>
              <w:adjustRightInd w:val="0"/>
              <w:spacing w:after="0"/>
              <w:rPr>
                <w:sz w:val="22"/>
                <w:szCs w:val="22"/>
              </w:rPr>
            </w:pPr>
            <w:r w:rsidRPr="00F17AB6">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14:paraId="71DB7513" w14:textId="77777777" w:rsidR="00F17AB6" w:rsidRPr="00F17AB6" w:rsidRDefault="00F17AB6" w:rsidP="00F17AB6">
            <w:pPr>
              <w:autoSpaceDE w:val="0"/>
              <w:autoSpaceDN w:val="0"/>
              <w:adjustRightInd w:val="0"/>
              <w:spacing w:after="0"/>
              <w:rPr>
                <w:sz w:val="22"/>
                <w:szCs w:val="22"/>
              </w:rPr>
            </w:pPr>
            <w:r w:rsidRPr="00F17AB6">
              <w:rPr>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14:paraId="0B275BE8" w14:textId="50165087" w:rsidR="00F17AB6" w:rsidRPr="00F17AB6" w:rsidRDefault="00F17AB6" w:rsidP="00F17AB6">
            <w:pPr>
              <w:autoSpaceDE w:val="0"/>
              <w:autoSpaceDN w:val="0"/>
              <w:adjustRightInd w:val="0"/>
              <w:spacing w:after="0"/>
              <w:rPr>
                <w:sz w:val="22"/>
                <w:szCs w:val="22"/>
              </w:rPr>
            </w:pPr>
            <w:r w:rsidRPr="00F17AB6">
              <w:rPr>
                <w:sz w:val="22"/>
                <w:szCs w:val="22"/>
              </w:rPr>
              <w:t>Если выявлен хотя бы один из фактов, указанных в п. 1.10.1 Положения, комиссия по закупкам обязана отстранить участника от процедуры закупки на любом этапе ее проведения до момента заключения договора.</w:t>
            </w:r>
          </w:p>
          <w:p w14:paraId="50D9CE02" w14:textId="23809A56" w:rsidR="00F7614B" w:rsidRPr="00F7614B" w:rsidRDefault="00F17AB6" w:rsidP="00F17AB6">
            <w:pPr>
              <w:autoSpaceDE w:val="0"/>
              <w:autoSpaceDN w:val="0"/>
              <w:adjustRightInd w:val="0"/>
              <w:spacing w:after="0"/>
              <w:rPr>
                <w:sz w:val="22"/>
                <w:szCs w:val="22"/>
              </w:rPr>
            </w:pPr>
            <w:r w:rsidRPr="00F17AB6">
              <w:rPr>
                <w:sz w:val="22"/>
                <w:szCs w:val="22"/>
              </w:rPr>
              <w:t>В случае выявления фактов, предусмотренных в п. 1.10.1</w:t>
            </w:r>
            <w:r>
              <w:rPr>
                <w:sz w:val="22"/>
                <w:szCs w:val="22"/>
              </w:rPr>
              <w:t xml:space="preserve"> Положения</w:t>
            </w:r>
            <w:r w:rsidRPr="00F17AB6">
              <w:rPr>
                <w:sz w:val="22"/>
                <w:szCs w:val="22"/>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4EC10615" w14:textId="67CCC542" w:rsidR="00F7614B" w:rsidRPr="00F7614B" w:rsidRDefault="00F7614B" w:rsidP="00F7614B">
            <w:pPr>
              <w:autoSpaceDE w:val="0"/>
              <w:autoSpaceDN w:val="0"/>
              <w:adjustRightInd w:val="0"/>
              <w:spacing w:after="0"/>
              <w:rPr>
                <w:sz w:val="22"/>
                <w:szCs w:val="22"/>
              </w:rPr>
            </w:pPr>
            <w:r w:rsidRPr="00F7614B">
              <w:rPr>
                <w:sz w:val="22"/>
                <w:szCs w:val="22"/>
              </w:rPr>
              <w:t>4.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w:t>
            </w:r>
            <w:r>
              <w:rPr>
                <w:sz w:val="22"/>
                <w:szCs w:val="22"/>
              </w:rPr>
              <w:t xml:space="preserve"> </w:t>
            </w:r>
            <w:proofErr w:type="gramStart"/>
            <w:r w:rsidRPr="00F7614B">
              <w:rPr>
                <w:sz w:val="22"/>
                <w:szCs w:val="22"/>
              </w:rPr>
              <w:t>о</w:t>
            </w:r>
            <w:proofErr w:type="gramEnd"/>
            <w:r w:rsidRPr="00F7614B">
              <w:rPr>
                <w:sz w:val="22"/>
                <w:szCs w:val="22"/>
              </w:rPr>
              <w:t xml:space="preserve"> всех участниках </w:t>
            </w:r>
            <w:r w:rsidR="009F2C79">
              <w:rPr>
                <w:sz w:val="22"/>
                <w:szCs w:val="22"/>
              </w:rPr>
              <w:t>закупки</w:t>
            </w:r>
            <w:r w:rsidRPr="00F7614B">
              <w:rPr>
                <w:sz w:val="22"/>
                <w:szCs w:val="22"/>
              </w:rPr>
              <w:t xml:space="preserve">,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w:t>
            </w:r>
            <w:r w:rsidR="009F2C79">
              <w:rPr>
                <w:sz w:val="22"/>
                <w:szCs w:val="22"/>
              </w:rPr>
              <w:t>закупки</w:t>
            </w:r>
            <w:r w:rsidRPr="00F7614B">
              <w:rPr>
                <w:sz w:val="22"/>
                <w:szCs w:val="22"/>
              </w:rPr>
              <w:t xml:space="preserve">, </w:t>
            </w:r>
            <w:r w:rsidRPr="00F7614B">
              <w:rPr>
                <w:sz w:val="22"/>
                <w:szCs w:val="22"/>
              </w:rPr>
              <w:lastRenderedPageBreak/>
              <w:t xml:space="preserve">предложившем в котировочной заявке цену, такую же, как и победитель в проведении запроса котировок, или об участнике </w:t>
            </w:r>
            <w:r w:rsidR="009F2C79">
              <w:rPr>
                <w:sz w:val="22"/>
                <w:szCs w:val="22"/>
              </w:rPr>
              <w:t>закупке</w:t>
            </w:r>
            <w:r w:rsidRPr="00F7614B">
              <w:rPr>
                <w:sz w:val="22"/>
                <w:szCs w:val="22"/>
              </w:rPr>
              <w:t xml:space="preserve">, </w:t>
            </w:r>
            <w:proofErr w:type="gramStart"/>
            <w:r w:rsidRPr="00F7614B">
              <w:rPr>
                <w:sz w:val="22"/>
                <w:szCs w:val="22"/>
              </w:rPr>
              <w:t>предложение</w:t>
            </w:r>
            <w:proofErr w:type="gramEnd"/>
            <w:r w:rsidRPr="00F7614B">
              <w:rPr>
                <w:sz w:val="22"/>
                <w:szCs w:val="22"/>
              </w:rPr>
              <w:t xml:space="preserve"> о цене контракта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котировочной комиссии и размещается в единой информационной системе также в графическом виде. </w:t>
            </w:r>
          </w:p>
          <w:p w14:paraId="5E1327EC" w14:textId="77777777" w:rsidR="00F7614B" w:rsidRPr="00F7614B" w:rsidRDefault="00F7614B" w:rsidP="00F7614B">
            <w:pPr>
              <w:autoSpaceDE w:val="0"/>
              <w:autoSpaceDN w:val="0"/>
              <w:adjustRightInd w:val="0"/>
              <w:spacing w:after="0"/>
              <w:rPr>
                <w:sz w:val="22"/>
                <w:szCs w:val="22"/>
              </w:rPr>
            </w:pPr>
            <w:r w:rsidRPr="00F7614B">
              <w:rPr>
                <w:sz w:val="22"/>
                <w:szCs w:val="22"/>
              </w:rPr>
              <w:t>5. Протокол оценки котировочных заявок размещается в единой информационной системе не позднее чем через три дня со дня их подписания.</w:t>
            </w:r>
          </w:p>
          <w:p w14:paraId="1FEF6FD7" w14:textId="77777777" w:rsidR="00F7614B" w:rsidRPr="00F7614B" w:rsidRDefault="00F7614B" w:rsidP="00F7614B">
            <w:pPr>
              <w:autoSpaceDE w:val="0"/>
              <w:autoSpaceDN w:val="0"/>
              <w:adjustRightInd w:val="0"/>
              <w:spacing w:after="0"/>
              <w:rPr>
                <w:sz w:val="22"/>
                <w:szCs w:val="22"/>
              </w:rPr>
            </w:pPr>
            <w:r w:rsidRPr="00F7614B">
              <w:rPr>
                <w:sz w:val="22"/>
                <w:szCs w:val="22"/>
              </w:rPr>
              <w:t>6. В случае</w:t>
            </w:r>
            <w:proofErr w:type="gramStart"/>
            <w:r w:rsidRPr="00F7614B">
              <w:rPr>
                <w:sz w:val="22"/>
                <w:szCs w:val="22"/>
              </w:rPr>
              <w:t>,</w:t>
            </w:r>
            <w:proofErr w:type="gramEnd"/>
            <w:r w:rsidRPr="00F7614B">
              <w:rPr>
                <w:sz w:val="22"/>
                <w:szCs w:val="22"/>
              </w:rPr>
              <w:t xml:space="preserve">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0559AA67" w14:textId="74718F8C" w:rsidR="005315C8" w:rsidRPr="00647B8E" w:rsidRDefault="00F7614B" w:rsidP="00F7614B">
            <w:pPr>
              <w:autoSpaceDE w:val="0"/>
              <w:autoSpaceDN w:val="0"/>
              <w:adjustRightInd w:val="0"/>
              <w:spacing w:after="0"/>
              <w:rPr>
                <w:sz w:val="22"/>
                <w:szCs w:val="22"/>
              </w:rPr>
            </w:pPr>
            <w:r w:rsidRPr="00F7614B">
              <w:rPr>
                <w:sz w:val="22"/>
                <w:szCs w:val="22"/>
              </w:rPr>
              <w:t xml:space="preserve">7. В случае, если победитель в проведении запроса котировок признан уклонившимся от заключения договора, Заказчик вправе обратиться в суд с иском о </w:t>
            </w:r>
            <w:proofErr w:type="gramStart"/>
            <w:r w:rsidRPr="00F7614B">
              <w:rPr>
                <w:sz w:val="22"/>
                <w:szCs w:val="22"/>
              </w:rPr>
              <w:t>требовании</w:t>
            </w:r>
            <w:proofErr w:type="gramEnd"/>
            <w:r w:rsidRPr="00F7614B">
              <w:rPr>
                <w:sz w:val="22"/>
                <w:szCs w:val="22"/>
              </w:rPr>
              <w:t xml:space="preserve">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w:t>
            </w:r>
            <w:r w:rsidR="009F2C79">
              <w:rPr>
                <w:sz w:val="22"/>
                <w:szCs w:val="22"/>
              </w:rPr>
              <w:t>закупки</w:t>
            </w:r>
            <w:r w:rsidRPr="00F7614B">
              <w:rPr>
                <w:sz w:val="22"/>
                <w:szCs w:val="22"/>
              </w:rPr>
              <w:t xml:space="preserve">, предложившим такую же, как победитель в проведении запроса котировок, цену договора, а при отсутствии такого участника </w:t>
            </w:r>
            <w:r w:rsidR="009F2C79">
              <w:rPr>
                <w:sz w:val="22"/>
                <w:szCs w:val="22"/>
              </w:rPr>
              <w:t>закупки</w:t>
            </w:r>
            <w:r w:rsidRPr="00F7614B">
              <w:rPr>
                <w:sz w:val="22"/>
                <w:szCs w:val="22"/>
              </w:rPr>
              <w:t xml:space="preserve"> - с участником </w:t>
            </w:r>
            <w:r w:rsidR="009F2C79">
              <w:rPr>
                <w:sz w:val="22"/>
                <w:szCs w:val="22"/>
              </w:rPr>
              <w:t>закупки</w:t>
            </w:r>
            <w:r w:rsidRPr="00F7614B">
              <w:rPr>
                <w:sz w:val="22"/>
                <w:szCs w:val="22"/>
              </w:rPr>
              <w:t xml:space="preserve">, </w:t>
            </w:r>
            <w:proofErr w:type="gramStart"/>
            <w:r w:rsidRPr="00F7614B">
              <w:rPr>
                <w:sz w:val="22"/>
                <w:szCs w:val="22"/>
              </w:rPr>
              <w:t>предложение</w:t>
            </w:r>
            <w:proofErr w:type="gramEnd"/>
            <w:r w:rsidRPr="00F7614B">
              <w:rPr>
                <w:sz w:val="22"/>
                <w:szCs w:val="22"/>
              </w:rPr>
              <w:t xml:space="preserve"> о цене контракта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При этом заключение договора для указанных участников </w:t>
            </w:r>
            <w:r w:rsidR="009F2C79">
              <w:rPr>
                <w:sz w:val="22"/>
                <w:szCs w:val="22"/>
              </w:rPr>
              <w:t>закупки</w:t>
            </w:r>
            <w:r w:rsidRPr="00F7614B">
              <w:rPr>
                <w:sz w:val="22"/>
                <w:szCs w:val="22"/>
              </w:rPr>
              <w:t xml:space="preserve"> является обязательным. </w:t>
            </w:r>
          </w:p>
        </w:tc>
      </w:tr>
      <w:tr w:rsidR="0049282C" w14:paraId="28AEDA82" w14:textId="77777777" w:rsidTr="00A82A4C">
        <w:trPr>
          <w:jc w:val="center"/>
        </w:trPr>
        <w:tc>
          <w:tcPr>
            <w:tcW w:w="737" w:type="dxa"/>
          </w:tcPr>
          <w:p w14:paraId="5C78E114"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45FA850" w14:textId="5EF58745" w:rsidR="0049282C" w:rsidRDefault="0049282C" w:rsidP="00D94AD7">
            <w:pPr>
              <w:rPr>
                <w:sz w:val="22"/>
                <w:szCs w:val="22"/>
              </w:rPr>
            </w:pPr>
            <w:r>
              <w:rPr>
                <w:bCs/>
                <w:sz w:val="22"/>
                <w:szCs w:val="22"/>
              </w:rPr>
              <w:t>Место рассмотрения и оценки котировочных заявок:</w:t>
            </w:r>
          </w:p>
        </w:tc>
        <w:tc>
          <w:tcPr>
            <w:tcW w:w="6205" w:type="dxa"/>
          </w:tcPr>
          <w:p w14:paraId="04C8DC0F" w14:textId="043B213A" w:rsidR="0049282C" w:rsidRPr="00116461" w:rsidRDefault="00F17AB6" w:rsidP="0049282C">
            <w:pPr>
              <w:rPr>
                <w:b/>
                <w:bCs/>
                <w:sz w:val="22"/>
                <w:szCs w:val="22"/>
              </w:rPr>
            </w:pPr>
            <w:proofErr w:type="gramStart"/>
            <w:r w:rsidRPr="00116461">
              <w:rPr>
                <w:b/>
                <w:bCs/>
                <w:color w:val="000000"/>
                <w:sz w:val="22"/>
                <w:szCs w:val="22"/>
              </w:rPr>
              <w:t>Российская Федерация, 662607, Красноярский край, г. Минусинск, ул. Суворова, д. 1</w:t>
            </w:r>
            <w:proofErr w:type="gramEnd"/>
          </w:p>
        </w:tc>
      </w:tr>
      <w:tr w:rsidR="0049282C" w14:paraId="757DD6CD" w14:textId="77777777">
        <w:trPr>
          <w:jc w:val="center"/>
        </w:trPr>
        <w:tc>
          <w:tcPr>
            <w:tcW w:w="737" w:type="dxa"/>
          </w:tcPr>
          <w:p w14:paraId="57016366"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14:paraId="6B4F2668" w14:textId="77777777" w:rsidR="0049282C" w:rsidRDefault="0049282C" w:rsidP="0049282C">
            <w:pPr>
              <w:jc w:val="left"/>
              <w:rPr>
                <w:bCs/>
                <w:sz w:val="22"/>
                <w:szCs w:val="22"/>
              </w:rPr>
            </w:pPr>
            <w:r>
              <w:rPr>
                <w:bCs/>
                <w:sz w:val="22"/>
                <w:szCs w:val="22"/>
              </w:rPr>
              <w:t xml:space="preserve">Условия признания участника победителем запроса котировок в электронной форме </w:t>
            </w:r>
          </w:p>
        </w:tc>
        <w:tc>
          <w:tcPr>
            <w:tcW w:w="6205" w:type="dxa"/>
            <w:vAlign w:val="center"/>
          </w:tcPr>
          <w:p w14:paraId="56814244" w14:textId="77777777" w:rsidR="0049282C" w:rsidRDefault="0049282C" w:rsidP="0049282C">
            <w:pPr>
              <w:spacing w:after="0"/>
              <w:rPr>
                <w:sz w:val="22"/>
                <w:szCs w:val="22"/>
              </w:rPr>
            </w:pPr>
            <w:proofErr w:type="gramStart"/>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roofErr w:type="gramEnd"/>
            <w:r>
              <w:rPr>
                <w:sz w:val="22"/>
                <w:szCs w:val="22"/>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Pr>
                <w:sz w:val="22"/>
                <w:szCs w:val="22"/>
              </w:rPr>
              <w:t>котировок</w:t>
            </w:r>
            <w:proofErr w:type="gramEnd"/>
            <w:r>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7D8067E" w14:textId="77777777" w:rsidR="0049282C" w:rsidRDefault="0049282C" w:rsidP="0049282C">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49282C" w14:paraId="1C2EABE3" w14:textId="77777777">
        <w:trPr>
          <w:jc w:val="center"/>
        </w:trPr>
        <w:tc>
          <w:tcPr>
            <w:tcW w:w="737" w:type="dxa"/>
          </w:tcPr>
          <w:p w14:paraId="77A67E2A"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14:paraId="49430FA9" w14:textId="77777777" w:rsidR="0049282C" w:rsidRDefault="0049282C" w:rsidP="0049282C">
            <w:pPr>
              <w:jc w:val="left"/>
              <w:rPr>
                <w:bCs/>
                <w:sz w:val="22"/>
                <w:szCs w:val="22"/>
              </w:rPr>
            </w:pPr>
            <w:r w:rsidRPr="00F17AB6">
              <w:rPr>
                <w:bCs/>
                <w:sz w:val="22"/>
                <w:szCs w:val="22"/>
              </w:rPr>
              <w:t xml:space="preserve">Признание запроса котировок </w:t>
            </w:r>
            <w:proofErr w:type="gramStart"/>
            <w:r w:rsidRPr="00F17AB6">
              <w:rPr>
                <w:bCs/>
                <w:sz w:val="22"/>
                <w:szCs w:val="22"/>
              </w:rPr>
              <w:t>несостоявшимся</w:t>
            </w:r>
            <w:proofErr w:type="gramEnd"/>
          </w:p>
        </w:tc>
        <w:tc>
          <w:tcPr>
            <w:tcW w:w="6205" w:type="dxa"/>
            <w:vAlign w:val="center"/>
          </w:tcPr>
          <w:p w14:paraId="6E6462C9" w14:textId="2D7AFE0C" w:rsidR="0049282C" w:rsidRDefault="00F17AB6" w:rsidP="0049282C">
            <w:pPr>
              <w:pStyle w:val="af9"/>
              <w:suppressAutoHyphens/>
              <w:spacing w:after="0"/>
              <w:jc w:val="both"/>
              <w:rPr>
                <w:sz w:val="22"/>
                <w:szCs w:val="22"/>
              </w:rPr>
            </w:pPr>
            <w:r w:rsidRPr="00F17AB6">
              <w:rPr>
                <w:sz w:val="22"/>
                <w:szCs w:val="22"/>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tc>
      </w:tr>
      <w:tr w:rsidR="0049282C" w14:paraId="11CC7286" w14:textId="77777777">
        <w:trPr>
          <w:jc w:val="center"/>
        </w:trPr>
        <w:tc>
          <w:tcPr>
            <w:tcW w:w="737" w:type="dxa"/>
          </w:tcPr>
          <w:p w14:paraId="4584F6DC" w14:textId="77777777" w:rsidR="0049282C" w:rsidRDefault="0049282C" w:rsidP="0049282C">
            <w:pPr>
              <w:pStyle w:val="affb"/>
              <w:tabs>
                <w:tab w:val="left" w:pos="426"/>
              </w:tabs>
              <w:spacing w:after="0"/>
              <w:ind w:left="0"/>
              <w:rPr>
                <w:b/>
                <w:bCs/>
                <w:color w:val="000000"/>
                <w:sz w:val="22"/>
                <w:szCs w:val="22"/>
              </w:rPr>
            </w:pPr>
          </w:p>
        </w:tc>
        <w:tc>
          <w:tcPr>
            <w:tcW w:w="9397" w:type="dxa"/>
            <w:gridSpan w:val="2"/>
            <w:vAlign w:val="center"/>
          </w:tcPr>
          <w:p w14:paraId="18FF3622" w14:textId="77777777" w:rsidR="0049282C" w:rsidRDefault="0049282C" w:rsidP="0049282C">
            <w:pPr>
              <w:jc w:val="center"/>
              <w:rPr>
                <w:b/>
                <w:i/>
                <w:sz w:val="22"/>
                <w:szCs w:val="22"/>
              </w:rPr>
            </w:pPr>
            <w:r>
              <w:rPr>
                <w:b/>
                <w:i/>
                <w:sz w:val="22"/>
                <w:szCs w:val="22"/>
              </w:rPr>
              <w:t>Информация о заключение договора</w:t>
            </w:r>
          </w:p>
        </w:tc>
      </w:tr>
      <w:tr w:rsidR="0049282C" w14:paraId="007573DF" w14:textId="77777777">
        <w:trPr>
          <w:trHeight w:val="440"/>
          <w:jc w:val="center"/>
        </w:trPr>
        <w:tc>
          <w:tcPr>
            <w:tcW w:w="737" w:type="dxa"/>
          </w:tcPr>
          <w:p w14:paraId="6B522CAF"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14:paraId="4A8923A5" w14:textId="77777777" w:rsidR="0049282C" w:rsidRDefault="0049282C" w:rsidP="0049282C">
            <w:pPr>
              <w:autoSpaceDE w:val="0"/>
              <w:autoSpaceDN w:val="0"/>
              <w:adjustRightInd w:val="0"/>
              <w:spacing w:after="0"/>
              <w:jc w:val="left"/>
              <w:rPr>
                <w:bCs/>
                <w:iCs/>
                <w:sz w:val="22"/>
                <w:szCs w:val="22"/>
              </w:rPr>
            </w:pPr>
            <w:r>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6205" w:type="dxa"/>
          </w:tcPr>
          <w:p w14:paraId="0A294457" w14:textId="77777777" w:rsidR="0049282C" w:rsidRDefault="0049282C" w:rsidP="0049282C">
            <w:pPr>
              <w:tabs>
                <w:tab w:val="left" w:pos="5983"/>
              </w:tabs>
              <w:spacing w:after="0"/>
              <w:rPr>
                <w:sz w:val="22"/>
                <w:szCs w:val="22"/>
              </w:rPr>
            </w:pPr>
            <w:proofErr w:type="gramStart"/>
            <w:r>
              <w:rPr>
                <w:sz w:val="22"/>
                <w:szCs w:val="22"/>
              </w:rPr>
              <w:t>По итогам запроса котировок в электронной форме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w:t>
            </w:r>
            <w:proofErr w:type="gramEnd"/>
            <w:r>
              <w:rPr>
                <w:sz w:val="22"/>
                <w:szCs w:val="22"/>
              </w:rPr>
              <w:t>,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14:paraId="6C2F7773" w14:textId="749BC435" w:rsidR="0049282C" w:rsidRDefault="0049282C" w:rsidP="0049282C">
            <w:pPr>
              <w:tabs>
                <w:tab w:val="left" w:pos="5983"/>
              </w:tabs>
              <w:spacing w:after="0"/>
              <w:rPr>
                <w:sz w:val="22"/>
                <w:szCs w:val="22"/>
              </w:rPr>
            </w:pPr>
            <w:r>
              <w:rPr>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w:t>
            </w:r>
            <w:proofErr w:type="gramStart"/>
            <w:r>
              <w:rPr>
                <w:sz w:val="22"/>
                <w:szCs w:val="22"/>
              </w:rPr>
              <w:t>цене</w:t>
            </w:r>
            <w:proofErr w:type="gramEnd"/>
            <w:r>
              <w:rPr>
                <w:sz w:val="22"/>
                <w:szCs w:val="22"/>
              </w:rPr>
              <w:t xml:space="preserve">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2C101800" w14:textId="78330CBD" w:rsidR="00EF3D5F" w:rsidRDefault="0049282C" w:rsidP="00EF3D5F">
            <w:pPr>
              <w:tabs>
                <w:tab w:val="left" w:pos="5983"/>
              </w:tabs>
              <w:spacing w:after="0"/>
              <w:rPr>
                <w:sz w:val="22"/>
                <w:szCs w:val="22"/>
              </w:rPr>
            </w:pPr>
            <w:proofErr w:type="gramStart"/>
            <w:r>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w:t>
            </w:r>
            <w:proofErr w:type="gramEnd"/>
            <w:r>
              <w:rPr>
                <w:sz w:val="22"/>
                <w:szCs w:val="22"/>
              </w:rPr>
              <w:t>) заказчика, комиссии по осуществлению конкурентной закупки, оператора электронной площадки.</w:t>
            </w:r>
          </w:p>
        </w:tc>
      </w:tr>
      <w:tr w:rsidR="0049282C" w14:paraId="40573F85" w14:textId="77777777" w:rsidTr="00F17AB6">
        <w:trPr>
          <w:trHeight w:val="6713"/>
          <w:jc w:val="center"/>
        </w:trPr>
        <w:tc>
          <w:tcPr>
            <w:tcW w:w="737" w:type="dxa"/>
          </w:tcPr>
          <w:p w14:paraId="34EAEA82"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14:paraId="3333556B" w14:textId="77777777" w:rsidR="0049282C" w:rsidRDefault="0049282C" w:rsidP="0049282C">
            <w:pPr>
              <w:keepNext/>
              <w:keepLines/>
              <w:widowControl w:val="0"/>
              <w:suppressLineNumbers/>
              <w:suppressAutoHyphens/>
              <w:spacing w:after="0"/>
              <w:jc w:val="left"/>
              <w:rPr>
                <w:sz w:val="22"/>
                <w:szCs w:val="22"/>
              </w:rPr>
            </w:pPr>
            <w:r>
              <w:rPr>
                <w:sz w:val="22"/>
                <w:szCs w:val="22"/>
              </w:rPr>
              <w:t xml:space="preserve">Условия признания </w:t>
            </w:r>
            <w:proofErr w:type="gramStart"/>
            <w:r>
              <w:rPr>
                <w:sz w:val="22"/>
                <w:szCs w:val="22"/>
              </w:rPr>
              <w:t>уклонившимся</w:t>
            </w:r>
            <w:proofErr w:type="gramEnd"/>
            <w:r>
              <w:rPr>
                <w:sz w:val="22"/>
                <w:szCs w:val="22"/>
              </w:rPr>
              <w:t xml:space="preserve"> от заключения договора</w:t>
            </w:r>
          </w:p>
        </w:tc>
        <w:tc>
          <w:tcPr>
            <w:tcW w:w="6205" w:type="dxa"/>
            <w:vAlign w:val="center"/>
          </w:tcPr>
          <w:p w14:paraId="5360C732" w14:textId="77777777" w:rsidR="0049282C" w:rsidRDefault="0049282C" w:rsidP="0049282C">
            <w:pPr>
              <w:spacing w:after="0"/>
              <w:rPr>
                <w:sz w:val="22"/>
                <w:szCs w:val="22"/>
              </w:rPr>
            </w:pPr>
            <w:r>
              <w:rPr>
                <w:sz w:val="22"/>
                <w:szCs w:val="22"/>
              </w:rPr>
              <w:t>Участник закупки признается уклонившимся от заключения договора в случае, когда:</w:t>
            </w:r>
          </w:p>
          <w:p w14:paraId="42C698C7" w14:textId="77777777" w:rsidR="0049282C" w:rsidRDefault="0049282C" w:rsidP="0049282C">
            <w:pPr>
              <w:spacing w:after="0"/>
              <w:rPr>
                <w:sz w:val="22"/>
                <w:szCs w:val="22"/>
              </w:rPr>
            </w:pPr>
            <w:r>
              <w:rPr>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14:paraId="546BCA82" w14:textId="77777777" w:rsidR="0049282C" w:rsidRDefault="0049282C" w:rsidP="0049282C">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4644B797" w14:textId="551B7E29" w:rsidR="00364B46" w:rsidRPr="00364B46" w:rsidRDefault="00364B46" w:rsidP="00364B46">
            <w:pPr>
              <w:autoSpaceDE w:val="0"/>
              <w:autoSpaceDN w:val="0"/>
              <w:adjustRightInd w:val="0"/>
              <w:spacing w:after="0"/>
              <w:rPr>
                <w:sz w:val="22"/>
                <w:szCs w:val="22"/>
              </w:rPr>
            </w:pPr>
            <w:r w:rsidRPr="00364B46">
              <w:rPr>
                <w:sz w:val="22"/>
                <w:szCs w:val="22"/>
              </w:rPr>
              <w:t>В случае</w:t>
            </w:r>
            <w:proofErr w:type="gramStart"/>
            <w:r w:rsidRPr="00364B46">
              <w:rPr>
                <w:sz w:val="22"/>
                <w:szCs w:val="22"/>
              </w:rPr>
              <w:t>,</w:t>
            </w:r>
            <w:proofErr w:type="gramEnd"/>
            <w:r w:rsidRPr="00364B46">
              <w:rPr>
                <w:sz w:val="22"/>
                <w:szCs w:val="22"/>
              </w:rPr>
              <w:t xml:space="preserve">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57DFD0B9" w14:textId="5560E8D4" w:rsidR="00364B46" w:rsidRDefault="00364B46" w:rsidP="00364B46">
            <w:pPr>
              <w:spacing w:after="0"/>
              <w:rPr>
                <w:sz w:val="22"/>
                <w:szCs w:val="22"/>
              </w:rPr>
            </w:pPr>
            <w:r w:rsidRPr="00364B46">
              <w:rPr>
                <w:sz w:val="22"/>
                <w:szCs w:val="22"/>
              </w:rPr>
              <w:t>В случае</w:t>
            </w:r>
            <w:proofErr w:type="gramStart"/>
            <w:r w:rsidRPr="00364B46">
              <w:rPr>
                <w:sz w:val="22"/>
                <w:szCs w:val="22"/>
              </w:rPr>
              <w:t>,</w:t>
            </w:r>
            <w:proofErr w:type="gramEnd"/>
            <w:r w:rsidRPr="00364B46">
              <w:rPr>
                <w:sz w:val="22"/>
                <w:szCs w:val="22"/>
              </w:rPr>
              <w:t xml:space="preserve">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w:t>
            </w:r>
          </w:p>
        </w:tc>
      </w:tr>
      <w:tr w:rsidR="0049282C" w14:paraId="41981BBF" w14:textId="77777777">
        <w:trPr>
          <w:jc w:val="center"/>
        </w:trPr>
        <w:tc>
          <w:tcPr>
            <w:tcW w:w="10134" w:type="dxa"/>
            <w:gridSpan w:val="3"/>
          </w:tcPr>
          <w:p w14:paraId="6E2CA3E3" w14:textId="77777777" w:rsidR="0049282C" w:rsidRDefault="0049282C" w:rsidP="0049282C">
            <w:pPr>
              <w:autoSpaceDE w:val="0"/>
              <w:autoSpaceDN w:val="0"/>
              <w:adjustRightInd w:val="0"/>
              <w:spacing w:after="0"/>
              <w:jc w:val="center"/>
              <w:rPr>
                <w:rFonts w:eastAsia="Calibri"/>
                <w:sz w:val="22"/>
                <w:szCs w:val="22"/>
                <w:lang w:eastAsia="en-US"/>
              </w:rPr>
            </w:pPr>
            <w:r>
              <w:rPr>
                <w:rFonts w:eastAsia="Calibri"/>
                <w:b/>
                <w:i/>
                <w:sz w:val="22"/>
                <w:szCs w:val="22"/>
                <w:lang w:eastAsia="en-US"/>
              </w:rPr>
              <w:t>Условия предоставления приоритета</w:t>
            </w:r>
          </w:p>
        </w:tc>
      </w:tr>
      <w:tr w:rsidR="00C76FC4" w14:paraId="05981856" w14:textId="77777777" w:rsidTr="004469F7">
        <w:trPr>
          <w:jc w:val="center"/>
        </w:trPr>
        <w:tc>
          <w:tcPr>
            <w:tcW w:w="737" w:type="dxa"/>
            <w:vMerge w:val="restart"/>
            <w:tcBorders>
              <w:right w:val="single" w:sz="4" w:space="0" w:color="auto"/>
            </w:tcBorders>
          </w:tcPr>
          <w:p w14:paraId="036D57F7" w14:textId="77777777" w:rsidR="00C76FC4" w:rsidRDefault="00C76FC4" w:rsidP="0049282C">
            <w:pPr>
              <w:pStyle w:val="affb"/>
              <w:numPr>
                <w:ilvl w:val="0"/>
                <w:numId w:val="4"/>
              </w:numPr>
              <w:tabs>
                <w:tab w:val="left" w:pos="426"/>
              </w:tabs>
              <w:spacing w:after="0"/>
              <w:ind w:left="0" w:firstLine="0"/>
              <w:jc w:val="center"/>
              <w:rPr>
                <w:b/>
                <w:bCs/>
                <w:color w:val="000000"/>
                <w:sz w:val="22"/>
                <w:szCs w:val="22"/>
              </w:rPr>
            </w:pPr>
          </w:p>
        </w:tc>
        <w:tc>
          <w:tcPr>
            <w:tcW w:w="9397" w:type="dxa"/>
            <w:gridSpan w:val="2"/>
            <w:tcBorders>
              <w:top w:val="single" w:sz="4" w:space="0" w:color="auto"/>
              <w:left w:val="single" w:sz="4" w:space="0" w:color="auto"/>
              <w:bottom w:val="single" w:sz="4" w:space="0" w:color="auto"/>
              <w:right w:val="single" w:sz="4" w:space="0" w:color="auto"/>
            </w:tcBorders>
            <w:vAlign w:val="center"/>
          </w:tcPr>
          <w:p w14:paraId="45EF3A30" w14:textId="7E4EE6DB" w:rsidR="00C76FC4" w:rsidRPr="00C76FC4" w:rsidRDefault="00C76FC4" w:rsidP="0049282C">
            <w:pPr>
              <w:autoSpaceDE w:val="0"/>
              <w:autoSpaceDN w:val="0"/>
              <w:adjustRightInd w:val="0"/>
              <w:spacing w:after="0"/>
              <w:rPr>
                <w:sz w:val="22"/>
                <w:szCs w:val="22"/>
              </w:rPr>
            </w:pPr>
            <w:r w:rsidRPr="00C76FC4">
              <w:rPr>
                <w:b/>
                <w:sz w:val="22"/>
                <w:szCs w:val="22"/>
              </w:rPr>
              <w:t>Предоставление национального режима при осуществлении закупок</w:t>
            </w:r>
          </w:p>
        </w:tc>
      </w:tr>
      <w:tr w:rsidR="00C76FC4" w14:paraId="275DDD6B" w14:textId="77777777" w:rsidTr="00250BCE">
        <w:trPr>
          <w:jc w:val="center"/>
        </w:trPr>
        <w:tc>
          <w:tcPr>
            <w:tcW w:w="737" w:type="dxa"/>
            <w:vMerge/>
            <w:tcBorders>
              <w:right w:val="single" w:sz="4" w:space="0" w:color="auto"/>
            </w:tcBorders>
          </w:tcPr>
          <w:p w14:paraId="2229B65C" w14:textId="77777777" w:rsidR="00C76FC4" w:rsidRDefault="00C76FC4" w:rsidP="0049282C">
            <w:pPr>
              <w:pStyle w:val="affb"/>
              <w:numPr>
                <w:ilvl w:val="0"/>
                <w:numId w:val="4"/>
              </w:numPr>
              <w:tabs>
                <w:tab w:val="left" w:pos="426"/>
              </w:tabs>
              <w:spacing w:after="0"/>
              <w:ind w:left="0" w:firstLine="0"/>
              <w:jc w:val="center"/>
              <w:rPr>
                <w:b/>
                <w:bCs/>
                <w:color w:val="000000"/>
                <w:sz w:val="22"/>
                <w:szCs w:val="22"/>
              </w:rPr>
            </w:pPr>
          </w:p>
        </w:tc>
        <w:tc>
          <w:tcPr>
            <w:tcW w:w="9397" w:type="dxa"/>
            <w:gridSpan w:val="2"/>
            <w:tcBorders>
              <w:top w:val="single" w:sz="4" w:space="0" w:color="auto"/>
              <w:left w:val="single" w:sz="4" w:space="0" w:color="auto"/>
              <w:bottom w:val="single" w:sz="4" w:space="0" w:color="auto"/>
              <w:right w:val="single" w:sz="4" w:space="0" w:color="auto"/>
            </w:tcBorders>
            <w:vAlign w:val="center"/>
          </w:tcPr>
          <w:p w14:paraId="4FAC7DAB" w14:textId="33FB6CF3" w:rsidR="00C76FC4" w:rsidRPr="00C76FC4" w:rsidRDefault="00C76FC4" w:rsidP="0049282C">
            <w:pPr>
              <w:autoSpaceDE w:val="0"/>
              <w:autoSpaceDN w:val="0"/>
              <w:adjustRightInd w:val="0"/>
              <w:spacing w:after="0"/>
              <w:rPr>
                <w:sz w:val="22"/>
                <w:szCs w:val="22"/>
              </w:rPr>
            </w:pPr>
            <w:proofErr w:type="gramStart"/>
            <w:r w:rsidRPr="00C76FC4">
              <w:rPr>
                <w:b/>
                <w:bCs/>
                <w:sz w:val="22"/>
                <w:szCs w:val="22"/>
                <w:lang w:eastAsia="zh-CN"/>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C76FC4">
              <w:rPr>
                <w:b/>
                <w:bCs/>
                <w:sz w:val="22"/>
                <w:szCs w:val="22"/>
                <w:lang w:eastAsia="zh-CN"/>
              </w:rPr>
              <w:t xml:space="preserve"> мер, предусмотренных пунктом 1 части 2 статьи 3.1-4 Федерального закона № 223-ФЗ. </w:t>
            </w:r>
            <w:proofErr w:type="gramStart"/>
            <w:r w:rsidRPr="00C76FC4">
              <w:rPr>
                <w:b/>
                <w:bCs/>
                <w:sz w:val="22"/>
                <w:szCs w:val="22"/>
                <w:lang w:eastAsia="zh-CN"/>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C76FC4">
              <w:rPr>
                <w:b/>
                <w:bCs/>
                <w:sz w:val="22"/>
                <w:szCs w:val="22"/>
                <w:lang w:eastAsia="zh-CN"/>
              </w:rPr>
              <w:t>, работой, услугой, соответственно выполняемой, оказываемой российским лицом:</w:t>
            </w:r>
          </w:p>
        </w:tc>
      </w:tr>
      <w:tr w:rsidR="00C76FC4" w14:paraId="3C25B947" w14:textId="77777777" w:rsidTr="00681288">
        <w:trPr>
          <w:jc w:val="center"/>
        </w:trPr>
        <w:tc>
          <w:tcPr>
            <w:tcW w:w="737" w:type="dxa"/>
            <w:vMerge/>
            <w:tcBorders>
              <w:right w:val="single" w:sz="4" w:space="0" w:color="auto"/>
            </w:tcBorders>
          </w:tcPr>
          <w:p w14:paraId="098D523B" w14:textId="77777777" w:rsidR="00C76FC4" w:rsidRDefault="00C76FC4"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0D9863AC" w14:textId="21AC11FE" w:rsidR="00C76FC4" w:rsidRPr="00C76FC4" w:rsidRDefault="00C76FC4" w:rsidP="0049282C">
            <w:pPr>
              <w:autoSpaceDE w:val="0"/>
              <w:autoSpaceDN w:val="0"/>
              <w:adjustRightInd w:val="0"/>
              <w:spacing w:after="0"/>
              <w:jc w:val="left"/>
              <w:rPr>
                <w:bCs/>
                <w:iCs/>
                <w:sz w:val="22"/>
                <w:szCs w:val="22"/>
              </w:rPr>
            </w:pPr>
            <w:r w:rsidRPr="00C76FC4">
              <w:rPr>
                <w:b/>
                <w:bCs/>
                <w:sz w:val="22"/>
                <w:szCs w:val="22"/>
              </w:rPr>
              <w:t>ЗАПРЕТ</w:t>
            </w:r>
            <w:r w:rsidRPr="00C76FC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sz w:val="22"/>
              <w:szCs w:val="22"/>
            </w:rPr>
            <w:id w:val="847452631"/>
            <w:placeholder>
              <w:docPart w:val="94CA91F1E8594AD297E66B3687D2B5B4"/>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6205" w:type="dxa"/>
                <w:tcBorders>
                  <w:top w:val="single" w:sz="4" w:space="0" w:color="auto"/>
                  <w:left w:val="single" w:sz="4" w:space="0" w:color="auto"/>
                  <w:bottom w:val="single" w:sz="4" w:space="0" w:color="auto"/>
                  <w:right w:val="single" w:sz="4" w:space="0" w:color="auto"/>
                </w:tcBorders>
                <w:vAlign w:val="center"/>
              </w:tcPr>
              <w:p w14:paraId="2A3486D7" w14:textId="613AFB76" w:rsidR="00C76FC4" w:rsidRPr="00C76FC4" w:rsidRDefault="00C76FC4" w:rsidP="0049282C">
                <w:pPr>
                  <w:autoSpaceDE w:val="0"/>
                  <w:autoSpaceDN w:val="0"/>
                  <w:adjustRightInd w:val="0"/>
                  <w:spacing w:after="0"/>
                  <w:rPr>
                    <w:sz w:val="22"/>
                    <w:szCs w:val="22"/>
                  </w:rPr>
                </w:pPr>
                <w:r w:rsidRPr="00C76FC4">
                  <w:rPr>
                    <w:sz w:val="22"/>
                    <w:szCs w:val="22"/>
                  </w:rPr>
                  <w:t>НЕ УСТАНОВЛЕНО</w:t>
                </w:r>
              </w:p>
            </w:tc>
          </w:sdtContent>
        </w:sdt>
      </w:tr>
      <w:tr w:rsidR="00C76FC4" w14:paraId="11D17C1B" w14:textId="77777777" w:rsidTr="00681288">
        <w:trPr>
          <w:jc w:val="center"/>
        </w:trPr>
        <w:tc>
          <w:tcPr>
            <w:tcW w:w="737" w:type="dxa"/>
            <w:vMerge/>
            <w:tcBorders>
              <w:right w:val="single" w:sz="4" w:space="0" w:color="auto"/>
            </w:tcBorders>
          </w:tcPr>
          <w:p w14:paraId="44B5816D" w14:textId="77777777" w:rsidR="00C76FC4" w:rsidRDefault="00C76FC4"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02331D60" w14:textId="7FC2E13E" w:rsidR="00C76FC4" w:rsidRPr="00C76FC4" w:rsidRDefault="00C76FC4" w:rsidP="0049282C">
            <w:pPr>
              <w:autoSpaceDE w:val="0"/>
              <w:autoSpaceDN w:val="0"/>
              <w:adjustRightInd w:val="0"/>
              <w:spacing w:after="0"/>
              <w:jc w:val="left"/>
              <w:rPr>
                <w:bCs/>
                <w:iCs/>
                <w:sz w:val="22"/>
                <w:szCs w:val="22"/>
              </w:rPr>
            </w:pPr>
            <w:r w:rsidRPr="00C76FC4">
              <w:rPr>
                <w:b/>
                <w:bCs/>
                <w:sz w:val="22"/>
                <w:szCs w:val="22"/>
              </w:rPr>
              <w:t>ОГРАНИЧЕНИЕ</w:t>
            </w:r>
            <w:r w:rsidRPr="00C76FC4">
              <w:rPr>
                <w:sz w:val="22"/>
                <w:szCs w:val="22"/>
              </w:rPr>
              <w:t xml:space="preserve"> закупок товаров (в том числе поставляемых при выполнении </w:t>
            </w:r>
            <w:r w:rsidRPr="00C76FC4">
              <w:rPr>
                <w:sz w:val="22"/>
                <w:szCs w:val="22"/>
              </w:rPr>
              <w:lastRenderedPageBreak/>
              <w:t>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sz w:val="22"/>
              <w:szCs w:val="22"/>
            </w:rPr>
            <w:id w:val="1964310917"/>
            <w:placeholder>
              <w:docPart w:val="03AFB5A9D9AD4E288B69CD688AB456CB"/>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6205" w:type="dxa"/>
                <w:tcBorders>
                  <w:top w:val="single" w:sz="4" w:space="0" w:color="auto"/>
                  <w:left w:val="single" w:sz="4" w:space="0" w:color="auto"/>
                  <w:bottom w:val="single" w:sz="4" w:space="0" w:color="auto"/>
                  <w:right w:val="single" w:sz="4" w:space="0" w:color="auto"/>
                </w:tcBorders>
                <w:vAlign w:val="center"/>
              </w:tcPr>
              <w:p w14:paraId="7DFA9921" w14:textId="724801E2" w:rsidR="00C76FC4" w:rsidRPr="00C76FC4" w:rsidRDefault="00C76FC4" w:rsidP="0049282C">
                <w:pPr>
                  <w:autoSpaceDE w:val="0"/>
                  <w:autoSpaceDN w:val="0"/>
                  <w:adjustRightInd w:val="0"/>
                  <w:spacing w:after="0"/>
                  <w:rPr>
                    <w:sz w:val="22"/>
                    <w:szCs w:val="22"/>
                  </w:rPr>
                </w:pPr>
                <w:r w:rsidRPr="00C76FC4">
                  <w:rPr>
                    <w:sz w:val="22"/>
                    <w:szCs w:val="22"/>
                  </w:rPr>
                  <w:t>НЕ УСТАНОВЛЕНО</w:t>
                </w:r>
              </w:p>
            </w:tc>
          </w:sdtContent>
        </w:sdt>
      </w:tr>
      <w:tr w:rsidR="00C76FC4" w14:paraId="7BB7AE01" w14:textId="77777777" w:rsidTr="00681288">
        <w:trPr>
          <w:jc w:val="center"/>
        </w:trPr>
        <w:tc>
          <w:tcPr>
            <w:tcW w:w="737" w:type="dxa"/>
            <w:vMerge/>
            <w:tcBorders>
              <w:right w:val="single" w:sz="4" w:space="0" w:color="auto"/>
            </w:tcBorders>
          </w:tcPr>
          <w:p w14:paraId="2FF01057" w14:textId="77777777" w:rsidR="00C76FC4" w:rsidRDefault="00C76FC4"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27AFB1A6" w14:textId="5C1C8BA9" w:rsidR="00C76FC4" w:rsidRPr="00C76FC4" w:rsidRDefault="00C76FC4" w:rsidP="0049282C">
            <w:pPr>
              <w:autoSpaceDE w:val="0"/>
              <w:autoSpaceDN w:val="0"/>
              <w:adjustRightInd w:val="0"/>
              <w:spacing w:after="0"/>
              <w:jc w:val="left"/>
              <w:rPr>
                <w:bCs/>
                <w:iCs/>
                <w:sz w:val="22"/>
                <w:szCs w:val="22"/>
              </w:rPr>
            </w:pPr>
            <w:r w:rsidRPr="00C76FC4">
              <w:rPr>
                <w:b/>
                <w:bCs/>
                <w:sz w:val="22"/>
                <w:szCs w:val="22"/>
              </w:rPr>
              <w:t>ПРЕИМУЩЕСТВО</w:t>
            </w:r>
            <w:r w:rsidRPr="00C76FC4">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sz w:val="22"/>
              <w:szCs w:val="22"/>
            </w:rPr>
            <w:id w:val="1791550666"/>
            <w:placeholder>
              <w:docPart w:val="D8C18D8B3A474E4D9F13DA54F370B47F"/>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6205" w:type="dxa"/>
                <w:tcBorders>
                  <w:top w:val="single" w:sz="4" w:space="0" w:color="auto"/>
                  <w:left w:val="single" w:sz="4" w:space="0" w:color="auto"/>
                  <w:bottom w:val="single" w:sz="4" w:space="0" w:color="auto"/>
                  <w:right w:val="single" w:sz="4" w:space="0" w:color="auto"/>
                </w:tcBorders>
                <w:vAlign w:val="center"/>
              </w:tcPr>
              <w:p w14:paraId="1A3EF131" w14:textId="4E26C808" w:rsidR="00C76FC4" w:rsidRPr="00C76FC4" w:rsidRDefault="00C76FC4" w:rsidP="0049282C">
                <w:pPr>
                  <w:autoSpaceDE w:val="0"/>
                  <w:autoSpaceDN w:val="0"/>
                  <w:adjustRightInd w:val="0"/>
                  <w:spacing w:after="0"/>
                  <w:rPr>
                    <w:sz w:val="22"/>
                    <w:szCs w:val="22"/>
                  </w:rPr>
                </w:pPr>
                <w:r w:rsidRPr="00C76FC4">
                  <w:rPr>
                    <w:sz w:val="22"/>
                    <w:szCs w:val="22"/>
                  </w:rPr>
                  <w:t>НЕ УСТАНОВЛЕНО</w:t>
                </w:r>
              </w:p>
            </w:tc>
          </w:sdtContent>
        </w:sdt>
      </w:tr>
      <w:tr w:rsidR="0049282C" w14:paraId="54B2A7D6" w14:textId="77777777">
        <w:trPr>
          <w:jc w:val="center"/>
        </w:trPr>
        <w:tc>
          <w:tcPr>
            <w:tcW w:w="10134" w:type="dxa"/>
            <w:gridSpan w:val="3"/>
            <w:tcBorders>
              <w:right w:val="single" w:sz="4" w:space="0" w:color="auto"/>
            </w:tcBorders>
          </w:tcPr>
          <w:p w14:paraId="36EA4700" w14:textId="77777777" w:rsidR="0049282C" w:rsidRDefault="0049282C" w:rsidP="0049282C">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t>Обеспечение защиты прав и законных интересов участников закупки</w:t>
            </w:r>
          </w:p>
        </w:tc>
      </w:tr>
      <w:tr w:rsidR="0049282C" w14:paraId="5E0109FC" w14:textId="77777777">
        <w:trPr>
          <w:jc w:val="center"/>
        </w:trPr>
        <w:tc>
          <w:tcPr>
            <w:tcW w:w="737" w:type="dxa"/>
            <w:tcBorders>
              <w:right w:val="single" w:sz="4" w:space="0" w:color="auto"/>
            </w:tcBorders>
          </w:tcPr>
          <w:p w14:paraId="64DD989A"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24344050" w14:textId="77777777" w:rsidR="0049282C" w:rsidRDefault="0049282C" w:rsidP="0049282C">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205" w:type="dxa"/>
            <w:tcBorders>
              <w:top w:val="single" w:sz="4" w:space="0" w:color="auto"/>
              <w:left w:val="single" w:sz="4" w:space="0" w:color="auto"/>
              <w:bottom w:val="single" w:sz="4" w:space="0" w:color="auto"/>
              <w:right w:val="single" w:sz="4" w:space="0" w:color="auto"/>
            </w:tcBorders>
          </w:tcPr>
          <w:p w14:paraId="0393F3EA" w14:textId="77777777" w:rsidR="0049282C" w:rsidRDefault="0049282C" w:rsidP="0049282C">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EF3D5F" w14:paraId="0EAF6D52" w14:textId="77777777">
        <w:trPr>
          <w:jc w:val="center"/>
        </w:trPr>
        <w:tc>
          <w:tcPr>
            <w:tcW w:w="737" w:type="dxa"/>
            <w:tcBorders>
              <w:right w:val="single" w:sz="4" w:space="0" w:color="auto"/>
            </w:tcBorders>
          </w:tcPr>
          <w:p w14:paraId="3C1A18E1" w14:textId="77777777" w:rsidR="00EF3D5F" w:rsidRDefault="00EF3D5F"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503953B1" w14:textId="41F900EA" w:rsidR="00EF3D5F" w:rsidRDefault="00EF3D5F" w:rsidP="0049282C">
            <w:pPr>
              <w:autoSpaceDE w:val="0"/>
              <w:autoSpaceDN w:val="0"/>
              <w:adjustRightInd w:val="0"/>
              <w:spacing w:after="0"/>
              <w:jc w:val="left"/>
              <w:rPr>
                <w:bCs/>
                <w:iCs/>
                <w:sz w:val="22"/>
                <w:szCs w:val="22"/>
              </w:rPr>
            </w:pPr>
            <w:r w:rsidRPr="00EF3D5F">
              <w:rPr>
                <w:bCs/>
                <w:iCs/>
                <w:sz w:val="22"/>
                <w:szCs w:val="22"/>
              </w:rPr>
              <w:t>Антидемпинговые меры</w:t>
            </w:r>
          </w:p>
        </w:tc>
        <w:tc>
          <w:tcPr>
            <w:tcW w:w="6205" w:type="dxa"/>
            <w:tcBorders>
              <w:top w:val="single" w:sz="4" w:space="0" w:color="auto"/>
              <w:left w:val="single" w:sz="4" w:space="0" w:color="auto"/>
              <w:bottom w:val="single" w:sz="4" w:space="0" w:color="auto"/>
              <w:right w:val="single" w:sz="4" w:space="0" w:color="auto"/>
            </w:tcBorders>
          </w:tcPr>
          <w:p w14:paraId="286C9B39" w14:textId="61547E31" w:rsidR="00F17AB6" w:rsidRPr="00F17AB6" w:rsidRDefault="00F17AB6" w:rsidP="00F17AB6">
            <w:pPr>
              <w:autoSpaceDE w:val="0"/>
              <w:autoSpaceDN w:val="0"/>
              <w:adjustRightInd w:val="0"/>
              <w:spacing w:after="0"/>
              <w:rPr>
                <w:rFonts w:eastAsia="Calibri"/>
                <w:sz w:val="22"/>
                <w:szCs w:val="22"/>
                <w:lang w:eastAsia="en-US"/>
              </w:rPr>
            </w:pPr>
            <w:r w:rsidRPr="00F17AB6">
              <w:rPr>
                <w:rFonts w:eastAsia="Calibri"/>
                <w:sz w:val="22"/>
                <w:szCs w:val="22"/>
                <w:lang w:eastAsia="en-US"/>
              </w:rPr>
              <w:t>1. В случае</w:t>
            </w:r>
            <w:proofErr w:type="gramStart"/>
            <w:r w:rsidRPr="00F17AB6">
              <w:rPr>
                <w:rFonts w:eastAsia="Calibri"/>
                <w:sz w:val="22"/>
                <w:szCs w:val="22"/>
                <w:lang w:eastAsia="en-US"/>
              </w:rPr>
              <w:t>,</w:t>
            </w:r>
            <w:proofErr w:type="gramEnd"/>
            <w:r w:rsidRPr="00F17AB6">
              <w:rPr>
                <w:rFonts w:eastAsia="Calibri"/>
                <w:sz w:val="22"/>
                <w:szCs w:val="22"/>
                <w:lang w:eastAsia="en-US"/>
              </w:rPr>
              <w:t xml:space="preserve"> если цена, предложенная Участником закупки, с которым по итогам закупочных процедур должен быть заключен договор, занижена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одновременно с заявкой, а при проведении аукциона после утверждения протокола, но до заключения договора, представить Заказчику обоснование предлагаемой цены договора, которое должно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Вместо гарантийного письма может быть предоставлена полная калькуляция цены от производителя, дилера, дистрибьютера. Предоставление гарантийного письма от производителя/калькуляции не отменяет обязанности поставщика предоставить обеспечение исполнения договора в размере, установленном документацией по закупочной процедуре.</w:t>
            </w:r>
          </w:p>
          <w:p w14:paraId="698BB0FF" w14:textId="2C3B3B95" w:rsidR="00F17AB6" w:rsidRPr="00F17AB6" w:rsidRDefault="00F17AB6" w:rsidP="00F17AB6">
            <w:pPr>
              <w:autoSpaceDE w:val="0"/>
              <w:autoSpaceDN w:val="0"/>
              <w:adjustRightInd w:val="0"/>
              <w:spacing w:after="0"/>
              <w:rPr>
                <w:rFonts w:eastAsia="Calibri"/>
                <w:sz w:val="22"/>
                <w:szCs w:val="22"/>
                <w:lang w:eastAsia="en-US"/>
              </w:rPr>
            </w:pPr>
            <w:r w:rsidRPr="00F17AB6">
              <w:rPr>
                <w:rFonts w:eastAsia="Calibri"/>
                <w:sz w:val="22"/>
                <w:szCs w:val="22"/>
                <w:lang w:eastAsia="en-US"/>
              </w:rPr>
              <w:t>2. В случае</w:t>
            </w:r>
            <w:proofErr w:type="gramStart"/>
            <w:r w:rsidRPr="00F17AB6">
              <w:rPr>
                <w:rFonts w:eastAsia="Calibri"/>
                <w:sz w:val="22"/>
                <w:szCs w:val="22"/>
                <w:lang w:eastAsia="en-US"/>
              </w:rPr>
              <w:t>,</w:t>
            </w:r>
            <w:proofErr w:type="gramEnd"/>
            <w:r w:rsidRPr="00F17AB6">
              <w:rPr>
                <w:rFonts w:eastAsia="Calibri"/>
                <w:sz w:val="22"/>
                <w:szCs w:val="22"/>
                <w:lang w:eastAsia="en-US"/>
              </w:rPr>
              <w:t xml:space="preserve"> если цена, предложенная Участником закупки, с которым по итогам закупочных процедур должен быть заключен договор на выполнение работ, оказание услуг,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предоставить расчет цены с учетом обоснования цены используемых материалов (оборудования), применяемого при производстве работ, оказании услуг. Предоставление такого расчета и обоснования не отменяет обязанности поставщика предоставить </w:t>
            </w:r>
            <w:r w:rsidRPr="00F17AB6">
              <w:rPr>
                <w:rFonts w:eastAsia="Calibri"/>
                <w:sz w:val="22"/>
                <w:szCs w:val="22"/>
                <w:lang w:eastAsia="en-US"/>
              </w:rPr>
              <w:lastRenderedPageBreak/>
              <w:t>обеспечение исполнения договора в размере, установленном документацией по закупочной процедуре.</w:t>
            </w:r>
          </w:p>
          <w:p w14:paraId="2F12236E" w14:textId="3D3BFE7D" w:rsidR="00F17AB6" w:rsidRPr="00F17AB6" w:rsidRDefault="00F17AB6" w:rsidP="00F17AB6">
            <w:pPr>
              <w:autoSpaceDE w:val="0"/>
              <w:autoSpaceDN w:val="0"/>
              <w:adjustRightInd w:val="0"/>
              <w:spacing w:after="0"/>
              <w:rPr>
                <w:rFonts w:eastAsia="Calibri"/>
                <w:sz w:val="22"/>
                <w:szCs w:val="22"/>
                <w:lang w:eastAsia="en-US"/>
              </w:rPr>
            </w:pPr>
            <w:r w:rsidRPr="00F17AB6">
              <w:rPr>
                <w:rFonts w:eastAsia="Calibri"/>
                <w:sz w:val="22"/>
                <w:szCs w:val="22"/>
                <w:lang w:eastAsia="en-US"/>
              </w:rPr>
              <w:t>3. В случае</w:t>
            </w:r>
            <w:proofErr w:type="gramStart"/>
            <w:r w:rsidRPr="00F17AB6">
              <w:rPr>
                <w:rFonts w:eastAsia="Calibri"/>
                <w:sz w:val="22"/>
                <w:szCs w:val="22"/>
                <w:lang w:eastAsia="en-US"/>
              </w:rPr>
              <w:t>,</w:t>
            </w:r>
            <w:proofErr w:type="gramEnd"/>
            <w:r w:rsidRPr="00F17AB6">
              <w:rPr>
                <w:rFonts w:eastAsia="Calibri"/>
                <w:sz w:val="22"/>
                <w:szCs w:val="22"/>
                <w:lang w:eastAsia="en-US"/>
              </w:rPr>
              <w:t xml:space="preserve"> если Участник не представил указанную выше информацию, подтверждающую его способность исполнить договор по предложенной цене на условиях, установленных извещением и документацией о закупке, либо анализ такой информации показал невозможность исполнения договора по предложенной Участником цене без ухудшения качественных показателей товаров (работ, услуг), Заказчик вправе признать заявку такого Участника не соответствующей условиям закупочной процедуры и отклонить на этом основании.</w:t>
            </w:r>
          </w:p>
          <w:p w14:paraId="65E60D9F" w14:textId="72976309" w:rsidR="00F17AB6" w:rsidRPr="00F17AB6" w:rsidRDefault="00F17AB6" w:rsidP="00F17AB6">
            <w:pPr>
              <w:autoSpaceDE w:val="0"/>
              <w:autoSpaceDN w:val="0"/>
              <w:adjustRightInd w:val="0"/>
              <w:spacing w:after="0"/>
              <w:rPr>
                <w:rFonts w:eastAsia="Calibri"/>
                <w:sz w:val="22"/>
                <w:szCs w:val="22"/>
                <w:lang w:eastAsia="en-US"/>
              </w:rPr>
            </w:pPr>
            <w:r w:rsidRPr="00F17AB6">
              <w:rPr>
                <w:rFonts w:eastAsia="Calibri"/>
                <w:sz w:val="22"/>
                <w:szCs w:val="22"/>
                <w:lang w:eastAsia="en-US"/>
              </w:rPr>
              <w:t xml:space="preserve">4. </w:t>
            </w:r>
            <w:proofErr w:type="gramStart"/>
            <w:r w:rsidRPr="00F17AB6">
              <w:rPr>
                <w:rFonts w:eastAsia="Calibri"/>
                <w:sz w:val="22"/>
                <w:szCs w:val="22"/>
                <w:lang w:eastAsia="en-US"/>
              </w:rPr>
              <w:t>Если в документации предусмотрено обеспечение исполнения договора, то в случае, если цена, предложенная Участником закупки, с которым по итогам закупочных процедур должен быть заключен договор, снижена на двадцать пять процентов и более по отношению к начальной (максимальной) цене договора, указанной в извещении об осуществлении закупки, Заказчик вправе предусмотреть увеличение размера суммы обеспечения исполнения договора в 1,5 (полтора) раза.</w:t>
            </w:r>
            <w:proofErr w:type="gramEnd"/>
          </w:p>
          <w:p w14:paraId="424C92FB" w14:textId="1ED79850" w:rsidR="00EF3D5F" w:rsidRDefault="00F17AB6" w:rsidP="00F17AB6">
            <w:pPr>
              <w:autoSpaceDE w:val="0"/>
              <w:autoSpaceDN w:val="0"/>
              <w:adjustRightInd w:val="0"/>
              <w:spacing w:after="0"/>
              <w:rPr>
                <w:rFonts w:eastAsia="Calibri"/>
                <w:sz w:val="22"/>
                <w:szCs w:val="22"/>
                <w:lang w:eastAsia="en-US"/>
              </w:rPr>
            </w:pPr>
            <w:r w:rsidRPr="00F17AB6">
              <w:rPr>
                <w:rFonts w:eastAsia="Calibri"/>
                <w:sz w:val="22"/>
                <w:szCs w:val="22"/>
                <w:lang w:eastAsia="en-US"/>
              </w:rPr>
              <w:t>5. В случае</w:t>
            </w:r>
            <w:proofErr w:type="gramStart"/>
            <w:r w:rsidRPr="00F17AB6">
              <w:rPr>
                <w:rFonts w:eastAsia="Calibri"/>
                <w:sz w:val="22"/>
                <w:szCs w:val="22"/>
                <w:lang w:eastAsia="en-US"/>
              </w:rPr>
              <w:t>,</w:t>
            </w:r>
            <w:proofErr w:type="gramEnd"/>
            <w:r w:rsidRPr="00F17AB6">
              <w:rPr>
                <w:rFonts w:eastAsia="Calibri"/>
                <w:sz w:val="22"/>
                <w:szCs w:val="22"/>
                <w:lang w:eastAsia="en-US"/>
              </w:rPr>
              <w:t xml:space="preserve"> если цена, предложенная Участником закупки, с которым по итогам закупочных процедур должен быть заключен договор на поставку товара, выполнение работ, оказание услуг,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закупки вправе подтвердить возможность поставки товара (выполнения работ, оказания услуг) по предлагаемой цене договора путем представления информации </w:t>
            </w:r>
            <w:proofErr w:type="gramStart"/>
            <w:r w:rsidRPr="00F17AB6">
              <w:rPr>
                <w:rFonts w:eastAsia="Calibri"/>
                <w:sz w:val="22"/>
                <w:szCs w:val="22"/>
                <w:lang w:eastAsia="en-US"/>
              </w:rPr>
              <w:t>об</w:t>
            </w:r>
            <w:proofErr w:type="gramEnd"/>
            <w:r w:rsidRPr="00F17AB6">
              <w:rPr>
                <w:rFonts w:eastAsia="Calibri"/>
                <w:sz w:val="22"/>
                <w:szCs w:val="22"/>
                <w:lang w:eastAsia="en-US"/>
              </w:rPr>
              <w:t xml:space="preserve"> </w:t>
            </w:r>
            <w:proofErr w:type="gramStart"/>
            <w:r w:rsidRPr="00F17AB6">
              <w:rPr>
                <w:rFonts w:eastAsia="Calibri"/>
                <w:sz w:val="22"/>
                <w:szCs w:val="22"/>
                <w:lang w:eastAsia="en-US"/>
              </w:rPr>
              <w:t>исполненных</w:t>
            </w:r>
            <w:proofErr w:type="gramEnd"/>
            <w:r w:rsidRPr="00F17AB6">
              <w:rPr>
                <w:rFonts w:eastAsia="Calibri"/>
                <w:sz w:val="22"/>
                <w:szCs w:val="22"/>
                <w:lang w:eastAsia="en-US"/>
              </w:rPr>
              <w:t xml:space="preserve"> договоров (контрактов) (аналогичных предмету закупки) из реестра договоров (контрактов) опубликованных в ЕИС. При этом количество таких договоров должно составлять не менее трёх, их суммарная стоимость должна составлять не </w:t>
            </w:r>
            <w:proofErr w:type="gramStart"/>
            <w:r w:rsidRPr="00F17AB6">
              <w:rPr>
                <w:rFonts w:eastAsia="Calibri"/>
                <w:sz w:val="22"/>
                <w:szCs w:val="22"/>
                <w:lang w:eastAsia="en-US"/>
              </w:rPr>
              <w:t>менее двукратной</w:t>
            </w:r>
            <w:proofErr w:type="gramEnd"/>
            <w:r w:rsidRPr="00F17AB6">
              <w:rPr>
                <w:rFonts w:eastAsia="Calibri"/>
                <w:sz w:val="22"/>
                <w:szCs w:val="22"/>
                <w:lang w:eastAsia="en-US"/>
              </w:rPr>
              <w:t xml:space="preserve"> начальной (максимальной) цены договора, установленной в документации о закупке, такие договоры (контракты) должны быть исполнены без начисления неустоек (штрафов, пеней). Участник закупки не освобождается от предоставления обеспечения договора, в размере, установленном в документации о закупке.</w:t>
            </w:r>
          </w:p>
        </w:tc>
      </w:tr>
    </w:tbl>
    <w:p w14:paraId="79D79827" w14:textId="77777777" w:rsidR="005122AC" w:rsidRDefault="005122AC">
      <w:pPr>
        <w:pStyle w:val="ConsPlusNormal"/>
        <w:widowControl/>
        <w:tabs>
          <w:tab w:val="left" w:pos="360"/>
        </w:tabs>
        <w:spacing w:before="120"/>
        <w:ind w:firstLine="0"/>
        <w:jc w:val="right"/>
        <w:rPr>
          <w:rFonts w:ascii="Times New Roman" w:hAnsi="Times New Roman" w:cs="Times New Roman"/>
          <w:bCs/>
          <w:color w:val="000000"/>
        </w:rPr>
      </w:pPr>
    </w:p>
    <w:p w14:paraId="20A97F71" w14:textId="77777777" w:rsidR="00E63F4D" w:rsidRDefault="00E63F4D">
      <w:pPr>
        <w:pStyle w:val="ConsPlusNormal"/>
        <w:widowControl/>
        <w:tabs>
          <w:tab w:val="left" w:pos="360"/>
        </w:tabs>
        <w:spacing w:before="120"/>
        <w:ind w:firstLine="0"/>
        <w:jc w:val="right"/>
        <w:rPr>
          <w:rFonts w:ascii="Times New Roman" w:hAnsi="Times New Roman" w:cs="Times New Roman"/>
          <w:bCs/>
          <w:color w:val="000000"/>
        </w:rPr>
      </w:pPr>
    </w:p>
    <w:p w14:paraId="46D47A5B" w14:textId="77777777" w:rsidR="00C76FC4" w:rsidRDefault="00C76FC4">
      <w:pPr>
        <w:spacing w:after="0"/>
        <w:jc w:val="left"/>
        <w:rPr>
          <w:bCs/>
          <w:color w:val="000000"/>
          <w:sz w:val="22"/>
          <w:szCs w:val="22"/>
        </w:rPr>
      </w:pPr>
      <w:r>
        <w:rPr>
          <w:bCs/>
          <w:color w:val="000000"/>
        </w:rPr>
        <w:br w:type="page"/>
      </w:r>
    </w:p>
    <w:p w14:paraId="68E8E84E" w14:textId="443881B3" w:rsidR="0089350D" w:rsidRDefault="006D63A6">
      <w:pPr>
        <w:pStyle w:val="ConsPlusNormal"/>
        <w:widowControl/>
        <w:tabs>
          <w:tab w:val="left" w:pos="360"/>
        </w:tabs>
        <w:spacing w:before="120"/>
        <w:ind w:firstLine="0"/>
        <w:jc w:val="right"/>
        <w:rPr>
          <w:rFonts w:ascii="Times New Roman" w:hAnsi="Times New Roman" w:cs="Times New Roman"/>
          <w:bCs/>
          <w:color w:val="000000"/>
        </w:rPr>
      </w:pPr>
      <w:r>
        <w:rPr>
          <w:rFonts w:ascii="Times New Roman" w:hAnsi="Times New Roman" w:cs="Times New Roman"/>
          <w:bCs/>
          <w:color w:val="000000"/>
        </w:rPr>
        <w:lastRenderedPageBreak/>
        <w:t xml:space="preserve">                                                                            </w:t>
      </w:r>
    </w:p>
    <w:p w14:paraId="19B70F3D" w14:textId="4BA7AAD4" w:rsidR="0089350D" w:rsidRPr="00FB11CE" w:rsidRDefault="006D63A6" w:rsidP="00FB11CE">
      <w:pPr>
        <w:pStyle w:val="ConsPlusNormal"/>
        <w:widowControl/>
        <w:tabs>
          <w:tab w:val="left" w:pos="360"/>
        </w:tabs>
        <w:ind w:firstLine="0"/>
        <w:jc w:val="right"/>
        <w:rPr>
          <w:rFonts w:ascii="Times New Roman" w:hAnsi="Times New Roman" w:cs="Times New Roman"/>
          <w:b/>
          <w:bCs/>
          <w:color w:val="000000"/>
        </w:rPr>
      </w:pPr>
      <w:r w:rsidRPr="00FB11CE">
        <w:rPr>
          <w:rFonts w:ascii="Times New Roman" w:hAnsi="Times New Roman" w:cs="Times New Roman"/>
          <w:b/>
          <w:bCs/>
          <w:color w:val="000000"/>
        </w:rPr>
        <w:t>Приложение № 1 к Извещению</w:t>
      </w:r>
    </w:p>
    <w:p w14:paraId="1ED05A86" w14:textId="77777777" w:rsidR="0089350D" w:rsidRDefault="0089350D">
      <w:pPr>
        <w:jc w:val="center"/>
        <w:rPr>
          <w:b/>
          <w:bCs/>
          <w:color w:val="000000"/>
          <w:sz w:val="18"/>
          <w:szCs w:val="18"/>
        </w:rPr>
      </w:pPr>
    </w:p>
    <w:p w14:paraId="3A2D8578" w14:textId="77777777" w:rsidR="0089350D" w:rsidRDefault="006D63A6">
      <w:pPr>
        <w:jc w:val="center"/>
        <w:rPr>
          <w:b/>
          <w:bCs/>
          <w:color w:val="000000"/>
        </w:rPr>
      </w:pPr>
      <w:r>
        <w:rPr>
          <w:b/>
          <w:bCs/>
          <w:color w:val="000000"/>
        </w:rPr>
        <w:t>Описание предмета закупки</w:t>
      </w:r>
    </w:p>
    <w:p w14:paraId="07081CEC" w14:textId="77777777" w:rsidR="005122AC" w:rsidRPr="00E073FC" w:rsidRDefault="005122AC" w:rsidP="005122AC">
      <w:pPr>
        <w:keepNext/>
        <w:jc w:val="center"/>
        <w:rPr>
          <w:b/>
          <w:bCs/>
        </w:rPr>
      </w:pPr>
      <w:r w:rsidRPr="00E073FC">
        <w:rPr>
          <w:b/>
          <w:bCs/>
        </w:rPr>
        <w:t>ТЕХНИЧЕСКОЕ ЗАДАНИЕ</w:t>
      </w:r>
    </w:p>
    <w:p w14:paraId="03BC3690" w14:textId="0D9285E6" w:rsidR="005122AC" w:rsidRPr="005C27C1" w:rsidRDefault="005122AC" w:rsidP="00EF3D5F">
      <w:pPr>
        <w:spacing w:line="100" w:lineRule="atLeast"/>
        <w:jc w:val="center"/>
        <w:rPr>
          <w:b/>
          <w:color w:val="000000"/>
        </w:rPr>
      </w:pPr>
      <w:r w:rsidRPr="005C27C1">
        <w:rPr>
          <w:b/>
        </w:rPr>
        <w:t xml:space="preserve">на </w:t>
      </w:r>
      <w:r w:rsidR="00F17AB6" w:rsidRPr="005C27C1">
        <w:rPr>
          <w:b/>
          <w:color w:val="000000"/>
        </w:rPr>
        <w:t xml:space="preserve">поставку </w:t>
      </w:r>
      <w:r w:rsidR="005C27C1" w:rsidRPr="005C27C1">
        <w:rPr>
          <w:b/>
          <w:bCs/>
          <w:color w:val="000000"/>
        </w:rPr>
        <w:t xml:space="preserve">гидроцилиндра </w:t>
      </w:r>
      <w:r w:rsidR="00C76FC4">
        <w:rPr>
          <w:b/>
          <w:bCs/>
          <w:color w:val="000000"/>
        </w:rPr>
        <w:t>рукояти</w:t>
      </w:r>
      <w:r w:rsidR="005C27C1" w:rsidRPr="005C27C1">
        <w:rPr>
          <w:b/>
          <w:bCs/>
          <w:color w:val="000000"/>
        </w:rPr>
        <w:t xml:space="preserve"> для экскаватора </w:t>
      </w:r>
      <w:r w:rsidR="00C76FC4">
        <w:rPr>
          <w:b/>
          <w:bCs/>
          <w:color w:val="000000"/>
        </w:rPr>
        <w:t>ЭО-5126</w:t>
      </w:r>
    </w:p>
    <w:p w14:paraId="0983C6DB" w14:textId="1F706AF2" w:rsidR="00EF3D5F" w:rsidRDefault="00EF3D5F" w:rsidP="00EF3D5F">
      <w:pPr>
        <w:spacing w:line="100" w:lineRule="atLeast"/>
        <w:jc w:val="center"/>
        <w:rPr>
          <w:b/>
          <w:color w:val="000000"/>
        </w:rPr>
      </w:pPr>
    </w:p>
    <w:p w14:paraId="6D7A2A12" w14:textId="5367E476" w:rsidR="0089350D" w:rsidRPr="00EF3D5F" w:rsidRDefault="00EF3D5F">
      <w:pPr>
        <w:jc w:val="center"/>
        <w:rPr>
          <w:b/>
          <w:bCs/>
          <w:i/>
          <w:iCs/>
          <w:color w:val="000000"/>
        </w:rPr>
      </w:pPr>
      <w:r w:rsidRPr="00EF3D5F">
        <w:rPr>
          <w:b/>
          <w:bCs/>
          <w:i/>
          <w:iCs/>
          <w:color w:val="000000"/>
        </w:rPr>
        <w:t>Прилагается отдельным файлом</w:t>
      </w:r>
    </w:p>
    <w:p w14:paraId="02ACE2EA" w14:textId="77777777" w:rsidR="0089350D" w:rsidRDefault="0089350D">
      <w:pPr>
        <w:jc w:val="center"/>
        <w:rPr>
          <w:b/>
          <w:bCs/>
          <w:color w:val="000000"/>
          <w:sz w:val="18"/>
          <w:szCs w:val="18"/>
        </w:rPr>
        <w:sectPr w:rsidR="0089350D">
          <w:pgSz w:w="11907" w:h="16839"/>
          <w:pgMar w:top="720" w:right="720" w:bottom="720" w:left="720" w:header="720" w:footer="720" w:gutter="0"/>
          <w:pgNumType w:start="1"/>
          <w:cols w:space="720"/>
          <w:docGrid w:linePitch="360"/>
        </w:sectPr>
      </w:pPr>
    </w:p>
    <w:p w14:paraId="3D89D917" w14:textId="77777777" w:rsidR="0089350D" w:rsidRDefault="0089350D">
      <w:pPr>
        <w:pStyle w:val="affd"/>
        <w:ind w:firstLine="0"/>
        <w:rPr>
          <w:sz w:val="22"/>
          <w:szCs w:val="22"/>
        </w:rPr>
      </w:pPr>
    </w:p>
    <w:p w14:paraId="6C5A1608" w14:textId="77777777" w:rsidR="0089350D" w:rsidRPr="00FB11CE" w:rsidRDefault="006D63A6" w:rsidP="00FB11CE">
      <w:pPr>
        <w:pStyle w:val="ConsPlusNormal"/>
        <w:widowControl/>
        <w:tabs>
          <w:tab w:val="left" w:pos="360"/>
        </w:tabs>
        <w:ind w:firstLine="0"/>
        <w:jc w:val="right"/>
        <w:rPr>
          <w:rFonts w:ascii="Times New Roman" w:hAnsi="Times New Roman" w:cs="Times New Roman"/>
          <w:b/>
          <w:bCs/>
          <w:color w:val="000000"/>
        </w:rPr>
      </w:pPr>
      <w:r w:rsidRPr="00FB11CE">
        <w:rPr>
          <w:rFonts w:ascii="Times New Roman" w:hAnsi="Times New Roman" w:cs="Times New Roman"/>
          <w:b/>
          <w:bCs/>
          <w:color w:val="000000"/>
        </w:rPr>
        <w:t>Приложение № 2 к Извещению</w:t>
      </w:r>
    </w:p>
    <w:p w14:paraId="570C171B" w14:textId="77777777" w:rsidR="0089350D" w:rsidRDefault="0089350D">
      <w:pPr>
        <w:pStyle w:val="Standard"/>
        <w:jc w:val="right"/>
        <w:rPr>
          <w:b/>
          <w:bCs/>
          <w:color w:val="000000"/>
          <w:sz w:val="22"/>
          <w:szCs w:val="22"/>
        </w:rPr>
      </w:pPr>
    </w:p>
    <w:p w14:paraId="05DF5DB9" w14:textId="77777777" w:rsidR="0089350D" w:rsidRDefault="0089350D">
      <w:pPr>
        <w:ind w:left="10915"/>
        <w:jc w:val="center"/>
        <w:rPr>
          <w:sz w:val="22"/>
          <w:szCs w:val="22"/>
        </w:rPr>
      </w:pPr>
    </w:p>
    <w:p w14:paraId="04AC425C" w14:textId="03F898B3" w:rsidR="006B12A6" w:rsidRPr="00497B63" w:rsidRDefault="006D63A6">
      <w:pPr>
        <w:jc w:val="center"/>
        <w:rPr>
          <w:b/>
        </w:rPr>
      </w:pPr>
      <w:bookmarkStart w:id="1" w:name="_Toc467516357"/>
      <w:r>
        <w:rPr>
          <w:b/>
        </w:rPr>
        <w:t xml:space="preserve">Обоснование начальной (максимальной) цены </w:t>
      </w:r>
      <w:bookmarkEnd w:id="1"/>
      <w:r>
        <w:rPr>
          <w:b/>
        </w:rPr>
        <w:t xml:space="preserve">договора на </w:t>
      </w:r>
      <w:r w:rsidR="00F17AB6" w:rsidRPr="00F17AB6">
        <w:rPr>
          <w:b/>
        </w:rPr>
        <w:t xml:space="preserve">поставку </w:t>
      </w:r>
      <w:r w:rsidR="00497B63" w:rsidRPr="00497B63">
        <w:rPr>
          <w:b/>
          <w:bCs/>
          <w:color w:val="000000"/>
        </w:rPr>
        <w:t xml:space="preserve">гидроцилиндра </w:t>
      </w:r>
      <w:r w:rsidR="00C76FC4">
        <w:rPr>
          <w:b/>
          <w:bCs/>
          <w:color w:val="000000"/>
        </w:rPr>
        <w:t xml:space="preserve">рукояти </w:t>
      </w:r>
      <w:r w:rsidR="00497B63" w:rsidRPr="00497B63">
        <w:rPr>
          <w:b/>
          <w:bCs/>
          <w:color w:val="000000"/>
        </w:rPr>
        <w:t xml:space="preserve">для экскаватора </w:t>
      </w:r>
      <w:r w:rsidR="00C76FC4">
        <w:rPr>
          <w:b/>
          <w:bCs/>
          <w:color w:val="000000"/>
        </w:rPr>
        <w:t>ЭО-5126</w:t>
      </w:r>
    </w:p>
    <w:p w14:paraId="18649523" w14:textId="77777777" w:rsidR="002D54CE" w:rsidRDefault="002D54CE">
      <w:pPr>
        <w:jc w:val="center"/>
        <w:rPr>
          <w:b/>
        </w:rPr>
      </w:pPr>
    </w:p>
    <w:p w14:paraId="6E86BD83" w14:textId="6F4797B6" w:rsidR="0089350D" w:rsidRDefault="006D63A6">
      <w:pPr>
        <w:ind w:firstLine="709"/>
      </w:pPr>
      <w: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w:t>
      </w:r>
      <w:r w:rsidR="00F7614B">
        <w:t xml:space="preserve"> </w:t>
      </w:r>
      <w:r>
        <w:t>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42214B64" w14:textId="77777777" w:rsidR="0089350D" w:rsidRDefault="006D63A6">
      <w:pPr>
        <w:autoSpaceDE w:val="0"/>
        <w:autoSpaceDN w:val="0"/>
        <w:adjustRightInd w:val="0"/>
        <w:ind w:firstLine="709"/>
        <w:jc w:val="center"/>
      </w:pPr>
      <w:r>
        <w:t>Начальная (максимальная) цена Договора была определена по формуле:</w:t>
      </w:r>
    </w:p>
    <w:p w14:paraId="12561E76" w14:textId="77777777" w:rsidR="0089350D" w:rsidRDefault="006D63A6">
      <w:pPr>
        <w:autoSpaceDE w:val="0"/>
        <w:autoSpaceDN w:val="0"/>
        <w:adjustRightInd w:val="0"/>
        <w:ind w:left="3686" w:firstLine="709"/>
      </w:pPr>
      <w:r>
        <w:rPr>
          <w:noProof/>
          <w:color w:val="FF0000"/>
        </w:rPr>
        <w:drawing>
          <wp:inline distT="0" distB="0" distL="0" distR="0" wp14:anchorId="6CD9EA0A" wp14:editId="7EF47279">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3"/>
                    <a:srcRect/>
                    <a:stretch>
                      <a:fillRect/>
                    </a:stretch>
                  </pic:blipFill>
                  <pic:spPr>
                    <a:xfrm>
                      <a:off x="0" y="0"/>
                      <a:ext cx="1628775" cy="400050"/>
                    </a:xfrm>
                    <a:prstGeom prst="rect">
                      <a:avLst/>
                    </a:prstGeom>
                    <a:noFill/>
                    <a:ln w="9525">
                      <a:noFill/>
                      <a:miter lim="800000"/>
                      <a:headEnd/>
                      <a:tailEnd/>
                    </a:ln>
                  </pic:spPr>
                </pic:pic>
              </a:graphicData>
            </a:graphic>
          </wp:inline>
        </w:drawing>
      </w:r>
      <w:r>
        <w:t>,</w:t>
      </w:r>
    </w:p>
    <w:p w14:paraId="0CDB5443" w14:textId="77777777" w:rsidR="0089350D" w:rsidRDefault="006D63A6">
      <w:pPr>
        <w:autoSpaceDE w:val="0"/>
        <w:autoSpaceDN w:val="0"/>
        <w:adjustRightInd w:val="0"/>
        <w:ind w:firstLine="709"/>
      </w:pPr>
      <w:r>
        <w:t>где:</w:t>
      </w:r>
    </w:p>
    <w:p w14:paraId="553C3514" w14:textId="77777777" w:rsidR="0089350D" w:rsidRDefault="006D63A6">
      <w:pPr>
        <w:autoSpaceDE w:val="0"/>
        <w:autoSpaceDN w:val="0"/>
        <w:adjustRightInd w:val="0"/>
        <w:ind w:firstLine="709"/>
      </w:pPr>
      <w:r>
        <w:rPr>
          <w:noProof/>
        </w:rPr>
        <w:drawing>
          <wp:inline distT="0" distB="0" distL="0" distR="0" wp14:anchorId="02D87B14" wp14:editId="45F67021">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4"/>
                    <a:srcRect/>
                    <a:stretch>
                      <a:fillRect/>
                    </a:stretch>
                  </pic:blipFill>
                  <pic:spPr>
                    <a:xfrm>
                      <a:off x="0" y="0"/>
                      <a:ext cx="676275" cy="228600"/>
                    </a:xfrm>
                    <a:prstGeom prst="rect">
                      <a:avLst/>
                    </a:prstGeom>
                    <a:noFill/>
                    <a:ln w="9525">
                      <a:noFill/>
                      <a:miter lim="800000"/>
                      <a:headEnd/>
                      <a:tailEnd/>
                    </a:ln>
                  </pic:spPr>
                </pic:pic>
              </a:graphicData>
            </a:graphic>
          </wp:inline>
        </w:drawing>
      </w:r>
      <w:r>
        <w:t xml:space="preserve"> - НМЦК, </w:t>
      </w:r>
      <w:proofErr w:type="gramStart"/>
      <w:r>
        <w:t>определяемая</w:t>
      </w:r>
      <w:proofErr w:type="gramEnd"/>
      <w:r>
        <w:t xml:space="preserve"> методом сопоставимых рыночных цен (анализа рынка);</w:t>
      </w:r>
    </w:p>
    <w:p w14:paraId="01CD1696" w14:textId="77777777" w:rsidR="0089350D" w:rsidRDefault="006D63A6">
      <w:pPr>
        <w:autoSpaceDE w:val="0"/>
        <w:autoSpaceDN w:val="0"/>
        <w:adjustRightInd w:val="0"/>
        <w:ind w:firstLine="709"/>
      </w:pPr>
      <w:r>
        <w:t>v - количество (объем) закупаемого товара (работы, услуги);</w:t>
      </w:r>
    </w:p>
    <w:p w14:paraId="33E8358F" w14:textId="77777777" w:rsidR="0089350D" w:rsidRDefault="006D63A6">
      <w:pPr>
        <w:autoSpaceDE w:val="0"/>
        <w:autoSpaceDN w:val="0"/>
        <w:adjustRightInd w:val="0"/>
        <w:ind w:firstLine="709"/>
      </w:pPr>
      <w:r>
        <w:t>n - количество значений, используемых в расчете;</w:t>
      </w:r>
    </w:p>
    <w:p w14:paraId="6E5B8A36" w14:textId="77777777" w:rsidR="0089350D" w:rsidRDefault="006D63A6">
      <w:pPr>
        <w:autoSpaceDE w:val="0"/>
        <w:autoSpaceDN w:val="0"/>
        <w:adjustRightInd w:val="0"/>
        <w:ind w:firstLine="709"/>
      </w:pPr>
      <w:r>
        <w:t>i - номер источника ценовой информации;</w:t>
      </w:r>
    </w:p>
    <w:p w14:paraId="48D2339A" w14:textId="77777777" w:rsidR="0089350D" w:rsidRDefault="006D63A6">
      <w:pPr>
        <w:autoSpaceDE w:val="0"/>
        <w:autoSpaceDN w:val="0"/>
        <w:adjustRightInd w:val="0"/>
        <w:ind w:firstLine="709"/>
      </w:pPr>
      <w:r>
        <w:rPr>
          <w:noProof/>
        </w:rPr>
        <w:drawing>
          <wp:inline distT="0" distB="0" distL="0" distR="0" wp14:anchorId="1A386EDF" wp14:editId="02021311">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5"/>
                    <a:srcRect/>
                    <a:stretch>
                      <a:fillRect/>
                    </a:stretch>
                  </pic:blipFill>
                  <pic:spPr>
                    <a:xfrm>
                      <a:off x="0" y="0"/>
                      <a:ext cx="152400" cy="228600"/>
                    </a:xfrm>
                    <a:prstGeom prst="rect">
                      <a:avLst/>
                    </a:prstGeom>
                    <a:noFill/>
                    <a:ln w="9525">
                      <a:noFill/>
                      <a:miter lim="800000"/>
                      <a:headEnd/>
                      <a:tailEnd/>
                    </a:ln>
                  </pic:spPr>
                </pic:pic>
              </a:graphicData>
            </a:graphic>
          </wp:inline>
        </w:drawing>
      </w:r>
      <w: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31269B2" w14:textId="77777777" w:rsidR="0089350D" w:rsidRDefault="0089350D">
      <w:pPr>
        <w:autoSpaceDE w:val="0"/>
        <w:autoSpaceDN w:val="0"/>
        <w:adjustRightInd w:val="0"/>
        <w:ind w:firstLine="709"/>
        <w:rPr>
          <w:color w:val="FF0000"/>
        </w:rPr>
      </w:pPr>
    </w:p>
    <w:p w14:paraId="346DA7D5" w14:textId="77777777" w:rsidR="0089350D" w:rsidRDefault="006D63A6">
      <w:pPr>
        <w:keepNext/>
        <w:keepLines/>
        <w:widowControl w:val="0"/>
        <w:suppressLineNumbers/>
        <w:tabs>
          <w:tab w:val="left" w:pos="2088"/>
        </w:tabs>
        <w:suppressAutoHyphens/>
        <w:ind w:firstLine="709"/>
        <w:jc w:val="center"/>
        <w:rPr>
          <w:b/>
          <w:bCs/>
          <w:i/>
          <w:iCs/>
        </w:rPr>
      </w:pPr>
      <w:r>
        <w:rPr>
          <w:b/>
          <w:bCs/>
          <w:i/>
          <w:iCs/>
        </w:rPr>
        <w:t>Расчет начальной (максимальной) цены Договора прилагается отдельным файлом.</w:t>
      </w:r>
      <w:r>
        <w:rPr>
          <w:b/>
          <w:bCs/>
          <w:i/>
          <w:iCs/>
        </w:rPr>
        <w:br/>
      </w:r>
    </w:p>
    <w:p w14:paraId="6DCC6BDF" w14:textId="77777777" w:rsidR="0089350D" w:rsidRDefault="0089350D">
      <w:pPr>
        <w:autoSpaceDE w:val="0"/>
        <w:autoSpaceDN w:val="0"/>
        <w:adjustRightInd w:val="0"/>
        <w:spacing w:after="0"/>
        <w:jc w:val="left"/>
        <w:rPr>
          <w:sz w:val="22"/>
          <w:szCs w:val="22"/>
        </w:rPr>
      </w:pPr>
    </w:p>
    <w:p w14:paraId="56532D84" w14:textId="77777777" w:rsidR="0089350D" w:rsidRDefault="0089350D">
      <w:pPr>
        <w:autoSpaceDE w:val="0"/>
        <w:autoSpaceDN w:val="0"/>
        <w:adjustRightInd w:val="0"/>
        <w:spacing w:after="0"/>
        <w:jc w:val="left"/>
        <w:rPr>
          <w:sz w:val="22"/>
          <w:szCs w:val="22"/>
        </w:rPr>
      </w:pPr>
    </w:p>
    <w:p w14:paraId="5006032F" w14:textId="77777777" w:rsidR="0089350D" w:rsidRDefault="0089350D">
      <w:pPr>
        <w:autoSpaceDE w:val="0"/>
        <w:autoSpaceDN w:val="0"/>
        <w:adjustRightInd w:val="0"/>
        <w:spacing w:after="0"/>
        <w:jc w:val="left"/>
        <w:rPr>
          <w:sz w:val="22"/>
          <w:szCs w:val="22"/>
        </w:rPr>
      </w:pPr>
    </w:p>
    <w:p w14:paraId="11B500F0" w14:textId="77777777" w:rsidR="0089350D" w:rsidRDefault="0089350D">
      <w:pPr>
        <w:autoSpaceDE w:val="0"/>
        <w:autoSpaceDN w:val="0"/>
        <w:adjustRightInd w:val="0"/>
        <w:spacing w:after="0"/>
        <w:jc w:val="left"/>
        <w:rPr>
          <w:sz w:val="22"/>
          <w:szCs w:val="22"/>
        </w:rPr>
      </w:pPr>
    </w:p>
    <w:p w14:paraId="67F1A903" w14:textId="77777777" w:rsidR="0089350D" w:rsidRDefault="0089350D">
      <w:pPr>
        <w:autoSpaceDE w:val="0"/>
        <w:autoSpaceDN w:val="0"/>
        <w:adjustRightInd w:val="0"/>
        <w:spacing w:after="0"/>
        <w:jc w:val="left"/>
        <w:rPr>
          <w:sz w:val="22"/>
          <w:szCs w:val="22"/>
        </w:rPr>
      </w:pPr>
    </w:p>
    <w:p w14:paraId="3CEDD046" w14:textId="77777777" w:rsidR="0089350D" w:rsidRDefault="0089350D">
      <w:pPr>
        <w:autoSpaceDE w:val="0"/>
        <w:autoSpaceDN w:val="0"/>
        <w:adjustRightInd w:val="0"/>
        <w:spacing w:after="0"/>
        <w:jc w:val="left"/>
        <w:rPr>
          <w:sz w:val="22"/>
          <w:szCs w:val="22"/>
        </w:rPr>
      </w:pPr>
    </w:p>
    <w:p w14:paraId="0A5BF4C2" w14:textId="77777777" w:rsidR="0089350D" w:rsidRDefault="0089350D">
      <w:pPr>
        <w:autoSpaceDE w:val="0"/>
        <w:autoSpaceDN w:val="0"/>
        <w:adjustRightInd w:val="0"/>
        <w:spacing w:after="0"/>
        <w:jc w:val="left"/>
        <w:rPr>
          <w:sz w:val="22"/>
          <w:szCs w:val="22"/>
        </w:rPr>
      </w:pPr>
    </w:p>
    <w:p w14:paraId="04C97C77" w14:textId="77777777" w:rsidR="0089350D" w:rsidRDefault="0089350D">
      <w:pPr>
        <w:autoSpaceDE w:val="0"/>
        <w:autoSpaceDN w:val="0"/>
        <w:adjustRightInd w:val="0"/>
        <w:spacing w:after="0"/>
        <w:jc w:val="left"/>
        <w:rPr>
          <w:sz w:val="22"/>
          <w:szCs w:val="22"/>
        </w:rPr>
      </w:pPr>
    </w:p>
    <w:p w14:paraId="40B8875F" w14:textId="77777777" w:rsidR="0089350D" w:rsidRDefault="0089350D">
      <w:pPr>
        <w:autoSpaceDE w:val="0"/>
        <w:autoSpaceDN w:val="0"/>
        <w:adjustRightInd w:val="0"/>
        <w:spacing w:after="0"/>
        <w:jc w:val="left"/>
        <w:rPr>
          <w:sz w:val="22"/>
          <w:szCs w:val="22"/>
        </w:rPr>
      </w:pPr>
    </w:p>
    <w:p w14:paraId="022E0C73" w14:textId="77777777" w:rsidR="0089350D" w:rsidRDefault="0089350D">
      <w:pPr>
        <w:autoSpaceDE w:val="0"/>
        <w:autoSpaceDN w:val="0"/>
        <w:adjustRightInd w:val="0"/>
        <w:spacing w:after="0"/>
        <w:jc w:val="left"/>
        <w:rPr>
          <w:sz w:val="22"/>
          <w:szCs w:val="22"/>
        </w:rPr>
      </w:pPr>
    </w:p>
    <w:p w14:paraId="3BA04F73" w14:textId="77777777" w:rsidR="0089350D" w:rsidRDefault="0089350D">
      <w:pPr>
        <w:autoSpaceDE w:val="0"/>
        <w:autoSpaceDN w:val="0"/>
        <w:adjustRightInd w:val="0"/>
        <w:spacing w:after="0"/>
        <w:jc w:val="left"/>
        <w:rPr>
          <w:sz w:val="22"/>
          <w:szCs w:val="22"/>
        </w:rPr>
      </w:pPr>
    </w:p>
    <w:p w14:paraId="1014C70C" w14:textId="77777777" w:rsidR="0089350D" w:rsidRDefault="0089350D">
      <w:pPr>
        <w:autoSpaceDE w:val="0"/>
        <w:autoSpaceDN w:val="0"/>
        <w:adjustRightInd w:val="0"/>
        <w:spacing w:after="0"/>
        <w:jc w:val="left"/>
        <w:rPr>
          <w:sz w:val="22"/>
          <w:szCs w:val="22"/>
        </w:rPr>
      </w:pPr>
    </w:p>
    <w:p w14:paraId="0824E0CB" w14:textId="77777777" w:rsidR="0089350D" w:rsidRDefault="0089350D">
      <w:pPr>
        <w:autoSpaceDE w:val="0"/>
        <w:autoSpaceDN w:val="0"/>
        <w:adjustRightInd w:val="0"/>
        <w:spacing w:after="0"/>
        <w:jc w:val="left"/>
        <w:rPr>
          <w:sz w:val="22"/>
          <w:szCs w:val="22"/>
        </w:rPr>
      </w:pPr>
    </w:p>
    <w:p w14:paraId="09D07F86" w14:textId="77777777" w:rsidR="0089350D" w:rsidRDefault="0089350D">
      <w:pPr>
        <w:autoSpaceDE w:val="0"/>
        <w:autoSpaceDN w:val="0"/>
        <w:adjustRightInd w:val="0"/>
        <w:spacing w:after="0"/>
        <w:jc w:val="left"/>
        <w:rPr>
          <w:sz w:val="22"/>
          <w:szCs w:val="22"/>
        </w:rPr>
      </w:pPr>
    </w:p>
    <w:p w14:paraId="1EB8FEDD" w14:textId="77777777" w:rsidR="0089350D" w:rsidRDefault="0089350D">
      <w:pPr>
        <w:autoSpaceDE w:val="0"/>
        <w:autoSpaceDN w:val="0"/>
        <w:adjustRightInd w:val="0"/>
        <w:spacing w:after="0"/>
        <w:jc w:val="left"/>
        <w:rPr>
          <w:sz w:val="22"/>
          <w:szCs w:val="22"/>
        </w:rPr>
      </w:pPr>
    </w:p>
    <w:p w14:paraId="3A162D31" w14:textId="77777777" w:rsidR="0089350D" w:rsidRDefault="0089350D">
      <w:pPr>
        <w:autoSpaceDE w:val="0"/>
        <w:autoSpaceDN w:val="0"/>
        <w:adjustRightInd w:val="0"/>
        <w:spacing w:after="0"/>
        <w:jc w:val="left"/>
        <w:rPr>
          <w:sz w:val="22"/>
          <w:szCs w:val="22"/>
        </w:rPr>
      </w:pPr>
    </w:p>
    <w:p w14:paraId="7FD08085" w14:textId="77777777" w:rsidR="0089350D" w:rsidRDefault="0089350D">
      <w:pPr>
        <w:autoSpaceDE w:val="0"/>
        <w:autoSpaceDN w:val="0"/>
        <w:adjustRightInd w:val="0"/>
        <w:spacing w:after="0"/>
        <w:jc w:val="left"/>
        <w:rPr>
          <w:sz w:val="22"/>
          <w:szCs w:val="22"/>
        </w:rPr>
      </w:pPr>
    </w:p>
    <w:p w14:paraId="7CDF78B5" w14:textId="77777777" w:rsidR="0089350D" w:rsidRDefault="0089350D">
      <w:pPr>
        <w:autoSpaceDE w:val="0"/>
        <w:autoSpaceDN w:val="0"/>
        <w:adjustRightInd w:val="0"/>
        <w:spacing w:after="0"/>
        <w:jc w:val="left"/>
        <w:rPr>
          <w:sz w:val="22"/>
          <w:szCs w:val="22"/>
        </w:rPr>
      </w:pPr>
    </w:p>
    <w:p w14:paraId="2426A47A" w14:textId="77777777" w:rsidR="0089350D" w:rsidRDefault="0089350D">
      <w:pPr>
        <w:autoSpaceDE w:val="0"/>
        <w:autoSpaceDN w:val="0"/>
        <w:adjustRightInd w:val="0"/>
        <w:spacing w:after="0"/>
        <w:jc w:val="left"/>
        <w:rPr>
          <w:sz w:val="22"/>
          <w:szCs w:val="22"/>
        </w:rPr>
      </w:pPr>
    </w:p>
    <w:p w14:paraId="7980A55F" w14:textId="77777777" w:rsidR="0089350D" w:rsidRDefault="0089350D">
      <w:pPr>
        <w:autoSpaceDE w:val="0"/>
        <w:autoSpaceDN w:val="0"/>
        <w:adjustRightInd w:val="0"/>
        <w:spacing w:after="0"/>
        <w:jc w:val="left"/>
        <w:rPr>
          <w:sz w:val="22"/>
          <w:szCs w:val="22"/>
        </w:rPr>
      </w:pPr>
    </w:p>
    <w:p w14:paraId="57553189" w14:textId="77777777" w:rsidR="0089350D" w:rsidRDefault="0089350D">
      <w:pPr>
        <w:autoSpaceDE w:val="0"/>
        <w:autoSpaceDN w:val="0"/>
        <w:adjustRightInd w:val="0"/>
        <w:spacing w:after="0"/>
        <w:jc w:val="left"/>
        <w:rPr>
          <w:sz w:val="22"/>
          <w:szCs w:val="22"/>
        </w:rPr>
      </w:pPr>
    </w:p>
    <w:p w14:paraId="7A5A30B4" w14:textId="77777777" w:rsidR="0089350D" w:rsidRDefault="0089350D">
      <w:pPr>
        <w:autoSpaceDE w:val="0"/>
        <w:autoSpaceDN w:val="0"/>
        <w:adjustRightInd w:val="0"/>
        <w:spacing w:after="0"/>
        <w:jc w:val="left"/>
        <w:rPr>
          <w:sz w:val="22"/>
          <w:szCs w:val="22"/>
        </w:rPr>
      </w:pPr>
    </w:p>
    <w:p w14:paraId="710B64B8" w14:textId="4AEF759D" w:rsidR="0089350D" w:rsidRDefault="0089350D">
      <w:pPr>
        <w:autoSpaceDE w:val="0"/>
        <w:autoSpaceDN w:val="0"/>
        <w:adjustRightInd w:val="0"/>
        <w:spacing w:after="0"/>
        <w:jc w:val="left"/>
        <w:rPr>
          <w:sz w:val="22"/>
          <w:szCs w:val="22"/>
        </w:rPr>
      </w:pPr>
    </w:p>
    <w:p w14:paraId="5F7FD369" w14:textId="77777777" w:rsidR="00F05089" w:rsidRDefault="00F05089">
      <w:pPr>
        <w:autoSpaceDE w:val="0"/>
        <w:autoSpaceDN w:val="0"/>
        <w:adjustRightInd w:val="0"/>
        <w:spacing w:after="0"/>
        <w:jc w:val="left"/>
        <w:rPr>
          <w:sz w:val="22"/>
          <w:szCs w:val="22"/>
        </w:rPr>
      </w:pPr>
    </w:p>
    <w:p w14:paraId="17B3765C" w14:textId="5AD07845" w:rsidR="00FB11CE" w:rsidRDefault="00FB11CE">
      <w:pPr>
        <w:autoSpaceDE w:val="0"/>
        <w:autoSpaceDN w:val="0"/>
        <w:adjustRightInd w:val="0"/>
        <w:spacing w:after="0"/>
        <w:jc w:val="left"/>
        <w:rPr>
          <w:sz w:val="22"/>
          <w:szCs w:val="22"/>
        </w:rPr>
      </w:pPr>
    </w:p>
    <w:p w14:paraId="0AA2C889" w14:textId="77777777" w:rsidR="00FB11CE" w:rsidRDefault="00FB11CE">
      <w:pPr>
        <w:autoSpaceDE w:val="0"/>
        <w:autoSpaceDN w:val="0"/>
        <w:adjustRightInd w:val="0"/>
        <w:spacing w:after="0"/>
        <w:jc w:val="left"/>
        <w:rPr>
          <w:sz w:val="22"/>
          <w:szCs w:val="22"/>
        </w:rPr>
      </w:pPr>
    </w:p>
    <w:p w14:paraId="245C620B" w14:textId="77777777" w:rsidR="0089350D" w:rsidRDefault="006D63A6">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lastRenderedPageBreak/>
        <w:t>Приложение № 3 к Извещению</w:t>
      </w:r>
    </w:p>
    <w:p w14:paraId="072A071B" w14:textId="77777777" w:rsidR="0089350D" w:rsidRDefault="006D63A6">
      <w:pPr>
        <w:pStyle w:val="af9"/>
        <w:tabs>
          <w:tab w:val="left" w:pos="0"/>
        </w:tabs>
        <w:spacing w:after="0"/>
        <w:rPr>
          <w:i/>
        </w:rPr>
      </w:pPr>
      <w:r>
        <w:rPr>
          <w:i/>
        </w:rPr>
        <w:t>На бланке организации</w:t>
      </w:r>
    </w:p>
    <w:p w14:paraId="725F58BE" w14:textId="77777777" w:rsidR="0089350D" w:rsidRDefault="006D63A6">
      <w:pPr>
        <w:shd w:val="clear" w:color="auto" w:fill="FFFFFF"/>
        <w:spacing w:after="0"/>
        <w:rPr>
          <w:i/>
          <w:sz w:val="20"/>
          <w:szCs w:val="20"/>
        </w:rPr>
      </w:pPr>
      <w:r>
        <w:rPr>
          <w:i/>
          <w:sz w:val="20"/>
          <w:szCs w:val="20"/>
        </w:rPr>
        <w:t>Дата, исх. Номер</w:t>
      </w:r>
    </w:p>
    <w:p w14:paraId="4EDC6B3B" w14:textId="77777777" w:rsidR="0089350D" w:rsidRDefault="0089350D">
      <w:pPr>
        <w:shd w:val="clear" w:color="auto" w:fill="FFFFFF"/>
        <w:spacing w:after="0"/>
        <w:rPr>
          <w:b/>
          <w:bCs/>
          <w:i/>
          <w:color w:val="000000"/>
          <w:sz w:val="20"/>
          <w:szCs w:val="20"/>
        </w:rPr>
      </w:pPr>
    </w:p>
    <w:p w14:paraId="790A9A29" w14:textId="77777777" w:rsidR="0089350D" w:rsidRDefault="0089350D">
      <w:pPr>
        <w:pStyle w:val="ConsPlusNormal"/>
        <w:ind w:firstLine="540"/>
        <w:contextualSpacing/>
        <w:jc w:val="right"/>
        <w:rPr>
          <w:rFonts w:ascii="Times New Roman" w:hAnsi="Times New Roman" w:cs="Times New Roman"/>
          <w:b/>
          <w:sz w:val="24"/>
          <w:szCs w:val="24"/>
        </w:rPr>
      </w:pPr>
    </w:p>
    <w:p w14:paraId="26C90E08" w14:textId="77777777" w:rsidR="0089350D" w:rsidRDefault="006D63A6">
      <w:pPr>
        <w:shd w:val="clear" w:color="auto" w:fill="FFFFFF"/>
        <w:autoSpaceDE w:val="0"/>
        <w:autoSpaceDN w:val="0"/>
        <w:adjustRightInd w:val="0"/>
        <w:spacing w:after="0"/>
        <w:contextualSpacing/>
        <w:jc w:val="center"/>
        <w:rPr>
          <w:b/>
          <w:color w:val="000000"/>
        </w:rPr>
      </w:pPr>
      <w:r>
        <w:rPr>
          <w:b/>
          <w:color w:val="000000"/>
        </w:rPr>
        <w:t>ЗАЯВКА НА УЧАСТИЕ В ЗАПРОСЕ КОТИРОВОК В ЭЛЕКТРОННОЙ ФОРМЕ</w:t>
      </w:r>
    </w:p>
    <w:p w14:paraId="0A2C1B8E" w14:textId="77777777" w:rsidR="0089350D" w:rsidRDefault="0089350D">
      <w:pPr>
        <w:shd w:val="clear" w:color="auto" w:fill="FFFFFF"/>
        <w:autoSpaceDE w:val="0"/>
        <w:autoSpaceDN w:val="0"/>
        <w:adjustRightInd w:val="0"/>
        <w:spacing w:after="0"/>
        <w:contextualSpacing/>
        <w:jc w:val="center"/>
        <w:rPr>
          <w:b/>
          <w:color w:val="000000"/>
          <w:highlight w:val="red"/>
        </w:rPr>
      </w:pPr>
    </w:p>
    <w:p w14:paraId="5929D779"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rPr>
          <w:color w:val="000000"/>
        </w:rPr>
      </w:pPr>
      <w:r>
        <w:t>Изучив извещение и документацию о запросе котировок в электронной форме</w:t>
      </w:r>
      <w:r>
        <w:rPr>
          <w:color w:val="000000"/>
        </w:rPr>
        <w:t xml:space="preserve">№___________ «_________________________________________________», </w:t>
      </w:r>
      <w:r>
        <w:t xml:space="preserve">включая проект договора, который </w:t>
      </w:r>
    </w:p>
    <w:p w14:paraId="353C2256" w14:textId="77777777" w:rsidR="0089350D" w:rsidRDefault="006D63A6">
      <w:pPr>
        <w:shd w:val="clear" w:color="auto" w:fill="FFFFFF"/>
        <w:autoSpaceDE w:val="0"/>
        <w:autoSpaceDN w:val="0"/>
        <w:adjustRightInd w:val="0"/>
        <w:spacing w:after="0"/>
        <w:contextualSpacing/>
        <w:rPr>
          <w:i/>
          <w:color w:val="000000"/>
          <w:vertAlign w:val="superscript"/>
        </w:rPr>
      </w:pPr>
      <w:r>
        <w:rPr>
          <w:i/>
          <w:color w:val="000000"/>
          <w:vertAlign w:val="superscript"/>
        </w:rPr>
        <w:t>(наименование закупки)</w:t>
      </w:r>
    </w:p>
    <w:p w14:paraId="5EFE0DDD" w14:textId="77777777" w:rsidR="0089350D" w:rsidRDefault="006D63A6">
      <w:pPr>
        <w:shd w:val="clear" w:color="auto" w:fill="FFFFFF"/>
        <w:autoSpaceDE w:val="0"/>
        <w:autoSpaceDN w:val="0"/>
        <w:adjustRightInd w:val="0"/>
        <w:spacing w:after="0"/>
        <w:contextualSpacing/>
      </w:pPr>
      <w:r>
        <w:t>будет заключен с победителем запроса котировок, а также применимые к данному запросу котировок законодательство и нормативные правовые акты</w:t>
      </w:r>
      <w:r>
        <w:rPr>
          <w:color w:val="000000"/>
        </w:rPr>
        <w:t>,</w:t>
      </w:r>
    </w:p>
    <w:p w14:paraId="5366C235" w14:textId="77777777" w:rsidR="0089350D" w:rsidRDefault="006D63A6">
      <w:pPr>
        <w:shd w:val="clear" w:color="auto" w:fill="FFFFFF"/>
        <w:autoSpaceDE w:val="0"/>
        <w:autoSpaceDN w:val="0"/>
        <w:adjustRightInd w:val="0"/>
        <w:spacing w:after="0"/>
        <w:contextualSpacing/>
        <w:rPr>
          <w:i/>
          <w:color w:val="000000"/>
          <w:vertAlign w:val="superscript"/>
        </w:rPr>
      </w:pPr>
      <w:r>
        <w:t xml:space="preserve">____________________________________________________________________________________, </w:t>
      </w:r>
    </w:p>
    <w:p w14:paraId="28354CD0" w14:textId="77777777" w:rsidR="0089350D" w:rsidRDefault="006D63A6">
      <w:pPr>
        <w:spacing w:after="0"/>
        <w:contextualSpacing/>
        <w:rPr>
          <w:i/>
          <w:vertAlign w:val="superscript"/>
        </w:rPr>
      </w:pPr>
      <w:r>
        <w:rPr>
          <w:i/>
          <w:vertAlign w:val="superscript"/>
        </w:rPr>
        <w:t>(наименование участника закупки)</w:t>
      </w:r>
    </w:p>
    <w:p w14:paraId="1FD08E13" w14:textId="77777777" w:rsidR="0089350D" w:rsidRDefault="006D63A6">
      <w:pPr>
        <w:spacing w:after="0"/>
        <w:contextualSpacing/>
      </w:pPr>
      <w:r>
        <w:rPr>
          <w:color w:val="000000"/>
        </w:rPr>
        <w:t>зарегистрированное (</w:t>
      </w:r>
      <w:proofErr w:type="spellStart"/>
      <w:r>
        <w:rPr>
          <w:color w:val="000000"/>
        </w:rPr>
        <w:t>ный</w:t>
      </w:r>
      <w:proofErr w:type="spellEnd"/>
      <w:r>
        <w:rPr>
          <w:color w:val="000000"/>
        </w:rPr>
        <w:t xml:space="preserve">, </w:t>
      </w:r>
      <w:proofErr w:type="spellStart"/>
      <w:r>
        <w:rPr>
          <w:color w:val="000000"/>
        </w:rPr>
        <w:t>ная</w:t>
      </w:r>
      <w:proofErr w:type="spellEnd"/>
      <w:r>
        <w:rPr>
          <w:color w:val="000000"/>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proofErr w:type="gramStart"/>
      <w:r>
        <w:rPr>
          <w:color w:val="000000"/>
        </w:rPr>
        <w:t>,</w:t>
      </w:r>
      <w:r>
        <w:t>в</w:t>
      </w:r>
      <w:proofErr w:type="gramEnd"/>
      <w:r>
        <w:t xml:space="preserve"> лице__________________________________________________________________________________, </w:t>
      </w:r>
    </w:p>
    <w:p w14:paraId="1EE71F75" w14:textId="77777777" w:rsidR="0089350D" w:rsidRDefault="006D63A6">
      <w:pPr>
        <w:spacing w:after="0"/>
        <w:contextualSpacing/>
        <w:rPr>
          <w:i/>
          <w:vertAlign w:val="superscript"/>
        </w:rPr>
      </w:pPr>
      <w:r>
        <w:rPr>
          <w:i/>
          <w:vertAlign w:val="superscript"/>
        </w:rPr>
        <w:t xml:space="preserve">   (наименование должности руководителя и его Ф.И.О. Ф.И.О. указываются полностью)</w:t>
      </w:r>
    </w:p>
    <w:p w14:paraId="23AE99F5" w14:textId="77777777" w:rsidR="0089350D" w:rsidRDefault="006D63A6">
      <w:pPr>
        <w:spacing w:after="0"/>
        <w:contextualSpacing/>
      </w:pPr>
      <w:proofErr w:type="gramStart"/>
      <w:r>
        <w:t>действующего</w:t>
      </w:r>
      <w:proofErr w:type="gramEnd"/>
      <w:r>
        <w:t xml:space="preserve"> на основании _____________________________________________________________,</w:t>
      </w:r>
    </w:p>
    <w:p w14:paraId="7C55064B" w14:textId="77777777" w:rsidR="0089350D" w:rsidRDefault="006D63A6">
      <w:pPr>
        <w:spacing w:after="0"/>
        <w:contextualSpacing/>
        <w:rPr>
          <w:i/>
          <w:vertAlign w:val="superscript"/>
        </w:rPr>
      </w:pPr>
      <w:r>
        <w:rPr>
          <w:i/>
          <w:vertAlign w:val="superscript"/>
        </w:rPr>
        <w:t xml:space="preserve"> (устав, доверенность, свидетельство с указанием его реквизитов и т.п.)</w:t>
      </w:r>
    </w:p>
    <w:p w14:paraId="64DF7796" w14:textId="77777777" w:rsidR="0089350D" w:rsidRDefault="006D63A6">
      <w:pPr>
        <w:spacing w:after="0"/>
        <w:contextualSpacing/>
      </w:pPr>
      <w:r>
        <w:t>сообщает о согласии исполнить условия данного договора и направляет настоящую заявку на участие в запросе котировок в электронной форме.</w:t>
      </w:r>
    </w:p>
    <w:p w14:paraId="6BFB9792" w14:textId="77777777" w:rsidR="0089350D"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vertAlign w:val="superscript"/>
        </w:rPr>
      </w:pPr>
      <w:r>
        <w:t xml:space="preserve">Настоящей заявкой подтверждаем, что ________________________________________________                      </w:t>
      </w:r>
    </w:p>
    <w:p w14:paraId="2DF2B354" w14:textId="77777777" w:rsidR="0089350D" w:rsidRDefault="006D63A6">
      <w:pPr>
        <w:shd w:val="clear" w:color="auto" w:fill="FFFFFF"/>
        <w:tabs>
          <w:tab w:val="left" w:pos="284"/>
        </w:tabs>
        <w:overflowPunct w:val="0"/>
        <w:autoSpaceDE w:val="0"/>
        <w:autoSpaceDN w:val="0"/>
        <w:adjustRightInd w:val="0"/>
        <w:spacing w:after="0"/>
        <w:ind w:left="-11"/>
        <w:contextualSpacing/>
        <w:textAlignment w:val="baseline"/>
        <w:rPr>
          <w:color w:val="000000"/>
          <w:vertAlign w:val="superscript"/>
        </w:rPr>
      </w:pPr>
      <w:r>
        <w:rPr>
          <w:i/>
          <w:vertAlign w:val="superscript"/>
        </w:rPr>
        <w:t xml:space="preserve">(наименование участника закупки) </w:t>
      </w:r>
    </w:p>
    <w:p w14:paraId="52D65796" w14:textId="77777777" w:rsidR="0089350D" w:rsidRDefault="006D63A6">
      <w:pPr>
        <w:shd w:val="clear" w:color="auto" w:fill="FFFFFF"/>
        <w:tabs>
          <w:tab w:val="left" w:pos="284"/>
        </w:tabs>
        <w:overflowPunct w:val="0"/>
        <w:autoSpaceDE w:val="0"/>
        <w:autoSpaceDN w:val="0"/>
        <w:adjustRightInd w:val="0"/>
        <w:spacing w:after="0"/>
        <w:ind w:left="-11"/>
        <w:contextualSpacing/>
        <w:textAlignment w:val="baseline"/>
        <w:rPr>
          <w:color w:val="000000"/>
        </w:rPr>
      </w:pPr>
      <w:r>
        <w:t>соответствует следующим требованиям:</w:t>
      </w:r>
    </w:p>
    <w:p w14:paraId="5E120E30" w14:textId="77777777" w:rsidR="0049282C" w:rsidRPr="006371DE" w:rsidRDefault="0049282C" w:rsidP="0049282C">
      <w:pPr>
        <w:shd w:val="clear" w:color="auto" w:fill="FFFFFF"/>
        <w:tabs>
          <w:tab w:val="left" w:pos="284"/>
        </w:tabs>
        <w:autoSpaceDE w:val="0"/>
        <w:autoSpaceDN w:val="0"/>
        <w:adjustRightInd w:val="0"/>
        <w:spacing w:after="0"/>
        <w:ind w:left="390"/>
        <w:contextualSpacing/>
      </w:pPr>
      <w:r w:rsidRPr="006371DE">
        <w:t xml:space="preserve">При проведении закупок устанавливаются следующие обязательные требования к участникам закупки: </w:t>
      </w:r>
    </w:p>
    <w:p w14:paraId="64F3303C" w14:textId="77777777" w:rsidR="00F17AB6" w:rsidRDefault="00F17AB6" w:rsidP="00F17AB6">
      <w:pPr>
        <w:shd w:val="clear" w:color="auto" w:fill="FFFFFF"/>
        <w:tabs>
          <w:tab w:val="left" w:pos="284"/>
        </w:tabs>
        <w:autoSpaceDE w:val="0"/>
        <w:autoSpaceDN w:val="0"/>
        <w:adjustRightInd w:val="0"/>
        <w:spacing w:after="0"/>
        <w:ind w:left="390"/>
        <w:contextualSpacing/>
      </w:pPr>
      <w:r>
        <w:t>1) 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608E5DE3" w14:textId="77777777" w:rsidR="00F17AB6" w:rsidRDefault="00F17AB6" w:rsidP="00F17AB6">
      <w:pPr>
        <w:shd w:val="clear" w:color="auto" w:fill="FFFFFF"/>
        <w:tabs>
          <w:tab w:val="left" w:pos="284"/>
        </w:tabs>
        <w:autoSpaceDE w:val="0"/>
        <w:autoSpaceDN w:val="0"/>
        <w:adjustRightInd w:val="0"/>
        <w:spacing w:after="0"/>
        <w:ind w:left="390"/>
        <w:contextualSpacing/>
      </w:pPr>
      <w:r>
        <w:t>2) участник закупки - юридическое лицо не находится в процессе ликвидации;</w:t>
      </w:r>
    </w:p>
    <w:p w14:paraId="50B4C37A" w14:textId="77777777" w:rsidR="00F17AB6" w:rsidRDefault="00F17AB6" w:rsidP="00F17AB6">
      <w:pPr>
        <w:shd w:val="clear" w:color="auto" w:fill="FFFFFF"/>
        <w:tabs>
          <w:tab w:val="left" w:pos="284"/>
        </w:tabs>
        <w:autoSpaceDE w:val="0"/>
        <w:autoSpaceDN w:val="0"/>
        <w:adjustRightInd w:val="0"/>
        <w:spacing w:after="0"/>
        <w:ind w:left="390"/>
        <w:contextualSpacing/>
      </w:pPr>
      <w: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1BBFC62" w14:textId="77777777" w:rsidR="00F17AB6" w:rsidRDefault="00F17AB6" w:rsidP="00F17AB6">
      <w:pPr>
        <w:shd w:val="clear" w:color="auto" w:fill="FFFFFF"/>
        <w:tabs>
          <w:tab w:val="left" w:pos="284"/>
        </w:tabs>
        <w:autoSpaceDE w:val="0"/>
        <w:autoSpaceDN w:val="0"/>
        <w:adjustRightInd w:val="0"/>
        <w:spacing w:after="0"/>
        <w:ind w:left="390"/>
        <w:contextualSpacing/>
      </w:pPr>
      <w:r>
        <w:t xml:space="preserve">4) </w:t>
      </w:r>
      <w:proofErr w:type="spellStart"/>
      <w:r>
        <w:t>неприостановление</w:t>
      </w:r>
      <w:proofErr w:type="spellEnd"/>
      <w: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3CE0601" w14:textId="77777777" w:rsidR="00F17AB6" w:rsidRDefault="00F17AB6" w:rsidP="00F17AB6">
      <w:pPr>
        <w:shd w:val="clear" w:color="auto" w:fill="FFFFFF"/>
        <w:tabs>
          <w:tab w:val="left" w:pos="284"/>
        </w:tabs>
        <w:autoSpaceDE w:val="0"/>
        <w:autoSpaceDN w:val="0"/>
        <w:adjustRightInd w:val="0"/>
        <w:spacing w:after="0"/>
        <w:ind w:left="390"/>
        <w:contextualSpacing/>
      </w:pPr>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w:t>
      </w:r>
      <w:proofErr w:type="gramStart"/>
      <w:r>
        <w:t>Российской Федерации о налогах и сборах);</w:t>
      </w:r>
      <w:proofErr w:type="gramEnd"/>
    </w:p>
    <w:p w14:paraId="71C93C5C" w14:textId="77777777" w:rsidR="00F17AB6" w:rsidRDefault="00F17AB6" w:rsidP="00F17AB6">
      <w:pPr>
        <w:shd w:val="clear" w:color="auto" w:fill="FFFFFF"/>
        <w:tabs>
          <w:tab w:val="left" w:pos="284"/>
        </w:tabs>
        <w:autoSpaceDE w:val="0"/>
        <w:autoSpaceDN w:val="0"/>
        <w:adjustRightInd w:val="0"/>
        <w:spacing w:after="0"/>
        <w:ind w:left="390"/>
        <w:contextualSpacing/>
      </w:pPr>
      <w:proofErr w:type="gramStart"/>
      <w: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w:t>
      </w:r>
      <w:r>
        <w:lastRenderedPageBreak/>
        <w:t>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01D9A1F" w14:textId="77777777" w:rsidR="00F17AB6" w:rsidRDefault="00F17AB6" w:rsidP="00F17AB6">
      <w:pPr>
        <w:shd w:val="clear" w:color="auto" w:fill="FFFFFF"/>
        <w:tabs>
          <w:tab w:val="left" w:pos="284"/>
        </w:tabs>
        <w:autoSpaceDE w:val="0"/>
        <w:autoSpaceDN w:val="0"/>
        <w:adjustRightInd w:val="0"/>
        <w:spacing w:after="0"/>
        <w:ind w:left="390"/>
        <w:contextualSpacing/>
      </w:pPr>
      <w:r>
        <w:t xml:space="preserve">7) </w:t>
      </w:r>
      <w:proofErr w:type="spellStart"/>
      <w:r>
        <w:t>непривлечение</w:t>
      </w:r>
      <w:proofErr w:type="spellEnd"/>
      <w: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AAE651D" w14:textId="77777777" w:rsidR="00F17AB6" w:rsidRDefault="00F17AB6" w:rsidP="00F17AB6">
      <w:pPr>
        <w:shd w:val="clear" w:color="auto" w:fill="FFFFFF"/>
        <w:tabs>
          <w:tab w:val="left" w:pos="284"/>
        </w:tabs>
        <w:autoSpaceDE w:val="0"/>
        <w:autoSpaceDN w:val="0"/>
        <w:adjustRightInd w:val="0"/>
        <w:spacing w:after="0"/>
        <w:ind w:left="390"/>
        <w:contextualSpacing/>
      </w:pPr>
      <w: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F69D8D0" w14:textId="77777777" w:rsidR="00F17AB6" w:rsidRDefault="00F17AB6" w:rsidP="00F17AB6">
      <w:pPr>
        <w:shd w:val="clear" w:color="auto" w:fill="FFFFFF"/>
        <w:tabs>
          <w:tab w:val="left" w:pos="284"/>
        </w:tabs>
        <w:autoSpaceDE w:val="0"/>
        <w:autoSpaceDN w:val="0"/>
        <w:adjustRightInd w:val="0"/>
        <w:spacing w:after="0"/>
        <w:ind w:left="390"/>
        <w:contextualSpacing/>
      </w:pPr>
      <w: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AAF5DC9" w14:textId="77777777" w:rsidR="00F17AB6" w:rsidRDefault="00F17AB6" w:rsidP="00F17AB6">
      <w:pPr>
        <w:shd w:val="clear" w:color="auto" w:fill="FFFFFF"/>
        <w:tabs>
          <w:tab w:val="left" w:pos="284"/>
        </w:tabs>
        <w:autoSpaceDE w:val="0"/>
        <w:autoSpaceDN w:val="0"/>
        <w:adjustRightInd w:val="0"/>
        <w:spacing w:after="0"/>
        <w:ind w:left="390"/>
        <w:contextualSpacing/>
      </w:pPr>
      <w:r>
        <w:t>10) отсутствие между участником закупки и заказчиком конфликта интересов;</w:t>
      </w:r>
    </w:p>
    <w:p w14:paraId="04ADA0AB" w14:textId="77777777" w:rsidR="00F17AB6" w:rsidRDefault="00F17AB6" w:rsidP="00F17AB6">
      <w:pPr>
        <w:shd w:val="clear" w:color="auto" w:fill="FFFFFF"/>
        <w:tabs>
          <w:tab w:val="left" w:pos="284"/>
        </w:tabs>
        <w:autoSpaceDE w:val="0"/>
        <w:autoSpaceDN w:val="0"/>
        <w:adjustRightInd w:val="0"/>
        <w:spacing w:after="0"/>
        <w:ind w:left="390"/>
        <w:contextualSpacing/>
      </w:pPr>
      <w:r>
        <w:t>11) участник закупки не является офшорной компанией;</w:t>
      </w:r>
    </w:p>
    <w:p w14:paraId="01FBCEAE" w14:textId="77777777" w:rsidR="00F17AB6" w:rsidRDefault="00F17AB6" w:rsidP="00F17AB6">
      <w:pPr>
        <w:shd w:val="clear" w:color="auto" w:fill="FFFFFF"/>
        <w:tabs>
          <w:tab w:val="left" w:pos="284"/>
        </w:tabs>
        <w:autoSpaceDE w:val="0"/>
        <w:autoSpaceDN w:val="0"/>
        <w:adjustRightInd w:val="0"/>
        <w:spacing w:after="0"/>
        <w:ind w:left="390"/>
        <w:contextualSpacing/>
      </w:pPr>
      <w:r>
        <w:t>12) отсутствие у участника закупки ограничений для участия в закупках, установленных законодательством Российской Федерации.</w:t>
      </w:r>
    </w:p>
    <w:p w14:paraId="62DEACED" w14:textId="77777777" w:rsidR="00F17AB6" w:rsidRDefault="00F17AB6" w:rsidP="00F17AB6">
      <w:pPr>
        <w:shd w:val="clear" w:color="auto" w:fill="FFFFFF"/>
        <w:tabs>
          <w:tab w:val="left" w:pos="284"/>
        </w:tabs>
        <w:autoSpaceDE w:val="0"/>
        <w:autoSpaceDN w:val="0"/>
        <w:adjustRightInd w:val="0"/>
        <w:spacing w:after="0"/>
        <w:ind w:left="390"/>
        <w:contextualSpacing/>
      </w:pPr>
    </w:p>
    <w:p w14:paraId="2716DF63" w14:textId="3434A65A" w:rsidR="0089350D" w:rsidRDefault="006D63A6" w:rsidP="00F17AB6">
      <w:pPr>
        <w:shd w:val="clear" w:color="auto" w:fill="FFFFFF"/>
        <w:tabs>
          <w:tab w:val="left" w:pos="284"/>
        </w:tabs>
        <w:autoSpaceDE w:val="0"/>
        <w:autoSpaceDN w:val="0"/>
        <w:adjustRightInd w:val="0"/>
        <w:spacing w:after="0"/>
        <w:ind w:left="390"/>
        <w:contextualSpacing/>
        <w:rPr>
          <w:color w:val="000000"/>
        </w:rPr>
      </w:pPr>
      <w:r>
        <w:rPr>
          <w:color w:val="000000"/>
        </w:rPr>
        <w:t xml:space="preserve">Мы обязуемся поставить товары (Таблица №1) с соблюдением требований и срока исполнения обязательств по договору.                                                                                                                                                                                     </w:t>
      </w:r>
    </w:p>
    <w:p w14:paraId="3384ACD0" w14:textId="77777777" w:rsidR="0089350D" w:rsidRDefault="006D63A6">
      <w:pPr>
        <w:shd w:val="clear" w:color="auto" w:fill="FFFFFF"/>
        <w:tabs>
          <w:tab w:val="left" w:pos="284"/>
        </w:tabs>
        <w:autoSpaceDE w:val="0"/>
        <w:autoSpaceDN w:val="0"/>
        <w:adjustRightInd w:val="0"/>
        <w:spacing w:after="0"/>
        <w:ind w:left="-11"/>
        <w:contextualSpacing/>
        <w:rPr>
          <w:color w:val="000000"/>
        </w:rPr>
      </w:pPr>
      <w:r>
        <w:rPr>
          <w:color w:val="000000"/>
        </w:rPr>
        <w:t xml:space="preserve">с ценой </w:t>
      </w:r>
      <w:r>
        <w:t>договора</w:t>
      </w:r>
      <w:proofErr w:type="gramStart"/>
      <w:r>
        <w:rPr>
          <w:color w:val="000000"/>
        </w:rPr>
        <w:t xml:space="preserve">: ______________________(_____________________________) </w:t>
      </w:r>
      <w:proofErr w:type="gramEnd"/>
      <w:r>
        <w:rPr>
          <w:color w:val="000000"/>
        </w:rPr>
        <w:t xml:space="preserve">рублей ___ копеек, </w:t>
      </w:r>
    </w:p>
    <w:p w14:paraId="03E664DC" w14:textId="77777777" w:rsidR="0089350D" w:rsidRDefault="006D63A6">
      <w:pPr>
        <w:shd w:val="clear" w:color="auto" w:fill="FFFFFF"/>
        <w:tabs>
          <w:tab w:val="left" w:pos="284"/>
        </w:tabs>
        <w:autoSpaceDE w:val="0"/>
        <w:autoSpaceDN w:val="0"/>
        <w:adjustRightInd w:val="0"/>
        <w:spacing w:after="0"/>
        <w:ind w:left="-22"/>
        <w:contextualSpacing/>
        <w:rPr>
          <w:color w:val="000000"/>
          <w:vertAlign w:val="superscript"/>
        </w:rPr>
      </w:pPr>
      <w:r>
        <w:rPr>
          <w:color w:val="000000"/>
          <w:vertAlign w:val="superscript"/>
        </w:rPr>
        <w:t xml:space="preserve"> (цифрой)    (прописью) </w:t>
      </w:r>
    </w:p>
    <w:p w14:paraId="38B7EF5D" w14:textId="77777777" w:rsidR="0089350D" w:rsidRDefault="006D63A6">
      <w:pPr>
        <w:shd w:val="clear" w:color="auto" w:fill="FFFFFF"/>
        <w:tabs>
          <w:tab w:val="left" w:pos="284"/>
        </w:tabs>
        <w:autoSpaceDE w:val="0"/>
        <w:autoSpaceDN w:val="0"/>
        <w:adjustRightInd w:val="0"/>
        <w:spacing w:after="0"/>
        <w:ind w:left="-11"/>
        <w:contextualSpacing/>
        <w:rPr>
          <w:color w:val="000000"/>
        </w:rPr>
      </w:pPr>
      <w:r>
        <w:rPr>
          <w:color w:val="000000"/>
        </w:rPr>
        <w:t>в том числе НДС по ставке ___% в сумме</w:t>
      </w:r>
      <w:proofErr w:type="gramStart"/>
      <w:r>
        <w:rPr>
          <w:color w:val="000000"/>
        </w:rPr>
        <w:t xml:space="preserve">: ________(______________________) </w:t>
      </w:r>
      <w:proofErr w:type="gramEnd"/>
      <w:r>
        <w:rPr>
          <w:color w:val="000000"/>
        </w:rPr>
        <w:t>рублей ___ копеек</w:t>
      </w:r>
    </w:p>
    <w:p w14:paraId="03669968" w14:textId="77777777" w:rsidR="0089350D" w:rsidRDefault="006D63A6">
      <w:pPr>
        <w:shd w:val="clear" w:color="auto" w:fill="FFFFFF"/>
        <w:tabs>
          <w:tab w:val="left" w:pos="284"/>
        </w:tabs>
        <w:autoSpaceDE w:val="0"/>
        <w:autoSpaceDN w:val="0"/>
        <w:adjustRightInd w:val="0"/>
        <w:spacing w:after="0"/>
        <w:ind w:left="-11"/>
        <w:contextualSpacing/>
        <w:rPr>
          <w:color w:val="000000"/>
        </w:rPr>
      </w:pPr>
      <w:r>
        <w:rPr>
          <w:color w:val="000000"/>
          <w:vertAlign w:val="superscript"/>
        </w:rPr>
        <w:t>(цифрой)    (прописью)</w:t>
      </w:r>
    </w:p>
    <w:p w14:paraId="1217DD5C" w14:textId="77777777" w:rsidR="0089350D" w:rsidRDefault="006D63A6">
      <w:pPr>
        <w:shd w:val="clear" w:color="auto" w:fill="FFFFFF"/>
        <w:tabs>
          <w:tab w:val="left" w:pos="284"/>
        </w:tabs>
        <w:autoSpaceDE w:val="0"/>
        <w:autoSpaceDN w:val="0"/>
        <w:adjustRightInd w:val="0"/>
        <w:spacing w:after="0"/>
        <w:ind w:left="-11"/>
        <w:contextualSpacing/>
        <w:rPr>
          <w:color w:val="000000"/>
        </w:rPr>
      </w:pPr>
      <w:r>
        <w:rPr>
          <w:i/>
        </w:rPr>
        <w:t>(либо НДС не предусмотрен).</w:t>
      </w:r>
    </w:p>
    <w:p w14:paraId="3893DD33" w14:textId="77777777" w:rsidR="0089350D" w:rsidRDefault="0089350D">
      <w:pPr>
        <w:shd w:val="clear" w:color="auto" w:fill="FFFFFF"/>
        <w:tabs>
          <w:tab w:val="left" w:pos="284"/>
        </w:tabs>
        <w:autoSpaceDE w:val="0"/>
        <w:autoSpaceDN w:val="0"/>
        <w:adjustRightInd w:val="0"/>
        <w:spacing w:after="0"/>
        <w:ind w:left="-22"/>
        <w:contextualSpacing/>
        <w:rPr>
          <w:color w:val="000000"/>
          <w:vertAlign w:val="superscript"/>
        </w:rPr>
      </w:pPr>
    </w:p>
    <w:p w14:paraId="1B99D202" w14:textId="77777777" w:rsidR="0089350D" w:rsidRDefault="006D63A6">
      <w:pPr>
        <w:spacing w:after="0"/>
        <w:contextualSpacing/>
        <w:rPr>
          <w:color w:val="000000"/>
        </w:rPr>
      </w:pPr>
      <w:r>
        <w:rPr>
          <w:color w:val="000000"/>
        </w:rPr>
        <w:t xml:space="preserve">В указанную цену </w:t>
      </w:r>
      <w:proofErr w:type="gramStart"/>
      <w:r>
        <w:rPr>
          <w:color w:val="000000"/>
        </w:rPr>
        <w:t>включены</w:t>
      </w:r>
      <w:proofErr w:type="gramEnd"/>
      <w:r>
        <w:rPr>
          <w:color w:val="000000"/>
        </w:rPr>
        <w:t>*: _________________________________________________________.</w:t>
      </w:r>
    </w:p>
    <w:p w14:paraId="771A6074" w14:textId="7719C4BB" w:rsidR="0089350D" w:rsidRDefault="006D63A6">
      <w:pPr>
        <w:spacing w:after="0"/>
        <w:contextualSpacing/>
        <w:jc w:val="center"/>
        <w:rPr>
          <w:vertAlign w:val="superscript"/>
        </w:rPr>
      </w:pPr>
      <w:r>
        <w:rPr>
          <w:color w:val="000000"/>
          <w:vertAlign w:val="superscript"/>
        </w:rPr>
        <w:t xml:space="preserve">   (*указать </w:t>
      </w:r>
      <w:r>
        <w:rPr>
          <w:vertAlign w:val="superscript"/>
        </w:rPr>
        <w:t>затраты участника, связанные с исполнением договора, документации о закупке)</w:t>
      </w:r>
    </w:p>
    <w:p w14:paraId="49F33827" w14:textId="77777777" w:rsidR="0089350D" w:rsidRDefault="0089350D">
      <w:pPr>
        <w:spacing w:after="0"/>
        <w:contextualSpacing/>
        <w:rPr>
          <w:b/>
        </w:rPr>
      </w:pPr>
    </w:p>
    <w:p w14:paraId="12BE0D4F" w14:textId="77777777" w:rsidR="0089350D" w:rsidRDefault="006D63A6">
      <w:pPr>
        <w:spacing w:after="0"/>
        <w:contextualSpacing/>
        <w:rPr>
          <w:b/>
        </w:rPr>
      </w:pPr>
      <w:r>
        <w:rPr>
          <w:b/>
        </w:rPr>
        <w:t>Таблица №1</w:t>
      </w:r>
    </w:p>
    <w:p w14:paraId="20113AB6" w14:textId="77777777" w:rsidR="0089350D" w:rsidRDefault="006D63A6">
      <w:pPr>
        <w:spacing w:after="0"/>
        <w:contextualSpacing/>
        <w:rPr>
          <w:b/>
        </w:rPr>
      </w:pPr>
      <w:r>
        <w:rPr>
          <w:b/>
        </w:rPr>
        <w:t>Наименование и количество поставляемого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230"/>
        <w:gridCol w:w="1485"/>
        <w:gridCol w:w="1726"/>
        <w:gridCol w:w="1726"/>
      </w:tblGrid>
      <w:tr w:rsidR="0089350D" w14:paraId="425515EE" w14:textId="77777777">
        <w:trPr>
          <w:trHeight w:val="226"/>
          <w:jc w:val="center"/>
        </w:trPr>
        <w:tc>
          <w:tcPr>
            <w:tcW w:w="568" w:type="dxa"/>
            <w:shd w:val="clear" w:color="auto" w:fill="D9D9D9"/>
            <w:vAlign w:val="center"/>
          </w:tcPr>
          <w:p w14:paraId="500615A2" w14:textId="77777777" w:rsidR="0089350D" w:rsidRDefault="006D63A6">
            <w:pPr>
              <w:tabs>
                <w:tab w:val="left" w:pos="502"/>
              </w:tabs>
              <w:spacing w:after="0"/>
              <w:contextualSpacing/>
              <w:jc w:val="center"/>
              <w:rPr>
                <w:b/>
              </w:rPr>
            </w:pPr>
            <w:r>
              <w:rPr>
                <w:b/>
              </w:rPr>
              <w:t xml:space="preserve">№ </w:t>
            </w:r>
            <w:proofErr w:type="gramStart"/>
            <w:r>
              <w:rPr>
                <w:b/>
              </w:rPr>
              <w:t>п</w:t>
            </w:r>
            <w:proofErr w:type="gramEnd"/>
            <w:r>
              <w:rPr>
                <w:b/>
              </w:rPr>
              <w:t>/п</w:t>
            </w:r>
          </w:p>
        </w:tc>
        <w:tc>
          <w:tcPr>
            <w:tcW w:w="6095" w:type="dxa"/>
            <w:shd w:val="clear" w:color="auto" w:fill="D9D9D9"/>
            <w:vAlign w:val="center"/>
          </w:tcPr>
          <w:p w14:paraId="1478C690" w14:textId="77777777" w:rsidR="0089350D" w:rsidRDefault="006D63A6">
            <w:pPr>
              <w:tabs>
                <w:tab w:val="left" w:pos="502"/>
              </w:tabs>
              <w:spacing w:after="0"/>
              <w:contextualSpacing/>
              <w:jc w:val="center"/>
              <w:rPr>
                <w:b/>
              </w:rPr>
            </w:pPr>
            <w:r>
              <w:rPr>
                <w:b/>
              </w:rPr>
              <w:t>Наименование поставляемого товара, характеристики, страна происхождения товара</w:t>
            </w:r>
          </w:p>
        </w:tc>
        <w:tc>
          <w:tcPr>
            <w:tcW w:w="1701" w:type="dxa"/>
            <w:shd w:val="clear" w:color="auto" w:fill="D9D9D9"/>
            <w:vAlign w:val="center"/>
          </w:tcPr>
          <w:p w14:paraId="78664C90" w14:textId="77777777" w:rsidR="0089350D" w:rsidRDefault="006D63A6">
            <w:pPr>
              <w:tabs>
                <w:tab w:val="left" w:pos="743"/>
              </w:tabs>
              <w:spacing w:after="0"/>
              <w:ind w:left="-108"/>
              <w:contextualSpacing/>
              <w:jc w:val="center"/>
              <w:rPr>
                <w:b/>
              </w:rPr>
            </w:pPr>
            <w:r>
              <w:rPr>
                <w:b/>
              </w:rPr>
              <w:t>Ед. изм.</w:t>
            </w:r>
          </w:p>
        </w:tc>
        <w:tc>
          <w:tcPr>
            <w:tcW w:w="1984" w:type="dxa"/>
            <w:shd w:val="clear" w:color="auto" w:fill="D9D9D9"/>
            <w:vAlign w:val="center"/>
          </w:tcPr>
          <w:p w14:paraId="079430BE" w14:textId="77777777" w:rsidR="0089350D" w:rsidRDefault="006D63A6">
            <w:pPr>
              <w:tabs>
                <w:tab w:val="left" w:pos="502"/>
              </w:tabs>
              <w:spacing w:after="0"/>
              <w:contextualSpacing/>
              <w:jc w:val="center"/>
              <w:rPr>
                <w:b/>
              </w:rPr>
            </w:pPr>
            <w:r>
              <w:rPr>
                <w:b/>
              </w:rPr>
              <w:t>Кол-во</w:t>
            </w:r>
          </w:p>
        </w:tc>
        <w:tc>
          <w:tcPr>
            <w:tcW w:w="1984" w:type="dxa"/>
            <w:shd w:val="clear" w:color="auto" w:fill="D9D9D9"/>
          </w:tcPr>
          <w:p w14:paraId="5B1EA963" w14:textId="77777777" w:rsidR="0089350D" w:rsidRDefault="006D63A6">
            <w:pPr>
              <w:tabs>
                <w:tab w:val="left" w:pos="502"/>
              </w:tabs>
              <w:spacing w:after="0"/>
              <w:contextualSpacing/>
              <w:jc w:val="center"/>
              <w:rPr>
                <w:b/>
              </w:rPr>
            </w:pPr>
            <w:r>
              <w:rPr>
                <w:b/>
              </w:rPr>
              <w:t>Цена за единицу товара</w:t>
            </w:r>
          </w:p>
        </w:tc>
      </w:tr>
      <w:tr w:rsidR="0089350D" w14:paraId="7446B2AD" w14:textId="77777777">
        <w:trPr>
          <w:trHeight w:val="281"/>
          <w:jc w:val="center"/>
        </w:trPr>
        <w:tc>
          <w:tcPr>
            <w:tcW w:w="568" w:type="dxa"/>
          </w:tcPr>
          <w:p w14:paraId="55371291" w14:textId="77777777" w:rsidR="0089350D" w:rsidRDefault="006D63A6">
            <w:pPr>
              <w:tabs>
                <w:tab w:val="left" w:pos="502"/>
              </w:tabs>
              <w:spacing w:after="0"/>
              <w:contextualSpacing/>
              <w:jc w:val="center"/>
              <w:rPr>
                <w:b/>
              </w:rPr>
            </w:pPr>
            <w:r>
              <w:rPr>
                <w:b/>
              </w:rPr>
              <w:t>1.</w:t>
            </w:r>
          </w:p>
        </w:tc>
        <w:tc>
          <w:tcPr>
            <w:tcW w:w="6095" w:type="dxa"/>
          </w:tcPr>
          <w:p w14:paraId="3CD02CF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701" w:type="dxa"/>
          </w:tcPr>
          <w:p w14:paraId="195A46AB" w14:textId="77777777" w:rsidR="0089350D" w:rsidRDefault="0089350D">
            <w:pPr>
              <w:pStyle w:val="ConsPlusNormal"/>
              <w:ind w:left="720" w:firstLine="0"/>
              <w:contextualSpacing/>
              <w:rPr>
                <w:rFonts w:ascii="Times New Roman" w:hAnsi="Times New Roman" w:cs="Times New Roman"/>
                <w:sz w:val="24"/>
                <w:szCs w:val="24"/>
                <w:u w:val="single"/>
              </w:rPr>
            </w:pPr>
          </w:p>
        </w:tc>
        <w:tc>
          <w:tcPr>
            <w:tcW w:w="1984" w:type="dxa"/>
          </w:tcPr>
          <w:p w14:paraId="3755CB6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984" w:type="dxa"/>
          </w:tcPr>
          <w:p w14:paraId="71696B4F"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r>
    </w:tbl>
    <w:p w14:paraId="57419626" w14:textId="77777777" w:rsidR="0089350D" w:rsidRDefault="0089350D">
      <w:pPr>
        <w:spacing w:after="0"/>
        <w:contextualSpacing/>
        <w:rPr>
          <w:b/>
        </w:rPr>
      </w:pPr>
    </w:p>
    <w:p w14:paraId="0A2A2106" w14:textId="77777777" w:rsidR="0089350D" w:rsidRDefault="006D63A6">
      <w:pPr>
        <w:shd w:val="clear" w:color="auto" w:fill="FFFFFF"/>
        <w:tabs>
          <w:tab w:val="left" w:pos="284"/>
        </w:tabs>
        <w:autoSpaceDE w:val="0"/>
        <w:autoSpaceDN w:val="0"/>
        <w:adjustRightInd w:val="0"/>
        <w:spacing w:after="0"/>
        <w:ind w:left="-11"/>
        <w:contextualSpacing/>
        <w:rPr>
          <w:b/>
        </w:rPr>
      </w:pPr>
      <w:r>
        <w:rPr>
          <w:b/>
        </w:rPr>
        <w:t>Место поставки товара:</w:t>
      </w:r>
    </w:p>
    <w:p w14:paraId="0D41A844" w14:textId="77777777" w:rsidR="0089350D" w:rsidRDefault="006D63A6">
      <w:pPr>
        <w:shd w:val="clear" w:color="auto" w:fill="FFFFFF"/>
        <w:tabs>
          <w:tab w:val="left" w:pos="284"/>
        </w:tabs>
        <w:autoSpaceDE w:val="0"/>
        <w:autoSpaceDN w:val="0"/>
        <w:adjustRightInd w:val="0"/>
        <w:spacing w:after="0"/>
        <w:ind w:left="-11"/>
        <w:contextualSpacing/>
        <w:rPr>
          <w:b/>
        </w:rPr>
      </w:pPr>
      <w:r>
        <w:rPr>
          <w:b/>
        </w:rPr>
        <w:t>______________________________________________________________________________</w:t>
      </w:r>
    </w:p>
    <w:p w14:paraId="2AE0FE50" w14:textId="77777777" w:rsidR="0089350D" w:rsidRDefault="006D63A6">
      <w:pPr>
        <w:shd w:val="clear" w:color="auto" w:fill="FFFFFF"/>
        <w:tabs>
          <w:tab w:val="left" w:pos="284"/>
        </w:tabs>
        <w:autoSpaceDE w:val="0"/>
        <w:autoSpaceDN w:val="0"/>
        <w:adjustRightInd w:val="0"/>
        <w:spacing w:after="0"/>
        <w:ind w:left="-11"/>
        <w:contextualSpacing/>
        <w:rPr>
          <w:b/>
        </w:rPr>
      </w:pPr>
      <w:r>
        <w:rPr>
          <w:b/>
        </w:rPr>
        <w:t>Срок поставки товара:</w:t>
      </w:r>
    </w:p>
    <w:p w14:paraId="14891317" w14:textId="77777777" w:rsidR="0089350D" w:rsidRDefault="006D63A6">
      <w:pPr>
        <w:shd w:val="clear" w:color="auto" w:fill="FFFFFF"/>
        <w:tabs>
          <w:tab w:val="left" w:pos="284"/>
        </w:tabs>
        <w:autoSpaceDE w:val="0"/>
        <w:autoSpaceDN w:val="0"/>
        <w:adjustRightInd w:val="0"/>
        <w:spacing w:after="0"/>
        <w:ind w:left="-11"/>
        <w:contextualSpacing/>
        <w:rPr>
          <w:b/>
        </w:rPr>
      </w:pPr>
      <w:r>
        <w:rPr>
          <w:b/>
        </w:rPr>
        <w:t>______________________________________________________________________________</w:t>
      </w:r>
    </w:p>
    <w:p w14:paraId="69AE0C87" w14:textId="77777777" w:rsidR="0089350D" w:rsidRDefault="0089350D">
      <w:pPr>
        <w:shd w:val="clear" w:color="auto" w:fill="FFFFFF"/>
        <w:tabs>
          <w:tab w:val="left" w:pos="284"/>
        </w:tabs>
        <w:autoSpaceDE w:val="0"/>
        <w:autoSpaceDN w:val="0"/>
        <w:adjustRightInd w:val="0"/>
        <w:spacing w:after="0"/>
        <w:ind w:left="-11"/>
        <w:contextualSpacing/>
        <w:rPr>
          <w:b/>
        </w:rPr>
      </w:pPr>
    </w:p>
    <w:p w14:paraId="55239991" w14:textId="4BD1F52F" w:rsidR="0089350D" w:rsidRDefault="006D63A6">
      <w:pPr>
        <w:pStyle w:val="affb"/>
        <w:numPr>
          <w:ilvl w:val="0"/>
          <w:numId w:val="5"/>
        </w:numPr>
        <w:tabs>
          <w:tab w:val="clear" w:pos="390"/>
          <w:tab w:val="left" w:pos="284"/>
          <w:tab w:val="left" w:pos="993"/>
          <w:tab w:val="left" w:pos="4253"/>
        </w:tabs>
        <w:spacing w:after="0"/>
        <w:ind w:right="140"/>
        <w:rPr>
          <w:color w:val="000000"/>
          <w:sz w:val="22"/>
          <w:szCs w:val="22"/>
        </w:rPr>
      </w:pPr>
      <w:r>
        <w:t>В случае</w:t>
      </w:r>
      <w:proofErr w:type="gramStart"/>
      <w:r>
        <w:t>,</w:t>
      </w:r>
      <w:proofErr w:type="gramEnd"/>
      <w:r>
        <w:t xml:space="preserve"> если мы будем признаны победителем запроса котировок в электронной форме, мы берем на себя обязательство подписать договор с </w:t>
      </w:r>
      <w:r w:rsidR="00F17AB6" w:rsidRPr="00F17AB6">
        <w:rPr>
          <w:color w:val="000000"/>
          <w:shd w:val="clear" w:color="auto" w:fill="FBFBFB"/>
        </w:rPr>
        <w:t>АО "ДРСУ-10"</w:t>
      </w:r>
      <w:r w:rsidR="00F17AB6">
        <w:rPr>
          <w:color w:val="000000"/>
          <w:shd w:val="clear" w:color="auto" w:fill="FBFBFB"/>
        </w:rPr>
        <w:t xml:space="preserve"> </w:t>
      </w:r>
      <w:r>
        <w:t xml:space="preserve">соответствии с требованиями документации о запросе котировок в электронной форме и условиями наших предложений. </w:t>
      </w:r>
    </w:p>
    <w:p w14:paraId="51C7398C" w14:textId="77777777" w:rsidR="0089350D" w:rsidRDefault="006D63A6">
      <w:pPr>
        <w:pStyle w:val="affb"/>
        <w:numPr>
          <w:ilvl w:val="0"/>
          <w:numId w:val="5"/>
        </w:numPr>
        <w:tabs>
          <w:tab w:val="clear" w:pos="390"/>
          <w:tab w:val="left" w:pos="0"/>
          <w:tab w:val="left" w:pos="284"/>
          <w:tab w:val="left" w:pos="1080"/>
          <w:tab w:val="left" w:pos="4253"/>
        </w:tabs>
        <w:spacing w:after="0"/>
        <w:ind w:left="0" w:right="140" w:firstLine="0"/>
      </w:pPr>
      <w: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2F7A2F3" w14:textId="77777777" w:rsidR="0089350D" w:rsidRDefault="006D63A6">
      <w:pPr>
        <w:tabs>
          <w:tab w:val="left" w:pos="0"/>
          <w:tab w:val="left" w:pos="284"/>
          <w:tab w:val="left" w:pos="1080"/>
          <w:tab w:val="left" w:pos="4253"/>
        </w:tabs>
        <w:spacing w:after="0"/>
        <w:rPr>
          <w:sz w:val="20"/>
          <w:szCs w:val="20"/>
        </w:rPr>
      </w:pPr>
      <w:r>
        <w:rPr>
          <w:i/>
          <w:vertAlign w:val="superscript"/>
        </w:rPr>
        <w:t xml:space="preserve">(наименование участника закупки) </w:t>
      </w:r>
    </w:p>
    <w:p w14:paraId="51331E1E" w14:textId="77777777" w:rsidR="0089350D" w:rsidRDefault="006D63A6">
      <w:pPr>
        <w:tabs>
          <w:tab w:val="left" w:pos="0"/>
          <w:tab w:val="left" w:pos="284"/>
          <w:tab w:val="left" w:pos="1080"/>
          <w:tab w:val="left" w:pos="4253"/>
        </w:tabs>
        <w:spacing w:after="0"/>
        <w:ind w:right="140"/>
      </w:pPr>
      <w:r>
        <w:t>договора, сведения о нашей организации будут включены в Реестр недобросовестных поставщиков.</w:t>
      </w:r>
    </w:p>
    <w:p w14:paraId="31173692" w14:textId="77777777" w:rsidR="0089350D" w:rsidRDefault="006D63A6">
      <w:pPr>
        <w:numPr>
          <w:ilvl w:val="0"/>
          <w:numId w:val="5"/>
        </w:numPr>
        <w:tabs>
          <w:tab w:val="clear" w:pos="390"/>
          <w:tab w:val="left" w:pos="0"/>
          <w:tab w:val="left" w:pos="284"/>
          <w:tab w:val="left" w:pos="1080"/>
          <w:tab w:val="left" w:pos="4253"/>
        </w:tabs>
        <w:spacing w:after="0"/>
        <w:ind w:left="0" w:right="140" w:firstLine="0"/>
        <w:rPr>
          <w:i/>
        </w:rPr>
      </w:pPr>
      <w: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t>уполномочен</w:t>
      </w:r>
      <w:proofErr w:type="gramEnd"/>
      <w:r>
        <w:t xml:space="preserve">: </w:t>
      </w:r>
    </w:p>
    <w:p w14:paraId="6295586D" w14:textId="77777777" w:rsidR="0089350D" w:rsidRDefault="006D63A6">
      <w:pPr>
        <w:tabs>
          <w:tab w:val="left" w:pos="284"/>
          <w:tab w:val="left" w:pos="1080"/>
          <w:tab w:val="left" w:pos="4253"/>
        </w:tabs>
        <w:spacing w:after="0"/>
        <w:ind w:right="140"/>
        <w:rPr>
          <w:i/>
        </w:rPr>
      </w:pPr>
      <w:r>
        <w:t>___________________________________________________________________________________.</w:t>
      </w:r>
    </w:p>
    <w:p w14:paraId="166E4230" w14:textId="77777777" w:rsidR="0089350D" w:rsidRDefault="006D63A6">
      <w:pPr>
        <w:tabs>
          <w:tab w:val="left" w:pos="0"/>
          <w:tab w:val="left" w:pos="284"/>
          <w:tab w:val="left" w:pos="1080"/>
          <w:tab w:val="left" w:pos="4253"/>
        </w:tabs>
        <w:spacing w:after="0"/>
        <w:jc w:val="center"/>
        <w:rPr>
          <w:sz w:val="20"/>
          <w:szCs w:val="20"/>
        </w:rPr>
      </w:pPr>
      <w:r>
        <w:rPr>
          <w:sz w:val="20"/>
          <w:szCs w:val="20"/>
        </w:rPr>
        <w:t>(Ф.И.О., телефон, адрес электронной почты работника участника закупки)</w:t>
      </w:r>
    </w:p>
    <w:p w14:paraId="1EEDF731" w14:textId="77777777" w:rsidR="0089350D" w:rsidRDefault="006D63A6">
      <w:pPr>
        <w:tabs>
          <w:tab w:val="left" w:pos="0"/>
          <w:tab w:val="left" w:pos="284"/>
          <w:tab w:val="left" w:pos="1080"/>
          <w:tab w:val="left" w:pos="4253"/>
        </w:tabs>
        <w:spacing w:after="0"/>
      </w:pPr>
      <w:r>
        <w:lastRenderedPageBreak/>
        <w:t>Все сведения просим сообщать указанному уполномоченному лицу.</w:t>
      </w:r>
    </w:p>
    <w:p w14:paraId="2A30DEC8"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Наши наименование, юридический адрес и банковские реквизиты: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5548"/>
      </w:tblGrid>
      <w:tr w:rsidR="0089350D" w14:paraId="3B08054B" w14:textId="77777777" w:rsidTr="00F3370F">
        <w:tc>
          <w:tcPr>
            <w:tcW w:w="4942" w:type="dxa"/>
          </w:tcPr>
          <w:p w14:paraId="2FDF592D" w14:textId="77777777" w:rsidR="0089350D" w:rsidRDefault="006D63A6">
            <w:pPr>
              <w:autoSpaceDE w:val="0"/>
              <w:autoSpaceDN w:val="0"/>
              <w:adjustRightInd w:val="0"/>
              <w:spacing w:after="0"/>
              <w:contextualSpacing/>
            </w:pPr>
            <w:r>
              <w:t>Место нахождения (для юридического лица), место жительства (для физического лица):</w:t>
            </w:r>
          </w:p>
        </w:tc>
        <w:tc>
          <w:tcPr>
            <w:tcW w:w="5548" w:type="dxa"/>
          </w:tcPr>
          <w:p w14:paraId="266CE7DE" w14:textId="77777777" w:rsidR="0089350D" w:rsidRDefault="0089350D">
            <w:pPr>
              <w:autoSpaceDE w:val="0"/>
              <w:autoSpaceDN w:val="0"/>
              <w:adjustRightInd w:val="0"/>
              <w:spacing w:after="0"/>
              <w:contextualSpacing/>
            </w:pPr>
          </w:p>
        </w:tc>
      </w:tr>
      <w:tr w:rsidR="0089350D" w14:paraId="3A1487B0" w14:textId="77777777" w:rsidTr="00F3370F">
        <w:tc>
          <w:tcPr>
            <w:tcW w:w="4942" w:type="dxa"/>
          </w:tcPr>
          <w:p w14:paraId="3DBFD953" w14:textId="77777777" w:rsidR="0089350D" w:rsidRDefault="006D63A6">
            <w:pPr>
              <w:autoSpaceDE w:val="0"/>
              <w:autoSpaceDN w:val="0"/>
              <w:adjustRightInd w:val="0"/>
              <w:spacing w:after="0"/>
              <w:contextualSpacing/>
            </w:pPr>
            <w:r>
              <w:t>Почтовый адрес (для юридического лица)</w:t>
            </w:r>
          </w:p>
        </w:tc>
        <w:tc>
          <w:tcPr>
            <w:tcW w:w="5548" w:type="dxa"/>
          </w:tcPr>
          <w:p w14:paraId="04011F25" w14:textId="77777777" w:rsidR="0089350D" w:rsidRDefault="0089350D">
            <w:pPr>
              <w:autoSpaceDE w:val="0"/>
              <w:autoSpaceDN w:val="0"/>
              <w:adjustRightInd w:val="0"/>
              <w:spacing w:after="0"/>
              <w:contextualSpacing/>
            </w:pPr>
          </w:p>
        </w:tc>
      </w:tr>
      <w:tr w:rsidR="0089350D" w14:paraId="14B87CCE" w14:textId="77777777" w:rsidTr="00F3370F">
        <w:tc>
          <w:tcPr>
            <w:tcW w:w="4942" w:type="dxa"/>
          </w:tcPr>
          <w:p w14:paraId="40A63C16" w14:textId="77777777" w:rsidR="0089350D" w:rsidRDefault="006D63A6">
            <w:pPr>
              <w:autoSpaceDE w:val="0"/>
              <w:autoSpaceDN w:val="0"/>
              <w:adjustRightInd w:val="0"/>
              <w:spacing w:after="0"/>
              <w:contextualSpacing/>
            </w:pPr>
            <w:r>
              <w:t>Контактный телефон:</w:t>
            </w:r>
          </w:p>
        </w:tc>
        <w:tc>
          <w:tcPr>
            <w:tcW w:w="5548" w:type="dxa"/>
          </w:tcPr>
          <w:p w14:paraId="445BE6F7" w14:textId="77777777" w:rsidR="0089350D" w:rsidRDefault="0089350D">
            <w:pPr>
              <w:autoSpaceDE w:val="0"/>
              <w:autoSpaceDN w:val="0"/>
              <w:adjustRightInd w:val="0"/>
              <w:spacing w:after="0"/>
              <w:contextualSpacing/>
            </w:pPr>
          </w:p>
        </w:tc>
      </w:tr>
      <w:tr w:rsidR="0089350D" w14:paraId="49B77416" w14:textId="77777777" w:rsidTr="00F3370F">
        <w:tc>
          <w:tcPr>
            <w:tcW w:w="4942" w:type="dxa"/>
          </w:tcPr>
          <w:p w14:paraId="0498B3F8" w14:textId="77777777" w:rsidR="0089350D" w:rsidRDefault="006D63A6">
            <w:pPr>
              <w:autoSpaceDE w:val="0"/>
              <w:autoSpaceDN w:val="0"/>
              <w:adjustRightInd w:val="0"/>
              <w:spacing w:after="0"/>
              <w:contextualSpacing/>
            </w:pPr>
            <w:r>
              <w:t>Факс (при наличии):</w:t>
            </w:r>
          </w:p>
        </w:tc>
        <w:tc>
          <w:tcPr>
            <w:tcW w:w="5548" w:type="dxa"/>
          </w:tcPr>
          <w:p w14:paraId="713CEF5B" w14:textId="77777777" w:rsidR="0089350D" w:rsidRDefault="0089350D">
            <w:pPr>
              <w:autoSpaceDE w:val="0"/>
              <w:autoSpaceDN w:val="0"/>
              <w:adjustRightInd w:val="0"/>
              <w:spacing w:after="0"/>
              <w:contextualSpacing/>
            </w:pPr>
          </w:p>
        </w:tc>
      </w:tr>
      <w:tr w:rsidR="0089350D" w14:paraId="3547A0D0" w14:textId="77777777" w:rsidTr="00F3370F">
        <w:tc>
          <w:tcPr>
            <w:tcW w:w="4942" w:type="dxa"/>
          </w:tcPr>
          <w:p w14:paraId="1DED5DEA" w14:textId="77777777" w:rsidR="0089350D" w:rsidRDefault="006D63A6">
            <w:pPr>
              <w:autoSpaceDE w:val="0"/>
              <w:autoSpaceDN w:val="0"/>
              <w:adjustRightInd w:val="0"/>
              <w:spacing w:after="0"/>
              <w:contextualSpacing/>
            </w:pPr>
            <w:r>
              <w:t>Адрес электронной почты:</w:t>
            </w:r>
          </w:p>
        </w:tc>
        <w:tc>
          <w:tcPr>
            <w:tcW w:w="5548" w:type="dxa"/>
          </w:tcPr>
          <w:p w14:paraId="36389F64" w14:textId="77777777" w:rsidR="0089350D" w:rsidRDefault="0089350D">
            <w:pPr>
              <w:autoSpaceDE w:val="0"/>
              <w:autoSpaceDN w:val="0"/>
              <w:adjustRightInd w:val="0"/>
              <w:spacing w:after="0"/>
              <w:contextualSpacing/>
            </w:pPr>
          </w:p>
        </w:tc>
      </w:tr>
      <w:tr w:rsidR="0089350D" w14:paraId="6315C61F" w14:textId="77777777" w:rsidTr="00F3370F">
        <w:tc>
          <w:tcPr>
            <w:tcW w:w="4942" w:type="dxa"/>
          </w:tcPr>
          <w:p w14:paraId="17F10B1B" w14:textId="77777777" w:rsidR="0089350D" w:rsidRDefault="006D63A6">
            <w:pPr>
              <w:autoSpaceDE w:val="0"/>
              <w:autoSpaceDN w:val="0"/>
              <w:adjustRightInd w:val="0"/>
              <w:spacing w:after="0"/>
              <w:contextualSpacing/>
            </w:pPr>
            <w:r>
              <w:t>ИНН</w:t>
            </w:r>
          </w:p>
        </w:tc>
        <w:tc>
          <w:tcPr>
            <w:tcW w:w="5548" w:type="dxa"/>
          </w:tcPr>
          <w:p w14:paraId="1543BF7C" w14:textId="77777777" w:rsidR="0089350D" w:rsidRDefault="0089350D">
            <w:pPr>
              <w:autoSpaceDE w:val="0"/>
              <w:autoSpaceDN w:val="0"/>
              <w:adjustRightInd w:val="0"/>
              <w:spacing w:after="0"/>
              <w:contextualSpacing/>
            </w:pPr>
          </w:p>
        </w:tc>
      </w:tr>
      <w:tr w:rsidR="0089350D" w14:paraId="6DDF7D32" w14:textId="77777777" w:rsidTr="00F3370F">
        <w:tc>
          <w:tcPr>
            <w:tcW w:w="4942" w:type="dxa"/>
          </w:tcPr>
          <w:p w14:paraId="555E7771" w14:textId="77777777" w:rsidR="0089350D" w:rsidRDefault="006D63A6">
            <w:pPr>
              <w:autoSpaceDE w:val="0"/>
              <w:autoSpaceDN w:val="0"/>
              <w:adjustRightInd w:val="0"/>
              <w:spacing w:after="0"/>
              <w:contextualSpacing/>
            </w:pPr>
            <w:r>
              <w:t>КПП</w:t>
            </w:r>
          </w:p>
        </w:tc>
        <w:tc>
          <w:tcPr>
            <w:tcW w:w="5548" w:type="dxa"/>
          </w:tcPr>
          <w:p w14:paraId="2418FE46" w14:textId="77777777" w:rsidR="0089350D" w:rsidRDefault="0089350D">
            <w:pPr>
              <w:autoSpaceDE w:val="0"/>
              <w:autoSpaceDN w:val="0"/>
              <w:adjustRightInd w:val="0"/>
              <w:spacing w:after="0"/>
              <w:contextualSpacing/>
            </w:pPr>
          </w:p>
        </w:tc>
      </w:tr>
      <w:tr w:rsidR="0089350D" w14:paraId="06B7DEE9" w14:textId="77777777" w:rsidTr="00F3370F">
        <w:tc>
          <w:tcPr>
            <w:tcW w:w="4942" w:type="dxa"/>
          </w:tcPr>
          <w:p w14:paraId="31D2E917" w14:textId="77777777" w:rsidR="0089350D" w:rsidRDefault="006D63A6">
            <w:pPr>
              <w:autoSpaceDE w:val="0"/>
              <w:autoSpaceDN w:val="0"/>
              <w:adjustRightInd w:val="0"/>
              <w:spacing w:after="0"/>
              <w:contextualSpacing/>
            </w:pPr>
            <w:r>
              <w:t>ОГРН</w:t>
            </w:r>
          </w:p>
        </w:tc>
        <w:tc>
          <w:tcPr>
            <w:tcW w:w="5548" w:type="dxa"/>
          </w:tcPr>
          <w:p w14:paraId="0344F000" w14:textId="77777777" w:rsidR="0089350D" w:rsidRDefault="0089350D">
            <w:pPr>
              <w:autoSpaceDE w:val="0"/>
              <w:autoSpaceDN w:val="0"/>
              <w:adjustRightInd w:val="0"/>
              <w:spacing w:after="0"/>
              <w:contextualSpacing/>
            </w:pPr>
          </w:p>
        </w:tc>
      </w:tr>
      <w:tr w:rsidR="0089350D" w14:paraId="114CFCE7" w14:textId="77777777" w:rsidTr="00F3370F">
        <w:tc>
          <w:tcPr>
            <w:tcW w:w="4942" w:type="dxa"/>
          </w:tcPr>
          <w:p w14:paraId="56EF38E2" w14:textId="77777777" w:rsidR="0089350D" w:rsidRDefault="006D63A6">
            <w:pPr>
              <w:autoSpaceDE w:val="0"/>
              <w:autoSpaceDN w:val="0"/>
              <w:adjustRightInd w:val="0"/>
              <w:spacing w:after="0"/>
              <w:contextualSpacing/>
            </w:pPr>
            <w:r>
              <w:t>ОКПО</w:t>
            </w:r>
          </w:p>
        </w:tc>
        <w:tc>
          <w:tcPr>
            <w:tcW w:w="5548" w:type="dxa"/>
          </w:tcPr>
          <w:p w14:paraId="32661554" w14:textId="77777777" w:rsidR="0089350D" w:rsidRDefault="0089350D">
            <w:pPr>
              <w:autoSpaceDE w:val="0"/>
              <w:autoSpaceDN w:val="0"/>
              <w:adjustRightInd w:val="0"/>
              <w:spacing w:after="0"/>
              <w:contextualSpacing/>
            </w:pPr>
          </w:p>
        </w:tc>
      </w:tr>
      <w:tr w:rsidR="0089350D" w14:paraId="6FDD2305" w14:textId="77777777" w:rsidTr="00F3370F">
        <w:tc>
          <w:tcPr>
            <w:tcW w:w="4942" w:type="dxa"/>
          </w:tcPr>
          <w:p w14:paraId="518EE509" w14:textId="77777777" w:rsidR="0089350D" w:rsidRDefault="006D63A6">
            <w:pPr>
              <w:autoSpaceDE w:val="0"/>
              <w:autoSpaceDN w:val="0"/>
              <w:adjustRightInd w:val="0"/>
              <w:spacing w:after="0"/>
              <w:contextualSpacing/>
              <w:rPr>
                <w:b/>
              </w:rPr>
            </w:pPr>
            <w:r>
              <w:rPr>
                <w:b/>
              </w:rPr>
              <w:t>Банковские реквизиты:</w:t>
            </w:r>
          </w:p>
        </w:tc>
        <w:tc>
          <w:tcPr>
            <w:tcW w:w="5548" w:type="dxa"/>
          </w:tcPr>
          <w:p w14:paraId="71F5702B" w14:textId="77777777" w:rsidR="0089350D" w:rsidRDefault="0089350D">
            <w:pPr>
              <w:autoSpaceDE w:val="0"/>
              <w:autoSpaceDN w:val="0"/>
              <w:adjustRightInd w:val="0"/>
              <w:spacing w:after="0"/>
              <w:contextualSpacing/>
            </w:pPr>
          </w:p>
        </w:tc>
      </w:tr>
      <w:tr w:rsidR="0089350D" w14:paraId="2FE309BA" w14:textId="77777777" w:rsidTr="00F3370F">
        <w:tc>
          <w:tcPr>
            <w:tcW w:w="4942" w:type="dxa"/>
          </w:tcPr>
          <w:p w14:paraId="11956B55" w14:textId="77777777" w:rsidR="0089350D" w:rsidRDefault="006D63A6">
            <w:pPr>
              <w:suppressAutoHyphens/>
              <w:spacing w:after="0"/>
              <w:contextualSpacing/>
            </w:pPr>
            <w:r>
              <w:rPr>
                <w:rStyle w:val="afffff"/>
              </w:rPr>
              <w:t>Наименование обслуживающего банка</w:t>
            </w:r>
          </w:p>
        </w:tc>
        <w:tc>
          <w:tcPr>
            <w:tcW w:w="5548" w:type="dxa"/>
          </w:tcPr>
          <w:p w14:paraId="2C4360BD" w14:textId="77777777" w:rsidR="0089350D" w:rsidRDefault="0089350D">
            <w:pPr>
              <w:autoSpaceDE w:val="0"/>
              <w:autoSpaceDN w:val="0"/>
              <w:adjustRightInd w:val="0"/>
              <w:spacing w:after="0"/>
              <w:contextualSpacing/>
            </w:pPr>
          </w:p>
        </w:tc>
      </w:tr>
      <w:tr w:rsidR="0089350D" w14:paraId="7AD8E298" w14:textId="77777777" w:rsidTr="00F3370F">
        <w:tc>
          <w:tcPr>
            <w:tcW w:w="4942" w:type="dxa"/>
          </w:tcPr>
          <w:p w14:paraId="33F900F5" w14:textId="77777777" w:rsidR="0089350D" w:rsidRDefault="006D63A6">
            <w:pPr>
              <w:suppressAutoHyphens/>
              <w:spacing w:after="0"/>
              <w:contextualSpacing/>
              <w:rPr>
                <w:rStyle w:val="afffff"/>
              </w:rPr>
            </w:pPr>
            <w:r>
              <w:t>Расчетный счет</w:t>
            </w:r>
          </w:p>
        </w:tc>
        <w:tc>
          <w:tcPr>
            <w:tcW w:w="5548" w:type="dxa"/>
          </w:tcPr>
          <w:p w14:paraId="72A68F6B" w14:textId="77777777" w:rsidR="0089350D" w:rsidRDefault="0089350D">
            <w:pPr>
              <w:autoSpaceDE w:val="0"/>
              <w:autoSpaceDN w:val="0"/>
              <w:adjustRightInd w:val="0"/>
              <w:spacing w:after="0"/>
              <w:contextualSpacing/>
            </w:pPr>
          </w:p>
        </w:tc>
      </w:tr>
      <w:tr w:rsidR="0089350D" w14:paraId="75F0C4DD" w14:textId="77777777" w:rsidTr="00F3370F">
        <w:tc>
          <w:tcPr>
            <w:tcW w:w="4942" w:type="dxa"/>
          </w:tcPr>
          <w:p w14:paraId="6D79E29E" w14:textId="77777777" w:rsidR="0089350D" w:rsidRDefault="006D63A6">
            <w:pPr>
              <w:suppressAutoHyphens/>
              <w:spacing w:after="0"/>
              <w:contextualSpacing/>
              <w:rPr>
                <w:rStyle w:val="afffff"/>
              </w:rPr>
            </w:pPr>
            <w:r>
              <w:rPr>
                <w:rStyle w:val="afffff"/>
              </w:rPr>
              <w:t>Корреспондентский счет</w:t>
            </w:r>
          </w:p>
        </w:tc>
        <w:tc>
          <w:tcPr>
            <w:tcW w:w="5548" w:type="dxa"/>
          </w:tcPr>
          <w:p w14:paraId="77F7BBE9" w14:textId="77777777" w:rsidR="0089350D" w:rsidRDefault="0089350D">
            <w:pPr>
              <w:autoSpaceDE w:val="0"/>
              <w:autoSpaceDN w:val="0"/>
              <w:adjustRightInd w:val="0"/>
              <w:spacing w:after="0"/>
              <w:contextualSpacing/>
            </w:pPr>
          </w:p>
        </w:tc>
      </w:tr>
      <w:tr w:rsidR="0089350D" w14:paraId="5ABF95D3" w14:textId="77777777" w:rsidTr="00F3370F">
        <w:tc>
          <w:tcPr>
            <w:tcW w:w="4942" w:type="dxa"/>
          </w:tcPr>
          <w:p w14:paraId="30BD4FCB" w14:textId="77777777" w:rsidR="0089350D" w:rsidRDefault="006D63A6">
            <w:pPr>
              <w:suppressAutoHyphens/>
              <w:spacing w:after="0"/>
              <w:contextualSpacing/>
              <w:rPr>
                <w:rStyle w:val="afffff"/>
              </w:rPr>
            </w:pPr>
            <w:r>
              <w:rPr>
                <w:rStyle w:val="afffff"/>
              </w:rPr>
              <w:t>БИК</w:t>
            </w:r>
          </w:p>
        </w:tc>
        <w:tc>
          <w:tcPr>
            <w:tcW w:w="5548" w:type="dxa"/>
          </w:tcPr>
          <w:p w14:paraId="69AADBCF" w14:textId="77777777" w:rsidR="0089350D" w:rsidRDefault="0089350D">
            <w:pPr>
              <w:autoSpaceDE w:val="0"/>
              <w:autoSpaceDN w:val="0"/>
              <w:adjustRightInd w:val="0"/>
              <w:spacing w:after="0"/>
              <w:contextualSpacing/>
            </w:pPr>
          </w:p>
        </w:tc>
      </w:tr>
    </w:tbl>
    <w:p w14:paraId="02E3A2A3"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Подпись руководителя (уполномоченного лица):</w:t>
      </w:r>
    </w:p>
    <w:p w14:paraId="71E2F8AA" w14:textId="77777777" w:rsidR="0089350D" w:rsidRDefault="006D63A6">
      <w:pPr>
        <w:shd w:val="clear" w:color="auto" w:fill="FFFFFF"/>
        <w:tabs>
          <w:tab w:val="left" w:pos="7088"/>
        </w:tabs>
        <w:autoSpaceDE w:val="0"/>
        <w:autoSpaceDN w:val="0"/>
        <w:adjustRightInd w:val="0"/>
        <w:spacing w:after="0"/>
        <w:contextualSpacing/>
        <w:rPr>
          <w:vertAlign w:val="superscript"/>
        </w:rPr>
      </w:pPr>
      <w:r>
        <w:rPr>
          <w:color w:val="000000"/>
        </w:rPr>
        <w:t xml:space="preserve">_________________________(_______________________)               «___»______________  20____ г.  </w:t>
      </w:r>
      <w:r>
        <w:rPr>
          <w:vertAlign w:val="superscript"/>
        </w:rPr>
        <w:t>(наименование должности, подпись, Ф.И.О)</w:t>
      </w:r>
    </w:p>
    <w:p w14:paraId="2B6A8D78" w14:textId="77777777" w:rsidR="0089350D" w:rsidRDefault="006D63A6">
      <w:pPr>
        <w:shd w:val="clear" w:color="auto" w:fill="FFFFFF"/>
        <w:tabs>
          <w:tab w:val="left" w:pos="7088"/>
        </w:tabs>
        <w:autoSpaceDE w:val="0"/>
        <w:autoSpaceDN w:val="0"/>
        <w:adjustRightInd w:val="0"/>
        <w:spacing w:after="0"/>
        <w:contextualSpacing/>
        <w:rPr>
          <w:b/>
          <w:vertAlign w:val="superscript"/>
        </w:rPr>
      </w:pPr>
      <w:r>
        <w:rPr>
          <w:b/>
          <w:vertAlign w:val="superscript"/>
        </w:rPr>
        <w:t>М.П. (при наличии)</w:t>
      </w:r>
    </w:p>
    <w:p w14:paraId="31C1FACE" w14:textId="77777777" w:rsidR="0089350D" w:rsidRDefault="0089350D">
      <w:pPr>
        <w:spacing w:after="0"/>
        <w:contextualSpacing/>
        <w:jc w:val="right"/>
        <w:rPr>
          <w:b/>
        </w:rPr>
      </w:pPr>
    </w:p>
    <w:p w14:paraId="79BF6BE0" w14:textId="77777777" w:rsidR="0089350D" w:rsidRDefault="0089350D">
      <w:pPr>
        <w:spacing w:after="0"/>
        <w:contextualSpacing/>
        <w:jc w:val="right"/>
        <w:rPr>
          <w:b/>
        </w:rPr>
      </w:pPr>
    </w:p>
    <w:p w14:paraId="3F9A75AC" w14:textId="77777777" w:rsidR="0089350D" w:rsidRDefault="0089350D">
      <w:pPr>
        <w:spacing w:after="0"/>
        <w:contextualSpacing/>
        <w:jc w:val="right"/>
        <w:rPr>
          <w:b/>
        </w:rPr>
      </w:pPr>
    </w:p>
    <w:p w14:paraId="23A126B8" w14:textId="2F282090" w:rsidR="0089350D" w:rsidRDefault="0089350D">
      <w:pPr>
        <w:spacing w:after="0"/>
        <w:contextualSpacing/>
        <w:jc w:val="right"/>
        <w:rPr>
          <w:b/>
        </w:rPr>
      </w:pPr>
    </w:p>
    <w:p w14:paraId="31761126" w14:textId="197CBAAB" w:rsidR="00EF3D5F" w:rsidRDefault="00EF3D5F">
      <w:pPr>
        <w:spacing w:after="0"/>
        <w:contextualSpacing/>
        <w:jc w:val="right"/>
        <w:rPr>
          <w:b/>
        </w:rPr>
      </w:pPr>
    </w:p>
    <w:p w14:paraId="6112001F" w14:textId="0A9B827A" w:rsidR="00EF3D5F" w:rsidRDefault="00EF3D5F">
      <w:pPr>
        <w:spacing w:after="0"/>
        <w:contextualSpacing/>
        <w:jc w:val="right"/>
        <w:rPr>
          <w:b/>
        </w:rPr>
      </w:pPr>
    </w:p>
    <w:p w14:paraId="0AE9344D" w14:textId="2F88275E" w:rsidR="00EF3D5F" w:rsidRDefault="00EF3D5F">
      <w:pPr>
        <w:spacing w:after="0"/>
        <w:contextualSpacing/>
        <w:jc w:val="right"/>
        <w:rPr>
          <w:b/>
        </w:rPr>
      </w:pPr>
    </w:p>
    <w:p w14:paraId="155B203C" w14:textId="63F06487" w:rsidR="00EF3D5F" w:rsidRDefault="00EF3D5F">
      <w:pPr>
        <w:spacing w:after="0"/>
        <w:contextualSpacing/>
        <w:jc w:val="right"/>
        <w:rPr>
          <w:b/>
        </w:rPr>
      </w:pPr>
    </w:p>
    <w:p w14:paraId="184D7ADE" w14:textId="6F6F58BC" w:rsidR="00EF3D5F" w:rsidRDefault="00EF3D5F">
      <w:pPr>
        <w:spacing w:after="0"/>
        <w:contextualSpacing/>
        <w:jc w:val="right"/>
        <w:rPr>
          <w:b/>
        </w:rPr>
      </w:pPr>
    </w:p>
    <w:p w14:paraId="1DAC0615" w14:textId="6B7208C0" w:rsidR="00EF3D5F" w:rsidRDefault="00EF3D5F">
      <w:pPr>
        <w:spacing w:after="0"/>
        <w:contextualSpacing/>
        <w:jc w:val="right"/>
        <w:rPr>
          <w:b/>
        </w:rPr>
      </w:pPr>
    </w:p>
    <w:p w14:paraId="10C6A5A3" w14:textId="2FCD29AB" w:rsidR="00EF3D5F" w:rsidRDefault="00EF3D5F">
      <w:pPr>
        <w:spacing w:after="0"/>
        <w:contextualSpacing/>
        <w:jc w:val="right"/>
        <w:rPr>
          <w:b/>
        </w:rPr>
      </w:pPr>
    </w:p>
    <w:p w14:paraId="6CC45B96" w14:textId="43FA7ADC" w:rsidR="00EF3D5F" w:rsidRDefault="00EF3D5F">
      <w:pPr>
        <w:spacing w:after="0"/>
        <w:contextualSpacing/>
        <w:jc w:val="right"/>
        <w:rPr>
          <w:b/>
        </w:rPr>
      </w:pPr>
    </w:p>
    <w:p w14:paraId="7B481D04" w14:textId="188E0D27" w:rsidR="00EF3D5F" w:rsidRDefault="00EF3D5F">
      <w:pPr>
        <w:spacing w:after="0"/>
        <w:contextualSpacing/>
        <w:jc w:val="right"/>
        <w:rPr>
          <w:b/>
        </w:rPr>
      </w:pPr>
    </w:p>
    <w:p w14:paraId="1C9B5DD2" w14:textId="0F6B142A" w:rsidR="00EF3D5F" w:rsidRDefault="00EF3D5F">
      <w:pPr>
        <w:spacing w:after="0"/>
        <w:contextualSpacing/>
        <w:jc w:val="right"/>
        <w:rPr>
          <w:b/>
        </w:rPr>
      </w:pPr>
    </w:p>
    <w:p w14:paraId="19F13EB1" w14:textId="56FEBEF4" w:rsidR="00EF3D5F" w:rsidRDefault="00EF3D5F">
      <w:pPr>
        <w:spacing w:after="0"/>
        <w:contextualSpacing/>
        <w:jc w:val="right"/>
        <w:rPr>
          <w:b/>
        </w:rPr>
      </w:pPr>
    </w:p>
    <w:p w14:paraId="05F06864" w14:textId="72E17E52" w:rsidR="00EF3D5F" w:rsidRDefault="00EF3D5F">
      <w:pPr>
        <w:spacing w:after="0"/>
        <w:contextualSpacing/>
        <w:jc w:val="right"/>
        <w:rPr>
          <w:b/>
        </w:rPr>
      </w:pPr>
    </w:p>
    <w:p w14:paraId="4FB80041" w14:textId="60EEB02D" w:rsidR="00EF3D5F" w:rsidRDefault="00EF3D5F">
      <w:pPr>
        <w:spacing w:after="0"/>
        <w:contextualSpacing/>
        <w:jc w:val="right"/>
        <w:rPr>
          <w:b/>
        </w:rPr>
      </w:pPr>
    </w:p>
    <w:p w14:paraId="3FE9A423" w14:textId="014A9AE0" w:rsidR="00EF3D5F" w:rsidRDefault="00EF3D5F">
      <w:pPr>
        <w:spacing w:after="0"/>
        <w:contextualSpacing/>
        <w:jc w:val="right"/>
        <w:rPr>
          <w:b/>
        </w:rPr>
      </w:pPr>
    </w:p>
    <w:p w14:paraId="262433C8" w14:textId="55E3402B" w:rsidR="00EF3D5F" w:rsidRDefault="00EF3D5F">
      <w:pPr>
        <w:spacing w:after="0"/>
        <w:contextualSpacing/>
        <w:jc w:val="right"/>
        <w:rPr>
          <w:b/>
        </w:rPr>
      </w:pPr>
    </w:p>
    <w:p w14:paraId="0A21A607" w14:textId="47EB01A8" w:rsidR="00EF3D5F" w:rsidRDefault="00EF3D5F">
      <w:pPr>
        <w:spacing w:after="0"/>
        <w:contextualSpacing/>
        <w:jc w:val="right"/>
        <w:rPr>
          <w:b/>
        </w:rPr>
      </w:pPr>
    </w:p>
    <w:p w14:paraId="1DAB5CD4" w14:textId="5214FFD7" w:rsidR="00EF3D5F" w:rsidRDefault="00EF3D5F">
      <w:pPr>
        <w:spacing w:after="0"/>
        <w:contextualSpacing/>
        <w:jc w:val="right"/>
        <w:rPr>
          <w:b/>
        </w:rPr>
      </w:pPr>
    </w:p>
    <w:p w14:paraId="0AA7B83F" w14:textId="5F53F3E5" w:rsidR="00EF3D5F" w:rsidRDefault="00EF3D5F">
      <w:pPr>
        <w:spacing w:after="0"/>
        <w:contextualSpacing/>
        <w:jc w:val="right"/>
        <w:rPr>
          <w:b/>
        </w:rPr>
      </w:pPr>
    </w:p>
    <w:p w14:paraId="32C07C12" w14:textId="1D649D40" w:rsidR="00EF3D5F" w:rsidRDefault="00EF3D5F">
      <w:pPr>
        <w:spacing w:after="0"/>
        <w:contextualSpacing/>
        <w:jc w:val="right"/>
        <w:rPr>
          <w:b/>
        </w:rPr>
      </w:pPr>
    </w:p>
    <w:p w14:paraId="37F16A81" w14:textId="438FB0ED" w:rsidR="00EF3D5F" w:rsidRDefault="00EF3D5F">
      <w:pPr>
        <w:spacing w:after="0"/>
        <w:contextualSpacing/>
        <w:jc w:val="right"/>
        <w:rPr>
          <w:b/>
        </w:rPr>
      </w:pPr>
    </w:p>
    <w:p w14:paraId="7A835AAC" w14:textId="1C3A6BE0" w:rsidR="00EF3D5F" w:rsidRDefault="00EF3D5F">
      <w:pPr>
        <w:spacing w:after="0"/>
        <w:contextualSpacing/>
        <w:jc w:val="right"/>
        <w:rPr>
          <w:b/>
        </w:rPr>
      </w:pPr>
    </w:p>
    <w:p w14:paraId="08493FBA" w14:textId="7D1E83C1" w:rsidR="00EF3D5F" w:rsidRDefault="00EF3D5F">
      <w:pPr>
        <w:spacing w:after="0"/>
        <w:contextualSpacing/>
        <w:jc w:val="right"/>
        <w:rPr>
          <w:b/>
        </w:rPr>
      </w:pPr>
    </w:p>
    <w:p w14:paraId="16B1845E" w14:textId="332FCA5D" w:rsidR="00EF3D5F" w:rsidRDefault="00EF3D5F">
      <w:pPr>
        <w:spacing w:after="0"/>
        <w:contextualSpacing/>
        <w:jc w:val="right"/>
        <w:rPr>
          <w:b/>
        </w:rPr>
      </w:pPr>
    </w:p>
    <w:p w14:paraId="4B731ED0" w14:textId="1A71E0EA" w:rsidR="00EF3D5F" w:rsidRDefault="00EF3D5F">
      <w:pPr>
        <w:spacing w:after="0"/>
        <w:contextualSpacing/>
        <w:jc w:val="right"/>
        <w:rPr>
          <w:b/>
        </w:rPr>
      </w:pPr>
    </w:p>
    <w:p w14:paraId="1DCE3233" w14:textId="0A68830E" w:rsidR="00EF3D5F" w:rsidRDefault="00EF3D5F">
      <w:pPr>
        <w:spacing w:after="0"/>
        <w:contextualSpacing/>
        <w:jc w:val="right"/>
        <w:rPr>
          <w:b/>
        </w:rPr>
      </w:pPr>
    </w:p>
    <w:p w14:paraId="66787039" w14:textId="35762721" w:rsidR="00EF3D5F" w:rsidRDefault="00EF3D5F">
      <w:pPr>
        <w:spacing w:after="0"/>
        <w:contextualSpacing/>
        <w:jc w:val="right"/>
        <w:rPr>
          <w:b/>
        </w:rPr>
      </w:pPr>
    </w:p>
    <w:p w14:paraId="10C7F076" w14:textId="61609FAE" w:rsidR="00EF3D5F" w:rsidRDefault="00EF3D5F">
      <w:pPr>
        <w:spacing w:after="0"/>
        <w:contextualSpacing/>
        <w:jc w:val="right"/>
        <w:rPr>
          <w:b/>
        </w:rPr>
      </w:pPr>
    </w:p>
    <w:p w14:paraId="52DAB49F" w14:textId="2B500C82" w:rsidR="00EF3D5F" w:rsidRDefault="00EF3D5F">
      <w:pPr>
        <w:spacing w:after="0"/>
        <w:contextualSpacing/>
        <w:jc w:val="right"/>
        <w:rPr>
          <w:b/>
        </w:rPr>
      </w:pPr>
    </w:p>
    <w:p w14:paraId="38FC9B69" w14:textId="4DE2F039" w:rsidR="00EF3D5F" w:rsidRDefault="00EF3D5F">
      <w:pPr>
        <w:spacing w:after="0"/>
        <w:contextualSpacing/>
        <w:jc w:val="right"/>
        <w:rPr>
          <w:b/>
        </w:rPr>
      </w:pPr>
    </w:p>
    <w:p w14:paraId="54AC6436" w14:textId="77777777" w:rsidR="00400442" w:rsidRPr="00E073FC" w:rsidRDefault="00400442" w:rsidP="00400442">
      <w:pPr>
        <w:ind w:left="708" w:hanging="708"/>
      </w:pPr>
      <w:r w:rsidRPr="00E073FC">
        <w:lastRenderedPageBreak/>
        <w:t>ПОДТВЕРЖДЕНИЕ СОГЛАСИЯ ФИЗИЧЕСКОГО ЛИЦА НА ОБРАБОТКУ ПЕРСОНАЛЬНЫХ ДАННЫХ</w:t>
      </w:r>
    </w:p>
    <w:p w14:paraId="748D52A4" w14:textId="77777777" w:rsidR="00400442" w:rsidRPr="00E073FC" w:rsidRDefault="00400442" w:rsidP="00400442">
      <w:pPr>
        <w:ind w:left="708" w:hanging="708"/>
      </w:pPr>
      <w:r w:rsidRPr="00E073FC">
        <w:t>Настоящим _______________________________________________________________________,</w:t>
      </w:r>
    </w:p>
    <w:p w14:paraId="6CA85469" w14:textId="77777777" w:rsidR="00400442" w:rsidRPr="00E073FC" w:rsidRDefault="00400442" w:rsidP="00400442">
      <w:pPr>
        <w:ind w:left="708" w:hanging="708"/>
      </w:pPr>
      <w:r w:rsidRPr="00E073FC">
        <w:tab/>
      </w:r>
      <w:r w:rsidRPr="00E073FC">
        <w:tab/>
      </w:r>
      <w:r w:rsidRPr="00E073FC">
        <w:tab/>
      </w:r>
      <w:r w:rsidRPr="00E073FC">
        <w:tab/>
      </w:r>
      <w:r w:rsidRPr="00E073FC">
        <w:tab/>
        <w:t>(фамилия, имя, отчество Поставщика)</w:t>
      </w:r>
    </w:p>
    <w:p w14:paraId="10BB43A6" w14:textId="77777777" w:rsidR="00400442" w:rsidRPr="00E073FC" w:rsidRDefault="00400442" w:rsidP="00400442">
      <w:pPr>
        <w:ind w:left="708" w:hanging="708"/>
      </w:pPr>
      <w:r w:rsidRPr="00E073FC">
        <w:t>Основной документ, удостоверяющий личность _______________________________________,</w:t>
      </w:r>
      <w:r w:rsidRPr="00E073FC">
        <w:tab/>
      </w:r>
      <w:r w:rsidRPr="00E073FC">
        <w:tab/>
      </w:r>
      <w:r w:rsidRPr="00E073FC">
        <w:tab/>
      </w:r>
      <w:r w:rsidRPr="00E073FC">
        <w:tab/>
      </w:r>
      <w:r w:rsidRPr="00E073FC">
        <w:tab/>
      </w:r>
      <w:r w:rsidRPr="00E073FC">
        <w:tab/>
      </w:r>
      <w:r w:rsidRPr="00E073FC">
        <w:tab/>
      </w:r>
      <w:r w:rsidRPr="00E073FC">
        <w:tab/>
      </w:r>
      <w:r w:rsidRPr="00E073FC">
        <w:tab/>
        <w:t>(серия, номер, кем и когда выдан)</w:t>
      </w:r>
    </w:p>
    <w:p w14:paraId="7B1EE263" w14:textId="77777777" w:rsidR="00400442" w:rsidRPr="00E073FC" w:rsidRDefault="00400442" w:rsidP="00400442">
      <w:pPr>
        <w:ind w:left="708" w:hanging="708"/>
      </w:pPr>
      <w:r w:rsidRPr="00E073FC">
        <w:t>Адрес регистрации: _______________________________________________________________,</w:t>
      </w:r>
    </w:p>
    <w:p w14:paraId="6ADFDACF" w14:textId="77777777" w:rsidR="00400442" w:rsidRPr="00E073FC" w:rsidRDefault="00400442" w:rsidP="00400442">
      <w:pPr>
        <w:ind w:left="708" w:hanging="708"/>
      </w:pPr>
      <w:r w:rsidRPr="00E073FC">
        <w:t>Дата рождения: ___________________________________________________________________,</w:t>
      </w:r>
    </w:p>
    <w:p w14:paraId="28DA384D" w14:textId="77777777" w:rsidR="00400442" w:rsidRPr="00E073FC" w:rsidRDefault="00400442" w:rsidP="00400442">
      <w:pPr>
        <w:ind w:left="708" w:hanging="708"/>
      </w:pPr>
      <w:r w:rsidRPr="00E073FC">
        <w:t>ИНН ____________________________________________________________________________</w:t>
      </w:r>
    </w:p>
    <w:p w14:paraId="56AEBA9D" w14:textId="77777777" w:rsidR="00400442" w:rsidRPr="00E073FC" w:rsidRDefault="00400442" w:rsidP="00400442">
      <w:pPr>
        <w:ind w:left="708" w:hanging="708"/>
      </w:pPr>
      <w:proofErr w:type="gramStart"/>
      <w:r w:rsidRPr="00E073F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roofErr w:type="gramEnd"/>
    </w:p>
    <w:p w14:paraId="0839EE4F" w14:textId="77777777" w:rsidR="00400442" w:rsidRPr="00E073FC" w:rsidRDefault="00400442" w:rsidP="00400442">
      <w:pPr>
        <w:ind w:left="708" w:hanging="708"/>
      </w:pPr>
      <w:r w:rsidRPr="00E073FC">
        <w:t>Оператор, получающий настоящее согласие: [указать наименование</w:t>
      </w:r>
      <w:proofErr w:type="gramStart"/>
      <w:r w:rsidRPr="00E073FC">
        <w:t xml:space="preserve">  ]</w:t>
      </w:r>
      <w:proofErr w:type="gramEnd"/>
      <w:r w:rsidRPr="00E073FC">
        <w:t>, зарегистрирован по адресу: [указать адрес].</w:t>
      </w:r>
    </w:p>
    <w:p w14:paraId="3177F4F0" w14:textId="77777777" w:rsidR="00400442" w:rsidRPr="00E073FC" w:rsidRDefault="00400442" w:rsidP="00400442">
      <w:pPr>
        <w:ind w:left="708" w:hanging="708"/>
      </w:pPr>
      <w:proofErr w:type="gramStart"/>
      <w:r w:rsidRPr="00E073FC">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E073FC">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1FC636B" w14:textId="77777777" w:rsidR="00400442" w:rsidRPr="00E073FC" w:rsidRDefault="00400442" w:rsidP="00400442">
      <w:pPr>
        <w:ind w:left="708" w:hanging="708"/>
      </w:pPr>
      <w:proofErr w:type="gramStart"/>
      <w:r w:rsidRPr="00E073F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w:t>
      </w:r>
      <w:proofErr w:type="gramEnd"/>
      <w:r w:rsidRPr="00E073FC">
        <w:t xml:space="preserve"> лиц, которым передаются персональные данные, Организатором закупки.</w:t>
      </w:r>
    </w:p>
    <w:p w14:paraId="2A7EDD9C" w14:textId="77777777" w:rsidR="00400442" w:rsidRPr="00E073FC" w:rsidRDefault="00400442" w:rsidP="00400442">
      <w:pPr>
        <w:ind w:left="708" w:hanging="708"/>
      </w:pPr>
      <w:r w:rsidRPr="00E073FC">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60086610" w14:textId="77777777" w:rsidR="00400442" w:rsidRPr="00E073FC" w:rsidRDefault="00400442" w:rsidP="00400442">
      <w:pPr>
        <w:ind w:left="708" w:hanging="708"/>
      </w:pPr>
      <w:r w:rsidRPr="00E073FC">
        <w:t xml:space="preserve">Настоящее согласие действует в течение 5 лет со дня его подписания. </w:t>
      </w:r>
    </w:p>
    <w:p w14:paraId="3D405D16" w14:textId="77777777" w:rsidR="00400442" w:rsidRPr="00E073FC" w:rsidRDefault="00400442" w:rsidP="00400442">
      <w:pPr>
        <w:ind w:left="708" w:hanging="708"/>
      </w:pPr>
      <w:r w:rsidRPr="00E073FC">
        <w:t xml:space="preserve">Подтверждаю, что </w:t>
      </w:r>
      <w:proofErr w:type="gramStart"/>
      <w:r w:rsidRPr="00E073FC">
        <w:t>ознакомлен</w:t>
      </w:r>
      <w:proofErr w:type="gramEnd"/>
      <w:r w:rsidRPr="00E073FC">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14:paraId="693FF6B2" w14:textId="73614018" w:rsidR="00400442" w:rsidRPr="00E073FC" w:rsidRDefault="00400442" w:rsidP="00400442">
      <w:pPr>
        <w:ind w:left="708" w:hanging="708"/>
      </w:pPr>
      <w:r w:rsidRPr="00E073FC">
        <w:t>«___» ______________ 20</w:t>
      </w:r>
      <w:r w:rsidR="00D94AD7">
        <w:t>2</w:t>
      </w:r>
      <w:r w:rsidRPr="00E073FC">
        <w:t>_ г</w:t>
      </w:r>
      <w:proofErr w:type="gramStart"/>
      <w:r w:rsidRPr="00E073FC">
        <w:t>.                                 _________________ (_________)</w:t>
      </w:r>
      <w:proofErr w:type="gramEnd"/>
    </w:p>
    <w:p w14:paraId="55E80578" w14:textId="77777777" w:rsidR="00400442" w:rsidRPr="00E073FC" w:rsidRDefault="00400442" w:rsidP="00400442">
      <w:pPr>
        <w:ind w:left="708" w:hanging="708"/>
      </w:pPr>
      <w:r w:rsidRPr="00E073FC">
        <w:tab/>
      </w:r>
      <w:r w:rsidRPr="00E073FC">
        <w:tab/>
      </w:r>
      <w:r w:rsidRPr="00E073FC">
        <w:tab/>
      </w:r>
      <w:r w:rsidRPr="00E073FC">
        <w:tab/>
        <w:t xml:space="preserve">                                                                                         (подпись) </w:t>
      </w:r>
      <w:r w:rsidRPr="00E073FC">
        <w:tab/>
      </w:r>
      <w:r w:rsidRPr="00E073FC">
        <w:tab/>
        <w:t>ФИО</w:t>
      </w:r>
    </w:p>
    <w:p w14:paraId="4126C1A2" w14:textId="77777777" w:rsidR="00400442" w:rsidRPr="00E073FC" w:rsidRDefault="00400442" w:rsidP="00400442">
      <w:pPr>
        <w:ind w:left="708" w:hanging="708"/>
      </w:pPr>
    </w:p>
    <w:p w14:paraId="06DF330E" w14:textId="77777777" w:rsidR="00400442" w:rsidRPr="00E073FC" w:rsidRDefault="00400442" w:rsidP="00400442">
      <w:pPr>
        <w:ind w:left="708" w:hanging="708"/>
      </w:pPr>
    </w:p>
    <w:p w14:paraId="3BB65356" w14:textId="77777777" w:rsidR="00400442" w:rsidRPr="00E073FC" w:rsidRDefault="00400442" w:rsidP="00400442">
      <w:pPr>
        <w:ind w:left="708" w:hanging="708"/>
      </w:pPr>
    </w:p>
    <w:p w14:paraId="5CA7ED5F" w14:textId="77777777" w:rsidR="00400442" w:rsidRPr="00E073FC" w:rsidRDefault="00400442" w:rsidP="00400442">
      <w:pPr>
        <w:ind w:left="708" w:hanging="708"/>
      </w:pPr>
    </w:p>
    <w:p w14:paraId="314A3B44" w14:textId="77777777" w:rsidR="00400442" w:rsidRPr="00E073FC" w:rsidRDefault="00400442" w:rsidP="00400442">
      <w:pPr>
        <w:ind w:left="708" w:hanging="708"/>
      </w:pPr>
    </w:p>
    <w:p w14:paraId="07D06CCF" w14:textId="77777777" w:rsidR="00400442" w:rsidRPr="00E073FC" w:rsidRDefault="00400442" w:rsidP="00400442">
      <w:pPr>
        <w:ind w:left="708" w:hanging="708"/>
      </w:pPr>
    </w:p>
    <w:p w14:paraId="47D22D2F" w14:textId="77777777" w:rsidR="00400442" w:rsidRPr="00E073FC" w:rsidRDefault="00400442" w:rsidP="00400442">
      <w:pPr>
        <w:ind w:left="708" w:hanging="708"/>
      </w:pPr>
    </w:p>
    <w:p w14:paraId="651C3E83" w14:textId="77777777" w:rsidR="00400442" w:rsidRPr="00E073FC" w:rsidRDefault="00400442" w:rsidP="00400442">
      <w:pPr>
        <w:shd w:val="clear" w:color="auto" w:fill="FFFFFF"/>
        <w:tabs>
          <w:tab w:val="left" w:pos="1200"/>
        </w:tabs>
        <w:ind w:left="5103"/>
        <w:rPr>
          <w:b/>
        </w:rPr>
      </w:pPr>
    </w:p>
    <w:p w14:paraId="73619AE3" w14:textId="77777777" w:rsidR="00400442" w:rsidRPr="00E073FC" w:rsidRDefault="00400442" w:rsidP="00400442">
      <w:pPr>
        <w:shd w:val="clear" w:color="auto" w:fill="FFFFFF"/>
        <w:ind w:left="134" w:right="2" w:firstLine="709"/>
        <w:jc w:val="right"/>
      </w:pPr>
    </w:p>
    <w:p w14:paraId="460C9345" w14:textId="77777777" w:rsidR="0089350D" w:rsidRPr="00FB11CE" w:rsidRDefault="006D63A6">
      <w:pPr>
        <w:spacing w:after="0" w:line="276" w:lineRule="auto"/>
        <w:jc w:val="right"/>
        <w:rPr>
          <w:b/>
          <w:bCs/>
          <w:color w:val="000000"/>
          <w:sz w:val="22"/>
          <w:szCs w:val="22"/>
        </w:rPr>
      </w:pPr>
      <w:r w:rsidRPr="00FB11CE">
        <w:rPr>
          <w:b/>
          <w:bCs/>
          <w:color w:val="000000"/>
          <w:sz w:val="22"/>
          <w:szCs w:val="22"/>
        </w:rPr>
        <w:lastRenderedPageBreak/>
        <w:t>Приложение № 4 к Извещению</w:t>
      </w:r>
    </w:p>
    <w:p w14:paraId="6B7A871F" w14:textId="77777777" w:rsidR="0089350D" w:rsidRDefault="0089350D">
      <w:pPr>
        <w:spacing w:after="0"/>
        <w:rPr>
          <w:bCs/>
          <w:i/>
          <w:color w:val="000000"/>
          <w:sz w:val="22"/>
          <w:szCs w:val="22"/>
        </w:rPr>
      </w:pPr>
    </w:p>
    <w:p w14:paraId="569E8DEC" w14:textId="77777777" w:rsidR="0089350D" w:rsidRDefault="006D63A6">
      <w:pPr>
        <w:pStyle w:val="ConsPlusNormal"/>
        <w:widowControl/>
        <w:tabs>
          <w:tab w:val="left" w:pos="360"/>
        </w:tabs>
        <w:ind w:firstLine="0"/>
        <w:jc w:val="center"/>
        <w:rPr>
          <w:rFonts w:ascii="Times New Roman" w:hAnsi="Times New Roman" w:cs="Times New Roman"/>
          <w:b/>
        </w:rPr>
      </w:pPr>
      <w:r>
        <w:rPr>
          <w:rFonts w:ascii="Times New Roman" w:hAnsi="Times New Roman" w:cs="Times New Roman"/>
          <w:b/>
          <w:bCs/>
          <w:color w:val="000000"/>
        </w:rPr>
        <w:t xml:space="preserve">ПРОЕКТ  </w:t>
      </w:r>
      <w:r>
        <w:rPr>
          <w:rFonts w:ascii="Times New Roman" w:hAnsi="Times New Roman" w:cs="Times New Roman"/>
          <w:b/>
        </w:rPr>
        <w:t xml:space="preserve">ДОГОВОРА </w:t>
      </w:r>
    </w:p>
    <w:p w14:paraId="1BB772AD" w14:textId="77777777" w:rsidR="0089350D" w:rsidRDefault="0089350D">
      <w:pPr>
        <w:pStyle w:val="ConsPlusNormal"/>
        <w:widowControl/>
        <w:tabs>
          <w:tab w:val="left" w:pos="360"/>
        </w:tabs>
        <w:ind w:firstLine="0"/>
        <w:jc w:val="center"/>
        <w:rPr>
          <w:rFonts w:ascii="Times New Roman" w:hAnsi="Times New Roman" w:cs="Times New Roman"/>
          <w:b/>
        </w:rPr>
      </w:pPr>
    </w:p>
    <w:p w14:paraId="67B70573" w14:textId="77777777" w:rsidR="0089350D" w:rsidRDefault="006D63A6">
      <w:pPr>
        <w:pStyle w:val="ConsPlusNormal"/>
        <w:widowControl/>
        <w:tabs>
          <w:tab w:val="left" w:pos="360"/>
        </w:tabs>
        <w:ind w:firstLine="0"/>
        <w:jc w:val="center"/>
        <w:rPr>
          <w:rFonts w:ascii="Times New Roman" w:hAnsi="Times New Roman" w:cs="Times New Roman"/>
          <w:b/>
          <w:bCs/>
          <w:i/>
          <w:iCs/>
          <w:color w:val="000000"/>
        </w:rPr>
      </w:pPr>
      <w:r>
        <w:rPr>
          <w:rFonts w:ascii="Times New Roman" w:hAnsi="Times New Roman" w:cs="Times New Roman"/>
          <w:b/>
          <w:i/>
          <w:iCs/>
        </w:rPr>
        <w:t>Прилагается отдельным файлом</w:t>
      </w:r>
    </w:p>
    <w:p w14:paraId="73590C3A" w14:textId="77777777" w:rsidR="0089350D" w:rsidRDefault="0089350D">
      <w:pPr>
        <w:jc w:val="center"/>
        <w:rPr>
          <w:b/>
          <w:sz w:val="22"/>
          <w:szCs w:val="22"/>
          <w:highlight w:val="yellow"/>
        </w:rPr>
      </w:pPr>
    </w:p>
    <w:p w14:paraId="3A370C26" w14:textId="77777777" w:rsidR="0089350D" w:rsidRDefault="0089350D">
      <w:pPr>
        <w:spacing w:after="0"/>
        <w:jc w:val="center"/>
        <w:rPr>
          <w:b/>
          <w:sz w:val="22"/>
          <w:szCs w:val="22"/>
        </w:rPr>
      </w:pPr>
    </w:p>
    <w:sectPr w:rsidR="0089350D">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5F675" w14:textId="77777777" w:rsidR="006021CE" w:rsidRDefault="006021CE">
      <w:pPr>
        <w:spacing w:after="0"/>
      </w:pPr>
      <w:r>
        <w:separator/>
      </w:r>
    </w:p>
  </w:endnote>
  <w:endnote w:type="continuationSeparator" w:id="0">
    <w:p w14:paraId="4CC2CCE8" w14:textId="77777777" w:rsidR="006021CE" w:rsidRDefault="006021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altName w:val="Arial"/>
    <w:charset w:val="00"/>
    <w:family w:val="swiss"/>
    <w:pitch w:val="default"/>
    <w:sig w:usb0="00000000"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charset w:val="00"/>
    <w:family w:val="roman"/>
    <w:pitch w:val="default"/>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A562" w14:textId="77777777" w:rsidR="00A82A4C" w:rsidRDefault="00A82A4C">
    <w:pPr>
      <w:pStyle w:val="aff3"/>
      <w:jc w:val="center"/>
      <w:rPr>
        <w:b/>
        <w:bCs/>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26BAE" w14:textId="77777777" w:rsidR="006021CE" w:rsidRDefault="006021CE">
      <w:pPr>
        <w:spacing w:after="0"/>
      </w:pPr>
      <w:r>
        <w:separator/>
      </w:r>
    </w:p>
  </w:footnote>
  <w:footnote w:type="continuationSeparator" w:id="0">
    <w:p w14:paraId="42154F36" w14:textId="77777777" w:rsidR="006021CE" w:rsidRDefault="006021C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5">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4CB"/>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A27"/>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A2E"/>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60F"/>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6B9"/>
    <w:rsid w:val="00104DC1"/>
    <w:rsid w:val="00105364"/>
    <w:rsid w:val="00106104"/>
    <w:rsid w:val="001063DE"/>
    <w:rsid w:val="001067E6"/>
    <w:rsid w:val="001068A2"/>
    <w:rsid w:val="00106926"/>
    <w:rsid w:val="00106E31"/>
    <w:rsid w:val="00106F26"/>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16461"/>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0E7"/>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941"/>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671"/>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3506"/>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4CE"/>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E7F0A"/>
    <w:rsid w:val="002F1829"/>
    <w:rsid w:val="002F309A"/>
    <w:rsid w:val="002F4225"/>
    <w:rsid w:val="002F438A"/>
    <w:rsid w:val="002F450F"/>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3E8C"/>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A25"/>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97B63"/>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5E16"/>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7C1"/>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1CE"/>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75D"/>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E790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37FDB"/>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6EC4"/>
    <w:rsid w:val="00777039"/>
    <w:rsid w:val="00777095"/>
    <w:rsid w:val="0077716D"/>
    <w:rsid w:val="00777221"/>
    <w:rsid w:val="007777AA"/>
    <w:rsid w:val="00777937"/>
    <w:rsid w:val="00777D6D"/>
    <w:rsid w:val="00777DB8"/>
    <w:rsid w:val="007804EB"/>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86D"/>
    <w:rsid w:val="00813924"/>
    <w:rsid w:val="00813DFC"/>
    <w:rsid w:val="0081464C"/>
    <w:rsid w:val="008147A8"/>
    <w:rsid w:val="00814A20"/>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390"/>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C84"/>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010"/>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3F4C"/>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45F"/>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66B"/>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2C79"/>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667C"/>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0D3C"/>
    <w:rsid w:val="00AD12B1"/>
    <w:rsid w:val="00AD1BF0"/>
    <w:rsid w:val="00AD22BE"/>
    <w:rsid w:val="00AD2325"/>
    <w:rsid w:val="00AD2A1A"/>
    <w:rsid w:val="00AD368D"/>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969"/>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88"/>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6FC4"/>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4EEB"/>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87B"/>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4AD7"/>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BB"/>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E4"/>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C3F"/>
    <w:rsid w:val="00E960CB"/>
    <w:rsid w:val="00E96A84"/>
    <w:rsid w:val="00E96C97"/>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17AB6"/>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20B7"/>
    <w:rsid w:val="00F3287A"/>
    <w:rsid w:val="00F33164"/>
    <w:rsid w:val="00F3370F"/>
    <w:rsid w:val="00F3377E"/>
    <w:rsid w:val="00F3405E"/>
    <w:rsid w:val="00F34257"/>
    <w:rsid w:val="00F34B49"/>
    <w:rsid w:val="00F34CD8"/>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2D51"/>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40"/>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qFormat="1"/>
    <w:lsdException w:name="footer" w:qFormat="1"/>
    <w:lsdException w:name="caption" w:uiPriority="35" w:qFormat="1"/>
    <w:lsdException w:name="footnote reference" w:uiPriority="0"/>
    <w:lsdException w:name="page number" w:uiPriority="0"/>
    <w:lsdException w:name="endnote reference" w:uiPriority="0" w:qFormat="1"/>
    <w:lsdException w:name="endnote text" w:uiPriority="0" w:qFormat="1"/>
    <w:lsdException w:name="toa heading" w:qFormat="1"/>
    <w:lsdException w:name="List" w:semiHidden="0" w:uiPriority="0" w:unhideWhenUsed="0" w:qFormat="1"/>
    <w:lsdException w:name="List Bullet" w:semiHidden="0" w:uiPriority="0" w:unhideWhenUsed="0" w:qFormat="1"/>
    <w:lsdException w:name="List Number" w:uiPriority="0"/>
    <w:lsdException w:name="List 2" w:uiPriority="0"/>
    <w:lsdException w:name="List Number 2" w:uiPriority="0"/>
    <w:lsdException w:name="Title" w:semiHidden="0" w:uiPriority="10" w:unhideWhenUsed="0" w:qFormat="1"/>
    <w:lsdException w:name="Default Paragraph Font" w:uiPriority="1" w:qFormat="1"/>
    <w:lsdException w:name="Subtitle" w:semiHidden="0" w:unhideWhenUsed="0" w:qFormat="1"/>
    <w:lsdException w:name="Body Text First Indent 2" w:uiPriority="0"/>
    <w:lsdException w:name="Note Heading" w:uiPriority="0"/>
    <w:lsdException w:name="Body Text 2" w:qFormat="1"/>
    <w:lsdException w:name="Body Text Inden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Balloon Text"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22AC"/>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34"/>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34"/>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styleId="3f">
    <w:name w:val="Body Text 3"/>
    <w:basedOn w:val="a1"/>
    <w:link w:val="3f0"/>
    <w:uiPriority w:val="99"/>
    <w:semiHidden/>
    <w:unhideWhenUsed/>
    <w:rsid w:val="00891390"/>
    <w:pPr>
      <w:spacing w:after="120"/>
    </w:pPr>
    <w:rPr>
      <w:sz w:val="16"/>
      <w:szCs w:val="16"/>
    </w:rPr>
  </w:style>
  <w:style w:type="character" w:customStyle="1" w:styleId="3f0">
    <w:name w:val="Основной текст 3 Знак"/>
    <w:basedOn w:val="a2"/>
    <w:link w:val="3f"/>
    <w:uiPriority w:val="99"/>
    <w:rsid w:val="00891390"/>
    <w:rPr>
      <w:rFonts w:ascii="Times New Roman" w:eastAsia="Times New Roman" w:hAnsi="Times New Roman"/>
      <w:sz w:val="16"/>
      <w:szCs w:val="16"/>
    </w:rPr>
  </w:style>
  <w:style w:type="character" w:customStyle="1" w:styleId="UnresolvedMention">
    <w:name w:val="Unresolved Mention"/>
    <w:basedOn w:val="a2"/>
    <w:uiPriority w:val="99"/>
    <w:semiHidden/>
    <w:unhideWhenUsed/>
    <w:rsid w:val="008913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qFormat="1"/>
    <w:lsdException w:name="footer" w:qFormat="1"/>
    <w:lsdException w:name="caption" w:uiPriority="35" w:qFormat="1"/>
    <w:lsdException w:name="footnote reference" w:uiPriority="0"/>
    <w:lsdException w:name="page number" w:uiPriority="0"/>
    <w:lsdException w:name="endnote reference" w:uiPriority="0" w:qFormat="1"/>
    <w:lsdException w:name="endnote text" w:uiPriority="0" w:qFormat="1"/>
    <w:lsdException w:name="toa heading" w:qFormat="1"/>
    <w:lsdException w:name="List" w:semiHidden="0" w:uiPriority="0" w:unhideWhenUsed="0" w:qFormat="1"/>
    <w:lsdException w:name="List Bullet" w:semiHidden="0" w:uiPriority="0" w:unhideWhenUsed="0" w:qFormat="1"/>
    <w:lsdException w:name="List Number" w:uiPriority="0"/>
    <w:lsdException w:name="List 2" w:uiPriority="0"/>
    <w:lsdException w:name="List Number 2" w:uiPriority="0"/>
    <w:lsdException w:name="Title" w:semiHidden="0" w:uiPriority="10" w:unhideWhenUsed="0" w:qFormat="1"/>
    <w:lsdException w:name="Default Paragraph Font" w:uiPriority="1" w:qFormat="1"/>
    <w:lsdException w:name="Subtitle" w:semiHidden="0" w:unhideWhenUsed="0" w:qFormat="1"/>
    <w:lsdException w:name="Body Text First Indent 2" w:uiPriority="0"/>
    <w:lsdException w:name="Note Heading" w:uiPriority="0"/>
    <w:lsdException w:name="Body Text 2" w:qFormat="1"/>
    <w:lsdException w:name="Body Text Inden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Balloon Text"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22AC"/>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34"/>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34"/>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styleId="3f">
    <w:name w:val="Body Text 3"/>
    <w:basedOn w:val="a1"/>
    <w:link w:val="3f0"/>
    <w:uiPriority w:val="99"/>
    <w:semiHidden/>
    <w:unhideWhenUsed/>
    <w:rsid w:val="00891390"/>
    <w:pPr>
      <w:spacing w:after="120"/>
    </w:pPr>
    <w:rPr>
      <w:sz w:val="16"/>
      <w:szCs w:val="16"/>
    </w:rPr>
  </w:style>
  <w:style w:type="character" w:customStyle="1" w:styleId="3f0">
    <w:name w:val="Основной текст 3 Знак"/>
    <w:basedOn w:val="a2"/>
    <w:link w:val="3f"/>
    <w:uiPriority w:val="99"/>
    <w:rsid w:val="00891390"/>
    <w:rPr>
      <w:rFonts w:ascii="Times New Roman" w:eastAsia="Times New Roman" w:hAnsi="Times New Roman"/>
      <w:sz w:val="16"/>
      <w:szCs w:val="16"/>
    </w:rPr>
  </w:style>
  <w:style w:type="character" w:customStyle="1" w:styleId="UnresolvedMention">
    <w:name w:val="Unresolved Mention"/>
    <w:basedOn w:val="a2"/>
    <w:uiPriority w:val="99"/>
    <w:semiHidden/>
    <w:unhideWhenUsed/>
    <w:rsid w:val="00891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na.zakupka2019@yandex.r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egion.ru/"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http://etp-region.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CA91F1E8594AD297E66B3687D2B5B4"/>
        <w:category>
          <w:name w:val="Общие"/>
          <w:gallery w:val="placeholder"/>
        </w:category>
        <w:types>
          <w:type w:val="bbPlcHdr"/>
        </w:types>
        <w:behaviors>
          <w:behavior w:val="content"/>
        </w:behaviors>
        <w:guid w:val="{3C5C15F5-74D7-4B67-84B0-9D78644E9039}"/>
      </w:docPartPr>
      <w:docPartBody>
        <w:p w:rsidR="00D321BE" w:rsidRDefault="009A4694" w:rsidP="009A4694">
          <w:pPr>
            <w:pStyle w:val="94CA91F1E8594AD297E66B3687D2B5B4"/>
          </w:pPr>
          <w:r w:rsidRPr="00B2611C">
            <w:rPr>
              <w:rStyle w:val="a3"/>
            </w:rPr>
            <w:t>Выберите элемент.</w:t>
          </w:r>
        </w:p>
      </w:docPartBody>
    </w:docPart>
    <w:docPart>
      <w:docPartPr>
        <w:name w:val="03AFB5A9D9AD4E288B69CD688AB456CB"/>
        <w:category>
          <w:name w:val="Общие"/>
          <w:gallery w:val="placeholder"/>
        </w:category>
        <w:types>
          <w:type w:val="bbPlcHdr"/>
        </w:types>
        <w:behaviors>
          <w:behavior w:val="content"/>
        </w:behaviors>
        <w:guid w:val="{7BFBB20F-5143-4DEE-BD8F-A8B1E20BC7D3}"/>
      </w:docPartPr>
      <w:docPartBody>
        <w:p w:rsidR="00D321BE" w:rsidRDefault="009A4694" w:rsidP="009A4694">
          <w:pPr>
            <w:pStyle w:val="03AFB5A9D9AD4E288B69CD688AB456CB"/>
          </w:pPr>
          <w:r w:rsidRPr="00B2611C">
            <w:rPr>
              <w:rStyle w:val="a3"/>
            </w:rPr>
            <w:t>Выберите элемент.</w:t>
          </w:r>
        </w:p>
      </w:docPartBody>
    </w:docPart>
    <w:docPart>
      <w:docPartPr>
        <w:name w:val="D8C18D8B3A474E4D9F13DA54F370B47F"/>
        <w:category>
          <w:name w:val="Общие"/>
          <w:gallery w:val="placeholder"/>
        </w:category>
        <w:types>
          <w:type w:val="bbPlcHdr"/>
        </w:types>
        <w:behaviors>
          <w:behavior w:val="content"/>
        </w:behaviors>
        <w:guid w:val="{91B6C037-4254-4B75-AC7F-E3280E263618}"/>
      </w:docPartPr>
      <w:docPartBody>
        <w:p w:rsidR="00D321BE" w:rsidRDefault="009A4694" w:rsidP="009A4694">
          <w:pPr>
            <w:pStyle w:val="D8C18D8B3A474E4D9F13DA54F370B47F"/>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altName w:val="Arial"/>
    <w:charset w:val="00"/>
    <w:family w:val="swiss"/>
    <w:pitch w:val="default"/>
    <w:sig w:usb0="00000000"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charset w:val="00"/>
    <w:family w:val="roman"/>
    <w:pitch w:val="default"/>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694"/>
    <w:rsid w:val="003A594A"/>
    <w:rsid w:val="009A4694"/>
    <w:rsid w:val="00D321BE"/>
    <w:rsid w:val="00DC5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4694"/>
    <w:rPr>
      <w:color w:val="808080"/>
    </w:rPr>
  </w:style>
  <w:style w:type="paragraph" w:customStyle="1" w:styleId="94CA91F1E8594AD297E66B3687D2B5B4">
    <w:name w:val="94CA91F1E8594AD297E66B3687D2B5B4"/>
    <w:rsid w:val="009A4694"/>
  </w:style>
  <w:style w:type="paragraph" w:customStyle="1" w:styleId="03AFB5A9D9AD4E288B69CD688AB456CB">
    <w:name w:val="03AFB5A9D9AD4E288B69CD688AB456CB"/>
    <w:rsid w:val="009A4694"/>
  </w:style>
  <w:style w:type="paragraph" w:customStyle="1" w:styleId="D8C18D8B3A474E4D9F13DA54F370B47F">
    <w:name w:val="D8C18D8B3A474E4D9F13DA54F370B47F"/>
    <w:rsid w:val="009A46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4694"/>
    <w:rPr>
      <w:color w:val="808080"/>
    </w:rPr>
  </w:style>
  <w:style w:type="paragraph" w:customStyle="1" w:styleId="94CA91F1E8594AD297E66B3687D2B5B4">
    <w:name w:val="94CA91F1E8594AD297E66B3687D2B5B4"/>
    <w:rsid w:val="009A4694"/>
  </w:style>
  <w:style w:type="paragraph" w:customStyle="1" w:styleId="03AFB5A9D9AD4E288B69CD688AB456CB">
    <w:name w:val="03AFB5A9D9AD4E288B69CD688AB456CB"/>
    <w:rsid w:val="009A4694"/>
  </w:style>
  <w:style w:type="paragraph" w:customStyle="1" w:styleId="D8C18D8B3A474E4D9F13DA54F370B47F">
    <w:name w:val="D8C18D8B3A474E4D9F13DA54F370B47F"/>
    <w:rsid w:val="009A4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F81DA-442A-4538-880C-5A37FDF5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24</Pages>
  <Words>8695</Words>
  <Characters>49565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58144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Admin</cp:lastModifiedBy>
  <cp:revision>14</cp:revision>
  <cp:lastPrinted>2020-09-11T04:58:00Z</cp:lastPrinted>
  <dcterms:created xsi:type="dcterms:W3CDTF">2022-11-10T02:16:00Z</dcterms:created>
  <dcterms:modified xsi:type="dcterms:W3CDTF">2025-03-04T06:26:00Z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