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548E" w14:textId="0DE1089E" w:rsidR="006E5CD1" w:rsidRPr="00BB3736" w:rsidRDefault="006E5CD1" w:rsidP="006E5CD1">
      <w:pPr>
        <w:jc w:val="right"/>
        <w:rPr>
          <w:b/>
          <w:szCs w:val="24"/>
        </w:rPr>
      </w:pPr>
      <w:r w:rsidRPr="00BB3736">
        <w:rPr>
          <w:b/>
          <w:szCs w:val="24"/>
        </w:rPr>
        <w:t>Приложение №3 к документации</w:t>
      </w:r>
    </w:p>
    <w:p w14:paraId="0D143BC4" w14:textId="77777777" w:rsidR="006E5CD1" w:rsidRPr="00BB3736" w:rsidRDefault="006E5CD1" w:rsidP="006E5CD1">
      <w:pPr>
        <w:jc w:val="right"/>
        <w:rPr>
          <w:b/>
          <w:szCs w:val="24"/>
        </w:rPr>
      </w:pPr>
    </w:p>
    <w:p w14:paraId="3106B0E4" w14:textId="77777777" w:rsidR="006E5CD1" w:rsidRPr="00BB3736" w:rsidRDefault="006E5CD1" w:rsidP="006E5CD1">
      <w:pPr>
        <w:shd w:val="clear" w:color="auto" w:fill="FFFFFF"/>
        <w:jc w:val="right"/>
        <w:rPr>
          <w:b/>
          <w:bCs/>
          <w:color w:val="000000"/>
          <w:spacing w:val="-1"/>
          <w:szCs w:val="24"/>
        </w:rPr>
      </w:pPr>
      <w:r w:rsidRPr="00BB3736">
        <w:rPr>
          <w:b/>
          <w:bCs/>
          <w:color w:val="000000"/>
          <w:spacing w:val="-1"/>
          <w:szCs w:val="24"/>
        </w:rPr>
        <w:t xml:space="preserve">                                                               ПРОЕКТ</w:t>
      </w:r>
    </w:p>
    <w:p w14:paraId="68BCE47B" w14:textId="77777777" w:rsidR="006E5CD1" w:rsidRPr="00BB3736" w:rsidRDefault="006E5CD1" w:rsidP="006E5CD1">
      <w:pPr>
        <w:shd w:val="clear" w:color="auto" w:fill="FFFFFF"/>
        <w:jc w:val="center"/>
        <w:rPr>
          <w:b/>
          <w:bCs/>
          <w:color w:val="000000"/>
          <w:spacing w:val="-1"/>
          <w:szCs w:val="24"/>
          <w:u w:val="single"/>
        </w:rPr>
      </w:pPr>
      <w:r w:rsidRPr="00BB3736">
        <w:rPr>
          <w:b/>
          <w:bCs/>
          <w:color w:val="000000"/>
          <w:spacing w:val="-1"/>
          <w:szCs w:val="24"/>
        </w:rPr>
        <w:t>ДОГОВОР №</w:t>
      </w:r>
    </w:p>
    <w:p w14:paraId="319631BB" w14:textId="77777777" w:rsidR="006E5CD1" w:rsidRPr="00BB3736" w:rsidRDefault="006E5CD1" w:rsidP="006E5CD1">
      <w:pPr>
        <w:shd w:val="clear" w:color="auto" w:fill="FFFFFF"/>
        <w:jc w:val="center"/>
        <w:rPr>
          <w:b/>
          <w:bCs/>
          <w:color w:val="000000"/>
          <w:spacing w:val="-1"/>
          <w:szCs w:val="24"/>
        </w:rPr>
      </w:pPr>
      <w:r w:rsidRPr="00BB3736">
        <w:rPr>
          <w:b/>
          <w:bCs/>
          <w:color w:val="000000"/>
          <w:spacing w:val="-1"/>
          <w:szCs w:val="24"/>
        </w:rPr>
        <w:t xml:space="preserve">на оказание услуг </w:t>
      </w:r>
    </w:p>
    <w:p w14:paraId="69FE8DC0" w14:textId="769F19A6" w:rsidR="006E5CD1" w:rsidRPr="00BB3736" w:rsidRDefault="006E5CD1" w:rsidP="006E5CD1">
      <w:pPr>
        <w:shd w:val="clear" w:color="auto" w:fill="FFFFFF"/>
        <w:rPr>
          <w:b/>
          <w:bCs/>
          <w:color w:val="000000"/>
          <w:spacing w:val="-17"/>
          <w:szCs w:val="24"/>
        </w:rPr>
      </w:pPr>
      <w:r w:rsidRPr="00BB3736">
        <w:rPr>
          <w:b/>
          <w:bCs/>
          <w:color w:val="000000"/>
          <w:spacing w:val="-17"/>
          <w:szCs w:val="24"/>
        </w:rPr>
        <w:t xml:space="preserve"> </w:t>
      </w:r>
    </w:p>
    <w:p w14:paraId="6590EF24" w14:textId="5C4581AD" w:rsidR="006E5CD1" w:rsidRPr="00BB3736" w:rsidRDefault="006E5CD1" w:rsidP="006E5CD1">
      <w:pPr>
        <w:shd w:val="clear" w:color="auto" w:fill="FFFFFF"/>
        <w:jc w:val="both"/>
        <w:rPr>
          <w:bCs/>
          <w:color w:val="000000"/>
          <w:szCs w:val="24"/>
        </w:rPr>
      </w:pPr>
      <w:r w:rsidRPr="00BB3736">
        <w:rPr>
          <w:bCs/>
          <w:color w:val="000000"/>
          <w:spacing w:val="-17"/>
          <w:szCs w:val="24"/>
        </w:rPr>
        <w:t xml:space="preserve">с.  Хоринск </w:t>
      </w:r>
      <w:r w:rsidRPr="00BB3736">
        <w:rPr>
          <w:bCs/>
          <w:color w:val="000000"/>
          <w:szCs w:val="24"/>
        </w:rPr>
        <w:tab/>
      </w:r>
      <w:r w:rsidRPr="00BB3736">
        <w:rPr>
          <w:bCs/>
          <w:color w:val="000000"/>
          <w:szCs w:val="24"/>
        </w:rPr>
        <w:tab/>
      </w:r>
      <w:r w:rsidRPr="00BB3736">
        <w:rPr>
          <w:bCs/>
          <w:color w:val="000000"/>
          <w:szCs w:val="24"/>
        </w:rPr>
        <w:tab/>
      </w:r>
      <w:r w:rsidRPr="00BB3736">
        <w:rPr>
          <w:bCs/>
          <w:color w:val="000000"/>
          <w:szCs w:val="24"/>
        </w:rPr>
        <w:tab/>
        <w:t xml:space="preserve">                                       </w:t>
      </w:r>
      <w:r w:rsidRPr="00BB3736">
        <w:rPr>
          <w:bCs/>
          <w:color w:val="000000"/>
          <w:szCs w:val="24"/>
        </w:rPr>
        <w:tab/>
        <w:t xml:space="preserve">            «___» ________ 20__ г.</w:t>
      </w:r>
    </w:p>
    <w:p w14:paraId="0433239B" w14:textId="4EA793E1" w:rsidR="006E5CD1" w:rsidRPr="00BB3736" w:rsidRDefault="006E5CD1" w:rsidP="006E5CD1">
      <w:pPr>
        <w:shd w:val="clear" w:color="auto" w:fill="FFFFFF"/>
        <w:tabs>
          <w:tab w:val="left" w:pos="7253"/>
          <w:tab w:val="left" w:leader="underscore" w:pos="7550"/>
          <w:tab w:val="left" w:leader="underscore" w:pos="8448"/>
        </w:tabs>
        <w:rPr>
          <w:b/>
          <w:bCs/>
          <w:color w:val="000000"/>
          <w:spacing w:val="5"/>
          <w:szCs w:val="24"/>
        </w:rPr>
      </w:pPr>
      <w:r w:rsidRPr="00BB3736">
        <w:rPr>
          <w:b/>
          <w:bCs/>
          <w:color w:val="000000"/>
          <w:spacing w:val="5"/>
          <w:szCs w:val="24"/>
        </w:rPr>
        <w:t xml:space="preserve">      </w:t>
      </w:r>
    </w:p>
    <w:p w14:paraId="4AB22162" w14:textId="144C28A3" w:rsidR="002C2D9F" w:rsidRPr="00847E0D" w:rsidRDefault="006E5CD1" w:rsidP="002C2D9F">
      <w:pPr>
        <w:ind w:left="-210" w:firstLine="518"/>
        <w:jc w:val="both"/>
        <w:rPr>
          <w:color w:val="000000"/>
          <w:szCs w:val="24"/>
        </w:rPr>
      </w:pPr>
      <w:proofErr w:type="gramStart"/>
      <w:r w:rsidRPr="00BB3736">
        <w:rPr>
          <w:szCs w:val="24"/>
        </w:rPr>
        <w:t xml:space="preserve">Автономное Учреждение Социального Обслуживания Республики Бурятия «Хоринский специальный дом-интернат для престарелых и инвалидов» (далее – АУСО РБ «Хоринский СДИ»), именуемое в дальнейшем «Заказчик», в лице директора Унтанова Баира Семеновича, действующего на основании Устава, с одной стороны, и  ______________________________, именуемое в дальнейшем «Исполнитель», в лице_______________________________, действующего на основании _____, с другой стороны, </w:t>
      </w:r>
      <w:r w:rsidR="002C2D9F" w:rsidRPr="00847E0D">
        <w:rPr>
          <w:color w:val="000000"/>
          <w:szCs w:val="24"/>
        </w:rPr>
        <w:t>а вместе именуемые «Стороны», заключили на основании Федерального закона № 223 ФЗ от</w:t>
      </w:r>
      <w:proofErr w:type="gramEnd"/>
      <w:r w:rsidR="002C2D9F" w:rsidRPr="00847E0D">
        <w:rPr>
          <w:color w:val="000000"/>
          <w:szCs w:val="24"/>
        </w:rPr>
        <w:t xml:space="preserve"> 18.07.2011 г «О закупках товаров, работ, услуг отдельными видами юридических лиц», Положение о закупках и протокола № </w:t>
      </w:r>
      <w:r w:rsidR="002C2D9F">
        <w:rPr>
          <w:color w:val="000000"/>
          <w:szCs w:val="24"/>
        </w:rPr>
        <w:t>____________</w:t>
      </w:r>
      <w:r w:rsidR="002C2D9F" w:rsidRPr="00847E0D">
        <w:rPr>
          <w:color w:val="000000"/>
          <w:szCs w:val="24"/>
        </w:rPr>
        <w:t xml:space="preserve"> от</w:t>
      </w:r>
      <w:r w:rsidR="00475EB0">
        <w:rPr>
          <w:color w:val="000000"/>
          <w:szCs w:val="24"/>
        </w:rPr>
        <w:t xml:space="preserve"> «___» ________ 2024</w:t>
      </w:r>
      <w:r w:rsidR="002C2D9F">
        <w:rPr>
          <w:color w:val="000000"/>
          <w:szCs w:val="24"/>
        </w:rPr>
        <w:t>г.</w:t>
      </w:r>
      <w:r w:rsidR="002C2D9F" w:rsidRPr="00847E0D">
        <w:rPr>
          <w:color w:val="000000"/>
          <w:szCs w:val="24"/>
        </w:rPr>
        <w:t xml:space="preserve"> настоящий договор  о нижеследующем:</w:t>
      </w:r>
    </w:p>
    <w:p w14:paraId="7466BB94" w14:textId="2EB7773B" w:rsidR="006E5CD1" w:rsidRPr="00BB3736" w:rsidRDefault="006E5CD1" w:rsidP="002C2D9F">
      <w:pPr>
        <w:pStyle w:val="a8"/>
        <w:ind w:firstLine="708"/>
        <w:jc w:val="both"/>
        <w:rPr>
          <w:b/>
          <w:szCs w:val="24"/>
        </w:rPr>
      </w:pPr>
    </w:p>
    <w:p w14:paraId="24371D0B" w14:textId="77777777" w:rsidR="006E5CD1" w:rsidRPr="00BB3736" w:rsidRDefault="006E5CD1" w:rsidP="006E5CD1">
      <w:pPr>
        <w:pStyle w:val="a7"/>
        <w:numPr>
          <w:ilvl w:val="0"/>
          <w:numId w:val="2"/>
        </w:numPr>
        <w:ind w:left="0"/>
        <w:jc w:val="center"/>
        <w:rPr>
          <w:b/>
        </w:rPr>
      </w:pPr>
      <w:r w:rsidRPr="00BB3736">
        <w:rPr>
          <w:b/>
        </w:rPr>
        <w:t>Предмет договора</w:t>
      </w:r>
    </w:p>
    <w:p w14:paraId="716207A2" w14:textId="1CD6AE9E" w:rsidR="006E5CD1" w:rsidRPr="00BB3736" w:rsidRDefault="006E5CD1" w:rsidP="006E5CD1">
      <w:pPr>
        <w:jc w:val="both"/>
        <w:rPr>
          <w:b/>
          <w:szCs w:val="24"/>
        </w:rPr>
      </w:pPr>
      <w:r w:rsidRPr="00BB3736">
        <w:rPr>
          <w:szCs w:val="24"/>
        </w:rPr>
        <w:t xml:space="preserve">1.1. Исполнитель обязуется по заданию Заказчика оказать услуги по </w:t>
      </w:r>
      <w:r w:rsidR="00BB3736" w:rsidRPr="00BB3736">
        <w:rPr>
          <w:szCs w:val="24"/>
        </w:rPr>
        <w:t>_________________________________________</w:t>
      </w:r>
      <w:r w:rsidRPr="00BB3736">
        <w:rPr>
          <w:szCs w:val="24"/>
        </w:rPr>
        <w:t xml:space="preserve"> в АУСО РБ «Хоринский СДИ», </w:t>
      </w:r>
      <w:proofErr w:type="gramStart"/>
      <w:r w:rsidRPr="00BB3736">
        <w:rPr>
          <w:szCs w:val="24"/>
        </w:rPr>
        <w:t>согласно</w:t>
      </w:r>
      <w:proofErr w:type="gramEnd"/>
      <w:r w:rsidRPr="00BB3736">
        <w:rPr>
          <w:szCs w:val="24"/>
        </w:rPr>
        <w:t xml:space="preserve"> Технического задания (Приложение №1 к настоящему договору), которое является неотъемлемой частью настоящего договора, а Заказчик обязуется обеспечить оплату услуг Исполнителя.</w:t>
      </w:r>
    </w:p>
    <w:p w14:paraId="58CBCD7B" w14:textId="77777777" w:rsidR="006E5CD1" w:rsidRPr="00BB3736" w:rsidRDefault="006E5CD1" w:rsidP="006E5CD1">
      <w:pPr>
        <w:tabs>
          <w:tab w:val="num" w:pos="0"/>
        </w:tabs>
        <w:ind w:firstLine="709"/>
        <w:rPr>
          <w:szCs w:val="24"/>
        </w:rPr>
      </w:pPr>
    </w:p>
    <w:p w14:paraId="1D96DCCD" w14:textId="77777777" w:rsidR="006E5CD1" w:rsidRPr="00BB3736" w:rsidRDefault="006E5CD1" w:rsidP="006E5CD1">
      <w:pPr>
        <w:tabs>
          <w:tab w:val="num" w:pos="0"/>
        </w:tabs>
        <w:ind w:firstLine="709"/>
        <w:jc w:val="center"/>
        <w:rPr>
          <w:b/>
          <w:szCs w:val="24"/>
        </w:rPr>
      </w:pPr>
      <w:r w:rsidRPr="00BB3736">
        <w:rPr>
          <w:b/>
          <w:szCs w:val="24"/>
        </w:rPr>
        <w:t>2.Место и срок оказания услуг.</w:t>
      </w:r>
    </w:p>
    <w:p w14:paraId="3FA15447" w14:textId="77777777" w:rsidR="006E5CD1" w:rsidRPr="00BB3736" w:rsidRDefault="006E5CD1" w:rsidP="006E5CD1">
      <w:pPr>
        <w:tabs>
          <w:tab w:val="num" w:pos="0"/>
        </w:tabs>
        <w:jc w:val="both"/>
        <w:rPr>
          <w:b/>
          <w:szCs w:val="24"/>
        </w:rPr>
      </w:pPr>
      <w:r w:rsidRPr="00BB3736">
        <w:rPr>
          <w:szCs w:val="24"/>
        </w:rPr>
        <w:t>2.1. Место оказания услуг:  Российская Федерация, 671410, Республика Бурятия, с. Хоринск, ул. Заводская, д. 1</w:t>
      </w:r>
    </w:p>
    <w:p w14:paraId="2B2AFD4A" w14:textId="085D6FC4" w:rsidR="006E5CD1" w:rsidRDefault="006E5CD1" w:rsidP="006E5CD1">
      <w:pPr>
        <w:tabs>
          <w:tab w:val="num" w:pos="0"/>
        </w:tabs>
        <w:jc w:val="both"/>
        <w:rPr>
          <w:szCs w:val="24"/>
        </w:rPr>
      </w:pPr>
      <w:r w:rsidRPr="00BB3736">
        <w:rPr>
          <w:szCs w:val="24"/>
        </w:rPr>
        <w:t xml:space="preserve">2.2. Срок оказания услуг: </w:t>
      </w:r>
      <w:r w:rsidR="00701512" w:rsidRPr="00701512">
        <w:rPr>
          <w:bCs/>
          <w:szCs w:val="24"/>
          <w:highlight w:val="yellow"/>
        </w:rPr>
        <w:t>с 01.04.2025г по 15.05.2025г и с 15.09.2025г по 15.05.2026г</w:t>
      </w:r>
      <w:r w:rsidRPr="000F11DA">
        <w:rPr>
          <w:szCs w:val="24"/>
          <w:highlight w:val="yellow"/>
        </w:rPr>
        <w:t>.</w:t>
      </w:r>
    </w:p>
    <w:p w14:paraId="4E2A3D8C" w14:textId="507E0246" w:rsidR="002C2D9F" w:rsidRPr="00847E0D" w:rsidRDefault="002C2D9F" w:rsidP="002C2D9F">
      <w:pPr>
        <w:jc w:val="both"/>
        <w:rPr>
          <w:szCs w:val="24"/>
        </w:rPr>
      </w:pPr>
      <w:r>
        <w:rPr>
          <w:szCs w:val="24"/>
        </w:rPr>
        <w:t xml:space="preserve">2.3. </w:t>
      </w:r>
      <w:r w:rsidRPr="00847E0D">
        <w:rPr>
          <w:szCs w:val="24"/>
        </w:rPr>
        <w:t xml:space="preserve">Финансирование настоящего договора осуществляется </w:t>
      </w:r>
      <w:proofErr w:type="gramStart"/>
      <w:r w:rsidRPr="00847E0D">
        <w:rPr>
          <w:szCs w:val="24"/>
        </w:rPr>
        <w:t>за</w:t>
      </w:r>
      <w:proofErr w:type="gramEnd"/>
      <w:r w:rsidRPr="00847E0D">
        <w:rPr>
          <w:szCs w:val="24"/>
        </w:rPr>
        <w:t xml:space="preserve"> </w:t>
      </w:r>
      <w:r>
        <w:rPr>
          <w:szCs w:val="24"/>
        </w:rPr>
        <w:t>___________________</w:t>
      </w:r>
      <w:r w:rsidRPr="00847E0D">
        <w:rPr>
          <w:szCs w:val="24"/>
        </w:rPr>
        <w:t>.</w:t>
      </w:r>
    </w:p>
    <w:p w14:paraId="13A790CB" w14:textId="4587F54E" w:rsidR="002C2D9F" w:rsidRPr="00BB3736" w:rsidRDefault="002C2D9F" w:rsidP="006E5CD1">
      <w:pPr>
        <w:tabs>
          <w:tab w:val="num" w:pos="0"/>
        </w:tabs>
        <w:jc w:val="both"/>
        <w:rPr>
          <w:szCs w:val="24"/>
        </w:rPr>
      </w:pPr>
    </w:p>
    <w:p w14:paraId="2B43BD07" w14:textId="77777777" w:rsidR="006E5CD1" w:rsidRPr="00BB3736" w:rsidRDefault="006E5CD1" w:rsidP="006E5CD1">
      <w:pPr>
        <w:tabs>
          <w:tab w:val="num" w:pos="0"/>
        </w:tabs>
        <w:jc w:val="both"/>
        <w:rPr>
          <w:szCs w:val="24"/>
        </w:rPr>
      </w:pPr>
    </w:p>
    <w:p w14:paraId="60B77169" w14:textId="77777777" w:rsidR="006E5CD1" w:rsidRPr="00BB3736" w:rsidRDefault="006E5CD1" w:rsidP="006E5CD1">
      <w:pPr>
        <w:shd w:val="clear" w:color="auto" w:fill="FFFFFF"/>
        <w:spacing w:line="274" w:lineRule="exact"/>
        <w:jc w:val="center"/>
        <w:rPr>
          <w:b/>
          <w:szCs w:val="24"/>
        </w:rPr>
      </w:pPr>
      <w:r w:rsidRPr="00BB3736">
        <w:rPr>
          <w:b/>
          <w:color w:val="000000"/>
          <w:spacing w:val="4"/>
          <w:szCs w:val="24"/>
        </w:rPr>
        <w:t>3. Стоимость услуг и порядок расчета.</w:t>
      </w:r>
    </w:p>
    <w:p w14:paraId="7886A800" w14:textId="77777777" w:rsidR="006E5CD1" w:rsidRPr="00BB3736" w:rsidRDefault="006E5CD1" w:rsidP="006E5CD1">
      <w:pPr>
        <w:ind w:right="43"/>
        <w:jc w:val="both"/>
        <w:rPr>
          <w:szCs w:val="24"/>
        </w:rPr>
      </w:pPr>
      <w:r w:rsidRPr="00BB3736">
        <w:rPr>
          <w:szCs w:val="24"/>
        </w:rPr>
        <w:t>3.1. Цена Договора составляет: _________ рублей  (сумма прописью).</w:t>
      </w:r>
    </w:p>
    <w:p w14:paraId="60E8068D" w14:textId="77777777" w:rsidR="006E5CD1" w:rsidRPr="00BB3736" w:rsidRDefault="006E5CD1" w:rsidP="006E5CD1">
      <w:pPr>
        <w:ind w:right="43"/>
        <w:jc w:val="both"/>
        <w:rPr>
          <w:szCs w:val="24"/>
        </w:rPr>
      </w:pPr>
      <w:r w:rsidRPr="00BB3736">
        <w:rPr>
          <w:szCs w:val="24"/>
        </w:rPr>
        <w:t>Цена Договора включает в себя стоимость оказанных услуг, стоимость доставки, стоимость оборудования и расходных материалов, необходимых для оказания услуг в рамках цены Договора, все сборы, налоги, обязательные платежи, а также иные расходы Исполнителя, необходимые для исполнения условий Договора.</w:t>
      </w:r>
    </w:p>
    <w:p w14:paraId="4050477C" w14:textId="77777777" w:rsidR="006E5CD1" w:rsidRPr="00BB3736" w:rsidRDefault="006E5CD1" w:rsidP="006E5CD1">
      <w:pPr>
        <w:shd w:val="clear" w:color="auto" w:fill="FFFFFF"/>
        <w:tabs>
          <w:tab w:val="left" w:pos="1450"/>
        </w:tabs>
        <w:jc w:val="both"/>
        <w:rPr>
          <w:color w:val="000000"/>
          <w:szCs w:val="24"/>
        </w:rPr>
      </w:pPr>
      <w:r w:rsidRPr="00BB3736">
        <w:rPr>
          <w:color w:val="000000"/>
          <w:szCs w:val="24"/>
        </w:rPr>
        <w:t xml:space="preserve">3.2. </w:t>
      </w:r>
      <w:r w:rsidRPr="00BB3736">
        <w:rPr>
          <w:color w:val="000000"/>
          <w:spacing w:val="4"/>
          <w:szCs w:val="24"/>
        </w:rPr>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пунктами 5.4, 5.5. настоящего Договора</w:t>
      </w:r>
      <w:r w:rsidRPr="00BB3736">
        <w:rPr>
          <w:color w:val="000000"/>
          <w:szCs w:val="24"/>
        </w:rPr>
        <w:t>.</w:t>
      </w:r>
    </w:p>
    <w:p w14:paraId="62D327FA" w14:textId="51AB7CA6" w:rsidR="006E5CD1" w:rsidRPr="00BB3736" w:rsidRDefault="006E5CD1" w:rsidP="006E5CD1">
      <w:pPr>
        <w:shd w:val="clear" w:color="auto" w:fill="FFFFFF"/>
        <w:tabs>
          <w:tab w:val="left" w:pos="1450"/>
        </w:tabs>
        <w:jc w:val="both"/>
        <w:rPr>
          <w:snapToGrid w:val="0"/>
          <w:szCs w:val="24"/>
        </w:rPr>
      </w:pPr>
      <w:r w:rsidRPr="00BB3736">
        <w:rPr>
          <w:snapToGrid w:val="0"/>
          <w:szCs w:val="24"/>
        </w:rPr>
        <w:t xml:space="preserve">3.5. </w:t>
      </w:r>
      <w:r w:rsidRPr="00BB3736">
        <w:rPr>
          <w:szCs w:val="24"/>
        </w:rPr>
        <w:t xml:space="preserve">Оплата услуг производится в форме безналичного расчета по факту оказания услуг, ежемесячно, </w:t>
      </w:r>
      <w:r w:rsidRPr="00BB3736">
        <w:rPr>
          <w:snapToGrid w:val="0"/>
          <w:szCs w:val="24"/>
        </w:rPr>
        <w:t xml:space="preserve">в течение </w:t>
      </w:r>
      <w:r w:rsidR="00BB3736" w:rsidRPr="00BB3736">
        <w:rPr>
          <w:snapToGrid w:val="0"/>
          <w:szCs w:val="24"/>
        </w:rPr>
        <w:t>7</w:t>
      </w:r>
      <w:r w:rsidRPr="00BB3736">
        <w:rPr>
          <w:snapToGrid w:val="0"/>
          <w:szCs w:val="24"/>
        </w:rPr>
        <w:t xml:space="preserve"> (</w:t>
      </w:r>
      <w:r w:rsidR="00BB3736" w:rsidRPr="00BB3736">
        <w:rPr>
          <w:snapToGrid w:val="0"/>
          <w:szCs w:val="24"/>
        </w:rPr>
        <w:t>семи</w:t>
      </w:r>
      <w:r w:rsidRPr="00BB3736">
        <w:rPr>
          <w:snapToGrid w:val="0"/>
          <w:szCs w:val="24"/>
        </w:rPr>
        <w:t>) рабочих дней со дня выставления счета и счёта-фактуры на основании акта об оказании услуг, подписанного Сторонами.</w:t>
      </w:r>
    </w:p>
    <w:p w14:paraId="59B18A0B" w14:textId="77777777" w:rsidR="006E5CD1" w:rsidRPr="00BB3736" w:rsidRDefault="006E5CD1" w:rsidP="006E5CD1">
      <w:pPr>
        <w:shd w:val="clear" w:color="auto" w:fill="FFFFFF"/>
        <w:spacing w:line="274" w:lineRule="exact"/>
        <w:jc w:val="center"/>
        <w:rPr>
          <w:snapToGrid w:val="0"/>
          <w:szCs w:val="24"/>
        </w:rPr>
      </w:pPr>
    </w:p>
    <w:p w14:paraId="0B09BB3D" w14:textId="77777777" w:rsidR="006E5CD1" w:rsidRPr="00BB3736" w:rsidRDefault="006E5CD1" w:rsidP="006E5CD1">
      <w:pPr>
        <w:rPr>
          <w:snapToGrid w:val="0"/>
          <w:szCs w:val="24"/>
        </w:rPr>
      </w:pPr>
    </w:p>
    <w:p w14:paraId="0F60D493" w14:textId="77777777" w:rsidR="006E5CD1" w:rsidRPr="00BB3736" w:rsidRDefault="006E5CD1" w:rsidP="006E5CD1">
      <w:pPr>
        <w:jc w:val="center"/>
        <w:rPr>
          <w:b/>
          <w:szCs w:val="24"/>
        </w:rPr>
      </w:pPr>
      <w:r w:rsidRPr="00BB3736">
        <w:rPr>
          <w:b/>
          <w:szCs w:val="24"/>
        </w:rPr>
        <w:t>4. Права и обязанности Сторон</w:t>
      </w:r>
    </w:p>
    <w:p w14:paraId="10C7D4D6" w14:textId="77777777" w:rsidR="006E5CD1" w:rsidRPr="00BB3736" w:rsidRDefault="006E5CD1" w:rsidP="006E5CD1">
      <w:pPr>
        <w:jc w:val="both"/>
        <w:rPr>
          <w:szCs w:val="24"/>
        </w:rPr>
      </w:pPr>
      <w:r w:rsidRPr="00BB3736">
        <w:rPr>
          <w:szCs w:val="24"/>
        </w:rPr>
        <w:t>4.1. обязанности Заказчика:</w:t>
      </w:r>
    </w:p>
    <w:p w14:paraId="5D3CC984" w14:textId="77777777" w:rsidR="006E5CD1" w:rsidRPr="00BB3736" w:rsidRDefault="006E5CD1" w:rsidP="006E5CD1">
      <w:pPr>
        <w:jc w:val="both"/>
        <w:rPr>
          <w:szCs w:val="24"/>
        </w:rPr>
      </w:pPr>
      <w:r w:rsidRPr="00BB3736">
        <w:rPr>
          <w:szCs w:val="24"/>
        </w:rPr>
        <w:t xml:space="preserve">4.1.1. поручает Исполнителю оказание услуг Заказчику в порядке и на условиях, предусмотренных настоящим договором; </w:t>
      </w:r>
    </w:p>
    <w:p w14:paraId="000BBA81" w14:textId="77777777" w:rsidR="006E5CD1" w:rsidRPr="00BB3736" w:rsidRDefault="006E5CD1" w:rsidP="006E5CD1">
      <w:pPr>
        <w:jc w:val="both"/>
        <w:rPr>
          <w:szCs w:val="24"/>
        </w:rPr>
      </w:pPr>
      <w:r w:rsidRPr="00BB3736">
        <w:rPr>
          <w:szCs w:val="24"/>
        </w:rPr>
        <w:t xml:space="preserve">4.1.2. обеспечивает оплату услуг, оказываемых Заказчику, в соответствии с пунктом 3 настоящего договора; </w:t>
      </w:r>
    </w:p>
    <w:p w14:paraId="5CFE8967" w14:textId="77777777" w:rsidR="006E5CD1" w:rsidRPr="00BB3736" w:rsidRDefault="006E5CD1" w:rsidP="006E5CD1">
      <w:pPr>
        <w:jc w:val="both"/>
        <w:rPr>
          <w:szCs w:val="24"/>
        </w:rPr>
      </w:pPr>
      <w:r w:rsidRPr="00BB3736">
        <w:rPr>
          <w:szCs w:val="24"/>
        </w:rPr>
        <w:t>4.1.3. обязуется провести первоначальный инструктаж персонала Исполнителя о порядке, правилах доступа и условиях пребывания в помещениях учреждения;</w:t>
      </w:r>
    </w:p>
    <w:p w14:paraId="2BEA2A82" w14:textId="77777777" w:rsidR="006E5CD1" w:rsidRPr="00BB3736" w:rsidRDefault="006E5CD1" w:rsidP="006E5CD1">
      <w:pPr>
        <w:jc w:val="both"/>
        <w:rPr>
          <w:szCs w:val="24"/>
        </w:rPr>
      </w:pPr>
      <w:r w:rsidRPr="00BB3736">
        <w:rPr>
          <w:szCs w:val="24"/>
        </w:rPr>
        <w:t>4.1.4. обязуется передать Исполнителю документацию и информацию, необходимую для оказания услуг Заказчику;</w:t>
      </w:r>
    </w:p>
    <w:p w14:paraId="516D8887" w14:textId="77777777" w:rsidR="006E5CD1" w:rsidRPr="00BB3736" w:rsidRDefault="006E5CD1" w:rsidP="006E5CD1">
      <w:pPr>
        <w:jc w:val="both"/>
        <w:rPr>
          <w:szCs w:val="24"/>
        </w:rPr>
      </w:pPr>
      <w:r w:rsidRPr="00BB3736">
        <w:rPr>
          <w:szCs w:val="24"/>
        </w:rPr>
        <w:lastRenderedPageBreak/>
        <w:t>4.1.5. обеспечивает беспрепятственный доступ персонала Исполнителя в здание котельной для выполнения согласованных работ в соответствии с режимом работы учреждения;</w:t>
      </w:r>
    </w:p>
    <w:p w14:paraId="721B91EF" w14:textId="77777777" w:rsidR="006E5CD1" w:rsidRPr="00BB3736" w:rsidRDefault="006E5CD1" w:rsidP="006E5CD1">
      <w:pPr>
        <w:jc w:val="both"/>
        <w:rPr>
          <w:szCs w:val="24"/>
        </w:rPr>
      </w:pPr>
      <w:r w:rsidRPr="00BB3736">
        <w:rPr>
          <w:szCs w:val="24"/>
        </w:rPr>
        <w:t>4.1.6. обязуется подписывать Акты сдачи-приемки оказанных услуг в течение 5 (пяти) календарных дней ежемесячно, после получения соответствующих актов от Исполнителя;</w:t>
      </w:r>
    </w:p>
    <w:p w14:paraId="26BA776F" w14:textId="77777777" w:rsidR="006E5CD1" w:rsidRPr="00BB3736" w:rsidRDefault="006E5CD1" w:rsidP="006E5CD1">
      <w:pPr>
        <w:jc w:val="both"/>
        <w:rPr>
          <w:szCs w:val="24"/>
        </w:rPr>
      </w:pPr>
      <w:r w:rsidRPr="00BB3736">
        <w:rPr>
          <w:szCs w:val="24"/>
        </w:rPr>
        <w:t>4.2. права Заказчика:</w:t>
      </w:r>
    </w:p>
    <w:p w14:paraId="5A84AFAB" w14:textId="77777777" w:rsidR="006E5CD1" w:rsidRPr="00BB3736" w:rsidRDefault="006E5CD1" w:rsidP="006E5CD1">
      <w:pPr>
        <w:jc w:val="both"/>
        <w:rPr>
          <w:szCs w:val="24"/>
        </w:rPr>
      </w:pPr>
      <w:r w:rsidRPr="00BB3736">
        <w:rPr>
          <w:szCs w:val="24"/>
        </w:rPr>
        <w:t xml:space="preserve">4.2.1. в случае полного или частичного невыполнения условий настоящего договора по вине Исполнителя вправе требовать у него соответствующего возмещения; </w:t>
      </w:r>
    </w:p>
    <w:p w14:paraId="2F5424DD" w14:textId="77777777" w:rsidR="006E5CD1" w:rsidRPr="00BB3736" w:rsidRDefault="006E5CD1" w:rsidP="006E5CD1">
      <w:pPr>
        <w:jc w:val="both"/>
        <w:rPr>
          <w:szCs w:val="24"/>
        </w:rPr>
      </w:pPr>
      <w:r w:rsidRPr="00BB3736">
        <w:rPr>
          <w:szCs w:val="24"/>
        </w:rPr>
        <w:t>4.2.2. вправе проверять ход и качество оказания услуг, оказываемых Исполнителем, не вмешиваясь в его хозяйственную деятельность;</w:t>
      </w:r>
    </w:p>
    <w:p w14:paraId="4A1701C9" w14:textId="77777777" w:rsidR="006E5CD1" w:rsidRPr="00BB3736" w:rsidRDefault="006E5CD1" w:rsidP="006E5CD1">
      <w:pPr>
        <w:jc w:val="both"/>
        <w:rPr>
          <w:szCs w:val="24"/>
        </w:rPr>
      </w:pPr>
      <w:proofErr w:type="gramStart"/>
      <w:r w:rsidRPr="00BB3736">
        <w:rPr>
          <w:szCs w:val="24"/>
        </w:rPr>
        <w:t>4.2.3. имеет право требовать от Исполнителя произвести замену персонала, занятого для оказания услуг в учреждении, на новых сотрудников в случае недобросовестного исполнения персоналом Исполнителя своих обязанностей и нарушения правил внутреннего распорядка, только лишь по предъявленной претензии в письменной виде;</w:t>
      </w:r>
      <w:proofErr w:type="gramEnd"/>
    </w:p>
    <w:p w14:paraId="6FAC4B24" w14:textId="77777777" w:rsidR="006E5CD1" w:rsidRPr="00BB3736" w:rsidRDefault="006E5CD1" w:rsidP="006E5CD1">
      <w:pPr>
        <w:jc w:val="both"/>
        <w:rPr>
          <w:szCs w:val="24"/>
        </w:rPr>
      </w:pPr>
      <w:r w:rsidRPr="00BB3736">
        <w:rPr>
          <w:szCs w:val="24"/>
        </w:rPr>
        <w:t>4.2.4. в случае возникновения аварийных ситуаций и (или) форс-мажорных обстоятельств, последствиями которых может стать порча государственного имущества учреждения, имеет право привлекать к работам персонал Исполнителя с предоставлением последующих отгулов за отработанное время или дополнительную оплату.</w:t>
      </w:r>
    </w:p>
    <w:p w14:paraId="3FCB9D16" w14:textId="77777777" w:rsidR="006E5CD1" w:rsidRPr="00BB3736" w:rsidRDefault="006E5CD1" w:rsidP="006E5CD1">
      <w:pPr>
        <w:jc w:val="both"/>
        <w:rPr>
          <w:szCs w:val="24"/>
        </w:rPr>
      </w:pPr>
      <w:r w:rsidRPr="00BB3736">
        <w:rPr>
          <w:color w:val="000000"/>
          <w:szCs w:val="24"/>
        </w:rPr>
        <w:t>4.2.5. принять решение об одностороннем отказе от исполнения Договора по основаниям, предусмотренным Гражданским кодексом Российской Федерации.</w:t>
      </w:r>
    </w:p>
    <w:p w14:paraId="01563C53" w14:textId="77777777" w:rsidR="006E5CD1" w:rsidRPr="00BB3736" w:rsidRDefault="006E5CD1" w:rsidP="006E5CD1">
      <w:pPr>
        <w:jc w:val="both"/>
        <w:rPr>
          <w:szCs w:val="24"/>
        </w:rPr>
      </w:pPr>
      <w:r w:rsidRPr="00BB3736">
        <w:rPr>
          <w:szCs w:val="24"/>
        </w:rPr>
        <w:t>4.3. обязанности Исполнителя:</w:t>
      </w:r>
    </w:p>
    <w:p w14:paraId="6454DBC5" w14:textId="77777777" w:rsidR="006E5CD1" w:rsidRPr="00BB3736" w:rsidRDefault="006E5CD1" w:rsidP="006E5CD1">
      <w:pPr>
        <w:tabs>
          <w:tab w:val="left" w:pos="142"/>
        </w:tabs>
        <w:jc w:val="both"/>
        <w:rPr>
          <w:szCs w:val="24"/>
        </w:rPr>
      </w:pPr>
      <w:r w:rsidRPr="00BB3736">
        <w:rPr>
          <w:szCs w:val="24"/>
        </w:rPr>
        <w:t>3.3.1. обязуется оказать услуги Заказчику в срок и надлежащего качества, предусмотренные настоящим договором;</w:t>
      </w:r>
    </w:p>
    <w:p w14:paraId="2680076F" w14:textId="54E80AA5" w:rsidR="006E5CD1" w:rsidRPr="00BB3736" w:rsidRDefault="006E5CD1" w:rsidP="006E5CD1">
      <w:pPr>
        <w:jc w:val="both"/>
        <w:rPr>
          <w:szCs w:val="24"/>
        </w:rPr>
      </w:pPr>
      <w:r w:rsidRPr="00BB3736">
        <w:rPr>
          <w:szCs w:val="24"/>
        </w:rPr>
        <w:t>4.3.2. обязуется обеспечивать персонал материалами, инвентарем, оборудованием</w:t>
      </w:r>
      <w:r w:rsidR="00BB3736" w:rsidRPr="00BB3736">
        <w:rPr>
          <w:szCs w:val="24"/>
        </w:rPr>
        <w:t xml:space="preserve"> </w:t>
      </w:r>
      <w:r w:rsidRPr="00BB3736">
        <w:rPr>
          <w:szCs w:val="24"/>
        </w:rPr>
        <w:t>и спецодеждой, необходимых для оказания услуг;</w:t>
      </w:r>
    </w:p>
    <w:p w14:paraId="18A9FDBA" w14:textId="77777777" w:rsidR="006E5CD1" w:rsidRPr="00BB3736" w:rsidRDefault="006E5CD1" w:rsidP="006E5CD1">
      <w:pPr>
        <w:tabs>
          <w:tab w:val="left" w:pos="142"/>
        </w:tabs>
        <w:jc w:val="both"/>
        <w:rPr>
          <w:szCs w:val="24"/>
        </w:rPr>
      </w:pPr>
      <w:r w:rsidRPr="00BB3736">
        <w:rPr>
          <w:szCs w:val="24"/>
        </w:rPr>
        <w:t>4.3.3 обязуется соблюдать пропускной режим, правила внутреннего распорядка, правила техники безопасности, пожарной безопасности и другие правила, установленные в учреждении;</w:t>
      </w:r>
    </w:p>
    <w:p w14:paraId="4C777839" w14:textId="7D1DB557" w:rsidR="006E5CD1" w:rsidRPr="00BB3736" w:rsidRDefault="006E5CD1" w:rsidP="006E5CD1">
      <w:pPr>
        <w:tabs>
          <w:tab w:val="left" w:pos="142"/>
        </w:tabs>
        <w:jc w:val="both"/>
        <w:rPr>
          <w:szCs w:val="24"/>
        </w:rPr>
      </w:pPr>
      <w:r w:rsidRPr="00BB3736">
        <w:rPr>
          <w:szCs w:val="24"/>
        </w:rPr>
        <w:t>4.3.4.обязуется выполнять распоряжения уполномоченных лиц Заказчика;</w:t>
      </w:r>
    </w:p>
    <w:p w14:paraId="1E4C10A1" w14:textId="77777777" w:rsidR="006E5CD1" w:rsidRPr="00BB3736" w:rsidRDefault="006E5CD1" w:rsidP="006E5CD1">
      <w:pPr>
        <w:tabs>
          <w:tab w:val="left" w:pos="142"/>
        </w:tabs>
        <w:jc w:val="both"/>
        <w:rPr>
          <w:szCs w:val="24"/>
        </w:rPr>
      </w:pPr>
      <w:r w:rsidRPr="00BB3736">
        <w:rPr>
          <w:szCs w:val="24"/>
        </w:rPr>
        <w:t>4.3.5.в случае возникновения аварийных ситуаций и (или) форс-мажорных обстоятельств, последствиями которых может стать порча государственного имущества учреждения, исполнитель несет материальную и финансовую ответственность перед заказчиком до полного устранения возникшей ситуации.</w:t>
      </w:r>
    </w:p>
    <w:p w14:paraId="6726B5DF" w14:textId="77777777" w:rsidR="006E5CD1" w:rsidRPr="00BB3736" w:rsidRDefault="006E5CD1" w:rsidP="006E5CD1">
      <w:pPr>
        <w:tabs>
          <w:tab w:val="left" w:pos="142"/>
        </w:tabs>
        <w:jc w:val="both"/>
        <w:rPr>
          <w:szCs w:val="24"/>
        </w:rPr>
      </w:pPr>
      <w:r w:rsidRPr="00BB3736">
        <w:rPr>
          <w:szCs w:val="24"/>
        </w:rPr>
        <w:t>4.4. права Исполнителя:</w:t>
      </w:r>
    </w:p>
    <w:p w14:paraId="531C0D7E" w14:textId="77777777" w:rsidR="006E5CD1" w:rsidRPr="00BB3736" w:rsidRDefault="006E5CD1" w:rsidP="006E5CD1">
      <w:pPr>
        <w:tabs>
          <w:tab w:val="left" w:pos="142"/>
        </w:tabs>
        <w:jc w:val="both"/>
        <w:rPr>
          <w:szCs w:val="24"/>
        </w:rPr>
      </w:pPr>
      <w:r w:rsidRPr="00BB3736">
        <w:rPr>
          <w:szCs w:val="24"/>
        </w:rPr>
        <w:t>4.4.1.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763E80AC" w14:textId="77777777" w:rsidR="006E5CD1" w:rsidRPr="00BB3736" w:rsidRDefault="006E5CD1" w:rsidP="006E5CD1">
      <w:pPr>
        <w:jc w:val="both"/>
        <w:rPr>
          <w:szCs w:val="24"/>
        </w:rPr>
      </w:pPr>
      <w:r w:rsidRPr="00BB3736">
        <w:rPr>
          <w:szCs w:val="24"/>
        </w:rPr>
        <w:t xml:space="preserve">4.4.2. вправе получать оплату за услуги, оказанные Заказчику, в соответствии с пунктом 3 настоящего договора; </w:t>
      </w:r>
    </w:p>
    <w:p w14:paraId="56DB47E2" w14:textId="77777777" w:rsidR="006E5CD1" w:rsidRPr="00BB3736" w:rsidRDefault="006E5CD1" w:rsidP="006E5CD1">
      <w:pPr>
        <w:jc w:val="both"/>
        <w:rPr>
          <w:szCs w:val="24"/>
        </w:rPr>
      </w:pPr>
      <w:r w:rsidRPr="00BB3736">
        <w:rPr>
          <w:szCs w:val="24"/>
        </w:rPr>
        <w:t xml:space="preserve">4.4.3. в случае полного или частичного невыполнения условий настоящего договора по вине Заказчика вправе требовать у него соответствующего возмещения. </w:t>
      </w:r>
    </w:p>
    <w:p w14:paraId="35619D9E" w14:textId="77777777" w:rsidR="006E5CD1" w:rsidRPr="00BB3736" w:rsidRDefault="006E5CD1" w:rsidP="006E5CD1">
      <w:pPr>
        <w:jc w:val="both"/>
        <w:rPr>
          <w:color w:val="000000"/>
          <w:szCs w:val="24"/>
        </w:rPr>
      </w:pPr>
      <w:r w:rsidRPr="00BB3736">
        <w:rPr>
          <w:color w:val="000000"/>
          <w:szCs w:val="24"/>
        </w:rPr>
        <w:t>4.4.4. принять решение об одностороннем отказе от исполнения Договора по основаниям, предусмотренным Гражданским кодексом Российской Федерации.</w:t>
      </w:r>
    </w:p>
    <w:p w14:paraId="7CE87B2E" w14:textId="77777777" w:rsidR="006E5CD1" w:rsidRPr="00BB3736" w:rsidRDefault="006E5CD1" w:rsidP="006E5CD1">
      <w:pPr>
        <w:shd w:val="clear" w:color="auto" w:fill="FFFFFF"/>
        <w:tabs>
          <w:tab w:val="left" w:pos="538"/>
        </w:tabs>
        <w:spacing w:line="274" w:lineRule="exact"/>
        <w:jc w:val="both"/>
        <w:rPr>
          <w:szCs w:val="24"/>
        </w:rPr>
      </w:pPr>
    </w:p>
    <w:p w14:paraId="7DCA8A2B" w14:textId="77777777" w:rsidR="006E5CD1" w:rsidRPr="00BB3736" w:rsidRDefault="006E5CD1" w:rsidP="006E5CD1">
      <w:pPr>
        <w:ind w:firstLine="748"/>
        <w:jc w:val="center"/>
        <w:rPr>
          <w:b/>
          <w:snapToGrid w:val="0"/>
          <w:szCs w:val="24"/>
        </w:rPr>
      </w:pPr>
      <w:r w:rsidRPr="00BB3736">
        <w:rPr>
          <w:b/>
          <w:snapToGrid w:val="0"/>
          <w:szCs w:val="24"/>
        </w:rPr>
        <w:t>5.Порядок изменения и расторжения договора</w:t>
      </w:r>
    </w:p>
    <w:p w14:paraId="5E239A91" w14:textId="77777777" w:rsidR="006E5CD1" w:rsidRPr="00BB3736" w:rsidRDefault="006E5CD1" w:rsidP="006E5CD1">
      <w:pPr>
        <w:tabs>
          <w:tab w:val="left" w:pos="1000"/>
        </w:tabs>
        <w:jc w:val="both"/>
        <w:rPr>
          <w:szCs w:val="24"/>
        </w:rPr>
      </w:pPr>
      <w:r w:rsidRPr="00BB3736">
        <w:rPr>
          <w:szCs w:val="24"/>
        </w:rPr>
        <w:t>5.1.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6ED8BC3" w14:textId="77777777" w:rsidR="006E5CD1" w:rsidRPr="00BB3736" w:rsidRDefault="006E5CD1" w:rsidP="006E5CD1">
      <w:pPr>
        <w:jc w:val="both"/>
        <w:rPr>
          <w:color w:val="000000"/>
          <w:szCs w:val="24"/>
        </w:rPr>
      </w:pPr>
      <w:r w:rsidRPr="00BB3736">
        <w:rPr>
          <w:szCs w:val="24"/>
        </w:rPr>
        <w:t xml:space="preserve">5.2. </w:t>
      </w:r>
      <w:r w:rsidRPr="00BB3736">
        <w:rPr>
          <w:color w:val="000000"/>
          <w:spacing w:val="14"/>
          <w:szCs w:val="24"/>
        </w:rPr>
        <w:t xml:space="preserve">Настоящий Договор может быть изменен, расторгнут по письменному </w:t>
      </w:r>
      <w:r w:rsidRPr="00BB3736">
        <w:rPr>
          <w:color w:val="000000"/>
          <w:spacing w:val="1"/>
          <w:szCs w:val="24"/>
        </w:rPr>
        <w:t xml:space="preserve">соглашению Сторон, в судебном порядке, а также в случае одностороннего отказа любой из </w:t>
      </w:r>
      <w:r w:rsidRPr="00BB3736">
        <w:rPr>
          <w:color w:val="000000"/>
          <w:spacing w:val="8"/>
          <w:szCs w:val="24"/>
        </w:rPr>
        <w:t xml:space="preserve">сторон от исполнения Договора по основаниям, предусмотренными законодательством </w:t>
      </w:r>
      <w:r w:rsidRPr="00BB3736">
        <w:rPr>
          <w:color w:val="000000"/>
          <w:szCs w:val="24"/>
        </w:rPr>
        <w:t>Российской Федерации и настоящим Договором.</w:t>
      </w:r>
    </w:p>
    <w:p w14:paraId="32177E93" w14:textId="77777777" w:rsidR="006E5CD1" w:rsidRPr="00BB3736" w:rsidRDefault="006E5CD1" w:rsidP="006E5CD1">
      <w:pPr>
        <w:widowControl w:val="0"/>
        <w:suppressAutoHyphens/>
        <w:jc w:val="both"/>
        <w:rPr>
          <w:szCs w:val="24"/>
        </w:rPr>
      </w:pPr>
      <w:r w:rsidRPr="00BB3736">
        <w:rPr>
          <w:szCs w:val="24"/>
        </w:rPr>
        <w:t xml:space="preserve">5.3. Прекращение действия настоящего Договора не освобождают Сторону, которая его нарушила, от уплаты предусмотренных в нем штрафов, пеней за ненадлежащее исполнение или неисполнение своих обязательств, допущенное в период его действия, а также от надлежащего исполнения денежных обязательств в рамках настоящего Договора. </w:t>
      </w:r>
    </w:p>
    <w:p w14:paraId="4A5F92DC" w14:textId="77777777" w:rsidR="006E5CD1" w:rsidRPr="00BB3736" w:rsidRDefault="006E5CD1" w:rsidP="006E5CD1">
      <w:pPr>
        <w:widowControl w:val="0"/>
        <w:ind w:firstLine="709"/>
        <w:jc w:val="both"/>
        <w:rPr>
          <w:snapToGrid w:val="0"/>
          <w:szCs w:val="24"/>
        </w:rPr>
      </w:pPr>
      <w:r w:rsidRPr="00BB3736">
        <w:rPr>
          <w:szCs w:val="24"/>
        </w:rPr>
        <w:t>В этом случае положения настоящего Договора, относящиеся к порядку расчета и уплаты штрафов, пеней, а также исполнения денежных обязатель</w:t>
      </w:r>
      <w:proofErr w:type="gramStart"/>
      <w:r w:rsidRPr="00BB3736">
        <w:rPr>
          <w:szCs w:val="24"/>
        </w:rPr>
        <w:t>ств Ст</w:t>
      </w:r>
      <w:proofErr w:type="gramEnd"/>
      <w:r w:rsidRPr="00BB3736">
        <w:rPr>
          <w:szCs w:val="24"/>
        </w:rPr>
        <w:t xml:space="preserve">орон, действуют до момента полной </w:t>
      </w:r>
      <w:r w:rsidRPr="00BB3736">
        <w:rPr>
          <w:szCs w:val="24"/>
        </w:rPr>
        <w:lastRenderedPageBreak/>
        <w:t>оплаты штрафов, пеней и надлежащего исполнения денежных обязательств.</w:t>
      </w:r>
    </w:p>
    <w:p w14:paraId="4F91EA5F" w14:textId="77777777" w:rsidR="006E5CD1" w:rsidRPr="00BB3736" w:rsidRDefault="006E5CD1" w:rsidP="006E5CD1">
      <w:pPr>
        <w:shd w:val="clear" w:color="auto" w:fill="FFFFFF"/>
        <w:tabs>
          <w:tab w:val="left" w:pos="1450"/>
        </w:tabs>
        <w:jc w:val="both"/>
        <w:rPr>
          <w:snapToGrid w:val="0"/>
          <w:szCs w:val="24"/>
        </w:rPr>
      </w:pPr>
      <w:r w:rsidRPr="00BB3736">
        <w:rPr>
          <w:snapToGrid w:val="0"/>
          <w:szCs w:val="24"/>
        </w:rPr>
        <w:t xml:space="preserve">5.4. Цена Договора может быть снижена по соглашению сторон без </w:t>
      </w:r>
      <w:proofErr w:type="gramStart"/>
      <w:r w:rsidRPr="00BB3736">
        <w:rPr>
          <w:snapToGrid w:val="0"/>
          <w:szCs w:val="24"/>
        </w:rPr>
        <w:t>изменения</w:t>
      </w:r>
      <w:proofErr w:type="gramEnd"/>
      <w:r w:rsidRPr="00BB3736">
        <w:rPr>
          <w:snapToGrid w:val="0"/>
          <w:szCs w:val="24"/>
        </w:rPr>
        <w:t xml:space="preserve"> предусмотренного Договором объема услуг и иных условий исполнения Договора.</w:t>
      </w:r>
    </w:p>
    <w:p w14:paraId="2BD9204B" w14:textId="77777777" w:rsidR="006E5CD1" w:rsidRPr="00BB3736" w:rsidRDefault="006E5CD1" w:rsidP="006E5CD1">
      <w:pPr>
        <w:shd w:val="clear" w:color="auto" w:fill="FFFFFF"/>
        <w:tabs>
          <w:tab w:val="left" w:pos="1450"/>
        </w:tabs>
        <w:jc w:val="both"/>
        <w:rPr>
          <w:snapToGrid w:val="0"/>
          <w:szCs w:val="24"/>
        </w:rPr>
      </w:pPr>
      <w:r w:rsidRPr="00BB3736">
        <w:rPr>
          <w:snapToGrid w:val="0"/>
          <w:szCs w:val="24"/>
        </w:rPr>
        <w:t xml:space="preserve">5.5. </w:t>
      </w:r>
      <w:proofErr w:type="gramStart"/>
      <w:r w:rsidRPr="00BB3736">
        <w:rPr>
          <w:snapToGrid w:val="0"/>
          <w:szCs w:val="24"/>
        </w:rPr>
        <w:t>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то по соглашению сторон допускается изменение с учетом положения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w:t>
      </w:r>
      <w:proofErr w:type="gramEnd"/>
      <w:r w:rsidRPr="00BB3736">
        <w:rPr>
          <w:snapToGrid w:val="0"/>
          <w:szCs w:val="24"/>
        </w:rPr>
        <w:t xml:space="preserve"> десять процентов цены Договора. При уменьшении предусмотренного </w:t>
      </w:r>
      <w:proofErr w:type="gramStart"/>
      <w:r w:rsidRPr="00BB3736">
        <w:rPr>
          <w:snapToGrid w:val="0"/>
          <w:szCs w:val="24"/>
        </w:rPr>
        <w:t>договора объема услуги стороны договора</w:t>
      </w:r>
      <w:proofErr w:type="gramEnd"/>
      <w:r w:rsidRPr="00BB3736">
        <w:rPr>
          <w:snapToGrid w:val="0"/>
          <w:szCs w:val="24"/>
        </w:rPr>
        <w:t xml:space="preserve"> обязаны уменьшить цену Договора исходя из цены единицы услуги.</w:t>
      </w:r>
    </w:p>
    <w:p w14:paraId="43B8B8A9" w14:textId="77777777" w:rsidR="006E5CD1" w:rsidRPr="00BB3736" w:rsidRDefault="006E5CD1" w:rsidP="006E5CD1">
      <w:pPr>
        <w:jc w:val="both"/>
        <w:rPr>
          <w:szCs w:val="24"/>
        </w:rPr>
      </w:pPr>
      <w:r w:rsidRPr="00BB3736">
        <w:rPr>
          <w:szCs w:val="24"/>
        </w:rPr>
        <w:t xml:space="preserve">5.6. В случае досрочного расторжения Договора стороны производят взаиморасчеты за фактически оказанные на момент расторжения Договора услуги. </w:t>
      </w:r>
    </w:p>
    <w:p w14:paraId="2090F5F3" w14:textId="77777777" w:rsidR="006E5CD1" w:rsidRPr="00BB3736" w:rsidRDefault="006E5CD1" w:rsidP="006E5CD1">
      <w:pPr>
        <w:pStyle w:val="a5"/>
        <w:spacing w:before="0" w:beforeAutospacing="0" w:after="0" w:afterAutospacing="0"/>
        <w:jc w:val="both"/>
      </w:pPr>
      <w:r w:rsidRPr="00BB3736">
        <w:t>5.7. Настоящий Договор может быть прекращен досрочно  по соглашению Сторон, по решению суда или в связи с односторонним отказом стороны контракта от исполнения договора в соответствии с гражданским  законодательством.</w:t>
      </w:r>
    </w:p>
    <w:p w14:paraId="74383AD9" w14:textId="77777777" w:rsidR="006E5CD1" w:rsidRPr="00BB3736" w:rsidRDefault="006E5CD1" w:rsidP="006E5CD1">
      <w:pPr>
        <w:widowControl w:val="0"/>
        <w:jc w:val="both"/>
        <w:rPr>
          <w:szCs w:val="24"/>
        </w:rPr>
      </w:pPr>
      <w:r w:rsidRPr="00BB3736">
        <w:rPr>
          <w:szCs w:val="24"/>
        </w:rPr>
        <w:t>5.8. В случае неисполнения / ненадлежащего исполнения Исполнителем принятых на себя обязательств, настоящий договор считается расторгнутым с момента направления Заказчиком Исполнителю соответствующего уведомления с проведением сторонами взаиморасчетов по возмещению понесенных затрат и убытков, связанных с невыполнением / ненадлежащим выполнением настоящего договора.</w:t>
      </w:r>
    </w:p>
    <w:p w14:paraId="2C36934A" w14:textId="77777777" w:rsidR="006E5CD1" w:rsidRPr="00BB3736" w:rsidRDefault="006E5CD1" w:rsidP="006E5CD1">
      <w:pPr>
        <w:widowControl w:val="0"/>
        <w:jc w:val="both"/>
        <w:rPr>
          <w:szCs w:val="24"/>
        </w:rPr>
      </w:pPr>
      <w:r w:rsidRPr="00BB3736">
        <w:rPr>
          <w:szCs w:val="24"/>
        </w:rPr>
        <w:t>5.9. Сторона имеет право обратиться в суд в случае существенного нарушения другой Стороной условий настоящего договора.</w:t>
      </w:r>
    </w:p>
    <w:p w14:paraId="44BD4C7C" w14:textId="77777777" w:rsidR="006E5CD1" w:rsidRPr="00BB3736" w:rsidRDefault="006E5CD1" w:rsidP="006E5CD1">
      <w:pPr>
        <w:widowControl w:val="0"/>
        <w:jc w:val="both"/>
        <w:rPr>
          <w:color w:val="000000"/>
          <w:szCs w:val="24"/>
        </w:rPr>
      </w:pPr>
      <w:r w:rsidRPr="00BB3736">
        <w:rPr>
          <w:szCs w:val="24"/>
        </w:rPr>
        <w:t>5.10.</w:t>
      </w:r>
      <w:r w:rsidRPr="00BB3736">
        <w:rPr>
          <w:color w:val="000000"/>
          <w:szCs w:val="24"/>
        </w:rPr>
        <w:t xml:space="preserve"> Решение Стороны об одностороннем отказе от исполнения договора вступает в силу, и договор считается расторгнутым через десять дней </w:t>
      </w:r>
      <w:proofErr w:type="gramStart"/>
      <w:r w:rsidRPr="00BB3736">
        <w:rPr>
          <w:color w:val="000000"/>
          <w:szCs w:val="24"/>
        </w:rPr>
        <w:t>с даты</w:t>
      </w:r>
      <w:proofErr w:type="gramEnd"/>
      <w:r w:rsidRPr="00BB3736">
        <w:rPr>
          <w:color w:val="000000"/>
          <w:szCs w:val="24"/>
        </w:rPr>
        <w:t xml:space="preserve"> надлежащего уведомления Стороны об одностороннем отказе от исполнения договора.</w:t>
      </w:r>
    </w:p>
    <w:p w14:paraId="2D2BF947" w14:textId="77777777" w:rsidR="006E5CD1" w:rsidRPr="00BB3736" w:rsidRDefault="006E5CD1" w:rsidP="006E5CD1">
      <w:pPr>
        <w:jc w:val="both"/>
        <w:rPr>
          <w:color w:val="000000"/>
          <w:szCs w:val="24"/>
        </w:rPr>
      </w:pPr>
      <w:r w:rsidRPr="00BB3736">
        <w:rPr>
          <w:color w:val="000000"/>
          <w:szCs w:val="24"/>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B06F688" w14:textId="05FB34DD" w:rsidR="006E5CD1" w:rsidRPr="00BB3736" w:rsidRDefault="00DF1709" w:rsidP="006E5CD1">
      <w:pPr>
        <w:ind w:firstLine="180"/>
        <w:jc w:val="center"/>
        <w:rPr>
          <w:b/>
          <w:szCs w:val="24"/>
        </w:rPr>
      </w:pPr>
      <w:r>
        <w:rPr>
          <w:b/>
          <w:szCs w:val="24"/>
        </w:rPr>
        <w:t xml:space="preserve">            </w:t>
      </w:r>
      <w:r w:rsidR="006E5CD1" w:rsidRPr="00BB3736">
        <w:rPr>
          <w:b/>
          <w:szCs w:val="24"/>
        </w:rPr>
        <w:t>6. Ответственность Сторон</w:t>
      </w:r>
    </w:p>
    <w:p w14:paraId="252C7BCD" w14:textId="77777777" w:rsidR="006E5CD1" w:rsidRPr="00BB3736" w:rsidRDefault="006E5CD1" w:rsidP="006E5CD1">
      <w:pPr>
        <w:widowControl w:val="0"/>
        <w:shd w:val="clear" w:color="auto" w:fill="FFFFFF"/>
        <w:autoSpaceDE w:val="0"/>
        <w:autoSpaceDN w:val="0"/>
        <w:adjustRightInd w:val="0"/>
        <w:jc w:val="both"/>
        <w:rPr>
          <w:color w:val="000000"/>
          <w:szCs w:val="24"/>
        </w:rPr>
      </w:pPr>
      <w:r w:rsidRPr="00BB3736">
        <w:rPr>
          <w:szCs w:val="24"/>
        </w:rPr>
        <w:t xml:space="preserve">6.1. </w:t>
      </w:r>
      <w:r w:rsidRPr="00BB3736">
        <w:rPr>
          <w:color w:val="000000"/>
          <w:spacing w:val="8"/>
          <w:szCs w:val="24"/>
        </w:rPr>
        <w:t xml:space="preserve">В случае неисполнения или ненадлежащего исполнения Сторонами своих </w:t>
      </w:r>
      <w:r w:rsidRPr="00BB3736">
        <w:rPr>
          <w:color w:val="000000"/>
          <w:spacing w:val="4"/>
          <w:szCs w:val="24"/>
        </w:rPr>
        <w:t xml:space="preserve">обязательств, предусмотренных настоящим договором, Стороны несут ответственность в </w:t>
      </w:r>
      <w:r w:rsidRPr="00BB3736">
        <w:rPr>
          <w:color w:val="000000"/>
          <w:spacing w:val="5"/>
          <w:szCs w:val="24"/>
        </w:rPr>
        <w:t xml:space="preserve">соответствии с действующим законодательством Российской Федерации и положениями </w:t>
      </w:r>
      <w:r w:rsidRPr="00BB3736">
        <w:rPr>
          <w:color w:val="000000"/>
          <w:spacing w:val="-1"/>
          <w:szCs w:val="24"/>
        </w:rPr>
        <w:t>настоящего договора.</w:t>
      </w:r>
    </w:p>
    <w:p w14:paraId="36962A62" w14:textId="77777777" w:rsidR="006E5CD1" w:rsidRPr="00BB3736" w:rsidRDefault="006E5CD1" w:rsidP="006E5CD1">
      <w:pPr>
        <w:pStyle w:val="a3"/>
        <w:tabs>
          <w:tab w:val="left" w:pos="1080"/>
        </w:tabs>
        <w:rPr>
          <w:szCs w:val="24"/>
        </w:rPr>
      </w:pPr>
      <w:r w:rsidRPr="00BB3736">
        <w:rPr>
          <w:szCs w:val="24"/>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9E4D34F" w14:textId="77777777" w:rsidR="006E5CD1" w:rsidRPr="00BB3736" w:rsidRDefault="006E5CD1" w:rsidP="006E5CD1">
      <w:pPr>
        <w:pStyle w:val="ConsPlusNormal"/>
        <w:ind w:firstLine="0"/>
        <w:jc w:val="both"/>
        <w:rPr>
          <w:rFonts w:ascii="Times New Roman" w:hAnsi="Times New Roman" w:cs="Times New Roman"/>
          <w:sz w:val="24"/>
          <w:szCs w:val="24"/>
        </w:rPr>
      </w:pPr>
      <w:r w:rsidRPr="00BB3736">
        <w:rPr>
          <w:rFonts w:ascii="Times New Roman" w:hAnsi="Times New Roman" w:cs="Times New Roman"/>
          <w:sz w:val="24"/>
          <w:szCs w:val="24"/>
        </w:rPr>
        <w:t xml:space="preserve">6.3. </w:t>
      </w:r>
      <w:proofErr w:type="gramStart"/>
      <w:r w:rsidRPr="00BB3736">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но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roofErr w:type="gramEnd"/>
    </w:p>
    <w:p w14:paraId="1A8B5225" w14:textId="77777777" w:rsidR="006E5CD1" w:rsidRPr="00BB3736" w:rsidRDefault="006E5CD1" w:rsidP="006E5CD1">
      <w:pPr>
        <w:autoSpaceDE w:val="0"/>
        <w:autoSpaceDN w:val="0"/>
        <w:adjustRightInd w:val="0"/>
        <w:jc w:val="center"/>
        <w:rPr>
          <w:szCs w:val="24"/>
        </w:rPr>
      </w:pPr>
      <w:r w:rsidRPr="00BB3736">
        <w:rPr>
          <w:szCs w:val="24"/>
        </w:rPr>
        <w:t>П = (Ц - В) x</w:t>
      </w:r>
      <w:proofErr w:type="gramStart"/>
      <w:r w:rsidRPr="00BB3736">
        <w:rPr>
          <w:szCs w:val="24"/>
        </w:rPr>
        <w:t xml:space="preserve"> С</w:t>
      </w:r>
      <w:proofErr w:type="gramEnd"/>
      <w:r w:rsidRPr="00BB3736">
        <w:rPr>
          <w:szCs w:val="24"/>
        </w:rPr>
        <w:t>,</w:t>
      </w:r>
    </w:p>
    <w:p w14:paraId="6DDB241D" w14:textId="77777777" w:rsidR="006E5CD1" w:rsidRPr="00BB3736" w:rsidRDefault="006E5CD1" w:rsidP="006E5CD1">
      <w:pPr>
        <w:autoSpaceDE w:val="0"/>
        <w:autoSpaceDN w:val="0"/>
        <w:adjustRightInd w:val="0"/>
        <w:ind w:firstLine="540"/>
        <w:rPr>
          <w:szCs w:val="24"/>
        </w:rPr>
      </w:pPr>
      <w:r w:rsidRPr="00BB3736">
        <w:rPr>
          <w:szCs w:val="24"/>
        </w:rPr>
        <w:t>где:</w:t>
      </w:r>
    </w:p>
    <w:p w14:paraId="0B05621A" w14:textId="77777777" w:rsidR="006E5CD1" w:rsidRPr="00BB3736" w:rsidRDefault="006E5CD1" w:rsidP="006E5CD1">
      <w:pPr>
        <w:autoSpaceDE w:val="0"/>
        <w:autoSpaceDN w:val="0"/>
        <w:adjustRightInd w:val="0"/>
        <w:ind w:firstLine="540"/>
        <w:rPr>
          <w:szCs w:val="24"/>
        </w:rPr>
      </w:pPr>
      <w:proofErr w:type="gramStart"/>
      <w:r w:rsidRPr="00BB3736">
        <w:rPr>
          <w:szCs w:val="24"/>
        </w:rPr>
        <w:t>Ц</w:t>
      </w:r>
      <w:proofErr w:type="gramEnd"/>
      <w:r w:rsidRPr="00BB3736">
        <w:rPr>
          <w:szCs w:val="24"/>
        </w:rPr>
        <w:t xml:space="preserve"> – цена договора;</w:t>
      </w:r>
    </w:p>
    <w:p w14:paraId="689132C5" w14:textId="77777777" w:rsidR="006E5CD1" w:rsidRPr="00BB3736" w:rsidRDefault="006E5CD1" w:rsidP="006E5CD1">
      <w:pPr>
        <w:autoSpaceDE w:val="0"/>
        <w:autoSpaceDN w:val="0"/>
        <w:adjustRightInd w:val="0"/>
        <w:ind w:firstLine="540"/>
        <w:rPr>
          <w:szCs w:val="24"/>
        </w:rPr>
      </w:pPr>
      <w:proofErr w:type="gramStart"/>
      <w:r w:rsidRPr="00BB3736">
        <w:rPr>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14:paraId="255599AB" w14:textId="77777777" w:rsidR="006E5CD1" w:rsidRPr="00BB3736" w:rsidRDefault="006E5CD1" w:rsidP="006E5CD1">
      <w:pPr>
        <w:autoSpaceDE w:val="0"/>
        <w:autoSpaceDN w:val="0"/>
        <w:adjustRightInd w:val="0"/>
        <w:ind w:firstLine="540"/>
        <w:rPr>
          <w:szCs w:val="24"/>
        </w:rPr>
      </w:pPr>
      <w:r w:rsidRPr="00BB3736">
        <w:rPr>
          <w:szCs w:val="24"/>
        </w:rPr>
        <w:t>С - размер ставки.</w:t>
      </w:r>
    </w:p>
    <w:p w14:paraId="5FF4F063" w14:textId="77777777" w:rsidR="006E5CD1" w:rsidRPr="00BB3736" w:rsidRDefault="006E5CD1" w:rsidP="006E5CD1">
      <w:pPr>
        <w:autoSpaceDE w:val="0"/>
        <w:autoSpaceDN w:val="0"/>
        <w:adjustRightInd w:val="0"/>
        <w:ind w:firstLine="540"/>
        <w:rPr>
          <w:szCs w:val="24"/>
        </w:rPr>
      </w:pPr>
      <w:r w:rsidRPr="00BB3736">
        <w:rPr>
          <w:szCs w:val="24"/>
        </w:rPr>
        <w:t>Размер ставки определяется по формуле:</w:t>
      </w:r>
    </w:p>
    <w:p w14:paraId="52B6F9CE" w14:textId="40A62D24" w:rsidR="006E5CD1" w:rsidRPr="00BB3736" w:rsidRDefault="006E5CD1" w:rsidP="006E5CD1">
      <w:pPr>
        <w:autoSpaceDE w:val="0"/>
        <w:autoSpaceDN w:val="0"/>
        <w:adjustRightInd w:val="0"/>
        <w:jc w:val="center"/>
        <w:rPr>
          <w:szCs w:val="24"/>
        </w:rPr>
      </w:pPr>
      <w:r w:rsidRPr="00BB3736">
        <w:rPr>
          <w:noProof/>
          <w:position w:val="-14"/>
          <w:szCs w:val="24"/>
        </w:rPr>
        <w:drawing>
          <wp:inline distT="0" distB="0" distL="0" distR="0" wp14:anchorId="573998F6" wp14:editId="4B0602CC">
            <wp:extent cx="990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noFill/>
                    <a:ln>
                      <a:noFill/>
                    </a:ln>
                  </pic:spPr>
                </pic:pic>
              </a:graphicData>
            </a:graphic>
          </wp:inline>
        </w:drawing>
      </w:r>
      <w:r w:rsidRPr="00BB3736">
        <w:rPr>
          <w:szCs w:val="24"/>
        </w:rPr>
        <w:t>,</w:t>
      </w:r>
    </w:p>
    <w:p w14:paraId="509A26A2" w14:textId="77777777" w:rsidR="006E5CD1" w:rsidRPr="00BB3736" w:rsidRDefault="006E5CD1" w:rsidP="006E5CD1">
      <w:pPr>
        <w:autoSpaceDE w:val="0"/>
        <w:autoSpaceDN w:val="0"/>
        <w:adjustRightInd w:val="0"/>
        <w:ind w:firstLine="540"/>
        <w:rPr>
          <w:szCs w:val="24"/>
        </w:rPr>
      </w:pPr>
      <w:r w:rsidRPr="00BB3736">
        <w:rPr>
          <w:szCs w:val="24"/>
        </w:rPr>
        <w:t>где:</w:t>
      </w:r>
    </w:p>
    <w:p w14:paraId="44C8E3AD" w14:textId="3458B3D8" w:rsidR="006E5CD1" w:rsidRPr="00BB3736" w:rsidRDefault="006E5CD1" w:rsidP="006E5CD1">
      <w:pPr>
        <w:autoSpaceDE w:val="0"/>
        <w:autoSpaceDN w:val="0"/>
        <w:adjustRightInd w:val="0"/>
        <w:ind w:firstLine="540"/>
        <w:rPr>
          <w:szCs w:val="24"/>
        </w:rPr>
      </w:pPr>
      <w:r w:rsidRPr="00BB3736">
        <w:rPr>
          <w:noProof/>
          <w:position w:val="-14"/>
          <w:szCs w:val="24"/>
        </w:rPr>
        <w:lastRenderedPageBreak/>
        <w:drawing>
          <wp:inline distT="0" distB="0" distL="0" distR="0" wp14:anchorId="57ADFB7E" wp14:editId="7034CAE5">
            <wp:extent cx="2667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B3736">
        <w:rPr>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BB3736">
        <w:rPr>
          <w:szCs w:val="24"/>
        </w:rPr>
        <w:t xml:space="preserve"> К</w:t>
      </w:r>
      <w:proofErr w:type="gramEnd"/>
      <w:r w:rsidRPr="00BB3736">
        <w:rPr>
          <w:szCs w:val="24"/>
        </w:rPr>
        <w:t>;</w:t>
      </w:r>
    </w:p>
    <w:p w14:paraId="69D340FB" w14:textId="77777777" w:rsidR="006E5CD1" w:rsidRPr="00BB3736" w:rsidRDefault="006E5CD1" w:rsidP="006E5CD1">
      <w:pPr>
        <w:autoSpaceDE w:val="0"/>
        <w:autoSpaceDN w:val="0"/>
        <w:adjustRightInd w:val="0"/>
        <w:ind w:firstLine="540"/>
        <w:rPr>
          <w:szCs w:val="24"/>
        </w:rPr>
      </w:pPr>
      <w:r w:rsidRPr="00BB3736">
        <w:rPr>
          <w:szCs w:val="24"/>
        </w:rPr>
        <w:t>ДП – количество дней просрочки.</w:t>
      </w:r>
    </w:p>
    <w:p w14:paraId="6870D4EB" w14:textId="77777777" w:rsidR="006E5CD1" w:rsidRPr="00BB3736" w:rsidRDefault="006E5CD1" w:rsidP="006E5CD1">
      <w:pPr>
        <w:autoSpaceDE w:val="0"/>
        <w:autoSpaceDN w:val="0"/>
        <w:adjustRightInd w:val="0"/>
        <w:ind w:firstLine="540"/>
        <w:rPr>
          <w:szCs w:val="24"/>
        </w:rPr>
      </w:pPr>
      <w:r w:rsidRPr="00BB3736">
        <w:rPr>
          <w:szCs w:val="24"/>
        </w:rPr>
        <w:t>Коэффициент</w:t>
      </w:r>
      <w:proofErr w:type="gramStart"/>
      <w:r w:rsidRPr="00BB3736">
        <w:rPr>
          <w:szCs w:val="24"/>
        </w:rPr>
        <w:t xml:space="preserve"> К</w:t>
      </w:r>
      <w:proofErr w:type="gramEnd"/>
      <w:r w:rsidRPr="00BB3736">
        <w:rPr>
          <w:szCs w:val="24"/>
        </w:rPr>
        <w:t xml:space="preserve"> определяется по формуле:</w:t>
      </w:r>
    </w:p>
    <w:p w14:paraId="4BA51F40" w14:textId="682C360B" w:rsidR="006E5CD1" w:rsidRPr="00BB3736" w:rsidRDefault="006E5CD1" w:rsidP="006E5CD1">
      <w:pPr>
        <w:autoSpaceDE w:val="0"/>
        <w:autoSpaceDN w:val="0"/>
        <w:adjustRightInd w:val="0"/>
        <w:jc w:val="center"/>
        <w:rPr>
          <w:szCs w:val="24"/>
        </w:rPr>
      </w:pPr>
      <w:r w:rsidRPr="00BB3736">
        <w:rPr>
          <w:noProof/>
          <w:position w:val="-28"/>
          <w:szCs w:val="24"/>
        </w:rPr>
        <w:drawing>
          <wp:inline distT="0" distB="0" distL="0" distR="0" wp14:anchorId="489600B7" wp14:editId="37663C83">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BB3736">
        <w:rPr>
          <w:szCs w:val="24"/>
        </w:rPr>
        <w:t>,</w:t>
      </w:r>
    </w:p>
    <w:p w14:paraId="18ACB8F6" w14:textId="77777777" w:rsidR="006E5CD1" w:rsidRPr="00BB3736" w:rsidRDefault="006E5CD1" w:rsidP="006E5CD1">
      <w:pPr>
        <w:autoSpaceDE w:val="0"/>
        <w:autoSpaceDN w:val="0"/>
        <w:adjustRightInd w:val="0"/>
        <w:ind w:firstLine="540"/>
        <w:rPr>
          <w:szCs w:val="24"/>
        </w:rPr>
      </w:pPr>
      <w:r w:rsidRPr="00BB3736">
        <w:rPr>
          <w:szCs w:val="24"/>
        </w:rPr>
        <w:t>где:</w:t>
      </w:r>
    </w:p>
    <w:p w14:paraId="35407F9F" w14:textId="77777777" w:rsidR="006E5CD1" w:rsidRPr="00BB3736" w:rsidRDefault="006E5CD1" w:rsidP="006E5CD1">
      <w:pPr>
        <w:autoSpaceDE w:val="0"/>
        <w:autoSpaceDN w:val="0"/>
        <w:adjustRightInd w:val="0"/>
        <w:ind w:firstLine="540"/>
        <w:rPr>
          <w:szCs w:val="24"/>
        </w:rPr>
      </w:pPr>
      <w:r w:rsidRPr="00BB3736">
        <w:rPr>
          <w:szCs w:val="24"/>
        </w:rPr>
        <w:t>ДП – количество дней просрочки;</w:t>
      </w:r>
    </w:p>
    <w:p w14:paraId="066CD0D4" w14:textId="77777777" w:rsidR="006E5CD1" w:rsidRPr="00BB3736" w:rsidRDefault="006E5CD1" w:rsidP="006E5CD1">
      <w:pPr>
        <w:autoSpaceDE w:val="0"/>
        <w:autoSpaceDN w:val="0"/>
        <w:adjustRightInd w:val="0"/>
        <w:ind w:firstLine="540"/>
        <w:jc w:val="both"/>
        <w:rPr>
          <w:szCs w:val="24"/>
        </w:rPr>
      </w:pPr>
      <w:r w:rsidRPr="00BB3736">
        <w:rPr>
          <w:szCs w:val="24"/>
        </w:rPr>
        <w:t>ДК – срок исполнения обязательства по договору (количество дней).</w:t>
      </w:r>
    </w:p>
    <w:p w14:paraId="1794153B" w14:textId="77777777" w:rsidR="006E5CD1" w:rsidRPr="00BB3736" w:rsidRDefault="006E5CD1" w:rsidP="006E5CD1">
      <w:pPr>
        <w:autoSpaceDE w:val="0"/>
        <w:autoSpaceDN w:val="0"/>
        <w:adjustRightInd w:val="0"/>
        <w:ind w:firstLine="540"/>
        <w:jc w:val="both"/>
        <w:rPr>
          <w:szCs w:val="24"/>
        </w:rPr>
      </w:pPr>
      <w:r w:rsidRPr="00BB3736">
        <w:rPr>
          <w:szCs w:val="24"/>
        </w:rPr>
        <w:t>При</w:t>
      </w:r>
      <w:proofErr w:type="gramStart"/>
      <w:r w:rsidRPr="00BB3736">
        <w:rPr>
          <w:szCs w:val="24"/>
        </w:rPr>
        <w:t xml:space="preserve"> К</w:t>
      </w:r>
      <w:proofErr w:type="gramEnd"/>
      <w:r w:rsidRPr="00BB3736">
        <w:rPr>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26FF4576" w14:textId="77777777" w:rsidR="006E5CD1" w:rsidRPr="00BB3736" w:rsidRDefault="006E5CD1" w:rsidP="006E5CD1">
      <w:pPr>
        <w:autoSpaceDE w:val="0"/>
        <w:autoSpaceDN w:val="0"/>
        <w:adjustRightInd w:val="0"/>
        <w:ind w:firstLine="540"/>
        <w:jc w:val="both"/>
        <w:rPr>
          <w:szCs w:val="24"/>
        </w:rPr>
      </w:pPr>
      <w:r w:rsidRPr="00BB3736">
        <w:rPr>
          <w:szCs w:val="24"/>
        </w:rPr>
        <w:t>При</w:t>
      </w:r>
      <w:proofErr w:type="gramStart"/>
      <w:r w:rsidRPr="00BB3736">
        <w:rPr>
          <w:szCs w:val="24"/>
        </w:rPr>
        <w:t xml:space="preserve"> К</w:t>
      </w:r>
      <w:proofErr w:type="gramEnd"/>
      <w:r w:rsidRPr="00BB3736">
        <w:rPr>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2A188F38" w14:textId="77777777" w:rsidR="006E5CD1" w:rsidRPr="00BB3736" w:rsidRDefault="006E5CD1" w:rsidP="006E5CD1">
      <w:pPr>
        <w:autoSpaceDE w:val="0"/>
        <w:autoSpaceDN w:val="0"/>
        <w:adjustRightInd w:val="0"/>
        <w:ind w:firstLine="540"/>
        <w:jc w:val="both"/>
        <w:rPr>
          <w:szCs w:val="24"/>
        </w:rPr>
      </w:pPr>
      <w:r w:rsidRPr="00BB3736">
        <w:rPr>
          <w:szCs w:val="24"/>
        </w:rPr>
        <w:t>При</w:t>
      </w:r>
      <w:proofErr w:type="gramStart"/>
      <w:r w:rsidRPr="00BB3736">
        <w:rPr>
          <w:szCs w:val="24"/>
        </w:rPr>
        <w:t xml:space="preserve"> К</w:t>
      </w:r>
      <w:proofErr w:type="gramEnd"/>
      <w:r w:rsidRPr="00BB3736">
        <w:rPr>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0B3B1889" w14:textId="77777777" w:rsidR="006E5CD1" w:rsidRPr="00BB3736" w:rsidRDefault="006E5CD1" w:rsidP="006E5CD1">
      <w:pPr>
        <w:shd w:val="clear" w:color="auto" w:fill="FFFFFF"/>
        <w:jc w:val="both"/>
        <w:rPr>
          <w:szCs w:val="24"/>
        </w:rPr>
      </w:pPr>
      <w:r w:rsidRPr="00BB3736">
        <w:rPr>
          <w:szCs w:val="24"/>
        </w:rPr>
        <w:t>6.4.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виде фиксированной суммы и составляет 10 %  цены договора, что составляет___________________________ рублей.</w:t>
      </w:r>
    </w:p>
    <w:p w14:paraId="7528F44B" w14:textId="77777777" w:rsidR="006E5CD1" w:rsidRPr="00BB3736" w:rsidRDefault="006E5CD1" w:rsidP="006E5CD1">
      <w:pPr>
        <w:shd w:val="clear" w:color="auto" w:fill="FFFFFF"/>
        <w:jc w:val="both"/>
        <w:rPr>
          <w:szCs w:val="24"/>
        </w:rPr>
      </w:pPr>
      <w:r w:rsidRPr="00BB3736">
        <w:rPr>
          <w:szCs w:val="24"/>
        </w:rPr>
        <w:t>6.5. Требование об уплате неустоек (штрафов, пеней) должно быть исполнено Исполнителем в течение 5 (пяти) рабочих дней со дня его получения.</w:t>
      </w:r>
    </w:p>
    <w:p w14:paraId="3F30C7C0" w14:textId="77777777" w:rsidR="006E5CD1" w:rsidRPr="00BB3736" w:rsidRDefault="006E5CD1" w:rsidP="006E5CD1">
      <w:pPr>
        <w:pStyle w:val="2"/>
        <w:ind w:left="0"/>
        <w:jc w:val="both"/>
        <w:rPr>
          <w:szCs w:val="24"/>
        </w:rPr>
      </w:pPr>
      <w:r w:rsidRPr="00BB3736">
        <w:rPr>
          <w:szCs w:val="24"/>
        </w:rPr>
        <w:t xml:space="preserve">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D6BD6CF" w14:textId="77777777" w:rsidR="006E5CD1" w:rsidRDefault="006E5CD1" w:rsidP="006E5CD1">
      <w:pPr>
        <w:jc w:val="both"/>
        <w:rPr>
          <w:szCs w:val="24"/>
        </w:rPr>
      </w:pPr>
      <w:r w:rsidRPr="00BB3736">
        <w:rPr>
          <w:szCs w:val="24"/>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7A1C89" w14:textId="7AFAD9D6" w:rsidR="00701512" w:rsidRPr="00BB3736" w:rsidRDefault="00701512" w:rsidP="006E5CD1">
      <w:pPr>
        <w:jc w:val="both"/>
        <w:rPr>
          <w:szCs w:val="24"/>
        </w:rPr>
      </w:pPr>
      <w:r>
        <w:rPr>
          <w:szCs w:val="24"/>
        </w:rPr>
        <w:t xml:space="preserve">6.8. </w:t>
      </w:r>
      <w:r w:rsidR="00972DF1" w:rsidRPr="00972DF1">
        <w:rPr>
          <w:szCs w:val="24"/>
        </w:rPr>
        <w:t xml:space="preserve"> Исполнитель несет полную ответственность за порчу и (либо) утерю имущества Заказчика, которая имела место по вине Исполнителя.</w:t>
      </w:r>
      <w:r w:rsidR="00972DF1">
        <w:rPr>
          <w:szCs w:val="24"/>
        </w:rPr>
        <w:t xml:space="preserve"> </w:t>
      </w:r>
      <w:bookmarkStart w:id="0" w:name="_GoBack"/>
      <w:bookmarkEnd w:id="0"/>
      <w:proofErr w:type="gramStart"/>
      <w:r>
        <w:rPr>
          <w:szCs w:val="24"/>
        </w:rPr>
        <w:t>В</w:t>
      </w:r>
      <w:r w:rsidRPr="00701512">
        <w:rPr>
          <w:szCs w:val="24"/>
        </w:rPr>
        <w:t xml:space="preserve"> случае если при оказании услуг по настоящему Договору Исполнитель причинил ущерб имуществу Заказчика и факт причинения ущерба и вина Исполнителя в причинении такого ущерба установлен и зафиксирован Сторонами либо Заказчиком документально в виде одного или нескольких документов, Заказчик вправе отказаться от подписания Акта сдачи-приемки услуг по настоящему Договору, не осуществлять приемку оказанных Исполнителем услуг, а также не осуществлять выплату</w:t>
      </w:r>
      <w:proofErr w:type="gramEnd"/>
      <w:r w:rsidRPr="00701512">
        <w:rPr>
          <w:szCs w:val="24"/>
        </w:rPr>
        <w:t xml:space="preserve"> вознаграждения Исполнителя, согласно условиям настоящего Договора, вплоть до момента устранения и/или возмещения Исполнителем нанесенного ущерба. При этом по соглашению Сторон, Исполнитель устраняет нанесенный, по вине Исполнителя, ущерб имуществу Заказчика самостоятельно, своими силами и за счет собственных сре</w:t>
      </w:r>
      <w:proofErr w:type="gramStart"/>
      <w:r w:rsidRPr="00701512">
        <w:rPr>
          <w:szCs w:val="24"/>
        </w:rPr>
        <w:t>дств в с</w:t>
      </w:r>
      <w:proofErr w:type="gramEnd"/>
      <w:r w:rsidRPr="00701512">
        <w:rPr>
          <w:szCs w:val="24"/>
        </w:rPr>
        <w:t>огласованные Сторонами сроки или Цена Договора, подлежащая выплате Исполнителю, уменьшается пропорционально на сумму такого ущерба, согласованную Сторонами.</w:t>
      </w:r>
    </w:p>
    <w:p w14:paraId="1C83FFCD" w14:textId="77777777" w:rsidR="002C2D9F" w:rsidRPr="00847E0D" w:rsidRDefault="002C2D9F" w:rsidP="002C2D9F">
      <w:pPr>
        <w:jc w:val="center"/>
        <w:rPr>
          <w:b/>
          <w:szCs w:val="24"/>
        </w:rPr>
      </w:pPr>
      <w:r w:rsidRPr="00847E0D">
        <w:rPr>
          <w:b/>
          <w:szCs w:val="24"/>
        </w:rPr>
        <w:t xml:space="preserve">7. Обстоятельства непреодолимой силы </w:t>
      </w:r>
    </w:p>
    <w:p w14:paraId="0EF91625" w14:textId="77777777" w:rsidR="002C2D9F" w:rsidRPr="00847E0D" w:rsidRDefault="002C2D9F" w:rsidP="002C2D9F">
      <w:pPr>
        <w:jc w:val="both"/>
        <w:rPr>
          <w:szCs w:val="24"/>
        </w:rPr>
      </w:pPr>
      <w:r w:rsidRPr="00847E0D">
        <w:rPr>
          <w:szCs w:val="24"/>
        </w:rPr>
        <w:t xml:space="preserve">            7.1. </w:t>
      </w:r>
      <w:proofErr w:type="gramStart"/>
      <w:r w:rsidRPr="00847E0D">
        <w:rPr>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w:t>
      </w:r>
      <w:r w:rsidRPr="00847E0D">
        <w:rPr>
          <w:szCs w:val="24"/>
        </w:rPr>
        <w:lastRenderedPageBreak/>
        <w:t>заключения настоящего договора и непосредственно повлияли на исполнение Сторонами своих обязательств</w:t>
      </w:r>
      <w:proofErr w:type="gramEnd"/>
      <w:r w:rsidRPr="00847E0D">
        <w:rPr>
          <w:szCs w:val="24"/>
        </w:rPr>
        <w:t>, а также, которые стороны были не в состоянии предвидеть и предотвратить.</w:t>
      </w:r>
    </w:p>
    <w:p w14:paraId="04D3458A" w14:textId="77777777" w:rsidR="002C2D9F" w:rsidRPr="00847E0D" w:rsidRDefault="002C2D9F" w:rsidP="002C2D9F">
      <w:pPr>
        <w:jc w:val="both"/>
        <w:rPr>
          <w:szCs w:val="24"/>
        </w:rPr>
      </w:pPr>
      <w:r w:rsidRPr="00847E0D">
        <w:rPr>
          <w:szCs w:val="24"/>
        </w:rPr>
        <w:t xml:space="preserve">           7.2. При наступлении таких обстоятель</w:t>
      </w:r>
      <w:proofErr w:type="gramStart"/>
      <w:r w:rsidRPr="00847E0D">
        <w:rPr>
          <w:szCs w:val="24"/>
        </w:rPr>
        <w:t>ств ср</w:t>
      </w:r>
      <w:proofErr w:type="gramEnd"/>
      <w:r w:rsidRPr="00847E0D">
        <w:rPr>
          <w:szCs w:val="24"/>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81F662C" w14:textId="77777777" w:rsidR="002C2D9F" w:rsidRPr="00847E0D" w:rsidRDefault="002C2D9F" w:rsidP="002C2D9F">
      <w:pPr>
        <w:jc w:val="both"/>
        <w:rPr>
          <w:szCs w:val="24"/>
        </w:rPr>
      </w:pPr>
      <w:r w:rsidRPr="00847E0D">
        <w:rPr>
          <w:szCs w:val="24"/>
        </w:rPr>
        <w:t xml:space="preserve">           7.3. </w:t>
      </w:r>
      <w:proofErr w:type="gramStart"/>
      <w:r w:rsidRPr="00847E0D">
        <w:rPr>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79F71D0" w14:textId="77777777" w:rsidR="002C2D9F" w:rsidRPr="00847E0D" w:rsidRDefault="002C2D9F" w:rsidP="002C2D9F">
      <w:pPr>
        <w:jc w:val="both"/>
        <w:rPr>
          <w:szCs w:val="24"/>
        </w:rPr>
      </w:pPr>
      <w:r w:rsidRPr="00847E0D">
        <w:rPr>
          <w:szCs w:val="24"/>
        </w:rPr>
        <w:t xml:space="preserve">           7.4. Если обстоятельства, указанные в п.7.1 настоящего контракта, будут длиться более двух календарных месяцев </w:t>
      </w:r>
      <w:proofErr w:type="gramStart"/>
      <w:r w:rsidRPr="00847E0D">
        <w:rPr>
          <w:szCs w:val="24"/>
        </w:rPr>
        <w:t>с даты</w:t>
      </w:r>
      <w:proofErr w:type="gramEnd"/>
      <w:r w:rsidRPr="00847E0D">
        <w:rPr>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 по соглашению сторон.</w:t>
      </w:r>
    </w:p>
    <w:p w14:paraId="2ADE0B82" w14:textId="236C56FD" w:rsidR="002C2D9F" w:rsidRDefault="002C2D9F" w:rsidP="002C2D9F">
      <w:pPr>
        <w:jc w:val="both"/>
        <w:rPr>
          <w:szCs w:val="24"/>
        </w:rPr>
      </w:pPr>
      <w:r w:rsidRPr="00847E0D">
        <w:rPr>
          <w:szCs w:val="24"/>
        </w:rPr>
        <w:t xml:space="preserve">           7.5. В случае наступления форс-мажорных обстоятель</w:t>
      </w:r>
      <w:proofErr w:type="gramStart"/>
      <w:r w:rsidRPr="00847E0D">
        <w:rPr>
          <w:szCs w:val="24"/>
        </w:rPr>
        <w:t>ств ст</w:t>
      </w:r>
      <w:proofErr w:type="gramEnd"/>
      <w:r w:rsidRPr="00847E0D">
        <w:rPr>
          <w:szCs w:val="24"/>
        </w:rPr>
        <w:t>ороны продолжают, насколько это возможно, выполнение обязательств по настоящему контракту, и ведут поиск альтернативных способов выполнения договора, не зависящих от форс-мажорных обстоятельств.</w:t>
      </w:r>
    </w:p>
    <w:p w14:paraId="0E51FCCF" w14:textId="77777777" w:rsidR="002C2D9F" w:rsidRPr="00847E0D" w:rsidRDefault="002C2D9F" w:rsidP="002C2D9F">
      <w:pPr>
        <w:jc w:val="both"/>
        <w:rPr>
          <w:szCs w:val="24"/>
        </w:rPr>
      </w:pPr>
    </w:p>
    <w:p w14:paraId="31537B90" w14:textId="77777777" w:rsidR="006E5CD1" w:rsidRPr="00BB3736" w:rsidRDefault="006E5CD1" w:rsidP="006E5CD1">
      <w:pPr>
        <w:jc w:val="center"/>
        <w:rPr>
          <w:b/>
          <w:szCs w:val="24"/>
        </w:rPr>
      </w:pPr>
      <w:r w:rsidRPr="00BB3736">
        <w:rPr>
          <w:b/>
          <w:szCs w:val="24"/>
        </w:rPr>
        <w:t>8.Срок действия договора</w:t>
      </w:r>
    </w:p>
    <w:p w14:paraId="6AB8077F" w14:textId="13EC4716" w:rsidR="006E5CD1" w:rsidRPr="00BB3736" w:rsidRDefault="002C2D9F" w:rsidP="002C2D9F">
      <w:pPr>
        <w:widowControl w:val="0"/>
        <w:jc w:val="both"/>
        <w:rPr>
          <w:snapToGrid w:val="0"/>
          <w:szCs w:val="24"/>
        </w:rPr>
      </w:pPr>
      <w:r>
        <w:rPr>
          <w:snapToGrid w:val="0"/>
          <w:szCs w:val="24"/>
        </w:rPr>
        <w:t xml:space="preserve">       </w:t>
      </w:r>
      <w:r w:rsidR="006E5CD1" w:rsidRPr="00BB3736">
        <w:rPr>
          <w:snapToGrid w:val="0"/>
          <w:szCs w:val="24"/>
        </w:rPr>
        <w:t xml:space="preserve">8.1. Настоящий Договор вступает в силу с  момента заключения договора и действует по </w:t>
      </w:r>
      <w:r w:rsidR="000F11DA" w:rsidRPr="000F11DA">
        <w:rPr>
          <w:snapToGrid w:val="0"/>
          <w:szCs w:val="24"/>
          <w:highlight w:val="yellow"/>
        </w:rPr>
        <w:t>31.0</w:t>
      </w:r>
      <w:r w:rsidR="00701512">
        <w:rPr>
          <w:snapToGrid w:val="0"/>
          <w:szCs w:val="24"/>
          <w:highlight w:val="yellow"/>
        </w:rPr>
        <w:t>5</w:t>
      </w:r>
      <w:r w:rsidR="000F11DA" w:rsidRPr="000F11DA">
        <w:rPr>
          <w:snapToGrid w:val="0"/>
          <w:szCs w:val="24"/>
          <w:highlight w:val="yellow"/>
        </w:rPr>
        <w:t>.2026 г. включительно</w:t>
      </w:r>
      <w:r w:rsidR="006E5CD1" w:rsidRPr="000F11DA">
        <w:rPr>
          <w:snapToGrid w:val="0"/>
          <w:szCs w:val="24"/>
          <w:highlight w:val="yellow"/>
        </w:rPr>
        <w:t>.</w:t>
      </w:r>
    </w:p>
    <w:p w14:paraId="31047837" w14:textId="77777777" w:rsidR="006E5CD1" w:rsidRPr="00BB3736" w:rsidRDefault="006E5CD1" w:rsidP="006E5CD1">
      <w:pPr>
        <w:jc w:val="center"/>
        <w:rPr>
          <w:b/>
          <w:szCs w:val="24"/>
        </w:rPr>
      </w:pPr>
    </w:p>
    <w:p w14:paraId="63F3FA01" w14:textId="77777777" w:rsidR="002C2D9F" w:rsidRPr="00847E0D" w:rsidRDefault="002C2D9F" w:rsidP="002C2D9F">
      <w:pPr>
        <w:ind w:firstLine="518"/>
        <w:jc w:val="center"/>
        <w:rPr>
          <w:b/>
          <w:bCs/>
          <w:color w:val="000000"/>
          <w:szCs w:val="24"/>
        </w:rPr>
      </w:pPr>
      <w:r w:rsidRPr="00847E0D">
        <w:rPr>
          <w:b/>
          <w:bCs/>
          <w:color w:val="000000"/>
          <w:szCs w:val="24"/>
        </w:rPr>
        <w:t>9. Порядок урегулирования споров</w:t>
      </w:r>
    </w:p>
    <w:p w14:paraId="21CAD49A" w14:textId="77777777" w:rsidR="002C2D9F" w:rsidRPr="00847E0D" w:rsidRDefault="002C2D9F" w:rsidP="002C2D9F">
      <w:pPr>
        <w:tabs>
          <w:tab w:val="left" w:pos="1000"/>
        </w:tabs>
        <w:jc w:val="both"/>
        <w:rPr>
          <w:szCs w:val="24"/>
        </w:rPr>
      </w:pPr>
      <w:r w:rsidRPr="00847E0D">
        <w:rPr>
          <w:bCs/>
          <w:color w:val="000000"/>
          <w:szCs w:val="24"/>
        </w:rPr>
        <w:t xml:space="preserve">         9.1. </w:t>
      </w:r>
      <w:r w:rsidRPr="00847E0D">
        <w:rPr>
          <w:szCs w:val="24"/>
        </w:rPr>
        <w:t>Спорные вопросы, возникающие в ходе исполнения договора, не урегулированные Сторонами путем переговоров, подлежат рассмотрению в Арбитражном суде Республики Бурятия в порядке, установленном действующим законодательством.</w:t>
      </w:r>
    </w:p>
    <w:p w14:paraId="7D4AE26C" w14:textId="77777777" w:rsidR="002C2D9F" w:rsidRPr="00847E0D" w:rsidRDefault="002C2D9F" w:rsidP="002C2D9F">
      <w:pPr>
        <w:tabs>
          <w:tab w:val="left" w:pos="1000"/>
        </w:tabs>
        <w:jc w:val="both"/>
        <w:rPr>
          <w:szCs w:val="24"/>
        </w:rPr>
      </w:pPr>
      <w:r w:rsidRPr="00847E0D">
        <w:rPr>
          <w:szCs w:val="24"/>
        </w:rPr>
        <w:t xml:space="preserve">        9.2.Ни одна из Сторон не вправе передавать свои права (обязанности) по договору третьей стороне, за исключением случаев, предусмотренных законодательством Российской Федерации.</w:t>
      </w:r>
    </w:p>
    <w:p w14:paraId="3CDD3834" w14:textId="77777777" w:rsidR="002C2D9F" w:rsidRPr="00847E0D" w:rsidRDefault="002C2D9F" w:rsidP="002C2D9F">
      <w:pPr>
        <w:tabs>
          <w:tab w:val="left" w:pos="1000"/>
        </w:tabs>
        <w:jc w:val="both"/>
        <w:rPr>
          <w:szCs w:val="24"/>
        </w:rPr>
      </w:pPr>
      <w:r w:rsidRPr="00847E0D">
        <w:rPr>
          <w:szCs w:val="24"/>
        </w:rPr>
        <w:t xml:space="preserve">        9.3.До передачи спора на разрешение арбитражного суда Стороны примут меры к его урегулированию в претензионном порядке. Претензию необходимо рассмотреть и дать по ней  письменный ответ по существу Стороной, которой адресована претензия, в срок не позднее 10 (десяти) календарных дней со дня ее получения. </w:t>
      </w:r>
    </w:p>
    <w:p w14:paraId="0DC1FD2F" w14:textId="77777777" w:rsidR="002C2D9F" w:rsidRPr="00847E0D" w:rsidRDefault="002C2D9F" w:rsidP="002C2D9F">
      <w:pPr>
        <w:tabs>
          <w:tab w:val="left" w:pos="1000"/>
        </w:tabs>
        <w:jc w:val="both"/>
        <w:rPr>
          <w:szCs w:val="24"/>
        </w:rPr>
      </w:pPr>
      <w:r w:rsidRPr="00847E0D">
        <w:rPr>
          <w:szCs w:val="24"/>
        </w:rPr>
        <w:t xml:space="preserve">        9.4.В вопросах, не урегулированных условиями договора, Стороны руководствуются законодательством Российской Федерации.</w:t>
      </w:r>
    </w:p>
    <w:p w14:paraId="5FF02DBB" w14:textId="77777777" w:rsidR="002C2D9F" w:rsidRPr="00847E0D" w:rsidRDefault="002C2D9F" w:rsidP="002C2D9F">
      <w:pPr>
        <w:ind w:firstLine="748"/>
        <w:jc w:val="center"/>
        <w:rPr>
          <w:b/>
          <w:snapToGrid w:val="0"/>
          <w:szCs w:val="24"/>
        </w:rPr>
      </w:pPr>
      <w:r w:rsidRPr="00847E0D">
        <w:rPr>
          <w:b/>
          <w:color w:val="000000"/>
          <w:szCs w:val="24"/>
        </w:rPr>
        <w:t>10.</w:t>
      </w:r>
      <w:r w:rsidRPr="00847E0D">
        <w:rPr>
          <w:b/>
          <w:snapToGrid w:val="0"/>
          <w:szCs w:val="24"/>
        </w:rPr>
        <w:t>Порядок изменения и расторжения договора.</w:t>
      </w:r>
    </w:p>
    <w:p w14:paraId="1C1750D4" w14:textId="77777777" w:rsidR="002C2D9F" w:rsidRPr="00847E0D" w:rsidRDefault="002C2D9F" w:rsidP="002C2D9F">
      <w:pPr>
        <w:tabs>
          <w:tab w:val="left" w:pos="1000"/>
        </w:tabs>
        <w:jc w:val="both"/>
        <w:rPr>
          <w:szCs w:val="24"/>
        </w:rPr>
      </w:pPr>
      <w:r w:rsidRPr="00847E0D">
        <w:rPr>
          <w:szCs w:val="24"/>
        </w:rPr>
        <w:t xml:space="preserve">        10.1.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45848C17" w14:textId="77777777" w:rsidR="002C2D9F" w:rsidRPr="00847E0D" w:rsidRDefault="002C2D9F" w:rsidP="002C2D9F">
      <w:pPr>
        <w:widowControl w:val="0"/>
        <w:contextualSpacing/>
        <w:jc w:val="both"/>
        <w:rPr>
          <w:iCs/>
          <w:szCs w:val="24"/>
          <w:lang w:val="x-none" w:eastAsia="x-none"/>
        </w:rPr>
      </w:pPr>
      <w:r w:rsidRPr="00847E0D">
        <w:rPr>
          <w:szCs w:val="24"/>
          <w:lang w:val="x-none" w:eastAsia="x-none"/>
        </w:rPr>
        <w:t xml:space="preserve">       10.2. Изменение существенных условий договора при его исполнении не допускается, за исключением их изменений по соглашению сторон в следующих случаях:</w:t>
      </w:r>
    </w:p>
    <w:p w14:paraId="08FF153E" w14:textId="77777777" w:rsidR="002C2D9F" w:rsidRPr="00847E0D" w:rsidRDefault="002C2D9F" w:rsidP="002C2D9F">
      <w:pPr>
        <w:numPr>
          <w:ilvl w:val="2"/>
          <w:numId w:val="5"/>
        </w:numPr>
        <w:tabs>
          <w:tab w:val="left" w:pos="0"/>
        </w:tabs>
        <w:autoSpaceDE w:val="0"/>
        <w:autoSpaceDN w:val="0"/>
        <w:adjustRightInd w:val="0"/>
        <w:ind w:left="0" w:firstLine="426"/>
        <w:contextualSpacing/>
        <w:jc w:val="both"/>
        <w:rPr>
          <w:szCs w:val="24"/>
          <w:lang w:val="x-none" w:eastAsia="x-none"/>
        </w:rPr>
      </w:pPr>
      <w:r w:rsidRPr="00847E0D">
        <w:rPr>
          <w:szCs w:val="24"/>
          <w:lang w:val="x-none" w:eastAsia="x-none"/>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CDE988E" w14:textId="77777777" w:rsidR="002C2D9F" w:rsidRPr="00847E0D" w:rsidRDefault="002C2D9F" w:rsidP="002C2D9F">
      <w:pPr>
        <w:numPr>
          <w:ilvl w:val="2"/>
          <w:numId w:val="5"/>
        </w:numPr>
        <w:autoSpaceDE w:val="0"/>
        <w:autoSpaceDN w:val="0"/>
        <w:adjustRightInd w:val="0"/>
        <w:ind w:left="0" w:firstLine="426"/>
        <w:contextualSpacing/>
        <w:jc w:val="both"/>
        <w:rPr>
          <w:szCs w:val="24"/>
          <w:lang w:val="x-none" w:eastAsia="x-none"/>
        </w:rPr>
      </w:pPr>
      <w:r w:rsidRPr="00847E0D">
        <w:rPr>
          <w:szCs w:val="24"/>
          <w:lang w:val="x-none" w:eastAsia="x-none"/>
        </w:rPr>
        <w:t xml:space="preserve">при изменении не более чем на 10 (десять)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w:t>
      </w:r>
      <w:r w:rsidRPr="00847E0D">
        <w:rPr>
          <w:szCs w:val="24"/>
          <w:lang w:val="x-none" w:eastAsia="x-none"/>
        </w:rPr>
        <w:lastRenderedPageBreak/>
        <w:t>товара должна определяться как частное от деления первоначальной цены договора на предусмотренное в договоре количество такого товара;</w:t>
      </w:r>
    </w:p>
    <w:p w14:paraId="428F5FCB" w14:textId="77777777" w:rsidR="002C2D9F" w:rsidRPr="00847E0D" w:rsidRDefault="002C2D9F" w:rsidP="002C2D9F">
      <w:pPr>
        <w:numPr>
          <w:ilvl w:val="2"/>
          <w:numId w:val="5"/>
        </w:numPr>
        <w:autoSpaceDE w:val="0"/>
        <w:autoSpaceDN w:val="0"/>
        <w:adjustRightInd w:val="0"/>
        <w:ind w:left="0" w:firstLine="426"/>
        <w:contextualSpacing/>
        <w:jc w:val="both"/>
        <w:rPr>
          <w:szCs w:val="24"/>
          <w:lang w:val="x-none" w:eastAsia="x-none"/>
        </w:rPr>
      </w:pPr>
      <w:r w:rsidRPr="00847E0D">
        <w:rPr>
          <w:szCs w:val="24"/>
          <w:lang w:val="x-none" w:eastAsia="x-none"/>
        </w:rPr>
        <w:t>При изменении цены договора в случаях изменения в соответствии с законодательством регулируемых государством цен (тарифов) на товары (работы, услуги).</w:t>
      </w:r>
    </w:p>
    <w:p w14:paraId="115AD148" w14:textId="77777777" w:rsidR="002C2D9F" w:rsidRPr="00847E0D" w:rsidRDefault="002C2D9F" w:rsidP="002C2D9F">
      <w:pPr>
        <w:autoSpaceDE w:val="0"/>
        <w:autoSpaceDN w:val="0"/>
        <w:adjustRightInd w:val="0"/>
        <w:contextualSpacing/>
        <w:jc w:val="both"/>
        <w:rPr>
          <w:szCs w:val="24"/>
          <w:lang w:val="x-none" w:eastAsia="x-none"/>
        </w:rPr>
      </w:pPr>
      <w:r w:rsidRPr="00847E0D">
        <w:rPr>
          <w:szCs w:val="24"/>
          <w:lang w:val="x-none" w:eastAsia="x-none"/>
        </w:rPr>
        <w:t xml:space="preserve">        10.3.Договор может быть расторгнут по соглашению сторон, по решению суда, в случае одностороннего отказа от исполнения договора по инициативе поставщика в связи с неисполнением или ненадлежащим исполнением договора со стороны поставщика (исполнителя, подрядчика).</w:t>
      </w:r>
    </w:p>
    <w:p w14:paraId="641B6529" w14:textId="77777777" w:rsidR="002C2D9F" w:rsidRPr="00847E0D" w:rsidRDefault="002C2D9F" w:rsidP="002C2D9F">
      <w:pPr>
        <w:widowControl w:val="0"/>
        <w:autoSpaceDE w:val="0"/>
        <w:autoSpaceDN w:val="0"/>
        <w:adjustRightInd w:val="0"/>
        <w:ind w:firstLine="540"/>
        <w:jc w:val="both"/>
        <w:rPr>
          <w:szCs w:val="24"/>
        </w:rPr>
      </w:pPr>
      <w:r w:rsidRPr="00847E0D">
        <w:rPr>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0A04C3F8" w14:textId="77777777" w:rsidR="002C2D9F" w:rsidRPr="00847E0D" w:rsidRDefault="002C2D9F" w:rsidP="002C2D9F">
      <w:pPr>
        <w:widowControl w:val="0"/>
        <w:autoSpaceDE w:val="0"/>
        <w:autoSpaceDN w:val="0"/>
        <w:adjustRightInd w:val="0"/>
        <w:ind w:firstLine="540"/>
        <w:jc w:val="both"/>
        <w:rPr>
          <w:szCs w:val="24"/>
        </w:rPr>
      </w:pPr>
      <w:r w:rsidRPr="00847E0D">
        <w:rPr>
          <w:szCs w:val="24"/>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847E0D">
        <w:rPr>
          <w:szCs w:val="24"/>
        </w:rPr>
        <w:t>и</w:t>
      </w:r>
      <w:proofErr w:type="gramEnd"/>
      <w:r w:rsidRPr="00847E0D">
        <w:rPr>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3DEAE0C" w14:textId="77777777" w:rsidR="002C2D9F" w:rsidRPr="00847E0D" w:rsidRDefault="002C2D9F" w:rsidP="002C2D9F">
      <w:pPr>
        <w:widowControl w:val="0"/>
        <w:autoSpaceDE w:val="0"/>
        <w:autoSpaceDN w:val="0"/>
        <w:adjustRightInd w:val="0"/>
        <w:ind w:firstLine="540"/>
        <w:jc w:val="both"/>
        <w:rPr>
          <w:szCs w:val="24"/>
        </w:rPr>
      </w:pPr>
      <w:proofErr w:type="gramStart"/>
      <w:r w:rsidRPr="00847E0D">
        <w:rPr>
          <w:szCs w:val="24"/>
        </w:rPr>
        <w:t>Решение Заказчика об одностороннем отказе от исполнения договора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847E0D">
        <w:rPr>
          <w:szCs w:val="24"/>
        </w:rPr>
        <w:t xml:space="preserve"> (подрядчику, исполнителю).</w:t>
      </w:r>
    </w:p>
    <w:p w14:paraId="40C801F6" w14:textId="77777777" w:rsidR="002C2D9F" w:rsidRPr="00847E0D" w:rsidRDefault="002C2D9F" w:rsidP="002C2D9F">
      <w:pPr>
        <w:widowControl w:val="0"/>
        <w:autoSpaceDE w:val="0"/>
        <w:autoSpaceDN w:val="0"/>
        <w:adjustRightInd w:val="0"/>
        <w:ind w:firstLine="540"/>
        <w:jc w:val="both"/>
        <w:rPr>
          <w:szCs w:val="24"/>
        </w:rPr>
      </w:pPr>
      <w:r w:rsidRPr="00847E0D">
        <w:rPr>
          <w:szCs w:val="24"/>
        </w:rPr>
        <w:t>Выполнение Заказчиком указанных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w:t>
      </w:r>
    </w:p>
    <w:p w14:paraId="54002118" w14:textId="77777777" w:rsidR="002C2D9F" w:rsidRPr="00CD44F7" w:rsidRDefault="002C2D9F" w:rsidP="002C2D9F">
      <w:pPr>
        <w:widowControl w:val="0"/>
        <w:autoSpaceDE w:val="0"/>
        <w:autoSpaceDN w:val="0"/>
        <w:adjustRightInd w:val="0"/>
        <w:ind w:firstLine="540"/>
        <w:jc w:val="both"/>
        <w:rPr>
          <w:szCs w:val="24"/>
        </w:rPr>
      </w:pPr>
      <w:r w:rsidRPr="00847E0D">
        <w:rPr>
          <w:szCs w:val="24"/>
        </w:rPr>
        <w:t xml:space="preserve">Решение Заказчика об одностороннем отказе от исполнения договора вступает в </w:t>
      </w:r>
      <w:proofErr w:type="gramStart"/>
      <w:r w:rsidRPr="00847E0D">
        <w:rPr>
          <w:szCs w:val="24"/>
        </w:rPr>
        <w:t>силу</w:t>
      </w:r>
      <w:proofErr w:type="gramEnd"/>
      <w:r w:rsidRPr="00847E0D">
        <w:rPr>
          <w:szCs w:val="24"/>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D21C332" w14:textId="77777777" w:rsidR="006E5CD1" w:rsidRPr="00BB3736" w:rsidRDefault="006E5CD1" w:rsidP="006E5CD1">
      <w:pPr>
        <w:tabs>
          <w:tab w:val="left" w:pos="1000"/>
        </w:tabs>
        <w:ind w:firstLine="709"/>
        <w:rPr>
          <w:szCs w:val="24"/>
        </w:rPr>
      </w:pPr>
    </w:p>
    <w:p w14:paraId="0EA87A34" w14:textId="2E99F6B7" w:rsidR="002C2D9F" w:rsidRPr="00847E0D" w:rsidRDefault="002C2D9F" w:rsidP="002C2D9F">
      <w:pPr>
        <w:ind w:firstLine="518"/>
        <w:jc w:val="center"/>
        <w:rPr>
          <w:b/>
          <w:bCs/>
          <w:color w:val="000000"/>
          <w:szCs w:val="24"/>
        </w:rPr>
      </w:pPr>
      <w:r w:rsidRPr="00847E0D">
        <w:rPr>
          <w:b/>
          <w:bCs/>
          <w:color w:val="000000"/>
          <w:szCs w:val="24"/>
        </w:rPr>
        <w:t>1</w:t>
      </w:r>
      <w:r>
        <w:rPr>
          <w:b/>
          <w:bCs/>
          <w:color w:val="000000"/>
          <w:szCs w:val="24"/>
        </w:rPr>
        <w:t>1</w:t>
      </w:r>
      <w:r w:rsidRPr="00847E0D">
        <w:rPr>
          <w:b/>
          <w:bCs/>
          <w:color w:val="000000"/>
          <w:szCs w:val="24"/>
        </w:rPr>
        <w:t>. Прочие условия</w:t>
      </w:r>
    </w:p>
    <w:p w14:paraId="7064D1F0" w14:textId="22B370DD" w:rsidR="002C2D9F" w:rsidRPr="00847E0D" w:rsidRDefault="002C2D9F" w:rsidP="002C2D9F">
      <w:pPr>
        <w:ind w:firstLine="518"/>
        <w:jc w:val="both"/>
        <w:rPr>
          <w:color w:val="000000"/>
          <w:szCs w:val="24"/>
        </w:rPr>
      </w:pPr>
      <w:r w:rsidRPr="00847E0D">
        <w:rPr>
          <w:color w:val="000000"/>
          <w:szCs w:val="24"/>
        </w:rPr>
        <w:t>1</w:t>
      </w:r>
      <w:r>
        <w:rPr>
          <w:color w:val="000000"/>
          <w:szCs w:val="24"/>
        </w:rPr>
        <w:t>1</w:t>
      </w:r>
      <w:r w:rsidRPr="00847E0D">
        <w:rPr>
          <w:color w:val="000000"/>
          <w:szCs w:val="24"/>
        </w:rPr>
        <w:t xml:space="preserve">.1. При исполнении договора не допускается перемена </w:t>
      </w:r>
      <w:r>
        <w:rPr>
          <w:color w:val="000000"/>
          <w:szCs w:val="24"/>
        </w:rPr>
        <w:t>Исполнителя</w:t>
      </w:r>
      <w:r w:rsidRPr="00847E0D">
        <w:rPr>
          <w:color w:val="000000"/>
          <w:szCs w:val="24"/>
        </w:rPr>
        <w:t xml:space="preserve">, за исключением случая, если новый </w:t>
      </w:r>
      <w:r>
        <w:rPr>
          <w:color w:val="000000"/>
          <w:szCs w:val="24"/>
        </w:rPr>
        <w:t>Исполнитель</w:t>
      </w:r>
      <w:r w:rsidRPr="00847E0D">
        <w:rPr>
          <w:color w:val="000000"/>
          <w:szCs w:val="24"/>
        </w:rPr>
        <w:t xml:space="preserve"> является правопреемником </w:t>
      </w:r>
      <w:r>
        <w:rPr>
          <w:color w:val="000000"/>
          <w:szCs w:val="24"/>
        </w:rPr>
        <w:t xml:space="preserve">исполнителя </w:t>
      </w:r>
      <w:r w:rsidRPr="00847E0D">
        <w:rPr>
          <w:color w:val="000000"/>
          <w:szCs w:val="24"/>
        </w:rPr>
        <w:t>по такому договору вследствие реорганизации юридического лица в форме преобразования, слияния или присоединения.</w:t>
      </w:r>
    </w:p>
    <w:p w14:paraId="66D6D51A" w14:textId="04C664C3" w:rsidR="002C2D9F" w:rsidRPr="00847E0D" w:rsidRDefault="002C2D9F" w:rsidP="002C2D9F">
      <w:pPr>
        <w:ind w:firstLine="518"/>
        <w:jc w:val="both"/>
        <w:rPr>
          <w:color w:val="000000"/>
          <w:szCs w:val="24"/>
        </w:rPr>
      </w:pPr>
      <w:r w:rsidRPr="00847E0D">
        <w:rPr>
          <w:color w:val="000000"/>
          <w:szCs w:val="24"/>
        </w:rPr>
        <w:t>1</w:t>
      </w:r>
      <w:r>
        <w:rPr>
          <w:color w:val="000000"/>
          <w:szCs w:val="24"/>
        </w:rPr>
        <w:t>1</w:t>
      </w:r>
      <w:r w:rsidRPr="00847E0D">
        <w:rPr>
          <w:color w:val="000000"/>
          <w:szCs w:val="24"/>
        </w:rPr>
        <w:t>.2. В случае перемены Заказчика права и обязанности заказчика, предусмотренные договором, переходят к новому Заказчику.</w:t>
      </w:r>
    </w:p>
    <w:p w14:paraId="5ABA3C75" w14:textId="1586AC8B" w:rsidR="002C2D9F" w:rsidRPr="00847E0D" w:rsidRDefault="002C2D9F" w:rsidP="002C2D9F">
      <w:pPr>
        <w:ind w:firstLine="518"/>
        <w:jc w:val="both"/>
        <w:rPr>
          <w:color w:val="000000"/>
          <w:szCs w:val="24"/>
        </w:rPr>
      </w:pPr>
      <w:r w:rsidRPr="00847E0D">
        <w:rPr>
          <w:color w:val="000000"/>
          <w:szCs w:val="24"/>
        </w:rPr>
        <w:t>1</w:t>
      </w:r>
      <w:r>
        <w:rPr>
          <w:color w:val="000000"/>
          <w:szCs w:val="24"/>
        </w:rPr>
        <w:t>1</w:t>
      </w:r>
      <w:r w:rsidRPr="00847E0D">
        <w:rPr>
          <w:color w:val="000000"/>
          <w:szCs w:val="24"/>
        </w:rPr>
        <w:t>.3.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5AE3191" w14:textId="2FE6695F" w:rsidR="002C2D9F" w:rsidRPr="00847E0D" w:rsidRDefault="002C2D9F" w:rsidP="002C2D9F">
      <w:pPr>
        <w:ind w:firstLine="518"/>
        <w:jc w:val="both"/>
        <w:rPr>
          <w:color w:val="000000"/>
          <w:szCs w:val="24"/>
        </w:rPr>
      </w:pPr>
      <w:r w:rsidRPr="00847E0D">
        <w:rPr>
          <w:color w:val="000000"/>
          <w:szCs w:val="24"/>
        </w:rPr>
        <w:t>1</w:t>
      </w:r>
      <w:r>
        <w:rPr>
          <w:color w:val="000000"/>
          <w:szCs w:val="24"/>
        </w:rPr>
        <w:t>1</w:t>
      </w:r>
      <w:r w:rsidRPr="00847E0D">
        <w:rPr>
          <w:color w:val="000000"/>
          <w:szCs w:val="24"/>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14:paraId="76B05214" w14:textId="0358AEC6" w:rsidR="002C2D9F" w:rsidRPr="00847E0D" w:rsidRDefault="002C2D9F" w:rsidP="002C2D9F">
      <w:pPr>
        <w:ind w:firstLine="518"/>
        <w:jc w:val="both"/>
        <w:rPr>
          <w:color w:val="000000"/>
          <w:szCs w:val="24"/>
        </w:rPr>
      </w:pPr>
      <w:r w:rsidRPr="00847E0D">
        <w:rPr>
          <w:color w:val="000000"/>
          <w:szCs w:val="24"/>
        </w:rPr>
        <w:t>1</w:t>
      </w:r>
      <w:r>
        <w:rPr>
          <w:color w:val="000000"/>
          <w:szCs w:val="24"/>
        </w:rPr>
        <w:t>1</w:t>
      </w:r>
      <w:r w:rsidRPr="00847E0D">
        <w:rPr>
          <w:color w:val="000000"/>
          <w:szCs w:val="24"/>
        </w:rPr>
        <w:t>.5. Во всем, что не предусмотрено настоящим договором, стороны руководствуются действующим законодательством РФ.</w:t>
      </w:r>
    </w:p>
    <w:p w14:paraId="6549B144" w14:textId="2ED406E7" w:rsidR="002C2D9F" w:rsidRPr="00847E0D" w:rsidRDefault="002C2D9F" w:rsidP="002C2D9F">
      <w:pPr>
        <w:ind w:firstLine="518"/>
        <w:jc w:val="both"/>
        <w:rPr>
          <w:szCs w:val="24"/>
        </w:rPr>
      </w:pPr>
      <w:r w:rsidRPr="00847E0D">
        <w:rPr>
          <w:szCs w:val="24"/>
        </w:rPr>
        <w:t>1</w:t>
      </w:r>
      <w:r>
        <w:rPr>
          <w:szCs w:val="24"/>
        </w:rPr>
        <w:t>1</w:t>
      </w:r>
      <w:r w:rsidRPr="00847E0D">
        <w:rPr>
          <w:szCs w:val="24"/>
        </w:rPr>
        <w:t>.6. Приложения к настоящему договору:</w:t>
      </w:r>
    </w:p>
    <w:p w14:paraId="09C7E227" w14:textId="73F25CA7" w:rsidR="006E5CD1" w:rsidRDefault="002C2D9F" w:rsidP="002C2D9F">
      <w:pPr>
        <w:ind w:right="43" w:firstLine="709"/>
        <w:rPr>
          <w:szCs w:val="24"/>
        </w:rPr>
      </w:pPr>
      <w:r w:rsidRPr="00847E0D">
        <w:rPr>
          <w:szCs w:val="24"/>
        </w:rPr>
        <w:t xml:space="preserve">- Приложение №1 </w:t>
      </w:r>
      <w:r>
        <w:rPr>
          <w:szCs w:val="24"/>
        </w:rPr>
        <w:t>Техническое задание</w:t>
      </w:r>
      <w:r w:rsidRPr="00847E0D">
        <w:rPr>
          <w:szCs w:val="24"/>
        </w:rPr>
        <w:t xml:space="preserve"> </w:t>
      </w:r>
    </w:p>
    <w:p w14:paraId="2D628E17" w14:textId="77777777" w:rsidR="002C2D9F" w:rsidRPr="00BB3736" w:rsidRDefault="002C2D9F" w:rsidP="002C2D9F">
      <w:pPr>
        <w:ind w:right="43" w:firstLine="709"/>
        <w:rPr>
          <w:szCs w:val="24"/>
        </w:rPr>
      </w:pPr>
    </w:p>
    <w:p w14:paraId="7B475CD5" w14:textId="77777777" w:rsidR="006E5CD1" w:rsidRPr="00BB3736" w:rsidRDefault="006E5CD1" w:rsidP="006E5CD1">
      <w:pPr>
        <w:ind w:right="43"/>
        <w:jc w:val="center"/>
        <w:rPr>
          <w:b/>
          <w:bCs/>
          <w:szCs w:val="24"/>
        </w:rPr>
      </w:pPr>
      <w:r w:rsidRPr="00BB3736">
        <w:rPr>
          <w:b/>
          <w:szCs w:val="24"/>
        </w:rPr>
        <w:t>12. Юридические адреса и банковские реквизиты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386"/>
      </w:tblGrid>
      <w:tr w:rsidR="006E5CD1" w:rsidRPr="00BB3736" w14:paraId="1ACD9352" w14:textId="77777777" w:rsidTr="00DF78B0">
        <w:tc>
          <w:tcPr>
            <w:tcW w:w="4820" w:type="dxa"/>
          </w:tcPr>
          <w:p w14:paraId="7BC15B40" w14:textId="77777777" w:rsidR="006E5CD1" w:rsidRPr="00BB3736" w:rsidRDefault="006E5CD1" w:rsidP="00DF78B0">
            <w:pPr>
              <w:ind w:right="72" w:firstLine="19"/>
              <w:rPr>
                <w:bCs/>
                <w:szCs w:val="24"/>
              </w:rPr>
            </w:pPr>
            <w:r w:rsidRPr="00BB3736">
              <w:rPr>
                <w:b/>
                <w:bCs/>
                <w:szCs w:val="24"/>
              </w:rPr>
              <w:t>Исполнитель:</w:t>
            </w:r>
          </w:p>
        </w:tc>
        <w:tc>
          <w:tcPr>
            <w:tcW w:w="5386" w:type="dxa"/>
          </w:tcPr>
          <w:p w14:paraId="43D69A77" w14:textId="77777777" w:rsidR="006E5CD1" w:rsidRPr="00BB3736" w:rsidRDefault="006E5CD1" w:rsidP="00DF78B0">
            <w:pPr>
              <w:rPr>
                <w:szCs w:val="24"/>
              </w:rPr>
            </w:pPr>
            <w:r w:rsidRPr="00BB3736">
              <w:rPr>
                <w:b/>
                <w:szCs w:val="24"/>
              </w:rPr>
              <w:t xml:space="preserve">Заказчик: </w:t>
            </w:r>
            <w:r w:rsidRPr="00BB3736">
              <w:rPr>
                <w:szCs w:val="24"/>
              </w:rPr>
              <w:t>АУСО РБ «Хоринский СДИ»</w:t>
            </w:r>
          </w:p>
          <w:p w14:paraId="1AF09695" w14:textId="77777777" w:rsidR="006E5CD1" w:rsidRPr="00BB3736" w:rsidRDefault="006E5CD1" w:rsidP="00DF78B0">
            <w:pPr>
              <w:tabs>
                <w:tab w:val="left" w:pos="5184"/>
              </w:tabs>
              <w:rPr>
                <w:szCs w:val="24"/>
              </w:rPr>
            </w:pPr>
          </w:p>
        </w:tc>
      </w:tr>
      <w:tr w:rsidR="006E5CD1" w:rsidRPr="00BB3736" w14:paraId="3D280078" w14:textId="77777777" w:rsidTr="00DF78B0">
        <w:trPr>
          <w:trHeight w:val="2095"/>
        </w:trPr>
        <w:tc>
          <w:tcPr>
            <w:tcW w:w="4820" w:type="dxa"/>
          </w:tcPr>
          <w:p w14:paraId="5B996550" w14:textId="77777777" w:rsidR="006E5CD1" w:rsidRPr="00BB3736" w:rsidRDefault="006E5CD1" w:rsidP="00DF78B0">
            <w:pPr>
              <w:tabs>
                <w:tab w:val="left" w:pos="5184"/>
              </w:tabs>
              <w:ind w:firstLine="11"/>
              <w:rPr>
                <w:szCs w:val="24"/>
              </w:rPr>
            </w:pPr>
          </w:p>
          <w:p w14:paraId="26D09491" w14:textId="77777777" w:rsidR="006E5CD1" w:rsidRPr="00BB3736" w:rsidRDefault="006E5CD1" w:rsidP="00DF78B0">
            <w:pPr>
              <w:tabs>
                <w:tab w:val="left" w:pos="5184"/>
              </w:tabs>
              <w:ind w:firstLine="11"/>
              <w:rPr>
                <w:szCs w:val="24"/>
              </w:rPr>
            </w:pPr>
          </w:p>
          <w:p w14:paraId="2AE044BC" w14:textId="77777777" w:rsidR="006E5CD1" w:rsidRPr="00BB3736" w:rsidRDefault="006E5CD1" w:rsidP="00DF78B0">
            <w:pPr>
              <w:tabs>
                <w:tab w:val="left" w:pos="5184"/>
              </w:tabs>
              <w:ind w:firstLine="11"/>
              <w:rPr>
                <w:szCs w:val="24"/>
              </w:rPr>
            </w:pPr>
          </w:p>
          <w:p w14:paraId="78B9B3C4" w14:textId="77777777" w:rsidR="006E5CD1" w:rsidRPr="00BB3736" w:rsidRDefault="006E5CD1" w:rsidP="00DF78B0">
            <w:pPr>
              <w:tabs>
                <w:tab w:val="left" w:pos="5184"/>
              </w:tabs>
              <w:ind w:firstLine="11"/>
              <w:rPr>
                <w:szCs w:val="24"/>
              </w:rPr>
            </w:pPr>
          </w:p>
          <w:p w14:paraId="07324D62" w14:textId="77777777" w:rsidR="006E5CD1" w:rsidRPr="00BB3736" w:rsidRDefault="006E5CD1" w:rsidP="00DF78B0">
            <w:pPr>
              <w:tabs>
                <w:tab w:val="left" w:pos="5184"/>
              </w:tabs>
              <w:ind w:firstLine="11"/>
              <w:rPr>
                <w:szCs w:val="24"/>
              </w:rPr>
            </w:pPr>
          </w:p>
          <w:p w14:paraId="2FCF60B9" w14:textId="77777777" w:rsidR="006E5CD1" w:rsidRPr="00BB3736" w:rsidRDefault="006E5CD1" w:rsidP="00DF78B0">
            <w:pPr>
              <w:tabs>
                <w:tab w:val="left" w:pos="5184"/>
              </w:tabs>
              <w:ind w:firstLine="11"/>
              <w:rPr>
                <w:szCs w:val="24"/>
              </w:rPr>
            </w:pPr>
          </w:p>
          <w:p w14:paraId="41BE74EB" w14:textId="77777777" w:rsidR="006E5CD1" w:rsidRPr="00BB3736" w:rsidRDefault="006E5CD1" w:rsidP="00DF78B0">
            <w:pPr>
              <w:tabs>
                <w:tab w:val="left" w:pos="5184"/>
              </w:tabs>
              <w:ind w:firstLine="11"/>
              <w:rPr>
                <w:szCs w:val="24"/>
              </w:rPr>
            </w:pPr>
          </w:p>
        </w:tc>
        <w:tc>
          <w:tcPr>
            <w:tcW w:w="5386" w:type="dxa"/>
          </w:tcPr>
          <w:p w14:paraId="429841CC" w14:textId="77777777" w:rsidR="006E5CD1" w:rsidRPr="00BB3736" w:rsidRDefault="006E5CD1" w:rsidP="00DF78B0">
            <w:pPr>
              <w:tabs>
                <w:tab w:val="left" w:pos="6225"/>
              </w:tabs>
              <w:rPr>
                <w:szCs w:val="24"/>
              </w:rPr>
            </w:pPr>
            <w:r w:rsidRPr="00BB3736">
              <w:rPr>
                <w:szCs w:val="24"/>
              </w:rPr>
              <w:t>АУСО РБ «Хоринский СДИ»</w:t>
            </w:r>
          </w:p>
          <w:p w14:paraId="6621148F" w14:textId="77777777" w:rsidR="006E5CD1" w:rsidRPr="00BB3736" w:rsidRDefault="006E5CD1" w:rsidP="00DF78B0">
            <w:pPr>
              <w:tabs>
                <w:tab w:val="left" w:pos="6225"/>
              </w:tabs>
              <w:rPr>
                <w:szCs w:val="24"/>
              </w:rPr>
            </w:pPr>
            <w:r w:rsidRPr="00BB3736">
              <w:rPr>
                <w:szCs w:val="24"/>
              </w:rPr>
              <w:t xml:space="preserve">Место нахождения: 671410, РФ, РБ, Хоринский р-н, </w:t>
            </w:r>
            <w:proofErr w:type="spellStart"/>
            <w:r w:rsidRPr="00BB3736">
              <w:rPr>
                <w:szCs w:val="24"/>
              </w:rPr>
              <w:t>с</w:t>
            </w:r>
            <w:proofErr w:type="gramStart"/>
            <w:r w:rsidRPr="00BB3736">
              <w:rPr>
                <w:szCs w:val="24"/>
              </w:rPr>
              <w:t>.Х</w:t>
            </w:r>
            <w:proofErr w:type="gramEnd"/>
            <w:r w:rsidRPr="00BB3736">
              <w:rPr>
                <w:szCs w:val="24"/>
              </w:rPr>
              <w:t>оринск</w:t>
            </w:r>
            <w:proofErr w:type="spellEnd"/>
            <w:r w:rsidRPr="00BB3736">
              <w:rPr>
                <w:szCs w:val="24"/>
              </w:rPr>
              <w:t>, ул. Заводская, д.1</w:t>
            </w:r>
          </w:p>
          <w:p w14:paraId="1E1EAFE8" w14:textId="77777777" w:rsidR="006E5CD1" w:rsidRPr="00BB3736" w:rsidRDefault="006E5CD1" w:rsidP="00DF78B0">
            <w:pPr>
              <w:tabs>
                <w:tab w:val="left" w:pos="6225"/>
              </w:tabs>
              <w:rPr>
                <w:szCs w:val="24"/>
              </w:rPr>
            </w:pPr>
            <w:r w:rsidRPr="00BB3736">
              <w:rPr>
                <w:szCs w:val="24"/>
              </w:rPr>
              <w:t xml:space="preserve">Почтовый адрес: 671410, РФ, РБ, Хоринский р-н, </w:t>
            </w:r>
            <w:proofErr w:type="spellStart"/>
            <w:r w:rsidRPr="00BB3736">
              <w:rPr>
                <w:szCs w:val="24"/>
              </w:rPr>
              <w:t>с</w:t>
            </w:r>
            <w:proofErr w:type="gramStart"/>
            <w:r w:rsidRPr="00BB3736">
              <w:rPr>
                <w:szCs w:val="24"/>
              </w:rPr>
              <w:t>.Х</w:t>
            </w:r>
            <w:proofErr w:type="gramEnd"/>
            <w:r w:rsidRPr="00BB3736">
              <w:rPr>
                <w:szCs w:val="24"/>
              </w:rPr>
              <w:t>оринск</w:t>
            </w:r>
            <w:proofErr w:type="spellEnd"/>
            <w:r w:rsidRPr="00BB3736">
              <w:rPr>
                <w:szCs w:val="24"/>
              </w:rPr>
              <w:t>, ул. Заводская, д.1</w:t>
            </w:r>
          </w:p>
          <w:p w14:paraId="1A4F17B9" w14:textId="77777777" w:rsidR="006E5CD1" w:rsidRPr="00BB3736" w:rsidRDefault="006E5CD1" w:rsidP="00DF78B0">
            <w:pPr>
              <w:tabs>
                <w:tab w:val="left" w:pos="6225"/>
              </w:tabs>
              <w:rPr>
                <w:szCs w:val="24"/>
              </w:rPr>
            </w:pPr>
            <w:r w:rsidRPr="00BB3736">
              <w:rPr>
                <w:szCs w:val="24"/>
              </w:rPr>
              <w:t>ИНН / КПП 0321001944/032101001</w:t>
            </w:r>
          </w:p>
          <w:p w14:paraId="674DCFC6" w14:textId="77777777" w:rsidR="006E5CD1" w:rsidRPr="00BB3736" w:rsidRDefault="006E5CD1" w:rsidP="00DF78B0">
            <w:pPr>
              <w:tabs>
                <w:tab w:val="left" w:pos="6225"/>
              </w:tabs>
              <w:rPr>
                <w:szCs w:val="24"/>
              </w:rPr>
            </w:pPr>
            <w:r w:rsidRPr="00BB3736">
              <w:rPr>
                <w:szCs w:val="24"/>
              </w:rPr>
              <w:t xml:space="preserve">банк: Отделение-НБ Республика Бурятия Банка России//УФК по Республике Бурятия </w:t>
            </w:r>
            <w:proofErr w:type="spellStart"/>
            <w:r w:rsidRPr="00BB3736">
              <w:rPr>
                <w:szCs w:val="24"/>
              </w:rPr>
              <w:t>г</w:t>
            </w:r>
            <w:proofErr w:type="gramStart"/>
            <w:r w:rsidRPr="00BB3736">
              <w:rPr>
                <w:szCs w:val="24"/>
              </w:rPr>
              <w:t>.У</w:t>
            </w:r>
            <w:proofErr w:type="gramEnd"/>
            <w:r w:rsidRPr="00BB3736">
              <w:rPr>
                <w:szCs w:val="24"/>
              </w:rPr>
              <w:t>лан</w:t>
            </w:r>
            <w:proofErr w:type="spellEnd"/>
            <w:r w:rsidRPr="00BB3736">
              <w:rPr>
                <w:szCs w:val="24"/>
              </w:rPr>
              <w:t>-Удэ</w:t>
            </w:r>
          </w:p>
          <w:p w14:paraId="2F28C848" w14:textId="77777777" w:rsidR="006E5CD1" w:rsidRPr="00BB3736" w:rsidRDefault="006E5CD1" w:rsidP="00DF78B0">
            <w:pPr>
              <w:tabs>
                <w:tab w:val="left" w:pos="6225"/>
              </w:tabs>
              <w:rPr>
                <w:szCs w:val="24"/>
              </w:rPr>
            </w:pPr>
            <w:r w:rsidRPr="00BB3736">
              <w:rPr>
                <w:szCs w:val="24"/>
              </w:rPr>
              <w:t>АУСО РБ «Хоринский СДИ», л/с 30026Ч87790,</w:t>
            </w:r>
          </w:p>
          <w:p w14:paraId="4A983478" w14:textId="77777777" w:rsidR="006E5CD1" w:rsidRPr="00BB3736" w:rsidRDefault="006E5CD1" w:rsidP="00DF78B0">
            <w:pPr>
              <w:tabs>
                <w:tab w:val="left" w:pos="6225"/>
              </w:tabs>
              <w:rPr>
                <w:szCs w:val="24"/>
              </w:rPr>
            </w:pPr>
            <w:r w:rsidRPr="00BB3736">
              <w:rPr>
                <w:szCs w:val="24"/>
              </w:rPr>
              <w:t>БИК 018142016</w:t>
            </w:r>
          </w:p>
          <w:p w14:paraId="4C21AFEB" w14:textId="77777777" w:rsidR="006E5CD1" w:rsidRPr="00BB3736" w:rsidRDefault="006E5CD1" w:rsidP="00DF78B0">
            <w:pPr>
              <w:tabs>
                <w:tab w:val="left" w:pos="6225"/>
              </w:tabs>
              <w:rPr>
                <w:szCs w:val="24"/>
              </w:rPr>
            </w:pPr>
            <w:proofErr w:type="gramStart"/>
            <w:r w:rsidRPr="00BB3736">
              <w:rPr>
                <w:szCs w:val="24"/>
              </w:rPr>
              <w:t>р</w:t>
            </w:r>
            <w:proofErr w:type="gramEnd"/>
            <w:r w:rsidRPr="00BB3736">
              <w:rPr>
                <w:szCs w:val="24"/>
              </w:rPr>
              <w:t>/с 03224643810000000200</w:t>
            </w:r>
          </w:p>
          <w:p w14:paraId="4366996C" w14:textId="77777777" w:rsidR="006E5CD1" w:rsidRPr="00BB3736" w:rsidRDefault="006E5CD1" w:rsidP="00DF78B0">
            <w:pPr>
              <w:tabs>
                <w:tab w:val="left" w:pos="6225"/>
              </w:tabs>
              <w:rPr>
                <w:szCs w:val="24"/>
              </w:rPr>
            </w:pPr>
            <w:r w:rsidRPr="00BB3736">
              <w:rPr>
                <w:szCs w:val="24"/>
              </w:rPr>
              <w:t>ОГРН 1020300874330</w:t>
            </w:r>
          </w:p>
          <w:p w14:paraId="52188FE9" w14:textId="77777777" w:rsidR="006E5CD1" w:rsidRPr="00BB3736" w:rsidRDefault="006E5CD1" w:rsidP="00DF78B0">
            <w:pPr>
              <w:tabs>
                <w:tab w:val="left" w:pos="6225"/>
              </w:tabs>
              <w:rPr>
                <w:szCs w:val="24"/>
              </w:rPr>
            </w:pPr>
            <w:r w:rsidRPr="00BB3736">
              <w:rPr>
                <w:szCs w:val="24"/>
              </w:rPr>
              <w:t>ОКПО 33376080</w:t>
            </w:r>
          </w:p>
          <w:p w14:paraId="1355C905" w14:textId="77777777" w:rsidR="006E5CD1" w:rsidRPr="00BB3736" w:rsidRDefault="006E5CD1" w:rsidP="00DF78B0">
            <w:pPr>
              <w:tabs>
                <w:tab w:val="left" w:pos="6225"/>
              </w:tabs>
              <w:rPr>
                <w:szCs w:val="24"/>
              </w:rPr>
            </w:pPr>
            <w:r w:rsidRPr="00BB3736">
              <w:rPr>
                <w:szCs w:val="24"/>
              </w:rPr>
              <w:t>ОКВЭД 85,31</w:t>
            </w:r>
          </w:p>
          <w:p w14:paraId="5D0D8374" w14:textId="77777777" w:rsidR="006E5CD1" w:rsidRPr="00BB3736" w:rsidRDefault="006E5CD1" w:rsidP="00DF78B0">
            <w:pPr>
              <w:tabs>
                <w:tab w:val="left" w:pos="6225"/>
              </w:tabs>
              <w:rPr>
                <w:szCs w:val="24"/>
              </w:rPr>
            </w:pPr>
            <w:r w:rsidRPr="00BB3736">
              <w:rPr>
                <w:szCs w:val="24"/>
              </w:rPr>
              <w:t>тел./факс: 8(30148)23-1-90</w:t>
            </w:r>
          </w:p>
          <w:p w14:paraId="6A78F3A5" w14:textId="77777777" w:rsidR="006E5CD1" w:rsidRPr="00BB3736" w:rsidRDefault="006E5CD1" w:rsidP="00DF78B0">
            <w:pPr>
              <w:tabs>
                <w:tab w:val="left" w:pos="5184"/>
              </w:tabs>
              <w:rPr>
                <w:szCs w:val="24"/>
              </w:rPr>
            </w:pPr>
            <w:r w:rsidRPr="00BB3736">
              <w:rPr>
                <w:szCs w:val="24"/>
                <w:lang w:val="en-US"/>
              </w:rPr>
              <w:t>e</w:t>
            </w:r>
            <w:r w:rsidRPr="00BB3736">
              <w:rPr>
                <w:szCs w:val="24"/>
              </w:rPr>
              <w:t>-</w:t>
            </w:r>
            <w:r w:rsidRPr="00BB3736">
              <w:rPr>
                <w:szCs w:val="24"/>
                <w:lang w:val="en-US"/>
              </w:rPr>
              <w:t>mail</w:t>
            </w:r>
            <w:r w:rsidRPr="00BB3736">
              <w:rPr>
                <w:szCs w:val="24"/>
              </w:rPr>
              <w:t xml:space="preserve">: </w:t>
            </w:r>
            <w:r w:rsidRPr="00BB3736">
              <w:rPr>
                <w:szCs w:val="24"/>
                <w:lang w:val="en-US"/>
              </w:rPr>
              <w:t>xsdi</w:t>
            </w:r>
            <w:r w:rsidRPr="00BB3736">
              <w:rPr>
                <w:szCs w:val="24"/>
              </w:rPr>
              <w:t>@</w:t>
            </w:r>
            <w:r w:rsidRPr="00BB3736">
              <w:rPr>
                <w:szCs w:val="24"/>
                <w:lang w:val="en-US"/>
              </w:rPr>
              <w:t>mail</w:t>
            </w:r>
            <w:r w:rsidRPr="00BB3736">
              <w:rPr>
                <w:szCs w:val="24"/>
              </w:rPr>
              <w:t>.</w:t>
            </w:r>
            <w:r w:rsidRPr="00BB3736">
              <w:rPr>
                <w:szCs w:val="24"/>
                <w:lang w:val="en-US"/>
              </w:rPr>
              <w:t>ru</w:t>
            </w:r>
          </w:p>
        </w:tc>
      </w:tr>
      <w:tr w:rsidR="006E5CD1" w:rsidRPr="00BB3736" w14:paraId="58AA577F" w14:textId="77777777" w:rsidTr="00DF78B0">
        <w:tc>
          <w:tcPr>
            <w:tcW w:w="4820" w:type="dxa"/>
          </w:tcPr>
          <w:p w14:paraId="42A6DB47" w14:textId="77777777" w:rsidR="006E5CD1" w:rsidRPr="00BB3736" w:rsidRDefault="006E5CD1" w:rsidP="00DF78B0">
            <w:pPr>
              <w:tabs>
                <w:tab w:val="left" w:pos="5184"/>
              </w:tabs>
              <w:rPr>
                <w:szCs w:val="24"/>
              </w:rPr>
            </w:pPr>
          </w:p>
        </w:tc>
        <w:tc>
          <w:tcPr>
            <w:tcW w:w="5386" w:type="dxa"/>
          </w:tcPr>
          <w:p w14:paraId="16370AE9" w14:textId="77777777" w:rsidR="006E5CD1" w:rsidRPr="00BB3736" w:rsidRDefault="006E5CD1" w:rsidP="00DF78B0">
            <w:pPr>
              <w:pBdr>
                <w:bottom w:val="single" w:sz="12" w:space="1" w:color="auto"/>
              </w:pBdr>
              <w:rPr>
                <w:noProof/>
                <w:szCs w:val="24"/>
              </w:rPr>
            </w:pPr>
            <w:r w:rsidRPr="00BB3736">
              <w:rPr>
                <w:noProof/>
                <w:szCs w:val="24"/>
              </w:rPr>
              <w:t>Директор:                            Унтанов Б.С.</w:t>
            </w:r>
          </w:p>
        </w:tc>
      </w:tr>
      <w:tr w:rsidR="006E5CD1" w:rsidRPr="00BB3736" w14:paraId="66277377" w14:textId="77777777" w:rsidTr="00DF78B0">
        <w:tc>
          <w:tcPr>
            <w:tcW w:w="4820" w:type="dxa"/>
          </w:tcPr>
          <w:p w14:paraId="19EB8E96" w14:textId="77777777" w:rsidR="006E5CD1" w:rsidRPr="00BB3736" w:rsidRDefault="006E5CD1" w:rsidP="00DF78B0">
            <w:pPr>
              <w:tabs>
                <w:tab w:val="left" w:pos="5184"/>
              </w:tabs>
              <w:rPr>
                <w:szCs w:val="24"/>
              </w:rPr>
            </w:pPr>
          </w:p>
        </w:tc>
        <w:tc>
          <w:tcPr>
            <w:tcW w:w="5386" w:type="dxa"/>
          </w:tcPr>
          <w:p w14:paraId="7CC9D619" w14:textId="77777777" w:rsidR="006E5CD1" w:rsidRPr="00BB3736" w:rsidRDefault="006E5CD1" w:rsidP="00DF78B0">
            <w:pPr>
              <w:rPr>
                <w:noProof/>
                <w:szCs w:val="24"/>
              </w:rPr>
            </w:pPr>
          </w:p>
        </w:tc>
      </w:tr>
    </w:tbl>
    <w:p w14:paraId="12859C23" w14:textId="77777777" w:rsidR="006E5CD1" w:rsidRPr="00BB3736" w:rsidRDefault="006E5CD1" w:rsidP="006E5CD1">
      <w:pPr>
        <w:ind w:firstLine="708"/>
        <w:rPr>
          <w:szCs w:val="24"/>
        </w:rPr>
      </w:pPr>
    </w:p>
    <w:p w14:paraId="2AC3A084" w14:textId="77777777" w:rsidR="006E5CD1" w:rsidRPr="00BB3736" w:rsidRDefault="006E5CD1" w:rsidP="006E5CD1">
      <w:pPr>
        <w:shd w:val="clear" w:color="auto" w:fill="FFFFFF"/>
        <w:tabs>
          <w:tab w:val="left" w:pos="538"/>
        </w:tabs>
        <w:spacing w:line="274" w:lineRule="exact"/>
        <w:rPr>
          <w:szCs w:val="24"/>
        </w:rPr>
      </w:pPr>
    </w:p>
    <w:p w14:paraId="2DF1AB77" w14:textId="77777777" w:rsidR="006E5CD1" w:rsidRPr="00BB3736" w:rsidRDefault="006E5CD1" w:rsidP="006E5CD1">
      <w:pPr>
        <w:shd w:val="clear" w:color="auto" w:fill="FFFFFF"/>
        <w:tabs>
          <w:tab w:val="left" w:pos="538"/>
        </w:tabs>
        <w:spacing w:line="274" w:lineRule="exact"/>
        <w:rPr>
          <w:szCs w:val="24"/>
        </w:rPr>
      </w:pPr>
    </w:p>
    <w:p w14:paraId="22C0EBE1" w14:textId="77777777" w:rsidR="000636DC" w:rsidRPr="000636DC" w:rsidRDefault="000636DC" w:rsidP="000636DC">
      <w:pPr>
        <w:shd w:val="clear" w:color="auto" w:fill="FFFFFF"/>
        <w:tabs>
          <w:tab w:val="left" w:pos="538"/>
        </w:tabs>
        <w:spacing w:line="274" w:lineRule="exact"/>
        <w:jc w:val="right"/>
        <w:rPr>
          <w:bCs/>
          <w:szCs w:val="24"/>
        </w:rPr>
      </w:pPr>
    </w:p>
    <w:p w14:paraId="7ADEA8DD" w14:textId="77777777" w:rsidR="000F11DA" w:rsidRDefault="000F11DA">
      <w:pPr>
        <w:spacing w:after="160" w:line="259" w:lineRule="auto"/>
        <w:rPr>
          <w:bCs/>
          <w:szCs w:val="24"/>
        </w:rPr>
      </w:pPr>
      <w:r>
        <w:rPr>
          <w:bCs/>
          <w:szCs w:val="24"/>
        </w:rPr>
        <w:br w:type="page"/>
      </w:r>
    </w:p>
    <w:p w14:paraId="76AC8894" w14:textId="1345E13D" w:rsidR="000636DC" w:rsidRDefault="000636DC" w:rsidP="000636DC">
      <w:pPr>
        <w:shd w:val="clear" w:color="auto" w:fill="FFFFFF"/>
        <w:tabs>
          <w:tab w:val="left" w:pos="538"/>
        </w:tabs>
        <w:spacing w:line="274" w:lineRule="exact"/>
        <w:jc w:val="right"/>
        <w:rPr>
          <w:bCs/>
          <w:szCs w:val="24"/>
        </w:rPr>
      </w:pPr>
      <w:r w:rsidRPr="000636DC">
        <w:rPr>
          <w:bCs/>
          <w:szCs w:val="24"/>
        </w:rPr>
        <w:lastRenderedPageBreak/>
        <w:t>Приложе</w:t>
      </w:r>
      <w:r>
        <w:rPr>
          <w:bCs/>
          <w:szCs w:val="24"/>
        </w:rPr>
        <w:t>ние № 1</w:t>
      </w:r>
      <w:r>
        <w:rPr>
          <w:bCs/>
          <w:szCs w:val="24"/>
        </w:rPr>
        <w:br/>
        <w:t>к договору на о</w:t>
      </w:r>
      <w:r w:rsidRPr="000636DC">
        <w:rPr>
          <w:bCs/>
          <w:szCs w:val="24"/>
        </w:rPr>
        <w:t xml:space="preserve">казание услуг </w:t>
      </w:r>
      <w:proofErr w:type="gramStart"/>
      <w:r w:rsidRPr="000636DC">
        <w:rPr>
          <w:bCs/>
          <w:szCs w:val="24"/>
        </w:rPr>
        <w:t>по</w:t>
      </w:r>
      <w:proofErr w:type="gramEnd"/>
      <w:r w:rsidRPr="000636DC">
        <w:rPr>
          <w:bCs/>
          <w:szCs w:val="24"/>
        </w:rPr>
        <w:t xml:space="preserve"> техническому</w:t>
      </w:r>
    </w:p>
    <w:p w14:paraId="31924A5D" w14:textId="77777777" w:rsidR="000636DC" w:rsidRDefault="000636DC" w:rsidP="000636DC">
      <w:pPr>
        <w:shd w:val="clear" w:color="auto" w:fill="FFFFFF"/>
        <w:tabs>
          <w:tab w:val="left" w:pos="538"/>
        </w:tabs>
        <w:spacing w:line="274" w:lineRule="exact"/>
        <w:jc w:val="right"/>
        <w:rPr>
          <w:bCs/>
          <w:szCs w:val="24"/>
        </w:rPr>
      </w:pPr>
      <w:r w:rsidRPr="000636DC">
        <w:rPr>
          <w:bCs/>
          <w:szCs w:val="24"/>
        </w:rPr>
        <w:t xml:space="preserve"> обслуживанию, текущему ремонту</w:t>
      </w:r>
    </w:p>
    <w:p w14:paraId="0DBE7ECD" w14:textId="543BAAF3" w:rsidR="000636DC" w:rsidRPr="000636DC" w:rsidRDefault="000636DC" w:rsidP="000636DC">
      <w:pPr>
        <w:shd w:val="clear" w:color="auto" w:fill="FFFFFF"/>
        <w:tabs>
          <w:tab w:val="left" w:pos="538"/>
        </w:tabs>
        <w:spacing w:line="274" w:lineRule="exact"/>
        <w:jc w:val="right"/>
        <w:rPr>
          <w:bCs/>
          <w:szCs w:val="24"/>
        </w:rPr>
      </w:pPr>
      <w:r w:rsidRPr="000636DC">
        <w:rPr>
          <w:bCs/>
          <w:szCs w:val="24"/>
        </w:rPr>
        <w:t xml:space="preserve"> котельной в АУСО РБ «Хоринский СДИ»</w:t>
      </w:r>
    </w:p>
    <w:p w14:paraId="6AC2D20A" w14:textId="29BE89F0" w:rsidR="000636DC" w:rsidRPr="000636DC" w:rsidRDefault="000636DC" w:rsidP="000636DC">
      <w:pPr>
        <w:shd w:val="clear" w:color="auto" w:fill="FFFFFF"/>
        <w:tabs>
          <w:tab w:val="left" w:pos="538"/>
        </w:tabs>
        <w:spacing w:line="274" w:lineRule="exact"/>
        <w:jc w:val="right"/>
        <w:rPr>
          <w:bCs/>
          <w:szCs w:val="24"/>
        </w:rPr>
      </w:pPr>
      <w:r w:rsidRPr="000636DC">
        <w:rPr>
          <w:bCs/>
          <w:szCs w:val="24"/>
        </w:rPr>
        <w:t>от «___» ____________2024г.</w:t>
      </w:r>
    </w:p>
    <w:p w14:paraId="4F00AF63" w14:textId="77777777" w:rsidR="000636DC" w:rsidRPr="000636DC" w:rsidRDefault="000636DC" w:rsidP="000636DC">
      <w:pPr>
        <w:shd w:val="clear" w:color="auto" w:fill="FFFFFF"/>
        <w:tabs>
          <w:tab w:val="left" w:pos="538"/>
        </w:tabs>
        <w:spacing w:line="274" w:lineRule="exact"/>
        <w:jc w:val="right"/>
        <w:rPr>
          <w:b/>
          <w:bCs/>
          <w:szCs w:val="24"/>
        </w:rPr>
      </w:pPr>
    </w:p>
    <w:p w14:paraId="68553610" w14:textId="77777777" w:rsidR="000636DC" w:rsidRPr="000636DC" w:rsidRDefault="000636DC" w:rsidP="000636DC">
      <w:pPr>
        <w:shd w:val="clear" w:color="auto" w:fill="FFFFFF"/>
        <w:tabs>
          <w:tab w:val="left" w:pos="538"/>
        </w:tabs>
        <w:spacing w:line="274" w:lineRule="exact"/>
        <w:jc w:val="right"/>
        <w:rPr>
          <w:b/>
          <w:bCs/>
          <w:szCs w:val="24"/>
        </w:rPr>
      </w:pPr>
    </w:p>
    <w:p w14:paraId="2808007F" w14:textId="77777777" w:rsidR="000636DC" w:rsidRPr="000636DC" w:rsidRDefault="000636DC" w:rsidP="000636DC">
      <w:pPr>
        <w:shd w:val="clear" w:color="auto" w:fill="FFFFFF"/>
        <w:tabs>
          <w:tab w:val="left" w:pos="538"/>
        </w:tabs>
        <w:spacing w:line="274" w:lineRule="exact"/>
        <w:jc w:val="right"/>
        <w:rPr>
          <w:b/>
          <w:bCs/>
          <w:szCs w:val="24"/>
        </w:rPr>
      </w:pPr>
      <w:r w:rsidRPr="000636DC">
        <w:rPr>
          <w:b/>
          <w:bCs/>
          <w:szCs w:val="24"/>
        </w:rPr>
        <w:t>СПЕЦИФИКАЦИЯ</w:t>
      </w:r>
    </w:p>
    <w:p w14:paraId="5607C534" w14:textId="77777777" w:rsidR="000636DC" w:rsidRPr="000636DC" w:rsidRDefault="000636DC" w:rsidP="000636DC">
      <w:pPr>
        <w:shd w:val="clear" w:color="auto" w:fill="FFFFFF"/>
        <w:tabs>
          <w:tab w:val="left" w:pos="538"/>
        </w:tabs>
        <w:spacing w:line="274" w:lineRule="exact"/>
        <w:jc w:val="right"/>
        <w:rPr>
          <w:b/>
          <w:bCs/>
          <w:szCs w:val="24"/>
        </w:rPr>
      </w:pPr>
    </w:p>
    <w:tbl>
      <w:tblPr>
        <w:tblW w:w="4848" w:type="pct"/>
        <w:jc w:val="center"/>
        <w:tblLayout w:type="fixed"/>
        <w:tblCellMar>
          <w:left w:w="0" w:type="dxa"/>
          <w:right w:w="0" w:type="dxa"/>
        </w:tblCellMar>
        <w:tblLook w:val="04A0" w:firstRow="1" w:lastRow="0" w:firstColumn="1" w:lastColumn="0" w:noHBand="0" w:noVBand="1"/>
      </w:tblPr>
      <w:tblGrid>
        <w:gridCol w:w="112"/>
        <w:gridCol w:w="56"/>
        <w:gridCol w:w="56"/>
        <w:gridCol w:w="56"/>
        <w:gridCol w:w="56"/>
        <w:gridCol w:w="56"/>
        <w:gridCol w:w="56"/>
        <w:gridCol w:w="56"/>
        <w:gridCol w:w="270"/>
        <w:gridCol w:w="2406"/>
        <w:gridCol w:w="793"/>
        <w:gridCol w:w="914"/>
        <w:gridCol w:w="1147"/>
        <w:gridCol w:w="1268"/>
        <w:gridCol w:w="1426"/>
        <w:gridCol w:w="1434"/>
      </w:tblGrid>
      <w:tr w:rsidR="000636DC" w:rsidRPr="000636DC" w14:paraId="4251A177" w14:textId="77777777" w:rsidTr="0054097D">
        <w:trPr>
          <w:trHeight w:val="1357"/>
          <w:jc w:val="center"/>
        </w:trPr>
        <w:tc>
          <w:tcPr>
            <w:tcW w:w="762" w:type="dxa"/>
            <w:gridSpan w:val="9"/>
            <w:tcBorders>
              <w:top w:val="single" w:sz="4" w:space="0" w:color="000000"/>
              <w:left w:val="single" w:sz="8" w:space="0" w:color="000000"/>
              <w:bottom w:val="single" w:sz="4" w:space="0" w:color="000000"/>
              <w:right w:val="single" w:sz="8" w:space="0" w:color="000000"/>
            </w:tcBorders>
            <w:vAlign w:val="center"/>
          </w:tcPr>
          <w:p w14:paraId="03253728" w14:textId="77777777" w:rsidR="000636DC" w:rsidRPr="000636DC" w:rsidRDefault="000636DC" w:rsidP="000F11DA">
            <w:pPr>
              <w:shd w:val="clear" w:color="auto" w:fill="FFFFFF"/>
              <w:tabs>
                <w:tab w:val="left" w:pos="538"/>
              </w:tabs>
              <w:jc w:val="center"/>
              <w:rPr>
                <w:b/>
                <w:szCs w:val="24"/>
              </w:rPr>
            </w:pPr>
            <w:proofErr w:type="gramStart"/>
            <w:r w:rsidRPr="000636DC">
              <w:rPr>
                <w:b/>
                <w:szCs w:val="24"/>
              </w:rPr>
              <w:t>п</w:t>
            </w:r>
            <w:proofErr w:type="gramEnd"/>
            <w:r w:rsidRPr="000636DC">
              <w:rPr>
                <w:b/>
                <w:bCs/>
                <w:szCs w:val="24"/>
              </w:rPr>
              <w:t xml:space="preserve"> N п/п</w:t>
            </w:r>
          </w:p>
        </w:tc>
        <w:tc>
          <w:tcPr>
            <w:tcW w:w="2370" w:type="dxa"/>
            <w:tcBorders>
              <w:top w:val="single" w:sz="4" w:space="0" w:color="000000"/>
              <w:left w:val="single" w:sz="8" w:space="0" w:color="000000"/>
              <w:bottom w:val="single" w:sz="4" w:space="0" w:color="000000"/>
              <w:right w:val="single" w:sz="8" w:space="0" w:color="000000"/>
            </w:tcBorders>
            <w:vAlign w:val="center"/>
          </w:tcPr>
          <w:p w14:paraId="45C1B626" w14:textId="77777777" w:rsidR="000636DC" w:rsidRPr="000636DC" w:rsidRDefault="000636DC" w:rsidP="000F11DA">
            <w:pPr>
              <w:shd w:val="clear" w:color="auto" w:fill="FFFFFF"/>
              <w:tabs>
                <w:tab w:val="left" w:pos="538"/>
              </w:tabs>
              <w:jc w:val="center"/>
              <w:rPr>
                <w:b/>
                <w:szCs w:val="24"/>
              </w:rPr>
            </w:pPr>
            <w:r w:rsidRPr="000636DC">
              <w:rPr>
                <w:b/>
                <w:bCs/>
                <w:szCs w:val="24"/>
              </w:rPr>
              <w:t>Наименование услуги</w:t>
            </w:r>
          </w:p>
        </w:tc>
        <w:tc>
          <w:tcPr>
            <w:tcW w:w="781" w:type="dxa"/>
            <w:tcBorders>
              <w:top w:val="single" w:sz="4" w:space="0" w:color="000000"/>
              <w:left w:val="single" w:sz="8" w:space="0" w:color="000000"/>
              <w:bottom w:val="single" w:sz="4" w:space="0" w:color="000000"/>
              <w:right w:val="single" w:sz="8" w:space="0" w:color="000000"/>
            </w:tcBorders>
            <w:vAlign w:val="center"/>
          </w:tcPr>
          <w:p w14:paraId="3375A7A0" w14:textId="77777777" w:rsidR="000636DC" w:rsidRPr="000636DC" w:rsidRDefault="000636DC" w:rsidP="000F11DA">
            <w:pPr>
              <w:shd w:val="clear" w:color="auto" w:fill="FFFFFF"/>
              <w:tabs>
                <w:tab w:val="left" w:pos="538"/>
              </w:tabs>
              <w:jc w:val="center"/>
              <w:rPr>
                <w:b/>
                <w:bCs/>
                <w:szCs w:val="24"/>
              </w:rPr>
            </w:pPr>
            <w:r w:rsidRPr="000636DC">
              <w:rPr>
                <w:b/>
                <w:bCs/>
                <w:szCs w:val="24"/>
              </w:rPr>
              <w:t xml:space="preserve">Ед. измерения </w:t>
            </w:r>
          </w:p>
        </w:tc>
        <w:tc>
          <w:tcPr>
            <w:tcW w:w="900" w:type="dxa"/>
            <w:tcBorders>
              <w:top w:val="single" w:sz="4" w:space="0" w:color="000000"/>
              <w:left w:val="single" w:sz="8" w:space="0" w:color="000000"/>
              <w:bottom w:val="single" w:sz="4" w:space="0" w:color="000000"/>
              <w:right w:val="single" w:sz="8" w:space="0" w:color="000000"/>
            </w:tcBorders>
            <w:vAlign w:val="center"/>
          </w:tcPr>
          <w:p w14:paraId="43AC6B1C" w14:textId="77777777" w:rsidR="000636DC" w:rsidRPr="000636DC" w:rsidRDefault="000636DC" w:rsidP="000F11DA">
            <w:pPr>
              <w:shd w:val="clear" w:color="auto" w:fill="FFFFFF"/>
              <w:tabs>
                <w:tab w:val="left" w:pos="538"/>
              </w:tabs>
              <w:jc w:val="center"/>
              <w:rPr>
                <w:b/>
                <w:bCs/>
                <w:szCs w:val="24"/>
              </w:rPr>
            </w:pPr>
            <w:r w:rsidRPr="000636DC">
              <w:rPr>
                <w:b/>
                <w:bCs/>
                <w:szCs w:val="24"/>
              </w:rPr>
              <w:t>Объем услуги</w:t>
            </w:r>
          </w:p>
        </w:tc>
        <w:tc>
          <w:tcPr>
            <w:tcW w:w="1130" w:type="dxa"/>
            <w:tcBorders>
              <w:top w:val="single" w:sz="4" w:space="0" w:color="000000"/>
              <w:left w:val="single" w:sz="8" w:space="0" w:color="000000"/>
              <w:bottom w:val="single" w:sz="4" w:space="0" w:color="000000"/>
              <w:right w:val="single" w:sz="8" w:space="0" w:color="000000"/>
            </w:tcBorders>
            <w:vAlign w:val="center"/>
          </w:tcPr>
          <w:p w14:paraId="4895DDAC" w14:textId="77777777" w:rsidR="000636DC" w:rsidRPr="000636DC" w:rsidRDefault="000636DC" w:rsidP="000F11DA">
            <w:pPr>
              <w:shd w:val="clear" w:color="auto" w:fill="FFFFFF"/>
              <w:tabs>
                <w:tab w:val="left" w:pos="538"/>
              </w:tabs>
              <w:jc w:val="center"/>
              <w:rPr>
                <w:b/>
                <w:szCs w:val="24"/>
              </w:rPr>
            </w:pPr>
            <w:r w:rsidRPr="000636DC">
              <w:rPr>
                <w:b/>
                <w:bCs/>
                <w:szCs w:val="24"/>
              </w:rPr>
              <w:t>Цена единицы услуги без НДС (руб. коп.)</w:t>
            </w:r>
          </w:p>
        </w:tc>
        <w:tc>
          <w:tcPr>
            <w:tcW w:w="1249" w:type="dxa"/>
            <w:tcBorders>
              <w:top w:val="single" w:sz="4" w:space="0" w:color="000000"/>
              <w:left w:val="single" w:sz="8" w:space="0" w:color="000000"/>
              <w:bottom w:val="single" w:sz="4" w:space="0" w:color="000000"/>
              <w:right w:val="single" w:sz="8" w:space="0" w:color="000000"/>
            </w:tcBorders>
            <w:vAlign w:val="center"/>
          </w:tcPr>
          <w:p w14:paraId="3865FAC8" w14:textId="77777777" w:rsidR="000636DC" w:rsidRPr="000636DC" w:rsidRDefault="000636DC" w:rsidP="000F11DA">
            <w:pPr>
              <w:shd w:val="clear" w:color="auto" w:fill="FFFFFF"/>
              <w:tabs>
                <w:tab w:val="left" w:pos="538"/>
              </w:tabs>
              <w:jc w:val="center"/>
              <w:rPr>
                <w:b/>
                <w:bCs/>
                <w:szCs w:val="24"/>
              </w:rPr>
            </w:pPr>
            <w:r w:rsidRPr="000636DC">
              <w:rPr>
                <w:b/>
                <w:bCs/>
                <w:szCs w:val="24"/>
              </w:rPr>
              <w:t>НДС  (руб. коп)</w:t>
            </w:r>
          </w:p>
        </w:tc>
        <w:tc>
          <w:tcPr>
            <w:tcW w:w="1405" w:type="dxa"/>
            <w:tcBorders>
              <w:top w:val="single" w:sz="4" w:space="0" w:color="auto"/>
              <w:bottom w:val="single" w:sz="4" w:space="0" w:color="auto"/>
              <w:right w:val="single" w:sz="4" w:space="0" w:color="auto"/>
            </w:tcBorders>
            <w:shd w:val="clear" w:color="auto" w:fill="auto"/>
            <w:vAlign w:val="center"/>
          </w:tcPr>
          <w:p w14:paraId="3B52A8B1" w14:textId="77777777" w:rsidR="000636DC" w:rsidRPr="000636DC" w:rsidRDefault="000636DC" w:rsidP="000F11DA">
            <w:pPr>
              <w:shd w:val="clear" w:color="auto" w:fill="FFFFFF"/>
              <w:tabs>
                <w:tab w:val="left" w:pos="538"/>
              </w:tabs>
              <w:jc w:val="center"/>
              <w:rPr>
                <w:szCs w:val="24"/>
              </w:rPr>
            </w:pPr>
            <w:r w:rsidRPr="000636DC">
              <w:rPr>
                <w:b/>
                <w:bCs/>
                <w:szCs w:val="24"/>
              </w:rPr>
              <w:t>Цена единицы услуги с учетом НДС (руб. коп.)</w:t>
            </w:r>
          </w:p>
        </w:tc>
        <w:tc>
          <w:tcPr>
            <w:tcW w:w="1412" w:type="dxa"/>
            <w:tcBorders>
              <w:top w:val="single" w:sz="4" w:space="0" w:color="auto"/>
              <w:bottom w:val="single" w:sz="4" w:space="0" w:color="auto"/>
              <w:right w:val="single" w:sz="4" w:space="0" w:color="auto"/>
            </w:tcBorders>
            <w:vAlign w:val="center"/>
          </w:tcPr>
          <w:p w14:paraId="6D1E6690" w14:textId="77777777" w:rsidR="000636DC" w:rsidRPr="000636DC" w:rsidRDefault="000636DC" w:rsidP="000F11DA">
            <w:pPr>
              <w:shd w:val="clear" w:color="auto" w:fill="FFFFFF"/>
              <w:tabs>
                <w:tab w:val="left" w:pos="538"/>
              </w:tabs>
              <w:jc w:val="center"/>
              <w:rPr>
                <w:b/>
                <w:bCs/>
                <w:szCs w:val="24"/>
              </w:rPr>
            </w:pPr>
            <w:r w:rsidRPr="000636DC">
              <w:rPr>
                <w:b/>
                <w:bCs/>
                <w:szCs w:val="24"/>
              </w:rPr>
              <w:t>Сумма с учетом НДС (руб. коп.)</w:t>
            </w:r>
          </w:p>
        </w:tc>
      </w:tr>
      <w:tr w:rsidR="000636DC" w:rsidRPr="000636DC" w14:paraId="35E3092E" w14:textId="77777777" w:rsidTr="0054097D">
        <w:trPr>
          <w:cantSplit/>
          <w:trHeight w:val="1867"/>
          <w:jc w:val="center"/>
        </w:trPr>
        <w:tc>
          <w:tcPr>
            <w:tcW w:w="762" w:type="dxa"/>
            <w:gridSpan w:val="9"/>
            <w:tcBorders>
              <w:top w:val="single" w:sz="8" w:space="0" w:color="000000"/>
              <w:left w:val="single" w:sz="8" w:space="0" w:color="000000"/>
              <w:bottom w:val="single" w:sz="8" w:space="0" w:color="000000"/>
              <w:right w:val="single" w:sz="8" w:space="0" w:color="000000"/>
            </w:tcBorders>
            <w:vAlign w:val="center"/>
          </w:tcPr>
          <w:p w14:paraId="50AC3582" w14:textId="77777777" w:rsidR="000636DC" w:rsidRPr="000636DC" w:rsidRDefault="000636DC" w:rsidP="000636DC">
            <w:pPr>
              <w:shd w:val="clear" w:color="auto" w:fill="FFFFFF"/>
              <w:tabs>
                <w:tab w:val="left" w:pos="538"/>
              </w:tabs>
              <w:spacing w:line="274" w:lineRule="exact"/>
              <w:jc w:val="right"/>
              <w:rPr>
                <w:szCs w:val="24"/>
              </w:rPr>
            </w:pPr>
            <w:r w:rsidRPr="000636DC">
              <w:rPr>
                <w:szCs w:val="24"/>
              </w:rPr>
              <w:t>1</w:t>
            </w:r>
          </w:p>
        </w:tc>
        <w:tc>
          <w:tcPr>
            <w:tcW w:w="2370" w:type="dxa"/>
            <w:tcBorders>
              <w:top w:val="single" w:sz="8" w:space="0" w:color="000000"/>
              <w:left w:val="single" w:sz="8" w:space="0" w:color="000000"/>
              <w:bottom w:val="single" w:sz="8" w:space="0" w:color="000000"/>
              <w:right w:val="single" w:sz="8" w:space="0" w:color="000000"/>
            </w:tcBorders>
            <w:vAlign w:val="center"/>
          </w:tcPr>
          <w:p w14:paraId="546C0B50" w14:textId="7D8268F3" w:rsidR="000636DC" w:rsidRPr="000636DC" w:rsidRDefault="000636DC" w:rsidP="000636DC">
            <w:pPr>
              <w:shd w:val="clear" w:color="auto" w:fill="FFFFFF"/>
              <w:ind w:firstLine="284"/>
              <w:jc w:val="center"/>
              <w:rPr>
                <w:szCs w:val="24"/>
              </w:rPr>
            </w:pPr>
            <w:r w:rsidRPr="000636DC">
              <w:rPr>
                <w:szCs w:val="24"/>
              </w:rPr>
              <w:t>Оказание услуг по техническому обслуживанию, текущему ремонту котельной в АУСО РБ «Хоринский СДИ»</w:t>
            </w:r>
          </w:p>
          <w:p w14:paraId="798DAFEA" w14:textId="7800DEB0" w:rsidR="000636DC" w:rsidRPr="000636DC" w:rsidRDefault="000636DC" w:rsidP="000636DC">
            <w:pPr>
              <w:shd w:val="clear" w:color="auto" w:fill="FFFFFF"/>
              <w:tabs>
                <w:tab w:val="left" w:pos="538"/>
              </w:tabs>
              <w:spacing w:line="274" w:lineRule="exact"/>
              <w:jc w:val="right"/>
              <w:rPr>
                <w:szCs w:val="24"/>
              </w:rPr>
            </w:pPr>
          </w:p>
        </w:tc>
        <w:tc>
          <w:tcPr>
            <w:tcW w:w="781" w:type="dxa"/>
            <w:tcBorders>
              <w:top w:val="single" w:sz="8" w:space="0" w:color="000000"/>
              <w:left w:val="single" w:sz="8" w:space="0" w:color="000000"/>
              <w:bottom w:val="single" w:sz="8" w:space="0" w:color="000000"/>
              <w:right w:val="single" w:sz="8" w:space="0" w:color="000000"/>
            </w:tcBorders>
            <w:vAlign w:val="center"/>
          </w:tcPr>
          <w:p w14:paraId="4BA28F3B" w14:textId="70E5A5DD" w:rsidR="000636DC" w:rsidRPr="000636DC" w:rsidRDefault="000636DC" w:rsidP="000636DC">
            <w:pPr>
              <w:shd w:val="clear" w:color="auto" w:fill="FFFFFF"/>
              <w:tabs>
                <w:tab w:val="left" w:pos="538"/>
              </w:tabs>
              <w:spacing w:line="274" w:lineRule="exact"/>
              <w:jc w:val="right"/>
              <w:rPr>
                <w:b/>
                <w:bCs/>
                <w:szCs w:val="24"/>
              </w:rPr>
            </w:pPr>
          </w:p>
        </w:tc>
        <w:tc>
          <w:tcPr>
            <w:tcW w:w="900" w:type="dxa"/>
            <w:tcBorders>
              <w:top w:val="single" w:sz="8" w:space="0" w:color="000000"/>
              <w:left w:val="single" w:sz="8" w:space="0" w:color="000000"/>
              <w:bottom w:val="single" w:sz="8" w:space="0" w:color="000000"/>
              <w:right w:val="single" w:sz="8" w:space="0" w:color="000000"/>
            </w:tcBorders>
            <w:vAlign w:val="center"/>
          </w:tcPr>
          <w:p w14:paraId="365DA193" w14:textId="5837D4A5" w:rsidR="000636DC" w:rsidRPr="000636DC" w:rsidRDefault="000636DC" w:rsidP="000636DC">
            <w:pPr>
              <w:shd w:val="clear" w:color="auto" w:fill="FFFFFF"/>
              <w:tabs>
                <w:tab w:val="left" w:pos="538"/>
              </w:tabs>
              <w:spacing w:line="274" w:lineRule="exact"/>
              <w:jc w:val="right"/>
              <w:rPr>
                <w:b/>
                <w:bCs/>
                <w:szCs w:val="24"/>
              </w:rPr>
            </w:pPr>
          </w:p>
        </w:tc>
        <w:tc>
          <w:tcPr>
            <w:tcW w:w="1130" w:type="dxa"/>
            <w:tcBorders>
              <w:top w:val="single" w:sz="8" w:space="0" w:color="000000"/>
              <w:left w:val="single" w:sz="8" w:space="0" w:color="000000"/>
              <w:bottom w:val="single" w:sz="8" w:space="0" w:color="000000"/>
              <w:right w:val="single" w:sz="8" w:space="0" w:color="000000"/>
            </w:tcBorders>
            <w:vAlign w:val="center"/>
          </w:tcPr>
          <w:p w14:paraId="410C67C2" w14:textId="77777777" w:rsidR="000636DC" w:rsidRPr="000636DC" w:rsidRDefault="000636DC" w:rsidP="000636DC">
            <w:pPr>
              <w:shd w:val="clear" w:color="auto" w:fill="FFFFFF"/>
              <w:tabs>
                <w:tab w:val="left" w:pos="538"/>
              </w:tabs>
              <w:spacing w:line="274" w:lineRule="exact"/>
              <w:jc w:val="right"/>
              <w:rPr>
                <w:szCs w:val="24"/>
              </w:rPr>
            </w:pPr>
          </w:p>
        </w:tc>
        <w:tc>
          <w:tcPr>
            <w:tcW w:w="1249" w:type="dxa"/>
            <w:tcBorders>
              <w:top w:val="single" w:sz="8" w:space="0" w:color="000000"/>
              <w:left w:val="single" w:sz="8" w:space="0" w:color="000000"/>
              <w:bottom w:val="single" w:sz="8" w:space="0" w:color="000000"/>
              <w:right w:val="single" w:sz="8" w:space="0" w:color="000000"/>
            </w:tcBorders>
          </w:tcPr>
          <w:p w14:paraId="13F551C6" w14:textId="77777777" w:rsidR="000636DC" w:rsidRPr="000636DC" w:rsidRDefault="000636DC" w:rsidP="000636DC">
            <w:pPr>
              <w:shd w:val="clear" w:color="auto" w:fill="FFFFFF"/>
              <w:tabs>
                <w:tab w:val="left" w:pos="538"/>
              </w:tabs>
              <w:spacing w:line="274" w:lineRule="exact"/>
              <w:jc w:val="right"/>
              <w:rPr>
                <w:szCs w:val="24"/>
              </w:rPr>
            </w:pPr>
          </w:p>
        </w:tc>
        <w:tc>
          <w:tcPr>
            <w:tcW w:w="1405" w:type="dxa"/>
            <w:tcBorders>
              <w:top w:val="single" w:sz="8" w:space="0" w:color="000000"/>
              <w:left w:val="single" w:sz="8" w:space="0" w:color="000000"/>
              <w:bottom w:val="single" w:sz="8" w:space="0" w:color="000000"/>
              <w:right w:val="single" w:sz="8" w:space="0" w:color="000000"/>
            </w:tcBorders>
            <w:vAlign w:val="center"/>
          </w:tcPr>
          <w:p w14:paraId="454ED9AB" w14:textId="77777777" w:rsidR="000636DC" w:rsidRPr="000636DC" w:rsidRDefault="000636DC" w:rsidP="000636DC">
            <w:pPr>
              <w:shd w:val="clear" w:color="auto" w:fill="FFFFFF"/>
              <w:tabs>
                <w:tab w:val="left" w:pos="538"/>
              </w:tabs>
              <w:spacing w:line="274" w:lineRule="exact"/>
              <w:jc w:val="right"/>
              <w:rPr>
                <w:szCs w:val="24"/>
              </w:rPr>
            </w:pPr>
          </w:p>
        </w:tc>
        <w:tc>
          <w:tcPr>
            <w:tcW w:w="1412" w:type="dxa"/>
            <w:tcBorders>
              <w:top w:val="single" w:sz="8" w:space="0" w:color="000000"/>
              <w:left w:val="single" w:sz="8" w:space="0" w:color="000000"/>
              <w:bottom w:val="single" w:sz="8" w:space="0" w:color="000000"/>
              <w:right w:val="single" w:sz="8" w:space="0" w:color="000000"/>
            </w:tcBorders>
          </w:tcPr>
          <w:p w14:paraId="7D014C8F" w14:textId="77777777" w:rsidR="000636DC" w:rsidRPr="000636DC" w:rsidRDefault="000636DC" w:rsidP="000636DC">
            <w:pPr>
              <w:shd w:val="clear" w:color="auto" w:fill="FFFFFF"/>
              <w:tabs>
                <w:tab w:val="left" w:pos="538"/>
              </w:tabs>
              <w:spacing w:line="274" w:lineRule="exact"/>
              <w:jc w:val="right"/>
              <w:rPr>
                <w:szCs w:val="24"/>
              </w:rPr>
            </w:pPr>
          </w:p>
        </w:tc>
      </w:tr>
      <w:tr w:rsidR="000636DC" w:rsidRPr="000636DC" w14:paraId="5F2061FB" w14:textId="77777777" w:rsidTr="0054097D">
        <w:tblPrEx>
          <w:shd w:val="clear" w:color="auto" w:fill="FFFFFF"/>
          <w:tblCellMar>
            <w:top w:w="15" w:type="dxa"/>
            <w:left w:w="15" w:type="dxa"/>
            <w:bottom w:w="15" w:type="dxa"/>
            <w:right w:w="15" w:type="dxa"/>
          </w:tblCellMar>
        </w:tblPrEx>
        <w:trPr>
          <w:gridAfter w:val="8"/>
          <w:wAfter w:w="9513" w:type="dxa"/>
          <w:jc w:val="center"/>
        </w:trPr>
        <w:tc>
          <w:tcPr>
            <w:tcW w:w="111" w:type="dxa"/>
            <w:shd w:val="clear" w:color="auto" w:fill="FFFFFF"/>
          </w:tcPr>
          <w:p w14:paraId="61E3EDAB"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0021AFA9"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275CA782"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2892FA26"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29935674"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14686108"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035F2EED" w14:textId="77777777" w:rsidR="000636DC" w:rsidRPr="000636DC" w:rsidRDefault="000636DC" w:rsidP="000636DC">
            <w:pPr>
              <w:shd w:val="clear" w:color="auto" w:fill="FFFFFF"/>
              <w:tabs>
                <w:tab w:val="left" w:pos="538"/>
              </w:tabs>
              <w:spacing w:line="274" w:lineRule="exact"/>
              <w:jc w:val="right"/>
              <w:rPr>
                <w:szCs w:val="24"/>
              </w:rPr>
            </w:pPr>
          </w:p>
        </w:tc>
        <w:tc>
          <w:tcPr>
            <w:tcW w:w="55" w:type="dxa"/>
            <w:shd w:val="clear" w:color="auto" w:fill="FFFFFF"/>
          </w:tcPr>
          <w:p w14:paraId="7597E45B" w14:textId="77777777" w:rsidR="000636DC" w:rsidRPr="000636DC" w:rsidRDefault="000636DC" w:rsidP="000636DC">
            <w:pPr>
              <w:shd w:val="clear" w:color="auto" w:fill="FFFFFF"/>
              <w:tabs>
                <w:tab w:val="left" w:pos="538"/>
              </w:tabs>
              <w:spacing w:line="274" w:lineRule="exact"/>
              <w:jc w:val="right"/>
              <w:rPr>
                <w:szCs w:val="24"/>
              </w:rPr>
            </w:pPr>
          </w:p>
        </w:tc>
      </w:tr>
    </w:tbl>
    <w:p w14:paraId="785BBBD0" w14:textId="77777777" w:rsidR="000636DC" w:rsidRPr="000636DC" w:rsidRDefault="000636DC" w:rsidP="000636DC">
      <w:pPr>
        <w:shd w:val="clear" w:color="auto" w:fill="FFFFFF"/>
        <w:tabs>
          <w:tab w:val="left" w:pos="538"/>
        </w:tabs>
        <w:spacing w:line="274" w:lineRule="exact"/>
        <w:jc w:val="right"/>
        <w:rPr>
          <w:szCs w:val="24"/>
        </w:rPr>
      </w:pPr>
      <w:r w:rsidRPr="000636DC">
        <w:rPr>
          <w:szCs w:val="24"/>
        </w:rPr>
        <w:t>ИТОГО:____________________________________________________</w:t>
      </w:r>
    </w:p>
    <w:p w14:paraId="72410E66" w14:textId="77777777" w:rsidR="000636DC" w:rsidRPr="000636DC" w:rsidRDefault="000636DC" w:rsidP="000636DC">
      <w:pPr>
        <w:shd w:val="clear" w:color="auto" w:fill="FFFFFF"/>
        <w:tabs>
          <w:tab w:val="left" w:pos="538"/>
        </w:tabs>
        <w:spacing w:line="274" w:lineRule="exact"/>
        <w:jc w:val="right"/>
        <w:rPr>
          <w:szCs w:val="24"/>
        </w:rPr>
      </w:pPr>
      <w:r w:rsidRPr="000636DC">
        <w:rPr>
          <w:szCs w:val="24"/>
        </w:rPr>
        <w:t>(сумма прописью)</w:t>
      </w:r>
    </w:p>
    <w:p w14:paraId="44D2585D" w14:textId="77777777" w:rsidR="000636DC" w:rsidRPr="000636DC" w:rsidRDefault="000636DC" w:rsidP="000636DC">
      <w:pPr>
        <w:shd w:val="clear" w:color="auto" w:fill="FFFFFF"/>
        <w:tabs>
          <w:tab w:val="left" w:pos="538"/>
        </w:tabs>
        <w:spacing w:line="274" w:lineRule="exact"/>
        <w:jc w:val="right"/>
        <w:rPr>
          <w:szCs w:val="24"/>
        </w:rPr>
      </w:pPr>
    </w:p>
    <w:tbl>
      <w:tblPr>
        <w:tblW w:w="9381" w:type="dxa"/>
        <w:shd w:val="clear" w:color="auto" w:fill="FFFFFF"/>
        <w:tblCellMar>
          <w:top w:w="15" w:type="dxa"/>
          <w:left w:w="15" w:type="dxa"/>
          <w:bottom w:w="15" w:type="dxa"/>
          <w:right w:w="15" w:type="dxa"/>
        </w:tblCellMar>
        <w:tblLook w:val="04A0" w:firstRow="1" w:lastRow="0" w:firstColumn="1" w:lastColumn="0" w:noHBand="0" w:noVBand="1"/>
      </w:tblPr>
      <w:tblGrid>
        <w:gridCol w:w="4693"/>
        <w:gridCol w:w="4688"/>
      </w:tblGrid>
      <w:tr w:rsidR="000636DC" w:rsidRPr="000636DC" w14:paraId="62F43F20" w14:textId="77777777" w:rsidTr="0054097D">
        <w:tc>
          <w:tcPr>
            <w:tcW w:w="4693" w:type="dxa"/>
            <w:shd w:val="clear" w:color="auto" w:fill="FFFFFF"/>
            <w:hideMark/>
          </w:tcPr>
          <w:p w14:paraId="5494C49F" w14:textId="77777777" w:rsidR="000636DC" w:rsidRPr="000636DC" w:rsidRDefault="000636DC" w:rsidP="000636DC">
            <w:pPr>
              <w:shd w:val="clear" w:color="auto" w:fill="FFFFFF"/>
              <w:tabs>
                <w:tab w:val="left" w:pos="538"/>
              </w:tabs>
              <w:spacing w:line="274" w:lineRule="exact"/>
              <w:jc w:val="right"/>
              <w:rPr>
                <w:b/>
                <w:bCs/>
                <w:szCs w:val="24"/>
              </w:rPr>
            </w:pPr>
            <w:r w:rsidRPr="000636DC">
              <w:rPr>
                <w:b/>
                <w:bCs/>
                <w:szCs w:val="24"/>
              </w:rPr>
              <w:t xml:space="preserve"> Заказчик____________________</w:t>
            </w:r>
          </w:p>
        </w:tc>
        <w:tc>
          <w:tcPr>
            <w:tcW w:w="4688" w:type="dxa"/>
            <w:shd w:val="clear" w:color="auto" w:fill="FFFFFF"/>
            <w:hideMark/>
          </w:tcPr>
          <w:p w14:paraId="6A47E39F" w14:textId="77777777" w:rsidR="000636DC" w:rsidRPr="000636DC" w:rsidRDefault="000636DC" w:rsidP="000636DC">
            <w:pPr>
              <w:shd w:val="clear" w:color="auto" w:fill="FFFFFF"/>
              <w:tabs>
                <w:tab w:val="left" w:pos="538"/>
              </w:tabs>
              <w:spacing w:line="274" w:lineRule="exact"/>
              <w:jc w:val="right"/>
              <w:rPr>
                <w:b/>
                <w:bCs/>
                <w:szCs w:val="24"/>
              </w:rPr>
            </w:pPr>
            <w:r w:rsidRPr="000636DC">
              <w:rPr>
                <w:b/>
                <w:bCs/>
                <w:szCs w:val="24"/>
              </w:rPr>
              <w:t>      Исполнитель___________________</w:t>
            </w:r>
          </w:p>
        </w:tc>
      </w:tr>
      <w:tr w:rsidR="000636DC" w:rsidRPr="000636DC" w14:paraId="2E512A09" w14:textId="77777777" w:rsidTr="0054097D">
        <w:tc>
          <w:tcPr>
            <w:tcW w:w="4693" w:type="dxa"/>
            <w:shd w:val="clear" w:color="auto" w:fill="FFFFFF"/>
            <w:hideMark/>
          </w:tcPr>
          <w:p w14:paraId="4F268BD6" w14:textId="77777777" w:rsidR="000636DC" w:rsidRPr="000636DC" w:rsidRDefault="000636DC" w:rsidP="000636DC">
            <w:pPr>
              <w:shd w:val="clear" w:color="auto" w:fill="FFFFFF"/>
              <w:tabs>
                <w:tab w:val="left" w:pos="538"/>
              </w:tabs>
              <w:spacing w:line="274" w:lineRule="exact"/>
              <w:jc w:val="right"/>
              <w:rPr>
                <w:szCs w:val="24"/>
              </w:rPr>
            </w:pPr>
            <w:r w:rsidRPr="000636DC">
              <w:rPr>
                <w:szCs w:val="24"/>
              </w:rPr>
              <w:t>   </w:t>
            </w:r>
          </w:p>
        </w:tc>
        <w:tc>
          <w:tcPr>
            <w:tcW w:w="4688" w:type="dxa"/>
            <w:shd w:val="clear" w:color="auto" w:fill="FFFFFF"/>
            <w:hideMark/>
          </w:tcPr>
          <w:p w14:paraId="14CF6916" w14:textId="77777777" w:rsidR="000636DC" w:rsidRPr="000636DC" w:rsidRDefault="000636DC" w:rsidP="000636DC">
            <w:pPr>
              <w:shd w:val="clear" w:color="auto" w:fill="FFFFFF"/>
              <w:tabs>
                <w:tab w:val="left" w:pos="538"/>
              </w:tabs>
              <w:spacing w:line="274" w:lineRule="exact"/>
              <w:jc w:val="right"/>
              <w:rPr>
                <w:szCs w:val="24"/>
              </w:rPr>
            </w:pPr>
            <w:r w:rsidRPr="000636DC">
              <w:rPr>
                <w:szCs w:val="24"/>
              </w:rPr>
              <w:t>   </w:t>
            </w:r>
          </w:p>
          <w:p w14:paraId="73FF2A62" w14:textId="77777777" w:rsidR="000636DC" w:rsidRPr="000636DC" w:rsidRDefault="000636DC" w:rsidP="000636DC">
            <w:pPr>
              <w:shd w:val="clear" w:color="auto" w:fill="FFFFFF"/>
              <w:tabs>
                <w:tab w:val="left" w:pos="538"/>
              </w:tabs>
              <w:spacing w:line="274" w:lineRule="exact"/>
              <w:jc w:val="right"/>
              <w:rPr>
                <w:szCs w:val="24"/>
              </w:rPr>
            </w:pPr>
          </w:p>
          <w:p w14:paraId="1F09F70D" w14:textId="77777777" w:rsidR="000636DC" w:rsidRPr="000636DC" w:rsidRDefault="000636DC" w:rsidP="000636DC">
            <w:pPr>
              <w:shd w:val="clear" w:color="auto" w:fill="FFFFFF"/>
              <w:tabs>
                <w:tab w:val="left" w:pos="538"/>
              </w:tabs>
              <w:spacing w:line="274" w:lineRule="exact"/>
              <w:jc w:val="right"/>
              <w:rPr>
                <w:szCs w:val="24"/>
              </w:rPr>
            </w:pPr>
          </w:p>
          <w:p w14:paraId="5C577487" w14:textId="77777777" w:rsidR="000636DC" w:rsidRPr="000636DC" w:rsidRDefault="000636DC" w:rsidP="000636DC">
            <w:pPr>
              <w:shd w:val="clear" w:color="auto" w:fill="FFFFFF"/>
              <w:tabs>
                <w:tab w:val="left" w:pos="538"/>
              </w:tabs>
              <w:spacing w:line="274" w:lineRule="exact"/>
              <w:jc w:val="right"/>
              <w:rPr>
                <w:szCs w:val="24"/>
              </w:rPr>
            </w:pPr>
          </w:p>
          <w:p w14:paraId="221E51D6" w14:textId="77777777" w:rsidR="000636DC" w:rsidRPr="000636DC" w:rsidRDefault="000636DC" w:rsidP="000636DC">
            <w:pPr>
              <w:shd w:val="clear" w:color="auto" w:fill="FFFFFF"/>
              <w:tabs>
                <w:tab w:val="left" w:pos="538"/>
              </w:tabs>
              <w:spacing w:line="274" w:lineRule="exact"/>
              <w:jc w:val="right"/>
              <w:rPr>
                <w:szCs w:val="24"/>
              </w:rPr>
            </w:pPr>
          </w:p>
          <w:p w14:paraId="00363CB6" w14:textId="77777777" w:rsidR="000636DC" w:rsidRPr="000636DC" w:rsidRDefault="000636DC" w:rsidP="000636DC">
            <w:pPr>
              <w:shd w:val="clear" w:color="auto" w:fill="FFFFFF"/>
              <w:tabs>
                <w:tab w:val="left" w:pos="538"/>
              </w:tabs>
              <w:spacing w:line="274" w:lineRule="exact"/>
              <w:jc w:val="right"/>
              <w:rPr>
                <w:szCs w:val="24"/>
              </w:rPr>
            </w:pPr>
          </w:p>
          <w:p w14:paraId="3BC3CDE9" w14:textId="77777777" w:rsidR="000636DC" w:rsidRPr="000636DC" w:rsidRDefault="000636DC" w:rsidP="000636DC">
            <w:pPr>
              <w:shd w:val="clear" w:color="auto" w:fill="FFFFFF"/>
              <w:tabs>
                <w:tab w:val="left" w:pos="538"/>
              </w:tabs>
              <w:spacing w:line="274" w:lineRule="exact"/>
              <w:jc w:val="right"/>
              <w:rPr>
                <w:szCs w:val="24"/>
              </w:rPr>
            </w:pPr>
          </w:p>
          <w:p w14:paraId="61BF3B89" w14:textId="77777777" w:rsidR="000636DC" w:rsidRPr="000636DC" w:rsidRDefault="000636DC" w:rsidP="000636DC">
            <w:pPr>
              <w:shd w:val="clear" w:color="auto" w:fill="FFFFFF"/>
              <w:tabs>
                <w:tab w:val="left" w:pos="538"/>
              </w:tabs>
              <w:spacing w:line="274" w:lineRule="exact"/>
              <w:jc w:val="right"/>
              <w:rPr>
                <w:szCs w:val="24"/>
              </w:rPr>
            </w:pPr>
          </w:p>
          <w:p w14:paraId="005BE179" w14:textId="77777777" w:rsidR="000636DC" w:rsidRPr="000636DC" w:rsidRDefault="000636DC" w:rsidP="000636DC">
            <w:pPr>
              <w:shd w:val="clear" w:color="auto" w:fill="FFFFFF"/>
              <w:tabs>
                <w:tab w:val="left" w:pos="538"/>
              </w:tabs>
              <w:spacing w:line="274" w:lineRule="exact"/>
              <w:jc w:val="right"/>
              <w:rPr>
                <w:szCs w:val="24"/>
              </w:rPr>
            </w:pPr>
          </w:p>
          <w:p w14:paraId="5FE5853E" w14:textId="77777777" w:rsidR="000636DC" w:rsidRPr="000636DC" w:rsidRDefault="000636DC" w:rsidP="000636DC">
            <w:pPr>
              <w:shd w:val="clear" w:color="auto" w:fill="FFFFFF"/>
              <w:tabs>
                <w:tab w:val="left" w:pos="538"/>
              </w:tabs>
              <w:spacing w:line="274" w:lineRule="exact"/>
              <w:jc w:val="right"/>
              <w:rPr>
                <w:szCs w:val="24"/>
              </w:rPr>
            </w:pPr>
          </w:p>
          <w:p w14:paraId="033594C3" w14:textId="77777777" w:rsidR="000636DC" w:rsidRPr="000636DC" w:rsidRDefault="000636DC" w:rsidP="000636DC">
            <w:pPr>
              <w:shd w:val="clear" w:color="auto" w:fill="FFFFFF"/>
              <w:tabs>
                <w:tab w:val="left" w:pos="538"/>
              </w:tabs>
              <w:spacing w:line="274" w:lineRule="exact"/>
              <w:jc w:val="right"/>
              <w:rPr>
                <w:szCs w:val="24"/>
              </w:rPr>
            </w:pPr>
          </w:p>
          <w:p w14:paraId="3998BAA8" w14:textId="77777777" w:rsidR="000636DC" w:rsidRPr="000636DC" w:rsidRDefault="000636DC" w:rsidP="000636DC">
            <w:pPr>
              <w:shd w:val="clear" w:color="auto" w:fill="FFFFFF"/>
              <w:tabs>
                <w:tab w:val="left" w:pos="538"/>
              </w:tabs>
              <w:spacing w:line="274" w:lineRule="exact"/>
              <w:jc w:val="right"/>
              <w:rPr>
                <w:szCs w:val="24"/>
              </w:rPr>
            </w:pPr>
          </w:p>
          <w:p w14:paraId="333D9341" w14:textId="77777777" w:rsidR="000636DC" w:rsidRPr="000636DC" w:rsidRDefault="000636DC" w:rsidP="000636DC">
            <w:pPr>
              <w:shd w:val="clear" w:color="auto" w:fill="FFFFFF"/>
              <w:tabs>
                <w:tab w:val="left" w:pos="538"/>
              </w:tabs>
              <w:spacing w:line="274" w:lineRule="exact"/>
              <w:jc w:val="right"/>
              <w:rPr>
                <w:szCs w:val="24"/>
              </w:rPr>
            </w:pPr>
          </w:p>
          <w:p w14:paraId="5C46F562" w14:textId="77777777" w:rsidR="000636DC" w:rsidRPr="000636DC" w:rsidRDefault="000636DC" w:rsidP="000636DC">
            <w:pPr>
              <w:shd w:val="clear" w:color="auto" w:fill="FFFFFF"/>
              <w:tabs>
                <w:tab w:val="left" w:pos="538"/>
              </w:tabs>
              <w:spacing w:line="274" w:lineRule="exact"/>
              <w:jc w:val="right"/>
              <w:rPr>
                <w:szCs w:val="24"/>
              </w:rPr>
            </w:pPr>
          </w:p>
          <w:p w14:paraId="2940A976" w14:textId="77777777" w:rsidR="000636DC" w:rsidRPr="000636DC" w:rsidRDefault="000636DC" w:rsidP="000636DC">
            <w:pPr>
              <w:shd w:val="clear" w:color="auto" w:fill="FFFFFF"/>
              <w:tabs>
                <w:tab w:val="left" w:pos="538"/>
              </w:tabs>
              <w:spacing w:line="274" w:lineRule="exact"/>
              <w:jc w:val="right"/>
              <w:rPr>
                <w:szCs w:val="24"/>
              </w:rPr>
            </w:pPr>
          </w:p>
          <w:p w14:paraId="30B1ED2F" w14:textId="77777777" w:rsidR="000636DC" w:rsidRPr="000636DC" w:rsidRDefault="000636DC" w:rsidP="000636DC">
            <w:pPr>
              <w:shd w:val="clear" w:color="auto" w:fill="FFFFFF"/>
              <w:tabs>
                <w:tab w:val="left" w:pos="538"/>
              </w:tabs>
              <w:spacing w:line="274" w:lineRule="exact"/>
              <w:jc w:val="right"/>
              <w:rPr>
                <w:szCs w:val="24"/>
              </w:rPr>
            </w:pPr>
          </w:p>
          <w:p w14:paraId="34E4EB55" w14:textId="77777777" w:rsidR="000636DC" w:rsidRPr="000636DC" w:rsidRDefault="000636DC" w:rsidP="000636DC">
            <w:pPr>
              <w:shd w:val="clear" w:color="auto" w:fill="FFFFFF"/>
              <w:tabs>
                <w:tab w:val="left" w:pos="538"/>
              </w:tabs>
              <w:spacing w:line="274" w:lineRule="exact"/>
              <w:jc w:val="right"/>
              <w:rPr>
                <w:szCs w:val="24"/>
              </w:rPr>
            </w:pPr>
          </w:p>
          <w:p w14:paraId="4D24EBC1" w14:textId="77777777" w:rsidR="000636DC" w:rsidRPr="000636DC" w:rsidRDefault="000636DC" w:rsidP="000636DC">
            <w:pPr>
              <w:shd w:val="clear" w:color="auto" w:fill="FFFFFF"/>
              <w:tabs>
                <w:tab w:val="left" w:pos="538"/>
              </w:tabs>
              <w:spacing w:line="274" w:lineRule="exact"/>
              <w:jc w:val="right"/>
              <w:rPr>
                <w:szCs w:val="24"/>
              </w:rPr>
            </w:pPr>
          </w:p>
          <w:p w14:paraId="1C7516B8" w14:textId="77777777" w:rsidR="000636DC" w:rsidRPr="000636DC" w:rsidRDefault="000636DC" w:rsidP="000636DC">
            <w:pPr>
              <w:shd w:val="clear" w:color="auto" w:fill="FFFFFF"/>
              <w:tabs>
                <w:tab w:val="left" w:pos="538"/>
              </w:tabs>
              <w:spacing w:line="274" w:lineRule="exact"/>
              <w:jc w:val="right"/>
              <w:rPr>
                <w:szCs w:val="24"/>
              </w:rPr>
            </w:pPr>
          </w:p>
          <w:p w14:paraId="52F54EE2" w14:textId="77777777" w:rsidR="000636DC" w:rsidRPr="000636DC" w:rsidRDefault="000636DC" w:rsidP="000636DC">
            <w:pPr>
              <w:shd w:val="clear" w:color="auto" w:fill="FFFFFF"/>
              <w:tabs>
                <w:tab w:val="left" w:pos="538"/>
              </w:tabs>
              <w:spacing w:line="274" w:lineRule="exact"/>
              <w:jc w:val="right"/>
              <w:rPr>
                <w:szCs w:val="24"/>
              </w:rPr>
            </w:pPr>
          </w:p>
          <w:p w14:paraId="27E01D3A" w14:textId="77777777" w:rsidR="000636DC" w:rsidRPr="000636DC" w:rsidRDefault="000636DC" w:rsidP="000636DC">
            <w:pPr>
              <w:shd w:val="clear" w:color="auto" w:fill="FFFFFF"/>
              <w:tabs>
                <w:tab w:val="left" w:pos="538"/>
              </w:tabs>
              <w:spacing w:line="274" w:lineRule="exact"/>
              <w:jc w:val="right"/>
              <w:rPr>
                <w:szCs w:val="24"/>
              </w:rPr>
            </w:pPr>
          </w:p>
          <w:p w14:paraId="5BCE0DD7" w14:textId="77777777" w:rsidR="000636DC" w:rsidRPr="000636DC" w:rsidRDefault="000636DC" w:rsidP="000636DC">
            <w:pPr>
              <w:shd w:val="clear" w:color="auto" w:fill="FFFFFF"/>
              <w:tabs>
                <w:tab w:val="left" w:pos="538"/>
              </w:tabs>
              <w:spacing w:line="274" w:lineRule="exact"/>
              <w:jc w:val="right"/>
              <w:rPr>
                <w:szCs w:val="24"/>
              </w:rPr>
            </w:pPr>
          </w:p>
          <w:p w14:paraId="0AF5CDCC" w14:textId="77777777" w:rsidR="000636DC" w:rsidRPr="000636DC" w:rsidRDefault="000636DC" w:rsidP="000636DC">
            <w:pPr>
              <w:shd w:val="clear" w:color="auto" w:fill="FFFFFF"/>
              <w:tabs>
                <w:tab w:val="left" w:pos="538"/>
              </w:tabs>
              <w:spacing w:line="274" w:lineRule="exact"/>
              <w:jc w:val="right"/>
              <w:rPr>
                <w:szCs w:val="24"/>
              </w:rPr>
            </w:pPr>
          </w:p>
          <w:p w14:paraId="12E4B2AD" w14:textId="77777777" w:rsidR="000636DC" w:rsidRPr="000636DC" w:rsidRDefault="000636DC" w:rsidP="000636DC">
            <w:pPr>
              <w:shd w:val="clear" w:color="auto" w:fill="FFFFFF"/>
              <w:tabs>
                <w:tab w:val="left" w:pos="538"/>
              </w:tabs>
              <w:spacing w:line="274" w:lineRule="exact"/>
              <w:jc w:val="right"/>
              <w:rPr>
                <w:szCs w:val="24"/>
              </w:rPr>
            </w:pPr>
          </w:p>
          <w:p w14:paraId="6AA746B9" w14:textId="77777777" w:rsidR="000636DC" w:rsidRPr="000636DC" w:rsidRDefault="000636DC" w:rsidP="000636DC">
            <w:pPr>
              <w:shd w:val="clear" w:color="auto" w:fill="FFFFFF"/>
              <w:tabs>
                <w:tab w:val="left" w:pos="538"/>
              </w:tabs>
              <w:spacing w:line="274" w:lineRule="exact"/>
              <w:jc w:val="right"/>
              <w:rPr>
                <w:szCs w:val="24"/>
              </w:rPr>
            </w:pPr>
          </w:p>
        </w:tc>
      </w:tr>
    </w:tbl>
    <w:p w14:paraId="2B4BC0F5" w14:textId="77777777" w:rsidR="006E5CD1" w:rsidRPr="00BB3736" w:rsidRDefault="006E5CD1" w:rsidP="006E5CD1">
      <w:pPr>
        <w:shd w:val="clear" w:color="auto" w:fill="FFFFFF"/>
        <w:tabs>
          <w:tab w:val="left" w:pos="538"/>
        </w:tabs>
        <w:spacing w:line="274" w:lineRule="exact"/>
        <w:jc w:val="right"/>
        <w:rPr>
          <w:szCs w:val="24"/>
        </w:rPr>
      </w:pPr>
    </w:p>
    <w:p w14:paraId="143650D9" w14:textId="77777777" w:rsidR="006E5CD1" w:rsidRPr="00BB3736" w:rsidRDefault="006E5CD1" w:rsidP="006E5CD1">
      <w:pPr>
        <w:shd w:val="clear" w:color="auto" w:fill="FFFFFF"/>
        <w:tabs>
          <w:tab w:val="left" w:pos="538"/>
        </w:tabs>
        <w:spacing w:line="274" w:lineRule="exact"/>
        <w:jc w:val="right"/>
        <w:rPr>
          <w:szCs w:val="24"/>
        </w:rPr>
      </w:pPr>
    </w:p>
    <w:p w14:paraId="02C84025" w14:textId="77777777" w:rsidR="006E5CD1" w:rsidRPr="00BB3736" w:rsidRDefault="006E5CD1" w:rsidP="006E5CD1">
      <w:pPr>
        <w:shd w:val="clear" w:color="auto" w:fill="FFFFFF"/>
        <w:tabs>
          <w:tab w:val="left" w:pos="538"/>
        </w:tabs>
        <w:spacing w:line="274" w:lineRule="exact"/>
        <w:jc w:val="right"/>
        <w:rPr>
          <w:szCs w:val="24"/>
        </w:rPr>
      </w:pPr>
    </w:p>
    <w:p w14:paraId="57517E77" w14:textId="77777777" w:rsidR="006E5CD1" w:rsidRPr="00BB3736" w:rsidRDefault="006E5CD1" w:rsidP="006E5CD1">
      <w:pPr>
        <w:shd w:val="clear" w:color="auto" w:fill="FFFFFF"/>
        <w:tabs>
          <w:tab w:val="left" w:pos="538"/>
        </w:tabs>
        <w:spacing w:line="274" w:lineRule="exact"/>
        <w:jc w:val="right"/>
        <w:rPr>
          <w:szCs w:val="24"/>
        </w:rPr>
      </w:pPr>
    </w:p>
    <w:p w14:paraId="34FCC2F5" w14:textId="709DC3E6" w:rsidR="006E5CD1" w:rsidRPr="00BB3736" w:rsidRDefault="006E5CD1" w:rsidP="006E5CD1">
      <w:pPr>
        <w:shd w:val="clear" w:color="auto" w:fill="FFFFFF"/>
        <w:tabs>
          <w:tab w:val="left" w:pos="538"/>
        </w:tabs>
        <w:spacing w:line="274" w:lineRule="exact"/>
        <w:jc w:val="right"/>
        <w:rPr>
          <w:szCs w:val="24"/>
        </w:rPr>
      </w:pPr>
      <w:r w:rsidRPr="00BB3736">
        <w:rPr>
          <w:szCs w:val="24"/>
        </w:rPr>
        <w:lastRenderedPageBreak/>
        <w:t>Приложение №</w:t>
      </w:r>
      <w:r w:rsidR="000636DC">
        <w:rPr>
          <w:szCs w:val="24"/>
        </w:rPr>
        <w:t>2</w:t>
      </w:r>
    </w:p>
    <w:p w14:paraId="5FCFF929" w14:textId="77777777" w:rsidR="006E5CD1" w:rsidRPr="00BB3736" w:rsidRDefault="006E5CD1" w:rsidP="006E5CD1">
      <w:pPr>
        <w:shd w:val="clear" w:color="auto" w:fill="FFFFFF"/>
        <w:tabs>
          <w:tab w:val="left" w:pos="538"/>
        </w:tabs>
        <w:spacing w:line="274" w:lineRule="exact"/>
        <w:jc w:val="right"/>
        <w:rPr>
          <w:szCs w:val="24"/>
        </w:rPr>
      </w:pPr>
      <w:r w:rsidRPr="00BB3736">
        <w:rPr>
          <w:szCs w:val="24"/>
        </w:rPr>
        <w:t>к Договору №__</w:t>
      </w:r>
    </w:p>
    <w:p w14:paraId="489670A9" w14:textId="77777777" w:rsidR="006E5CD1" w:rsidRPr="00BB3736" w:rsidRDefault="006E5CD1" w:rsidP="006E5CD1">
      <w:pPr>
        <w:shd w:val="clear" w:color="auto" w:fill="FFFFFF"/>
        <w:tabs>
          <w:tab w:val="left" w:pos="538"/>
        </w:tabs>
        <w:spacing w:line="274" w:lineRule="exact"/>
        <w:jc w:val="right"/>
        <w:rPr>
          <w:szCs w:val="24"/>
        </w:rPr>
      </w:pPr>
      <w:r w:rsidRPr="00BB3736">
        <w:rPr>
          <w:szCs w:val="24"/>
        </w:rPr>
        <w:t xml:space="preserve">на оказание услуг </w:t>
      </w:r>
    </w:p>
    <w:p w14:paraId="4E6CEA45" w14:textId="77777777" w:rsidR="006E5CD1" w:rsidRPr="00BB3736" w:rsidRDefault="006E5CD1" w:rsidP="006E5CD1">
      <w:pPr>
        <w:shd w:val="clear" w:color="auto" w:fill="FFFFFF"/>
        <w:tabs>
          <w:tab w:val="left" w:pos="538"/>
        </w:tabs>
        <w:spacing w:line="274" w:lineRule="exact"/>
        <w:jc w:val="right"/>
        <w:rPr>
          <w:szCs w:val="24"/>
        </w:rPr>
      </w:pPr>
      <w:r w:rsidRPr="00BB3736">
        <w:rPr>
          <w:szCs w:val="24"/>
        </w:rPr>
        <w:t>от «___»_____20   г.</w:t>
      </w:r>
    </w:p>
    <w:p w14:paraId="436441F7" w14:textId="77777777" w:rsidR="006E5CD1" w:rsidRPr="00BB3736" w:rsidRDefault="006E5CD1" w:rsidP="006E5CD1">
      <w:pPr>
        <w:shd w:val="clear" w:color="auto" w:fill="FFFFFF"/>
        <w:tabs>
          <w:tab w:val="left" w:pos="538"/>
        </w:tabs>
        <w:spacing w:line="274" w:lineRule="exact"/>
        <w:jc w:val="right"/>
        <w:rPr>
          <w:szCs w:val="24"/>
        </w:rPr>
      </w:pPr>
    </w:p>
    <w:p w14:paraId="784385F5" w14:textId="77777777" w:rsidR="006E5CD1" w:rsidRPr="00BB3736" w:rsidRDefault="006E5CD1" w:rsidP="006E5CD1">
      <w:pPr>
        <w:shd w:val="clear" w:color="auto" w:fill="FFFFFF"/>
        <w:tabs>
          <w:tab w:val="left" w:pos="538"/>
        </w:tabs>
        <w:spacing w:line="274" w:lineRule="exact"/>
        <w:rPr>
          <w:szCs w:val="24"/>
        </w:rPr>
      </w:pPr>
      <w:r w:rsidRPr="00BB3736">
        <w:rPr>
          <w:szCs w:val="24"/>
        </w:rPr>
        <w:t>«Согласовано»                                                                               «Утверждаю»</w:t>
      </w:r>
    </w:p>
    <w:p w14:paraId="5176F10D" w14:textId="77777777" w:rsidR="006E5CD1" w:rsidRPr="00BB3736" w:rsidRDefault="006E5CD1" w:rsidP="006E5CD1">
      <w:pPr>
        <w:shd w:val="clear" w:color="auto" w:fill="FFFFFF"/>
        <w:tabs>
          <w:tab w:val="left" w:pos="538"/>
        </w:tabs>
        <w:spacing w:line="274" w:lineRule="exact"/>
        <w:rPr>
          <w:szCs w:val="24"/>
        </w:rPr>
      </w:pPr>
      <w:r w:rsidRPr="00BB3736">
        <w:rPr>
          <w:szCs w:val="24"/>
        </w:rPr>
        <w:t xml:space="preserve">Исполнитель:                                                                                  Заказчик:             </w:t>
      </w:r>
    </w:p>
    <w:p w14:paraId="5B0A7309" w14:textId="77777777" w:rsidR="006E5CD1" w:rsidRPr="00BB3736" w:rsidRDefault="006E5CD1" w:rsidP="006E5CD1">
      <w:pPr>
        <w:shd w:val="clear" w:color="auto" w:fill="FFFFFF"/>
        <w:tabs>
          <w:tab w:val="left" w:pos="538"/>
        </w:tabs>
        <w:spacing w:line="274" w:lineRule="exact"/>
        <w:rPr>
          <w:szCs w:val="24"/>
        </w:rPr>
      </w:pPr>
      <w:r w:rsidRPr="00BB3736">
        <w:rPr>
          <w:szCs w:val="24"/>
        </w:rPr>
        <w:t>___________                                                                       ___________Б.С. Унтанов</w:t>
      </w:r>
    </w:p>
    <w:p w14:paraId="3AEC0F04" w14:textId="77777777" w:rsidR="006E5CD1" w:rsidRPr="00BB3736" w:rsidRDefault="006E5CD1" w:rsidP="006E5CD1">
      <w:pPr>
        <w:shd w:val="clear" w:color="auto" w:fill="FFFFFF"/>
        <w:tabs>
          <w:tab w:val="left" w:pos="538"/>
        </w:tabs>
        <w:spacing w:line="274" w:lineRule="exact"/>
        <w:rPr>
          <w:szCs w:val="24"/>
        </w:rPr>
      </w:pPr>
      <w:r w:rsidRPr="00BB3736">
        <w:rPr>
          <w:szCs w:val="24"/>
        </w:rPr>
        <w:t xml:space="preserve">«____» ___________ г.                                                    «___» _________________ </w:t>
      </w:r>
      <w:proofErr w:type="gramStart"/>
      <w:r w:rsidRPr="00BB3736">
        <w:rPr>
          <w:szCs w:val="24"/>
        </w:rPr>
        <w:t>г</w:t>
      </w:r>
      <w:proofErr w:type="gramEnd"/>
    </w:p>
    <w:p w14:paraId="0D08D1C4" w14:textId="77777777" w:rsidR="006E5CD1" w:rsidRPr="00BB3736" w:rsidRDefault="006E5CD1" w:rsidP="006E5CD1">
      <w:pPr>
        <w:shd w:val="clear" w:color="auto" w:fill="FFFFFF"/>
        <w:tabs>
          <w:tab w:val="left" w:pos="538"/>
        </w:tabs>
        <w:spacing w:line="274" w:lineRule="exact"/>
        <w:rPr>
          <w:szCs w:val="24"/>
        </w:rPr>
      </w:pPr>
    </w:p>
    <w:p w14:paraId="2664005B" w14:textId="77777777" w:rsidR="006E5CD1" w:rsidRPr="00BB3736" w:rsidRDefault="006E5CD1" w:rsidP="006E5CD1">
      <w:pPr>
        <w:shd w:val="clear" w:color="auto" w:fill="FFFFFF"/>
        <w:tabs>
          <w:tab w:val="left" w:pos="538"/>
        </w:tabs>
        <w:spacing w:line="274" w:lineRule="exact"/>
        <w:rPr>
          <w:szCs w:val="24"/>
        </w:rPr>
      </w:pPr>
    </w:p>
    <w:p w14:paraId="656E66B8" w14:textId="77777777" w:rsidR="006E5CD1" w:rsidRPr="00BB3736" w:rsidRDefault="006E5CD1" w:rsidP="006E5CD1">
      <w:pPr>
        <w:shd w:val="clear" w:color="auto" w:fill="FFFFFF"/>
        <w:tabs>
          <w:tab w:val="left" w:pos="538"/>
        </w:tabs>
        <w:spacing w:line="274" w:lineRule="exact"/>
        <w:rPr>
          <w:szCs w:val="24"/>
        </w:rPr>
      </w:pPr>
    </w:p>
    <w:p w14:paraId="57677B82" w14:textId="77777777" w:rsidR="006E5CD1" w:rsidRPr="00BB3736" w:rsidRDefault="006E5CD1" w:rsidP="006E5CD1">
      <w:pPr>
        <w:shd w:val="clear" w:color="auto" w:fill="FFFFFF"/>
        <w:tabs>
          <w:tab w:val="left" w:pos="538"/>
        </w:tabs>
        <w:jc w:val="center"/>
        <w:rPr>
          <w:b/>
          <w:szCs w:val="24"/>
        </w:rPr>
      </w:pPr>
      <w:r w:rsidRPr="00BB3736">
        <w:rPr>
          <w:b/>
          <w:szCs w:val="24"/>
        </w:rPr>
        <w:t>Техническое задание</w:t>
      </w:r>
    </w:p>
    <w:p w14:paraId="083540B9" w14:textId="77777777" w:rsidR="006E5CD1" w:rsidRPr="00BB3736" w:rsidRDefault="006E5CD1" w:rsidP="006E5CD1">
      <w:pPr>
        <w:pStyle w:val="a7"/>
        <w:tabs>
          <w:tab w:val="num" w:pos="0"/>
        </w:tabs>
        <w:ind w:left="0"/>
      </w:pPr>
    </w:p>
    <w:p w14:paraId="7E00A7E2" w14:textId="7D640800" w:rsidR="006E5CD1" w:rsidRPr="00BB3736" w:rsidRDefault="006E5CD1" w:rsidP="006E5CD1">
      <w:pPr>
        <w:pStyle w:val="a7"/>
        <w:tabs>
          <w:tab w:val="num" w:pos="0"/>
        </w:tabs>
        <w:ind w:left="0"/>
        <w:jc w:val="center"/>
        <w:rPr>
          <w:i/>
          <w:iCs/>
        </w:rPr>
      </w:pPr>
      <w:r w:rsidRPr="00BB3736">
        <w:rPr>
          <w:i/>
          <w:iCs/>
        </w:rPr>
        <w:t>Прилагается отдельным файлом</w:t>
      </w:r>
    </w:p>
    <w:p w14:paraId="7A358F85" w14:textId="77777777" w:rsidR="006E5CD1" w:rsidRPr="00BB3736" w:rsidRDefault="006E5CD1" w:rsidP="006E5CD1">
      <w:pPr>
        <w:pStyle w:val="a7"/>
        <w:tabs>
          <w:tab w:val="num" w:pos="0"/>
        </w:tabs>
      </w:pPr>
    </w:p>
    <w:p w14:paraId="73CFDC6C" w14:textId="77777777" w:rsidR="006E5CD1" w:rsidRPr="00BB3736" w:rsidRDefault="006E5CD1" w:rsidP="006E5CD1">
      <w:pPr>
        <w:pStyle w:val="a7"/>
        <w:tabs>
          <w:tab w:val="num" w:pos="0"/>
        </w:tabs>
      </w:pPr>
    </w:p>
    <w:p w14:paraId="084805DC" w14:textId="77777777" w:rsidR="006E5CD1" w:rsidRPr="00BB3736" w:rsidRDefault="006E5CD1" w:rsidP="006E5CD1">
      <w:pPr>
        <w:rPr>
          <w:szCs w:val="24"/>
        </w:rPr>
      </w:pPr>
      <w:r w:rsidRPr="00BB3736">
        <w:rPr>
          <w:szCs w:val="24"/>
        </w:rPr>
        <w:t xml:space="preserve">                                                                                                </w:t>
      </w:r>
    </w:p>
    <w:p w14:paraId="43CC9A8C" w14:textId="2F282371" w:rsidR="006E5CD1" w:rsidRPr="00BB3736" w:rsidRDefault="006E5CD1" w:rsidP="006E5CD1">
      <w:pPr>
        <w:jc w:val="right"/>
        <w:rPr>
          <w:szCs w:val="24"/>
        </w:rPr>
      </w:pPr>
      <w:r w:rsidRPr="00BB3736">
        <w:rPr>
          <w:szCs w:val="24"/>
        </w:rPr>
        <w:t xml:space="preserve">            </w:t>
      </w:r>
    </w:p>
    <w:p w14:paraId="1B51B53E" w14:textId="77777777" w:rsidR="006E5CD1" w:rsidRPr="00BB3736" w:rsidRDefault="006E5CD1" w:rsidP="006E5CD1">
      <w:pPr>
        <w:rPr>
          <w:szCs w:val="24"/>
        </w:rPr>
      </w:pPr>
    </w:p>
    <w:p w14:paraId="28A2D0D5" w14:textId="77777777" w:rsidR="006E5CD1" w:rsidRPr="00BB3736" w:rsidRDefault="006E5CD1" w:rsidP="006E5CD1">
      <w:pPr>
        <w:tabs>
          <w:tab w:val="left" w:pos="1500"/>
        </w:tabs>
        <w:rPr>
          <w:szCs w:val="24"/>
        </w:rPr>
      </w:pPr>
    </w:p>
    <w:p w14:paraId="093255E5" w14:textId="77777777" w:rsidR="006E5CD1" w:rsidRPr="00BB3736" w:rsidRDefault="006E5CD1" w:rsidP="006E5CD1">
      <w:pPr>
        <w:tabs>
          <w:tab w:val="left" w:pos="1500"/>
        </w:tabs>
        <w:rPr>
          <w:szCs w:val="24"/>
        </w:rPr>
      </w:pPr>
    </w:p>
    <w:p w14:paraId="6B15F5D9" w14:textId="77777777" w:rsidR="006E5CD1" w:rsidRPr="00BB3736" w:rsidRDefault="006E5CD1" w:rsidP="006E5CD1">
      <w:pPr>
        <w:ind w:firstLine="567"/>
        <w:rPr>
          <w:szCs w:val="24"/>
        </w:rPr>
      </w:pPr>
    </w:p>
    <w:p w14:paraId="448586DC" w14:textId="77777777" w:rsidR="006E5CD1" w:rsidRPr="00BB3736" w:rsidRDefault="006E5CD1" w:rsidP="006E5CD1">
      <w:pPr>
        <w:tabs>
          <w:tab w:val="left" w:pos="1500"/>
        </w:tabs>
        <w:ind w:firstLine="567"/>
        <w:rPr>
          <w:szCs w:val="24"/>
        </w:rPr>
      </w:pPr>
    </w:p>
    <w:p w14:paraId="7D49C193" w14:textId="77777777" w:rsidR="000D0915" w:rsidRPr="00BB3736" w:rsidRDefault="000D0915">
      <w:pPr>
        <w:rPr>
          <w:szCs w:val="24"/>
        </w:rPr>
      </w:pPr>
    </w:p>
    <w:sectPr w:rsidR="000D0915" w:rsidRPr="00BB3736" w:rsidSect="006E5C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FA6"/>
    <w:multiLevelType w:val="hybridMultilevel"/>
    <w:tmpl w:val="04C8D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7C749D"/>
    <w:multiLevelType w:val="hybridMultilevel"/>
    <w:tmpl w:val="2C844AF8"/>
    <w:lvl w:ilvl="0" w:tplc="D942312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68B31DD"/>
    <w:multiLevelType w:val="hybridMultilevel"/>
    <w:tmpl w:val="323E025A"/>
    <w:lvl w:ilvl="0" w:tplc="A44A3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661384B"/>
    <w:multiLevelType w:val="multilevel"/>
    <w:tmpl w:val="9E00036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D1"/>
    <w:rsid w:val="000636DC"/>
    <w:rsid w:val="000D0915"/>
    <w:rsid w:val="000F11DA"/>
    <w:rsid w:val="002C2D9F"/>
    <w:rsid w:val="00475EB0"/>
    <w:rsid w:val="006E5CD1"/>
    <w:rsid w:val="00701512"/>
    <w:rsid w:val="00972DF1"/>
    <w:rsid w:val="00A35ADF"/>
    <w:rsid w:val="00A370E5"/>
    <w:rsid w:val="00BB3736"/>
    <w:rsid w:val="00DF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CD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5CD1"/>
    <w:pPr>
      <w:widowControl w:val="0"/>
      <w:jc w:val="both"/>
    </w:pPr>
    <w:rPr>
      <w:snapToGrid w:val="0"/>
      <w:color w:val="000000"/>
    </w:rPr>
  </w:style>
  <w:style w:type="character" w:customStyle="1" w:styleId="a4">
    <w:name w:val="Основной текст Знак"/>
    <w:basedOn w:val="a0"/>
    <w:link w:val="a3"/>
    <w:rsid w:val="006E5CD1"/>
    <w:rPr>
      <w:rFonts w:ascii="Times New Roman" w:eastAsia="Times New Roman" w:hAnsi="Times New Roman" w:cs="Times New Roman"/>
      <w:snapToGrid w:val="0"/>
      <w:color w:val="000000"/>
      <w:sz w:val="24"/>
      <w:szCs w:val="20"/>
      <w:lang w:eastAsia="ru-RU"/>
    </w:rPr>
  </w:style>
  <w:style w:type="paragraph" w:styleId="2">
    <w:name w:val="Body Text Indent 2"/>
    <w:basedOn w:val="a"/>
    <w:link w:val="20"/>
    <w:rsid w:val="006E5CD1"/>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character" w:customStyle="1" w:styleId="20">
    <w:name w:val="Основной текст с отступом 2 Знак"/>
    <w:basedOn w:val="a0"/>
    <w:link w:val="2"/>
    <w:rsid w:val="006E5CD1"/>
    <w:rPr>
      <w:rFonts w:ascii="Times New Roman" w:eastAsia="Times New Roman" w:hAnsi="Times New Roman" w:cs="Times New Roman"/>
      <w:color w:val="000000"/>
      <w:sz w:val="24"/>
      <w:szCs w:val="20"/>
      <w:lang w:eastAsia="ru-RU"/>
    </w:rPr>
  </w:style>
  <w:style w:type="paragraph" w:customStyle="1" w:styleId="a5">
    <w:basedOn w:val="a"/>
    <w:next w:val="a6"/>
    <w:uiPriority w:val="99"/>
    <w:rsid w:val="006E5CD1"/>
    <w:pPr>
      <w:spacing w:before="100" w:beforeAutospacing="1" w:after="100" w:afterAutospacing="1"/>
    </w:pPr>
    <w:rPr>
      <w:szCs w:val="24"/>
    </w:rPr>
  </w:style>
  <w:style w:type="paragraph" w:customStyle="1" w:styleId="ConsPlusNormal">
    <w:name w:val="ConsPlusNormal"/>
    <w:link w:val="ConsPlusNormal0"/>
    <w:rsid w:val="006E5C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E5CD1"/>
    <w:rPr>
      <w:rFonts w:ascii="Arial" w:eastAsia="Times New Roman" w:hAnsi="Arial" w:cs="Arial"/>
      <w:sz w:val="20"/>
      <w:szCs w:val="20"/>
      <w:lang w:eastAsia="ru-RU"/>
    </w:rPr>
  </w:style>
  <w:style w:type="paragraph" w:styleId="a7">
    <w:name w:val="List Paragraph"/>
    <w:basedOn w:val="a"/>
    <w:uiPriority w:val="34"/>
    <w:qFormat/>
    <w:rsid w:val="006E5CD1"/>
    <w:pPr>
      <w:ind w:left="720"/>
      <w:contextualSpacing/>
    </w:pPr>
    <w:rPr>
      <w:szCs w:val="24"/>
    </w:rPr>
  </w:style>
  <w:style w:type="paragraph" w:styleId="a8">
    <w:name w:val="No Spacing"/>
    <w:uiPriority w:val="1"/>
    <w:qFormat/>
    <w:rsid w:val="006E5CD1"/>
    <w:pPr>
      <w:spacing w:after="0" w:line="240" w:lineRule="auto"/>
    </w:pPr>
    <w:rPr>
      <w:rFonts w:ascii="Calibri" w:eastAsia="Times New Roman" w:hAnsi="Calibri" w:cs="Times New Roman"/>
      <w:lang w:eastAsia="ru-RU"/>
    </w:rPr>
  </w:style>
  <w:style w:type="paragraph" w:styleId="a6">
    <w:name w:val="Normal (Web)"/>
    <w:basedOn w:val="a"/>
    <w:uiPriority w:val="99"/>
    <w:semiHidden/>
    <w:unhideWhenUsed/>
    <w:rsid w:val="006E5CD1"/>
    <w:rPr>
      <w:szCs w:val="24"/>
    </w:rPr>
  </w:style>
  <w:style w:type="paragraph" w:styleId="a9">
    <w:name w:val="Balloon Text"/>
    <w:basedOn w:val="a"/>
    <w:link w:val="aa"/>
    <w:uiPriority w:val="99"/>
    <w:semiHidden/>
    <w:unhideWhenUsed/>
    <w:rsid w:val="00475EB0"/>
    <w:rPr>
      <w:rFonts w:ascii="Tahoma" w:hAnsi="Tahoma" w:cs="Tahoma"/>
      <w:sz w:val="16"/>
      <w:szCs w:val="16"/>
    </w:rPr>
  </w:style>
  <w:style w:type="character" w:customStyle="1" w:styleId="aa">
    <w:name w:val="Текст выноски Знак"/>
    <w:basedOn w:val="a0"/>
    <w:link w:val="a9"/>
    <w:uiPriority w:val="99"/>
    <w:semiHidden/>
    <w:rsid w:val="00475E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CD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5CD1"/>
    <w:pPr>
      <w:widowControl w:val="0"/>
      <w:jc w:val="both"/>
    </w:pPr>
    <w:rPr>
      <w:snapToGrid w:val="0"/>
      <w:color w:val="000000"/>
    </w:rPr>
  </w:style>
  <w:style w:type="character" w:customStyle="1" w:styleId="a4">
    <w:name w:val="Основной текст Знак"/>
    <w:basedOn w:val="a0"/>
    <w:link w:val="a3"/>
    <w:rsid w:val="006E5CD1"/>
    <w:rPr>
      <w:rFonts w:ascii="Times New Roman" w:eastAsia="Times New Roman" w:hAnsi="Times New Roman" w:cs="Times New Roman"/>
      <w:snapToGrid w:val="0"/>
      <w:color w:val="000000"/>
      <w:sz w:val="24"/>
      <w:szCs w:val="20"/>
      <w:lang w:eastAsia="ru-RU"/>
    </w:rPr>
  </w:style>
  <w:style w:type="paragraph" w:styleId="2">
    <w:name w:val="Body Text Indent 2"/>
    <w:basedOn w:val="a"/>
    <w:link w:val="20"/>
    <w:rsid w:val="006E5CD1"/>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character" w:customStyle="1" w:styleId="20">
    <w:name w:val="Основной текст с отступом 2 Знак"/>
    <w:basedOn w:val="a0"/>
    <w:link w:val="2"/>
    <w:rsid w:val="006E5CD1"/>
    <w:rPr>
      <w:rFonts w:ascii="Times New Roman" w:eastAsia="Times New Roman" w:hAnsi="Times New Roman" w:cs="Times New Roman"/>
      <w:color w:val="000000"/>
      <w:sz w:val="24"/>
      <w:szCs w:val="20"/>
      <w:lang w:eastAsia="ru-RU"/>
    </w:rPr>
  </w:style>
  <w:style w:type="paragraph" w:customStyle="1" w:styleId="a5">
    <w:basedOn w:val="a"/>
    <w:next w:val="a6"/>
    <w:uiPriority w:val="99"/>
    <w:rsid w:val="006E5CD1"/>
    <w:pPr>
      <w:spacing w:before="100" w:beforeAutospacing="1" w:after="100" w:afterAutospacing="1"/>
    </w:pPr>
    <w:rPr>
      <w:szCs w:val="24"/>
    </w:rPr>
  </w:style>
  <w:style w:type="paragraph" w:customStyle="1" w:styleId="ConsPlusNormal">
    <w:name w:val="ConsPlusNormal"/>
    <w:link w:val="ConsPlusNormal0"/>
    <w:rsid w:val="006E5C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E5CD1"/>
    <w:rPr>
      <w:rFonts w:ascii="Arial" w:eastAsia="Times New Roman" w:hAnsi="Arial" w:cs="Arial"/>
      <w:sz w:val="20"/>
      <w:szCs w:val="20"/>
      <w:lang w:eastAsia="ru-RU"/>
    </w:rPr>
  </w:style>
  <w:style w:type="paragraph" w:styleId="a7">
    <w:name w:val="List Paragraph"/>
    <w:basedOn w:val="a"/>
    <w:uiPriority w:val="34"/>
    <w:qFormat/>
    <w:rsid w:val="006E5CD1"/>
    <w:pPr>
      <w:ind w:left="720"/>
      <w:contextualSpacing/>
    </w:pPr>
    <w:rPr>
      <w:szCs w:val="24"/>
    </w:rPr>
  </w:style>
  <w:style w:type="paragraph" w:styleId="a8">
    <w:name w:val="No Spacing"/>
    <w:uiPriority w:val="1"/>
    <w:qFormat/>
    <w:rsid w:val="006E5CD1"/>
    <w:pPr>
      <w:spacing w:after="0" w:line="240" w:lineRule="auto"/>
    </w:pPr>
    <w:rPr>
      <w:rFonts w:ascii="Calibri" w:eastAsia="Times New Roman" w:hAnsi="Calibri" w:cs="Times New Roman"/>
      <w:lang w:eastAsia="ru-RU"/>
    </w:rPr>
  </w:style>
  <w:style w:type="paragraph" w:styleId="a6">
    <w:name w:val="Normal (Web)"/>
    <w:basedOn w:val="a"/>
    <w:uiPriority w:val="99"/>
    <w:semiHidden/>
    <w:unhideWhenUsed/>
    <w:rsid w:val="006E5CD1"/>
    <w:rPr>
      <w:szCs w:val="24"/>
    </w:rPr>
  </w:style>
  <w:style w:type="paragraph" w:styleId="a9">
    <w:name w:val="Balloon Text"/>
    <w:basedOn w:val="a"/>
    <w:link w:val="aa"/>
    <w:uiPriority w:val="99"/>
    <w:semiHidden/>
    <w:unhideWhenUsed/>
    <w:rsid w:val="00475EB0"/>
    <w:rPr>
      <w:rFonts w:ascii="Tahoma" w:hAnsi="Tahoma" w:cs="Tahoma"/>
      <w:sz w:val="16"/>
      <w:szCs w:val="16"/>
    </w:rPr>
  </w:style>
  <w:style w:type="character" w:customStyle="1" w:styleId="aa">
    <w:name w:val="Текст выноски Знак"/>
    <w:basedOn w:val="a0"/>
    <w:link w:val="a9"/>
    <w:uiPriority w:val="99"/>
    <w:semiHidden/>
    <w:rsid w:val="00475E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3630</Words>
  <Characters>20692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user</cp:lastModifiedBy>
  <cp:revision>6</cp:revision>
  <dcterms:created xsi:type="dcterms:W3CDTF">2024-02-06T07:44:00Z</dcterms:created>
  <dcterms:modified xsi:type="dcterms:W3CDTF">2025-03-04T08:21:00Z</dcterms:modified>
</cp:coreProperties>
</file>