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B3" w:rsidRPr="00363045" w:rsidRDefault="004527B3" w:rsidP="00363045">
      <w:pPr>
        <w:widowControl w:val="0"/>
        <w:jc w:val="right"/>
        <w:outlineLvl w:val="1"/>
        <w:rPr>
          <w:b/>
          <w:bCs/>
          <w:kern w:val="36"/>
          <w:sz w:val="22"/>
          <w:szCs w:val="22"/>
        </w:rPr>
      </w:pPr>
      <w:r w:rsidRPr="00363045">
        <w:rPr>
          <w:b/>
          <w:bCs/>
          <w:kern w:val="36"/>
          <w:sz w:val="22"/>
          <w:szCs w:val="22"/>
        </w:rPr>
        <w:t>УТВЕРЖДЕНО</w:t>
      </w:r>
    </w:p>
    <w:p w:rsidR="00CE426F" w:rsidRPr="00363045" w:rsidRDefault="00CE426F" w:rsidP="00363045">
      <w:pPr>
        <w:widowControl w:val="0"/>
        <w:jc w:val="right"/>
        <w:rPr>
          <w:b/>
          <w:sz w:val="22"/>
          <w:szCs w:val="22"/>
        </w:rPr>
      </w:pPr>
      <w:r w:rsidRPr="00363045">
        <w:rPr>
          <w:b/>
          <w:sz w:val="22"/>
          <w:szCs w:val="22"/>
        </w:rPr>
        <w:t xml:space="preserve">АСУСО </w:t>
      </w:r>
      <w:r w:rsidR="00363045" w:rsidRPr="00363045">
        <w:rPr>
          <w:b/>
          <w:sz w:val="22"/>
          <w:szCs w:val="22"/>
        </w:rPr>
        <w:t>«</w:t>
      </w:r>
      <w:r w:rsidRPr="00363045">
        <w:rPr>
          <w:b/>
          <w:sz w:val="22"/>
          <w:szCs w:val="22"/>
        </w:rPr>
        <w:t>Екатерининский ДИ</w:t>
      </w:r>
      <w:r w:rsidR="00363045" w:rsidRPr="00363045">
        <w:rPr>
          <w:b/>
          <w:sz w:val="22"/>
          <w:szCs w:val="22"/>
        </w:rPr>
        <w:t>»</w:t>
      </w:r>
      <w:r w:rsidRPr="00363045">
        <w:rPr>
          <w:b/>
          <w:sz w:val="22"/>
          <w:szCs w:val="22"/>
        </w:rPr>
        <w:t xml:space="preserve"> </w:t>
      </w:r>
    </w:p>
    <w:p w:rsidR="00CE426F" w:rsidRPr="00363045" w:rsidRDefault="00CE426F" w:rsidP="00363045">
      <w:pPr>
        <w:widowControl w:val="0"/>
        <w:jc w:val="right"/>
        <w:rPr>
          <w:b/>
          <w:sz w:val="22"/>
          <w:szCs w:val="22"/>
        </w:rPr>
      </w:pPr>
      <w:r w:rsidRPr="00363045">
        <w:rPr>
          <w:b/>
          <w:sz w:val="22"/>
          <w:szCs w:val="22"/>
        </w:rPr>
        <w:t>Директор</w:t>
      </w:r>
    </w:p>
    <w:p w:rsidR="00CE426F" w:rsidRPr="00363045" w:rsidRDefault="00AE7FD7" w:rsidP="00363045">
      <w:pPr>
        <w:widowControl w:val="0"/>
        <w:jc w:val="right"/>
        <w:rPr>
          <w:b/>
          <w:sz w:val="22"/>
          <w:szCs w:val="22"/>
        </w:rPr>
      </w:pPr>
      <w:r>
        <w:rPr>
          <w:b/>
          <w:sz w:val="22"/>
          <w:szCs w:val="22"/>
        </w:rPr>
        <w:t>___________И.М. Буторина</w:t>
      </w:r>
      <w:r w:rsidR="00CE426F" w:rsidRPr="00363045">
        <w:rPr>
          <w:b/>
          <w:sz w:val="22"/>
          <w:szCs w:val="22"/>
        </w:rPr>
        <w:t xml:space="preserve"> </w:t>
      </w:r>
    </w:p>
    <w:p w:rsidR="00497528" w:rsidRPr="00363045" w:rsidRDefault="00363045" w:rsidP="00363045">
      <w:pPr>
        <w:widowControl w:val="0"/>
        <w:jc w:val="right"/>
        <w:rPr>
          <w:rFonts w:eastAsia="Calibri"/>
          <w:b/>
          <w:bCs/>
          <w:sz w:val="22"/>
          <w:szCs w:val="22"/>
        </w:rPr>
      </w:pPr>
      <w:r w:rsidRPr="00363045">
        <w:rPr>
          <w:b/>
          <w:sz w:val="22"/>
          <w:szCs w:val="22"/>
        </w:rPr>
        <w:t>«</w:t>
      </w:r>
      <w:r w:rsidR="00065CF9">
        <w:rPr>
          <w:b/>
          <w:sz w:val="22"/>
          <w:szCs w:val="22"/>
        </w:rPr>
        <w:t>__</w:t>
      </w:r>
      <w:r w:rsidRPr="00363045">
        <w:rPr>
          <w:b/>
          <w:sz w:val="22"/>
          <w:szCs w:val="22"/>
        </w:rPr>
        <w:t>»</w:t>
      </w:r>
      <w:r w:rsidR="00497528" w:rsidRPr="00363045">
        <w:rPr>
          <w:b/>
          <w:sz w:val="22"/>
          <w:szCs w:val="22"/>
        </w:rPr>
        <w:t xml:space="preserve"> </w:t>
      </w:r>
      <w:r w:rsidR="00065CF9">
        <w:rPr>
          <w:b/>
          <w:sz w:val="22"/>
          <w:szCs w:val="22"/>
        </w:rPr>
        <w:t>___________</w:t>
      </w:r>
      <w:r w:rsidR="00497528" w:rsidRPr="00363045">
        <w:rPr>
          <w:b/>
          <w:sz w:val="22"/>
          <w:szCs w:val="22"/>
        </w:rPr>
        <w:t xml:space="preserve"> 2025 г.</w:t>
      </w:r>
    </w:p>
    <w:p w:rsidR="009D1007" w:rsidRPr="00363045" w:rsidRDefault="009D1007" w:rsidP="00363045">
      <w:pPr>
        <w:widowControl w:val="0"/>
        <w:jc w:val="right"/>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9D1007" w:rsidRPr="00363045" w:rsidRDefault="009D1007" w:rsidP="00363045">
      <w:pPr>
        <w:widowControl w:val="0"/>
        <w:jc w:val="center"/>
        <w:rPr>
          <w:rFonts w:eastAsia="Calibri"/>
          <w:b/>
          <w:bCs/>
          <w:sz w:val="22"/>
          <w:szCs w:val="22"/>
        </w:rPr>
      </w:pPr>
    </w:p>
    <w:p w:rsidR="00FD22BB" w:rsidRPr="00363045" w:rsidRDefault="000236B5" w:rsidP="00363045">
      <w:pPr>
        <w:widowControl w:val="0"/>
        <w:jc w:val="center"/>
        <w:rPr>
          <w:rFonts w:eastAsia="Calibri"/>
          <w:b/>
          <w:bCs/>
          <w:sz w:val="22"/>
          <w:szCs w:val="22"/>
        </w:rPr>
      </w:pPr>
      <w:r>
        <w:rPr>
          <w:rFonts w:eastAsia="Calibri"/>
          <w:b/>
          <w:bCs/>
          <w:sz w:val="22"/>
          <w:szCs w:val="22"/>
        </w:rPr>
        <w:t>ДОКУМЕНТАЦИЯ</w:t>
      </w:r>
      <w:r w:rsidR="00137EAC">
        <w:rPr>
          <w:rFonts w:eastAsia="Calibri"/>
          <w:b/>
          <w:bCs/>
          <w:sz w:val="22"/>
          <w:szCs w:val="22"/>
        </w:rPr>
        <w:t xml:space="preserve"> О ПРОВЕДЕН</w:t>
      </w:r>
      <w:proofErr w:type="gramStart"/>
      <w:r w:rsidR="00137EAC">
        <w:rPr>
          <w:rFonts w:eastAsia="Calibri"/>
          <w:b/>
          <w:bCs/>
          <w:sz w:val="22"/>
          <w:szCs w:val="22"/>
        </w:rPr>
        <w:t>ИИ АУ</w:t>
      </w:r>
      <w:proofErr w:type="gramEnd"/>
      <w:r w:rsidR="00137EAC">
        <w:rPr>
          <w:rFonts w:eastAsia="Calibri"/>
          <w:b/>
          <w:bCs/>
          <w:sz w:val="22"/>
          <w:szCs w:val="22"/>
        </w:rPr>
        <w:t>КЦИОНА В ЭЛЕКТРОННОЙ ФОРМЕ</w:t>
      </w:r>
    </w:p>
    <w:p w:rsidR="00FD22BB" w:rsidRPr="00363045" w:rsidRDefault="00FD22BB" w:rsidP="00363045">
      <w:pPr>
        <w:widowControl w:val="0"/>
        <w:jc w:val="center"/>
        <w:rPr>
          <w:rFonts w:eastAsia="Calibri"/>
          <w:b/>
          <w:sz w:val="22"/>
          <w:szCs w:val="22"/>
        </w:rPr>
      </w:pPr>
    </w:p>
    <w:p w:rsidR="00632D53" w:rsidRPr="00363045" w:rsidRDefault="00D03B52" w:rsidP="00363045">
      <w:pPr>
        <w:widowControl w:val="0"/>
        <w:jc w:val="center"/>
        <w:rPr>
          <w:rFonts w:eastAsia="Calibri"/>
          <w:sz w:val="22"/>
          <w:szCs w:val="22"/>
        </w:rPr>
      </w:pPr>
      <w:r w:rsidRPr="00363045">
        <w:rPr>
          <w:rFonts w:eastAsia="Calibri"/>
          <w:sz w:val="22"/>
          <w:szCs w:val="22"/>
        </w:rPr>
        <w:t>Наименование объекта закупки:</w:t>
      </w:r>
    </w:p>
    <w:p w:rsidR="00FD22BB" w:rsidRPr="00363045" w:rsidRDefault="000236B5" w:rsidP="000236B5">
      <w:pPr>
        <w:widowControl w:val="0"/>
        <w:jc w:val="center"/>
        <w:outlineLvl w:val="0"/>
        <w:rPr>
          <w:rFonts w:eastAsia="Calibri"/>
          <w:b/>
          <w:bCs/>
          <w:sz w:val="22"/>
          <w:szCs w:val="22"/>
        </w:rPr>
      </w:pPr>
      <w:r w:rsidRPr="000236B5">
        <w:rPr>
          <w:rFonts w:eastAsia="Calibri"/>
          <w:b/>
          <w:bCs/>
          <w:sz w:val="22"/>
          <w:szCs w:val="22"/>
        </w:rPr>
        <w:t>на выполнение работ по разработке проектно-сметной документации по монтажу автоматической пожарной сигнализации, системы оповещения людей о пожаре и системы контроля и управления доступом на объекте.</w:t>
      </w:r>
    </w:p>
    <w:p w:rsidR="00FD22BB" w:rsidRPr="00363045" w:rsidRDefault="00FD22BB" w:rsidP="000236B5">
      <w:pPr>
        <w:widowControl w:val="0"/>
        <w:jc w:val="center"/>
        <w:outlineLvl w:val="0"/>
        <w:rPr>
          <w:rFonts w:eastAsia="Calibri"/>
          <w:b/>
          <w:bCs/>
          <w:sz w:val="22"/>
          <w:szCs w:val="22"/>
        </w:rPr>
      </w:pPr>
    </w:p>
    <w:p w:rsidR="00FD22BB" w:rsidRPr="00363045" w:rsidRDefault="00FD22BB"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535982" w:rsidRPr="00363045" w:rsidRDefault="00535982" w:rsidP="00363045">
      <w:pPr>
        <w:widowControl w:val="0"/>
        <w:jc w:val="both"/>
        <w:outlineLvl w:val="0"/>
        <w:rPr>
          <w:rFonts w:eastAsia="Calibri"/>
          <w:b/>
          <w:bCs/>
          <w:sz w:val="22"/>
          <w:szCs w:val="22"/>
        </w:rPr>
      </w:pPr>
    </w:p>
    <w:p w:rsidR="00FD22BB" w:rsidRPr="00363045" w:rsidRDefault="00FD22BB"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201536" w:rsidRPr="00363045" w:rsidRDefault="00201536" w:rsidP="00363045">
      <w:pPr>
        <w:widowControl w:val="0"/>
        <w:jc w:val="both"/>
        <w:outlineLvl w:val="0"/>
        <w:rPr>
          <w:rFonts w:eastAsia="Calibri"/>
          <w:b/>
          <w:bCs/>
          <w:sz w:val="22"/>
          <w:szCs w:val="22"/>
        </w:rPr>
      </w:pPr>
    </w:p>
    <w:p w:rsidR="00FD22BB" w:rsidRPr="00363045" w:rsidRDefault="00FD22BB" w:rsidP="00363045">
      <w:pPr>
        <w:widowControl w:val="0"/>
        <w:jc w:val="both"/>
        <w:outlineLvl w:val="0"/>
        <w:rPr>
          <w:rFonts w:eastAsia="Calibri"/>
          <w:b/>
          <w:bCs/>
          <w:sz w:val="22"/>
          <w:szCs w:val="22"/>
        </w:rPr>
      </w:pPr>
    </w:p>
    <w:p w:rsidR="00FD22BB" w:rsidRDefault="00FD22BB" w:rsidP="00363045">
      <w:pPr>
        <w:widowControl w:val="0"/>
        <w:jc w:val="both"/>
        <w:outlineLvl w:val="0"/>
        <w:rPr>
          <w:rFonts w:eastAsia="Calibri"/>
          <w:b/>
          <w:bCs/>
          <w:sz w:val="22"/>
          <w:szCs w:val="22"/>
        </w:rPr>
      </w:pPr>
    </w:p>
    <w:p w:rsidR="00C4024B" w:rsidRDefault="00C4024B" w:rsidP="00363045">
      <w:pPr>
        <w:widowControl w:val="0"/>
        <w:jc w:val="both"/>
        <w:outlineLvl w:val="0"/>
        <w:rPr>
          <w:rFonts w:eastAsia="Calibri"/>
          <w:b/>
          <w:bCs/>
          <w:sz w:val="22"/>
          <w:szCs w:val="22"/>
        </w:rPr>
      </w:pPr>
    </w:p>
    <w:p w:rsidR="00C4024B" w:rsidRDefault="00C4024B" w:rsidP="00363045">
      <w:pPr>
        <w:widowControl w:val="0"/>
        <w:jc w:val="both"/>
        <w:outlineLvl w:val="0"/>
        <w:rPr>
          <w:rFonts w:eastAsia="Calibri"/>
          <w:b/>
          <w:bCs/>
          <w:sz w:val="22"/>
          <w:szCs w:val="22"/>
        </w:rPr>
      </w:pPr>
    </w:p>
    <w:p w:rsidR="00C4024B" w:rsidRDefault="00C4024B" w:rsidP="00363045">
      <w:pPr>
        <w:widowControl w:val="0"/>
        <w:jc w:val="both"/>
        <w:outlineLvl w:val="0"/>
        <w:rPr>
          <w:rFonts w:eastAsia="Calibri"/>
          <w:b/>
          <w:bCs/>
          <w:sz w:val="22"/>
          <w:szCs w:val="22"/>
        </w:rPr>
      </w:pPr>
    </w:p>
    <w:p w:rsidR="00C4024B" w:rsidRDefault="00C4024B" w:rsidP="00363045">
      <w:pPr>
        <w:widowControl w:val="0"/>
        <w:jc w:val="both"/>
        <w:outlineLvl w:val="0"/>
        <w:rPr>
          <w:rFonts w:eastAsia="Calibri"/>
          <w:b/>
          <w:bCs/>
          <w:sz w:val="22"/>
          <w:szCs w:val="22"/>
        </w:rPr>
      </w:pPr>
    </w:p>
    <w:p w:rsidR="00C4024B" w:rsidRDefault="00C4024B" w:rsidP="00363045">
      <w:pPr>
        <w:widowControl w:val="0"/>
        <w:jc w:val="both"/>
        <w:outlineLvl w:val="0"/>
        <w:rPr>
          <w:rFonts w:eastAsia="Calibri"/>
          <w:b/>
          <w:bCs/>
          <w:sz w:val="22"/>
          <w:szCs w:val="22"/>
        </w:rPr>
      </w:pPr>
    </w:p>
    <w:p w:rsidR="00C4024B" w:rsidRDefault="00C4024B" w:rsidP="00363045">
      <w:pPr>
        <w:widowControl w:val="0"/>
        <w:jc w:val="both"/>
        <w:outlineLvl w:val="0"/>
        <w:rPr>
          <w:rFonts w:eastAsia="Calibri"/>
          <w:b/>
          <w:bCs/>
          <w:sz w:val="22"/>
          <w:szCs w:val="22"/>
        </w:rPr>
      </w:pPr>
    </w:p>
    <w:p w:rsidR="00C4024B" w:rsidRPr="00363045" w:rsidRDefault="00C4024B" w:rsidP="00363045">
      <w:pPr>
        <w:widowControl w:val="0"/>
        <w:jc w:val="both"/>
        <w:outlineLvl w:val="0"/>
        <w:rPr>
          <w:rFonts w:eastAsia="Calibri"/>
          <w:b/>
          <w:bCs/>
          <w:sz w:val="22"/>
          <w:szCs w:val="22"/>
        </w:rPr>
      </w:pPr>
    </w:p>
    <w:p w:rsidR="00201536" w:rsidRPr="00363045" w:rsidRDefault="00D03B52" w:rsidP="00363045">
      <w:pPr>
        <w:widowControl w:val="0"/>
        <w:jc w:val="center"/>
        <w:outlineLvl w:val="0"/>
        <w:rPr>
          <w:rFonts w:eastAsia="Calibri"/>
          <w:b/>
          <w:bCs/>
          <w:sz w:val="22"/>
          <w:szCs w:val="22"/>
        </w:rPr>
      </w:pPr>
      <w:r w:rsidRPr="00363045">
        <w:rPr>
          <w:rFonts w:eastAsia="Calibri"/>
          <w:b/>
          <w:bCs/>
          <w:sz w:val="22"/>
          <w:szCs w:val="22"/>
        </w:rPr>
        <w:t xml:space="preserve"> </w:t>
      </w:r>
      <w:r w:rsidR="00DA398B" w:rsidRPr="00363045">
        <w:rPr>
          <w:rFonts w:eastAsia="Calibri"/>
          <w:b/>
          <w:bCs/>
          <w:sz w:val="22"/>
          <w:szCs w:val="22"/>
        </w:rPr>
        <w:t>2025</w:t>
      </w:r>
      <w:r w:rsidRPr="00363045">
        <w:rPr>
          <w:rFonts w:eastAsia="Calibri"/>
          <w:b/>
          <w:bCs/>
          <w:sz w:val="22"/>
          <w:szCs w:val="22"/>
        </w:rPr>
        <w:t xml:space="preserve"> г.</w:t>
      </w:r>
      <w:bookmarkStart w:id="0" w:name="sub_2245"/>
      <w:bookmarkEnd w:id="0"/>
    </w:p>
    <w:p w:rsidR="00FD22BB" w:rsidRPr="00C4024B" w:rsidRDefault="00363045" w:rsidP="00C4024B">
      <w:pPr>
        <w:rPr>
          <w:b/>
          <w:sz w:val="22"/>
          <w:szCs w:val="22"/>
        </w:rPr>
      </w:pPr>
      <w:r w:rsidRPr="00363045">
        <w:rPr>
          <w:b/>
          <w:sz w:val="22"/>
          <w:szCs w:val="22"/>
        </w:rPr>
        <w:br w:type="page"/>
      </w:r>
      <w:r w:rsidR="00C4024B">
        <w:rPr>
          <w:b/>
          <w:sz w:val="22"/>
          <w:szCs w:val="22"/>
        </w:rPr>
        <w:lastRenderedPageBreak/>
        <w:t xml:space="preserve">                                                               </w:t>
      </w:r>
      <w:r w:rsidR="00D03B52" w:rsidRPr="00C4024B">
        <w:rPr>
          <w:b/>
          <w:sz w:val="20"/>
        </w:rPr>
        <w:t>Информационная карта</w:t>
      </w:r>
    </w:p>
    <w:p w:rsidR="00FD22BB" w:rsidRPr="00C4024B" w:rsidRDefault="00FD22BB" w:rsidP="00363045">
      <w:pPr>
        <w:widowControl w:val="0"/>
        <w:tabs>
          <w:tab w:val="left" w:pos="709"/>
        </w:tabs>
        <w:ind w:firstLine="284"/>
        <w:jc w:val="both"/>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9"/>
        <w:gridCol w:w="2963"/>
        <w:gridCol w:w="5879"/>
      </w:tblGrid>
      <w:tr w:rsidR="00FD22BB"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jc w:val="center"/>
              <w:rPr>
                <w:b/>
                <w:sz w:val="20"/>
                <w:lang w:eastAsia="en-US"/>
              </w:rPr>
            </w:pPr>
            <w:r w:rsidRPr="00C4024B">
              <w:rPr>
                <w:b/>
                <w:sz w:val="20"/>
                <w:lang w:eastAsia="en-US"/>
              </w:rPr>
              <w:t xml:space="preserve">№ </w:t>
            </w: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jc w:val="center"/>
              <w:rPr>
                <w:b/>
                <w:sz w:val="20"/>
                <w:lang w:eastAsia="en-US"/>
              </w:rPr>
            </w:pPr>
            <w:r w:rsidRPr="00C4024B">
              <w:rPr>
                <w:b/>
                <w:sz w:val="20"/>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jc w:val="center"/>
              <w:rPr>
                <w:b/>
                <w:sz w:val="20"/>
                <w:lang w:eastAsia="en-US"/>
              </w:rPr>
            </w:pPr>
            <w:r w:rsidRPr="00C4024B">
              <w:rPr>
                <w:b/>
                <w:sz w:val="20"/>
                <w:lang w:eastAsia="en-US"/>
              </w:rPr>
              <w:t xml:space="preserve">Содержание </w:t>
            </w:r>
          </w:p>
        </w:tc>
      </w:tr>
      <w:tr w:rsidR="00FD22BB"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b/>
                <w:sz w:val="20"/>
                <w:lang w:eastAsia="en-US"/>
              </w:rPr>
            </w:pPr>
            <w:r w:rsidRPr="00C4024B">
              <w:rPr>
                <w:b/>
                <w:sz w:val="20"/>
                <w:lang w:eastAsia="en-US"/>
              </w:rPr>
              <w:t>1.</w:t>
            </w: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b/>
                <w:sz w:val="20"/>
                <w:lang w:eastAsia="en-US"/>
              </w:rPr>
            </w:pPr>
            <w:r w:rsidRPr="00C4024B">
              <w:rPr>
                <w:b/>
                <w:sz w:val="20"/>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vAlign w:val="center"/>
          </w:tcPr>
          <w:p w:rsidR="00FD22BB" w:rsidRPr="00C4024B" w:rsidRDefault="00C33E9D" w:rsidP="00363045">
            <w:pPr>
              <w:widowControl w:val="0"/>
              <w:jc w:val="both"/>
              <w:rPr>
                <w:b/>
                <w:sz w:val="20"/>
                <w:lang w:eastAsia="en-US"/>
              </w:rPr>
            </w:pPr>
            <w:r w:rsidRPr="00C4024B">
              <w:rPr>
                <w:sz w:val="20"/>
              </w:rPr>
              <w:t xml:space="preserve">Аукцион в электронной форме. Документация находится в открытом доступе, начиная </w:t>
            </w:r>
            <w:proofErr w:type="gramStart"/>
            <w:r w:rsidRPr="00C4024B">
              <w:rPr>
                <w:sz w:val="20"/>
              </w:rPr>
              <w:t>с даты размещения</w:t>
            </w:r>
            <w:proofErr w:type="gramEnd"/>
            <w:r w:rsidRPr="00C4024B">
              <w:rPr>
                <w:sz w:val="20"/>
              </w:rPr>
              <w:t xml:space="preserve"> извещения в единой информационной системе в сфере закупок товаров, работ, услуг для обеспечения государственных и муниципальных нужд по адресу </w:t>
            </w:r>
            <w:proofErr w:type="spellStart"/>
            <w:r w:rsidRPr="00C4024B">
              <w:rPr>
                <w:sz w:val="20"/>
              </w:rPr>
              <w:t>www.zakupki.gov.ru</w:t>
            </w:r>
            <w:proofErr w:type="spellEnd"/>
            <w:r w:rsidRPr="00C4024B">
              <w:rPr>
                <w:sz w:val="20"/>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C4024B" w:rsidTr="00363045">
        <w:tc>
          <w:tcPr>
            <w:tcW w:w="5000" w:type="pct"/>
            <w:gridSpan w:val="3"/>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tabs>
                <w:tab w:val="left" w:pos="652"/>
              </w:tabs>
              <w:jc w:val="both"/>
              <w:rPr>
                <w:b/>
                <w:sz w:val="20"/>
                <w:lang w:eastAsia="en-US"/>
              </w:rPr>
            </w:pPr>
            <w:r w:rsidRPr="00C4024B">
              <w:rPr>
                <w:b/>
                <w:sz w:val="20"/>
                <w:lang w:eastAsia="en-US"/>
              </w:rPr>
              <w:t xml:space="preserve">2. </w:t>
            </w:r>
            <w:r w:rsidRPr="00C4024B">
              <w:rPr>
                <w:b/>
                <w:sz w:val="20"/>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A47A1C"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652"/>
              </w:tabs>
              <w:rPr>
                <w:b/>
                <w:sz w:val="20"/>
                <w:lang w:eastAsia="en-US"/>
              </w:rPr>
            </w:pPr>
            <w:r w:rsidRPr="00C4024B">
              <w:rPr>
                <w:b/>
                <w:sz w:val="20"/>
                <w:lang w:eastAsia="en-US"/>
              </w:rPr>
              <w:t>2.1.</w:t>
            </w:r>
          </w:p>
        </w:tc>
        <w:tc>
          <w:tcPr>
            <w:tcW w:w="1548"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jc w:val="both"/>
              <w:rPr>
                <w:sz w:val="20"/>
              </w:rPr>
            </w:pPr>
            <w:r w:rsidRPr="00C4024B">
              <w:rPr>
                <w:sz w:val="20"/>
              </w:rPr>
              <w:t>Наименование Заказчика</w:t>
            </w:r>
          </w:p>
        </w:tc>
        <w:tc>
          <w:tcPr>
            <w:tcW w:w="3071" w:type="pct"/>
            <w:vMerge w:val="restart"/>
            <w:tcBorders>
              <w:top w:val="single" w:sz="4" w:space="0" w:color="auto"/>
              <w:left w:val="single" w:sz="4" w:space="0" w:color="auto"/>
              <w:right w:val="single" w:sz="4" w:space="0" w:color="auto"/>
            </w:tcBorders>
            <w:vAlign w:val="center"/>
          </w:tcPr>
          <w:p w:rsidR="00CE426F" w:rsidRPr="00C4024B" w:rsidRDefault="00E14D13" w:rsidP="00363045">
            <w:pPr>
              <w:widowControl w:val="0"/>
              <w:rPr>
                <w:sz w:val="20"/>
              </w:rPr>
            </w:pPr>
            <w:r w:rsidRPr="00C4024B">
              <w:rPr>
                <w:sz w:val="20"/>
              </w:rPr>
              <w:t>Автономное стационарное учреждение социального обслуживания Омской области «Екатерининский дом-интернат имени В.П.</w:t>
            </w:r>
            <w:r w:rsidR="00065CF9" w:rsidRPr="00C4024B">
              <w:rPr>
                <w:sz w:val="20"/>
              </w:rPr>
              <w:t xml:space="preserve"> </w:t>
            </w:r>
            <w:r w:rsidRPr="00C4024B">
              <w:rPr>
                <w:sz w:val="20"/>
              </w:rPr>
              <w:t xml:space="preserve">Ярушкина» </w:t>
            </w:r>
          </w:p>
          <w:p w:rsidR="00CE426F" w:rsidRPr="00C4024B" w:rsidRDefault="00CE426F" w:rsidP="00363045">
            <w:pPr>
              <w:widowControl w:val="0"/>
              <w:rPr>
                <w:sz w:val="20"/>
              </w:rPr>
            </w:pPr>
            <w:r w:rsidRPr="00C4024B">
              <w:rPr>
                <w:sz w:val="20"/>
              </w:rPr>
              <w:t xml:space="preserve">646510, </w:t>
            </w:r>
            <w:bookmarkStart w:id="1" w:name="_Hlk189771650"/>
            <w:r w:rsidRPr="00C4024B">
              <w:rPr>
                <w:sz w:val="20"/>
              </w:rPr>
              <w:t>Омская область</w:t>
            </w:r>
            <w:bookmarkEnd w:id="1"/>
            <w:r w:rsidRPr="00C4024B">
              <w:rPr>
                <w:sz w:val="20"/>
              </w:rPr>
              <w:t>, Тарский р-н, с</w:t>
            </w:r>
            <w:r w:rsidR="00E14D13" w:rsidRPr="00C4024B">
              <w:rPr>
                <w:sz w:val="20"/>
              </w:rPr>
              <w:t>.</w:t>
            </w:r>
            <w:r w:rsidRPr="00C4024B">
              <w:rPr>
                <w:sz w:val="20"/>
              </w:rPr>
              <w:t xml:space="preserve"> </w:t>
            </w:r>
            <w:proofErr w:type="gramStart"/>
            <w:r w:rsidRPr="00C4024B">
              <w:rPr>
                <w:sz w:val="20"/>
              </w:rPr>
              <w:t>Екатерининское</w:t>
            </w:r>
            <w:proofErr w:type="gramEnd"/>
            <w:r w:rsidRPr="00C4024B">
              <w:rPr>
                <w:sz w:val="20"/>
              </w:rPr>
              <w:t xml:space="preserve">, </w:t>
            </w:r>
            <w:r w:rsidR="00363045" w:rsidRPr="00C4024B">
              <w:rPr>
                <w:sz w:val="20"/>
              </w:rPr>
              <w:t xml:space="preserve">ул. </w:t>
            </w:r>
            <w:r w:rsidRPr="00C4024B">
              <w:rPr>
                <w:sz w:val="20"/>
              </w:rPr>
              <w:t xml:space="preserve">Интернатовская, д. 6 </w:t>
            </w:r>
          </w:p>
          <w:p w:rsidR="00CE426F" w:rsidRPr="00C4024B" w:rsidRDefault="00CE426F" w:rsidP="00363045">
            <w:pPr>
              <w:widowControl w:val="0"/>
              <w:rPr>
                <w:sz w:val="20"/>
              </w:rPr>
            </w:pPr>
            <w:r w:rsidRPr="00C4024B">
              <w:rPr>
                <w:sz w:val="20"/>
              </w:rPr>
              <w:t>ФИО: Браун Антон Иванович</w:t>
            </w:r>
          </w:p>
          <w:p w:rsidR="00CE426F" w:rsidRPr="00C4024B" w:rsidRDefault="00CE426F" w:rsidP="00363045">
            <w:pPr>
              <w:widowControl w:val="0"/>
              <w:rPr>
                <w:sz w:val="20"/>
              </w:rPr>
            </w:pPr>
            <w:r w:rsidRPr="00C4024B">
              <w:rPr>
                <w:sz w:val="20"/>
              </w:rPr>
              <w:t>Телефон: 89236979404</w:t>
            </w:r>
          </w:p>
          <w:p w:rsidR="00A47A1C" w:rsidRPr="00C4024B" w:rsidRDefault="00CE426F" w:rsidP="00363045">
            <w:pPr>
              <w:widowControl w:val="0"/>
              <w:tabs>
                <w:tab w:val="left" w:pos="4200"/>
              </w:tabs>
              <w:autoSpaceDE w:val="0"/>
              <w:autoSpaceDN w:val="0"/>
              <w:adjustRightInd w:val="0"/>
              <w:jc w:val="both"/>
              <w:rPr>
                <w:sz w:val="20"/>
              </w:rPr>
            </w:pPr>
            <w:r w:rsidRPr="00C4024B">
              <w:rPr>
                <w:sz w:val="20"/>
              </w:rPr>
              <w:t xml:space="preserve">Почта: </w:t>
            </w:r>
            <w:hyperlink r:id="rId8" w:history="1">
              <w:r w:rsidR="00363045" w:rsidRPr="00C4024B">
                <w:rPr>
                  <w:rStyle w:val="ab"/>
                  <w:sz w:val="20"/>
                </w:rPr>
                <w:t>bsysoedi@yandex.ru</w:t>
              </w:r>
            </w:hyperlink>
            <w:r w:rsidR="00363045" w:rsidRPr="00C4024B">
              <w:rPr>
                <w:sz w:val="20"/>
              </w:rPr>
              <w:t xml:space="preserve"> </w:t>
            </w:r>
          </w:p>
        </w:tc>
      </w:tr>
      <w:tr w:rsidR="00A47A1C"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652"/>
              </w:tabs>
              <w:rPr>
                <w:b/>
                <w:sz w:val="20"/>
                <w:lang w:eastAsia="en-US"/>
              </w:rPr>
            </w:pPr>
            <w:r w:rsidRPr="00C4024B">
              <w:rPr>
                <w:b/>
                <w:sz w:val="20"/>
                <w:lang w:eastAsia="en-US"/>
              </w:rPr>
              <w:t>2.2.</w:t>
            </w:r>
          </w:p>
        </w:tc>
        <w:tc>
          <w:tcPr>
            <w:tcW w:w="1548"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jc w:val="both"/>
              <w:rPr>
                <w:sz w:val="20"/>
              </w:rPr>
            </w:pPr>
            <w:r w:rsidRPr="00C4024B">
              <w:rPr>
                <w:sz w:val="20"/>
              </w:rPr>
              <w:t>Место нахождения Заказчика</w:t>
            </w:r>
          </w:p>
        </w:tc>
        <w:tc>
          <w:tcPr>
            <w:tcW w:w="3071" w:type="pct"/>
            <w:vMerge/>
            <w:tcBorders>
              <w:left w:val="single" w:sz="4" w:space="0" w:color="auto"/>
              <w:right w:val="single" w:sz="4" w:space="0" w:color="auto"/>
            </w:tcBorders>
            <w:vAlign w:val="center"/>
          </w:tcPr>
          <w:p w:rsidR="00A47A1C" w:rsidRPr="00C4024B" w:rsidRDefault="00A47A1C" w:rsidP="00363045">
            <w:pPr>
              <w:widowControl w:val="0"/>
              <w:tabs>
                <w:tab w:val="left" w:pos="4200"/>
              </w:tabs>
              <w:autoSpaceDE w:val="0"/>
              <w:autoSpaceDN w:val="0"/>
              <w:adjustRightInd w:val="0"/>
              <w:jc w:val="both"/>
              <w:rPr>
                <w:sz w:val="20"/>
              </w:rPr>
            </w:pPr>
          </w:p>
        </w:tc>
      </w:tr>
      <w:tr w:rsidR="00A47A1C"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652"/>
              </w:tabs>
              <w:rPr>
                <w:b/>
                <w:sz w:val="20"/>
                <w:lang w:eastAsia="en-US"/>
              </w:rPr>
            </w:pPr>
            <w:r w:rsidRPr="00C4024B">
              <w:rPr>
                <w:b/>
                <w:sz w:val="20"/>
                <w:lang w:eastAsia="en-US"/>
              </w:rPr>
              <w:t>2.3.</w:t>
            </w:r>
          </w:p>
        </w:tc>
        <w:tc>
          <w:tcPr>
            <w:tcW w:w="1548"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jc w:val="both"/>
              <w:rPr>
                <w:sz w:val="20"/>
              </w:rPr>
            </w:pPr>
            <w:r w:rsidRPr="00C4024B">
              <w:rPr>
                <w:sz w:val="20"/>
              </w:rPr>
              <w:t>Почтовый адрес Заказчика</w:t>
            </w:r>
          </w:p>
        </w:tc>
        <w:tc>
          <w:tcPr>
            <w:tcW w:w="3071" w:type="pct"/>
            <w:vMerge/>
            <w:tcBorders>
              <w:left w:val="single" w:sz="4" w:space="0" w:color="auto"/>
              <w:right w:val="single" w:sz="4" w:space="0" w:color="auto"/>
            </w:tcBorders>
            <w:vAlign w:val="center"/>
          </w:tcPr>
          <w:p w:rsidR="00A47A1C" w:rsidRPr="00C4024B" w:rsidRDefault="00A47A1C" w:rsidP="00363045">
            <w:pPr>
              <w:widowControl w:val="0"/>
              <w:tabs>
                <w:tab w:val="left" w:pos="4200"/>
              </w:tabs>
              <w:autoSpaceDE w:val="0"/>
              <w:autoSpaceDN w:val="0"/>
              <w:adjustRightInd w:val="0"/>
              <w:jc w:val="both"/>
              <w:rPr>
                <w:sz w:val="20"/>
              </w:rPr>
            </w:pPr>
          </w:p>
        </w:tc>
      </w:tr>
      <w:tr w:rsidR="00A47A1C"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652"/>
              </w:tabs>
              <w:rPr>
                <w:b/>
                <w:sz w:val="20"/>
                <w:lang w:eastAsia="en-US"/>
              </w:rPr>
            </w:pPr>
            <w:bookmarkStart w:id="2" w:name="_Hlk500349454"/>
            <w:r w:rsidRPr="00C4024B">
              <w:rPr>
                <w:b/>
                <w:sz w:val="20"/>
                <w:lang w:eastAsia="en-US"/>
              </w:rPr>
              <w:t>2.4.</w:t>
            </w:r>
          </w:p>
        </w:tc>
        <w:tc>
          <w:tcPr>
            <w:tcW w:w="1548"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jc w:val="both"/>
              <w:rPr>
                <w:sz w:val="20"/>
              </w:rPr>
            </w:pPr>
            <w:r w:rsidRPr="00C4024B">
              <w:rPr>
                <w:sz w:val="20"/>
              </w:rPr>
              <w:t>Адрес электронной почты Заказчика</w:t>
            </w:r>
          </w:p>
        </w:tc>
        <w:tc>
          <w:tcPr>
            <w:tcW w:w="3071" w:type="pct"/>
            <w:vMerge/>
            <w:tcBorders>
              <w:left w:val="single" w:sz="4" w:space="0" w:color="auto"/>
              <w:right w:val="single" w:sz="4" w:space="0" w:color="auto"/>
            </w:tcBorders>
            <w:vAlign w:val="center"/>
          </w:tcPr>
          <w:p w:rsidR="00A47A1C" w:rsidRPr="00C4024B" w:rsidRDefault="00A47A1C" w:rsidP="00363045">
            <w:pPr>
              <w:widowControl w:val="0"/>
              <w:tabs>
                <w:tab w:val="left" w:pos="4200"/>
              </w:tabs>
              <w:autoSpaceDE w:val="0"/>
              <w:autoSpaceDN w:val="0"/>
              <w:adjustRightInd w:val="0"/>
              <w:jc w:val="both"/>
              <w:rPr>
                <w:sz w:val="20"/>
              </w:rPr>
            </w:pPr>
          </w:p>
        </w:tc>
      </w:tr>
      <w:bookmarkEnd w:id="2"/>
      <w:tr w:rsidR="00A47A1C"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652"/>
              </w:tabs>
              <w:rPr>
                <w:b/>
                <w:sz w:val="20"/>
                <w:lang w:eastAsia="en-US"/>
              </w:rPr>
            </w:pPr>
            <w:r w:rsidRPr="00C4024B">
              <w:rPr>
                <w:b/>
                <w:sz w:val="20"/>
                <w:lang w:eastAsia="en-US"/>
              </w:rPr>
              <w:t>2.5.</w:t>
            </w:r>
          </w:p>
        </w:tc>
        <w:tc>
          <w:tcPr>
            <w:tcW w:w="1548"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shd w:val="clear" w:color="auto" w:fill="FFFFFF"/>
              <w:rPr>
                <w:sz w:val="20"/>
              </w:rPr>
            </w:pPr>
            <w:r w:rsidRPr="00C4024B">
              <w:rPr>
                <w:sz w:val="20"/>
              </w:rPr>
              <w:t>Номер контактного телефона/факса Заказчика</w:t>
            </w:r>
          </w:p>
        </w:tc>
        <w:tc>
          <w:tcPr>
            <w:tcW w:w="3071" w:type="pct"/>
            <w:vMerge/>
            <w:tcBorders>
              <w:left w:val="single" w:sz="4" w:space="0" w:color="auto"/>
              <w:right w:val="single" w:sz="4" w:space="0" w:color="auto"/>
            </w:tcBorders>
            <w:vAlign w:val="center"/>
          </w:tcPr>
          <w:p w:rsidR="00A47A1C" w:rsidRPr="00C4024B" w:rsidRDefault="00A47A1C" w:rsidP="00363045">
            <w:pPr>
              <w:widowControl w:val="0"/>
              <w:tabs>
                <w:tab w:val="left" w:pos="4200"/>
              </w:tabs>
              <w:autoSpaceDE w:val="0"/>
              <w:autoSpaceDN w:val="0"/>
              <w:adjustRightInd w:val="0"/>
              <w:jc w:val="both"/>
              <w:rPr>
                <w:sz w:val="20"/>
                <w:highlight w:val="yellow"/>
              </w:rPr>
            </w:pPr>
          </w:p>
        </w:tc>
      </w:tr>
      <w:tr w:rsidR="00A47A1C"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652"/>
              </w:tabs>
              <w:rPr>
                <w:b/>
                <w:sz w:val="20"/>
                <w:lang w:eastAsia="en-US"/>
              </w:rPr>
            </w:pPr>
            <w:r w:rsidRPr="00C4024B">
              <w:rPr>
                <w:b/>
                <w:sz w:val="20"/>
                <w:lang w:val="en-US" w:eastAsia="en-US"/>
              </w:rPr>
              <w:t>2</w:t>
            </w:r>
            <w:r w:rsidRPr="00C4024B">
              <w:rPr>
                <w:b/>
                <w:sz w:val="20"/>
                <w:lang w:eastAsia="en-US"/>
              </w:rPr>
              <w:t>.6.</w:t>
            </w:r>
          </w:p>
        </w:tc>
        <w:tc>
          <w:tcPr>
            <w:tcW w:w="1548" w:type="pct"/>
            <w:tcBorders>
              <w:top w:val="single" w:sz="4" w:space="0" w:color="auto"/>
              <w:left w:val="single" w:sz="4" w:space="0" w:color="auto"/>
              <w:bottom w:val="single" w:sz="4" w:space="0" w:color="auto"/>
              <w:right w:val="single" w:sz="4" w:space="0" w:color="auto"/>
            </w:tcBorders>
            <w:vAlign w:val="center"/>
          </w:tcPr>
          <w:p w:rsidR="00A47A1C" w:rsidRPr="00C4024B" w:rsidRDefault="00A47A1C" w:rsidP="00363045">
            <w:pPr>
              <w:widowControl w:val="0"/>
              <w:shd w:val="clear" w:color="auto" w:fill="FFFFFF"/>
              <w:rPr>
                <w:sz w:val="20"/>
              </w:rPr>
            </w:pPr>
            <w:r w:rsidRPr="00C4024B">
              <w:rPr>
                <w:sz w:val="20"/>
              </w:rPr>
              <w:t>Ф.И.О. контактного лица по процедуре</w:t>
            </w:r>
          </w:p>
        </w:tc>
        <w:tc>
          <w:tcPr>
            <w:tcW w:w="3071" w:type="pct"/>
            <w:vMerge/>
            <w:tcBorders>
              <w:left w:val="single" w:sz="4" w:space="0" w:color="auto"/>
              <w:bottom w:val="single" w:sz="4" w:space="0" w:color="auto"/>
              <w:right w:val="single" w:sz="4" w:space="0" w:color="auto"/>
            </w:tcBorders>
            <w:vAlign w:val="center"/>
          </w:tcPr>
          <w:p w:rsidR="00A47A1C" w:rsidRPr="00C4024B" w:rsidRDefault="00A47A1C" w:rsidP="00363045">
            <w:pPr>
              <w:widowControl w:val="0"/>
              <w:tabs>
                <w:tab w:val="left" w:pos="4200"/>
              </w:tabs>
              <w:autoSpaceDE w:val="0"/>
              <w:autoSpaceDN w:val="0"/>
              <w:adjustRightInd w:val="0"/>
              <w:jc w:val="both"/>
              <w:rPr>
                <w:sz w:val="20"/>
                <w:highlight w:val="yellow"/>
              </w:rPr>
            </w:pPr>
          </w:p>
        </w:tc>
      </w:tr>
      <w:tr w:rsidR="00FD22BB" w:rsidRPr="00C4024B" w:rsidTr="00363045">
        <w:tc>
          <w:tcPr>
            <w:tcW w:w="5000" w:type="pct"/>
            <w:gridSpan w:val="3"/>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b/>
                <w:sz w:val="20"/>
              </w:rPr>
            </w:pPr>
            <w:r w:rsidRPr="00C4024B">
              <w:rPr>
                <w:b/>
                <w:sz w:val="20"/>
              </w:rPr>
              <w:t xml:space="preserve">3. Адрес электронной площадки в информационно-телекоммуникационной сети </w:t>
            </w:r>
            <w:r w:rsidR="00363045" w:rsidRPr="00C4024B">
              <w:rPr>
                <w:b/>
                <w:sz w:val="20"/>
              </w:rPr>
              <w:t>«</w:t>
            </w:r>
            <w:r w:rsidRPr="00C4024B">
              <w:rPr>
                <w:b/>
                <w:sz w:val="20"/>
              </w:rPr>
              <w:t>Интернет</w:t>
            </w:r>
            <w:r w:rsidR="00363045" w:rsidRPr="00C4024B">
              <w:rPr>
                <w:b/>
                <w:sz w:val="20"/>
              </w:rPr>
              <w:t>»</w:t>
            </w:r>
          </w:p>
        </w:tc>
      </w:tr>
      <w:tr w:rsidR="00FD22BB"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tabs>
                <w:tab w:val="left" w:pos="652"/>
              </w:tabs>
              <w:rPr>
                <w:b/>
                <w:sz w:val="20"/>
                <w:lang w:eastAsia="en-US"/>
              </w:rPr>
            </w:pPr>
            <w:r w:rsidRPr="00C4024B">
              <w:rPr>
                <w:b/>
                <w:sz w:val="20"/>
                <w:lang w:eastAsia="en-US"/>
              </w:rPr>
              <w:t>3.1.</w:t>
            </w: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sz w:val="20"/>
              </w:rPr>
            </w:pPr>
            <w:r w:rsidRPr="00C4024B">
              <w:rPr>
                <w:sz w:val="20"/>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sz w:val="20"/>
              </w:rPr>
            </w:pPr>
            <w:r w:rsidRPr="00C4024B">
              <w:rPr>
                <w:sz w:val="20"/>
              </w:rPr>
              <w:t xml:space="preserve"> </w:t>
            </w:r>
            <w:hyperlink r:id="rId9" w:history="1">
              <w:r w:rsidRPr="00C4024B">
                <w:rPr>
                  <w:rStyle w:val="ab"/>
                  <w:sz w:val="20"/>
                </w:rPr>
                <w:t>https://etp-region.ru</w:t>
              </w:r>
            </w:hyperlink>
            <w:r w:rsidRPr="00C4024B">
              <w:rPr>
                <w:sz w:val="20"/>
              </w:rPr>
              <w:t xml:space="preserve"> </w:t>
            </w:r>
          </w:p>
        </w:tc>
      </w:tr>
      <w:tr w:rsidR="00FD22BB" w:rsidRPr="00C4024B" w:rsidTr="00363045">
        <w:tc>
          <w:tcPr>
            <w:tcW w:w="38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tabs>
                <w:tab w:val="left" w:pos="652"/>
              </w:tabs>
              <w:rPr>
                <w:b/>
                <w:sz w:val="20"/>
                <w:lang w:eastAsia="en-US"/>
              </w:rPr>
            </w:pPr>
            <w:r w:rsidRPr="00C4024B">
              <w:rPr>
                <w:b/>
                <w:sz w:val="20"/>
                <w:lang w:eastAsia="en-US"/>
              </w:rPr>
              <w:t>3.2.</w:t>
            </w: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sz w:val="20"/>
              </w:rPr>
            </w:pPr>
            <w:r w:rsidRPr="00C4024B">
              <w:rPr>
                <w:sz w:val="20"/>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jc w:val="both"/>
              <w:rPr>
                <w:sz w:val="20"/>
              </w:rPr>
            </w:pPr>
            <w:r w:rsidRPr="00C4024B">
              <w:rPr>
                <w:sz w:val="20"/>
              </w:rPr>
              <w:t xml:space="preserve">ООО </w:t>
            </w:r>
            <w:r w:rsidR="00363045" w:rsidRPr="00C4024B">
              <w:rPr>
                <w:sz w:val="20"/>
              </w:rPr>
              <w:t>«</w:t>
            </w:r>
            <w:r w:rsidRPr="00C4024B">
              <w:rPr>
                <w:sz w:val="20"/>
              </w:rPr>
              <w:t>РЕГИОН</w:t>
            </w:r>
            <w:r w:rsidR="00363045" w:rsidRPr="00C4024B">
              <w:rPr>
                <w:sz w:val="20"/>
              </w:rPr>
              <w:t>»</w:t>
            </w:r>
          </w:p>
        </w:tc>
      </w:tr>
      <w:tr w:rsidR="00FD22BB" w:rsidRPr="00C4024B" w:rsidTr="00363045">
        <w:tc>
          <w:tcPr>
            <w:tcW w:w="5000" w:type="pct"/>
            <w:gridSpan w:val="3"/>
            <w:tcBorders>
              <w:top w:val="single" w:sz="4" w:space="0" w:color="auto"/>
              <w:left w:val="single" w:sz="4" w:space="0" w:color="auto"/>
              <w:right w:val="single" w:sz="4" w:space="0" w:color="auto"/>
            </w:tcBorders>
            <w:vAlign w:val="center"/>
          </w:tcPr>
          <w:p w:rsidR="00FD22BB" w:rsidRPr="00C4024B" w:rsidRDefault="00D03B52" w:rsidP="00363045">
            <w:pPr>
              <w:widowControl w:val="0"/>
              <w:rPr>
                <w:b/>
                <w:sz w:val="20"/>
                <w:lang w:eastAsia="en-US"/>
              </w:rPr>
            </w:pPr>
            <w:r w:rsidRPr="00C4024B">
              <w:rPr>
                <w:b/>
                <w:sz w:val="20"/>
                <w:lang w:eastAsia="en-US"/>
              </w:rPr>
              <w:t>4.</w:t>
            </w:r>
            <w:r w:rsidR="00363045" w:rsidRPr="00C4024B">
              <w:rPr>
                <w:b/>
                <w:sz w:val="20"/>
                <w:lang w:eastAsia="en-US"/>
              </w:rPr>
              <w:t xml:space="preserve"> </w:t>
            </w:r>
            <w:r w:rsidRPr="00C4024B">
              <w:rPr>
                <w:b/>
                <w:sz w:val="20"/>
                <w:lang w:eastAsia="en-US"/>
              </w:rPr>
              <w:t>Краткое изложение условий договора</w:t>
            </w:r>
          </w:p>
        </w:tc>
      </w:tr>
      <w:tr w:rsidR="00FD22BB" w:rsidRPr="00C4024B" w:rsidTr="00363045">
        <w:tc>
          <w:tcPr>
            <w:tcW w:w="381" w:type="pct"/>
            <w:vMerge w:val="restart"/>
            <w:tcBorders>
              <w:left w:val="single" w:sz="4" w:space="0" w:color="auto"/>
              <w:right w:val="single" w:sz="4" w:space="0" w:color="auto"/>
            </w:tcBorders>
            <w:vAlign w:val="center"/>
          </w:tcPr>
          <w:p w:rsidR="00FD22BB" w:rsidRPr="00C4024B" w:rsidRDefault="00D03B52" w:rsidP="00363045">
            <w:pPr>
              <w:widowControl w:val="0"/>
              <w:tabs>
                <w:tab w:val="left" w:pos="652"/>
              </w:tabs>
              <w:rPr>
                <w:b/>
                <w:sz w:val="20"/>
                <w:lang w:eastAsia="en-US"/>
              </w:rPr>
            </w:pPr>
            <w:bookmarkStart w:id="3" w:name="_Hlk518588560"/>
            <w:r w:rsidRPr="00C4024B">
              <w:rPr>
                <w:b/>
                <w:sz w:val="20"/>
                <w:lang w:eastAsia="en-US"/>
              </w:rPr>
              <w:t>4.1.</w:t>
            </w: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sz w:val="20"/>
                <w:lang w:eastAsia="en-US"/>
              </w:rPr>
            </w:pPr>
            <w:r w:rsidRPr="00C4024B">
              <w:rPr>
                <w:sz w:val="20"/>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vAlign w:val="center"/>
          </w:tcPr>
          <w:p w:rsidR="00F14F06" w:rsidRPr="00C4024B" w:rsidRDefault="000236B5" w:rsidP="00B671B4">
            <w:pPr>
              <w:widowControl w:val="0"/>
              <w:jc w:val="both"/>
              <w:rPr>
                <w:sz w:val="20"/>
              </w:rPr>
            </w:pPr>
            <w:r>
              <w:rPr>
                <w:sz w:val="20"/>
              </w:rPr>
              <w:t>В</w:t>
            </w:r>
            <w:r w:rsidRPr="000236B5">
              <w:rPr>
                <w:sz w:val="20"/>
              </w:rPr>
              <w:t>ыполнение работ по разработке проектно-сметной документации по монтажу автоматической пожарной сигнализации, системы оповещения людей о пожаре и системы контроля и управления доступом на объекте</w:t>
            </w:r>
            <w:r w:rsidR="00363045" w:rsidRPr="00C4024B">
              <w:rPr>
                <w:sz w:val="20"/>
              </w:rPr>
              <w:t>»</w:t>
            </w:r>
          </w:p>
        </w:tc>
      </w:tr>
      <w:tr w:rsidR="00FD22BB" w:rsidRPr="00C4024B" w:rsidTr="00363045">
        <w:tc>
          <w:tcPr>
            <w:tcW w:w="381" w:type="pct"/>
            <w:vMerge/>
            <w:tcBorders>
              <w:left w:val="single" w:sz="4" w:space="0" w:color="auto"/>
              <w:right w:val="single" w:sz="4" w:space="0" w:color="auto"/>
            </w:tcBorders>
            <w:vAlign w:val="center"/>
          </w:tcPr>
          <w:p w:rsidR="00FD22BB" w:rsidRPr="00C4024B" w:rsidRDefault="00FD22BB" w:rsidP="00363045">
            <w:pPr>
              <w:widowControl w:val="0"/>
              <w:tabs>
                <w:tab w:val="left" w:pos="652"/>
              </w:tabs>
              <w:rPr>
                <w:b/>
                <w:sz w:val="20"/>
                <w:lang w:eastAsia="en-US"/>
              </w:rPr>
            </w:pP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jc w:val="both"/>
              <w:rPr>
                <w:sz w:val="20"/>
              </w:rPr>
            </w:pPr>
            <w:r w:rsidRPr="00C4024B">
              <w:rPr>
                <w:sz w:val="20"/>
              </w:rPr>
              <w:t xml:space="preserve">Описание предмета и объема закупки. </w:t>
            </w:r>
          </w:p>
          <w:p w:rsidR="00FD22BB" w:rsidRPr="00C4024B" w:rsidRDefault="00D03B52" w:rsidP="00363045">
            <w:pPr>
              <w:widowControl w:val="0"/>
              <w:jc w:val="both"/>
              <w:rPr>
                <w:sz w:val="20"/>
              </w:rPr>
            </w:pPr>
            <w:proofErr w:type="gramStart"/>
            <w:r w:rsidRPr="00C4024B">
              <w:rPr>
                <w:sz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tc>
        <w:tc>
          <w:tcPr>
            <w:tcW w:w="307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jc w:val="both"/>
              <w:rPr>
                <w:sz w:val="20"/>
              </w:rPr>
            </w:pPr>
            <w:r w:rsidRPr="00C4024B">
              <w:rPr>
                <w:sz w:val="20"/>
              </w:rPr>
              <w:t xml:space="preserve">В соответствии с Приложением № 2 к настоящему Извещению - </w:t>
            </w:r>
            <w:r w:rsidR="00363045" w:rsidRPr="00C4024B">
              <w:rPr>
                <w:sz w:val="20"/>
              </w:rPr>
              <w:t>«</w:t>
            </w:r>
            <w:r w:rsidRPr="00C4024B">
              <w:rPr>
                <w:sz w:val="20"/>
              </w:rPr>
              <w:t>Техническое задание</w:t>
            </w:r>
            <w:r w:rsidR="00363045" w:rsidRPr="00C4024B">
              <w:rPr>
                <w:sz w:val="20"/>
              </w:rPr>
              <w:t>»</w:t>
            </w:r>
            <w:r w:rsidRPr="00C4024B">
              <w:rPr>
                <w:sz w:val="20"/>
              </w:rPr>
              <w:t>.</w:t>
            </w:r>
          </w:p>
        </w:tc>
      </w:tr>
      <w:bookmarkEnd w:id="3"/>
      <w:tr w:rsidR="00DA398B" w:rsidRPr="00C4024B" w:rsidTr="00363045">
        <w:tc>
          <w:tcPr>
            <w:tcW w:w="381" w:type="pct"/>
            <w:tcBorders>
              <w:left w:val="single" w:sz="4" w:space="0" w:color="auto"/>
              <w:right w:val="single" w:sz="4" w:space="0" w:color="auto"/>
            </w:tcBorders>
            <w:vAlign w:val="center"/>
          </w:tcPr>
          <w:p w:rsidR="00DA398B" w:rsidRPr="00C4024B" w:rsidRDefault="00DA398B" w:rsidP="00363045">
            <w:pPr>
              <w:widowControl w:val="0"/>
              <w:tabs>
                <w:tab w:val="left" w:pos="652"/>
              </w:tabs>
              <w:rPr>
                <w:b/>
                <w:sz w:val="20"/>
                <w:lang w:eastAsia="en-US"/>
              </w:rPr>
            </w:pPr>
            <w:r w:rsidRPr="00C4024B">
              <w:rPr>
                <w:b/>
                <w:sz w:val="20"/>
                <w:lang w:eastAsia="en-US"/>
              </w:rPr>
              <w:t>4.2.</w:t>
            </w:r>
          </w:p>
        </w:tc>
        <w:tc>
          <w:tcPr>
            <w:tcW w:w="1548" w:type="pct"/>
            <w:tcBorders>
              <w:top w:val="single" w:sz="4" w:space="0" w:color="auto"/>
              <w:left w:val="single" w:sz="4" w:space="0" w:color="auto"/>
              <w:bottom w:val="single" w:sz="4" w:space="0" w:color="auto"/>
              <w:right w:val="single" w:sz="4" w:space="0" w:color="auto"/>
            </w:tcBorders>
            <w:vAlign w:val="center"/>
          </w:tcPr>
          <w:p w:rsidR="00DA398B" w:rsidRPr="00C4024B" w:rsidRDefault="00DA398B" w:rsidP="00363045">
            <w:pPr>
              <w:widowControl w:val="0"/>
              <w:shd w:val="clear" w:color="auto" w:fill="FFFFFF"/>
              <w:rPr>
                <w:sz w:val="20"/>
                <w:lang w:eastAsia="en-US"/>
              </w:rPr>
            </w:pPr>
            <w:r w:rsidRPr="00C4024B">
              <w:rPr>
                <w:sz w:val="20"/>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C4024B" w:rsidRDefault="000236B5" w:rsidP="00363045">
            <w:pPr>
              <w:widowControl w:val="0"/>
              <w:jc w:val="both"/>
              <w:rPr>
                <w:sz w:val="20"/>
              </w:rPr>
            </w:pPr>
            <w:proofErr w:type="gramStart"/>
            <w:r w:rsidRPr="000236B5">
              <w:rPr>
                <w:sz w:val="20"/>
              </w:rPr>
              <w:t>по месту нахождения Исполнителя (и при необходимости по адресу объекта: 646510, Россия, Омская обл., Тарский р-н, с. Екатерининское, ул. Интернатовская д. 6</w:t>
            </w:r>
            <w:proofErr w:type="gramEnd"/>
          </w:p>
        </w:tc>
      </w:tr>
      <w:tr w:rsidR="00DA398B" w:rsidRPr="00C4024B" w:rsidTr="00363045">
        <w:tc>
          <w:tcPr>
            <w:tcW w:w="381" w:type="pct"/>
            <w:tcBorders>
              <w:left w:val="single" w:sz="4" w:space="0" w:color="auto"/>
              <w:right w:val="single" w:sz="4" w:space="0" w:color="auto"/>
            </w:tcBorders>
            <w:vAlign w:val="center"/>
          </w:tcPr>
          <w:p w:rsidR="00DA398B" w:rsidRPr="00C4024B" w:rsidRDefault="00DA398B" w:rsidP="00363045">
            <w:pPr>
              <w:widowControl w:val="0"/>
              <w:tabs>
                <w:tab w:val="left" w:pos="652"/>
              </w:tabs>
              <w:rPr>
                <w:b/>
                <w:sz w:val="20"/>
                <w:lang w:eastAsia="en-US"/>
              </w:rPr>
            </w:pPr>
            <w:r w:rsidRPr="00C4024B">
              <w:rPr>
                <w:b/>
                <w:sz w:val="20"/>
                <w:lang w:eastAsia="en-US"/>
              </w:rPr>
              <w:t>4.3.</w:t>
            </w:r>
          </w:p>
        </w:tc>
        <w:tc>
          <w:tcPr>
            <w:tcW w:w="1548" w:type="pct"/>
            <w:tcBorders>
              <w:top w:val="single" w:sz="4" w:space="0" w:color="auto"/>
              <w:left w:val="single" w:sz="4" w:space="0" w:color="auto"/>
              <w:bottom w:val="single" w:sz="4" w:space="0" w:color="auto"/>
              <w:right w:val="single" w:sz="4" w:space="0" w:color="auto"/>
            </w:tcBorders>
            <w:vAlign w:val="center"/>
          </w:tcPr>
          <w:p w:rsidR="00DA398B" w:rsidRPr="00C4024B" w:rsidRDefault="00DA398B" w:rsidP="00363045">
            <w:pPr>
              <w:widowControl w:val="0"/>
              <w:shd w:val="clear" w:color="auto" w:fill="FFFFFF"/>
              <w:rPr>
                <w:sz w:val="20"/>
                <w:lang w:eastAsia="en-US"/>
              </w:rPr>
            </w:pPr>
            <w:r w:rsidRPr="00C4024B">
              <w:rPr>
                <w:sz w:val="20"/>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C4024B" w:rsidRDefault="000236B5" w:rsidP="00A62F3D">
            <w:pPr>
              <w:widowControl w:val="0"/>
              <w:jc w:val="both"/>
              <w:rPr>
                <w:sz w:val="20"/>
                <w:highlight w:val="red"/>
              </w:rPr>
            </w:pPr>
            <w:r w:rsidRPr="00A62F3D">
              <w:rPr>
                <w:sz w:val="20"/>
              </w:rPr>
              <w:t xml:space="preserve">В течение </w:t>
            </w:r>
            <w:r w:rsidR="00A62F3D" w:rsidRPr="00A62F3D">
              <w:rPr>
                <w:sz w:val="20"/>
              </w:rPr>
              <w:t>6</w:t>
            </w:r>
            <w:r w:rsidRPr="00A62F3D">
              <w:rPr>
                <w:sz w:val="20"/>
              </w:rPr>
              <w:t>0 календарных дней с момента подписания договора</w:t>
            </w:r>
          </w:p>
        </w:tc>
      </w:tr>
      <w:tr w:rsidR="00FD22BB" w:rsidRPr="00C4024B" w:rsidTr="00363045">
        <w:tc>
          <w:tcPr>
            <w:tcW w:w="381" w:type="pct"/>
            <w:tcBorders>
              <w:left w:val="single" w:sz="4" w:space="0" w:color="auto"/>
              <w:right w:val="single" w:sz="4" w:space="0" w:color="auto"/>
            </w:tcBorders>
            <w:vAlign w:val="center"/>
          </w:tcPr>
          <w:p w:rsidR="00FD22BB" w:rsidRPr="00C4024B" w:rsidRDefault="00D03B52" w:rsidP="00603472">
            <w:pPr>
              <w:widowControl w:val="0"/>
              <w:tabs>
                <w:tab w:val="left" w:pos="652"/>
              </w:tabs>
              <w:rPr>
                <w:b/>
                <w:sz w:val="20"/>
                <w:lang w:eastAsia="en-US"/>
              </w:rPr>
            </w:pPr>
            <w:r w:rsidRPr="00C4024B">
              <w:rPr>
                <w:b/>
                <w:sz w:val="20"/>
                <w:lang w:eastAsia="en-US"/>
              </w:rPr>
              <w:t>4.4.</w:t>
            </w:r>
          </w:p>
        </w:tc>
        <w:tc>
          <w:tcPr>
            <w:tcW w:w="1548" w:type="pct"/>
            <w:tcBorders>
              <w:top w:val="single" w:sz="4" w:space="0" w:color="auto"/>
              <w:left w:val="single" w:sz="4" w:space="0" w:color="auto"/>
              <w:right w:val="single" w:sz="4" w:space="0" w:color="auto"/>
            </w:tcBorders>
            <w:shd w:val="clear" w:color="auto" w:fill="auto"/>
            <w:vAlign w:val="center"/>
          </w:tcPr>
          <w:p w:rsidR="00FD22BB" w:rsidRPr="00C4024B" w:rsidRDefault="00D03B52" w:rsidP="00363045">
            <w:pPr>
              <w:widowControl w:val="0"/>
              <w:shd w:val="clear" w:color="auto" w:fill="FFFFFF"/>
              <w:rPr>
                <w:sz w:val="20"/>
                <w:lang w:eastAsia="en-US"/>
              </w:rPr>
            </w:pPr>
            <w:r w:rsidRPr="00C4024B">
              <w:rPr>
                <w:sz w:val="20"/>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vAlign w:val="center"/>
          </w:tcPr>
          <w:p w:rsidR="00C30A44" w:rsidRPr="00C4024B" w:rsidRDefault="000236B5" w:rsidP="00363045">
            <w:pPr>
              <w:widowControl w:val="0"/>
              <w:contextualSpacing/>
              <w:jc w:val="both"/>
              <w:rPr>
                <w:b/>
                <w:bCs/>
                <w:color w:val="000000"/>
                <w:sz w:val="20"/>
                <w:lang w:eastAsia="ar-SA"/>
              </w:rPr>
            </w:pPr>
            <w:r w:rsidRPr="000236B5">
              <w:rPr>
                <w:color w:val="000000"/>
                <w:sz w:val="20"/>
              </w:rPr>
              <w:t xml:space="preserve">405 512,90 </w:t>
            </w:r>
            <w:r w:rsidR="00201536" w:rsidRPr="00C4024B">
              <w:rPr>
                <w:color w:val="000000"/>
                <w:sz w:val="20"/>
              </w:rPr>
              <w:t>(</w:t>
            </w:r>
            <w:r>
              <w:rPr>
                <w:color w:val="000000"/>
                <w:sz w:val="20"/>
              </w:rPr>
              <w:t>Четыреста пять тысяч пятьсот двенадцать</w:t>
            </w:r>
            <w:r w:rsidR="00201536" w:rsidRPr="00C4024B">
              <w:rPr>
                <w:color w:val="000000"/>
                <w:sz w:val="20"/>
              </w:rPr>
              <w:t xml:space="preserve">) рублей </w:t>
            </w:r>
            <w:r>
              <w:rPr>
                <w:color w:val="000000"/>
                <w:sz w:val="20"/>
              </w:rPr>
              <w:t>9</w:t>
            </w:r>
            <w:r w:rsidR="00201536" w:rsidRPr="00C4024B">
              <w:rPr>
                <w:color w:val="000000"/>
                <w:sz w:val="20"/>
              </w:rPr>
              <w:t>0 копеек.</w:t>
            </w:r>
          </w:p>
          <w:p w:rsidR="00C30A44" w:rsidRPr="00C4024B" w:rsidRDefault="00C30A44" w:rsidP="00363045">
            <w:pPr>
              <w:widowControl w:val="0"/>
              <w:contextualSpacing/>
              <w:jc w:val="both"/>
              <w:rPr>
                <w:b/>
                <w:bCs/>
                <w:color w:val="000000"/>
                <w:sz w:val="20"/>
                <w:lang w:eastAsia="ar-SA"/>
              </w:rPr>
            </w:pPr>
          </w:p>
          <w:p w:rsidR="00FD22BB" w:rsidRPr="00C4024B" w:rsidRDefault="00D12C6D" w:rsidP="00363045">
            <w:pPr>
              <w:widowControl w:val="0"/>
              <w:contextualSpacing/>
              <w:jc w:val="both"/>
              <w:rPr>
                <w:kern w:val="2"/>
                <w:sz w:val="20"/>
                <w:lang w:bidi="hi-IN"/>
              </w:rPr>
            </w:pPr>
            <w:r w:rsidRPr="00C4024B">
              <w:rPr>
                <w:bCs/>
                <w:color w:val="000000"/>
                <w:sz w:val="20"/>
                <w:lang w:eastAsia="ar-SA"/>
              </w:rPr>
              <w:t xml:space="preserve">Расчет НМЦД </w:t>
            </w:r>
            <w:r w:rsidR="007B20E9" w:rsidRPr="00C4024B">
              <w:rPr>
                <w:bCs/>
                <w:color w:val="000000"/>
                <w:sz w:val="20"/>
                <w:lang w:eastAsia="ar-SA"/>
              </w:rPr>
              <w:t>выполнен методом</w:t>
            </w:r>
            <w:r w:rsidR="00E02C80" w:rsidRPr="00C4024B">
              <w:rPr>
                <w:bCs/>
                <w:color w:val="000000"/>
                <w:sz w:val="20"/>
                <w:lang w:eastAsia="ar-SA"/>
              </w:rPr>
              <w:t xml:space="preserve"> сопоставимых рыночных цен</w:t>
            </w:r>
            <w:r w:rsidR="00B671B4">
              <w:rPr>
                <w:bCs/>
                <w:color w:val="000000"/>
                <w:sz w:val="20"/>
                <w:lang w:eastAsia="ar-SA"/>
              </w:rPr>
              <w:t>, завершенных процедур победителей</w:t>
            </w:r>
            <w:r w:rsidR="00201536" w:rsidRPr="00C4024B">
              <w:rPr>
                <w:bCs/>
                <w:color w:val="000000"/>
                <w:sz w:val="20"/>
                <w:lang w:eastAsia="ar-SA"/>
              </w:rPr>
              <w:t>.</w:t>
            </w:r>
            <w:r w:rsidR="007B20E9" w:rsidRPr="00C4024B">
              <w:rPr>
                <w:bCs/>
                <w:color w:val="000000"/>
                <w:sz w:val="20"/>
                <w:lang w:eastAsia="ar-SA"/>
              </w:rPr>
              <w:t xml:space="preserve"> </w:t>
            </w:r>
          </w:p>
        </w:tc>
      </w:tr>
      <w:tr w:rsidR="00FD22BB" w:rsidRPr="00C4024B" w:rsidTr="00363045">
        <w:tc>
          <w:tcPr>
            <w:tcW w:w="381" w:type="pct"/>
            <w:tcBorders>
              <w:left w:val="single" w:sz="4" w:space="0" w:color="auto"/>
              <w:right w:val="single" w:sz="4" w:space="0" w:color="auto"/>
            </w:tcBorders>
            <w:vAlign w:val="center"/>
          </w:tcPr>
          <w:p w:rsidR="00FD22BB" w:rsidRPr="00C4024B" w:rsidRDefault="00D03B52" w:rsidP="00363045">
            <w:pPr>
              <w:widowControl w:val="0"/>
              <w:tabs>
                <w:tab w:val="left" w:pos="652"/>
              </w:tabs>
              <w:rPr>
                <w:b/>
                <w:sz w:val="20"/>
                <w:lang w:eastAsia="en-US"/>
              </w:rPr>
            </w:pPr>
            <w:r w:rsidRPr="00C4024B">
              <w:rPr>
                <w:b/>
                <w:sz w:val="20"/>
                <w:lang w:eastAsia="en-US"/>
              </w:rPr>
              <w:t>4.4.1.</w:t>
            </w:r>
          </w:p>
        </w:tc>
        <w:tc>
          <w:tcPr>
            <w:tcW w:w="1548" w:type="pct"/>
            <w:tcBorders>
              <w:top w:val="single" w:sz="4" w:space="0" w:color="auto"/>
              <w:left w:val="single" w:sz="4" w:space="0" w:color="auto"/>
              <w:right w:val="single" w:sz="4" w:space="0" w:color="auto"/>
            </w:tcBorders>
            <w:shd w:val="clear" w:color="auto" w:fill="auto"/>
            <w:vAlign w:val="center"/>
          </w:tcPr>
          <w:p w:rsidR="00FD22BB" w:rsidRPr="00C4024B" w:rsidRDefault="00D03B52" w:rsidP="00363045">
            <w:pPr>
              <w:widowControl w:val="0"/>
              <w:shd w:val="clear" w:color="auto" w:fill="FFFFFF"/>
              <w:rPr>
                <w:sz w:val="20"/>
                <w:lang w:eastAsia="en-US"/>
              </w:rPr>
            </w:pPr>
            <w:r w:rsidRPr="00C4024B">
              <w:rPr>
                <w:sz w:val="20"/>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w:t>
            </w:r>
            <w:r w:rsidRPr="00C4024B">
              <w:rPr>
                <w:sz w:val="20"/>
                <w:lang w:eastAsia="en-US"/>
              </w:rPr>
              <w:lastRenderedPageBreak/>
              <w:t>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vAlign w:val="center"/>
          </w:tcPr>
          <w:p w:rsidR="00FD22BB" w:rsidRPr="00C4024B" w:rsidRDefault="00D03B52" w:rsidP="00363045">
            <w:pPr>
              <w:widowControl w:val="0"/>
              <w:contextualSpacing/>
              <w:jc w:val="both"/>
              <w:rPr>
                <w:color w:val="000000"/>
                <w:sz w:val="20"/>
              </w:rPr>
            </w:pPr>
            <w:r w:rsidRPr="00C4024B">
              <w:rPr>
                <w:color w:val="000000"/>
                <w:sz w:val="20"/>
              </w:rPr>
              <w:lastRenderedPageBreak/>
              <w:t>Обоснование НМЦД указано в Приложении № 1 к Документации.</w:t>
            </w:r>
          </w:p>
        </w:tc>
      </w:tr>
      <w:tr w:rsidR="00D17540" w:rsidRPr="00C4024B" w:rsidTr="00363045">
        <w:tc>
          <w:tcPr>
            <w:tcW w:w="381" w:type="pct"/>
            <w:tcBorders>
              <w:left w:val="single" w:sz="4" w:space="0" w:color="auto"/>
              <w:right w:val="single" w:sz="4" w:space="0" w:color="auto"/>
            </w:tcBorders>
            <w:vAlign w:val="center"/>
          </w:tcPr>
          <w:p w:rsidR="00D17540" w:rsidRPr="00C4024B" w:rsidRDefault="00D17540" w:rsidP="00363045">
            <w:pPr>
              <w:widowControl w:val="0"/>
              <w:tabs>
                <w:tab w:val="left" w:pos="652"/>
              </w:tabs>
              <w:rPr>
                <w:b/>
                <w:sz w:val="20"/>
                <w:lang w:eastAsia="en-US"/>
              </w:rPr>
            </w:pPr>
            <w:r w:rsidRPr="00C4024B">
              <w:rPr>
                <w:b/>
                <w:sz w:val="20"/>
                <w:lang w:eastAsia="en-US"/>
              </w:rPr>
              <w:lastRenderedPageBreak/>
              <w:t>4.5.</w:t>
            </w:r>
          </w:p>
        </w:tc>
        <w:tc>
          <w:tcPr>
            <w:tcW w:w="1548" w:type="pct"/>
            <w:tcBorders>
              <w:top w:val="single" w:sz="4" w:space="0" w:color="auto"/>
              <w:left w:val="single" w:sz="4" w:space="0" w:color="auto"/>
              <w:bottom w:val="single" w:sz="4" w:space="0" w:color="auto"/>
              <w:right w:val="single" w:sz="4" w:space="0" w:color="auto"/>
            </w:tcBorders>
            <w:vAlign w:val="center"/>
          </w:tcPr>
          <w:p w:rsidR="00D17540" w:rsidRPr="00C4024B" w:rsidRDefault="00D17540" w:rsidP="00363045">
            <w:pPr>
              <w:widowControl w:val="0"/>
              <w:shd w:val="clear" w:color="auto" w:fill="FFFFFF"/>
              <w:rPr>
                <w:sz w:val="20"/>
                <w:lang w:eastAsia="en-US"/>
              </w:rPr>
            </w:pPr>
            <w:r w:rsidRPr="00C4024B">
              <w:rPr>
                <w:sz w:val="20"/>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vAlign w:val="center"/>
          </w:tcPr>
          <w:p w:rsidR="00D17540" w:rsidRPr="00C4024B" w:rsidRDefault="000236B5" w:rsidP="00363045">
            <w:pPr>
              <w:widowControl w:val="0"/>
              <w:contextualSpacing/>
              <w:jc w:val="both"/>
              <w:rPr>
                <w:color w:val="000000"/>
                <w:sz w:val="20"/>
              </w:rPr>
            </w:pPr>
            <w:r w:rsidRPr="000236B5">
              <w:rPr>
                <w:color w:val="000000"/>
                <w:sz w:val="20"/>
              </w:rPr>
              <w:t xml:space="preserve">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w:t>
            </w:r>
            <w:proofErr w:type="gramStart"/>
            <w:r w:rsidRPr="000236B5">
              <w:rPr>
                <w:color w:val="000000"/>
                <w:sz w:val="20"/>
              </w:rPr>
              <w:t>налоги</w:t>
            </w:r>
            <w:proofErr w:type="gramEnd"/>
            <w:r w:rsidRPr="000236B5">
              <w:rPr>
                <w:color w:val="000000"/>
                <w:sz w:val="20"/>
              </w:rPr>
              <w:t xml:space="preserve"> в том числе НДС (в случае если Исполнитель является плательщиком НДС), сборы и другие обязательные платежи и иные расходы, связанные с выполнением работ.</w:t>
            </w:r>
          </w:p>
        </w:tc>
      </w:tr>
      <w:tr w:rsidR="00FD22BB" w:rsidRPr="00C4024B" w:rsidTr="00363045">
        <w:tc>
          <w:tcPr>
            <w:tcW w:w="381" w:type="pct"/>
            <w:tcBorders>
              <w:left w:val="single" w:sz="4" w:space="0" w:color="auto"/>
              <w:right w:val="single" w:sz="4" w:space="0" w:color="auto"/>
            </w:tcBorders>
            <w:vAlign w:val="center"/>
          </w:tcPr>
          <w:p w:rsidR="00FD22BB" w:rsidRPr="00C4024B" w:rsidRDefault="00D03B52" w:rsidP="00363045">
            <w:pPr>
              <w:widowControl w:val="0"/>
              <w:tabs>
                <w:tab w:val="left" w:pos="652"/>
              </w:tabs>
              <w:rPr>
                <w:b/>
                <w:sz w:val="20"/>
                <w:lang w:eastAsia="en-US"/>
              </w:rPr>
            </w:pPr>
            <w:bookmarkStart w:id="4" w:name="_Hlk518588637"/>
            <w:r w:rsidRPr="00C4024B">
              <w:rPr>
                <w:b/>
                <w:sz w:val="20"/>
                <w:lang w:eastAsia="en-US"/>
              </w:rPr>
              <w:t>4.6.</w:t>
            </w:r>
          </w:p>
        </w:tc>
        <w:tc>
          <w:tcPr>
            <w:tcW w:w="1548"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pStyle w:val="ConsPlusNormal"/>
              <w:rPr>
                <w:rFonts w:ascii="Times New Roman" w:hAnsi="Times New Roman" w:cs="Times New Roman"/>
                <w:lang w:eastAsia="en-US"/>
              </w:rPr>
            </w:pPr>
            <w:r w:rsidRPr="00C4024B">
              <w:rPr>
                <w:rFonts w:ascii="Times New Roman" w:hAnsi="Times New Roman" w:cs="Times New Roman"/>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vAlign w:val="center"/>
          </w:tcPr>
          <w:p w:rsidR="00FD22BB" w:rsidRPr="00C4024B" w:rsidRDefault="00D03B52" w:rsidP="00363045">
            <w:pPr>
              <w:widowControl w:val="0"/>
              <w:rPr>
                <w:sz w:val="20"/>
              </w:rPr>
            </w:pPr>
            <w:r w:rsidRPr="00C4024B">
              <w:rPr>
                <w:sz w:val="20"/>
              </w:rPr>
              <w:t>Российский рубль.</w:t>
            </w:r>
          </w:p>
        </w:tc>
      </w:tr>
      <w:bookmarkEnd w:id="4"/>
      <w:tr w:rsidR="00363045" w:rsidRPr="00C4024B" w:rsidTr="00363045">
        <w:tc>
          <w:tcPr>
            <w:tcW w:w="381" w:type="pct"/>
            <w:tcBorders>
              <w:left w:val="single" w:sz="4" w:space="0" w:color="auto"/>
              <w:right w:val="single" w:sz="4" w:space="0" w:color="auto"/>
            </w:tcBorders>
            <w:vAlign w:val="center"/>
          </w:tcPr>
          <w:p w:rsidR="00D17540" w:rsidRPr="00C4024B" w:rsidRDefault="00D17540" w:rsidP="00363045">
            <w:pPr>
              <w:widowControl w:val="0"/>
              <w:tabs>
                <w:tab w:val="left" w:pos="652"/>
              </w:tabs>
              <w:rPr>
                <w:b/>
                <w:sz w:val="20"/>
                <w:lang w:eastAsia="en-US"/>
              </w:rPr>
            </w:pPr>
            <w:r w:rsidRPr="00C4024B">
              <w:rPr>
                <w:b/>
                <w:sz w:val="20"/>
                <w:lang w:eastAsia="en-US"/>
              </w:rPr>
              <w:t>4.7.</w:t>
            </w:r>
          </w:p>
        </w:tc>
        <w:tc>
          <w:tcPr>
            <w:tcW w:w="1548" w:type="pct"/>
            <w:tcBorders>
              <w:top w:val="single" w:sz="4" w:space="0" w:color="auto"/>
              <w:left w:val="single" w:sz="4" w:space="0" w:color="auto"/>
              <w:bottom w:val="single" w:sz="4" w:space="0" w:color="auto"/>
              <w:right w:val="single" w:sz="4" w:space="0" w:color="auto"/>
            </w:tcBorders>
            <w:vAlign w:val="center"/>
          </w:tcPr>
          <w:p w:rsidR="00D17540" w:rsidRPr="00C4024B" w:rsidRDefault="00D17540" w:rsidP="00363045">
            <w:pPr>
              <w:widowControl w:val="0"/>
              <w:shd w:val="clear" w:color="auto" w:fill="FFFFFF"/>
              <w:rPr>
                <w:sz w:val="20"/>
                <w:lang w:eastAsia="en-US"/>
              </w:rPr>
            </w:pPr>
            <w:r w:rsidRPr="00C4024B">
              <w:rPr>
                <w:sz w:val="20"/>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17540" w:rsidRPr="00E553EC" w:rsidRDefault="000236B5" w:rsidP="00E553EC">
            <w:pPr>
              <w:widowControl w:val="0"/>
              <w:jc w:val="both"/>
              <w:rPr>
                <w:color w:val="000000"/>
                <w:sz w:val="20"/>
              </w:rPr>
            </w:pPr>
            <w:r w:rsidRPr="00E553EC">
              <w:rPr>
                <w:color w:val="000000"/>
                <w:sz w:val="20"/>
              </w:rPr>
              <w:t xml:space="preserve">Оплата производится за фактически выполненные работы в безналичном порядке путем перечисления Заказчиком денежных средств на указанный в Договоре расчетный счет Исполнителя не более чем в течение 7 (семи) рабочих дней </w:t>
            </w:r>
            <w:proofErr w:type="gramStart"/>
            <w:r w:rsidRPr="00E553EC">
              <w:rPr>
                <w:color w:val="000000"/>
                <w:sz w:val="20"/>
              </w:rPr>
              <w:t>с даты подписания</w:t>
            </w:r>
            <w:proofErr w:type="gramEnd"/>
            <w:r w:rsidRPr="00E553EC">
              <w:rPr>
                <w:color w:val="000000"/>
                <w:sz w:val="20"/>
              </w:rPr>
              <w:t xml:space="preserve"> Заказчиком документа о приемке.</w:t>
            </w:r>
          </w:p>
        </w:tc>
      </w:tr>
      <w:tr w:rsidR="00F80DDA" w:rsidRPr="00C4024B" w:rsidTr="00363045">
        <w:tc>
          <w:tcPr>
            <w:tcW w:w="381" w:type="pct"/>
            <w:tcBorders>
              <w:left w:val="single" w:sz="4" w:space="0" w:color="auto"/>
              <w:right w:val="single" w:sz="4" w:space="0" w:color="auto"/>
            </w:tcBorders>
            <w:vAlign w:val="center"/>
          </w:tcPr>
          <w:p w:rsidR="00F80DDA" w:rsidRPr="00C4024B" w:rsidRDefault="00F80DDA" w:rsidP="00363045">
            <w:pPr>
              <w:widowControl w:val="0"/>
              <w:tabs>
                <w:tab w:val="left" w:pos="652"/>
              </w:tabs>
              <w:rPr>
                <w:b/>
                <w:sz w:val="20"/>
                <w:lang w:eastAsia="en-US"/>
              </w:rPr>
            </w:pPr>
            <w:r w:rsidRPr="00C4024B">
              <w:rPr>
                <w:b/>
                <w:sz w:val="20"/>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vAlign w:val="center"/>
          </w:tcPr>
          <w:p w:rsidR="00F80DDA" w:rsidRPr="00C4024B" w:rsidRDefault="00F80DDA" w:rsidP="00363045">
            <w:pPr>
              <w:widowControl w:val="0"/>
              <w:shd w:val="clear" w:color="auto" w:fill="FFFFFF"/>
              <w:rPr>
                <w:sz w:val="20"/>
                <w:lang w:eastAsia="en-US"/>
              </w:rPr>
            </w:pPr>
            <w:r w:rsidRPr="00C4024B">
              <w:rPr>
                <w:sz w:val="20"/>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vAlign w:val="center"/>
          </w:tcPr>
          <w:p w:rsidR="00F80DDA" w:rsidRPr="00C4024B" w:rsidRDefault="00065CF9" w:rsidP="007E5729">
            <w:pPr>
              <w:widowControl w:val="0"/>
              <w:rPr>
                <w:sz w:val="20"/>
                <w:highlight w:val="yellow"/>
              </w:rPr>
            </w:pPr>
            <w:r w:rsidRPr="00C4024B">
              <w:rPr>
                <w:sz w:val="20"/>
              </w:rPr>
              <w:t>Субсидии из областного бюджета</w:t>
            </w:r>
            <w:r w:rsidR="007E5729" w:rsidRPr="00C4024B">
              <w:rPr>
                <w:sz w:val="20"/>
              </w:rPr>
              <w:t xml:space="preserve"> и</w:t>
            </w:r>
            <w:r w:rsidRPr="00C4024B">
              <w:rPr>
                <w:sz w:val="20"/>
              </w:rPr>
              <w:t xml:space="preserve"> в</w:t>
            </w:r>
            <w:r w:rsidR="00201536" w:rsidRPr="00C4024B">
              <w:rPr>
                <w:sz w:val="20"/>
              </w:rPr>
              <w:t>небюджетные средства автономного учреждения.</w:t>
            </w:r>
            <w:r w:rsidR="00283F92" w:rsidRPr="00C4024B">
              <w:rPr>
                <w:sz w:val="20"/>
              </w:rPr>
              <w:t xml:space="preserve"> </w:t>
            </w:r>
          </w:p>
        </w:tc>
      </w:tr>
      <w:tr w:rsidR="00FD22BB" w:rsidRPr="00C4024B" w:rsidTr="00363045">
        <w:tc>
          <w:tcPr>
            <w:tcW w:w="5000" w:type="pct"/>
            <w:gridSpan w:val="3"/>
            <w:tcBorders>
              <w:left w:val="single" w:sz="4" w:space="0" w:color="auto"/>
              <w:right w:val="single" w:sz="4" w:space="0" w:color="auto"/>
            </w:tcBorders>
            <w:vAlign w:val="center"/>
          </w:tcPr>
          <w:p w:rsidR="00FD22BB" w:rsidRPr="00C4024B" w:rsidRDefault="00D03B52" w:rsidP="00363045">
            <w:pPr>
              <w:pStyle w:val="Style12"/>
              <w:spacing w:line="240" w:lineRule="auto"/>
              <w:ind w:firstLine="0"/>
              <w:rPr>
                <w:b/>
                <w:bCs/>
                <w:sz w:val="20"/>
                <w:szCs w:val="20"/>
              </w:rPr>
            </w:pPr>
            <w:r w:rsidRPr="00C4024B">
              <w:rPr>
                <w:b/>
                <w:bCs/>
                <w:sz w:val="20"/>
                <w:szCs w:val="20"/>
              </w:rPr>
              <w:t>5. Порядок, дата начала, дата и время окончания срока подачи заявок на участие в закупке и порядок подведения итогов закупки</w:t>
            </w:r>
          </w:p>
        </w:tc>
      </w:tr>
      <w:tr w:rsidR="00FD22BB" w:rsidRPr="00C4024B" w:rsidTr="00363045">
        <w:tc>
          <w:tcPr>
            <w:tcW w:w="381" w:type="pct"/>
            <w:tcBorders>
              <w:left w:val="single" w:sz="4" w:space="0" w:color="auto"/>
              <w:right w:val="single" w:sz="4" w:space="0" w:color="auto"/>
            </w:tcBorders>
            <w:vAlign w:val="center"/>
          </w:tcPr>
          <w:p w:rsidR="00FD22BB" w:rsidRPr="00C4024B" w:rsidRDefault="00D03B52" w:rsidP="00363045">
            <w:pPr>
              <w:widowControl w:val="0"/>
              <w:rPr>
                <w:b/>
                <w:bCs/>
                <w:color w:val="00000A"/>
                <w:sz w:val="20"/>
                <w:lang w:eastAsia="zh-CN"/>
              </w:rPr>
            </w:pPr>
            <w:r w:rsidRPr="00C4024B">
              <w:rPr>
                <w:b/>
                <w:bCs/>
                <w:color w:val="00000A"/>
                <w:sz w:val="20"/>
                <w:lang w:eastAsia="zh-CN"/>
              </w:rPr>
              <w:t xml:space="preserve">5.1. </w:t>
            </w:r>
          </w:p>
        </w:tc>
        <w:tc>
          <w:tcPr>
            <w:tcW w:w="1548" w:type="pct"/>
            <w:tcBorders>
              <w:left w:val="single" w:sz="4" w:space="0" w:color="auto"/>
              <w:right w:val="single" w:sz="4" w:space="0" w:color="auto"/>
            </w:tcBorders>
            <w:vAlign w:val="center"/>
          </w:tcPr>
          <w:p w:rsidR="00FD22BB" w:rsidRPr="00C4024B" w:rsidRDefault="00D03B52" w:rsidP="00363045">
            <w:pPr>
              <w:widowControl w:val="0"/>
              <w:rPr>
                <w:bCs/>
                <w:color w:val="00000A"/>
                <w:sz w:val="20"/>
                <w:lang w:eastAsia="zh-CN"/>
              </w:rPr>
            </w:pPr>
            <w:r w:rsidRPr="00C4024B">
              <w:rPr>
                <w:bCs/>
                <w:color w:val="00000A"/>
                <w:sz w:val="20"/>
                <w:lang w:eastAsia="zh-CN"/>
              </w:rPr>
              <w:t>Порядок подачи заявок на участие в закупке</w:t>
            </w:r>
          </w:p>
        </w:tc>
        <w:tc>
          <w:tcPr>
            <w:tcW w:w="3071" w:type="pct"/>
            <w:tcBorders>
              <w:left w:val="single" w:sz="4" w:space="0" w:color="auto"/>
              <w:right w:val="single" w:sz="4" w:space="0" w:color="auto"/>
            </w:tcBorders>
            <w:vAlign w:val="center"/>
          </w:tcPr>
          <w:p w:rsidR="00FD22BB" w:rsidRPr="00C4024B" w:rsidRDefault="00D03B52" w:rsidP="00363045">
            <w:pPr>
              <w:pStyle w:val="Style12"/>
              <w:spacing w:line="240" w:lineRule="auto"/>
              <w:ind w:firstLine="279"/>
              <w:rPr>
                <w:sz w:val="20"/>
                <w:szCs w:val="20"/>
              </w:rPr>
            </w:pPr>
            <w:r w:rsidRPr="00C4024B">
              <w:rPr>
                <w:sz w:val="20"/>
                <w:szCs w:val="20"/>
              </w:rPr>
              <w:t>Участник вправе подать только одну заявку на участие в электронном Аукционе в отношении предмета закупки.</w:t>
            </w:r>
          </w:p>
          <w:p w:rsidR="00FD22BB" w:rsidRPr="00C4024B" w:rsidRDefault="00D03B52" w:rsidP="00363045">
            <w:pPr>
              <w:pStyle w:val="Style12"/>
              <w:spacing w:line="240" w:lineRule="auto"/>
              <w:ind w:firstLine="279"/>
              <w:rPr>
                <w:sz w:val="20"/>
                <w:szCs w:val="20"/>
              </w:rPr>
            </w:pPr>
            <w:r w:rsidRPr="00C4024B">
              <w:rPr>
                <w:sz w:val="20"/>
                <w:szCs w:val="20"/>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rsidR="00FD22BB" w:rsidRPr="00C4024B" w:rsidRDefault="00D03B52" w:rsidP="00363045">
            <w:pPr>
              <w:pStyle w:val="Style12"/>
              <w:spacing w:line="240" w:lineRule="auto"/>
              <w:ind w:firstLine="279"/>
              <w:rPr>
                <w:sz w:val="20"/>
                <w:szCs w:val="20"/>
              </w:rPr>
            </w:pPr>
            <w:r w:rsidRPr="00C4024B">
              <w:rPr>
                <w:sz w:val="20"/>
                <w:szCs w:val="20"/>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FD22BB" w:rsidRPr="00C4024B" w:rsidRDefault="00D03B52" w:rsidP="00363045">
            <w:pPr>
              <w:pStyle w:val="Style12"/>
              <w:spacing w:line="240" w:lineRule="auto"/>
              <w:ind w:firstLine="279"/>
              <w:rPr>
                <w:sz w:val="20"/>
                <w:szCs w:val="20"/>
              </w:rPr>
            </w:pPr>
            <w:r w:rsidRPr="00C4024B">
              <w:rPr>
                <w:sz w:val="20"/>
                <w:szCs w:val="20"/>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FD22BB" w:rsidRPr="00C4024B" w:rsidRDefault="00D03B52" w:rsidP="00363045">
            <w:pPr>
              <w:pStyle w:val="Style12"/>
              <w:spacing w:line="240" w:lineRule="auto"/>
              <w:ind w:firstLine="279"/>
              <w:rPr>
                <w:sz w:val="20"/>
                <w:szCs w:val="20"/>
              </w:rPr>
            </w:pPr>
            <w:r w:rsidRPr="00C4024B">
              <w:rPr>
                <w:sz w:val="20"/>
                <w:szCs w:val="20"/>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FD22BB" w:rsidRPr="00C4024B" w:rsidRDefault="00D03B52" w:rsidP="00363045">
            <w:pPr>
              <w:pStyle w:val="Style12"/>
              <w:spacing w:line="240" w:lineRule="auto"/>
              <w:ind w:firstLine="279"/>
              <w:rPr>
                <w:sz w:val="20"/>
                <w:szCs w:val="20"/>
              </w:rPr>
            </w:pPr>
            <w:r w:rsidRPr="00C4024B">
              <w:rPr>
                <w:sz w:val="20"/>
                <w:szCs w:val="20"/>
              </w:rPr>
              <w:t>Электронные документы, входящие в состав заявки должны иметь один из распространенных форматов документов: с расширением (*.</w:t>
            </w:r>
            <w:proofErr w:type="spellStart"/>
            <w:r w:rsidRPr="00C4024B">
              <w:rPr>
                <w:sz w:val="20"/>
                <w:szCs w:val="20"/>
              </w:rPr>
              <w:t>doc</w:t>
            </w:r>
            <w:proofErr w:type="spellEnd"/>
            <w:r w:rsidRPr="00C4024B">
              <w:rPr>
                <w:sz w:val="20"/>
                <w:szCs w:val="20"/>
              </w:rPr>
              <w:t>), (*.</w:t>
            </w:r>
            <w:proofErr w:type="spellStart"/>
            <w:r w:rsidRPr="00C4024B">
              <w:rPr>
                <w:sz w:val="20"/>
                <w:szCs w:val="20"/>
              </w:rPr>
              <w:t>docx</w:t>
            </w:r>
            <w:proofErr w:type="spellEnd"/>
            <w:r w:rsidRPr="00C4024B">
              <w:rPr>
                <w:sz w:val="20"/>
                <w:szCs w:val="20"/>
              </w:rPr>
              <w:t>), (*.</w:t>
            </w:r>
            <w:proofErr w:type="spellStart"/>
            <w:r w:rsidRPr="00C4024B">
              <w:rPr>
                <w:sz w:val="20"/>
                <w:szCs w:val="20"/>
              </w:rPr>
              <w:t>xls</w:t>
            </w:r>
            <w:proofErr w:type="spellEnd"/>
            <w:r w:rsidRPr="00C4024B">
              <w:rPr>
                <w:sz w:val="20"/>
                <w:szCs w:val="20"/>
              </w:rPr>
              <w:t>), (*.</w:t>
            </w:r>
            <w:proofErr w:type="spellStart"/>
            <w:r w:rsidRPr="00C4024B">
              <w:rPr>
                <w:sz w:val="20"/>
                <w:szCs w:val="20"/>
              </w:rPr>
              <w:t>xlsx</w:t>
            </w:r>
            <w:proofErr w:type="spellEnd"/>
            <w:r w:rsidRPr="00C4024B">
              <w:rPr>
                <w:sz w:val="20"/>
                <w:szCs w:val="20"/>
              </w:rPr>
              <w:t>), (*.</w:t>
            </w:r>
            <w:proofErr w:type="spellStart"/>
            <w:r w:rsidRPr="00C4024B">
              <w:rPr>
                <w:sz w:val="20"/>
                <w:szCs w:val="20"/>
              </w:rPr>
              <w:t>txt</w:t>
            </w:r>
            <w:proofErr w:type="spellEnd"/>
            <w:r w:rsidRPr="00C4024B">
              <w:rPr>
                <w:sz w:val="20"/>
                <w:szCs w:val="20"/>
              </w:rPr>
              <w:t>), (*.</w:t>
            </w:r>
            <w:proofErr w:type="spellStart"/>
            <w:r w:rsidRPr="00C4024B">
              <w:rPr>
                <w:sz w:val="20"/>
                <w:szCs w:val="20"/>
              </w:rPr>
              <w:t>pdf</w:t>
            </w:r>
            <w:proofErr w:type="spellEnd"/>
            <w:r w:rsidRPr="00C4024B">
              <w:rPr>
                <w:sz w:val="20"/>
                <w:szCs w:val="20"/>
              </w:rPr>
              <w:t>), (*.</w:t>
            </w:r>
            <w:proofErr w:type="spellStart"/>
            <w:r w:rsidRPr="00C4024B">
              <w:rPr>
                <w:sz w:val="20"/>
                <w:szCs w:val="20"/>
              </w:rPr>
              <w:t>jpg</w:t>
            </w:r>
            <w:proofErr w:type="spellEnd"/>
            <w:r w:rsidRPr="00C4024B">
              <w:rPr>
                <w:sz w:val="20"/>
                <w:szCs w:val="20"/>
              </w:rPr>
              <w:t>) и т.д.</w:t>
            </w:r>
          </w:p>
          <w:p w:rsidR="00FD22BB" w:rsidRPr="00C4024B" w:rsidRDefault="00D03B52" w:rsidP="00363045">
            <w:pPr>
              <w:pStyle w:val="Style12"/>
              <w:spacing w:line="240" w:lineRule="auto"/>
              <w:ind w:firstLine="279"/>
              <w:rPr>
                <w:sz w:val="20"/>
                <w:szCs w:val="20"/>
              </w:rPr>
            </w:pPr>
            <w:proofErr w:type="gramStart"/>
            <w:r w:rsidRPr="00C4024B">
              <w:rPr>
                <w:sz w:val="20"/>
                <w:szCs w:val="20"/>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roofErr w:type="gramEnd"/>
          </w:p>
          <w:p w:rsidR="00FD22BB" w:rsidRPr="00C4024B" w:rsidRDefault="00D03B52" w:rsidP="00363045">
            <w:pPr>
              <w:pStyle w:val="Style12"/>
              <w:spacing w:line="240" w:lineRule="auto"/>
              <w:ind w:firstLine="279"/>
              <w:rPr>
                <w:sz w:val="20"/>
                <w:szCs w:val="20"/>
              </w:rPr>
            </w:pPr>
            <w:r w:rsidRPr="00C4024B">
              <w:rPr>
                <w:sz w:val="20"/>
                <w:szCs w:val="20"/>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FD22BB" w:rsidRPr="00C4024B" w:rsidRDefault="00D03B52" w:rsidP="00363045">
            <w:pPr>
              <w:pStyle w:val="Style12"/>
              <w:spacing w:line="240" w:lineRule="auto"/>
              <w:ind w:firstLine="279"/>
              <w:rPr>
                <w:sz w:val="20"/>
                <w:szCs w:val="20"/>
              </w:rPr>
            </w:pPr>
            <w:r w:rsidRPr="00C4024B">
              <w:rPr>
                <w:sz w:val="20"/>
                <w:szCs w:val="20"/>
              </w:rPr>
              <w:t>Файлы формируются по принципу: один файл – один документ.</w:t>
            </w:r>
          </w:p>
          <w:p w:rsidR="00FD22BB" w:rsidRPr="00C4024B" w:rsidRDefault="00D03B52" w:rsidP="00363045">
            <w:pPr>
              <w:pStyle w:val="Style12"/>
              <w:spacing w:line="240" w:lineRule="auto"/>
              <w:ind w:firstLine="279"/>
              <w:rPr>
                <w:sz w:val="20"/>
                <w:szCs w:val="20"/>
              </w:rPr>
            </w:pPr>
            <w:r w:rsidRPr="00C4024B">
              <w:rPr>
                <w:sz w:val="20"/>
                <w:szCs w:val="20"/>
              </w:rPr>
              <w:t xml:space="preserve">Участник вправе подать заявку </w:t>
            </w:r>
            <w:proofErr w:type="gramStart"/>
            <w:r w:rsidRPr="00C4024B">
              <w:rPr>
                <w:sz w:val="20"/>
                <w:szCs w:val="20"/>
              </w:rPr>
              <w:t>на участие в электронном Аукционе в любое время с момента размещения извещения о его проведении</w:t>
            </w:r>
            <w:proofErr w:type="gramEnd"/>
            <w:r w:rsidRPr="00C4024B">
              <w:rPr>
                <w:sz w:val="20"/>
                <w:szCs w:val="20"/>
              </w:rPr>
              <w:t xml:space="preserve"> до предусмотренных извещением и документацией об Аукционе даты и времени окончания срока подачи заявок на участие в электронном Аукционе.</w:t>
            </w:r>
          </w:p>
          <w:p w:rsidR="008F0C33" w:rsidRPr="00C4024B" w:rsidRDefault="008F0C33" w:rsidP="00363045">
            <w:pPr>
              <w:pStyle w:val="Style12"/>
              <w:spacing w:line="240" w:lineRule="auto"/>
              <w:ind w:firstLine="279"/>
              <w:rPr>
                <w:sz w:val="20"/>
                <w:szCs w:val="20"/>
              </w:rPr>
            </w:pPr>
            <w:r w:rsidRPr="00C4024B">
              <w:rPr>
                <w:sz w:val="20"/>
                <w:szCs w:val="20"/>
              </w:rPr>
              <w:lastRenderedPageBreak/>
              <w:t>Проведение аукциона:</w:t>
            </w:r>
          </w:p>
          <w:p w:rsidR="008F0C33" w:rsidRPr="00C4024B" w:rsidRDefault="008F0C33" w:rsidP="00363045">
            <w:pPr>
              <w:pStyle w:val="Style12"/>
              <w:spacing w:line="240" w:lineRule="auto"/>
              <w:ind w:firstLine="279"/>
              <w:rPr>
                <w:sz w:val="20"/>
                <w:szCs w:val="20"/>
              </w:rPr>
            </w:pPr>
            <w:r w:rsidRPr="00C4024B">
              <w:rPr>
                <w:sz w:val="20"/>
                <w:szCs w:val="20"/>
              </w:rPr>
              <w:t>1.</w:t>
            </w:r>
            <w:r w:rsidRPr="00C4024B">
              <w:rPr>
                <w:sz w:val="20"/>
                <w:szCs w:val="20"/>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rsidR="008F0C33" w:rsidRPr="00C4024B" w:rsidRDefault="008F0C33" w:rsidP="00363045">
            <w:pPr>
              <w:pStyle w:val="Style12"/>
              <w:spacing w:line="240" w:lineRule="auto"/>
              <w:ind w:firstLine="279"/>
              <w:rPr>
                <w:sz w:val="20"/>
                <w:szCs w:val="20"/>
              </w:rPr>
            </w:pPr>
            <w:r w:rsidRPr="00C4024B">
              <w:rPr>
                <w:sz w:val="20"/>
                <w:szCs w:val="20"/>
              </w:rPr>
              <w:t>2.</w:t>
            </w:r>
            <w:r w:rsidRPr="00C4024B">
              <w:rPr>
                <w:sz w:val="20"/>
                <w:szCs w:val="20"/>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rsidR="008F0C33" w:rsidRPr="00C4024B" w:rsidRDefault="008F0C33" w:rsidP="00363045">
            <w:pPr>
              <w:pStyle w:val="Style12"/>
              <w:spacing w:line="240" w:lineRule="auto"/>
              <w:ind w:firstLine="279"/>
              <w:rPr>
                <w:sz w:val="20"/>
                <w:szCs w:val="20"/>
              </w:rPr>
            </w:pPr>
            <w:r w:rsidRPr="00C4024B">
              <w:rPr>
                <w:sz w:val="20"/>
                <w:szCs w:val="20"/>
              </w:rPr>
              <w:t>3.</w:t>
            </w:r>
            <w:r w:rsidRPr="00C4024B">
              <w:rPr>
                <w:sz w:val="20"/>
                <w:szCs w:val="20"/>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rsidR="008F0C33" w:rsidRPr="00C4024B" w:rsidRDefault="008F0C33" w:rsidP="00363045">
            <w:pPr>
              <w:pStyle w:val="Style12"/>
              <w:spacing w:line="240" w:lineRule="auto"/>
              <w:ind w:firstLine="279"/>
              <w:rPr>
                <w:sz w:val="20"/>
                <w:szCs w:val="20"/>
              </w:rPr>
            </w:pPr>
            <w:r w:rsidRPr="00C4024B">
              <w:rPr>
                <w:sz w:val="20"/>
                <w:szCs w:val="20"/>
              </w:rPr>
              <w:t>4.</w:t>
            </w:r>
            <w:r w:rsidRPr="00C4024B">
              <w:rPr>
                <w:sz w:val="20"/>
                <w:szCs w:val="20"/>
              </w:rPr>
              <w:tab/>
              <w:t>Аукцион проводится путем снижения НМЦ на шаг аукциона, который составляет от 0,5 до 5% (от половины процента до пяти процентов)</w:t>
            </w:r>
            <w:r w:rsidR="00363045" w:rsidRPr="00C4024B">
              <w:rPr>
                <w:sz w:val="20"/>
                <w:szCs w:val="20"/>
              </w:rPr>
              <w:t xml:space="preserve"> </w:t>
            </w:r>
            <w:r w:rsidRPr="00C4024B">
              <w:rPr>
                <w:sz w:val="20"/>
                <w:szCs w:val="20"/>
              </w:rPr>
              <w:t>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rsidR="008F0C33" w:rsidRPr="00C4024B" w:rsidRDefault="008F0C33" w:rsidP="00363045">
            <w:pPr>
              <w:pStyle w:val="Style12"/>
              <w:spacing w:line="240" w:lineRule="auto"/>
              <w:ind w:firstLine="279"/>
              <w:rPr>
                <w:sz w:val="20"/>
                <w:szCs w:val="20"/>
              </w:rPr>
            </w:pPr>
            <w:r w:rsidRPr="00C4024B">
              <w:rPr>
                <w:sz w:val="20"/>
                <w:szCs w:val="20"/>
              </w:rPr>
              <w:t>5.</w:t>
            </w:r>
            <w:r w:rsidRPr="00C4024B">
              <w:rPr>
                <w:sz w:val="20"/>
                <w:szCs w:val="20"/>
              </w:rPr>
              <w:tab/>
              <w:t>С помощью программно-аппаратных средств ЭТП обеспечиваются следующие ограничения на подачу предложений о цене договора (цене лота):</w:t>
            </w:r>
          </w:p>
          <w:p w:rsidR="008F0C33" w:rsidRPr="00C4024B" w:rsidRDefault="008F0C33" w:rsidP="00363045">
            <w:pPr>
              <w:pStyle w:val="Style12"/>
              <w:spacing w:line="240" w:lineRule="auto"/>
              <w:ind w:firstLine="279"/>
              <w:rPr>
                <w:sz w:val="20"/>
                <w:szCs w:val="20"/>
              </w:rPr>
            </w:pPr>
            <w:r w:rsidRPr="00C4024B">
              <w:rPr>
                <w:sz w:val="20"/>
                <w:szCs w:val="20"/>
              </w:rPr>
              <w:t>(1)</w:t>
            </w:r>
            <w:r w:rsidRPr="00C4024B">
              <w:rPr>
                <w:sz w:val="20"/>
                <w:szCs w:val="20"/>
              </w:rPr>
              <w:tab/>
              <w:t xml:space="preserve">участник закупки вправе снизить текущее минимальное предложение о цене договора (цене лота), на величину в пределах </w:t>
            </w:r>
            <w:r w:rsidR="00363045" w:rsidRPr="00C4024B">
              <w:rPr>
                <w:sz w:val="20"/>
                <w:szCs w:val="20"/>
              </w:rPr>
              <w:t>«</w:t>
            </w:r>
            <w:r w:rsidRPr="00C4024B">
              <w:rPr>
                <w:sz w:val="20"/>
                <w:szCs w:val="20"/>
              </w:rPr>
              <w:t>шага аукциона</w:t>
            </w:r>
            <w:r w:rsidR="00363045" w:rsidRPr="00C4024B">
              <w:rPr>
                <w:sz w:val="20"/>
                <w:szCs w:val="20"/>
              </w:rPr>
              <w:t>»</w:t>
            </w:r>
            <w:r w:rsidRPr="00C4024B">
              <w:rPr>
                <w:sz w:val="20"/>
                <w:szCs w:val="20"/>
              </w:rPr>
              <w:t>:</w:t>
            </w:r>
          </w:p>
          <w:p w:rsidR="008F0C33" w:rsidRPr="00C4024B" w:rsidRDefault="008F0C33" w:rsidP="00363045">
            <w:pPr>
              <w:pStyle w:val="Style12"/>
              <w:spacing w:line="240" w:lineRule="auto"/>
              <w:ind w:firstLine="279"/>
              <w:rPr>
                <w:sz w:val="20"/>
                <w:szCs w:val="20"/>
              </w:rPr>
            </w:pPr>
            <w:r w:rsidRPr="00C4024B">
              <w:rPr>
                <w:sz w:val="20"/>
                <w:szCs w:val="20"/>
              </w:rPr>
              <w:t>как минимум, на 0,5% (половину процента) и, как максимум, на 5% (пять процентов) (шаг аукциона);</w:t>
            </w:r>
          </w:p>
          <w:p w:rsidR="008F0C33" w:rsidRPr="00C4024B" w:rsidRDefault="008F0C33" w:rsidP="00363045">
            <w:pPr>
              <w:pStyle w:val="Style12"/>
              <w:spacing w:line="240" w:lineRule="auto"/>
              <w:ind w:firstLine="279"/>
              <w:rPr>
                <w:sz w:val="20"/>
                <w:szCs w:val="20"/>
              </w:rPr>
            </w:pPr>
            <w:r w:rsidRPr="00C4024B">
              <w:rPr>
                <w:sz w:val="20"/>
                <w:szCs w:val="20"/>
              </w:rPr>
              <w:t>(2)</w:t>
            </w:r>
            <w:r w:rsidRPr="00C4024B">
              <w:rPr>
                <w:sz w:val="20"/>
                <w:szCs w:val="20"/>
              </w:rPr>
              <w:tab/>
              <w:t>участник закупки не вправе подавать предложение о цене договора (цене лота), равное ранее поданному этим участником предложению о</w:t>
            </w:r>
          </w:p>
          <w:p w:rsidR="008F0C33" w:rsidRPr="00C4024B" w:rsidRDefault="008F0C33" w:rsidP="00363045">
            <w:pPr>
              <w:pStyle w:val="Style12"/>
              <w:spacing w:line="240" w:lineRule="auto"/>
              <w:ind w:firstLine="279"/>
              <w:rPr>
                <w:sz w:val="20"/>
                <w:szCs w:val="20"/>
              </w:rPr>
            </w:pPr>
            <w:r w:rsidRPr="00C4024B">
              <w:rPr>
                <w:sz w:val="20"/>
                <w:szCs w:val="20"/>
              </w:rPr>
              <w:t>цене договора или больше, чем оно;</w:t>
            </w:r>
          </w:p>
          <w:p w:rsidR="008F0C33" w:rsidRPr="00C4024B" w:rsidRDefault="008F0C33" w:rsidP="00363045">
            <w:pPr>
              <w:pStyle w:val="Style12"/>
              <w:spacing w:line="240" w:lineRule="auto"/>
              <w:ind w:firstLine="279"/>
              <w:rPr>
                <w:sz w:val="20"/>
                <w:szCs w:val="20"/>
              </w:rPr>
            </w:pPr>
            <w:r w:rsidRPr="00C4024B">
              <w:rPr>
                <w:sz w:val="20"/>
                <w:szCs w:val="20"/>
              </w:rPr>
              <w:t>(3)</w:t>
            </w:r>
            <w:r w:rsidRPr="00C4024B">
              <w:rPr>
                <w:sz w:val="20"/>
                <w:szCs w:val="20"/>
              </w:rPr>
              <w:tab/>
              <w:t>участник закупки не вправе подать предложение о цене договора (цене лота), которое ниже, чем текущее минимальное предложение о</w:t>
            </w:r>
          </w:p>
          <w:p w:rsidR="008F0C33" w:rsidRPr="00C4024B" w:rsidRDefault="008F0C33" w:rsidP="00363045">
            <w:pPr>
              <w:pStyle w:val="Style12"/>
              <w:spacing w:line="240" w:lineRule="auto"/>
              <w:ind w:firstLine="279"/>
              <w:rPr>
                <w:sz w:val="20"/>
                <w:szCs w:val="20"/>
              </w:rPr>
            </w:pPr>
            <w:r w:rsidRPr="00C4024B">
              <w:rPr>
                <w:sz w:val="20"/>
                <w:szCs w:val="20"/>
              </w:rPr>
              <w:t xml:space="preserve">цене договора (цене лота), </w:t>
            </w:r>
            <w:proofErr w:type="gramStart"/>
            <w:r w:rsidRPr="00C4024B">
              <w:rPr>
                <w:sz w:val="20"/>
                <w:szCs w:val="20"/>
              </w:rPr>
              <w:t>сниженное</w:t>
            </w:r>
            <w:proofErr w:type="gramEnd"/>
            <w:r w:rsidRPr="00C4024B">
              <w:rPr>
                <w:sz w:val="20"/>
                <w:szCs w:val="20"/>
              </w:rPr>
              <w:t xml:space="preserve"> в пределах </w:t>
            </w:r>
            <w:r w:rsidR="00363045" w:rsidRPr="00C4024B">
              <w:rPr>
                <w:sz w:val="20"/>
                <w:szCs w:val="20"/>
              </w:rPr>
              <w:t>«</w:t>
            </w:r>
            <w:r w:rsidRPr="00C4024B">
              <w:rPr>
                <w:sz w:val="20"/>
                <w:szCs w:val="20"/>
              </w:rPr>
              <w:t>шага аукциона</w:t>
            </w:r>
            <w:r w:rsidR="00363045" w:rsidRPr="00C4024B">
              <w:rPr>
                <w:sz w:val="20"/>
                <w:szCs w:val="20"/>
              </w:rPr>
              <w:t>»</w:t>
            </w:r>
            <w:r w:rsidRPr="00C4024B">
              <w:rPr>
                <w:sz w:val="20"/>
                <w:szCs w:val="20"/>
              </w:rPr>
              <w:t>;</w:t>
            </w:r>
          </w:p>
          <w:p w:rsidR="008F0C33" w:rsidRPr="00C4024B" w:rsidRDefault="008F0C33" w:rsidP="00363045">
            <w:pPr>
              <w:pStyle w:val="Style12"/>
              <w:spacing w:line="240" w:lineRule="auto"/>
              <w:ind w:firstLine="279"/>
              <w:rPr>
                <w:sz w:val="20"/>
                <w:szCs w:val="20"/>
              </w:rPr>
            </w:pPr>
            <w:r w:rsidRPr="00C4024B">
              <w:rPr>
                <w:sz w:val="20"/>
                <w:szCs w:val="20"/>
              </w:rPr>
              <w:t>(4)</w:t>
            </w:r>
            <w:r w:rsidRPr="00C4024B">
              <w:rPr>
                <w:sz w:val="20"/>
                <w:szCs w:val="20"/>
              </w:rPr>
              <w:tab/>
              <w:t>участник закупки не вправе подать предложение о цене договора, равное нулю;</w:t>
            </w:r>
          </w:p>
          <w:p w:rsidR="008F0C33" w:rsidRPr="00C4024B" w:rsidRDefault="008F0C33" w:rsidP="00363045">
            <w:pPr>
              <w:pStyle w:val="Style12"/>
              <w:spacing w:line="240" w:lineRule="auto"/>
              <w:ind w:firstLine="279"/>
              <w:rPr>
                <w:sz w:val="20"/>
                <w:szCs w:val="20"/>
              </w:rPr>
            </w:pPr>
            <w:r w:rsidRPr="00C4024B">
              <w:rPr>
                <w:sz w:val="20"/>
                <w:szCs w:val="20"/>
              </w:rPr>
              <w:t>(5)</w:t>
            </w:r>
            <w:r w:rsidRPr="00C4024B">
              <w:rPr>
                <w:sz w:val="20"/>
                <w:szCs w:val="20"/>
              </w:rPr>
              <w:tab/>
              <w:t>участник закупки не вправе подать предложение о цене договора (цене лота), которое ниже, чем текущее минимальное предложение о</w:t>
            </w:r>
          </w:p>
          <w:p w:rsidR="008F0C33" w:rsidRPr="00C4024B" w:rsidRDefault="008F0C33" w:rsidP="00363045">
            <w:pPr>
              <w:pStyle w:val="Style12"/>
              <w:spacing w:line="240" w:lineRule="auto"/>
              <w:ind w:firstLine="279"/>
              <w:rPr>
                <w:sz w:val="20"/>
                <w:szCs w:val="20"/>
              </w:rPr>
            </w:pPr>
            <w:r w:rsidRPr="00C4024B">
              <w:rPr>
                <w:sz w:val="20"/>
                <w:szCs w:val="20"/>
              </w:rPr>
              <w:t>цене договора (цене лота) в случае, если оно подано этим участником.</w:t>
            </w:r>
          </w:p>
          <w:p w:rsidR="008F0C33" w:rsidRPr="00C4024B" w:rsidRDefault="008F0C33" w:rsidP="00363045">
            <w:pPr>
              <w:pStyle w:val="Style12"/>
              <w:spacing w:line="240" w:lineRule="auto"/>
              <w:ind w:firstLine="279"/>
              <w:rPr>
                <w:sz w:val="20"/>
                <w:szCs w:val="20"/>
              </w:rPr>
            </w:pPr>
            <w:r w:rsidRPr="00C4024B">
              <w:rPr>
                <w:sz w:val="20"/>
                <w:szCs w:val="20"/>
              </w:rPr>
              <w:t>6.</w:t>
            </w:r>
            <w:r w:rsidRPr="00C4024B">
              <w:rPr>
                <w:sz w:val="20"/>
                <w:szCs w:val="20"/>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C4024B" w:rsidTr="00363045">
        <w:tc>
          <w:tcPr>
            <w:tcW w:w="381" w:type="pct"/>
            <w:tcBorders>
              <w:left w:val="single" w:sz="4" w:space="0" w:color="auto"/>
              <w:right w:val="single" w:sz="4" w:space="0" w:color="auto"/>
            </w:tcBorders>
            <w:vAlign w:val="center"/>
          </w:tcPr>
          <w:p w:rsidR="00FD22BB" w:rsidRPr="00C4024B" w:rsidRDefault="00D03B52" w:rsidP="00363045">
            <w:pPr>
              <w:widowControl w:val="0"/>
              <w:rPr>
                <w:b/>
                <w:bCs/>
                <w:color w:val="00000A"/>
                <w:sz w:val="20"/>
                <w:lang w:eastAsia="zh-CN"/>
              </w:rPr>
            </w:pPr>
            <w:r w:rsidRPr="00C4024B">
              <w:rPr>
                <w:b/>
                <w:bCs/>
                <w:color w:val="00000A"/>
                <w:sz w:val="20"/>
                <w:lang w:eastAsia="zh-CN"/>
              </w:rPr>
              <w:lastRenderedPageBreak/>
              <w:t xml:space="preserve">5.2. </w:t>
            </w:r>
          </w:p>
        </w:tc>
        <w:tc>
          <w:tcPr>
            <w:tcW w:w="1548" w:type="pct"/>
            <w:tcBorders>
              <w:left w:val="single" w:sz="4" w:space="0" w:color="auto"/>
              <w:right w:val="single" w:sz="4" w:space="0" w:color="auto"/>
            </w:tcBorders>
            <w:vAlign w:val="center"/>
          </w:tcPr>
          <w:p w:rsidR="00FD22BB" w:rsidRPr="00C4024B" w:rsidRDefault="00D03B52" w:rsidP="00363045">
            <w:pPr>
              <w:widowControl w:val="0"/>
              <w:rPr>
                <w:bCs/>
                <w:color w:val="00000A"/>
                <w:sz w:val="20"/>
                <w:lang w:eastAsia="zh-CN"/>
              </w:rPr>
            </w:pPr>
            <w:r w:rsidRPr="00C4024B">
              <w:rPr>
                <w:bCs/>
                <w:color w:val="00000A"/>
                <w:sz w:val="20"/>
                <w:lang w:eastAsia="zh-CN"/>
              </w:rPr>
              <w:t>Внесение изменений и отзыв заявки на участие в закупке</w:t>
            </w:r>
          </w:p>
        </w:tc>
        <w:tc>
          <w:tcPr>
            <w:tcW w:w="3071" w:type="pct"/>
            <w:tcBorders>
              <w:left w:val="single" w:sz="4" w:space="0" w:color="auto"/>
              <w:right w:val="single" w:sz="4" w:space="0" w:color="auto"/>
            </w:tcBorders>
            <w:vAlign w:val="center"/>
          </w:tcPr>
          <w:p w:rsidR="00FD22BB" w:rsidRPr="00C4024B" w:rsidRDefault="00474A5B" w:rsidP="00363045">
            <w:pPr>
              <w:widowControl w:val="0"/>
              <w:tabs>
                <w:tab w:val="left" w:pos="142"/>
                <w:tab w:val="left" w:pos="426"/>
              </w:tabs>
              <w:jc w:val="both"/>
              <w:rPr>
                <w:rFonts w:eastAsiaTheme="minorEastAsia"/>
                <w:sz w:val="20"/>
              </w:rPr>
            </w:pPr>
            <w:proofErr w:type="gramStart"/>
            <w:r w:rsidRPr="00C4024B">
              <w:rPr>
                <w:rFonts w:eastAsiaTheme="minorEastAsia"/>
                <w:sz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C4024B">
              <w:rPr>
                <w:rFonts w:eastAsiaTheme="minorEastAsia"/>
                <w:sz w:val="20"/>
              </w:rPr>
              <w:t xml:space="preserve"> Участник конкурентной закупки вправе изменить </w:t>
            </w:r>
            <w:r w:rsidRPr="00C4024B">
              <w:rPr>
                <w:rFonts w:eastAsiaTheme="minorEastAsia"/>
                <w:sz w:val="20"/>
              </w:rPr>
              <w:lastRenderedPageBreak/>
              <w:t xml:space="preserve">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C4024B">
              <w:rPr>
                <w:rFonts w:eastAsiaTheme="minorEastAsia"/>
                <w:sz w:val="20"/>
              </w:rPr>
              <w:t xml:space="preserve">С использованием функционала электронной площадки </w:t>
            </w:r>
            <w:r w:rsidR="00D03B52" w:rsidRPr="00C4024B">
              <w:rPr>
                <w:rStyle w:val="ab"/>
                <w:rFonts w:eastAsiaTheme="minorEastAsia"/>
                <w:sz w:val="20"/>
              </w:rPr>
              <w:t>https://etp-region.ru</w:t>
            </w:r>
            <w:r w:rsidR="00D03B52" w:rsidRPr="00C4024B">
              <w:rPr>
                <w:rFonts w:eastAsiaTheme="minorEastAsia"/>
                <w:sz w:val="20"/>
              </w:rPr>
              <w:t>.</w:t>
            </w:r>
          </w:p>
        </w:tc>
      </w:tr>
      <w:tr w:rsidR="00FD22BB" w:rsidRPr="00C4024B" w:rsidTr="00363045">
        <w:tc>
          <w:tcPr>
            <w:tcW w:w="381" w:type="pct"/>
            <w:tcBorders>
              <w:left w:val="single" w:sz="4" w:space="0" w:color="auto"/>
              <w:right w:val="single" w:sz="4" w:space="0" w:color="auto"/>
            </w:tcBorders>
            <w:shd w:val="clear" w:color="auto" w:fill="auto"/>
            <w:vAlign w:val="center"/>
          </w:tcPr>
          <w:p w:rsidR="00FD22BB" w:rsidRPr="00C4024B" w:rsidRDefault="00D03B52" w:rsidP="00363045">
            <w:pPr>
              <w:widowControl w:val="0"/>
              <w:rPr>
                <w:b/>
                <w:bCs/>
                <w:color w:val="00000A"/>
                <w:sz w:val="20"/>
                <w:lang w:eastAsia="zh-CN"/>
              </w:rPr>
            </w:pPr>
            <w:r w:rsidRPr="00C4024B">
              <w:rPr>
                <w:b/>
                <w:bCs/>
                <w:color w:val="00000A"/>
                <w:sz w:val="20"/>
                <w:lang w:eastAsia="zh-CN"/>
              </w:rPr>
              <w:lastRenderedPageBreak/>
              <w:t>5.3.</w:t>
            </w:r>
          </w:p>
        </w:tc>
        <w:tc>
          <w:tcPr>
            <w:tcW w:w="1548" w:type="pct"/>
            <w:tcBorders>
              <w:left w:val="single" w:sz="4" w:space="0" w:color="auto"/>
              <w:right w:val="single" w:sz="4" w:space="0" w:color="auto"/>
            </w:tcBorders>
            <w:shd w:val="clear" w:color="auto" w:fill="auto"/>
            <w:vAlign w:val="center"/>
          </w:tcPr>
          <w:p w:rsidR="00FD22BB" w:rsidRPr="00C4024B" w:rsidRDefault="00D03B52" w:rsidP="00363045">
            <w:pPr>
              <w:widowControl w:val="0"/>
              <w:shd w:val="clear" w:color="auto" w:fill="FFFFFF"/>
              <w:rPr>
                <w:sz w:val="20"/>
                <w:lang w:eastAsia="en-US"/>
              </w:rPr>
            </w:pPr>
            <w:r w:rsidRPr="00C4024B">
              <w:rPr>
                <w:sz w:val="20"/>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vAlign w:val="center"/>
          </w:tcPr>
          <w:p w:rsidR="00FD22BB" w:rsidRPr="00C4024B" w:rsidRDefault="00363045" w:rsidP="00B671B4">
            <w:pPr>
              <w:widowControl w:val="0"/>
              <w:shd w:val="clear" w:color="auto" w:fill="FFFFFF"/>
              <w:rPr>
                <w:b/>
                <w:sz w:val="20"/>
                <w:lang w:eastAsia="en-US"/>
              </w:rPr>
            </w:pPr>
            <w:r w:rsidRPr="00C4024B">
              <w:rPr>
                <w:sz w:val="20"/>
              </w:rPr>
              <w:t>«</w:t>
            </w:r>
            <w:r w:rsidR="00B671B4">
              <w:rPr>
                <w:sz w:val="20"/>
              </w:rPr>
              <w:t>06</w:t>
            </w:r>
            <w:r w:rsidRPr="00C4024B">
              <w:rPr>
                <w:sz w:val="20"/>
              </w:rPr>
              <w:t>»</w:t>
            </w:r>
            <w:r w:rsidR="00FA69D8" w:rsidRPr="00C4024B">
              <w:rPr>
                <w:sz w:val="20"/>
              </w:rPr>
              <w:t xml:space="preserve"> </w:t>
            </w:r>
            <w:r w:rsidR="00B671B4">
              <w:rPr>
                <w:sz w:val="20"/>
              </w:rPr>
              <w:t>марта</w:t>
            </w:r>
            <w:r w:rsidR="00FA69D8" w:rsidRPr="00C4024B">
              <w:rPr>
                <w:sz w:val="20"/>
              </w:rPr>
              <w:t xml:space="preserve"> 2025 года</w:t>
            </w:r>
          </w:p>
        </w:tc>
      </w:tr>
      <w:tr w:rsidR="00FD22BB" w:rsidRPr="00C4024B" w:rsidTr="00363045">
        <w:tc>
          <w:tcPr>
            <w:tcW w:w="381" w:type="pct"/>
            <w:tcBorders>
              <w:left w:val="single" w:sz="4" w:space="0" w:color="auto"/>
              <w:right w:val="single" w:sz="4" w:space="0" w:color="auto"/>
            </w:tcBorders>
            <w:shd w:val="clear" w:color="auto" w:fill="auto"/>
            <w:vAlign w:val="center"/>
          </w:tcPr>
          <w:p w:rsidR="00FD22BB" w:rsidRPr="00C4024B" w:rsidRDefault="00D03B52" w:rsidP="00363045">
            <w:pPr>
              <w:widowControl w:val="0"/>
              <w:rPr>
                <w:b/>
                <w:bCs/>
                <w:color w:val="00000A"/>
                <w:sz w:val="20"/>
                <w:lang w:eastAsia="zh-CN"/>
              </w:rPr>
            </w:pPr>
            <w:r w:rsidRPr="00C4024B">
              <w:rPr>
                <w:b/>
                <w:bCs/>
                <w:color w:val="00000A"/>
                <w:sz w:val="20"/>
                <w:lang w:eastAsia="zh-CN"/>
              </w:rPr>
              <w:t>5.4.1.</w:t>
            </w:r>
          </w:p>
        </w:tc>
        <w:tc>
          <w:tcPr>
            <w:tcW w:w="1548" w:type="pct"/>
            <w:tcBorders>
              <w:left w:val="single" w:sz="4" w:space="0" w:color="auto"/>
              <w:right w:val="single" w:sz="4" w:space="0" w:color="auto"/>
            </w:tcBorders>
            <w:shd w:val="clear" w:color="auto" w:fill="auto"/>
            <w:vAlign w:val="center"/>
          </w:tcPr>
          <w:p w:rsidR="00FD22BB" w:rsidRPr="00C4024B" w:rsidRDefault="00D03B52" w:rsidP="00363045">
            <w:pPr>
              <w:widowControl w:val="0"/>
              <w:shd w:val="clear" w:color="auto" w:fill="FFFFFF"/>
              <w:rPr>
                <w:sz w:val="20"/>
                <w:lang w:eastAsia="en-US"/>
              </w:rPr>
            </w:pPr>
            <w:r w:rsidRPr="00C4024B">
              <w:rPr>
                <w:sz w:val="20"/>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vAlign w:val="center"/>
          </w:tcPr>
          <w:p w:rsidR="00FD22BB" w:rsidRPr="00C4024B" w:rsidRDefault="00363045" w:rsidP="00B625ED">
            <w:pPr>
              <w:widowControl w:val="0"/>
              <w:rPr>
                <w:b/>
                <w:sz w:val="20"/>
              </w:rPr>
            </w:pPr>
            <w:r w:rsidRPr="00C4024B">
              <w:rPr>
                <w:sz w:val="20"/>
              </w:rPr>
              <w:t>«</w:t>
            </w:r>
            <w:r w:rsidR="00B671B4">
              <w:rPr>
                <w:sz w:val="20"/>
              </w:rPr>
              <w:t>20</w:t>
            </w:r>
            <w:r w:rsidRPr="00C4024B">
              <w:rPr>
                <w:sz w:val="20"/>
              </w:rPr>
              <w:t>»</w:t>
            </w:r>
            <w:r w:rsidR="00FA69D8" w:rsidRPr="00C4024B">
              <w:rPr>
                <w:sz w:val="20"/>
              </w:rPr>
              <w:t xml:space="preserve"> </w:t>
            </w:r>
            <w:r w:rsidR="000236B5">
              <w:rPr>
                <w:sz w:val="20"/>
              </w:rPr>
              <w:t xml:space="preserve">марта </w:t>
            </w:r>
            <w:r w:rsidR="00FA69D8" w:rsidRPr="00C4024B">
              <w:rPr>
                <w:sz w:val="20"/>
              </w:rPr>
              <w:t xml:space="preserve"> 2025 года, </w:t>
            </w:r>
            <w:r w:rsidR="00B625ED">
              <w:rPr>
                <w:sz w:val="20"/>
              </w:rPr>
              <w:t>15</w:t>
            </w:r>
            <w:r w:rsidR="00784204" w:rsidRPr="00C4024B">
              <w:rPr>
                <w:sz w:val="20"/>
              </w:rPr>
              <w:t>:</w:t>
            </w:r>
            <w:r w:rsidR="00B671B4">
              <w:rPr>
                <w:sz w:val="20"/>
              </w:rPr>
              <w:t>59</w:t>
            </w:r>
            <w:r w:rsidR="00D17540" w:rsidRPr="00C4024B">
              <w:rPr>
                <w:sz w:val="20"/>
              </w:rPr>
              <w:t xml:space="preserve"> </w:t>
            </w:r>
            <w:r w:rsidR="00FA69D8" w:rsidRPr="00C4024B">
              <w:rPr>
                <w:sz w:val="20"/>
              </w:rPr>
              <w:t>(местное время заказчика)</w:t>
            </w:r>
          </w:p>
        </w:tc>
      </w:tr>
      <w:tr w:rsidR="00FD22BB" w:rsidRPr="00C4024B" w:rsidTr="00363045">
        <w:tc>
          <w:tcPr>
            <w:tcW w:w="381" w:type="pct"/>
            <w:tcBorders>
              <w:left w:val="single" w:sz="4" w:space="0" w:color="auto"/>
              <w:right w:val="single" w:sz="4" w:space="0" w:color="auto"/>
            </w:tcBorders>
            <w:shd w:val="clear" w:color="auto" w:fill="auto"/>
            <w:vAlign w:val="center"/>
          </w:tcPr>
          <w:p w:rsidR="00FD22BB" w:rsidRPr="00C4024B" w:rsidRDefault="00D03B52" w:rsidP="00363045">
            <w:pPr>
              <w:widowControl w:val="0"/>
              <w:rPr>
                <w:b/>
                <w:bCs/>
                <w:color w:val="00000A"/>
                <w:sz w:val="20"/>
                <w:lang w:eastAsia="zh-CN"/>
              </w:rPr>
            </w:pPr>
            <w:r w:rsidRPr="00C4024B">
              <w:rPr>
                <w:b/>
                <w:bCs/>
                <w:color w:val="00000A"/>
                <w:sz w:val="20"/>
                <w:lang w:eastAsia="zh-CN"/>
              </w:rPr>
              <w:t>5.4.2.</w:t>
            </w:r>
          </w:p>
        </w:tc>
        <w:tc>
          <w:tcPr>
            <w:tcW w:w="1548" w:type="pct"/>
            <w:tcBorders>
              <w:left w:val="single" w:sz="4" w:space="0" w:color="auto"/>
              <w:right w:val="single" w:sz="4" w:space="0" w:color="auto"/>
            </w:tcBorders>
            <w:shd w:val="clear" w:color="auto" w:fill="auto"/>
            <w:vAlign w:val="center"/>
          </w:tcPr>
          <w:p w:rsidR="00FD22BB" w:rsidRPr="00C4024B" w:rsidRDefault="00D03B52" w:rsidP="00363045">
            <w:pPr>
              <w:widowControl w:val="0"/>
              <w:shd w:val="clear" w:color="auto" w:fill="FFFFFF"/>
              <w:rPr>
                <w:rFonts w:eastAsiaTheme="minorEastAsia"/>
                <w:sz w:val="20"/>
              </w:rPr>
            </w:pPr>
            <w:r w:rsidRPr="00C4024B">
              <w:rPr>
                <w:rFonts w:eastAsiaTheme="minorEastAsia"/>
                <w:sz w:val="20"/>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vAlign w:val="center"/>
          </w:tcPr>
          <w:p w:rsidR="0047113B" w:rsidRPr="00C4024B" w:rsidRDefault="001448A8" w:rsidP="00363045">
            <w:pPr>
              <w:widowControl w:val="0"/>
              <w:shd w:val="clear" w:color="auto" w:fill="FFFFFF"/>
              <w:rPr>
                <w:rFonts w:eastAsiaTheme="minorEastAsia"/>
                <w:sz w:val="20"/>
              </w:rPr>
            </w:pPr>
            <w:r w:rsidRPr="00C4024B">
              <w:rPr>
                <w:sz w:val="20"/>
                <w:lang w:eastAsia="ar-SA"/>
              </w:rPr>
              <w:t>По месту нахождения Заказчика.</w:t>
            </w:r>
          </w:p>
          <w:p w:rsidR="00FD22BB" w:rsidRPr="00C4024B" w:rsidRDefault="00474A5B" w:rsidP="00363045">
            <w:pPr>
              <w:widowControl w:val="0"/>
              <w:shd w:val="clear" w:color="auto" w:fill="FFFFFF"/>
              <w:rPr>
                <w:rFonts w:eastAsiaTheme="minorEastAsia"/>
                <w:sz w:val="20"/>
              </w:rPr>
            </w:pPr>
            <w:r w:rsidRPr="00C4024B">
              <w:rPr>
                <w:rFonts w:eastAsiaTheme="minorEastAsia"/>
                <w:sz w:val="20"/>
              </w:rPr>
              <w:t>С использованием функционала ЭТП</w:t>
            </w:r>
          </w:p>
        </w:tc>
      </w:tr>
      <w:tr w:rsidR="0029315F" w:rsidRPr="00C4024B" w:rsidTr="00363045">
        <w:tc>
          <w:tcPr>
            <w:tcW w:w="381" w:type="pct"/>
            <w:tcBorders>
              <w:left w:val="single" w:sz="4" w:space="0" w:color="auto"/>
              <w:right w:val="single" w:sz="4" w:space="0" w:color="auto"/>
            </w:tcBorders>
            <w:shd w:val="clear" w:color="auto" w:fill="auto"/>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5.4.3.</w:t>
            </w:r>
          </w:p>
        </w:tc>
        <w:tc>
          <w:tcPr>
            <w:tcW w:w="1548" w:type="pct"/>
            <w:tcBorders>
              <w:left w:val="single" w:sz="4" w:space="0" w:color="auto"/>
              <w:right w:val="single" w:sz="4" w:space="0" w:color="auto"/>
            </w:tcBorders>
            <w:shd w:val="clear" w:color="auto" w:fill="auto"/>
            <w:vAlign w:val="center"/>
          </w:tcPr>
          <w:p w:rsidR="0029315F" w:rsidRPr="00C4024B" w:rsidRDefault="0029315F" w:rsidP="00363045">
            <w:pPr>
              <w:widowControl w:val="0"/>
              <w:shd w:val="clear" w:color="auto" w:fill="FFFFFF"/>
              <w:rPr>
                <w:rFonts w:eastAsiaTheme="minorEastAsia"/>
                <w:sz w:val="20"/>
              </w:rPr>
            </w:pPr>
            <w:r w:rsidRPr="00C4024B">
              <w:rPr>
                <w:sz w:val="20"/>
              </w:rPr>
              <w:t>Дата и время окончания срока предоставления участникам закупки разъяснений положений извещения о закупке</w:t>
            </w:r>
          </w:p>
        </w:tc>
        <w:tc>
          <w:tcPr>
            <w:tcW w:w="3071" w:type="pct"/>
            <w:tcBorders>
              <w:left w:val="single" w:sz="4" w:space="0" w:color="auto"/>
              <w:right w:val="single" w:sz="4" w:space="0" w:color="auto"/>
            </w:tcBorders>
            <w:shd w:val="clear" w:color="auto" w:fill="auto"/>
            <w:vAlign w:val="center"/>
          </w:tcPr>
          <w:p w:rsidR="0029315F" w:rsidRPr="00C4024B" w:rsidRDefault="0029315F" w:rsidP="00B671B4">
            <w:pPr>
              <w:widowControl w:val="0"/>
              <w:shd w:val="clear" w:color="auto" w:fill="FFFFFF"/>
              <w:rPr>
                <w:sz w:val="20"/>
                <w:lang w:eastAsia="ar-SA"/>
              </w:rPr>
            </w:pPr>
            <w:proofErr w:type="gramStart"/>
            <w:r w:rsidRPr="00C4024B">
              <w:rPr>
                <w:b/>
                <w:bCs/>
                <w:sz w:val="20"/>
              </w:rPr>
              <w:t>С даты размещения</w:t>
            </w:r>
            <w:proofErr w:type="gramEnd"/>
            <w:r w:rsidRPr="00C4024B">
              <w:rPr>
                <w:b/>
                <w:bCs/>
                <w:sz w:val="20"/>
              </w:rPr>
              <w:t xml:space="preserve"> документации в ЕИС </w:t>
            </w:r>
            <w:r w:rsidR="00E553EC">
              <w:rPr>
                <w:b/>
                <w:bCs/>
                <w:sz w:val="20"/>
              </w:rPr>
              <w:t xml:space="preserve"> </w:t>
            </w:r>
            <w:r w:rsidRPr="00C4024B">
              <w:rPr>
                <w:b/>
                <w:bCs/>
                <w:sz w:val="20"/>
              </w:rPr>
              <w:t xml:space="preserve">до </w:t>
            </w:r>
            <w:r w:rsidR="000236B5">
              <w:rPr>
                <w:b/>
                <w:bCs/>
                <w:sz w:val="20"/>
              </w:rPr>
              <w:t>17</w:t>
            </w:r>
            <w:r w:rsidRPr="00C4024B">
              <w:rPr>
                <w:b/>
                <w:bCs/>
                <w:sz w:val="20"/>
              </w:rPr>
              <w:t xml:space="preserve"> </w:t>
            </w:r>
            <w:r w:rsidR="000236B5">
              <w:rPr>
                <w:b/>
                <w:bCs/>
                <w:sz w:val="20"/>
              </w:rPr>
              <w:t>марта</w:t>
            </w:r>
            <w:r w:rsidRPr="00C4024B">
              <w:rPr>
                <w:b/>
                <w:bCs/>
                <w:sz w:val="20"/>
              </w:rPr>
              <w:t xml:space="preserve"> 2025</w:t>
            </w:r>
            <w:r w:rsidRPr="00C4024B">
              <w:rPr>
                <w:b/>
                <w:sz w:val="20"/>
                <w:lang w:eastAsia="en-US"/>
              </w:rPr>
              <w:t xml:space="preserve"> года </w:t>
            </w:r>
            <w:r w:rsidR="00B671B4">
              <w:rPr>
                <w:b/>
                <w:sz w:val="20"/>
                <w:lang w:eastAsia="en-US"/>
              </w:rPr>
              <w:t>16</w:t>
            </w:r>
            <w:r w:rsidR="00784204" w:rsidRPr="00C4024B">
              <w:rPr>
                <w:b/>
                <w:sz w:val="20"/>
                <w:lang w:eastAsia="en-US"/>
              </w:rPr>
              <w:t>:</w:t>
            </w:r>
            <w:r w:rsidR="00B671B4">
              <w:rPr>
                <w:b/>
                <w:sz w:val="20"/>
                <w:lang w:eastAsia="en-US"/>
              </w:rPr>
              <w:t>00</w:t>
            </w:r>
            <w:r w:rsidRPr="00C4024B">
              <w:rPr>
                <w:b/>
                <w:sz w:val="20"/>
                <w:lang w:eastAsia="en-US"/>
              </w:rPr>
              <w:t xml:space="preserve"> часов </w:t>
            </w:r>
            <w:r w:rsidRPr="00C4024B">
              <w:rPr>
                <w:b/>
                <w:sz w:val="20"/>
              </w:rPr>
              <w:t>(по местному времени</w:t>
            </w:r>
            <w:r w:rsidRPr="00C4024B">
              <w:rPr>
                <w:b/>
                <w:bCs/>
                <w:sz w:val="20"/>
                <w:lang w:eastAsia="en-US"/>
              </w:rPr>
              <w:t xml:space="preserve"> Заказчика</w:t>
            </w:r>
            <w:r w:rsidRPr="00C4024B">
              <w:rPr>
                <w:b/>
                <w:sz w:val="20"/>
              </w:rPr>
              <w:t>)</w:t>
            </w:r>
            <w:r w:rsidR="00363045" w:rsidRPr="00C4024B">
              <w:rPr>
                <w:b/>
                <w:sz w:val="20"/>
              </w:rPr>
              <w:t xml:space="preserve"> </w:t>
            </w:r>
            <w:r w:rsidRPr="00C4024B">
              <w:rPr>
                <w:b/>
                <w:bCs/>
                <w:sz w:val="20"/>
              </w:rPr>
              <w:t>последний день подачи</w:t>
            </w:r>
          </w:p>
        </w:tc>
      </w:tr>
      <w:tr w:rsidR="0029315F" w:rsidRPr="00C4024B" w:rsidTr="00363045">
        <w:tc>
          <w:tcPr>
            <w:tcW w:w="381" w:type="pct"/>
            <w:tcBorders>
              <w:left w:val="single" w:sz="4" w:space="0" w:color="auto"/>
              <w:right w:val="single" w:sz="4" w:space="0" w:color="auto"/>
            </w:tcBorders>
            <w:shd w:val="clear" w:color="auto" w:fill="auto"/>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 xml:space="preserve">5.5. </w:t>
            </w:r>
          </w:p>
        </w:tc>
        <w:tc>
          <w:tcPr>
            <w:tcW w:w="1548" w:type="pct"/>
            <w:tcBorders>
              <w:left w:val="single" w:sz="4" w:space="0" w:color="auto"/>
              <w:right w:val="single" w:sz="4" w:space="0" w:color="auto"/>
            </w:tcBorders>
            <w:shd w:val="clear" w:color="auto" w:fill="auto"/>
            <w:vAlign w:val="center"/>
          </w:tcPr>
          <w:p w:rsidR="0029315F" w:rsidRPr="00C4024B" w:rsidRDefault="0029315F" w:rsidP="00363045">
            <w:pPr>
              <w:widowControl w:val="0"/>
              <w:shd w:val="clear" w:color="auto" w:fill="FFFFFF"/>
              <w:rPr>
                <w:sz w:val="20"/>
                <w:lang w:eastAsia="en-US"/>
              </w:rPr>
            </w:pPr>
            <w:r w:rsidRPr="00C4024B">
              <w:rPr>
                <w:sz w:val="20"/>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vAlign w:val="center"/>
          </w:tcPr>
          <w:p w:rsidR="0029315F" w:rsidRPr="00C4024B" w:rsidRDefault="0029315F" w:rsidP="00363045">
            <w:pPr>
              <w:widowControl w:val="0"/>
              <w:shd w:val="clear" w:color="auto" w:fill="FFFFFF"/>
              <w:rPr>
                <w:b/>
                <w:bCs/>
                <w:sz w:val="20"/>
                <w:lang w:eastAsia="en-US"/>
              </w:rPr>
            </w:pPr>
            <w:r w:rsidRPr="00C4024B">
              <w:rPr>
                <w:b/>
                <w:bCs/>
                <w:sz w:val="20"/>
                <w:lang w:eastAsia="en-US"/>
              </w:rPr>
              <w:t>АУКЦИОН В ОДНОЙ ЧАСТИ</w:t>
            </w:r>
          </w:p>
          <w:p w:rsidR="0029315F" w:rsidRPr="00C4024B" w:rsidRDefault="0029315F" w:rsidP="00363045">
            <w:pPr>
              <w:widowControl w:val="0"/>
              <w:shd w:val="clear" w:color="auto" w:fill="FFFFFF"/>
              <w:rPr>
                <w:sz w:val="20"/>
                <w:lang w:eastAsia="en-US"/>
              </w:rPr>
            </w:pPr>
            <w:r w:rsidRPr="00C4024B">
              <w:rPr>
                <w:sz w:val="20"/>
                <w:lang w:eastAsia="en-US"/>
              </w:rPr>
              <w:t xml:space="preserve">Рассмотрение заявок: </w:t>
            </w:r>
            <w:r w:rsidR="00363045" w:rsidRPr="00C4024B">
              <w:rPr>
                <w:sz w:val="20"/>
              </w:rPr>
              <w:t>«</w:t>
            </w:r>
            <w:r w:rsidR="00B671B4">
              <w:rPr>
                <w:sz w:val="20"/>
              </w:rPr>
              <w:t>20</w:t>
            </w:r>
            <w:r w:rsidR="00363045" w:rsidRPr="00C4024B">
              <w:rPr>
                <w:sz w:val="20"/>
              </w:rPr>
              <w:t>»</w:t>
            </w:r>
            <w:r w:rsidRPr="00C4024B">
              <w:rPr>
                <w:sz w:val="20"/>
              </w:rPr>
              <w:t xml:space="preserve"> </w:t>
            </w:r>
            <w:r w:rsidR="000236B5">
              <w:rPr>
                <w:sz w:val="20"/>
              </w:rPr>
              <w:t>марта</w:t>
            </w:r>
            <w:r w:rsidRPr="00C4024B">
              <w:rPr>
                <w:sz w:val="20"/>
              </w:rPr>
              <w:t xml:space="preserve"> 2025 года</w:t>
            </w:r>
          </w:p>
          <w:p w:rsidR="0029315F" w:rsidRPr="00C4024B" w:rsidRDefault="0029315F" w:rsidP="00363045">
            <w:pPr>
              <w:widowControl w:val="0"/>
              <w:shd w:val="clear" w:color="auto" w:fill="FFFFFF"/>
              <w:rPr>
                <w:sz w:val="20"/>
                <w:lang w:eastAsia="en-US"/>
              </w:rPr>
            </w:pPr>
            <w:r w:rsidRPr="00C4024B">
              <w:rPr>
                <w:sz w:val="20"/>
                <w:lang w:eastAsia="en-US"/>
              </w:rPr>
              <w:t xml:space="preserve">Подача ценовых предложений: </w:t>
            </w:r>
            <w:r w:rsidR="00363045" w:rsidRPr="00C4024B">
              <w:rPr>
                <w:sz w:val="20"/>
              </w:rPr>
              <w:t>«</w:t>
            </w:r>
            <w:r w:rsidR="00B671B4">
              <w:rPr>
                <w:sz w:val="20"/>
              </w:rPr>
              <w:t>21</w:t>
            </w:r>
            <w:r w:rsidR="00363045" w:rsidRPr="00C4024B">
              <w:rPr>
                <w:sz w:val="20"/>
              </w:rPr>
              <w:t>»</w:t>
            </w:r>
            <w:r w:rsidRPr="00C4024B">
              <w:rPr>
                <w:sz w:val="20"/>
              </w:rPr>
              <w:t xml:space="preserve"> </w:t>
            </w:r>
            <w:r w:rsidR="00065CF9" w:rsidRPr="00C4024B">
              <w:rPr>
                <w:sz w:val="20"/>
              </w:rPr>
              <w:t>марта</w:t>
            </w:r>
            <w:r w:rsidRPr="00C4024B">
              <w:rPr>
                <w:sz w:val="20"/>
              </w:rPr>
              <w:t xml:space="preserve"> 2025 года</w:t>
            </w:r>
            <w:r w:rsidRPr="00C4024B">
              <w:rPr>
                <w:b/>
                <w:bCs/>
                <w:sz w:val="20"/>
                <w:lang w:eastAsia="en-US"/>
              </w:rPr>
              <w:t xml:space="preserve"> в 1</w:t>
            </w:r>
            <w:r w:rsidR="00065CF9" w:rsidRPr="00C4024B">
              <w:rPr>
                <w:b/>
                <w:bCs/>
                <w:sz w:val="20"/>
                <w:lang w:eastAsia="en-US"/>
              </w:rPr>
              <w:t>0</w:t>
            </w:r>
            <w:r w:rsidRPr="00C4024B">
              <w:rPr>
                <w:b/>
                <w:bCs/>
                <w:sz w:val="20"/>
                <w:lang w:eastAsia="en-US"/>
              </w:rPr>
              <w:t>:00 (по местному времени Заказчика)</w:t>
            </w:r>
          </w:p>
          <w:p w:rsidR="0029315F" w:rsidRPr="00C4024B" w:rsidRDefault="0029315F" w:rsidP="00B671B4">
            <w:pPr>
              <w:widowControl w:val="0"/>
              <w:shd w:val="clear" w:color="auto" w:fill="FFFFFF"/>
              <w:rPr>
                <w:sz w:val="20"/>
                <w:lang w:eastAsia="en-US"/>
              </w:rPr>
            </w:pPr>
            <w:r w:rsidRPr="00C4024B">
              <w:rPr>
                <w:sz w:val="20"/>
                <w:lang w:eastAsia="en-US"/>
              </w:rPr>
              <w:t xml:space="preserve">Подведение итогов Аукциона: </w:t>
            </w:r>
            <w:r w:rsidR="00363045" w:rsidRPr="00C4024B">
              <w:rPr>
                <w:sz w:val="20"/>
              </w:rPr>
              <w:t>«</w:t>
            </w:r>
            <w:r w:rsidR="00B671B4">
              <w:rPr>
                <w:sz w:val="20"/>
              </w:rPr>
              <w:t>21</w:t>
            </w:r>
            <w:r w:rsidR="00363045" w:rsidRPr="00C4024B">
              <w:rPr>
                <w:sz w:val="20"/>
              </w:rPr>
              <w:t>»</w:t>
            </w:r>
            <w:r w:rsidRPr="00C4024B">
              <w:rPr>
                <w:sz w:val="20"/>
              </w:rPr>
              <w:t xml:space="preserve"> </w:t>
            </w:r>
            <w:r w:rsidR="00065CF9" w:rsidRPr="00C4024B">
              <w:rPr>
                <w:sz w:val="20"/>
              </w:rPr>
              <w:t>марта</w:t>
            </w:r>
            <w:r w:rsidRPr="00C4024B">
              <w:rPr>
                <w:sz w:val="20"/>
              </w:rPr>
              <w:t xml:space="preserve"> 2025 года</w:t>
            </w:r>
          </w:p>
        </w:tc>
      </w:tr>
      <w:tr w:rsidR="0029315F" w:rsidRPr="00C4024B" w:rsidTr="00363045">
        <w:tc>
          <w:tcPr>
            <w:tcW w:w="381" w:type="pct"/>
            <w:tcBorders>
              <w:left w:val="single" w:sz="4" w:space="0" w:color="auto"/>
              <w:right w:val="single" w:sz="4" w:space="0" w:color="auto"/>
            </w:tcBorders>
            <w:shd w:val="clear" w:color="auto" w:fill="auto"/>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5.5.1.</w:t>
            </w:r>
          </w:p>
        </w:tc>
        <w:tc>
          <w:tcPr>
            <w:tcW w:w="1548" w:type="pct"/>
            <w:tcBorders>
              <w:left w:val="single" w:sz="4" w:space="0" w:color="auto"/>
              <w:right w:val="single" w:sz="4" w:space="0" w:color="auto"/>
            </w:tcBorders>
            <w:shd w:val="clear" w:color="auto" w:fill="auto"/>
            <w:vAlign w:val="center"/>
          </w:tcPr>
          <w:p w:rsidR="0029315F" w:rsidRPr="00C4024B" w:rsidRDefault="0029315F" w:rsidP="00363045">
            <w:pPr>
              <w:widowControl w:val="0"/>
              <w:shd w:val="clear" w:color="auto" w:fill="FFFFFF"/>
              <w:rPr>
                <w:sz w:val="20"/>
                <w:lang w:eastAsia="en-US"/>
              </w:rPr>
            </w:pPr>
            <w:r w:rsidRPr="00C4024B">
              <w:rPr>
                <w:sz w:val="20"/>
                <w:lang w:eastAsia="en-US"/>
              </w:rPr>
              <w:t>Порядок подведения итогов</w:t>
            </w:r>
          </w:p>
        </w:tc>
        <w:tc>
          <w:tcPr>
            <w:tcW w:w="3071" w:type="pct"/>
            <w:tcBorders>
              <w:left w:val="single" w:sz="4" w:space="0" w:color="auto"/>
              <w:right w:val="single" w:sz="4" w:space="0" w:color="auto"/>
            </w:tcBorders>
            <w:shd w:val="clear" w:color="auto" w:fill="auto"/>
            <w:vAlign w:val="center"/>
          </w:tcPr>
          <w:p w:rsidR="0029315F" w:rsidRPr="00C4024B" w:rsidRDefault="0029315F" w:rsidP="00363045">
            <w:pPr>
              <w:widowControl w:val="0"/>
              <w:shd w:val="clear" w:color="auto" w:fill="FFFFFF"/>
              <w:ind w:firstLine="279"/>
              <w:jc w:val="both"/>
              <w:rPr>
                <w:color w:val="000000"/>
                <w:sz w:val="20"/>
              </w:rPr>
            </w:pPr>
            <w:r w:rsidRPr="00C4024B">
              <w:rPr>
                <w:color w:val="000000"/>
                <w:sz w:val="20"/>
              </w:rPr>
              <w:t>По результатам проведения процедуры рассмотрения заявок закупочной комиссией оформляется протокол рассмотрения заявок</w:t>
            </w:r>
          </w:p>
          <w:p w:rsidR="0029315F" w:rsidRPr="00C4024B" w:rsidRDefault="0029315F" w:rsidP="00363045">
            <w:pPr>
              <w:widowControl w:val="0"/>
              <w:shd w:val="clear" w:color="auto" w:fill="FFFFFF"/>
              <w:ind w:firstLine="279"/>
              <w:jc w:val="both"/>
              <w:rPr>
                <w:color w:val="000000"/>
                <w:sz w:val="20"/>
              </w:rPr>
            </w:pPr>
            <w:r w:rsidRPr="00C4024B">
              <w:rPr>
                <w:color w:val="000000"/>
                <w:sz w:val="20"/>
              </w:rPr>
              <w:t>Протокол рассмотрения заявок подписывается присутствующими членами закупочной комиссии в день рассмотрения заявок</w:t>
            </w:r>
          </w:p>
          <w:p w:rsidR="0029315F" w:rsidRPr="00C4024B" w:rsidRDefault="0029315F" w:rsidP="00363045">
            <w:pPr>
              <w:widowControl w:val="0"/>
              <w:shd w:val="clear" w:color="auto" w:fill="FFFFFF"/>
              <w:ind w:firstLine="279"/>
              <w:jc w:val="both"/>
              <w:rPr>
                <w:color w:val="000000"/>
                <w:sz w:val="20"/>
              </w:rPr>
            </w:pPr>
            <w:r w:rsidRPr="00C4024B">
              <w:rPr>
                <w:color w:val="000000"/>
                <w:sz w:val="20"/>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rsidR="0029315F" w:rsidRPr="00C4024B" w:rsidRDefault="0029315F" w:rsidP="00363045">
            <w:pPr>
              <w:widowControl w:val="0"/>
              <w:shd w:val="clear" w:color="auto" w:fill="FFFFFF"/>
              <w:ind w:firstLine="279"/>
              <w:jc w:val="both"/>
              <w:rPr>
                <w:color w:val="000000"/>
                <w:sz w:val="20"/>
              </w:rPr>
            </w:pPr>
            <w:r w:rsidRPr="00C4024B">
              <w:rPr>
                <w:color w:val="000000"/>
                <w:sz w:val="20"/>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rsidR="0029315F" w:rsidRPr="00C4024B" w:rsidRDefault="0029315F" w:rsidP="00363045">
            <w:pPr>
              <w:widowControl w:val="0"/>
              <w:shd w:val="clear" w:color="auto" w:fill="FFFFFF"/>
              <w:ind w:firstLine="279"/>
              <w:jc w:val="both"/>
              <w:rPr>
                <w:color w:val="000000"/>
                <w:sz w:val="20"/>
              </w:rPr>
            </w:pPr>
            <w:r w:rsidRPr="00C4024B">
              <w:rPr>
                <w:color w:val="000000"/>
                <w:sz w:val="20"/>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29315F" w:rsidRPr="00C4024B" w:rsidRDefault="0029315F" w:rsidP="00363045">
            <w:pPr>
              <w:widowControl w:val="0"/>
              <w:shd w:val="clear" w:color="auto" w:fill="FFFFFF"/>
              <w:ind w:firstLine="279"/>
              <w:jc w:val="both"/>
              <w:rPr>
                <w:color w:val="000000"/>
                <w:sz w:val="20"/>
              </w:rPr>
            </w:pPr>
            <w:r w:rsidRPr="00C4024B">
              <w:rPr>
                <w:color w:val="000000"/>
                <w:sz w:val="20"/>
              </w:rPr>
              <w:t xml:space="preserve">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w:t>
            </w:r>
            <w:r w:rsidR="00603472" w:rsidRPr="00C4024B">
              <w:rPr>
                <w:color w:val="000000"/>
                <w:sz w:val="20"/>
              </w:rPr>
              <w:t>протокол проведения аукциона,</w:t>
            </w:r>
            <w:r w:rsidRPr="00C4024B">
              <w:rPr>
                <w:color w:val="000000"/>
                <w:sz w:val="20"/>
              </w:rPr>
              <w:t xml:space="preserve"> размещается в ЕИС в течение 3 дней со дня его подписания.</w:t>
            </w:r>
          </w:p>
        </w:tc>
      </w:tr>
      <w:tr w:rsidR="0029315F" w:rsidRPr="00C4024B" w:rsidTr="00363045">
        <w:tc>
          <w:tcPr>
            <w:tcW w:w="381" w:type="pct"/>
            <w:tcBorders>
              <w:left w:val="single" w:sz="4" w:space="0" w:color="auto"/>
              <w:right w:val="single" w:sz="4" w:space="0" w:color="auto"/>
            </w:tcBorders>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5.6.</w:t>
            </w:r>
          </w:p>
        </w:tc>
        <w:tc>
          <w:tcPr>
            <w:tcW w:w="1548" w:type="pct"/>
            <w:tcBorders>
              <w:left w:val="single" w:sz="4" w:space="0" w:color="auto"/>
              <w:right w:val="single" w:sz="4" w:space="0" w:color="auto"/>
            </w:tcBorders>
            <w:vAlign w:val="center"/>
          </w:tcPr>
          <w:p w:rsidR="0029315F" w:rsidRPr="00C4024B" w:rsidRDefault="0029315F" w:rsidP="00363045">
            <w:pPr>
              <w:widowControl w:val="0"/>
              <w:shd w:val="clear" w:color="auto" w:fill="FFFFFF"/>
              <w:rPr>
                <w:sz w:val="20"/>
                <w:lang w:eastAsia="en-US"/>
              </w:rPr>
            </w:pPr>
            <w:r w:rsidRPr="00C4024B">
              <w:rPr>
                <w:sz w:val="20"/>
                <w:lang w:eastAsia="en-US"/>
              </w:rPr>
              <w:t>Обеспечение заявки</w:t>
            </w:r>
          </w:p>
        </w:tc>
        <w:tc>
          <w:tcPr>
            <w:tcW w:w="3071" w:type="pct"/>
            <w:tcBorders>
              <w:left w:val="single" w:sz="4" w:space="0" w:color="auto"/>
              <w:right w:val="single" w:sz="4" w:space="0" w:color="auto"/>
            </w:tcBorders>
            <w:vAlign w:val="center"/>
          </w:tcPr>
          <w:p w:rsidR="0029315F" w:rsidRPr="00C4024B" w:rsidRDefault="0029315F" w:rsidP="00363045">
            <w:pPr>
              <w:widowControl w:val="0"/>
              <w:tabs>
                <w:tab w:val="center" w:pos="3235"/>
              </w:tabs>
              <w:jc w:val="both"/>
              <w:rPr>
                <w:rFonts w:eastAsiaTheme="minorEastAsia"/>
                <w:color w:val="000000"/>
                <w:sz w:val="20"/>
              </w:rPr>
            </w:pPr>
            <w:r w:rsidRPr="00C4024B">
              <w:rPr>
                <w:sz w:val="20"/>
              </w:rPr>
              <w:t>Не установлено</w:t>
            </w:r>
          </w:p>
        </w:tc>
      </w:tr>
      <w:tr w:rsidR="0029315F" w:rsidRPr="00C4024B" w:rsidTr="00363045">
        <w:tc>
          <w:tcPr>
            <w:tcW w:w="381" w:type="pct"/>
            <w:tcBorders>
              <w:left w:val="single" w:sz="4" w:space="0" w:color="auto"/>
              <w:right w:val="single" w:sz="4" w:space="0" w:color="auto"/>
            </w:tcBorders>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5.7.</w:t>
            </w:r>
          </w:p>
        </w:tc>
        <w:tc>
          <w:tcPr>
            <w:tcW w:w="1548" w:type="pct"/>
            <w:tcBorders>
              <w:left w:val="single" w:sz="4" w:space="0" w:color="auto"/>
              <w:right w:val="single" w:sz="4" w:space="0" w:color="auto"/>
            </w:tcBorders>
            <w:vAlign w:val="center"/>
          </w:tcPr>
          <w:p w:rsidR="0029315F" w:rsidRPr="00C4024B" w:rsidRDefault="0029315F" w:rsidP="00363045">
            <w:pPr>
              <w:widowControl w:val="0"/>
              <w:shd w:val="clear" w:color="auto" w:fill="FFFFFF"/>
              <w:jc w:val="both"/>
              <w:rPr>
                <w:sz w:val="20"/>
                <w:lang w:eastAsia="en-US"/>
              </w:rPr>
            </w:pPr>
            <w:r w:rsidRPr="00C4024B">
              <w:rPr>
                <w:sz w:val="20"/>
                <w:lang w:eastAsia="en-US"/>
              </w:rPr>
              <w:t>Порядок предоставления обеспечения заявки</w:t>
            </w:r>
          </w:p>
        </w:tc>
        <w:tc>
          <w:tcPr>
            <w:tcW w:w="3071" w:type="pct"/>
            <w:tcBorders>
              <w:left w:val="single" w:sz="4" w:space="0" w:color="auto"/>
              <w:right w:val="single" w:sz="4" w:space="0" w:color="auto"/>
            </w:tcBorders>
            <w:vAlign w:val="center"/>
          </w:tcPr>
          <w:p w:rsidR="0029315F" w:rsidRPr="00C4024B" w:rsidRDefault="0029315F" w:rsidP="00363045">
            <w:pPr>
              <w:widowControl w:val="0"/>
              <w:tabs>
                <w:tab w:val="center" w:pos="3235"/>
              </w:tabs>
              <w:jc w:val="both"/>
              <w:rPr>
                <w:rFonts w:eastAsiaTheme="minorEastAsia"/>
                <w:color w:val="000000"/>
                <w:sz w:val="20"/>
                <w:highlight w:val="yellow"/>
              </w:rPr>
            </w:pPr>
            <w:r w:rsidRPr="00C4024B">
              <w:rPr>
                <w:sz w:val="20"/>
              </w:rPr>
              <w:t>Не установлено</w:t>
            </w:r>
          </w:p>
        </w:tc>
      </w:tr>
      <w:tr w:rsidR="0029315F" w:rsidRPr="00C4024B" w:rsidTr="00363045">
        <w:tc>
          <w:tcPr>
            <w:tcW w:w="381" w:type="pct"/>
            <w:tcBorders>
              <w:left w:val="single" w:sz="4" w:space="0" w:color="auto"/>
              <w:right w:val="single" w:sz="4" w:space="0" w:color="auto"/>
            </w:tcBorders>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5.8.</w:t>
            </w:r>
          </w:p>
        </w:tc>
        <w:tc>
          <w:tcPr>
            <w:tcW w:w="1548" w:type="pct"/>
            <w:tcBorders>
              <w:left w:val="single" w:sz="4" w:space="0" w:color="auto"/>
              <w:right w:val="single" w:sz="4" w:space="0" w:color="auto"/>
            </w:tcBorders>
            <w:vAlign w:val="center"/>
          </w:tcPr>
          <w:p w:rsidR="0029315F" w:rsidRPr="00C4024B" w:rsidRDefault="0029315F" w:rsidP="00363045">
            <w:pPr>
              <w:widowControl w:val="0"/>
              <w:shd w:val="clear" w:color="auto" w:fill="FFFFFF"/>
              <w:jc w:val="both"/>
              <w:rPr>
                <w:sz w:val="20"/>
                <w:lang w:eastAsia="en-US"/>
              </w:rPr>
            </w:pPr>
            <w:r w:rsidRPr="00C4024B">
              <w:rPr>
                <w:sz w:val="20"/>
                <w:lang w:eastAsia="en-US"/>
              </w:rPr>
              <w:t>Обеспечение договора</w:t>
            </w:r>
          </w:p>
        </w:tc>
        <w:tc>
          <w:tcPr>
            <w:tcW w:w="3071" w:type="pct"/>
            <w:tcBorders>
              <w:left w:val="single" w:sz="4" w:space="0" w:color="auto"/>
              <w:right w:val="single" w:sz="4" w:space="0" w:color="auto"/>
            </w:tcBorders>
            <w:vAlign w:val="center"/>
          </w:tcPr>
          <w:p w:rsidR="0029315F" w:rsidRPr="00C4024B" w:rsidRDefault="0029315F" w:rsidP="00363045">
            <w:pPr>
              <w:widowControl w:val="0"/>
              <w:tabs>
                <w:tab w:val="center" w:pos="3235"/>
              </w:tabs>
              <w:jc w:val="both"/>
              <w:rPr>
                <w:rFonts w:eastAsiaTheme="minorEastAsia"/>
                <w:color w:val="000000"/>
                <w:sz w:val="20"/>
              </w:rPr>
            </w:pPr>
            <w:r w:rsidRPr="00C4024B">
              <w:rPr>
                <w:sz w:val="20"/>
              </w:rPr>
              <w:t>Не установлено</w:t>
            </w:r>
          </w:p>
        </w:tc>
      </w:tr>
      <w:tr w:rsidR="0029315F" w:rsidRPr="00C4024B" w:rsidTr="00363045">
        <w:tc>
          <w:tcPr>
            <w:tcW w:w="381" w:type="pct"/>
            <w:tcBorders>
              <w:left w:val="single" w:sz="4" w:space="0" w:color="auto"/>
              <w:right w:val="single" w:sz="4" w:space="0" w:color="auto"/>
            </w:tcBorders>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5.9.</w:t>
            </w:r>
          </w:p>
        </w:tc>
        <w:tc>
          <w:tcPr>
            <w:tcW w:w="1548" w:type="pct"/>
            <w:tcBorders>
              <w:left w:val="single" w:sz="4" w:space="0" w:color="auto"/>
              <w:right w:val="single" w:sz="4" w:space="0" w:color="auto"/>
            </w:tcBorders>
            <w:vAlign w:val="center"/>
          </w:tcPr>
          <w:p w:rsidR="0029315F" w:rsidRPr="00C4024B" w:rsidRDefault="0029315F" w:rsidP="00363045">
            <w:pPr>
              <w:widowControl w:val="0"/>
              <w:shd w:val="clear" w:color="auto" w:fill="FFFFFF"/>
              <w:jc w:val="both"/>
              <w:rPr>
                <w:sz w:val="20"/>
                <w:lang w:eastAsia="en-US"/>
              </w:rPr>
            </w:pPr>
            <w:r w:rsidRPr="00C4024B">
              <w:rPr>
                <w:sz w:val="20"/>
                <w:lang w:eastAsia="en-US"/>
              </w:rPr>
              <w:t xml:space="preserve">Порядок предоставления обеспечения договора </w:t>
            </w:r>
          </w:p>
        </w:tc>
        <w:tc>
          <w:tcPr>
            <w:tcW w:w="3071" w:type="pct"/>
            <w:tcBorders>
              <w:left w:val="single" w:sz="4" w:space="0" w:color="auto"/>
              <w:right w:val="single" w:sz="4" w:space="0" w:color="auto"/>
            </w:tcBorders>
            <w:vAlign w:val="center"/>
          </w:tcPr>
          <w:p w:rsidR="0029315F" w:rsidRPr="00C4024B" w:rsidRDefault="0029315F" w:rsidP="00363045">
            <w:pPr>
              <w:widowControl w:val="0"/>
              <w:tabs>
                <w:tab w:val="center" w:pos="3235"/>
              </w:tabs>
              <w:jc w:val="both"/>
              <w:rPr>
                <w:rFonts w:eastAsiaTheme="minorEastAsia"/>
                <w:color w:val="000000"/>
                <w:sz w:val="20"/>
              </w:rPr>
            </w:pPr>
            <w:r w:rsidRPr="00C4024B">
              <w:rPr>
                <w:sz w:val="20"/>
              </w:rPr>
              <w:t>Не установлено</w:t>
            </w:r>
          </w:p>
        </w:tc>
      </w:tr>
      <w:tr w:rsidR="0029315F" w:rsidRPr="00C4024B" w:rsidTr="00363045">
        <w:tc>
          <w:tcPr>
            <w:tcW w:w="381" w:type="pct"/>
            <w:tcBorders>
              <w:left w:val="single" w:sz="4" w:space="0" w:color="auto"/>
              <w:right w:val="single" w:sz="4" w:space="0" w:color="auto"/>
            </w:tcBorders>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5.10.</w:t>
            </w:r>
          </w:p>
        </w:tc>
        <w:tc>
          <w:tcPr>
            <w:tcW w:w="1548" w:type="pct"/>
            <w:tcBorders>
              <w:left w:val="single" w:sz="4" w:space="0" w:color="auto"/>
              <w:right w:val="single" w:sz="4" w:space="0" w:color="auto"/>
            </w:tcBorders>
            <w:vAlign w:val="center"/>
          </w:tcPr>
          <w:p w:rsidR="0029315F" w:rsidRPr="00C4024B" w:rsidRDefault="0029315F" w:rsidP="00363045">
            <w:pPr>
              <w:widowControl w:val="0"/>
              <w:shd w:val="clear" w:color="auto" w:fill="FFFFFF"/>
              <w:jc w:val="both"/>
              <w:rPr>
                <w:sz w:val="20"/>
                <w:lang w:eastAsia="en-US"/>
              </w:rPr>
            </w:pPr>
            <w:r w:rsidRPr="00C4024B">
              <w:rPr>
                <w:sz w:val="20"/>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vAlign w:val="center"/>
          </w:tcPr>
          <w:p w:rsidR="0029315F" w:rsidRPr="00C4024B" w:rsidRDefault="0029315F" w:rsidP="00363045">
            <w:pPr>
              <w:widowControl w:val="0"/>
              <w:tabs>
                <w:tab w:val="center" w:pos="3235"/>
              </w:tabs>
              <w:jc w:val="both"/>
              <w:rPr>
                <w:rFonts w:eastAsiaTheme="minorEastAsia"/>
                <w:color w:val="000000"/>
                <w:sz w:val="20"/>
              </w:rPr>
            </w:pPr>
            <w:r w:rsidRPr="00C4024B">
              <w:rPr>
                <w:rFonts w:eastAsiaTheme="minorEastAsia"/>
                <w:color w:val="000000"/>
                <w:sz w:val="20"/>
              </w:rPr>
              <w:t>Цена – 100%</w:t>
            </w:r>
          </w:p>
        </w:tc>
      </w:tr>
      <w:tr w:rsidR="0029315F" w:rsidRPr="00C4024B" w:rsidTr="00363045">
        <w:tc>
          <w:tcPr>
            <w:tcW w:w="381" w:type="pct"/>
            <w:tcBorders>
              <w:left w:val="single" w:sz="4" w:space="0" w:color="auto"/>
              <w:right w:val="single" w:sz="4" w:space="0" w:color="auto"/>
            </w:tcBorders>
            <w:vAlign w:val="center"/>
          </w:tcPr>
          <w:p w:rsidR="0029315F" w:rsidRPr="00C4024B" w:rsidRDefault="0029315F" w:rsidP="00363045">
            <w:pPr>
              <w:widowControl w:val="0"/>
              <w:rPr>
                <w:b/>
                <w:bCs/>
                <w:color w:val="00000A"/>
                <w:sz w:val="20"/>
                <w:lang w:eastAsia="zh-CN"/>
              </w:rPr>
            </w:pPr>
            <w:r w:rsidRPr="00C4024B">
              <w:rPr>
                <w:b/>
                <w:bCs/>
                <w:color w:val="00000A"/>
                <w:sz w:val="20"/>
                <w:lang w:eastAsia="zh-CN"/>
              </w:rPr>
              <w:t>5.11.</w:t>
            </w:r>
          </w:p>
        </w:tc>
        <w:tc>
          <w:tcPr>
            <w:tcW w:w="1548" w:type="pct"/>
            <w:tcBorders>
              <w:left w:val="single" w:sz="4" w:space="0" w:color="auto"/>
              <w:right w:val="single" w:sz="4" w:space="0" w:color="auto"/>
            </w:tcBorders>
            <w:vAlign w:val="center"/>
          </w:tcPr>
          <w:p w:rsidR="0029315F" w:rsidRPr="00C4024B" w:rsidRDefault="0029315F" w:rsidP="00363045">
            <w:pPr>
              <w:widowControl w:val="0"/>
              <w:shd w:val="clear" w:color="auto" w:fill="FFFFFF"/>
              <w:jc w:val="both"/>
              <w:rPr>
                <w:sz w:val="20"/>
                <w:lang w:eastAsia="en-US"/>
              </w:rPr>
            </w:pPr>
            <w:r w:rsidRPr="00C4024B">
              <w:rPr>
                <w:sz w:val="20"/>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vAlign w:val="center"/>
          </w:tcPr>
          <w:p w:rsidR="0029315F" w:rsidRPr="00C4024B" w:rsidRDefault="0029315F" w:rsidP="00363045">
            <w:pPr>
              <w:widowControl w:val="0"/>
              <w:tabs>
                <w:tab w:val="center" w:pos="3235"/>
              </w:tabs>
              <w:jc w:val="both"/>
              <w:rPr>
                <w:rFonts w:eastAsiaTheme="minorEastAsia"/>
                <w:color w:val="000000"/>
                <w:sz w:val="20"/>
              </w:rPr>
            </w:pPr>
            <w:r w:rsidRPr="00C4024B">
              <w:rPr>
                <w:rFonts w:eastAsiaTheme="minorEastAsia"/>
                <w:color w:val="000000"/>
                <w:sz w:val="20"/>
              </w:rPr>
              <w:t>Победителем признается участник закупки, предложивший наименьшую цену.</w:t>
            </w:r>
          </w:p>
        </w:tc>
      </w:tr>
      <w:tr w:rsidR="0029315F" w:rsidRPr="00C4024B" w:rsidTr="00363045">
        <w:tc>
          <w:tcPr>
            <w:tcW w:w="5000" w:type="pct"/>
            <w:gridSpan w:val="3"/>
            <w:tcBorders>
              <w:left w:val="single" w:sz="4" w:space="0" w:color="auto"/>
              <w:right w:val="single" w:sz="4" w:space="0" w:color="auto"/>
            </w:tcBorders>
            <w:vAlign w:val="center"/>
          </w:tcPr>
          <w:p w:rsidR="0029315F" w:rsidRPr="00C4024B" w:rsidRDefault="0029315F" w:rsidP="00363045">
            <w:pPr>
              <w:widowControl w:val="0"/>
              <w:rPr>
                <w:b/>
                <w:sz w:val="20"/>
                <w:lang w:eastAsia="en-US"/>
              </w:rPr>
            </w:pPr>
            <w:r w:rsidRPr="00C4024B">
              <w:rPr>
                <w:b/>
                <w:sz w:val="20"/>
                <w:lang w:eastAsia="en-US"/>
              </w:rPr>
              <w:t>6. Требования к участникам закупки</w:t>
            </w:r>
          </w:p>
        </w:tc>
      </w:tr>
      <w:tr w:rsidR="00137EAC" w:rsidRPr="00C4024B" w:rsidTr="00137EAC">
        <w:trPr>
          <w:trHeight w:val="2120"/>
        </w:trPr>
        <w:tc>
          <w:tcPr>
            <w:tcW w:w="381" w:type="pct"/>
            <w:vMerge w:val="restart"/>
            <w:tcBorders>
              <w:left w:val="single" w:sz="4" w:space="0" w:color="auto"/>
              <w:right w:val="single" w:sz="4" w:space="0" w:color="auto"/>
            </w:tcBorders>
            <w:vAlign w:val="center"/>
          </w:tcPr>
          <w:p w:rsidR="00137EAC" w:rsidRPr="00C4024B" w:rsidRDefault="00137EAC" w:rsidP="00363045">
            <w:pPr>
              <w:widowControl w:val="0"/>
              <w:rPr>
                <w:b/>
                <w:sz w:val="20"/>
                <w:lang w:eastAsia="en-US"/>
              </w:rPr>
            </w:pPr>
            <w:r w:rsidRPr="00C4024B">
              <w:rPr>
                <w:b/>
                <w:sz w:val="20"/>
                <w:lang w:eastAsia="en-US"/>
              </w:rPr>
              <w:lastRenderedPageBreak/>
              <w:t xml:space="preserve">6.1. </w:t>
            </w:r>
          </w:p>
        </w:tc>
        <w:tc>
          <w:tcPr>
            <w:tcW w:w="4619" w:type="pct"/>
            <w:gridSpan w:val="2"/>
            <w:tcBorders>
              <w:left w:val="single" w:sz="4" w:space="0" w:color="auto"/>
              <w:bottom w:val="single" w:sz="4" w:space="0" w:color="auto"/>
              <w:right w:val="single" w:sz="4" w:space="0" w:color="auto"/>
            </w:tcBorders>
            <w:vAlign w:val="center"/>
          </w:tcPr>
          <w:p w:rsidR="00137EAC" w:rsidRPr="00C4024B" w:rsidRDefault="00137EAC" w:rsidP="00363045">
            <w:pPr>
              <w:widowControl w:val="0"/>
              <w:ind w:firstLine="404"/>
              <w:jc w:val="both"/>
              <w:rPr>
                <w:b/>
                <w:bCs/>
                <w:sz w:val="20"/>
                <w:lang w:eastAsia="en-US"/>
              </w:rPr>
            </w:pPr>
            <w:r w:rsidRPr="00C4024B">
              <w:rPr>
                <w:b/>
                <w:bCs/>
                <w:sz w:val="20"/>
                <w:lang w:eastAsia="en-US"/>
              </w:rPr>
              <w:t>Требования к участникам закупки</w:t>
            </w:r>
          </w:p>
          <w:p w:rsidR="00137EAC" w:rsidRPr="00C4024B" w:rsidRDefault="00137EAC" w:rsidP="00363045">
            <w:pPr>
              <w:widowControl w:val="0"/>
              <w:shd w:val="clear" w:color="auto" w:fill="FFFFFF"/>
              <w:ind w:firstLine="404"/>
              <w:jc w:val="both"/>
              <w:rPr>
                <w:sz w:val="20"/>
              </w:rPr>
            </w:pPr>
            <w:proofErr w:type="gramStart"/>
            <w:r w:rsidRPr="00C4024B">
              <w:rPr>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C4024B">
              <w:rPr>
                <w:sz w:val="20"/>
              </w:rPr>
              <w:t xml:space="preserve"> </w:t>
            </w:r>
            <w:proofErr w:type="gramStart"/>
            <w:r w:rsidRPr="00C4024B">
              <w:rPr>
                <w:sz w:val="20"/>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rsidR="00137EAC" w:rsidRPr="00C4024B" w:rsidRDefault="00137EAC" w:rsidP="00363045">
            <w:pPr>
              <w:widowControl w:val="0"/>
              <w:shd w:val="clear" w:color="auto" w:fill="FFFFFF"/>
              <w:ind w:firstLine="404"/>
              <w:jc w:val="both"/>
              <w:rPr>
                <w:b/>
                <w:bCs/>
                <w:color w:val="000000"/>
                <w:sz w:val="20"/>
              </w:rPr>
            </w:pPr>
            <w:r w:rsidRPr="00C4024B">
              <w:rPr>
                <w:b/>
                <w:bCs/>
                <w:color w:val="000000"/>
                <w:sz w:val="20"/>
              </w:rPr>
              <w:t>ТРЕБОВАНИЯ К УЧАСТНИКАМ:</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1)</w:t>
            </w:r>
            <w:r w:rsidRPr="00C4024B">
              <w:rPr>
                <w:bCs/>
                <w:sz w:val="20"/>
                <w:lang w:eastAsia="en-US"/>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4024B">
              <w:rPr>
                <w:bCs/>
                <w:sz w:val="20"/>
                <w:lang w:eastAsia="en-US"/>
              </w:rPr>
              <w:t>являющихся</w:t>
            </w:r>
            <w:proofErr w:type="gramEnd"/>
            <w:r w:rsidRPr="00C4024B">
              <w:rPr>
                <w:bCs/>
                <w:sz w:val="20"/>
                <w:lang w:eastAsia="en-US"/>
              </w:rPr>
              <w:t xml:space="preserve"> объектом закупки;</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2)</w:t>
            </w:r>
            <w:r w:rsidRPr="00C4024B">
              <w:rPr>
                <w:bCs/>
                <w:sz w:val="20"/>
                <w:lang w:eastAsia="en-US"/>
              </w:rPr>
              <w:tab/>
            </w:r>
            <w:proofErr w:type="spellStart"/>
            <w:r w:rsidRPr="00C4024B">
              <w:rPr>
                <w:bCs/>
                <w:sz w:val="20"/>
                <w:lang w:eastAsia="en-US"/>
              </w:rPr>
              <w:t>непроведение</w:t>
            </w:r>
            <w:proofErr w:type="spellEnd"/>
            <w:r w:rsidRPr="00C4024B">
              <w:rPr>
                <w:bCs/>
                <w:sz w:val="20"/>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3)</w:t>
            </w:r>
            <w:r w:rsidRPr="00C4024B">
              <w:rPr>
                <w:bCs/>
                <w:sz w:val="20"/>
                <w:lang w:eastAsia="en-US"/>
              </w:rPr>
              <w:tab/>
            </w:r>
            <w:proofErr w:type="spellStart"/>
            <w:r w:rsidRPr="00C4024B">
              <w:rPr>
                <w:bCs/>
                <w:sz w:val="20"/>
                <w:lang w:eastAsia="en-US"/>
              </w:rPr>
              <w:t>неприостановление</w:t>
            </w:r>
            <w:proofErr w:type="spellEnd"/>
            <w:r w:rsidRPr="00C4024B">
              <w:rPr>
                <w:bCs/>
                <w:sz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137EAC" w:rsidRPr="00C4024B" w:rsidRDefault="00137EAC" w:rsidP="00363045">
            <w:pPr>
              <w:widowControl w:val="0"/>
              <w:shd w:val="clear" w:color="auto" w:fill="FFFFFF"/>
              <w:ind w:firstLine="404"/>
              <w:jc w:val="both"/>
              <w:rPr>
                <w:bCs/>
                <w:sz w:val="20"/>
                <w:lang w:eastAsia="en-US"/>
              </w:rPr>
            </w:pPr>
            <w:proofErr w:type="gramStart"/>
            <w:r w:rsidRPr="00C4024B">
              <w:rPr>
                <w:bCs/>
                <w:sz w:val="20"/>
                <w:lang w:eastAsia="en-US"/>
              </w:rPr>
              <w:t>4)</w:t>
            </w:r>
            <w:r w:rsidRPr="00C4024B">
              <w:rPr>
                <w:bCs/>
                <w:sz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024B">
              <w:rPr>
                <w:bCs/>
                <w:sz w:val="20"/>
                <w:lang w:eastAsia="en-US"/>
              </w:rPr>
              <w:t xml:space="preserve"> обязанности </w:t>
            </w:r>
            <w:proofErr w:type="gramStart"/>
            <w:r w:rsidRPr="00C4024B">
              <w:rPr>
                <w:bCs/>
                <w:sz w:val="20"/>
                <w:lang w:eastAsia="en-US"/>
              </w:rPr>
              <w:t>заявителя</w:t>
            </w:r>
            <w:proofErr w:type="gramEnd"/>
            <w:r w:rsidRPr="00C4024B">
              <w:rPr>
                <w:bCs/>
                <w:sz w:val="20"/>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024B">
              <w:rPr>
                <w:bCs/>
                <w:sz w:val="20"/>
                <w:lang w:eastAsia="en-US"/>
              </w:rPr>
              <w:t>указанных</w:t>
            </w:r>
            <w:proofErr w:type="gramEnd"/>
            <w:r w:rsidRPr="00C4024B">
              <w:rPr>
                <w:bCs/>
                <w:sz w:val="20"/>
                <w:lang w:eastAsia="en-US"/>
              </w:rPr>
              <w:t xml:space="preserve"> недоимки, задолженности и решение по данному заявлению на дату рассмотрения заявки на участие в закупке не принято;</w:t>
            </w:r>
          </w:p>
          <w:p w:rsidR="00137EAC" w:rsidRPr="00C4024B" w:rsidRDefault="00137EAC" w:rsidP="00363045">
            <w:pPr>
              <w:widowControl w:val="0"/>
              <w:shd w:val="clear" w:color="auto" w:fill="FFFFFF"/>
              <w:ind w:firstLine="404"/>
              <w:jc w:val="both"/>
              <w:rPr>
                <w:bCs/>
                <w:sz w:val="20"/>
                <w:lang w:eastAsia="en-US"/>
              </w:rPr>
            </w:pPr>
            <w:proofErr w:type="gramStart"/>
            <w:r w:rsidRPr="00C4024B">
              <w:rPr>
                <w:bCs/>
                <w:sz w:val="20"/>
                <w:lang w:eastAsia="en-US"/>
              </w:rPr>
              <w:t>5)</w:t>
            </w:r>
            <w:r w:rsidRPr="00C4024B">
              <w:rPr>
                <w:bCs/>
                <w:sz w:val="20"/>
                <w:lang w:eastAsia="en-US"/>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C4024B">
              <w:rPr>
                <w:bCs/>
                <w:sz w:val="20"/>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6)</w:t>
            </w:r>
            <w:r w:rsidRPr="00C4024B">
              <w:rPr>
                <w:bCs/>
                <w:sz w:val="20"/>
                <w:lang w:eastAsia="en-US"/>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7)</w:t>
            </w:r>
            <w:r w:rsidRPr="00C4024B">
              <w:rPr>
                <w:bCs/>
                <w:sz w:val="20"/>
                <w:lang w:eastAsia="en-US"/>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37EAC" w:rsidRPr="00C4024B" w:rsidRDefault="00137EAC" w:rsidP="00363045">
            <w:pPr>
              <w:widowControl w:val="0"/>
              <w:shd w:val="clear" w:color="auto" w:fill="FFFFFF"/>
              <w:ind w:firstLine="404"/>
              <w:jc w:val="both"/>
              <w:rPr>
                <w:bCs/>
                <w:sz w:val="20"/>
                <w:lang w:eastAsia="en-US"/>
              </w:rPr>
            </w:pPr>
            <w:proofErr w:type="gramStart"/>
            <w:r w:rsidRPr="00C4024B">
              <w:rPr>
                <w:bCs/>
                <w:sz w:val="20"/>
                <w:lang w:eastAsia="en-US"/>
              </w:rPr>
              <w:t>8)</w:t>
            </w:r>
            <w:r w:rsidRPr="00C4024B">
              <w:rPr>
                <w:bCs/>
                <w:sz w:val="20"/>
                <w:lang w:eastAsia="en-US"/>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4024B">
              <w:rPr>
                <w:bCs/>
                <w:sz w:val="20"/>
                <w:lang w:eastAsia="en-US"/>
              </w:rPr>
              <w:t>неполнородный</w:t>
            </w:r>
            <w:proofErr w:type="spellEnd"/>
            <w:r w:rsidRPr="00C4024B">
              <w:rPr>
                <w:bCs/>
                <w:sz w:val="20"/>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а) физическим лицом (в том числе зарегистрированным в качестве индивидуального предпринимателя), являющимся участником закупки;</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37EAC" w:rsidRPr="00C4024B" w:rsidRDefault="00137EAC" w:rsidP="00363045">
            <w:pPr>
              <w:widowControl w:val="0"/>
              <w:shd w:val="clear" w:color="auto" w:fill="FFFFFF"/>
              <w:ind w:firstLine="404"/>
              <w:jc w:val="both"/>
              <w:rPr>
                <w:bCs/>
                <w:sz w:val="20"/>
                <w:lang w:eastAsia="en-US"/>
              </w:rPr>
            </w:pPr>
            <w:r w:rsidRPr="00C4024B">
              <w:rPr>
                <w:bCs/>
                <w:sz w:val="20"/>
                <w:lang w:eastAsia="en-US"/>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C4024B">
              <w:rPr>
                <w:bCs/>
                <w:sz w:val="20"/>
                <w:lang w:eastAsia="en-US"/>
              </w:rPr>
              <w:t>выгодоприобретателем</w:t>
            </w:r>
            <w:proofErr w:type="spellEnd"/>
            <w:r w:rsidRPr="00C4024B">
              <w:rPr>
                <w:bCs/>
                <w:sz w:val="20"/>
                <w:lang w:eastAsia="en-US"/>
              </w:rPr>
              <w:t xml:space="preserve"> корпоративного юридического лица, являющегося участником закупки. </w:t>
            </w:r>
            <w:proofErr w:type="spellStart"/>
            <w:proofErr w:type="gramStart"/>
            <w:r w:rsidRPr="00C4024B">
              <w:rPr>
                <w:bCs/>
                <w:sz w:val="20"/>
                <w:lang w:eastAsia="en-US"/>
              </w:rPr>
              <w:t>Выгодоприобретателем</w:t>
            </w:r>
            <w:proofErr w:type="spellEnd"/>
            <w:r w:rsidRPr="00C4024B">
              <w:rPr>
                <w:bCs/>
                <w:sz w:val="20"/>
                <w:lang w:eastAsia="en-US"/>
              </w:rPr>
              <w:t xml:space="preserve"> для целей настоящего пункта </w:t>
            </w:r>
            <w:r w:rsidRPr="00C4024B">
              <w:rPr>
                <w:bCs/>
                <w:sz w:val="20"/>
                <w:lang w:eastAsia="en-US"/>
              </w:rPr>
              <w:lastRenderedPageBreak/>
              <w:t>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137EAC" w:rsidRPr="00C4024B" w:rsidRDefault="00137EAC" w:rsidP="00137EAC">
            <w:pPr>
              <w:widowControl w:val="0"/>
              <w:shd w:val="clear" w:color="auto" w:fill="FFFFFF"/>
              <w:ind w:firstLine="404"/>
              <w:jc w:val="both"/>
              <w:rPr>
                <w:bCs/>
                <w:sz w:val="20"/>
                <w:lang w:eastAsia="en-US"/>
              </w:rPr>
            </w:pPr>
            <w:proofErr w:type="gramStart"/>
            <w:r w:rsidRPr="00C4024B">
              <w:rPr>
                <w:bCs/>
                <w:sz w:val="20"/>
                <w:lang w:eastAsia="en-US"/>
              </w:rPr>
              <w:t xml:space="preserve">10) участник закупки не является </w:t>
            </w:r>
            <w:proofErr w:type="spellStart"/>
            <w:r w:rsidRPr="00C4024B">
              <w:rPr>
                <w:bCs/>
                <w:sz w:val="20"/>
                <w:lang w:eastAsia="en-US"/>
              </w:rPr>
              <w:t>офшорной</w:t>
            </w:r>
            <w:proofErr w:type="spellEnd"/>
            <w:r w:rsidRPr="00C4024B">
              <w:rPr>
                <w:bCs/>
                <w:sz w:val="20"/>
                <w:lang w:eastAsia="en-U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C4024B">
              <w:rPr>
                <w:bCs/>
                <w:sz w:val="20"/>
                <w:lang w:eastAsia="en-US"/>
              </w:rPr>
              <w:t>офшорной</w:t>
            </w:r>
            <w:proofErr w:type="spellEnd"/>
            <w:r w:rsidRPr="00C4024B">
              <w:rPr>
                <w:bCs/>
                <w:sz w:val="20"/>
                <w:lang w:eastAsia="en-US"/>
              </w:rPr>
              <w:t xml:space="preserve"> компании, а также не имеет </w:t>
            </w:r>
            <w:proofErr w:type="spellStart"/>
            <w:r w:rsidRPr="00C4024B">
              <w:rPr>
                <w:bCs/>
                <w:sz w:val="20"/>
                <w:lang w:eastAsia="en-US"/>
              </w:rPr>
              <w:t>офшорных</w:t>
            </w:r>
            <w:proofErr w:type="spellEnd"/>
            <w:r w:rsidRPr="00C4024B">
              <w:rPr>
                <w:bCs/>
                <w:sz w:val="20"/>
                <w:lang w:eastAsia="en-U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4024B">
              <w:rPr>
                <w:bCs/>
                <w:sz w:val="20"/>
                <w:lang w:eastAsia="en-US"/>
              </w:rPr>
              <w:t xml:space="preserve"> уставном (складочном) </w:t>
            </w:r>
            <w:proofErr w:type="gramStart"/>
            <w:r w:rsidRPr="00C4024B">
              <w:rPr>
                <w:bCs/>
                <w:sz w:val="20"/>
                <w:lang w:eastAsia="en-US"/>
              </w:rPr>
              <w:t>капитале</w:t>
            </w:r>
            <w:proofErr w:type="gramEnd"/>
            <w:r w:rsidRPr="00C4024B">
              <w:rPr>
                <w:bCs/>
                <w:sz w:val="20"/>
                <w:lang w:eastAsia="en-US"/>
              </w:rPr>
              <w:t xml:space="preserve"> хозяйственного товарищества или общества;</w:t>
            </w:r>
          </w:p>
          <w:p w:rsidR="00137EAC" w:rsidRPr="00C4024B" w:rsidRDefault="00137EAC" w:rsidP="00137EAC">
            <w:pPr>
              <w:widowControl w:val="0"/>
              <w:shd w:val="clear" w:color="auto" w:fill="FFFFFF"/>
              <w:ind w:firstLine="404"/>
              <w:jc w:val="both"/>
              <w:rPr>
                <w:bCs/>
                <w:sz w:val="20"/>
                <w:lang w:eastAsia="en-US"/>
              </w:rPr>
            </w:pPr>
            <w:r w:rsidRPr="00C4024B">
              <w:rPr>
                <w:bCs/>
                <w:sz w:val="20"/>
                <w:lang w:eastAsia="en-US"/>
              </w:rPr>
              <w:t>11) участник закупки не является иностранным агентом в соответствии с Федеральным законом № 255-ФЗ.</w:t>
            </w:r>
          </w:p>
          <w:p w:rsidR="00137EAC" w:rsidRDefault="00137EAC" w:rsidP="00137EAC">
            <w:pPr>
              <w:widowControl w:val="0"/>
              <w:shd w:val="clear" w:color="auto" w:fill="FFFFFF"/>
              <w:ind w:firstLine="404"/>
              <w:jc w:val="both"/>
              <w:rPr>
                <w:bCs/>
                <w:sz w:val="20"/>
                <w:lang w:eastAsia="en-US"/>
              </w:rPr>
            </w:pPr>
            <w:r>
              <w:rPr>
                <w:bCs/>
                <w:sz w:val="20"/>
                <w:lang w:eastAsia="en-US"/>
              </w:rPr>
              <w:t>12)</w:t>
            </w:r>
            <w:r w:rsidRPr="00C4024B">
              <w:rPr>
                <w:bCs/>
                <w:sz w:val="20"/>
                <w:lang w:eastAsia="en-US"/>
              </w:rPr>
              <w:tab/>
            </w:r>
            <w:proofErr w:type="gramStart"/>
            <w:r w:rsidRPr="00C4024B">
              <w:rPr>
                <w:bCs/>
                <w:sz w:val="20"/>
                <w:lang w:eastAsia="en-US"/>
              </w:rPr>
              <w:t>отсутствии</w:t>
            </w:r>
            <w:proofErr w:type="gramEnd"/>
            <w:r w:rsidRPr="00C4024B">
              <w:rPr>
                <w:bCs/>
                <w:sz w:val="20"/>
                <w:lang w:eastAsia="en-US"/>
              </w:rPr>
              <w:t xml:space="preserve">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137EAC" w:rsidRPr="00C4024B" w:rsidRDefault="00137EAC" w:rsidP="00363045">
            <w:pPr>
              <w:widowControl w:val="0"/>
              <w:shd w:val="clear" w:color="auto" w:fill="FFFFFF"/>
              <w:ind w:firstLine="404"/>
              <w:jc w:val="both"/>
              <w:rPr>
                <w:b/>
                <w:sz w:val="20"/>
                <w:lang w:eastAsia="en-US"/>
              </w:rPr>
            </w:pPr>
          </w:p>
        </w:tc>
      </w:tr>
      <w:tr w:rsidR="00137EAC" w:rsidRPr="00C4024B" w:rsidTr="00CE6AB0">
        <w:trPr>
          <w:trHeight w:val="403"/>
        </w:trPr>
        <w:tc>
          <w:tcPr>
            <w:tcW w:w="381" w:type="pct"/>
            <w:vMerge/>
            <w:tcBorders>
              <w:left w:val="single" w:sz="4" w:space="0" w:color="auto"/>
              <w:right w:val="single" w:sz="4" w:space="0" w:color="auto"/>
            </w:tcBorders>
            <w:vAlign w:val="center"/>
          </w:tcPr>
          <w:p w:rsidR="00137EAC" w:rsidRPr="00C4024B" w:rsidRDefault="00137EAC" w:rsidP="00137EAC">
            <w:pPr>
              <w:widowControl w:val="0"/>
              <w:rPr>
                <w:b/>
                <w:sz w:val="20"/>
                <w:lang w:eastAsia="en-US"/>
              </w:rPr>
            </w:pPr>
          </w:p>
        </w:tc>
        <w:tc>
          <w:tcPr>
            <w:tcW w:w="4619" w:type="pct"/>
            <w:gridSpan w:val="2"/>
            <w:tcBorders>
              <w:top w:val="single" w:sz="4" w:space="0" w:color="auto"/>
              <w:left w:val="single" w:sz="4" w:space="0" w:color="auto"/>
              <w:right w:val="single" w:sz="4" w:space="0" w:color="auto"/>
            </w:tcBorders>
          </w:tcPr>
          <w:p w:rsidR="00137EAC" w:rsidRPr="00137EAC" w:rsidRDefault="00137EAC" w:rsidP="00137EAC">
            <w:pPr>
              <w:jc w:val="both"/>
              <w:rPr>
                <w:b/>
                <w:sz w:val="20"/>
                <w:lang w:eastAsia="en-US"/>
              </w:rPr>
            </w:pPr>
            <w:r w:rsidRPr="00137EAC">
              <w:rPr>
                <w:b/>
                <w:sz w:val="20"/>
                <w:lang w:eastAsia="en-US"/>
              </w:rPr>
              <w:t>ДОПОЛНИТЕЛЬНЫЕ ТРЕБОВАНИЯ</w:t>
            </w:r>
          </w:p>
          <w:p w:rsidR="00137EAC" w:rsidRPr="00137EAC" w:rsidRDefault="00137EAC" w:rsidP="00137EAC">
            <w:pPr>
              <w:jc w:val="both"/>
              <w:rPr>
                <w:bCs/>
                <w:sz w:val="20"/>
                <w:lang w:eastAsia="en-US"/>
              </w:rPr>
            </w:pPr>
            <w:r w:rsidRPr="00137EAC">
              <w:rPr>
                <w:bCs/>
                <w:sz w:val="20"/>
                <w:lang w:eastAsia="en-US"/>
              </w:rPr>
              <w:t xml:space="preserve">Наличие у Исполнителя должностного </w:t>
            </w:r>
            <w:proofErr w:type="gramStart"/>
            <w:r w:rsidRPr="00137EAC">
              <w:rPr>
                <w:bCs/>
                <w:sz w:val="20"/>
                <w:lang w:eastAsia="en-US"/>
              </w:rPr>
              <w:t>лица</w:t>
            </w:r>
            <w:proofErr w:type="gramEnd"/>
            <w:r w:rsidRPr="00137EAC">
              <w:rPr>
                <w:bCs/>
                <w:sz w:val="20"/>
                <w:lang w:eastAsia="en-US"/>
              </w:rPr>
              <w:t xml:space="preserve"> аттестованного на право проектирования средств обеспечения пожарной безопасности зданий и сооружений, которые введены в эксплуатацию в соответствии с Постановлением Правительства Российской Федерации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rsidR="00137EAC" w:rsidRPr="00C4024B" w:rsidRDefault="00137EAC" w:rsidP="00137EAC">
            <w:pPr>
              <w:widowControl w:val="0"/>
              <w:shd w:val="clear" w:color="auto" w:fill="FFFFFF"/>
              <w:ind w:firstLine="404"/>
              <w:jc w:val="both"/>
              <w:rPr>
                <w:b/>
                <w:bCs/>
                <w:sz w:val="20"/>
                <w:lang w:eastAsia="en-US"/>
              </w:rPr>
            </w:pPr>
            <w:r w:rsidRPr="00137EAC">
              <w:rPr>
                <w:bCs/>
                <w:sz w:val="20"/>
                <w:lang w:eastAsia="en-US"/>
              </w:rPr>
              <w:t>В течени</w:t>
            </w:r>
            <w:proofErr w:type="gramStart"/>
            <w:r w:rsidRPr="00137EAC">
              <w:rPr>
                <w:bCs/>
                <w:sz w:val="20"/>
                <w:lang w:eastAsia="en-US"/>
              </w:rPr>
              <w:t>и</w:t>
            </w:r>
            <w:proofErr w:type="gramEnd"/>
            <w:r w:rsidRPr="00137EAC">
              <w:rPr>
                <w:bCs/>
                <w:sz w:val="20"/>
                <w:lang w:eastAsia="en-US"/>
              </w:rPr>
              <w:t xml:space="preserve"> 2 (двух) рабочих дней с даты заключения договора  Исполнитель направляет  действующую аккредитацию на право проектирования средств обеспечения пожарной безопасности зданий и сооружений, введенных в эксплуатацию, выданную в соответствии с 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 утвержденными Постановлением Правительства Российской Федерации от 30.11.2021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либо Наличие информации о физическом лице</w:t>
            </w:r>
            <w:r w:rsidR="00BF434A">
              <w:rPr>
                <w:bCs/>
                <w:sz w:val="20"/>
                <w:lang w:eastAsia="en-US"/>
              </w:rPr>
              <w:t xml:space="preserve"> </w:t>
            </w:r>
            <w:r w:rsidRPr="00137EAC">
              <w:rPr>
                <w:bCs/>
                <w:sz w:val="20"/>
                <w:lang w:eastAsia="en-US"/>
              </w:rPr>
              <w:t>в реестре данных об аттестации лиц на право проектирования средств обеспечения пожарной безопасности зданий и сооружений, введенных в эксплуатацию (https://digital.mchs.gov.ru/fgpn/cert/project)</w:t>
            </w:r>
          </w:p>
        </w:tc>
      </w:tr>
      <w:tr w:rsidR="00137EAC" w:rsidRPr="00C4024B" w:rsidTr="00363045">
        <w:tc>
          <w:tcPr>
            <w:tcW w:w="5000" w:type="pct"/>
            <w:gridSpan w:val="3"/>
            <w:tcBorders>
              <w:left w:val="single" w:sz="4" w:space="0" w:color="auto"/>
              <w:right w:val="single" w:sz="4" w:space="0" w:color="auto"/>
            </w:tcBorders>
            <w:vAlign w:val="center"/>
          </w:tcPr>
          <w:p w:rsidR="00137EAC" w:rsidRPr="00C4024B" w:rsidRDefault="00137EAC" w:rsidP="00137EAC">
            <w:pPr>
              <w:pStyle w:val="ae"/>
              <w:widowControl w:val="0"/>
              <w:numPr>
                <w:ilvl w:val="0"/>
                <w:numId w:val="12"/>
              </w:numPr>
              <w:tabs>
                <w:tab w:val="left" w:pos="343"/>
                <w:tab w:val="left" w:pos="2705"/>
              </w:tabs>
              <w:rPr>
                <w:rFonts w:ascii="Times New Roman" w:hAnsi="Times New Roman" w:cs="Times New Roman"/>
                <w:b/>
                <w:sz w:val="20"/>
                <w:szCs w:val="20"/>
              </w:rPr>
            </w:pPr>
            <w:r w:rsidRPr="00C4024B">
              <w:rPr>
                <w:rFonts w:ascii="Times New Roman" w:hAnsi="Times New Roman" w:cs="Times New Roman"/>
                <w:b/>
                <w:sz w:val="20"/>
                <w:szCs w:val="20"/>
              </w:rPr>
              <w:t>Требования к содержанию и составу заявки на участие в электронном Аукционе</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lang w:eastAsia="en-US"/>
              </w:rPr>
            </w:pPr>
            <w:r w:rsidRPr="00C4024B">
              <w:rPr>
                <w:b/>
                <w:sz w:val="20"/>
                <w:lang w:eastAsia="en-US"/>
              </w:rPr>
              <w:t>7.1.</w:t>
            </w:r>
          </w:p>
        </w:tc>
        <w:tc>
          <w:tcPr>
            <w:tcW w:w="4619" w:type="pct"/>
            <w:gridSpan w:val="2"/>
            <w:tcBorders>
              <w:left w:val="single" w:sz="4" w:space="0" w:color="auto"/>
              <w:right w:val="single" w:sz="4" w:space="0" w:color="auto"/>
            </w:tcBorders>
            <w:vAlign w:val="center"/>
          </w:tcPr>
          <w:p w:rsidR="00137EAC" w:rsidRPr="00C4024B" w:rsidRDefault="00137EAC" w:rsidP="00137EAC">
            <w:pPr>
              <w:pStyle w:val="affa"/>
              <w:widowControl w:val="0"/>
              <w:ind w:left="-25" w:firstLine="429"/>
              <w:jc w:val="left"/>
              <w:rPr>
                <w:b/>
                <w:bCs/>
                <w:sz w:val="20"/>
                <w:lang w:eastAsia="en-US"/>
              </w:rPr>
            </w:pPr>
            <w:r w:rsidRPr="00C4024B">
              <w:rPr>
                <w:b/>
                <w:bCs/>
                <w:sz w:val="20"/>
                <w:lang w:eastAsia="en-US"/>
              </w:rPr>
              <w:t>ТРЕБОВАНИЕ К СОСТАВУ ЗАЯВКИ</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1)</w:t>
            </w:r>
            <w:r w:rsidRPr="00C4024B">
              <w:rPr>
                <w:rFonts w:ascii="Times New Roman" w:hAnsi="Times New Roman" w:cs="Times New Roman"/>
              </w:rPr>
              <w:tab/>
              <w:t>информацию и документы об участнике закупки:</w:t>
            </w:r>
          </w:p>
          <w:p w:rsidR="00137EAC" w:rsidRPr="00C4024B" w:rsidRDefault="00137EAC" w:rsidP="00137EAC">
            <w:pPr>
              <w:pStyle w:val="ConsPlusNormal"/>
              <w:ind w:firstLine="429"/>
              <w:jc w:val="both"/>
              <w:rPr>
                <w:rFonts w:ascii="Times New Roman" w:hAnsi="Times New Roman" w:cs="Times New Roman"/>
              </w:rPr>
            </w:pPr>
            <w:proofErr w:type="gramStart"/>
            <w:r w:rsidRPr="00C4024B">
              <w:rPr>
                <w:rFonts w:ascii="Times New Roman" w:hAnsi="Times New Roman" w:cs="Times New Roman"/>
              </w:rPr>
              <w:t>а)</w:t>
            </w:r>
            <w:r w:rsidRPr="00C4024B">
              <w:rPr>
                <w:rFonts w:ascii="Times New Roman" w:hAnsi="Times New Roman" w:cs="Times New Roman"/>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w:t>
            </w:r>
            <w:proofErr w:type="gramEnd"/>
            <w:r w:rsidRPr="00C4024B">
              <w:rPr>
                <w:rFonts w:ascii="Times New Roman" w:hAnsi="Times New Roman" w:cs="Times New Roman"/>
              </w:rPr>
              <w:t xml:space="preserve"> органа участника закупки;</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б)</w:t>
            </w:r>
            <w:r w:rsidRPr="00C4024B">
              <w:rPr>
                <w:rFonts w:ascii="Times New Roman" w:hAnsi="Times New Roman" w:cs="Times New Roman"/>
              </w:rPr>
              <w:tab/>
              <w:t>выписка из единого государственного реестра юридических лиц, выписка из единого государственного реестра индивидуальных предпринимателей;</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в)</w:t>
            </w:r>
            <w:r w:rsidRPr="00C4024B">
              <w:rPr>
                <w:rFonts w:ascii="Times New Roman" w:hAnsi="Times New Roman" w:cs="Times New Roman"/>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г)</w:t>
            </w:r>
            <w:r w:rsidRPr="00C4024B">
              <w:rPr>
                <w:rFonts w:ascii="Times New Roman" w:hAnsi="Times New Roman" w:cs="Times New Roman"/>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37EAC" w:rsidRPr="00C4024B" w:rsidRDefault="00137EAC" w:rsidP="00137EAC">
            <w:pPr>
              <w:pStyle w:val="ConsPlusNormal"/>
              <w:ind w:firstLine="429"/>
              <w:jc w:val="both"/>
              <w:rPr>
                <w:rFonts w:ascii="Times New Roman" w:hAnsi="Times New Roman" w:cs="Times New Roman"/>
              </w:rPr>
            </w:pPr>
            <w:proofErr w:type="spellStart"/>
            <w:r w:rsidRPr="00C4024B">
              <w:rPr>
                <w:rFonts w:ascii="Times New Roman" w:hAnsi="Times New Roman" w:cs="Times New Roman"/>
              </w:rPr>
              <w:t>д</w:t>
            </w:r>
            <w:proofErr w:type="spellEnd"/>
            <w:r w:rsidRPr="00C4024B">
              <w:rPr>
                <w:rFonts w:ascii="Times New Roman" w:hAnsi="Times New Roman" w:cs="Times New Roman"/>
              </w:rPr>
              <w:t>)</w:t>
            </w:r>
            <w:r w:rsidRPr="00C4024B">
              <w:rPr>
                <w:rFonts w:ascii="Times New Roman" w:hAnsi="Times New Roman" w:cs="Times New Roman"/>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w:t>
            </w:r>
            <w:r w:rsidRPr="00C4024B">
              <w:rPr>
                <w:rFonts w:ascii="Times New Roman" w:hAnsi="Times New Roman" w:cs="Times New Roman"/>
              </w:rPr>
              <w:tab/>
              <w:t>индивидуальным предпринимателем, если участником такой закупки является индивидуальный предприниматель;</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w:t>
            </w:r>
            <w:r w:rsidRPr="00C4024B">
              <w:rPr>
                <w:rFonts w:ascii="Times New Roman" w:hAnsi="Times New Roman" w:cs="Times New Roman"/>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е)</w:t>
            </w:r>
            <w:r w:rsidRPr="00C4024B">
              <w:rPr>
                <w:rFonts w:ascii="Times New Roman" w:hAnsi="Times New Roman" w:cs="Times New Roman"/>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137EAC" w:rsidRPr="00C4024B" w:rsidRDefault="00137EAC" w:rsidP="00137EAC">
            <w:pPr>
              <w:pStyle w:val="ConsPlusNormal"/>
              <w:ind w:firstLine="429"/>
              <w:jc w:val="both"/>
              <w:rPr>
                <w:rFonts w:ascii="Times New Roman" w:hAnsi="Times New Roman" w:cs="Times New Roman"/>
              </w:rPr>
            </w:pPr>
            <w:proofErr w:type="gramStart"/>
            <w:r w:rsidRPr="00C4024B">
              <w:rPr>
                <w:rFonts w:ascii="Times New Roman" w:hAnsi="Times New Roman" w:cs="Times New Roman"/>
              </w:rPr>
              <w:lastRenderedPageBreak/>
              <w:t>ж)</w:t>
            </w:r>
            <w:r w:rsidRPr="00C4024B">
              <w:rPr>
                <w:rFonts w:ascii="Times New Roman" w:hAnsi="Times New Roman" w:cs="Times New Roman"/>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p>
          <w:p w:rsidR="00137EAC" w:rsidRPr="00C4024B" w:rsidRDefault="00137EAC" w:rsidP="00137EAC">
            <w:pPr>
              <w:pStyle w:val="ConsPlusNormal"/>
              <w:ind w:firstLine="429"/>
              <w:jc w:val="both"/>
              <w:rPr>
                <w:rFonts w:ascii="Times New Roman" w:hAnsi="Times New Roman" w:cs="Times New Roman"/>
              </w:rPr>
            </w:pPr>
            <w:proofErr w:type="spellStart"/>
            <w:r w:rsidRPr="00C4024B">
              <w:rPr>
                <w:rFonts w:ascii="Times New Roman" w:hAnsi="Times New Roman" w:cs="Times New Roman"/>
              </w:rPr>
              <w:t>з</w:t>
            </w:r>
            <w:proofErr w:type="spellEnd"/>
            <w:r w:rsidRPr="00C4024B">
              <w:rPr>
                <w:rFonts w:ascii="Times New Roman" w:hAnsi="Times New Roman" w:cs="Times New Roman"/>
              </w:rPr>
              <w:t>)</w:t>
            </w:r>
            <w:r w:rsidRPr="00C4024B">
              <w:rPr>
                <w:rFonts w:ascii="Times New Roman" w:hAnsi="Times New Roman" w:cs="Times New Roman"/>
              </w:rPr>
              <w:tab/>
              <w:t>декларацию о соответствии участника закупки требованиям, установленным в соответствии с пунктом 6.1 информационной карты;</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и)</w:t>
            </w:r>
            <w:r w:rsidRPr="00C4024B">
              <w:rPr>
                <w:rFonts w:ascii="Times New Roman" w:hAnsi="Times New Roman" w:cs="Times New Roman"/>
              </w:rPr>
              <w:tab/>
              <w:t>документы, подтверждающие соответствие участника закупки требованиям, установленным законодательством Российской Федерации;</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к)</w:t>
            </w:r>
            <w:r w:rsidRPr="00C4024B">
              <w:rPr>
                <w:rFonts w:ascii="Times New Roman" w:hAnsi="Times New Roman" w:cs="Times New Roman"/>
              </w:rPr>
              <w:tab/>
              <w:t>документы, подтверждающие соответствие участника закупки дополнительным требованиям (не установлено);</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л)</w:t>
            </w:r>
            <w:r w:rsidRPr="00C4024B">
              <w:rPr>
                <w:rFonts w:ascii="Times New Roman" w:hAnsi="Times New Roman" w:cs="Times New Roman"/>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4024B">
              <w:rPr>
                <w:rFonts w:ascii="Times New Roman" w:hAnsi="Times New Roman" w:cs="Times New Roman"/>
              </w:rPr>
              <w:t>дств в к</w:t>
            </w:r>
            <w:proofErr w:type="gramEnd"/>
            <w:r w:rsidRPr="00C4024B">
              <w:rPr>
                <w:rFonts w:ascii="Times New Roman" w:hAnsi="Times New Roman" w:cs="Times New Roman"/>
              </w:rPr>
              <w:t>ачестве оплаты поставленного товара, выполненной работы, оказанной услуги.</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2)</w:t>
            </w:r>
            <w:r w:rsidRPr="00C4024B">
              <w:rPr>
                <w:rFonts w:ascii="Times New Roman" w:hAnsi="Times New Roman" w:cs="Times New Roman"/>
              </w:rPr>
              <w:tab/>
              <w:t>предложение участника закупки в отношении объекта закупки:</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а)</w:t>
            </w:r>
            <w:r w:rsidRPr="00C4024B">
              <w:rPr>
                <w:rFonts w:ascii="Times New Roman" w:hAnsi="Times New Roman" w:cs="Times New Roman"/>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б)</w:t>
            </w:r>
            <w:r w:rsidRPr="00C4024B">
              <w:rPr>
                <w:rFonts w:ascii="Times New Roman" w:hAnsi="Times New Roman" w:cs="Times New Roman"/>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в)</w:t>
            </w:r>
            <w:r w:rsidRPr="00C4024B">
              <w:rPr>
                <w:rFonts w:ascii="Times New Roman" w:hAnsi="Times New Roman" w:cs="Times New Roman"/>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3)</w:t>
            </w:r>
            <w:r w:rsidRPr="00C4024B">
              <w:rPr>
                <w:rFonts w:ascii="Times New Roman" w:hAnsi="Times New Roman" w:cs="Times New Roman"/>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w:t>
            </w:r>
            <w:r w:rsidRPr="00C4024B">
              <w:rPr>
                <w:rFonts w:ascii="Times New Roman" w:hAnsi="Times New Roman" w:cs="Times New Roman"/>
              </w:rPr>
              <w:tab/>
              <w:t>информация с ЭП о предоставлении участником закупки обеспечения заявки, в соответствии с регламентом ЭП</w:t>
            </w:r>
            <w:proofErr w:type="gramStart"/>
            <w:r w:rsidRPr="00C4024B">
              <w:rPr>
                <w:rFonts w:ascii="Times New Roman" w:hAnsi="Times New Roman" w:cs="Times New Roman"/>
              </w:rPr>
              <w:t xml:space="preserve"> ,</w:t>
            </w:r>
            <w:proofErr w:type="gramEnd"/>
            <w:r w:rsidRPr="00C4024B">
              <w:rPr>
                <w:rFonts w:ascii="Times New Roman" w:hAnsi="Times New Roman" w:cs="Times New Roman"/>
              </w:rPr>
              <w:t xml:space="preserve">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rsidR="00137EAC" w:rsidRPr="00C4024B" w:rsidRDefault="00137EAC" w:rsidP="00137EAC">
            <w:pPr>
              <w:pStyle w:val="ConsPlusNormal"/>
              <w:ind w:firstLine="429"/>
              <w:jc w:val="both"/>
              <w:rPr>
                <w:rFonts w:ascii="Times New Roman" w:hAnsi="Times New Roman" w:cs="Times New Roman"/>
              </w:rPr>
            </w:pPr>
            <w:r w:rsidRPr="00C4024B">
              <w:rPr>
                <w:rFonts w:ascii="Times New Roman" w:hAnsi="Times New Roman" w:cs="Times New Roman"/>
              </w:rPr>
              <w:t>-</w:t>
            </w:r>
            <w:r w:rsidRPr="00C4024B">
              <w:rPr>
                <w:rFonts w:ascii="Times New Roman" w:hAnsi="Times New Roman" w:cs="Times New Roman"/>
              </w:rPr>
              <w:tab/>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137EAC" w:rsidRPr="00C4024B" w:rsidRDefault="00BF434A" w:rsidP="00BF434A">
            <w:pPr>
              <w:pStyle w:val="ConsPlusNormal"/>
              <w:ind w:firstLine="429"/>
              <w:jc w:val="both"/>
              <w:rPr>
                <w:rFonts w:ascii="Times New Roman" w:hAnsi="Times New Roman" w:cs="Times New Roman"/>
              </w:rPr>
            </w:pPr>
            <w:r>
              <w:rPr>
                <w:rFonts w:ascii="Times New Roman" w:hAnsi="Times New Roman" w:cs="Times New Roman"/>
              </w:rPr>
              <w:t>3</w:t>
            </w:r>
            <w:r w:rsidR="00137EAC" w:rsidRPr="00C4024B">
              <w:rPr>
                <w:rFonts w:ascii="Times New Roman" w:hAnsi="Times New Roman" w:cs="Times New Roman"/>
              </w:rPr>
              <w:t>)</w:t>
            </w:r>
            <w:r w:rsidR="00137EAC" w:rsidRPr="00C4024B">
              <w:rPr>
                <w:rFonts w:ascii="Times New Roman" w:hAnsi="Times New Roman" w:cs="Times New Roman"/>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proofErr w:type="gramStart"/>
            <w:r w:rsidR="00137EAC" w:rsidRPr="00C4024B">
              <w:rPr>
                <w:rFonts w:ascii="Times New Roman" w:hAnsi="Times New Roman" w:cs="Times New Roman"/>
              </w:rPr>
              <w:t xml:space="preserve"> ;</w:t>
            </w:r>
            <w:proofErr w:type="gramEnd"/>
            <w:r w:rsidR="00137EAC" w:rsidRPr="00C4024B">
              <w:rPr>
                <w:rFonts w:ascii="Times New Roman" w:hAnsi="Times New Roman" w:cs="Times New Roman"/>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137EAC">
              <w:rPr>
                <w:rFonts w:ascii="Times New Roman" w:hAnsi="Times New Roman" w:cs="Times New Roman"/>
              </w:rPr>
              <w:t>.</w:t>
            </w:r>
          </w:p>
        </w:tc>
      </w:tr>
      <w:tr w:rsidR="00137EAC" w:rsidRPr="00C4024B" w:rsidTr="00363045">
        <w:tc>
          <w:tcPr>
            <w:tcW w:w="381" w:type="pct"/>
            <w:vMerge w:val="restart"/>
            <w:tcBorders>
              <w:left w:val="single" w:sz="4" w:space="0" w:color="auto"/>
              <w:right w:val="single" w:sz="4" w:space="0" w:color="auto"/>
            </w:tcBorders>
            <w:vAlign w:val="center"/>
          </w:tcPr>
          <w:p w:rsidR="00137EAC" w:rsidRPr="00C4024B" w:rsidRDefault="00137EAC" w:rsidP="00137EAC">
            <w:pPr>
              <w:widowControl w:val="0"/>
              <w:rPr>
                <w:b/>
                <w:sz w:val="20"/>
                <w:lang w:eastAsia="en-US"/>
              </w:rPr>
            </w:pPr>
            <w:r w:rsidRPr="00C4024B">
              <w:rPr>
                <w:b/>
                <w:sz w:val="20"/>
                <w:lang w:eastAsia="en-US"/>
              </w:rPr>
              <w:lastRenderedPageBreak/>
              <w:t>7.5.</w:t>
            </w:r>
          </w:p>
        </w:tc>
        <w:tc>
          <w:tcPr>
            <w:tcW w:w="4619" w:type="pct"/>
            <w:gridSpan w:val="2"/>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sz w:val="20"/>
                <w:shd w:val="clear" w:color="auto" w:fill="FFFFFF"/>
              </w:rPr>
            </w:pPr>
            <w:proofErr w:type="gramStart"/>
            <w:r w:rsidRPr="00C4024B">
              <w:rPr>
                <w:b/>
                <w:bCs/>
                <w:sz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C4024B">
              <w:rPr>
                <w:b/>
                <w:bCs/>
                <w:sz w:val="20"/>
              </w:rPr>
              <w:t xml:space="preserve">,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C4024B">
              <w:rPr>
                <w:b/>
                <w:bCs/>
                <w:sz w:val="20"/>
              </w:rPr>
              <w:t>являющихся</w:t>
            </w:r>
            <w:proofErr w:type="gramEnd"/>
            <w:r w:rsidRPr="00C4024B">
              <w:rPr>
                <w:b/>
                <w:bCs/>
                <w:sz w:val="20"/>
              </w:rPr>
              <w:t xml:space="preserve"> предметом закупки;</w:t>
            </w:r>
          </w:p>
        </w:tc>
      </w:tr>
      <w:tr w:rsidR="00137EAC" w:rsidRPr="00C4024B" w:rsidTr="00363045">
        <w:tc>
          <w:tcPr>
            <w:tcW w:w="381" w:type="pct"/>
            <w:vMerge/>
            <w:tcBorders>
              <w:left w:val="single" w:sz="4" w:space="0" w:color="auto"/>
              <w:right w:val="single" w:sz="4" w:space="0" w:color="auto"/>
            </w:tcBorders>
            <w:vAlign w:val="center"/>
          </w:tcPr>
          <w:p w:rsidR="00137EAC" w:rsidRPr="00C4024B" w:rsidRDefault="00137EAC" w:rsidP="00137EAC">
            <w:pPr>
              <w:widowControl w:val="0"/>
              <w:rPr>
                <w:b/>
                <w:sz w:val="20"/>
                <w:lang w:eastAsia="en-US"/>
              </w:rPr>
            </w:pPr>
          </w:p>
        </w:tc>
        <w:tc>
          <w:tcPr>
            <w:tcW w:w="1548"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b/>
                <w:bCs/>
                <w:sz w:val="20"/>
              </w:rPr>
            </w:pPr>
            <w:r w:rsidRPr="00C4024B">
              <w:rPr>
                <w:b/>
                <w:bCs/>
                <w:sz w:val="20"/>
              </w:rPr>
              <w:t xml:space="preserve">ЗАПРЕТ </w:t>
            </w:r>
            <w:r w:rsidRPr="00C4024B">
              <w:rPr>
                <w:sz w:val="20"/>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b/>
                <w:bCs/>
                <w:sz w:val="20"/>
              </w:rPr>
            </w:pPr>
            <w:r w:rsidRPr="00C4024B">
              <w:rPr>
                <w:sz w:val="20"/>
              </w:rPr>
              <w:t xml:space="preserve">Не </w:t>
            </w:r>
            <w:r>
              <w:rPr>
                <w:sz w:val="20"/>
              </w:rPr>
              <w:t>у</w:t>
            </w:r>
            <w:r w:rsidRPr="00C4024B">
              <w:rPr>
                <w:sz w:val="20"/>
              </w:rPr>
              <w:t>становлено</w:t>
            </w:r>
          </w:p>
        </w:tc>
      </w:tr>
      <w:tr w:rsidR="00137EAC" w:rsidRPr="00C4024B" w:rsidTr="00363045">
        <w:tc>
          <w:tcPr>
            <w:tcW w:w="381" w:type="pct"/>
            <w:vMerge/>
            <w:tcBorders>
              <w:left w:val="single" w:sz="4" w:space="0" w:color="auto"/>
              <w:right w:val="single" w:sz="4" w:space="0" w:color="auto"/>
            </w:tcBorders>
            <w:vAlign w:val="center"/>
          </w:tcPr>
          <w:p w:rsidR="00137EAC" w:rsidRPr="00C4024B" w:rsidRDefault="00137EAC" w:rsidP="00137EAC">
            <w:pPr>
              <w:widowControl w:val="0"/>
              <w:rPr>
                <w:b/>
                <w:sz w:val="20"/>
                <w:lang w:eastAsia="en-US"/>
              </w:rPr>
            </w:pPr>
          </w:p>
        </w:tc>
        <w:tc>
          <w:tcPr>
            <w:tcW w:w="1548"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b/>
                <w:bCs/>
                <w:sz w:val="20"/>
              </w:rPr>
            </w:pPr>
            <w:r w:rsidRPr="00C4024B">
              <w:rPr>
                <w:b/>
                <w:bCs/>
                <w:sz w:val="20"/>
              </w:rPr>
              <w:t>ОГРАНИЧЕНИЕ</w:t>
            </w:r>
            <w:r w:rsidRPr="00C4024B">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C4024B">
              <w:rPr>
                <w:sz w:val="20"/>
              </w:rPr>
              <w:lastRenderedPageBreak/>
              <w:t>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b/>
                <w:bCs/>
                <w:sz w:val="20"/>
              </w:rPr>
            </w:pPr>
            <w:r w:rsidRPr="00C4024B">
              <w:rPr>
                <w:sz w:val="20"/>
              </w:rPr>
              <w:lastRenderedPageBreak/>
              <w:t>Не установлено</w:t>
            </w:r>
          </w:p>
        </w:tc>
      </w:tr>
      <w:tr w:rsidR="00137EAC" w:rsidRPr="00C4024B" w:rsidTr="00363045">
        <w:tc>
          <w:tcPr>
            <w:tcW w:w="381" w:type="pct"/>
            <w:vMerge/>
            <w:tcBorders>
              <w:left w:val="single" w:sz="4" w:space="0" w:color="auto"/>
              <w:right w:val="single" w:sz="4" w:space="0" w:color="auto"/>
            </w:tcBorders>
            <w:vAlign w:val="center"/>
          </w:tcPr>
          <w:p w:rsidR="00137EAC" w:rsidRPr="00C4024B" w:rsidRDefault="00137EAC" w:rsidP="00137EAC">
            <w:pPr>
              <w:widowControl w:val="0"/>
              <w:rPr>
                <w:b/>
                <w:sz w:val="20"/>
                <w:lang w:eastAsia="en-US"/>
              </w:rPr>
            </w:pPr>
          </w:p>
        </w:tc>
        <w:tc>
          <w:tcPr>
            <w:tcW w:w="1548"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b/>
                <w:bCs/>
                <w:sz w:val="20"/>
              </w:rPr>
            </w:pPr>
            <w:r w:rsidRPr="00C4024B">
              <w:rPr>
                <w:b/>
                <w:bCs/>
                <w:sz w:val="20"/>
              </w:rPr>
              <w:t>ПРЕИМУЩЕСТВО</w:t>
            </w:r>
            <w:r w:rsidRPr="00C4024B">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jc w:val="both"/>
              <w:rPr>
                <w:b/>
                <w:bCs/>
                <w:sz w:val="20"/>
                <w:highlight w:val="yellow"/>
              </w:rPr>
            </w:pPr>
            <w:r>
              <w:rPr>
                <w:sz w:val="20"/>
              </w:rPr>
              <w:t>НЕ у</w:t>
            </w:r>
            <w:r w:rsidRPr="00C4024B">
              <w:rPr>
                <w:sz w:val="20"/>
              </w:rPr>
              <w:t>становлено</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lang w:eastAsia="en-US"/>
              </w:rPr>
            </w:pPr>
            <w:r w:rsidRPr="00C4024B">
              <w:rPr>
                <w:b/>
                <w:sz w:val="20"/>
                <w:lang w:eastAsia="en-US"/>
              </w:rPr>
              <w:t>7.6.</w:t>
            </w:r>
          </w:p>
        </w:tc>
        <w:tc>
          <w:tcPr>
            <w:tcW w:w="1548" w:type="pct"/>
            <w:tcBorders>
              <w:left w:val="single" w:sz="4" w:space="0" w:color="auto"/>
              <w:right w:val="single" w:sz="4" w:space="0" w:color="auto"/>
            </w:tcBorders>
            <w:vAlign w:val="center"/>
          </w:tcPr>
          <w:p w:rsidR="00137EAC" w:rsidRPr="00C4024B" w:rsidRDefault="00137EAC" w:rsidP="00137EAC">
            <w:pPr>
              <w:widowControl w:val="0"/>
              <w:rPr>
                <w:rFonts w:eastAsia="Calibri"/>
                <w:sz w:val="20"/>
                <w:lang w:eastAsia="hi-IN" w:bidi="hi-IN"/>
              </w:rPr>
            </w:pPr>
            <w:r w:rsidRPr="00C4024B">
              <w:rPr>
                <w:rFonts w:eastAsia="Calibri"/>
                <w:sz w:val="20"/>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Все документы, входящие в состав заявки на участие, должны иметь четко читаемый текст.</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w:t>
            </w:r>
            <w:r w:rsidRPr="00C4024B">
              <w:rPr>
                <w:sz w:val="20"/>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rsidR="00137EAC" w:rsidRPr="00C4024B" w:rsidRDefault="00137EAC" w:rsidP="00137EAC">
            <w:pPr>
              <w:widowControl w:val="0"/>
              <w:tabs>
                <w:tab w:val="left" w:pos="0"/>
                <w:tab w:val="left" w:pos="318"/>
                <w:tab w:val="left" w:pos="353"/>
              </w:tabs>
              <w:ind w:firstLine="279"/>
              <w:jc w:val="both"/>
              <w:rPr>
                <w:sz w:val="20"/>
                <w:shd w:val="clear" w:color="auto" w:fill="FFFFFF"/>
              </w:rPr>
            </w:pPr>
            <w:proofErr w:type="gramStart"/>
            <w:r w:rsidRPr="00C4024B">
              <w:rPr>
                <w:sz w:val="20"/>
                <w:shd w:val="clear" w:color="auto" w:fill="FFFFFF"/>
              </w:rPr>
              <w:t>-</w:t>
            </w:r>
            <w:r w:rsidRPr="00C4024B">
              <w:rPr>
                <w:sz w:val="20"/>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137EAC" w:rsidRPr="00C4024B" w:rsidRDefault="00137EAC" w:rsidP="00137EAC">
            <w:pPr>
              <w:widowControl w:val="0"/>
              <w:tabs>
                <w:tab w:val="left" w:pos="0"/>
                <w:tab w:val="left" w:pos="318"/>
                <w:tab w:val="left" w:pos="353"/>
              </w:tabs>
              <w:ind w:firstLine="279"/>
              <w:jc w:val="both"/>
              <w:rPr>
                <w:sz w:val="20"/>
                <w:shd w:val="clear" w:color="auto" w:fill="FFFFFF"/>
              </w:rPr>
            </w:pPr>
            <w:proofErr w:type="gramStart"/>
            <w:r w:rsidRPr="00C4024B">
              <w:rPr>
                <w:sz w:val="20"/>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Рекомендуемая форма заявки указана в приложении.</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lang w:eastAsia="en-US"/>
              </w:rPr>
            </w:pPr>
            <w:r w:rsidRPr="00C4024B">
              <w:rPr>
                <w:b/>
                <w:sz w:val="20"/>
                <w:lang w:eastAsia="en-US"/>
              </w:rPr>
              <w:t>7.7.</w:t>
            </w:r>
          </w:p>
        </w:tc>
        <w:tc>
          <w:tcPr>
            <w:tcW w:w="1548" w:type="pct"/>
            <w:tcBorders>
              <w:left w:val="single" w:sz="4" w:space="0" w:color="auto"/>
              <w:right w:val="single" w:sz="4" w:space="0" w:color="auto"/>
            </w:tcBorders>
            <w:vAlign w:val="center"/>
          </w:tcPr>
          <w:p w:rsidR="00137EAC" w:rsidRPr="00C4024B" w:rsidRDefault="00137EAC" w:rsidP="00137EAC">
            <w:pPr>
              <w:widowControl w:val="0"/>
              <w:rPr>
                <w:rFonts w:eastAsia="Calibri"/>
                <w:sz w:val="20"/>
                <w:lang w:eastAsia="hi-IN" w:bidi="hi-IN"/>
              </w:rPr>
            </w:pPr>
            <w:r w:rsidRPr="00C4024B">
              <w:rPr>
                <w:rFonts w:eastAsia="Calibri"/>
                <w:sz w:val="20"/>
                <w:lang w:eastAsia="hi-IN" w:bidi="hi-IN"/>
              </w:rPr>
              <w:t xml:space="preserve">Заявка на участие в </w:t>
            </w:r>
            <w:r w:rsidRPr="00C4024B">
              <w:rPr>
                <w:rFonts w:eastAsia="Calibri"/>
                <w:sz w:val="20"/>
                <w:lang w:eastAsia="hi-IN" w:bidi="hi-IN"/>
              </w:rPr>
              <w:lastRenderedPageBreak/>
              <w:t>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lastRenderedPageBreak/>
              <w:t xml:space="preserve">Заявка участника аукциона в электронной форме подлежит </w:t>
            </w:r>
            <w:r w:rsidRPr="00C4024B">
              <w:rPr>
                <w:sz w:val="20"/>
                <w:shd w:val="clear" w:color="auto" w:fill="FFFFFF"/>
              </w:rPr>
              <w:lastRenderedPageBreak/>
              <w:t>отклонению в случаях:</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1) непредставления документов и (или) информации, предусмотренной пунктом 7 Извещения, или несоответствия указанной информации требованиям, установленным извещения об осуществлении закупки и (или) документацией о закупке;</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3) несоответствия участника закупки требованиям извещения об осуществлении закупки и (или) документации;</w:t>
            </w:r>
          </w:p>
          <w:p w:rsidR="00137EAC" w:rsidRPr="00C4024B" w:rsidRDefault="00137EAC" w:rsidP="00137EAC">
            <w:pPr>
              <w:widowControl w:val="0"/>
              <w:tabs>
                <w:tab w:val="left" w:pos="0"/>
                <w:tab w:val="left" w:pos="318"/>
                <w:tab w:val="left" w:pos="353"/>
              </w:tabs>
              <w:ind w:firstLine="279"/>
              <w:jc w:val="both"/>
              <w:rPr>
                <w:sz w:val="20"/>
                <w:shd w:val="clear" w:color="auto" w:fill="FFFFFF"/>
              </w:rPr>
            </w:pPr>
            <w:r w:rsidRPr="00C4024B">
              <w:rPr>
                <w:sz w:val="20"/>
                <w:shd w:val="clear" w:color="auto" w:fill="FFFFFF"/>
              </w:rPr>
              <w:t xml:space="preserve">4) </w:t>
            </w:r>
            <w:proofErr w:type="gramStart"/>
            <w:r w:rsidRPr="00C4024B">
              <w:rPr>
                <w:sz w:val="20"/>
                <w:shd w:val="clear" w:color="auto" w:fill="FFFFFF"/>
              </w:rPr>
              <w:t>предусмотренных</w:t>
            </w:r>
            <w:proofErr w:type="gramEnd"/>
            <w:r w:rsidRPr="00C4024B">
              <w:rPr>
                <w:sz w:val="20"/>
                <w:shd w:val="clear" w:color="auto" w:fill="FFFFFF"/>
              </w:rPr>
              <w:t xml:space="preserve"> статьей 3.1-4 Федерального закона № 223-ФЗ.</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lang w:eastAsia="en-US"/>
              </w:rPr>
            </w:pPr>
            <w:r w:rsidRPr="00C4024B">
              <w:rPr>
                <w:b/>
                <w:sz w:val="20"/>
                <w:lang w:eastAsia="en-US"/>
              </w:rPr>
              <w:lastRenderedPageBreak/>
              <w:t>7.8.</w:t>
            </w:r>
          </w:p>
        </w:tc>
        <w:tc>
          <w:tcPr>
            <w:tcW w:w="1548" w:type="pct"/>
            <w:tcBorders>
              <w:left w:val="single" w:sz="4" w:space="0" w:color="auto"/>
              <w:right w:val="single" w:sz="4" w:space="0" w:color="auto"/>
            </w:tcBorders>
            <w:vAlign w:val="center"/>
          </w:tcPr>
          <w:p w:rsidR="00137EAC" w:rsidRPr="00C4024B" w:rsidRDefault="00137EAC" w:rsidP="00137EAC">
            <w:pPr>
              <w:widowControl w:val="0"/>
              <w:rPr>
                <w:rFonts w:eastAsia="Calibri"/>
                <w:sz w:val="20"/>
                <w:lang w:eastAsia="hi-IN" w:bidi="hi-IN"/>
              </w:rPr>
            </w:pPr>
            <w:r w:rsidRPr="00C4024B">
              <w:rPr>
                <w:rFonts w:eastAsia="Calibri"/>
                <w:sz w:val="20"/>
                <w:lang w:eastAsia="hi-IN" w:bidi="hi-IN"/>
              </w:rPr>
              <w:t xml:space="preserve">Условия признания закупки несостоявшейся </w:t>
            </w:r>
          </w:p>
        </w:tc>
        <w:tc>
          <w:tcPr>
            <w:tcW w:w="3071" w:type="pct"/>
            <w:tcBorders>
              <w:left w:val="single" w:sz="4" w:space="0" w:color="auto"/>
              <w:right w:val="single" w:sz="4" w:space="0" w:color="auto"/>
            </w:tcBorders>
            <w:vAlign w:val="center"/>
          </w:tcPr>
          <w:p w:rsidR="00137EAC" w:rsidRPr="00C4024B" w:rsidRDefault="00137EAC" w:rsidP="00137EAC">
            <w:pPr>
              <w:widowControl w:val="0"/>
              <w:tabs>
                <w:tab w:val="left" w:pos="0"/>
                <w:tab w:val="left" w:pos="318"/>
                <w:tab w:val="left" w:pos="353"/>
              </w:tabs>
              <w:ind w:firstLine="279"/>
              <w:jc w:val="both"/>
              <w:rPr>
                <w:rFonts w:eastAsia="Calibri"/>
                <w:sz w:val="20"/>
                <w:lang w:eastAsia="hi-IN" w:bidi="hi-IN"/>
              </w:rPr>
            </w:pPr>
            <w:r w:rsidRPr="00C4024B">
              <w:rPr>
                <w:rFonts w:eastAsia="Calibri"/>
                <w:sz w:val="20"/>
                <w:lang w:eastAsia="hi-IN" w:bidi="hi-IN"/>
              </w:rPr>
              <w:t>Закупка признается несостоявшейся в случаях, если по окончании срока подачи заявок на участие в аукционе в электронной форме:</w:t>
            </w:r>
          </w:p>
          <w:p w:rsidR="00137EAC" w:rsidRPr="00C4024B" w:rsidRDefault="00137EAC" w:rsidP="00137EAC">
            <w:pPr>
              <w:widowControl w:val="0"/>
              <w:tabs>
                <w:tab w:val="left" w:pos="0"/>
                <w:tab w:val="left" w:pos="318"/>
                <w:tab w:val="left" w:pos="353"/>
              </w:tabs>
              <w:ind w:firstLine="279"/>
              <w:jc w:val="both"/>
              <w:rPr>
                <w:rFonts w:eastAsia="Calibri"/>
                <w:sz w:val="20"/>
                <w:lang w:eastAsia="hi-IN" w:bidi="hi-IN"/>
              </w:rPr>
            </w:pPr>
            <w:r w:rsidRPr="00C4024B">
              <w:rPr>
                <w:rFonts w:eastAsia="Calibri"/>
                <w:sz w:val="20"/>
                <w:lang w:eastAsia="hi-IN" w:bidi="hi-IN"/>
              </w:rPr>
              <w:t>1)</w:t>
            </w:r>
            <w:r w:rsidRPr="00C4024B">
              <w:rPr>
                <w:rFonts w:eastAsia="Calibri"/>
                <w:sz w:val="20"/>
                <w:lang w:eastAsia="hi-IN" w:bidi="hi-IN"/>
              </w:rPr>
              <w:tab/>
              <w:t>не подано ни одной заявки на участие в закупке;</w:t>
            </w:r>
          </w:p>
          <w:p w:rsidR="00137EAC" w:rsidRPr="00C4024B" w:rsidRDefault="00137EAC" w:rsidP="00137EAC">
            <w:pPr>
              <w:widowControl w:val="0"/>
              <w:tabs>
                <w:tab w:val="left" w:pos="0"/>
                <w:tab w:val="left" w:pos="318"/>
                <w:tab w:val="left" w:pos="353"/>
              </w:tabs>
              <w:ind w:firstLine="279"/>
              <w:jc w:val="both"/>
              <w:rPr>
                <w:rFonts w:eastAsia="Calibri"/>
                <w:sz w:val="20"/>
                <w:lang w:eastAsia="hi-IN" w:bidi="hi-IN"/>
              </w:rPr>
            </w:pPr>
            <w:r w:rsidRPr="00C4024B">
              <w:rPr>
                <w:rFonts w:eastAsia="Calibri"/>
                <w:sz w:val="20"/>
                <w:lang w:eastAsia="hi-IN" w:bidi="hi-IN"/>
              </w:rPr>
              <w:t>2)</w:t>
            </w:r>
            <w:r w:rsidRPr="00C4024B">
              <w:rPr>
                <w:rFonts w:eastAsia="Calibri"/>
                <w:sz w:val="20"/>
                <w:lang w:eastAsia="hi-IN" w:bidi="hi-IN"/>
              </w:rPr>
              <w:tab/>
              <w:t>подана только одна заявка на участие в закупке.</w:t>
            </w:r>
          </w:p>
          <w:p w:rsidR="00137EAC" w:rsidRPr="00C4024B" w:rsidRDefault="00137EAC" w:rsidP="00137EAC">
            <w:pPr>
              <w:widowControl w:val="0"/>
              <w:tabs>
                <w:tab w:val="left" w:pos="0"/>
                <w:tab w:val="left" w:pos="318"/>
                <w:tab w:val="left" w:pos="353"/>
              </w:tabs>
              <w:ind w:firstLine="279"/>
              <w:jc w:val="both"/>
              <w:rPr>
                <w:rFonts w:eastAsia="Calibri"/>
                <w:sz w:val="20"/>
                <w:lang w:eastAsia="hi-IN" w:bidi="hi-IN"/>
              </w:rPr>
            </w:pPr>
            <w:r w:rsidRPr="00C4024B">
              <w:rPr>
                <w:rFonts w:eastAsia="Calibri"/>
                <w:sz w:val="20"/>
                <w:lang w:eastAsia="hi-IN" w:bidi="hi-IN"/>
              </w:rPr>
              <w:t>Если по окончании срока подачи заявок подана только одна заявка на участие в закупке, оператор ЭП направляет Заказчику документы и информацию участника закупки. Процедура подачи ценовых предложений не проводится.</w:t>
            </w:r>
          </w:p>
        </w:tc>
      </w:tr>
      <w:tr w:rsidR="00137EAC" w:rsidRPr="00C4024B" w:rsidTr="00363045">
        <w:tc>
          <w:tcPr>
            <w:tcW w:w="5000" w:type="pct"/>
            <w:gridSpan w:val="3"/>
            <w:tcBorders>
              <w:left w:val="single" w:sz="4" w:space="0" w:color="auto"/>
              <w:right w:val="single" w:sz="4" w:space="0" w:color="auto"/>
            </w:tcBorders>
            <w:vAlign w:val="center"/>
          </w:tcPr>
          <w:p w:rsidR="00137EAC" w:rsidRPr="00C4024B" w:rsidRDefault="00137EAC" w:rsidP="00137EAC">
            <w:pPr>
              <w:pStyle w:val="affa"/>
              <w:widowControl w:val="0"/>
              <w:numPr>
                <w:ilvl w:val="0"/>
                <w:numId w:val="13"/>
              </w:numPr>
              <w:tabs>
                <w:tab w:val="left" w:pos="326"/>
              </w:tabs>
              <w:ind w:left="0" w:firstLine="0"/>
              <w:jc w:val="both"/>
              <w:rPr>
                <w:b/>
                <w:sz w:val="20"/>
              </w:rPr>
            </w:pPr>
            <w:r w:rsidRPr="00C4024B">
              <w:rPr>
                <w:b/>
                <w:sz w:val="20"/>
              </w:rPr>
              <w:t>Форма, порядок, дата и время окончания срока предоставления участникам закупки разъяснений положений извещения о закупке</w:t>
            </w:r>
          </w:p>
        </w:tc>
      </w:tr>
      <w:tr w:rsidR="00137EAC" w:rsidRPr="00C4024B" w:rsidTr="00363045">
        <w:tc>
          <w:tcPr>
            <w:tcW w:w="381" w:type="pct"/>
            <w:tcBorders>
              <w:left w:val="single" w:sz="4" w:space="0" w:color="auto"/>
              <w:bottom w:val="single" w:sz="4" w:space="0" w:color="auto"/>
              <w:right w:val="single" w:sz="4" w:space="0" w:color="auto"/>
            </w:tcBorders>
            <w:vAlign w:val="center"/>
          </w:tcPr>
          <w:p w:rsidR="00137EAC" w:rsidRPr="00C4024B" w:rsidRDefault="00137EAC" w:rsidP="00137EAC">
            <w:pPr>
              <w:widowControl w:val="0"/>
              <w:rPr>
                <w:b/>
                <w:sz w:val="20"/>
              </w:rPr>
            </w:pPr>
            <w:r w:rsidRPr="00C4024B">
              <w:rPr>
                <w:b/>
                <w:sz w:val="20"/>
              </w:rPr>
              <w:t>8.1.</w:t>
            </w:r>
          </w:p>
        </w:tc>
        <w:tc>
          <w:tcPr>
            <w:tcW w:w="1548"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rPr>
                <w:sz w:val="20"/>
              </w:rPr>
            </w:pPr>
            <w:r w:rsidRPr="00C4024B">
              <w:rPr>
                <w:sz w:val="20"/>
              </w:rPr>
              <w:t>Форма и порядок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tabs>
                <w:tab w:val="left" w:pos="284"/>
                <w:tab w:val="left" w:pos="851"/>
              </w:tabs>
              <w:ind w:firstLine="279"/>
              <w:jc w:val="both"/>
              <w:rPr>
                <w:bCs/>
                <w:color w:val="00000A"/>
                <w:sz w:val="20"/>
              </w:rPr>
            </w:pPr>
            <w:r w:rsidRPr="00C4024B">
              <w:rPr>
                <w:sz w:val="20"/>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137EAC" w:rsidRPr="00C4024B" w:rsidRDefault="00137EAC" w:rsidP="00137EAC">
            <w:pPr>
              <w:widowControl w:val="0"/>
              <w:tabs>
                <w:tab w:val="left" w:pos="284"/>
                <w:tab w:val="left" w:pos="851"/>
              </w:tabs>
              <w:ind w:firstLine="279"/>
              <w:jc w:val="both"/>
              <w:rPr>
                <w:bCs/>
                <w:color w:val="00000A"/>
                <w:sz w:val="20"/>
                <w:lang w:eastAsia="zh-CN"/>
              </w:rPr>
            </w:pPr>
            <w:r w:rsidRPr="00C4024B">
              <w:rPr>
                <w:bCs/>
                <w:color w:val="00000A"/>
                <w:sz w:val="20"/>
                <w:lang w:eastAsia="zh-CN"/>
              </w:rPr>
              <w:t xml:space="preserve">Запрос о разъяснении формируется в электронной форме с использованием функционала электронной площадки </w:t>
            </w:r>
            <w:r w:rsidRPr="00C4024B">
              <w:rPr>
                <w:rStyle w:val="ab"/>
                <w:bCs/>
                <w:sz w:val="20"/>
                <w:lang w:eastAsia="zh-CN"/>
              </w:rPr>
              <w:t>https://etp-region.ru</w:t>
            </w:r>
            <w:r w:rsidRPr="00C4024B">
              <w:rPr>
                <w:bCs/>
                <w:color w:val="00000A"/>
                <w:sz w:val="20"/>
                <w:lang w:eastAsia="zh-CN"/>
              </w:rPr>
              <w:t xml:space="preserve">. </w:t>
            </w:r>
          </w:p>
          <w:p w:rsidR="00137EAC" w:rsidRPr="00C4024B" w:rsidRDefault="00137EAC" w:rsidP="00137EAC">
            <w:pPr>
              <w:widowControl w:val="0"/>
              <w:ind w:firstLine="279"/>
              <w:jc w:val="both"/>
              <w:rPr>
                <w:sz w:val="20"/>
              </w:rPr>
            </w:pPr>
            <w:r w:rsidRPr="00C4024B">
              <w:rPr>
                <w:sz w:val="20"/>
              </w:rPr>
              <w:t>Данный запрос направляется в адрес Заказчика в письменной форме или посредством программно-аппаратных средств электронной площадки.</w:t>
            </w:r>
          </w:p>
          <w:p w:rsidR="00137EAC" w:rsidRPr="00C4024B" w:rsidRDefault="00137EAC" w:rsidP="00137EAC">
            <w:pPr>
              <w:widowControl w:val="0"/>
              <w:shd w:val="clear" w:color="auto" w:fill="FFFFFF"/>
              <w:ind w:firstLine="279"/>
              <w:jc w:val="both"/>
              <w:rPr>
                <w:b/>
                <w:bCs/>
                <w:sz w:val="20"/>
              </w:rPr>
            </w:pPr>
            <w:r w:rsidRPr="00C4024B">
              <w:rPr>
                <w:sz w:val="20"/>
              </w:rPr>
              <w:t xml:space="preserve">В течение трех рабочих дней </w:t>
            </w:r>
            <w:proofErr w:type="gramStart"/>
            <w:r w:rsidRPr="00C4024B">
              <w:rPr>
                <w:sz w:val="20"/>
              </w:rPr>
              <w:t>с даты поступления</w:t>
            </w:r>
            <w:proofErr w:type="gramEnd"/>
            <w:r w:rsidRPr="00C4024B">
              <w:rPr>
                <w:sz w:val="20"/>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4024B">
              <w:rPr>
                <w:sz w:val="20"/>
              </w:rPr>
              <w:t>позднее</w:t>
            </w:r>
            <w:proofErr w:type="gramEnd"/>
            <w:r w:rsidRPr="00C4024B">
              <w:rPr>
                <w:sz w:val="20"/>
              </w:rPr>
              <w:t xml:space="preserve">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tc>
      </w:tr>
      <w:tr w:rsidR="00137EAC" w:rsidRPr="00C4024B" w:rsidTr="00363045">
        <w:tc>
          <w:tcPr>
            <w:tcW w:w="5000" w:type="pct"/>
            <w:gridSpan w:val="3"/>
            <w:tcBorders>
              <w:left w:val="single" w:sz="4" w:space="0" w:color="auto"/>
              <w:bottom w:val="single" w:sz="4" w:space="0" w:color="auto"/>
              <w:right w:val="single" w:sz="4" w:space="0" w:color="auto"/>
            </w:tcBorders>
            <w:vAlign w:val="center"/>
          </w:tcPr>
          <w:p w:rsidR="00137EAC" w:rsidRPr="00C4024B" w:rsidRDefault="00137EAC" w:rsidP="00137EAC">
            <w:pPr>
              <w:pStyle w:val="affa"/>
              <w:widowControl w:val="0"/>
              <w:numPr>
                <w:ilvl w:val="0"/>
                <w:numId w:val="13"/>
              </w:numPr>
              <w:tabs>
                <w:tab w:val="left" w:pos="284"/>
                <w:tab w:val="left" w:pos="851"/>
              </w:tabs>
              <w:ind w:left="0" w:firstLine="0"/>
              <w:jc w:val="both"/>
              <w:rPr>
                <w:b/>
                <w:sz w:val="20"/>
              </w:rPr>
            </w:pPr>
            <w:r w:rsidRPr="00C4024B">
              <w:rPr>
                <w:b/>
                <w:sz w:val="20"/>
              </w:rPr>
              <w:t>Внесение изменений в извещение о закупке и отказа от проведения закупки</w:t>
            </w:r>
          </w:p>
        </w:tc>
      </w:tr>
      <w:tr w:rsidR="00137EAC" w:rsidRPr="00C4024B" w:rsidTr="00363045">
        <w:tc>
          <w:tcPr>
            <w:tcW w:w="381" w:type="pct"/>
            <w:tcBorders>
              <w:left w:val="single" w:sz="4" w:space="0" w:color="auto"/>
              <w:bottom w:val="single" w:sz="4" w:space="0" w:color="auto"/>
              <w:right w:val="single" w:sz="4" w:space="0" w:color="auto"/>
            </w:tcBorders>
            <w:vAlign w:val="center"/>
          </w:tcPr>
          <w:p w:rsidR="00137EAC" w:rsidRPr="00C4024B" w:rsidRDefault="00137EAC" w:rsidP="00137EAC">
            <w:pPr>
              <w:widowControl w:val="0"/>
              <w:rPr>
                <w:b/>
                <w:sz w:val="20"/>
              </w:rPr>
            </w:pPr>
            <w:r w:rsidRPr="00C4024B">
              <w:rPr>
                <w:b/>
                <w:sz w:val="20"/>
              </w:rPr>
              <w:t>9.1.</w:t>
            </w:r>
          </w:p>
        </w:tc>
        <w:tc>
          <w:tcPr>
            <w:tcW w:w="1548"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rPr>
                <w:sz w:val="20"/>
              </w:rPr>
            </w:pPr>
            <w:r w:rsidRPr="00C4024B">
              <w:rPr>
                <w:sz w:val="20"/>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autoSpaceDE w:val="0"/>
              <w:autoSpaceDN w:val="0"/>
              <w:adjustRightInd w:val="0"/>
              <w:ind w:firstLine="279"/>
              <w:jc w:val="both"/>
              <w:rPr>
                <w:sz w:val="20"/>
                <w:lang w:eastAsia="ar-SA"/>
              </w:rPr>
            </w:pPr>
            <w:r w:rsidRPr="00C4024B">
              <w:rPr>
                <w:sz w:val="20"/>
                <w:lang w:eastAsia="ar-SA"/>
              </w:rPr>
              <w:t xml:space="preserve">Заказчик по собственной инициативе либо </w:t>
            </w:r>
            <w:proofErr w:type="gramStart"/>
            <w:r w:rsidRPr="00C4024B">
              <w:rPr>
                <w:sz w:val="20"/>
                <w:lang w:eastAsia="ar-SA"/>
              </w:rPr>
              <w:t>в связи с поступившим в его адрес запросом на разъяснение положений извещения о закупке</w:t>
            </w:r>
            <w:proofErr w:type="gramEnd"/>
            <w:r w:rsidRPr="00C4024B">
              <w:rPr>
                <w:sz w:val="20"/>
                <w:lang w:eastAsia="ar-SA"/>
              </w:rPr>
              <w:t xml:space="preserve"> вправе принять решение о внесении изменений в извещение об осуществлении закупки. </w:t>
            </w:r>
            <w:proofErr w:type="gramStart"/>
            <w:r w:rsidRPr="00C4024B">
              <w:rPr>
                <w:sz w:val="20"/>
                <w:lang w:eastAsia="ar-SA"/>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C4024B">
              <w:rPr>
                <w:sz w:val="20"/>
                <w:lang w:eastAsia="ar-SA"/>
              </w:rPr>
              <w:t xml:space="preserve"> </w:t>
            </w:r>
            <w:proofErr w:type="gramStart"/>
            <w:r w:rsidRPr="00C4024B">
              <w:rPr>
                <w:sz w:val="20"/>
                <w:lang w:eastAsia="ar-S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C4024B">
              <w:rPr>
                <w:sz w:val="20"/>
                <w:lang w:eastAsia="ar-SA"/>
              </w:rPr>
              <w:t xml:space="preserve">, </w:t>
            </w:r>
            <w:proofErr w:type="gramStart"/>
            <w:r w:rsidRPr="00C4024B">
              <w:rPr>
                <w:sz w:val="20"/>
                <w:lang w:eastAsia="ar-SA"/>
              </w:rPr>
              <w:t xml:space="preserve">установленного </w:t>
            </w:r>
            <w:r w:rsidRPr="00C4024B">
              <w:rPr>
                <w:sz w:val="20"/>
                <w:lang w:eastAsia="ar-SA"/>
              </w:rPr>
              <w:lastRenderedPageBreak/>
              <w:t>положением о закупке для данного способа закупки.</w:t>
            </w:r>
            <w:proofErr w:type="gramEnd"/>
          </w:p>
          <w:p w:rsidR="00137EAC" w:rsidRPr="00C4024B" w:rsidRDefault="00137EAC" w:rsidP="00137EAC">
            <w:pPr>
              <w:widowControl w:val="0"/>
              <w:ind w:firstLine="279"/>
              <w:jc w:val="both"/>
              <w:rPr>
                <w:b/>
                <w:sz w:val="20"/>
              </w:rPr>
            </w:pPr>
            <w:proofErr w:type="gramStart"/>
            <w:r w:rsidRPr="00C4024B">
              <w:rPr>
                <w:sz w:val="20"/>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roofErr w:type="gramEnd"/>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rPr>
            </w:pPr>
            <w:r w:rsidRPr="00C4024B">
              <w:rPr>
                <w:b/>
                <w:sz w:val="20"/>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rPr>
                <w:sz w:val="20"/>
              </w:rPr>
            </w:pPr>
            <w:r w:rsidRPr="00C4024B">
              <w:rPr>
                <w:sz w:val="20"/>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ind w:firstLine="279"/>
              <w:jc w:val="both"/>
              <w:rPr>
                <w:sz w:val="20"/>
              </w:rPr>
            </w:pPr>
            <w:r w:rsidRPr="00C4024B">
              <w:rPr>
                <w:sz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37EAC" w:rsidRPr="00C4024B" w:rsidRDefault="00137EAC" w:rsidP="00137EAC">
            <w:pPr>
              <w:widowControl w:val="0"/>
              <w:ind w:firstLine="279"/>
              <w:jc w:val="both"/>
              <w:rPr>
                <w:sz w:val="20"/>
              </w:rPr>
            </w:pPr>
            <w:r w:rsidRPr="00C4024B">
              <w:rPr>
                <w:sz w:val="20"/>
              </w:rPr>
              <w:t>Решение об отмене конкурентной закупки размещается в ЕИС в день принятия этого решения.</w:t>
            </w:r>
          </w:p>
          <w:p w:rsidR="00137EAC" w:rsidRPr="00C4024B" w:rsidRDefault="00137EAC" w:rsidP="00137EAC">
            <w:pPr>
              <w:widowControl w:val="0"/>
              <w:ind w:firstLine="279"/>
              <w:jc w:val="both"/>
              <w:rPr>
                <w:sz w:val="20"/>
              </w:rPr>
            </w:pPr>
            <w:r w:rsidRPr="00C4024B">
              <w:rPr>
                <w:sz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37EAC" w:rsidRPr="00C4024B" w:rsidRDefault="00137EAC" w:rsidP="00137EAC">
            <w:pPr>
              <w:widowControl w:val="0"/>
              <w:ind w:firstLine="279"/>
              <w:jc w:val="both"/>
              <w:rPr>
                <w:sz w:val="20"/>
              </w:rPr>
            </w:pPr>
            <w:r w:rsidRPr="00C4024B">
              <w:rPr>
                <w:sz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137EAC" w:rsidRPr="00C4024B" w:rsidTr="00363045">
        <w:tc>
          <w:tcPr>
            <w:tcW w:w="5000" w:type="pct"/>
            <w:gridSpan w:val="3"/>
            <w:tcBorders>
              <w:left w:val="single" w:sz="4" w:space="0" w:color="auto"/>
              <w:right w:val="single" w:sz="4" w:space="0" w:color="auto"/>
            </w:tcBorders>
            <w:vAlign w:val="center"/>
          </w:tcPr>
          <w:p w:rsidR="00137EAC" w:rsidRPr="00C4024B" w:rsidRDefault="00137EAC" w:rsidP="00137EAC">
            <w:pPr>
              <w:pStyle w:val="affa"/>
              <w:widowControl w:val="0"/>
              <w:numPr>
                <w:ilvl w:val="0"/>
                <w:numId w:val="13"/>
              </w:numPr>
              <w:tabs>
                <w:tab w:val="left" w:pos="238"/>
                <w:tab w:val="left" w:pos="423"/>
              </w:tabs>
              <w:ind w:left="0" w:firstLine="0"/>
              <w:jc w:val="both"/>
              <w:rPr>
                <w:b/>
                <w:sz w:val="20"/>
              </w:rPr>
            </w:pPr>
            <w:r w:rsidRPr="00C4024B">
              <w:rPr>
                <w:b/>
                <w:sz w:val="20"/>
              </w:rPr>
              <w:t>Порядок заключения договора</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rPr>
            </w:pPr>
            <w:r w:rsidRPr="00C4024B">
              <w:rPr>
                <w:b/>
                <w:sz w:val="20"/>
              </w:rPr>
              <w:t xml:space="preserve">10.1. </w:t>
            </w:r>
          </w:p>
        </w:tc>
        <w:tc>
          <w:tcPr>
            <w:tcW w:w="1548"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rPr>
                <w:sz w:val="20"/>
              </w:rPr>
            </w:pPr>
            <w:r w:rsidRPr="00C4024B">
              <w:rPr>
                <w:sz w:val="20"/>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pStyle w:val="32"/>
              <w:widowControl w:val="0"/>
              <w:tabs>
                <w:tab w:val="left" w:pos="311"/>
              </w:tabs>
              <w:spacing w:line="240" w:lineRule="auto"/>
              <w:ind w:left="0" w:firstLine="0"/>
              <w:rPr>
                <w:rFonts w:eastAsiaTheme="minorEastAsia"/>
                <w:color w:val="000000"/>
                <w:sz w:val="20"/>
                <w:szCs w:val="20"/>
              </w:rPr>
            </w:pPr>
            <w:r w:rsidRPr="00C4024B">
              <w:rPr>
                <w:rFonts w:eastAsiaTheme="minorEastAsia"/>
                <w:color w:val="000000"/>
                <w:sz w:val="20"/>
                <w:szCs w:val="20"/>
              </w:rPr>
              <w:t xml:space="preserve">Договор заключается не ранее чем через десять дней и не позднее чем через двадцать дней </w:t>
            </w:r>
            <w:proofErr w:type="gramStart"/>
            <w:r w:rsidRPr="00C4024B">
              <w:rPr>
                <w:rFonts w:eastAsiaTheme="minorEastAsia"/>
                <w:color w:val="000000"/>
                <w:sz w:val="20"/>
                <w:szCs w:val="20"/>
              </w:rPr>
              <w:t>с даты размещения</w:t>
            </w:r>
            <w:proofErr w:type="gramEnd"/>
            <w:r w:rsidRPr="00C4024B">
              <w:rPr>
                <w:rFonts w:eastAsiaTheme="minorEastAsia"/>
                <w:color w:val="000000"/>
                <w:sz w:val="20"/>
                <w:szCs w:val="20"/>
              </w:rPr>
              <w:t xml:space="preserve"> в единой информационной системе протокола, составленного по итогам закупки.</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widowControl w:val="0"/>
              <w:rPr>
                <w:b/>
                <w:sz w:val="20"/>
              </w:rPr>
            </w:pPr>
            <w:r w:rsidRPr="00C4024B">
              <w:rPr>
                <w:b/>
                <w:sz w:val="20"/>
              </w:rPr>
              <w:t>10.2.</w:t>
            </w:r>
          </w:p>
        </w:tc>
        <w:tc>
          <w:tcPr>
            <w:tcW w:w="1548" w:type="pct"/>
            <w:tcBorders>
              <w:top w:val="single" w:sz="4" w:space="0" w:color="auto"/>
              <w:left w:val="single" w:sz="4" w:space="0" w:color="auto"/>
              <w:right w:val="single" w:sz="4" w:space="0" w:color="auto"/>
            </w:tcBorders>
            <w:vAlign w:val="center"/>
          </w:tcPr>
          <w:p w:rsidR="00137EAC" w:rsidRPr="00C4024B" w:rsidRDefault="00137EAC" w:rsidP="00137EAC">
            <w:pPr>
              <w:widowControl w:val="0"/>
              <w:rPr>
                <w:sz w:val="20"/>
              </w:rPr>
            </w:pPr>
            <w:r w:rsidRPr="00C4024B">
              <w:rPr>
                <w:sz w:val="20"/>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jc w:val="both"/>
              <w:rPr>
                <w:bCs/>
                <w:sz w:val="20"/>
              </w:rPr>
            </w:pPr>
            <w:r w:rsidRPr="00C4024B">
              <w:rPr>
                <w:bCs/>
                <w:sz w:val="20"/>
              </w:rPr>
              <w:t xml:space="preserve">Срок заключения договора по итогам закупки не может превышать 20 календарных дней </w:t>
            </w:r>
            <w:proofErr w:type="gramStart"/>
            <w:r w:rsidRPr="00C4024B">
              <w:rPr>
                <w:bCs/>
                <w:sz w:val="20"/>
              </w:rPr>
              <w:t>с даты подведения</w:t>
            </w:r>
            <w:proofErr w:type="gramEnd"/>
            <w:r w:rsidRPr="00C4024B">
              <w:rPr>
                <w:bCs/>
                <w:sz w:val="20"/>
              </w:rPr>
              <w:t xml:space="preserve"> итогов закупки. При этом договор может быть заключен не ранее 10 календарных дней со дня подведения итогов для конкурентных способов закупки.</w:t>
            </w:r>
          </w:p>
          <w:p w:rsidR="00137EAC" w:rsidRPr="00C4024B" w:rsidRDefault="00137EAC" w:rsidP="00137EAC">
            <w:pPr>
              <w:widowControl w:val="0"/>
              <w:jc w:val="both"/>
              <w:rPr>
                <w:b/>
                <w:sz w:val="20"/>
              </w:rPr>
            </w:pPr>
            <w:r w:rsidRPr="00C4024B">
              <w:rPr>
                <w:bCs/>
                <w:sz w:val="20"/>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pStyle w:val="affa"/>
              <w:widowControl w:val="0"/>
              <w:numPr>
                <w:ilvl w:val="0"/>
                <w:numId w:val="13"/>
              </w:numPr>
              <w:tabs>
                <w:tab w:val="left" w:pos="447"/>
                <w:tab w:val="left" w:pos="873"/>
              </w:tabs>
              <w:ind w:left="22" w:firstLine="0"/>
              <w:jc w:val="left"/>
              <w:rPr>
                <w:b/>
                <w:sz w:val="20"/>
              </w:rPr>
            </w:pPr>
            <w:r w:rsidRPr="00C4024B">
              <w:rPr>
                <w:b/>
                <w:sz w:val="20"/>
              </w:rPr>
              <w:t xml:space="preserve"> </w:t>
            </w:r>
          </w:p>
        </w:tc>
        <w:tc>
          <w:tcPr>
            <w:tcW w:w="1548" w:type="pct"/>
            <w:tcBorders>
              <w:left w:val="single" w:sz="4" w:space="0" w:color="auto"/>
              <w:right w:val="single" w:sz="4" w:space="0" w:color="auto"/>
            </w:tcBorders>
            <w:vAlign w:val="center"/>
          </w:tcPr>
          <w:p w:rsidR="00137EAC" w:rsidRPr="00C4024B" w:rsidRDefault="00137EAC" w:rsidP="00137EAC">
            <w:pPr>
              <w:widowControl w:val="0"/>
              <w:tabs>
                <w:tab w:val="left" w:pos="447"/>
                <w:tab w:val="left" w:pos="873"/>
              </w:tabs>
              <w:ind w:left="22"/>
              <w:rPr>
                <w:b/>
                <w:sz w:val="20"/>
              </w:rPr>
            </w:pPr>
            <w:r w:rsidRPr="00C4024B">
              <w:rPr>
                <w:b/>
                <w:sz w:val="20"/>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tabs>
                <w:tab w:val="left" w:pos="151"/>
              </w:tabs>
              <w:autoSpaceDE w:val="0"/>
              <w:autoSpaceDN w:val="0"/>
              <w:adjustRightInd w:val="0"/>
              <w:jc w:val="both"/>
              <w:rPr>
                <w:bCs/>
                <w:sz w:val="20"/>
              </w:rPr>
            </w:pPr>
            <w:r w:rsidRPr="00C4024B">
              <w:rPr>
                <w:bCs/>
                <w:sz w:val="20"/>
              </w:rPr>
              <w:t xml:space="preserve">Участник закупки может самостоятельно скачать документацию на сайте ЕИС </w:t>
            </w:r>
            <w:hyperlink r:id="rId10" w:history="1">
              <w:r w:rsidRPr="00C4024B">
                <w:rPr>
                  <w:rStyle w:val="ab"/>
                  <w:bCs/>
                  <w:sz w:val="20"/>
                  <w:lang w:val="en-US"/>
                </w:rPr>
                <w:t>www</w:t>
              </w:r>
              <w:r w:rsidRPr="00C4024B">
                <w:rPr>
                  <w:rStyle w:val="ab"/>
                  <w:bCs/>
                  <w:sz w:val="20"/>
                </w:rPr>
                <w:t>.zakupki.gov.ru</w:t>
              </w:r>
            </w:hyperlink>
            <w:r w:rsidRPr="00C4024B">
              <w:rPr>
                <w:bCs/>
                <w:sz w:val="20"/>
              </w:rPr>
              <w:t xml:space="preserve"> и на ЭТП </w:t>
            </w:r>
            <w:r w:rsidRPr="00C4024B">
              <w:rPr>
                <w:rStyle w:val="ab"/>
                <w:bCs/>
                <w:sz w:val="20"/>
              </w:rPr>
              <w:t>https://etp-region.ru</w:t>
            </w:r>
          </w:p>
        </w:tc>
      </w:tr>
      <w:tr w:rsidR="00137EAC" w:rsidRPr="00C4024B" w:rsidTr="00363045">
        <w:tc>
          <w:tcPr>
            <w:tcW w:w="381" w:type="pct"/>
            <w:tcBorders>
              <w:left w:val="single" w:sz="4" w:space="0" w:color="auto"/>
              <w:right w:val="single" w:sz="4" w:space="0" w:color="auto"/>
            </w:tcBorders>
            <w:vAlign w:val="center"/>
          </w:tcPr>
          <w:p w:rsidR="00137EAC" w:rsidRPr="00C4024B" w:rsidRDefault="00137EAC" w:rsidP="00137EAC">
            <w:pPr>
              <w:pStyle w:val="affa"/>
              <w:widowControl w:val="0"/>
              <w:numPr>
                <w:ilvl w:val="0"/>
                <w:numId w:val="13"/>
              </w:numPr>
              <w:tabs>
                <w:tab w:val="left" w:pos="447"/>
                <w:tab w:val="left" w:pos="873"/>
              </w:tabs>
              <w:ind w:left="22" w:firstLine="0"/>
              <w:jc w:val="left"/>
              <w:rPr>
                <w:b/>
                <w:sz w:val="20"/>
              </w:rPr>
            </w:pPr>
          </w:p>
        </w:tc>
        <w:tc>
          <w:tcPr>
            <w:tcW w:w="1548" w:type="pct"/>
            <w:tcBorders>
              <w:left w:val="single" w:sz="4" w:space="0" w:color="auto"/>
              <w:right w:val="single" w:sz="4" w:space="0" w:color="auto"/>
            </w:tcBorders>
            <w:vAlign w:val="center"/>
          </w:tcPr>
          <w:p w:rsidR="00137EAC" w:rsidRPr="00C4024B" w:rsidRDefault="00137EAC" w:rsidP="00137EAC">
            <w:pPr>
              <w:widowControl w:val="0"/>
              <w:tabs>
                <w:tab w:val="left" w:pos="447"/>
                <w:tab w:val="left" w:pos="873"/>
              </w:tabs>
              <w:ind w:left="22"/>
              <w:rPr>
                <w:b/>
                <w:sz w:val="20"/>
              </w:rPr>
            </w:pPr>
            <w:r w:rsidRPr="00C4024B">
              <w:rPr>
                <w:b/>
                <w:sz w:val="20"/>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vAlign w:val="center"/>
          </w:tcPr>
          <w:p w:rsidR="00137EAC" w:rsidRPr="00C4024B" w:rsidRDefault="00137EAC" w:rsidP="00137EAC">
            <w:pPr>
              <w:widowControl w:val="0"/>
              <w:tabs>
                <w:tab w:val="left" w:pos="151"/>
              </w:tabs>
              <w:autoSpaceDE w:val="0"/>
              <w:autoSpaceDN w:val="0"/>
              <w:adjustRightInd w:val="0"/>
              <w:jc w:val="both"/>
              <w:rPr>
                <w:bCs/>
                <w:sz w:val="20"/>
              </w:rPr>
            </w:pPr>
            <w:r w:rsidRPr="00C4024B">
              <w:rPr>
                <w:bCs/>
                <w:sz w:val="20"/>
              </w:rPr>
              <w:t>-</w:t>
            </w:r>
          </w:p>
        </w:tc>
      </w:tr>
    </w:tbl>
    <w:p w:rsidR="00DC488E" w:rsidRPr="00C4024B" w:rsidRDefault="00DC488E" w:rsidP="00363045">
      <w:pPr>
        <w:widowControl w:val="0"/>
        <w:rPr>
          <w:b/>
          <w:bCs/>
          <w:sz w:val="20"/>
        </w:rPr>
      </w:pPr>
    </w:p>
    <w:p w:rsidR="00592AA8" w:rsidRPr="00C4024B" w:rsidRDefault="00592AA8" w:rsidP="00363045">
      <w:pPr>
        <w:widowControl w:val="0"/>
        <w:rPr>
          <w:b/>
          <w:bCs/>
          <w:sz w:val="20"/>
        </w:rPr>
      </w:pPr>
    </w:p>
    <w:p w:rsidR="00592AA8" w:rsidRPr="00C4024B" w:rsidRDefault="00592AA8" w:rsidP="00363045">
      <w:pPr>
        <w:widowControl w:val="0"/>
        <w:rPr>
          <w:b/>
          <w:bCs/>
          <w:sz w:val="20"/>
        </w:rPr>
      </w:pPr>
    </w:p>
    <w:p w:rsidR="00931845" w:rsidRPr="00C4024B" w:rsidRDefault="00931845" w:rsidP="00363045">
      <w:pPr>
        <w:widowControl w:val="0"/>
        <w:jc w:val="center"/>
        <w:rPr>
          <w:b/>
          <w:bCs/>
          <w:sz w:val="20"/>
        </w:rPr>
      </w:pPr>
    </w:p>
    <w:p w:rsidR="00ED6B99" w:rsidRPr="00C4024B" w:rsidRDefault="00ED6B99" w:rsidP="00363045">
      <w:pPr>
        <w:widowControl w:val="0"/>
        <w:jc w:val="center"/>
        <w:rPr>
          <w:b/>
          <w:bCs/>
          <w:sz w:val="20"/>
        </w:rPr>
      </w:pPr>
    </w:p>
    <w:p w:rsidR="00603472" w:rsidRPr="00C4024B" w:rsidRDefault="00603472">
      <w:pPr>
        <w:rPr>
          <w:b/>
          <w:bCs/>
          <w:sz w:val="20"/>
        </w:rPr>
      </w:pPr>
      <w:r w:rsidRPr="00C4024B">
        <w:rPr>
          <w:b/>
          <w:bCs/>
          <w:sz w:val="20"/>
        </w:rPr>
        <w:br w:type="page"/>
      </w:r>
    </w:p>
    <w:p w:rsidR="00FD22BB" w:rsidRPr="00C4024B" w:rsidRDefault="00603472" w:rsidP="00363045">
      <w:pPr>
        <w:widowControl w:val="0"/>
        <w:jc w:val="center"/>
        <w:rPr>
          <w:b/>
          <w:bCs/>
          <w:sz w:val="20"/>
        </w:rPr>
      </w:pPr>
      <w:r w:rsidRPr="00C4024B">
        <w:rPr>
          <w:b/>
          <w:bCs/>
          <w:sz w:val="20"/>
        </w:rPr>
        <w:lastRenderedPageBreak/>
        <w:t xml:space="preserve">РЕКОМЕНДУЕМЫЕ </w:t>
      </w:r>
      <w:r w:rsidR="00D03B52" w:rsidRPr="00C4024B">
        <w:rPr>
          <w:b/>
          <w:bCs/>
          <w:sz w:val="20"/>
        </w:rPr>
        <w:t>ФОРМЫ ДЛЯ ЗАПОЛНЕНИЯ УЧАСТНИКОМ ЗАКУПКИ</w:t>
      </w:r>
    </w:p>
    <w:p w:rsidR="00FD22BB" w:rsidRPr="00C4024B" w:rsidRDefault="00D03B52" w:rsidP="00363045">
      <w:pPr>
        <w:widowControl w:val="0"/>
        <w:jc w:val="center"/>
        <w:rPr>
          <w:sz w:val="20"/>
        </w:rPr>
      </w:pPr>
      <w:r w:rsidRPr="00C4024B">
        <w:rPr>
          <w:sz w:val="20"/>
        </w:rPr>
        <w:t>СОГЛАСИЕ УЧАСТНИКА ЗАКУПКИ НА ПОСТАВКУ ТОВАРА, ВЫПОЛНЕНИЕ РАБОТ, ОКАЗАНИЕ УСЛУГ</w:t>
      </w:r>
    </w:p>
    <w:p w:rsidR="00FD22BB" w:rsidRPr="00C4024B" w:rsidRDefault="00FD22BB" w:rsidP="00363045">
      <w:pPr>
        <w:widowControl w:val="0"/>
        <w:jc w:val="center"/>
        <w:rPr>
          <w:sz w:val="20"/>
        </w:rPr>
      </w:pPr>
    </w:p>
    <w:p w:rsidR="00FD22BB" w:rsidRPr="00C4024B" w:rsidRDefault="00363045" w:rsidP="00363045">
      <w:pPr>
        <w:widowControl w:val="0"/>
        <w:jc w:val="both"/>
        <w:rPr>
          <w:sz w:val="20"/>
        </w:rPr>
      </w:pPr>
      <w:r w:rsidRPr="00C4024B">
        <w:rPr>
          <w:sz w:val="20"/>
        </w:rPr>
        <w:t xml:space="preserve"> </w:t>
      </w:r>
      <w:r w:rsidR="00D03B52" w:rsidRPr="00C4024B">
        <w:rPr>
          <w:sz w:val="20"/>
        </w:rPr>
        <w:t>1.</w:t>
      </w:r>
      <w:r w:rsidRPr="00C4024B">
        <w:rPr>
          <w:sz w:val="20"/>
        </w:rPr>
        <w:t xml:space="preserve"> </w:t>
      </w:r>
      <w:r w:rsidR="00D03B52" w:rsidRPr="00C4024B">
        <w:rPr>
          <w:sz w:val="20"/>
        </w:rPr>
        <w:t>Изучив</w:t>
      </w:r>
      <w:r w:rsidRPr="00C4024B">
        <w:rPr>
          <w:sz w:val="20"/>
        </w:rPr>
        <w:t xml:space="preserve"> </w:t>
      </w:r>
      <w:r w:rsidR="00D03B52" w:rsidRPr="00C4024B">
        <w:rPr>
          <w:sz w:val="20"/>
        </w:rPr>
        <w:t>Документацию об электронном Аукционе на право заключения</w:t>
      </w:r>
      <w:r w:rsidRPr="00C4024B">
        <w:rPr>
          <w:sz w:val="20"/>
        </w:rPr>
        <w:t xml:space="preserve"> </w:t>
      </w:r>
      <w:r w:rsidR="00D03B52" w:rsidRPr="00C4024B">
        <w:rPr>
          <w:sz w:val="20"/>
        </w:rPr>
        <w:t>договора на ______________________________, а также</w:t>
      </w:r>
      <w:r w:rsidRPr="00C4024B">
        <w:rPr>
          <w:sz w:val="20"/>
        </w:rPr>
        <w:t xml:space="preserve"> </w:t>
      </w:r>
      <w:r w:rsidR="00D03B52" w:rsidRPr="00C4024B">
        <w:rPr>
          <w:sz w:val="20"/>
        </w:rPr>
        <w:t>применимые к данному аукциону законодательство и нормативно-правовые акты,</w:t>
      </w:r>
      <w:r w:rsidRPr="00C4024B">
        <w:rPr>
          <w:sz w:val="20"/>
        </w:rPr>
        <w:t xml:space="preserve"> </w:t>
      </w:r>
      <w:r w:rsidR="00D03B52" w:rsidRPr="00C4024B">
        <w:rPr>
          <w:sz w:val="20"/>
        </w:rPr>
        <w:t>мы</w:t>
      </w:r>
      <w:r w:rsidRPr="00C4024B">
        <w:rPr>
          <w:sz w:val="20"/>
        </w:rPr>
        <w:t xml:space="preserve"> </w:t>
      </w:r>
      <w:r w:rsidR="00D03B52" w:rsidRPr="00C4024B">
        <w:rPr>
          <w:sz w:val="20"/>
        </w:rPr>
        <w:t>сообщаем</w:t>
      </w:r>
      <w:r w:rsidRPr="00C4024B">
        <w:rPr>
          <w:sz w:val="20"/>
        </w:rPr>
        <w:t xml:space="preserve"> </w:t>
      </w:r>
      <w:r w:rsidR="00D03B52" w:rsidRPr="00C4024B">
        <w:rPr>
          <w:sz w:val="20"/>
        </w:rPr>
        <w:t>о</w:t>
      </w:r>
      <w:r w:rsidRPr="00C4024B">
        <w:rPr>
          <w:sz w:val="20"/>
        </w:rPr>
        <w:t xml:space="preserve"> </w:t>
      </w:r>
      <w:r w:rsidR="00D03B52" w:rsidRPr="00C4024B">
        <w:rPr>
          <w:sz w:val="20"/>
        </w:rPr>
        <w:t>согласии</w:t>
      </w:r>
      <w:r w:rsidRPr="00C4024B">
        <w:rPr>
          <w:sz w:val="20"/>
        </w:rPr>
        <w:t xml:space="preserve"> </w:t>
      </w:r>
      <w:r w:rsidR="00D03B52" w:rsidRPr="00C4024B">
        <w:rPr>
          <w:sz w:val="20"/>
        </w:rPr>
        <w:t>участвовать</w:t>
      </w:r>
      <w:r w:rsidRPr="00C4024B">
        <w:rPr>
          <w:sz w:val="20"/>
        </w:rPr>
        <w:t xml:space="preserve"> </w:t>
      </w:r>
      <w:r w:rsidR="00D03B52" w:rsidRPr="00C4024B">
        <w:rPr>
          <w:sz w:val="20"/>
        </w:rPr>
        <w:t>в</w:t>
      </w:r>
      <w:r w:rsidRPr="00C4024B">
        <w:rPr>
          <w:sz w:val="20"/>
        </w:rPr>
        <w:t xml:space="preserve"> </w:t>
      </w:r>
      <w:r w:rsidR="00D03B52" w:rsidRPr="00C4024B">
        <w:rPr>
          <w:sz w:val="20"/>
        </w:rPr>
        <w:t>Аукционе</w:t>
      </w:r>
      <w:r w:rsidRPr="00C4024B">
        <w:rPr>
          <w:sz w:val="20"/>
        </w:rPr>
        <w:t xml:space="preserve"> </w:t>
      </w:r>
      <w:r w:rsidR="00D03B52" w:rsidRPr="00C4024B">
        <w:rPr>
          <w:sz w:val="20"/>
        </w:rPr>
        <w:t>на</w:t>
      </w:r>
      <w:r w:rsidRPr="00C4024B">
        <w:rPr>
          <w:sz w:val="20"/>
        </w:rPr>
        <w:t xml:space="preserve"> </w:t>
      </w:r>
      <w:r w:rsidR="00D03B52" w:rsidRPr="00C4024B">
        <w:rPr>
          <w:sz w:val="20"/>
        </w:rPr>
        <w:t>условиях, установленных в указанных выше документах, и направляем настоящую заявку на участие в Аукционе в электронной форме.</w:t>
      </w:r>
    </w:p>
    <w:p w:rsidR="00FD22BB" w:rsidRPr="00C4024B" w:rsidRDefault="00363045" w:rsidP="00363045">
      <w:pPr>
        <w:widowControl w:val="0"/>
        <w:jc w:val="both"/>
        <w:rPr>
          <w:sz w:val="20"/>
        </w:rPr>
      </w:pPr>
      <w:r w:rsidRPr="00C4024B">
        <w:rPr>
          <w:sz w:val="20"/>
        </w:rPr>
        <w:t xml:space="preserve"> </w:t>
      </w:r>
      <w:r w:rsidR="00D03B52" w:rsidRPr="00C4024B">
        <w:rPr>
          <w:sz w:val="20"/>
        </w:rPr>
        <w:t>2.</w:t>
      </w:r>
      <w:r w:rsidRPr="00C4024B">
        <w:rPr>
          <w:sz w:val="20"/>
        </w:rPr>
        <w:t xml:space="preserve"> </w:t>
      </w:r>
      <w:r w:rsidR="00D03B52" w:rsidRPr="00C4024B">
        <w:rPr>
          <w:sz w:val="20"/>
        </w:rPr>
        <w:t>Мы</w:t>
      </w:r>
      <w:r w:rsidRPr="00C4024B">
        <w:rPr>
          <w:sz w:val="20"/>
        </w:rPr>
        <w:t xml:space="preserve"> </w:t>
      </w:r>
      <w:r w:rsidR="00D03B52" w:rsidRPr="00C4024B">
        <w:rPr>
          <w:sz w:val="20"/>
        </w:rPr>
        <w:t>согласны</w:t>
      </w:r>
      <w:r w:rsidRPr="00C4024B">
        <w:rPr>
          <w:sz w:val="20"/>
        </w:rPr>
        <w:t xml:space="preserve"> </w:t>
      </w:r>
      <w:r w:rsidR="00D03B52" w:rsidRPr="00C4024B">
        <w:rPr>
          <w:sz w:val="20"/>
        </w:rPr>
        <w:t>поставить</w:t>
      </w:r>
      <w:r w:rsidRPr="00C4024B">
        <w:rPr>
          <w:sz w:val="20"/>
        </w:rPr>
        <w:t xml:space="preserve"> </w:t>
      </w:r>
      <w:r w:rsidR="00D03B52" w:rsidRPr="00C4024B">
        <w:rPr>
          <w:sz w:val="20"/>
        </w:rPr>
        <w:t>товар,</w:t>
      </w:r>
      <w:r w:rsidRPr="00C4024B">
        <w:rPr>
          <w:sz w:val="20"/>
        </w:rPr>
        <w:t xml:space="preserve"> </w:t>
      </w:r>
      <w:r w:rsidR="00D03B52" w:rsidRPr="00C4024B">
        <w:rPr>
          <w:sz w:val="20"/>
        </w:rPr>
        <w:t>выполнить</w:t>
      </w:r>
      <w:r w:rsidRPr="00C4024B">
        <w:rPr>
          <w:sz w:val="20"/>
        </w:rPr>
        <w:t xml:space="preserve"> </w:t>
      </w:r>
      <w:r w:rsidR="00D03B52" w:rsidRPr="00C4024B">
        <w:rPr>
          <w:sz w:val="20"/>
        </w:rPr>
        <w:t>работы, оказать услуги, являющиеся</w:t>
      </w:r>
      <w:r w:rsidRPr="00C4024B">
        <w:rPr>
          <w:sz w:val="20"/>
        </w:rPr>
        <w:t xml:space="preserve"> </w:t>
      </w:r>
      <w:r w:rsidR="00D03B52" w:rsidRPr="00C4024B">
        <w:rPr>
          <w:sz w:val="20"/>
        </w:rPr>
        <w:t>предметом</w:t>
      </w:r>
      <w:r w:rsidRPr="00C4024B">
        <w:rPr>
          <w:sz w:val="20"/>
        </w:rPr>
        <w:t xml:space="preserve"> </w:t>
      </w:r>
      <w:r w:rsidR="00D03B52" w:rsidRPr="00C4024B">
        <w:rPr>
          <w:sz w:val="20"/>
        </w:rPr>
        <w:t>Аукциона</w:t>
      </w:r>
      <w:r w:rsidRPr="00C4024B">
        <w:rPr>
          <w:sz w:val="20"/>
        </w:rPr>
        <w:t xml:space="preserve"> </w:t>
      </w:r>
      <w:r w:rsidR="00D03B52" w:rsidRPr="00C4024B">
        <w:rPr>
          <w:sz w:val="20"/>
        </w:rPr>
        <w:t>в</w:t>
      </w:r>
      <w:r w:rsidRPr="00C4024B">
        <w:rPr>
          <w:sz w:val="20"/>
        </w:rPr>
        <w:t xml:space="preserve"> </w:t>
      </w:r>
      <w:r w:rsidR="00D03B52" w:rsidRPr="00C4024B">
        <w:rPr>
          <w:sz w:val="20"/>
        </w:rPr>
        <w:t>пределах</w:t>
      </w:r>
      <w:r w:rsidRPr="00C4024B">
        <w:rPr>
          <w:sz w:val="20"/>
        </w:rPr>
        <w:t xml:space="preserve"> </w:t>
      </w:r>
      <w:r w:rsidR="00D03B52" w:rsidRPr="00C4024B">
        <w:rPr>
          <w:sz w:val="20"/>
        </w:rPr>
        <w:t>стоимости,</w:t>
      </w:r>
      <w:r w:rsidRPr="00C4024B">
        <w:rPr>
          <w:sz w:val="20"/>
        </w:rPr>
        <w:t xml:space="preserve"> </w:t>
      </w:r>
      <w:r w:rsidR="00D03B52" w:rsidRPr="00C4024B">
        <w:rPr>
          <w:sz w:val="20"/>
        </w:rPr>
        <w:t>не</w:t>
      </w:r>
      <w:r w:rsidRPr="00C4024B">
        <w:rPr>
          <w:sz w:val="20"/>
        </w:rPr>
        <w:t xml:space="preserve"> </w:t>
      </w:r>
      <w:r w:rsidR="00D03B52" w:rsidRPr="00C4024B">
        <w:rPr>
          <w:sz w:val="20"/>
        </w:rPr>
        <w:t>превышающей начальную (максимальную) цену договора, указанную в извещении о проведении настоящего</w:t>
      </w:r>
      <w:r w:rsidRPr="00C4024B">
        <w:rPr>
          <w:sz w:val="20"/>
        </w:rPr>
        <w:t xml:space="preserve"> </w:t>
      </w:r>
      <w:r w:rsidR="00D03B52" w:rsidRPr="00C4024B">
        <w:rPr>
          <w:sz w:val="20"/>
        </w:rPr>
        <w:t>Аукциона.</w:t>
      </w:r>
      <w:r w:rsidRPr="00C4024B">
        <w:rPr>
          <w:sz w:val="20"/>
        </w:rPr>
        <w:t xml:space="preserve"> </w:t>
      </w:r>
      <w:r w:rsidR="00D03B52" w:rsidRPr="00C4024B">
        <w:rPr>
          <w:sz w:val="20"/>
        </w:rPr>
        <w:t>Предлагаемая</w:t>
      </w:r>
      <w:r w:rsidRPr="00C4024B">
        <w:rPr>
          <w:sz w:val="20"/>
        </w:rPr>
        <w:t xml:space="preserve"> </w:t>
      </w:r>
      <w:r w:rsidR="00D03B52" w:rsidRPr="00C4024B">
        <w:rPr>
          <w:sz w:val="20"/>
        </w:rPr>
        <w:t>нами</w:t>
      </w:r>
      <w:r w:rsidRPr="00C4024B">
        <w:rPr>
          <w:sz w:val="20"/>
        </w:rPr>
        <w:t xml:space="preserve"> </w:t>
      </w:r>
      <w:r w:rsidR="00D03B52" w:rsidRPr="00C4024B">
        <w:rPr>
          <w:sz w:val="20"/>
        </w:rPr>
        <w:t>цена договора будет объявлена в ходе проведения Аукциона в электронной форме.</w:t>
      </w:r>
    </w:p>
    <w:p w:rsidR="00FD22BB" w:rsidRPr="00C4024B" w:rsidRDefault="00363045" w:rsidP="00363045">
      <w:pPr>
        <w:widowControl w:val="0"/>
        <w:jc w:val="both"/>
        <w:rPr>
          <w:sz w:val="20"/>
        </w:rPr>
      </w:pPr>
      <w:r w:rsidRPr="00C4024B">
        <w:rPr>
          <w:sz w:val="20"/>
        </w:rPr>
        <w:t xml:space="preserve"> </w:t>
      </w:r>
      <w:r w:rsidR="00D03B52" w:rsidRPr="00C4024B">
        <w:rPr>
          <w:sz w:val="20"/>
        </w:rPr>
        <w:t>3.</w:t>
      </w:r>
      <w:r w:rsidRPr="00C4024B">
        <w:rPr>
          <w:sz w:val="20"/>
        </w:rPr>
        <w:t xml:space="preserve"> </w:t>
      </w:r>
      <w:r w:rsidR="00D03B52" w:rsidRPr="00C4024B">
        <w:rPr>
          <w:sz w:val="20"/>
        </w:rPr>
        <w:t>Мы</w:t>
      </w:r>
      <w:r w:rsidRPr="00C4024B">
        <w:rPr>
          <w:sz w:val="20"/>
        </w:rPr>
        <w:t xml:space="preserve"> </w:t>
      </w:r>
      <w:r w:rsidR="00D03B52" w:rsidRPr="00C4024B">
        <w:rPr>
          <w:sz w:val="20"/>
        </w:rPr>
        <w:t>согласны</w:t>
      </w:r>
      <w:r w:rsidRPr="00C4024B">
        <w:rPr>
          <w:sz w:val="20"/>
        </w:rPr>
        <w:t xml:space="preserve"> </w:t>
      </w:r>
      <w:r w:rsidR="00D03B52" w:rsidRPr="00C4024B">
        <w:rPr>
          <w:sz w:val="20"/>
        </w:rPr>
        <w:t>поставить</w:t>
      </w:r>
      <w:r w:rsidRPr="00C4024B">
        <w:rPr>
          <w:sz w:val="20"/>
        </w:rPr>
        <w:t xml:space="preserve"> </w:t>
      </w:r>
      <w:r w:rsidR="00D03B52" w:rsidRPr="00C4024B">
        <w:rPr>
          <w:sz w:val="20"/>
        </w:rPr>
        <w:t>товар,</w:t>
      </w:r>
      <w:r w:rsidRPr="00C4024B">
        <w:rPr>
          <w:sz w:val="20"/>
        </w:rPr>
        <w:t xml:space="preserve"> </w:t>
      </w:r>
      <w:r w:rsidR="00D03B52" w:rsidRPr="00C4024B">
        <w:rPr>
          <w:sz w:val="20"/>
        </w:rPr>
        <w:t>выполнить работы, оказать услуги в соответствии</w:t>
      </w:r>
      <w:r w:rsidRPr="00C4024B">
        <w:rPr>
          <w:sz w:val="20"/>
        </w:rPr>
        <w:t xml:space="preserve"> </w:t>
      </w:r>
      <w:r w:rsidR="00D03B52" w:rsidRPr="00C4024B">
        <w:rPr>
          <w:sz w:val="20"/>
        </w:rPr>
        <w:t>с</w:t>
      </w:r>
      <w:r w:rsidRPr="00C4024B">
        <w:rPr>
          <w:sz w:val="20"/>
        </w:rPr>
        <w:t xml:space="preserve"> </w:t>
      </w:r>
      <w:r w:rsidR="00D03B52" w:rsidRPr="00C4024B">
        <w:rPr>
          <w:sz w:val="20"/>
        </w:rPr>
        <w:t>требованиями</w:t>
      </w:r>
      <w:r w:rsidRPr="00C4024B">
        <w:rPr>
          <w:sz w:val="20"/>
        </w:rPr>
        <w:t xml:space="preserve"> </w:t>
      </w:r>
      <w:r w:rsidR="00D03B52" w:rsidRPr="00C4024B">
        <w:rPr>
          <w:sz w:val="20"/>
        </w:rPr>
        <w:t>Документации</w:t>
      </w:r>
      <w:r w:rsidRPr="00C4024B">
        <w:rPr>
          <w:sz w:val="20"/>
        </w:rPr>
        <w:t xml:space="preserve"> </w:t>
      </w:r>
      <w:r w:rsidR="00D03B52" w:rsidRPr="00C4024B">
        <w:rPr>
          <w:sz w:val="20"/>
        </w:rPr>
        <w:t>об</w:t>
      </w:r>
      <w:r w:rsidRPr="00C4024B">
        <w:rPr>
          <w:sz w:val="20"/>
        </w:rPr>
        <w:t xml:space="preserve"> </w:t>
      </w:r>
      <w:r w:rsidR="00D03B52" w:rsidRPr="00C4024B">
        <w:rPr>
          <w:sz w:val="20"/>
        </w:rPr>
        <w:t>электронном</w:t>
      </w:r>
      <w:r w:rsidRPr="00C4024B">
        <w:rPr>
          <w:sz w:val="20"/>
        </w:rPr>
        <w:t xml:space="preserve"> </w:t>
      </w:r>
      <w:r w:rsidR="00D03B52" w:rsidRPr="00C4024B">
        <w:rPr>
          <w:sz w:val="20"/>
        </w:rPr>
        <w:t>Аукционе и на условиях,</w:t>
      </w:r>
      <w:r w:rsidRPr="00C4024B">
        <w:rPr>
          <w:sz w:val="20"/>
        </w:rPr>
        <w:t xml:space="preserve"> </w:t>
      </w:r>
      <w:r w:rsidR="00D03B52" w:rsidRPr="00C4024B">
        <w:rPr>
          <w:sz w:val="20"/>
        </w:rPr>
        <w:t>которые</w:t>
      </w:r>
      <w:r w:rsidRPr="00C4024B">
        <w:rPr>
          <w:sz w:val="20"/>
        </w:rPr>
        <w:t xml:space="preserve"> </w:t>
      </w:r>
      <w:r w:rsidR="00D03B52" w:rsidRPr="00C4024B">
        <w:rPr>
          <w:sz w:val="20"/>
        </w:rPr>
        <w:t>мы</w:t>
      </w:r>
      <w:r w:rsidRPr="00C4024B">
        <w:rPr>
          <w:sz w:val="20"/>
        </w:rPr>
        <w:t xml:space="preserve"> </w:t>
      </w:r>
      <w:r w:rsidR="00D03B52" w:rsidRPr="00C4024B">
        <w:rPr>
          <w:sz w:val="20"/>
        </w:rPr>
        <w:t>представили</w:t>
      </w:r>
      <w:r w:rsidRPr="00C4024B">
        <w:rPr>
          <w:sz w:val="20"/>
        </w:rPr>
        <w:t xml:space="preserve"> </w:t>
      </w:r>
      <w:r w:rsidR="00D03B52" w:rsidRPr="00C4024B">
        <w:rPr>
          <w:sz w:val="20"/>
        </w:rPr>
        <w:t>в</w:t>
      </w:r>
      <w:r w:rsidRPr="00C4024B">
        <w:rPr>
          <w:sz w:val="20"/>
        </w:rPr>
        <w:t xml:space="preserve"> </w:t>
      </w:r>
      <w:r w:rsidR="00D03B52" w:rsidRPr="00C4024B">
        <w:rPr>
          <w:sz w:val="20"/>
        </w:rPr>
        <w:t>составе</w:t>
      </w:r>
      <w:r w:rsidRPr="00C4024B">
        <w:rPr>
          <w:sz w:val="20"/>
        </w:rPr>
        <w:t xml:space="preserve"> </w:t>
      </w:r>
      <w:r w:rsidR="00D03B52" w:rsidRPr="00C4024B">
        <w:rPr>
          <w:sz w:val="20"/>
        </w:rPr>
        <w:t>нашей</w:t>
      </w:r>
      <w:r w:rsidRPr="00C4024B">
        <w:rPr>
          <w:sz w:val="20"/>
        </w:rPr>
        <w:t xml:space="preserve"> </w:t>
      </w:r>
      <w:r w:rsidR="00D03B52" w:rsidRPr="00C4024B">
        <w:rPr>
          <w:sz w:val="20"/>
        </w:rPr>
        <w:t>заявки на участие в Аукционе в электронной форме.</w:t>
      </w:r>
    </w:p>
    <w:p w:rsidR="00FD22BB" w:rsidRPr="00C4024B" w:rsidRDefault="00363045" w:rsidP="00363045">
      <w:pPr>
        <w:widowControl w:val="0"/>
        <w:jc w:val="both"/>
        <w:rPr>
          <w:sz w:val="20"/>
        </w:rPr>
      </w:pPr>
      <w:r w:rsidRPr="00C4024B">
        <w:rPr>
          <w:sz w:val="20"/>
        </w:rPr>
        <w:t xml:space="preserve"> </w:t>
      </w:r>
      <w:r w:rsidR="00D03B52" w:rsidRPr="00C4024B">
        <w:rPr>
          <w:sz w:val="20"/>
        </w:rPr>
        <w:t>4.</w:t>
      </w:r>
      <w:r w:rsidRPr="00C4024B">
        <w:rPr>
          <w:sz w:val="20"/>
        </w:rPr>
        <w:t xml:space="preserve"> </w:t>
      </w:r>
      <w:r w:rsidR="00D03B52" w:rsidRPr="00C4024B">
        <w:rPr>
          <w:sz w:val="20"/>
        </w:rPr>
        <w:t>Мы</w:t>
      </w:r>
      <w:r w:rsidRPr="00C4024B">
        <w:rPr>
          <w:sz w:val="20"/>
        </w:rPr>
        <w:t xml:space="preserve"> </w:t>
      </w:r>
      <w:r w:rsidR="00D03B52" w:rsidRPr="00C4024B">
        <w:rPr>
          <w:sz w:val="20"/>
        </w:rPr>
        <w:t>ознакомлены</w:t>
      </w:r>
      <w:r w:rsidRPr="00C4024B">
        <w:rPr>
          <w:sz w:val="20"/>
        </w:rPr>
        <w:t xml:space="preserve"> </w:t>
      </w:r>
      <w:r w:rsidR="00D03B52" w:rsidRPr="00C4024B">
        <w:rPr>
          <w:sz w:val="20"/>
        </w:rPr>
        <w:t>с</w:t>
      </w:r>
      <w:r w:rsidRPr="00C4024B">
        <w:rPr>
          <w:sz w:val="20"/>
        </w:rPr>
        <w:t xml:space="preserve"> </w:t>
      </w:r>
      <w:r w:rsidR="00D03B52" w:rsidRPr="00C4024B">
        <w:rPr>
          <w:sz w:val="20"/>
        </w:rPr>
        <w:t>материалами,</w:t>
      </w:r>
      <w:r w:rsidRPr="00C4024B">
        <w:rPr>
          <w:sz w:val="20"/>
        </w:rPr>
        <w:t xml:space="preserve"> </w:t>
      </w:r>
      <w:r w:rsidR="00D03B52" w:rsidRPr="00C4024B">
        <w:rPr>
          <w:sz w:val="20"/>
        </w:rPr>
        <w:t>содержащимися</w:t>
      </w:r>
      <w:r w:rsidRPr="00C4024B">
        <w:rPr>
          <w:sz w:val="20"/>
        </w:rPr>
        <w:t xml:space="preserve"> </w:t>
      </w:r>
      <w:r w:rsidR="00D03B52" w:rsidRPr="00C4024B">
        <w:rPr>
          <w:sz w:val="20"/>
        </w:rPr>
        <w:t>в</w:t>
      </w:r>
      <w:r w:rsidRPr="00C4024B">
        <w:rPr>
          <w:sz w:val="20"/>
        </w:rPr>
        <w:t xml:space="preserve"> </w:t>
      </w:r>
      <w:r w:rsidR="00D03B52" w:rsidRPr="00C4024B">
        <w:rPr>
          <w:sz w:val="20"/>
        </w:rPr>
        <w:t>Документации об электронном</w:t>
      </w:r>
      <w:r w:rsidRPr="00C4024B">
        <w:rPr>
          <w:sz w:val="20"/>
        </w:rPr>
        <w:t xml:space="preserve"> </w:t>
      </w:r>
      <w:r w:rsidR="00D03B52" w:rsidRPr="00C4024B">
        <w:rPr>
          <w:sz w:val="20"/>
        </w:rPr>
        <w:t>Аукционе</w:t>
      </w:r>
      <w:r w:rsidRPr="00C4024B">
        <w:rPr>
          <w:sz w:val="20"/>
        </w:rPr>
        <w:t xml:space="preserve"> </w:t>
      </w:r>
      <w:r w:rsidR="00D03B52" w:rsidRPr="00C4024B">
        <w:rPr>
          <w:sz w:val="20"/>
        </w:rPr>
        <w:t>и</w:t>
      </w:r>
      <w:r w:rsidRPr="00C4024B">
        <w:rPr>
          <w:sz w:val="20"/>
        </w:rPr>
        <w:t xml:space="preserve"> </w:t>
      </w:r>
      <w:r w:rsidR="00D03B52" w:rsidRPr="00C4024B">
        <w:rPr>
          <w:sz w:val="20"/>
        </w:rPr>
        <w:t>ее</w:t>
      </w:r>
      <w:r w:rsidRPr="00C4024B">
        <w:rPr>
          <w:sz w:val="20"/>
        </w:rPr>
        <w:t xml:space="preserve"> </w:t>
      </w:r>
      <w:r w:rsidR="00D03B52" w:rsidRPr="00C4024B">
        <w:rPr>
          <w:sz w:val="20"/>
        </w:rPr>
        <w:t>технической</w:t>
      </w:r>
      <w:r w:rsidRPr="00C4024B">
        <w:rPr>
          <w:sz w:val="20"/>
        </w:rPr>
        <w:t xml:space="preserve"> </w:t>
      </w:r>
      <w:r w:rsidR="00D03B52" w:rsidRPr="00C4024B">
        <w:rPr>
          <w:sz w:val="20"/>
        </w:rPr>
        <w:t>части</w:t>
      </w:r>
      <w:r w:rsidRPr="00C4024B">
        <w:rPr>
          <w:sz w:val="20"/>
        </w:rPr>
        <w:t xml:space="preserve"> </w:t>
      </w:r>
      <w:r w:rsidR="00D03B52" w:rsidRPr="00C4024B">
        <w:rPr>
          <w:sz w:val="20"/>
        </w:rPr>
        <w:t>и</w:t>
      </w:r>
      <w:r w:rsidRPr="00C4024B">
        <w:rPr>
          <w:sz w:val="20"/>
        </w:rPr>
        <w:t xml:space="preserve"> </w:t>
      </w:r>
      <w:r w:rsidR="00D03B52" w:rsidRPr="00C4024B">
        <w:rPr>
          <w:sz w:val="20"/>
        </w:rPr>
        <w:t>влияющими на стоимость поставляемого товара, выполняемых работ, оказываемых услуг.</w:t>
      </w:r>
    </w:p>
    <w:p w:rsidR="00FD22BB" w:rsidRPr="00C4024B" w:rsidRDefault="00363045" w:rsidP="00363045">
      <w:pPr>
        <w:widowControl w:val="0"/>
        <w:jc w:val="both"/>
        <w:rPr>
          <w:sz w:val="20"/>
        </w:rPr>
      </w:pPr>
      <w:r w:rsidRPr="00C4024B">
        <w:rPr>
          <w:sz w:val="20"/>
        </w:rPr>
        <w:t xml:space="preserve"> </w:t>
      </w:r>
      <w:r w:rsidR="00D03B52" w:rsidRPr="00C4024B">
        <w:rPr>
          <w:sz w:val="20"/>
        </w:rPr>
        <w:t>5.</w:t>
      </w:r>
      <w:r w:rsidRPr="00C4024B">
        <w:rPr>
          <w:sz w:val="20"/>
        </w:rPr>
        <w:t xml:space="preserve"> </w:t>
      </w:r>
      <w:proofErr w:type="gramStart"/>
      <w:r w:rsidR="00D03B52" w:rsidRPr="00C4024B">
        <w:rPr>
          <w:sz w:val="20"/>
        </w:rPr>
        <w:t>Мы согласны с тем, что в случае, если нами при подаче предложения о цене</w:t>
      </w:r>
      <w:r w:rsidRPr="00C4024B">
        <w:rPr>
          <w:sz w:val="20"/>
        </w:rPr>
        <w:t xml:space="preserve"> </w:t>
      </w:r>
      <w:r w:rsidR="00D03B52" w:rsidRPr="00C4024B">
        <w:rPr>
          <w:sz w:val="20"/>
        </w:rPr>
        <w:t>договора</w:t>
      </w:r>
      <w:r w:rsidRPr="00C4024B">
        <w:rPr>
          <w:sz w:val="20"/>
        </w:rPr>
        <w:t xml:space="preserve"> </w:t>
      </w:r>
      <w:r w:rsidR="00D03B52" w:rsidRPr="00C4024B">
        <w:rPr>
          <w:sz w:val="20"/>
        </w:rPr>
        <w:t>на</w:t>
      </w:r>
      <w:r w:rsidRPr="00C4024B">
        <w:rPr>
          <w:sz w:val="20"/>
        </w:rPr>
        <w:t xml:space="preserve"> </w:t>
      </w:r>
      <w:r w:rsidR="00D03B52" w:rsidRPr="00C4024B">
        <w:rPr>
          <w:sz w:val="20"/>
        </w:rPr>
        <w:t>Аукционе не будут учтены какие-либо расценки на товар, работы,</w:t>
      </w:r>
      <w:r w:rsidRPr="00C4024B">
        <w:rPr>
          <w:sz w:val="20"/>
        </w:rPr>
        <w:t xml:space="preserve"> </w:t>
      </w:r>
      <w:r w:rsidR="00D03B52" w:rsidRPr="00C4024B">
        <w:rPr>
          <w:sz w:val="20"/>
        </w:rPr>
        <w:t>услуги,</w:t>
      </w:r>
      <w:r w:rsidRPr="00C4024B">
        <w:rPr>
          <w:sz w:val="20"/>
        </w:rPr>
        <w:t xml:space="preserve"> </w:t>
      </w:r>
      <w:r w:rsidR="00D03B52" w:rsidRPr="00C4024B">
        <w:rPr>
          <w:sz w:val="20"/>
        </w:rPr>
        <w:t>которые</w:t>
      </w:r>
      <w:r w:rsidRPr="00C4024B">
        <w:rPr>
          <w:sz w:val="20"/>
        </w:rPr>
        <w:t xml:space="preserve"> </w:t>
      </w:r>
      <w:r w:rsidR="00D03B52" w:rsidRPr="00C4024B">
        <w:rPr>
          <w:sz w:val="20"/>
        </w:rPr>
        <w:t>должны</w:t>
      </w:r>
      <w:r w:rsidRPr="00C4024B">
        <w:rPr>
          <w:sz w:val="20"/>
        </w:rPr>
        <w:t xml:space="preserve"> </w:t>
      </w:r>
      <w:r w:rsidR="00D03B52" w:rsidRPr="00C4024B">
        <w:rPr>
          <w:sz w:val="20"/>
        </w:rPr>
        <w:t>быть</w:t>
      </w:r>
      <w:r w:rsidRPr="00C4024B">
        <w:rPr>
          <w:sz w:val="20"/>
        </w:rPr>
        <w:t xml:space="preserve"> </w:t>
      </w:r>
      <w:r w:rsidR="00D03B52" w:rsidRPr="00C4024B">
        <w:rPr>
          <w:sz w:val="20"/>
        </w:rPr>
        <w:t>поставлены,</w:t>
      </w:r>
      <w:r w:rsidRPr="00C4024B">
        <w:rPr>
          <w:sz w:val="20"/>
        </w:rPr>
        <w:t xml:space="preserve"> </w:t>
      </w:r>
      <w:r w:rsidR="00D03B52" w:rsidRPr="00C4024B">
        <w:rPr>
          <w:sz w:val="20"/>
        </w:rPr>
        <w:t>выполнены,</w:t>
      </w:r>
      <w:r w:rsidRPr="00C4024B">
        <w:rPr>
          <w:sz w:val="20"/>
        </w:rPr>
        <w:t xml:space="preserve"> </w:t>
      </w:r>
      <w:r w:rsidR="00D03B52" w:rsidRPr="00C4024B">
        <w:rPr>
          <w:sz w:val="20"/>
        </w:rPr>
        <w:t>оказаны в соответствии</w:t>
      </w:r>
      <w:r w:rsidRPr="00C4024B">
        <w:rPr>
          <w:sz w:val="20"/>
        </w:rPr>
        <w:t xml:space="preserve"> </w:t>
      </w:r>
      <w:r w:rsidR="00D03B52" w:rsidRPr="00C4024B">
        <w:rPr>
          <w:sz w:val="20"/>
        </w:rPr>
        <w:t>с</w:t>
      </w:r>
      <w:r w:rsidRPr="00C4024B">
        <w:rPr>
          <w:sz w:val="20"/>
        </w:rPr>
        <w:t xml:space="preserve"> </w:t>
      </w:r>
      <w:r w:rsidR="00D03B52" w:rsidRPr="00C4024B">
        <w:rPr>
          <w:sz w:val="20"/>
        </w:rPr>
        <w:t>предметом</w:t>
      </w:r>
      <w:r w:rsidRPr="00C4024B">
        <w:rPr>
          <w:sz w:val="20"/>
        </w:rPr>
        <w:t xml:space="preserve"> </w:t>
      </w:r>
      <w:r w:rsidR="00D03B52" w:rsidRPr="00C4024B">
        <w:rPr>
          <w:sz w:val="20"/>
        </w:rPr>
        <w:t>Аукциона,</w:t>
      </w:r>
      <w:r w:rsidRPr="00C4024B">
        <w:rPr>
          <w:sz w:val="20"/>
        </w:rPr>
        <w:t xml:space="preserve"> </w:t>
      </w:r>
      <w:r w:rsidR="00D03B52" w:rsidRPr="00C4024B">
        <w:rPr>
          <w:sz w:val="20"/>
        </w:rPr>
        <w:t>данный товар, работы, услуги будут в любом</w:t>
      </w:r>
      <w:r w:rsidRPr="00C4024B">
        <w:rPr>
          <w:sz w:val="20"/>
        </w:rPr>
        <w:t xml:space="preserve"> </w:t>
      </w:r>
      <w:r w:rsidR="00D03B52" w:rsidRPr="00C4024B">
        <w:rPr>
          <w:sz w:val="20"/>
        </w:rPr>
        <w:t>случае</w:t>
      </w:r>
      <w:r w:rsidRPr="00C4024B">
        <w:rPr>
          <w:sz w:val="20"/>
        </w:rPr>
        <w:t xml:space="preserve"> </w:t>
      </w:r>
      <w:r w:rsidR="00D03B52" w:rsidRPr="00C4024B">
        <w:rPr>
          <w:sz w:val="20"/>
        </w:rPr>
        <w:t>поставлены,</w:t>
      </w:r>
      <w:r w:rsidRPr="00C4024B">
        <w:rPr>
          <w:sz w:val="20"/>
        </w:rPr>
        <w:t xml:space="preserve"> </w:t>
      </w:r>
      <w:r w:rsidR="00D03B52" w:rsidRPr="00C4024B">
        <w:rPr>
          <w:sz w:val="20"/>
        </w:rPr>
        <w:t>выполнены,</w:t>
      </w:r>
      <w:r w:rsidRPr="00C4024B">
        <w:rPr>
          <w:sz w:val="20"/>
        </w:rPr>
        <w:t xml:space="preserve"> </w:t>
      </w:r>
      <w:r w:rsidR="00D03B52" w:rsidRPr="00C4024B">
        <w:rPr>
          <w:sz w:val="20"/>
        </w:rPr>
        <w:t>оказаны</w:t>
      </w:r>
      <w:r w:rsidRPr="00C4024B">
        <w:rPr>
          <w:sz w:val="20"/>
        </w:rPr>
        <w:t xml:space="preserve"> </w:t>
      </w:r>
      <w:r w:rsidR="00D03B52" w:rsidRPr="00C4024B">
        <w:rPr>
          <w:sz w:val="20"/>
        </w:rPr>
        <w:t>в</w:t>
      </w:r>
      <w:r w:rsidRPr="00C4024B">
        <w:rPr>
          <w:sz w:val="20"/>
        </w:rPr>
        <w:t xml:space="preserve"> </w:t>
      </w:r>
      <w:r w:rsidR="00D03B52" w:rsidRPr="00C4024B">
        <w:rPr>
          <w:sz w:val="20"/>
        </w:rPr>
        <w:t>полном</w:t>
      </w:r>
      <w:r w:rsidRPr="00C4024B">
        <w:rPr>
          <w:sz w:val="20"/>
        </w:rPr>
        <w:t xml:space="preserve"> </w:t>
      </w:r>
      <w:r w:rsidR="00D03B52" w:rsidRPr="00C4024B">
        <w:rPr>
          <w:sz w:val="20"/>
        </w:rPr>
        <w:t>соответствии</w:t>
      </w:r>
      <w:r w:rsidRPr="00C4024B">
        <w:rPr>
          <w:sz w:val="20"/>
        </w:rPr>
        <w:t xml:space="preserve"> </w:t>
      </w:r>
      <w:r w:rsidR="00D03B52" w:rsidRPr="00C4024B">
        <w:rPr>
          <w:sz w:val="20"/>
        </w:rPr>
        <w:t>с требованиями</w:t>
      </w:r>
      <w:r w:rsidRPr="00C4024B">
        <w:rPr>
          <w:sz w:val="20"/>
        </w:rPr>
        <w:t xml:space="preserve"> </w:t>
      </w:r>
      <w:r w:rsidR="00D03B52" w:rsidRPr="00C4024B">
        <w:rPr>
          <w:sz w:val="20"/>
        </w:rPr>
        <w:t>Документации</w:t>
      </w:r>
      <w:r w:rsidRPr="00C4024B">
        <w:rPr>
          <w:sz w:val="20"/>
        </w:rPr>
        <w:t xml:space="preserve"> </w:t>
      </w:r>
      <w:r w:rsidR="00D03B52" w:rsidRPr="00C4024B">
        <w:rPr>
          <w:sz w:val="20"/>
        </w:rPr>
        <w:t>об</w:t>
      </w:r>
      <w:r w:rsidRPr="00C4024B">
        <w:rPr>
          <w:sz w:val="20"/>
        </w:rPr>
        <w:t xml:space="preserve"> </w:t>
      </w:r>
      <w:r w:rsidR="00D03B52" w:rsidRPr="00C4024B">
        <w:rPr>
          <w:sz w:val="20"/>
        </w:rPr>
        <w:t>электронном</w:t>
      </w:r>
      <w:r w:rsidRPr="00C4024B">
        <w:rPr>
          <w:sz w:val="20"/>
        </w:rPr>
        <w:t xml:space="preserve"> </w:t>
      </w:r>
      <w:r w:rsidR="00D03B52" w:rsidRPr="00C4024B">
        <w:rPr>
          <w:sz w:val="20"/>
        </w:rPr>
        <w:t>Аукционе,</w:t>
      </w:r>
      <w:r w:rsidRPr="00C4024B">
        <w:rPr>
          <w:sz w:val="20"/>
        </w:rPr>
        <w:t xml:space="preserve"> </w:t>
      </w:r>
      <w:r w:rsidR="00D03B52" w:rsidRPr="00C4024B">
        <w:rPr>
          <w:sz w:val="20"/>
        </w:rPr>
        <w:t>включая требования,</w:t>
      </w:r>
      <w:proofErr w:type="gramEnd"/>
    </w:p>
    <w:p w:rsidR="00FD22BB" w:rsidRPr="00C4024B" w:rsidRDefault="00D03B52" w:rsidP="00363045">
      <w:pPr>
        <w:widowControl w:val="0"/>
        <w:jc w:val="both"/>
        <w:rPr>
          <w:sz w:val="20"/>
        </w:rPr>
      </w:pPr>
      <w:r w:rsidRPr="00C4024B">
        <w:rPr>
          <w:sz w:val="20"/>
        </w:rPr>
        <w:t>содержащиеся в техническом задании Документации об электронном Аукционе.</w:t>
      </w:r>
      <w:r w:rsidR="00363045" w:rsidRPr="00C4024B">
        <w:rPr>
          <w:sz w:val="20"/>
        </w:rPr>
        <w:t xml:space="preserve"> </w:t>
      </w:r>
    </w:p>
    <w:p w:rsidR="00FD22BB" w:rsidRPr="00C4024B" w:rsidRDefault="00D03B52" w:rsidP="00363045">
      <w:pPr>
        <w:widowControl w:val="0"/>
        <w:jc w:val="both"/>
        <w:rPr>
          <w:sz w:val="20"/>
        </w:rPr>
      </w:pPr>
      <w:r w:rsidRPr="00C4024B">
        <w:rPr>
          <w:sz w:val="20"/>
        </w:rPr>
        <w:t xml:space="preserve"> 6.</w:t>
      </w:r>
      <w:r w:rsidR="00363045" w:rsidRPr="00C4024B">
        <w:rPr>
          <w:sz w:val="20"/>
        </w:rPr>
        <w:t xml:space="preserve"> </w:t>
      </w:r>
      <w:r w:rsidRPr="00C4024B">
        <w:rPr>
          <w:sz w:val="20"/>
        </w:rPr>
        <w:t>Если</w:t>
      </w:r>
      <w:r w:rsidR="00363045" w:rsidRPr="00C4024B">
        <w:rPr>
          <w:sz w:val="20"/>
        </w:rPr>
        <w:t xml:space="preserve"> </w:t>
      </w:r>
      <w:r w:rsidRPr="00C4024B">
        <w:rPr>
          <w:sz w:val="20"/>
        </w:rPr>
        <w:t>по</w:t>
      </w:r>
      <w:r w:rsidR="00363045" w:rsidRPr="00C4024B">
        <w:rPr>
          <w:sz w:val="20"/>
        </w:rPr>
        <w:t xml:space="preserve"> </w:t>
      </w:r>
      <w:r w:rsidRPr="00C4024B">
        <w:rPr>
          <w:sz w:val="20"/>
        </w:rPr>
        <w:t>итогам</w:t>
      </w:r>
      <w:r w:rsidR="00363045" w:rsidRPr="00C4024B">
        <w:rPr>
          <w:sz w:val="20"/>
        </w:rPr>
        <w:t xml:space="preserve"> </w:t>
      </w:r>
      <w:r w:rsidRPr="00C4024B">
        <w:rPr>
          <w:sz w:val="20"/>
        </w:rPr>
        <w:t>Аукциона</w:t>
      </w:r>
      <w:r w:rsidR="00363045" w:rsidRPr="00C4024B">
        <w:rPr>
          <w:sz w:val="20"/>
        </w:rPr>
        <w:t xml:space="preserve"> </w:t>
      </w:r>
      <w:r w:rsidRPr="00C4024B">
        <w:rPr>
          <w:sz w:val="20"/>
        </w:rPr>
        <w:t>заказчик предложит нам заключить</w:t>
      </w:r>
      <w:r w:rsidR="00363045" w:rsidRPr="00C4024B">
        <w:rPr>
          <w:sz w:val="20"/>
        </w:rPr>
        <w:t xml:space="preserve"> </w:t>
      </w:r>
      <w:r w:rsidRPr="00C4024B">
        <w:rPr>
          <w:sz w:val="20"/>
        </w:rPr>
        <w:t>договор,</w:t>
      </w:r>
      <w:r w:rsidR="00363045" w:rsidRPr="00C4024B">
        <w:rPr>
          <w:sz w:val="20"/>
        </w:rPr>
        <w:t xml:space="preserve"> </w:t>
      </w:r>
      <w:r w:rsidRPr="00C4024B">
        <w:rPr>
          <w:sz w:val="20"/>
        </w:rPr>
        <w:t>мы</w:t>
      </w:r>
      <w:r w:rsidR="00363045" w:rsidRPr="00C4024B">
        <w:rPr>
          <w:sz w:val="20"/>
        </w:rPr>
        <w:t xml:space="preserve"> </w:t>
      </w:r>
      <w:r w:rsidRPr="00C4024B">
        <w:rPr>
          <w:sz w:val="20"/>
        </w:rPr>
        <w:t>берем</w:t>
      </w:r>
      <w:r w:rsidR="00363045" w:rsidRPr="00C4024B">
        <w:rPr>
          <w:sz w:val="20"/>
        </w:rPr>
        <w:t xml:space="preserve"> </w:t>
      </w:r>
      <w:r w:rsidRPr="00C4024B">
        <w:rPr>
          <w:sz w:val="20"/>
        </w:rPr>
        <w:t>на</w:t>
      </w:r>
      <w:r w:rsidR="00363045" w:rsidRPr="00C4024B">
        <w:rPr>
          <w:sz w:val="20"/>
        </w:rPr>
        <w:t xml:space="preserve"> </w:t>
      </w:r>
      <w:r w:rsidRPr="00C4024B">
        <w:rPr>
          <w:sz w:val="20"/>
        </w:rPr>
        <w:t>себя</w:t>
      </w:r>
      <w:r w:rsidR="00363045" w:rsidRPr="00C4024B">
        <w:rPr>
          <w:sz w:val="20"/>
        </w:rPr>
        <w:t xml:space="preserve"> </w:t>
      </w:r>
      <w:r w:rsidRPr="00C4024B">
        <w:rPr>
          <w:sz w:val="20"/>
        </w:rPr>
        <w:t>обязательство поставить</w:t>
      </w:r>
      <w:r w:rsidR="00363045" w:rsidRPr="00C4024B">
        <w:rPr>
          <w:sz w:val="20"/>
        </w:rPr>
        <w:t xml:space="preserve"> </w:t>
      </w:r>
      <w:r w:rsidRPr="00C4024B">
        <w:rPr>
          <w:sz w:val="20"/>
        </w:rPr>
        <w:t>товар,</w:t>
      </w:r>
      <w:r w:rsidR="00363045" w:rsidRPr="00C4024B">
        <w:rPr>
          <w:sz w:val="20"/>
        </w:rPr>
        <w:t xml:space="preserve"> </w:t>
      </w:r>
      <w:r w:rsidRPr="00C4024B">
        <w:rPr>
          <w:sz w:val="20"/>
        </w:rPr>
        <w:t>выполнить</w:t>
      </w:r>
      <w:r w:rsidR="00363045" w:rsidRPr="00C4024B">
        <w:rPr>
          <w:sz w:val="20"/>
        </w:rPr>
        <w:t xml:space="preserve"> </w:t>
      </w:r>
      <w:r w:rsidRPr="00C4024B">
        <w:rPr>
          <w:sz w:val="20"/>
        </w:rPr>
        <w:t>работу,</w:t>
      </w:r>
      <w:r w:rsidR="00363045" w:rsidRPr="00C4024B">
        <w:rPr>
          <w:sz w:val="20"/>
        </w:rPr>
        <w:t xml:space="preserve"> </w:t>
      </w:r>
      <w:r w:rsidRPr="00C4024B">
        <w:rPr>
          <w:sz w:val="20"/>
        </w:rPr>
        <w:t>оказать</w:t>
      </w:r>
      <w:r w:rsidR="00363045" w:rsidRPr="00C4024B">
        <w:rPr>
          <w:sz w:val="20"/>
        </w:rPr>
        <w:t xml:space="preserve"> </w:t>
      </w:r>
      <w:r w:rsidRPr="00C4024B">
        <w:rPr>
          <w:sz w:val="20"/>
        </w:rPr>
        <w:t>услуги</w:t>
      </w:r>
      <w:r w:rsidR="00363045" w:rsidRPr="00C4024B">
        <w:rPr>
          <w:sz w:val="20"/>
        </w:rPr>
        <w:t xml:space="preserve"> </w:t>
      </w:r>
      <w:r w:rsidRPr="00C4024B">
        <w:rPr>
          <w:sz w:val="20"/>
        </w:rPr>
        <w:t>на</w:t>
      </w:r>
      <w:r w:rsidR="00363045" w:rsidRPr="00C4024B">
        <w:rPr>
          <w:sz w:val="20"/>
        </w:rPr>
        <w:t xml:space="preserve"> </w:t>
      </w:r>
      <w:r w:rsidRPr="00C4024B">
        <w:rPr>
          <w:sz w:val="20"/>
        </w:rPr>
        <w:t>условиях</w:t>
      </w:r>
      <w:r w:rsidR="00363045" w:rsidRPr="00C4024B">
        <w:rPr>
          <w:sz w:val="20"/>
        </w:rPr>
        <w:t xml:space="preserve"> </w:t>
      </w:r>
      <w:r w:rsidRPr="00C4024B">
        <w:rPr>
          <w:sz w:val="20"/>
        </w:rPr>
        <w:t>в соответствии</w:t>
      </w:r>
      <w:r w:rsidR="00363045" w:rsidRPr="00C4024B">
        <w:rPr>
          <w:sz w:val="20"/>
        </w:rPr>
        <w:t xml:space="preserve"> </w:t>
      </w:r>
      <w:r w:rsidRPr="00C4024B">
        <w:rPr>
          <w:sz w:val="20"/>
        </w:rPr>
        <w:t>с</w:t>
      </w:r>
      <w:r w:rsidR="00363045" w:rsidRPr="00C4024B">
        <w:rPr>
          <w:sz w:val="20"/>
        </w:rPr>
        <w:t xml:space="preserve"> </w:t>
      </w:r>
      <w:r w:rsidRPr="00C4024B">
        <w:rPr>
          <w:sz w:val="20"/>
        </w:rPr>
        <w:t>требованиями Документации об электронном Аукционе, включая требования,</w:t>
      </w:r>
      <w:r w:rsidR="00363045" w:rsidRPr="00C4024B">
        <w:rPr>
          <w:sz w:val="20"/>
        </w:rPr>
        <w:t xml:space="preserve"> </w:t>
      </w:r>
      <w:r w:rsidRPr="00C4024B">
        <w:rPr>
          <w:sz w:val="20"/>
        </w:rPr>
        <w:t>содержащиеся в техническом задании Документации об электронном Аукционе</w:t>
      </w:r>
      <w:r w:rsidR="00363045" w:rsidRPr="00C4024B">
        <w:rPr>
          <w:sz w:val="20"/>
        </w:rPr>
        <w:t xml:space="preserve"> </w:t>
      </w:r>
      <w:r w:rsidRPr="00C4024B">
        <w:rPr>
          <w:sz w:val="20"/>
        </w:rPr>
        <w:t>и</w:t>
      </w:r>
      <w:r w:rsidR="00363045" w:rsidRPr="00C4024B">
        <w:rPr>
          <w:sz w:val="20"/>
        </w:rPr>
        <w:t xml:space="preserve"> </w:t>
      </w:r>
      <w:r w:rsidRPr="00C4024B">
        <w:rPr>
          <w:sz w:val="20"/>
        </w:rPr>
        <w:t>согласно</w:t>
      </w:r>
      <w:r w:rsidR="00363045" w:rsidRPr="00C4024B">
        <w:rPr>
          <w:sz w:val="20"/>
        </w:rPr>
        <w:t xml:space="preserve"> </w:t>
      </w:r>
      <w:r w:rsidRPr="00C4024B">
        <w:rPr>
          <w:sz w:val="20"/>
        </w:rPr>
        <w:t>нашим</w:t>
      </w:r>
      <w:r w:rsidR="00363045" w:rsidRPr="00C4024B">
        <w:rPr>
          <w:sz w:val="20"/>
        </w:rPr>
        <w:t xml:space="preserve"> </w:t>
      </w:r>
      <w:r w:rsidRPr="00C4024B">
        <w:rPr>
          <w:sz w:val="20"/>
        </w:rPr>
        <w:t>предложениям,</w:t>
      </w:r>
      <w:r w:rsidR="00363045" w:rsidRPr="00C4024B">
        <w:rPr>
          <w:sz w:val="20"/>
        </w:rPr>
        <w:t xml:space="preserve"> </w:t>
      </w:r>
      <w:r w:rsidRPr="00C4024B">
        <w:rPr>
          <w:sz w:val="20"/>
        </w:rPr>
        <w:t>которые</w:t>
      </w:r>
      <w:r w:rsidR="00363045" w:rsidRPr="00C4024B">
        <w:rPr>
          <w:sz w:val="20"/>
        </w:rPr>
        <w:t xml:space="preserve"> </w:t>
      </w:r>
      <w:r w:rsidRPr="00C4024B">
        <w:rPr>
          <w:sz w:val="20"/>
        </w:rPr>
        <w:t>мы</w:t>
      </w:r>
      <w:r w:rsidR="00363045" w:rsidRPr="00C4024B">
        <w:rPr>
          <w:sz w:val="20"/>
        </w:rPr>
        <w:t xml:space="preserve"> </w:t>
      </w:r>
      <w:r w:rsidRPr="00C4024B">
        <w:rPr>
          <w:sz w:val="20"/>
        </w:rPr>
        <w:t>просим включить в договор.</w:t>
      </w:r>
    </w:p>
    <w:p w:rsidR="00FD22BB" w:rsidRPr="00C4024B" w:rsidRDefault="00363045" w:rsidP="00363045">
      <w:pPr>
        <w:widowControl w:val="0"/>
        <w:jc w:val="both"/>
        <w:rPr>
          <w:sz w:val="20"/>
        </w:rPr>
      </w:pPr>
      <w:r w:rsidRPr="00C4024B">
        <w:rPr>
          <w:sz w:val="20"/>
        </w:rPr>
        <w:t xml:space="preserve"> </w:t>
      </w:r>
      <w:r w:rsidR="00D03B52" w:rsidRPr="00C4024B">
        <w:rPr>
          <w:sz w:val="20"/>
        </w:rPr>
        <w:t>7. Настоящим гарантируем достоверность предоставленной нами в заявке на участие в Аукционе в электронной форме информации.</w:t>
      </w:r>
    </w:p>
    <w:p w:rsidR="00FD22BB" w:rsidRPr="00C4024B" w:rsidRDefault="00363045" w:rsidP="00363045">
      <w:pPr>
        <w:widowControl w:val="0"/>
        <w:jc w:val="both"/>
        <w:rPr>
          <w:sz w:val="20"/>
        </w:rPr>
      </w:pPr>
      <w:r w:rsidRPr="00C4024B">
        <w:rPr>
          <w:sz w:val="20"/>
        </w:rPr>
        <w:t xml:space="preserve"> </w:t>
      </w:r>
      <w:r w:rsidR="00D03B52" w:rsidRPr="00C4024B">
        <w:rPr>
          <w:sz w:val="20"/>
        </w:rPr>
        <w:t>8.</w:t>
      </w:r>
      <w:r w:rsidRPr="00C4024B">
        <w:rPr>
          <w:sz w:val="20"/>
        </w:rPr>
        <w:t xml:space="preserve"> </w:t>
      </w:r>
      <w:r w:rsidR="00D03B52" w:rsidRPr="00C4024B">
        <w:rPr>
          <w:sz w:val="20"/>
        </w:rPr>
        <w:t>В случае если по итогам Аукциона заказчик предложит нам</w:t>
      </w:r>
      <w:r w:rsidRPr="00C4024B">
        <w:rPr>
          <w:sz w:val="20"/>
        </w:rPr>
        <w:t xml:space="preserve"> </w:t>
      </w:r>
      <w:r w:rsidR="00D03B52" w:rsidRPr="00C4024B">
        <w:rPr>
          <w:sz w:val="20"/>
        </w:rPr>
        <w:t>заключить</w:t>
      </w:r>
      <w:r w:rsidRPr="00C4024B">
        <w:rPr>
          <w:sz w:val="20"/>
        </w:rPr>
        <w:t xml:space="preserve"> </w:t>
      </w:r>
      <w:r w:rsidR="00D03B52" w:rsidRPr="00C4024B">
        <w:rPr>
          <w:sz w:val="20"/>
        </w:rPr>
        <w:t>договор,</w:t>
      </w:r>
      <w:r w:rsidRPr="00C4024B">
        <w:rPr>
          <w:sz w:val="20"/>
        </w:rPr>
        <w:t xml:space="preserve"> </w:t>
      </w:r>
      <w:r w:rsidR="00D03B52" w:rsidRPr="00C4024B">
        <w:rPr>
          <w:sz w:val="20"/>
        </w:rPr>
        <w:t>мы</w:t>
      </w:r>
      <w:r w:rsidRPr="00C4024B">
        <w:rPr>
          <w:sz w:val="20"/>
        </w:rPr>
        <w:t xml:space="preserve"> </w:t>
      </w:r>
      <w:r w:rsidR="00D03B52" w:rsidRPr="00C4024B">
        <w:rPr>
          <w:sz w:val="20"/>
        </w:rPr>
        <w:t>берем на себя обязательства подписать</w:t>
      </w:r>
      <w:r w:rsidRPr="00C4024B">
        <w:rPr>
          <w:sz w:val="20"/>
        </w:rPr>
        <w:t xml:space="preserve"> </w:t>
      </w:r>
      <w:r w:rsidR="00D03B52" w:rsidRPr="00C4024B">
        <w:rPr>
          <w:sz w:val="20"/>
        </w:rPr>
        <w:t>договор</w:t>
      </w:r>
      <w:r w:rsidRPr="00C4024B">
        <w:rPr>
          <w:sz w:val="20"/>
        </w:rPr>
        <w:t xml:space="preserve"> </w:t>
      </w:r>
      <w:r w:rsidR="00D03B52" w:rsidRPr="00C4024B">
        <w:rPr>
          <w:sz w:val="20"/>
        </w:rPr>
        <w:t>с</w:t>
      </w:r>
      <w:r w:rsidRPr="00C4024B">
        <w:rPr>
          <w:sz w:val="20"/>
        </w:rPr>
        <w:t xml:space="preserve"> </w:t>
      </w:r>
      <w:r w:rsidR="006B1ADD" w:rsidRPr="00C4024B">
        <w:rPr>
          <w:sz w:val="20"/>
        </w:rPr>
        <w:t>Заказчиком</w:t>
      </w:r>
      <w:r w:rsidR="00D03B52" w:rsidRPr="00C4024B">
        <w:rPr>
          <w:sz w:val="20"/>
        </w:rPr>
        <w:t xml:space="preserve"> на поставку</w:t>
      </w:r>
      <w:r w:rsidRPr="00C4024B">
        <w:rPr>
          <w:sz w:val="20"/>
        </w:rPr>
        <w:t xml:space="preserve"> </w:t>
      </w:r>
      <w:r w:rsidR="00D03B52" w:rsidRPr="00C4024B">
        <w:rPr>
          <w:sz w:val="20"/>
        </w:rPr>
        <w:t>товара,</w:t>
      </w:r>
      <w:r w:rsidRPr="00C4024B">
        <w:rPr>
          <w:sz w:val="20"/>
        </w:rPr>
        <w:t xml:space="preserve"> </w:t>
      </w:r>
      <w:r w:rsidR="00D03B52" w:rsidRPr="00C4024B">
        <w:rPr>
          <w:sz w:val="20"/>
        </w:rPr>
        <w:t>выполнение</w:t>
      </w:r>
      <w:r w:rsidRPr="00C4024B">
        <w:rPr>
          <w:sz w:val="20"/>
        </w:rPr>
        <w:t xml:space="preserve"> </w:t>
      </w:r>
      <w:r w:rsidR="00D03B52" w:rsidRPr="00C4024B">
        <w:rPr>
          <w:sz w:val="20"/>
        </w:rPr>
        <w:t>работ,</w:t>
      </w:r>
      <w:r w:rsidRPr="00C4024B">
        <w:rPr>
          <w:sz w:val="20"/>
        </w:rPr>
        <w:t xml:space="preserve"> </w:t>
      </w:r>
      <w:r w:rsidR="00D03B52" w:rsidRPr="00C4024B">
        <w:rPr>
          <w:sz w:val="20"/>
        </w:rPr>
        <w:t>оказание</w:t>
      </w:r>
      <w:r w:rsidRPr="00C4024B">
        <w:rPr>
          <w:sz w:val="20"/>
        </w:rPr>
        <w:t xml:space="preserve"> </w:t>
      </w:r>
      <w:r w:rsidR="00D03B52" w:rsidRPr="00C4024B">
        <w:rPr>
          <w:sz w:val="20"/>
        </w:rPr>
        <w:t>услуг</w:t>
      </w:r>
      <w:r w:rsidRPr="00C4024B">
        <w:rPr>
          <w:sz w:val="20"/>
        </w:rPr>
        <w:t xml:space="preserve"> </w:t>
      </w:r>
      <w:r w:rsidR="00D03B52" w:rsidRPr="00C4024B">
        <w:rPr>
          <w:sz w:val="20"/>
        </w:rPr>
        <w:t>в</w:t>
      </w:r>
      <w:r w:rsidRPr="00C4024B">
        <w:rPr>
          <w:sz w:val="20"/>
        </w:rPr>
        <w:t xml:space="preserve"> </w:t>
      </w:r>
      <w:r w:rsidR="00D03B52" w:rsidRPr="00C4024B">
        <w:rPr>
          <w:sz w:val="20"/>
        </w:rPr>
        <w:t>соответствии</w:t>
      </w:r>
      <w:r w:rsidRPr="00C4024B">
        <w:rPr>
          <w:sz w:val="20"/>
        </w:rPr>
        <w:t xml:space="preserve"> </w:t>
      </w:r>
      <w:r w:rsidR="00D03B52" w:rsidRPr="00C4024B">
        <w:rPr>
          <w:sz w:val="20"/>
        </w:rPr>
        <w:t>с требованиями</w:t>
      </w:r>
      <w:r w:rsidRPr="00C4024B">
        <w:rPr>
          <w:sz w:val="20"/>
        </w:rPr>
        <w:t xml:space="preserve"> </w:t>
      </w:r>
      <w:r w:rsidR="00D03B52" w:rsidRPr="00C4024B">
        <w:rPr>
          <w:sz w:val="20"/>
        </w:rPr>
        <w:t>Документации</w:t>
      </w:r>
      <w:r w:rsidRPr="00C4024B">
        <w:rPr>
          <w:sz w:val="20"/>
        </w:rPr>
        <w:t xml:space="preserve"> </w:t>
      </w:r>
      <w:r w:rsidR="00D03B52" w:rsidRPr="00C4024B">
        <w:rPr>
          <w:sz w:val="20"/>
        </w:rPr>
        <w:t>об</w:t>
      </w:r>
      <w:r w:rsidRPr="00C4024B">
        <w:rPr>
          <w:sz w:val="20"/>
        </w:rPr>
        <w:t xml:space="preserve"> </w:t>
      </w:r>
      <w:r w:rsidR="00D03B52" w:rsidRPr="00C4024B">
        <w:rPr>
          <w:sz w:val="20"/>
        </w:rPr>
        <w:t>электронном</w:t>
      </w:r>
      <w:r w:rsidRPr="00C4024B">
        <w:rPr>
          <w:sz w:val="20"/>
        </w:rPr>
        <w:t xml:space="preserve"> </w:t>
      </w:r>
      <w:r w:rsidR="00D03B52" w:rsidRPr="00C4024B">
        <w:rPr>
          <w:sz w:val="20"/>
        </w:rPr>
        <w:t>Аукционе</w:t>
      </w:r>
      <w:r w:rsidRPr="00C4024B">
        <w:rPr>
          <w:sz w:val="20"/>
        </w:rPr>
        <w:t xml:space="preserve"> </w:t>
      </w:r>
      <w:r w:rsidR="00D03B52" w:rsidRPr="00C4024B">
        <w:rPr>
          <w:sz w:val="20"/>
        </w:rPr>
        <w:t>и</w:t>
      </w:r>
      <w:r w:rsidRPr="00C4024B">
        <w:rPr>
          <w:sz w:val="20"/>
        </w:rPr>
        <w:t xml:space="preserve"> </w:t>
      </w:r>
      <w:r w:rsidR="00D03B52" w:rsidRPr="00C4024B">
        <w:rPr>
          <w:sz w:val="20"/>
        </w:rPr>
        <w:t>условиями</w:t>
      </w:r>
      <w:r w:rsidRPr="00C4024B">
        <w:rPr>
          <w:sz w:val="20"/>
        </w:rPr>
        <w:t xml:space="preserve"> </w:t>
      </w:r>
      <w:r w:rsidR="00D03B52" w:rsidRPr="00C4024B">
        <w:rPr>
          <w:sz w:val="20"/>
        </w:rPr>
        <w:t>наших предложений.</w:t>
      </w:r>
    </w:p>
    <w:p w:rsidR="00FD22BB" w:rsidRPr="00C4024B" w:rsidRDefault="00363045" w:rsidP="00363045">
      <w:pPr>
        <w:widowControl w:val="0"/>
        <w:jc w:val="both"/>
        <w:rPr>
          <w:sz w:val="20"/>
        </w:rPr>
      </w:pPr>
      <w:r w:rsidRPr="00C4024B">
        <w:rPr>
          <w:sz w:val="20"/>
        </w:rPr>
        <w:t xml:space="preserve"> </w:t>
      </w:r>
      <w:r w:rsidR="00D03B52" w:rsidRPr="00C4024B">
        <w:rPr>
          <w:sz w:val="20"/>
        </w:rPr>
        <w:t>9.</w:t>
      </w:r>
      <w:r w:rsidRPr="00C4024B">
        <w:rPr>
          <w:sz w:val="20"/>
        </w:rPr>
        <w:t xml:space="preserve"> </w:t>
      </w:r>
      <w:r w:rsidR="00D03B52" w:rsidRPr="00C4024B">
        <w:rPr>
          <w:sz w:val="20"/>
        </w:rPr>
        <w:t>В случае если мы будем признаны Участником Аукциона, который сделал предпоследнее</w:t>
      </w:r>
      <w:r w:rsidRPr="00C4024B">
        <w:rPr>
          <w:sz w:val="20"/>
        </w:rPr>
        <w:t xml:space="preserve"> </w:t>
      </w:r>
      <w:r w:rsidR="00D03B52" w:rsidRPr="00C4024B">
        <w:rPr>
          <w:sz w:val="20"/>
        </w:rPr>
        <w:t>предложение</w:t>
      </w:r>
      <w:r w:rsidRPr="00C4024B">
        <w:rPr>
          <w:sz w:val="20"/>
        </w:rPr>
        <w:t xml:space="preserve"> </w:t>
      </w:r>
      <w:r w:rsidR="00D03B52" w:rsidRPr="00C4024B">
        <w:rPr>
          <w:sz w:val="20"/>
        </w:rPr>
        <w:t>о</w:t>
      </w:r>
      <w:r w:rsidRPr="00C4024B">
        <w:rPr>
          <w:sz w:val="20"/>
        </w:rPr>
        <w:t xml:space="preserve"> </w:t>
      </w:r>
      <w:r w:rsidR="00D03B52" w:rsidRPr="00C4024B">
        <w:rPr>
          <w:sz w:val="20"/>
        </w:rPr>
        <w:t>цене</w:t>
      </w:r>
      <w:r w:rsidRPr="00C4024B">
        <w:rPr>
          <w:sz w:val="20"/>
        </w:rPr>
        <w:t xml:space="preserve"> </w:t>
      </w:r>
      <w:r w:rsidR="00D03B52" w:rsidRPr="00C4024B">
        <w:rPr>
          <w:sz w:val="20"/>
        </w:rPr>
        <w:t>договора, а победитель Аукциона будет признан уклонившимся от заключения договора, мы обязуемся подписать</w:t>
      </w:r>
      <w:r w:rsidRPr="00C4024B">
        <w:rPr>
          <w:sz w:val="20"/>
        </w:rPr>
        <w:t xml:space="preserve"> </w:t>
      </w:r>
      <w:r w:rsidR="00D03B52" w:rsidRPr="00C4024B">
        <w:rPr>
          <w:sz w:val="20"/>
        </w:rPr>
        <w:t>данный</w:t>
      </w:r>
      <w:r w:rsidRPr="00C4024B">
        <w:rPr>
          <w:sz w:val="20"/>
        </w:rPr>
        <w:t xml:space="preserve"> </w:t>
      </w:r>
      <w:r w:rsidR="00D03B52" w:rsidRPr="00C4024B">
        <w:rPr>
          <w:sz w:val="20"/>
        </w:rPr>
        <w:t>договор</w:t>
      </w:r>
      <w:r w:rsidRPr="00C4024B">
        <w:rPr>
          <w:sz w:val="20"/>
        </w:rPr>
        <w:t xml:space="preserve"> </w:t>
      </w:r>
      <w:r w:rsidR="00D03B52" w:rsidRPr="00C4024B">
        <w:rPr>
          <w:sz w:val="20"/>
        </w:rPr>
        <w:t>на поставку товара, выполнение работ, оказание услуг</w:t>
      </w:r>
      <w:r w:rsidRPr="00C4024B">
        <w:rPr>
          <w:sz w:val="20"/>
        </w:rPr>
        <w:t xml:space="preserve"> </w:t>
      </w:r>
      <w:r w:rsidR="00D03B52" w:rsidRPr="00C4024B">
        <w:rPr>
          <w:sz w:val="20"/>
        </w:rPr>
        <w:t>в соответствии с требованиями Документации об электронном Аукционе и нашим предложением о цене договора.</w:t>
      </w:r>
    </w:p>
    <w:p w:rsidR="00FD22BB" w:rsidRPr="00C4024B" w:rsidRDefault="00363045" w:rsidP="00363045">
      <w:pPr>
        <w:widowControl w:val="0"/>
        <w:jc w:val="both"/>
        <w:rPr>
          <w:sz w:val="20"/>
        </w:rPr>
      </w:pPr>
      <w:r w:rsidRPr="00C4024B">
        <w:rPr>
          <w:sz w:val="20"/>
        </w:rPr>
        <w:t xml:space="preserve"> </w:t>
      </w:r>
      <w:r w:rsidR="00D03B52" w:rsidRPr="00C4024B">
        <w:rPr>
          <w:sz w:val="20"/>
        </w:rPr>
        <w:t>10.</w:t>
      </w:r>
      <w:r w:rsidRPr="00C4024B">
        <w:rPr>
          <w:sz w:val="20"/>
        </w:rPr>
        <w:t xml:space="preserve"> </w:t>
      </w:r>
      <w:r w:rsidR="00D03B52" w:rsidRPr="00C4024B">
        <w:rPr>
          <w:sz w:val="20"/>
        </w:rPr>
        <w:t>В случае если мы будем признаны единственным Участником Аукциона в электронной</w:t>
      </w:r>
      <w:r w:rsidRPr="00C4024B">
        <w:rPr>
          <w:sz w:val="20"/>
        </w:rPr>
        <w:t xml:space="preserve"> </w:t>
      </w:r>
      <w:r w:rsidR="00D03B52" w:rsidRPr="00C4024B">
        <w:rPr>
          <w:sz w:val="20"/>
        </w:rPr>
        <w:t>форме,</w:t>
      </w:r>
      <w:r w:rsidRPr="00C4024B">
        <w:rPr>
          <w:sz w:val="20"/>
        </w:rPr>
        <w:t xml:space="preserve"> </w:t>
      </w:r>
      <w:r w:rsidR="00D03B52" w:rsidRPr="00C4024B">
        <w:rPr>
          <w:sz w:val="20"/>
        </w:rPr>
        <w:t>мы</w:t>
      </w:r>
      <w:r w:rsidRPr="00C4024B">
        <w:rPr>
          <w:sz w:val="20"/>
        </w:rPr>
        <w:t xml:space="preserve"> </w:t>
      </w:r>
      <w:r w:rsidR="00D03B52" w:rsidRPr="00C4024B">
        <w:rPr>
          <w:sz w:val="20"/>
        </w:rPr>
        <w:t>обязуемся</w:t>
      </w:r>
      <w:r w:rsidRPr="00C4024B">
        <w:rPr>
          <w:sz w:val="20"/>
        </w:rPr>
        <w:t xml:space="preserve"> </w:t>
      </w:r>
      <w:r w:rsidR="00D03B52" w:rsidRPr="00C4024B">
        <w:rPr>
          <w:sz w:val="20"/>
        </w:rPr>
        <w:t>подписать</w:t>
      </w:r>
      <w:r w:rsidRPr="00C4024B">
        <w:rPr>
          <w:sz w:val="20"/>
        </w:rPr>
        <w:t xml:space="preserve"> </w:t>
      </w:r>
      <w:r w:rsidR="00D03B52" w:rsidRPr="00C4024B">
        <w:rPr>
          <w:sz w:val="20"/>
        </w:rPr>
        <w:t>договор на поставку</w:t>
      </w:r>
      <w:r w:rsidRPr="00C4024B">
        <w:rPr>
          <w:sz w:val="20"/>
        </w:rPr>
        <w:t xml:space="preserve"> </w:t>
      </w:r>
      <w:r w:rsidR="00D03B52" w:rsidRPr="00C4024B">
        <w:rPr>
          <w:sz w:val="20"/>
        </w:rPr>
        <w:t>товара,</w:t>
      </w:r>
      <w:r w:rsidRPr="00C4024B">
        <w:rPr>
          <w:sz w:val="20"/>
        </w:rPr>
        <w:t xml:space="preserve"> </w:t>
      </w:r>
      <w:r w:rsidR="00D03B52" w:rsidRPr="00C4024B">
        <w:rPr>
          <w:sz w:val="20"/>
        </w:rPr>
        <w:t>выполнение</w:t>
      </w:r>
      <w:r w:rsidRPr="00C4024B">
        <w:rPr>
          <w:sz w:val="20"/>
        </w:rPr>
        <w:t xml:space="preserve"> </w:t>
      </w:r>
      <w:r w:rsidR="00D03B52" w:rsidRPr="00C4024B">
        <w:rPr>
          <w:sz w:val="20"/>
        </w:rPr>
        <w:t>работ,</w:t>
      </w:r>
      <w:r w:rsidRPr="00C4024B">
        <w:rPr>
          <w:sz w:val="20"/>
        </w:rPr>
        <w:t xml:space="preserve"> </w:t>
      </w:r>
      <w:r w:rsidR="00D03B52" w:rsidRPr="00C4024B">
        <w:rPr>
          <w:sz w:val="20"/>
        </w:rPr>
        <w:t>оказание</w:t>
      </w:r>
      <w:r w:rsidRPr="00C4024B">
        <w:rPr>
          <w:sz w:val="20"/>
        </w:rPr>
        <w:t xml:space="preserve"> </w:t>
      </w:r>
      <w:r w:rsidR="00D03B52" w:rsidRPr="00C4024B">
        <w:rPr>
          <w:sz w:val="20"/>
        </w:rPr>
        <w:t>услуг</w:t>
      </w:r>
      <w:r w:rsidRPr="00C4024B">
        <w:rPr>
          <w:sz w:val="20"/>
        </w:rPr>
        <w:t xml:space="preserve"> </w:t>
      </w:r>
      <w:r w:rsidR="00D03B52" w:rsidRPr="00C4024B">
        <w:rPr>
          <w:sz w:val="20"/>
        </w:rPr>
        <w:t>в</w:t>
      </w:r>
      <w:r w:rsidRPr="00C4024B">
        <w:rPr>
          <w:sz w:val="20"/>
        </w:rPr>
        <w:t xml:space="preserve"> </w:t>
      </w:r>
      <w:r w:rsidR="00D03B52" w:rsidRPr="00C4024B">
        <w:rPr>
          <w:sz w:val="20"/>
        </w:rPr>
        <w:t>соответствии</w:t>
      </w:r>
      <w:r w:rsidRPr="00C4024B">
        <w:rPr>
          <w:sz w:val="20"/>
        </w:rPr>
        <w:t xml:space="preserve"> </w:t>
      </w:r>
      <w:r w:rsidR="00D03B52" w:rsidRPr="00C4024B">
        <w:rPr>
          <w:sz w:val="20"/>
        </w:rPr>
        <w:t>с требованиями</w:t>
      </w:r>
      <w:r w:rsidRPr="00C4024B">
        <w:rPr>
          <w:sz w:val="20"/>
        </w:rPr>
        <w:t xml:space="preserve"> </w:t>
      </w:r>
      <w:r w:rsidR="00D03B52" w:rsidRPr="00C4024B">
        <w:rPr>
          <w:sz w:val="20"/>
        </w:rPr>
        <w:t>Документации</w:t>
      </w:r>
      <w:r w:rsidRPr="00C4024B">
        <w:rPr>
          <w:sz w:val="20"/>
        </w:rPr>
        <w:t xml:space="preserve"> </w:t>
      </w:r>
      <w:r w:rsidR="00D03B52" w:rsidRPr="00C4024B">
        <w:rPr>
          <w:sz w:val="20"/>
        </w:rPr>
        <w:t>об электронном Аукционе и в пределах стоимости, не</w:t>
      </w:r>
      <w:r w:rsidRPr="00C4024B">
        <w:rPr>
          <w:sz w:val="20"/>
        </w:rPr>
        <w:t xml:space="preserve"> </w:t>
      </w:r>
      <w:r w:rsidR="00D03B52" w:rsidRPr="00C4024B">
        <w:rPr>
          <w:sz w:val="20"/>
        </w:rPr>
        <w:t>превышающей</w:t>
      </w:r>
      <w:r w:rsidRPr="00C4024B">
        <w:rPr>
          <w:sz w:val="20"/>
        </w:rPr>
        <w:t xml:space="preserve"> </w:t>
      </w:r>
      <w:r w:rsidR="00D03B52" w:rsidRPr="00C4024B">
        <w:rPr>
          <w:sz w:val="20"/>
        </w:rPr>
        <w:t>начальную</w:t>
      </w:r>
      <w:r w:rsidRPr="00C4024B">
        <w:rPr>
          <w:sz w:val="20"/>
        </w:rPr>
        <w:t xml:space="preserve"> </w:t>
      </w:r>
      <w:r w:rsidR="00D03B52" w:rsidRPr="00C4024B">
        <w:rPr>
          <w:sz w:val="20"/>
        </w:rPr>
        <w:t>(максимальную)</w:t>
      </w:r>
      <w:r w:rsidRPr="00C4024B">
        <w:rPr>
          <w:sz w:val="20"/>
        </w:rPr>
        <w:t xml:space="preserve"> </w:t>
      </w:r>
      <w:r w:rsidR="00D03B52" w:rsidRPr="00C4024B">
        <w:rPr>
          <w:sz w:val="20"/>
        </w:rPr>
        <w:t>цену</w:t>
      </w:r>
      <w:r w:rsidRPr="00C4024B">
        <w:rPr>
          <w:sz w:val="20"/>
        </w:rPr>
        <w:t xml:space="preserve"> </w:t>
      </w:r>
      <w:r w:rsidR="00D03B52" w:rsidRPr="00C4024B">
        <w:rPr>
          <w:sz w:val="20"/>
        </w:rPr>
        <w:t>договора,</w:t>
      </w:r>
      <w:r w:rsidRPr="00C4024B">
        <w:rPr>
          <w:sz w:val="20"/>
        </w:rPr>
        <w:t xml:space="preserve"> </w:t>
      </w:r>
      <w:r w:rsidR="00D03B52" w:rsidRPr="00C4024B">
        <w:rPr>
          <w:sz w:val="20"/>
        </w:rPr>
        <w:t>указанную</w:t>
      </w:r>
      <w:r w:rsidRPr="00C4024B">
        <w:rPr>
          <w:sz w:val="20"/>
        </w:rPr>
        <w:t xml:space="preserve"> </w:t>
      </w:r>
      <w:r w:rsidR="00D03B52" w:rsidRPr="00C4024B">
        <w:rPr>
          <w:sz w:val="20"/>
        </w:rPr>
        <w:t>в извещении о проведении настоящего Аукциона.</w:t>
      </w:r>
    </w:p>
    <w:p w:rsidR="00FD22BB" w:rsidRPr="00C4024B" w:rsidRDefault="00363045" w:rsidP="00363045">
      <w:pPr>
        <w:widowControl w:val="0"/>
        <w:jc w:val="both"/>
        <w:rPr>
          <w:sz w:val="20"/>
        </w:rPr>
      </w:pPr>
      <w:r w:rsidRPr="00C4024B">
        <w:rPr>
          <w:sz w:val="20"/>
        </w:rPr>
        <w:t xml:space="preserve"> </w:t>
      </w:r>
      <w:r w:rsidR="00D03B52" w:rsidRPr="00C4024B">
        <w:rPr>
          <w:sz w:val="20"/>
        </w:rPr>
        <w:t>11.</w:t>
      </w:r>
      <w:r w:rsidRPr="00C4024B">
        <w:rPr>
          <w:sz w:val="20"/>
        </w:rPr>
        <w:t xml:space="preserve"> </w:t>
      </w:r>
      <w:r w:rsidR="00D03B52" w:rsidRPr="00C4024B">
        <w:rPr>
          <w:sz w:val="20"/>
        </w:rPr>
        <w:t>Подтверждаем,</w:t>
      </w:r>
      <w:r w:rsidRPr="00C4024B">
        <w:rPr>
          <w:sz w:val="20"/>
        </w:rPr>
        <w:t xml:space="preserve"> </w:t>
      </w:r>
      <w:r w:rsidR="00D03B52" w:rsidRPr="00C4024B">
        <w:rPr>
          <w:sz w:val="20"/>
        </w:rPr>
        <w:t>что</w:t>
      </w:r>
      <w:r w:rsidRPr="00C4024B">
        <w:rPr>
          <w:sz w:val="20"/>
        </w:rPr>
        <w:t xml:space="preserve"> </w:t>
      </w:r>
      <w:r w:rsidR="00D03B52" w:rsidRPr="00C4024B">
        <w:rPr>
          <w:sz w:val="20"/>
        </w:rPr>
        <w:t>мы</w:t>
      </w:r>
      <w:r w:rsidRPr="00C4024B">
        <w:rPr>
          <w:sz w:val="20"/>
        </w:rPr>
        <w:t xml:space="preserve"> </w:t>
      </w:r>
      <w:r w:rsidR="00D03B52" w:rsidRPr="00C4024B">
        <w:rPr>
          <w:sz w:val="20"/>
        </w:rPr>
        <w:t>извещены</w:t>
      </w:r>
      <w:r w:rsidRPr="00C4024B">
        <w:rPr>
          <w:sz w:val="20"/>
        </w:rPr>
        <w:t xml:space="preserve"> </w:t>
      </w:r>
      <w:r w:rsidR="00D03B52" w:rsidRPr="00C4024B">
        <w:rPr>
          <w:sz w:val="20"/>
        </w:rPr>
        <w:t>о</w:t>
      </w:r>
      <w:r w:rsidRPr="00C4024B">
        <w:rPr>
          <w:sz w:val="20"/>
        </w:rPr>
        <w:t xml:space="preserve"> </w:t>
      </w:r>
      <w:r w:rsidR="00D03B52" w:rsidRPr="00C4024B">
        <w:rPr>
          <w:sz w:val="20"/>
        </w:rPr>
        <w:t>включении</w:t>
      </w:r>
      <w:r w:rsidRPr="00C4024B">
        <w:rPr>
          <w:sz w:val="20"/>
        </w:rPr>
        <w:t xml:space="preserve"> </w:t>
      </w:r>
      <w:r w:rsidR="00D03B52" w:rsidRPr="00C4024B">
        <w:rPr>
          <w:sz w:val="20"/>
        </w:rPr>
        <w:t>сведений</w:t>
      </w:r>
      <w:r w:rsidRPr="00C4024B">
        <w:rPr>
          <w:sz w:val="20"/>
        </w:rPr>
        <w:t xml:space="preserve"> </w:t>
      </w:r>
      <w:r w:rsidR="00D03B52" w:rsidRPr="00C4024B">
        <w:rPr>
          <w:sz w:val="20"/>
        </w:rPr>
        <w:t>о</w:t>
      </w:r>
      <w:r w:rsidRPr="00C4024B">
        <w:rPr>
          <w:sz w:val="20"/>
        </w:rPr>
        <w:t xml:space="preserve"> </w:t>
      </w:r>
      <w:r w:rsidR="00D03B52" w:rsidRPr="00C4024B">
        <w:rPr>
          <w:sz w:val="20"/>
        </w:rPr>
        <w:t>нашей организации</w:t>
      </w:r>
      <w:r w:rsidRPr="00C4024B">
        <w:rPr>
          <w:sz w:val="20"/>
        </w:rPr>
        <w:t xml:space="preserve"> </w:t>
      </w:r>
      <w:r w:rsidR="00D03B52" w:rsidRPr="00C4024B">
        <w:rPr>
          <w:sz w:val="20"/>
        </w:rPr>
        <w:t>в</w:t>
      </w:r>
      <w:r w:rsidRPr="00C4024B">
        <w:rPr>
          <w:sz w:val="20"/>
        </w:rPr>
        <w:t xml:space="preserve"> </w:t>
      </w:r>
      <w:r w:rsidR="00D03B52" w:rsidRPr="00C4024B">
        <w:rPr>
          <w:sz w:val="20"/>
        </w:rPr>
        <w:t>Реестр недобросовестных поставщиков в случае уклонения нами от заключения договора.</w:t>
      </w:r>
    </w:p>
    <w:p w:rsidR="00FD22BB" w:rsidRPr="00C4024B" w:rsidRDefault="00FD22BB" w:rsidP="00363045">
      <w:pPr>
        <w:widowControl w:val="0"/>
        <w:ind w:firstLine="567"/>
        <w:jc w:val="center"/>
        <w:rPr>
          <w:rFonts w:eastAsia="SimSun"/>
          <w:b/>
          <w:color w:val="00000A"/>
          <w:spacing w:val="-6"/>
          <w:sz w:val="20"/>
          <w:lang w:eastAsia="zh-CN" w:bidi="hi-IN"/>
        </w:rPr>
      </w:pPr>
    </w:p>
    <w:p w:rsidR="00FD22BB" w:rsidRPr="00C4024B" w:rsidRDefault="00FD22BB" w:rsidP="00363045">
      <w:pPr>
        <w:widowControl w:val="0"/>
        <w:ind w:firstLine="567"/>
        <w:jc w:val="center"/>
        <w:rPr>
          <w:rFonts w:eastAsia="SimSun"/>
          <w:b/>
          <w:color w:val="00000A"/>
          <w:spacing w:val="-6"/>
          <w:sz w:val="20"/>
          <w:lang w:eastAsia="zh-CN" w:bidi="hi-IN"/>
        </w:rPr>
      </w:pPr>
    </w:p>
    <w:p w:rsidR="00155C1E" w:rsidRPr="00C4024B" w:rsidRDefault="00155C1E" w:rsidP="00363045">
      <w:pPr>
        <w:widowControl w:val="0"/>
        <w:ind w:firstLine="567"/>
        <w:jc w:val="center"/>
        <w:rPr>
          <w:rFonts w:eastAsia="SimSun"/>
          <w:b/>
          <w:color w:val="00000A"/>
          <w:spacing w:val="-6"/>
          <w:sz w:val="20"/>
          <w:lang w:eastAsia="zh-CN" w:bidi="hi-IN"/>
        </w:rPr>
      </w:pPr>
    </w:p>
    <w:p w:rsidR="00155C1E" w:rsidRPr="00C4024B" w:rsidRDefault="00155C1E" w:rsidP="00363045">
      <w:pPr>
        <w:widowControl w:val="0"/>
        <w:ind w:firstLine="567"/>
        <w:jc w:val="center"/>
        <w:rPr>
          <w:rFonts w:eastAsia="SimSun"/>
          <w:b/>
          <w:color w:val="00000A"/>
          <w:spacing w:val="-6"/>
          <w:sz w:val="20"/>
          <w:lang w:eastAsia="zh-CN" w:bidi="hi-IN"/>
        </w:rPr>
      </w:pPr>
    </w:p>
    <w:p w:rsidR="00FD22BB" w:rsidRPr="00C4024B" w:rsidRDefault="00FD22BB" w:rsidP="00363045">
      <w:pPr>
        <w:widowControl w:val="0"/>
        <w:ind w:firstLine="567"/>
        <w:jc w:val="center"/>
        <w:rPr>
          <w:rFonts w:eastAsia="SimSun"/>
          <w:b/>
          <w:color w:val="00000A"/>
          <w:spacing w:val="-6"/>
          <w:sz w:val="20"/>
          <w:lang w:eastAsia="zh-CN" w:bidi="hi-IN"/>
        </w:rPr>
      </w:pPr>
    </w:p>
    <w:p w:rsidR="00603472" w:rsidRPr="00C4024B" w:rsidRDefault="00603472">
      <w:pPr>
        <w:rPr>
          <w:rFonts w:eastAsia="SimSun"/>
          <w:b/>
          <w:color w:val="00000A"/>
          <w:spacing w:val="-6"/>
          <w:sz w:val="20"/>
          <w:lang w:eastAsia="zh-CN" w:bidi="hi-IN"/>
        </w:rPr>
      </w:pPr>
      <w:r w:rsidRPr="00C4024B">
        <w:rPr>
          <w:rFonts w:eastAsia="SimSun"/>
          <w:b/>
          <w:color w:val="00000A"/>
          <w:spacing w:val="-6"/>
          <w:sz w:val="20"/>
          <w:lang w:eastAsia="zh-CN" w:bidi="hi-IN"/>
        </w:rPr>
        <w:br w:type="page"/>
      </w:r>
    </w:p>
    <w:p w:rsidR="00FD22BB" w:rsidRPr="00C4024B" w:rsidRDefault="00D03B52" w:rsidP="00363045">
      <w:pPr>
        <w:widowControl w:val="0"/>
        <w:ind w:firstLine="567"/>
        <w:jc w:val="center"/>
        <w:rPr>
          <w:rFonts w:eastAsia="SimSun"/>
          <w:b/>
          <w:color w:val="00000A"/>
          <w:spacing w:val="-6"/>
          <w:sz w:val="20"/>
          <w:lang w:eastAsia="zh-CN" w:bidi="hi-IN"/>
        </w:rPr>
      </w:pPr>
      <w:r w:rsidRPr="00C4024B">
        <w:rPr>
          <w:rFonts w:eastAsia="SimSun"/>
          <w:b/>
          <w:color w:val="00000A"/>
          <w:spacing w:val="-6"/>
          <w:sz w:val="20"/>
          <w:lang w:eastAsia="zh-CN" w:bidi="hi-IN"/>
        </w:rPr>
        <w:lastRenderedPageBreak/>
        <w:t xml:space="preserve">ТЕХНИЧЕСКОЕ ПРЕДЛОЖЕНИЕ </w:t>
      </w:r>
    </w:p>
    <w:tbl>
      <w:tblPr>
        <w:tblStyle w:val="aff9"/>
        <w:tblpPr w:leftFromText="180" w:rightFromText="180" w:vertAnchor="text" w:horzAnchor="margin" w:tblpXSpec="center" w:tblpY="322"/>
        <w:tblW w:w="9747" w:type="dxa"/>
        <w:tblLayout w:type="fixed"/>
        <w:tblLook w:val="04A0"/>
      </w:tblPr>
      <w:tblGrid>
        <w:gridCol w:w="2405"/>
        <w:gridCol w:w="2552"/>
        <w:gridCol w:w="2097"/>
        <w:gridCol w:w="2693"/>
      </w:tblGrid>
      <w:tr w:rsidR="00E91BBB" w:rsidRPr="00C4024B" w:rsidTr="00E91BBB">
        <w:tc>
          <w:tcPr>
            <w:tcW w:w="2405" w:type="dxa"/>
            <w:tcBorders>
              <w:top w:val="single" w:sz="4" w:space="0" w:color="auto"/>
              <w:left w:val="single" w:sz="4" w:space="0" w:color="auto"/>
              <w:bottom w:val="single" w:sz="4" w:space="0" w:color="auto"/>
              <w:right w:val="single" w:sz="4" w:space="0" w:color="auto"/>
            </w:tcBorders>
          </w:tcPr>
          <w:p w:rsidR="00E91BBB" w:rsidRPr="00C4024B" w:rsidRDefault="00E91BBB" w:rsidP="00363045">
            <w:pPr>
              <w:widowControl w:val="0"/>
              <w:rPr>
                <w:rStyle w:val="FontStyle12"/>
                <w:rFonts w:ascii="Times New Roman" w:hAnsi="Times New Roman" w:cs="Times New Roman"/>
                <w:sz w:val="20"/>
                <w:szCs w:val="20"/>
              </w:rPr>
            </w:pPr>
            <w:r w:rsidRPr="00C4024B">
              <w:rPr>
                <w:rStyle w:val="FontStyle12"/>
                <w:rFonts w:ascii="Times New Roman" w:hAnsi="Times New Roman" w:cs="Times New Roman"/>
                <w:sz w:val="20"/>
                <w:szCs w:val="20"/>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91BBB" w:rsidRPr="00C4024B" w:rsidRDefault="00E91BBB" w:rsidP="00363045">
            <w:pPr>
              <w:widowControl w:val="0"/>
              <w:rPr>
                <w:sz w:val="20"/>
              </w:rPr>
            </w:pPr>
            <w:r w:rsidRPr="00C4024B">
              <w:rPr>
                <w:sz w:val="20"/>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E91BBB" w:rsidRPr="00C4024B" w:rsidRDefault="00E91BBB" w:rsidP="00363045">
            <w:pPr>
              <w:widowControl w:val="0"/>
              <w:jc w:val="both"/>
              <w:rPr>
                <w:sz w:val="20"/>
              </w:rPr>
            </w:pPr>
            <w:r w:rsidRPr="00C4024B">
              <w:rPr>
                <w:sz w:val="20"/>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E91BBB" w:rsidRPr="00C4024B" w:rsidRDefault="00E91BBB" w:rsidP="00363045">
            <w:pPr>
              <w:widowControl w:val="0"/>
              <w:rPr>
                <w:sz w:val="20"/>
              </w:rPr>
            </w:pPr>
            <w:r w:rsidRPr="00C4024B">
              <w:rPr>
                <w:sz w:val="20"/>
              </w:rPr>
              <w:t>Страна происхождения</w:t>
            </w:r>
          </w:p>
        </w:tc>
      </w:tr>
      <w:tr w:rsidR="00E91BBB" w:rsidRPr="00C4024B" w:rsidTr="00E91BBB">
        <w:tc>
          <w:tcPr>
            <w:tcW w:w="2405" w:type="dxa"/>
            <w:tcBorders>
              <w:top w:val="single" w:sz="4" w:space="0" w:color="auto"/>
              <w:left w:val="single" w:sz="4" w:space="0" w:color="auto"/>
              <w:bottom w:val="single" w:sz="4" w:space="0" w:color="auto"/>
              <w:right w:val="single" w:sz="4" w:space="0" w:color="auto"/>
            </w:tcBorders>
            <w:vAlign w:val="center"/>
          </w:tcPr>
          <w:p w:rsidR="00E91BBB" w:rsidRPr="00C4024B" w:rsidRDefault="006D7DD9" w:rsidP="00363045">
            <w:pPr>
              <w:pStyle w:val="Style2"/>
              <w:rPr>
                <w:sz w:val="20"/>
                <w:szCs w:val="20"/>
              </w:rPr>
            </w:pPr>
            <w:r w:rsidRPr="00C4024B">
              <w:rPr>
                <w:sz w:val="20"/>
                <w:szCs w:val="20"/>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rsidR="00E91BBB" w:rsidRPr="00C4024B" w:rsidRDefault="006D7DD9" w:rsidP="00363045">
            <w:pPr>
              <w:widowControl w:val="0"/>
              <w:rPr>
                <w:sz w:val="20"/>
              </w:rPr>
            </w:pPr>
            <w:r w:rsidRPr="00C4024B">
              <w:rPr>
                <w:sz w:val="20"/>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E154E0" w:rsidRPr="00C4024B" w:rsidRDefault="006D7DD9" w:rsidP="00363045">
            <w:pPr>
              <w:widowControl w:val="0"/>
              <w:rPr>
                <w:sz w:val="20"/>
              </w:rPr>
            </w:pPr>
            <w:r w:rsidRPr="00C4024B">
              <w:rPr>
                <w:sz w:val="20"/>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rsidR="00E91BBB" w:rsidRPr="00C4024B" w:rsidRDefault="006D7DD9" w:rsidP="00363045">
            <w:pPr>
              <w:widowControl w:val="0"/>
              <w:rPr>
                <w:sz w:val="20"/>
              </w:rPr>
            </w:pPr>
            <w:r w:rsidRPr="00C4024B">
              <w:rPr>
                <w:sz w:val="20"/>
              </w:rPr>
              <w:t>Заполняется участником закупки</w:t>
            </w:r>
          </w:p>
        </w:tc>
      </w:tr>
    </w:tbl>
    <w:p w:rsidR="00FD22BB" w:rsidRPr="00C4024B" w:rsidRDefault="00FD22BB" w:rsidP="00363045">
      <w:pPr>
        <w:widowControl w:val="0"/>
        <w:ind w:firstLine="567"/>
        <w:jc w:val="center"/>
        <w:rPr>
          <w:rFonts w:eastAsia="SimSun"/>
          <w:b/>
          <w:color w:val="00000A"/>
          <w:spacing w:val="-6"/>
          <w:sz w:val="20"/>
          <w:lang w:eastAsia="zh-CN" w:bidi="hi-IN"/>
        </w:rPr>
      </w:pPr>
    </w:p>
    <w:p w:rsidR="00FD22BB" w:rsidRPr="00C4024B" w:rsidRDefault="00FD22BB" w:rsidP="00363045">
      <w:pPr>
        <w:widowControl w:val="0"/>
        <w:ind w:firstLine="567"/>
        <w:jc w:val="both"/>
        <w:rPr>
          <w:rFonts w:eastAsia="SimSun"/>
          <w:b/>
          <w:color w:val="00000A"/>
          <w:spacing w:val="-6"/>
          <w:sz w:val="20"/>
          <w:lang w:eastAsia="zh-CN" w:bidi="hi-IN"/>
        </w:rPr>
      </w:pPr>
    </w:p>
    <w:p w:rsidR="00FD22BB" w:rsidRPr="00C4024B" w:rsidRDefault="00FD22BB" w:rsidP="00363045">
      <w:pPr>
        <w:widowControl w:val="0"/>
        <w:ind w:firstLine="567"/>
        <w:jc w:val="both"/>
        <w:rPr>
          <w:rFonts w:eastAsia="SimSun"/>
          <w:b/>
          <w:color w:val="00000A"/>
          <w:spacing w:val="-6"/>
          <w:sz w:val="20"/>
          <w:lang w:eastAsia="zh-CN" w:bidi="hi-IN"/>
        </w:rPr>
      </w:pPr>
    </w:p>
    <w:p w:rsidR="00FD22BB" w:rsidRPr="00C4024B" w:rsidRDefault="00FD22BB"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FB3012" w:rsidRPr="00C4024B" w:rsidRDefault="00FB3012" w:rsidP="00363045">
      <w:pPr>
        <w:widowControl w:val="0"/>
        <w:ind w:firstLine="567"/>
        <w:jc w:val="both"/>
        <w:rPr>
          <w:rFonts w:eastAsia="SimSun"/>
          <w:b/>
          <w:color w:val="00000A"/>
          <w:spacing w:val="-6"/>
          <w:sz w:val="20"/>
          <w:lang w:eastAsia="zh-CN" w:bidi="hi-IN"/>
        </w:rPr>
      </w:pPr>
    </w:p>
    <w:p w:rsidR="00487EF9" w:rsidRPr="00C4024B" w:rsidRDefault="00487EF9" w:rsidP="00363045">
      <w:pPr>
        <w:widowControl w:val="0"/>
        <w:ind w:firstLine="567"/>
        <w:jc w:val="both"/>
        <w:rPr>
          <w:rFonts w:eastAsia="SimSun"/>
          <w:b/>
          <w:color w:val="00000A"/>
          <w:spacing w:val="-6"/>
          <w:sz w:val="20"/>
          <w:lang w:eastAsia="zh-CN" w:bidi="hi-IN"/>
        </w:rPr>
      </w:pPr>
    </w:p>
    <w:p w:rsidR="00487EF9" w:rsidRPr="00C4024B" w:rsidRDefault="00487EF9" w:rsidP="00363045">
      <w:pPr>
        <w:widowControl w:val="0"/>
        <w:ind w:firstLine="567"/>
        <w:jc w:val="both"/>
        <w:rPr>
          <w:rFonts w:eastAsia="SimSun"/>
          <w:b/>
          <w:color w:val="00000A"/>
          <w:spacing w:val="-6"/>
          <w:sz w:val="20"/>
          <w:lang w:eastAsia="zh-CN" w:bidi="hi-IN"/>
        </w:rPr>
      </w:pPr>
    </w:p>
    <w:p w:rsidR="00487EF9" w:rsidRPr="00C4024B" w:rsidRDefault="00487EF9" w:rsidP="00363045">
      <w:pPr>
        <w:widowControl w:val="0"/>
        <w:ind w:firstLine="567"/>
        <w:jc w:val="both"/>
        <w:rPr>
          <w:rFonts w:eastAsia="SimSun"/>
          <w:b/>
          <w:color w:val="00000A"/>
          <w:spacing w:val="-6"/>
          <w:sz w:val="20"/>
          <w:lang w:eastAsia="zh-CN" w:bidi="hi-IN"/>
        </w:rPr>
      </w:pPr>
    </w:p>
    <w:p w:rsidR="00D20561" w:rsidRPr="00C4024B" w:rsidRDefault="00D20561" w:rsidP="00363045">
      <w:pPr>
        <w:widowControl w:val="0"/>
        <w:contextualSpacing/>
        <w:jc w:val="center"/>
        <w:rPr>
          <w:rFonts w:eastAsiaTheme="minorEastAsia"/>
          <w:b/>
          <w:sz w:val="20"/>
        </w:rPr>
      </w:pPr>
    </w:p>
    <w:p w:rsidR="00603472" w:rsidRPr="00C4024B" w:rsidRDefault="00603472">
      <w:pPr>
        <w:rPr>
          <w:rFonts w:eastAsiaTheme="minorEastAsia"/>
          <w:b/>
          <w:sz w:val="20"/>
        </w:rPr>
      </w:pPr>
      <w:r w:rsidRPr="00C4024B">
        <w:rPr>
          <w:rFonts w:eastAsiaTheme="minorEastAsia"/>
          <w:b/>
          <w:sz w:val="20"/>
        </w:rPr>
        <w:br w:type="page"/>
      </w:r>
    </w:p>
    <w:p w:rsidR="00FD22BB" w:rsidRPr="00C4024B" w:rsidRDefault="00D03B52" w:rsidP="00363045">
      <w:pPr>
        <w:widowControl w:val="0"/>
        <w:contextualSpacing/>
        <w:jc w:val="center"/>
        <w:rPr>
          <w:rFonts w:eastAsiaTheme="minorEastAsia"/>
          <w:b/>
          <w:sz w:val="20"/>
        </w:rPr>
      </w:pPr>
      <w:r w:rsidRPr="00C4024B">
        <w:rPr>
          <w:rFonts w:eastAsiaTheme="minorEastAsia"/>
          <w:b/>
          <w:sz w:val="20"/>
        </w:rPr>
        <w:lastRenderedPageBreak/>
        <w:t>АНКЕТА</w:t>
      </w:r>
    </w:p>
    <w:p w:rsidR="00FD22BB" w:rsidRPr="00C4024B" w:rsidRDefault="00D03B52" w:rsidP="00363045">
      <w:pPr>
        <w:widowControl w:val="0"/>
        <w:contextualSpacing/>
        <w:jc w:val="center"/>
        <w:rPr>
          <w:rFonts w:eastAsiaTheme="minorEastAsia"/>
          <w:b/>
          <w:sz w:val="20"/>
        </w:rPr>
      </w:pPr>
      <w:r w:rsidRPr="00C4024B">
        <w:rPr>
          <w:rFonts w:eastAsiaTheme="minorEastAsia"/>
          <w:b/>
          <w:sz w:val="20"/>
        </w:rPr>
        <w:t>участника аукциона в электронной форме</w:t>
      </w:r>
    </w:p>
    <w:p w:rsidR="00FD22BB" w:rsidRPr="00C4024B" w:rsidRDefault="00FD22BB" w:rsidP="00363045">
      <w:pPr>
        <w:widowControl w:val="0"/>
        <w:contextualSpacing/>
        <w:jc w:val="center"/>
        <w:rPr>
          <w:rFonts w:eastAsiaTheme="minorEastAsia"/>
          <w:b/>
          <w:sz w:val="20"/>
        </w:rPr>
      </w:pPr>
    </w:p>
    <w:tbl>
      <w:tblPr>
        <w:tblW w:w="5000" w:type="pct"/>
        <w:tblLook w:val="04A0"/>
      </w:tblPr>
      <w:tblGrid>
        <w:gridCol w:w="618"/>
        <w:gridCol w:w="4818"/>
        <w:gridCol w:w="4135"/>
      </w:tblGrid>
      <w:tr w:rsidR="00FD22BB" w:rsidRPr="00C4024B" w:rsidTr="00603472">
        <w:trPr>
          <w:cantSplit/>
          <w:trHeight w:val="240"/>
          <w:tblHeader/>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center"/>
              <w:rPr>
                <w:sz w:val="20"/>
                <w:lang w:eastAsia="zh-CN"/>
              </w:rPr>
            </w:pPr>
            <w:r w:rsidRPr="00C4024B">
              <w:rPr>
                <w:sz w:val="20"/>
                <w:lang w:eastAsia="zh-CN"/>
              </w:rPr>
              <w:t>№</w:t>
            </w: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center"/>
              <w:rPr>
                <w:sz w:val="20"/>
                <w:lang w:eastAsia="zh-CN"/>
              </w:rPr>
            </w:pPr>
            <w:r w:rsidRPr="00C4024B">
              <w:rPr>
                <w:sz w:val="20"/>
                <w:lang w:eastAsia="zh-CN"/>
              </w:rPr>
              <w:t>Наименование</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D03B52" w:rsidP="00363045">
            <w:pPr>
              <w:widowControl w:val="0"/>
              <w:snapToGrid w:val="0"/>
              <w:contextualSpacing/>
              <w:jc w:val="center"/>
              <w:rPr>
                <w:sz w:val="20"/>
                <w:lang w:eastAsia="zh-CN"/>
              </w:rPr>
            </w:pPr>
            <w:r w:rsidRPr="00C4024B">
              <w:rPr>
                <w:sz w:val="20"/>
                <w:lang w:eastAsia="zh-CN"/>
              </w:rPr>
              <w:t>Сведения об участнике аукциона в электронной форме</w:t>
            </w:r>
          </w:p>
        </w:tc>
      </w:tr>
      <w:tr w:rsidR="00FD22BB" w:rsidRPr="00C4024B" w:rsidTr="00603472">
        <w:trPr>
          <w:cantSplit/>
          <w:trHeight w:val="472"/>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tabs>
                <w:tab w:val="left" w:pos="445"/>
              </w:tabs>
              <w:snapToGrid w:val="0"/>
              <w:contextualSpacing/>
              <w:jc w:val="both"/>
              <w:rPr>
                <w:sz w:val="20"/>
                <w:lang w:eastAsia="zh-CN"/>
              </w:rPr>
            </w:pPr>
            <w:r w:rsidRPr="00C4024B">
              <w:rPr>
                <w:sz w:val="20"/>
                <w:lang w:eastAsia="zh-CN"/>
              </w:rPr>
              <w:t xml:space="preserve">а) для физических лиц – фамилия, имя, отчество, год и место рождения </w:t>
            </w:r>
          </w:p>
          <w:p w:rsidR="00FD22BB" w:rsidRPr="00C4024B" w:rsidRDefault="00D03B52" w:rsidP="00363045">
            <w:pPr>
              <w:widowControl w:val="0"/>
              <w:tabs>
                <w:tab w:val="left" w:pos="445"/>
              </w:tabs>
              <w:snapToGrid w:val="0"/>
              <w:contextualSpacing/>
              <w:jc w:val="both"/>
              <w:rPr>
                <w:sz w:val="20"/>
                <w:lang w:eastAsia="zh-CN"/>
              </w:rPr>
            </w:pPr>
            <w:r w:rsidRPr="00C4024B">
              <w:rPr>
                <w:sz w:val="20"/>
                <w:lang w:eastAsia="zh-CN"/>
              </w:rPr>
              <w:t xml:space="preserve">б) для индивидуальных предпринимателей – фамилия, имя, отчество, </w:t>
            </w:r>
          </w:p>
          <w:p w:rsidR="00FD22BB" w:rsidRPr="00C4024B" w:rsidRDefault="00D03B52" w:rsidP="00363045">
            <w:pPr>
              <w:widowControl w:val="0"/>
              <w:tabs>
                <w:tab w:val="left" w:pos="445"/>
              </w:tabs>
              <w:contextualSpacing/>
              <w:jc w:val="both"/>
              <w:rPr>
                <w:sz w:val="20"/>
                <w:lang w:eastAsia="zh-CN"/>
              </w:rPr>
            </w:pPr>
            <w:r w:rsidRPr="00C4024B">
              <w:rPr>
                <w:sz w:val="20"/>
                <w:lang w:eastAsia="zh-CN"/>
              </w:rPr>
              <w:t>в) для организаций – фирменное наименование (наименование) полное и сокращенное</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center"/>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Организационно - правовая форма (для юридических лиц)</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center"/>
              <w:rPr>
                <w:sz w:val="20"/>
                <w:lang w:eastAsia="zh-CN"/>
              </w:rPr>
            </w:pPr>
          </w:p>
        </w:tc>
      </w:tr>
      <w:tr w:rsidR="00FD22BB" w:rsidRPr="00C4024B" w:rsidTr="00603472">
        <w:trPr>
          <w:cantSplit/>
          <w:trHeight w:val="1381"/>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1183"/>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autoSpaceDE w:val="0"/>
              <w:autoSpaceDN w:val="0"/>
              <w:adjustRightInd w:val="0"/>
              <w:contextualSpacing/>
              <w:jc w:val="both"/>
              <w:rPr>
                <w:sz w:val="20"/>
                <w:lang w:eastAsia="zh-CN"/>
              </w:rPr>
            </w:pPr>
            <w:r w:rsidRPr="00C4024B">
              <w:rPr>
                <w:rFonts w:eastAsiaTheme="minorEastAsia"/>
                <w:sz w:val="20"/>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Юридический адрес (страна, адрес) / место проживания для физических лиц</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Фактический адрес</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 xml:space="preserve">Почтовый адрес </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Телефоны (с указанием кода города)</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Факс (с указанием кода города)</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84"/>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 xml:space="preserve">Адрес электронной почты </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828"/>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C4024B">
              <w:rPr>
                <w:sz w:val="20"/>
                <w:lang w:eastAsia="zh-CN"/>
              </w:rPr>
              <w:t>кор</w:t>
            </w:r>
            <w:proofErr w:type="spellEnd"/>
            <w:r w:rsidRPr="00C4024B">
              <w:rPr>
                <w:sz w:val="20"/>
                <w:lang w:eastAsia="zh-CN"/>
              </w:rPr>
              <w:t>. счет</w:t>
            </w:r>
            <w:proofErr w:type="gramEnd"/>
            <w:r w:rsidRPr="00C4024B">
              <w:rPr>
                <w:sz w:val="20"/>
                <w:lang w:eastAsia="zh-CN"/>
              </w:rPr>
              <w:t>)</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1105"/>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552"/>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 xml:space="preserve">На </w:t>
            </w:r>
            <w:proofErr w:type="gramStart"/>
            <w:r w:rsidRPr="00C4024B">
              <w:rPr>
                <w:sz w:val="20"/>
                <w:lang w:eastAsia="zh-CN"/>
              </w:rPr>
              <w:t>основании</w:t>
            </w:r>
            <w:proofErr w:type="gramEnd"/>
            <w:r w:rsidRPr="00C4024B">
              <w:rPr>
                <w:sz w:val="20"/>
                <w:lang w:eastAsia="zh-CN"/>
              </w:rPr>
              <w:t xml:space="preserve"> какого документа действует руководитель</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1105"/>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r w:rsidR="00FD22BB" w:rsidRPr="00C4024B" w:rsidTr="00603472">
        <w:trPr>
          <w:cantSplit/>
          <w:trHeight w:val="263"/>
        </w:trPr>
        <w:tc>
          <w:tcPr>
            <w:tcW w:w="323" w:type="pct"/>
            <w:tcBorders>
              <w:top w:val="single" w:sz="4" w:space="0" w:color="000000"/>
              <w:left w:val="single" w:sz="4" w:space="0" w:color="000000"/>
              <w:bottom w:val="single" w:sz="4" w:space="0" w:color="000000"/>
            </w:tcBorders>
            <w:shd w:val="clear" w:color="auto" w:fill="auto"/>
            <w:vAlign w:val="center"/>
          </w:tcPr>
          <w:p w:rsidR="00FD22BB" w:rsidRPr="00C4024B" w:rsidRDefault="00FD22BB" w:rsidP="00363045">
            <w:pPr>
              <w:widowControl w:val="0"/>
              <w:numPr>
                <w:ilvl w:val="0"/>
                <w:numId w:val="14"/>
              </w:numPr>
              <w:snapToGrid w:val="0"/>
              <w:ind w:left="0" w:firstLine="0"/>
              <w:contextualSpacing/>
              <w:jc w:val="center"/>
              <w:rPr>
                <w:sz w:val="20"/>
                <w:lang w:eastAsia="zh-CN"/>
              </w:rPr>
            </w:pPr>
          </w:p>
        </w:tc>
        <w:tc>
          <w:tcPr>
            <w:tcW w:w="2517" w:type="pct"/>
            <w:tcBorders>
              <w:top w:val="single" w:sz="4" w:space="0" w:color="000000"/>
              <w:left w:val="single" w:sz="4" w:space="0" w:color="000000"/>
              <w:bottom w:val="single" w:sz="4" w:space="0" w:color="000000"/>
            </w:tcBorders>
            <w:shd w:val="clear" w:color="auto" w:fill="auto"/>
            <w:vAlign w:val="center"/>
          </w:tcPr>
          <w:p w:rsidR="00FD22BB" w:rsidRPr="00C4024B" w:rsidRDefault="00D03B52" w:rsidP="00363045">
            <w:pPr>
              <w:widowControl w:val="0"/>
              <w:snapToGrid w:val="0"/>
              <w:contextualSpacing/>
              <w:jc w:val="both"/>
              <w:rPr>
                <w:sz w:val="20"/>
                <w:lang w:eastAsia="zh-CN"/>
              </w:rPr>
            </w:pPr>
            <w:r w:rsidRPr="00C4024B">
              <w:rPr>
                <w:sz w:val="20"/>
                <w:lang w:eastAsia="zh-CN"/>
              </w:rPr>
              <w:t>Сведения о НДС</w:t>
            </w:r>
          </w:p>
        </w:tc>
        <w:tc>
          <w:tcPr>
            <w:tcW w:w="2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C4024B" w:rsidRDefault="00FD22BB" w:rsidP="00363045">
            <w:pPr>
              <w:widowControl w:val="0"/>
              <w:snapToGrid w:val="0"/>
              <w:contextualSpacing/>
              <w:jc w:val="both"/>
              <w:rPr>
                <w:sz w:val="20"/>
                <w:lang w:eastAsia="zh-CN"/>
              </w:rPr>
            </w:pPr>
          </w:p>
        </w:tc>
      </w:tr>
    </w:tbl>
    <w:p w:rsidR="00FD22BB" w:rsidRPr="00C4024B" w:rsidRDefault="00FD22BB" w:rsidP="00363045">
      <w:pPr>
        <w:widowControl w:val="0"/>
        <w:jc w:val="center"/>
        <w:rPr>
          <w:sz w:val="20"/>
        </w:rPr>
      </w:pPr>
    </w:p>
    <w:p w:rsidR="00133ADC" w:rsidRPr="00C4024B" w:rsidRDefault="00133ADC" w:rsidP="00363045">
      <w:pPr>
        <w:widowControl w:val="0"/>
        <w:jc w:val="center"/>
        <w:rPr>
          <w:b/>
          <w:bCs/>
          <w:sz w:val="20"/>
        </w:rPr>
      </w:pPr>
    </w:p>
    <w:p w:rsidR="00DC23F7" w:rsidRPr="00C4024B" w:rsidRDefault="00DC23F7" w:rsidP="00363045">
      <w:pPr>
        <w:widowControl w:val="0"/>
        <w:jc w:val="center"/>
        <w:rPr>
          <w:b/>
          <w:bCs/>
          <w:sz w:val="20"/>
        </w:rPr>
      </w:pPr>
    </w:p>
    <w:p w:rsidR="00603472" w:rsidRPr="00C4024B" w:rsidRDefault="00603472">
      <w:pPr>
        <w:rPr>
          <w:b/>
          <w:bCs/>
          <w:sz w:val="20"/>
        </w:rPr>
      </w:pPr>
      <w:r w:rsidRPr="00C4024B">
        <w:rPr>
          <w:b/>
          <w:bCs/>
          <w:sz w:val="20"/>
        </w:rPr>
        <w:br w:type="page"/>
      </w:r>
    </w:p>
    <w:p w:rsidR="00FD22BB" w:rsidRPr="00C4024B" w:rsidRDefault="00D03B52" w:rsidP="00363045">
      <w:pPr>
        <w:widowControl w:val="0"/>
        <w:jc w:val="center"/>
        <w:rPr>
          <w:b/>
          <w:bCs/>
          <w:sz w:val="18"/>
          <w:szCs w:val="18"/>
        </w:rPr>
      </w:pPr>
      <w:r w:rsidRPr="00C4024B">
        <w:rPr>
          <w:b/>
          <w:bCs/>
          <w:sz w:val="18"/>
          <w:szCs w:val="18"/>
        </w:rPr>
        <w:lastRenderedPageBreak/>
        <w:t xml:space="preserve">Декларация о соответствии </w:t>
      </w:r>
      <w:proofErr w:type="gramStart"/>
      <w:r w:rsidRPr="00C4024B">
        <w:rPr>
          <w:b/>
          <w:bCs/>
          <w:sz w:val="18"/>
          <w:szCs w:val="18"/>
        </w:rPr>
        <w:t>требованиям</w:t>
      </w:r>
      <w:proofErr w:type="gramEnd"/>
      <w:r w:rsidRPr="00C4024B">
        <w:rPr>
          <w:b/>
          <w:bCs/>
          <w:sz w:val="18"/>
          <w:szCs w:val="18"/>
        </w:rPr>
        <w:t xml:space="preserve"> установленным в документации о закупке</w:t>
      </w:r>
    </w:p>
    <w:p w:rsidR="00FD22BB" w:rsidRPr="00C4024B" w:rsidRDefault="00FD22BB" w:rsidP="00363045">
      <w:pPr>
        <w:widowControl w:val="0"/>
        <w:jc w:val="center"/>
        <w:rPr>
          <w:sz w:val="18"/>
          <w:szCs w:val="18"/>
        </w:rPr>
      </w:pPr>
    </w:p>
    <w:p w:rsidR="00FD22BB" w:rsidRPr="00C4024B" w:rsidRDefault="00D03B52" w:rsidP="00363045">
      <w:pPr>
        <w:widowControl w:val="0"/>
        <w:jc w:val="both"/>
        <w:rPr>
          <w:sz w:val="18"/>
          <w:szCs w:val="18"/>
        </w:rPr>
      </w:pPr>
      <w:r w:rsidRPr="00C4024B">
        <w:rPr>
          <w:sz w:val="18"/>
          <w:szCs w:val="18"/>
        </w:rPr>
        <w:t xml:space="preserve">Настоящим подтверждаем, что </w:t>
      </w:r>
      <w:r w:rsidR="00363045" w:rsidRPr="00C4024B">
        <w:rPr>
          <w:sz w:val="18"/>
          <w:szCs w:val="18"/>
        </w:rPr>
        <w:t>«</w:t>
      </w:r>
      <w:r w:rsidRPr="00C4024B">
        <w:rPr>
          <w:sz w:val="18"/>
          <w:szCs w:val="18"/>
        </w:rPr>
        <w:t>_______</w:t>
      </w:r>
      <w:r w:rsidR="00363045" w:rsidRPr="00C4024B">
        <w:rPr>
          <w:sz w:val="18"/>
          <w:szCs w:val="18"/>
        </w:rPr>
        <w:t>»</w:t>
      </w:r>
      <w:r w:rsidRPr="00C4024B">
        <w:rPr>
          <w:sz w:val="18"/>
          <w:szCs w:val="18"/>
        </w:rPr>
        <w:t xml:space="preserve"> (наименование участника)</w:t>
      </w:r>
      <w:r w:rsidR="007A6C9C" w:rsidRPr="00C4024B">
        <w:rPr>
          <w:sz w:val="18"/>
          <w:szCs w:val="18"/>
        </w:rPr>
        <w:t xml:space="preserve"> соответствует требованиям документации, а именно:</w:t>
      </w:r>
      <w:r w:rsidRPr="00C4024B">
        <w:rPr>
          <w:sz w:val="18"/>
          <w:szCs w:val="18"/>
        </w:rPr>
        <w:tab/>
      </w:r>
    </w:p>
    <w:p w:rsidR="00FA7FA8" w:rsidRPr="00C4024B" w:rsidRDefault="00FA7FA8" w:rsidP="00363045">
      <w:pPr>
        <w:widowControl w:val="0"/>
        <w:jc w:val="center"/>
        <w:rPr>
          <w:bCs/>
          <w:sz w:val="18"/>
          <w:szCs w:val="18"/>
        </w:rPr>
      </w:pPr>
    </w:p>
    <w:p w:rsidR="00CA6A5B" w:rsidRPr="00C4024B" w:rsidRDefault="00B0150F" w:rsidP="00363045">
      <w:pPr>
        <w:widowControl w:val="0"/>
        <w:shd w:val="clear" w:color="auto" w:fill="FFFFFF"/>
        <w:jc w:val="both"/>
        <w:rPr>
          <w:color w:val="000000"/>
          <w:sz w:val="18"/>
          <w:szCs w:val="18"/>
        </w:rPr>
      </w:pPr>
      <w:r w:rsidRPr="00C4024B">
        <w:rPr>
          <w:color w:val="000000"/>
          <w:sz w:val="18"/>
          <w:szCs w:val="18"/>
        </w:rPr>
        <w:t xml:space="preserve"> </w:t>
      </w:r>
      <w:r w:rsidR="00CA6A5B" w:rsidRPr="00C4024B">
        <w:rPr>
          <w:color w:val="000000"/>
          <w:sz w:val="18"/>
          <w:szCs w:val="18"/>
        </w:rPr>
        <w:t>1)</w:t>
      </w:r>
      <w:r w:rsidR="00CA6A5B" w:rsidRPr="00C4024B">
        <w:rPr>
          <w:color w:val="000000"/>
          <w:sz w:val="18"/>
          <w:szCs w:val="18"/>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CA6A5B" w:rsidRPr="00C4024B">
        <w:rPr>
          <w:color w:val="000000"/>
          <w:sz w:val="18"/>
          <w:szCs w:val="18"/>
        </w:rPr>
        <w:t>являющихся</w:t>
      </w:r>
      <w:proofErr w:type="gramEnd"/>
      <w:r w:rsidR="00CA6A5B" w:rsidRPr="00C4024B">
        <w:rPr>
          <w:color w:val="000000"/>
          <w:sz w:val="18"/>
          <w:szCs w:val="18"/>
        </w:rPr>
        <w:t xml:space="preserve"> объектом закупки;</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2)</w:t>
      </w:r>
      <w:r w:rsidRPr="00C4024B">
        <w:rPr>
          <w:color w:val="000000"/>
          <w:sz w:val="18"/>
          <w:szCs w:val="18"/>
        </w:rPr>
        <w:tab/>
      </w:r>
      <w:proofErr w:type="spellStart"/>
      <w:r w:rsidRPr="00C4024B">
        <w:rPr>
          <w:color w:val="000000"/>
          <w:sz w:val="18"/>
          <w:szCs w:val="18"/>
        </w:rPr>
        <w:t>непроведение</w:t>
      </w:r>
      <w:proofErr w:type="spellEnd"/>
      <w:r w:rsidRPr="00C4024B">
        <w:rPr>
          <w:color w:val="000000"/>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3)</w:t>
      </w:r>
      <w:r w:rsidRPr="00C4024B">
        <w:rPr>
          <w:color w:val="000000"/>
          <w:sz w:val="18"/>
          <w:szCs w:val="18"/>
        </w:rPr>
        <w:tab/>
      </w:r>
      <w:proofErr w:type="spellStart"/>
      <w:r w:rsidRPr="00C4024B">
        <w:rPr>
          <w:color w:val="000000"/>
          <w:sz w:val="18"/>
          <w:szCs w:val="18"/>
        </w:rPr>
        <w:t>неприостановление</w:t>
      </w:r>
      <w:proofErr w:type="spellEnd"/>
      <w:r w:rsidRPr="00C4024B">
        <w:rPr>
          <w:color w:val="000000"/>
          <w:sz w:val="18"/>
          <w:szCs w:val="18"/>
        </w:rPr>
        <w:t xml:space="preserve"> деятельности участника закупки в порядке, установленном Кодексом Российской Федерации об административных правонарушениях;</w:t>
      </w:r>
    </w:p>
    <w:p w:rsidR="00CA6A5B" w:rsidRPr="00C4024B" w:rsidRDefault="00CA6A5B" w:rsidP="00363045">
      <w:pPr>
        <w:widowControl w:val="0"/>
        <w:shd w:val="clear" w:color="auto" w:fill="FFFFFF"/>
        <w:jc w:val="both"/>
        <w:rPr>
          <w:color w:val="000000"/>
          <w:sz w:val="18"/>
          <w:szCs w:val="18"/>
        </w:rPr>
      </w:pPr>
      <w:proofErr w:type="gramStart"/>
      <w:r w:rsidRPr="00C4024B">
        <w:rPr>
          <w:color w:val="000000"/>
          <w:sz w:val="18"/>
          <w:szCs w:val="18"/>
        </w:rPr>
        <w:t>4)</w:t>
      </w:r>
      <w:r w:rsidRPr="00C4024B">
        <w:rPr>
          <w:color w:val="000000"/>
          <w:sz w:val="18"/>
          <w:szCs w:val="18"/>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024B">
        <w:rPr>
          <w:color w:val="000000"/>
          <w:sz w:val="18"/>
          <w:szCs w:val="18"/>
        </w:rPr>
        <w:t xml:space="preserve"> обязанности </w:t>
      </w:r>
      <w:proofErr w:type="gramStart"/>
      <w:r w:rsidRPr="00C4024B">
        <w:rPr>
          <w:color w:val="000000"/>
          <w:sz w:val="18"/>
          <w:szCs w:val="18"/>
        </w:rPr>
        <w:t>заявителя</w:t>
      </w:r>
      <w:proofErr w:type="gramEnd"/>
      <w:r w:rsidRPr="00C4024B">
        <w:rPr>
          <w:color w:val="000000"/>
          <w:sz w:val="18"/>
          <w:szCs w:val="1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024B">
        <w:rPr>
          <w:color w:val="000000"/>
          <w:sz w:val="18"/>
          <w:szCs w:val="18"/>
        </w:rPr>
        <w:t>указанных</w:t>
      </w:r>
      <w:proofErr w:type="gramEnd"/>
      <w:r w:rsidRPr="00C4024B">
        <w:rPr>
          <w:color w:val="000000"/>
          <w:sz w:val="18"/>
          <w:szCs w:val="18"/>
        </w:rPr>
        <w:t xml:space="preserve"> недоимки, задолженности и решение по данному заявлению на дату рассмотрения заявки на участие в закупке не принято;</w:t>
      </w:r>
    </w:p>
    <w:p w:rsidR="00CA6A5B" w:rsidRPr="00C4024B" w:rsidRDefault="00CA6A5B" w:rsidP="00363045">
      <w:pPr>
        <w:widowControl w:val="0"/>
        <w:shd w:val="clear" w:color="auto" w:fill="FFFFFF"/>
        <w:jc w:val="both"/>
        <w:rPr>
          <w:color w:val="000000"/>
          <w:sz w:val="18"/>
          <w:szCs w:val="18"/>
        </w:rPr>
      </w:pPr>
      <w:proofErr w:type="gramStart"/>
      <w:r w:rsidRPr="00C4024B">
        <w:rPr>
          <w:color w:val="000000"/>
          <w:sz w:val="18"/>
          <w:szCs w:val="18"/>
        </w:rPr>
        <w:t>5)</w:t>
      </w:r>
      <w:r w:rsidRPr="00C4024B">
        <w:rPr>
          <w:color w:val="000000"/>
          <w:sz w:val="18"/>
          <w:szCs w:val="18"/>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C4024B">
        <w:rPr>
          <w:color w:val="000000"/>
          <w:sz w:val="18"/>
          <w:szCs w:val="1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6)</w:t>
      </w:r>
      <w:r w:rsidRPr="00C4024B">
        <w:rPr>
          <w:color w:val="000000"/>
          <w:sz w:val="18"/>
          <w:szCs w:val="18"/>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7)</w:t>
      </w:r>
      <w:r w:rsidRPr="00C4024B">
        <w:rPr>
          <w:color w:val="000000"/>
          <w:sz w:val="18"/>
          <w:szCs w:val="18"/>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8)</w:t>
      </w:r>
      <w:r w:rsidRPr="00C4024B">
        <w:rPr>
          <w:color w:val="000000"/>
          <w:sz w:val="18"/>
          <w:szCs w:val="18"/>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CA6A5B" w:rsidRPr="00C4024B" w:rsidRDefault="00CA6A5B" w:rsidP="00363045">
      <w:pPr>
        <w:widowControl w:val="0"/>
        <w:shd w:val="clear" w:color="auto" w:fill="FFFFFF"/>
        <w:jc w:val="both"/>
        <w:rPr>
          <w:color w:val="000000"/>
          <w:sz w:val="18"/>
          <w:szCs w:val="18"/>
        </w:rPr>
      </w:pPr>
      <w:proofErr w:type="gramStart"/>
      <w:r w:rsidRPr="00C4024B">
        <w:rPr>
          <w:color w:val="000000"/>
          <w:sz w:val="18"/>
          <w:szCs w:val="18"/>
        </w:rPr>
        <w:t>9)</w:t>
      </w:r>
      <w:r w:rsidRPr="00C4024B">
        <w:rPr>
          <w:color w:val="000000"/>
          <w:sz w:val="18"/>
          <w:szCs w:val="18"/>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4024B">
        <w:rPr>
          <w:color w:val="000000"/>
          <w:sz w:val="18"/>
          <w:szCs w:val="18"/>
        </w:rPr>
        <w:t>неполнородный</w:t>
      </w:r>
      <w:proofErr w:type="spellEnd"/>
      <w:r w:rsidRPr="00C4024B">
        <w:rPr>
          <w:color w:val="000000"/>
          <w:sz w:val="18"/>
          <w:szCs w:val="1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а) физическим лицом (в том числе зарегистрированным в качестве индивидуального предпринимателя), являющимся участником закупки;</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C4024B">
        <w:rPr>
          <w:color w:val="000000"/>
          <w:sz w:val="18"/>
          <w:szCs w:val="18"/>
        </w:rPr>
        <w:t>выгодоприобретателем</w:t>
      </w:r>
      <w:proofErr w:type="spellEnd"/>
      <w:r w:rsidRPr="00C4024B">
        <w:rPr>
          <w:color w:val="000000"/>
          <w:sz w:val="18"/>
          <w:szCs w:val="18"/>
        </w:rPr>
        <w:t xml:space="preserve"> корпоративного юридического лица, являющегося участником закупки. </w:t>
      </w:r>
      <w:proofErr w:type="spellStart"/>
      <w:proofErr w:type="gramStart"/>
      <w:r w:rsidRPr="00C4024B">
        <w:rPr>
          <w:color w:val="000000"/>
          <w:sz w:val="18"/>
          <w:szCs w:val="18"/>
        </w:rPr>
        <w:t>Выгодоприобретателем</w:t>
      </w:r>
      <w:proofErr w:type="spellEnd"/>
      <w:r w:rsidRPr="00C4024B">
        <w:rPr>
          <w:color w:val="000000"/>
          <w:sz w:val="18"/>
          <w:szCs w:val="18"/>
        </w:rPr>
        <w:t xml:space="preserve">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A6A5B" w:rsidRPr="00C4024B" w:rsidRDefault="00CA6A5B" w:rsidP="00363045">
      <w:pPr>
        <w:widowControl w:val="0"/>
        <w:shd w:val="clear" w:color="auto" w:fill="FFFFFF"/>
        <w:jc w:val="both"/>
        <w:rPr>
          <w:color w:val="000000"/>
          <w:sz w:val="18"/>
          <w:szCs w:val="18"/>
        </w:rPr>
      </w:pPr>
      <w:proofErr w:type="gramStart"/>
      <w:r w:rsidRPr="00C4024B">
        <w:rPr>
          <w:color w:val="000000"/>
          <w:sz w:val="18"/>
          <w:szCs w:val="18"/>
        </w:rPr>
        <w:t xml:space="preserve">10) участник закупки не является </w:t>
      </w:r>
      <w:proofErr w:type="spellStart"/>
      <w:r w:rsidRPr="00C4024B">
        <w:rPr>
          <w:color w:val="000000"/>
          <w:sz w:val="18"/>
          <w:szCs w:val="18"/>
        </w:rPr>
        <w:t>офшорной</w:t>
      </w:r>
      <w:proofErr w:type="spellEnd"/>
      <w:r w:rsidRPr="00C4024B">
        <w:rPr>
          <w:color w:val="000000"/>
          <w:sz w:val="18"/>
          <w:szCs w:val="18"/>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C4024B">
        <w:rPr>
          <w:color w:val="000000"/>
          <w:sz w:val="18"/>
          <w:szCs w:val="18"/>
        </w:rPr>
        <w:t>офшорной</w:t>
      </w:r>
      <w:proofErr w:type="spellEnd"/>
      <w:r w:rsidRPr="00C4024B">
        <w:rPr>
          <w:color w:val="000000"/>
          <w:sz w:val="18"/>
          <w:szCs w:val="18"/>
        </w:rPr>
        <w:t xml:space="preserve"> компании, а также не имеет </w:t>
      </w:r>
      <w:proofErr w:type="spellStart"/>
      <w:r w:rsidRPr="00C4024B">
        <w:rPr>
          <w:color w:val="000000"/>
          <w:sz w:val="18"/>
          <w:szCs w:val="18"/>
        </w:rPr>
        <w:t>офшорных</w:t>
      </w:r>
      <w:proofErr w:type="spellEnd"/>
      <w:r w:rsidRPr="00C4024B">
        <w:rPr>
          <w:color w:val="000000"/>
          <w:sz w:val="18"/>
          <w:szCs w:val="18"/>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4024B">
        <w:rPr>
          <w:color w:val="000000"/>
          <w:sz w:val="18"/>
          <w:szCs w:val="18"/>
        </w:rPr>
        <w:t xml:space="preserve"> уставном (складочном) </w:t>
      </w:r>
      <w:proofErr w:type="gramStart"/>
      <w:r w:rsidRPr="00C4024B">
        <w:rPr>
          <w:color w:val="000000"/>
          <w:sz w:val="18"/>
          <w:szCs w:val="18"/>
        </w:rPr>
        <w:t>капитале</w:t>
      </w:r>
      <w:proofErr w:type="gramEnd"/>
      <w:r w:rsidRPr="00C4024B">
        <w:rPr>
          <w:color w:val="000000"/>
          <w:sz w:val="18"/>
          <w:szCs w:val="18"/>
        </w:rPr>
        <w:t xml:space="preserve"> хозяйственного товарищества или общества;</w:t>
      </w:r>
    </w:p>
    <w:p w:rsidR="00CA6A5B" w:rsidRPr="00C4024B" w:rsidRDefault="00CA6A5B" w:rsidP="00363045">
      <w:pPr>
        <w:widowControl w:val="0"/>
        <w:shd w:val="clear" w:color="auto" w:fill="FFFFFF"/>
        <w:jc w:val="both"/>
        <w:rPr>
          <w:color w:val="000000"/>
          <w:sz w:val="18"/>
          <w:szCs w:val="18"/>
        </w:rPr>
      </w:pPr>
      <w:r w:rsidRPr="00C4024B">
        <w:rPr>
          <w:color w:val="000000"/>
          <w:sz w:val="18"/>
          <w:szCs w:val="18"/>
        </w:rPr>
        <w:t>11) участник закупки не является иностранным агентом в соответствии с Федеральным законом № 255-ФЗ.</w:t>
      </w:r>
    </w:p>
    <w:p w:rsidR="00FA7FA8" w:rsidRPr="00C4024B" w:rsidRDefault="00CA6A5B" w:rsidP="00363045">
      <w:pPr>
        <w:widowControl w:val="0"/>
        <w:shd w:val="clear" w:color="auto" w:fill="FFFFFF"/>
        <w:jc w:val="both"/>
        <w:rPr>
          <w:b/>
          <w:sz w:val="18"/>
          <w:szCs w:val="18"/>
        </w:rPr>
      </w:pPr>
      <w:r w:rsidRPr="00C4024B">
        <w:rPr>
          <w:color w:val="000000"/>
          <w:sz w:val="18"/>
          <w:szCs w:val="18"/>
        </w:rPr>
        <w:t>3.1.</w:t>
      </w:r>
      <w:r w:rsidRPr="00C4024B">
        <w:rPr>
          <w:color w:val="000000"/>
          <w:sz w:val="18"/>
          <w:szCs w:val="18"/>
        </w:rPr>
        <w:tab/>
      </w:r>
      <w:proofErr w:type="gramStart"/>
      <w:r w:rsidRPr="00C4024B">
        <w:rPr>
          <w:color w:val="000000"/>
          <w:sz w:val="18"/>
          <w:szCs w:val="18"/>
        </w:rPr>
        <w:t>отсутствии</w:t>
      </w:r>
      <w:proofErr w:type="gramEnd"/>
      <w:r w:rsidRPr="00C4024B">
        <w:rPr>
          <w:color w:val="000000"/>
          <w:sz w:val="18"/>
          <w:szCs w:val="18"/>
        </w:rPr>
        <w:t xml:space="preserve">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FA7FA8" w:rsidRPr="00C4024B" w:rsidRDefault="00FA7FA8" w:rsidP="00363045">
      <w:pPr>
        <w:widowControl w:val="0"/>
        <w:jc w:val="center"/>
        <w:rPr>
          <w:b/>
          <w:sz w:val="20"/>
        </w:rPr>
      </w:pPr>
    </w:p>
    <w:p w:rsidR="00FA7FA8" w:rsidRPr="00C4024B" w:rsidRDefault="00FA7FA8" w:rsidP="00363045">
      <w:pPr>
        <w:widowControl w:val="0"/>
        <w:jc w:val="center"/>
        <w:rPr>
          <w:b/>
          <w:sz w:val="20"/>
        </w:rPr>
      </w:pPr>
    </w:p>
    <w:p w:rsidR="00FA7FA8" w:rsidRPr="00C4024B" w:rsidRDefault="00FA7FA8" w:rsidP="00C4024B">
      <w:pPr>
        <w:widowControl w:val="0"/>
        <w:rPr>
          <w:b/>
          <w:sz w:val="20"/>
        </w:rPr>
      </w:pPr>
    </w:p>
    <w:p w:rsidR="00FA7FA8" w:rsidRPr="00C4024B" w:rsidRDefault="00FA7FA8" w:rsidP="00363045">
      <w:pPr>
        <w:widowControl w:val="0"/>
        <w:jc w:val="center"/>
        <w:rPr>
          <w:b/>
          <w:sz w:val="20"/>
        </w:rPr>
      </w:pPr>
    </w:p>
    <w:p w:rsidR="00603472" w:rsidRPr="00C4024B" w:rsidRDefault="00603472">
      <w:pPr>
        <w:rPr>
          <w:b/>
          <w:sz w:val="20"/>
        </w:rPr>
      </w:pPr>
    </w:p>
    <w:p w:rsidR="00FD22BB" w:rsidRPr="00C4024B" w:rsidRDefault="00D03B52" w:rsidP="00363045">
      <w:pPr>
        <w:widowControl w:val="0"/>
        <w:jc w:val="center"/>
        <w:rPr>
          <w:b/>
          <w:color w:val="1E1E1E"/>
          <w:sz w:val="20"/>
        </w:rPr>
      </w:pPr>
      <w:r w:rsidRPr="00C4024B">
        <w:rPr>
          <w:b/>
          <w:sz w:val="20"/>
        </w:rPr>
        <w:lastRenderedPageBreak/>
        <w:t>СОГЛАСИЕ</w:t>
      </w:r>
      <w:r w:rsidRPr="00C4024B">
        <w:rPr>
          <w:b/>
          <w:sz w:val="20"/>
        </w:rPr>
        <w:br/>
        <w:t>на обработку персональных данных (</w:t>
      </w:r>
      <w:proofErr w:type="spellStart"/>
      <w:r w:rsidRPr="00C4024B">
        <w:rPr>
          <w:bCs/>
          <w:sz w:val="20"/>
        </w:rPr>
        <w:t>физлица</w:t>
      </w:r>
      <w:proofErr w:type="spellEnd"/>
      <w:r w:rsidRPr="00C4024B">
        <w:rPr>
          <w:bCs/>
          <w:sz w:val="20"/>
        </w:rPr>
        <w:t xml:space="preserve"> и ИП</w:t>
      </w:r>
      <w:r w:rsidRPr="00C4024B">
        <w:rPr>
          <w:b/>
          <w:sz w:val="20"/>
        </w:rPr>
        <w:t>)</w:t>
      </w:r>
    </w:p>
    <w:p w:rsidR="00FD22BB" w:rsidRPr="00C4024B" w:rsidRDefault="00D03B52" w:rsidP="00363045">
      <w:pPr>
        <w:widowControl w:val="0"/>
        <w:jc w:val="both"/>
        <w:rPr>
          <w:snapToGrid w:val="0"/>
          <w:color w:val="1E1E1E"/>
          <w:sz w:val="20"/>
        </w:rPr>
      </w:pPr>
      <w:r w:rsidRPr="00C4024B">
        <w:rPr>
          <w:snapToGrid w:val="0"/>
          <w:color w:val="1E1E1E"/>
          <w:sz w:val="20"/>
        </w:rPr>
        <w:t xml:space="preserve">Я, нижеподписавшийся </w:t>
      </w:r>
    </w:p>
    <w:p w:rsidR="00FD22BB" w:rsidRPr="00C4024B" w:rsidRDefault="00D03B52" w:rsidP="00363045">
      <w:pPr>
        <w:widowControl w:val="0"/>
        <w:rPr>
          <w:snapToGrid w:val="0"/>
          <w:color w:val="1E1E1E"/>
          <w:sz w:val="20"/>
        </w:rPr>
      </w:pPr>
      <w:r w:rsidRPr="00C4024B">
        <w:rPr>
          <w:snapToGrid w:val="0"/>
          <w:color w:val="1E1E1E"/>
          <w:sz w:val="20"/>
        </w:rPr>
        <w:t>_________________________________________________________________________</w:t>
      </w:r>
    </w:p>
    <w:p w:rsidR="00FD22BB" w:rsidRPr="00C4024B" w:rsidRDefault="00D03B52" w:rsidP="00363045">
      <w:pPr>
        <w:widowControl w:val="0"/>
        <w:jc w:val="center"/>
        <w:rPr>
          <w:snapToGrid w:val="0"/>
          <w:color w:val="1E1E1E"/>
          <w:sz w:val="20"/>
        </w:rPr>
      </w:pPr>
      <w:r w:rsidRPr="00C4024B">
        <w:rPr>
          <w:snapToGrid w:val="0"/>
          <w:color w:val="1E1E1E"/>
          <w:sz w:val="20"/>
        </w:rPr>
        <w:t xml:space="preserve"> </w:t>
      </w:r>
      <w:r w:rsidRPr="00C4024B">
        <w:rPr>
          <w:snapToGrid w:val="0"/>
          <w:color w:val="1E1E1E"/>
          <w:sz w:val="20"/>
          <w:vertAlign w:val="superscript"/>
        </w:rPr>
        <w:t>(фамилия, имя, отчество)</w:t>
      </w:r>
    </w:p>
    <w:p w:rsidR="00FD22BB" w:rsidRPr="00C4024B" w:rsidRDefault="00FD22BB" w:rsidP="00363045">
      <w:pPr>
        <w:widowControl w:val="0"/>
        <w:jc w:val="both"/>
        <w:rPr>
          <w:snapToGrid w:val="0"/>
          <w:color w:val="1E1E1E"/>
          <w:sz w:val="20"/>
        </w:rPr>
      </w:pPr>
    </w:p>
    <w:p w:rsidR="00FD22BB" w:rsidRPr="00C4024B" w:rsidRDefault="00D03B52" w:rsidP="00363045">
      <w:pPr>
        <w:widowControl w:val="0"/>
        <w:jc w:val="both"/>
        <w:rPr>
          <w:snapToGrid w:val="0"/>
          <w:color w:val="1E1E1E"/>
          <w:sz w:val="20"/>
        </w:rPr>
      </w:pPr>
      <w:proofErr w:type="spellStart"/>
      <w:r w:rsidRPr="00C4024B">
        <w:rPr>
          <w:snapToGrid w:val="0"/>
          <w:color w:val="1E1E1E"/>
          <w:sz w:val="20"/>
        </w:rPr>
        <w:t>паспорт_____________№</w:t>
      </w:r>
      <w:proofErr w:type="spellEnd"/>
      <w:r w:rsidRPr="00C4024B">
        <w:rPr>
          <w:snapToGrid w:val="0"/>
          <w:color w:val="1E1E1E"/>
          <w:sz w:val="20"/>
        </w:rPr>
        <w:t>__________________ дата выдачи______________________</w:t>
      </w:r>
    </w:p>
    <w:p w:rsidR="00FD22BB" w:rsidRPr="00C4024B" w:rsidRDefault="00FD22BB" w:rsidP="00363045">
      <w:pPr>
        <w:widowControl w:val="0"/>
        <w:jc w:val="both"/>
        <w:rPr>
          <w:snapToGrid w:val="0"/>
          <w:color w:val="1E1E1E"/>
          <w:sz w:val="20"/>
        </w:rPr>
      </w:pPr>
    </w:p>
    <w:p w:rsidR="00FD22BB" w:rsidRPr="00C4024B" w:rsidRDefault="00D03B52" w:rsidP="00363045">
      <w:pPr>
        <w:widowControl w:val="0"/>
        <w:jc w:val="both"/>
        <w:rPr>
          <w:snapToGrid w:val="0"/>
          <w:color w:val="1E1E1E"/>
          <w:sz w:val="20"/>
        </w:rPr>
      </w:pPr>
      <w:r w:rsidRPr="00C4024B">
        <w:rPr>
          <w:snapToGrid w:val="0"/>
          <w:color w:val="1E1E1E"/>
          <w:sz w:val="20"/>
        </w:rPr>
        <w:t xml:space="preserve">название выдавшего органа _________________________________________________, </w:t>
      </w:r>
    </w:p>
    <w:p w:rsidR="00FD22BB" w:rsidRPr="00C4024B" w:rsidRDefault="00FD22BB" w:rsidP="00363045">
      <w:pPr>
        <w:widowControl w:val="0"/>
        <w:jc w:val="both"/>
        <w:rPr>
          <w:snapToGrid w:val="0"/>
          <w:color w:val="1E1E1E"/>
          <w:sz w:val="20"/>
        </w:rPr>
      </w:pPr>
    </w:p>
    <w:p w:rsidR="00FD22BB" w:rsidRPr="00C4024B" w:rsidRDefault="00D03B52" w:rsidP="00363045">
      <w:pPr>
        <w:widowControl w:val="0"/>
        <w:jc w:val="both"/>
        <w:rPr>
          <w:snapToGrid w:val="0"/>
          <w:color w:val="1E1E1E"/>
          <w:sz w:val="20"/>
        </w:rPr>
      </w:pPr>
      <w:r w:rsidRPr="00C4024B">
        <w:rPr>
          <w:snapToGrid w:val="0"/>
          <w:color w:val="1E1E1E"/>
          <w:sz w:val="20"/>
        </w:rPr>
        <w:t>в соответствии с требованиями ст. 9 Федерального закона от 27.07.06</w:t>
      </w:r>
      <w:r w:rsidRPr="00C4024B">
        <w:rPr>
          <w:rFonts w:eastAsia="MS Gothic"/>
          <w:snapToGrid w:val="0"/>
          <w:color w:val="1E1E1E"/>
          <w:sz w:val="20"/>
        </w:rPr>
        <w:t> </w:t>
      </w:r>
      <w:r w:rsidRPr="00C4024B">
        <w:rPr>
          <w:snapToGrid w:val="0"/>
          <w:color w:val="1E1E1E"/>
          <w:sz w:val="20"/>
        </w:rPr>
        <w:t xml:space="preserve">г. </w:t>
      </w:r>
      <w:r w:rsidR="00363045" w:rsidRPr="00C4024B">
        <w:rPr>
          <w:snapToGrid w:val="0"/>
          <w:color w:val="1E1E1E"/>
          <w:sz w:val="20"/>
        </w:rPr>
        <w:t>«</w:t>
      </w:r>
      <w:r w:rsidRPr="00C4024B">
        <w:rPr>
          <w:snapToGrid w:val="0"/>
          <w:color w:val="1E1E1E"/>
          <w:sz w:val="20"/>
        </w:rPr>
        <w:t>О персональных данных</w:t>
      </w:r>
      <w:r w:rsidR="00363045" w:rsidRPr="00C4024B">
        <w:rPr>
          <w:snapToGrid w:val="0"/>
          <w:color w:val="1E1E1E"/>
          <w:sz w:val="20"/>
        </w:rPr>
        <w:t>»</w:t>
      </w:r>
      <w:r w:rsidRPr="00C4024B">
        <w:rPr>
          <w:snapToGrid w:val="0"/>
          <w:color w:val="1E1E1E"/>
          <w:sz w:val="20"/>
        </w:rPr>
        <w:t xml:space="preserve"> № 152-ФЗ, подтверждаю своё согласие на обработку </w:t>
      </w:r>
      <w:r w:rsidRPr="00C4024B">
        <w:rPr>
          <w:color w:val="000000"/>
          <w:sz w:val="20"/>
        </w:rPr>
        <w:t>________________</w:t>
      </w:r>
      <w:r w:rsidRPr="00C4024B">
        <w:rPr>
          <w:snapToGrid w:val="0"/>
          <w:color w:val="1E1E1E"/>
          <w:sz w:val="20"/>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w:t>
      </w:r>
      <w:r w:rsidR="00363045" w:rsidRPr="00C4024B">
        <w:rPr>
          <w:snapToGrid w:val="0"/>
          <w:color w:val="1E1E1E"/>
          <w:sz w:val="20"/>
        </w:rPr>
        <w:t xml:space="preserve"> </w:t>
      </w:r>
      <w:r w:rsidRPr="00C4024B">
        <w:rPr>
          <w:snapToGrid w:val="0"/>
          <w:color w:val="1E1E1E"/>
          <w:sz w:val="20"/>
        </w:rPr>
        <w:t xml:space="preserve">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C4024B" w:rsidRDefault="00D03B52" w:rsidP="00363045">
      <w:pPr>
        <w:widowControl w:val="0"/>
        <w:ind w:firstLine="426"/>
        <w:jc w:val="both"/>
        <w:rPr>
          <w:snapToGrid w:val="0"/>
          <w:color w:val="1E1E1E"/>
          <w:sz w:val="20"/>
        </w:rPr>
      </w:pPr>
      <w:proofErr w:type="gramStart"/>
      <w:r w:rsidRPr="00C4024B">
        <w:rPr>
          <w:snapToGrid w:val="0"/>
          <w:color w:val="1E1E1E"/>
          <w:sz w:val="20"/>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D22BB" w:rsidRPr="00C4024B" w:rsidRDefault="00D03B52" w:rsidP="00363045">
      <w:pPr>
        <w:widowControl w:val="0"/>
        <w:ind w:firstLine="426"/>
        <w:jc w:val="both"/>
        <w:rPr>
          <w:snapToGrid w:val="0"/>
          <w:color w:val="1E1E1E"/>
          <w:sz w:val="20"/>
        </w:rPr>
      </w:pPr>
      <w:r w:rsidRPr="00C4024B">
        <w:rPr>
          <w:snapToGrid w:val="0"/>
          <w:color w:val="1E1E1E"/>
          <w:sz w:val="20"/>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C4024B" w:rsidRDefault="00D03B52" w:rsidP="00363045">
      <w:pPr>
        <w:widowControl w:val="0"/>
        <w:ind w:firstLine="426"/>
        <w:jc w:val="both"/>
        <w:rPr>
          <w:snapToGrid w:val="0"/>
          <w:color w:val="1E1E1E"/>
          <w:sz w:val="20"/>
        </w:rPr>
      </w:pPr>
      <w:r w:rsidRPr="00C4024B">
        <w:rPr>
          <w:snapToGrid w:val="0"/>
          <w:color w:val="1E1E1E"/>
          <w:sz w:val="20"/>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C4024B" w:rsidRDefault="00D03B52" w:rsidP="00363045">
      <w:pPr>
        <w:widowControl w:val="0"/>
        <w:ind w:firstLine="426"/>
        <w:jc w:val="both"/>
        <w:rPr>
          <w:snapToGrid w:val="0"/>
          <w:color w:val="1E1E1E"/>
          <w:sz w:val="20"/>
        </w:rPr>
      </w:pPr>
      <w:r w:rsidRPr="00C4024B">
        <w:rPr>
          <w:snapToGrid w:val="0"/>
          <w:color w:val="1E1E1E"/>
          <w:sz w:val="20"/>
        </w:rPr>
        <w:t>Передача моих персональных данных иным лицам или иное их разглашение может осуществляться только с моего письменного согласия.</w:t>
      </w:r>
    </w:p>
    <w:p w:rsidR="00FD22BB" w:rsidRPr="00C4024B" w:rsidRDefault="00D03B52" w:rsidP="00363045">
      <w:pPr>
        <w:widowControl w:val="0"/>
        <w:ind w:firstLine="426"/>
        <w:jc w:val="both"/>
        <w:rPr>
          <w:snapToGrid w:val="0"/>
          <w:color w:val="1E1E1E"/>
          <w:sz w:val="20"/>
        </w:rPr>
      </w:pPr>
      <w:r w:rsidRPr="00C4024B">
        <w:rPr>
          <w:snapToGrid w:val="0"/>
          <w:color w:val="1E1E1E"/>
          <w:sz w:val="20"/>
        </w:rPr>
        <w:t xml:space="preserve">Настоящее согласие дано мной и действует с </w:t>
      </w:r>
      <w:r w:rsidR="00363045" w:rsidRPr="00C4024B">
        <w:rPr>
          <w:snapToGrid w:val="0"/>
          <w:color w:val="1E1E1E"/>
          <w:sz w:val="20"/>
        </w:rPr>
        <w:t>«</w:t>
      </w:r>
      <w:r w:rsidRPr="00C4024B">
        <w:rPr>
          <w:snapToGrid w:val="0"/>
          <w:color w:val="1E1E1E"/>
          <w:sz w:val="20"/>
        </w:rPr>
        <w:t>______</w:t>
      </w:r>
      <w:r w:rsidR="00363045" w:rsidRPr="00C4024B">
        <w:rPr>
          <w:snapToGrid w:val="0"/>
          <w:color w:val="1E1E1E"/>
          <w:sz w:val="20"/>
        </w:rPr>
        <w:t>»</w:t>
      </w:r>
      <w:r w:rsidRPr="00C4024B">
        <w:rPr>
          <w:snapToGrid w:val="0"/>
          <w:color w:val="1E1E1E"/>
          <w:sz w:val="20"/>
        </w:rPr>
        <w:t>_________________ 20____г. бессрочно.</w:t>
      </w:r>
    </w:p>
    <w:p w:rsidR="00FD22BB" w:rsidRPr="00C4024B" w:rsidRDefault="00D03B52" w:rsidP="00363045">
      <w:pPr>
        <w:widowControl w:val="0"/>
        <w:ind w:firstLine="426"/>
        <w:jc w:val="both"/>
        <w:rPr>
          <w:snapToGrid w:val="0"/>
          <w:color w:val="1E1E1E"/>
          <w:sz w:val="20"/>
        </w:rPr>
      </w:pPr>
      <w:r w:rsidRPr="00C4024B">
        <w:rPr>
          <w:snapToGrid w:val="0"/>
          <w:color w:val="1E1E1E"/>
          <w:sz w:val="20"/>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C4024B" w:rsidRDefault="00D03B52" w:rsidP="00363045">
      <w:pPr>
        <w:widowControl w:val="0"/>
        <w:jc w:val="right"/>
        <w:rPr>
          <w:snapToGrid w:val="0"/>
          <w:sz w:val="20"/>
        </w:rPr>
      </w:pPr>
      <w:r w:rsidRPr="00C4024B">
        <w:rPr>
          <w:snapToGrid w:val="0"/>
          <w:color w:val="1E1E1E"/>
          <w:sz w:val="20"/>
        </w:rPr>
        <w:t>__________________________________________________</w:t>
      </w:r>
    </w:p>
    <w:p w:rsidR="00FD22BB" w:rsidRPr="00C4024B" w:rsidRDefault="00D03B52" w:rsidP="00363045">
      <w:pPr>
        <w:widowControl w:val="0"/>
        <w:jc w:val="right"/>
        <w:rPr>
          <w:snapToGrid w:val="0"/>
          <w:color w:val="1E1E1E"/>
          <w:sz w:val="20"/>
          <w:vertAlign w:val="superscript"/>
        </w:rPr>
      </w:pPr>
      <w:r w:rsidRPr="00C4024B">
        <w:rPr>
          <w:snapToGrid w:val="0"/>
          <w:color w:val="1E1E1E"/>
          <w:sz w:val="20"/>
          <w:vertAlign w:val="superscript"/>
        </w:rPr>
        <w:t>(подпись субъекта персональных данных)</w:t>
      </w:r>
    </w:p>
    <w:p w:rsidR="00FD22BB" w:rsidRPr="00C4024B" w:rsidRDefault="00D03B52" w:rsidP="00363045">
      <w:pPr>
        <w:widowControl w:val="0"/>
        <w:pBdr>
          <w:top w:val="single" w:sz="4" w:space="1" w:color="auto"/>
          <w:left w:val="single" w:sz="4" w:space="1" w:color="auto"/>
          <w:bottom w:val="single" w:sz="4" w:space="1" w:color="auto"/>
          <w:right w:val="single" w:sz="4" w:space="1" w:color="auto"/>
          <w:between w:val="single" w:sz="4" w:space="1" w:color="auto"/>
        </w:pBdr>
        <w:ind w:left="12191"/>
        <w:jc w:val="right"/>
        <w:rPr>
          <w:sz w:val="20"/>
        </w:rPr>
      </w:pPr>
      <w:r w:rsidRPr="00C4024B">
        <w:rPr>
          <w:b/>
          <w:sz w:val="20"/>
        </w:rPr>
        <w:t xml:space="preserve"> </w:t>
      </w:r>
      <w:proofErr w:type="gramStart"/>
      <w:r w:rsidRPr="00C4024B">
        <w:rPr>
          <w:b/>
          <w:sz w:val="20"/>
        </w:rPr>
        <w:t>б</w:t>
      </w:r>
      <w:proofErr w:type="gramEnd"/>
      <w:r w:rsidRPr="00C4024B">
        <w:rPr>
          <w:b/>
          <w:sz w:val="20"/>
        </w:rPr>
        <w:t xml:space="preserve"> </w:t>
      </w:r>
    </w:p>
    <w:p w:rsidR="00FD22BB" w:rsidRPr="00C4024B" w:rsidRDefault="00FD22BB" w:rsidP="00363045">
      <w:pPr>
        <w:widowControl w:val="0"/>
        <w:jc w:val="both"/>
        <w:rPr>
          <w:sz w:val="20"/>
        </w:rPr>
      </w:pPr>
    </w:p>
    <w:p w:rsidR="00BE15D5" w:rsidRPr="00C4024B" w:rsidRDefault="00BE15D5" w:rsidP="00363045">
      <w:pPr>
        <w:widowControl w:val="0"/>
        <w:jc w:val="both"/>
        <w:rPr>
          <w:sz w:val="20"/>
        </w:rPr>
      </w:pPr>
    </w:p>
    <w:p w:rsidR="00BE15D5" w:rsidRPr="00C4024B" w:rsidRDefault="00BE15D5" w:rsidP="00363045">
      <w:pPr>
        <w:widowControl w:val="0"/>
        <w:jc w:val="both"/>
        <w:rPr>
          <w:sz w:val="20"/>
        </w:rPr>
      </w:pPr>
    </w:p>
    <w:p w:rsidR="00BE15D5" w:rsidRPr="00C4024B" w:rsidRDefault="00BE15D5" w:rsidP="00363045">
      <w:pPr>
        <w:widowControl w:val="0"/>
        <w:jc w:val="both"/>
        <w:rPr>
          <w:sz w:val="20"/>
        </w:rPr>
      </w:pPr>
    </w:p>
    <w:p w:rsidR="00BE15D5" w:rsidRPr="00C4024B" w:rsidRDefault="00BE15D5" w:rsidP="00363045">
      <w:pPr>
        <w:widowControl w:val="0"/>
        <w:jc w:val="both"/>
        <w:rPr>
          <w:sz w:val="20"/>
        </w:rPr>
      </w:pPr>
    </w:p>
    <w:p w:rsidR="00BE15D5" w:rsidRPr="00C4024B" w:rsidRDefault="00BE15D5" w:rsidP="00363045">
      <w:pPr>
        <w:widowControl w:val="0"/>
        <w:jc w:val="both"/>
        <w:rPr>
          <w:sz w:val="20"/>
        </w:rPr>
      </w:pPr>
    </w:p>
    <w:p w:rsidR="00BE15D5" w:rsidRPr="00C4024B" w:rsidRDefault="00BE15D5" w:rsidP="00363045">
      <w:pPr>
        <w:widowControl w:val="0"/>
        <w:jc w:val="both"/>
        <w:rPr>
          <w:sz w:val="20"/>
        </w:rPr>
      </w:pPr>
    </w:p>
    <w:p w:rsidR="000C7E36" w:rsidRPr="00C4024B" w:rsidRDefault="000C7E36" w:rsidP="00363045">
      <w:pPr>
        <w:widowControl w:val="0"/>
        <w:jc w:val="both"/>
        <w:rPr>
          <w:sz w:val="20"/>
        </w:rPr>
      </w:pPr>
    </w:p>
    <w:p w:rsidR="000C7E36" w:rsidRPr="00C4024B" w:rsidRDefault="000C7E36" w:rsidP="00363045">
      <w:pPr>
        <w:widowControl w:val="0"/>
        <w:jc w:val="both"/>
        <w:rPr>
          <w:sz w:val="20"/>
        </w:rPr>
      </w:pPr>
    </w:p>
    <w:p w:rsidR="000C7E36" w:rsidRPr="00C4024B" w:rsidRDefault="000C7E36" w:rsidP="00363045">
      <w:pPr>
        <w:widowControl w:val="0"/>
        <w:jc w:val="both"/>
        <w:rPr>
          <w:sz w:val="20"/>
        </w:rPr>
      </w:pPr>
    </w:p>
    <w:p w:rsidR="000C7E36" w:rsidRPr="00C4024B" w:rsidRDefault="000C7E36" w:rsidP="00363045">
      <w:pPr>
        <w:widowControl w:val="0"/>
        <w:jc w:val="both"/>
        <w:rPr>
          <w:sz w:val="20"/>
        </w:rPr>
      </w:pPr>
    </w:p>
    <w:p w:rsidR="00DD2563" w:rsidRPr="00C4024B" w:rsidRDefault="00DD2563" w:rsidP="00363045">
      <w:pPr>
        <w:widowControl w:val="0"/>
        <w:jc w:val="both"/>
        <w:rPr>
          <w:sz w:val="20"/>
        </w:rPr>
      </w:pPr>
    </w:p>
    <w:p w:rsidR="00FD22BB" w:rsidRPr="00C4024B" w:rsidRDefault="00FD22BB" w:rsidP="00363045">
      <w:pPr>
        <w:widowControl w:val="0"/>
        <w:jc w:val="both"/>
        <w:rPr>
          <w:sz w:val="20"/>
        </w:rPr>
      </w:pPr>
    </w:p>
    <w:p w:rsidR="00FD22BB" w:rsidRPr="00C4024B" w:rsidRDefault="00FD22BB" w:rsidP="00363045">
      <w:pPr>
        <w:widowControl w:val="0"/>
        <w:jc w:val="both"/>
        <w:rPr>
          <w:sz w:val="20"/>
        </w:rPr>
      </w:pPr>
    </w:p>
    <w:p w:rsidR="00603472" w:rsidRPr="00C4024B" w:rsidRDefault="00603472">
      <w:pPr>
        <w:rPr>
          <w:b/>
          <w:sz w:val="20"/>
        </w:rPr>
      </w:pPr>
      <w:r w:rsidRPr="00C4024B">
        <w:rPr>
          <w:b/>
          <w:sz w:val="20"/>
        </w:rPr>
        <w:br w:type="page"/>
      </w:r>
    </w:p>
    <w:p w:rsidR="00FD22BB" w:rsidRPr="00C4024B" w:rsidRDefault="00D03B52" w:rsidP="00363045">
      <w:pPr>
        <w:widowControl w:val="0"/>
        <w:ind w:left="6379"/>
        <w:jc w:val="right"/>
        <w:rPr>
          <w:b/>
          <w:sz w:val="20"/>
        </w:rPr>
      </w:pPr>
      <w:r w:rsidRPr="00C4024B">
        <w:rPr>
          <w:b/>
          <w:sz w:val="20"/>
        </w:rPr>
        <w:lastRenderedPageBreak/>
        <w:t>Приложение № 1 к Документации об электронном Аукционе</w:t>
      </w:r>
    </w:p>
    <w:p w:rsidR="00FD22BB" w:rsidRPr="00C4024B" w:rsidRDefault="00FD22BB" w:rsidP="00363045">
      <w:pPr>
        <w:widowControl w:val="0"/>
        <w:jc w:val="right"/>
        <w:rPr>
          <w:b/>
          <w:sz w:val="20"/>
        </w:rPr>
      </w:pPr>
    </w:p>
    <w:p w:rsidR="00FD22BB" w:rsidRPr="00C4024B" w:rsidRDefault="00FD22BB" w:rsidP="00363045">
      <w:pPr>
        <w:pStyle w:val="affa"/>
        <w:widowControl w:val="0"/>
        <w:tabs>
          <w:tab w:val="left" w:pos="567"/>
          <w:tab w:val="left" w:pos="2440"/>
        </w:tabs>
        <w:autoSpaceDE w:val="0"/>
        <w:autoSpaceDN w:val="0"/>
        <w:adjustRightInd w:val="0"/>
        <w:jc w:val="both"/>
        <w:rPr>
          <w:rFonts w:eastAsia="Calibri"/>
          <w:bCs/>
          <w:sz w:val="20"/>
          <w:lang w:eastAsia="en-US"/>
        </w:rPr>
      </w:pPr>
    </w:p>
    <w:p w:rsidR="00FD22BB" w:rsidRPr="00C4024B" w:rsidRDefault="00D03B52" w:rsidP="00363045">
      <w:pPr>
        <w:widowControl w:val="0"/>
        <w:jc w:val="center"/>
        <w:rPr>
          <w:rFonts w:eastAsia="Calibri"/>
          <w:b/>
          <w:sz w:val="20"/>
          <w:lang w:eastAsia="en-US"/>
        </w:rPr>
      </w:pPr>
      <w:r w:rsidRPr="00C4024B">
        <w:rPr>
          <w:bCs/>
          <w:color w:val="000000"/>
          <w:sz w:val="20"/>
          <w:lang w:eastAsia="zh-CN"/>
        </w:rPr>
        <w:t xml:space="preserve"> </w:t>
      </w:r>
      <w:r w:rsidRPr="00C4024B">
        <w:rPr>
          <w:b/>
          <w:sz w:val="20"/>
        </w:rPr>
        <w:t>Обоснование НМЦК</w:t>
      </w:r>
    </w:p>
    <w:p w:rsidR="00FD22BB" w:rsidRPr="00C4024B" w:rsidRDefault="00D03B52" w:rsidP="00363045">
      <w:pPr>
        <w:widowControl w:val="0"/>
        <w:jc w:val="center"/>
        <w:rPr>
          <w:b/>
          <w:sz w:val="20"/>
        </w:rPr>
      </w:pPr>
      <w:r w:rsidRPr="00C4024B">
        <w:rPr>
          <w:b/>
          <w:sz w:val="20"/>
        </w:rPr>
        <w:t>Прилагается отдельным файлом</w:t>
      </w:r>
    </w:p>
    <w:p w:rsidR="00FD22BB" w:rsidRPr="00C4024B" w:rsidRDefault="00FD22BB" w:rsidP="00363045">
      <w:pPr>
        <w:widowControl w:val="0"/>
        <w:jc w:val="center"/>
        <w:rPr>
          <w:sz w:val="20"/>
        </w:rPr>
      </w:pPr>
    </w:p>
    <w:p w:rsidR="00FD22BB" w:rsidRPr="00C4024B" w:rsidRDefault="00D03B52" w:rsidP="00363045">
      <w:pPr>
        <w:widowControl w:val="0"/>
        <w:ind w:left="6379"/>
        <w:jc w:val="right"/>
        <w:rPr>
          <w:b/>
          <w:sz w:val="20"/>
        </w:rPr>
      </w:pPr>
      <w:bookmarkStart w:id="5" w:name="OLE_LINK2"/>
      <w:bookmarkStart w:id="6" w:name="OLE_LINK1"/>
      <w:bookmarkStart w:id="7" w:name="OLE_LINK3"/>
      <w:bookmarkStart w:id="8" w:name="_Hlk191396372"/>
      <w:r w:rsidRPr="00C4024B">
        <w:rPr>
          <w:b/>
          <w:sz w:val="20"/>
        </w:rPr>
        <w:t>Приложение № 2 к Документации об электронном Аукционе</w:t>
      </w:r>
    </w:p>
    <w:p w:rsidR="00FD22BB" w:rsidRPr="00C4024B" w:rsidRDefault="00FD22BB" w:rsidP="00363045">
      <w:pPr>
        <w:widowControl w:val="0"/>
        <w:jc w:val="right"/>
        <w:rPr>
          <w:b/>
          <w:sz w:val="20"/>
        </w:rPr>
      </w:pPr>
    </w:p>
    <w:bookmarkEnd w:id="5"/>
    <w:bookmarkEnd w:id="6"/>
    <w:bookmarkEnd w:id="7"/>
    <w:p w:rsidR="00FD22BB" w:rsidRPr="00C4024B" w:rsidRDefault="00FD22BB" w:rsidP="00363045">
      <w:pPr>
        <w:pStyle w:val="affa"/>
        <w:widowControl w:val="0"/>
        <w:tabs>
          <w:tab w:val="left" w:pos="567"/>
          <w:tab w:val="left" w:pos="2440"/>
        </w:tabs>
        <w:autoSpaceDE w:val="0"/>
        <w:autoSpaceDN w:val="0"/>
        <w:adjustRightInd w:val="0"/>
        <w:jc w:val="both"/>
        <w:rPr>
          <w:rFonts w:eastAsia="Calibri"/>
          <w:b/>
          <w:sz w:val="20"/>
          <w:lang w:eastAsia="en-US"/>
        </w:rPr>
      </w:pPr>
    </w:p>
    <w:bookmarkEnd w:id="8"/>
    <w:p w:rsidR="00FD22BB" w:rsidRPr="00C4024B" w:rsidRDefault="00D03B52" w:rsidP="00363045">
      <w:pPr>
        <w:widowControl w:val="0"/>
        <w:shd w:val="clear" w:color="auto" w:fill="FFFFFF"/>
        <w:ind w:left="709" w:firstLine="207"/>
        <w:jc w:val="both"/>
        <w:rPr>
          <w:rFonts w:eastAsia="Calibri"/>
          <w:sz w:val="20"/>
          <w:lang w:eastAsia="en-US"/>
        </w:rPr>
      </w:pPr>
      <w:r w:rsidRPr="00C4024B">
        <w:rPr>
          <w:color w:val="000000"/>
          <w:sz w:val="20"/>
          <w:lang w:eastAsia="zh-CN"/>
        </w:rPr>
        <w:t xml:space="preserve"> </w:t>
      </w:r>
    </w:p>
    <w:p w:rsidR="00FD22BB" w:rsidRPr="00C4024B" w:rsidRDefault="00D03B52" w:rsidP="00363045">
      <w:pPr>
        <w:widowControl w:val="0"/>
        <w:jc w:val="center"/>
        <w:rPr>
          <w:b/>
          <w:bCs/>
          <w:sz w:val="20"/>
        </w:rPr>
      </w:pPr>
      <w:r w:rsidRPr="00C4024B">
        <w:rPr>
          <w:b/>
          <w:bCs/>
          <w:sz w:val="20"/>
        </w:rPr>
        <w:t>Техническое задание</w:t>
      </w:r>
    </w:p>
    <w:p w:rsidR="00FD22BB" w:rsidRPr="00C4024B" w:rsidRDefault="00D03B52" w:rsidP="00363045">
      <w:pPr>
        <w:widowControl w:val="0"/>
        <w:jc w:val="center"/>
        <w:rPr>
          <w:b/>
          <w:sz w:val="20"/>
        </w:rPr>
      </w:pPr>
      <w:r w:rsidRPr="00C4024B">
        <w:rPr>
          <w:b/>
          <w:bCs/>
          <w:sz w:val="20"/>
        </w:rPr>
        <w:t>Прилагается отдельным файлом</w:t>
      </w:r>
    </w:p>
    <w:p w:rsidR="00FD22BB" w:rsidRPr="00C4024B" w:rsidRDefault="00FD22BB" w:rsidP="00363045">
      <w:pPr>
        <w:widowControl w:val="0"/>
        <w:jc w:val="center"/>
        <w:rPr>
          <w:b/>
          <w:sz w:val="20"/>
        </w:rPr>
      </w:pPr>
    </w:p>
    <w:p w:rsidR="00FD22BB" w:rsidRPr="00C4024B" w:rsidRDefault="00FD22BB" w:rsidP="00363045">
      <w:pPr>
        <w:widowControl w:val="0"/>
        <w:jc w:val="center"/>
        <w:rPr>
          <w:b/>
          <w:sz w:val="20"/>
        </w:rPr>
      </w:pPr>
    </w:p>
    <w:p w:rsidR="00FD22BB" w:rsidRPr="00C4024B" w:rsidRDefault="00FD22BB" w:rsidP="00363045">
      <w:pPr>
        <w:widowControl w:val="0"/>
        <w:jc w:val="center"/>
        <w:rPr>
          <w:b/>
          <w:sz w:val="20"/>
        </w:rPr>
      </w:pPr>
    </w:p>
    <w:p w:rsidR="00FD22BB" w:rsidRPr="00C4024B" w:rsidRDefault="00FD22BB" w:rsidP="00363045">
      <w:pPr>
        <w:widowControl w:val="0"/>
        <w:jc w:val="center"/>
        <w:rPr>
          <w:b/>
          <w:sz w:val="20"/>
        </w:rPr>
      </w:pPr>
    </w:p>
    <w:p w:rsidR="00FD22BB" w:rsidRPr="00C4024B" w:rsidRDefault="00FD22BB" w:rsidP="00363045">
      <w:pPr>
        <w:widowControl w:val="0"/>
        <w:jc w:val="right"/>
        <w:rPr>
          <w:b/>
          <w:sz w:val="20"/>
        </w:rPr>
      </w:pPr>
    </w:p>
    <w:p w:rsidR="00FD22BB" w:rsidRPr="00C4024B" w:rsidRDefault="00D03B52" w:rsidP="00363045">
      <w:pPr>
        <w:widowControl w:val="0"/>
        <w:ind w:left="6379"/>
        <w:jc w:val="right"/>
        <w:rPr>
          <w:b/>
          <w:sz w:val="20"/>
        </w:rPr>
      </w:pPr>
      <w:bookmarkStart w:id="9" w:name="_Hlk191396478"/>
      <w:r w:rsidRPr="00C4024B">
        <w:rPr>
          <w:b/>
          <w:sz w:val="20"/>
        </w:rPr>
        <w:t>Приложение № 3 к Документации об электронном Аукционе</w:t>
      </w:r>
    </w:p>
    <w:bookmarkEnd w:id="9"/>
    <w:p w:rsidR="00FD22BB" w:rsidRPr="00C4024B" w:rsidRDefault="00FD22BB" w:rsidP="00363045">
      <w:pPr>
        <w:widowControl w:val="0"/>
        <w:overflowPunct w:val="0"/>
        <w:ind w:firstLine="360"/>
        <w:jc w:val="center"/>
        <w:rPr>
          <w:b/>
          <w:color w:val="00000A"/>
          <w:sz w:val="20"/>
          <w:lang w:eastAsia="zh-CN"/>
        </w:rPr>
      </w:pPr>
    </w:p>
    <w:p w:rsidR="00FD22BB" w:rsidRPr="00C4024B" w:rsidRDefault="00D03B52" w:rsidP="00363045">
      <w:pPr>
        <w:widowControl w:val="0"/>
        <w:jc w:val="right"/>
        <w:rPr>
          <w:b/>
          <w:color w:val="00000A"/>
          <w:sz w:val="20"/>
          <w:lang w:eastAsia="zh-CN"/>
        </w:rPr>
      </w:pPr>
      <w:r w:rsidRPr="00C4024B">
        <w:rPr>
          <w:b/>
          <w:sz w:val="20"/>
        </w:rPr>
        <w:t>Проект договора</w:t>
      </w:r>
      <w:r w:rsidRPr="00C4024B">
        <w:rPr>
          <w:b/>
          <w:color w:val="00000A"/>
          <w:sz w:val="20"/>
          <w:lang w:eastAsia="zh-CN"/>
        </w:rPr>
        <w:t xml:space="preserve"> </w:t>
      </w:r>
    </w:p>
    <w:p w:rsidR="00FD22BB" w:rsidRPr="00C4024B" w:rsidRDefault="00FD22BB" w:rsidP="00363045">
      <w:pPr>
        <w:widowControl w:val="0"/>
        <w:jc w:val="right"/>
        <w:rPr>
          <w:b/>
          <w:color w:val="00000A"/>
          <w:sz w:val="20"/>
          <w:lang w:eastAsia="zh-CN"/>
        </w:rPr>
      </w:pPr>
    </w:p>
    <w:p w:rsidR="00FD22BB" w:rsidRPr="00C4024B" w:rsidRDefault="00D03B52" w:rsidP="00363045">
      <w:pPr>
        <w:widowControl w:val="0"/>
        <w:jc w:val="center"/>
        <w:rPr>
          <w:b/>
          <w:sz w:val="20"/>
        </w:rPr>
      </w:pPr>
      <w:r w:rsidRPr="00C4024B">
        <w:rPr>
          <w:b/>
          <w:sz w:val="20"/>
        </w:rPr>
        <w:t xml:space="preserve">ДОГОВОР № </w:t>
      </w:r>
    </w:p>
    <w:p w:rsidR="00FD22BB" w:rsidRPr="00C4024B" w:rsidRDefault="00D03B52" w:rsidP="00363045">
      <w:pPr>
        <w:widowControl w:val="0"/>
        <w:jc w:val="center"/>
        <w:rPr>
          <w:b/>
          <w:bCs/>
          <w:sz w:val="20"/>
        </w:rPr>
      </w:pPr>
      <w:r w:rsidRPr="00C4024B">
        <w:rPr>
          <w:b/>
          <w:bCs/>
          <w:sz w:val="20"/>
        </w:rPr>
        <w:t>Прилагается отдельным файлом</w:t>
      </w:r>
    </w:p>
    <w:sectPr w:rsidR="00FD22BB" w:rsidRPr="00C4024B" w:rsidSect="00C46E27">
      <w:footerReference w:type="default" r:id="rId11"/>
      <w:headerReference w:type="first" r:id="rId12"/>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FB5" w:rsidRDefault="00127FB5">
      <w:r>
        <w:separator/>
      </w:r>
    </w:p>
  </w:endnote>
  <w:endnote w:type="continuationSeparator" w:id="1">
    <w:p w:rsidR="00127FB5" w:rsidRDefault="00127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45" w:rsidRDefault="00363045">
    <w:pPr>
      <w:pStyle w:val="aff6"/>
    </w:pPr>
    <w:r>
      <w:rPr>
        <w:noProof/>
      </w:rPr>
      <w:drawing>
        <wp:inline distT="0" distB="0" distL="0" distR="0">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FB5" w:rsidRDefault="00127FB5">
      <w:r>
        <w:separator/>
      </w:r>
    </w:p>
  </w:footnote>
  <w:footnote w:type="continuationSeparator" w:id="1">
    <w:p w:rsidR="00127FB5" w:rsidRDefault="00127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45" w:rsidRDefault="00363045">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20"/>
  <w:displayHorizontalDrawingGridEvery w:val="2"/>
  <w:displayVerticalDrawingGridEvery w:val="2"/>
  <w:characterSpacingControl w:val="doNotCompress"/>
  <w:hdrShapeDefaults>
    <o:shapedefaults v:ext="edit" spidmax="10241"/>
  </w:hdrShapeDefaults>
  <w:footnotePr>
    <w:footnote w:id="0"/>
    <w:footnote w:id="1"/>
  </w:footnotePr>
  <w:endnotePr>
    <w:endnote w:id="0"/>
    <w:endnote w:id="1"/>
  </w:endnotePr>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36B5"/>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06A"/>
    <w:rsid w:val="000575DB"/>
    <w:rsid w:val="00057C0B"/>
    <w:rsid w:val="00060080"/>
    <w:rsid w:val="00060334"/>
    <w:rsid w:val="0006047E"/>
    <w:rsid w:val="000619A2"/>
    <w:rsid w:val="00061A2A"/>
    <w:rsid w:val="00061F86"/>
    <w:rsid w:val="00063023"/>
    <w:rsid w:val="00063305"/>
    <w:rsid w:val="00063363"/>
    <w:rsid w:val="00064FF2"/>
    <w:rsid w:val="00065CF9"/>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6BED"/>
    <w:rsid w:val="000A74F3"/>
    <w:rsid w:val="000B03B1"/>
    <w:rsid w:val="000B1A13"/>
    <w:rsid w:val="000B2E37"/>
    <w:rsid w:val="000B3399"/>
    <w:rsid w:val="000B5FC7"/>
    <w:rsid w:val="000C03FD"/>
    <w:rsid w:val="000C0868"/>
    <w:rsid w:val="000C1CF9"/>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C7E36"/>
    <w:rsid w:val="000D0254"/>
    <w:rsid w:val="000D0D31"/>
    <w:rsid w:val="000D13EC"/>
    <w:rsid w:val="000D1572"/>
    <w:rsid w:val="000D1A38"/>
    <w:rsid w:val="000D1F0E"/>
    <w:rsid w:val="000D2264"/>
    <w:rsid w:val="000D3812"/>
    <w:rsid w:val="000D38F8"/>
    <w:rsid w:val="000D3935"/>
    <w:rsid w:val="000D42BF"/>
    <w:rsid w:val="000D49FB"/>
    <w:rsid w:val="000D4A01"/>
    <w:rsid w:val="000D5EED"/>
    <w:rsid w:val="000D6009"/>
    <w:rsid w:val="000D69BA"/>
    <w:rsid w:val="000D6E43"/>
    <w:rsid w:val="000D6F8E"/>
    <w:rsid w:val="000D7F29"/>
    <w:rsid w:val="000E0376"/>
    <w:rsid w:val="000E0AD1"/>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27FB5"/>
    <w:rsid w:val="0013013C"/>
    <w:rsid w:val="001302D9"/>
    <w:rsid w:val="00130526"/>
    <w:rsid w:val="001311E4"/>
    <w:rsid w:val="00131CC7"/>
    <w:rsid w:val="00132034"/>
    <w:rsid w:val="00132D8F"/>
    <w:rsid w:val="00133ADC"/>
    <w:rsid w:val="00134F53"/>
    <w:rsid w:val="00136B37"/>
    <w:rsid w:val="00136C17"/>
    <w:rsid w:val="00137EAC"/>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685D"/>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4C9"/>
    <w:rsid w:val="001F1FAC"/>
    <w:rsid w:val="001F3183"/>
    <w:rsid w:val="001F56AC"/>
    <w:rsid w:val="001F5D7B"/>
    <w:rsid w:val="001F6091"/>
    <w:rsid w:val="001F6DA1"/>
    <w:rsid w:val="00200709"/>
    <w:rsid w:val="00201536"/>
    <w:rsid w:val="002020E1"/>
    <w:rsid w:val="0020237E"/>
    <w:rsid w:val="002024F5"/>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47D"/>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2F1C"/>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AE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9AC"/>
    <w:rsid w:val="00291CA8"/>
    <w:rsid w:val="0029315F"/>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18B"/>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1B1"/>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02B"/>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045"/>
    <w:rsid w:val="0036380D"/>
    <w:rsid w:val="0036383A"/>
    <w:rsid w:val="0036403A"/>
    <w:rsid w:val="00364680"/>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B14"/>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677"/>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7B3"/>
    <w:rsid w:val="00452D41"/>
    <w:rsid w:val="00452FDA"/>
    <w:rsid w:val="0045368C"/>
    <w:rsid w:val="0045464E"/>
    <w:rsid w:val="00454C8D"/>
    <w:rsid w:val="00454E70"/>
    <w:rsid w:val="00455637"/>
    <w:rsid w:val="00455994"/>
    <w:rsid w:val="0045615C"/>
    <w:rsid w:val="004578E0"/>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528"/>
    <w:rsid w:val="00497C84"/>
    <w:rsid w:val="004A05B8"/>
    <w:rsid w:val="004A3BD8"/>
    <w:rsid w:val="004A4963"/>
    <w:rsid w:val="004A6160"/>
    <w:rsid w:val="004A6BEF"/>
    <w:rsid w:val="004A6E41"/>
    <w:rsid w:val="004A7C2B"/>
    <w:rsid w:val="004B0867"/>
    <w:rsid w:val="004B0D5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5CC5"/>
    <w:rsid w:val="004D65AA"/>
    <w:rsid w:val="004D6927"/>
    <w:rsid w:val="004D740D"/>
    <w:rsid w:val="004D7B70"/>
    <w:rsid w:val="004D7DC9"/>
    <w:rsid w:val="004D7F83"/>
    <w:rsid w:val="004E098E"/>
    <w:rsid w:val="004E1DE9"/>
    <w:rsid w:val="004E1F13"/>
    <w:rsid w:val="004E2077"/>
    <w:rsid w:val="004E2A74"/>
    <w:rsid w:val="004E2BE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2CB"/>
    <w:rsid w:val="004F57BE"/>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9EB"/>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25D"/>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AA8"/>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4D3"/>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D7E7C"/>
    <w:rsid w:val="005E0666"/>
    <w:rsid w:val="005E07D6"/>
    <w:rsid w:val="005E1106"/>
    <w:rsid w:val="005E190A"/>
    <w:rsid w:val="005E1D30"/>
    <w:rsid w:val="005E3D75"/>
    <w:rsid w:val="005E45FB"/>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3472"/>
    <w:rsid w:val="0060591F"/>
    <w:rsid w:val="00605EE5"/>
    <w:rsid w:val="00606E6D"/>
    <w:rsid w:val="0060776E"/>
    <w:rsid w:val="00607927"/>
    <w:rsid w:val="00611099"/>
    <w:rsid w:val="00611819"/>
    <w:rsid w:val="006119AE"/>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03C"/>
    <w:rsid w:val="0066525A"/>
    <w:rsid w:val="006652E3"/>
    <w:rsid w:val="00665748"/>
    <w:rsid w:val="0066715F"/>
    <w:rsid w:val="006677E0"/>
    <w:rsid w:val="00667E49"/>
    <w:rsid w:val="00670E72"/>
    <w:rsid w:val="00670F4E"/>
    <w:rsid w:val="0067191E"/>
    <w:rsid w:val="00672466"/>
    <w:rsid w:val="006724C1"/>
    <w:rsid w:val="0067298D"/>
    <w:rsid w:val="0067454C"/>
    <w:rsid w:val="00674AD5"/>
    <w:rsid w:val="00675BE4"/>
    <w:rsid w:val="00676160"/>
    <w:rsid w:val="006768DB"/>
    <w:rsid w:val="00680209"/>
    <w:rsid w:val="006804FA"/>
    <w:rsid w:val="00681262"/>
    <w:rsid w:val="0068212C"/>
    <w:rsid w:val="0068310A"/>
    <w:rsid w:val="00683F09"/>
    <w:rsid w:val="006849EA"/>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3F2"/>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418"/>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BB5"/>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672"/>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57D07"/>
    <w:rsid w:val="00760BC1"/>
    <w:rsid w:val="00761A9E"/>
    <w:rsid w:val="00762773"/>
    <w:rsid w:val="0076292C"/>
    <w:rsid w:val="00763A48"/>
    <w:rsid w:val="00764A1B"/>
    <w:rsid w:val="0076544F"/>
    <w:rsid w:val="0077018D"/>
    <w:rsid w:val="0077067C"/>
    <w:rsid w:val="00770C61"/>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4204"/>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729"/>
    <w:rsid w:val="007E590C"/>
    <w:rsid w:val="007E59CB"/>
    <w:rsid w:val="007E7C69"/>
    <w:rsid w:val="007F0284"/>
    <w:rsid w:val="007F0D5C"/>
    <w:rsid w:val="007F17F7"/>
    <w:rsid w:val="007F1ABE"/>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D8C"/>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85"/>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360"/>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0A4"/>
    <w:rsid w:val="00897949"/>
    <w:rsid w:val="008A0DF0"/>
    <w:rsid w:val="008A2ACC"/>
    <w:rsid w:val="008A2BA9"/>
    <w:rsid w:val="008A342E"/>
    <w:rsid w:val="008A42A3"/>
    <w:rsid w:val="008A4E34"/>
    <w:rsid w:val="008A6564"/>
    <w:rsid w:val="008A7FA5"/>
    <w:rsid w:val="008B06ED"/>
    <w:rsid w:val="008B1A93"/>
    <w:rsid w:val="008B1C00"/>
    <w:rsid w:val="008B2153"/>
    <w:rsid w:val="008B4004"/>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1BD"/>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3DA4"/>
    <w:rsid w:val="008E4078"/>
    <w:rsid w:val="008E4991"/>
    <w:rsid w:val="008E6A99"/>
    <w:rsid w:val="008E6FD7"/>
    <w:rsid w:val="008F0C33"/>
    <w:rsid w:val="008F1150"/>
    <w:rsid w:val="008F2495"/>
    <w:rsid w:val="008F29E4"/>
    <w:rsid w:val="008F4371"/>
    <w:rsid w:val="008F45AF"/>
    <w:rsid w:val="008F4A55"/>
    <w:rsid w:val="008F4BBE"/>
    <w:rsid w:val="008F52F8"/>
    <w:rsid w:val="008F5AD6"/>
    <w:rsid w:val="008F5B1F"/>
    <w:rsid w:val="008F6310"/>
    <w:rsid w:val="008F63F1"/>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6C7D"/>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0D5"/>
    <w:rsid w:val="00974559"/>
    <w:rsid w:val="00974E25"/>
    <w:rsid w:val="0097543C"/>
    <w:rsid w:val="0097560D"/>
    <w:rsid w:val="0097565C"/>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3F86"/>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E48"/>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47A1C"/>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17A"/>
    <w:rsid w:val="00A60A6C"/>
    <w:rsid w:val="00A60F94"/>
    <w:rsid w:val="00A619B4"/>
    <w:rsid w:val="00A61F9A"/>
    <w:rsid w:val="00A62679"/>
    <w:rsid w:val="00A62F3D"/>
    <w:rsid w:val="00A63476"/>
    <w:rsid w:val="00A63C4F"/>
    <w:rsid w:val="00A64AC8"/>
    <w:rsid w:val="00A66594"/>
    <w:rsid w:val="00A7019D"/>
    <w:rsid w:val="00A71859"/>
    <w:rsid w:val="00A722EC"/>
    <w:rsid w:val="00A72522"/>
    <w:rsid w:val="00A72861"/>
    <w:rsid w:val="00A729AB"/>
    <w:rsid w:val="00A72B1C"/>
    <w:rsid w:val="00A73391"/>
    <w:rsid w:val="00A740D8"/>
    <w:rsid w:val="00A74513"/>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3C66"/>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7CF"/>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738"/>
    <w:rsid w:val="00AE50B5"/>
    <w:rsid w:val="00AE64B4"/>
    <w:rsid w:val="00AE6D64"/>
    <w:rsid w:val="00AE71F9"/>
    <w:rsid w:val="00AE7DD6"/>
    <w:rsid w:val="00AE7FD7"/>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0F"/>
    <w:rsid w:val="00B01516"/>
    <w:rsid w:val="00B017AA"/>
    <w:rsid w:val="00B01AEC"/>
    <w:rsid w:val="00B0243A"/>
    <w:rsid w:val="00B02F12"/>
    <w:rsid w:val="00B0380B"/>
    <w:rsid w:val="00B04CDE"/>
    <w:rsid w:val="00B05B67"/>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4B0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58"/>
    <w:rsid w:val="00B509BA"/>
    <w:rsid w:val="00B51ABB"/>
    <w:rsid w:val="00B54E10"/>
    <w:rsid w:val="00B54F99"/>
    <w:rsid w:val="00B56655"/>
    <w:rsid w:val="00B571B0"/>
    <w:rsid w:val="00B57450"/>
    <w:rsid w:val="00B6229D"/>
    <w:rsid w:val="00B625ED"/>
    <w:rsid w:val="00B62C82"/>
    <w:rsid w:val="00B63BAA"/>
    <w:rsid w:val="00B64C34"/>
    <w:rsid w:val="00B65ADF"/>
    <w:rsid w:val="00B6648A"/>
    <w:rsid w:val="00B66625"/>
    <w:rsid w:val="00B671B4"/>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34A"/>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2FD3"/>
    <w:rsid w:val="00C13174"/>
    <w:rsid w:val="00C1319F"/>
    <w:rsid w:val="00C134FA"/>
    <w:rsid w:val="00C13644"/>
    <w:rsid w:val="00C13AA1"/>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0A44"/>
    <w:rsid w:val="00C31DD6"/>
    <w:rsid w:val="00C32746"/>
    <w:rsid w:val="00C32B74"/>
    <w:rsid w:val="00C33E9D"/>
    <w:rsid w:val="00C3419C"/>
    <w:rsid w:val="00C34328"/>
    <w:rsid w:val="00C34C39"/>
    <w:rsid w:val="00C34D32"/>
    <w:rsid w:val="00C34E80"/>
    <w:rsid w:val="00C35863"/>
    <w:rsid w:val="00C37866"/>
    <w:rsid w:val="00C4009A"/>
    <w:rsid w:val="00C40198"/>
    <w:rsid w:val="00C4024B"/>
    <w:rsid w:val="00C40DC1"/>
    <w:rsid w:val="00C416AC"/>
    <w:rsid w:val="00C4189F"/>
    <w:rsid w:val="00C42842"/>
    <w:rsid w:val="00C42ACF"/>
    <w:rsid w:val="00C42AEB"/>
    <w:rsid w:val="00C43233"/>
    <w:rsid w:val="00C43854"/>
    <w:rsid w:val="00C43D75"/>
    <w:rsid w:val="00C44D0C"/>
    <w:rsid w:val="00C44D8E"/>
    <w:rsid w:val="00C45832"/>
    <w:rsid w:val="00C45CE0"/>
    <w:rsid w:val="00C461AA"/>
    <w:rsid w:val="00C464D9"/>
    <w:rsid w:val="00C46B14"/>
    <w:rsid w:val="00C46E27"/>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A5B"/>
    <w:rsid w:val="00CA6B9D"/>
    <w:rsid w:val="00CA7D00"/>
    <w:rsid w:val="00CB0810"/>
    <w:rsid w:val="00CB1021"/>
    <w:rsid w:val="00CB1F2A"/>
    <w:rsid w:val="00CB29DB"/>
    <w:rsid w:val="00CB3142"/>
    <w:rsid w:val="00CB38C8"/>
    <w:rsid w:val="00CB3F85"/>
    <w:rsid w:val="00CB4548"/>
    <w:rsid w:val="00CB5118"/>
    <w:rsid w:val="00CB5640"/>
    <w:rsid w:val="00CB571F"/>
    <w:rsid w:val="00CB6084"/>
    <w:rsid w:val="00CB7347"/>
    <w:rsid w:val="00CC096F"/>
    <w:rsid w:val="00CC09F9"/>
    <w:rsid w:val="00CC0E97"/>
    <w:rsid w:val="00CC154A"/>
    <w:rsid w:val="00CC16BA"/>
    <w:rsid w:val="00CC1F4F"/>
    <w:rsid w:val="00CC24D4"/>
    <w:rsid w:val="00CC2F8D"/>
    <w:rsid w:val="00CC3672"/>
    <w:rsid w:val="00CC36A8"/>
    <w:rsid w:val="00CC3FB4"/>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0F9"/>
    <w:rsid w:val="00CD72B7"/>
    <w:rsid w:val="00CD7448"/>
    <w:rsid w:val="00CD757A"/>
    <w:rsid w:val="00CD7E04"/>
    <w:rsid w:val="00CE03B7"/>
    <w:rsid w:val="00CE0DA6"/>
    <w:rsid w:val="00CE2874"/>
    <w:rsid w:val="00CE292A"/>
    <w:rsid w:val="00CE3267"/>
    <w:rsid w:val="00CE3B9D"/>
    <w:rsid w:val="00CE426F"/>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17540"/>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BAC"/>
    <w:rsid w:val="00D46C7D"/>
    <w:rsid w:val="00D46FFB"/>
    <w:rsid w:val="00D47036"/>
    <w:rsid w:val="00D47248"/>
    <w:rsid w:val="00D4724E"/>
    <w:rsid w:val="00D4793C"/>
    <w:rsid w:val="00D47BD0"/>
    <w:rsid w:val="00D47E55"/>
    <w:rsid w:val="00D47F71"/>
    <w:rsid w:val="00D52EC4"/>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A98"/>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488E"/>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4D13"/>
    <w:rsid w:val="00E15391"/>
    <w:rsid w:val="00E154E0"/>
    <w:rsid w:val="00E16983"/>
    <w:rsid w:val="00E16C62"/>
    <w:rsid w:val="00E175E7"/>
    <w:rsid w:val="00E1780F"/>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3EC"/>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9F9"/>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17B"/>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1FDC"/>
    <w:rsid w:val="00ED2AE5"/>
    <w:rsid w:val="00ED31FC"/>
    <w:rsid w:val="00ED320F"/>
    <w:rsid w:val="00ED3B16"/>
    <w:rsid w:val="00ED4355"/>
    <w:rsid w:val="00ED4CB7"/>
    <w:rsid w:val="00ED4E33"/>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734"/>
    <w:rsid w:val="00EF0F68"/>
    <w:rsid w:val="00EF28EE"/>
    <w:rsid w:val="00EF3D46"/>
    <w:rsid w:val="00EF3E6D"/>
    <w:rsid w:val="00EF5929"/>
    <w:rsid w:val="00EF631A"/>
    <w:rsid w:val="00EF645B"/>
    <w:rsid w:val="00EF650C"/>
    <w:rsid w:val="00EF77F5"/>
    <w:rsid w:val="00EF79A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13D"/>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4FD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4CA"/>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330"/>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46E27"/>
    <w:rPr>
      <w:rFonts w:ascii="Times New Roman" w:eastAsia="Times New Roman" w:hAnsi="Times New Roman" w:cs="Times New Roman"/>
      <w:sz w:val="24"/>
    </w:rPr>
  </w:style>
  <w:style w:type="paragraph" w:styleId="10">
    <w:name w:val="heading 1"/>
    <w:basedOn w:val="a3"/>
    <w:next w:val="a3"/>
    <w:link w:val="11"/>
    <w:qFormat/>
    <w:rsid w:val="00C46E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C46E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C46E27"/>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C46E27"/>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C46E2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C46E27"/>
    <w:rPr>
      <w:rFonts w:cs="Times New Roman"/>
      <w:vertAlign w:val="superscript"/>
    </w:rPr>
  </w:style>
  <w:style w:type="character" w:styleId="a8">
    <w:name w:val="annotation reference"/>
    <w:basedOn w:val="a4"/>
    <w:semiHidden/>
    <w:unhideWhenUsed/>
    <w:qFormat/>
    <w:rsid w:val="00C46E27"/>
    <w:rPr>
      <w:sz w:val="16"/>
      <w:szCs w:val="16"/>
    </w:rPr>
  </w:style>
  <w:style w:type="character" w:styleId="a9">
    <w:name w:val="endnote reference"/>
    <w:qFormat/>
    <w:rsid w:val="00C46E27"/>
    <w:rPr>
      <w:vertAlign w:val="superscript"/>
    </w:rPr>
  </w:style>
  <w:style w:type="character" w:styleId="aa">
    <w:name w:val="Emphasis"/>
    <w:basedOn w:val="a4"/>
    <w:uiPriority w:val="20"/>
    <w:qFormat/>
    <w:rsid w:val="00C46E27"/>
    <w:rPr>
      <w:i/>
      <w:iCs/>
    </w:rPr>
  </w:style>
  <w:style w:type="character" w:styleId="ab">
    <w:name w:val="Hyperlink"/>
    <w:uiPriority w:val="99"/>
    <w:qFormat/>
    <w:rsid w:val="00C46E27"/>
    <w:rPr>
      <w:color w:val="0000FF"/>
      <w:u w:val="single"/>
    </w:rPr>
  </w:style>
  <w:style w:type="character" w:styleId="ac">
    <w:name w:val="page number"/>
    <w:basedOn w:val="a4"/>
    <w:qFormat/>
    <w:rsid w:val="00C46E27"/>
  </w:style>
  <w:style w:type="character" w:styleId="ad">
    <w:name w:val="Strong"/>
    <w:uiPriority w:val="22"/>
    <w:qFormat/>
    <w:rsid w:val="00C46E27"/>
    <w:rPr>
      <w:b/>
      <w:bCs/>
    </w:rPr>
  </w:style>
  <w:style w:type="paragraph" w:styleId="ae">
    <w:name w:val="Balloon Text"/>
    <w:basedOn w:val="a3"/>
    <w:link w:val="af"/>
    <w:unhideWhenUsed/>
    <w:qFormat/>
    <w:rsid w:val="00C46E27"/>
    <w:rPr>
      <w:rFonts w:ascii="Tahoma" w:hAnsi="Tahoma" w:cs="Tahoma"/>
      <w:sz w:val="16"/>
      <w:szCs w:val="16"/>
    </w:rPr>
  </w:style>
  <w:style w:type="paragraph" w:styleId="26">
    <w:name w:val="Body Text 2"/>
    <w:basedOn w:val="a3"/>
    <w:link w:val="27"/>
    <w:qFormat/>
    <w:rsid w:val="00C46E27"/>
    <w:pPr>
      <w:spacing w:after="120" w:line="480" w:lineRule="auto"/>
    </w:pPr>
  </w:style>
  <w:style w:type="paragraph" w:styleId="af0">
    <w:name w:val="Normal Indent"/>
    <w:basedOn w:val="a3"/>
    <w:uiPriority w:val="99"/>
    <w:semiHidden/>
    <w:unhideWhenUsed/>
    <w:qFormat/>
    <w:rsid w:val="00C46E27"/>
    <w:pPr>
      <w:ind w:left="708"/>
    </w:pPr>
  </w:style>
  <w:style w:type="paragraph" w:styleId="af1">
    <w:name w:val="Plain Text"/>
    <w:basedOn w:val="a3"/>
    <w:link w:val="af2"/>
    <w:qFormat/>
    <w:rsid w:val="00C46E27"/>
    <w:rPr>
      <w:rFonts w:ascii="Courier New" w:hAnsi="Courier New"/>
      <w:sz w:val="20"/>
    </w:rPr>
  </w:style>
  <w:style w:type="paragraph" w:styleId="af3">
    <w:name w:val="endnote text"/>
    <w:basedOn w:val="a3"/>
    <w:link w:val="af4"/>
    <w:qFormat/>
    <w:rsid w:val="00C46E27"/>
    <w:pPr>
      <w:widowControl w:val="0"/>
      <w:suppressAutoHyphens/>
      <w:autoSpaceDE w:val="0"/>
    </w:pPr>
    <w:rPr>
      <w:sz w:val="20"/>
      <w:lang w:eastAsia="ar-SA"/>
    </w:rPr>
  </w:style>
  <w:style w:type="paragraph" w:styleId="af5">
    <w:name w:val="caption"/>
    <w:basedOn w:val="a3"/>
    <w:next w:val="a3"/>
    <w:uiPriority w:val="35"/>
    <w:unhideWhenUsed/>
    <w:qFormat/>
    <w:rsid w:val="00C46E27"/>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C46E27"/>
    <w:rPr>
      <w:sz w:val="20"/>
    </w:rPr>
  </w:style>
  <w:style w:type="paragraph" w:styleId="af8">
    <w:name w:val="annotation subject"/>
    <w:basedOn w:val="af6"/>
    <w:next w:val="af6"/>
    <w:link w:val="af9"/>
    <w:semiHidden/>
    <w:unhideWhenUsed/>
    <w:qFormat/>
    <w:rsid w:val="00C46E27"/>
    <w:rPr>
      <w:b/>
      <w:bCs/>
    </w:rPr>
  </w:style>
  <w:style w:type="paragraph" w:styleId="afa">
    <w:name w:val="Document Map"/>
    <w:basedOn w:val="a3"/>
    <w:link w:val="afb"/>
    <w:semiHidden/>
    <w:qFormat/>
    <w:rsid w:val="00C46E27"/>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C46E27"/>
    <w:rPr>
      <w:sz w:val="20"/>
    </w:rPr>
  </w:style>
  <w:style w:type="paragraph" w:styleId="afe">
    <w:name w:val="header"/>
    <w:basedOn w:val="a3"/>
    <w:link w:val="aff"/>
    <w:unhideWhenUsed/>
    <w:qFormat/>
    <w:rsid w:val="00C46E27"/>
    <w:pPr>
      <w:tabs>
        <w:tab w:val="center" w:pos="4677"/>
        <w:tab w:val="right" w:pos="9355"/>
      </w:tabs>
    </w:pPr>
  </w:style>
  <w:style w:type="paragraph" w:styleId="aff0">
    <w:name w:val="Body Text"/>
    <w:basedOn w:val="a3"/>
    <w:link w:val="aff1"/>
    <w:qFormat/>
    <w:rsid w:val="00C46E27"/>
    <w:pPr>
      <w:spacing w:after="120"/>
    </w:pPr>
  </w:style>
  <w:style w:type="paragraph" w:styleId="aff2">
    <w:name w:val="Body Text Indent"/>
    <w:basedOn w:val="a3"/>
    <w:link w:val="aff3"/>
    <w:qFormat/>
    <w:rsid w:val="00C46E27"/>
    <w:pPr>
      <w:spacing w:after="120"/>
      <w:ind w:left="283"/>
    </w:pPr>
  </w:style>
  <w:style w:type="paragraph" w:styleId="aff4">
    <w:name w:val="Title"/>
    <w:basedOn w:val="a3"/>
    <w:next w:val="a3"/>
    <w:link w:val="aff5"/>
    <w:qFormat/>
    <w:rsid w:val="00C46E27"/>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C46E27"/>
    <w:pPr>
      <w:tabs>
        <w:tab w:val="center" w:pos="4677"/>
        <w:tab w:val="right" w:pos="9355"/>
      </w:tabs>
    </w:pPr>
  </w:style>
  <w:style w:type="paragraph" w:styleId="a">
    <w:name w:val="List"/>
    <w:basedOn w:val="aff0"/>
    <w:uiPriority w:val="99"/>
    <w:unhideWhenUsed/>
    <w:rsid w:val="00C46E27"/>
    <w:pPr>
      <w:widowControl w:val="0"/>
      <w:numPr>
        <w:numId w:val="1"/>
      </w:numPr>
      <w:suppressAutoHyphens/>
      <w:autoSpaceDE w:val="0"/>
      <w:spacing w:before="60" w:after="60"/>
      <w:jc w:val="both"/>
    </w:pPr>
    <w:rPr>
      <w:lang w:eastAsia="ar-SA"/>
    </w:rPr>
  </w:style>
  <w:style w:type="paragraph" w:styleId="aff8">
    <w:name w:val="Normal (Web)"/>
    <w:basedOn w:val="a3"/>
    <w:qFormat/>
    <w:rsid w:val="00C46E27"/>
    <w:pPr>
      <w:spacing w:before="150"/>
    </w:pPr>
    <w:rPr>
      <w:szCs w:val="24"/>
    </w:rPr>
  </w:style>
  <w:style w:type="paragraph" w:styleId="28">
    <w:name w:val="Body Text Indent 2"/>
    <w:basedOn w:val="a3"/>
    <w:link w:val="29"/>
    <w:qFormat/>
    <w:rsid w:val="00C46E27"/>
    <w:pPr>
      <w:spacing w:after="120" w:line="480" w:lineRule="auto"/>
      <w:ind w:left="283"/>
    </w:pPr>
    <w:rPr>
      <w:szCs w:val="24"/>
    </w:rPr>
  </w:style>
  <w:style w:type="paragraph" w:styleId="31">
    <w:name w:val="List 3"/>
    <w:basedOn w:val="a3"/>
    <w:uiPriority w:val="99"/>
    <w:semiHidden/>
    <w:unhideWhenUsed/>
    <w:qFormat/>
    <w:rsid w:val="00C46E27"/>
    <w:pPr>
      <w:ind w:left="849" w:hanging="283"/>
      <w:contextualSpacing/>
    </w:pPr>
  </w:style>
  <w:style w:type="table" w:styleId="aff9">
    <w:name w:val="Table Grid"/>
    <w:basedOn w:val="a5"/>
    <w:uiPriority w:val="99"/>
    <w:qFormat/>
    <w:rsid w:val="00C46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C46E27"/>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C46E27"/>
    <w:pPr>
      <w:ind w:left="720"/>
      <w:contextualSpacing/>
      <w:jc w:val="center"/>
    </w:pPr>
    <w:rPr>
      <w:color w:val="000000"/>
      <w:sz w:val="22"/>
    </w:rPr>
  </w:style>
  <w:style w:type="character" w:customStyle="1" w:styleId="ConsPlusNormal0">
    <w:name w:val="ConsPlusNormal Знак"/>
    <w:link w:val="ConsPlusNormal"/>
    <w:qFormat/>
    <w:locked/>
    <w:rsid w:val="00C46E27"/>
    <w:rPr>
      <w:rFonts w:ascii="Arial" w:eastAsia="Times New Roman" w:hAnsi="Arial" w:cs="Arial"/>
      <w:sz w:val="20"/>
      <w:szCs w:val="20"/>
      <w:lang w:eastAsia="ru-RU"/>
    </w:rPr>
  </w:style>
  <w:style w:type="paragraph" w:customStyle="1" w:styleId="affc">
    <w:name w:val="Подпункт"/>
    <w:basedOn w:val="a3"/>
    <w:qFormat/>
    <w:rsid w:val="00C46E27"/>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C46E27"/>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C46E27"/>
    <w:rPr>
      <w:rFonts w:ascii="Times New Roman" w:eastAsia="Calibri" w:hAnsi="Times New Roman" w:cs="Times New Roman"/>
    </w:rPr>
  </w:style>
  <w:style w:type="paragraph" w:customStyle="1" w:styleId="Style12">
    <w:name w:val="Style12"/>
    <w:basedOn w:val="a3"/>
    <w:uiPriority w:val="99"/>
    <w:qFormat/>
    <w:rsid w:val="00C46E27"/>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C46E27"/>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C46E27"/>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C46E27"/>
  </w:style>
  <w:style w:type="paragraph" w:customStyle="1" w:styleId="12">
    <w:name w:val="Стиль1"/>
    <w:basedOn w:val="a3"/>
    <w:qFormat/>
    <w:rsid w:val="00C46E27"/>
    <w:pPr>
      <w:spacing w:line="360" w:lineRule="auto"/>
      <w:ind w:firstLine="709"/>
      <w:jc w:val="both"/>
    </w:pPr>
    <w:rPr>
      <w:rFonts w:ascii="TimesET" w:hAnsi="TimesET"/>
      <w:sz w:val="28"/>
    </w:rPr>
  </w:style>
  <w:style w:type="paragraph" w:customStyle="1" w:styleId="ConsPlusNonformat">
    <w:name w:val="ConsPlusNonformat"/>
    <w:qFormat/>
    <w:rsid w:val="00C46E27"/>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C46E27"/>
    <w:pPr>
      <w:numPr>
        <w:ilvl w:val="2"/>
        <w:numId w:val="3"/>
      </w:numPr>
      <w:spacing w:before="40" w:after="40"/>
      <w:jc w:val="both"/>
    </w:pPr>
    <w:rPr>
      <w:sz w:val="16"/>
      <w:szCs w:val="24"/>
      <w:lang w:val="en-US"/>
    </w:rPr>
  </w:style>
  <w:style w:type="paragraph" w:customStyle="1" w:styleId="9">
    <w:name w:val="9 пт (нум. список)"/>
    <w:basedOn w:val="a3"/>
    <w:semiHidden/>
    <w:qFormat/>
    <w:rsid w:val="00C46E27"/>
    <w:pPr>
      <w:numPr>
        <w:ilvl w:val="1"/>
        <w:numId w:val="3"/>
      </w:numPr>
      <w:spacing w:before="144" w:after="144"/>
      <w:jc w:val="both"/>
    </w:pPr>
    <w:rPr>
      <w:szCs w:val="24"/>
    </w:rPr>
  </w:style>
  <w:style w:type="paragraph" w:customStyle="1" w:styleId="NumberList">
    <w:name w:val="Number List"/>
    <w:basedOn w:val="a3"/>
    <w:qFormat/>
    <w:rsid w:val="00C46E27"/>
    <w:pPr>
      <w:numPr>
        <w:numId w:val="3"/>
      </w:numPr>
      <w:spacing w:before="120"/>
      <w:jc w:val="both"/>
    </w:pPr>
    <w:rPr>
      <w:szCs w:val="24"/>
    </w:rPr>
  </w:style>
  <w:style w:type="character" w:customStyle="1" w:styleId="27">
    <w:name w:val="Основной текст 2 Знак"/>
    <w:basedOn w:val="a4"/>
    <w:link w:val="26"/>
    <w:qFormat/>
    <w:rsid w:val="00C46E27"/>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C46E27"/>
    <w:rPr>
      <w:shd w:val="clear" w:color="auto" w:fill="FFFFFF"/>
    </w:rPr>
  </w:style>
  <w:style w:type="paragraph" w:customStyle="1" w:styleId="2b">
    <w:name w:val="Основной текст (2)"/>
    <w:basedOn w:val="a3"/>
    <w:link w:val="2a"/>
    <w:qFormat/>
    <w:rsid w:val="00C46E27"/>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C46E27"/>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C46E27"/>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C46E27"/>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C46E27"/>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C46E27"/>
    <w:rPr>
      <w:lang w:eastAsia="ru-RU"/>
    </w:rPr>
  </w:style>
  <w:style w:type="paragraph" w:styleId="affe">
    <w:name w:val="No Spacing"/>
    <w:link w:val="affd"/>
    <w:uiPriority w:val="1"/>
    <w:qFormat/>
    <w:rsid w:val="00C46E27"/>
    <w:rPr>
      <w:sz w:val="22"/>
      <w:szCs w:val="22"/>
    </w:rPr>
  </w:style>
  <w:style w:type="paragraph" w:customStyle="1" w:styleId="NoSpacing1">
    <w:name w:val="No Spacing1"/>
    <w:qFormat/>
    <w:rsid w:val="00C46E27"/>
    <w:pPr>
      <w:jc w:val="both"/>
    </w:pPr>
    <w:rPr>
      <w:rFonts w:ascii="Times New Roman" w:eastAsia="Calibri" w:hAnsi="Times New Roman" w:cs="Times New Roman"/>
      <w:sz w:val="24"/>
      <w:szCs w:val="24"/>
    </w:rPr>
  </w:style>
  <w:style w:type="paragraph" w:customStyle="1" w:styleId="210">
    <w:name w:val="Основной текст 21"/>
    <w:basedOn w:val="a3"/>
    <w:qFormat/>
    <w:rsid w:val="00C46E27"/>
    <w:pPr>
      <w:suppressAutoHyphens/>
      <w:spacing w:after="120" w:line="480" w:lineRule="auto"/>
    </w:pPr>
    <w:rPr>
      <w:szCs w:val="24"/>
      <w:lang w:eastAsia="ar-SA"/>
    </w:rPr>
  </w:style>
  <w:style w:type="paragraph" w:customStyle="1" w:styleId="p5">
    <w:name w:val="p5"/>
    <w:basedOn w:val="a3"/>
    <w:qFormat/>
    <w:rsid w:val="00C46E27"/>
    <w:pPr>
      <w:spacing w:before="100" w:beforeAutospacing="1" w:after="100" w:afterAutospacing="1"/>
    </w:pPr>
    <w:rPr>
      <w:szCs w:val="24"/>
    </w:rPr>
  </w:style>
  <w:style w:type="paragraph" w:customStyle="1" w:styleId="p1">
    <w:name w:val="p1"/>
    <w:basedOn w:val="a3"/>
    <w:qFormat/>
    <w:rsid w:val="00C46E27"/>
    <w:pPr>
      <w:spacing w:before="100" w:beforeAutospacing="1" w:after="100" w:afterAutospacing="1"/>
    </w:pPr>
    <w:rPr>
      <w:szCs w:val="24"/>
    </w:rPr>
  </w:style>
  <w:style w:type="character" w:customStyle="1" w:styleId="affb">
    <w:name w:val="Абзац списка Знак"/>
    <w:link w:val="affa"/>
    <w:uiPriority w:val="34"/>
    <w:qFormat/>
    <w:rsid w:val="00C46E27"/>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C46E27"/>
    <w:pPr>
      <w:spacing w:line="360" w:lineRule="auto"/>
      <w:jc w:val="both"/>
    </w:pPr>
    <w:rPr>
      <w:sz w:val="28"/>
    </w:rPr>
  </w:style>
  <w:style w:type="character" w:customStyle="1" w:styleId="13">
    <w:name w:val="Пункт Знак1"/>
    <w:link w:val="afff"/>
    <w:qFormat/>
    <w:rsid w:val="00C46E27"/>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C46E27"/>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C46E27"/>
    <w:rPr>
      <w:i/>
      <w:iCs/>
      <w:spacing w:val="12"/>
      <w:sz w:val="23"/>
      <w:szCs w:val="23"/>
      <w:highlight w:val="white"/>
    </w:rPr>
  </w:style>
  <w:style w:type="paragraph" w:customStyle="1" w:styleId="33">
    <w:name w:val="Основной текст3"/>
    <w:basedOn w:val="a3"/>
    <w:qFormat/>
    <w:rsid w:val="00C46E27"/>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C46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C46E27"/>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C46E27"/>
    <w:rPr>
      <w:rFonts w:ascii="Times New Roman" w:eastAsia="Times New Roman" w:hAnsi="Times New Roman" w:cs="Times New Roman"/>
      <w:b/>
      <w:bCs/>
      <w:sz w:val="20"/>
      <w:szCs w:val="20"/>
      <w:lang w:eastAsia="ru-RU"/>
    </w:rPr>
  </w:style>
  <w:style w:type="paragraph" w:customStyle="1" w:styleId="s1">
    <w:name w:val="s_1"/>
    <w:basedOn w:val="a3"/>
    <w:qFormat/>
    <w:rsid w:val="00C46E27"/>
    <w:pPr>
      <w:spacing w:before="100" w:beforeAutospacing="1" w:after="100" w:afterAutospacing="1"/>
    </w:pPr>
    <w:rPr>
      <w:szCs w:val="24"/>
    </w:rPr>
  </w:style>
  <w:style w:type="table" w:customStyle="1" w:styleId="51">
    <w:name w:val="Сетка таблицы51"/>
    <w:basedOn w:val="a5"/>
    <w:uiPriority w:val="59"/>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C46E27"/>
    <w:rPr>
      <w:color w:val="808080"/>
    </w:rPr>
  </w:style>
  <w:style w:type="table" w:customStyle="1" w:styleId="110">
    <w:name w:val="Сетка таблицы11"/>
    <w:basedOn w:val="a5"/>
    <w:uiPriority w:val="59"/>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C46E27"/>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C46E27"/>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C46E27"/>
  </w:style>
  <w:style w:type="character" w:customStyle="1" w:styleId="s10">
    <w:name w:val="s_10"/>
    <w:basedOn w:val="a4"/>
    <w:qFormat/>
    <w:rsid w:val="00C46E27"/>
  </w:style>
  <w:style w:type="paragraph" w:customStyle="1" w:styleId="s3">
    <w:name w:val="s_3"/>
    <w:basedOn w:val="a3"/>
    <w:qFormat/>
    <w:rsid w:val="00C46E27"/>
    <w:pPr>
      <w:spacing w:before="100" w:beforeAutospacing="1" w:after="100" w:afterAutospacing="1"/>
    </w:pPr>
    <w:rPr>
      <w:szCs w:val="24"/>
    </w:rPr>
  </w:style>
  <w:style w:type="paragraph" w:customStyle="1" w:styleId="empty">
    <w:name w:val="empty"/>
    <w:basedOn w:val="a3"/>
    <w:qFormat/>
    <w:rsid w:val="00C46E27"/>
    <w:pPr>
      <w:spacing w:before="100" w:beforeAutospacing="1" w:after="100" w:afterAutospacing="1"/>
    </w:pPr>
    <w:rPr>
      <w:szCs w:val="24"/>
    </w:rPr>
  </w:style>
  <w:style w:type="paragraph" w:customStyle="1" w:styleId="s16">
    <w:name w:val="s_16"/>
    <w:basedOn w:val="a3"/>
    <w:qFormat/>
    <w:rsid w:val="00C46E27"/>
    <w:pPr>
      <w:spacing w:before="100" w:beforeAutospacing="1" w:after="100" w:afterAutospacing="1"/>
    </w:pPr>
    <w:rPr>
      <w:szCs w:val="24"/>
    </w:rPr>
  </w:style>
  <w:style w:type="character" w:customStyle="1" w:styleId="11">
    <w:name w:val="Заголовок 1 Знак"/>
    <w:basedOn w:val="a4"/>
    <w:link w:val="10"/>
    <w:qFormat/>
    <w:rsid w:val="00C46E27"/>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C46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C46E27"/>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C46E27"/>
    <w:rPr>
      <w:rFonts w:ascii="Times New Roman" w:eastAsia="Times New Roman" w:hAnsi="Times New Roman" w:cs="Times New Roman"/>
      <w:sz w:val="24"/>
    </w:rPr>
  </w:style>
  <w:style w:type="paragraph" w:customStyle="1" w:styleId="ConsNonformat">
    <w:name w:val="ConsNonformat"/>
    <w:link w:val="ConsNonformat0"/>
    <w:qFormat/>
    <w:rsid w:val="00C46E27"/>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C46E27"/>
    <w:rPr>
      <w:rFonts w:ascii="Courier New" w:eastAsia="Times New Roman" w:hAnsi="Courier New" w:cs="Courier New"/>
      <w:sz w:val="20"/>
      <w:szCs w:val="20"/>
      <w:lang w:eastAsia="ru-RU"/>
    </w:rPr>
  </w:style>
  <w:style w:type="paragraph" w:customStyle="1" w:styleId="-1">
    <w:name w:val="Ячейка - Текст слева"/>
    <w:basedOn w:val="a3"/>
    <w:qFormat/>
    <w:rsid w:val="00C46E27"/>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C46E27"/>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C46E27"/>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C46E27"/>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C46E27"/>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C46E27"/>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C46E27"/>
    <w:pPr>
      <w:jc w:val="center"/>
    </w:pPr>
    <w:rPr>
      <w:b/>
      <w:bCs/>
      <w:sz w:val="32"/>
    </w:rPr>
  </w:style>
  <w:style w:type="paragraph" w:customStyle="1" w:styleId="22">
    <w:name w:val="Прил2_Нумеров2"/>
    <w:basedOn w:val="a3"/>
    <w:qFormat/>
    <w:rsid w:val="00C46E27"/>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C46E27"/>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C46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C46E27"/>
    <w:rPr>
      <w:sz w:val="19"/>
      <w:szCs w:val="19"/>
      <w:shd w:val="clear" w:color="auto" w:fill="FFFFFF"/>
    </w:rPr>
  </w:style>
  <w:style w:type="paragraph" w:customStyle="1" w:styleId="afff5">
    <w:name w:val="Сноска"/>
    <w:basedOn w:val="a3"/>
    <w:link w:val="afff4"/>
    <w:qFormat/>
    <w:rsid w:val="00C46E27"/>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C46E27"/>
    <w:rPr>
      <w:sz w:val="21"/>
      <w:szCs w:val="21"/>
      <w:shd w:val="clear" w:color="auto" w:fill="FFFFFF"/>
    </w:rPr>
  </w:style>
  <w:style w:type="paragraph" w:customStyle="1" w:styleId="2f">
    <w:name w:val="Сноска (2)"/>
    <w:basedOn w:val="a3"/>
    <w:link w:val="2e"/>
    <w:qFormat/>
    <w:rsid w:val="00C46E27"/>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C46E27"/>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C46E27"/>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C46E27"/>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C46E27"/>
    <w:pPr>
      <w:spacing w:after="200" w:line="360" w:lineRule="auto"/>
      <w:ind w:firstLine="709"/>
      <w:jc w:val="center"/>
    </w:pPr>
    <w:rPr>
      <w:sz w:val="28"/>
      <w:szCs w:val="24"/>
    </w:rPr>
  </w:style>
  <w:style w:type="character" w:customStyle="1" w:styleId="afff7">
    <w:name w:val="Текст таблицы Знак"/>
    <w:link w:val="afff6"/>
    <w:qFormat/>
    <w:rsid w:val="00C46E27"/>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C46E27"/>
    <w:pPr>
      <w:spacing w:before="120" w:line="360" w:lineRule="auto"/>
      <w:ind w:left="0" w:firstLine="851"/>
      <w:jc w:val="both"/>
    </w:pPr>
    <w:rPr>
      <w:szCs w:val="24"/>
    </w:rPr>
  </w:style>
  <w:style w:type="paragraph" w:customStyle="1" w:styleId="afff8">
    <w:name w:val="ТЛ_город_год"/>
    <w:basedOn w:val="a3"/>
    <w:uiPriority w:val="8"/>
    <w:qFormat/>
    <w:rsid w:val="00C46E27"/>
    <w:pPr>
      <w:spacing w:after="200" w:line="276" w:lineRule="auto"/>
      <w:jc w:val="center"/>
    </w:pPr>
    <w:rPr>
      <w:b/>
      <w:sz w:val="28"/>
    </w:rPr>
  </w:style>
  <w:style w:type="character" w:customStyle="1" w:styleId="25">
    <w:name w:val="Заголовок 2 Знак"/>
    <w:basedOn w:val="a4"/>
    <w:link w:val="20"/>
    <w:qFormat/>
    <w:rsid w:val="00C46E2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C46E27"/>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C46E27"/>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C46E27"/>
    <w:pPr>
      <w:jc w:val="center"/>
    </w:pPr>
    <w:rPr>
      <w:caps/>
      <w:sz w:val="28"/>
    </w:rPr>
  </w:style>
  <w:style w:type="character" w:customStyle="1" w:styleId="41">
    <w:name w:val="Заголовок №4_"/>
    <w:link w:val="42"/>
    <w:qFormat/>
    <w:locked/>
    <w:rsid w:val="00C46E27"/>
    <w:rPr>
      <w:rFonts w:ascii="Arial" w:eastAsia="Arial" w:hAnsi="Arial" w:cs="Arial"/>
      <w:sz w:val="18"/>
      <w:szCs w:val="18"/>
      <w:shd w:val="clear" w:color="auto" w:fill="FFFFFF"/>
    </w:rPr>
  </w:style>
  <w:style w:type="paragraph" w:customStyle="1" w:styleId="42">
    <w:name w:val="Заголовок №4"/>
    <w:basedOn w:val="a3"/>
    <w:link w:val="41"/>
    <w:qFormat/>
    <w:rsid w:val="00C46E27"/>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C46E27"/>
    <w:rPr>
      <w:rFonts w:cs="Times New Roman"/>
      <w:color w:val="106BBE"/>
    </w:rPr>
  </w:style>
  <w:style w:type="paragraph" w:customStyle="1" w:styleId="afffb">
    <w:name w:val="_абзац"/>
    <w:basedOn w:val="a3"/>
    <w:link w:val="afffc"/>
    <w:qFormat/>
    <w:rsid w:val="00C46E27"/>
    <w:pPr>
      <w:spacing w:line="288" w:lineRule="auto"/>
      <w:ind w:firstLine="709"/>
      <w:jc w:val="both"/>
    </w:pPr>
    <w:rPr>
      <w:szCs w:val="24"/>
    </w:rPr>
  </w:style>
  <w:style w:type="character" w:customStyle="1" w:styleId="afffc">
    <w:name w:val="_абзац Знак"/>
    <w:link w:val="afffb"/>
    <w:qFormat/>
    <w:rsid w:val="00C46E27"/>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C46E2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C46E27"/>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C46E27"/>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C46E27"/>
    <w:pPr>
      <w:widowControl w:val="0"/>
      <w:ind w:left="1090"/>
    </w:pPr>
    <w:rPr>
      <w:b/>
      <w:bCs/>
      <w:sz w:val="68"/>
      <w:szCs w:val="68"/>
      <w:lang w:eastAsia="en-US"/>
    </w:rPr>
  </w:style>
  <w:style w:type="character" w:customStyle="1" w:styleId="affff">
    <w:name w:val="Другое_"/>
    <w:basedOn w:val="a4"/>
    <w:link w:val="affff0"/>
    <w:qFormat/>
    <w:rsid w:val="00C46E27"/>
    <w:rPr>
      <w:rFonts w:ascii="Times New Roman" w:eastAsia="Times New Roman" w:hAnsi="Times New Roman" w:cs="Times New Roman"/>
    </w:rPr>
  </w:style>
  <w:style w:type="paragraph" w:customStyle="1" w:styleId="affff0">
    <w:name w:val="Другое"/>
    <w:basedOn w:val="a3"/>
    <w:link w:val="affff"/>
    <w:qFormat/>
    <w:rsid w:val="00C46E27"/>
    <w:pPr>
      <w:widowControl w:val="0"/>
      <w:ind w:firstLine="400"/>
    </w:pPr>
    <w:rPr>
      <w:sz w:val="22"/>
      <w:szCs w:val="22"/>
      <w:lang w:eastAsia="en-US"/>
    </w:rPr>
  </w:style>
  <w:style w:type="character" w:customStyle="1" w:styleId="30">
    <w:name w:val="Заголовок 3 Знак"/>
    <w:basedOn w:val="a4"/>
    <w:link w:val="3"/>
    <w:qFormat/>
    <w:rsid w:val="00C46E27"/>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C46E27"/>
    <w:pPr>
      <w:suppressAutoHyphens/>
      <w:spacing w:after="120" w:line="480" w:lineRule="auto"/>
    </w:pPr>
    <w:rPr>
      <w:sz w:val="20"/>
      <w:lang w:eastAsia="ar-SA"/>
    </w:rPr>
  </w:style>
  <w:style w:type="paragraph" w:customStyle="1" w:styleId="Default">
    <w:name w:val="Default"/>
    <w:qFormat/>
    <w:rsid w:val="00C46E27"/>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C46E27"/>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C46E27"/>
    <w:pPr>
      <w:numPr>
        <w:numId w:val="9"/>
      </w:numPr>
      <w:tabs>
        <w:tab w:val="clear" w:pos="992"/>
      </w:tabs>
      <w:spacing w:before="60" w:after="60"/>
    </w:pPr>
  </w:style>
  <w:style w:type="character" w:customStyle="1" w:styleId="affff1">
    <w:name w:val="Текст ТД Знак"/>
    <w:link w:val="a2"/>
    <w:qFormat/>
    <w:locked/>
    <w:rsid w:val="00C46E27"/>
    <w:rPr>
      <w:sz w:val="24"/>
    </w:rPr>
  </w:style>
  <w:style w:type="paragraph" w:customStyle="1" w:styleId="a2">
    <w:name w:val="Текст ТД"/>
    <w:basedOn w:val="a3"/>
    <w:link w:val="affff1"/>
    <w:qFormat/>
    <w:rsid w:val="00C46E27"/>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C46E27"/>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C46E27"/>
    <w:pPr>
      <w:widowControl w:val="0"/>
      <w:suppressLineNumbers/>
      <w:suppressAutoHyphens/>
      <w:autoSpaceDE w:val="0"/>
    </w:pPr>
    <w:rPr>
      <w:lang w:eastAsia="ar-SA"/>
    </w:rPr>
  </w:style>
  <w:style w:type="paragraph" w:customStyle="1" w:styleId="affff3">
    <w:name w:val="Заголовок таблицы"/>
    <w:basedOn w:val="affff2"/>
    <w:qFormat/>
    <w:rsid w:val="00C46E27"/>
    <w:pPr>
      <w:jc w:val="center"/>
    </w:pPr>
    <w:rPr>
      <w:b/>
      <w:bCs/>
    </w:rPr>
  </w:style>
  <w:style w:type="paragraph" w:customStyle="1" w:styleId="affff4">
    <w:name w:val="Заголовок договора"/>
    <w:basedOn w:val="aff0"/>
    <w:next w:val="affff5"/>
    <w:qFormat/>
    <w:rsid w:val="00C46E27"/>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C46E27"/>
    <w:pPr>
      <w:widowControl w:val="0"/>
      <w:suppressAutoHyphens/>
      <w:autoSpaceDE w:val="0"/>
      <w:spacing w:before="240"/>
      <w:ind w:firstLine="709"/>
      <w:jc w:val="center"/>
    </w:pPr>
    <w:rPr>
      <w:b/>
      <w:lang w:eastAsia="ar-SA"/>
    </w:rPr>
  </w:style>
  <w:style w:type="character" w:customStyle="1" w:styleId="WW8Num4z0">
    <w:name w:val="WW8Num4z0"/>
    <w:qFormat/>
    <w:rsid w:val="00C46E27"/>
    <w:rPr>
      <w:rFonts w:ascii="Times New Roman" w:hAnsi="Times New Roman" w:cs="Times New Roman"/>
    </w:rPr>
  </w:style>
  <w:style w:type="character" w:customStyle="1" w:styleId="Absatz-Standardschriftart">
    <w:name w:val="Absatz-Standardschriftart"/>
    <w:qFormat/>
    <w:rsid w:val="00C46E27"/>
  </w:style>
  <w:style w:type="character" w:customStyle="1" w:styleId="af4">
    <w:name w:val="Текст концевой сноски Знак"/>
    <w:basedOn w:val="a4"/>
    <w:link w:val="af3"/>
    <w:qFormat/>
    <w:rsid w:val="00C46E27"/>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C46E27"/>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C46E27"/>
    <w:rPr>
      <w:rFonts w:ascii="Courier New" w:eastAsia="Times New Roman" w:hAnsi="Courier New" w:cs="Times New Roman"/>
      <w:sz w:val="20"/>
      <w:szCs w:val="20"/>
    </w:rPr>
  </w:style>
  <w:style w:type="paragraph" w:customStyle="1" w:styleId="1">
    <w:name w:val="Список маркированный уровня 1"/>
    <w:basedOn w:val="a3"/>
    <w:qFormat/>
    <w:rsid w:val="00C46E27"/>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C46E27"/>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C46E27"/>
    <w:pPr>
      <w:numPr>
        <w:numId w:val="0"/>
      </w:numPr>
    </w:pPr>
  </w:style>
  <w:style w:type="paragraph" w:customStyle="1" w:styleId="western">
    <w:name w:val="western"/>
    <w:basedOn w:val="a3"/>
    <w:qFormat/>
    <w:rsid w:val="00C46E27"/>
    <w:pPr>
      <w:spacing w:before="113" w:after="57"/>
      <w:ind w:firstLine="709"/>
      <w:jc w:val="both"/>
    </w:pPr>
    <w:rPr>
      <w:szCs w:val="24"/>
    </w:rPr>
  </w:style>
  <w:style w:type="paragraph" w:customStyle="1" w:styleId="--">
    <w:name w:val="список-хороший-маркированный"/>
    <w:basedOn w:val="a3"/>
    <w:qFormat/>
    <w:rsid w:val="00C46E27"/>
    <w:pPr>
      <w:ind w:firstLine="709"/>
      <w:jc w:val="both"/>
    </w:pPr>
    <w:rPr>
      <w:szCs w:val="24"/>
    </w:rPr>
  </w:style>
  <w:style w:type="character" w:customStyle="1" w:styleId="red">
    <w:name w:val="red"/>
    <w:qFormat/>
    <w:rsid w:val="00C46E27"/>
  </w:style>
  <w:style w:type="character" w:customStyle="1" w:styleId="yellow">
    <w:name w:val="yellow"/>
    <w:qFormat/>
    <w:rsid w:val="00C46E27"/>
  </w:style>
  <w:style w:type="table" w:customStyle="1" w:styleId="5">
    <w:name w:val="Сетка таблицы5"/>
    <w:basedOn w:val="a5"/>
    <w:uiPriority w:val="59"/>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C46E27"/>
    <w:rPr>
      <w:sz w:val="22"/>
    </w:rPr>
  </w:style>
  <w:style w:type="paragraph" w:customStyle="1" w:styleId="18">
    <w:name w:val="Без интервала1"/>
    <w:uiPriority w:val="99"/>
    <w:qFormat/>
    <w:rsid w:val="00C46E27"/>
    <w:rPr>
      <w:rFonts w:ascii="Calibri" w:eastAsia="Times New Roman" w:hAnsi="Calibri" w:cs="Times New Roman"/>
      <w:sz w:val="22"/>
      <w:szCs w:val="22"/>
      <w:lang w:eastAsia="en-US"/>
    </w:rPr>
  </w:style>
  <w:style w:type="table" w:customStyle="1" w:styleId="7">
    <w:name w:val="Сетка таблицы7"/>
    <w:basedOn w:val="a5"/>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C46E27"/>
    <w:rPr>
      <w:rFonts w:ascii="Times New Roman" w:eastAsia="Times New Roman" w:hAnsi="Times New Roman" w:cs="Times New Roman"/>
      <w:sz w:val="24"/>
      <w:szCs w:val="24"/>
      <w:lang w:eastAsia="ru-RU"/>
    </w:rPr>
  </w:style>
  <w:style w:type="paragraph" w:customStyle="1" w:styleId="2f1">
    <w:name w:val="Абзац списка2"/>
    <w:basedOn w:val="a3"/>
    <w:qFormat/>
    <w:rsid w:val="00C46E27"/>
    <w:pPr>
      <w:spacing w:after="200" w:line="276" w:lineRule="auto"/>
      <w:ind w:left="720"/>
      <w:contextualSpacing/>
    </w:pPr>
    <w:rPr>
      <w:rFonts w:ascii="Calibri" w:hAnsi="Calibri"/>
      <w:sz w:val="22"/>
      <w:szCs w:val="22"/>
    </w:rPr>
  </w:style>
  <w:style w:type="character" w:customStyle="1" w:styleId="apple-tab-span">
    <w:name w:val="apple-tab-span"/>
    <w:qFormat/>
    <w:rsid w:val="00C46E27"/>
  </w:style>
  <w:style w:type="paragraph" w:customStyle="1" w:styleId="35">
    <w:name w:val="Абзац списка3"/>
    <w:basedOn w:val="a3"/>
    <w:qFormat/>
    <w:rsid w:val="00C46E27"/>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C46E27"/>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C46E27"/>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C46E27"/>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C46E2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C46E27"/>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C46E27"/>
  </w:style>
  <w:style w:type="character" w:customStyle="1" w:styleId="19">
    <w:name w:val="Неразрешенное упоминание1"/>
    <w:basedOn w:val="a4"/>
    <w:uiPriority w:val="99"/>
    <w:semiHidden/>
    <w:unhideWhenUsed/>
    <w:qFormat/>
    <w:rsid w:val="00C46E27"/>
    <w:rPr>
      <w:color w:val="605E5C"/>
      <w:shd w:val="clear" w:color="auto" w:fill="E1DFDD"/>
    </w:rPr>
  </w:style>
  <w:style w:type="paragraph" w:customStyle="1" w:styleId="Endnote">
    <w:name w:val="Endnote"/>
    <w:basedOn w:val="Standard"/>
    <w:qFormat/>
    <w:rsid w:val="00C46E27"/>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C46E27"/>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C46E27"/>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C46E27"/>
    <w:pPr>
      <w:widowControl w:val="0"/>
      <w:autoSpaceDE w:val="0"/>
      <w:autoSpaceDN w:val="0"/>
      <w:adjustRightInd w:val="0"/>
    </w:pPr>
    <w:rPr>
      <w:szCs w:val="24"/>
    </w:rPr>
  </w:style>
  <w:style w:type="character" w:customStyle="1" w:styleId="FontStyle12">
    <w:name w:val="Font Style12"/>
    <w:basedOn w:val="a4"/>
    <w:uiPriority w:val="99"/>
    <w:qFormat/>
    <w:rsid w:val="00C46E27"/>
    <w:rPr>
      <w:rFonts w:ascii="Arial" w:hAnsi="Arial" w:cs="Arial" w:hint="default"/>
      <w:sz w:val="12"/>
      <w:szCs w:val="12"/>
    </w:rPr>
  </w:style>
  <w:style w:type="character" w:customStyle="1" w:styleId="docdata">
    <w:name w:val="docdata"/>
    <w:basedOn w:val="a4"/>
    <w:qFormat/>
    <w:rsid w:val="00C46E27"/>
  </w:style>
  <w:style w:type="paragraph" w:customStyle="1" w:styleId="1050">
    <w:name w:val="1050"/>
    <w:basedOn w:val="a3"/>
    <w:qFormat/>
    <w:rsid w:val="00C46E27"/>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2f2">
    <w:name w:val="Неразрешенное упоминание2"/>
    <w:basedOn w:val="a4"/>
    <w:uiPriority w:val="99"/>
    <w:semiHidden/>
    <w:unhideWhenUsed/>
    <w:rsid w:val="003630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446033">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043819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ysoedi@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82B8B-B3B4-4EAA-883C-83F0ADB0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7478</Words>
  <Characters>42630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8</cp:revision>
  <cp:lastPrinted>2025-03-05T07:00:00Z</cp:lastPrinted>
  <dcterms:created xsi:type="dcterms:W3CDTF">2025-02-25T12:24:00Z</dcterms:created>
  <dcterms:modified xsi:type="dcterms:W3CDTF">2025-03-05T11:01:00Z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