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BBD4B" w14:textId="77777777" w:rsidR="00064245" w:rsidRDefault="00064245">
      <w:pPr>
        <w:spacing w:after="0"/>
        <w:rPr>
          <w:sz w:val="20"/>
          <w:szCs w:val="20"/>
        </w:rPr>
      </w:pPr>
    </w:p>
    <w:tbl>
      <w:tblPr>
        <w:tblW w:w="0" w:type="auto"/>
        <w:jc w:val="right"/>
        <w:tblLook w:val="04A0" w:firstRow="1" w:lastRow="0" w:firstColumn="1" w:lastColumn="0" w:noHBand="0" w:noVBand="1"/>
      </w:tblPr>
      <w:tblGrid>
        <w:gridCol w:w="4953"/>
      </w:tblGrid>
      <w:tr w:rsidR="00064245" w14:paraId="4E006D08" w14:textId="77777777">
        <w:trPr>
          <w:trHeight w:val="1672"/>
          <w:jc w:val="right"/>
        </w:trPr>
        <w:tc>
          <w:tcPr>
            <w:tcW w:w="4953" w:type="dxa"/>
          </w:tcPr>
          <w:p w14:paraId="18999860" w14:textId="77777777" w:rsidR="00064245" w:rsidRDefault="00F4714D">
            <w:pPr>
              <w:spacing w:after="0" w:line="240" w:lineRule="auto"/>
              <w:jc w:val="right"/>
              <w:rPr>
                <w:rFonts w:ascii="Times New Roman" w:hAnsi="Times New Roman"/>
                <w:b/>
              </w:rPr>
            </w:pPr>
            <w:r>
              <w:rPr>
                <w:rFonts w:ascii="Times New Roman" w:hAnsi="Times New Roman"/>
                <w:b/>
              </w:rPr>
              <w:t>УТВЕРЖДАЮ:</w:t>
            </w:r>
          </w:p>
          <w:p w14:paraId="57776235" w14:textId="34C4539B" w:rsidR="00064245" w:rsidRDefault="00AB554B">
            <w:pPr>
              <w:spacing w:after="0" w:line="240" w:lineRule="auto"/>
              <w:jc w:val="right"/>
              <w:rPr>
                <w:rFonts w:ascii="Times New Roman" w:hAnsi="Times New Roman"/>
              </w:rPr>
            </w:pPr>
            <w:r>
              <w:rPr>
                <w:rFonts w:ascii="Times New Roman" w:hAnsi="Times New Roman"/>
              </w:rPr>
              <w:t>Генеральный д</w:t>
            </w:r>
            <w:r w:rsidR="00F4714D">
              <w:rPr>
                <w:rFonts w:ascii="Times New Roman" w:hAnsi="Times New Roman"/>
              </w:rPr>
              <w:t>иректор</w:t>
            </w:r>
          </w:p>
          <w:p w14:paraId="52E893B1" w14:textId="77777777" w:rsidR="00AB554B" w:rsidRDefault="00AB554B">
            <w:pPr>
              <w:spacing w:after="0" w:line="240" w:lineRule="auto"/>
              <w:jc w:val="right"/>
              <w:rPr>
                <w:rFonts w:ascii="Times New Roman" w:hAnsi="Times New Roman"/>
              </w:rPr>
            </w:pPr>
            <w:r w:rsidRPr="00AB554B">
              <w:rPr>
                <w:rFonts w:ascii="Times New Roman" w:hAnsi="Times New Roman"/>
              </w:rPr>
              <w:t xml:space="preserve">ОАО "Оренбургуголь" </w:t>
            </w:r>
          </w:p>
          <w:p w14:paraId="75632090" w14:textId="09F79616" w:rsidR="00064245" w:rsidRDefault="00F4714D">
            <w:pPr>
              <w:spacing w:after="0" w:line="240" w:lineRule="auto"/>
              <w:jc w:val="right"/>
              <w:rPr>
                <w:rFonts w:ascii="Times New Roman" w:hAnsi="Times New Roman"/>
              </w:rPr>
            </w:pPr>
            <w:r>
              <w:rPr>
                <w:rFonts w:ascii="Times New Roman" w:hAnsi="Times New Roman"/>
              </w:rPr>
              <w:t>______________/</w:t>
            </w:r>
            <w:r w:rsidR="00F71E51">
              <w:t xml:space="preserve"> </w:t>
            </w:r>
            <w:r w:rsidR="00AB554B" w:rsidRPr="00AB554B">
              <w:rPr>
                <w:rFonts w:ascii="Times New Roman" w:hAnsi="Times New Roman"/>
              </w:rPr>
              <w:t>Нехорошев</w:t>
            </w:r>
            <w:r w:rsidR="00AB554B">
              <w:rPr>
                <w:rFonts w:ascii="Times New Roman" w:hAnsi="Times New Roman"/>
              </w:rPr>
              <w:t xml:space="preserve"> С.В</w:t>
            </w:r>
            <w:r w:rsidR="00F71E51">
              <w:rPr>
                <w:rFonts w:ascii="Times New Roman" w:hAnsi="Times New Roman"/>
              </w:rPr>
              <w:t>.</w:t>
            </w:r>
            <w:r>
              <w:rPr>
                <w:rFonts w:ascii="Times New Roman" w:hAnsi="Times New Roman"/>
              </w:rPr>
              <w:t>/</w:t>
            </w:r>
          </w:p>
          <w:p w14:paraId="76E51917" w14:textId="47262316" w:rsidR="00064245" w:rsidRDefault="00F4714D">
            <w:pPr>
              <w:wordWrap w:val="0"/>
              <w:spacing w:after="0" w:line="240" w:lineRule="auto"/>
              <w:jc w:val="right"/>
              <w:rPr>
                <w:rFonts w:ascii="Times New Roman" w:hAnsi="Times New Roman"/>
              </w:rPr>
            </w:pPr>
            <w:r>
              <w:rPr>
                <w:rFonts w:ascii="Times New Roman" w:hAnsi="Times New Roman"/>
              </w:rPr>
              <w:t>«</w:t>
            </w:r>
            <w:r w:rsidR="00B6719C">
              <w:rPr>
                <w:rFonts w:ascii="Times New Roman" w:hAnsi="Times New Roman"/>
              </w:rPr>
              <w:t>05» марта 2025</w:t>
            </w:r>
            <w:r>
              <w:rPr>
                <w:rFonts w:ascii="Times New Roman" w:hAnsi="Times New Roman"/>
              </w:rPr>
              <w:t xml:space="preserve"> года</w:t>
            </w:r>
          </w:p>
        </w:tc>
      </w:tr>
    </w:tbl>
    <w:p w14:paraId="0163B87B" w14:textId="77777777" w:rsidR="00064245" w:rsidRDefault="00064245">
      <w:pPr>
        <w:spacing w:after="0" w:line="240" w:lineRule="auto"/>
        <w:ind w:firstLine="540"/>
        <w:jc w:val="center"/>
        <w:rPr>
          <w:rFonts w:ascii="Times New Roman" w:eastAsia="Times New Roman" w:hAnsi="Times New Roman" w:cs="Times New Roman"/>
          <w:sz w:val="24"/>
          <w:szCs w:val="24"/>
          <w:lang w:eastAsia="ru-RU"/>
        </w:rPr>
      </w:pPr>
    </w:p>
    <w:p w14:paraId="69A901BA" w14:textId="77777777" w:rsidR="00064245" w:rsidRDefault="00064245">
      <w:pPr>
        <w:spacing w:after="0" w:line="240" w:lineRule="auto"/>
        <w:ind w:firstLine="540"/>
        <w:jc w:val="center"/>
        <w:rPr>
          <w:rFonts w:ascii="Times New Roman" w:eastAsia="Times New Roman" w:hAnsi="Times New Roman" w:cs="Times New Roman"/>
          <w:sz w:val="24"/>
          <w:szCs w:val="24"/>
          <w:lang w:eastAsia="ru-RU"/>
        </w:rPr>
      </w:pPr>
    </w:p>
    <w:p w14:paraId="13B41B82" w14:textId="77777777" w:rsidR="00064245" w:rsidRPr="00A650E3" w:rsidRDefault="00F4714D">
      <w:pPr>
        <w:spacing w:after="0" w:line="240" w:lineRule="auto"/>
        <w:ind w:firstLine="540"/>
        <w:jc w:val="center"/>
        <w:rPr>
          <w:rFonts w:ascii="Times New Roman" w:eastAsia="Times New Roman" w:hAnsi="Times New Roman" w:cs="Times New Roman"/>
          <w:sz w:val="24"/>
          <w:szCs w:val="24"/>
          <w:lang w:eastAsia="ru-RU"/>
        </w:rPr>
      </w:pPr>
      <w:r w:rsidRPr="00A650E3">
        <w:rPr>
          <w:rFonts w:ascii="Times New Roman" w:eastAsia="Times New Roman" w:hAnsi="Times New Roman" w:cs="Times New Roman"/>
          <w:sz w:val="24"/>
          <w:szCs w:val="24"/>
          <w:lang w:eastAsia="ru-RU"/>
        </w:rPr>
        <w:t xml:space="preserve">ПРОДАЖА В ЭЛЕКТРОННОЙ ФОРМЕ ПУТЕМ РАЗМЕЩЕНИЯ ИНФОРМАЦИИ НА ЭЛЕКТРОННОЙ ПЛОЩАДКЕ </w:t>
      </w:r>
    </w:p>
    <w:p w14:paraId="7F900E7C" w14:textId="77777777" w:rsidR="00064245" w:rsidRPr="00A650E3" w:rsidRDefault="00064245">
      <w:pPr>
        <w:spacing w:after="0" w:line="240" w:lineRule="auto"/>
        <w:ind w:firstLine="540"/>
        <w:jc w:val="center"/>
        <w:rPr>
          <w:rFonts w:ascii="Times New Roman" w:eastAsia="Times New Roman" w:hAnsi="Times New Roman" w:cs="Times New Roman"/>
          <w:sz w:val="24"/>
          <w:szCs w:val="24"/>
          <w:lang w:eastAsia="ru-RU"/>
        </w:rPr>
      </w:pPr>
    </w:p>
    <w:p w14:paraId="54889718" w14:textId="6D2E50CF" w:rsidR="00064245" w:rsidRPr="00A650E3" w:rsidRDefault="00AB554B" w:rsidP="00CF453B">
      <w:pPr>
        <w:spacing w:after="0" w:line="240" w:lineRule="auto"/>
        <w:jc w:val="both"/>
        <w:rPr>
          <w:rFonts w:ascii="Times New Roman" w:eastAsia="Calibri" w:hAnsi="Times New Roman"/>
          <w:sz w:val="24"/>
          <w:szCs w:val="24"/>
        </w:rPr>
      </w:pPr>
      <w:r w:rsidRPr="00A650E3">
        <w:rPr>
          <w:rFonts w:ascii="Times New Roman" w:hAnsi="Times New Roman"/>
        </w:rPr>
        <w:t xml:space="preserve">ОАО "Оренбургуголь"  </w:t>
      </w:r>
      <w:r w:rsidR="00F4714D" w:rsidRPr="00A650E3">
        <w:rPr>
          <w:rFonts w:ascii="Times New Roman" w:eastAsia="Calibri" w:hAnsi="Times New Roman"/>
          <w:sz w:val="24"/>
          <w:szCs w:val="24"/>
        </w:rPr>
        <w:t xml:space="preserve">сообщает о проведении торговой процедуры на реализацию </w:t>
      </w:r>
      <w:r w:rsidRPr="00A650E3">
        <w:rPr>
          <w:rFonts w:ascii="Times New Roman" w:eastAsia="Calibri" w:hAnsi="Times New Roman"/>
          <w:sz w:val="24"/>
          <w:szCs w:val="24"/>
        </w:rPr>
        <w:t>карьерного роторного экскаватора SRS(k) 470*17/1,5</w:t>
      </w:r>
    </w:p>
    <w:p w14:paraId="24DEF40F" w14:textId="77777777" w:rsidR="00AB554B" w:rsidRPr="00A650E3" w:rsidRDefault="00AB554B" w:rsidP="00AB554B">
      <w:pPr>
        <w:spacing w:after="0" w:line="240" w:lineRule="auto"/>
        <w:rPr>
          <w:rFonts w:ascii="Times New Roman" w:hAnsi="Times New Roman"/>
        </w:rPr>
      </w:pPr>
    </w:p>
    <w:p w14:paraId="17194ADD" w14:textId="77777777" w:rsidR="00064245" w:rsidRPr="00A650E3" w:rsidRDefault="00F4714D">
      <w:pPr>
        <w:keepNext/>
        <w:spacing w:after="0" w:line="240" w:lineRule="auto"/>
        <w:ind w:firstLineChars="183" w:firstLine="439"/>
        <w:jc w:val="both"/>
        <w:rPr>
          <w:rFonts w:ascii="Times New Roman" w:eastAsia="Times New Roman" w:hAnsi="Times New Roman" w:cs="Times New Roman"/>
          <w:color w:val="000000"/>
          <w:sz w:val="24"/>
          <w:szCs w:val="24"/>
          <w:lang w:eastAsia="ar-SA"/>
        </w:rPr>
      </w:pPr>
      <w:r w:rsidRPr="00A650E3">
        <w:rPr>
          <w:rFonts w:ascii="Times New Roman" w:eastAsia="Calibri" w:hAnsi="Times New Roman" w:cs="Times New Roman"/>
          <w:sz w:val="24"/>
          <w:szCs w:val="24"/>
        </w:rPr>
        <w:t xml:space="preserve"> </w:t>
      </w:r>
      <w:r w:rsidRPr="00A650E3">
        <w:rPr>
          <w:rFonts w:ascii="Times New Roman" w:eastAsia="Times New Roman" w:hAnsi="Times New Roman" w:cs="Times New Roman"/>
          <w:b/>
          <w:color w:val="000000"/>
          <w:sz w:val="24"/>
          <w:szCs w:val="24"/>
          <w:lang w:eastAsia="ar-SA"/>
        </w:rPr>
        <w:t xml:space="preserve"> 1. Способ закупки</w:t>
      </w:r>
    </w:p>
    <w:p w14:paraId="4059BD47" w14:textId="77777777" w:rsidR="00064245" w:rsidRPr="00A650E3" w:rsidRDefault="00F4714D">
      <w:pPr>
        <w:suppressAutoHyphens/>
        <w:autoSpaceDE w:val="0"/>
        <w:autoSpaceDN w:val="0"/>
        <w:adjustRightInd w:val="0"/>
        <w:spacing w:after="0" w:line="240" w:lineRule="auto"/>
        <w:ind w:firstLineChars="183" w:firstLine="439"/>
        <w:jc w:val="both"/>
        <w:rPr>
          <w:rFonts w:ascii="Times New Roman" w:hAnsi="Times New Roman" w:cs="Times New Roman"/>
          <w:sz w:val="24"/>
          <w:szCs w:val="24"/>
        </w:rPr>
      </w:pPr>
      <w:r w:rsidRPr="00A650E3">
        <w:rPr>
          <w:rFonts w:ascii="Times New Roman" w:hAnsi="Times New Roman" w:cs="Times New Roman"/>
          <w:sz w:val="24"/>
          <w:szCs w:val="24"/>
        </w:rPr>
        <w:t>Продажа</w:t>
      </w:r>
    </w:p>
    <w:p w14:paraId="4DBF2116" w14:textId="77777777" w:rsidR="00064245" w:rsidRPr="00A650E3" w:rsidRDefault="00064245">
      <w:pPr>
        <w:suppressAutoHyphens/>
        <w:autoSpaceDE w:val="0"/>
        <w:autoSpaceDN w:val="0"/>
        <w:adjustRightInd w:val="0"/>
        <w:spacing w:after="0" w:line="240" w:lineRule="auto"/>
        <w:ind w:firstLineChars="183" w:firstLine="439"/>
        <w:jc w:val="both"/>
        <w:rPr>
          <w:rFonts w:ascii="Times New Roman" w:hAnsi="Times New Roman" w:cs="Times New Roman"/>
          <w:sz w:val="24"/>
          <w:szCs w:val="24"/>
          <w:lang w:eastAsia="ar-SA"/>
        </w:rPr>
      </w:pPr>
    </w:p>
    <w:p w14:paraId="38653018" w14:textId="77777777" w:rsidR="00064245" w:rsidRPr="00A650E3" w:rsidRDefault="00F4714D">
      <w:pPr>
        <w:numPr>
          <w:ilvl w:val="0"/>
          <w:numId w:val="1"/>
        </w:numPr>
        <w:suppressAutoHyphens/>
        <w:autoSpaceDE w:val="0"/>
        <w:autoSpaceDN w:val="0"/>
        <w:adjustRightInd w:val="0"/>
        <w:spacing w:after="0" w:line="240" w:lineRule="auto"/>
        <w:ind w:firstLineChars="183" w:firstLine="441"/>
        <w:jc w:val="both"/>
        <w:rPr>
          <w:rFonts w:ascii="Times New Roman" w:eastAsia="Times New Roman" w:hAnsi="Times New Roman" w:cs="Times New Roman"/>
          <w:b/>
          <w:color w:val="000000"/>
          <w:sz w:val="24"/>
          <w:szCs w:val="24"/>
          <w:lang w:eastAsia="ar-SA"/>
        </w:rPr>
      </w:pPr>
      <w:r w:rsidRPr="00A650E3">
        <w:rPr>
          <w:rFonts w:ascii="Times New Roman" w:eastAsia="Times New Roman" w:hAnsi="Times New Roman" w:cs="Times New Roman"/>
          <w:b/>
          <w:color w:val="000000"/>
          <w:sz w:val="24"/>
          <w:szCs w:val="24"/>
          <w:lang w:eastAsia="ar-SA"/>
        </w:rPr>
        <w:t xml:space="preserve">Продавец </w:t>
      </w:r>
    </w:p>
    <w:p w14:paraId="3DDB17F0" w14:textId="77777777" w:rsidR="00AB554B" w:rsidRPr="00A650E3" w:rsidRDefault="00AB554B" w:rsidP="00AB554B">
      <w:pPr>
        <w:suppressAutoHyphens/>
        <w:autoSpaceDE w:val="0"/>
        <w:autoSpaceDN w:val="0"/>
        <w:adjustRightInd w:val="0"/>
        <w:spacing w:after="0" w:line="240" w:lineRule="auto"/>
        <w:ind w:firstLineChars="183" w:firstLine="439"/>
        <w:jc w:val="both"/>
        <w:rPr>
          <w:rFonts w:ascii="Times New Roman" w:eastAsia="Calibri" w:hAnsi="Times New Roman"/>
          <w:sz w:val="24"/>
          <w:szCs w:val="24"/>
          <w:lang w:eastAsia="ar-SA"/>
        </w:rPr>
      </w:pPr>
      <w:r w:rsidRPr="00A650E3">
        <w:rPr>
          <w:rFonts w:ascii="Times New Roman" w:eastAsia="Calibri" w:hAnsi="Times New Roman"/>
          <w:sz w:val="24"/>
          <w:szCs w:val="24"/>
          <w:lang w:eastAsia="ar-SA"/>
        </w:rPr>
        <w:t>Открытое акционерное общество «Оренбургуголь»</w:t>
      </w:r>
    </w:p>
    <w:p w14:paraId="19321C98" w14:textId="684A13E4" w:rsidR="00AB554B" w:rsidRPr="00A650E3" w:rsidRDefault="00AB554B" w:rsidP="00AB554B">
      <w:pPr>
        <w:suppressAutoHyphens/>
        <w:autoSpaceDE w:val="0"/>
        <w:autoSpaceDN w:val="0"/>
        <w:adjustRightInd w:val="0"/>
        <w:spacing w:after="0" w:line="240" w:lineRule="auto"/>
        <w:ind w:firstLineChars="183" w:firstLine="439"/>
        <w:jc w:val="both"/>
        <w:rPr>
          <w:rFonts w:ascii="Times New Roman" w:eastAsia="Calibri" w:hAnsi="Times New Roman"/>
          <w:sz w:val="24"/>
          <w:szCs w:val="24"/>
          <w:lang w:eastAsia="ar-SA"/>
        </w:rPr>
      </w:pPr>
      <w:r w:rsidRPr="00A650E3">
        <w:rPr>
          <w:rFonts w:ascii="Times New Roman" w:eastAsia="Calibri" w:hAnsi="Times New Roman"/>
          <w:sz w:val="24"/>
          <w:szCs w:val="24"/>
          <w:lang w:eastAsia="ar-SA"/>
        </w:rPr>
        <w:t>ОАО «Оренбургуголь»</w:t>
      </w:r>
    </w:p>
    <w:p w14:paraId="290BE2A3" w14:textId="054E073E" w:rsidR="00064245" w:rsidRPr="001D596E" w:rsidRDefault="00AB554B" w:rsidP="00AB554B">
      <w:pPr>
        <w:suppressAutoHyphens/>
        <w:autoSpaceDE w:val="0"/>
        <w:autoSpaceDN w:val="0"/>
        <w:adjustRightInd w:val="0"/>
        <w:spacing w:after="0" w:line="240" w:lineRule="auto"/>
        <w:ind w:firstLineChars="183" w:firstLine="439"/>
        <w:jc w:val="both"/>
        <w:rPr>
          <w:rFonts w:ascii="Times New Roman" w:eastAsia="Calibri" w:hAnsi="Times New Roman"/>
          <w:sz w:val="24"/>
          <w:szCs w:val="24"/>
          <w:lang w:eastAsia="ar-SA"/>
        </w:rPr>
      </w:pPr>
      <w:r w:rsidRPr="00A650E3">
        <w:rPr>
          <w:rFonts w:ascii="Times New Roman" w:eastAsia="Calibri" w:hAnsi="Times New Roman"/>
          <w:sz w:val="24"/>
          <w:szCs w:val="24"/>
          <w:lang w:eastAsia="ar-SA"/>
        </w:rPr>
        <w:t>Адрес: 462010, Оренбургская обл., п.Тюльган, ул.Промышленная, д.17</w:t>
      </w:r>
      <w:r w:rsidR="00F4714D" w:rsidRPr="00A650E3">
        <w:rPr>
          <w:rFonts w:ascii="Times New Roman" w:eastAsia="Calibri" w:hAnsi="Times New Roman"/>
          <w:sz w:val="24"/>
          <w:szCs w:val="24"/>
          <w:lang w:eastAsia="ar-SA"/>
        </w:rPr>
        <w:t>Тел/</w:t>
      </w:r>
      <w:r w:rsidR="00F4714D" w:rsidRPr="001D596E">
        <w:rPr>
          <w:rFonts w:ascii="Times New Roman" w:eastAsia="Calibri" w:hAnsi="Times New Roman"/>
          <w:sz w:val="24"/>
          <w:szCs w:val="24"/>
          <w:lang w:eastAsia="ar-SA"/>
        </w:rPr>
        <w:t xml:space="preserve">факс: </w:t>
      </w:r>
      <w:r w:rsidR="00F71E51" w:rsidRPr="001D596E">
        <w:rPr>
          <w:rFonts w:ascii="Times New Roman" w:eastAsia="Calibri" w:hAnsi="Times New Roman"/>
          <w:sz w:val="24"/>
          <w:szCs w:val="24"/>
          <w:lang w:eastAsia="ar-SA"/>
        </w:rPr>
        <w:t>+7(93</w:t>
      </w:r>
      <w:r w:rsidR="001D596E" w:rsidRPr="001D596E">
        <w:rPr>
          <w:rFonts w:ascii="Times New Roman" w:eastAsia="Calibri" w:hAnsi="Times New Roman"/>
          <w:sz w:val="24"/>
          <w:szCs w:val="24"/>
          <w:lang w:eastAsia="ar-SA"/>
        </w:rPr>
        <w:t>2</w:t>
      </w:r>
      <w:r w:rsidR="00F71E51" w:rsidRPr="001D596E">
        <w:rPr>
          <w:rFonts w:ascii="Times New Roman" w:eastAsia="Calibri" w:hAnsi="Times New Roman"/>
          <w:sz w:val="24"/>
          <w:szCs w:val="24"/>
          <w:lang w:eastAsia="ar-SA"/>
        </w:rPr>
        <w:t xml:space="preserve">) </w:t>
      </w:r>
      <w:r w:rsidR="001D596E" w:rsidRPr="001D596E">
        <w:rPr>
          <w:rFonts w:ascii="Times New Roman" w:eastAsia="Calibri" w:hAnsi="Times New Roman"/>
          <w:sz w:val="24"/>
          <w:szCs w:val="24"/>
          <w:lang w:eastAsia="ar-SA"/>
        </w:rPr>
        <w:t>559</w:t>
      </w:r>
      <w:r w:rsidR="00F71E51" w:rsidRPr="001D596E">
        <w:rPr>
          <w:rFonts w:ascii="Times New Roman" w:eastAsia="Calibri" w:hAnsi="Times New Roman"/>
          <w:sz w:val="24"/>
          <w:szCs w:val="24"/>
          <w:lang w:eastAsia="ar-SA"/>
        </w:rPr>
        <w:t>-</w:t>
      </w:r>
      <w:r w:rsidR="001D596E" w:rsidRPr="001D596E">
        <w:rPr>
          <w:rFonts w:ascii="Times New Roman" w:eastAsia="Calibri" w:hAnsi="Times New Roman"/>
          <w:sz w:val="24"/>
          <w:szCs w:val="24"/>
          <w:lang w:eastAsia="ar-SA"/>
        </w:rPr>
        <w:t>7245</w:t>
      </w:r>
      <w:r w:rsidR="00F71E51" w:rsidRPr="001D596E">
        <w:rPr>
          <w:rFonts w:ascii="Times New Roman" w:eastAsia="Calibri" w:hAnsi="Times New Roman"/>
          <w:sz w:val="24"/>
          <w:szCs w:val="24"/>
          <w:lang w:eastAsia="ar-SA"/>
        </w:rPr>
        <w:t xml:space="preserve"> </w:t>
      </w:r>
    </w:p>
    <w:p w14:paraId="2F193C11" w14:textId="7C2179C3" w:rsidR="00F71E51" w:rsidRPr="001D596E" w:rsidRDefault="000468C3" w:rsidP="000468C3">
      <w:pPr>
        <w:suppressAutoHyphens/>
        <w:autoSpaceDE w:val="0"/>
        <w:autoSpaceDN w:val="0"/>
        <w:adjustRightInd w:val="0"/>
        <w:spacing w:after="0" w:line="240" w:lineRule="auto"/>
        <w:ind w:left="439"/>
        <w:jc w:val="both"/>
        <w:rPr>
          <w:rFonts w:ascii="Times New Roman" w:eastAsia="Calibri" w:hAnsi="Times New Roman"/>
          <w:sz w:val="24"/>
          <w:szCs w:val="24"/>
          <w:lang w:eastAsia="ar-SA"/>
        </w:rPr>
      </w:pPr>
      <w:r w:rsidRPr="001D596E">
        <w:rPr>
          <w:rFonts w:ascii="Times New Roman" w:eastAsia="Calibri" w:hAnsi="Times New Roman"/>
          <w:sz w:val="24"/>
          <w:szCs w:val="24"/>
          <w:lang w:eastAsia="ar-SA"/>
        </w:rPr>
        <w:t xml:space="preserve">Адрес электронной почты: </w:t>
      </w:r>
      <w:r w:rsidR="00AB554B" w:rsidRPr="001D596E">
        <w:rPr>
          <w:rFonts w:ascii="Times New Roman" w:eastAsia="Calibri" w:hAnsi="Times New Roman"/>
          <w:sz w:val="24"/>
          <w:szCs w:val="24"/>
          <w:lang w:val="en-US" w:eastAsia="ar-SA"/>
        </w:rPr>
        <w:t>office</w:t>
      </w:r>
      <w:r w:rsidR="00AB554B" w:rsidRPr="001D596E">
        <w:rPr>
          <w:rFonts w:ascii="Times New Roman" w:eastAsia="Calibri" w:hAnsi="Times New Roman"/>
          <w:sz w:val="24"/>
          <w:szCs w:val="24"/>
          <w:lang w:eastAsia="ar-SA"/>
        </w:rPr>
        <w:t>@</w:t>
      </w:r>
      <w:r w:rsidR="00AB554B" w:rsidRPr="001D596E">
        <w:rPr>
          <w:rFonts w:ascii="Times New Roman" w:eastAsia="Calibri" w:hAnsi="Times New Roman"/>
          <w:sz w:val="24"/>
          <w:szCs w:val="24"/>
          <w:lang w:val="en-US" w:eastAsia="ar-SA"/>
        </w:rPr>
        <w:t>orenburgugol</w:t>
      </w:r>
      <w:r w:rsidR="00AB554B" w:rsidRPr="001D596E">
        <w:rPr>
          <w:rFonts w:ascii="Times New Roman" w:eastAsia="Calibri" w:hAnsi="Times New Roman"/>
          <w:sz w:val="24"/>
          <w:szCs w:val="24"/>
          <w:lang w:eastAsia="ar-SA"/>
        </w:rPr>
        <w:t>.</w:t>
      </w:r>
      <w:r w:rsidR="00AB554B" w:rsidRPr="001D596E">
        <w:rPr>
          <w:rFonts w:ascii="Times New Roman" w:eastAsia="Calibri" w:hAnsi="Times New Roman"/>
          <w:sz w:val="24"/>
          <w:szCs w:val="24"/>
          <w:lang w:val="en-US" w:eastAsia="ar-SA"/>
        </w:rPr>
        <w:t>ru</w:t>
      </w:r>
      <w:r w:rsidR="00F71E51" w:rsidRPr="001D596E">
        <w:rPr>
          <w:rFonts w:ascii="Times New Roman" w:eastAsia="Calibri" w:hAnsi="Times New Roman"/>
          <w:sz w:val="24"/>
          <w:szCs w:val="24"/>
          <w:lang w:eastAsia="ar-SA"/>
        </w:rPr>
        <w:t xml:space="preserve"> </w:t>
      </w:r>
    </w:p>
    <w:p w14:paraId="2B492175" w14:textId="3DC25C9F" w:rsidR="00AB554B" w:rsidRPr="001D596E" w:rsidRDefault="00AB554B" w:rsidP="000468C3">
      <w:pPr>
        <w:suppressAutoHyphens/>
        <w:autoSpaceDE w:val="0"/>
        <w:autoSpaceDN w:val="0"/>
        <w:adjustRightInd w:val="0"/>
        <w:spacing w:after="0" w:line="240" w:lineRule="auto"/>
        <w:ind w:left="439"/>
        <w:jc w:val="both"/>
        <w:rPr>
          <w:rFonts w:ascii="Times New Roman" w:eastAsia="Calibri" w:hAnsi="Times New Roman"/>
          <w:sz w:val="24"/>
          <w:szCs w:val="24"/>
          <w:lang w:eastAsia="ar-SA"/>
        </w:rPr>
      </w:pPr>
      <w:r w:rsidRPr="001D596E">
        <w:rPr>
          <w:rFonts w:ascii="Times New Roman" w:eastAsia="Calibri" w:hAnsi="Times New Roman"/>
          <w:sz w:val="24"/>
          <w:szCs w:val="24"/>
          <w:lang w:eastAsia="ar-SA"/>
        </w:rPr>
        <w:t>Тел.: +7 35332 2-16-42</w:t>
      </w:r>
    </w:p>
    <w:p w14:paraId="0CB7AE8E" w14:textId="77777777" w:rsidR="000468C3" w:rsidRPr="001D596E" w:rsidRDefault="000468C3" w:rsidP="000468C3">
      <w:pPr>
        <w:suppressAutoHyphens/>
        <w:autoSpaceDE w:val="0"/>
        <w:autoSpaceDN w:val="0"/>
        <w:adjustRightInd w:val="0"/>
        <w:spacing w:after="0" w:line="240" w:lineRule="auto"/>
        <w:ind w:left="439"/>
        <w:jc w:val="both"/>
        <w:rPr>
          <w:rFonts w:ascii="Times New Roman" w:eastAsia="Calibri" w:hAnsi="Times New Roman"/>
          <w:sz w:val="24"/>
          <w:szCs w:val="24"/>
        </w:rPr>
      </w:pPr>
    </w:p>
    <w:p w14:paraId="7A514698" w14:textId="28D4066D" w:rsidR="00064245" w:rsidRPr="001D596E" w:rsidRDefault="00F4714D" w:rsidP="00CF453B">
      <w:pPr>
        <w:numPr>
          <w:ilvl w:val="0"/>
          <w:numId w:val="2"/>
        </w:numPr>
        <w:suppressAutoHyphens/>
        <w:autoSpaceDE w:val="0"/>
        <w:autoSpaceDN w:val="0"/>
        <w:adjustRightInd w:val="0"/>
        <w:spacing w:after="0" w:line="240" w:lineRule="auto"/>
        <w:ind w:firstLineChars="183" w:firstLine="441"/>
        <w:jc w:val="both"/>
        <w:rPr>
          <w:rFonts w:ascii="Times New Roman" w:eastAsia="Calibri" w:hAnsi="Times New Roman"/>
          <w:sz w:val="24"/>
          <w:szCs w:val="24"/>
        </w:rPr>
      </w:pPr>
      <w:r w:rsidRPr="001D596E">
        <w:rPr>
          <w:rFonts w:ascii="Times New Roman" w:eastAsia="Times New Roman" w:hAnsi="Times New Roman" w:cs="Times New Roman"/>
          <w:b/>
          <w:color w:val="000000"/>
          <w:sz w:val="24"/>
          <w:szCs w:val="24"/>
          <w:lang w:eastAsia="ar-SA"/>
        </w:rPr>
        <w:t xml:space="preserve">Предмет продажи: </w:t>
      </w:r>
      <w:r w:rsidRPr="001D596E">
        <w:rPr>
          <w:rFonts w:ascii="Times New Roman" w:eastAsia="Times New Roman" w:hAnsi="Times New Roman"/>
          <w:bCs/>
          <w:snapToGrid w:val="0"/>
          <w:color w:val="000000"/>
          <w:sz w:val="24"/>
          <w:szCs w:val="24"/>
          <w:lang w:eastAsia="ar-SA"/>
        </w:rPr>
        <w:t xml:space="preserve"> </w:t>
      </w:r>
      <w:r w:rsidR="00CF453B" w:rsidRPr="001D596E">
        <w:rPr>
          <w:rFonts w:ascii="Times New Roman" w:eastAsia="Calibri" w:hAnsi="Times New Roman"/>
          <w:sz w:val="24"/>
          <w:szCs w:val="24"/>
        </w:rPr>
        <w:t>карьерный роторный экскаватор SRS(k) 470*17/1,5</w:t>
      </w:r>
    </w:p>
    <w:p w14:paraId="20786E83" w14:textId="77777777" w:rsidR="00CF453B" w:rsidRPr="001D596E" w:rsidRDefault="00CF453B" w:rsidP="00CF453B">
      <w:pPr>
        <w:suppressAutoHyphens/>
        <w:autoSpaceDE w:val="0"/>
        <w:autoSpaceDN w:val="0"/>
        <w:adjustRightInd w:val="0"/>
        <w:spacing w:after="0" w:line="240" w:lineRule="auto"/>
        <w:ind w:left="439"/>
        <w:jc w:val="both"/>
        <w:rPr>
          <w:rFonts w:ascii="Times New Roman" w:eastAsia="Calibri" w:hAnsi="Times New Roman"/>
          <w:sz w:val="24"/>
          <w:szCs w:val="24"/>
        </w:rPr>
      </w:pPr>
    </w:p>
    <w:p w14:paraId="1B0E2ED4" w14:textId="231714C4" w:rsidR="00064245" w:rsidRPr="001D596E" w:rsidRDefault="00F4714D">
      <w:pPr>
        <w:numPr>
          <w:ilvl w:val="0"/>
          <w:numId w:val="3"/>
        </w:numPr>
        <w:tabs>
          <w:tab w:val="left" w:pos="0"/>
        </w:tabs>
        <w:spacing w:line="240" w:lineRule="auto"/>
        <w:ind w:firstLineChars="183" w:firstLine="441"/>
        <w:jc w:val="both"/>
        <w:rPr>
          <w:rFonts w:ascii="Times New Roman" w:eastAsia="Calibri" w:hAnsi="Times New Roman"/>
          <w:sz w:val="24"/>
          <w:szCs w:val="24"/>
          <w:lang w:eastAsia="ar-SA"/>
        </w:rPr>
      </w:pPr>
      <w:r w:rsidRPr="001D596E">
        <w:rPr>
          <w:rFonts w:ascii="Times New Roman" w:eastAsia="Times New Roman" w:hAnsi="Times New Roman" w:cs="Times New Roman"/>
          <w:b/>
          <w:bCs/>
          <w:snapToGrid w:val="0"/>
          <w:color w:val="000000"/>
          <w:sz w:val="24"/>
          <w:szCs w:val="24"/>
          <w:lang w:eastAsia="ar-SA"/>
        </w:rPr>
        <w:t>Количество реализуемого товара:</w:t>
      </w:r>
      <w:r w:rsidRPr="001D596E">
        <w:rPr>
          <w:rFonts w:ascii="Times New Roman" w:eastAsia="Times New Roman" w:hAnsi="Times New Roman" w:cs="Times New Roman"/>
          <w:bCs/>
          <w:snapToGrid w:val="0"/>
          <w:color w:val="000000"/>
          <w:sz w:val="24"/>
          <w:szCs w:val="24"/>
          <w:lang w:eastAsia="ar-SA"/>
        </w:rPr>
        <w:t xml:space="preserve"> </w:t>
      </w:r>
      <w:r w:rsidRPr="001D596E">
        <w:rPr>
          <w:rFonts w:ascii="Times New Roman" w:eastAsia="Calibri" w:hAnsi="Times New Roman"/>
          <w:sz w:val="24"/>
          <w:szCs w:val="24"/>
          <w:lang w:eastAsia="ar-SA"/>
        </w:rPr>
        <w:t xml:space="preserve"> </w:t>
      </w:r>
      <w:r w:rsidRPr="001D596E">
        <w:rPr>
          <w:rFonts w:ascii="Times New Roman" w:eastAsia="Calibri" w:hAnsi="Times New Roman"/>
          <w:sz w:val="24"/>
          <w:szCs w:val="24"/>
          <w:lang w:eastAsia="zh-CN"/>
        </w:rPr>
        <w:t>В соответствии Техническим заданием (приложение №2 к Догов</w:t>
      </w:r>
      <w:r w:rsidR="00F127AE" w:rsidRPr="001D596E">
        <w:rPr>
          <w:rFonts w:ascii="Times New Roman" w:eastAsia="Calibri" w:hAnsi="Times New Roman"/>
          <w:sz w:val="24"/>
          <w:szCs w:val="24"/>
          <w:lang w:eastAsia="zh-CN"/>
        </w:rPr>
        <w:t>о</w:t>
      </w:r>
      <w:r w:rsidRPr="001D596E">
        <w:rPr>
          <w:rFonts w:ascii="Times New Roman" w:eastAsia="Calibri" w:hAnsi="Times New Roman"/>
          <w:sz w:val="24"/>
          <w:szCs w:val="24"/>
          <w:lang w:eastAsia="zh-CN"/>
        </w:rPr>
        <w:t>ру).</w:t>
      </w:r>
    </w:p>
    <w:p w14:paraId="0A274D5E" w14:textId="7921034D" w:rsidR="00064245" w:rsidRPr="001D596E" w:rsidRDefault="00F4714D">
      <w:pPr>
        <w:tabs>
          <w:tab w:val="left" w:pos="1134"/>
        </w:tabs>
        <w:jc w:val="both"/>
        <w:rPr>
          <w:rFonts w:ascii="Times New Roman" w:eastAsia="Calibri" w:hAnsi="Times New Roman"/>
          <w:sz w:val="24"/>
          <w:szCs w:val="24"/>
          <w:lang w:eastAsia="ar-SA"/>
        </w:rPr>
      </w:pPr>
      <w:r w:rsidRPr="001D596E">
        <w:rPr>
          <w:rFonts w:ascii="Times New Roman" w:eastAsia="Calibri" w:hAnsi="Times New Roman"/>
          <w:sz w:val="24"/>
          <w:szCs w:val="24"/>
          <w:lang w:eastAsia="zh-CN"/>
        </w:rPr>
        <w:t>Любое заинтересованное лицо независимо от регистрации на электронной площадке со дня начала приема заявок вправе осмотреть выставленные на продажу объекты, для чего необходимо предварительно договориться (не позднее чем за 2 рабочих дня) об осмотре с представителем Продавца по телефону</w:t>
      </w:r>
      <w:r w:rsidR="00CF453B" w:rsidRPr="001D596E">
        <w:rPr>
          <w:rFonts w:ascii="Times New Roman" w:eastAsia="Calibri" w:hAnsi="Times New Roman"/>
          <w:sz w:val="24"/>
          <w:szCs w:val="24"/>
          <w:lang w:eastAsia="zh-CN"/>
        </w:rPr>
        <w:t>:</w:t>
      </w:r>
      <w:r w:rsidR="00CF453B" w:rsidRPr="001D596E">
        <w:rPr>
          <w:rFonts w:ascii="Times New Roman" w:eastAsia="Calibri" w:hAnsi="Times New Roman"/>
          <w:sz w:val="24"/>
          <w:szCs w:val="24"/>
          <w:lang w:eastAsia="ar-SA"/>
        </w:rPr>
        <w:t>_</w:t>
      </w:r>
      <w:r w:rsidR="001D596E" w:rsidRPr="001D596E">
        <w:rPr>
          <w:rFonts w:ascii="Times New Roman" w:eastAsia="Calibri" w:hAnsi="Times New Roman"/>
          <w:sz w:val="24"/>
          <w:szCs w:val="24"/>
          <w:lang w:eastAsia="ar-SA"/>
        </w:rPr>
        <w:t xml:space="preserve"> +7(932) 559-7245</w:t>
      </w:r>
    </w:p>
    <w:p w14:paraId="20CFB42A" w14:textId="15633B66" w:rsidR="00064245" w:rsidRPr="001D596E" w:rsidRDefault="00F4714D">
      <w:pPr>
        <w:numPr>
          <w:ilvl w:val="0"/>
          <w:numId w:val="3"/>
        </w:numPr>
        <w:tabs>
          <w:tab w:val="left" w:pos="0"/>
        </w:tabs>
        <w:spacing w:line="240" w:lineRule="auto"/>
        <w:ind w:firstLineChars="183" w:firstLine="441"/>
        <w:jc w:val="both"/>
        <w:rPr>
          <w:rFonts w:ascii="Times New Roman" w:eastAsia="Calibri" w:hAnsi="Times New Roman"/>
          <w:sz w:val="24"/>
          <w:szCs w:val="24"/>
          <w:lang w:eastAsia="ar-SA"/>
        </w:rPr>
      </w:pPr>
      <w:r w:rsidRPr="001D596E">
        <w:rPr>
          <w:rFonts w:ascii="Times New Roman" w:eastAsia="Calibri" w:hAnsi="Times New Roman"/>
          <w:b/>
          <w:bCs/>
          <w:sz w:val="24"/>
          <w:szCs w:val="24"/>
        </w:rPr>
        <w:t xml:space="preserve">Срок передачи товара: </w:t>
      </w:r>
      <w:r w:rsidR="00CF453B" w:rsidRPr="001D596E">
        <w:rPr>
          <w:rFonts w:ascii="Times New Roman" w:eastAsia="Calibri" w:hAnsi="Times New Roman"/>
          <w:sz w:val="24"/>
          <w:szCs w:val="24"/>
        </w:rPr>
        <w:t xml:space="preserve">Имущество должно быть передано </w:t>
      </w:r>
      <w:r w:rsidR="00E953C4" w:rsidRPr="001D596E">
        <w:rPr>
          <w:rFonts w:ascii="Times New Roman" w:eastAsia="Calibri" w:hAnsi="Times New Roman"/>
          <w:sz w:val="24"/>
          <w:szCs w:val="24"/>
        </w:rPr>
        <w:t>Покупателю после</w:t>
      </w:r>
      <w:r w:rsidR="00CF453B" w:rsidRPr="001D596E">
        <w:rPr>
          <w:rFonts w:ascii="Times New Roman" w:eastAsia="Calibri" w:hAnsi="Times New Roman"/>
          <w:sz w:val="24"/>
          <w:szCs w:val="24"/>
        </w:rPr>
        <w:t xml:space="preserve"> полной оплаты на расчетный счет предприятия не позднее 5 рабочих дней</w:t>
      </w:r>
    </w:p>
    <w:p w14:paraId="22FEF38F" w14:textId="55A9F54C" w:rsidR="00CF453B" w:rsidRPr="001D596E" w:rsidRDefault="00F4714D" w:rsidP="00CF453B">
      <w:pPr>
        <w:numPr>
          <w:ilvl w:val="0"/>
          <w:numId w:val="3"/>
        </w:numPr>
        <w:tabs>
          <w:tab w:val="left" w:pos="0"/>
        </w:tabs>
        <w:spacing w:line="240" w:lineRule="auto"/>
        <w:ind w:firstLineChars="183" w:firstLine="441"/>
        <w:jc w:val="both"/>
        <w:rPr>
          <w:rFonts w:ascii="Times New Roman" w:eastAsia="Calibri" w:hAnsi="Times New Roman"/>
          <w:sz w:val="24"/>
          <w:szCs w:val="24"/>
          <w:lang w:eastAsia="ar-SA"/>
        </w:rPr>
      </w:pPr>
      <w:r w:rsidRPr="001D596E">
        <w:rPr>
          <w:rFonts w:ascii="Times New Roman" w:eastAsia="Calibri" w:hAnsi="Times New Roman" w:cs="Times New Roman"/>
          <w:b/>
          <w:sz w:val="24"/>
          <w:szCs w:val="24"/>
        </w:rPr>
        <w:t xml:space="preserve"> </w:t>
      </w:r>
      <w:r w:rsidRPr="001D596E">
        <w:rPr>
          <w:rFonts w:ascii="Times New Roman" w:eastAsia="Calibri" w:hAnsi="Times New Roman"/>
          <w:b/>
          <w:bCs/>
          <w:sz w:val="24"/>
          <w:szCs w:val="24"/>
        </w:rPr>
        <w:t xml:space="preserve">Место нахождения </w:t>
      </w:r>
      <w:r w:rsidR="00E953C4" w:rsidRPr="001D596E">
        <w:rPr>
          <w:rFonts w:ascii="Times New Roman" w:eastAsia="Calibri" w:hAnsi="Times New Roman"/>
          <w:b/>
          <w:bCs/>
          <w:sz w:val="24"/>
          <w:szCs w:val="24"/>
        </w:rPr>
        <w:t xml:space="preserve">имущества: </w:t>
      </w:r>
      <w:r w:rsidR="00E953C4" w:rsidRPr="001D596E">
        <w:rPr>
          <w:rFonts w:ascii="Times New Roman" w:eastAsia="Calibri" w:hAnsi="Times New Roman"/>
          <w:sz w:val="24"/>
          <w:szCs w:val="24"/>
          <w:lang w:eastAsia="ar-SA"/>
        </w:rPr>
        <w:t>Местом</w:t>
      </w:r>
      <w:r w:rsidR="00CF453B" w:rsidRPr="001D596E">
        <w:rPr>
          <w:rFonts w:ascii="Times New Roman" w:eastAsia="Calibri" w:hAnsi="Times New Roman"/>
          <w:sz w:val="24"/>
          <w:szCs w:val="24"/>
          <w:lang w:eastAsia="ar-SA"/>
        </w:rPr>
        <w:t xml:space="preserve"> передачи транспортного средства является: 462010, Оренбургская область, Тюльганский район, поселок Тюльган., ул. Промышленная, 17</w:t>
      </w:r>
    </w:p>
    <w:p w14:paraId="5CCFC8CD" w14:textId="6F7596B8" w:rsidR="00A95DE5" w:rsidRPr="001D596E" w:rsidRDefault="00F4714D" w:rsidP="00A95DE5">
      <w:pPr>
        <w:numPr>
          <w:ilvl w:val="0"/>
          <w:numId w:val="3"/>
        </w:numPr>
        <w:spacing w:line="240" w:lineRule="auto"/>
        <w:ind w:firstLineChars="183" w:firstLine="441"/>
        <w:jc w:val="both"/>
        <w:rPr>
          <w:rFonts w:ascii="Times New Roman" w:eastAsia="Times New Roman" w:hAnsi="Times New Roman" w:cs="Times New Roman"/>
          <w:color w:val="000000"/>
          <w:sz w:val="24"/>
          <w:szCs w:val="24"/>
          <w:lang w:eastAsia="ar-SA"/>
        </w:rPr>
      </w:pPr>
      <w:r w:rsidRPr="001D596E">
        <w:rPr>
          <w:rFonts w:ascii="Times New Roman" w:eastAsia="Calibri" w:hAnsi="Times New Roman" w:cs="Times New Roman"/>
          <w:b/>
          <w:sz w:val="24"/>
          <w:szCs w:val="24"/>
        </w:rPr>
        <w:t>Цена договора</w:t>
      </w:r>
      <w:r w:rsidRPr="001D596E">
        <w:rPr>
          <w:rFonts w:ascii="Times New Roman" w:eastAsia="Calibri" w:hAnsi="Times New Roman" w:cs="Times New Roman"/>
          <w:sz w:val="24"/>
          <w:szCs w:val="24"/>
        </w:rPr>
        <w:t>:</w:t>
      </w:r>
      <w:r w:rsidRPr="001D596E">
        <w:rPr>
          <w:rFonts w:ascii="Times New Roman" w:hAnsi="Times New Roman" w:cs="Times New Roman"/>
          <w:sz w:val="24"/>
          <w:szCs w:val="24"/>
        </w:rPr>
        <w:t xml:space="preserve"> </w:t>
      </w:r>
      <w:r w:rsidR="00B6719C">
        <w:rPr>
          <w:rFonts w:ascii="Times New Roman" w:hAnsi="Times New Roman"/>
          <w:sz w:val="24"/>
          <w:szCs w:val="24"/>
        </w:rPr>
        <w:t>17 600</w:t>
      </w:r>
      <w:r w:rsidR="00A650E3" w:rsidRPr="001D596E">
        <w:rPr>
          <w:rFonts w:ascii="Times New Roman" w:hAnsi="Times New Roman"/>
          <w:sz w:val="24"/>
          <w:szCs w:val="24"/>
        </w:rPr>
        <w:t> 000 (</w:t>
      </w:r>
      <w:r w:rsidR="00B6719C">
        <w:rPr>
          <w:rFonts w:ascii="Times New Roman" w:hAnsi="Times New Roman"/>
          <w:sz w:val="24"/>
          <w:szCs w:val="24"/>
        </w:rPr>
        <w:t>Семнадцать</w:t>
      </w:r>
      <w:r w:rsidR="00A650E3" w:rsidRPr="001D596E">
        <w:rPr>
          <w:rFonts w:ascii="Times New Roman" w:hAnsi="Times New Roman"/>
          <w:sz w:val="24"/>
          <w:szCs w:val="24"/>
        </w:rPr>
        <w:t xml:space="preserve"> миллион</w:t>
      </w:r>
      <w:r w:rsidR="00B6719C">
        <w:rPr>
          <w:rFonts w:ascii="Times New Roman" w:hAnsi="Times New Roman"/>
          <w:sz w:val="24"/>
          <w:szCs w:val="24"/>
        </w:rPr>
        <w:t>ов шестьсот тысяч</w:t>
      </w:r>
      <w:r w:rsidR="00A650E3" w:rsidRPr="001D596E">
        <w:rPr>
          <w:rFonts w:ascii="Times New Roman" w:hAnsi="Times New Roman"/>
          <w:sz w:val="24"/>
          <w:szCs w:val="24"/>
        </w:rPr>
        <w:t xml:space="preserve">) </w:t>
      </w:r>
      <w:r w:rsidR="00E953C4" w:rsidRPr="001D596E">
        <w:rPr>
          <w:rFonts w:ascii="Times New Roman" w:hAnsi="Times New Roman"/>
          <w:sz w:val="24"/>
          <w:szCs w:val="24"/>
        </w:rPr>
        <w:t>рублей 00</w:t>
      </w:r>
      <w:r w:rsidR="00A650E3" w:rsidRPr="001D596E">
        <w:rPr>
          <w:rFonts w:ascii="Times New Roman" w:hAnsi="Times New Roman"/>
          <w:sz w:val="24"/>
          <w:szCs w:val="24"/>
        </w:rPr>
        <w:t xml:space="preserve"> копеек. </w:t>
      </w:r>
    </w:p>
    <w:p w14:paraId="37A09198" w14:textId="1B0B70AC" w:rsidR="00064245" w:rsidRPr="001D596E" w:rsidRDefault="00F4714D" w:rsidP="00A95DE5">
      <w:pPr>
        <w:numPr>
          <w:ilvl w:val="0"/>
          <w:numId w:val="3"/>
        </w:numPr>
        <w:spacing w:line="240" w:lineRule="auto"/>
        <w:ind w:firstLineChars="183" w:firstLine="441"/>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b/>
          <w:sz w:val="24"/>
          <w:szCs w:val="24"/>
          <w:lang w:eastAsia="ar-SA"/>
        </w:rPr>
        <w:t>Место размещения извещения:</w:t>
      </w:r>
    </w:p>
    <w:p w14:paraId="25FE351C" w14:textId="1A22339E" w:rsidR="00064245" w:rsidRPr="001D596E" w:rsidRDefault="00F4714D">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color w:val="000000"/>
          <w:sz w:val="24"/>
          <w:szCs w:val="24"/>
          <w:lang w:eastAsia="ar-SA"/>
        </w:rPr>
        <w:t xml:space="preserve">Размещено в информационно - телекоммуникационной сети «Интернет» по адресу: </w:t>
      </w:r>
      <w:hyperlink r:id="rId7" w:history="1">
        <w:r w:rsidR="00AB554B" w:rsidRPr="001D596E">
          <w:rPr>
            <w:rStyle w:val="a3"/>
            <w:rFonts w:ascii="Times New Roman" w:eastAsia="Times New Roman" w:hAnsi="Times New Roman" w:cs="Times New Roman"/>
            <w:sz w:val="24"/>
            <w:szCs w:val="24"/>
            <w:lang w:eastAsia="ar-SA"/>
          </w:rPr>
          <w:t>https://etp-region.ru/</w:t>
        </w:r>
      </w:hyperlink>
      <w:r w:rsidRPr="001D596E">
        <w:rPr>
          <w:rFonts w:ascii="Times New Roman" w:eastAsia="Times New Roman" w:hAnsi="Times New Roman" w:cs="Times New Roman"/>
          <w:color w:val="000000"/>
          <w:sz w:val="24"/>
          <w:szCs w:val="24"/>
          <w:lang w:eastAsia="ar-SA"/>
        </w:rPr>
        <w:t xml:space="preserve"> </w:t>
      </w:r>
      <w:hyperlink w:history="1"/>
      <w:r w:rsidRPr="001D596E">
        <w:rPr>
          <w:rFonts w:ascii="Times New Roman" w:eastAsia="Times New Roman" w:hAnsi="Times New Roman" w:cs="Times New Roman"/>
          <w:color w:val="000000"/>
          <w:sz w:val="24"/>
          <w:szCs w:val="24"/>
          <w:lang w:eastAsia="ar-SA"/>
        </w:rPr>
        <w:t xml:space="preserve"> в электронном виде и </w:t>
      </w:r>
      <w:r w:rsidR="00E953C4" w:rsidRPr="001D596E">
        <w:rPr>
          <w:rFonts w:ascii="Times New Roman" w:eastAsia="Times New Roman" w:hAnsi="Times New Roman" w:cs="Times New Roman"/>
          <w:color w:val="000000"/>
          <w:sz w:val="24"/>
          <w:szCs w:val="24"/>
          <w:lang w:eastAsia="ar-SA"/>
        </w:rPr>
        <w:t>доступна с</w:t>
      </w:r>
      <w:r w:rsidRPr="001D596E">
        <w:rPr>
          <w:rFonts w:ascii="Times New Roman" w:eastAsia="Times New Roman" w:hAnsi="Times New Roman" w:cs="Times New Roman"/>
          <w:color w:val="000000"/>
          <w:sz w:val="24"/>
          <w:szCs w:val="24"/>
          <w:lang w:eastAsia="ar-SA"/>
        </w:rPr>
        <w:t xml:space="preserve"> момента размещения.</w:t>
      </w:r>
    </w:p>
    <w:p w14:paraId="24483230" w14:textId="77777777" w:rsidR="00064245" w:rsidRPr="001D596E" w:rsidRDefault="00064245">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p>
    <w:p w14:paraId="00BA2C11" w14:textId="568ED856" w:rsidR="00064245" w:rsidRPr="001D596E" w:rsidRDefault="00F4714D">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color w:val="000000"/>
          <w:sz w:val="24"/>
          <w:szCs w:val="24"/>
          <w:lang w:eastAsia="ar-SA"/>
        </w:rPr>
        <w:t xml:space="preserve">Дата начала подачи предложении </w:t>
      </w:r>
      <w:r w:rsidR="00B6719C">
        <w:rPr>
          <w:rFonts w:ascii="Times New Roman" w:eastAsia="Times New Roman" w:hAnsi="Times New Roman" w:cs="Times New Roman"/>
          <w:color w:val="000000"/>
          <w:sz w:val="24"/>
          <w:szCs w:val="24"/>
          <w:lang w:eastAsia="ar-SA"/>
        </w:rPr>
        <w:t>–</w:t>
      </w:r>
      <w:r w:rsidRPr="001D596E">
        <w:rPr>
          <w:rFonts w:ascii="Times New Roman" w:eastAsia="Times New Roman" w:hAnsi="Times New Roman" w:cs="Times New Roman"/>
          <w:color w:val="000000"/>
          <w:sz w:val="24"/>
          <w:szCs w:val="24"/>
          <w:lang w:eastAsia="ar-SA"/>
        </w:rPr>
        <w:t xml:space="preserve"> </w:t>
      </w:r>
      <w:r w:rsidR="00B6719C">
        <w:rPr>
          <w:rFonts w:ascii="Times New Roman" w:eastAsia="Times New Roman" w:hAnsi="Times New Roman" w:cs="Times New Roman"/>
          <w:color w:val="000000"/>
          <w:sz w:val="24"/>
          <w:szCs w:val="24"/>
          <w:lang w:eastAsia="ar-SA"/>
        </w:rPr>
        <w:t>05.03.2025</w:t>
      </w:r>
      <w:r w:rsidRPr="001D596E">
        <w:rPr>
          <w:rFonts w:ascii="Times New Roman" w:eastAsia="Times New Roman" w:hAnsi="Times New Roman" w:cs="Times New Roman"/>
          <w:color w:val="000000"/>
          <w:sz w:val="24"/>
          <w:szCs w:val="24"/>
          <w:lang w:eastAsia="ar-SA"/>
        </w:rPr>
        <w:t xml:space="preserve"> г.</w:t>
      </w:r>
    </w:p>
    <w:p w14:paraId="01392660" w14:textId="77777777" w:rsidR="00064245" w:rsidRPr="001D596E" w:rsidRDefault="00064245">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p>
    <w:p w14:paraId="0881EC13" w14:textId="7518BB99" w:rsidR="00064245" w:rsidRPr="001D596E" w:rsidRDefault="00E953C4">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color w:val="000000"/>
          <w:sz w:val="24"/>
          <w:szCs w:val="24"/>
          <w:lang w:eastAsia="ar-SA"/>
        </w:rPr>
        <w:t>Дата и</w:t>
      </w:r>
      <w:r w:rsidR="00F4714D" w:rsidRPr="001D596E">
        <w:rPr>
          <w:rFonts w:ascii="Times New Roman" w:eastAsia="Times New Roman" w:hAnsi="Times New Roman" w:cs="Times New Roman"/>
          <w:color w:val="000000"/>
          <w:sz w:val="24"/>
          <w:szCs w:val="24"/>
          <w:lang w:eastAsia="ar-SA"/>
        </w:rPr>
        <w:t xml:space="preserve"> время окончания подачи предложений </w:t>
      </w:r>
      <w:r w:rsidR="0038211A" w:rsidRPr="001D596E">
        <w:rPr>
          <w:rFonts w:ascii="Times New Roman" w:eastAsia="Times New Roman" w:hAnsi="Times New Roman" w:cs="Times New Roman"/>
          <w:color w:val="000000"/>
          <w:sz w:val="24"/>
          <w:szCs w:val="24"/>
          <w:lang w:eastAsia="ar-SA"/>
        </w:rPr>
        <w:t>–</w:t>
      </w:r>
      <w:r w:rsidR="00F4714D" w:rsidRPr="001D596E">
        <w:rPr>
          <w:rFonts w:ascii="Times New Roman" w:eastAsia="Times New Roman" w:hAnsi="Times New Roman" w:cs="Times New Roman"/>
          <w:color w:val="000000"/>
          <w:sz w:val="24"/>
          <w:szCs w:val="24"/>
          <w:lang w:eastAsia="ar-SA"/>
        </w:rPr>
        <w:t xml:space="preserve"> </w:t>
      </w:r>
      <w:r w:rsidR="005434E8">
        <w:rPr>
          <w:rFonts w:ascii="Times New Roman" w:eastAsia="Times New Roman" w:hAnsi="Times New Roman" w:cs="Times New Roman"/>
          <w:color w:val="000000"/>
          <w:sz w:val="24"/>
          <w:szCs w:val="24"/>
          <w:lang w:eastAsia="ar-SA"/>
        </w:rPr>
        <w:t>04</w:t>
      </w:r>
      <w:r w:rsidR="00B6719C">
        <w:rPr>
          <w:rFonts w:ascii="Times New Roman" w:eastAsia="Times New Roman" w:hAnsi="Times New Roman" w:cs="Times New Roman"/>
          <w:color w:val="000000"/>
          <w:sz w:val="24"/>
          <w:szCs w:val="24"/>
          <w:lang w:eastAsia="ar-SA"/>
        </w:rPr>
        <w:t>.0</w:t>
      </w:r>
      <w:r w:rsidR="005434E8">
        <w:rPr>
          <w:rFonts w:ascii="Times New Roman" w:eastAsia="Times New Roman" w:hAnsi="Times New Roman" w:cs="Times New Roman"/>
          <w:color w:val="000000"/>
          <w:sz w:val="24"/>
          <w:szCs w:val="24"/>
          <w:lang w:eastAsia="ar-SA"/>
        </w:rPr>
        <w:t>4</w:t>
      </w:r>
      <w:r w:rsidR="00B6719C">
        <w:rPr>
          <w:rFonts w:ascii="Times New Roman" w:eastAsia="Times New Roman" w:hAnsi="Times New Roman" w:cs="Times New Roman"/>
          <w:color w:val="000000"/>
          <w:sz w:val="24"/>
          <w:szCs w:val="24"/>
          <w:lang w:eastAsia="ar-SA"/>
        </w:rPr>
        <w:t>.2025</w:t>
      </w:r>
      <w:r w:rsidR="00EB5111" w:rsidRPr="001D596E">
        <w:rPr>
          <w:rFonts w:ascii="Times New Roman" w:eastAsia="Times New Roman" w:hAnsi="Times New Roman" w:cs="Times New Roman"/>
          <w:color w:val="000000"/>
          <w:sz w:val="24"/>
          <w:szCs w:val="24"/>
          <w:lang w:eastAsia="ar-SA"/>
        </w:rPr>
        <w:t xml:space="preserve"> </w:t>
      </w:r>
      <w:r w:rsidR="00F4714D" w:rsidRPr="001D596E">
        <w:rPr>
          <w:rFonts w:ascii="Times New Roman" w:eastAsia="Times New Roman" w:hAnsi="Times New Roman" w:cs="Times New Roman"/>
          <w:color w:val="000000"/>
          <w:sz w:val="24"/>
          <w:szCs w:val="24"/>
          <w:lang w:eastAsia="ar-SA"/>
        </w:rPr>
        <w:t>г. в 13:00 (по местному времени Заказчика)</w:t>
      </w:r>
    </w:p>
    <w:p w14:paraId="7B4A408B" w14:textId="77777777" w:rsidR="00064245" w:rsidRPr="001D596E" w:rsidRDefault="00064245">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p>
    <w:p w14:paraId="6A9B096E" w14:textId="71A1D3D3" w:rsidR="00064245" w:rsidRPr="001D596E" w:rsidRDefault="00F4714D">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color w:val="000000"/>
          <w:sz w:val="24"/>
          <w:szCs w:val="24"/>
          <w:lang w:eastAsia="ar-SA"/>
        </w:rPr>
        <w:t xml:space="preserve">Место, </w:t>
      </w:r>
      <w:r w:rsidR="00E953C4" w:rsidRPr="001D596E">
        <w:rPr>
          <w:rFonts w:ascii="Times New Roman" w:eastAsia="Times New Roman" w:hAnsi="Times New Roman" w:cs="Times New Roman"/>
          <w:color w:val="000000"/>
          <w:sz w:val="24"/>
          <w:szCs w:val="24"/>
          <w:lang w:eastAsia="ar-SA"/>
        </w:rPr>
        <w:t>дата рассмотрения</w:t>
      </w:r>
      <w:r w:rsidRPr="001D596E">
        <w:rPr>
          <w:rFonts w:ascii="Times New Roman" w:eastAsia="Times New Roman" w:hAnsi="Times New Roman" w:cs="Times New Roman"/>
          <w:color w:val="000000"/>
          <w:sz w:val="24"/>
          <w:szCs w:val="24"/>
          <w:lang w:eastAsia="ar-SA"/>
        </w:rPr>
        <w:t xml:space="preserve"> </w:t>
      </w:r>
      <w:r w:rsidR="00E953C4" w:rsidRPr="001D596E">
        <w:rPr>
          <w:rFonts w:ascii="Times New Roman" w:eastAsia="Times New Roman" w:hAnsi="Times New Roman" w:cs="Times New Roman"/>
          <w:color w:val="000000"/>
          <w:sz w:val="24"/>
          <w:szCs w:val="24"/>
          <w:lang w:eastAsia="ar-SA"/>
        </w:rPr>
        <w:t xml:space="preserve">предложений: </w:t>
      </w:r>
      <w:r w:rsidR="001D596E" w:rsidRPr="001D596E">
        <w:rPr>
          <w:rFonts w:ascii="Times New Roman" w:eastAsia="Calibri" w:hAnsi="Times New Roman"/>
          <w:sz w:val="24"/>
          <w:szCs w:val="24"/>
          <w:lang w:eastAsia="ar-SA"/>
        </w:rPr>
        <w:t xml:space="preserve">462010, Оренбургская обл., п.Тюльган, ул.Промышленная, д.17, </w:t>
      </w:r>
      <w:r w:rsidR="005F1D1D">
        <w:rPr>
          <w:rFonts w:ascii="Times New Roman" w:eastAsia="Times New Roman" w:hAnsi="Times New Roman" w:cs="Times New Roman"/>
          <w:color w:val="000000"/>
          <w:sz w:val="24"/>
          <w:szCs w:val="24"/>
          <w:lang w:eastAsia="ar-SA"/>
        </w:rPr>
        <w:t>04.04.2025</w:t>
      </w:r>
      <w:r w:rsidR="005F1D1D" w:rsidRPr="001D596E">
        <w:rPr>
          <w:rFonts w:ascii="Times New Roman" w:eastAsia="Times New Roman" w:hAnsi="Times New Roman" w:cs="Times New Roman"/>
          <w:color w:val="000000"/>
          <w:sz w:val="24"/>
          <w:szCs w:val="24"/>
          <w:lang w:eastAsia="ar-SA"/>
        </w:rPr>
        <w:t xml:space="preserve"> г.</w:t>
      </w:r>
    </w:p>
    <w:p w14:paraId="58C5A849" w14:textId="77777777" w:rsidR="00064245" w:rsidRPr="001D596E" w:rsidRDefault="00064245">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p>
    <w:p w14:paraId="31D5E4DE" w14:textId="297D37A1" w:rsidR="00064245" w:rsidRPr="001D596E" w:rsidRDefault="00F4714D">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r w:rsidRPr="001D596E">
        <w:rPr>
          <w:rFonts w:ascii="Times New Roman" w:eastAsia="Times New Roman" w:hAnsi="Times New Roman" w:cs="Times New Roman"/>
          <w:color w:val="000000"/>
          <w:sz w:val="24"/>
          <w:szCs w:val="24"/>
          <w:lang w:eastAsia="ar-SA"/>
        </w:rPr>
        <w:t xml:space="preserve">Место, дата подведения итогов </w:t>
      </w:r>
      <w:r w:rsidR="00E953C4" w:rsidRPr="001D596E">
        <w:rPr>
          <w:rFonts w:ascii="Times New Roman" w:eastAsia="Times New Roman" w:hAnsi="Times New Roman" w:cs="Times New Roman"/>
          <w:color w:val="000000"/>
          <w:sz w:val="24"/>
          <w:szCs w:val="24"/>
          <w:lang w:eastAsia="ar-SA"/>
        </w:rPr>
        <w:t xml:space="preserve">процедуры: </w:t>
      </w:r>
      <w:r w:rsidR="001D596E" w:rsidRPr="001D596E">
        <w:rPr>
          <w:rFonts w:ascii="Times New Roman" w:eastAsia="Calibri" w:hAnsi="Times New Roman"/>
          <w:sz w:val="24"/>
          <w:szCs w:val="24"/>
          <w:lang w:eastAsia="ar-SA"/>
        </w:rPr>
        <w:t xml:space="preserve">462010, Оренбургская обл., п.Тюльган, ул.Промышленная, д.17, </w:t>
      </w:r>
      <w:r w:rsidR="005F1D1D">
        <w:rPr>
          <w:rFonts w:ascii="Times New Roman" w:eastAsia="Times New Roman" w:hAnsi="Times New Roman" w:cs="Times New Roman"/>
          <w:color w:val="000000"/>
          <w:sz w:val="24"/>
          <w:szCs w:val="24"/>
          <w:lang w:eastAsia="ar-SA"/>
        </w:rPr>
        <w:t>04.04.2025</w:t>
      </w:r>
      <w:r w:rsidR="005F1D1D" w:rsidRPr="001D596E">
        <w:rPr>
          <w:rFonts w:ascii="Times New Roman" w:eastAsia="Times New Roman" w:hAnsi="Times New Roman" w:cs="Times New Roman"/>
          <w:color w:val="000000"/>
          <w:sz w:val="24"/>
          <w:szCs w:val="24"/>
          <w:lang w:eastAsia="ar-SA"/>
        </w:rPr>
        <w:t xml:space="preserve"> г.</w:t>
      </w:r>
    </w:p>
    <w:p w14:paraId="75B9E526" w14:textId="77777777" w:rsidR="00064245" w:rsidRPr="001D596E" w:rsidRDefault="00064245">
      <w:pPr>
        <w:autoSpaceDE w:val="0"/>
        <w:autoSpaceDN w:val="0"/>
        <w:adjustRightInd w:val="0"/>
        <w:spacing w:after="0" w:line="240" w:lineRule="auto"/>
        <w:ind w:firstLineChars="183" w:firstLine="439"/>
        <w:jc w:val="both"/>
        <w:rPr>
          <w:rFonts w:ascii="Times New Roman" w:eastAsia="Times New Roman" w:hAnsi="Times New Roman" w:cs="Times New Roman"/>
          <w:color w:val="000000"/>
          <w:sz w:val="24"/>
          <w:szCs w:val="24"/>
          <w:lang w:eastAsia="ar-SA"/>
        </w:rPr>
      </w:pPr>
    </w:p>
    <w:p w14:paraId="7798CE19" w14:textId="77777777" w:rsidR="00064245" w:rsidRPr="001D596E" w:rsidRDefault="00F4714D">
      <w:pPr>
        <w:autoSpaceDE w:val="0"/>
        <w:autoSpaceDN w:val="0"/>
        <w:adjustRightInd w:val="0"/>
        <w:spacing w:after="0" w:line="240" w:lineRule="auto"/>
        <w:ind w:firstLineChars="183" w:firstLine="441"/>
        <w:jc w:val="both"/>
        <w:rPr>
          <w:rFonts w:ascii="Times New Roman" w:eastAsia="Times New Roman" w:hAnsi="Times New Roman" w:cs="Times New Roman"/>
          <w:b/>
          <w:bCs/>
          <w:color w:val="000000"/>
          <w:sz w:val="24"/>
          <w:szCs w:val="24"/>
          <w:lang w:eastAsia="ar-SA"/>
        </w:rPr>
      </w:pPr>
      <w:r w:rsidRPr="001D596E">
        <w:rPr>
          <w:rFonts w:ascii="Times New Roman" w:eastAsia="Times New Roman" w:hAnsi="Times New Roman" w:cs="Times New Roman"/>
          <w:b/>
          <w:bCs/>
          <w:color w:val="000000"/>
          <w:sz w:val="24"/>
          <w:szCs w:val="24"/>
          <w:lang w:eastAsia="ar-SA"/>
        </w:rPr>
        <w:t>8.Порядок направления и содержание предложений участников</w:t>
      </w:r>
    </w:p>
    <w:p w14:paraId="3C27997B" w14:textId="77777777" w:rsidR="00064245" w:rsidRPr="001D596E"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sidRPr="001D596E">
        <w:rPr>
          <w:rFonts w:ascii="Times New Roman" w:hAnsi="Times New Roman" w:cs="Times New Roman"/>
          <w:color w:val="000000" w:themeColor="text1"/>
          <w:sz w:val="24"/>
          <w:szCs w:val="24"/>
        </w:rPr>
        <w:t>Для участия в продаже участники закупки направляют письмо (сообщение) в произвольной форме в адрес Продавца с указанием следующих сведений:</w:t>
      </w:r>
    </w:p>
    <w:p w14:paraId="5637DC06" w14:textId="77777777" w:rsidR="00064245" w:rsidRPr="001D596E"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sidRPr="001D596E">
        <w:rPr>
          <w:rFonts w:ascii="Times New Roman" w:hAnsi="Times New Roman" w:cs="Times New Roman"/>
          <w:color w:val="000000" w:themeColor="text1"/>
          <w:sz w:val="24"/>
          <w:szCs w:val="24"/>
        </w:rPr>
        <w:t>1) 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продаже;</w:t>
      </w:r>
    </w:p>
    <w:p w14:paraId="3800B1F0" w14:textId="77777777" w:rsidR="00064245" w:rsidRPr="001D596E"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sidRPr="001D596E">
        <w:rPr>
          <w:rFonts w:ascii="Times New Roman" w:hAnsi="Times New Roman" w:cs="Times New Roman"/>
          <w:color w:val="000000" w:themeColor="text1"/>
          <w:sz w:val="24"/>
          <w:szCs w:val="24"/>
        </w:rPr>
        <w:t xml:space="preserve">2) информация об участнике (наименование, место нахождения, почтовый адрес, адрес электронной почты, номер контактного телефона, банковские реквизиты), информация о принадлежности участника к субъектам малого и среднего предпринимательства. </w:t>
      </w:r>
    </w:p>
    <w:p w14:paraId="0DB72346"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sidRPr="001D596E">
        <w:rPr>
          <w:rFonts w:ascii="Times New Roman" w:hAnsi="Times New Roman" w:cs="Times New Roman"/>
          <w:color w:val="000000" w:themeColor="text1"/>
          <w:sz w:val="24"/>
          <w:szCs w:val="24"/>
        </w:rPr>
        <w:t>3)  выписку из единого государственного реестра юридических лиц (для юридических лиц),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направления предложения от Заказчика,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w:t>
      </w:r>
      <w:r>
        <w:rPr>
          <w:rFonts w:ascii="Times New Roman" w:hAnsi="Times New Roman" w:cs="Times New Roman"/>
          <w:color w:val="000000" w:themeColor="text1"/>
          <w:sz w:val="24"/>
          <w:szCs w:val="24"/>
        </w:rPr>
        <w:t xml:space="preserve">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5D0FB29"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копию документа, подтверждающего полномочия лица, подписавшего договор, на совершение сделок (заключение договора) от имени юридического лица.</w:t>
      </w:r>
    </w:p>
    <w:p w14:paraId="7D403FB7"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Данное письмо (сообщение) направляется участником в качестве его предложения поставщику с использованием функционала сайта электронной площадки.</w:t>
      </w:r>
    </w:p>
    <w:p w14:paraId="24D937EF"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Письмо (сообщение) должно быть подписано квалифицированной электронной подписью участника. </w:t>
      </w:r>
    </w:p>
    <w:p w14:paraId="3C438765" w14:textId="77777777" w:rsidR="00064245" w:rsidRDefault="00F4714D">
      <w:pPr>
        <w:numPr>
          <w:ilvl w:val="0"/>
          <w:numId w:val="3"/>
        </w:numPr>
        <w:adjustRightInd w:val="0"/>
        <w:spacing w:line="240" w:lineRule="auto"/>
        <w:ind w:firstLineChars="183" w:firstLine="441"/>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Требование о внесении задатка </w:t>
      </w:r>
    </w:p>
    <w:p w14:paraId="05ADF0AE" w14:textId="77777777" w:rsidR="00064245" w:rsidRDefault="00F4714D">
      <w:pPr>
        <w:adjustRightInd w:val="0"/>
        <w:spacing w:line="240" w:lineRule="auto"/>
        <w:ind w:left="3" w:firstLineChars="166" w:firstLine="3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участия в процедуре претендент вносит задаток в размере 100% (сто процентов) от начальной цены договора, на расчетный счет Оператора электронной торговой площадки.</w:t>
      </w:r>
    </w:p>
    <w:p w14:paraId="7CF70585"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Оператор электронной торговой площадки в течение пяти дней с даты  подведения итогов торгово-закупочной процедуры возвращает задаток участникам процедуры, которые участвовали в ней, но не стали победителями.</w:t>
      </w:r>
    </w:p>
    <w:p w14:paraId="2B9BB601"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Задаток вынесенный победителем торгово-закупочной процедуры идет в зачет обязательств по оплате договора.</w:t>
      </w:r>
    </w:p>
    <w:p w14:paraId="0FA2136A"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Оператор электронной торговой площадки осуществляет перевод денежных средств предоставленных в качестве задатка организатору закупки, в течении двух дней с даты   получения от организатора закупки извещения о заключении договора с победителем процедуры.</w:t>
      </w:r>
    </w:p>
    <w:p w14:paraId="57CF952F" w14:textId="77777777" w:rsidR="00064245" w:rsidRDefault="00F4714D">
      <w:pPr>
        <w:adjustRightInd w:val="0"/>
        <w:spacing w:line="240" w:lineRule="auto"/>
        <w:ind w:firstLineChars="183" w:firstLine="44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9.Разъяснение положений уведомления</w:t>
      </w:r>
    </w:p>
    <w:p w14:paraId="519B1772"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Возможность направления участниками запросов о разъяснении уведомления о продаже не предусмотрена поскольку данная торговая-закупочная процедура не является конкурентной.</w:t>
      </w:r>
    </w:p>
    <w:p w14:paraId="45DF556B" w14:textId="77777777" w:rsidR="00064245" w:rsidRDefault="00F4714D">
      <w:pPr>
        <w:numPr>
          <w:ilvl w:val="0"/>
          <w:numId w:val="4"/>
        </w:numPr>
        <w:adjustRightInd w:val="0"/>
        <w:spacing w:line="240" w:lineRule="auto"/>
        <w:ind w:firstLineChars="183" w:firstLine="441"/>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Заключительные положения</w:t>
      </w:r>
    </w:p>
    <w:p w14:paraId="23DCBE05"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Уведомление (информационное сообщение) не является офертой в значении, установленном ст. 435 Гражданского кодекса Российской Федерации, и не влечет для поставщика обязанность заключить договор с лицом, направившим предложение для участия в продаже, а является информационным сообщением с целью анализа рынка для заключения договора на продажу товаров, выполнение работ, оказание услуг. </w:t>
      </w:r>
    </w:p>
    <w:p w14:paraId="6672789E" w14:textId="77777777" w:rsidR="00064245" w:rsidRDefault="00F4714D">
      <w:pPr>
        <w:adjustRightInd w:val="0"/>
        <w:spacing w:line="240" w:lineRule="auto"/>
        <w:ind w:firstLineChars="183" w:firstLine="4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проведении торгово-закупочной процедуры продажи протоколы не составляются.</w:t>
      </w:r>
    </w:p>
    <w:p w14:paraId="508A2515" w14:textId="77777777" w:rsidR="00064245" w:rsidRDefault="00064245">
      <w:pPr>
        <w:autoSpaceDE w:val="0"/>
        <w:autoSpaceDN w:val="0"/>
        <w:adjustRightInd w:val="0"/>
        <w:spacing w:after="0" w:line="240" w:lineRule="auto"/>
        <w:ind w:firstLineChars="183" w:firstLine="441"/>
        <w:jc w:val="both"/>
        <w:rPr>
          <w:rFonts w:ascii="Times New Roman" w:eastAsia="Times New Roman" w:hAnsi="Times New Roman" w:cs="Times New Roman"/>
          <w:b/>
          <w:color w:val="000000"/>
          <w:sz w:val="24"/>
          <w:szCs w:val="24"/>
        </w:rPr>
      </w:pPr>
    </w:p>
    <w:sectPr w:rsidR="00064245">
      <w:pgSz w:w="11906" w:h="16838"/>
      <w:pgMar w:top="1134" w:right="850" w:bottom="1134" w:left="104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9E7A0" w14:textId="77777777" w:rsidR="008E6A28" w:rsidRDefault="008E6A28">
      <w:pPr>
        <w:spacing w:line="240" w:lineRule="auto"/>
      </w:pPr>
      <w:r>
        <w:separator/>
      </w:r>
    </w:p>
  </w:endnote>
  <w:endnote w:type="continuationSeparator" w:id="0">
    <w:p w14:paraId="15354879" w14:textId="77777777" w:rsidR="008E6A28" w:rsidRDefault="008E6A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20456" w14:textId="77777777" w:rsidR="008E6A28" w:rsidRDefault="008E6A28">
      <w:pPr>
        <w:spacing w:after="0"/>
      </w:pPr>
      <w:r>
        <w:separator/>
      </w:r>
    </w:p>
  </w:footnote>
  <w:footnote w:type="continuationSeparator" w:id="0">
    <w:p w14:paraId="4CD2D0C6" w14:textId="77777777" w:rsidR="008E6A28" w:rsidRDefault="008E6A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2B027"/>
    <w:multiLevelType w:val="singleLevel"/>
    <w:tmpl w:val="83E2B027"/>
    <w:lvl w:ilvl="0">
      <w:start w:val="4"/>
      <w:numFmt w:val="decimal"/>
      <w:suff w:val="space"/>
      <w:lvlText w:val="%1."/>
      <w:lvlJc w:val="left"/>
      <w:rPr>
        <w:rFonts w:hint="default"/>
        <w:b/>
        <w:bCs/>
      </w:rPr>
    </w:lvl>
  </w:abstractNum>
  <w:abstractNum w:abstractNumId="1" w15:restartNumberingAfterBreak="0">
    <w:nsid w:val="9B127577"/>
    <w:multiLevelType w:val="singleLevel"/>
    <w:tmpl w:val="9B127577"/>
    <w:lvl w:ilvl="0">
      <w:start w:val="3"/>
      <w:numFmt w:val="decimal"/>
      <w:suff w:val="space"/>
      <w:lvlText w:val="%1."/>
      <w:lvlJc w:val="left"/>
    </w:lvl>
  </w:abstractNum>
  <w:abstractNum w:abstractNumId="2" w15:restartNumberingAfterBreak="0">
    <w:nsid w:val="AEF381B4"/>
    <w:multiLevelType w:val="singleLevel"/>
    <w:tmpl w:val="AEF381B4"/>
    <w:lvl w:ilvl="0">
      <w:start w:val="2"/>
      <w:numFmt w:val="decimal"/>
      <w:suff w:val="space"/>
      <w:lvlText w:val="%1."/>
      <w:lvlJc w:val="left"/>
    </w:lvl>
  </w:abstractNum>
  <w:abstractNum w:abstractNumId="3" w15:restartNumberingAfterBreak="0">
    <w:nsid w:val="359683FC"/>
    <w:multiLevelType w:val="singleLevel"/>
    <w:tmpl w:val="359683FC"/>
    <w:lvl w:ilvl="0">
      <w:start w:val="10"/>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7E"/>
    <w:rsid w:val="000468C3"/>
    <w:rsid w:val="00051185"/>
    <w:rsid w:val="00064245"/>
    <w:rsid w:val="00070A7E"/>
    <w:rsid w:val="00074E28"/>
    <w:rsid w:val="000770B2"/>
    <w:rsid w:val="0008355B"/>
    <w:rsid w:val="00086B2F"/>
    <w:rsid w:val="000A1108"/>
    <w:rsid w:val="000B2E59"/>
    <w:rsid w:val="000C6BFD"/>
    <w:rsid w:val="000F0C36"/>
    <w:rsid w:val="001025CA"/>
    <w:rsid w:val="00104C2F"/>
    <w:rsid w:val="001536C2"/>
    <w:rsid w:val="00180AEC"/>
    <w:rsid w:val="0018763E"/>
    <w:rsid w:val="001D596E"/>
    <w:rsid w:val="001E42FD"/>
    <w:rsid w:val="002003C3"/>
    <w:rsid w:val="00204D7E"/>
    <w:rsid w:val="002103BE"/>
    <w:rsid w:val="0024020D"/>
    <w:rsid w:val="0027421E"/>
    <w:rsid w:val="002C2744"/>
    <w:rsid w:val="002E0AF3"/>
    <w:rsid w:val="00310648"/>
    <w:rsid w:val="0032496E"/>
    <w:rsid w:val="003415F2"/>
    <w:rsid w:val="00346C82"/>
    <w:rsid w:val="00363D5C"/>
    <w:rsid w:val="0038211A"/>
    <w:rsid w:val="003843D1"/>
    <w:rsid w:val="003849F8"/>
    <w:rsid w:val="00446651"/>
    <w:rsid w:val="00462D33"/>
    <w:rsid w:val="004675BA"/>
    <w:rsid w:val="00481D19"/>
    <w:rsid w:val="00485796"/>
    <w:rsid w:val="00485997"/>
    <w:rsid w:val="004B5BD3"/>
    <w:rsid w:val="004C29E9"/>
    <w:rsid w:val="004C7BEA"/>
    <w:rsid w:val="005114A8"/>
    <w:rsid w:val="00536626"/>
    <w:rsid w:val="00542629"/>
    <w:rsid w:val="00542DDF"/>
    <w:rsid w:val="005434E8"/>
    <w:rsid w:val="00553CD1"/>
    <w:rsid w:val="00586518"/>
    <w:rsid w:val="005C5F62"/>
    <w:rsid w:val="005F1D1D"/>
    <w:rsid w:val="00685D70"/>
    <w:rsid w:val="00685E54"/>
    <w:rsid w:val="006A2B22"/>
    <w:rsid w:val="006A5BE6"/>
    <w:rsid w:val="006B0C19"/>
    <w:rsid w:val="006B54F8"/>
    <w:rsid w:val="006D1F95"/>
    <w:rsid w:val="0070309E"/>
    <w:rsid w:val="00725734"/>
    <w:rsid w:val="00745B4B"/>
    <w:rsid w:val="00754486"/>
    <w:rsid w:val="007E56D9"/>
    <w:rsid w:val="00873445"/>
    <w:rsid w:val="008A0BB3"/>
    <w:rsid w:val="008B30F1"/>
    <w:rsid w:val="008C305D"/>
    <w:rsid w:val="008C5BF0"/>
    <w:rsid w:val="008E6A28"/>
    <w:rsid w:val="008E77EE"/>
    <w:rsid w:val="00905089"/>
    <w:rsid w:val="00933AF7"/>
    <w:rsid w:val="009478B6"/>
    <w:rsid w:val="00963598"/>
    <w:rsid w:val="00964F27"/>
    <w:rsid w:val="009A7464"/>
    <w:rsid w:val="009B3BD1"/>
    <w:rsid w:val="009C05CD"/>
    <w:rsid w:val="009D1676"/>
    <w:rsid w:val="009E7768"/>
    <w:rsid w:val="009F27A4"/>
    <w:rsid w:val="009F579E"/>
    <w:rsid w:val="00A650E3"/>
    <w:rsid w:val="00A76F3C"/>
    <w:rsid w:val="00A95DE5"/>
    <w:rsid w:val="00AB554B"/>
    <w:rsid w:val="00AF6924"/>
    <w:rsid w:val="00B01D22"/>
    <w:rsid w:val="00B2619C"/>
    <w:rsid w:val="00B34A20"/>
    <w:rsid w:val="00B5133D"/>
    <w:rsid w:val="00B51421"/>
    <w:rsid w:val="00B6719C"/>
    <w:rsid w:val="00BB6E6D"/>
    <w:rsid w:val="00BD389F"/>
    <w:rsid w:val="00BE229D"/>
    <w:rsid w:val="00C22F9D"/>
    <w:rsid w:val="00C44F19"/>
    <w:rsid w:val="00C51A64"/>
    <w:rsid w:val="00C71876"/>
    <w:rsid w:val="00C76BAC"/>
    <w:rsid w:val="00CF453B"/>
    <w:rsid w:val="00D1630C"/>
    <w:rsid w:val="00D65242"/>
    <w:rsid w:val="00D810BE"/>
    <w:rsid w:val="00D953A1"/>
    <w:rsid w:val="00E3253D"/>
    <w:rsid w:val="00E37BE2"/>
    <w:rsid w:val="00E51566"/>
    <w:rsid w:val="00E953C4"/>
    <w:rsid w:val="00E95560"/>
    <w:rsid w:val="00EB5111"/>
    <w:rsid w:val="00EB5CE2"/>
    <w:rsid w:val="00EE06EE"/>
    <w:rsid w:val="00F127AE"/>
    <w:rsid w:val="00F169E6"/>
    <w:rsid w:val="00F25632"/>
    <w:rsid w:val="00F329C9"/>
    <w:rsid w:val="00F4714D"/>
    <w:rsid w:val="00F71E51"/>
    <w:rsid w:val="00FA04DB"/>
    <w:rsid w:val="00FA2FDF"/>
    <w:rsid w:val="00FA3139"/>
    <w:rsid w:val="00FA681F"/>
    <w:rsid w:val="00FB72C2"/>
    <w:rsid w:val="084560A8"/>
    <w:rsid w:val="09230EC9"/>
    <w:rsid w:val="0B365942"/>
    <w:rsid w:val="0B4F7DF1"/>
    <w:rsid w:val="0BDC0291"/>
    <w:rsid w:val="0EA44576"/>
    <w:rsid w:val="0F390F29"/>
    <w:rsid w:val="1E873C12"/>
    <w:rsid w:val="276A1810"/>
    <w:rsid w:val="29145A40"/>
    <w:rsid w:val="37106567"/>
    <w:rsid w:val="39701AAB"/>
    <w:rsid w:val="3E690C74"/>
    <w:rsid w:val="43FC666E"/>
    <w:rsid w:val="4F2E39E4"/>
    <w:rsid w:val="503F29AA"/>
    <w:rsid w:val="53DA11A0"/>
    <w:rsid w:val="57002ED1"/>
    <w:rsid w:val="5A68651D"/>
    <w:rsid w:val="5E1D524C"/>
    <w:rsid w:val="613103C5"/>
    <w:rsid w:val="694C23D5"/>
    <w:rsid w:val="6E833CBA"/>
    <w:rsid w:val="70AC42E8"/>
    <w:rsid w:val="74727BDB"/>
    <w:rsid w:val="76137EC9"/>
    <w:rsid w:val="7B8F3755"/>
    <w:rsid w:val="7B9C1212"/>
    <w:rsid w:val="7CDF3DE7"/>
    <w:rsid w:val="7FF87E8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01512"/>
  <w15:docId w15:val="{7DE532A1-D878-4B14-BE96-C928F19E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7">
    <w:name w:val="List Paragraph"/>
    <w:basedOn w:val="a"/>
    <w:uiPriority w:val="34"/>
    <w:qFormat/>
    <w:pPr>
      <w:ind w:left="720"/>
      <w:contextualSpacing/>
    </w:pPr>
  </w:style>
  <w:style w:type="paragraph" w:styleId="a8">
    <w:name w:val="No Spacing"/>
    <w:uiPriority w:val="1"/>
    <w:qFormat/>
    <w:rPr>
      <w:rFonts w:asciiTheme="minorHAnsi" w:eastAsia="Times New Roman" w:hAnsiTheme="minorHAnsi"/>
      <w:sz w:val="22"/>
      <w:szCs w:val="22"/>
      <w:lang w:eastAsia="en-US"/>
    </w:rPr>
  </w:style>
  <w:style w:type="paragraph" w:customStyle="1" w:styleId="ConsPlusNormal">
    <w:name w:val="ConsPlusNormal"/>
    <w:qFormat/>
    <w:pPr>
      <w:autoSpaceDE w:val="0"/>
      <w:autoSpaceDN w:val="0"/>
      <w:adjustRightInd w:val="0"/>
      <w:ind w:firstLine="720"/>
    </w:pPr>
    <w:rPr>
      <w:rFonts w:ascii="Arial" w:eastAsia="Times New Roman" w:hAnsi="Arial" w:cs="Arial"/>
      <w:sz w:val="22"/>
      <w:szCs w:val="22"/>
      <w:lang w:eastAsia="en-US"/>
    </w:rPr>
  </w:style>
  <w:style w:type="paragraph" w:customStyle="1" w:styleId="variable">
    <w:name w:val="variable"/>
    <w:basedOn w:val="text"/>
    <w:next w:val="text"/>
    <w:uiPriority w:val="7"/>
    <w:qFormat/>
    <w:rPr>
      <w:b/>
    </w:rPr>
  </w:style>
  <w:style w:type="paragraph" w:customStyle="1" w:styleId="text">
    <w:name w:val="text"/>
    <w:uiPriority w:val="7"/>
    <w:qFormat/>
    <w:pPr>
      <w:widowControl w:val="0"/>
      <w:suppressAutoHyphens/>
    </w:pPr>
    <w:rPr>
      <w:rFonts w:eastAsia="Lucida Sans Unicode" w:cs="Tahoma"/>
      <w:kern w:val="1"/>
      <w:sz w:val="24"/>
      <w:szCs w:val="24"/>
      <w:lang w:bidi="ru-RU"/>
    </w:rPr>
  </w:style>
  <w:style w:type="character" w:customStyle="1" w:styleId="senderemailiwfmg">
    <w:name w:val="sender_email_iwfmg"/>
    <w:qFormat/>
  </w:style>
  <w:style w:type="character" w:styleId="a9">
    <w:name w:val="Unresolved Mention"/>
    <w:basedOn w:val="a0"/>
    <w:uiPriority w:val="99"/>
    <w:semiHidden/>
    <w:unhideWhenUsed/>
    <w:rsid w:val="00046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770</Words>
  <Characters>4391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101</dc:creator>
  <cp:lastModifiedBy>A.Meshkov</cp:lastModifiedBy>
  <cp:revision>25</cp:revision>
  <cp:lastPrinted>2019-06-25T04:59:00Z</cp:lastPrinted>
  <dcterms:created xsi:type="dcterms:W3CDTF">2024-09-25T11:39:00Z</dcterms:created>
  <dcterms:modified xsi:type="dcterms:W3CDTF">2025-03-05T12:04:00Z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1049-12.2.0.17119</vt:lpwstr>
  </property>
  <property fmtid="{D5CDD505-2E9C-101B-9397-08002B2CF9AE}" pid="3" name="ICV">
    <vt:lpwstr>2039F26082EF4CFDB258F3A9E17A7B90_13</vt:lpwstr>
  </property>
</Properties>
</file>