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3C15D" w14:textId="77777777" w:rsidR="00705F28" w:rsidRDefault="00705F28" w:rsidP="00705F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Договор поставки №__ </w:t>
      </w:r>
    </w:p>
    <w:p w14:paraId="065DD685" w14:textId="1DF3B83A" w:rsidR="00705F28" w:rsidRDefault="00FC050A" w:rsidP="00705F28">
      <w:pPr>
        <w:spacing w:after="0" w:line="240" w:lineRule="auto"/>
        <w:jc w:val="center"/>
        <w:rPr>
          <w:rFonts w:ascii="Times New Roman" w:hAnsi="Times New Roman" w:cs="Times New Roman"/>
          <w:b/>
          <w:sz w:val="10"/>
          <w:szCs w:val="10"/>
        </w:rPr>
      </w:pPr>
      <w:r>
        <w:rPr>
          <w:rFonts w:ascii="Times New Roman" w:hAnsi="Times New Roman" w:cs="Times New Roman"/>
          <w:b/>
          <w:sz w:val="24"/>
          <w:szCs w:val="24"/>
        </w:rPr>
        <w:t>на поставку с</w:t>
      </w:r>
      <w:r w:rsidR="00705F28">
        <w:rPr>
          <w:rFonts w:ascii="Times New Roman" w:hAnsi="Times New Roman" w:cs="Times New Roman"/>
          <w:b/>
          <w:sz w:val="24"/>
          <w:szCs w:val="24"/>
        </w:rPr>
        <w:t>портивной формы</w:t>
      </w:r>
    </w:p>
    <w:tbl>
      <w:tblPr>
        <w:tblStyle w:val="a4"/>
        <w:tblW w:w="1002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5"/>
        <w:gridCol w:w="4475"/>
      </w:tblGrid>
      <w:tr w:rsidR="00705F28" w14:paraId="22F86122" w14:textId="77777777" w:rsidTr="00FC050A">
        <w:trPr>
          <w:trHeight w:val="272"/>
        </w:trPr>
        <w:tc>
          <w:tcPr>
            <w:tcW w:w="5545" w:type="dxa"/>
          </w:tcPr>
          <w:p w14:paraId="58FB559A" w14:textId="77777777" w:rsidR="00705F28" w:rsidRDefault="00705F28" w:rsidP="00CD29A5">
            <w:pPr>
              <w:spacing w:after="0" w:line="240" w:lineRule="auto"/>
              <w:rPr>
                <w:rStyle w:val="a3"/>
                <w:rFonts w:ascii="Times New Roman" w:hAnsi="Times New Roman" w:cs="Times New Roman"/>
                <w:iCs w:val="0"/>
                <w:sz w:val="24"/>
                <w:szCs w:val="24"/>
              </w:rPr>
            </w:pPr>
            <w:proofErr w:type="spellStart"/>
            <w:r>
              <w:rPr>
                <w:rFonts w:ascii="Times New Roman" w:hAnsi="Times New Roman" w:cs="Times New Roman"/>
                <w:i/>
                <w:snapToGrid w:val="0"/>
                <w:sz w:val="24"/>
                <w:szCs w:val="24"/>
              </w:rPr>
              <w:t>Р.п</w:t>
            </w:r>
            <w:proofErr w:type="spellEnd"/>
            <w:r>
              <w:rPr>
                <w:rFonts w:ascii="Times New Roman" w:hAnsi="Times New Roman" w:cs="Times New Roman"/>
                <w:i/>
                <w:snapToGrid w:val="0"/>
                <w:sz w:val="24"/>
                <w:szCs w:val="24"/>
              </w:rPr>
              <w:t>. Голышманово</w:t>
            </w:r>
          </w:p>
        </w:tc>
        <w:tc>
          <w:tcPr>
            <w:tcW w:w="4475" w:type="dxa"/>
          </w:tcPr>
          <w:p w14:paraId="3D0FD202" w14:textId="00629CF0" w:rsidR="00705F28" w:rsidRDefault="00705F28" w:rsidP="004E3592">
            <w:pPr>
              <w:spacing w:after="0" w:line="240" w:lineRule="auto"/>
              <w:jc w:val="right"/>
              <w:rPr>
                <w:rStyle w:val="a3"/>
                <w:rFonts w:ascii="Times New Roman" w:hAnsi="Times New Roman" w:cs="Times New Roman"/>
                <w:iCs w:val="0"/>
                <w:sz w:val="24"/>
                <w:szCs w:val="24"/>
              </w:rPr>
            </w:pPr>
            <w:r>
              <w:rPr>
                <w:rStyle w:val="a3"/>
                <w:rFonts w:ascii="Times New Roman" w:hAnsi="Times New Roman" w:cs="Times New Roman"/>
                <w:sz w:val="24"/>
                <w:szCs w:val="24"/>
              </w:rPr>
              <w:t>«___» __________ 202</w:t>
            </w:r>
            <w:r w:rsidR="004E3592">
              <w:rPr>
                <w:rStyle w:val="a3"/>
                <w:rFonts w:ascii="Times New Roman" w:hAnsi="Times New Roman" w:cs="Times New Roman"/>
                <w:sz w:val="24"/>
                <w:szCs w:val="24"/>
              </w:rPr>
              <w:t>5</w:t>
            </w:r>
            <w:r>
              <w:rPr>
                <w:rStyle w:val="a3"/>
                <w:rFonts w:ascii="Times New Roman" w:hAnsi="Times New Roman" w:cs="Times New Roman"/>
                <w:sz w:val="24"/>
                <w:szCs w:val="24"/>
              </w:rPr>
              <w:t>года</w:t>
            </w:r>
          </w:p>
        </w:tc>
      </w:tr>
    </w:tbl>
    <w:p w14:paraId="2DB316FD" w14:textId="77777777" w:rsidR="00705F28" w:rsidRDefault="00705F28" w:rsidP="00705F28">
      <w:pPr>
        <w:spacing w:after="0" w:line="240" w:lineRule="auto"/>
        <w:jc w:val="center"/>
        <w:rPr>
          <w:rStyle w:val="a3"/>
          <w:rFonts w:ascii="Times New Roman" w:hAnsi="Times New Roman" w:cs="Times New Roman"/>
          <w:i w:val="0"/>
          <w:iCs w:val="0"/>
          <w:sz w:val="10"/>
          <w:szCs w:val="10"/>
        </w:rPr>
      </w:pPr>
    </w:p>
    <w:p w14:paraId="1C647396" w14:textId="77777777" w:rsidR="00FC050A" w:rsidRDefault="00FC050A" w:rsidP="00705F28">
      <w:pPr>
        <w:spacing w:after="0" w:line="240" w:lineRule="auto"/>
        <w:ind w:firstLine="567"/>
        <w:jc w:val="both"/>
        <w:rPr>
          <w:rFonts w:ascii="Times New Roman" w:hAnsi="Times New Roman" w:cs="Times New Roman"/>
          <w:sz w:val="24"/>
          <w:szCs w:val="24"/>
        </w:rPr>
      </w:pPr>
    </w:p>
    <w:p w14:paraId="4A85C63F" w14:textId="42A3AE59" w:rsidR="00705F28" w:rsidRDefault="00705F28" w:rsidP="00705F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 именуемый в дальнейшем Поставщик, в лице ____________________________________________________, действующего на основании ______________________________________, с одной стороны, и </w:t>
      </w:r>
    </w:p>
    <w:p w14:paraId="09132CAA" w14:textId="5BFDCB5A" w:rsidR="00705F28" w:rsidRDefault="00705F28" w:rsidP="00705F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Муниципальное автономное учреждение дополнительного образования «Голышмановская спортивная школа</w:t>
      </w:r>
      <w:r w:rsidR="004E3592">
        <w:rPr>
          <w:rFonts w:ascii="Times New Roman" w:hAnsi="Times New Roman" w:cs="Times New Roman"/>
          <w:sz w:val="24"/>
          <w:szCs w:val="24"/>
        </w:rPr>
        <w:t xml:space="preserve"> олимпийского резерва</w:t>
      </w:r>
      <w:r>
        <w:rPr>
          <w:rFonts w:ascii="Times New Roman" w:hAnsi="Times New Roman" w:cs="Times New Roman"/>
          <w:sz w:val="24"/>
          <w:szCs w:val="24"/>
        </w:rPr>
        <w:t>» (сокращенное наименование - МАУ ДО «Г</w:t>
      </w:r>
      <w:r w:rsidR="004E3592">
        <w:rPr>
          <w:rFonts w:ascii="Times New Roman" w:hAnsi="Times New Roman" w:cs="Times New Roman"/>
          <w:sz w:val="24"/>
          <w:szCs w:val="24"/>
        </w:rPr>
        <w:t xml:space="preserve">олышмановская </w:t>
      </w:r>
      <w:r>
        <w:rPr>
          <w:rFonts w:ascii="Times New Roman" w:hAnsi="Times New Roman" w:cs="Times New Roman"/>
          <w:sz w:val="24"/>
          <w:szCs w:val="24"/>
        </w:rPr>
        <w:t>СШ</w:t>
      </w:r>
      <w:r w:rsidR="004E3592">
        <w:rPr>
          <w:rFonts w:ascii="Times New Roman" w:hAnsi="Times New Roman" w:cs="Times New Roman"/>
          <w:sz w:val="24"/>
          <w:szCs w:val="24"/>
        </w:rPr>
        <w:t>ОР</w:t>
      </w:r>
      <w:r>
        <w:rPr>
          <w:rFonts w:ascii="Times New Roman" w:hAnsi="Times New Roman" w:cs="Times New Roman"/>
          <w:sz w:val="24"/>
          <w:szCs w:val="24"/>
        </w:rPr>
        <w:t xml:space="preserve">»), именуемое в дальнейшем Заказчик, в лице Директора Олега Александровича Ермакова, действующего на основании Устава, с другой стороны, </w:t>
      </w:r>
      <w:r w:rsidR="00FC050A" w:rsidRPr="00FC050A">
        <w:rPr>
          <w:rFonts w:ascii="Times New Roman" w:hAnsi="Times New Roman" w:cs="Times New Roman"/>
          <w:sz w:val="24"/>
          <w:szCs w:val="24"/>
        </w:rPr>
        <w:t>на основании протокола заседания комиссии по осуществлению закупок №________________ от ____________г. в соответствии  с Федеральным  законом от 18.07.2011г. №223-ФЗ «О закупках товаров, работ, услуг отдельными видами юридических лиц», Положением о закупке товаров, работ, услуг для нужд _____________________, заключили настоящий договор (далее - «договор») о нижеследующем:</w:t>
      </w:r>
      <w:r>
        <w:rPr>
          <w:rFonts w:ascii="Times New Roman" w:hAnsi="Times New Roman" w:cs="Times New Roman"/>
          <w:sz w:val="24"/>
          <w:szCs w:val="24"/>
        </w:rPr>
        <w:t>:</w:t>
      </w:r>
    </w:p>
    <w:p w14:paraId="3FA53E10" w14:textId="77777777" w:rsidR="00705F28" w:rsidRDefault="00705F28" w:rsidP="00705F28">
      <w:pPr>
        <w:spacing w:after="0" w:line="240" w:lineRule="auto"/>
        <w:rPr>
          <w:rFonts w:ascii="Times New Roman" w:hAnsi="Times New Roman" w:cs="Times New Roman"/>
          <w:snapToGrid w:val="0"/>
          <w:sz w:val="4"/>
          <w:szCs w:val="4"/>
        </w:rPr>
      </w:pPr>
    </w:p>
    <w:p w14:paraId="414AD084" w14:textId="77777777" w:rsidR="00705F28" w:rsidRDefault="00705F28" w:rsidP="00705F28">
      <w:pPr>
        <w:spacing w:after="0" w:line="240" w:lineRule="auto"/>
        <w:jc w:val="center"/>
        <w:rPr>
          <w:rFonts w:ascii="Times New Roman" w:hAnsi="Times New Roman" w:cs="Times New Roman"/>
          <w:b/>
          <w:snapToGrid w:val="0"/>
          <w:sz w:val="24"/>
          <w:szCs w:val="24"/>
        </w:rPr>
      </w:pPr>
      <w:r>
        <w:rPr>
          <w:rFonts w:ascii="Times New Roman" w:hAnsi="Times New Roman" w:cs="Times New Roman"/>
          <w:b/>
          <w:snapToGrid w:val="0"/>
          <w:sz w:val="24"/>
          <w:szCs w:val="24"/>
        </w:rPr>
        <w:t>1. Предмет договора</w:t>
      </w:r>
    </w:p>
    <w:p w14:paraId="6E2E3696" w14:textId="77777777" w:rsidR="00705F28" w:rsidRDefault="00705F28" w:rsidP="00705F28">
      <w:pPr>
        <w:spacing w:after="0" w:line="240" w:lineRule="auto"/>
        <w:jc w:val="center"/>
        <w:rPr>
          <w:rFonts w:ascii="Times New Roman" w:hAnsi="Times New Roman" w:cs="Times New Roman"/>
          <w:b/>
          <w:snapToGrid w:val="0"/>
          <w:sz w:val="10"/>
          <w:szCs w:val="10"/>
        </w:rPr>
      </w:pPr>
    </w:p>
    <w:p w14:paraId="7DF10223"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1.1. Поставщик обязуется поставить, а Заказчик принять и оплатить спортивную форму (далее – товар), соответствующую ассортименту, количеству и характеристикам, указанным в Спецификации (Приложение №1 к настоящему договору) (далее по тексту – Спецификация).</w:t>
      </w:r>
    </w:p>
    <w:p w14:paraId="21EBFD6A"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1.2. Товар приобретается для участия в тренировочных мероприятиях и соревнованиях различного уровня.</w:t>
      </w:r>
    </w:p>
    <w:p w14:paraId="7565995B" w14:textId="5F857381" w:rsidR="00705F28" w:rsidRPr="00FC050A" w:rsidRDefault="00705F28" w:rsidP="00705F28">
      <w:pPr>
        <w:spacing w:after="0" w:line="240" w:lineRule="auto"/>
        <w:ind w:firstLine="567"/>
        <w:jc w:val="both"/>
        <w:rPr>
          <w:rFonts w:ascii="Times New Roman" w:hAnsi="Times New Roman" w:cs="Times New Roman"/>
          <w:snapToGrid w:val="0"/>
          <w:color w:val="000000" w:themeColor="text1"/>
          <w:sz w:val="24"/>
          <w:szCs w:val="24"/>
        </w:rPr>
      </w:pPr>
      <w:r w:rsidRPr="00FC050A">
        <w:rPr>
          <w:rFonts w:ascii="Times New Roman" w:hAnsi="Times New Roman" w:cs="Times New Roman"/>
          <w:snapToGrid w:val="0"/>
          <w:color w:val="000000" w:themeColor="text1"/>
          <w:sz w:val="24"/>
          <w:szCs w:val="24"/>
        </w:rPr>
        <w:t>1.3. Срок поставки товара: в течение 5 (Пяти) календарных дней с момента заключения договора.</w:t>
      </w:r>
    </w:p>
    <w:p w14:paraId="3C1AE666" w14:textId="77777777" w:rsidR="00705F28" w:rsidRDefault="00705F28" w:rsidP="00705F28">
      <w:pPr>
        <w:spacing w:after="0" w:line="240" w:lineRule="auto"/>
        <w:ind w:firstLine="567"/>
        <w:jc w:val="both"/>
        <w:rPr>
          <w:rFonts w:ascii="Times New Roman" w:hAnsi="Times New Roman" w:cs="Times New Roman"/>
          <w:snapToGrid w:val="0"/>
          <w:sz w:val="4"/>
          <w:szCs w:val="4"/>
        </w:rPr>
      </w:pPr>
    </w:p>
    <w:p w14:paraId="6F059DA2" w14:textId="77777777" w:rsidR="00705F28" w:rsidRDefault="00705F28" w:rsidP="00705F28">
      <w:pPr>
        <w:spacing w:after="0" w:line="240" w:lineRule="auto"/>
        <w:jc w:val="center"/>
        <w:rPr>
          <w:rFonts w:ascii="Times New Roman" w:hAnsi="Times New Roman" w:cs="Times New Roman"/>
          <w:b/>
          <w:snapToGrid w:val="0"/>
          <w:sz w:val="24"/>
          <w:szCs w:val="24"/>
        </w:rPr>
      </w:pPr>
      <w:r>
        <w:rPr>
          <w:rFonts w:ascii="Times New Roman" w:hAnsi="Times New Roman" w:cs="Times New Roman"/>
          <w:b/>
          <w:snapToGrid w:val="0"/>
          <w:sz w:val="24"/>
          <w:szCs w:val="24"/>
        </w:rPr>
        <w:t>2. Порядок поставки и приемки товара</w:t>
      </w:r>
    </w:p>
    <w:p w14:paraId="457D541A" w14:textId="77777777" w:rsidR="00705F28" w:rsidRDefault="00705F28" w:rsidP="00705F28">
      <w:pPr>
        <w:spacing w:after="0" w:line="240" w:lineRule="auto"/>
        <w:jc w:val="center"/>
        <w:rPr>
          <w:rFonts w:ascii="Times New Roman" w:hAnsi="Times New Roman" w:cs="Times New Roman"/>
          <w:b/>
          <w:snapToGrid w:val="0"/>
          <w:sz w:val="10"/>
          <w:szCs w:val="10"/>
        </w:rPr>
      </w:pPr>
    </w:p>
    <w:p w14:paraId="741033D9"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2.1. Поставка товара осуществляется в соответствии со Спецификацией, в которой содержится информация об ассортименте, количестве и ценах поставляемого товара.</w:t>
      </w:r>
    </w:p>
    <w:p w14:paraId="2CA1F3D6"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2.2. О готовности осуществить поставку товара Поставщик предупреждает Заказчика не позднее 1 (Одного) рабочего дня с предполагаемой даты осуществления поставки путем направления сообщения на адрес электронной почты Заказчика, указанный в настоящем договоре.</w:t>
      </w:r>
    </w:p>
    <w:p w14:paraId="5C1410B6"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В случае невыполнения данного условия Поставщиком Заказчик вправе отказаться от приемки товара в день его поставки, так как не гарантирует присутствие сотрудников, непосредственно способных принять товар (в том числе, тренер-преподаватель отделения, заместитель директора, курирующий вопрос участия спортсменов в тренировочных мероприятиях и соревнованиях различного уровня, спортсменов – непосредственных получателей спортивной одежды и т.д.)</w:t>
      </w:r>
    </w:p>
    <w:p w14:paraId="08D20A42"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2.3. Товар поставляется в заводской упаковке </w:t>
      </w:r>
      <w:r>
        <w:rPr>
          <w:rFonts w:ascii="Times New Roman" w:hAnsi="Times New Roman" w:cs="Times New Roman"/>
          <w:b/>
          <w:snapToGrid w:val="0"/>
          <w:sz w:val="24"/>
          <w:szCs w:val="24"/>
        </w:rPr>
        <w:t>единой партией в срок</w:t>
      </w:r>
      <w:r>
        <w:rPr>
          <w:rFonts w:ascii="Times New Roman" w:hAnsi="Times New Roman" w:cs="Times New Roman"/>
          <w:snapToGrid w:val="0"/>
          <w:sz w:val="24"/>
          <w:szCs w:val="24"/>
        </w:rPr>
        <w:t>, указанный в пункте 1.3 настоящего договора.</w:t>
      </w:r>
    </w:p>
    <w:p w14:paraId="7CE04E47"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Данное условие настоящего договора </w:t>
      </w:r>
      <w:r>
        <w:rPr>
          <w:rFonts w:ascii="Times New Roman" w:hAnsi="Times New Roman" w:cs="Times New Roman"/>
          <w:b/>
          <w:snapToGrid w:val="0"/>
          <w:sz w:val="24"/>
          <w:szCs w:val="24"/>
        </w:rPr>
        <w:t>является существенным условием</w:t>
      </w:r>
      <w:r>
        <w:rPr>
          <w:rFonts w:ascii="Times New Roman" w:hAnsi="Times New Roman" w:cs="Times New Roman"/>
          <w:snapToGrid w:val="0"/>
          <w:sz w:val="24"/>
          <w:szCs w:val="24"/>
        </w:rPr>
        <w:t>, так как для достижения цели, указанной в пункте 1.2 настоящего договора, поставка товара частями способна привести к нарушению принципа единства формы, в которую экипируются спортсмены.</w:t>
      </w:r>
    </w:p>
    <w:p w14:paraId="442804DC"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2.4. Заказчик вправе отказаться от приемки всей партии товара в случаях если:</w:t>
      </w:r>
    </w:p>
    <w:p w14:paraId="4E4F4A8E"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товар предложен к поставке не в полном количестве или ассортименте, в том числе по требуемым размерам;</w:t>
      </w:r>
    </w:p>
    <w:p w14:paraId="52EC133C"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хотя бы одна единица товара не соответствует характеристикам, указанным в Спецификации;</w:t>
      </w:r>
    </w:p>
    <w:p w14:paraId="45AAC2FB"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поставка товара осуществляется без предоставления всех необходимых документов на него, примерный перечень которых указан в пункте 2.9 настоящего договора.</w:t>
      </w:r>
    </w:p>
    <w:p w14:paraId="4306FD63" w14:textId="77777777" w:rsidR="00705F28" w:rsidRDefault="00705F28" w:rsidP="00705F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 Поставщик гарантирует качество поставляемого товара.</w:t>
      </w:r>
    </w:p>
    <w:p w14:paraId="7E338F82" w14:textId="77777777" w:rsidR="00705F28" w:rsidRDefault="00705F28" w:rsidP="00705F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 В момент передачи товара Заказчику выявляются только внешние недостатки товара и целостность упаковки. Наличие индивидуального брака в товаре (например, несоответствие заявленной производителем толщины материала, несвойственная для данного рода товаров хрупкость материала и другие недостатки, а также несоответствие содержимого упаковок по количеству или весу) устанавливается в течение всего гарантийного срока эксплуатации товара, установленного производителем, но не менее 2 (Двух) месяцев с момента поставки.</w:t>
      </w:r>
    </w:p>
    <w:p w14:paraId="1B15788C" w14:textId="77777777" w:rsidR="00705F28" w:rsidRDefault="00705F28" w:rsidP="00705F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2.7. Поставка товара и его приемка осуществляет по адресу: </w:t>
      </w:r>
      <w:proofErr w:type="spellStart"/>
      <w:r>
        <w:rPr>
          <w:rFonts w:ascii="Times New Roman" w:hAnsi="Times New Roman" w:cs="Times New Roman"/>
          <w:b/>
          <w:sz w:val="24"/>
          <w:szCs w:val="24"/>
        </w:rPr>
        <w:t>р.п</w:t>
      </w:r>
      <w:proofErr w:type="spellEnd"/>
      <w:r>
        <w:rPr>
          <w:rFonts w:ascii="Times New Roman" w:hAnsi="Times New Roman" w:cs="Times New Roman"/>
          <w:b/>
          <w:sz w:val="24"/>
          <w:szCs w:val="24"/>
        </w:rPr>
        <w:t>. Голышманово, улица Ленина, дом 52</w:t>
      </w:r>
      <w:r>
        <w:rPr>
          <w:rFonts w:ascii="Times New Roman" w:hAnsi="Times New Roman" w:cs="Times New Roman"/>
          <w:sz w:val="24"/>
          <w:szCs w:val="24"/>
        </w:rPr>
        <w:t>.</w:t>
      </w:r>
    </w:p>
    <w:p w14:paraId="21BE5253" w14:textId="77777777" w:rsidR="00705F28" w:rsidRDefault="00705F28" w:rsidP="00705F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2.8. Приемка товара производится Заказчиком при условии его фактической поставки с одновременным предоставлением надлежащим образом оформленных всех необходимых документов на него.</w:t>
      </w:r>
    </w:p>
    <w:p w14:paraId="1D690E39"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2.9. Одновременно с передачей товара Поставщик передает Заказчику следующие надлежащим образом оформленные документы: </w:t>
      </w:r>
    </w:p>
    <w:p w14:paraId="625372E7"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счет на оплату (оригинал);</w:t>
      </w:r>
    </w:p>
    <w:p w14:paraId="366BEBB9"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документы, подтверждающие качество товара (например, сертификаты качества и т.п.) (оригинал или надлежащим образом заверенная копия, в том числе самим Поставщиком);</w:t>
      </w:r>
    </w:p>
    <w:p w14:paraId="653EEFF2"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документы приемки товара (накладная, товарная накладная, универсальный передаточный документ и т.п.) (оригинал).</w:t>
      </w:r>
    </w:p>
    <w:p w14:paraId="3A880BA7"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При оформлении документов приемки товара и счета на оплату Поставщик указывает дату фактической приемки товара Заказчиком. Оформление данных документов другими датами не допускается.</w:t>
      </w:r>
    </w:p>
    <w:p w14:paraId="1033DF5C"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2.10. Документы, указанные в пункте 2.9 настоящего договора, принимаются Заказчиком для подписания только при условии фактического принятия всех товаров, указанных в Спецификации, при отсутствии претензий к их качеству и характеристикам, которые могли быть обнаружены в момент фактической приемки товара.</w:t>
      </w:r>
    </w:p>
    <w:p w14:paraId="310C9029"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2.11. Подписание документов приемки товара Заказчиком осуществляется в течение </w:t>
      </w:r>
      <w:r>
        <w:rPr>
          <w:rFonts w:ascii="Times New Roman" w:hAnsi="Times New Roman" w:cs="Times New Roman"/>
          <w:b/>
          <w:snapToGrid w:val="0"/>
          <w:sz w:val="24"/>
          <w:szCs w:val="24"/>
        </w:rPr>
        <w:t>10 (Десяти) дней</w:t>
      </w:r>
      <w:r>
        <w:rPr>
          <w:rFonts w:ascii="Times New Roman" w:hAnsi="Times New Roman" w:cs="Times New Roman"/>
          <w:snapToGrid w:val="0"/>
          <w:sz w:val="24"/>
          <w:szCs w:val="24"/>
        </w:rPr>
        <w:t xml:space="preserve"> с момента фактической приемки товара и принятия документов от Поставщика.</w:t>
      </w:r>
    </w:p>
    <w:p w14:paraId="4A03302A"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Заказчик вправе отказаться от подписания документов приемки товара и вернуть всю партию товара Поставщику в случае обнаружения несоответствия товара Спецификации или брака в товаре, которые не были обнаружены в момент приемки товара.</w:t>
      </w:r>
    </w:p>
    <w:p w14:paraId="775B88BB"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В случае отказа от подписания документов приемки товара Заказчик составляет письменную претензию, ее скан-копию отправляет на электронную почту Поставщика, указанную в настоящем договоре и приглашает Поставщика для ее получения и возврата всей партии товара.</w:t>
      </w:r>
    </w:p>
    <w:p w14:paraId="0D996719"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Независимо от дальнейшего поведения Поставщика претензия считается полученной Поставщиком в день отправления скан-копии претензии на электронную почту Поставщику, а товар считается не принятым.</w:t>
      </w:r>
    </w:p>
    <w:p w14:paraId="5114D29E"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В случае несогласия Поставщика с предъявляемыми претензиями стороны составляют Акт о разногласии сторон, в котором каждая из сторон указывает свои доводы и возражения. Уклонение Поставщика от составления Акт о разногласии сторон не является препятствием для признания поставки непринятой и несостоявшейся со всеми вытекающими отсюда последствиями (применение ответственности, расторжение настоящего договора и т.д.).</w:t>
      </w:r>
    </w:p>
    <w:p w14:paraId="26E0DB81" w14:textId="77777777" w:rsidR="00705F28" w:rsidRDefault="00705F28" w:rsidP="00705F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2.12. В случае выявления недостатков товара Поставщик обязан устранить выявленные недостатки и осуществить поставку товара в соответствии со Спецификацией в течение 5 (Пяти) рабочих дней и уплатить штраф и пени, предусмотренные настоящим договором.</w:t>
      </w:r>
    </w:p>
    <w:p w14:paraId="1B51B11E" w14:textId="77777777" w:rsidR="00705F28" w:rsidRDefault="00705F28" w:rsidP="00705F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2.13. По истечении срока, установленного пунктом 2.11 настоящего договора, при условии отсутствия претензии со стороны Заказчика товар считается принятым не зависимо от наличия или отсутствия подписи и печати Заказчика на документах приемки товара.</w:t>
      </w:r>
    </w:p>
    <w:p w14:paraId="280489CA" w14:textId="77777777" w:rsidR="00705F28" w:rsidRDefault="00705F28" w:rsidP="00705F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2.14. Право собственности на товар переходит с момента приемки товара Заказчиком, подтвержденное подписанием документов приемки товара. </w:t>
      </w:r>
    </w:p>
    <w:p w14:paraId="5126E592" w14:textId="77777777" w:rsidR="00705F28" w:rsidRDefault="00705F28" w:rsidP="00705F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Риск случайной гибели товара с момента его фактического получения Заказчиком до момента подписания Заказчиком документов приемки товара лежит на Заказчике.</w:t>
      </w:r>
    </w:p>
    <w:p w14:paraId="5C41EE0D" w14:textId="77777777" w:rsidR="00705F28" w:rsidRDefault="00705F28" w:rsidP="00705F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обязан незамедлительно устранить выявленные недостатки в случае выявления недостатков товара или иных дефектов</w:t>
      </w:r>
    </w:p>
    <w:p w14:paraId="3CE5CE17" w14:textId="77777777" w:rsidR="00705F28" w:rsidRDefault="00705F28" w:rsidP="00705F28">
      <w:pPr>
        <w:spacing w:after="0" w:line="240" w:lineRule="auto"/>
        <w:jc w:val="center"/>
        <w:rPr>
          <w:rFonts w:ascii="Times New Roman" w:hAnsi="Times New Roman" w:cs="Times New Roman"/>
          <w:b/>
          <w:snapToGrid w:val="0"/>
          <w:sz w:val="24"/>
          <w:szCs w:val="24"/>
        </w:rPr>
      </w:pPr>
      <w:r>
        <w:rPr>
          <w:rFonts w:ascii="Times New Roman" w:hAnsi="Times New Roman" w:cs="Times New Roman"/>
          <w:b/>
          <w:snapToGrid w:val="0"/>
          <w:sz w:val="24"/>
          <w:szCs w:val="24"/>
        </w:rPr>
        <w:t>3. Цена и порядок расчетов</w:t>
      </w:r>
    </w:p>
    <w:p w14:paraId="57202497" w14:textId="77777777" w:rsidR="00705F28" w:rsidRDefault="00705F28" w:rsidP="00705F28">
      <w:pPr>
        <w:spacing w:after="0" w:line="240" w:lineRule="auto"/>
        <w:jc w:val="center"/>
        <w:rPr>
          <w:rFonts w:ascii="Times New Roman" w:hAnsi="Times New Roman" w:cs="Times New Roman"/>
          <w:b/>
          <w:snapToGrid w:val="0"/>
          <w:sz w:val="10"/>
          <w:szCs w:val="10"/>
        </w:rPr>
      </w:pPr>
    </w:p>
    <w:p w14:paraId="0728A5B4"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3.1. Цена настоящего договора устанавливается в соответствии со Спецификацией и составляет __________ (__________________________________________________________) рублей ____ копеек.</w:t>
      </w:r>
    </w:p>
    <w:p w14:paraId="269D1988" w14:textId="20964321" w:rsidR="00FC050A" w:rsidRDefault="003C090D" w:rsidP="00705F28">
      <w:pPr>
        <w:spacing w:after="0" w:line="240" w:lineRule="auto"/>
        <w:ind w:firstLine="567"/>
        <w:jc w:val="both"/>
        <w:rPr>
          <w:rFonts w:ascii="Times New Roman" w:hAnsi="Times New Roman" w:cs="Times New Roman"/>
          <w:snapToGrid w:val="0"/>
          <w:sz w:val="24"/>
          <w:szCs w:val="24"/>
        </w:rPr>
      </w:pPr>
      <w:r w:rsidRPr="003C090D">
        <w:rPr>
          <w:rFonts w:ascii="Times New Roman" w:hAnsi="Times New Roman" w:cs="Times New Roman"/>
          <w:snapToGrid w:val="0"/>
          <w:sz w:val="24"/>
          <w:szCs w:val="24"/>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пошлины, иные обязательные платежи, связанные с ввозом товара на территорию </w:t>
      </w:r>
      <w:r w:rsidRPr="003C090D">
        <w:rPr>
          <w:rFonts w:ascii="Times New Roman" w:hAnsi="Times New Roman" w:cs="Times New Roman"/>
          <w:snapToGrid w:val="0"/>
          <w:sz w:val="24"/>
          <w:szCs w:val="24"/>
        </w:rPr>
        <w:lastRenderedPageBreak/>
        <w:t>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3641620E" w14:textId="77777777" w:rsidR="00FC050A" w:rsidRPr="00FC050A" w:rsidRDefault="00705F28" w:rsidP="00FC050A">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3.2. </w:t>
      </w:r>
      <w:r w:rsidR="00FC050A" w:rsidRPr="00FC050A">
        <w:rPr>
          <w:rFonts w:ascii="Times New Roman" w:hAnsi="Times New Roman" w:cs="Times New Roman"/>
          <w:snapToGrid w:val="0"/>
          <w:sz w:val="24"/>
          <w:szCs w:val="24"/>
        </w:rPr>
        <w:t xml:space="preserve">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 </w:t>
      </w:r>
    </w:p>
    <w:p w14:paraId="1544FD11" w14:textId="055B7327" w:rsidR="00705F28" w:rsidRDefault="00FC050A" w:rsidP="00FC050A">
      <w:pPr>
        <w:spacing w:after="0" w:line="240" w:lineRule="auto"/>
        <w:ind w:firstLine="567"/>
        <w:jc w:val="both"/>
        <w:rPr>
          <w:rFonts w:ascii="Times New Roman" w:hAnsi="Times New Roman" w:cs="Times New Roman"/>
          <w:snapToGrid w:val="0"/>
          <w:sz w:val="24"/>
          <w:szCs w:val="24"/>
        </w:rPr>
      </w:pPr>
      <w:r w:rsidRPr="00FC050A">
        <w:rPr>
          <w:rFonts w:ascii="Times New Roman" w:hAnsi="Times New Roman" w:cs="Times New Roman"/>
          <w:snapToGrid w:val="0"/>
          <w:sz w:val="24"/>
          <w:szCs w:val="24"/>
        </w:rPr>
        <w:t>Форма оплаты: безналичный расчёт. Авансирование не предусмотрено.</w:t>
      </w:r>
    </w:p>
    <w:p w14:paraId="1BFCB24D" w14:textId="38F5E192"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3.</w:t>
      </w:r>
      <w:r w:rsidR="00FC050A">
        <w:rPr>
          <w:rFonts w:ascii="Times New Roman" w:hAnsi="Times New Roman" w:cs="Times New Roman"/>
          <w:snapToGrid w:val="0"/>
          <w:sz w:val="24"/>
          <w:szCs w:val="24"/>
        </w:rPr>
        <w:t>3</w:t>
      </w:r>
      <w:r>
        <w:rPr>
          <w:rFonts w:ascii="Times New Roman" w:hAnsi="Times New Roman" w:cs="Times New Roman"/>
          <w:snapToGrid w:val="0"/>
          <w:sz w:val="24"/>
          <w:szCs w:val="24"/>
        </w:rPr>
        <w:t>. Обязанность Заказчика по оплате считается исполненной в момент списания денежных средств с расчетного счета Заказчика.</w:t>
      </w:r>
    </w:p>
    <w:p w14:paraId="48510412" w14:textId="23A227C4"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3.</w:t>
      </w:r>
      <w:r w:rsidR="00FC050A">
        <w:rPr>
          <w:rFonts w:ascii="Times New Roman" w:hAnsi="Times New Roman" w:cs="Times New Roman"/>
          <w:snapToGrid w:val="0"/>
          <w:sz w:val="24"/>
          <w:szCs w:val="24"/>
        </w:rPr>
        <w:t>4</w:t>
      </w:r>
      <w:r>
        <w:rPr>
          <w:rFonts w:ascii="Times New Roman" w:hAnsi="Times New Roman" w:cs="Times New Roman"/>
          <w:snapToGrid w:val="0"/>
          <w:sz w:val="24"/>
          <w:szCs w:val="24"/>
        </w:rPr>
        <w:t xml:space="preserve">. </w:t>
      </w:r>
      <w:r w:rsidRPr="001165E0">
        <w:rPr>
          <w:rFonts w:ascii="Times New Roman" w:hAnsi="Times New Roman" w:cs="Times New Roman"/>
          <w:snapToGrid w:val="0"/>
          <w:sz w:val="24"/>
          <w:szCs w:val="24"/>
        </w:rPr>
        <w:t>В случае уменьшения учредителю лимитов бюджетных обязательств, предоставляющему субсидии получателю бюджетных средств – МАУ ДО «Г</w:t>
      </w:r>
      <w:r w:rsidR="004E3592">
        <w:rPr>
          <w:rFonts w:ascii="Times New Roman" w:hAnsi="Times New Roman" w:cs="Times New Roman"/>
          <w:snapToGrid w:val="0"/>
          <w:sz w:val="24"/>
          <w:szCs w:val="24"/>
        </w:rPr>
        <w:t xml:space="preserve">олышмановская </w:t>
      </w:r>
      <w:r w:rsidRPr="001165E0">
        <w:rPr>
          <w:rFonts w:ascii="Times New Roman" w:hAnsi="Times New Roman" w:cs="Times New Roman"/>
          <w:snapToGrid w:val="0"/>
          <w:sz w:val="24"/>
          <w:szCs w:val="24"/>
        </w:rPr>
        <w:t>СШ</w:t>
      </w:r>
      <w:r w:rsidR="004E3592">
        <w:rPr>
          <w:rFonts w:ascii="Times New Roman" w:hAnsi="Times New Roman" w:cs="Times New Roman"/>
          <w:snapToGrid w:val="0"/>
          <w:sz w:val="24"/>
          <w:szCs w:val="24"/>
        </w:rPr>
        <w:t>ОР</w:t>
      </w:r>
      <w:r w:rsidRPr="001165E0">
        <w:rPr>
          <w:rFonts w:ascii="Times New Roman" w:hAnsi="Times New Roman" w:cs="Times New Roman"/>
          <w:snapToGrid w:val="0"/>
          <w:sz w:val="24"/>
          <w:szCs w:val="24"/>
        </w:rPr>
        <w:t>», ранее доведенных в установленном порядке лимитов бюджетных обязательств на предоставление субсидии - предусматривается возможность об уменьшении цены договора, объем товаров, работ, услуг или изменения сроков оплаты, согласно п. 5 ст. 78.1 БК РФ</w:t>
      </w:r>
      <w:r>
        <w:rPr>
          <w:rFonts w:ascii="Times New Roman" w:hAnsi="Times New Roman" w:cs="Times New Roman"/>
          <w:snapToGrid w:val="0"/>
          <w:sz w:val="24"/>
          <w:szCs w:val="24"/>
        </w:rPr>
        <w:t>.</w:t>
      </w:r>
    </w:p>
    <w:p w14:paraId="6716070B" w14:textId="77777777" w:rsidR="00705F28" w:rsidRDefault="00705F28" w:rsidP="00705F28">
      <w:pPr>
        <w:spacing w:after="0" w:line="240" w:lineRule="auto"/>
        <w:ind w:firstLine="567"/>
        <w:jc w:val="both"/>
        <w:rPr>
          <w:rFonts w:ascii="Times New Roman" w:hAnsi="Times New Roman" w:cs="Times New Roman"/>
          <w:sz w:val="10"/>
          <w:szCs w:val="10"/>
        </w:rPr>
      </w:pPr>
    </w:p>
    <w:p w14:paraId="53192F66" w14:textId="77777777" w:rsidR="00705F28" w:rsidRDefault="00705F28" w:rsidP="00705F28">
      <w:pPr>
        <w:pStyle w:val="ConsNormal"/>
        <w:tabs>
          <w:tab w:val="left" w:pos="0"/>
        </w:tabs>
        <w:snapToGrid w:val="0"/>
        <w:ind w:firstLine="0"/>
        <w:jc w:val="center"/>
        <w:rPr>
          <w:rFonts w:ascii="Times New Roman" w:hAnsi="Times New Roman"/>
          <w:b/>
          <w:sz w:val="24"/>
          <w:szCs w:val="24"/>
        </w:rPr>
      </w:pPr>
      <w:r>
        <w:rPr>
          <w:rFonts w:ascii="Times New Roman" w:hAnsi="Times New Roman"/>
          <w:b/>
          <w:sz w:val="24"/>
          <w:szCs w:val="24"/>
        </w:rPr>
        <w:t>4. Гарантийные обязательства и порядок их исполнения</w:t>
      </w:r>
    </w:p>
    <w:p w14:paraId="083C464F" w14:textId="77777777" w:rsidR="00705F28" w:rsidRDefault="00705F28" w:rsidP="00705F28">
      <w:pPr>
        <w:pStyle w:val="ConsNormal"/>
        <w:tabs>
          <w:tab w:val="left" w:pos="0"/>
        </w:tabs>
        <w:snapToGrid w:val="0"/>
        <w:ind w:firstLine="567"/>
        <w:jc w:val="both"/>
        <w:rPr>
          <w:rFonts w:ascii="Times New Roman" w:hAnsi="Times New Roman"/>
          <w:sz w:val="10"/>
          <w:szCs w:val="10"/>
        </w:rPr>
      </w:pPr>
    </w:p>
    <w:p w14:paraId="0B61E78B" w14:textId="77777777" w:rsidR="00705F28" w:rsidRDefault="00705F28" w:rsidP="00705F28">
      <w:pPr>
        <w:pStyle w:val="ConsNormal"/>
        <w:tabs>
          <w:tab w:val="left" w:pos="0"/>
        </w:tabs>
        <w:snapToGrid w:val="0"/>
        <w:ind w:firstLine="567"/>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4.1. На поставленный товар Поставщик предоставляет гарантию, установленную производителем товара, но не менее 12 месяцев с момента приемки товара при замене товара или устранении его недостатков в течение трех дней с момента получения соответствующего уведомления заказчика.</w:t>
      </w:r>
    </w:p>
    <w:p w14:paraId="45FC84BB" w14:textId="77777777" w:rsidR="00705F28" w:rsidRDefault="00705F28" w:rsidP="00705F28">
      <w:pPr>
        <w:pStyle w:val="ConsNormal"/>
        <w:tabs>
          <w:tab w:val="left" w:pos="0"/>
        </w:tabs>
        <w:snapToGrid w:val="0"/>
        <w:ind w:firstLine="567"/>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4.2. Срок замены некачественного товара по гарантии осуществляется в течение 7</w:t>
      </w:r>
      <w:r>
        <w:rPr>
          <w:rFonts w:ascii="Times New Roman" w:hAnsi="Times New Roman"/>
          <w:snapToGrid w:val="0"/>
          <w:sz w:val="24"/>
          <w:szCs w:val="24"/>
        </w:rPr>
        <w:t> </w:t>
      </w:r>
      <w:r>
        <w:rPr>
          <w:rFonts w:ascii="Times New Roman" w:eastAsia="Times New Roman" w:hAnsi="Times New Roman"/>
          <w:snapToGrid w:val="0"/>
          <w:sz w:val="24"/>
          <w:szCs w:val="24"/>
          <w:lang w:eastAsia="ru-RU"/>
        </w:rPr>
        <w:t>(Семи) дней с момента получения от Заказчика требования о замене некачественного товара.</w:t>
      </w:r>
    </w:p>
    <w:p w14:paraId="037CCD7C" w14:textId="77777777" w:rsidR="00705F28" w:rsidRDefault="00705F28" w:rsidP="00705F28">
      <w:pPr>
        <w:pStyle w:val="ConsNormal"/>
        <w:tabs>
          <w:tab w:val="left" w:pos="0"/>
        </w:tabs>
        <w:snapToGrid w:val="0"/>
        <w:ind w:firstLine="567"/>
        <w:jc w:val="both"/>
        <w:rPr>
          <w:rFonts w:ascii="Times New Roman" w:eastAsia="Times New Roman" w:hAnsi="Times New Roman"/>
          <w:snapToGrid w:val="0"/>
          <w:sz w:val="10"/>
          <w:szCs w:val="10"/>
          <w:lang w:eastAsia="ru-RU"/>
        </w:rPr>
      </w:pPr>
    </w:p>
    <w:p w14:paraId="65E3AF77" w14:textId="77777777" w:rsidR="00705F28" w:rsidRDefault="00705F28" w:rsidP="00705F28">
      <w:pPr>
        <w:pStyle w:val="ConsNormal"/>
        <w:tabs>
          <w:tab w:val="left" w:pos="0"/>
        </w:tabs>
        <w:snapToGrid w:val="0"/>
        <w:ind w:firstLine="0"/>
        <w:jc w:val="center"/>
        <w:rPr>
          <w:rFonts w:ascii="Times New Roman" w:hAnsi="Times New Roman"/>
          <w:b/>
          <w:sz w:val="24"/>
          <w:szCs w:val="24"/>
        </w:rPr>
      </w:pPr>
      <w:r>
        <w:rPr>
          <w:rFonts w:ascii="Times New Roman" w:hAnsi="Times New Roman"/>
          <w:b/>
          <w:sz w:val="24"/>
          <w:szCs w:val="24"/>
        </w:rPr>
        <w:t>5. Ответственность сторон</w:t>
      </w:r>
    </w:p>
    <w:p w14:paraId="6ACF4284" w14:textId="77777777" w:rsidR="00705F28" w:rsidRDefault="00705F28" w:rsidP="00705F28">
      <w:pPr>
        <w:pStyle w:val="ConsNormal"/>
        <w:tabs>
          <w:tab w:val="left" w:pos="0"/>
        </w:tabs>
        <w:snapToGrid w:val="0"/>
        <w:ind w:firstLine="567"/>
        <w:jc w:val="both"/>
        <w:rPr>
          <w:rFonts w:ascii="Times New Roman" w:hAnsi="Times New Roman"/>
          <w:sz w:val="10"/>
          <w:szCs w:val="10"/>
        </w:rPr>
      </w:pPr>
    </w:p>
    <w:p w14:paraId="2C37BD70"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eastAsia="Times New Roman" w:hAnsi="Times New Roman"/>
          <w:snapToGrid w:val="0"/>
          <w:sz w:val="24"/>
          <w:szCs w:val="24"/>
          <w:lang w:eastAsia="ru-RU"/>
        </w:rPr>
        <w:t xml:space="preserve">5.1. В случае просрочки исполнения Поставщиком обязательств (в том числе гарантийного обязательства), а также в случаях неисполнения или ненадлежащего </w:t>
      </w:r>
      <w:r>
        <w:rPr>
          <w:rFonts w:ascii="Times New Roman" w:hAnsi="Times New Roman"/>
          <w:sz w:val="24"/>
          <w:szCs w:val="24"/>
        </w:rPr>
        <w:t>исполнения Поставщиком обязательств, предусмотренных настоящим договором, Заказчик направляет Поставщику требование об уплате неустоек (штрафов, пеней).</w:t>
      </w:r>
    </w:p>
    <w:p w14:paraId="716B3259"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(исполнитель,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877772B"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w:t>
      </w:r>
    </w:p>
    <w:p w14:paraId="5A2389C1"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а) 1000 рублей, если цена договора не превышает 3 млн. рублей;</w:t>
      </w:r>
    </w:p>
    <w:p w14:paraId="2068A8DA"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б) 5000 рублей, если цена договора составляет свыше 3 млн. рублей до 50 млн. рублей (включительно);</w:t>
      </w:r>
    </w:p>
    <w:p w14:paraId="6A2270B6"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в) 10000 рублей, если цена договора превышает 50 млн. рублей.</w:t>
      </w:r>
    </w:p>
    <w:p w14:paraId="464AD4D4"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5.4. В случае просрочки исполнения поставщиком (исполнителем, подрядчиком)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(исполнителем, подрядчиком) обязательств, предусмотренных договором, заказчик направляет поставщику (исполнителю, подрядчику) требование об уплате неустоек (штрафов, пеней).</w:t>
      </w:r>
    </w:p>
    <w:p w14:paraId="3FD39345"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 xml:space="preserve">5.5. Пеня начисляется за каждый день просрочки исполнения поставщиком (исполнителем, подрядчиком) обязательства, предусмотренного договором, а также в случаях неисполнения или ненадлежащего исполнения поставщиком (исполнителем, подрядчиком)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w:t>
      </w:r>
      <w:r>
        <w:rPr>
          <w:rFonts w:ascii="Times New Roman" w:hAnsi="Times New Roman"/>
          <w:sz w:val="24"/>
          <w:szCs w:val="24"/>
        </w:rPr>
        <w:lastRenderedPageBreak/>
        <w:t>десятой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32C59822"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5.6. За каждый факт просрочки исполнения обязательства, а также в случаях неисполнения или ненадлежащего исполнения поставщиком (исполнителем, подрядчиком)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616A1090"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а) 50 000 рублей, если цена договора не превышает 1 млн. рублей;</w:t>
      </w:r>
    </w:p>
    <w:p w14:paraId="3D0A57B4"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б) 100 000 рублей, если цена договора составляет от 1 млн. рублей до 3 млн. рублей;</w:t>
      </w:r>
    </w:p>
    <w:p w14:paraId="50D363BD"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в) 150 000 рублей, если цена договора составляет свыше 3 млн. рублей до 10 млн. рублей (включительно);</w:t>
      </w:r>
    </w:p>
    <w:p w14:paraId="58A63136"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г) 200 000 рублей, если цена договора превышает 10 млн. рублей.</w:t>
      </w:r>
    </w:p>
    <w:p w14:paraId="7ABABF80"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5.7.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69519E5D"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5.8.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7B354234"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539BEB9"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5.10.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5356A688"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5.11. В случае перемены заказчика права и обязанности заказчика, предусмотренные договором, переходят к новому заказчику.</w:t>
      </w:r>
    </w:p>
    <w:p w14:paraId="3E3F9BC1"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5.12. При исполнении договора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
    <w:p w14:paraId="2947079E"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5.13. Заказчик по соглашению с участником закупки при заключении и исполнении договора вправе изменить:</w:t>
      </w:r>
    </w:p>
    <w:p w14:paraId="65ECE8CC" w14:textId="77777777" w:rsidR="00FC050A" w:rsidRPr="00FC050A" w:rsidRDefault="00FC050A" w:rsidP="00FC050A">
      <w:pPr>
        <w:pStyle w:val="ConsNormal"/>
        <w:tabs>
          <w:tab w:val="left" w:pos="0"/>
        </w:tabs>
        <w:snapToGrid w:val="0"/>
        <w:jc w:val="both"/>
        <w:rPr>
          <w:rFonts w:ascii="Times New Roman" w:hAnsi="Times New Roman"/>
          <w:sz w:val="24"/>
          <w:szCs w:val="24"/>
        </w:rPr>
      </w:pPr>
      <w:r w:rsidRPr="00FC050A">
        <w:rPr>
          <w:rFonts w:ascii="Times New Roman" w:hAnsi="Times New Roman"/>
          <w:sz w:val="24"/>
          <w:szCs w:val="24"/>
        </w:rPr>
        <w:t>1) предусмотренный договором объем закупаемой продукции, оказываемых услуг, выполняемых работ в пределах 25% от первоначального объема в сторону увеличения или уменьшения объема в случае изменения потребностей Заказчика в товарах, работах, услугах;</w:t>
      </w:r>
    </w:p>
    <w:p w14:paraId="4CABB91E" w14:textId="77777777" w:rsidR="00FC050A" w:rsidRPr="00FC050A" w:rsidRDefault="00FC050A" w:rsidP="00FC050A">
      <w:pPr>
        <w:pStyle w:val="ConsNormal"/>
        <w:tabs>
          <w:tab w:val="left" w:pos="0"/>
        </w:tabs>
        <w:snapToGrid w:val="0"/>
        <w:jc w:val="both"/>
        <w:rPr>
          <w:rFonts w:ascii="Times New Roman" w:hAnsi="Times New Roman"/>
          <w:sz w:val="24"/>
          <w:szCs w:val="24"/>
        </w:rPr>
      </w:pPr>
      <w:r w:rsidRPr="00FC050A">
        <w:rPr>
          <w:rFonts w:ascii="Times New Roman" w:hAnsi="Times New Roman"/>
          <w:sz w:val="24"/>
          <w:szCs w:val="24"/>
        </w:rPr>
        <w:t>2) сроки исполнения обязательств по договору;</w:t>
      </w:r>
    </w:p>
    <w:p w14:paraId="72E99A06" w14:textId="77777777" w:rsidR="00FC050A" w:rsidRPr="00FC050A" w:rsidRDefault="00FC050A" w:rsidP="00FC050A">
      <w:pPr>
        <w:pStyle w:val="ConsNormal"/>
        <w:tabs>
          <w:tab w:val="left" w:pos="0"/>
        </w:tabs>
        <w:snapToGrid w:val="0"/>
        <w:jc w:val="both"/>
        <w:rPr>
          <w:rFonts w:ascii="Times New Roman" w:hAnsi="Times New Roman"/>
          <w:sz w:val="24"/>
          <w:szCs w:val="24"/>
        </w:rPr>
      </w:pPr>
      <w:r w:rsidRPr="00FC050A">
        <w:rPr>
          <w:rFonts w:ascii="Times New Roman" w:hAnsi="Times New Roman"/>
          <w:sz w:val="24"/>
          <w:szCs w:val="24"/>
        </w:rPr>
        <w:t>3) цену договора в случае:</w:t>
      </w:r>
    </w:p>
    <w:p w14:paraId="06C6C820" w14:textId="77777777" w:rsidR="00FC050A" w:rsidRPr="00FC050A" w:rsidRDefault="00FC050A" w:rsidP="00FC050A">
      <w:pPr>
        <w:pStyle w:val="ConsNormal"/>
        <w:tabs>
          <w:tab w:val="left" w:pos="0"/>
        </w:tabs>
        <w:snapToGrid w:val="0"/>
        <w:jc w:val="both"/>
        <w:rPr>
          <w:rFonts w:ascii="Times New Roman" w:hAnsi="Times New Roman"/>
          <w:sz w:val="24"/>
          <w:szCs w:val="24"/>
        </w:rPr>
      </w:pPr>
      <w:r w:rsidRPr="00FC050A">
        <w:rPr>
          <w:rFonts w:ascii="Times New Roman" w:hAnsi="Times New Roman"/>
          <w:sz w:val="24"/>
          <w:szCs w:val="24"/>
        </w:rPr>
        <w:t>а) изменения предусмотренного договором объема закупаемой продукции, оказываемых услуг, выполняемых работ в пределах 10%;</w:t>
      </w:r>
    </w:p>
    <w:p w14:paraId="12F8357D" w14:textId="77777777" w:rsidR="00FC050A" w:rsidRPr="00FC050A" w:rsidRDefault="00FC050A" w:rsidP="00FC050A">
      <w:pPr>
        <w:pStyle w:val="ConsNormal"/>
        <w:tabs>
          <w:tab w:val="left" w:pos="0"/>
        </w:tabs>
        <w:snapToGrid w:val="0"/>
        <w:jc w:val="both"/>
        <w:rPr>
          <w:rFonts w:ascii="Times New Roman" w:hAnsi="Times New Roman"/>
          <w:sz w:val="24"/>
          <w:szCs w:val="24"/>
        </w:rPr>
      </w:pPr>
      <w:r w:rsidRPr="00FC050A">
        <w:rPr>
          <w:rFonts w:ascii="Times New Roman" w:hAnsi="Times New Roman"/>
          <w:sz w:val="24"/>
          <w:szCs w:val="24"/>
        </w:rPr>
        <w:t>б) изменения регулируемых цен (тарифов) либо цен (тарифов) на товары (работы, услуги), поставляемые (выполняемые, оказываемые) единственным поставщиком (подрядчиком, исполнителем);</w:t>
      </w:r>
    </w:p>
    <w:p w14:paraId="5728C949" w14:textId="77777777" w:rsidR="00FC050A" w:rsidRPr="00FC050A" w:rsidRDefault="00FC050A" w:rsidP="00FC050A">
      <w:pPr>
        <w:pStyle w:val="ConsNormal"/>
        <w:tabs>
          <w:tab w:val="left" w:pos="0"/>
        </w:tabs>
        <w:snapToGrid w:val="0"/>
        <w:jc w:val="both"/>
        <w:rPr>
          <w:rFonts w:ascii="Times New Roman" w:hAnsi="Times New Roman"/>
          <w:sz w:val="24"/>
          <w:szCs w:val="24"/>
        </w:rPr>
      </w:pPr>
      <w:r w:rsidRPr="00FC050A">
        <w:rPr>
          <w:rFonts w:ascii="Times New Roman" w:hAnsi="Times New Roman"/>
          <w:sz w:val="24"/>
          <w:szCs w:val="24"/>
        </w:rPr>
        <w:t>в) иных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выполнения работ, оказания услуг изменяться не может;</w:t>
      </w:r>
    </w:p>
    <w:p w14:paraId="4974D65F" w14:textId="52BEDD4B" w:rsidR="00705F28" w:rsidRDefault="00FC050A" w:rsidP="00FC050A">
      <w:pPr>
        <w:pStyle w:val="ConsNormal"/>
        <w:tabs>
          <w:tab w:val="left" w:pos="0"/>
        </w:tabs>
        <w:snapToGrid w:val="0"/>
        <w:ind w:firstLine="0"/>
        <w:jc w:val="both"/>
        <w:rPr>
          <w:rFonts w:ascii="Times New Roman" w:hAnsi="Times New Roman"/>
          <w:b/>
          <w:sz w:val="10"/>
          <w:szCs w:val="10"/>
        </w:rPr>
      </w:pPr>
      <w:r w:rsidRPr="00FC050A">
        <w:rPr>
          <w:rFonts w:ascii="Times New Roman" w:hAnsi="Times New Roman"/>
          <w:sz w:val="24"/>
          <w:szCs w:val="24"/>
        </w:rPr>
        <w:t>г) изменения предельных цен товаров, работ, услуг, установленных органами власти.</w:t>
      </w:r>
    </w:p>
    <w:p w14:paraId="2250C54B" w14:textId="77777777" w:rsidR="00705F28" w:rsidRDefault="00705F28" w:rsidP="00705F28">
      <w:pPr>
        <w:pStyle w:val="ConsNormal"/>
        <w:tabs>
          <w:tab w:val="left" w:pos="0"/>
        </w:tabs>
        <w:snapToGrid w:val="0"/>
        <w:ind w:firstLine="0"/>
        <w:jc w:val="center"/>
        <w:rPr>
          <w:rFonts w:ascii="Times New Roman" w:hAnsi="Times New Roman"/>
          <w:b/>
          <w:sz w:val="24"/>
          <w:szCs w:val="24"/>
        </w:rPr>
      </w:pPr>
      <w:r>
        <w:rPr>
          <w:rFonts w:ascii="Times New Roman" w:hAnsi="Times New Roman"/>
          <w:b/>
          <w:sz w:val="24"/>
          <w:szCs w:val="24"/>
        </w:rPr>
        <w:t>6. Односторонний отказ Заказчика от исполнения договора</w:t>
      </w:r>
    </w:p>
    <w:p w14:paraId="0FAD8C5D" w14:textId="77777777" w:rsidR="00705F28" w:rsidRDefault="00705F28" w:rsidP="00705F28">
      <w:pPr>
        <w:pStyle w:val="ConsNormal"/>
        <w:tabs>
          <w:tab w:val="left" w:pos="0"/>
        </w:tabs>
        <w:snapToGrid w:val="0"/>
        <w:ind w:firstLine="567"/>
        <w:jc w:val="both"/>
        <w:rPr>
          <w:rFonts w:ascii="Times New Roman" w:hAnsi="Times New Roman"/>
          <w:sz w:val="10"/>
          <w:szCs w:val="10"/>
        </w:rPr>
      </w:pPr>
    </w:p>
    <w:p w14:paraId="0FEE9585"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lastRenderedPageBreak/>
        <w:t>6.1. Заказчик вправе принять решение об одностороннем отказе от исполнения настоящего договора в случаях:</w:t>
      </w:r>
    </w:p>
    <w:p w14:paraId="4EEAB89A"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 предусмотренных действующим законодательством РФ;</w:t>
      </w:r>
    </w:p>
    <w:p w14:paraId="1DB8C902"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 нарушения Поставщиком срока, указанного в пункте 1.3 настоящего договора;</w:t>
      </w:r>
    </w:p>
    <w:p w14:paraId="55041C21"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 нарушения Поставщиком срока, указанного в пункте 2.12 настоящего договора.</w:t>
      </w:r>
    </w:p>
    <w:p w14:paraId="19B805FE"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6.2. В случае одностороннего отказа от исполнения настоящего договора Заказчик вправе потребовать уплаты Поставщиком штрафа и пени, установленные разделом 5 настоящего договора, а также удовлетворить свои требования из представленного Поставщиком обеспечения, предусмотренного разделом 6 настоящего договора.</w:t>
      </w:r>
    </w:p>
    <w:p w14:paraId="43CA993F"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 xml:space="preserve">6.3. Решение Заказчика об одностороннем отказе от исполнения настоящего договора не позднее чем в течение 5 (Пяти) рабочих дней с даты принятия указанного решения, размещается в Единой информационной системе (далее по тексту – ЕИС) и направляется Поставщику одним из способов: по почте заказным письмом с уведомлением о вручении по адресу Поставщика, указанному в настоящем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p>
    <w:p w14:paraId="4E65D3A9"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Выполнение Заказчиком требований настоящего пункта считается надлежащим уведомлением Поставщика об одностороннем отказе от исполнения настоящего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подтверждений либо информации датой такого надлежащего уведомления признается дата по истечении 20</w:t>
      </w:r>
      <w:r>
        <w:rPr>
          <w:rFonts w:ascii="Times New Roman" w:hAnsi="Times New Roman"/>
          <w:snapToGrid w:val="0"/>
          <w:sz w:val="24"/>
          <w:szCs w:val="24"/>
        </w:rPr>
        <w:t> </w:t>
      </w:r>
      <w:r>
        <w:rPr>
          <w:rFonts w:ascii="Times New Roman" w:hAnsi="Times New Roman"/>
          <w:sz w:val="24"/>
          <w:szCs w:val="24"/>
        </w:rPr>
        <w:t>(Двадцати) дней с даты размещения решения Заказчика об одностороннем отказе от исполнения договора в ЕИС.</w:t>
      </w:r>
    </w:p>
    <w:p w14:paraId="3375E911"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6.4.  Решение Заказчика об одностороннем отказе от исполнения настоящего договора вступает в силу и договор считается расторгнутым через 10</w:t>
      </w:r>
      <w:r>
        <w:rPr>
          <w:rFonts w:ascii="Times New Roman" w:hAnsi="Times New Roman"/>
          <w:snapToGrid w:val="0"/>
          <w:sz w:val="24"/>
          <w:szCs w:val="24"/>
        </w:rPr>
        <w:t> </w:t>
      </w:r>
      <w:r>
        <w:rPr>
          <w:rFonts w:ascii="Times New Roman" w:hAnsi="Times New Roman"/>
          <w:sz w:val="24"/>
          <w:szCs w:val="24"/>
        </w:rPr>
        <w:t>(Десять) дней с даты надлежащего уведомления Заказчиком Поставщика об одностороннем отказе от исполнения настоящего договора.</w:t>
      </w:r>
    </w:p>
    <w:p w14:paraId="4D7AEF84" w14:textId="77777777" w:rsidR="00705F28" w:rsidRDefault="00705F28" w:rsidP="00705F28">
      <w:pPr>
        <w:pStyle w:val="ConsNormal"/>
        <w:tabs>
          <w:tab w:val="left" w:pos="0"/>
        </w:tabs>
        <w:snapToGrid w:val="0"/>
        <w:ind w:firstLine="567"/>
        <w:jc w:val="both"/>
        <w:rPr>
          <w:rFonts w:ascii="Times New Roman" w:hAnsi="Times New Roman"/>
          <w:sz w:val="24"/>
          <w:szCs w:val="24"/>
        </w:rPr>
      </w:pPr>
      <w:r>
        <w:rPr>
          <w:rFonts w:ascii="Times New Roman" w:hAnsi="Times New Roman"/>
          <w:sz w:val="24"/>
          <w:szCs w:val="24"/>
        </w:rPr>
        <w:t>6.5. Заказчик обязан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00437997" w14:textId="77777777" w:rsidR="00705F28" w:rsidRDefault="00705F28" w:rsidP="00705F28">
      <w:pPr>
        <w:spacing w:after="0" w:line="240" w:lineRule="auto"/>
        <w:jc w:val="center"/>
        <w:rPr>
          <w:rFonts w:ascii="Times New Roman" w:hAnsi="Times New Roman" w:cs="Times New Roman"/>
          <w:b/>
          <w:snapToGrid w:val="0"/>
          <w:sz w:val="10"/>
          <w:szCs w:val="10"/>
        </w:rPr>
      </w:pPr>
    </w:p>
    <w:p w14:paraId="5A873304" w14:textId="77777777" w:rsidR="00142AA3" w:rsidRDefault="00142AA3" w:rsidP="00705F28">
      <w:pPr>
        <w:spacing w:after="0" w:line="240" w:lineRule="auto"/>
        <w:jc w:val="center"/>
        <w:rPr>
          <w:rFonts w:ascii="Times New Roman" w:hAnsi="Times New Roman" w:cs="Times New Roman"/>
          <w:b/>
          <w:snapToGrid w:val="0"/>
          <w:sz w:val="24"/>
          <w:szCs w:val="24"/>
        </w:rPr>
      </w:pPr>
    </w:p>
    <w:p w14:paraId="379C5924" w14:textId="69E03CBE" w:rsidR="00705F28" w:rsidRDefault="00705F28" w:rsidP="00705F28">
      <w:pPr>
        <w:spacing w:after="0" w:line="240" w:lineRule="auto"/>
        <w:jc w:val="center"/>
        <w:rPr>
          <w:rFonts w:ascii="Times New Roman" w:hAnsi="Times New Roman" w:cs="Times New Roman"/>
          <w:b/>
          <w:snapToGrid w:val="0"/>
          <w:sz w:val="24"/>
          <w:szCs w:val="24"/>
        </w:rPr>
      </w:pPr>
      <w:r>
        <w:rPr>
          <w:rFonts w:ascii="Times New Roman" w:hAnsi="Times New Roman" w:cs="Times New Roman"/>
          <w:b/>
          <w:snapToGrid w:val="0"/>
          <w:sz w:val="24"/>
          <w:szCs w:val="24"/>
        </w:rPr>
        <w:t>7. Срок действия договора</w:t>
      </w:r>
    </w:p>
    <w:p w14:paraId="04149845" w14:textId="77777777" w:rsidR="00705F28" w:rsidRDefault="00705F28" w:rsidP="00705F28">
      <w:pPr>
        <w:spacing w:after="0" w:line="240" w:lineRule="auto"/>
        <w:ind w:firstLine="567"/>
        <w:jc w:val="both"/>
        <w:rPr>
          <w:rFonts w:ascii="Times New Roman" w:hAnsi="Times New Roman" w:cs="Times New Roman"/>
          <w:sz w:val="10"/>
          <w:szCs w:val="10"/>
        </w:rPr>
      </w:pPr>
    </w:p>
    <w:p w14:paraId="252236EE" w14:textId="77777777" w:rsidR="00705F28" w:rsidRDefault="00705F28" w:rsidP="00705F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7.1. Настоящий договор вступает в силу с момента подписания договора и действует до 31 декабря 2024 года и до полного исполнения сторонами своих обязательств.</w:t>
      </w:r>
    </w:p>
    <w:p w14:paraId="2CA21437" w14:textId="77777777" w:rsidR="00705F28" w:rsidRDefault="00705F28" w:rsidP="00705F28">
      <w:pPr>
        <w:spacing w:after="0" w:line="240" w:lineRule="auto"/>
        <w:ind w:firstLine="567"/>
        <w:jc w:val="both"/>
        <w:rPr>
          <w:rFonts w:ascii="Times New Roman" w:hAnsi="Times New Roman" w:cs="Times New Roman"/>
          <w:sz w:val="10"/>
          <w:szCs w:val="10"/>
        </w:rPr>
      </w:pPr>
    </w:p>
    <w:p w14:paraId="639535FB" w14:textId="77777777" w:rsidR="00142AA3" w:rsidRDefault="00142AA3" w:rsidP="00705F28">
      <w:pPr>
        <w:spacing w:after="0" w:line="240" w:lineRule="auto"/>
        <w:jc w:val="center"/>
        <w:rPr>
          <w:rFonts w:ascii="Times New Roman" w:hAnsi="Times New Roman" w:cs="Times New Roman"/>
          <w:b/>
          <w:snapToGrid w:val="0"/>
          <w:sz w:val="24"/>
          <w:szCs w:val="24"/>
        </w:rPr>
      </w:pPr>
    </w:p>
    <w:p w14:paraId="60EE4DF5" w14:textId="0FBD132C" w:rsidR="00705F28" w:rsidRDefault="00705F28" w:rsidP="00705F28">
      <w:pPr>
        <w:spacing w:after="0" w:line="240" w:lineRule="auto"/>
        <w:jc w:val="center"/>
        <w:rPr>
          <w:rFonts w:ascii="Times New Roman" w:hAnsi="Times New Roman" w:cs="Times New Roman"/>
          <w:b/>
          <w:snapToGrid w:val="0"/>
          <w:sz w:val="24"/>
          <w:szCs w:val="24"/>
        </w:rPr>
      </w:pPr>
      <w:r>
        <w:rPr>
          <w:rFonts w:ascii="Times New Roman" w:hAnsi="Times New Roman" w:cs="Times New Roman"/>
          <w:b/>
          <w:snapToGrid w:val="0"/>
          <w:sz w:val="24"/>
          <w:szCs w:val="24"/>
        </w:rPr>
        <w:t>8. Прочие условия</w:t>
      </w:r>
    </w:p>
    <w:p w14:paraId="313190E3" w14:textId="77777777" w:rsidR="00705F28" w:rsidRDefault="00705F28" w:rsidP="00705F28">
      <w:pPr>
        <w:spacing w:after="0" w:line="240" w:lineRule="auto"/>
        <w:jc w:val="center"/>
        <w:rPr>
          <w:rFonts w:ascii="Times New Roman" w:hAnsi="Times New Roman" w:cs="Times New Roman"/>
          <w:b/>
          <w:snapToGrid w:val="0"/>
          <w:sz w:val="10"/>
          <w:szCs w:val="10"/>
        </w:rPr>
      </w:pPr>
    </w:p>
    <w:p w14:paraId="559028FC" w14:textId="77777777" w:rsidR="00705F28" w:rsidRDefault="00705F28" w:rsidP="00705F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8.1.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16812131" w14:textId="77777777" w:rsidR="00705F28" w:rsidRDefault="00705F28" w:rsidP="00705F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8.2.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на то представителями сторон.</w:t>
      </w:r>
    </w:p>
    <w:p w14:paraId="72E31FE0" w14:textId="77777777" w:rsidR="00705F28" w:rsidRDefault="00705F28" w:rsidP="00705F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8.3. Предусмотрен претензионный порядок разрешения споров. Все судебные споры подлежат разрешению в Арбитражном суде Тюменской области. </w:t>
      </w:r>
    </w:p>
    <w:p w14:paraId="0E4AD4BB" w14:textId="77777777" w:rsidR="00705F28" w:rsidRDefault="00705F28" w:rsidP="00705F28">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z w:val="24"/>
          <w:szCs w:val="24"/>
        </w:rPr>
        <w:t>8.4.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67CFC340" w14:textId="77777777" w:rsidR="00705F28" w:rsidRDefault="00705F28" w:rsidP="00705F28">
      <w:pPr>
        <w:spacing w:after="0" w:line="240" w:lineRule="auto"/>
        <w:ind w:firstLine="567"/>
        <w:jc w:val="both"/>
        <w:rPr>
          <w:rFonts w:ascii="Times New Roman" w:hAnsi="Times New Roman" w:cs="Times New Roman"/>
          <w:snapToGrid w:val="0"/>
          <w:sz w:val="10"/>
          <w:szCs w:val="10"/>
        </w:rPr>
      </w:pPr>
    </w:p>
    <w:p w14:paraId="5F31BA62" w14:textId="77777777" w:rsidR="00142AA3" w:rsidRDefault="00142AA3" w:rsidP="00705F28">
      <w:pPr>
        <w:spacing w:after="0" w:line="240" w:lineRule="auto"/>
        <w:jc w:val="center"/>
        <w:rPr>
          <w:rFonts w:ascii="Times New Roman" w:hAnsi="Times New Roman" w:cs="Times New Roman"/>
          <w:b/>
          <w:snapToGrid w:val="0"/>
          <w:sz w:val="24"/>
          <w:szCs w:val="24"/>
        </w:rPr>
      </w:pPr>
    </w:p>
    <w:p w14:paraId="45B78560" w14:textId="77777777" w:rsidR="00142AA3" w:rsidRDefault="00142AA3" w:rsidP="00705F28">
      <w:pPr>
        <w:spacing w:after="0" w:line="240" w:lineRule="auto"/>
        <w:jc w:val="center"/>
        <w:rPr>
          <w:rFonts w:ascii="Times New Roman" w:hAnsi="Times New Roman" w:cs="Times New Roman"/>
          <w:b/>
          <w:snapToGrid w:val="0"/>
          <w:sz w:val="24"/>
          <w:szCs w:val="24"/>
        </w:rPr>
      </w:pPr>
    </w:p>
    <w:p w14:paraId="76821D07" w14:textId="77777777" w:rsidR="00142AA3" w:rsidRDefault="00142AA3" w:rsidP="00705F28">
      <w:pPr>
        <w:spacing w:after="0" w:line="240" w:lineRule="auto"/>
        <w:jc w:val="center"/>
        <w:rPr>
          <w:rFonts w:ascii="Times New Roman" w:hAnsi="Times New Roman" w:cs="Times New Roman"/>
          <w:b/>
          <w:snapToGrid w:val="0"/>
          <w:sz w:val="24"/>
          <w:szCs w:val="24"/>
        </w:rPr>
      </w:pPr>
    </w:p>
    <w:p w14:paraId="3F874135" w14:textId="77777777" w:rsidR="00142AA3" w:rsidRDefault="00142AA3" w:rsidP="00705F28">
      <w:pPr>
        <w:spacing w:after="0" w:line="240" w:lineRule="auto"/>
        <w:jc w:val="center"/>
        <w:rPr>
          <w:rFonts w:ascii="Times New Roman" w:hAnsi="Times New Roman" w:cs="Times New Roman"/>
          <w:b/>
          <w:snapToGrid w:val="0"/>
          <w:sz w:val="24"/>
          <w:szCs w:val="24"/>
        </w:rPr>
      </w:pPr>
    </w:p>
    <w:p w14:paraId="4481A049" w14:textId="77777777" w:rsidR="00142AA3" w:rsidRDefault="00142AA3" w:rsidP="00705F28">
      <w:pPr>
        <w:spacing w:after="0" w:line="240" w:lineRule="auto"/>
        <w:jc w:val="center"/>
        <w:rPr>
          <w:rFonts w:ascii="Times New Roman" w:hAnsi="Times New Roman" w:cs="Times New Roman"/>
          <w:b/>
          <w:snapToGrid w:val="0"/>
          <w:sz w:val="24"/>
          <w:szCs w:val="24"/>
        </w:rPr>
      </w:pPr>
    </w:p>
    <w:p w14:paraId="28826CBB" w14:textId="42DD7295" w:rsidR="00705F28" w:rsidRDefault="00705F28" w:rsidP="00705F28">
      <w:pPr>
        <w:spacing w:after="0" w:line="240" w:lineRule="auto"/>
        <w:jc w:val="center"/>
        <w:rPr>
          <w:rFonts w:ascii="Times New Roman" w:hAnsi="Times New Roman" w:cs="Times New Roman"/>
          <w:b/>
          <w:snapToGrid w:val="0"/>
          <w:sz w:val="24"/>
          <w:szCs w:val="24"/>
        </w:rPr>
      </w:pPr>
      <w:r>
        <w:rPr>
          <w:rFonts w:ascii="Times New Roman" w:hAnsi="Times New Roman" w:cs="Times New Roman"/>
          <w:b/>
          <w:snapToGrid w:val="0"/>
          <w:sz w:val="24"/>
          <w:szCs w:val="24"/>
        </w:rPr>
        <w:lastRenderedPageBreak/>
        <w:t>9. Реквизиты и подписи сторон</w:t>
      </w:r>
    </w:p>
    <w:p w14:paraId="2E920CCA" w14:textId="77777777" w:rsidR="00705F28" w:rsidRDefault="00705F28" w:rsidP="00705F28">
      <w:pPr>
        <w:spacing w:after="0" w:line="240" w:lineRule="auto"/>
        <w:rPr>
          <w:rFonts w:ascii="Times New Roman" w:hAnsi="Times New Roman" w:cs="Times New Roman"/>
          <w:sz w:val="10"/>
          <w:szCs w:val="10"/>
        </w:rPr>
      </w:pPr>
    </w:p>
    <w:tbl>
      <w:tblPr>
        <w:tblW w:w="9889" w:type="dxa"/>
        <w:tblLayout w:type="fixed"/>
        <w:tblLook w:val="04A0" w:firstRow="1" w:lastRow="0" w:firstColumn="1" w:lastColumn="0" w:noHBand="0" w:noVBand="1"/>
      </w:tblPr>
      <w:tblGrid>
        <w:gridCol w:w="4928"/>
        <w:gridCol w:w="4961"/>
      </w:tblGrid>
      <w:tr w:rsidR="00705F28" w14:paraId="7D4DCDE9" w14:textId="77777777" w:rsidTr="00CD29A5">
        <w:tc>
          <w:tcPr>
            <w:tcW w:w="4928" w:type="dxa"/>
          </w:tcPr>
          <w:p w14:paraId="34016678" w14:textId="77777777" w:rsidR="00705F28" w:rsidRDefault="00705F28" w:rsidP="00CD29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Поставщик</w:t>
            </w:r>
          </w:p>
        </w:tc>
        <w:tc>
          <w:tcPr>
            <w:tcW w:w="4961" w:type="dxa"/>
          </w:tcPr>
          <w:p w14:paraId="34C4CF34" w14:textId="77777777" w:rsidR="00705F28" w:rsidRDefault="00705F28" w:rsidP="00CD29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Заказчик</w:t>
            </w:r>
          </w:p>
        </w:tc>
      </w:tr>
      <w:tr w:rsidR="00705F28" w14:paraId="64750931" w14:textId="77777777" w:rsidTr="00CD29A5">
        <w:tc>
          <w:tcPr>
            <w:tcW w:w="4928" w:type="dxa"/>
          </w:tcPr>
          <w:p w14:paraId="2CE1638C" w14:textId="77777777" w:rsidR="00705F28" w:rsidRDefault="00705F28" w:rsidP="00CD29A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5DB4CE18" w14:textId="77777777" w:rsidR="00705F28" w:rsidRDefault="00705F28" w:rsidP="00CD29A5">
            <w:pPr>
              <w:spacing w:after="0" w:line="240" w:lineRule="auto"/>
              <w:rPr>
                <w:rFonts w:ascii="Times New Roman" w:hAnsi="Times New Roman" w:cs="Times New Roman"/>
                <w:sz w:val="10"/>
                <w:szCs w:val="10"/>
              </w:rPr>
            </w:pPr>
          </w:p>
          <w:p w14:paraId="7C535F8F" w14:textId="77777777" w:rsidR="00705F28" w:rsidRDefault="00705F28" w:rsidP="00CD29A5">
            <w:pPr>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Юридический адрес: ____________________</w:t>
            </w:r>
          </w:p>
          <w:p w14:paraId="2585DFEC" w14:textId="77777777" w:rsidR="00705F28" w:rsidRDefault="00705F28" w:rsidP="00CD29A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1BEC14AA" w14:textId="77777777" w:rsidR="00705F28" w:rsidRDefault="00705F28" w:rsidP="00CD29A5">
            <w:pPr>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 _______________________</w:t>
            </w:r>
          </w:p>
          <w:p w14:paraId="4AE16C83" w14:textId="77777777" w:rsidR="00705F28" w:rsidRDefault="00705F28" w:rsidP="00CD29A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450CC49E" w14:textId="77777777" w:rsidR="00705F28" w:rsidRDefault="00705F28" w:rsidP="00CD29A5">
            <w:pPr>
              <w:spacing w:after="0" w:line="240" w:lineRule="auto"/>
              <w:rPr>
                <w:rFonts w:ascii="Times New Roman" w:hAnsi="Times New Roman" w:cs="Times New Roman"/>
                <w:sz w:val="24"/>
                <w:szCs w:val="24"/>
              </w:rPr>
            </w:pPr>
            <w:r>
              <w:rPr>
                <w:rFonts w:ascii="Times New Roman" w:hAnsi="Times New Roman" w:cs="Times New Roman"/>
                <w:sz w:val="24"/>
                <w:szCs w:val="24"/>
              </w:rPr>
              <w:t>ОГРН ______________, ИНН _____________</w:t>
            </w:r>
          </w:p>
          <w:p w14:paraId="15DFB1E0" w14:textId="77777777" w:rsidR="00705F28" w:rsidRDefault="00705F28" w:rsidP="00CD29A5">
            <w:pPr>
              <w:spacing w:after="0" w:line="240" w:lineRule="auto"/>
              <w:rPr>
                <w:rFonts w:ascii="Times New Roman" w:hAnsi="Times New Roman" w:cs="Times New Roman"/>
                <w:sz w:val="24"/>
                <w:szCs w:val="24"/>
              </w:rPr>
            </w:pPr>
            <w:r>
              <w:rPr>
                <w:rFonts w:ascii="Times New Roman" w:hAnsi="Times New Roman" w:cs="Times New Roman"/>
                <w:sz w:val="24"/>
                <w:szCs w:val="24"/>
              </w:rPr>
              <w:t>р/счет ________________________________</w:t>
            </w:r>
          </w:p>
          <w:p w14:paraId="41B794FF" w14:textId="77777777" w:rsidR="00705F28" w:rsidRDefault="00705F28" w:rsidP="00CD29A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3ADBE470" w14:textId="77777777" w:rsidR="00705F28" w:rsidRDefault="00705F28" w:rsidP="00CD29A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20D76273" w14:textId="77777777" w:rsidR="00705F28" w:rsidRDefault="00705F28" w:rsidP="00CD29A5">
            <w:pPr>
              <w:spacing w:after="0" w:line="240" w:lineRule="auto"/>
              <w:rPr>
                <w:rFonts w:ascii="Times New Roman" w:hAnsi="Times New Roman" w:cs="Times New Roman"/>
                <w:sz w:val="24"/>
                <w:szCs w:val="24"/>
              </w:rPr>
            </w:pPr>
            <w:r>
              <w:rPr>
                <w:rFonts w:ascii="Times New Roman" w:hAnsi="Times New Roman" w:cs="Times New Roman"/>
                <w:sz w:val="24"/>
                <w:szCs w:val="24"/>
              </w:rPr>
              <w:t>к/</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______________________________</w:t>
            </w:r>
          </w:p>
          <w:p w14:paraId="01E88D61" w14:textId="77777777" w:rsidR="00705F28" w:rsidRDefault="00705F28" w:rsidP="00CD29A5">
            <w:pPr>
              <w:spacing w:after="0" w:line="240" w:lineRule="auto"/>
              <w:rPr>
                <w:rFonts w:ascii="Times New Roman" w:hAnsi="Times New Roman" w:cs="Times New Roman"/>
                <w:sz w:val="24"/>
                <w:szCs w:val="24"/>
              </w:rPr>
            </w:pPr>
            <w:r>
              <w:rPr>
                <w:rFonts w:ascii="Times New Roman" w:hAnsi="Times New Roman" w:cs="Times New Roman"/>
                <w:sz w:val="24"/>
                <w:szCs w:val="24"/>
              </w:rPr>
              <w:t>БИК _____________________________</w:t>
            </w:r>
          </w:p>
          <w:p w14:paraId="51846D2C" w14:textId="77777777" w:rsidR="00705F28" w:rsidRDefault="00705F28" w:rsidP="00CD29A5">
            <w:pPr>
              <w:spacing w:after="0" w:line="240" w:lineRule="auto"/>
              <w:rPr>
                <w:rFonts w:ascii="Times New Roman" w:hAnsi="Times New Roman" w:cs="Times New Roman"/>
                <w:sz w:val="24"/>
                <w:szCs w:val="24"/>
              </w:rPr>
            </w:pPr>
            <w:r>
              <w:rPr>
                <w:rFonts w:ascii="Times New Roman" w:hAnsi="Times New Roman" w:cs="Times New Roman"/>
                <w:sz w:val="24"/>
                <w:szCs w:val="24"/>
              </w:rPr>
              <w:t>тел. ____________________________</w:t>
            </w:r>
          </w:p>
          <w:p w14:paraId="605D0DE5" w14:textId="77777777" w:rsidR="00705F28" w:rsidRDefault="00705F28" w:rsidP="00CD29A5">
            <w:pPr>
              <w:spacing w:after="0" w:line="240" w:lineRule="auto"/>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lang w:val="en-US"/>
              </w:rPr>
              <w:t>mail</w:t>
            </w:r>
            <w:r>
              <w:rPr>
                <w:rFonts w:ascii="Times New Roman" w:hAnsi="Times New Roman" w:cs="Times New Roman"/>
                <w:sz w:val="24"/>
                <w:szCs w:val="24"/>
              </w:rPr>
              <w:t>: ____________________________</w:t>
            </w:r>
          </w:p>
          <w:p w14:paraId="6CEB0406" w14:textId="77777777" w:rsidR="00705F28" w:rsidRDefault="00705F28" w:rsidP="00CD29A5">
            <w:pPr>
              <w:spacing w:after="0" w:line="240" w:lineRule="auto"/>
              <w:rPr>
                <w:rFonts w:ascii="Times New Roman" w:hAnsi="Times New Roman" w:cs="Times New Roman"/>
                <w:sz w:val="24"/>
                <w:szCs w:val="24"/>
              </w:rPr>
            </w:pPr>
          </w:p>
        </w:tc>
        <w:tc>
          <w:tcPr>
            <w:tcW w:w="4961" w:type="dxa"/>
          </w:tcPr>
          <w:p w14:paraId="0F06415C" w14:textId="5771C1C1" w:rsidR="00705F28" w:rsidRDefault="00705F28" w:rsidP="00CD29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МАУ ДО «Г</w:t>
            </w:r>
            <w:r w:rsidR="004E3592">
              <w:rPr>
                <w:rFonts w:ascii="Times New Roman" w:eastAsia="Times New Roman" w:hAnsi="Times New Roman" w:cs="Times New Roman"/>
                <w:sz w:val="24"/>
                <w:szCs w:val="24"/>
                <w:lang w:eastAsia="ru-RU"/>
              </w:rPr>
              <w:t xml:space="preserve">олышмановская </w:t>
            </w:r>
            <w:r>
              <w:rPr>
                <w:rFonts w:ascii="Times New Roman" w:eastAsia="Times New Roman" w:hAnsi="Times New Roman" w:cs="Times New Roman"/>
                <w:sz w:val="24"/>
                <w:szCs w:val="24"/>
                <w:lang w:eastAsia="ru-RU"/>
              </w:rPr>
              <w:t>СШ</w:t>
            </w:r>
            <w:r w:rsidR="004E3592">
              <w:rPr>
                <w:rFonts w:ascii="Times New Roman" w:eastAsia="Times New Roman" w:hAnsi="Times New Roman" w:cs="Times New Roman"/>
                <w:sz w:val="24"/>
                <w:szCs w:val="24"/>
                <w:lang w:eastAsia="ru-RU"/>
              </w:rPr>
              <w:t>ОР</w:t>
            </w:r>
            <w:r>
              <w:rPr>
                <w:rFonts w:ascii="Times New Roman" w:eastAsia="Times New Roman" w:hAnsi="Times New Roman" w:cs="Times New Roman"/>
                <w:sz w:val="24"/>
                <w:szCs w:val="24"/>
                <w:lang w:eastAsia="ru-RU"/>
              </w:rPr>
              <w:t>»:</w:t>
            </w:r>
          </w:p>
          <w:p w14:paraId="7E061E8A" w14:textId="77777777" w:rsidR="00705F28" w:rsidRDefault="00705F28" w:rsidP="00CD29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Юридический адрес: </w:t>
            </w:r>
            <w:proofErr w:type="gramStart"/>
            <w:r>
              <w:rPr>
                <w:rFonts w:ascii="Times New Roman" w:eastAsia="Times New Roman" w:hAnsi="Times New Roman" w:cs="Times New Roman"/>
                <w:sz w:val="24"/>
                <w:szCs w:val="24"/>
                <w:lang w:eastAsia="ru-RU"/>
              </w:rPr>
              <w:t>627300,Тюменская</w:t>
            </w:r>
            <w:proofErr w:type="gramEnd"/>
            <w:r>
              <w:rPr>
                <w:rFonts w:ascii="Times New Roman" w:eastAsia="Times New Roman" w:hAnsi="Times New Roman" w:cs="Times New Roman"/>
                <w:sz w:val="24"/>
                <w:szCs w:val="24"/>
                <w:lang w:eastAsia="ru-RU"/>
              </w:rPr>
              <w:t xml:space="preserve"> область, </w:t>
            </w:r>
            <w:proofErr w:type="spellStart"/>
            <w:r>
              <w:rPr>
                <w:rFonts w:ascii="Times New Roman" w:eastAsia="Times New Roman" w:hAnsi="Times New Roman" w:cs="Times New Roman"/>
                <w:sz w:val="24"/>
                <w:szCs w:val="24"/>
                <w:lang w:eastAsia="ru-RU"/>
              </w:rPr>
              <w:t>р.п</w:t>
            </w:r>
            <w:proofErr w:type="spellEnd"/>
            <w:r>
              <w:rPr>
                <w:rFonts w:ascii="Times New Roman" w:eastAsia="Times New Roman" w:hAnsi="Times New Roman" w:cs="Times New Roman"/>
                <w:sz w:val="24"/>
                <w:szCs w:val="24"/>
                <w:lang w:eastAsia="ru-RU"/>
              </w:rPr>
              <w:t>. Голышманово, ул. Мясникова, д.1 А</w:t>
            </w:r>
          </w:p>
          <w:p w14:paraId="4BCE9635" w14:textId="77777777" w:rsidR="00705F28" w:rsidRDefault="00705F28" w:rsidP="00CD29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Почтовый адрес: Российская Федерация, </w:t>
            </w:r>
            <w:proofErr w:type="gramStart"/>
            <w:r>
              <w:rPr>
                <w:rFonts w:ascii="Times New Roman" w:eastAsia="Times New Roman" w:hAnsi="Times New Roman" w:cs="Times New Roman"/>
                <w:sz w:val="24"/>
                <w:szCs w:val="24"/>
                <w:lang w:eastAsia="ru-RU"/>
              </w:rPr>
              <w:t>627300,Тюменская</w:t>
            </w:r>
            <w:proofErr w:type="gramEnd"/>
            <w:r>
              <w:rPr>
                <w:rFonts w:ascii="Times New Roman" w:eastAsia="Times New Roman" w:hAnsi="Times New Roman" w:cs="Times New Roman"/>
                <w:sz w:val="24"/>
                <w:szCs w:val="24"/>
                <w:lang w:eastAsia="ru-RU"/>
              </w:rPr>
              <w:t xml:space="preserve"> область, </w:t>
            </w:r>
            <w:proofErr w:type="spellStart"/>
            <w:r>
              <w:rPr>
                <w:rFonts w:ascii="Times New Roman" w:eastAsia="Times New Roman" w:hAnsi="Times New Roman" w:cs="Times New Roman"/>
                <w:sz w:val="24"/>
                <w:szCs w:val="24"/>
                <w:lang w:eastAsia="ru-RU"/>
              </w:rPr>
              <w:t>р.п</w:t>
            </w:r>
            <w:proofErr w:type="spellEnd"/>
            <w:r>
              <w:rPr>
                <w:rFonts w:ascii="Times New Roman" w:eastAsia="Times New Roman" w:hAnsi="Times New Roman" w:cs="Times New Roman"/>
                <w:sz w:val="24"/>
                <w:szCs w:val="24"/>
                <w:lang w:eastAsia="ru-RU"/>
              </w:rPr>
              <w:t>. Голышманово, ул. Ленина, д.52</w:t>
            </w:r>
          </w:p>
          <w:p w14:paraId="4F6555AE" w14:textId="77777777" w:rsidR="00705F28" w:rsidRDefault="00705F28" w:rsidP="00CD29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ИНН/КПП: 7214008433 / 722001001</w:t>
            </w:r>
          </w:p>
          <w:p w14:paraId="7D94D9A9" w14:textId="77777777" w:rsidR="00705F28" w:rsidRDefault="00705F28" w:rsidP="00CD29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1087214000070</w:t>
            </w:r>
          </w:p>
          <w:p w14:paraId="526F2659" w14:textId="083A17E5" w:rsidR="00705F28" w:rsidRDefault="00705F28" w:rsidP="00CD29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Казначейский счет: </w:t>
            </w:r>
            <w:r w:rsidR="004E3592">
              <w:rPr>
                <w:rFonts w:ascii="Times New Roman" w:eastAsia="Times New Roman" w:hAnsi="Times New Roman" w:cs="Times New Roman"/>
                <w:sz w:val="24"/>
                <w:szCs w:val="24"/>
                <w:lang w:eastAsia="ru-RU"/>
              </w:rPr>
              <w:t>03234643715180006700</w:t>
            </w:r>
          </w:p>
          <w:p w14:paraId="0D1F0B36" w14:textId="77777777" w:rsidR="00705F28" w:rsidRDefault="00705F28" w:rsidP="00CD29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ОТДЕЛЕНИЕ ТЮМЕНЬ БАНКА РОССИИ// УФК ПО ТЮМЕНСКОЙ ОБЛАСТИ г. Тюмень</w:t>
            </w:r>
          </w:p>
          <w:p w14:paraId="7AFDD926" w14:textId="77777777" w:rsidR="00705F28" w:rsidRDefault="00705F28" w:rsidP="00CD29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ТОФК: 017102101</w:t>
            </w:r>
          </w:p>
          <w:p w14:paraId="77809265" w14:textId="77777777" w:rsidR="00705F28" w:rsidRDefault="00705F28" w:rsidP="00CD29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казначейский счет: 40102810945370000060</w:t>
            </w:r>
          </w:p>
          <w:p w14:paraId="1A7D15D2" w14:textId="6EE61EEB" w:rsidR="00705F28" w:rsidRDefault="00705F28" w:rsidP="00CD29A5">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Тип  счета</w:t>
            </w:r>
            <w:proofErr w:type="gramEnd"/>
            <w:r>
              <w:rPr>
                <w:rFonts w:ascii="Times New Roman" w:eastAsia="Times New Roman" w:hAnsi="Times New Roman" w:cs="Times New Roman"/>
                <w:sz w:val="24"/>
                <w:szCs w:val="24"/>
                <w:lang w:eastAsia="ru-RU"/>
              </w:rPr>
              <w:t xml:space="preserve">: </w:t>
            </w:r>
            <w:r w:rsidRPr="00EA45DD">
              <w:rPr>
                <w:rFonts w:ascii="Times New Roman" w:eastAsia="Times New Roman" w:hAnsi="Times New Roman" w:cs="Times New Roman"/>
                <w:sz w:val="24"/>
                <w:szCs w:val="24"/>
                <w:lang w:eastAsia="ru-RU"/>
              </w:rPr>
              <w:t xml:space="preserve">Администрация Голышмановского </w:t>
            </w:r>
            <w:r w:rsidR="004E3592">
              <w:rPr>
                <w:rFonts w:ascii="Times New Roman" w:eastAsia="Times New Roman" w:hAnsi="Times New Roman" w:cs="Times New Roman"/>
                <w:sz w:val="24"/>
                <w:szCs w:val="24"/>
                <w:lang w:eastAsia="ru-RU"/>
              </w:rPr>
              <w:t>муниципального</w:t>
            </w:r>
            <w:r w:rsidRPr="00EA45DD">
              <w:rPr>
                <w:rFonts w:ascii="Times New Roman" w:eastAsia="Times New Roman" w:hAnsi="Times New Roman" w:cs="Times New Roman"/>
                <w:sz w:val="24"/>
                <w:szCs w:val="24"/>
                <w:lang w:eastAsia="ru-RU"/>
              </w:rPr>
              <w:t xml:space="preserve"> округа, (МАУ ДО «Г</w:t>
            </w:r>
            <w:r w:rsidR="004E3592">
              <w:rPr>
                <w:rFonts w:ascii="Times New Roman" w:eastAsia="Times New Roman" w:hAnsi="Times New Roman" w:cs="Times New Roman"/>
                <w:sz w:val="24"/>
                <w:szCs w:val="24"/>
                <w:lang w:eastAsia="ru-RU"/>
              </w:rPr>
              <w:t xml:space="preserve">олышмановская </w:t>
            </w:r>
            <w:r w:rsidRPr="00EA45DD">
              <w:rPr>
                <w:rFonts w:ascii="Times New Roman" w:eastAsia="Times New Roman" w:hAnsi="Times New Roman" w:cs="Times New Roman"/>
                <w:sz w:val="24"/>
                <w:szCs w:val="24"/>
                <w:lang w:eastAsia="ru-RU"/>
              </w:rPr>
              <w:t>СШ</w:t>
            </w:r>
            <w:r w:rsidR="004E3592">
              <w:rPr>
                <w:rFonts w:ascii="Times New Roman" w:eastAsia="Times New Roman" w:hAnsi="Times New Roman" w:cs="Times New Roman"/>
                <w:sz w:val="24"/>
                <w:szCs w:val="24"/>
                <w:lang w:eastAsia="ru-RU"/>
              </w:rPr>
              <w:t>ОР»,ЛС119150009</w:t>
            </w:r>
            <w:r w:rsidRPr="00EA45DD">
              <w:rPr>
                <w:rFonts w:ascii="Times New Roman" w:eastAsia="Times New Roman" w:hAnsi="Times New Roman" w:cs="Times New Roman"/>
                <w:sz w:val="24"/>
                <w:szCs w:val="24"/>
                <w:lang w:eastAsia="ru-RU"/>
              </w:rPr>
              <w:t>СШОР)</w:t>
            </w:r>
          </w:p>
          <w:p w14:paraId="4BBAC6C5" w14:textId="77777777" w:rsidR="00705F28" w:rsidRDefault="00705F28" w:rsidP="00CD29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ОКАТО: 71218857000    </w:t>
            </w:r>
          </w:p>
          <w:p w14:paraId="57685738" w14:textId="77777777" w:rsidR="00705F28" w:rsidRDefault="00705F28" w:rsidP="00CD29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ОКТМО: 71618416</w:t>
            </w:r>
          </w:p>
          <w:p w14:paraId="58E6EF83" w14:textId="77777777" w:rsidR="00705F28" w:rsidRDefault="00705F28" w:rsidP="00CD29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ОКПО: 84672532</w:t>
            </w:r>
          </w:p>
          <w:p w14:paraId="2E7F4B35" w14:textId="77777777" w:rsidR="00705F28" w:rsidRDefault="00705F28" w:rsidP="00CD29A5">
            <w:pPr>
              <w:spacing w:after="0" w:line="240" w:lineRule="auto"/>
              <w:rPr>
                <w:rFonts w:ascii="Times New Roman" w:hAnsi="Times New Roman" w:cs="Times New Roman"/>
                <w:sz w:val="24"/>
                <w:szCs w:val="24"/>
              </w:rPr>
            </w:pPr>
          </w:p>
        </w:tc>
      </w:tr>
      <w:tr w:rsidR="00705F28" w14:paraId="1ED875DF" w14:textId="77777777" w:rsidTr="00CD29A5">
        <w:tc>
          <w:tcPr>
            <w:tcW w:w="4928" w:type="dxa"/>
          </w:tcPr>
          <w:p w14:paraId="78EE8DF0" w14:textId="77777777" w:rsidR="00705F28" w:rsidRDefault="00705F28" w:rsidP="00CD29A5">
            <w:pPr>
              <w:tabs>
                <w:tab w:val="left" w:pos="270"/>
                <w:tab w:val="left" w:pos="424"/>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w:t>
            </w:r>
          </w:p>
          <w:p w14:paraId="72C83B07" w14:textId="77777777" w:rsidR="00705F28" w:rsidRDefault="00705F28" w:rsidP="00CD29A5">
            <w:pPr>
              <w:tabs>
                <w:tab w:val="left" w:pos="270"/>
                <w:tab w:val="left" w:pos="424"/>
              </w:tabs>
              <w:spacing w:after="0" w:line="240" w:lineRule="auto"/>
              <w:rPr>
                <w:rFonts w:ascii="Times New Roman" w:hAnsi="Times New Roman" w:cs="Times New Roman"/>
                <w:sz w:val="24"/>
                <w:szCs w:val="24"/>
              </w:rPr>
            </w:pPr>
          </w:p>
          <w:p w14:paraId="068D6BB7" w14:textId="77777777" w:rsidR="00705F28" w:rsidRDefault="00705F28" w:rsidP="00CD29A5">
            <w:pPr>
              <w:tabs>
                <w:tab w:val="left" w:pos="270"/>
                <w:tab w:val="left" w:pos="424"/>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 /_______________/</w:t>
            </w:r>
          </w:p>
        </w:tc>
        <w:tc>
          <w:tcPr>
            <w:tcW w:w="4961" w:type="dxa"/>
          </w:tcPr>
          <w:p w14:paraId="7A69FBCE" w14:textId="77777777" w:rsidR="00705F28" w:rsidRDefault="00705F28" w:rsidP="00CD2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14:paraId="4EEE141B" w14:textId="77777777" w:rsidR="00705F28" w:rsidRDefault="00705F28" w:rsidP="00CD29A5">
            <w:pPr>
              <w:spacing w:after="0" w:line="240" w:lineRule="auto"/>
              <w:rPr>
                <w:rFonts w:ascii="Times New Roman" w:hAnsi="Times New Roman" w:cs="Times New Roman"/>
                <w:sz w:val="24"/>
                <w:szCs w:val="24"/>
              </w:rPr>
            </w:pPr>
          </w:p>
          <w:p w14:paraId="1E863CD5" w14:textId="77777777" w:rsidR="00705F28" w:rsidRDefault="00705F28" w:rsidP="00CD29A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 /О.А. Ермаков/</w:t>
            </w:r>
          </w:p>
        </w:tc>
      </w:tr>
      <w:tr w:rsidR="00705F28" w14:paraId="3F3577AF" w14:textId="77777777" w:rsidTr="00CD29A5">
        <w:tc>
          <w:tcPr>
            <w:tcW w:w="4928" w:type="dxa"/>
          </w:tcPr>
          <w:p w14:paraId="712EB238" w14:textId="77777777" w:rsidR="00705F28" w:rsidRDefault="00705F28" w:rsidP="00CD29A5">
            <w:pPr>
              <w:tabs>
                <w:tab w:val="left" w:pos="270"/>
                <w:tab w:val="left" w:pos="424"/>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c>
          <w:tcPr>
            <w:tcW w:w="4961" w:type="dxa"/>
          </w:tcPr>
          <w:p w14:paraId="2777EFC1" w14:textId="77777777" w:rsidR="00705F28" w:rsidRDefault="00705F28" w:rsidP="00CD29A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r>
    </w:tbl>
    <w:p w14:paraId="013D53BD" w14:textId="77777777" w:rsidR="00705F28" w:rsidRDefault="00705F28" w:rsidP="00705F28">
      <w:pPr>
        <w:spacing w:after="0" w:line="240" w:lineRule="auto"/>
        <w:rPr>
          <w:rFonts w:ascii="Times New Roman" w:hAnsi="Times New Roman" w:cs="Times New Roman"/>
          <w:sz w:val="24"/>
          <w:szCs w:val="24"/>
        </w:rPr>
      </w:pPr>
    </w:p>
    <w:p w14:paraId="28C22100" w14:textId="77777777" w:rsidR="00705F28" w:rsidRDefault="00705F28" w:rsidP="00705F28">
      <w:pPr>
        <w:spacing w:after="0" w:line="240" w:lineRule="auto"/>
        <w:ind w:firstLine="5670"/>
        <w:jc w:val="right"/>
        <w:rPr>
          <w:rFonts w:ascii="Times New Roman" w:hAnsi="Times New Roman" w:cs="Times New Roman"/>
          <w:i/>
        </w:rPr>
      </w:pPr>
    </w:p>
    <w:p w14:paraId="3A78BE57" w14:textId="77777777" w:rsidR="00705F28" w:rsidRDefault="00705F28" w:rsidP="00705F28">
      <w:pPr>
        <w:spacing w:after="0" w:line="240" w:lineRule="auto"/>
        <w:ind w:firstLine="5670"/>
        <w:jc w:val="right"/>
        <w:rPr>
          <w:rFonts w:ascii="Times New Roman" w:hAnsi="Times New Roman" w:cs="Times New Roman"/>
          <w:i/>
        </w:rPr>
      </w:pPr>
    </w:p>
    <w:p w14:paraId="452ADD92" w14:textId="77777777" w:rsidR="00705F28" w:rsidRDefault="00705F28" w:rsidP="00705F28">
      <w:pPr>
        <w:spacing w:after="0" w:line="240" w:lineRule="auto"/>
        <w:ind w:firstLine="5670"/>
        <w:jc w:val="right"/>
        <w:rPr>
          <w:rFonts w:ascii="Times New Roman" w:hAnsi="Times New Roman" w:cs="Times New Roman"/>
          <w:i/>
        </w:rPr>
      </w:pPr>
    </w:p>
    <w:p w14:paraId="1882F0A0" w14:textId="77777777" w:rsidR="00705F28" w:rsidRDefault="00705F28" w:rsidP="00705F28">
      <w:pPr>
        <w:spacing w:after="0" w:line="240" w:lineRule="auto"/>
        <w:ind w:firstLine="5670"/>
        <w:jc w:val="right"/>
        <w:rPr>
          <w:rFonts w:ascii="Times New Roman" w:hAnsi="Times New Roman" w:cs="Times New Roman"/>
          <w:i/>
        </w:rPr>
      </w:pPr>
    </w:p>
    <w:p w14:paraId="7255E1A5" w14:textId="77777777" w:rsidR="00705F28" w:rsidRDefault="00705F28" w:rsidP="00705F28">
      <w:pPr>
        <w:spacing w:after="0" w:line="240" w:lineRule="auto"/>
        <w:ind w:firstLine="5670"/>
        <w:jc w:val="right"/>
        <w:rPr>
          <w:rFonts w:ascii="Times New Roman" w:hAnsi="Times New Roman" w:cs="Times New Roman"/>
          <w:i/>
        </w:rPr>
      </w:pPr>
    </w:p>
    <w:p w14:paraId="63BE67A2" w14:textId="77777777" w:rsidR="00705F28" w:rsidRDefault="00705F28" w:rsidP="00705F28">
      <w:pPr>
        <w:spacing w:after="0" w:line="240" w:lineRule="auto"/>
        <w:ind w:firstLine="5670"/>
        <w:jc w:val="right"/>
        <w:rPr>
          <w:rFonts w:ascii="Times New Roman" w:hAnsi="Times New Roman" w:cs="Times New Roman"/>
          <w:i/>
        </w:rPr>
      </w:pPr>
    </w:p>
    <w:p w14:paraId="1A9A92E3" w14:textId="77777777" w:rsidR="00705F28" w:rsidRDefault="00705F28" w:rsidP="00705F28">
      <w:pPr>
        <w:spacing w:after="0" w:line="240" w:lineRule="auto"/>
        <w:ind w:firstLine="5670"/>
        <w:jc w:val="right"/>
        <w:rPr>
          <w:rFonts w:ascii="Times New Roman" w:hAnsi="Times New Roman" w:cs="Times New Roman"/>
          <w:i/>
        </w:rPr>
      </w:pPr>
    </w:p>
    <w:p w14:paraId="3701CA8F" w14:textId="77777777" w:rsidR="00705F28" w:rsidRDefault="00705F28" w:rsidP="00705F28">
      <w:pPr>
        <w:spacing w:after="0" w:line="240" w:lineRule="auto"/>
        <w:ind w:firstLine="5670"/>
        <w:jc w:val="right"/>
        <w:rPr>
          <w:rFonts w:ascii="Times New Roman" w:hAnsi="Times New Roman" w:cs="Times New Roman"/>
          <w:i/>
        </w:rPr>
      </w:pPr>
    </w:p>
    <w:p w14:paraId="5AC49D59" w14:textId="77777777" w:rsidR="00705F28" w:rsidRDefault="00705F28" w:rsidP="00705F28">
      <w:pPr>
        <w:spacing w:after="0" w:line="240" w:lineRule="auto"/>
        <w:ind w:firstLine="5670"/>
        <w:jc w:val="right"/>
        <w:rPr>
          <w:rFonts w:ascii="Times New Roman" w:hAnsi="Times New Roman" w:cs="Times New Roman"/>
          <w:i/>
        </w:rPr>
      </w:pPr>
    </w:p>
    <w:p w14:paraId="43D55186" w14:textId="77777777" w:rsidR="00705F28" w:rsidRDefault="00705F28" w:rsidP="00705F28">
      <w:pPr>
        <w:spacing w:after="0" w:line="240" w:lineRule="auto"/>
        <w:ind w:firstLine="5670"/>
        <w:jc w:val="right"/>
        <w:rPr>
          <w:rFonts w:ascii="Times New Roman" w:hAnsi="Times New Roman" w:cs="Times New Roman"/>
          <w:i/>
        </w:rPr>
      </w:pPr>
    </w:p>
    <w:p w14:paraId="69A554A0" w14:textId="77777777" w:rsidR="00705F28" w:rsidRDefault="00705F28" w:rsidP="00705F28">
      <w:pPr>
        <w:spacing w:after="0" w:line="240" w:lineRule="auto"/>
        <w:ind w:firstLine="5670"/>
        <w:jc w:val="right"/>
        <w:rPr>
          <w:rFonts w:ascii="Times New Roman" w:hAnsi="Times New Roman" w:cs="Times New Roman"/>
          <w:i/>
        </w:rPr>
      </w:pPr>
    </w:p>
    <w:p w14:paraId="06AC5AE4" w14:textId="77777777" w:rsidR="00705F28" w:rsidRDefault="00705F28" w:rsidP="00705F28">
      <w:pPr>
        <w:spacing w:after="0" w:line="240" w:lineRule="auto"/>
        <w:ind w:firstLine="5670"/>
        <w:jc w:val="right"/>
        <w:rPr>
          <w:rFonts w:ascii="Times New Roman" w:hAnsi="Times New Roman" w:cs="Times New Roman"/>
          <w:i/>
        </w:rPr>
      </w:pPr>
    </w:p>
    <w:p w14:paraId="1D278B5C" w14:textId="77777777" w:rsidR="00705F28" w:rsidRDefault="00705F28" w:rsidP="00705F28">
      <w:pPr>
        <w:spacing w:after="0" w:line="240" w:lineRule="auto"/>
        <w:ind w:firstLine="5670"/>
        <w:jc w:val="right"/>
        <w:rPr>
          <w:rFonts w:ascii="Times New Roman" w:hAnsi="Times New Roman" w:cs="Times New Roman"/>
          <w:i/>
        </w:rPr>
      </w:pPr>
    </w:p>
    <w:p w14:paraId="111A1A8C" w14:textId="77777777" w:rsidR="00705F28" w:rsidRDefault="00705F28" w:rsidP="00705F28">
      <w:pPr>
        <w:spacing w:after="0" w:line="240" w:lineRule="auto"/>
        <w:ind w:firstLine="5670"/>
        <w:jc w:val="right"/>
        <w:rPr>
          <w:rFonts w:ascii="Times New Roman" w:hAnsi="Times New Roman" w:cs="Times New Roman"/>
          <w:i/>
        </w:rPr>
      </w:pPr>
    </w:p>
    <w:p w14:paraId="31792355" w14:textId="77777777" w:rsidR="00705F28" w:rsidRDefault="00705F28" w:rsidP="00705F28">
      <w:pPr>
        <w:spacing w:after="0" w:line="240" w:lineRule="auto"/>
        <w:ind w:firstLine="5670"/>
        <w:jc w:val="right"/>
        <w:rPr>
          <w:rFonts w:ascii="Times New Roman" w:hAnsi="Times New Roman" w:cs="Times New Roman"/>
          <w:i/>
        </w:rPr>
      </w:pPr>
    </w:p>
    <w:p w14:paraId="0F4D4FBF" w14:textId="77777777" w:rsidR="00705F28" w:rsidRDefault="00705F28" w:rsidP="00705F28">
      <w:pPr>
        <w:spacing w:after="0" w:line="240" w:lineRule="auto"/>
        <w:ind w:firstLine="5670"/>
        <w:jc w:val="right"/>
        <w:rPr>
          <w:rFonts w:ascii="Times New Roman" w:hAnsi="Times New Roman" w:cs="Times New Roman"/>
          <w:i/>
        </w:rPr>
      </w:pPr>
    </w:p>
    <w:p w14:paraId="23F8FA07" w14:textId="77777777" w:rsidR="00705F28" w:rsidRDefault="00705F28" w:rsidP="00705F28">
      <w:pPr>
        <w:spacing w:after="0" w:line="240" w:lineRule="auto"/>
        <w:ind w:firstLine="5670"/>
        <w:jc w:val="right"/>
        <w:rPr>
          <w:rFonts w:ascii="Times New Roman" w:hAnsi="Times New Roman" w:cs="Times New Roman"/>
          <w:i/>
        </w:rPr>
      </w:pPr>
    </w:p>
    <w:p w14:paraId="219C9565" w14:textId="77777777" w:rsidR="00705F28" w:rsidRDefault="00705F28" w:rsidP="00705F28">
      <w:pPr>
        <w:spacing w:after="0" w:line="240" w:lineRule="auto"/>
        <w:ind w:firstLine="5670"/>
        <w:jc w:val="right"/>
        <w:rPr>
          <w:rFonts w:ascii="Times New Roman" w:hAnsi="Times New Roman" w:cs="Times New Roman"/>
          <w:i/>
        </w:rPr>
      </w:pPr>
    </w:p>
    <w:p w14:paraId="0F1BF5AC" w14:textId="5DD42E0F" w:rsidR="00705F28" w:rsidRDefault="00705F28" w:rsidP="00705F28">
      <w:pPr>
        <w:spacing w:after="0" w:line="240" w:lineRule="auto"/>
        <w:ind w:firstLine="5670"/>
        <w:jc w:val="right"/>
        <w:rPr>
          <w:rFonts w:ascii="Times New Roman" w:hAnsi="Times New Roman" w:cs="Times New Roman"/>
          <w:i/>
        </w:rPr>
      </w:pPr>
    </w:p>
    <w:p w14:paraId="2FF7D270" w14:textId="5150D61F" w:rsidR="00CC676C" w:rsidRDefault="00CC676C" w:rsidP="00705F28">
      <w:pPr>
        <w:spacing w:after="0" w:line="240" w:lineRule="auto"/>
        <w:ind w:firstLine="5670"/>
        <w:jc w:val="right"/>
        <w:rPr>
          <w:rFonts w:ascii="Times New Roman" w:hAnsi="Times New Roman" w:cs="Times New Roman"/>
          <w:i/>
        </w:rPr>
      </w:pPr>
    </w:p>
    <w:p w14:paraId="25334F63" w14:textId="3C794090" w:rsidR="00CC676C" w:rsidRDefault="00CC676C" w:rsidP="00705F28">
      <w:pPr>
        <w:spacing w:after="0" w:line="240" w:lineRule="auto"/>
        <w:ind w:firstLine="5670"/>
        <w:jc w:val="right"/>
        <w:rPr>
          <w:rFonts w:ascii="Times New Roman" w:hAnsi="Times New Roman" w:cs="Times New Roman"/>
          <w:i/>
        </w:rPr>
      </w:pPr>
    </w:p>
    <w:p w14:paraId="12AEA59D" w14:textId="51142E95" w:rsidR="00CC676C" w:rsidRDefault="00CC676C" w:rsidP="00705F28">
      <w:pPr>
        <w:spacing w:after="0" w:line="240" w:lineRule="auto"/>
        <w:ind w:firstLine="5670"/>
        <w:jc w:val="right"/>
        <w:rPr>
          <w:rFonts w:ascii="Times New Roman" w:hAnsi="Times New Roman" w:cs="Times New Roman"/>
          <w:i/>
        </w:rPr>
      </w:pPr>
    </w:p>
    <w:p w14:paraId="0E4BECF6" w14:textId="11CE6340" w:rsidR="00CC676C" w:rsidRDefault="00CC676C" w:rsidP="00705F28">
      <w:pPr>
        <w:spacing w:after="0" w:line="240" w:lineRule="auto"/>
        <w:ind w:firstLine="5670"/>
        <w:jc w:val="right"/>
        <w:rPr>
          <w:rFonts w:ascii="Times New Roman" w:hAnsi="Times New Roman" w:cs="Times New Roman"/>
          <w:i/>
        </w:rPr>
      </w:pPr>
    </w:p>
    <w:p w14:paraId="35C24579" w14:textId="78F007C6" w:rsidR="00CC676C" w:rsidRDefault="00CC676C" w:rsidP="00705F28">
      <w:pPr>
        <w:spacing w:after="0" w:line="240" w:lineRule="auto"/>
        <w:ind w:firstLine="5670"/>
        <w:jc w:val="right"/>
        <w:rPr>
          <w:rFonts w:ascii="Times New Roman" w:hAnsi="Times New Roman" w:cs="Times New Roman"/>
          <w:i/>
        </w:rPr>
      </w:pPr>
    </w:p>
    <w:p w14:paraId="2B672873" w14:textId="2F877E73" w:rsidR="00CC676C" w:rsidRDefault="00CC676C" w:rsidP="00705F28">
      <w:pPr>
        <w:spacing w:after="0" w:line="240" w:lineRule="auto"/>
        <w:ind w:firstLine="5670"/>
        <w:jc w:val="right"/>
        <w:rPr>
          <w:rFonts w:ascii="Times New Roman" w:hAnsi="Times New Roman" w:cs="Times New Roman"/>
          <w:i/>
        </w:rPr>
      </w:pPr>
    </w:p>
    <w:p w14:paraId="7C0ABDDE" w14:textId="4322E16A" w:rsidR="00CC676C" w:rsidRDefault="00CC676C" w:rsidP="00705F28">
      <w:pPr>
        <w:spacing w:after="0" w:line="240" w:lineRule="auto"/>
        <w:ind w:firstLine="5670"/>
        <w:jc w:val="right"/>
        <w:rPr>
          <w:rFonts w:ascii="Times New Roman" w:hAnsi="Times New Roman" w:cs="Times New Roman"/>
          <w:i/>
        </w:rPr>
      </w:pPr>
    </w:p>
    <w:p w14:paraId="4D2259F4" w14:textId="39E1C4CD" w:rsidR="00CC676C" w:rsidRDefault="00CC676C" w:rsidP="00705F28">
      <w:pPr>
        <w:spacing w:after="0" w:line="240" w:lineRule="auto"/>
        <w:ind w:firstLine="5670"/>
        <w:jc w:val="right"/>
        <w:rPr>
          <w:rFonts w:ascii="Times New Roman" w:hAnsi="Times New Roman" w:cs="Times New Roman"/>
          <w:i/>
        </w:rPr>
      </w:pPr>
      <w:bookmarkStart w:id="0" w:name="_GoBack"/>
      <w:bookmarkEnd w:id="0"/>
    </w:p>
    <w:p w14:paraId="3FEB3526" w14:textId="77777777" w:rsidR="00705F28" w:rsidRDefault="00705F28" w:rsidP="00705F28">
      <w:pPr>
        <w:spacing w:after="0" w:line="240" w:lineRule="auto"/>
        <w:ind w:firstLine="5670"/>
        <w:jc w:val="right"/>
        <w:rPr>
          <w:rFonts w:ascii="Times New Roman" w:hAnsi="Times New Roman" w:cs="Times New Roman"/>
          <w:i/>
        </w:rPr>
      </w:pPr>
      <w:r>
        <w:rPr>
          <w:rFonts w:ascii="Times New Roman" w:hAnsi="Times New Roman" w:cs="Times New Roman"/>
          <w:i/>
        </w:rPr>
        <w:t>Приложение №1</w:t>
      </w:r>
    </w:p>
    <w:p w14:paraId="3D62C3A7" w14:textId="77777777" w:rsidR="00705F28" w:rsidRDefault="00705F28" w:rsidP="00705F28">
      <w:pPr>
        <w:spacing w:after="0" w:line="240" w:lineRule="auto"/>
        <w:ind w:firstLine="5670"/>
        <w:jc w:val="right"/>
        <w:rPr>
          <w:rFonts w:ascii="Times New Roman" w:hAnsi="Times New Roman" w:cs="Times New Roman"/>
          <w:i/>
        </w:rPr>
      </w:pPr>
      <w:r>
        <w:rPr>
          <w:rFonts w:ascii="Times New Roman" w:hAnsi="Times New Roman" w:cs="Times New Roman"/>
          <w:i/>
        </w:rPr>
        <w:t>к Договору поставки спортивной формы</w:t>
      </w:r>
    </w:p>
    <w:p w14:paraId="10F8B723" w14:textId="5F215BE7" w:rsidR="00705F28" w:rsidRDefault="00705F28" w:rsidP="00705F28">
      <w:pPr>
        <w:spacing w:after="0" w:line="240" w:lineRule="auto"/>
        <w:ind w:firstLine="5670"/>
        <w:jc w:val="right"/>
        <w:rPr>
          <w:rFonts w:ascii="Times New Roman" w:hAnsi="Times New Roman" w:cs="Times New Roman"/>
          <w:i/>
        </w:rPr>
      </w:pPr>
      <w:r>
        <w:rPr>
          <w:rFonts w:ascii="Times New Roman" w:hAnsi="Times New Roman" w:cs="Times New Roman"/>
          <w:i/>
        </w:rPr>
        <w:t>№ _____ от _</w:t>
      </w:r>
      <w:proofErr w:type="gramStart"/>
      <w:r>
        <w:rPr>
          <w:rFonts w:ascii="Times New Roman" w:hAnsi="Times New Roman" w:cs="Times New Roman"/>
          <w:i/>
        </w:rPr>
        <w:t>_._</w:t>
      </w:r>
      <w:proofErr w:type="gramEnd"/>
      <w:r>
        <w:rPr>
          <w:rFonts w:ascii="Times New Roman" w:hAnsi="Times New Roman" w:cs="Times New Roman"/>
          <w:i/>
        </w:rPr>
        <w:t>__.202</w:t>
      </w:r>
      <w:r w:rsidR="000E596A">
        <w:rPr>
          <w:rFonts w:ascii="Times New Roman" w:hAnsi="Times New Roman" w:cs="Times New Roman"/>
          <w:i/>
        </w:rPr>
        <w:t>5</w:t>
      </w:r>
    </w:p>
    <w:p w14:paraId="3096688C" w14:textId="77777777" w:rsidR="00705F28" w:rsidRDefault="00705F28" w:rsidP="00705F28">
      <w:pPr>
        <w:spacing w:after="0" w:line="240" w:lineRule="auto"/>
        <w:jc w:val="center"/>
        <w:rPr>
          <w:rFonts w:ascii="Times New Roman" w:hAnsi="Times New Roman" w:cs="Times New Roman"/>
          <w:b/>
          <w:sz w:val="24"/>
          <w:szCs w:val="24"/>
        </w:rPr>
      </w:pPr>
    </w:p>
    <w:p w14:paraId="15358A7E" w14:textId="77777777" w:rsidR="00705F28" w:rsidRDefault="00705F28" w:rsidP="00705F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Спецификация</w:t>
      </w:r>
    </w:p>
    <w:p w14:paraId="420ED020" w14:textId="77777777" w:rsidR="00705F28" w:rsidRDefault="00705F28" w:rsidP="00705F28">
      <w:pPr>
        <w:spacing w:after="0" w:line="240" w:lineRule="auto"/>
        <w:jc w:val="center"/>
        <w:rPr>
          <w:rFonts w:ascii="Times New Roman" w:hAnsi="Times New Roman" w:cs="Times New Roman"/>
          <w:b/>
          <w:sz w:val="10"/>
          <w:szCs w:val="10"/>
        </w:rPr>
      </w:pPr>
    </w:p>
    <w:tbl>
      <w:tblPr>
        <w:tblStyle w:val="a4"/>
        <w:tblpPr w:leftFromText="180" w:rightFromText="180" w:vertAnchor="text" w:horzAnchor="margin" w:tblpY="-14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4685"/>
      </w:tblGrid>
      <w:tr w:rsidR="00705F28" w14:paraId="7058D32A" w14:textId="77777777" w:rsidTr="00FC050A">
        <w:trPr>
          <w:trHeight w:val="348"/>
        </w:trPr>
        <w:tc>
          <w:tcPr>
            <w:tcW w:w="5805" w:type="dxa"/>
          </w:tcPr>
          <w:p w14:paraId="4D5338FC" w14:textId="77777777" w:rsidR="00705F28" w:rsidRDefault="00705F28" w:rsidP="00CD29A5">
            <w:pPr>
              <w:spacing w:after="0" w:line="240" w:lineRule="auto"/>
              <w:rPr>
                <w:rStyle w:val="a3"/>
                <w:rFonts w:ascii="Times New Roman" w:hAnsi="Times New Roman" w:cs="Times New Roman"/>
                <w:iCs w:val="0"/>
                <w:sz w:val="24"/>
                <w:szCs w:val="24"/>
              </w:rPr>
            </w:pPr>
            <w:proofErr w:type="spellStart"/>
            <w:r>
              <w:rPr>
                <w:rFonts w:ascii="Times New Roman" w:hAnsi="Times New Roman" w:cs="Times New Roman"/>
                <w:i/>
                <w:snapToGrid w:val="0"/>
                <w:sz w:val="24"/>
                <w:szCs w:val="24"/>
              </w:rPr>
              <w:t>Р.п</w:t>
            </w:r>
            <w:proofErr w:type="spellEnd"/>
            <w:r>
              <w:rPr>
                <w:rFonts w:ascii="Times New Roman" w:hAnsi="Times New Roman" w:cs="Times New Roman"/>
                <w:i/>
                <w:snapToGrid w:val="0"/>
                <w:sz w:val="24"/>
                <w:szCs w:val="24"/>
              </w:rPr>
              <w:t>. Голышманово</w:t>
            </w:r>
          </w:p>
        </w:tc>
        <w:tc>
          <w:tcPr>
            <w:tcW w:w="4685" w:type="dxa"/>
          </w:tcPr>
          <w:p w14:paraId="0CBE01D4" w14:textId="3FCA571F" w:rsidR="00705F28" w:rsidRDefault="00705F28" w:rsidP="000E596A">
            <w:pPr>
              <w:spacing w:after="0" w:line="240" w:lineRule="auto"/>
              <w:jc w:val="right"/>
              <w:rPr>
                <w:rStyle w:val="a3"/>
                <w:rFonts w:ascii="Times New Roman" w:hAnsi="Times New Roman" w:cs="Times New Roman"/>
                <w:iCs w:val="0"/>
                <w:sz w:val="24"/>
                <w:szCs w:val="24"/>
              </w:rPr>
            </w:pPr>
            <w:r>
              <w:rPr>
                <w:rStyle w:val="a3"/>
                <w:rFonts w:ascii="Times New Roman" w:hAnsi="Times New Roman" w:cs="Times New Roman"/>
                <w:sz w:val="24"/>
                <w:szCs w:val="24"/>
              </w:rPr>
              <w:t>«___» __________ 202</w:t>
            </w:r>
            <w:r w:rsidR="000E596A">
              <w:rPr>
                <w:rStyle w:val="a3"/>
                <w:rFonts w:ascii="Times New Roman" w:hAnsi="Times New Roman" w:cs="Times New Roman"/>
                <w:sz w:val="24"/>
                <w:szCs w:val="24"/>
              </w:rPr>
              <w:t>5</w:t>
            </w:r>
            <w:r>
              <w:rPr>
                <w:rStyle w:val="a3"/>
                <w:rFonts w:ascii="Times New Roman" w:hAnsi="Times New Roman" w:cs="Times New Roman"/>
                <w:sz w:val="24"/>
                <w:szCs w:val="24"/>
              </w:rPr>
              <w:t xml:space="preserve"> года</w:t>
            </w:r>
          </w:p>
        </w:tc>
      </w:tr>
    </w:tbl>
    <w:p w14:paraId="1AA9F875" w14:textId="77777777" w:rsidR="00705F28" w:rsidRDefault="00705F28" w:rsidP="00705F28">
      <w:pPr>
        <w:spacing w:after="0" w:line="240" w:lineRule="auto"/>
        <w:jc w:val="center"/>
        <w:rPr>
          <w:rStyle w:val="a3"/>
          <w:rFonts w:ascii="Times New Roman" w:hAnsi="Times New Roman" w:cs="Times New Roman"/>
          <w:i w:val="0"/>
          <w:iCs w:val="0"/>
          <w:sz w:val="10"/>
          <w:szCs w:val="10"/>
        </w:rPr>
      </w:pPr>
    </w:p>
    <w:p w14:paraId="05AD6046" w14:textId="77777777" w:rsidR="00705F28" w:rsidRDefault="00705F28" w:rsidP="00705F28">
      <w:pPr>
        <w:spacing w:after="0" w:line="240" w:lineRule="auto"/>
        <w:rPr>
          <w:rFonts w:ascii="Times New Roman" w:hAnsi="Times New Roman" w:cs="Times New Roman"/>
          <w:b/>
          <w:sz w:val="24"/>
          <w:szCs w:val="24"/>
        </w:rPr>
      </w:pPr>
      <w:r>
        <w:rPr>
          <w:rFonts w:ascii="Times New Roman" w:hAnsi="Times New Roman" w:cs="Times New Roman"/>
          <w:b/>
          <w:sz w:val="24"/>
          <w:szCs w:val="24"/>
        </w:rPr>
        <w:t>1 часть. Ассортимент, количество, цена:</w:t>
      </w:r>
    </w:p>
    <w:tbl>
      <w:tblPr>
        <w:tblStyle w:val="1"/>
        <w:tblW w:w="9889" w:type="dxa"/>
        <w:jc w:val="center"/>
        <w:tblLook w:val="04A0" w:firstRow="1" w:lastRow="0" w:firstColumn="1" w:lastColumn="0" w:noHBand="0" w:noVBand="1"/>
      </w:tblPr>
      <w:tblGrid>
        <w:gridCol w:w="560"/>
        <w:gridCol w:w="4233"/>
        <w:gridCol w:w="1115"/>
        <w:gridCol w:w="1119"/>
        <w:gridCol w:w="1401"/>
        <w:gridCol w:w="1461"/>
      </w:tblGrid>
      <w:tr w:rsidR="00705F28" w14:paraId="02E3B748" w14:textId="77777777" w:rsidTr="00CD29A5">
        <w:trPr>
          <w:trHeight w:val="875"/>
          <w:jc w:val="center"/>
        </w:trPr>
        <w:tc>
          <w:tcPr>
            <w:tcW w:w="560" w:type="dxa"/>
            <w:vAlign w:val="center"/>
          </w:tcPr>
          <w:p w14:paraId="675300A5" w14:textId="77777777" w:rsidR="00705F28" w:rsidRDefault="00705F28" w:rsidP="00CD29A5">
            <w:pPr>
              <w:jc w:val="center"/>
              <w:rPr>
                <w:rFonts w:ascii="Times New Roman" w:hAnsi="Times New Roman" w:cs="Times New Roman"/>
                <w:b/>
              </w:rPr>
            </w:pPr>
            <w:r>
              <w:rPr>
                <w:rFonts w:ascii="Times New Roman" w:hAnsi="Times New Roman" w:cs="Times New Roman"/>
                <w:b/>
              </w:rPr>
              <w:t>№ п/п</w:t>
            </w:r>
          </w:p>
        </w:tc>
        <w:tc>
          <w:tcPr>
            <w:tcW w:w="4233" w:type="dxa"/>
            <w:vAlign w:val="center"/>
          </w:tcPr>
          <w:p w14:paraId="764CA204" w14:textId="77777777" w:rsidR="00705F28" w:rsidRDefault="00705F28" w:rsidP="00CD29A5">
            <w:pPr>
              <w:jc w:val="center"/>
              <w:rPr>
                <w:rFonts w:ascii="Times New Roman" w:hAnsi="Times New Roman" w:cs="Times New Roman"/>
                <w:b/>
              </w:rPr>
            </w:pPr>
            <w:r>
              <w:rPr>
                <w:rFonts w:ascii="Times New Roman" w:hAnsi="Times New Roman" w:cs="Times New Roman"/>
                <w:b/>
              </w:rPr>
              <w:t>Наименование, модель, артикул, производитель, страна происхождения товара</w:t>
            </w:r>
          </w:p>
        </w:tc>
        <w:tc>
          <w:tcPr>
            <w:tcW w:w="1115" w:type="dxa"/>
            <w:vAlign w:val="center"/>
          </w:tcPr>
          <w:p w14:paraId="74F058C1" w14:textId="77777777" w:rsidR="00705F28" w:rsidRDefault="00705F28" w:rsidP="00CD29A5">
            <w:pPr>
              <w:jc w:val="center"/>
              <w:rPr>
                <w:rFonts w:ascii="Times New Roman" w:hAnsi="Times New Roman" w:cs="Times New Roman"/>
                <w:b/>
              </w:rPr>
            </w:pPr>
            <w:r>
              <w:rPr>
                <w:rFonts w:ascii="Times New Roman" w:hAnsi="Times New Roman" w:cs="Times New Roman"/>
                <w:b/>
              </w:rPr>
              <w:t>Размер¹</w:t>
            </w:r>
          </w:p>
        </w:tc>
        <w:tc>
          <w:tcPr>
            <w:tcW w:w="1119" w:type="dxa"/>
            <w:vAlign w:val="center"/>
          </w:tcPr>
          <w:p w14:paraId="4389D422" w14:textId="77777777" w:rsidR="00705F28" w:rsidRDefault="00705F28" w:rsidP="00CD29A5">
            <w:pPr>
              <w:jc w:val="center"/>
              <w:rPr>
                <w:rFonts w:ascii="Times New Roman" w:hAnsi="Times New Roman" w:cs="Times New Roman"/>
                <w:b/>
              </w:rPr>
            </w:pPr>
            <w:r>
              <w:rPr>
                <w:rFonts w:ascii="Times New Roman" w:hAnsi="Times New Roman" w:cs="Times New Roman"/>
                <w:b/>
              </w:rPr>
              <w:t>Кол-во, штук (пар)</w:t>
            </w:r>
          </w:p>
        </w:tc>
        <w:tc>
          <w:tcPr>
            <w:tcW w:w="1401" w:type="dxa"/>
            <w:vAlign w:val="center"/>
          </w:tcPr>
          <w:p w14:paraId="199BE51C" w14:textId="77777777" w:rsidR="00705F28" w:rsidRDefault="00705F28" w:rsidP="00CD29A5">
            <w:pPr>
              <w:jc w:val="center"/>
              <w:rPr>
                <w:rFonts w:ascii="Times New Roman" w:hAnsi="Times New Roman" w:cs="Times New Roman"/>
                <w:b/>
              </w:rPr>
            </w:pPr>
            <w:r>
              <w:rPr>
                <w:rFonts w:ascii="Times New Roman" w:hAnsi="Times New Roman" w:cs="Times New Roman"/>
                <w:b/>
              </w:rPr>
              <w:t>Цена за единицу, рублей</w:t>
            </w:r>
          </w:p>
        </w:tc>
        <w:tc>
          <w:tcPr>
            <w:tcW w:w="1461" w:type="dxa"/>
            <w:vAlign w:val="center"/>
          </w:tcPr>
          <w:p w14:paraId="0CB124F6" w14:textId="77777777" w:rsidR="00705F28" w:rsidRDefault="00705F28" w:rsidP="00CD29A5">
            <w:pPr>
              <w:jc w:val="center"/>
              <w:rPr>
                <w:rFonts w:ascii="Times New Roman" w:hAnsi="Times New Roman" w:cs="Times New Roman"/>
                <w:b/>
              </w:rPr>
            </w:pPr>
            <w:r>
              <w:rPr>
                <w:rFonts w:ascii="Times New Roman" w:hAnsi="Times New Roman" w:cs="Times New Roman"/>
                <w:b/>
              </w:rPr>
              <w:t>Стоимость, рублей</w:t>
            </w:r>
          </w:p>
        </w:tc>
      </w:tr>
      <w:tr w:rsidR="00705F28" w14:paraId="1F86FE84" w14:textId="77777777" w:rsidTr="00CD29A5">
        <w:trPr>
          <w:jc w:val="center"/>
        </w:trPr>
        <w:tc>
          <w:tcPr>
            <w:tcW w:w="560" w:type="dxa"/>
            <w:vAlign w:val="center"/>
          </w:tcPr>
          <w:p w14:paraId="74FAE453" w14:textId="77777777" w:rsidR="00705F28" w:rsidRDefault="00705F28" w:rsidP="00CD29A5">
            <w:pPr>
              <w:jc w:val="center"/>
              <w:rPr>
                <w:rFonts w:ascii="Times New Roman" w:hAnsi="Times New Roman" w:cs="Times New Roman"/>
              </w:rPr>
            </w:pPr>
            <w:r>
              <w:rPr>
                <w:rFonts w:ascii="Times New Roman" w:hAnsi="Times New Roman" w:cs="Times New Roman"/>
              </w:rPr>
              <w:t>1</w:t>
            </w:r>
          </w:p>
        </w:tc>
        <w:tc>
          <w:tcPr>
            <w:tcW w:w="4233" w:type="dxa"/>
            <w:vAlign w:val="center"/>
          </w:tcPr>
          <w:p w14:paraId="58163392" w14:textId="77777777" w:rsidR="00705F28" w:rsidRDefault="00705F28" w:rsidP="00CD29A5">
            <w:pPr>
              <w:spacing w:after="0" w:line="240" w:lineRule="auto"/>
              <w:jc w:val="center"/>
              <w:rPr>
                <w:rFonts w:ascii="Times New Roman" w:hAnsi="Times New Roman" w:cs="Times New Roman"/>
              </w:rPr>
            </w:pPr>
            <w:r>
              <w:rPr>
                <w:rFonts w:ascii="Times New Roman" w:hAnsi="Times New Roman" w:cs="Times New Roman"/>
              </w:rPr>
              <w:t>________________________________</w:t>
            </w:r>
          </w:p>
          <w:p w14:paraId="66C55CB3" w14:textId="77777777" w:rsidR="00705F28" w:rsidRDefault="00705F28" w:rsidP="00CD29A5">
            <w:pPr>
              <w:spacing w:after="0" w:line="240" w:lineRule="auto"/>
              <w:jc w:val="center"/>
              <w:rPr>
                <w:rFonts w:ascii="Times New Roman" w:hAnsi="Times New Roman" w:cs="Times New Roman"/>
              </w:rPr>
            </w:pPr>
            <w:r>
              <w:rPr>
                <w:rFonts w:ascii="Times New Roman" w:hAnsi="Times New Roman" w:cs="Times New Roman"/>
              </w:rPr>
              <w:t>________________________________</w:t>
            </w:r>
          </w:p>
          <w:p w14:paraId="3C82381D" w14:textId="77777777" w:rsidR="00705F28" w:rsidRDefault="00705F28" w:rsidP="00CD29A5">
            <w:pPr>
              <w:spacing w:after="0" w:line="240" w:lineRule="auto"/>
              <w:jc w:val="center"/>
              <w:rPr>
                <w:rFonts w:ascii="Times New Roman" w:hAnsi="Times New Roman" w:cs="Times New Roman"/>
              </w:rPr>
            </w:pPr>
            <w:r>
              <w:rPr>
                <w:rFonts w:ascii="Times New Roman" w:hAnsi="Times New Roman" w:cs="Times New Roman"/>
              </w:rPr>
              <w:t>________________________________</w:t>
            </w:r>
          </w:p>
        </w:tc>
        <w:tc>
          <w:tcPr>
            <w:tcW w:w="1115" w:type="dxa"/>
            <w:vAlign w:val="center"/>
          </w:tcPr>
          <w:p w14:paraId="6AAF7864" w14:textId="77777777" w:rsidR="00705F28" w:rsidRDefault="00705F28" w:rsidP="00CD29A5">
            <w:pPr>
              <w:spacing w:after="0" w:line="240" w:lineRule="auto"/>
              <w:jc w:val="center"/>
              <w:rPr>
                <w:rFonts w:ascii="Times New Roman" w:hAnsi="Times New Roman" w:cs="Times New Roman"/>
              </w:rPr>
            </w:pPr>
          </w:p>
        </w:tc>
        <w:tc>
          <w:tcPr>
            <w:tcW w:w="1119" w:type="dxa"/>
            <w:vAlign w:val="center"/>
          </w:tcPr>
          <w:p w14:paraId="68AA7595" w14:textId="77777777" w:rsidR="00705F28" w:rsidRDefault="00705F28" w:rsidP="00CD29A5">
            <w:pPr>
              <w:spacing w:after="0" w:line="240" w:lineRule="auto"/>
              <w:jc w:val="center"/>
              <w:rPr>
                <w:rFonts w:ascii="Times New Roman" w:hAnsi="Times New Roman" w:cs="Times New Roman"/>
              </w:rPr>
            </w:pPr>
          </w:p>
        </w:tc>
        <w:tc>
          <w:tcPr>
            <w:tcW w:w="1401" w:type="dxa"/>
            <w:vAlign w:val="center"/>
          </w:tcPr>
          <w:p w14:paraId="6E6DCC7D" w14:textId="77777777" w:rsidR="00705F28" w:rsidRDefault="00705F28" w:rsidP="00CD29A5">
            <w:pPr>
              <w:spacing w:after="0" w:line="240" w:lineRule="auto"/>
              <w:jc w:val="center"/>
              <w:rPr>
                <w:rFonts w:ascii="Times New Roman" w:hAnsi="Times New Roman" w:cs="Times New Roman"/>
              </w:rPr>
            </w:pPr>
          </w:p>
        </w:tc>
        <w:tc>
          <w:tcPr>
            <w:tcW w:w="1461" w:type="dxa"/>
            <w:vAlign w:val="center"/>
          </w:tcPr>
          <w:p w14:paraId="054ABED1" w14:textId="77777777" w:rsidR="00705F28" w:rsidRDefault="00705F28" w:rsidP="00CD29A5">
            <w:pPr>
              <w:spacing w:after="0" w:line="240" w:lineRule="auto"/>
              <w:jc w:val="center"/>
              <w:rPr>
                <w:rFonts w:ascii="Times New Roman" w:hAnsi="Times New Roman" w:cs="Times New Roman"/>
              </w:rPr>
            </w:pPr>
          </w:p>
        </w:tc>
      </w:tr>
      <w:tr w:rsidR="00705F28" w14:paraId="0701575A" w14:textId="77777777" w:rsidTr="00CD29A5">
        <w:trPr>
          <w:jc w:val="center"/>
        </w:trPr>
        <w:tc>
          <w:tcPr>
            <w:tcW w:w="560" w:type="dxa"/>
            <w:vAlign w:val="center"/>
          </w:tcPr>
          <w:p w14:paraId="18DED656" w14:textId="77777777" w:rsidR="00705F28" w:rsidRDefault="00705F28" w:rsidP="00CD29A5">
            <w:pPr>
              <w:jc w:val="center"/>
              <w:rPr>
                <w:rFonts w:ascii="Times New Roman" w:hAnsi="Times New Roman" w:cs="Times New Roman"/>
              </w:rPr>
            </w:pPr>
            <w:r>
              <w:rPr>
                <w:rFonts w:ascii="Times New Roman" w:hAnsi="Times New Roman" w:cs="Times New Roman"/>
              </w:rPr>
              <w:t>2</w:t>
            </w:r>
          </w:p>
        </w:tc>
        <w:tc>
          <w:tcPr>
            <w:tcW w:w="4233" w:type="dxa"/>
            <w:vAlign w:val="center"/>
          </w:tcPr>
          <w:p w14:paraId="37D1668D" w14:textId="77777777" w:rsidR="00705F28" w:rsidRDefault="00705F28" w:rsidP="00CD29A5">
            <w:pPr>
              <w:spacing w:after="0" w:line="240" w:lineRule="auto"/>
              <w:jc w:val="center"/>
              <w:rPr>
                <w:rFonts w:ascii="Times New Roman" w:hAnsi="Times New Roman" w:cs="Times New Roman"/>
              </w:rPr>
            </w:pPr>
            <w:r>
              <w:rPr>
                <w:rFonts w:ascii="Times New Roman" w:hAnsi="Times New Roman" w:cs="Times New Roman"/>
              </w:rPr>
              <w:t>________________________________</w:t>
            </w:r>
          </w:p>
          <w:p w14:paraId="775809BC" w14:textId="77777777" w:rsidR="00705F28" w:rsidRDefault="00705F28" w:rsidP="00CD29A5">
            <w:pPr>
              <w:spacing w:after="0" w:line="240" w:lineRule="auto"/>
              <w:jc w:val="center"/>
              <w:rPr>
                <w:rFonts w:ascii="Times New Roman" w:hAnsi="Times New Roman" w:cs="Times New Roman"/>
              </w:rPr>
            </w:pPr>
            <w:r>
              <w:rPr>
                <w:rFonts w:ascii="Times New Roman" w:hAnsi="Times New Roman" w:cs="Times New Roman"/>
              </w:rPr>
              <w:t>________________________________</w:t>
            </w:r>
          </w:p>
          <w:p w14:paraId="077A5B53" w14:textId="77777777" w:rsidR="00705F28" w:rsidRDefault="00705F28" w:rsidP="00CD29A5">
            <w:pPr>
              <w:spacing w:after="0" w:line="240" w:lineRule="auto"/>
              <w:jc w:val="center"/>
              <w:rPr>
                <w:rFonts w:ascii="Times New Roman" w:hAnsi="Times New Roman" w:cs="Times New Roman"/>
              </w:rPr>
            </w:pPr>
            <w:r>
              <w:rPr>
                <w:rFonts w:ascii="Times New Roman" w:hAnsi="Times New Roman" w:cs="Times New Roman"/>
              </w:rPr>
              <w:t>________________________________</w:t>
            </w:r>
          </w:p>
        </w:tc>
        <w:tc>
          <w:tcPr>
            <w:tcW w:w="1115" w:type="dxa"/>
            <w:vAlign w:val="center"/>
          </w:tcPr>
          <w:p w14:paraId="7C0E3386" w14:textId="77777777" w:rsidR="00705F28" w:rsidRDefault="00705F28" w:rsidP="00CD29A5">
            <w:pPr>
              <w:spacing w:after="0" w:line="240" w:lineRule="auto"/>
              <w:jc w:val="center"/>
              <w:rPr>
                <w:rFonts w:ascii="Times New Roman" w:hAnsi="Times New Roman" w:cs="Times New Roman"/>
              </w:rPr>
            </w:pPr>
          </w:p>
        </w:tc>
        <w:tc>
          <w:tcPr>
            <w:tcW w:w="1119" w:type="dxa"/>
            <w:vAlign w:val="center"/>
          </w:tcPr>
          <w:p w14:paraId="47DB9A9C" w14:textId="77777777" w:rsidR="00705F28" w:rsidRDefault="00705F28" w:rsidP="00CD29A5">
            <w:pPr>
              <w:spacing w:after="0" w:line="240" w:lineRule="auto"/>
              <w:jc w:val="center"/>
              <w:rPr>
                <w:rFonts w:ascii="Times New Roman" w:hAnsi="Times New Roman" w:cs="Times New Roman"/>
              </w:rPr>
            </w:pPr>
          </w:p>
        </w:tc>
        <w:tc>
          <w:tcPr>
            <w:tcW w:w="1401" w:type="dxa"/>
            <w:vAlign w:val="center"/>
          </w:tcPr>
          <w:p w14:paraId="4EC7211F" w14:textId="77777777" w:rsidR="00705F28" w:rsidRDefault="00705F28" w:rsidP="00CD29A5">
            <w:pPr>
              <w:spacing w:after="0" w:line="240" w:lineRule="auto"/>
              <w:jc w:val="center"/>
              <w:rPr>
                <w:rFonts w:ascii="Times New Roman" w:hAnsi="Times New Roman" w:cs="Times New Roman"/>
              </w:rPr>
            </w:pPr>
          </w:p>
        </w:tc>
        <w:tc>
          <w:tcPr>
            <w:tcW w:w="1461" w:type="dxa"/>
            <w:vAlign w:val="center"/>
          </w:tcPr>
          <w:p w14:paraId="484E82EB" w14:textId="77777777" w:rsidR="00705F28" w:rsidRDefault="00705F28" w:rsidP="00CD29A5">
            <w:pPr>
              <w:spacing w:after="0" w:line="240" w:lineRule="auto"/>
              <w:jc w:val="center"/>
              <w:rPr>
                <w:rFonts w:ascii="Times New Roman" w:hAnsi="Times New Roman" w:cs="Times New Roman"/>
              </w:rPr>
            </w:pPr>
          </w:p>
        </w:tc>
      </w:tr>
      <w:tr w:rsidR="00705F28" w14:paraId="2797ECF4" w14:textId="77777777" w:rsidTr="00CD29A5">
        <w:trPr>
          <w:jc w:val="center"/>
        </w:trPr>
        <w:tc>
          <w:tcPr>
            <w:tcW w:w="560" w:type="dxa"/>
            <w:tcBorders>
              <w:bottom w:val="single" w:sz="4" w:space="0" w:color="auto"/>
            </w:tcBorders>
            <w:vAlign w:val="center"/>
          </w:tcPr>
          <w:p w14:paraId="5980D356" w14:textId="77777777" w:rsidR="00705F28" w:rsidRDefault="00705F28" w:rsidP="00CD29A5">
            <w:pPr>
              <w:jc w:val="center"/>
              <w:rPr>
                <w:rFonts w:ascii="Times New Roman" w:hAnsi="Times New Roman" w:cs="Times New Roman"/>
              </w:rPr>
            </w:pPr>
            <w:r>
              <w:rPr>
                <w:rFonts w:ascii="Times New Roman" w:hAnsi="Times New Roman" w:cs="Times New Roman"/>
              </w:rPr>
              <w:t>3</w:t>
            </w:r>
          </w:p>
        </w:tc>
        <w:tc>
          <w:tcPr>
            <w:tcW w:w="4233" w:type="dxa"/>
            <w:tcBorders>
              <w:bottom w:val="single" w:sz="4" w:space="0" w:color="auto"/>
            </w:tcBorders>
            <w:vAlign w:val="center"/>
          </w:tcPr>
          <w:p w14:paraId="3E387A8F" w14:textId="77777777" w:rsidR="00705F28" w:rsidRDefault="00705F28" w:rsidP="00CD29A5">
            <w:pPr>
              <w:spacing w:after="0" w:line="240" w:lineRule="auto"/>
              <w:jc w:val="center"/>
              <w:rPr>
                <w:rFonts w:ascii="Times New Roman" w:hAnsi="Times New Roman" w:cs="Times New Roman"/>
              </w:rPr>
            </w:pPr>
            <w:r>
              <w:rPr>
                <w:rFonts w:ascii="Times New Roman" w:hAnsi="Times New Roman" w:cs="Times New Roman"/>
              </w:rPr>
              <w:t>________________________________</w:t>
            </w:r>
          </w:p>
          <w:p w14:paraId="17C2A481" w14:textId="77777777" w:rsidR="00705F28" w:rsidRDefault="00705F28" w:rsidP="00CD29A5">
            <w:pPr>
              <w:spacing w:after="0" w:line="240" w:lineRule="auto"/>
              <w:jc w:val="center"/>
              <w:rPr>
                <w:rFonts w:ascii="Times New Roman" w:hAnsi="Times New Roman" w:cs="Times New Roman"/>
              </w:rPr>
            </w:pPr>
            <w:r>
              <w:rPr>
                <w:rFonts w:ascii="Times New Roman" w:hAnsi="Times New Roman" w:cs="Times New Roman"/>
              </w:rPr>
              <w:t>________________________________</w:t>
            </w:r>
          </w:p>
          <w:p w14:paraId="212DB990" w14:textId="77777777" w:rsidR="00705F28" w:rsidRDefault="00705F28" w:rsidP="00CD29A5">
            <w:pPr>
              <w:spacing w:after="0" w:line="240" w:lineRule="auto"/>
              <w:jc w:val="center"/>
              <w:rPr>
                <w:rFonts w:ascii="Times New Roman" w:hAnsi="Times New Roman" w:cs="Times New Roman"/>
              </w:rPr>
            </w:pPr>
            <w:r>
              <w:rPr>
                <w:rFonts w:ascii="Times New Roman" w:hAnsi="Times New Roman" w:cs="Times New Roman"/>
              </w:rPr>
              <w:t>________________________________</w:t>
            </w:r>
          </w:p>
        </w:tc>
        <w:tc>
          <w:tcPr>
            <w:tcW w:w="1115" w:type="dxa"/>
            <w:tcBorders>
              <w:bottom w:val="single" w:sz="4" w:space="0" w:color="auto"/>
            </w:tcBorders>
            <w:vAlign w:val="center"/>
          </w:tcPr>
          <w:p w14:paraId="723494D6" w14:textId="77777777" w:rsidR="00705F28" w:rsidRDefault="00705F28" w:rsidP="00CD29A5">
            <w:pPr>
              <w:spacing w:after="0" w:line="240" w:lineRule="auto"/>
              <w:jc w:val="center"/>
              <w:rPr>
                <w:rFonts w:ascii="Times New Roman" w:hAnsi="Times New Roman" w:cs="Times New Roman"/>
              </w:rPr>
            </w:pPr>
          </w:p>
        </w:tc>
        <w:tc>
          <w:tcPr>
            <w:tcW w:w="1119" w:type="dxa"/>
            <w:tcBorders>
              <w:bottom w:val="single" w:sz="4" w:space="0" w:color="auto"/>
            </w:tcBorders>
            <w:vAlign w:val="center"/>
          </w:tcPr>
          <w:p w14:paraId="663ED98A" w14:textId="77777777" w:rsidR="00705F28" w:rsidRDefault="00705F28" w:rsidP="00CD29A5">
            <w:pPr>
              <w:spacing w:after="0" w:line="240" w:lineRule="auto"/>
              <w:jc w:val="center"/>
              <w:rPr>
                <w:rFonts w:ascii="Times New Roman" w:hAnsi="Times New Roman" w:cs="Times New Roman"/>
              </w:rPr>
            </w:pPr>
          </w:p>
        </w:tc>
        <w:tc>
          <w:tcPr>
            <w:tcW w:w="1401" w:type="dxa"/>
            <w:tcBorders>
              <w:bottom w:val="single" w:sz="4" w:space="0" w:color="auto"/>
            </w:tcBorders>
            <w:vAlign w:val="center"/>
          </w:tcPr>
          <w:p w14:paraId="142C7075" w14:textId="77777777" w:rsidR="00705F28" w:rsidRDefault="00705F28" w:rsidP="00CD29A5">
            <w:pPr>
              <w:spacing w:after="0" w:line="240" w:lineRule="auto"/>
              <w:jc w:val="center"/>
              <w:rPr>
                <w:rFonts w:ascii="Times New Roman" w:hAnsi="Times New Roman" w:cs="Times New Roman"/>
              </w:rPr>
            </w:pPr>
          </w:p>
        </w:tc>
        <w:tc>
          <w:tcPr>
            <w:tcW w:w="1461" w:type="dxa"/>
            <w:tcBorders>
              <w:bottom w:val="single" w:sz="4" w:space="0" w:color="auto"/>
            </w:tcBorders>
            <w:vAlign w:val="center"/>
          </w:tcPr>
          <w:p w14:paraId="07E2EC82" w14:textId="77777777" w:rsidR="00705F28" w:rsidRDefault="00705F28" w:rsidP="00CD29A5">
            <w:pPr>
              <w:spacing w:after="0" w:line="240" w:lineRule="auto"/>
              <w:jc w:val="center"/>
              <w:rPr>
                <w:rFonts w:ascii="Times New Roman" w:hAnsi="Times New Roman" w:cs="Times New Roman"/>
              </w:rPr>
            </w:pPr>
          </w:p>
        </w:tc>
      </w:tr>
      <w:tr w:rsidR="00705F28" w14:paraId="1B24C4E8" w14:textId="77777777" w:rsidTr="00CD29A5">
        <w:trPr>
          <w:jc w:val="center"/>
        </w:trPr>
        <w:tc>
          <w:tcPr>
            <w:tcW w:w="560" w:type="dxa"/>
            <w:tcBorders>
              <w:bottom w:val="single" w:sz="4" w:space="0" w:color="auto"/>
            </w:tcBorders>
            <w:vAlign w:val="center"/>
          </w:tcPr>
          <w:p w14:paraId="0A6A0930" w14:textId="77777777" w:rsidR="00705F28" w:rsidRDefault="00705F28" w:rsidP="00CD29A5">
            <w:pPr>
              <w:jc w:val="center"/>
              <w:rPr>
                <w:rFonts w:ascii="Times New Roman" w:hAnsi="Times New Roman" w:cs="Times New Roman"/>
              </w:rPr>
            </w:pPr>
            <w:r>
              <w:rPr>
                <w:rFonts w:ascii="Times New Roman" w:hAnsi="Times New Roman" w:cs="Times New Roman"/>
              </w:rPr>
              <w:t>4</w:t>
            </w:r>
          </w:p>
        </w:tc>
        <w:tc>
          <w:tcPr>
            <w:tcW w:w="4233" w:type="dxa"/>
            <w:tcBorders>
              <w:bottom w:val="single" w:sz="4" w:space="0" w:color="auto"/>
            </w:tcBorders>
            <w:vAlign w:val="center"/>
          </w:tcPr>
          <w:p w14:paraId="20EF20ED" w14:textId="77777777" w:rsidR="00705F28" w:rsidRDefault="00705F28" w:rsidP="00CD29A5">
            <w:pPr>
              <w:spacing w:after="0" w:line="240" w:lineRule="auto"/>
              <w:jc w:val="center"/>
              <w:rPr>
                <w:rFonts w:ascii="Times New Roman" w:hAnsi="Times New Roman" w:cs="Times New Roman"/>
              </w:rPr>
            </w:pPr>
            <w:r>
              <w:rPr>
                <w:rFonts w:ascii="Times New Roman" w:hAnsi="Times New Roman" w:cs="Times New Roman"/>
              </w:rPr>
              <w:t>________________________________</w:t>
            </w:r>
          </w:p>
          <w:p w14:paraId="10CED734" w14:textId="77777777" w:rsidR="00705F28" w:rsidRDefault="00705F28" w:rsidP="00CD29A5">
            <w:pPr>
              <w:spacing w:after="0" w:line="240" w:lineRule="auto"/>
              <w:jc w:val="center"/>
              <w:rPr>
                <w:rFonts w:ascii="Times New Roman" w:hAnsi="Times New Roman" w:cs="Times New Roman"/>
              </w:rPr>
            </w:pPr>
            <w:r>
              <w:rPr>
                <w:rFonts w:ascii="Times New Roman" w:hAnsi="Times New Roman" w:cs="Times New Roman"/>
              </w:rPr>
              <w:t>________________________________</w:t>
            </w:r>
          </w:p>
          <w:p w14:paraId="6A2294B8" w14:textId="77777777" w:rsidR="00705F28" w:rsidRDefault="00705F28" w:rsidP="00CD29A5">
            <w:pPr>
              <w:spacing w:after="0" w:line="240" w:lineRule="auto"/>
              <w:jc w:val="center"/>
              <w:rPr>
                <w:rFonts w:ascii="Times New Roman" w:hAnsi="Times New Roman" w:cs="Times New Roman"/>
              </w:rPr>
            </w:pPr>
            <w:r>
              <w:rPr>
                <w:rFonts w:ascii="Times New Roman" w:hAnsi="Times New Roman" w:cs="Times New Roman"/>
              </w:rPr>
              <w:t>________________________________</w:t>
            </w:r>
          </w:p>
        </w:tc>
        <w:tc>
          <w:tcPr>
            <w:tcW w:w="1115" w:type="dxa"/>
            <w:tcBorders>
              <w:bottom w:val="single" w:sz="4" w:space="0" w:color="auto"/>
            </w:tcBorders>
            <w:vAlign w:val="center"/>
          </w:tcPr>
          <w:p w14:paraId="4BB044D7" w14:textId="77777777" w:rsidR="00705F28" w:rsidRDefault="00705F28" w:rsidP="00CD29A5">
            <w:pPr>
              <w:spacing w:after="0" w:line="240" w:lineRule="auto"/>
              <w:jc w:val="center"/>
              <w:rPr>
                <w:rFonts w:ascii="Times New Roman" w:hAnsi="Times New Roman" w:cs="Times New Roman"/>
              </w:rPr>
            </w:pPr>
          </w:p>
        </w:tc>
        <w:tc>
          <w:tcPr>
            <w:tcW w:w="1119" w:type="dxa"/>
            <w:tcBorders>
              <w:bottom w:val="single" w:sz="4" w:space="0" w:color="auto"/>
            </w:tcBorders>
            <w:vAlign w:val="center"/>
          </w:tcPr>
          <w:p w14:paraId="444DB875" w14:textId="77777777" w:rsidR="00705F28" w:rsidRDefault="00705F28" w:rsidP="00CD29A5">
            <w:pPr>
              <w:spacing w:after="0" w:line="240" w:lineRule="auto"/>
              <w:jc w:val="center"/>
              <w:rPr>
                <w:rFonts w:ascii="Times New Roman" w:hAnsi="Times New Roman" w:cs="Times New Roman"/>
              </w:rPr>
            </w:pPr>
          </w:p>
        </w:tc>
        <w:tc>
          <w:tcPr>
            <w:tcW w:w="1401" w:type="dxa"/>
            <w:tcBorders>
              <w:bottom w:val="single" w:sz="4" w:space="0" w:color="auto"/>
            </w:tcBorders>
            <w:vAlign w:val="center"/>
          </w:tcPr>
          <w:p w14:paraId="74AA3DDD" w14:textId="77777777" w:rsidR="00705F28" w:rsidRDefault="00705F28" w:rsidP="00CD29A5">
            <w:pPr>
              <w:spacing w:after="0" w:line="240" w:lineRule="auto"/>
              <w:jc w:val="center"/>
              <w:rPr>
                <w:rFonts w:ascii="Times New Roman" w:hAnsi="Times New Roman" w:cs="Times New Roman"/>
              </w:rPr>
            </w:pPr>
          </w:p>
        </w:tc>
        <w:tc>
          <w:tcPr>
            <w:tcW w:w="1461" w:type="dxa"/>
            <w:tcBorders>
              <w:bottom w:val="single" w:sz="4" w:space="0" w:color="auto"/>
            </w:tcBorders>
            <w:vAlign w:val="center"/>
          </w:tcPr>
          <w:p w14:paraId="42142D90" w14:textId="77777777" w:rsidR="00705F28" w:rsidRDefault="00705F28" w:rsidP="00CD29A5">
            <w:pPr>
              <w:spacing w:after="0" w:line="240" w:lineRule="auto"/>
              <w:jc w:val="center"/>
              <w:rPr>
                <w:rFonts w:ascii="Times New Roman" w:hAnsi="Times New Roman" w:cs="Times New Roman"/>
              </w:rPr>
            </w:pPr>
          </w:p>
        </w:tc>
      </w:tr>
      <w:tr w:rsidR="00705F28" w14:paraId="2ADED4E4" w14:textId="77777777" w:rsidTr="00CD29A5">
        <w:trPr>
          <w:jc w:val="center"/>
        </w:trPr>
        <w:tc>
          <w:tcPr>
            <w:tcW w:w="560" w:type="dxa"/>
            <w:tcBorders>
              <w:bottom w:val="single" w:sz="4" w:space="0" w:color="auto"/>
            </w:tcBorders>
            <w:vAlign w:val="center"/>
          </w:tcPr>
          <w:p w14:paraId="6CA2B8B8" w14:textId="77777777" w:rsidR="00705F28" w:rsidRDefault="00705F28" w:rsidP="00CD29A5">
            <w:pPr>
              <w:jc w:val="center"/>
              <w:rPr>
                <w:rFonts w:ascii="Times New Roman" w:hAnsi="Times New Roman" w:cs="Times New Roman"/>
              </w:rPr>
            </w:pPr>
            <w:r>
              <w:rPr>
                <w:rFonts w:ascii="Times New Roman" w:hAnsi="Times New Roman" w:cs="Times New Roman"/>
              </w:rPr>
              <w:t>5</w:t>
            </w:r>
          </w:p>
        </w:tc>
        <w:tc>
          <w:tcPr>
            <w:tcW w:w="4233" w:type="dxa"/>
            <w:tcBorders>
              <w:bottom w:val="single" w:sz="4" w:space="0" w:color="auto"/>
            </w:tcBorders>
            <w:vAlign w:val="center"/>
          </w:tcPr>
          <w:p w14:paraId="39954CC7" w14:textId="77777777" w:rsidR="00705F28" w:rsidRDefault="00705F28" w:rsidP="00CD29A5">
            <w:pPr>
              <w:spacing w:after="0" w:line="240" w:lineRule="auto"/>
              <w:jc w:val="center"/>
              <w:rPr>
                <w:rFonts w:ascii="Times New Roman" w:hAnsi="Times New Roman" w:cs="Times New Roman"/>
              </w:rPr>
            </w:pPr>
            <w:r>
              <w:rPr>
                <w:rFonts w:ascii="Times New Roman" w:hAnsi="Times New Roman" w:cs="Times New Roman"/>
              </w:rPr>
              <w:t>________________________________</w:t>
            </w:r>
          </w:p>
          <w:p w14:paraId="2FAF315B" w14:textId="77777777" w:rsidR="00705F28" w:rsidRDefault="00705F28" w:rsidP="00CD29A5">
            <w:pPr>
              <w:spacing w:after="0" w:line="240" w:lineRule="auto"/>
              <w:jc w:val="center"/>
              <w:rPr>
                <w:rFonts w:ascii="Times New Roman" w:hAnsi="Times New Roman" w:cs="Times New Roman"/>
              </w:rPr>
            </w:pPr>
            <w:r>
              <w:rPr>
                <w:rFonts w:ascii="Times New Roman" w:hAnsi="Times New Roman" w:cs="Times New Roman"/>
              </w:rPr>
              <w:t>________________________________</w:t>
            </w:r>
          </w:p>
          <w:p w14:paraId="6F053956" w14:textId="77777777" w:rsidR="00705F28" w:rsidRDefault="00705F28" w:rsidP="00CD29A5">
            <w:pPr>
              <w:spacing w:after="0" w:line="240" w:lineRule="auto"/>
              <w:jc w:val="center"/>
              <w:rPr>
                <w:rFonts w:ascii="Times New Roman" w:hAnsi="Times New Roman" w:cs="Times New Roman"/>
              </w:rPr>
            </w:pPr>
            <w:r>
              <w:rPr>
                <w:rFonts w:ascii="Times New Roman" w:hAnsi="Times New Roman" w:cs="Times New Roman"/>
              </w:rPr>
              <w:t>________________________________</w:t>
            </w:r>
          </w:p>
        </w:tc>
        <w:tc>
          <w:tcPr>
            <w:tcW w:w="1115" w:type="dxa"/>
            <w:tcBorders>
              <w:bottom w:val="single" w:sz="4" w:space="0" w:color="auto"/>
            </w:tcBorders>
            <w:vAlign w:val="center"/>
          </w:tcPr>
          <w:p w14:paraId="36758ACF" w14:textId="77777777" w:rsidR="00705F28" w:rsidRDefault="00705F28" w:rsidP="00CD29A5">
            <w:pPr>
              <w:spacing w:after="0" w:line="240" w:lineRule="auto"/>
              <w:jc w:val="center"/>
              <w:rPr>
                <w:rFonts w:ascii="Times New Roman" w:hAnsi="Times New Roman" w:cs="Times New Roman"/>
              </w:rPr>
            </w:pPr>
          </w:p>
        </w:tc>
        <w:tc>
          <w:tcPr>
            <w:tcW w:w="1119" w:type="dxa"/>
            <w:tcBorders>
              <w:bottom w:val="single" w:sz="4" w:space="0" w:color="auto"/>
            </w:tcBorders>
            <w:vAlign w:val="center"/>
          </w:tcPr>
          <w:p w14:paraId="565AF6B2" w14:textId="77777777" w:rsidR="00705F28" w:rsidRDefault="00705F28" w:rsidP="00CD29A5">
            <w:pPr>
              <w:spacing w:after="0" w:line="240" w:lineRule="auto"/>
              <w:jc w:val="center"/>
              <w:rPr>
                <w:rFonts w:ascii="Times New Roman" w:hAnsi="Times New Roman" w:cs="Times New Roman"/>
              </w:rPr>
            </w:pPr>
          </w:p>
        </w:tc>
        <w:tc>
          <w:tcPr>
            <w:tcW w:w="1401" w:type="dxa"/>
            <w:tcBorders>
              <w:bottom w:val="single" w:sz="4" w:space="0" w:color="auto"/>
            </w:tcBorders>
            <w:vAlign w:val="center"/>
          </w:tcPr>
          <w:p w14:paraId="7AB70026" w14:textId="77777777" w:rsidR="00705F28" w:rsidRDefault="00705F28" w:rsidP="00CD29A5">
            <w:pPr>
              <w:spacing w:after="0" w:line="240" w:lineRule="auto"/>
              <w:jc w:val="center"/>
              <w:rPr>
                <w:rFonts w:ascii="Times New Roman" w:hAnsi="Times New Roman" w:cs="Times New Roman"/>
              </w:rPr>
            </w:pPr>
          </w:p>
        </w:tc>
        <w:tc>
          <w:tcPr>
            <w:tcW w:w="1461" w:type="dxa"/>
            <w:tcBorders>
              <w:bottom w:val="single" w:sz="4" w:space="0" w:color="auto"/>
            </w:tcBorders>
            <w:vAlign w:val="center"/>
          </w:tcPr>
          <w:p w14:paraId="598DAAD0" w14:textId="77777777" w:rsidR="00705F28" w:rsidRDefault="00705F28" w:rsidP="00CD29A5">
            <w:pPr>
              <w:spacing w:after="0" w:line="240" w:lineRule="auto"/>
              <w:jc w:val="center"/>
              <w:rPr>
                <w:rFonts w:ascii="Times New Roman" w:hAnsi="Times New Roman" w:cs="Times New Roman"/>
              </w:rPr>
            </w:pPr>
          </w:p>
        </w:tc>
      </w:tr>
      <w:tr w:rsidR="00705F28" w14:paraId="4985A7CF" w14:textId="77777777" w:rsidTr="00CD29A5">
        <w:trPr>
          <w:jc w:val="center"/>
        </w:trPr>
        <w:tc>
          <w:tcPr>
            <w:tcW w:w="560" w:type="dxa"/>
            <w:tcBorders>
              <w:bottom w:val="single" w:sz="4" w:space="0" w:color="auto"/>
            </w:tcBorders>
            <w:vAlign w:val="center"/>
          </w:tcPr>
          <w:p w14:paraId="4199F4D0" w14:textId="77777777" w:rsidR="00705F28" w:rsidRDefault="00705F28" w:rsidP="00CD29A5">
            <w:pPr>
              <w:jc w:val="center"/>
              <w:rPr>
                <w:rFonts w:ascii="Times New Roman" w:hAnsi="Times New Roman" w:cs="Times New Roman"/>
              </w:rPr>
            </w:pPr>
            <w:r>
              <w:rPr>
                <w:rFonts w:ascii="Times New Roman" w:hAnsi="Times New Roman" w:cs="Times New Roman"/>
              </w:rPr>
              <w:t>6</w:t>
            </w:r>
          </w:p>
        </w:tc>
        <w:tc>
          <w:tcPr>
            <w:tcW w:w="4233" w:type="dxa"/>
            <w:tcBorders>
              <w:bottom w:val="single" w:sz="4" w:space="0" w:color="auto"/>
            </w:tcBorders>
            <w:vAlign w:val="center"/>
          </w:tcPr>
          <w:p w14:paraId="4A519C10" w14:textId="77777777" w:rsidR="00705F28" w:rsidRDefault="00705F28" w:rsidP="00CD29A5">
            <w:pPr>
              <w:spacing w:after="0" w:line="240" w:lineRule="auto"/>
              <w:jc w:val="center"/>
              <w:rPr>
                <w:rFonts w:ascii="Times New Roman" w:hAnsi="Times New Roman" w:cs="Times New Roman"/>
              </w:rPr>
            </w:pPr>
            <w:r>
              <w:rPr>
                <w:rFonts w:ascii="Times New Roman" w:hAnsi="Times New Roman" w:cs="Times New Roman"/>
              </w:rPr>
              <w:t>________________________________</w:t>
            </w:r>
          </w:p>
          <w:p w14:paraId="37DCFD1C" w14:textId="77777777" w:rsidR="00705F28" w:rsidRDefault="00705F28" w:rsidP="00CD29A5">
            <w:pPr>
              <w:spacing w:after="0" w:line="240" w:lineRule="auto"/>
              <w:jc w:val="center"/>
              <w:rPr>
                <w:rFonts w:ascii="Times New Roman" w:hAnsi="Times New Roman" w:cs="Times New Roman"/>
              </w:rPr>
            </w:pPr>
            <w:r>
              <w:rPr>
                <w:rFonts w:ascii="Times New Roman" w:hAnsi="Times New Roman" w:cs="Times New Roman"/>
              </w:rPr>
              <w:t>________________________________</w:t>
            </w:r>
          </w:p>
        </w:tc>
        <w:tc>
          <w:tcPr>
            <w:tcW w:w="1115" w:type="dxa"/>
            <w:tcBorders>
              <w:bottom w:val="single" w:sz="4" w:space="0" w:color="auto"/>
            </w:tcBorders>
            <w:vAlign w:val="center"/>
          </w:tcPr>
          <w:p w14:paraId="33E6F935" w14:textId="77777777" w:rsidR="00705F28" w:rsidRDefault="00705F28" w:rsidP="00CD29A5">
            <w:pPr>
              <w:spacing w:after="0" w:line="240" w:lineRule="auto"/>
              <w:jc w:val="center"/>
              <w:rPr>
                <w:rFonts w:ascii="Times New Roman" w:hAnsi="Times New Roman" w:cs="Times New Roman"/>
              </w:rPr>
            </w:pPr>
          </w:p>
        </w:tc>
        <w:tc>
          <w:tcPr>
            <w:tcW w:w="1119" w:type="dxa"/>
            <w:tcBorders>
              <w:bottom w:val="single" w:sz="4" w:space="0" w:color="auto"/>
            </w:tcBorders>
            <w:vAlign w:val="center"/>
          </w:tcPr>
          <w:p w14:paraId="3EF33E85" w14:textId="77777777" w:rsidR="00705F28" w:rsidRDefault="00705F28" w:rsidP="00CD29A5">
            <w:pPr>
              <w:spacing w:after="0" w:line="240" w:lineRule="auto"/>
              <w:jc w:val="center"/>
              <w:rPr>
                <w:rFonts w:ascii="Times New Roman" w:hAnsi="Times New Roman" w:cs="Times New Roman"/>
              </w:rPr>
            </w:pPr>
          </w:p>
        </w:tc>
        <w:tc>
          <w:tcPr>
            <w:tcW w:w="1401" w:type="dxa"/>
            <w:tcBorders>
              <w:bottom w:val="single" w:sz="4" w:space="0" w:color="auto"/>
            </w:tcBorders>
            <w:vAlign w:val="center"/>
          </w:tcPr>
          <w:p w14:paraId="14B24D1C" w14:textId="77777777" w:rsidR="00705F28" w:rsidRDefault="00705F28" w:rsidP="00CD29A5">
            <w:pPr>
              <w:spacing w:after="0" w:line="240" w:lineRule="auto"/>
              <w:jc w:val="center"/>
              <w:rPr>
                <w:rFonts w:ascii="Times New Roman" w:hAnsi="Times New Roman" w:cs="Times New Roman"/>
              </w:rPr>
            </w:pPr>
          </w:p>
        </w:tc>
        <w:tc>
          <w:tcPr>
            <w:tcW w:w="1461" w:type="dxa"/>
            <w:tcBorders>
              <w:bottom w:val="single" w:sz="4" w:space="0" w:color="auto"/>
            </w:tcBorders>
            <w:vAlign w:val="center"/>
          </w:tcPr>
          <w:p w14:paraId="1744E804" w14:textId="77777777" w:rsidR="00705F28" w:rsidRDefault="00705F28" w:rsidP="00CD29A5">
            <w:pPr>
              <w:spacing w:after="0" w:line="240" w:lineRule="auto"/>
              <w:jc w:val="center"/>
              <w:rPr>
                <w:rFonts w:ascii="Times New Roman" w:hAnsi="Times New Roman" w:cs="Times New Roman"/>
              </w:rPr>
            </w:pPr>
          </w:p>
        </w:tc>
      </w:tr>
      <w:tr w:rsidR="00705F28" w14:paraId="13490FA1" w14:textId="77777777" w:rsidTr="00CD29A5">
        <w:trPr>
          <w:jc w:val="center"/>
        </w:trPr>
        <w:tc>
          <w:tcPr>
            <w:tcW w:w="560" w:type="dxa"/>
            <w:tcBorders>
              <w:top w:val="single" w:sz="4" w:space="0" w:color="auto"/>
              <w:left w:val="nil"/>
              <w:bottom w:val="nil"/>
              <w:right w:val="nil"/>
            </w:tcBorders>
            <w:vAlign w:val="center"/>
          </w:tcPr>
          <w:p w14:paraId="27839F8B" w14:textId="77777777" w:rsidR="00705F28" w:rsidRDefault="00705F28" w:rsidP="00CD29A5">
            <w:pPr>
              <w:jc w:val="center"/>
              <w:rPr>
                <w:rFonts w:ascii="Times New Roman" w:hAnsi="Times New Roman" w:cs="Times New Roman"/>
              </w:rPr>
            </w:pPr>
          </w:p>
        </w:tc>
        <w:tc>
          <w:tcPr>
            <w:tcW w:w="4233" w:type="dxa"/>
            <w:tcBorders>
              <w:top w:val="single" w:sz="4" w:space="0" w:color="auto"/>
              <w:left w:val="nil"/>
              <w:bottom w:val="nil"/>
              <w:right w:val="nil"/>
            </w:tcBorders>
            <w:vAlign w:val="center"/>
          </w:tcPr>
          <w:p w14:paraId="7F8C6E2F" w14:textId="77777777" w:rsidR="00705F28" w:rsidRDefault="00705F28" w:rsidP="00CD29A5">
            <w:pPr>
              <w:jc w:val="center"/>
              <w:rPr>
                <w:rFonts w:ascii="Times New Roman" w:hAnsi="Times New Roman" w:cs="Times New Roman"/>
              </w:rPr>
            </w:pPr>
          </w:p>
        </w:tc>
        <w:tc>
          <w:tcPr>
            <w:tcW w:w="1115" w:type="dxa"/>
            <w:tcBorders>
              <w:top w:val="single" w:sz="4" w:space="0" w:color="auto"/>
              <w:left w:val="nil"/>
              <w:bottom w:val="nil"/>
              <w:right w:val="single" w:sz="4" w:space="0" w:color="auto"/>
            </w:tcBorders>
            <w:vAlign w:val="center"/>
          </w:tcPr>
          <w:p w14:paraId="496C0758" w14:textId="77777777" w:rsidR="00705F28" w:rsidRDefault="00705F28" w:rsidP="00CD29A5">
            <w:pPr>
              <w:jc w:val="right"/>
              <w:rPr>
                <w:rFonts w:ascii="Times New Roman" w:hAnsi="Times New Roman" w:cs="Times New Roman"/>
              </w:rPr>
            </w:pPr>
            <w:r>
              <w:rPr>
                <w:rFonts w:ascii="Times New Roman" w:hAnsi="Times New Roman" w:cs="Times New Roman"/>
              </w:rPr>
              <w:t>Итого:</w:t>
            </w:r>
          </w:p>
        </w:tc>
        <w:tc>
          <w:tcPr>
            <w:tcW w:w="1119" w:type="dxa"/>
            <w:tcBorders>
              <w:top w:val="single" w:sz="4" w:space="0" w:color="auto"/>
              <w:left w:val="single" w:sz="4" w:space="0" w:color="auto"/>
              <w:bottom w:val="single" w:sz="4" w:space="0" w:color="auto"/>
              <w:right w:val="single" w:sz="4" w:space="0" w:color="auto"/>
            </w:tcBorders>
            <w:vAlign w:val="center"/>
          </w:tcPr>
          <w:p w14:paraId="5062A7FD" w14:textId="77777777" w:rsidR="00705F28" w:rsidRDefault="00705F28" w:rsidP="00CD29A5">
            <w:pPr>
              <w:jc w:val="center"/>
              <w:rPr>
                <w:rFonts w:ascii="Times New Roman" w:hAnsi="Times New Roman" w:cs="Times New Roman"/>
              </w:rPr>
            </w:pPr>
          </w:p>
        </w:tc>
        <w:tc>
          <w:tcPr>
            <w:tcW w:w="1401" w:type="dxa"/>
            <w:tcBorders>
              <w:top w:val="single" w:sz="4" w:space="0" w:color="auto"/>
              <w:left w:val="single" w:sz="4" w:space="0" w:color="auto"/>
              <w:bottom w:val="nil"/>
              <w:right w:val="single" w:sz="4" w:space="0" w:color="auto"/>
            </w:tcBorders>
            <w:vAlign w:val="center"/>
          </w:tcPr>
          <w:p w14:paraId="73D379C3" w14:textId="77777777" w:rsidR="00705F28" w:rsidRDefault="00705F28" w:rsidP="00CD29A5">
            <w:pPr>
              <w:jc w:val="right"/>
              <w:rPr>
                <w:rFonts w:ascii="Times New Roman" w:hAnsi="Times New Roman" w:cs="Times New Roman"/>
              </w:rPr>
            </w:pPr>
            <w:r>
              <w:rPr>
                <w:rFonts w:ascii="Times New Roman" w:hAnsi="Times New Roman" w:cs="Times New Roman"/>
              </w:rPr>
              <w:t>Всего:</w:t>
            </w:r>
          </w:p>
        </w:tc>
        <w:tc>
          <w:tcPr>
            <w:tcW w:w="1461" w:type="dxa"/>
            <w:tcBorders>
              <w:top w:val="single" w:sz="4" w:space="0" w:color="auto"/>
              <w:left w:val="single" w:sz="4" w:space="0" w:color="auto"/>
            </w:tcBorders>
            <w:vAlign w:val="center"/>
          </w:tcPr>
          <w:p w14:paraId="12F31A6A" w14:textId="77777777" w:rsidR="00705F28" w:rsidRDefault="00705F28" w:rsidP="00CD29A5">
            <w:pPr>
              <w:spacing w:after="0" w:line="240" w:lineRule="auto"/>
              <w:jc w:val="center"/>
              <w:rPr>
                <w:rFonts w:ascii="Times New Roman" w:hAnsi="Times New Roman" w:cs="Times New Roman"/>
              </w:rPr>
            </w:pPr>
          </w:p>
        </w:tc>
      </w:tr>
    </w:tbl>
    <w:p w14:paraId="74E95306" w14:textId="77777777" w:rsidR="00705F28" w:rsidRDefault="00705F28" w:rsidP="00705F28">
      <w:pPr>
        <w:spacing w:after="0" w:line="240" w:lineRule="auto"/>
        <w:rPr>
          <w:rFonts w:ascii="Times New Roman" w:hAnsi="Times New Roman" w:cs="Times New Roman"/>
          <w:sz w:val="10"/>
          <w:szCs w:val="10"/>
        </w:rPr>
      </w:pPr>
    </w:p>
    <w:p w14:paraId="36230E95" w14:textId="77777777" w:rsidR="00705F28" w:rsidRDefault="00705F28" w:rsidP="00705F28">
      <w:pPr>
        <w:widowControl w:val="0"/>
        <w:suppressAutoHyphens/>
        <w:autoSpaceDN w:val="0"/>
        <w:spacing w:after="0" w:line="240" w:lineRule="auto"/>
        <w:ind w:firstLine="567"/>
        <w:jc w:val="both"/>
        <w:textAlignment w:val="baseline"/>
        <w:rPr>
          <w:rFonts w:ascii="Times New Roman" w:eastAsia="Calibri" w:hAnsi="Times New Roman" w:cs="Times New Roman"/>
          <w:bCs/>
          <w:sz w:val="24"/>
          <w:szCs w:val="24"/>
        </w:rPr>
      </w:pPr>
    </w:p>
    <w:p w14:paraId="79F33847" w14:textId="77777777" w:rsidR="00705F28" w:rsidRDefault="00705F28" w:rsidP="00705F28">
      <w:pPr>
        <w:spacing w:after="0" w:line="240" w:lineRule="auto"/>
        <w:ind w:firstLine="567"/>
        <w:jc w:val="both"/>
        <w:rPr>
          <w:rFonts w:ascii="Times New Roman" w:eastAsia="Calibri" w:hAnsi="Times New Roman" w:cs="Times New Roman"/>
          <w:i/>
        </w:rPr>
      </w:pPr>
      <w:r>
        <w:rPr>
          <w:rFonts w:ascii="Times New Roman" w:eastAsia="Calibri" w:hAnsi="Times New Roman" w:cs="Times New Roman"/>
          <w:i/>
          <w:sz w:val="24"/>
          <w:szCs w:val="24"/>
        </w:rPr>
        <w:t>¹ </w:t>
      </w:r>
      <w:r>
        <w:rPr>
          <w:rFonts w:ascii="Times New Roman" w:eastAsia="Calibri" w:hAnsi="Times New Roman" w:cs="Times New Roman"/>
          <w:i/>
        </w:rPr>
        <w:t>Размеры указаны ориентировочно. При поставке в обязательном порядке требуется уточнение и согласование размеров с Заказчиком, так как у каждого производителя свои лекала и колодки, а закупка осуществляется для экипировки спортсменов с учетом индивидуальных анатомических особенностей каждого.</w:t>
      </w:r>
    </w:p>
    <w:p w14:paraId="02C2E6F2" w14:textId="77777777" w:rsidR="00705F28" w:rsidRDefault="00705F28" w:rsidP="00705F28">
      <w:pPr>
        <w:spacing w:after="0" w:line="240" w:lineRule="auto"/>
        <w:ind w:firstLine="567"/>
        <w:jc w:val="both"/>
        <w:rPr>
          <w:rFonts w:ascii="Times New Roman" w:eastAsia="Calibri" w:hAnsi="Times New Roman" w:cs="Times New Roman"/>
          <w:i/>
        </w:rPr>
      </w:pPr>
      <w:r>
        <w:rPr>
          <w:rFonts w:ascii="Times New Roman" w:eastAsia="Calibri" w:hAnsi="Times New Roman" w:cs="Times New Roman"/>
          <w:i/>
        </w:rPr>
        <w:t xml:space="preserve">² Размер верха (ветровки, куртки) и размер низа (брюк) костюма спортивного </w:t>
      </w:r>
      <w:proofErr w:type="gramStart"/>
      <w:r>
        <w:rPr>
          <w:rFonts w:ascii="Times New Roman" w:eastAsia="Calibri" w:hAnsi="Times New Roman" w:cs="Times New Roman"/>
          <w:i/>
        </w:rPr>
        <w:t>и  костюма</w:t>
      </w:r>
      <w:proofErr w:type="gramEnd"/>
      <w:r>
        <w:rPr>
          <w:rFonts w:ascii="Times New Roman" w:eastAsia="Calibri" w:hAnsi="Times New Roman" w:cs="Times New Roman"/>
          <w:i/>
        </w:rPr>
        <w:t xml:space="preserve"> спортивного ветрозащитного подбираются под анатомические особенности каждого спортсмена.</w:t>
      </w:r>
    </w:p>
    <w:p w14:paraId="0A227BCD" w14:textId="77777777" w:rsidR="00705F28" w:rsidRDefault="00705F28" w:rsidP="00705F28">
      <w:pPr>
        <w:spacing w:after="0" w:line="240" w:lineRule="auto"/>
        <w:ind w:firstLine="567"/>
        <w:jc w:val="both"/>
        <w:rPr>
          <w:rFonts w:ascii="Times New Roman" w:eastAsia="Calibri" w:hAnsi="Times New Roman" w:cs="Times New Roman"/>
          <w:i/>
        </w:rPr>
      </w:pPr>
      <w:proofErr w:type="gramStart"/>
      <w:r>
        <w:rPr>
          <w:rFonts w:ascii="Times New Roman" w:hAnsi="Times New Roman" w:cs="Times New Roman"/>
        </w:rPr>
        <w:t>Товары</w:t>
      </w:r>
      <w:proofErr w:type="gramEnd"/>
      <w:r>
        <w:rPr>
          <w:rFonts w:ascii="Times New Roman" w:hAnsi="Times New Roman" w:cs="Times New Roman"/>
        </w:rPr>
        <w:t xml:space="preserve"> не подходящие спортсменам по критерию размер Заказчиком не принимаются</w:t>
      </w:r>
    </w:p>
    <w:p w14:paraId="1DD14161" w14:textId="77777777" w:rsidR="00705F28" w:rsidRDefault="00705F28" w:rsidP="00705F28">
      <w:pPr>
        <w:widowControl w:val="0"/>
        <w:suppressAutoHyphens/>
        <w:autoSpaceDN w:val="0"/>
        <w:spacing w:after="0" w:line="240" w:lineRule="auto"/>
        <w:ind w:firstLine="567"/>
        <w:jc w:val="both"/>
        <w:textAlignment w:val="baseline"/>
        <w:rPr>
          <w:rFonts w:ascii="Times New Roman" w:eastAsia="Calibri" w:hAnsi="Times New Roman" w:cs="Times New Roman"/>
          <w:bCs/>
          <w:sz w:val="24"/>
          <w:szCs w:val="24"/>
        </w:rPr>
      </w:pPr>
    </w:p>
    <w:p w14:paraId="7FC5F8E1" w14:textId="77777777" w:rsidR="00705F28" w:rsidRDefault="00705F28" w:rsidP="00705F28">
      <w:pPr>
        <w:spacing w:after="0" w:line="240" w:lineRule="auto"/>
        <w:jc w:val="both"/>
        <w:rPr>
          <w:rFonts w:ascii="Times New Roman" w:hAnsi="Times New Roman" w:cs="Times New Roman"/>
          <w:sz w:val="24"/>
          <w:szCs w:val="24"/>
        </w:rPr>
      </w:pPr>
    </w:p>
    <w:tbl>
      <w:tblPr>
        <w:tblW w:w="9889" w:type="dxa"/>
        <w:tblLayout w:type="fixed"/>
        <w:tblLook w:val="04A0" w:firstRow="1" w:lastRow="0" w:firstColumn="1" w:lastColumn="0" w:noHBand="0" w:noVBand="1"/>
      </w:tblPr>
      <w:tblGrid>
        <w:gridCol w:w="4928"/>
        <w:gridCol w:w="4961"/>
      </w:tblGrid>
      <w:tr w:rsidR="00705F28" w14:paraId="5A337076" w14:textId="77777777" w:rsidTr="00CD29A5">
        <w:tc>
          <w:tcPr>
            <w:tcW w:w="4928" w:type="dxa"/>
          </w:tcPr>
          <w:p w14:paraId="68E9DD5A" w14:textId="77777777" w:rsidR="00705F28" w:rsidRDefault="00705F28" w:rsidP="00CD29A5">
            <w:pPr>
              <w:tabs>
                <w:tab w:val="left" w:pos="270"/>
                <w:tab w:val="left" w:pos="424"/>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w:t>
            </w:r>
          </w:p>
          <w:p w14:paraId="6EDDAB38" w14:textId="77777777" w:rsidR="00705F28" w:rsidRDefault="00705F28" w:rsidP="00CD29A5">
            <w:pPr>
              <w:tabs>
                <w:tab w:val="left" w:pos="270"/>
                <w:tab w:val="left" w:pos="424"/>
              </w:tabs>
              <w:spacing w:after="0" w:line="240" w:lineRule="auto"/>
              <w:rPr>
                <w:rFonts w:ascii="Times New Roman" w:hAnsi="Times New Roman" w:cs="Times New Roman"/>
                <w:sz w:val="24"/>
                <w:szCs w:val="24"/>
              </w:rPr>
            </w:pPr>
          </w:p>
          <w:p w14:paraId="48FE8844" w14:textId="77777777" w:rsidR="00705F28" w:rsidRDefault="00705F28" w:rsidP="00CD29A5">
            <w:pPr>
              <w:tabs>
                <w:tab w:val="left" w:pos="270"/>
                <w:tab w:val="left" w:pos="424"/>
              </w:tabs>
              <w:spacing w:after="0" w:line="240" w:lineRule="auto"/>
              <w:rPr>
                <w:rFonts w:ascii="Times New Roman" w:hAnsi="Times New Roman" w:cs="Times New Roman"/>
                <w:sz w:val="24"/>
                <w:szCs w:val="24"/>
              </w:rPr>
            </w:pPr>
          </w:p>
          <w:p w14:paraId="67BE7B88" w14:textId="77777777" w:rsidR="00705F28" w:rsidRDefault="00705F28" w:rsidP="00CD29A5">
            <w:pPr>
              <w:tabs>
                <w:tab w:val="left" w:pos="270"/>
                <w:tab w:val="left" w:pos="424"/>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 _______________</w:t>
            </w:r>
          </w:p>
        </w:tc>
        <w:tc>
          <w:tcPr>
            <w:tcW w:w="4961" w:type="dxa"/>
          </w:tcPr>
          <w:p w14:paraId="119600A7" w14:textId="77777777" w:rsidR="00705F28" w:rsidRDefault="00705F28" w:rsidP="00CD2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14:paraId="42A3BDE4" w14:textId="77777777" w:rsidR="00705F28" w:rsidRDefault="00705F28" w:rsidP="00CD29A5">
            <w:pPr>
              <w:spacing w:after="0" w:line="240" w:lineRule="auto"/>
              <w:rPr>
                <w:rFonts w:ascii="Times New Roman" w:hAnsi="Times New Roman" w:cs="Times New Roman"/>
                <w:sz w:val="24"/>
                <w:szCs w:val="24"/>
              </w:rPr>
            </w:pPr>
          </w:p>
          <w:p w14:paraId="1EB8A8A6" w14:textId="77777777" w:rsidR="00705F28" w:rsidRDefault="00705F28" w:rsidP="00CD29A5">
            <w:pPr>
              <w:spacing w:after="0" w:line="240" w:lineRule="auto"/>
              <w:rPr>
                <w:rFonts w:ascii="Times New Roman" w:hAnsi="Times New Roman" w:cs="Times New Roman"/>
                <w:sz w:val="24"/>
                <w:szCs w:val="24"/>
              </w:rPr>
            </w:pPr>
          </w:p>
          <w:p w14:paraId="2D2AB376" w14:textId="77777777" w:rsidR="00705F28" w:rsidRDefault="00705F28" w:rsidP="00CD29A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 /О.А. Ермаков/</w:t>
            </w:r>
          </w:p>
        </w:tc>
      </w:tr>
      <w:tr w:rsidR="00705F28" w14:paraId="7054CD95" w14:textId="77777777" w:rsidTr="00CD29A5">
        <w:tc>
          <w:tcPr>
            <w:tcW w:w="4928" w:type="dxa"/>
          </w:tcPr>
          <w:p w14:paraId="026E3A5C" w14:textId="77777777" w:rsidR="00705F28" w:rsidRDefault="00705F28" w:rsidP="00CD29A5">
            <w:pPr>
              <w:tabs>
                <w:tab w:val="left" w:pos="270"/>
                <w:tab w:val="left" w:pos="424"/>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c>
          <w:tcPr>
            <w:tcW w:w="4961" w:type="dxa"/>
          </w:tcPr>
          <w:p w14:paraId="59C18694" w14:textId="77777777" w:rsidR="00705F28" w:rsidRDefault="00705F28" w:rsidP="00CD29A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r>
    </w:tbl>
    <w:p w14:paraId="005FBA9A" w14:textId="77777777" w:rsidR="00705F28" w:rsidRDefault="00705F28" w:rsidP="00705F28">
      <w:pPr>
        <w:spacing w:after="0" w:line="240" w:lineRule="auto"/>
        <w:ind w:firstLine="5670"/>
        <w:rPr>
          <w:rFonts w:ascii="Times New Roman" w:hAnsi="Times New Roman" w:cs="Times New Roman"/>
          <w:i/>
        </w:rPr>
      </w:pPr>
    </w:p>
    <w:p w14:paraId="738667F4" w14:textId="77777777" w:rsidR="00705F28" w:rsidRDefault="00705F28" w:rsidP="00705F28">
      <w:pPr>
        <w:spacing w:after="0" w:line="240" w:lineRule="auto"/>
        <w:ind w:firstLine="5670"/>
        <w:rPr>
          <w:rFonts w:ascii="Times New Roman" w:hAnsi="Times New Roman" w:cs="Times New Roman"/>
          <w:i/>
        </w:rPr>
      </w:pPr>
    </w:p>
    <w:p w14:paraId="064EFCD3" w14:textId="77777777" w:rsidR="00705F28" w:rsidRDefault="00705F28" w:rsidP="00705F28">
      <w:pPr>
        <w:spacing w:after="0" w:line="240" w:lineRule="auto"/>
        <w:ind w:firstLine="5670"/>
        <w:rPr>
          <w:rFonts w:ascii="Times New Roman" w:hAnsi="Times New Roman" w:cs="Times New Roman"/>
          <w:i/>
        </w:rPr>
      </w:pPr>
    </w:p>
    <w:p w14:paraId="1F45CBD9" w14:textId="77777777" w:rsidR="00705F28" w:rsidRDefault="00705F28" w:rsidP="00705F28">
      <w:pPr>
        <w:spacing w:after="0" w:line="240" w:lineRule="auto"/>
        <w:ind w:firstLine="5670"/>
        <w:rPr>
          <w:rFonts w:ascii="Times New Roman" w:hAnsi="Times New Roman" w:cs="Times New Roman"/>
          <w:i/>
        </w:rPr>
      </w:pPr>
    </w:p>
    <w:p w14:paraId="53AA0937" w14:textId="77777777" w:rsidR="00705F28" w:rsidRDefault="00705F28" w:rsidP="00705F28">
      <w:pPr>
        <w:spacing w:after="0" w:line="240" w:lineRule="auto"/>
        <w:ind w:firstLine="5670"/>
        <w:rPr>
          <w:rFonts w:ascii="Times New Roman" w:hAnsi="Times New Roman" w:cs="Times New Roman"/>
          <w:i/>
        </w:rPr>
      </w:pPr>
    </w:p>
    <w:p w14:paraId="3D306476" w14:textId="77777777" w:rsidR="00705F28" w:rsidRDefault="00705F28" w:rsidP="00705F28">
      <w:pPr>
        <w:spacing w:after="0" w:line="240" w:lineRule="auto"/>
        <w:ind w:firstLine="5670"/>
        <w:rPr>
          <w:rFonts w:ascii="Times New Roman" w:hAnsi="Times New Roman" w:cs="Times New Roman"/>
          <w:i/>
        </w:rPr>
      </w:pPr>
    </w:p>
    <w:p w14:paraId="048AE8C6" w14:textId="1904F9BD" w:rsidR="00705F28" w:rsidRDefault="00705F28" w:rsidP="00705F28">
      <w:pPr>
        <w:spacing w:after="0" w:line="240" w:lineRule="auto"/>
        <w:ind w:firstLine="5670"/>
        <w:rPr>
          <w:rFonts w:ascii="Times New Roman" w:hAnsi="Times New Roman" w:cs="Times New Roman"/>
          <w:i/>
        </w:rPr>
      </w:pPr>
    </w:p>
    <w:p w14:paraId="6EED8D7E" w14:textId="2A59FFB4" w:rsidR="00FC050A" w:rsidRDefault="00FC050A" w:rsidP="00705F28">
      <w:pPr>
        <w:spacing w:after="0" w:line="240" w:lineRule="auto"/>
        <w:ind w:firstLine="5670"/>
        <w:rPr>
          <w:rFonts w:ascii="Times New Roman" w:hAnsi="Times New Roman" w:cs="Times New Roman"/>
          <w:i/>
        </w:rPr>
      </w:pPr>
    </w:p>
    <w:p w14:paraId="59B369A4" w14:textId="52E89CD5" w:rsidR="00FC050A" w:rsidRDefault="00FC050A" w:rsidP="00705F28">
      <w:pPr>
        <w:spacing w:after="0" w:line="240" w:lineRule="auto"/>
        <w:ind w:firstLine="5670"/>
        <w:rPr>
          <w:rFonts w:ascii="Times New Roman" w:hAnsi="Times New Roman" w:cs="Times New Roman"/>
          <w:i/>
        </w:rPr>
      </w:pPr>
    </w:p>
    <w:p w14:paraId="40D57291" w14:textId="579900B0" w:rsidR="00FC050A" w:rsidRDefault="00FC050A" w:rsidP="00705F28">
      <w:pPr>
        <w:spacing w:after="0" w:line="240" w:lineRule="auto"/>
        <w:ind w:firstLine="5670"/>
        <w:rPr>
          <w:rFonts w:ascii="Times New Roman" w:hAnsi="Times New Roman" w:cs="Times New Roman"/>
          <w:i/>
        </w:rPr>
      </w:pPr>
    </w:p>
    <w:p w14:paraId="23BC3BE0" w14:textId="0751D559" w:rsidR="00FC050A" w:rsidRDefault="00FC050A" w:rsidP="00705F28">
      <w:pPr>
        <w:spacing w:after="0" w:line="240" w:lineRule="auto"/>
        <w:ind w:firstLine="5670"/>
        <w:rPr>
          <w:rFonts w:ascii="Times New Roman" w:hAnsi="Times New Roman" w:cs="Times New Roman"/>
          <w:i/>
        </w:rPr>
      </w:pPr>
    </w:p>
    <w:p w14:paraId="69726A0E" w14:textId="77777777" w:rsidR="00FC050A" w:rsidRDefault="00FC050A" w:rsidP="00705F28">
      <w:pPr>
        <w:spacing w:after="0" w:line="240" w:lineRule="auto"/>
        <w:ind w:firstLine="5670"/>
        <w:rPr>
          <w:rFonts w:ascii="Times New Roman" w:hAnsi="Times New Roman" w:cs="Times New Roman"/>
          <w:i/>
        </w:rPr>
      </w:pPr>
    </w:p>
    <w:p w14:paraId="6010A89A" w14:textId="77777777" w:rsidR="00705F28" w:rsidRDefault="00705F28" w:rsidP="00705F28">
      <w:pPr>
        <w:spacing w:after="0" w:line="240" w:lineRule="auto"/>
        <w:rPr>
          <w:rFonts w:ascii="Times New Roman" w:hAnsi="Times New Roman" w:cs="Times New Roman"/>
          <w:i/>
        </w:rPr>
      </w:pPr>
    </w:p>
    <w:p w14:paraId="7A211061" w14:textId="77777777" w:rsidR="00705F28" w:rsidRDefault="00705F28" w:rsidP="00705F28">
      <w:pPr>
        <w:spacing w:after="0" w:line="240" w:lineRule="auto"/>
        <w:ind w:firstLine="5670"/>
        <w:jc w:val="right"/>
        <w:rPr>
          <w:rFonts w:ascii="Times New Roman" w:hAnsi="Times New Roman" w:cs="Times New Roman"/>
          <w:i/>
        </w:rPr>
      </w:pPr>
      <w:r>
        <w:rPr>
          <w:rFonts w:ascii="Times New Roman" w:hAnsi="Times New Roman" w:cs="Times New Roman"/>
          <w:i/>
        </w:rPr>
        <w:t>Приложение №2</w:t>
      </w:r>
    </w:p>
    <w:p w14:paraId="617E63C7" w14:textId="77777777" w:rsidR="00705F28" w:rsidRDefault="00705F28" w:rsidP="00705F28">
      <w:pPr>
        <w:spacing w:after="0" w:line="240" w:lineRule="auto"/>
        <w:ind w:firstLine="5670"/>
        <w:jc w:val="right"/>
        <w:rPr>
          <w:rFonts w:ascii="Times New Roman" w:hAnsi="Times New Roman" w:cs="Times New Roman"/>
          <w:i/>
        </w:rPr>
      </w:pPr>
      <w:r>
        <w:rPr>
          <w:rFonts w:ascii="Times New Roman" w:hAnsi="Times New Roman" w:cs="Times New Roman"/>
          <w:i/>
        </w:rPr>
        <w:t>к Договору поставки спортивной формы</w:t>
      </w:r>
    </w:p>
    <w:p w14:paraId="48C6C3F3" w14:textId="67B5E7C4" w:rsidR="00705F28" w:rsidRDefault="00705F28" w:rsidP="00705F28">
      <w:pPr>
        <w:spacing w:after="0" w:line="240" w:lineRule="auto"/>
        <w:ind w:firstLine="5670"/>
        <w:jc w:val="right"/>
        <w:rPr>
          <w:rFonts w:ascii="Times New Roman" w:hAnsi="Times New Roman" w:cs="Times New Roman"/>
          <w:i/>
        </w:rPr>
      </w:pPr>
      <w:r>
        <w:rPr>
          <w:rFonts w:ascii="Times New Roman" w:hAnsi="Times New Roman" w:cs="Times New Roman"/>
          <w:i/>
        </w:rPr>
        <w:t>№ _____ от _</w:t>
      </w:r>
      <w:proofErr w:type="gramStart"/>
      <w:r>
        <w:rPr>
          <w:rFonts w:ascii="Times New Roman" w:hAnsi="Times New Roman" w:cs="Times New Roman"/>
          <w:i/>
        </w:rPr>
        <w:t>_._</w:t>
      </w:r>
      <w:proofErr w:type="gramEnd"/>
      <w:r>
        <w:rPr>
          <w:rFonts w:ascii="Times New Roman" w:hAnsi="Times New Roman" w:cs="Times New Roman"/>
          <w:i/>
        </w:rPr>
        <w:t>__.202</w:t>
      </w:r>
      <w:r w:rsidR="000E596A">
        <w:rPr>
          <w:rFonts w:ascii="Times New Roman" w:hAnsi="Times New Roman" w:cs="Times New Roman"/>
          <w:i/>
        </w:rPr>
        <w:t>5</w:t>
      </w:r>
    </w:p>
    <w:p w14:paraId="0C582862" w14:textId="77777777" w:rsidR="00705F28" w:rsidRDefault="00705F28" w:rsidP="00705F28">
      <w:pPr>
        <w:spacing w:after="0" w:line="240" w:lineRule="auto"/>
        <w:ind w:firstLine="5670"/>
        <w:jc w:val="right"/>
        <w:rPr>
          <w:rFonts w:ascii="Times New Roman" w:hAnsi="Times New Roman" w:cs="Times New Roman"/>
          <w:i/>
        </w:rPr>
      </w:pPr>
    </w:p>
    <w:p w14:paraId="2D11E8AE" w14:textId="77777777" w:rsidR="00705F28" w:rsidRDefault="00705F28" w:rsidP="00705F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Спецификация</w:t>
      </w:r>
    </w:p>
    <w:p w14:paraId="23183414" w14:textId="77777777" w:rsidR="00705F28" w:rsidRDefault="00705F28" w:rsidP="00705F28">
      <w:pPr>
        <w:spacing w:after="0" w:line="240" w:lineRule="auto"/>
        <w:jc w:val="center"/>
        <w:rPr>
          <w:rFonts w:ascii="Times New Roman" w:hAnsi="Times New Roman" w:cs="Times New Roman"/>
          <w:b/>
          <w:sz w:val="10"/>
          <w:szCs w:val="10"/>
        </w:rPr>
      </w:pPr>
    </w:p>
    <w:p w14:paraId="7292A713" w14:textId="77777777" w:rsidR="00705F28" w:rsidRDefault="00705F28" w:rsidP="00705F28">
      <w:pPr>
        <w:spacing w:after="0" w:line="240" w:lineRule="auto"/>
        <w:jc w:val="center"/>
        <w:rPr>
          <w:rFonts w:ascii="Times New Roman" w:hAnsi="Times New Roman" w:cs="Times New Roman"/>
          <w:b/>
          <w:sz w:val="10"/>
          <w:szCs w:val="10"/>
        </w:rPr>
      </w:pPr>
    </w:p>
    <w:tbl>
      <w:tblPr>
        <w:tblStyle w:val="a4"/>
        <w:tblW w:w="864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3862"/>
      </w:tblGrid>
      <w:tr w:rsidR="00705F28" w14:paraId="0E64E998" w14:textId="77777777" w:rsidTr="00CD29A5">
        <w:tc>
          <w:tcPr>
            <w:tcW w:w="4785" w:type="dxa"/>
          </w:tcPr>
          <w:p w14:paraId="7F206C80" w14:textId="77777777" w:rsidR="00705F28" w:rsidRDefault="00705F28" w:rsidP="00CD29A5">
            <w:pPr>
              <w:spacing w:after="0" w:line="240" w:lineRule="auto"/>
              <w:rPr>
                <w:rStyle w:val="a3"/>
                <w:rFonts w:ascii="Times New Roman" w:hAnsi="Times New Roman" w:cs="Times New Roman"/>
                <w:iCs w:val="0"/>
                <w:sz w:val="24"/>
                <w:szCs w:val="24"/>
              </w:rPr>
            </w:pPr>
            <w:proofErr w:type="spellStart"/>
            <w:r>
              <w:rPr>
                <w:rFonts w:ascii="Times New Roman" w:hAnsi="Times New Roman" w:cs="Times New Roman"/>
                <w:i/>
                <w:snapToGrid w:val="0"/>
                <w:sz w:val="24"/>
                <w:szCs w:val="24"/>
              </w:rPr>
              <w:t>Р.п</w:t>
            </w:r>
            <w:proofErr w:type="spellEnd"/>
            <w:r>
              <w:rPr>
                <w:rFonts w:ascii="Times New Roman" w:hAnsi="Times New Roman" w:cs="Times New Roman"/>
                <w:i/>
                <w:snapToGrid w:val="0"/>
                <w:sz w:val="24"/>
                <w:szCs w:val="24"/>
              </w:rPr>
              <w:t>. Голышманово</w:t>
            </w:r>
          </w:p>
        </w:tc>
        <w:tc>
          <w:tcPr>
            <w:tcW w:w="3862" w:type="dxa"/>
          </w:tcPr>
          <w:p w14:paraId="19EF5A39" w14:textId="52CACE0D" w:rsidR="00705F28" w:rsidRDefault="00705F28" w:rsidP="000E596A">
            <w:pPr>
              <w:spacing w:after="0" w:line="240" w:lineRule="auto"/>
              <w:jc w:val="right"/>
              <w:rPr>
                <w:rStyle w:val="a3"/>
                <w:rFonts w:ascii="Times New Roman" w:hAnsi="Times New Roman" w:cs="Times New Roman"/>
                <w:iCs w:val="0"/>
                <w:sz w:val="24"/>
                <w:szCs w:val="24"/>
              </w:rPr>
            </w:pPr>
            <w:r>
              <w:rPr>
                <w:rStyle w:val="a3"/>
                <w:rFonts w:ascii="Times New Roman" w:hAnsi="Times New Roman" w:cs="Times New Roman"/>
                <w:sz w:val="24"/>
                <w:szCs w:val="24"/>
              </w:rPr>
              <w:t>«___» __________ 202</w:t>
            </w:r>
            <w:r w:rsidR="000E596A">
              <w:rPr>
                <w:rStyle w:val="a3"/>
                <w:rFonts w:ascii="Times New Roman" w:hAnsi="Times New Roman" w:cs="Times New Roman"/>
                <w:sz w:val="24"/>
                <w:szCs w:val="24"/>
              </w:rPr>
              <w:t>5</w:t>
            </w:r>
            <w:r>
              <w:rPr>
                <w:rStyle w:val="a3"/>
                <w:rFonts w:ascii="Times New Roman" w:hAnsi="Times New Roman" w:cs="Times New Roman"/>
                <w:sz w:val="24"/>
                <w:szCs w:val="24"/>
              </w:rPr>
              <w:t xml:space="preserve"> года</w:t>
            </w:r>
          </w:p>
        </w:tc>
      </w:tr>
    </w:tbl>
    <w:p w14:paraId="50621820" w14:textId="77777777" w:rsidR="00705F28" w:rsidRDefault="00705F28" w:rsidP="00705F28">
      <w:pPr>
        <w:spacing w:after="0" w:line="240" w:lineRule="auto"/>
        <w:rPr>
          <w:rFonts w:ascii="Times New Roman" w:hAnsi="Times New Roman" w:cs="Times New Roman"/>
          <w:b/>
          <w:sz w:val="10"/>
          <w:szCs w:val="10"/>
        </w:rPr>
      </w:pPr>
    </w:p>
    <w:p w14:paraId="5E446E65" w14:textId="77777777" w:rsidR="00705F28" w:rsidRDefault="00705F28" w:rsidP="00705F28">
      <w:pPr>
        <w:spacing w:after="0" w:line="240" w:lineRule="auto"/>
        <w:rPr>
          <w:rFonts w:ascii="Times New Roman" w:hAnsi="Times New Roman" w:cs="Times New Roman"/>
          <w:b/>
          <w:sz w:val="10"/>
          <w:szCs w:val="10"/>
        </w:rPr>
      </w:pPr>
    </w:p>
    <w:p w14:paraId="024C12AE" w14:textId="77777777" w:rsidR="00705F28" w:rsidRDefault="00705F28" w:rsidP="00705F28">
      <w:pPr>
        <w:spacing w:after="0" w:line="240" w:lineRule="auto"/>
        <w:rPr>
          <w:rFonts w:ascii="Times New Roman" w:hAnsi="Times New Roman" w:cs="Times New Roman"/>
          <w:b/>
          <w:sz w:val="24"/>
          <w:szCs w:val="24"/>
        </w:rPr>
      </w:pPr>
      <w:r>
        <w:rPr>
          <w:rFonts w:ascii="Times New Roman" w:hAnsi="Times New Roman" w:cs="Times New Roman"/>
          <w:b/>
          <w:sz w:val="24"/>
          <w:szCs w:val="24"/>
        </w:rPr>
        <w:t>2 часть. Характеристика товара:</w:t>
      </w:r>
    </w:p>
    <w:p w14:paraId="3B754599" w14:textId="77777777" w:rsidR="00705F28" w:rsidRDefault="00705F28" w:rsidP="00705F28">
      <w:pPr>
        <w:spacing w:after="0" w:line="240" w:lineRule="auto"/>
        <w:rPr>
          <w:rFonts w:ascii="Times New Roman" w:hAnsi="Times New Roman" w:cs="Times New Roman"/>
          <w:b/>
          <w:sz w:val="10"/>
          <w:szCs w:val="10"/>
        </w:rPr>
      </w:pPr>
    </w:p>
    <w:tbl>
      <w:tblPr>
        <w:tblStyle w:val="2"/>
        <w:tblW w:w="0" w:type="auto"/>
        <w:tblLook w:val="04A0" w:firstRow="1" w:lastRow="0" w:firstColumn="1" w:lastColumn="0" w:noHBand="0" w:noVBand="1"/>
      </w:tblPr>
      <w:tblGrid>
        <w:gridCol w:w="560"/>
        <w:gridCol w:w="4394"/>
        <w:gridCol w:w="4901"/>
      </w:tblGrid>
      <w:tr w:rsidR="00705F28" w14:paraId="36067835" w14:textId="77777777" w:rsidTr="00CD29A5">
        <w:tc>
          <w:tcPr>
            <w:tcW w:w="560" w:type="dxa"/>
            <w:vAlign w:val="center"/>
          </w:tcPr>
          <w:p w14:paraId="1CFBD4C1" w14:textId="77777777" w:rsidR="00705F28" w:rsidRDefault="00705F28" w:rsidP="00CD29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4394" w:type="dxa"/>
            <w:vAlign w:val="center"/>
          </w:tcPr>
          <w:p w14:paraId="041DB640" w14:textId="77777777" w:rsidR="00705F28" w:rsidRDefault="00705F28" w:rsidP="00CD29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модель, артикул, производитель, страна происхождения товара</w:t>
            </w:r>
          </w:p>
        </w:tc>
        <w:tc>
          <w:tcPr>
            <w:tcW w:w="4901" w:type="dxa"/>
            <w:vAlign w:val="center"/>
          </w:tcPr>
          <w:p w14:paraId="02E56954" w14:textId="77777777" w:rsidR="00705F28" w:rsidRDefault="00705F28" w:rsidP="00CD29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Характеристика</w:t>
            </w:r>
          </w:p>
        </w:tc>
      </w:tr>
      <w:tr w:rsidR="00705F28" w14:paraId="268542B5" w14:textId="77777777" w:rsidTr="00CD29A5">
        <w:tc>
          <w:tcPr>
            <w:tcW w:w="560" w:type="dxa"/>
            <w:vAlign w:val="center"/>
          </w:tcPr>
          <w:p w14:paraId="313E680B" w14:textId="77777777" w:rsidR="00705F28" w:rsidRDefault="00705F28" w:rsidP="00CD29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94" w:type="dxa"/>
            <w:vAlign w:val="center"/>
          </w:tcPr>
          <w:p w14:paraId="422A2FDC" w14:textId="77777777" w:rsidR="00705F28" w:rsidRDefault="00705F28" w:rsidP="00CD29A5">
            <w:pPr>
              <w:spacing w:after="0" w:line="240" w:lineRule="auto"/>
              <w:jc w:val="center"/>
              <w:rPr>
                <w:rFonts w:ascii="Times New Roman" w:hAnsi="Times New Roman" w:cs="Times New Roman"/>
              </w:rPr>
            </w:pPr>
          </w:p>
          <w:p w14:paraId="677AD7CC" w14:textId="77777777" w:rsidR="00705F28" w:rsidRDefault="00705F28" w:rsidP="00CD29A5">
            <w:pPr>
              <w:spacing w:after="0" w:line="240" w:lineRule="auto"/>
              <w:jc w:val="center"/>
              <w:rPr>
                <w:rFonts w:ascii="Times New Roman" w:hAnsi="Times New Roman" w:cs="Times New Roman"/>
              </w:rPr>
            </w:pPr>
          </w:p>
          <w:p w14:paraId="6EB594E2" w14:textId="77777777" w:rsidR="00705F28" w:rsidRDefault="00705F28" w:rsidP="00CD29A5">
            <w:pPr>
              <w:spacing w:after="0" w:line="240" w:lineRule="auto"/>
              <w:jc w:val="center"/>
              <w:rPr>
                <w:rFonts w:ascii="Times New Roman" w:hAnsi="Times New Roman" w:cs="Times New Roman"/>
              </w:rPr>
            </w:pPr>
          </w:p>
          <w:p w14:paraId="471D91E5" w14:textId="77777777" w:rsidR="00705F28" w:rsidRDefault="00705F28" w:rsidP="00CD29A5">
            <w:pPr>
              <w:spacing w:after="0" w:line="240" w:lineRule="auto"/>
              <w:jc w:val="center"/>
              <w:rPr>
                <w:rFonts w:ascii="Times New Roman" w:hAnsi="Times New Roman" w:cs="Times New Roman"/>
                <w:lang w:val="en-US"/>
              </w:rPr>
            </w:pPr>
          </w:p>
          <w:p w14:paraId="5472D854" w14:textId="77777777" w:rsidR="00705F28" w:rsidRDefault="00705F28" w:rsidP="00CD29A5">
            <w:pPr>
              <w:spacing w:after="0" w:line="240" w:lineRule="auto"/>
              <w:jc w:val="center"/>
              <w:rPr>
                <w:rFonts w:ascii="Times New Roman" w:hAnsi="Times New Roman" w:cs="Times New Roman"/>
                <w:lang w:val="en-US"/>
              </w:rPr>
            </w:pPr>
          </w:p>
          <w:p w14:paraId="54E1FC0F" w14:textId="77777777" w:rsidR="00705F28" w:rsidRDefault="00705F28" w:rsidP="00CD29A5">
            <w:pPr>
              <w:spacing w:after="0" w:line="240" w:lineRule="auto"/>
              <w:jc w:val="center"/>
              <w:rPr>
                <w:rFonts w:ascii="Times New Roman" w:hAnsi="Times New Roman" w:cs="Times New Roman"/>
              </w:rPr>
            </w:pPr>
          </w:p>
          <w:p w14:paraId="7C8FBAB7" w14:textId="77777777" w:rsidR="00705F28" w:rsidRDefault="00705F28" w:rsidP="00CD29A5">
            <w:pPr>
              <w:spacing w:after="0" w:line="240" w:lineRule="auto"/>
              <w:jc w:val="center"/>
              <w:rPr>
                <w:rFonts w:ascii="Times New Roman" w:hAnsi="Times New Roman" w:cs="Times New Roman"/>
              </w:rPr>
            </w:pPr>
          </w:p>
        </w:tc>
        <w:tc>
          <w:tcPr>
            <w:tcW w:w="4901" w:type="dxa"/>
            <w:vAlign w:val="center"/>
          </w:tcPr>
          <w:p w14:paraId="30FAF492" w14:textId="77777777" w:rsidR="00705F28" w:rsidRDefault="00705F28" w:rsidP="00CD29A5">
            <w:pPr>
              <w:spacing w:after="0" w:line="240" w:lineRule="auto"/>
              <w:rPr>
                <w:rFonts w:ascii="Times New Roman" w:hAnsi="Times New Roman" w:cs="Times New Roman"/>
              </w:rPr>
            </w:pPr>
          </w:p>
        </w:tc>
      </w:tr>
      <w:tr w:rsidR="00705F28" w14:paraId="64C6F8A5" w14:textId="77777777" w:rsidTr="00CD29A5">
        <w:tc>
          <w:tcPr>
            <w:tcW w:w="560" w:type="dxa"/>
            <w:vAlign w:val="center"/>
          </w:tcPr>
          <w:p w14:paraId="615CE009" w14:textId="77777777" w:rsidR="00705F28" w:rsidRDefault="00705F28" w:rsidP="00CD29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94" w:type="dxa"/>
            <w:vAlign w:val="center"/>
          </w:tcPr>
          <w:p w14:paraId="430BA1A5" w14:textId="77777777" w:rsidR="00705F28" w:rsidRDefault="00705F28" w:rsidP="00CD29A5">
            <w:pPr>
              <w:spacing w:after="0" w:line="240" w:lineRule="auto"/>
              <w:jc w:val="center"/>
              <w:rPr>
                <w:rFonts w:ascii="Times New Roman" w:hAnsi="Times New Roman" w:cs="Times New Roman"/>
              </w:rPr>
            </w:pPr>
          </w:p>
        </w:tc>
        <w:tc>
          <w:tcPr>
            <w:tcW w:w="4901" w:type="dxa"/>
            <w:vAlign w:val="center"/>
          </w:tcPr>
          <w:p w14:paraId="304511C1" w14:textId="77777777" w:rsidR="00705F28" w:rsidRDefault="00705F28" w:rsidP="00CD29A5">
            <w:pPr>
              <w:shd w:val="clear" w:color="auto" w:fill="FFFFFF"/>
              <w:spacing w:after="0" w:line="240" w:lineRule="auto"/>
              <w:jc w:val="both"/>
              <w:rPr>
                <w:rFonts w:ascii="Times New Roman" w:hAnsi="Times New Roman" w:cs="Times New Roman"/>
              </w:rPr>
            </w:pPr>
          </w:p>
        </w:tc>
      </w:tr>
      <w:tr w:rsidR="00705F28" w14:paraId="22C0C3F2" w14:textId="77777777" w:rsidTr="00CD29A5">
        <w:tc>
          <w:tcPr>
            <w:tcW w:w="560" w:type="dxa"/>
            <w:vAlign w:val="center"/>
          </w:tcPr>
          <w:p w14:paraId="403DC27C" w14:textId="77777777" w:rsidR="00705F28" w:rsidRDefault="00705F28" w:rsidP="00CD29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94" w:type="dxa"/>
            <w:vAlign w:val="center"/>
          </w:tcPr>
          <w:p w14:paraId="1C5AE225" w14:textId="77777777" w:rsidR="00705F28" w:rsidRDefault="00705F28" w:rsidP="00CD29A5">
            <w:pPr>
              <w:spacing w:after="0" w:line="240" w:lineRule="auto"/>
              <w:jc w:val="center"/>
              <w:rPr>
                <w:rFonts w:ascii="Times New Roman" w:hAnsi="Times New Roman" w:cs="Times New Roman"/>
              </w:rPr>
            </w:pPr>
          </w:p>
        </w:tc>
        <w:tc>
          <w:tcPr>
            <w:tcW w:w="4901" w:type="dxa"/>
            <w:vAlign w:val="center"/>
          </w:tcPr>
          <w:p w14:paraId="65A269C6" w14:textId="77777777" w:rsidR="00705F28" w:rsidRDefault="00705F28" w:rsidP="00CD29A5">
            <w:pPr>
              <w:shd w:val="clear" w:color="auto" w:fill="FFFFFF"/>
              <w:spacing w:after="0" w:line="240" w:lineRule="auto"/>
              <w:jc w:val="both"/>
              <w:rPr>
                <w:rFonts w:ascii="Times New Roman" w:hAnsi="Times New Roman" w:cs="Times New Roman"/>
              </w:rPr>
            </w:pPr>
          </w:p>
        </w:tc>
      </w:tr>
    </w:tbl>
    <w:p w14:paraId="5829EDC9" w14:textId="77777777" w:rsidR="00705F28" w:rsidRDefault="00705F28" w:rsidP="00705F28">
      <w:pPr>
        <w:spacing w:after="0" w:line="240" w:lineRule="auto"/>
        <w:rPr>
          <w:rFonts w:ascii="Times New Roman" w:hAnsi="Times New Roman" w:cs="Times New Roman"/>
          <w:i/>
        </w:rPr>
      </w:pPr>
    </w:p>
    <w:tbl>
      <w:tblPr>
        <w:tblW w:w="9889" w:type="dxa"/>
        <w:tblLayout w:type="fixed"/>
        <w:tblLook w:val="04A0" w:firstRow="1" w:lastRow="0" w:firstColumn="1" w:lastColumn="0" w:noHBand="0" w:noVBand="1"/>
      </w:tblPr>
      <w:tblGrid>
        <w:gridCol w:w="4928"/>
        <w:gridCol w:w="4961"/>
      </w:tblGrid>
      <w:tr w:rsidR="00705F28" w14:paraId="0CB6FE65" w14:textId="77777777" w:rsidTr="00CD29A5">
        <w:trPr>
          <w:trHeight w:val="1219"/>
        </w:trPr>
        <w:tc>
          <w:tcPr>
            <w:tcW w:w="4928" w:type="dxa"/>
          </w:tcPr>
          <w:p w14:paraId="5B940DD0" w14:textId="77777777" w:rsidR="00705F28" w:rsidRDefault="00705F28" w:rsidP="00CD29A5">
            <w:pPr>
              <w:tabs>
                <w:tab w:val="left" w:pos="270"/>
                <w:tab w:val="left" w:pos="424"/>
              </w:tabs>
              <w:spacing w:after="0" w:line="240" w:lineRule="auto"/>
              <w:rPr>
                <w:rFonts w:ascii="Times New Roman" w:hAnsi="Times New Roman" w:cs="Times New Roman"/>
                <w:sz w:val="24"/>
                <w:szCs w:val="24"/>
              </w:rPr>
            </w:pPr>
            <w:r>
              <w:rPr>
                <w:rFonts w:ascii="Times New Roman" w:hAnsi="Times New Roman" w:cs="Times New Roman"/>
                <w:sz w:val="24"/>
                <w:szCs w:val="24"/>
              </w:rPr>
              <w:t>____ _______________________</w:t>
            </w:r>
          </w:p>
          <w:p w14:paraId="59E2BD93" w14:textId="77777777" w:rsidR="00705F28" w:rsidRDefault="00705F28" w:rsidP="00CD29A5">
            <w:pPr>
              <w:tabs>
                <w:tab w:val="left" w:pos="270"/>
                <w:tab w:val="left" w:pos="424"/>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 _______________</w:t>
            </w:r>
          </w:p>
          <w:p w14:paraId="6A8FA883" w14:textId="77777777" w:rsidR="00705F28" w:rsidRDefault="00705F28" w:rsidP="00CD29A5">
            <w:pPr>
              <w:tabs>
                <w:tab w:val="left" w:pos="270"/>
                <w:tab w:val="left" w:pos="424"/>
              </w:tabs>
              <w:spacing w:after="0" w:line="240" w:lineRule="auto"/>
              <w:rPr>
                <w:rFonts w:ascii="Times New Roman" w:hAnsi="Times New Roman" w:cs="Times New Roman"/>
              </w:rPr>
            </w:pPr>
            <w:r>
              <w:rPr>
                <w:rFonts w:ascii="Times New Roman" w:hAnsi="Times New Roman" w:cs="Times New Roman"/>
              </w:rPr>
              <w:t>М.П.</w:t>
            </w:r>
          </w:p>
        </w:tc>
        <w:tc>
          <w:tcPr>
            <w:tcW w:w="4961" w:type="dxa"/>
          </w:tcPr>
          <w:p w14:paraId="244089F3" w14:textId="77777777" w:rsidR="00705F28" w:rsidRDefault="00705F28" w:rsidP="00CD2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14:paraId="5AF8F961" w14:textId="77777777" w:rsidR="00705F28" w:rsidRDefault="00705F28" w:rsidP="00CD29A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 /О.А. Ермаков/</w:t>
            </w:r>
          </w:p>
          <w:p w14:paraId="1C83F0BB" w14:textId="77777777" w:rsidR="00705F28" w:rsidRDefault="00705F28" w:rsidP="00CD29A5">
            <w:pPr>
              <w:spacing w:after="0" w:line="240" w:lineRule="auto"/>
              <w:rPr>
                <w:rFonts w:ascii="Times New Roman" w:hAnsi="Times New Roman" w:cs="Times New Roman"/>
              </w:rPr>
            </w:pPr>
            <w:r>
              <w:rPr>
                <w:rFonts w:ascii="Times New Roman" w:hAnsi="Times New Roman" w:cs="Times New Roman"/>
              </w:rPr>
              <w:t>М.П.</w:t>
            </w:r>
          </w:p>
        </w:tc>
      </w:tr>
    </w:tbl>
    <w:p w14:paraId="634A0E9A" w14:textId="77777777" w:rsidR="00705F28" w:rsidRDefault="00705F28" w:rsidP="00705F28">
      <w:pPr>
        <w:widowControl w:val="0"/>
        <w:suppressAutoHyphens/>
        <w:autoSpaceDN w:val="0"/>
        <w:spacing w:after="0" w:line="240" w:lineRule="auto"/>
        <w:jc w:val="both"/>
        <w:textAlignment w:val="baseline"/>
        <w:rPr>
          <w:rFonts w:ascii="Times New Roman" w:eastAsia="Calibri" w:hAnsi="Times New Roman" w:cs="Times New Roman"/>
          <w:sz w:val="26"/>
          <w:szCs w:val="26"/>
        </w:rPr>
      </w:pPr>
    </w:p>
    <w:p w14:paraId="2B1F26B4" w14:textId="77777777" w:rsidR="00705F28" w:rsidRDefault="00705F28" w:rsidP="00705F28">
      <w:pPr>
        <w:widowControl w:val="0"/>
        <w:suppressAutoHyphens/>
        <w:autoSpaceDN w:val="0"/>
        <w:spacing w:after="0" w:line="240" w:lineRule="auto"/>
        <w:ind w:firstLine="567"/>
        <w:jc w:val="center"/>
        <w:textAlignment w:val="baseline"/>
        <w:rPr>
          <w:rFonts w:ascii="Times New Roman" w:eastAsia="Calibri" w:hAnsi="Times New Roman" w:cs="Times New Roman"/>
          <w:sz w:val="26"/>
          <w:szCs w:val="26"/>
        </w:rPr>
      </w:pPr>
    </w:p>
    <w:p w14:paraId="58596655" w14:textId="06361980" w:rsidR="000D0915" w:rsidRPr="00FC050A" w:rsidRDefault="000D0915">
      <w:pPr>
        <w:rPr>
          <w:rFonts w:ascii="Times New Roman" w:eastAsia="Calibri" w:hAnsi="Times New Roman" w:cs="Times New Roman"/>
          <w:sz w:val="26"/>
          <w:szCs w:val="26"/>
        </w:rPr>
      </w:pPr>
    </w:p>
    <w:sectPr w:rsidR="000D0915" w:rsidRPr="00FC050A" w:rsidSect="00CC67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ultant">
    <w:altName w:val="Courier New"/>
    <w:charset w:val="00"/>
    <w:family w:val="modern"/>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28"/>
    <w:rsid w:val="000D0915"/>
    <w:rsid w:val="000E596A"/>
    <w:rsid w:val="00142AA3"/>
    <w:rsid w:val="003C090D"/>
    <w:rsid w:val="004E3592"/>
    <w:rsid w:val="00705F28"/>
    <w:rsid w:val="00A370E5"/>
    <w:rsid w:val="00BB181E"/>
    <w:rsid w:val="00CC676C"/>
    <w:rsid w:val="00D65B3E"/>
    <w:rsid w:val="00F940FC"/>
    <w:rsid w:val="00FC0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F146"/>
  <w15:chartTrackingRefBased/>
  <w15:docId w15:val="{47333B68-3A1F-4F75-B6BA-0282A384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F2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705F28"/>
    <w:rPr>
      <w:i/>
      <w:iCs/>
    </w:rPr>
  </w:style>
  <w:style w:type="table" w:styleId="a4">
    <w:name w:val="Table Grid"/>
    <w:basedOn w:val="a1"/>
    <w:uiPriority w:val="59"/>
    <w:rsid w:val="00705F28"/>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qFormat/>
    <w:rsid w:val="00705F28"/>
    <w:pPr>
      <w:suppressAutoHyphens/>
      <w:spacing w:after="0" w:line="240" w:lineRule="auto"/>
      <w:ind w:firstLine="720"/>
    </w:pPr>
    <w:rPr>
      <w:rFonts w:ascii="Consultant" w:eastAsia="Arial" w:hAnsi="Consultant" w:cs="Times New Roman"/>
      <w:sz w:val="20"/>
      <w:szCs w:val="20"/>
      <w:lang w:eastAsia="ar-SA"/>
    </w:rPr>
  </w:style>
  <w:style w:type="table" w:customStyle="1" w:styleId="1">
    <w:name w:val="Сетка таблицы1"/>
    <w:basedOn w:val="a1"/>
    <w:uiPriority w:val="59"/>
    <w:rsid w:val="00705F28"/>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705F28"/>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3446</Words>
  <Characters>19648</Characters>
  <Application>Microsoft Office Word</Application>
  <DocSecurity>0</DocSecurity>
  <Lines>163</Lines>
  <Paragraphs>46</Paragraphs>
  <ScaleCrop>false</ScaleCrop>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User107</dc:creator>
  <cp:keywords/>
  <dc:description/>
  <cp:lastModifiedBy>User</cp:lastModifiedBy>
  <cp:revision>10</cp:revision>
  <dcterms:created xsi:type="dcterms:W3CDTF">2024-03-05T07:00:00Z</dcterms:created>
  <dcterms:modified xsi:type="dcterms:W3CDTF">2025-03-06T04:25:00Z</dcterms:modified>
</cp:coreProperties>
</file>