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A9220" w14:textId="5FC59827" w:rsidR="00681C15" w:rsidRPr="00091205" w:rsidRDefault="006C6B98" w:rsidP="00627F7B">
      <w:pPr>
        <w:spacing w:after="0" w:line="240" w:lineRule="auto"/>
        <w:jc w:val="center"/>
        <w:rPr>
          <w:rFonts w:ascii="Times New Roman" w:hAnsi="Times New Roman" w:cs="Times New Roman"/>
          <w:b/>
          <w:bCs/>
          <w:sz w:val="22"/>
        </w:rPr>
      </w:pPr>
      <w:r w:rsidRPr="00091205">
        <w:rPr>
          <w:rFonts w:ascii="Times New Roman" w:hAnsi="Times New Roman" w:cs="Times New Roman"/>
          <w:b/>
          <w:bCs/>
          <w:sz w:val="22"/>
        </w:rPr>
        <w:t>Техническое задание</w:t>
      </w:r>
    </w:p>
    <w:p w14:paraId="3A6AF386" w14:textId="7705711A" w:rsidR="00627F7B" w:rsidRPr="00091205" w:rsidRDefault="00627F7B" w:rsidP="00627F7B">
      <w:pPr>
        <w:spacing w:after="0" w:line="240" w:lineRule="auto"/>
        <w:jc w:val="center"/>
        <w:rPr>
          <w:rFonts w:ascii="Times New Roman" w:hAnsi="Times New Roman" w:cs="Times New Roman"/>
          <w:b/>
          <w:bCs/>
          <w:sz w:val="22"/>
        </w:rPr>
      </w:pPr>
      <w:r w:rsidRPr="00091205">
        <w:rPr>
          <w:rFonts w:ascii="Times New Roman" w:hAnsi="Times New Roman" w:cs="Times New Roman"/>
          <w:b/>
          <w:bCs/>
          <w:sz w:val="22"/>
        </w:rPr>
        <w:t>на поставку ноутбука</w:t>
      </w:r>
    </w:p>
    <w:p w14:paraId="26D0D73A" w14:textId="77777777" w:rsidR="00627F7B" w:rsidRPr="00091205" w:rsidRDefault="00627F7B" w:rsidP="006C6B98">
      <w:pPr>
        <w:jc w:val="center"/>
        <w:rPr>
          <w:rFonts w:ascii="Times New Roman" w:hAnsi="Times New Roman" w:cs="Times New Roman"/>
          <w:b/>
          <w:bCs/>
          <w:sz w:val="22"/>
        </w:rPr>
      </w:pPr>
    </w:p>
    <w:p w14:paraId="5127982A" w14:textId="77777777" w:rsidR="00627F7B" w:rsidRPr="00091205" w:rsidRDefault="00627F7B" w:rsidP="00627F7B">
      <w:pPr>
        <w:numPr>
          <w:ilvl w:val="0"/>
          <w:numId w:val="2"/>
        </w:numPr>
        <w:spacing w:after="0" w:line="240" w:lineRule="auto"/>
        <w:ind w:left="0" w:firstLine="0"/>
        <w:rPr>
          <w:rFonts w:ascii="Times New Roman" w:eastAsia="Times New Roman" w:hAnsi="Times New Roman" w:cs="Times New Roman"/>
          <w:b/>
          <w:sz w:val="22"/>
        </w:rPr>
      </w:pPr>
      <w:r w:rsidRPr="00091205">
        <w:rPr>
          <w:rFonts w:ascii="Times New Roman" w:eastAsia="Times New Roman" w:hAnsi="Times New Roman" w:cs="Times New Roman"/>
          <w:b/>
          <w:sz w:val="22"/>
        </w:rPr>
        <w:t>Объект закупки:</w:t>
      </w:r>
    </w:p>
    <w:tbl>
      <w:tblPr>
        <w:tblStyle w:val="ac"/>
        <w:tblW w:w="9859" w:type="dxa"/>
        <w:jc w:val="center"/>
        <w:tblLook w:val="04A0" w:firstRow="1" w:lastRow="0" w:firstColumn="1" w:lastColumn="0" w:noHBand="0" w:noVBand="1"/>
      </w:tblPr>
      <w:tblGrid>
        <w:gridCol w:w="1702"/>
        <w:gridCol w:w="1355"/>
        <w:gridCol w:w="620"/>
        <w:gridCol w:w="5390"/>
        <w:gridCol w:w="792"/>
      </w:tblGrid>
      <w:tr w:rsidR="00627F7B" w:rsidRPr="00091205" w14:paraId="70D3AD71" w14:textId="77777777" w:rsidTr="00F00A25">
        <w:trPr>
          <w:jc w:val="center"/>
        </w:trPr>
        <w:tc>
          <w:tcPr>
            <w:tcW w:w="1702" w:type="dxa"/>
          </w:tcPr>
          <w:p w14:paraId="39194D2F" w14:textId="40E0D758" w:rsidR="00627F7B" w:rsidRPr="00091205" w:rsidRDefault="00091205" w:rsidP="006C6B98">
            <w:pPr>
              <w:jc w:val="center"/>
              <w:rPr>
                <w:rFonts w:ascii="Times New Roman" w:hAnsi="Times New Roman" w:cs="Times New Roman"/>
                <w:b/>
                <w:bCs/>
                <w:sz w:val="22"/>
              </w:rPr>
            </w:pPr>
            <w:r w:rsidRPr="00091205">
              <w:rPr>
                <w:rFonts w:ascii="Times New Roman" w:hAnsi="Times New Roman" w:cs="Times New Roman"/>
                <w:b/>
                <w:bCs/>
                <w:sz w:val="22"/>
              </w:rPr>
              <w:t>Н</w:t>
            </w:r>
            <w:r w:rsidR="00627F7B" w:rsidRPr="00091205">
              <w:rPr>
                <w:rFonts w:ascii="Times New Roman" w:hAnsi="Times New Roman" w:cs="Times New Roman"/>
                <w:b/>
                <w:bCs/>
                <w:sz w:val="22"/>
              </w:rPr>
              <w:t>аименование</w:t>
            </w:r>
          </w:p>
        </w:tc>
        <w:tc>
          <w:tcPr>
            <w:tcW w:w="1355" w:type="dxa"/>
          </w:tcPr>
          <w:p w14:paraId="4F52DB32" w14:textId="45107270" w:rsidR="00627F7B" w:rsidRPr="00091205" w:rsidRDefault="00627F7B" w:rsidP="006C6B98">
            <w:pPr>
              <w:jc w:val="center"/>
              <w:rPr>
                <w:rFonts w:ascii="Times New Roman" w:hAnsi="Times New Roman" w:cs="Times New Roman"/>
                <w:b/>
                <w:bCs/>
                <w:sz w:val="22"/>
              </w:rPr>
            </w:pPr>
            <w:r w:rsidRPr="00091205">
              <w:rPr>
                <w:rFonts w:ascii="Times New Roman" w:hAnsi="Times New Roman" w:cs="Times New Roman"/>
                <w:b/>
                <w:bCs/>
                <w:sz w:val="22"/>
              </w:rPr>
              <w:t>ОКПД 2</w:t>
            </w:r>
          </w:p>
        </w:tc>
        <w:tc>
          <w:tcPr>
            <w:tcW w:w="620" w:type="dxa"/>
          </w:tcPr>
          <w:p w14:paraId="304190E4" w14:textId="18B48231" w:rsidR="00627F7B" w:rsidRPr="00091205" w:rsidRDefault="00627F7B" w:rsidP="006C6B98">
            <w:pPr>
              <w:jc w:val="center"/>
              <w:rPr>
                <w:rFonts w:ascii="Times New Roman" w:hAnsi="Times New Roman" w:cs="Times New Roman"/>
                <w:b/>
                <w:bCs/>
                <w:sz w:val="22"/>
              </w:rPr>
            </w:pPr>
            <w:r w:rsidRPr="00091205">
              <w:rPr>
                <w:rFonts w:ascii="Times New Roman" w:hAnsi="Times New Roman" w:cs="Times New Roman"/>
                <w:b/>
                <w:bCs/>
                <w:sz w:val="22"/>
              </w:rPr>
              <w:t>П/О</w:t>
            </w:r>
          </w:p>
        </w:tc>
        <w:tc>
          <w:tcPr>
            <w:tcW w:w="5390" w:type="dxa"/>
          </w:tcPr>
          <w:p w14:paraId="1AB2E7CE" w14:textId="24E9968E" w:rsidR="00627F7B" w:rsidRPr="00091205" w:rsidRDefault="00627F7B" w:rsidP="00091205">
            <w:pPr>
              <w:jc w:val="center"/>
              <w:rPr>
                <w:rFonts w:ascii="Times New Roman" w:hAnsi="Times New Roman" w:cs="Times New Roman"/>
                <w:b/>
                <w:bCs/>
                <w:sz w:val="22"/>
              </w:rPr>
            </w:pPr>
            <w:r w:rsidRPr="00091205">
              <w:rPr>
                <w:rFonts w:ascii="Times New Roman" w:hAnsi="Times New Roman" w:cs="Times New Roman"/>
                <w:b/>
                <w:bCs/>
                <w:sz w:val="22"/>
              </w:rPr>
              <w:t>Характеристика товара</w:t>
            </w:r>
          </w:p>
        </w:tc>
        <w:tc>
          <w:tcPr>
            <w:tcW w:w="792" w:type="dxa"/>
          </w:tcPr>
          <w:p w14:paraId="5C739A9B" w14:textId="08CF587B" w:rsidR="00627F7B" w:rsidRPr="00091205" w:rsidRDefault="00627F7B" w:rsidP="006C6B98">
            <w:pPr>
              <w:jc w:val="center"/>
              <w:rPr>
                <w:rFonts w:ascii="Times New Roman" w:hAnsi="Times New Roman" w:cs="Times New Roman"/>
                <w:b/>
                <w:bCs/>
                <w:sz w:val="22"/>
              </w:rPr>
            </w:pPr>
            <w:r w:rsidRPr="00091205">
              <w:rPr>
                <w:rFonts w:ascii="Times New Roman" w:hAnsi="Times New Roman" w:cs="Times New Roman"/>
                <w:b/>
                <w:bCs/>
                <w:sz w:val="22"/>
              </w:rPr>
              <w:t>Кол-во, шт.</w:t>
            </w:r>
          </w:p>
        </w:tc>
      </w:tr>
      <w:tr w:rsidR="00627F7B" w:rsidRPr="00091205" w14:paraId="6551015C" w14:textId="77777777" w:rsidTr="00F00A25">
        <w:trPr>
          <w:jc w:val="center"/>
        </w:trPr>
        <w:tc>
          <w:tcPr>
            <w:tcW w:w="1702" w:type="dxa"/>
          </w:tcPr>
          <w:p w14:paraId="03B1BE4B" w14:textId="0EC2E2F1" w:rsidR="00627F7B" w:rsidRPr="00091205" w:rsidRDefault="00627F7B" w:rsidP="00627F7B">
            <w:pPr>
              <w:rPr>
                <w:rFonts w:ascii="Times New Roman" w:hAnsi="Times New Roman" w:cs="Times New Roman"/>
                <w:sz w:val="22"/>
              </w:rPr>
            </w:pPr>
            <w:r w:rsidRPr="00091205">
              <w:rPr>
                <w:rFonts w:ascii="Times New Roman" w:hAnsi="Times New Roman" w:cs="Times New Roman"/>
                <w:sz w:val="22"/>
              </w:rPr>
              <w:t>Ноутбук</w:t>
            </w:r>
          </w:p>
        </w:tc>
        <w:tc>
          <w:tcPr>
            <w:tcW w:w="1355" w:type="dxa"/>
          </w:tcPr>
          <w:p w14:paraId="50B0B25A" w14:textId="297F12DE" w:rsidR="00627F7B" w:rsidRPr="00091205" w:rsidRDefault="00091205" w:rsidP="006C6B98">
            <w:pPr>
              <w:jc w:val="center"/>
              <w:rPr>
                <w:rFonts w:ascii="Times New Roman" w:hAnsi="Times New Roman" w:cs="Times New Roman"/>
                <w:sz w:val="22"/>
              </w:rPr>
            </w:pPr>
            <w:r w:rsidRPr="00091205">
              <w:rPr>
                <w:rFonts w:ascii="Times New Roman" w:hAnsi="Times New Roman" w:cs="Times New Roman"/>
                <w:sz w:val="22"/>
              </w:rPr>
              <w:t>26.20.11.110</w:t>
            </w:r>
          </w:p>
        </w:tc>
        <w:tc>
          <w:tcPr>
            <w:tcW w:w="620" w:type="dxa"/>
          </w:tcPr>
          <w:p w14:paraId="2E04F3AB" w14:textId="0B038D84" w:rsidR="00627F7B" w:rsidRPr="00091205" w:rsidRDefault="00091205" w:rsidP="006C6B98">
            <w:pPr>
              <w:jc w:val="center"/>
              <w:rPr>
                <w:rFonts w:ascii="Times New Roman" w:hAnsi="Times New Roman" w:cs="Times New Roman"/>
                <w:sz w:val="22"/>
              </w:rPr>
            </w:pPr>
            <w:r w:rsidRPr="00091205">
              <w:rPr>
                <w:rFonts w:ascii="Times New Roman" w:hAnsi="Times New Roman" w:cs="Times New Roman"/>
                <w:sz w:val="22"/>
              </w:rPr>
              <w:t>О</w:t>
            </w:r>
          </w:p>
        </w:tc>
        <w:tc>
          <w:tcPr>
            <w:tcW w:w="5390" w:type="dxa"/>
          </w:tcPr>
          <w:p w14:paraId="5D407CEE" w14:textId="5CD7D709" w:rsidR="00627F7B" w:rsidRDefault="00627F7B" w:rsidP="00091205">
            <w:pPr>
              <w:rPr>
                <w:rFonts w:ascii="Times New Roman" w:hAnsi="Times New Roman" w:cs="Times New Roman"/>
                <w:sz w:val="22"/>
              </w:rPr>
            </w:pPr>
            <w:r w:rsidRPr="00091205">
              <w:rPr>
                <w:rFonts w:ascii="Times New Roman" w:hAnsi="Times New Roman" w:cs="Times New Roman"/>
                <w:sz w:val="22"/>
              </w:rPr>
              <w:t>Диагональ</w:t>
            </w:r>
            <w:r w:rsidR="000C74FF">
              <w:rPr>
                <w:rFonts w:ascii="Times New Roman" w:hAnsi="Times New Roman" w:cs="Times New Roman"/>
                <w:sz w:val="22"/>
              </w:rPr>
              <w:t xml:space="preserve">: не менее </w:t>
            </w:r>
            <w:r w:rsidRPr="00091205">
              <w:rPr>
                <w:rFonts w:ascii="Times New Roman" w:hAnsi="Times New Roman" w:cs="Times New Roman"/>
                <w:sz w:val="22"/>
              </w:rPr>
              <w:t xml:space="preserve">15.6 </w:t>
            </w:r>
            <w:proofErr w:type="spellStart"/>
            <w:r w:rsidRPr="00091205">
              <w:rPr>
                <w:rFonts w:ascii="Times New Roman" w:hAnsi="Times New Roman" w:cs="Times New Roman"/>
                <w:sz w:val="22"/>
              </w:rPr>
              <w:t>ips</w:t>
            </w:r>
            <w:proofErr w:type="spellEnd"/>
          </w:p>
          <w:p w14:paraId="42B17910" w14:textId="5CD6A047" w:rsidR="00F00A25" w:rsidRPr="00091205" w:rsidRDefault="00F00A25" w:rsidP="00F00A25">
            <w:pPr>
              <w:rPr>
                <w:rFonts w:ascii="Times New Roman" w:hAnsi="Times New Roman" w:cs="Times New Roman"/>
                <w:sz w:val="22"/>
              </w:rPr>
            </w:pPr>
            <w:r w:rsidRPr="00F00A25">
              <w:rPr>
                <w:rFonts w:ascii="Times New Roman" w:hAnsi="Times New Roman" w:cs="Times New Roman"/>
                <w:sz w:val="22"/>
              </w:rPr>
              <w:t>Максимальная частота обновления экрана</w:t>
            </w:r>
            <w:r>
              <w:rPr>
                <w:rFonts w:ascii="Times New Roman" w:hAnsi="Times New Roman" w:cs="Times New Roman"/>
                <w:sz w:val="22"/>
              </w:rPr>
              <w:t xml:space="preserve">: не менее </w:t>
            </w:r>
            <w:r w:rsidRPr="00F00A25">
              <w:rPr>
                <w:rFonts w:ascii="Times New Roman" w:hAnsi="Times New Roman" w:cs="Times New Roman"/>
                <w:sz w:val="22"/>
              </w:rPr>
              <w:t>60 Гц</w:t>
            </w:r>
          </w:p>
          <w:p w14:paraId="096BE9E5" w14:textId="77777777" w:rsidR="00627F7B" w:rsidRPr="00091205" w:rsidRDefault="00627F7B" w:rsidP="00091205">
            <w:pPr>
              <w:rPr>
                <w:rFonts w:ascii="Times New Roman" w:hAnsi="Times New Roman" w:cs="Times New Roman"/>
                <w:sz w:val="22"/>
              </w:rPr>
            </w:pPr>
            <w:r w:rsidRPr="00091205">
              <w:rPr>
                <w:rFonts w:ascii="Times New Roman" w:hAnsi="Times New Roman" w:cs="Times New Roman"/>
                <w:sz w:val="22"/>
              </w:rPr>
              <w:t xml:space="preserve">процессор i5 не ниже 12 поколения или AMD </w:t>
            </w:r>
            <w:proofErr w:type="spellStart"/>
            <w:r w:rsidRPr="00091205">
              <w:rPr>
                <w:rFonts w:ascii="Times New Roman" w:hAnsi="Times New Roman" w:cs="Times New Roman"/>
                <w:sz w:val="22"/>
              </w:rPr>
              <w:t>Ryzen</w:t>
            </w:r>
            <w:proofErr w:type="spellEnd"/>
            <w:r w:rsidRPr="00091205">
              <w:rPr>
                <w:rFonts w:ascii="Times New Roman" w:hAnsi="Times New Roman" w:cs="Times New Roman"/>
                <w:sz w:val="22"/>
              </w:rPr>
              <w:t xml:space="preserve"> 5 не ниже 5000 поколения, </w:t>
            </w:r>
          </w:p>
          <w:p w14:paraId="5D49FA06" w14:textId="72A00370" w:rsidR="00627F7B" w:rsidRDefault="00627F7B" w:rsidP="00091205">
            <w:pPr>
              <w:rPr>
                <w:rFonts w:ascii="Times New Roman" w:hAnsi="Times New Roman" w:cs="Times New Roman"/>
                <w:sz w:val="22"/>
              </w:rPr>
            </w:pPr>
            <w:proofErr w:type="spellStart"/>
            <w:r w:rsidRPr="00091205">
              <w:rPr>
                <w:rFonts w:ascii="Times New Roman" w:hAnsi="Times New Roman" w:cs="Times New Roman"/>
                <w:sz w:val="22"/>
              </w:rPr>
              <w:t>ram</w:t>
            </w:r>
            <w:proofErr w:type="spellEnd"/>
            <w:r w:rsidR="00091205" w:rsidRPr="00091205">
              <w:rPr>
                <w:rFonts w:ascii="Times New Roman" w:hAnsi="Times New Roman" w:cs="Times New Roman"/>
                <w:sz w:val="22"/>
              </w:rPr>
              <w:t>:</w:t>
            </w:r>
            <w:r w:rsidRPr="00091205">
              <w:rPr>
                <w:rFonts w:ascii="Times New Roman" w:hAnsi="Times New Roman" w:cs="Times New Roman"/>
                <w:sz w:val="22"/>
              </w:rPr>
              <w:t xml:space="preserve"> </w:t>
            </w:r>
            <w:r w:rsidR="00091205" w:rsidRPr="00091205">
              <w:rPr>
                <w:rFonts w:ascii="Times New Roman" w:hAnsi="Times New Roman" w:cs="Times New Roman"/>
                <w:sz w:val="22"/>
              </w:rPr>
              <w:t xml:space="preserve">не менее </w:t>
            </w:r>
            <w:r w:rsidRPr="00091205">
              <w:rPr>
                <w:rFonts w:ascii="Times New Roman" w:hAnsi="Times New Roman" w:cs="Times New Roman"/>
                <w:sz w:val="22"/>
              </w:rPr>
              <w:t xml:space="preserve">8 </w:t>
            </w:r>
            <w:proofErr w:type="spellStart"/>
            <w:r w:rsidRPr="00091205">
              <w:rPr>
                <w:rFonts w:ascii="Times New Roman" w:hAnsi="Times New Roman" w:cs="Times New Roman"/>
                <w:sz w:val="22"/>
              </w:rPr>
              <w:t>гб</w:t>
            </w:r>
            <w:proofErr w:type="spellEnd"/>
            <w:r w:rsidRPr="00091205">
              <w:rPr>
                <w:rFonts w:ascii="Times New Roman" w:hAnsi="Times New Roman" w:cs="Times New Roman"/>
                <w:sz w:val="22"/>
              </w:rPr>
              <w:t xml:space="preserve">, </w:t>
            </w:r>
          </w:p>
          <w:p w14:paraId="7FB0C6B6" w14:textId="466B5115" w:rsidR="00F00A25" w:rsidRPr="00091205" w:rsidRDefault="00F00A25" w:rsidP="00091205">
            <w:pPr>
              <w:rPr>
                <w:rFonts w:ascii="Times New Roman" w:hAnsi="Times New Roman" w:cs="Times New Roman"/>
                <w:sz w:val="22"/>
              </w:rPr>
            </w:pPr>
            <w:r w:rsidRPr="00F00A25">
              <w:rPr>
                <w:rFonts w:ascii="Times New Roman" w:hAnsi="Times New Roman" w:cs="Times New Roman"/>
                <w:sz w:val="22"/>
              </w:rPr>
              <w:t>Яркость дисплея:</w:t>
            </w:r>
            <w:r>
              <w:rPr>
                <w:rFonts w:ascii="Times New Roman" w:hAnsi="Times New Roman" w:cs="Times New Roman"/>
                <w:sz w:val="22"/>
              </w:rPr>
              <w:t xml:space="preserve"> не менее </w:t>
            </w:r>
            <w:r w:rsidRPr="00F00A25">
              <w:rPr>
                <w:rFonts w:ascii="Times New Roman" w:hAnsi="Times New Roman" w:cs="Times New Roman"/>
                <w:sz w:val="22"/>
              </w:rPr>
              <w:t xml:space="preserve">250 </w:t>
            </w:r>
            <w:proofErr w:type="spellStart"/>
            <w:r w:rsidRPr="00F00A25">
              <w:rPr>
                <w:rFonts w:ascii="Times New Roman" w:hAnsi="Times New Roman" w:cs="Times New Roman"/>
                <w:sz w:val="22"/>
              </w:rPr>
              <w:t>nit</w:t>
            </w:r>
            <w:proofErr w:type="spellEnd"/>
          </w:p>
          <w:p w14:paraId="23AA8E75" w14:textId="6127EF80" w:rsidR="00091205" w:rsidRPr="00091205" w:rsidRDefault="00091205" w:rsidP="00091205">
            <w:pPr>
              <w:rPr>
                <w:rFonts w:ascii="Times New Roman" w:hAnsi="Times New Roman" w:cs="Times New Roman"/>
                <w:sz w:val="22"/>
              </w:rPr>
            </w:pPr>
            <w:r w:rsidRPr="00091205">
              <w:rPr>
                <w:rFonts w:ascii="Times New Roman" w:hAnsi="Times New Roman" w:cs="Times New Roman"/>
                <w:sz w:val="22"/>
              </w:rPr>
              <w:t xml:space="preserve">Тип накопителя: SSD </w:t>
            </w:r>
          </w:p>
          <w:p w14:paraId="60134EDF" w14:textId="624AE3C8" w:rsidR="00627F7B" w:rsidRDefault="00091205" w:rsidP="00091205">
            <w:pPr>
              <w:rPr>
                <w:rFonts w:ascii="Times New Roman" w:hAnsi="Times New Roman" w:cs="Times New Roman"/>
                <w:sz w:val="22"/>
              </w:rPr>
            </w:pPr>
            <w:r w:rsidRPr="00091205">
              <w:rPr>
                <w:rFonts w:ascii="Times New Roman" w:hAnsi="Times New Roman" w:cs="Times New Roman"/>
                <w:sz w:val="22"/>
              </w:rPr>
              <w:t xml:space="preserve">Общий объем твердотельных накопителей (SSD): </w:t>
            </w:r>
            <w:r w:rsidR="00627F7B" w:rsidRPr="00091205">
              <w:rPr>
                <w:rFonts w:ascii="Times New Roman" w:hAnsi="Times New Roman" w:cs="Times New Roman"/>
                <w:sz w:val="22"/>
              </w:rPr>
              <w:t>не менее 256</w:t>
            </w:r>
            <w:r w:rsidRPr="00091205">
              <w:rPr>
                <w:rFonts w:ascii="Times New Roman" w:hAnsi="Times New Roman" w:cs="Times New Roman"/>
                <w:sz w:val="22"/>
              </w:rPr>
              <w:t xml:space="preserve"> ГБ</w:t>
            </w:r>
            <w:r w:rsidR="00627F7B" w:rsidRPr="00091205">
              <w:rPr>
                <w:rFonts w:ascii="Times New Roman" w:hAnsi="Times New Roman" w:cs="Times New Roman"/>
                <w:sz w:val="22"/>
              </w:rPr>
              <w:t xml:space="preserve"> </w:t>
            </w:r>
          </w:p>
          <w:p w14:paraId="6E115AA7" w14:textId="30CFB1F0" w:rsidR="00F00A25" w:rsidRDefault="00F00A25" w:rsidP="00091205">
            <w:pPr>
              <w:rPr>
                <w:rFonts w:ascii="Times New Roman" w:hAnsi="Times New Roman" w:cs="Times New Roman"/>
                <w:sz w:val="22"/>
              </w:rPr>
            </w:pPr>
            <w:r w:rsidRPr="00F00A25">
              <w:rPr>
                <w:rFonts w:ascii="Times New Roman" w:hAnsi="Times New Roman" w:cs="Times New Roman"/>
                <w:sz w:val="22"/>
              </w:rPr>
              <w:t>Количество ядер процессора:</w:t>
            </w:r>
            <w:r>
              <w:rPr>
                <w:rFonts w:ascii="Times New Roman" w:hAnsi="Times New Roman" w:cs="Times New Roman"/>
                <w:sz w:val="22"/>
              </w:rPr>
              <w:t xml:space="preserve"> не менее 6</w:t>
            </w:r>
          </w:p>
          <w:p w14:paraId="4714B4CF" w14:textId="52C1BD86" w:rsidR="00627F7B" w:rsidRPr="00091205" w:rsidRDefault="00091205" w:rsidP="00091205">
            <w:pPr>
              <w:rPr>
                <w:rFonts w:ascii="Times New Roman" w:hAnsi="Times New Roman" w:cs="Times New Roman"/>
                <w:sz w:val="22"/>
              </w:rPr>
            </w:pPr>
            <w:r w:rsidRPr="00091205">
              <w:rPr>
                <w:rFonts w:ascii="Times New Roman" w:hAnsi="Times New Roman" w:cs="Times New Roman"/>
                <w:sz w:val="22"/>
              </w:rPr>
              <w:t xml:space="preserve">Предустановленная </w:t>
            </w:r>
            <w:proofErr w:type="spellStart"/>
            <w:r w:rsidR="00627F7B" w:rsidRPr="00091205">
              <w:rPr>
                <w:rFonts w:ascii="Times New Roman" w:hAnsi="Times New Roman" w:cs="Times New Roman"/>
                <w:sz w:val="22"/>
              </w:rPr>
              <w:t>windows</w:t>
            </w:r>
            <w:proofErr w:type="spellEnd"/>
            <w:r w:rsidR="00627F7B" w:rsidRPr="00091205">
              <w:rPr>
                <w:rFonts w:ascii="Times New Roman" w:hAnsi="Times New Roman" w:cs="Times New Roman"/>
                <w:sz w:val="22"/>
              </w:rPr>
              <w:t xml:space="preserve"> </w:t>
            </w:r>
            <w:r w:rsidRPr="00091205">
              <w:rPr>
                <w:rFonts w:ascii="Times New Roman" w:hAnsi="Times New Roman" w:cs="Times New Roman"/>
                <w:sz w:val="22"/>
              </w:rPr>
              <w:t xml:space="preserve">не ниже </w:t>
            </w:r>
            <w:r w:rsidR="00627F7B" w:rsidRPr="00091205">
              <w:rPr>
                <w:rFonts w:ascii="Times New Roman" w:hAnsi="Times New Roman" w:cs="Times New Roman"/>
                <w:sz w:val="22"/>
              </w:rPr>
              <w:t>10/11</w:t>
            </w:r>
          </w:p>
          <w:p w14:paraId="61E31A87" w14:textId="43047A44" w:rsidR="00091205" w:rsidRDefault="00091205" w:rsidP="00091205">
            <w:pPr>
              <w:rPr>
                <w:rFonts w:ascii="Times New Roman" w:hAnsi="Times New Roman" w:cs="Times New Roman"/>
                <w:sz w:val="22"/>
              </w:rPr>
            </w:pPr>
            <w:r w:rsidRPr="00091205">
              <w:rPr>
                <w:rFonts w:ascii="Times New Roman" w:hAnsi="Times New Roman" w:cs="Times New Roman"/>
                <w:sz w:val="22"/>
              </w:rPr>
              <w:t>Разрешение экрана: не менее 1920x1080</w:t>
            </w:r>
          </w:p>
          <w:p w14:paraId="1DD35EA4" w14:textId="5251ED05" w:rsidR="00F00A25" w:rsidRDefault="00F00A25" w:rsidP="00091205">
            <w:pPr>
              <w:rPr>
                <w:rFonts w:ascii="Times New Roman" w:hAnsi="Times New Roman" w:cs="Times New Roman"/>
                <w:sz w:val="22"/>
              </w:rPr>
            </w:pPr>
            <w:r w:rsidRPr="00F00A25">
              <w:rPr>
                <w:rFonts w:ascii="Times New Roman" w:hAnsi="Times New Roman" w:cs="Times New Roman"/>
                <w:sz w:val="22"/>
              </w:rPr>
              <w:t>Клавиатура:</w:t>
            </w:r>
            <w:r>
              <w:rPr>
                <w:rFonts w:ascii="Times New Roman" w:hAnsi="Times New Roman" w:cs="Times New Roman"/>
                <w:sz w:val="22"/>
              </w:rPr>
              <w:t xml:space="preserve"> </w:t>
            </w:r>
            <w:r w:rsidRPr="00F00A25">
              <w:rPr>
                <w:rFonts w:ascii="Times New Roman" w:hAnsi="Times New Roman" w:cs="Times New Roman"/>
                <w:sz w:val="22"/>
              </w:rPr>
              <w:t>наличие русской раскладки</w:t>
            </w:r>
          </w:p>
          <w:p w14:paraId="6E0B0E8C" w14:textId="0DCCC850" w:rsidR="00091205" w:rsidRPr="00091205" w:rsidRDefault="00091205" w:rsidP="00091205">
            <w:pPr>
              <w:rPr>
                <w:rFonts w:ascii="Times New Roman" w:hAnsi="Times New Roman" w:cs="Times New Roman"/>
                <w:sz w:val="22"/>
              </w:rPr>
            </w:pPr>
            <w:r w:rsidRPr="00091205">
              <w:rPr>
                <w:rFonts w:ascii="Times New Roman" w:hAnsi="Times New Roman" w:cs="Times New Roman"/>
                <w:sz w:val="22"/>
              </w:rPr>
              <w:t xml:space="preserve">Встроенные динамики: наличие </w:t>
            </w:r>
          </w:p>
          <w:p w14:paraId="21B5D9F4" w14:textId="36F870DC" w:rsidR="00091205" w:rsidRPr="00091205" w:rsidRDefault="00091205" w:rsidP="00091205">
            <w:pPr>
              <w:rPr>
                <w:rFonts w:ascii="Times New Roman" w:hAnsi="Times New Roman" w:cs="Times New Roman"/>
                <w:sz w:val="22"/>
              </w:rPr>
            </w:pPr>
            <w:r w:rsidRPr="00091205">
              <w:rPr>
                <w:rFonts w:ascii="Times New Roman" w:hAnsi="Times New Roman" w:cs="Times New Roman"/>
                <w:sz w:val="22"/>
              </w:rPr>
              <w:t>Встроенная веб-камера: наличие</w:t>
            </w:r>
          </w:p>
          <w:p w14:paraId="3B4420FE" w14:textId="67C6735A" w:rsidR="00091205" w:rsidRPr="00091205" w:rsidRDefault="00091205" w:rsidP="00091205">
            <w:pPr>
              <w:rPr>
                <w:rFonts w:ascii="Times New Roman" w:hAnsi="Times New Roman" w:cs="Times New Roman"/>
                <w:sz w:val="22"/>
              </w:rPr>
            </w:pPr>
            <w:r w:rsidRPr="00091205">
              <w:rPr>
                <w:rFonts w:ascii="Times New Roman" w:hAnsi="Times New Roman" w:cs="Times New Roman"/>
                <w:sz w:val="22"/>
              </w:rPr>
              <w:t>Встроенный микрофон: наличие</w:t>
            </w:r>
          </w:p>
          <w:p w14:paraId="01836862" w14:textId="471EBB1C" w:rsidR="00091205" w:rsidRPr="00091205" w:rsidRDefault="00091205" w:rsidP="00091205">
            <w:pPr>
              <w:rPr>
                <w:rFonts w:ascii="Times New Roman" w:hAnsi="Times New Roman" w:cs="Times New Roman"/>
                <w:sz w:val="22"/>
              </w:rPr>
            </w:pPr>
            <w:r w:rsidRPr="00091205">
              <w:rPr>
                <w:rFonts w:ascii="Times New Roman" w:hAnsi="Times New Roman" w:cs="Times New Roman"/>
                <w:sz w:val="22"/>
              </w:rPr>
              <w:t>Тип аккумулятора: Li-</w:t>
            </w:r>
            <w:proofErr w:type="spellStart"/>
            <w:r w:rsidRPr="00091205">
              <w:rPr>
                <w:rFonts w:ascii="Times New Roman" w:hAnsi="Times New Roman" w:cs="Times New Roman"/>
                <w:sz w:val="22"/>
              </w:rPr>
              <w:t>Pol</w:t>
            </w:r>
            <w:proofErr w:type="spellEnd"/>
          </w:p>
          <w:p w14:paraId="509DF075" w14:textId="681D764E" w:rsidR="00091205" w:rsidRPr="00091205" w:rsidRDefault="00091205" w:rsidP="00091205">
            <w:pPr>
              <w:rPr>
                <w:rFonts w:ascii="Times New Roman" w:hAnsi="Times New Roman" w:cs="Times New Roman"/>
                <w:sz w:val="22"/>
              </w:rPr>
            </w:pPr>
            <w:r w:rsidRPr="00091205">
              <w:rPr>
                <w:rFonts w:ascii="Times New Roman" w:hAnsi="Times New Roman" w:cs="Times New Roman"/>
                <w:sz w:val="22"/>
              </w:rPr>
              <w:t>Емкость аккумулятора: не менее 38 Вт*ч</w:t>
            </w:r>
          </w:p>
          <w:p w14:paraId="6C41AE5D" w14:textId="22A4E1E8" w:rsidR="00091205" w:rsidRPr="00091205" w:rsidRDefault="00091205" w:rsidP="00091205">
            <w:pPr>
              <w:rPr>
                <w:rFonts w:ascii="Times New Roman" w:hAnsi="Times New Roman" w:cs="Times New Roman"/>
                <w:sz w:val="22"/>
              </w:rPr>
            </w:pPr>
            <w:r w:rsidRPr="00091205">
              <w:rPr>
                <w:rFonts w:ascii="Times New Roman" w:hAnsi="Times New Roman" w:cs="Times New Roman"/>
                <w:sz w:val="22"/>
              </w:rPr>
              <w:t>Емкость аккумулятора: не менее 5000 мА*ч</w:t>
            </w:r>
          </w:p>
          <w:p w14:paraId="4032C70A" w14:textId="70A71DF2" w:rsidR="00091205" w:rsidRPr="00091205" w:rsidRDefault="00091205" w:rsidP="00091205">
            <w:pPr>
              <w:rPr>
                <w:rFonts w:ascii="Times New Roman" w:hAnsi="Times New Roman" w:cs="Times New Roman"/>
                <w:sz w:val="22"/>
              </w:rPr>
            </w:pPr>
            <w:r w:rsidRPr="00091205">
              <w:rPr>
                <w:rFonts w:ascii="Times New Roman" w:hAnsi="Times New Roman" w:cs="Times New Roman"/>
                <w:sz w:val="22"/>
              </w:rPr>
              <w:t>Приблизительное время автономной работы: не менее 8 ч</w:t>
            </w:r>
          </w:p>
          <w:p w14:paraId="42625A14" w14:textId="76547D41" w:rsidR="00091205" w:rsidRDefault="00091205" w:rsidP="00091205">
            <w:pPr>
              <w:rPr>
                <w:rFonts w:ascii="Times New Roman" w:hAnsi="Times New Roman" w:cs="Times New Roman"/>
                <w:sz w:val="22"/>
              </w:rPr>
            </w:pPr>
            <w:r w:rsidRPr="00091205">
              <w:rPr>
                <w:rFonts w:ascii="Times New Roman" w:hAnsi="Times New Roman" w:cs="Times New Roman"/>
                <w:sz w:val="22"/>
              </w:rPr>
              <w:t>Выходная мощность адаптера питания: не менее 24 Вт</w:t>
            </w:r>
          </w:p>
          <w:p w14:paraId="22561D74" w14:textId="563273FB" w:rsidR="00F00A25" w:rsidRDefault="00F00A25" w:rsidP="00091205">
            <w:pPr>
              <w:rPr>
                <w:rFonts w:ascii="Times New Roman" w:hAnsi="Times New Roman" w:cs="Times New Roman"/>
                <w:sz w:val="22"/>
              </w:rPr>
            </w:pPr>
            <w:r>
              <w:rPr>
                <w:rFonts w:ascii="Times New Roman" w:hAnsi="Times New Roman" w:cs="Times New Roman"/>
                <w:sz w:val="22"/>
              </w:rPr>
              <w:t>Разъемы:</w:t>
            </w:r>
          </w:p>
          <w:p w14:paraId="35C3A481" w14:textId="1B54C693" w:rsidR="00F00A25" w:rsidRDefault="00F00A25" w:rsidP="00091205">
            <w:pPr>
              <w:rPr>
                <w:rFonts w:ascii="Times New Roman" w:hAnsi="Times New Roman" w:cs="Times New Roman"/>
                <w:sz w:val="22"/>
              </w:rPr>
            </w:pPr>
            <w:r w:rsidRPr="00F00A25">
              <w:rPr>
                <w:rFonts w:ascii="Times New Roman" w:hAnsi="Times New Roman" w:cs="Times New Roman"/>
                <w:sz w:val="22"/>
              </w:rPr>
              <w:t>HDMI:</w:t>
            </w:r>
            <w:r w:rsidRPr="00091205">
              <w:rPr>
                <w:rFonts w:ascii="Times New Roman" w:hAnsi="Times New Roman" w:cs="Times New Roman"/>
                <w:sz w:val="22"/>
              </w:rPr>
              <w:t xml:space="preserve"> не менее </w:t>
            </w:r>
            <w:r w:rsidRPr="00F00A25">
              <w:rPr>
                <w:rFonts w:ascii="Times New Roman" w:hAnsi="Times New Roman" w:cs="Times New Roman"/>
                <w:sz w:val="22"/>
              </w:rPr>
              <w:t xml:space="preserve">1 </w:t>
            </w:r>
          </w:p>
          <w:p w14:paraId="3EFA8976" w14:textId="66D49280" w:rsidR="00F00A25" w:rsidRDefault="00F00A25" w:rsidP="00091205">
            <w:pPr>
              <w:rPr>
                <w:rFonts w:ascii="Times New Roman" w:hAnsi="Times New Roman" w:cs="Times New Roman"/>
                <w:sz w:val="22"/>
              </w:rPr>
            </w:pPr>
            <w:r w:rsidRPr="00F00A25">
              <w:rPr>
                <w:rFonts w:ascii="Times New Roman" w:hAnsi="Times New Roman" w:cs="Times New Roman"/>
                <w:sz w:val="22"/>
              </w:rPr>
              <w:t>USB 2.0:</w:t>
            </w:r>
            <w:r w:rsidRPr="00091205">
              <w:rPr>
                <w:rFonts w:ascii="Times New Roman" w:hAnsi="Times New Roman" w:cs="Times New Roman"/>
                <w:sz w:val="22"/>
              </w:rPr>
              <w:t xml:space="preserve"> не менее </w:t>
            </w:r>
            <w:r>
              <w:rPr>
                <w:rFonts w:ascii="Times New Roman" w:hAnsi="Times New Roman" w:cs="Times New Roman"/>
                <w:sz w:val="22"/>
              </w:rPr>
              <w:t>1</w:t>
            </w:r>
            <w:r w:rsidRPr="00F00A25">
              <w:rPr>
                <w:rFonts w:ascii="Times New Roman" w:hAnsi="Times New Roman" w:cs="Times New Roman"/>
                <w:sz w:val="22"/>
              </w:rPr>
              <w:t xml:space="preserve"> </w:t>
            </w:r>
          </w:p>
          <w:p w14:paraId="3C60BB35" w14:textId="77777777" w:rsidR="00F00A25" w:rsidRDefault="00F00A25" w:rsidP="00091205">
            <w:pPr>
              <w:rPr>
                <w:rFonts w:ascii="Times New Roman" w:hAnsi="Times New Roman" w:cs="Times New Roman"/>
                <w:sz w:val="22"/>
              </w:rPr>
            </w:pPr>
            <w:r w:rsidRPr="00F00A25">
              <w:rPr>
                <w:rFonts w:ascii="Times New Roman" w:hAnsi="Times New Roman" w:cs="Times New Roman"/>
                <w:sz w:val="22"/>
              </w:rPr>
              <w:t>USB 3.2:</w:t>
            </w:r>
            <w:r w:rsidRPr="00091205">
              <w:rPr>
                <w:rFonts w:ascii="Times New Roman" w:hAnsi="Times New Roman" w:cs="Times New Roman"/>
                <w:sz w:val="22"/>
              </w:rPr>
              <w:t xml:space="preserve"> не менее </w:t>
            </w:r>
            <w:r w:rsidRPr="00F00A25">
              <w:rPr>
                <w:rFonts w:ascii="Times New Roman" w:hAnsi="Times New Roman" w:cs="Times New Roman"/>
                <w:sz w:val="22"/>
              </w:rPr>
              <w:t>1</w:t>
            </w:r>
          </w:p>
          <w:p w14:paraId="215480AC" w14:textId="77777777" w:rsidR="00F00A25" w:rsidRDefault="00F00A25" w:rsidP="00091205">
            <w:pPr>
              <w:rPr>
                <w:rFonts w:ascii="Times New Roman" w:hAnsi="Times New Roman" w:cs="Times New Roman"/>
                <w:sz w:val="22"/>
              </w:rPr>
            </w:pPr>
            <w:r w:rsidRPr="00F00A25">
              <w:rPr>
                <w:rFonts w:ascii="Times New Roman" w:hAnsi="Times New Roman" w:cs="Times New Roman"/>
                <w:sz w:val="22"/>
              </w:rPr>
              <w:t>USB Type C:</w:t>
            </w:r>
            <w:r w:rsidRPr="00091205">
              <w:rPr>
                <w:rFonts w:ascii="Times New Roman" w:hAnsi="Times New Roman" w:cs="Times New Roman"/>
                <w:sz w:val="22"/>
              </w:rPr>
              <w:t xml:space="preserve"> не менее </w:t>
            </w:r>
            <w:r w:rsidRPr="00F00A25">
              <w:rPr>
                <w:rFonts w:ascii="Times New Roman" w:hAnsi="Times New Roman" w:cs="Times New Roman"/>
                <w:sz w:val="22"/>
              </w:rPr>
              <w:t>1</w:t>
            </w:r>
          </w:p>
          <w:p w14:paraId="12A4E5E4" w14:textId="2FC03B34" w:rsidR="00F00A25" w:rsidRPr="00F00A25" w:rsidRDefault="00F00A25" w:rsidP="00F00A25">
            <w:pPr>
              <w:rPr>
                <w:rFonts w:ascii="Times New Roman" w:hAnsi="Times New Roman" w:cs="Times New Roman"/>
                <w:i/>
                <w:iCs/>
                <w:sz w:val="22"/>
              </w:rPr>
            </w:pPr>
            <w:r w:rsidRPr="00F00A25">
              <w:rPr>
                <w:rFonts w:ascii="Times New Roman" w:hAnsi="Times New Roman" w:cs="Times New Roman"/>
                <w:i/>
                <w:iCs/>
                <w:sz w:val="22"/>
              </w:rPr>
              <w:t>Комплектация</w:t>
            </w:r>
            <w:r>
              <w:rPr>
                <w:rFonts w:ascii="Times New Roman" w:hAnsi="Times New Roman" w:cs="Times New Roman"/>
                <w:i/>
                <w:iCs/>
                <w:sz w:val="22"/>
              </w:rPr>
              <w:t xml:space="preserve"> дополнительно:</w:t>
            </w:r>
          </w:p>
          <w:p w14:paraId="037FDF0A" w14:textId="665CE438" w:rsidR="00F00A25" w:rsidRDefault="00F00A25" w:rsidP="00F00A25">
            <w:pPr>
              <w:rPr>
                <w:rFonts w:ascii="Times New Roman" w:hAnsi="Times New Roman" w:cs="Times New Roman"/>
                <w:sz w:val="22"/>
              </w:rPr>
            </w:pPr>
            <w:r w:rsidRPr="00F00A25">
              <w:rPr>
                <w:rFonts w:ascii="Times New Roman" w:hAnsi="Times New Roman" w:cs="Times New Roman"/>
                <w:sz w:val="22"/>
              </w:rPr>
              <w:t>адаптер питания</w:t>
            </w:r>
            <w:r w:rsidRPr="00091205">
              <w:rPr>
                <w:rFonts w:ascii="Times New Roman" w:hAnsi="Times New Roman" w:cs="Times New Roman"/>
                <w:sz w:val="22"/>
              </w:rPr>
              <w:t>: наличие</w:t>
            </w:r>
          </w:p>
          <w:p w14:paraId="54DDE8A2" w14:textId="14AC2C8F" w:rsidR="00F00A25" w:rsidRPr="00091205" w:rsidRDefault="00F00A25" w:rsidP="00F00A25">
            <w:pPr>
              <w:rPr>
                <w:rFonts w:ascii="Times New Roman" w:hAnsi="Times New Roman" w:cs="Times New Roman"/>
                <w:sz w:val="22"/>
              </w:rPr>
            </w:pPr>
            <w:r w:rsidRPr="00F00A25">
              <w:rPr>
                <w:rFonts w:ascii="Times New Roman" w:hAnsi="Times New Roman" w:cs="Times New Roman"/>
                <w:sz w:val="22"/>
              </w:rPr>
              <w:t>кабель USB Type-C</w:t>
            </w:r>
            <w:r w:rsidRPr="00091205">
              <w:rPr>
                <w:rFonts w:ascii="Times New Roman" w:hAnsi="Times New Roman" w:cs="Times New Roman"/>
                <w:sz w:val="22"/>
              </w:rPr>
              <w:t>: наличие</w:t>
            </w:r>
          </w:p>
        </w:tc>
        <w:tc>
          <w:tcPr>
            <w:tcW w:w="792" w:type="dxa"/>
          </w:tcPr>
          <w:p w14:paraId="60328131" w14:textId="68833EC0" w:rsidR="00627F7B" w:rsidRPr="00091205" w:rsidRDefault="00627F7B" w:rsidP="006C6B98">
            <w:pPr>
              <w:jc w:val="center"/>
              <w:rPr>
                <w:rFonts w:ascii="Times New Roman" w:hAnsi="Times New Roman" w:cs="Times New Roman"/>
                <w:sz w:val="22"/>
              </w:rPr>
            </w:pPr>
            <w:r w:rsidRPr="00091205">
              <w:rPr>
                <w:rFonts w:ascii="Times New Roman" w:hAnsi="Times New Roman" w:cs="Times New Roman"/>
                <w:sz w:val="22"/>
                <w:lang w:val="en-US"/>
              </w:rPr>
              <w:t>15</w:t>
            </w:r>
          </w:p>
        </w:tc>
      </w:tr>
    </w:tbl>
    <w:p w14:paraId="25235319" w14:textId="254AE486" w:rsidR="00091205" w:rsidRPr="00091205" w:rsidRDefault="00091205" w:rsidP="00091205">
      <w:pPr>
        <w:spacing w:after="0" w:line="240" w:lineRule="auto"/>
        <w:jc w:val="both"/>
        <w:rPr>
          <w:rFonts w:ascii="Times New Roman" w:eastAsia="Liberation Serif" w:hAnsi="Times New Roman" w:cs="Times New Roman"/>
          <w:i/>
          <w:iCs/>
          <w:sz w:val="22"/>
        </w:rPr>
      </w:pPr>
      <w:r w:rsidRPr="00091205">
        <w:rPr>
          <w:rFonts w:ascii="Times New Roman" w:eastAsia="Liberation Serif" w:hAnsi="Times New Roman" w:cs="Times New Roman"/>
          <w:i/>
          <w:iCs/>
          <w:sz w:val="22"/>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14:paraId="0DB6F5D8" w14:textId="77777777" w:rsidR="00091205" w:rsidRDefault="00091205" w:rsidP="00091205">
      <w:pPr>
        <w:spacing w:after="0" w:line="240" w:lineRule="auto"/>
        <w:jc w:val="both"/>
        <w:rPr>
          <w:rFonts w:ascii="Times New Roman" w:eastAsia="Liberation Serif" w:hAnsi="Times New Roman" w:cs="Times New Roman"/>
          <w:b/>
          <w:bCs/>
          <w:i/>
          <w:iCs/>
          <w:sz w:val="22"/>
        </w:rPr>
      </w:pPr>
    </w:p>
    <w:p w14:paraId="1DCAAA7A" w14:textId="5D29BC22" w:rsidR="00091205" w:rsidRPr="00091205" w:rsidRDefault="00091205" w:rsidP="00091205">
      <w:pPr>
        <w:spacing w:after="0" w:line="240" w:lineRule="auto"/>
        <w:jc w:val="both"/>
        <w:rPr>
          <w:rFonts w:ascii="Times New Roman" w:eastAsia="Liberation Serif" w:hAnsi="Times New Roman" w:cs="Times New Roman"/>
          <w:b/>
          <w:bCs/>
          <w:i/>
          <w:iCs/>
          <w:sz w:val="22"/>
        </w:rPr>
      </w:pPr>
      <w:r w:rsidRPr="00091205">
        <w:rPr>
          <w:rFonts w:ascii="Times New Roman" w:eastAsia="Liberation Serif" w:hAnsi="Times New Roman" w:cs="Times New Roman"/>
          <w:b/>
          <w:bCs/>
          <w:i/>
          <w:iCs/>
          <w:sz w:val="22"/>
        </w:rPr>
        <w:t>Закупка попадает под ограничение допуска согласно Постановлению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2FAC6B7" w14:textId="2EAB01C0" w:rsidR="00091205" w:rsidRPr="004A0D04" w:rsidRDefault="00091205" w:rsidP="00091205">
      <w:pPr>
        <w:widowControl w:val="0"/>
        <w:spacing w:after="0" w:line="240" w:lineRule="auto"/>
        <w:jc w:val="both"/>
        <w:rPr>
          <w:rFonts w:ascii="Times New Roman" w:hAnsi="Times New Roman" w:cs="Times New Roman"/>
          <w:sz w:val="22"/>
        </w:rPr>
      </w:pPr>
      <w:r w:rsidRPr="004A0D04">
        <w:rPr>
          <w:rFonts w:ascii="Times New Roman" w:hAnsi="Times New Roman" w:cs="Times New Roman"/>
          <w:b/>
          <w:bCs/>
          <w:sz w:val="22"/>
        </w:rPr>
        <w:t xml:space="preserve">2. Место поставки: </w:t>
      </w:r>
      <w:r w:rsidRPr="004A0D04">
        <w:rPr>
          <w:rFonts w:ascii="Times New Roman" w:hAnsi="Times New Roman" w:cs="Times New Roman"/>
          <w:sz w:val="22"/>
        </w:rPr>
        <w:t>624992, Россия, Свердловская обл., г. Серов, ул. Зеленая, 14</w:t>
      </w:r>
    </w:p>
    <w:p w14:paraId="69A61D64" w14:textId="70E6E23D" w:rsidR="00091205" w:rsidRPr="004A0D04" w:rsidRDefault="00091205" w:rsidP="00091205">
      <w:pPr>
        <w:widowControl w:val="0"/>
        <w:spacing w:after="0" w:line="240" w:lineRule="auto"/>
        <w:jc w:val="both"/>
        <w:rPr>
          <w:rFonts w:ascii="Times New Roman" w:hAnsi="Times New Roman" w:cs="Times New Roman"/>
          <w:b/>
          <w:bCs/>
          <w:sz w:val="22"/>
        </w:rPr>
      </w:pPr>
      <w:r w:rsidRPr="004A0D04">
        <w:rPr>
          <w:rFonts w:ascii="Times New Roman" w:hAnsi="Times New Roman" w:cs="Times New Roman"/>
          <w:b/>
          <w:bCs/>
          <w:sz w:val="22"/>
        </w:rPr>
        <w:t xml:space="preserve">3. Срок поставки: </w:t>
      </w:r>
      <w:r w:rsidRPr="004A0D04">
        <w:rPr>
          <w:rFonts w:ascii="Times New Roman" w:hAnsi="Times New Roman" w:cs="Times New Roman"/>
          <w:sz w:val="22"/>
        </w:rPr>
        <w:t xml:space="preserve">с момента заключения договора в течение </w:t>
      </w:r>
      <w:r w:rsidRPr="004A0D04">
        <w:rPr>
          <w:rFonts w:ascii="Times New Roman" w:hAnsi="Times New Roman" w:cs="Times New Roman"/>
          <w:b/>
          <w:bCs/>
          <w:sz w:val="22"/>
        </w:rPr>
        <w:t>3</w:t>
      </w:r>
      <w:r w:rsidR="00DD005E" w:rsidRPr="004A0D04">
        <w:rPr>
          <w:rFonts w:ascii="Times New Roman" w:hAnsi="Times New Roman" w:cs="Times New Roman"/>
          <w:b/>
          <w:bCs/>
          <w:sz w:val="22"/>
        </w:rPr>
        <w:t>5</w:t>
      </w:r>
      <w:r w:rsidRPr="004A0D04">
        <w:rPr>
          <w:rFonts w:ascii="Times New Roman" w:hAnsi="Times New Roman" w:cs="Times New Roman"/>
          <w:sz w:val="22"/>
        </w:rPr>
        <w:t xml:space="preserve"> </w:t>
      </w:r>
      <w:r w:rsidRPr="004A0D04">
        <w:rPr>
          <w:rFonts w:ascii="Times New Roman" w:hAnsi="Times New Roman" w:cs="Times New Roman"/>
          <w:b/>
          <w:bCs/>
          <w:sz w:val="22"/>
        </w:rPr>
        <w:t>календарных дней.</w:t>
      </w:r>
    </w:p>
    <w:p w14:paraId="24C2670A" w14:textId="77777777" w:rsidR="00091205" w:rsidRPr="00091205" w:rsidRDefault="00091205" w:rsidP="00091205">
      <w:pPr>
        <w:widowControl w:val="0"/>
        <w:spacing w:after="0" w:line="240" w:lineRule="auto"/>
        <w:jc w:val="both"/>
        <w:rPr>
          <w:rFonts w:ascii="Times New Roman" w:hAnsi="Times New Roman" w:cs="Times New Roman"/>
          <w:sz w:val="22"/>
        </w:rPr>
      </w:pPr>
      <w:r w:rsidRPr="004A0D04">
        <w:rPr>
          <w:rFonts w:ascii="Times New Roman" w:hAnsi="Times New Roman" w:cs="Times New Roman"/>
          <w:sz w:val="22"/>
        </w:rPr>
        <w:t>3.1. Доставка, погрузочно-разгрузочные работы производятся за счет Поставщика.</w:t>
      </w:r>
    </w:p>
    <w:p w14:paraId="50F7AFB7" w14:textId="77777777" w:rsidR="00091205" w:rsidRPr="00091205" w:rsidRDefault="00091205" w:rsidP="00091205">
      <w:pPr>
        <w:pStyle w:val="docdata"/>
        <w:spacing w:before="0" w:beforeAutospacing="0" w:after="0" w:afterAutospacing="0"/>
        <w:jc w:val="both"/>
        <w:rPr>
          <w:sz w:val="22"/>
          <w:szCs w:val="22"/>
        </w:rPr>
      </w:pPr>
      <w:r w:rsidRPr="00091205">
        <w:rPr>
          <w:b/>
          <w:bCs/>
          <w:color w:val="000000"/>
          <w:sz w:val="22"/>
          <w:szCs w:val="22"/>
        </w:rPr>
        <w:t>4. Требования к качеству, безопасности поставляемого товара:</w:t>
      </w:r>
    </w:p>
    <w:p w14:paraId="491CEB74" w14:textId="77777777" w:rsidR="00091205" w:rsidRPr="00091205" w:rsidRDefault="00091205" w:rsidP="00091205">
      <w:pPr>
        <w:pStyle w:val="ad"/>
        <w:spacing w:before="0" w:beforeAutospacing="0" w:after="0" w:afterAutospacing="0"/>
        <w:jc w:val="both"/>
        <w:rPr>
          <w:sz w:val="22"/>
          <w:szCs w:val="22"/>
        </w:rPr>
      </w:pPr>
      <w:r w:rsidRPr="00091205">
        <w:rPr>
          <w:color w:val="000000"/>
          <w:sz w:val="22"/>
          <w:szCs w:val="22"/>
        </w:rPr>
        <w:lastRenderedPageBreak/>
        <w:t xml:space="preserve">4.1. Поставляемый товар должен соответствовать заданным функциональным и качественным характеристикам; </w:t>
      </w:r>
    </w:p>
    <w:p w14:paraId="75819129" w14:textId="77777777" w:rsidR="00091205" w:rsidRPr="00091205" w:rsidRDefault="00091205" w:rsidP="00091205">
      <w:pPr>
        <w:pStyle w:val="ad"/>
        <w:spacing w:before="0" w:beforeAutospacing="0" w:after="0" w:afterAutospacing="0"/>
        <w:jc w:val="both"/>
        <w:rPr>
          <w:sz w:val="22"/>
          <w:szCs w:val="22"/>
        </w:rPr>
      </w:pPr>
      <w:r w:rsidRPr="00091205">
        <w:rPr>
          <w:color w:val="000000"/>
          <w:sz w:val="22"/>
          <w:szCs w:val="22"/>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06AAD1CD" w14:textId="77777777" w:rsidR="00091205" w:rsidRPr="00091205" w:rsidRDefault="00091205" w:rsidP="00091205">
      <w:pPr>
        <w:pStyle w:val="ad"/>
        <w:spacing w:before="0" w:beforeAutospacing="0" w:after="0" w:afterAutospacing="0"/>
        <w:jc w:val="both"/>
        <w:rPr>
          <w:sz w:val="22"/>
          <w:szCs w:val="22"/>
        </w:rPr>
      </w:pPr>
      <w:r w:rsidRPr="00091205">
        <w:rPr>
          <w:color w:val="000000"/>
          <w:sz w:val="22"/>
          <w:szCs w:val="22"/>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623F5B58" w14:textId="77777777" w:rsidR="00091205" w:rsidRPr="00091205" w:rsidRDefault="00091205" w:rsidP="00091205">
      <w:pPr>
        <w:pStyle w:val="ad"/>
        <w:spacing w:before="0" w:beforeAutospacing="0" w:after="0" w:afterAutospacing="0"/>
        <w:jc w:val="both"/>
        <w:rPr>
          <w:sz w:val="22"/>
          <w:szCs w:val="22"/>
        </w:rPr>
      </w:pPr>
      <w:r w:rsidRPr="00091205">
        <w:rPr>
          <w:color w:val="000000"/>
          <w:sz w:val="22"/>
          <w:szCs w:val="22"/>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33A02FD0" w14:textId="77777777" w:rsidR="00091205" w:rsidRPr="00091205" w:rsidRDefault="00091205" w:rsidP="00091205">
      <w:pPr>
        <w:pStyle w:val="ad"/>
        <w:spacing w:before="0" w:beforeAutospacing="0" w:after="0" w:afterAutospacing="0"/>
        <w:jc w:val="both"/>
        <w:rPr>
          <w:sz w:val="22"/>
          <w:szCs w:val="22"/>
        </w:rPr>
      </w:pPr>
      <w:r w:rsidRPr="00091205">
        <w:rPr>
          <w:color w:val="000000"/>
          <w:sz w:val="22"/>
          <w:szCs w:val="22"/>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2357072C" w14:textId="77777777" w:rsidR="00091205" w:rsidRPr="00091205" w:rsidRDefault="00091205" w:rsidP="00091205">
      <w:pPr>
        <w:pStyle w:val="ad"/>
        <w:spacing w:before="0" w:beforeAutospacing="0" w:after="0" w:afterAutospacing="0"/>
        <w:jc w:val="both"/>
        <w:rPr>
          <w:sz w:val="22"/>
          <w:szCs w:val="22"/>
        </w:rPr>
      </w:pPr>
      <w:r w:rsidRPr="00091205">
        <w:rPr>
          <w:b/>
          <w:bCs/>
          <w:color w:val="000000"/>
          <w:sz w:val="22"/>
          <w:szCs w:val="22"/>
        </w:rPr>
        <w:t>5. Требования к упаковке и маркировке поставляемого товара:</w:t>
      </w:r>
    </w:p>
    <w:p w14:paraId="5CBAD6D5" w14:textId="77777777" w:rsidR="00091205" w:rsidRPr="00091205" w:rsidRDefault="00091205" w:rsidP="00091205">
      <w:pPr>
        <w:pStyle w:val="ad"/>
        <w:spacing w:before="0" w:beforeAutospacing="0" w:after="0" w:afterAutospacing="0"/>
        <w:jc w:val="both"/>
        <w:rPr>
          <w:sz w:val="22"/>
          <w:szCs w:val="22"/>
        </w:rPr>
      </w:pPr>
      <w:r w:rsidRPr="00091205">
        <w:rPr>
          <w:color w:val="000000"/>
          <w:sz w:val="22"/>
          <w:szCs w:val="22"/>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06D09DE5" w14:textId="77777777" w:rsidR="00091205" w:rsidRPr="00091205" w:rsidRDefault="00091205" w:rsidP="00091205">
      <w:pPr>
        <w:pStyle w:val="ad"/>
        <w:spacing w:before="0" w:beforeAutospacing="0" w:after="0" w:afterAutospacing="0"/>
        <w:jc w:val="both"/>
        <w:rPr>
          <w:sz w:val="22"/>
          <w:szCs w:val="22"/>
        </w:rPr>
      </w:pPr>
      <w:r w:rsidRPr="00091205">
        <w:rPr>
          <w:color w:val="000000"/>
          <w:sz w:val="22"/>
          <w:szCs w:val="22"/>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0C461EFB" w14:textId="77777777" w:rsidR="00091205" w:rsidRPr="00091205" w:rsidRDefault="00091205" w:rsidP="00091205">
      <w:pPr>
        <w:pStyle w:val="ad"/>
        <w:spacing w:before="0" w:beforeAutospacing="0" w:after="0" w:afterAutospacing="0"/>
        <w:jc w:val="both"/>
        <w:rPr>
          <w:sz w:val="22"/>
          <w:szCs w:val="22"/>
        </w:rPr>
      </w:pPr>
      <w:r w:rsidRPr="00091205">
        <w:rPr>
          <w:color w:val="000000"/>
          <w:sz w:val="22"/>
          <w:szCs w:val="22"/>
        </w:rPr>
        <w:t>5.3. Поставщик несет ответственность за ненадлежащую упаковку, не обеспечивающую сохранность товара при его хранении и транспортировании;</w:t>
      </w:r>
    </w:p>
    <w:p w14:paraId="791F2CEA" w14:textId="77777777" w:rsidR="00091205" w:rsidRPr="00091205" w:rsidRDefault="00091205" w:rsidP="00091205">
      <w:pPr>
        <w:pStyle w:val="ad"/>
        <w:spacing w:before="0" w:beforeAutospacing="0" w:after="0" w:afterAutospacing="0"/>
        <w:jc w:val="both"/>
        <w:rPr>
          <w:sz w:val="22"/>
          <w:szCs w:val="22"/>
        </w:rPr>
      </w:pPr>
      <w:r w:rsidRPr="00091205">
        <w:rPr>
          <w:color w:val="000000"/>
          <w:sz w:val="22"/>
          <w:szCs w:val="22"/>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3C0B13E1" w14:textId="77777777" w:rsidR="00091205" w:rsidRPr="00091205" w:rsidRDefault="00091205" w:rsidP="00091205">
      <w:pPr>
        <w:pStyle w:val="ad"/>
        <w:spacing w:before="0" w:beforeAutospacing="0" w:after="0" w:afterAutospacing="0"/>
        <w:jc w:val="both"/>
        <w:rPr>
          <w:sz w:val="22"/>
          <w:szCs w:val="22"/>
        </w:rPr>
      </w:pPr>
      <w:r w:rsidRPr="00091205">
        <w:rPr>
          <w:b/>
          <w:bCs/>
          <w:color w:val="000000"/>
          <w:sz w:val="22"/>
          <w:szCs w:val="22"/>
        </w:rPr>
        <w:t>6. Требования к гарантийному сроку товара и (или) объему предоставления гарантий качества товара:</w:t>
      </w:r>
    </w:p>
    <w:p w14:paraId="100676C8" w14:textId="77777777" w:rsidR="00091205" w:rsidRPr="00091205" w:rsidRDefault="00091205" w:rsidP="00091205">
      <w:pPr>
        <w:pStyle w:val="ad"/>
        <w:spacing w:before="0" w:beforeAutospacing="0" w:after="0" w:afterAutospacing="0"/>
        <w:jc w:val="both"/>
        <w:rPr>
          <w:sz w:val="22"/>
          <w:szCs w:val="22"/>
        </w:rPr>
      </w:pPr>
      <w:r w:rsidRPr="00091205">
        <w:rPr>
          <w:color w:val="000000"/>
          <w:sz w:val="22"/>
          <w:szCs w:val="22"/>
        </w:rPr>
        <w:t xml:space="preserve">6.1. Гарантия качества товара - в соответствии с гарантийным сроком, установленным производителем. </w:t>
      </w:r>
    </w:p>
    <w:p w14:paraId="63079A8A" w14:textId="77777777" w:rsidR="00091205" w:rsidRPr="00091205" w:rsidRDefault="00091205" w:rsidP="00091205">
      <w:pPr>
        <w:pStyle w:val="ad"/>
        <w:spacing w:before="0" w:beforeAutospacing="0" w:after="0" w:afterAutospacing="0"/>
        <w:jc w:val="both"/>
        <w:rPr>
          <w:sz w:val="22"/>
          <w:szCs w:val="22"/>
        </w:rPr>
      </w:pPr>
      <w:r w:rsidRPr="00091205">
        <w:rPr>
          <w:color w:val="000000"/>
          <w:sz w:val="22"/>
          <w:szCs w:val="22"/>
        </w:rPr>
        <w:t>6.2. Гарантийные обязательства должны распространяться на каждую единицу товара с момента приемки товара Заказчиком.</w:t>
      </w:r>
    </w:p>
    <w:p w14:paraId="35C08FB4" w14:textId="77777777" w:rsidR="00091205" w:rsidRPr="00091205" w:rsidRDefault="00091205" w:rsidP="00091205">
      <w:pPr>
        <w:pStyle w:val="ad"/>
        <w:spacing w:before="0" w:beforeAutospacing="0" w:after="0" w:afterAutospacing="0"/>
        <w:jc w:val="both"/>
        <w:rPr>
          <w:sz w:val="22"/>
          <w:szCs w:val="22"/>
        </w:rPr>
      </w:pPr>
      <w:r w:rsidRPr="00091205">
        <w:rPr>
          <w:color w:val="000000"/>
          <w:sz w:val="22"/>
          <w:szCs w:val="22"/>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3755B1A0" w14:textId="77777777" w:rsidR="00091205" w:rsidRPr="00091205" w:rsidRDefault="00091205" w:rsidP="00091205">
      <w:pPr>
        <w:spacing w:after="0" w:line="240" w:lineRule="auto"/>
        <w:rPr>
          <w:rFonts w:ascii="Times New Roman" w:eastAsia="Times New Roman" w:hAnsi="Times New Roman" w:cs="Times New Roman"/>
          <w:sz w:val="22"/>
        </w:rPr>
      </w:pPr>
    </w:p>
    <w:p w14:paraId="7DFB4A28" w14:textId="77777777" w:rsidR="006C6B98" w:rsidRPr="00091205" w:rsidRDefault="006C6B98" w:rsidP="006C6B98">
      <w:pPr>
        <w:jc w:val="center"/>
        <w:rPr>
          <w:rFonts w:ascii="Times New Roman" w:hAnsi="Times New Roman" w:cs="Times New Roman"/>
          <w:sz w:val="22"/>
        </w:rPr>
      </w:pPr>
    </w:p>
    <w:sectPr w:rsidR="006C6B98" w:rsidRPr="00091205" w:rsidSect="00091205">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Liberation Serif">
    <w:altName w:val="Cambria"/>
    <w:panose1 w:val="02020603050405020304"/>
    <w:charset w:val="CC"/>
    <w:family w:val="roman"/>
    <w:pitch w:val="variable"/>
    <w:sig w:usb0="E0000AFF"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D37DFC"/>
    <w:multiLevelType w:val="hybridMultilevel"/>
    <w:tmpl w:val="BCA478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E3C07B0"/>
    <w:multiLevelType w:val="hybridMultilevel"/>
    <w:tmpl w:val="31D03F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46477186">
    <w:abstractNumId w:val="1"/>
  </w:num>
  <w:num w:numId="2" w16cid:durableId="1041174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048"/>
    <w:rsid w:val="00091205"/>
    <w:rsid w:val="000C74FF"/>
    <w:rsid w:val="004A0D04"/>
    <w:rsid w:val="00627F7B"/>
    <w:rsid w:val="00681C15"/>
    <w:rsid w:val="006C6B98"/>
    <w:rsid w:val="00735048"/>
    <w:rsid w:val="00AE54EB"/>
    <w:rsid w:val="00B658C6"/>
    <w:rsid w:val="00D53022"/>
    <w:rsid w:val="00DD005E"/>
    <w:rsid w:val="00F00A25"/>
    <w:rsid w:val="00FD35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6673C"/>
  <w15:chartTrackingRefBased/>
  <w15:docId w15:val="{80020CAD-CDFC-481E-877A-DB375566F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Theme="minorHAnsi" w:hAnsi="Liberation Serif" w:cstheme="minorBidi"/>
        <w:kern w:val="2"/>
        <w:sz w:val="24"/>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350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350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35048"/>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0"/>
    <w:uiPriority w:val="9"/>
    <w:semiHidden/>
    <w:unhideWhenUsed/>
    <w:qFormat/>
    <w:rsid w:val="0073504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735048"/>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735048"/>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735048"/>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735048"/>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735048"/>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3504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3504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35048"/>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uiPriority w:val="9"/>
    <w:semiHidden/>
    <w:rsid w:val="00735048"/>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735048"/>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735048"/>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735048"/>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735048"/>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735048"/>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7350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350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3504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6">
    <w:name w:val="Подзаголовок Знак"/>
    <w:basedOn w:val="a0"/>
    <w:link w:val="a5"/>
    <w:uiPriority w:val="11"/>
    <w:rsid w:val="00735048"/>
    <w:rPr>
      <w:rFonts w:asciiTheme="minorHAnsi" w:eastAsiaTheme="majorEastAsia" w:hAnsiTheme="minorHAnsi" w:cstheme="majorBidi"/>
      <w:color w:val="595959" w:themeColor="text1" w:themeTint="A6"/>
      <w:spacing w:val="15"/>
      <w:sz w:val="28"/>
      <w:szCs w:val="28"/>
    </w:rPr>
  </w:style>
  <w:style w:type="paragraph" w:styleId="21">
    <w:name w:val="Quote"/>
    <w:basedOn w:val="a"/>
    <w:next w:val="a"/>
    <w:link w:val="22"/>
    <w:uiPriority w:val="29"/>
    <w:qFormat/>
    <w:rsid w:val="00735048"/>
    <w:pPr>
      <w:spacing w:before="160"/>
      <w:jc w:val="center"/>
    </w:pPr>
    <w:rPr>
      <w:i/>
      <w:iCs/>
      <w:color w:val="404040" w:themeColor="text1" w:themeTint="BF"/>
    </w:rPr>
  </w:style>
  <w:style w:type="character" w:customStyle="1" w:styleId="22">
    <w:name w:val="Цитата 2 Знак"/>
    <w:basedOn w:val="a0"/>
    <w:link w:val="21"/>
    <w:uiPriority w:val="29"/>
    <w:rsid w:val="00735048"/>
    <w:rPr>
      <w:i/>
      <w:iCs/>
      <w:color w:val="404040" w:themeColor="text1" w:themeTint="BF"/>
    </w:rPr>
  </w:style>
  <w:style w:type="paragraph" w:styleId="a7">
    <w:name w:val="List Paragraph"/>
    <w:basedOn w:val="a"/>
    <w:uiPriority w:val="34"/>
    <w:qFormat/>
    <w:rsid w:val="00735048"/>
    <w:pPr>
      <w:ind w:left="720"/>
      <w:contextualSpacing/>
    </w:pPr>
  </w:style>
  <w:style w:type="character" w:styleId="a8">
    <w:name w:val="Intense Emphasis"/>
    <w:basedOn w:val="a0"/>
    <w:uiPriority w:val="21"/>
    <w:qFormat/>
    <w:rsid w:val="00735048"/>
    <w:rPr>
      <w:i/>
      <w:iCs/>
      <w:color w:val="2F5496" w:themeColor="accent1" w:themeShade="BF"/>
    </w:rPr>
  </w:style>
  <w:style w:type="paragraph" w:styleId="a9">
    <w:name w:val="Intense Quote"/>
    <w:basedOn w:val="a"/>
    <w:next w:val="a"/>
    <w:link w:val="aa"/>
    <w:uiPriority w:val="30"/>
    <w:qFormat/>
    <w:rsid w:val="007350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735048"/>
    <w:rPr>
      <w:i/>
      <w:iCs/>
      <w:color w:val="2F5496" w:themeColor="accent1" w:themeShade="BF"/>
    </w:rPr>
  </w:style>
  <w:style w:type="character" w:styleId="ab">
    <w:name w:val="Intense Reference"/>
    <w:basedOn w:val="a0"/>
    <w:uiPriority w:val="32"/>
    <w:qFormat/>
    <w:rsid w:val="00735048"/>
    <w:rPr>
      <w:b/>
      <w:bCs/>
      <w:smallCaps/>
      <w:color w:val="2F5496" w:themeColor="accent1" w:themeShade="BF"/>
      <w:spacing w:val="5"/>
    </w:rPr>
  </w:style>
  <w:style w:type="table" w:styleId="ac">
    <w:name w:val="Table Grid"/>
    <w:basedOn w:val="a1"/>
    <w:uiPriority w:val="39"/>
    <w:rsid w:val="006C6B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rsid w:val="00091205"/>
    <w:pPr>
      <w:spacing w:before="100" w:beforeAutospacing="1" w:after="100" w:afterAutospacing="1" w:line="240" w:lineRule="auto"/>
    </w:pPr>
    <w:rPr>
      <w:rFonts w:ascii="Times New Roman" w:eastAsia="Times New Roman" w:hAnsi="Times New Roman" w:cs="Times New Roman"/>
      <w:kern w:val="0"/>
      <w:szCs w:val="24"/>
      <w:lang w:eastAsia="ru-RU"/>
      <w14:ligatures w14:val="none"/>
    </w:rPr>
  </w:style>
  <w:style w:type="paragraph" w:customStyle="1" w:styleId="docdata">
    <w:name w:val="docdata"/>
    <w:aliases w:val="docy,v5,16634,bqiaagaaeyqcaaagiaiaaanhqaaabw9aaaaaaaaaaaaaaaaaaaaaaaaaaaaaaaaaaaaaaaaaaaaaaaaaaaaaaaaaaaaaaaaaaaaaaaaaaaaaaaaaaaaaaaaaaaaaaaaaaaaaaaaaaaaaaaaaaaaaaaaaaaaaaaaaaaaaaaaaaaaaaaaaaaaaaaaaaaaaaaaaaaaaaaaaaaaaaaaaaaaaaaaaaaaaaaaaaaaaaaa"/>
    <w:basedOn w:val="a"/>
    <w:rsid w:val="00091205"/>
    <w:pPr>
      <w:spacing w:before="100" w:beforeAutospacing="1" w:after="100" w:afterAutospacing="1" w:line="240" w:lineRule="auto"/>
    </w:pPr>
    <w:rPr>
      <w:rFonts w:ascii="Times New Roman" w:eastAsia="Times New Roman" w:hAnsi="Times New Roman" w:cs="Times New Roman"/>
      <w:kern w:val="0"/>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2626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789</Words>
  <Characters>4502</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 Asus</dc:creator>
  <cp:keywords/>
  <dc:description/>
  <cp:lastModifiedBy>0 Asus</cp:lastModifiedBy>
  <cp:revision>2</cp:revision>
  <dcterms:created xsi:type="dcterms:W3CDTF">2025-03-06T09:36:00Z</dcterms:created>
  <dcterms:modified xsi:type="dcterms:W3CDTF">2025-03-06T09:36:00Z</dcterms:modified>
</cp:coreProperties>
</file>