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9C380E" w14:textId="77777777" w:rsidR="00CF2AD6" w:rsidRPr="00E2002B" w:rsidRDefault="00CF2AD6" w:rsidP="00E2002B">
      <w:pPr>
        <w:widowControl w:val="0"/>
        <w:autoSpaceDE w:val="0"/>
        <w:jc w:val="right"/>
        <w:rPr>
          <w:rFonts w:eastAsia="Times New Roman CYR"/>
          <w:b/>
          <w:sz w:val="22"/>
          <w:szCs w:val="22"/>
        </w:rPr>
      </w:pPr>
      <w:r w:rsidRPr="00E2002B">
        <w:rPr>
          <w:rFonts w:eastAsia="Times New Roman CYR"/>
          <w:b/>
          <w:sz w:val="22"/>
          <w:szCs w:val="22"/>
        </w:rPr>
        <w:t xml:space="preserve">Приложение № 5 документации </w:t>
      </w:r>
    </w:p>
    <w:p w14:paraId="7C1F5C4E" w14:textId="77777777" w:rsidR="00CF2AD6" w:rsidRPr="00E2002B" w:rsidRDefault="00CF2AD6" w:rsidP="00E2002B">
      <w:pPr>
        <w:widowControl w:val="0"/>
        <w:autoSpaceDE w:val="0"/>
        <w:jc w:val="right"/>
        <w:rPr>
          <w:rFonts w:eastAsia="Times New Roman CYR"/>
          <w:b/>
          <w:sz w:val="22"/>
          <w:szCs w:val="22"/>
        </w:rPr>
      </w:pPr>
      <w:r w:rsidRPr="00E2002B">
        <w:rPr>
          <w:rFonts w:eastAsia="Times New Roman CYR"/>
          <w:b/>
          <w:sz w:val="22"/>
          <w:szCs w:val="22"/>
        </w:rPr>
        <w:t>о проведении запроса предложений</w:t>
      </w:r>
    </w:p>
    <w:p w14:paraId="5A2519C4" w14:textId="77777777" w:rsidR="00CF2AD6" w:rsidRPr="00E2002B" w:rsidRDefault="00CF2AD6" w:rsidP="00E2002B">
      <w:pPr>
        <w:pStyle w:val="afd"/>
        <w:widowControl w:val="0"/>
        <w:rPr>
          <w:sz w:val="22"/>
          <w:szCs w:val="22"/>
        </w:rPr>
      </w:pPr>
    </w:p>
    <w:p w14:paraId="5C5A50BD" w14:textId="77777777" w:rsidR="006E293B" w:rsidRPr="00E2002B" w:rsidRDefault="007D53B4" w:rsidP="00E2002B">
      <w:pPr>
        <w:pStyle w:val="afd"/>
        <w:widowControl w:val="0"/>
        <w:rPr>
          <w:sz w:val="22"/>
          <w:szCs w:val="22"/>
        </w:rPr>
      </w:pPr>
      <w:r w:rsidRPr="00E2002B">
        <w:rPr>
          <w:sz w:val="22"/>
          <w:szCs w:val="22"/>
        </w:rPr>
        <w:t xml:space="preserve">ДОГОВОР </w:t>
      </w:r>
      <w:r w:rsidRPr="00E2002B">
        <w:rPr>
          <w:sz w:val="22"/>
          <w:szCs w:val="22"/>
        </w:rPr>
        <w:sym w:font="Times New Roman" w:char="2116"/>
      </w:r>
      <w:r w:rsidRPr="00E2002B">
        <w:rPr>
          <w:sz w:val="22"/>
          <w:szCs w:val="22"/>
        </w:rPr>
        <w:t xml:space="preserve"> </w:t>
      </w:r>
      <w:r w:rsidR="006E293B" w:rsidRPr="00E2002B">
        <w:rPr>
          <w:sz w:val="22"/>
          <w:szCs w:val="22"/>
        </w:rPr>
        <w:t>____</w:t>
      </w:r>
    </w:p>
    <w:p w14:paraId="7775D692" w14:textId="2658C278" w:rsidR="007D53B4" w:rsidRPr="00E2002B" w:rsidRDefault="007D53B4" w:rsidP="00E2002B">
      <w:pPr>
        <w:pStyle w:val="afd"/>
        <w:widowControl w:val="0"/>
        <w:rPr>
          <w:sz w:val="22"/>
          <w:szCs w:val="22"/>
        </w:rPr>
      </w:pPr>
      <w:r w:rsidRPr="00E2002B">
        <w:rPr>
          <w:sz w:val="22"/>
          <w:szCs w:val="22"/>
        </w:rPr>
        <w:t xml:space="preserve">на </w:t>
      </w:r>
      <w:r w:rsidR="00E2002B" w:rsidRPr="00E2002B">
        <w:rPr>
          <w:sz w:val="22"/>
          <w:szCs w:val="22"/>
        </w:rPr>
        <w:t>оказание услуг по заправке воздушных судов акционерного общества «Костромское авиапредприятие»</w:t>
      </w:r>
    </w:p>
    <w:p w14:paraId="7EB5A11C" w14:textId="77777777" w:rsidR="007D53B4" w:rsidRPr="00E2002B" w:rsidRDefault="007D53B4" w:rsidP="00E2002B">
      <w:pPr>
        <w:widowControl w:val="0"/>
        <w:jc w:val="center"/>
        <w:rPr>
          <w:sz w:val="22"/>
          <w:szCs w:val="22"/>
        </w:rPr>
      </w:pPr>
    </w:p>
    <w:tbl>
      <w:tblPr>
        <w:tblW w:w="0" w:type="auto"/>
        <w:tblLook w:val="04A0" w:firstRow="1" w:lastRow="0" w:firstColumn="1" w:lastColumn="0" w:noHBand="0" w:noVBand="1"/>
      </w:tblPr>
      <w:tblGrid>
        <w:gridCol w:w="4786"/>
        <w:gridCol w:w="4678"/>
      </w:tblGrid>
      <w:tr w:rsidR="007D53B4" w:rsidRPr="00E2002B" w14:paraId="2EB27CC1" w14:textId="77777777" w:rsidTr="00E2002B">
        <w:trPr>
          <w:trHeight w:val="297"/>
        </w:trPr>
        <w:tc>
          <w:tcPr>
            <w:tcW w:w="4786" w:type="dxa"/>
          </w:tcPr>
          <w:p w14:paraId="18F2BBF7" w14:textId="77777777" w:rsidR="007D53B4" w:rsidRPr="00E2002B" w:rsidRDefault="007D53B4" w:rsidP="00E2002B">
            <w:pPr>
              <w:widowControl w:val="0"/>
              <w:rPr>
                <w:sz w:val="22"/>
                <w:szCs w:val="22"/>
              </w:rPr>
            </w:pPr>
            <w:r w:rsidRPr="00E2002B">
              <w:rPr>
                <w:sz w:val="22"/>
                <w:szCs w:val="22"/>
              </w:rPr>
              <w:t>г. Санкт-Петербург</w:t>
            </w:r>
          </w:p>
        </w:tc>
        <w:tc>
          <w:tcPr>
            <w:tcW w:w="4678" w:type="dxa"/>
          </w:tcPr>
          <w:p w14:paraId="3321B1E5" w14:textId="77777777" w:rsidR="007D53B4" w:rsidRPr="00E2002B" w:rsidRDefault="006E293B" w:rsidP="00E2002B">
            <w:pPr>
              <w:widowControl w:val="0"/>
              <w:jc w:val="right"/>
              <w:rPr>
                <w:sz w:val="22"/>
                <w:szCs w:val="22"/>
              </w:rPr>
            </w:pPr>
            <w:proofErr w:type="spellStart"/>
            <w:r w:rsidRPr="00E2002B">
              <w:rPr>
                <w:sz w:val="22"/>
                <w:szCs w:val="22"/>
              </w:rPr>
              <w:t>ДД.ММ.ГГГГ</w:t>
            </w:r>
            <w:proofErr w:type="spellEnd"/>
          </w:p>
        </w:tc>
      </w:tr>
    </w:tbl>
    <w:p w14:paraId="1068B46F" w14:textId="77777777" w:rsidR="007D53B4" w:rsidRPr="00E2002B" w:rsidRDefault="007D53B4" w:rsidP="00E2002B">
      <w:pPr>
        <w:widowControl w:val="0"/>
        <w:jc w:val="center"/>
        <w:rPr>
          <w:sz w:val="22"/>
          <w:szCs w:val="22"/>
        </w:rPr>
      </w:pPr>
    </w:p>
    <w:p w14:paraId="1BDEC245" w14:textId="7E29B676" w:rsidR="007D53B4" w:rsidRPr="00E2002B" w:rsidRDefault="00F44F1B" w:rsidP="00E2002B">
      <w:pPr>
        <w:widowControl w:val="0"/>
        <w:ind w:firstLine="567"/>
        <w:jc w:val="both"/>
        <w:rPr>
          <w:b/>
          <w:sz w:val="22"/>
          <w:szCs w:val="22"/>
        </w:rPr>
      </w:pPr>
      <w:r w:rsidRPr="00E2002B">
        <w:rPr>
          <w:sz w:val="22"/>
          <w:szCs w:val="22"/>
        </w:rPr>
        <w:t>________________________________________</w:t>
      </w:r>
      <w:r w:rsidR="007D53B4" w:rsidRPr="00E2002B">
        <w:rPr>
          <w:sz w:val="22"/>
          <w:szCs w:val="22"/>
        </w:rPr>
        <w:t>, именуемо</w:t>
      </w:r>
      <w:r w:rsidRPr="00E2002B">
        <w:rPr>
          <w:sz w:val="22"/>
          <w:szCs w:val="22"/>
        </w:rPr>
        <w:t>е</w:t>
      </w:r>
      <w:r w:rsidR="007D53B4" w:rsidRPr="00E2002B">
        <w:rPr>
          <w:sz w:val="22"/>
          <w:szCs w:val="22"/>
        </w:rPr>
        <w:t xml:space="preserve"> в дальнейшем </w:t>
      </w:r>
      <w:r w:rsidR="00DA07F0">
        <w:rPr>
          <w:b/>
          <w:sz w:val="22"/>
          <w:szCs w:val="22"/>
        </w:rPr>
        <w:t>Исполнитель</w:t>
      </w:r>
      <w:r w:rsidR="007D53B4" w:rsidRPr="00E2002B">
        <w:rPr>
          <w:sz w:val="22"/>
          <w:szCs w:val="22"/>
        </w:rPr>
        <w:t>, в лице</w:t>
      </w:r>
      <w:r w:rsidRPr="00E2002B">
        <w:rPr>
          <w:sz w:val="22"/>
          <w:szCs w:val="22"/>
        </w:rPr>
        <w:t xml:space="preserve"> _______________________________________</w:t>
      </w:r>
      <w:r w:rsidR="007D53B4" w:rsidRPr="00E2002B">
        <w:rPr>
          <w:b/>
          <w:sz w:val="22"/>
          <w:szCs w:val="22"/>
        </w:rPr>
        <w:t>,</w:t>
      </w:r>
      <w:r w:rsidR="007D53B4" w:rsidRPr="00E2002B">
        <w:rPr>
          <w:sz w:val="22"/>
          <w:szCs w:val="22"/>
        </w:rPr>
        <w:t xml:space="preserve"> действующего на основании </w:t>
      </w:r>
      <w:r w:rsidRPr="00E2002B">
        <w:rPr>
          <w:sz w:val="22"/>
          <w:szCs w:val="22"/>
        </w:rPr>
        <w:t>_______</w:t>
      </w:r>
      <w:r w:rsidR="007D53B4" w:rsidRPr="00E2002B">
        <w:rPr>
          <w:sz w:val="22"/>
          <w:szCs w:val="22"/>
        </w:rPr>
        <w:t>, с одной стороны, и</w:t>
      </w:r>
      <w:r w:rsidR="007D53B4" w:rsidRPr="00E2002B">
        <w:rPr>
          <w:b/>
          <w:sz w:val="22"/>
          <w:szCs w:val="22"/>
        </w:rPr>
        <w:t xml:space="preserve"> </w:t>
      </w:r>
    </w:p>
    <w:p w14:paraId="4BCF9088" w14:textId="32CDA43A" w:rsidR="007D53B4" w:rsidRDefault="007D53B4" w:rsidP="00E2002B">
      <w:pPr>
        <w:widowControl w:val="0"/>
        <w:ind w:firstLine="567"/>
        <w:jc w:val="both"/>
        <w:rPr>
          <w:sz w:val="22"/>
          <w:szCs w:val="22"/>
        </w:rPr>
      </w:pPr>
      <w:r w:rsidRPr="00E2002B">
        <w:rPr>
          <w:b/>
          <w:noProof/>
          <w:sz w:val="22"/>
          <w:szCs w:val="22"/>
        </w:rPr>
        <w:t xml:space="preserve">Акционерное общество «Костромское авиапредприятие», </w:t>
      </w:r>
      <w:r w:rsidRPr="00E2002B">
        <w:rPr>
          <w:sz w:val="22"/>
          <w:szCs w:val="22"/>
        </w:rPr>
        <w:t xml:space="preserve">именуемое в дальнейшем </w:t>
      </w:r>
      <w:r w:rsidR="00E2002B">
        <w:rPr>
          <w:b/>
          <w:sz w:val="22"/>
          <w:szCs w:val="22"/>
        </w:rPr>
        <w:t>Заказчик</w:t>
      </w:r>
      <w:r w:rsidRPr="00E2002B">
        <w:rPr>
          <w:sz w:val="22"/>
          <w:szCs w:val="22"/>
        </w:rPr>
        <w:t xml:space="preserve">, в лице </w:t>
      </w:r>
      <w:r w:rsidRPr="00E2002B">
        <w:rPr>
          <w:noProof/>
          <w:sz w:val="22"/>
          <w:szCs w:val="22"/>
        </w:rPr>
        <w:t>генерального директора</w:t>
      </w:r>
      <w:r w:rsidRPr="00E2002B">
        <w:rPr>
          <w:sz w:val="22"/>
          <w:szCs w:val="22"/>
        </w:rPr>
        <w:t xml:space="preserve"> </w:t>
      </w:r>
      <w:r w:rsidRPr="00E2002B">
        <w:rPr>
          <w:b/>
          <w:noProof/>
          <w:sz w:val="22"/>
          <w:szCs w:val="22"/>
        </w:rPr>
        <w:t>Лукина Александра Алексеевича</w:t>
      </w:r>
      <w:r w:rsidRPr="00E2002B">
        <w:rPr>
          <w:b/>
          <w:sz w:val="22"/>
          <w:szCs w:val="22"/>
        </w:rPr>
        <w:t xml:space="preserve">, </w:t>
      </w:r>
      <w:r w:rsidRPr="00E2002B">
        <w:rPr>
          <w:sz w:val="22"/>
          <w:szCs w:val="22"/>
        </w:rPr>
        <w:t xml:space="preserve">действующего на основании </w:t>
      </w:r>
      <w:r w:rsidRPr="00E2002B">
        <w:rPr>
          <w:noProof/>
          <w:sz w:val="22"/>
          <w:szCs w:val="22"/>
        </w:rPr>
        <w:t>Устава</w:t>
      </w:r>
      <w:r w:rsidRPr="00E2002B">
        <w:rPr>
          <w:sz w:val="22"/>
          <w:szCs w:val="22"/>
        </w:rPr>
        <w:t xml:space="preserve">, с другой стороны, вместе также именуемые </w:t>
      </w:r>
      <w:r w:rsidRPr="00E2002B">
        <w:rPr>
          <w:b/>
          <w:sz w:val="22"/>
          <w:szCs w:val="22"/>
        </w:rPr>
        <w:t>Стороны</w:t>
      </w:r>
      <w:r w:rsidRPr="00E2002B">
        <w:rPr>
          <w:sz w:val="22"/>
          <w:szCs w:val="22"/>
        </w:rPr>
        <w:t>, заключили настоящий Договор о нижеследующем:</w:t>
      </w:r>
    </w:p>
    <w:p w14:paraId="64F6BF40" w14:textId="77777777" w:rsidR="00E2002B" w:rsidRPr="00E2002B" w:rsidRDefault="00E2002B" w:rsidP="00E2002B">
      <w:pPr>
        <w:widowControl w:val="0"/>
        <w:ind w:firstLine="567"/>
        <w:jc w:val="both"/>
        <w:rPr>
          <w:sz w:val="22"/>
          <w:szCs w:val="22"/>
        </w:rPr>
      </w:pPr>
    </w:p>
    <w:p w14:paraId="74E88579" w14:textId="77777777" w:rsidR="007D53B4" w:rsidRPr="00E2002B" w:rsidRDefault="007D53B4" w:rsidP="00E2002B">
      <w:pPr>
        <w:pStyle w:val="aff1"/>
        <w:keepNext w:val="0"/>
        <w:widowControl w:val="0"/>
        <w:spacing w:before="0" w:after="0"/>
        <w:ind w:left="0" w:firstLine="567"/>
        <w:rPr>
          <w:sz w:val="22"/>
          <w:szCs w:val="22"/>
        </w:rPr>
      </w:pPr>
      <w:r w:rsidRPr="00E2002B">
        <w:rPr>
          <w:sz w:val="22"/>
          <w:szCs w:val="22"/>
          <w:lang w:val="ru-RU"/>
        </w:rPr>
        <w:t xml:space="preserve"> </w:t>
      </w:r>
      <w:proofErr w:type="spellStart"/>
      <w:r w:rsidRPr="00E2002B">
        <w:rPr>
          <w:sz w:val="22"/>
          <w:szCs w:val="22"/>
        </w:rPr>
        <w:t>Предмет</w:t>
      </w:r>
      <w:proofErr w:type="spellEnd"/>
      <w:r w:rsidRPr="00E2002B">
        <w:rPr>
          <w:sz w:val="22"/>
          <w:szCs w:val="22"/>
        </w:rPr>
        <w:t xml:space="preserve"> </w:t>
      </w:r>
      <w:proofErr w:type="spellStart"/>
      <w:r w:rsidRPr="00E2002B">
        <w:rPr>
          <w:sz w:val="22"/>
          <w:szCs w:val="22"/>
        </w:rPr>
        <w:t>Договора</w:t>
      </w:r>
      <w:proofErr w:type="spellEnd"/>
      <w:r w:rsidRPr="00E2002B">
        <w:rPr>
          <w:sz w:val="22"/>
          <w:szCs w:val="22"/>
        </w:rPr>
        <w:t>.</w:t>
      </w:r>
    </w:p>
    <w:p w14:paraId="17556B85" w14:textId="3BF57CF7" w:rsidR="007D53B4" w:rsidRPr="00E2002B" w:rsidRDefault="007D53B4" w:rsidP="00E2002B">
      <w:pPr>
        <w:widowControl w:val="0"/>
        <w:numPr>
          <w:ilvl w:val="1"/>
          <w:numId w:val="5"/>
        </w:numPr>
        <w:ind w:left="0" w:firstLine="567"/>
        <w:jc w:val="both"/>
        <w:rPr>
          <w:sz w:val="22"/>
          <w:szCs w:val="22"/>
        </w:rPr>
      </w:pPr>
      <w:r w:rsidRPr="00E2002B">
        <w:rPr>
          <w:sz w:val="22"/>
          <w:szCs w:val="22"/>
        </w:rPr>
        <w:t xml:space="preserve">Предметом настоящего Договора является </w:t>
      </w:r>
      <w:r w:rsidR="00DA07F0" w:rsidRPr="00DA07F0">
        <w:rPr>
          <w:sz w:val="22"/>
          <w:szCs w:val="22"/>
        </w:rPr>
        <w:t>оказание услуг по заправке воздушных судов акционерного общества «Костромское авиапредприятие»</w:t>
      </w:r>
      <w:r w:rsidR="00DA07F0">
        <w:rPr>
          <w:sz w:val="22"/>
          <w:szCs w:val="22"/>
        </w:rPr>
        <w:t xml:space="preserve"> </w:t>
      </w:r>
      <w:r w:rsidRPr="00E2002B">
        <w:rPr>
          <w:sz w:val="22"/>
          <w:szCs w:val="22"/>
        </w:rPr>
        <w:t xml:space="preserve">с добавлением в него перед заправкой </w:t>
      </w:r>
      <w:proofErr w:type="spellStart"/>
      <w:r w:rsidRPr="00E2002B">
        <w:rPr>
          <w:sz w:val="22"/>
          <w:szCs w:val="22"/>
        </w:rPr>
        <w:t>ВС</w:t>
      </w:r>
      <w:proofErr w:type="spellEnd"/>
      <w:r w:rsidRPr="00E2002B">
        <w:rPr>
          <w:sz w:val="22"/>
          <w:szCs w:val="22"/>
        </w:rPr>
        <w:t xml:space="preserve"> </w:t>
      </w:r>
      <w:proofErr w:type="spellStart"/>
      <w:r w:rsidRPr="00E2002B">
        <w:rPr>
          <w:sz w:val="22"/>
          <w:szCs w:val="22"/>
        </w:rPr>
        <w:t>противоводокристаллизационной</w:t>
      </w:r>
      <w:proofErr w:type="spellEnd"/>
      <w:r w:rsidRPr="00E2002B">
        <w:rPr>
          <w:sz w:val="22"/>
          <w:szCs w:val="22"/>
        </w:rPr>
        <w:t xml:space="preserve"> жидкости марок </w:t>
      </w:r>
      <w:r w:rsidR="00D35F86" w:rsidRPr="00E2002B">
        <w:rPr>
          <w:sz w:val="22"/>
          <w:szCs w:val="22"/>
        </w:rPr>
        <w:t xml:space="preserve">«И» или </w:t>
      </w:r>
      <w:r w:rsidRPr="00E2002B">
        <w:rPr>
          <w:sz w:val="22"/>
          <w:szCs w:val="22"/>
        </w:rPr>
        <w:t xml:space="preserve">«И-М» соответствующей ОСТ 54-3-175-73-99, либо без добавления </w:t>
      </w:r>
      <w:proofErr w:type="spellStart"/>
      <w:r w:rsidRPr="00E2002B">
        <w:rPr>
          <w:sz w:val="22"/>
          <w:szCs w:val="22"/>
        </w:rPr>
        <w:t>противоводокристаллизационной</w:t>
      </w:r>
      <w:proofErr w:type="spellEnd"/>
      <w:r w:rsidRPr="00E2002B">
        <w:rPr>
          <w:sz w:val="22"/>
          <w:szCs w:val="22"/>
        </w:rPr>
        <w:t xml:space="preserve"> жидкости (далее – Топливо) воздушных судов </w:t>
      </w:r>
      <w:r w:rsidR="00E2002B">
        <w:rPr>
          <w:sz w:val="22"/>
          <w:szCs w:val="22"/>
        </w:rPr>
        <w:t>Заказчика</w:t>
      </w:r>
      <w:r w:rsidRPr="00E2002B">
        <w:rPr>
          <w:sz w:val="22"/>
          <w:szCs w:val="22"/>
        </w:rPr>
        <w:t xml:space="preserve"> (далее – </w:t>
      </w:r>
      <w:proofErr w:type="spellStart"/>
      <w:r w:rsidRPr="00E2002B">
        <w:rPr>
          <w:sz w:val="22"/>
          <w:szCs w:val="22"/>
        </w:rPr>
        <w:t>ВС</w:t>
      </w:r>
      <w:proofErr w:type="spellEnd"/>
      <w:r w:rsidRPr="00E2002B">
        <w:rPr>
          <w:sz w:val="22"/>
          <w:szCs w:val="22"/>
        </w:rPr>
        <w:t xml:space="preserve"> </w:t>
      </w:r>
      <w:r w:rsidR="00E2002B">
        <w:rPr>
          <w:sz w:val="22"/>
          <w:szCs w:val="22"/>
        </w:rPr>
        <w:t>Заказчика</w:t>
      </w:r>
      <w:r w:rsidRPr="00E2002B">
        <w:rPr>
          <w:sz w:val="22"/>
          <w:szCs w:val="22"/>
        </w:rPr>
        <w:t>) при выполнении всех видов полётов в аэропорт «Пулково» на условиях настоящего Договора.</w:t>
      </w:r>
    </w:p>
    <w:p w14:paraId="430A8AD5" w14:textId="77777777" w:rsidR="007D53B4" w:rsidRPr="00E2002B" w:rsidRDefault="007D53B4" w:rsidP="00E2002B">
      <w:pPr>
        <w:widowControl w:val="0"/>
        <w:numPr>
          <w:ilvl w:val="1"/>
          <w:numId w:val="5"/>
        </w:numPr>
        <w:ind w:left="0" w:firstLine="567"/>
        <w:jc w:val="both"/>
        <w:rPr>
          <w:sz w:val="22"/>
          <w:szCs w:val="22"/>
        </w:rPr>
      </w:pPr>
      <w:r w:rsidRPr="00E2002B">
        <w:rPr>
          <w:sz w:val="22"/>
          <w:szCs w:val="22"/>
        </w:rPr>
        <w:t>Для целей настоящего Договора под обеспечением Топливом понимается:</w:t>
      </w:r>
    </w:p>
    <w:p w14:paraId="067CEC18" w14:textId="6EA23179" w:rsidR="007D53B4" w:rsidRPr="00E2002B" w:rsidRDefault="00DA07F0" w:rsidP="00E2002B">
      <w:pPr>
        <w:widowControl w:val="0"/>
        <w:numPr>
          <w:ilvl w:val="0"/>
          <w:numId w:val="6"/>
        </w:numPr>
        <w:tabs>
          <w:tab w:val="clear" w:pos="1080"/>
          <w:tab w:val="left" w:pos="993"/>
        </w:tabs>
        <w:ind w:left="0" w:firstLine="567"/>
        <w:jc w:val="both"/>
        <w:rPr>
          <w:sz w:val="22"/>
          <w:szCs w:val="22"/>
        </w:rPr>
      </w:pPr>
      <w:r>
        <w:rPr>
          <w:sz w:val="22"/>
          <w:szCs w:val="22"/>
        </w:rPr>
        <w:t>заправка</w:t>
      </w:r>
      <w:r w:rsidR="007D53B4" w:rsidRPr="00E2002B">
        <w:rPr>
          <w:sz w:val="22"/>
          <w:szCs w:val="22"/>
        </w:rPr>
        <w:t xml:space="preserve"> Топлив</w:t>
      </w:r>
      <w:r>
        <w:rPr>
          <w:sz w:val="22"/>
          <w:szCs w:val="22"/>
        </w:rPr>
        <w:t>ом</w:t>
      </w:r>
      <w:r w:rsidR="007D53B4" w:rsidRPr="00E2002B">
        <w:rPr>
          <w:sz w:val="22"/>
          <w:szCs w:val="22"/>
        </w:rPr>
        <w:t xml:space="preserve"> (с добавлением в Топливо перед заправкой </w:t>
      </w:r>
      <w:proofErr w:type="spellStart"/>
      <w:r w:rsidR="007D53B4" w:rsidRPr="00E2002B">
        <w:rPr>
          <w:sz w:val="22"/>
          <w:szCs w:val="22"/>
        </w:rPr>
        <w:t>ВС</w:t>
      </w:r>
      <w:proofErr w:type="spellEnd"/>
      <w:r w:rsidR="007D53B4" w:rsidRPr="00E2002B">
        <w:rPr>
          <w:sz w:val="22"/>
          <w:szCs w:val="22"/>
        </w:rPr>
        <w:t xml:space="preserve"> </w:t>
      </w:r>
      <w:proofErr w:type="spellStart"/>
      <w:r w:rsidR="007D53B4" w:rsidRPr="00E2002B">
        <w:rPr>
          <w:sz w:val="22"/>
          <w:szCs w:val="22"/>
        </w:rPr>
        <w:t>противоводокристаллизационной</w:t>
      </w:r>
      <w:proofErr w:type="spellEnd"/>
      <w:r w:rsidR="007D53B4" w:rsidRPr="00E2002B">
        <w:rPr>
          <w:sz w:val="22"/>
          <w:szCs w:val="22"/>
        </w:rPr>
        <w:t xml:space="preserve"> жидкости марок</w:t>
      </w:r>
      <w:r w:rsidR="00D35F86" w:rsidRPr="00E2002B">
        <w:rPr>
          <w:sz w:val="22"/>
          <w:szCs w:val="22"/>
        </w:rPr>
        <w:t xml:space="preserve"> «И» или</w:t>
      </w:r>
      <w:r w:rsidR="007D53B4" w:rsidRPr="00E2002B">
        <w:rPr>
          <w:sz w:val="22"/>
          <w:szCs w:val="22"/>
        </w:rPr>
        <w:t xml:space="preserve"> «И-М» соответствующей ОСТ 54-3-175-73-99, (далее – </w:t>
      </w:r>
      <w:proofErr w:type="spellStart"/>
      <w:r w:rsidR="007D53B4" w:rsidRPr="00E2002B">
        <w:rPr>
          <w:sz w:val="22"/>
          <w:szCs w:val="22"/>
        </w:rPr>
        <w:t>спецжидкость</w:t>
      </w:r>
      <w:proofErr w:type="spellEnd"/>
      <w:r w:rsidR="007D53B4" w:rsidRPr="00E2002B">
        <w:rPr>
          <w:sz w:val="22"/>
          <w:szCs w:val="22"/>
        </w:rPr>
        <w:t xml:space="preserve">) либо без добавления </w:t>
      </w:r>
      <w:proofErr w:type="spellStart"/>
      <w:r w:rsidR="007D53B4" w:rsidRPr="00E2002B">
        <w:rPr>
          <w:sz w:val="22"/>
          <w:szCs w:val="22"/>
        </w:rPr>
        <w:t>спецжидкости</w:t>
      </w:r>
      <w:proofErr w:type="spellEnd"/>
      <w:r w:rsidR="007D53B4" w:rsidRPr="00E2002B">
        <w:rPr>
          <w:sz w:val="22"/>
          <w:szCs w:val="22"/>
        </w:rPr>
        <w:t>);</w:t>
      </w:r>
    </w:p>
    <w:p w14:paraId="0179F89D" w14:textId="7DB41D1C" w:rsidR="007D53B4" w:rsidRPr="00E2002B" w:rsidRDefault="007D53B4" w:rsidP="00E2002B">
      <w:pPr>
        <w:widowControl w:val="0"/>
        <w:numPr>
          <w:ilvl w:val="0"/>
          <w:numId w:val="6"/>
        </w:numPr>
        <w:tabs>
          <w:tab w:val="clear" w:pos="1080"/>
          <w:tab w:val="left" w:pos="993"/>
        </w:tabs>
        <w:ind w:left="0" w:firstLine="567"/>
        <w:jc w:val="both"/>
        <w:rPr>
          <w:sz w:val="22"/>
          <w:szCs w:val="22"/>
        </w:rPr>
      </w:pPr>
      <w:r w:rsidRPr="00E2002B">
        <w:rPr>
          <w:sz w:val="22"/>
          <w:szCs w:val="22"/>
        </w:rPr>
        <w:t xml:space="preserve">услуга по обеспечению заправки Топлива в </w:t>
      </w:r>
      <w:proofErr w:type="spellStart"/>
      <w:r w:rsidRPr="00E2002B">
        <w:rPr>
          <w:sz w:val="22"/>
          <w:szCs w:val="22"/>
        </w:rPr>
        <w:t>ВС</w:t>
      </w:r>
      <w:proofErr w:type="spellEnd"/>
      <w:r w:rsidRPr="00E2002B">
        <w:rPr>
          <w:sz w:val="22"/>
          <w:szCs w:val="22"/>
        </w:rPr>
        <w:t xml:space="preserve"> </w:t>
      </w:r>
      <w:r w:rsidR="00E2002B">
        <w:rPr>
          <w:sz w:val="22"/>
          <w:szCs w:val="22"/>
        </w:rPr>
        <w:t>Заказчика</w:t>
      </w:r>
      <w:r w:rsidRPr="00E2002B">
        <w:rPr>
          <w:sz w:val="22"/>
          <w:szCs w:val="22"/>
        </w:rPr>
        <w:t xml:space="preserve"> (здесь и далее - Услуга по заправке).</w:t>
      </w:r>
    </w:p>
    <w:p w14:paraId="3F4352BC" w14:textId="1E565CE3" w:rsidR="007D53B4" w:rsidRPr="00E2002B" w:rsidRDefault="007D53B4" w:rsidP="00E2002B">
      <w:pPr>
        <w:pStyle w:val="aff1"/>
        <w:keepNext w:val="0"/>
        <w:widowControl w:val="0"/>
        <w:spacing w:before="0" w:after="0"/>
        <w:ind w:left="0" w:firstLine="567"/>
        <w:rPr>
          <w:sz w:val="22"/>
          <w:szCs w:val="22"/>
        </w:rPr>
      </w:pPr>
      <w:r w:rsidRPr="00E2002B">
        <w:rPr>
          <w:sz w:val="22"/>
          <w:szCs w:val="22"/>
          <w:lang w:val="ru-RU"/>
        </w:rPr>
        <w:t xml:space="preserve"> </w:t>
      </w:r>
      <w:proofErr w:type="spellStart"/>
      <w:r w:rsidRPr="00E2002B">
        <w:rPr>
          <w:sz w:val="22"/>
          <w:szCs w:val="22"/>
        </w:rPr>
        <w:t>Обязанности</w:t>
      </w:r>
      <w:proofErr w:type="spellEnd"/>
      <w:r w:rsidRPr="00E2002B">
        <w:rPr>
          <w:sz w:val="22"/>
          <w:szCs w:val="22"/>
        </w:rPr>
        <w:t xml:space="preserve"> </w:t>
      </w:r>
      <w:proofErr w:type="spellStart"/>
      <w:r w:rsidR="00E2002B">
        <w:rPr>
          <w:sz w:val="22"/>
          <w:szCs w:val="22"/>
        </w:rPr>
        <w:t>Исполнителя</w:t>
      </w:r>
      <w:proofErr w:type="spellEnd"/>
      <w:r w:rsidRPr="00E2002B">
        <w:rPr>
          <w:sz w:val="22"/>
          <w:szCs w:val="22"/>
        </w:rPr>
        <w:t>.</w:t>
      </w:r>
    </w:p>
    <w:p w14:paraId="14C9DCE1" w14:textId="5F50EE2F" w:rsidR="007D53B4" w:rsidRPr="00E2002B" w:rsidRDefault="00DA07F0" w:rsidP="00E2002B">
      <w:pPr>
        <w:widowControl w:val="0"/>
        <w:ind w:firstLine="567"/>
        <w:jc w:val="both"/>
        <w:rPr>
          <w:sz w:val="22"/>
          <w:szCs w:val="22"/>
        </w:rPr>
      </w:pPr>
      <w:r>
        <w:rPr>
          <w:sz w:val="22"/>
          <w:szCs w:val="22"/>
        </w:rPr>
        <w:t>Исполнитель</w:t>
      </w:r>
      <w:r w:rsidR="007D53B4" w:rsidRPr="00E2002B">
        <w:rPr>
          <w:sz w:val="22"/>
          <w:szCs w:val="22"/>
        </w:rPr>
        <w:t xml:space="preserve"> обязуется:</w:t>
      </w:r>
    </w:p>
    <w:p w14:paraId="1F2B55DE" w14:textId="69F78DE0" w:rsidR="007D53B4" w:rsidRPr="00E2002B" w:rsidRDefault="007D53B4" w:rsidP="00E2002B">
      <w:pPr>
        <w:widowControl w:val="0"/>
        <w:numPr>
          <w:ilvl w:val="1"/>
          <w:numId w:val="5"/>
        </w:numPr>
        <w:ind w:left="0" w:firstLine="567"/>
        <w:jc w:val="both"/>
        <w:rPr>
          <w:sz w:val="22"/>
          <w:szCs w:val="22"/>
        </w:rPr>
      </w:pPr>
      <w:r w:rsidRPr="00E2002B">
        <w:rPr>
          <w:sz w:val="22"/>
          <w:szCs w:val="22"/>
        </w:rPr>
        <w:t xml:space="preserve">Поставить </w:t>
      </w:r>
      <w:r w:rsidR="00E2002B">
        <w:rPr>
          <w:sz w:val="22"/>
          <w:szCs w:val="22"/>
        </w:rPr>
        <w:t>Заказчику</w:t>
      </w:r>
      <w:r w:rsidRPr="00E2002B">
        <w:rPr>
          <w:sz w:val="22"/>
          <w:szCs w:val="22"/>
        </w:rPr>
        <w:t xml:space="preserve"> Топливо в количестве, указанном в расходном ордере формы №</w:t>
      </w:r>
      <w:proofErr w:type="spellStart"/>
      <w:r w:rsidRPr="00E2002B">
        <w:rPr>
          <w:sz w:val="22"/>
          <w:szCs w:val="22"/>
        </w:rPr>
        <w:t>ТЗК</w:t>
      </w:r>
      <w:proofErr w:type="spellEnd"/>
      <w:r w:rsidRPr="00E2002B">
        <w:rPr>
          <w:sz w:val="22"/>
          <w:szCs w:val="22"/>
        </w:rPr>
        <w:t xml:space="preserve">-01, Приложение 3 к настоящему Договору (здесь и далее – Расходный ордер), подписанном уполномоченным представителем </w:t>
      </w:r>
      <w:r w:rsidR="00E2002B">
        <w:rPr>
          <w:sz w:val="22"/>
          <w:szCs w:val="22"/>
        </w:rPr>
        <w:t>Заказчика</w:t>
      </w:r>
      <w:r w:rsidRPr="00E2002B">
        <w:rPr>
          <w:sz w:val="22"/>
          <w:szCs w:val="22"/>
        </w:rPr>
        <w:t xml:space="preserve">, либо членом экипажа </w:t>
      </w:r>
      <w:proofErr w:type="spellStart"/>
      <w:r w:rsidRPr="00E2002B">
        <w:rPr>
          <w:sz w:val="22"/>
          <w:szCs w:val="22"/>
        </w:rPr>
        <w:t>ВС</w:t>
      </w:r>
      <w:proofErr w:type="spellEnd"/>
      <w:r w:rsidRPr="00E2002B">
        <w:rPr>
          <w:sz w:val="22"/>
          <w:szCs w:val="22"/>
        </w:rPr>
        <w:t xml:space="preserve"> </w:t>
      </w:r>
      <w:r w:rsidR="00E2002B">
        <w:rPr>
          <w:sz w:val="22"/>
          <w:szCs w:val="22"/>
        </w:rPr>
        <w:t>Заказчика</w:t>
      </w:r>
      <w:r w:rsidRPr="00E2002B">
        <w:rPr>
          <w:sz w:val="22"/>
          <w:szCs w:val="22"/>
        </w:rPr>
        <w:t xml:space="preserve"> согласно положениям настоящего Договора.</w:t>
      </w:r>
    </w:p>
    <w:p w14:paraId="5C89ECFB" w14:textId="77777777" w:rsidR="007D53B4" w:rsidRPr="00E2002B" w:rsidRDefault="007D53B4" w:rsidP="00E2002B">
      <w:pPr>
        <w:widowControl w:val="0"/>
        <w:numPr>
          <w:ilvl w:val="1"/>
          <w:numId w:val="5"/>
        </w:numPr>
        <w:ind w:left="0" w:firstLine="567"/>
        <w:jc w:val="both"/>
        <w:rPr>
          <w:sz w:val="22"/>
          <w:szCs w:val="22"/>
        </w:rPr>
      </w:pPr>
      <w:r w:rsidRPr="00E2002B">
        <w:rPr>
          <w:sz w:val="22"/>
          <w:szCs w:val="22"/>
        </w:rPr>
        <w:t>Качество поставляемого Топлива должно соответствовать стандартам качества, установленным действующим законодательством Российской Федерации.</w:t>
      </w:r>
    </w:p>
    <w:p w14:paraId="32553007" w14:textId="70523E97" w:rsidR="007D53B4" w:rsidRPr="00E2002B" w:rsidRDefault="007D53B4" w:rsidP="00E2002B">
      <w:pPr>
        <w:pStyle w:val="21"/>
        <w:widowControl w:val="0"/>
        <w:numPr>
          <w:ilvl w:val="1"/>
          <w:numId w:val="5"/>
        </w:numPr>
        <w:spacing w:before="0" w:after="0"/>
        <w:ind w:left="0" w:firstLine="567"/>
        <w:rPr>
          <w:rFonts w:ascii="Times New Roman" w:hAnsi="Times New Roman"/>
          <w:sz w:val="22"/>
          <w:szCs w:val="22"/>
        </w:rPr>
      </w:pPr>
      <w:r w:rsidRPr="00E2002B">
        <w:rPr>
          <w:rFonts w:ascii="Times New Roman" w:hAnsi="Times New Roman"/>
          <w:sz w:val="22"/>
          <w:szCs w:val="22"/>
        </w:rPr>
        <w:t xml:space="preserve">Выполнять все необходимые технологические процедуры в процессе обеспечения Топливом </w:t>
      </w:r>
      <w:proofErr w:type="spellStart"/>
      <w:r w:rsidRPr="00E2002B">
        <w:rPr>
          <w:rFonts w:ascii="Times New Roman" w:hAnsi="Times New Roman"/>
          <w:sz w:val="22"/>
          <w:szCs w:val="22"/>
        </w:rPr>
        <w:t>ВС</w:t>
      </w:r>
      <w:proofErr w:type="spellEnd"/>
      <w:r w:rsidRPr="00E2002B">
        <w:rPr>
          <w:rFonts w:ascii="Times New Roman" w:hAnsi="Times New Roman"/>
          <w:sz w:val="22"/>
          <w:szCs w:val="22"/>
        </w:rPr>
        <w:t xml:space="preserve"> </w:t>
      </w:r>
      <w:r w:rsidR="00E2002B">
        <w:rPr>
          <w:rFonts w:ascii="Times New Roman" w:hAnsi="Times New Roman"/>
          <w:sz w:val="22"/>
          <w:szCs w:val="22"/>
        </w:rPr>
        <w:t>Заказчика</w:t>
      </w:r>
      <w:r w:rsidRPr="00E2002B">
        <w:rPr>
          <w:rFonts w:ascii="Times New Roman" w:hAnsi="Times New Roman"/>
          <w:sz w:val="22"/>
          <w:szCs w:val="22"/>
        </w:rPr>
        <w:t>, а также требования по безопасности полетов согласно действующим правилам и нормам, установленным действующим законодательством Российской Федерации.</w:t>
      </w:r>
    </w:p>
    <w:p w14:paraId="09204407" w14:textId="69FD4AAE" w:rsidR="007D53B4" w:rsidRPr="00E2002B" w:rsidRDefault="007D53B4" w:rsidP="00E2002B">
      <w:pPr>
        <w:widowControl w:val="0"/>
        <w:numPr>
          <w:ilvl w:val="1"/>
          <w:numId w:val="5"/>
        </w:numPr>
        <w:ind w:left="0" w:firstLine="567"/>
        <w:jc w:val="both"/>
        <w:rPr>
          <w:sz w:val="22"/>
          <w:szCs w:val="22"/>
        </w:rPr>
      </w:pPr>
      <w:r w:rsidRPr="00E2002B">
        <w:rPr>
          <w:sz w:val="22"/>
          <w:szCs w:val="22"/>
        </w:rPr>
        <w:t xml:space="preserve">Использовать за свой счет необходимые виды связи для решения оперативных задач по обеспечению Топливом </w:t>
      </w:r>
      <w:proofErr w:type="spellStart"/>
      <w:r w:rsidRPr="00E2002B">
        <w:rPr>
          <w:sz w:val="22"/>
          <w:szCs w:val="22"/>
        </w:rPr>
        <w:t>ВС</w:t>
      </w:r>
      <w:proofErr w:type="spellEnd"/>
      <w:r w:rsidRPr="00E2002B">
        <w:rPr>
          <w:sz w:val="22"/>
          <w:szCs w:val="22"/>
        </w:rPr>
        <w:t xml:space="preserve"> </w:t>
      </w:r>
      <w:r w:rsidR="00E2002B">
        <w:rPr>
          <w:sz w:val="22"/>
          <w:szCs w:val="22"/>
        </w:rPr>
        <w:t>Заказчика</w:t>
      </w:r>
      <w:r w:rsidRPr="00E2002B">
        <w:rPr>
          <w:sz w:val="22"/>
          <w:szCs w:val="22"/>
        </w:rPr>
        <w:t>.</w:t>
      </w:r>
    </w:p>
    <w:p w14:paraId="35DE7EF6" w14:textId="3ECE6B66" w:rsidR="007D53B4" w:rsidRDefault="007D53B4" w:rsidP="00E2002B">
      <w:pPr>
        <w:widowControl w:val="0"/>
        <w:numPr>
          <w:ilvl w:val="1"/>
          <w:numId w:val="5"/>
        </w:numPr>
        <w:ind w:left="0" w:firstLine="567"/>
        <w:jc w:val="both"/>
        <w:rPr>
          <w:sz w:val="22"/>
          <w:szCs w:val="22"/>
        </w:rPr>
      </w:pPr>
      <w:r w:rsidRPr="00E2002B">
        <w:rPr>
          <w:sz w:val="22"/>
          <w:szCs w:val="22"/>
        </w:rPr>
        <w:t>Не разглашать конфиденциальную информацию как технического, так и коммерческого характера, связанную с исполнением настоящего Договора.</w:t>
      </w:r>
    </w:p>
    <w:p w14:paraId="0FFAF83B" w14:textId="77777777" w:rsidR="00DA07F0" w:rsidRPr="00E2002B" w:rsidRDefault="00DA07F0" w:rsidP="00DA07F0">
      <w:pPr>
        <w:widowControl w:val="0"/>
        <w:ind w:left="567"/>
        <w:jc w:val="both"/>
        <w:rPr>
          <w:sz w:val="22"/>
          <w:szCs w:val="22"/>
        </w:rPr>
      </w:pPr>
    </w:p>
    <w:p w14:paraId="33B9629C" w14:textId="2E0A0A13" w:rsidR="007D53B4" w:rsidRPr="00E2002B" w:rsidRDefault="007D53B4" w:rsidP="00E2002B">
      <w:pPr>
        <w:pStyle w:val="aff1"/>
        <w:keepNext w:val="0"/>
        <w:widowControl w:val="0"/>
        <w:spacing w:before="0" w:after="0"/>
        <w:ind w:left="0" w:firstLine="567"/>
        <w:rPr>
          <w:sz w:val="22"/>
          <w:szCs w:val="22"/>
        </w:rPr>
      </w:pPr>
      <w:r w:rsidRPr="00E2002B">
        <w:rPr>
          <w:sz w:val="22"/>
          <w:szCs w:val="22"/>
          <w:lang w:val="ru-RU"/>
        </w:rPr>
        <w:t xml:space="preserve"> </w:t>
      </w:r>
      <w:proofErr w:type="spellStart"/>
      <w:r w:rsidRPr="00E2002B">
        <w:rPr>
          <w:sz w:val="22"/>
          <w:szCs w:val="22"/>
        </w:rPr>
        <w:t>Обязанности</w:t>
      </w:r>
      <w:proofErr w:type="spellEnd"/>
      <w:r w:rsidRPr="00E2002B">
        <w:rPr>
          <w:sz w:val="22"/>
          <w:szCs w:val="22"/>
        </w:rPr>
        <w:t xml:space="preserve"> </w:t>
      </w:r>
      <w:proofErr w:type="spellStart"/>
      <w:r w:rsidR="00E2002B">
        <w:rPr>
          <w:sz w:val="22"/>
          <w:szCs w:val="22"/>
        </w:rPr>
        <w:t>Заказчика</w:t>
      </w:r>
      <w:proofErr w:type="spellEnd"/>
      <w:r w:rsidRPr="00E2002B">
        <w:rPr>
          <w:sz w:val="22"/>
          <w:szCs w:val="22"/>
        </w:rPr>
        <w:t>.</w:t>
      </w:r>
    </w:p>
    <w:p w14:paraId="6A08B9D6" w14:textId="2A11B08C" w:rsidR="007D53B4" w:rsidRPr="00E2002B" w:rsidRDefault="00E2002B" w:rsidP="00E2002B">
      <w:pPr>
        <w:widowControl w:val="0"/>
        <w:ind w:firstLine="567"/>
        <w:jc w:val="both"/>
        <w:rPr>
          <w:sz w:val="22"/>
          <w:szCs w:val="22"/>
        </w:rPr>
      </w:pPr>
      <w:r>
        <w:rPr>
          <w:sz w:val="22"/>
          <w:szCs w:val="22"/>
        </w:rPr>
        <w:t>Заказчик</w:t>
      </w:r>
      <w:r w:rsidR="007D53B4" w:rsidRPr="00E2002B">
        <w:rPr>
          <w:sz w:val="22"/>
          <w:szCs w:val="22"/>
        </w:rPr>
        <w:t xml:space="preserve"> обязуется:</w:t>
      </w:r>
    </w:p>
    <w:p w14:paraId="6BCE254D" w14:textId="25915DBF" w:rsidR="007D53B4" w:rsidRPr="00E2002B" w:rsidRDefault="007D53B4" w:rsidP="00E2002B">
      <w:pPr>
        <w:widowControl w:val="0"/>
        <w:numPr>
          <w:ilvl w:val="1"/>
          <w:numId w:val="5"/>
        </w:numPr>
        <w:ind w:left="0" w:firstLine="567"/>
        <w:jc w:val="both"/>
        <w:rPr>
          <w:sz w:val="22"/>
          <w:szCs w:val="22"/>
        </w:rPr>
      </w:pPr>
      <w:r w:rsidRPr="00E2002B">
        <w:rPr>
          <w:sz w:val="22"/>
          <w:szCs w:val="22"/>
        </w:rPr>
        <w:t xml:space="preserve">Информировать </w:t>
      </w:r>
      <w:r w:rsidR="00E2002B">
        <w:rPr>
          <w:sz w:val="22"/>
          <w:szCs w:val="22"/>
        </w:rPr>
        <w:t>Исполнителя</w:t>
      </w:r>
      <w:r w:rsidRPr="00E2002B">
        <w:rPr>
          <w:sz w:val="22"/>
          <w:szCs w:val="22"/>
        </w:rPr>
        <w:t xml:space="preserve"> о планируемых объемах закупки Топлива путём указания плановых объемов в подписываемом Сторонами Дополнении (Приложение № 2 к Договору).</w:t>
      </w:r>
    </w:p>
    <w:p w14:paraId="5E79DDA7" w14:textId="514426A5" w:rsidR="007D53B4" w:rsidRPr="00E2002B" w:rsidRDefault="007D53B4" w:rsidP="00E2002B">
      <w:pPr>
        <w:widowControl w:val="0"/>
        <w:numPr>
          <w:ilvl w:val="1"/>
          <w:numId w:val="5"/>
        </w:numPr>
        <w:ind w:left="0" w:firstLine="567"/>
        <w:jc w:val="both"/>
        <w:rPr>
          <w:sz w:val="22"/>
          <w:szCs w:val="22"/>
        </w:rPr>
      </w:pPr>
      <w:r w:rsidRPr="00E2002B">
        <w:rPr>
          <w:sz w:val="22"/>
          <w:szCs w:val="22"/>
        </w:rPr>
        <w:t xml:space="preserve">Заблаговременно информировать </w:t>
      </w:r>
      <w:r w:rsidR="00E2002B">
        <w:rPr>
          <w:sz w:val="22"/>
          <w:szCs w:val="22"/>
        </w:rPr>
        <w:t>Исполнителя</w:t>
      </w:r>
      <w:r w:rsidRPr="00E2002B">
        <w:rPr>
          <w:sz w:val="22"/>
          <w:szCs w:val="22"/>
        </w:rPr>
        <w:t xml:space="preserve"> обо всех изменениях в расписании движения </w:t>
      </w:r>
      <w:proofErr w:type="spellStart"/>
      <w:r w:rsidRPr="00E2002B">
        <w:rPr>
          <w:sz w:val="22"/>
          <w:szCs w:val="22"/>
        </w:rPr>
        <w:t>ВС</w:t>
      </w:r>
      <w:proofErr w:type="spellEnd"/>
      <w:r w:rsidRPr="00E2002B">
        <w:rPr>
          <w:sz w:val="22"/>
          <w:szCs w:val="22"/>
        </w:rPr>
        <w:t xml:space="preserve"> </w:t>
      </w:r>
      <w:r w:rsidR="00E2002B">
        <w:rPr>
          <w:sz w:val="22"/>
          <w:szCs w:val="22"/>
        </w:rPr>
        <w:t>Заказчика</w:t>
      </w:r>
      <w:r w:rsidRPr="00E2002B">
        <w:rPr>
          <w:sz w:val="22"/>
          <w:szCs w:val="22"/>
        </w:rPr>
        <w:t xml:space="preserve"> в аэропорту «Пулково» в соответствии с действующим законодательством.</w:t>
      </w:r>
    </w:p>
    <w:p w14:paraId="0439320E" w14:textId="77777777" w:rsidR="007D53B4" w:rsidRPr="00E2002B" w:rsidRDefault="007D53B4" w:rsidP="00E2002B">
      <w:pPr>
        <w:widowControl w:val="0"/>
        <w:numPr>
          <w:ilvl w:val="1"/>
          <w:numId w:val="5"/>
        </w:numPr>
        <w:ind w:left="0" w:firstLine="567"/>
        <w:jc w:val="both"/>
        <w:rPr>
          <w:sz w:val="22"/>
          <w:szCs w:val="22"/>
        </w:rPr>
      </w:pPr>
      <w:r w:rsidRPr="00E2002B">
        <w:rPr>
          <w:sz w:val="22"/>
          <w:szCs w:val="22"/>
        </w:rPr>
        <w:t>Оплачивать поставляемое Топливо и Услуги по заправке согласно положениям Раздела 8 настоящего Договора.</w:t>
      </w:r>
    </w:p>
    <w:p w14:paraId="2141E328" w14:textId="0302550A" w:rsidR="007D53B4" w:rsidRPr="00E2002B" w:rsidRDefault="007D53B4" w:rsidP="00E2002B">
      <w:pPr>
        <w:widowControl w:val="0"/>
        <w:numPr>
          <w:ilvl w:val="1"/>
          <w:numId w:val="5"/>
        </w:numPr>
        <w:ind w:left="0" w:firstLine="567"/>
        <w:jc w:val="both"/>
        <w:rPr>
          <w:sz w:val="22"/>
          <w:szCs w:val="22"/>
        </w:rPr>
      </w:pPr>
      <w:r w:rsidRPr="00E2002B">
        <w:rPr>
          <w:sz w:val="22"/>
          <w:szCs w:val="22"/>
        </w:rPr>
        <w:t xml:space="preserve">Незамедлительно уведомлять </w:t>
      </w:r>
      <w:r w:rsidR="00E2002B">
        <w:rPr>
          <w:sz w:val="22"/>
          <w:szCs w:val="22"/>
        </w:rPr>
        <w:t>Исполнителя</w:t>
      </w:r>
      <w:r w:rsidRPr="00E2002B">
        <w:rPr>
          <w:sz w:val="22"/>
          <w:szCs w:val="22"/>
        </w:rPr>
        <w:t xml:space="preserve"> обо всех требованиях со стороны </w:t>
      </w:r>
      <w:r w:rsidRPr="00E2002B">
        <w:rPr>
          <w:sz w:val="22"/>
          <w:szCs w:val="22"/>
        </w:rPr>
        <w:lastRenderedPageBreak/>
        <w:t>соответствующих служб аэропорта «Пулково», и/или иных других служб и ведомств, способных повлиять на надлежащее выполнение Сторонами своих обязательств по настоящему Договору.</w:t>
      </w:r>
    </w:p>
    <w:p w14:paraId="77B4457A" w14:textId="320BBB45" w:rsidR="007D53B4" w:rsidRPr="00E2002B" w:rsidRDefault="007D53B4" w:rsidP="00E2002B">
      <w:pPr>
        <w:widowControl w:val="0"/>
        <w:numPr>
          <w:ilvl w:val="1"/>
          <w:numId w:val="5"/>
        </w:numPr>
        <w:ind w:left="0" w:firstLine="567"/>
        <w:jc w:val="both"/>
        <w:rPr>
          <w:sz w:val="22"/>
          <w:szCs w:val="22"/>
        </w:rPr>
      </w:pPr>
      <w:r w:rsidRPr="00E2002B">
        <w:rPr>
          <w:sz w:val="22"/>
          <w:szCs w:val="22"/>
        </w:rPr>
        <w:t xml:space="preserve">Обеспечивать выполнение (соблюдение) летным и техническим персоналом </w:t>
      </w:r>
      <w:r w:rsidR="00E2002B">
        <w:rPr>
          <w:sz w:val="22"/>
          <w:szCs w:val="22"/>
        </w:rPr>
        <w:t>Заказчика</w:t>
      </w:r>
      <w:r w:rsidRPr="00E2002B">
        <w:rPr>
          <w:sz w:val="22"/>
          <w:szCs w:val="22"/>
        </w:rPr>
        <w:t xml:space="preserve"> (в т. ч. персоналом контрагентов </w:t>
      </w:r>
      <w:r w:rsidR="00E2002B">
        <w:rPr>
          <w:sz w:val="22"/>
          <w:szCs w:val="22"/>
        </w:rPr>
        <w:t>Заказчика</w:t>
      </w:r>
      <w:r w:rsidRPr="00E2002B">
        <w:rPr>
          <w:sz w:val="22"/>
          <w:szCs w:val="22"/>
        </w:rPr>
        <w:t xml:space="preserve">) в аэропорту требований и процедур, связанных с обеспечением </w:t>
      </w:r>
      <w:proofErr w:type="spellStart"/>
      <w:r w:rsidRPr="00E2002B">
        <w:rPr>
          <w:sz w:val="22"/>
          <w:szCs w:val="22"/>
        </w:rPr>
        <w:t>ВС</w:t>
      </w:r>
      <w:proofErr w:type="spellEnd"/>
      <w:r w:rsidRPr="00E2002B">
        <w:rPr>
          <w:sz w:val="22"/>
          <w:szCs w:val="22"/>
        </w:rPr>
        <w:t xml:space="preserve"> </w:t>
      </w:r>
      <w:r w:rsidR="00E2002B">
        <w:rPr>
          <w:sz w:val="22"/>
          <w:szCs w:val="22"/>
        </w:rPr>
        <w:t>Заказчика</w:t>
      </w:r>
      <w:r w:rsidRPr="00E2002B">
        <w:rPr>
          <w:sz w:val="22"/>
          <w:szCs w:val="22"/>
        </w:rPr>
        <w:t xml:space="preserve"> Топливом, в точном соответствии с действующим законодательством Российской Федерации.</w:t>
      </w:r>
    </w:p>
    <w:p w14:paraId="59DA5241" w14:textId="77777777" w:rsidR="007D53B4" w:rsidRPr="00E2002B" w:rsidRDefault="007D53B4" w:rsidP="00E2002B">
      <w:pPr>
        <w:widowControl w:val="0"/>
        <w:numPr>
          <w:ilvl w:val="1"/>
          <w:numId w:val="5"/>
        </w:numPr>
        <w:ind w:left="0" w:firstLine="567"/>
        <w:jc w:val="both"/>
        <w:rPr>
          <w:sz w:val="22"/>
          <w:szCs w:val="22"/>
        </w:rPr>
      </w:pPr>
      <w:r w:rsidRPr="00E2002B">
        <w:rPr>
          <w:sz w:val="22"/>
          <w:szCs w:val="22"/>
        </w:rPr>
        <w:t>Не разглашать конфиденциальную информацию как технического, так и коммерческого характера, связанную с исполнением настоящего Договора.</w:t>
      </w:r>
    </w:p>
    <w:p w14:paraId="2792680C" w14:textId="1DBFA40C" w:rsidR="007D53B4" w:rsidRPr="00E2002B" w:rsidRDefault="007D53B4" w:rsidP="00E2002B">
      <w:pPr>
        <w:widowControl w:val="0"/>
        <w:numPr>
          <w:ilvl w:val="1"/>
          <w:numId w:val="5"/>
        </w:numPr>
        <w:ind w:left="0" w:firstLine="567"/>
        <w:jc w:val="both"/>
        <w:rPr>
          <w:sz w:val="22"/>
          <w:szCs w:val="22"/>
        </w:rPr>
      </w:pPr>
      <w:r w:rsidRPr="00E2002B">
        <w:rPr>
          <w:sz w:val="22"/>
          <w:szCs w:val="22"/>
        </w:rPr>
        <w:t xml:space="preserve">Предоставлять </w:t>
      </w:r>
      <w:r w:rsidR="00E2002B">
        <w:rPr>
          <w:sz w:val="22"/>
          <w:szCs w:val="22"/>
        </w:rPr>
        <w:t>Исполнителю</w:t>
      </w:r>
      <w:r w:rsidRPr="00E2002B">
        <w:rPr>
          <w:sz w:val="22"/>
          <w:szCs w:val="22"/>
        </w:rPr>
        <w:t xml:space="preserve"> выписки из руководств по летной эксплуатации (</w:t>
      </w:r>
      <w:proofErr w:type="spellStart"/>
      <w:r w:rsidRPr="00E2002B">
        <w:rPr>
          <w:sz w:val="22"/>
          <w:szCs w:val="22"/>
        </w:rPr>
        <w:t>РЛЭ</w:t>
      </w:r>
      <w:proofErr w:type="spellEnd"/>
      <w:r w:rsidRPr="00E2002B">
        <w:rPr>
          <w:sz w:val="22"/>
          <w:szCs w:val="22"/>
        </w:rPr>
        <w:t>) и/или руководств по технической эксплуатации (</w:t>
      </w:r>
      <w:proofErr w:type="spellStart"/>
      <w:r w:rsidRPr="00E2002B">
        <w:rPr>
          <w:sz w:val="22"/>
          <w:szCs w:val="22"/>
        </w:rPr>
        <w:t>РТЭ</w:t>
      </w:r>
      <w:proofErr w:type="spellEnd"/>
      <w:r w:rsidRPr="00E2002B">
        <w:rPr>
          <w:sz w:val="22"/>
          <w:szCs w:val="22"/>
        </w:rPr>
        <w:t xml:space="preserve">) по типам воздушных судов, эксплуатируемых </w:t>
      </w:r>
      <w:r w:rsidR="00E2002B">
        <w:rPr>
          <w:sz w:val="22"/>
          <w:szCs w:val="22"/>
        </w:rPr>
        <w:t>Заказчиком</w:t>
      </w:r>
      <w:r w:rsidRPr="00E2002B">
        <w:rPr>
          <w:sz w:val="22"/>
          <w:szCs w:val="22"/>
        </w:rPr>
        <w:t xml:space="preserve"> и выполняющих полеты в аэропорт «Пулково», в частях, касающихся заправки авиатопливом, маслами и </w:t>
      </w:r>
      <w:proofErr w:type="spellStart"/>
      <w:r w:rsidRPr="00E2002B">
        <w:rPr>
          <w:sz w:val="22"/>
          <w:szCs w:val="22"/>
        </w:rPr>
        <w:t>спецжидкостями</w:t>
      </w:r>
      <w:proofErr w:type="spellEnd"/>
      <w:r w:rsidRPr="00E2002B">
        <w:rPr>
          <w:sz w:val="22"/>
          <w:szCs w:val="22"/>
        </w:rPr>
        <w:t xml:space="preserve">, а также действующие у </w:t>
      </w:r>
      <w:r w:rsidR="00E2002B">
        <w:rPr>
          <w:sz w:val="22"/>
          <w:szCs w:val="22"/>
        </w:rPr>
        <w:t>Заказчика</w:t>
      </w:r>
      <w:r w:rsidRPr="00E2002B">
        <w:rPr>
          <w:sz w:val="22"/>
          <w:szCs w:val="22"/>
        </w:rPr>
        <w:t xml:space="preserve"> стандарты (инструкции) по аэропортовому обслуживанию, затрагивающие процедуры заправки </w:t>
      </w:r>
      <w:proofErr w:type="spellStart"/>
      <w:r w:rsidRPr="00E2002B">
        <w:rPr>
          <w:sz w:val="22"/>
          <w:szCs w:val="22"/>
        </w:rPr>
        <w:t>ВС</w:t>
      </w:r>
      <w:proofErr w:type="spellEnd"/>
      <w:r w:rsidRPr="00E2002B">
        <w:rPr>
          <w:sz w:val="22"/>
          <w:szCs w:val="22"/>
        </w:rPr>
        <w:t xml:space="preserve"> </w:t>
      </w:r>
      <w:r w:rsidR="00E2002B">
        <w:rPr>
          <w:sz w:val="22"/>
          <w:szCs w:val="22"/>
        </w:rPr>
        <w:t>Заказчика</w:t>
      </w:r>
      <w:r w:rsidRPr="00E2002B">
        <w:rPr>
          <w:sz w:val="22"/>
          <w:szCs w:val="22"/>
        </w:rPr>
        <w:t xml:space="preserve"> авиатопливом.</w:t>
      </w:r>
    </w:p>
    <w:p w14:paraId="36AE656F" w14:textId="0D892F05" w:rsidR="007D53B4" w:rsidRPr="00E2002B" w:rsidRDefault="007D53B4" w:rsidP="00E2002B">
      <w:pPr>
        <w:widowControl w:val="0"/>
        <w:numPr>
          <w:ilvl w:val="1"/>
          <w:numId w:val="5"/>
        </w:numPr>
        <w:ind w:left="0" w:firstLine="567"/>
        <w:jc w:val="both"/>
        <w:rPr>
          <w:sz w:val="22"/>
          <w:szCs w:val="22"/>
        </w:rPr>
      </w:pPr>
      <w:r w:rsidRPr="00E2002B">
        <w:rPr>
          <w:sz w:val="22"/>
          <w:szCs w:val="22"/>
        </w:rPr>
        <w:t xml:space="preserve">По требованию </w:t>
      </w:r>
      <w:r w:rsidR="00E2002B">
        <w:rPr>
          <w:sz w:val="22"/>
          <w:szCs w:val="22"/>
        </w:rPr>
        <w:t>Исполнителя</w:t>
      </w:r>
      <w:r w:rsidRPr="00E2002B">
        <w:rPr>
          <w:sz w:val="22"/>
          <w:szCs w:val="22"/>
        </w:rPr>
        <w:t xml:space="preserve"> оплачивать пени и штрафы в соответствии с пунктами 10.4. и 10.6. настоящего Договора.</w:t>
      </w:r>
    </w:p>
    <w:p w14:paraId="5B761B54" w14:textId="0D9DAD01" w:rsidR="007D53B4" w:rsidRPr="00E2002B" w:rsidRDefault="007D53B4" w:rsidP="00E2002B">
      <w:pPr>
        <w:widowControl w:val="0"/>
        <w:numPr>
          <w:ilvl w:val="1"/>
          <w:numId w:val="5"/>
        </w:numPr>
        <w:ind w:left="0" w:firstLine="567"/>
        <w:jc w:val="both"/>
        <w:rPr>
          <w:sz w:val="22"/>
          <w:szCs w:val="22"/>
        </w:rPr>
      </w:pPr>
      <w:r w:rsidRPr="00E2002B">
        <w:rPr>
          <w:sz w:val="22"/>
          <w:szCs w:val="22"/>
        </w:rPr>
        <w:t xml:space="preserve">Обеспечить своевременное предоставление </w:t>
      </w:r>
      <w:r w:rsidR="00E2002B">
        <w:rPr>
          <w:sz w:val="22"/>
          <w:szCs w:val="22"/>
        </w:rPr>
        <w:t>Исполнителю</w:t>
      </w:r>
      <w:r w:rsidRPr="00E2002B">
        <w:rPr>
          <w:sz w:val="22"/>
          <w:szCs w:val="22"/>
        </w:rPr>
        <w:t xml:space="preserve"> информации о необходимости (отсутствии необходимости) проведения заправки Топливом ВС.</w:t>
      </w:r>
    </w:p>
    <w:p w14:paraId="5D0354B5" w14:textId="77777777" w:rsidR="007D53B4" w:rsidRPr="00E2002B" w:rsidRDefault="007D53B4" w:rsidP="00E2002B">
      <w:pPr>
        <w:widowControl w:val="0"/>
        <w:numPr>
          <w:ilvl w:val="1"/>
          <w:numId w:val="5"/>
        </w:numPr>
        <w:ind w:left="0" w:firstLine="567"/>
        <w:jc w:val="both"/>
        <w:rPr>
          <w:sz w:val="22"/>
          <w:szCs w:val="22"/>
        </w:rPr>
      </w:pPr>
      <w:r w:rsidRPr="00E2002B">
        <w:rPr>
          <w:sz w:val="22"/>
          <w:szCs w:val="22"/>
        </w:rPr>
        <w:t>Обеспечить своевременное подписание Расходного ордера (не более, чем 5 (Пять) минут после окончания заправки).</w:t>
      </w:r>
    </w:p>
    <w:p w14:paraId="63D592DF" w14:textId="03AEBEC8" w:rsidR="007D53B4" w:rsidRDefault="007D53B4" w:rsidP="00E2002B">
      <w:pPr>
        <w:widowControl w:val="0"/>
        <w:numPr>
          <w:ilvl w:val="1"/>
          <w:numId w:val="5"/>
        </w:numPr>
        <w:ind w:left="0" w:firstLine="567"/>
        <w:jc w:val="both"/>
        <w:rPr>
          <w:sz w:val="22"/>
          <w:szCs w:val="22"/>
        </w:rPr>
      </w:pPr>
      <w:r w:rsidRPr="00E2002B">
        <w:rPr>
          <w:sz w:val="22"/>
          <w:szCs w:val="22"/>
        </w:rPr>
        <w:t xml:space="preserve">Предоставлять полную информацию в соответствии с формой Расходного ордера. </w:t>
      </w:r>
    </w:p>
    <w:p w14:paraId="61D9C2EA" w14:textId="77777777" w:rsidR="00DA07F0" w:rsidRPr="00E2002B" w:rsidRDefault="00DA07F0" w:rsidP="00DA07F0">
      <w:pPr>
        <w:widowControl w:val="0"/>
        <w:ind w:left="567"/>
        <w:jc w:val="both"/>
        <w:rPr>
          <w:sz w:val="22"/>
          <w:szCs w:val="22"/>
        </w:rPr>
      </w:pPr>
    </w:p>
    <w:p w14:paraId="13705D2A" w14:textId="35367197" w:rsidR="007D53B4" w:rsidRPr="00E2002B" w:rsidRDefault="007D53B4" w:rsidP="00E2002B">
      <w:pPr>
        <w:pStyle w:val="aff1"/>
        <w:keepNext w:val="0"/>
        <w:widowControl w:val="0"/>
        <w:spacing w:before="0" w:after="0"/>
        <w:ind w:left="0" w:firstLine="567"/>
        <w:rPr>
          <w:sz w:val="22"/>
          <w:szCs w:val="22"/>
          <w:lang w:val="ru-RU"/>
        </w:rPr>
      </w:pPr>
      <w:r w:rsidRPr="00E2002B">
        <w:rPr>
          <w:sz w:val="22"/>
          <w:szCs w:val="22"/>
          <w:lang w:val="ru-RU"/>
        </w:rPr>
        <w:t xml:space="preserve"> Обслуживание воздушных судов </w:t>
      </w:r>
      <w:r w:rsidR="00E2002B">
        <w:rPr>
          <w:sz w:val="22"/>
          <w:szCs w:val="22"/>
          <w:lang w:val="ru-RU"/>
        </w:rPr>
        <w:t>Заказчика</w:t>
      </w:r>
      <w:r w:rsidRPr="00E2002B">
        <w:rPr>
          <w:sz w:val="22"/>
          <w:szCs w:val="22"/>
          <w:lang w:val="ru-RU"/>
        </w:rPr>
        <w:t xml:space="preserve"> (</w:t>
      </w:r>
      <w:proofErr w:type="spellStart"/>
      <w:r w:rsidRPr="00E2002B">
        <w:rPr>
          <w:sz w:val="22"/>
          <w:szCs w:val="22"/>
          <w:lang w:val="ru-RU"/>
        </w:rPr>
        <w:t>ВС</w:t>
      </w:r>
      <w:proofErr w:type="spellEnd"/>
      <w:r w:rsidRPr="00E2002B">
        <w:rPr>
          <w:sz w:val="22"/>
          <w:szCs w:val="22"/>
          <w:lang w:val="ru-RU"/>
        </w:rPr>
        <w:t xml:space="preserve"> </w:t>
      </w:r>
      <w:r w:rsidR="00E2002B">
        <w:rPr>
          <w:sz w:val="22"/>
          <w:szCs w:val="22"/>
          <w:lang w:val="ru-RU"/>
        </w:rPr>
        <w:t>Заказчика</w:t>
      </w:r>
      <w:r w:rsidRPr="00E2002B">
        <w:rPr>
          <w:sz w:val="22"/>
          <w:szCs w:val="22"/>
          <w:lang w:val="ru-RU"/>
        </w:rPr>
        <w:t>).</w:t>
      </w:r>
    </w:p>
    <w:p w14:paraId="58B2DA2A" w14:textId="7F47B7E4" w:rsidR="007D53B4" w:rsidRPr="00E2002B" w:rsidRDefault="007D53B4" w:rsidP="00E2002B">
      <w:pPr>
        <w:widowControl w:val="0"/>
        <w:ind w:firstLine="567"/>
        <w:jc w:val="both"/>
        <w:rPr>
          <w:sz w:val="22"/>
          <w:szCs w:val="22"/>
        </w:rPr>
      </w:pPr>
      <w:r w:rsidRPr="00E2002B">
        <w:rPr>
          <w:sz w:val="22"/>
          <w:szCs w:val="22"/>
        </w:rPr>
        <w:t xml:space="preserve">Обслуживание </w:t>
      </w:r>
      <w:proofErr w:type="spellStart"/>
      <w:r w:rsidRPr="00E2002B">
        <w:rPr>
          <w:sz w:val="22"/>
          <w:szCs w:val="22"/>
        </w:rPr>
        <w:t>ВС</w:t>
      </w:r>
      <w:proofErr w:type="spellEnd"/>
      <w:r w:rsidRPr="00E2002B">
        <w:rPr>
          <w:sz w:val="22"/>
          <w:szCs w:val="22"/>
        </w:rPr>
        <w:t xml:space="preserve"> </w:t>
      </w:r>
      <w:r w:rsidR="00E2002B">
        <w:rPr>
          <w:sz w:val="22"/>
          <w:szCs w:val="22"/>
        </w:rPr>
        <w:t>Заказчика</w:t>
      </w:r>
      <w:r w:rsidRPr="00E2002B">
        <w:rPr>
          <w:sz w:val="22"/>
          <w:szCs w:val="22"/>
        </w:rPr>
        <w:t xml:space="preserve"> производится в соответствии с положениями настоящего Договора и Соглашения (Приложение № 1), являющегося неотъемлемой его частью.</w:t>
      </w:r>
    </w:p>
    <w:p w14:paraId="60686927" w14:textId="77777777" w:rsidR="007D53B4" w:rsidRPr="00E2002B" w:rsidRDefault="007D53B4" w:rsidP="00E2002B">
      <w:pPr>
        <w:widowControl w:val="0"/>
        <w:ind w:firstLine="567"/>
        <w:jc w:val="both"/>
        <w:rPr>
          <w:sz w:val="22"/>
          <w:szCs w:val="22"/>
        </w:rPr>
      </w:pPr>
    </w:p>
    <w:p w14:paraId="2096EC97" w14:textId="64082927" w:rsidR="007D53B4" w:rsidRPr="00E2002B" w:rsidRDefault="007D53B4" w:rsidP="00E2002B">
      <w:pPr>
        <w:pStyle w:val="aff1"/>
        <w:keepNext w:val="0"/>
        <w:widowControl w:val="0"/>
        <w:spacing w:before="0" w:after="0"/>
        <w:ind w:left="0" w:firstLine="567"/>
        <w:rPr>
          <w:sz w:val="22"/>
          <w:szCs w:val="22"/>
        </w:rPr>
      </w:pPr>
      <w:r w:rsidRPr="00E2002B">
        <w:rPr>
          <w:sz w:val="22"/>
          <w:szCs w:val="22"/>
          <w:lang w:val="ru-RU"/>
        </w:rPr>
        <w:t xml:space="preserve"> </w:t>
      </w:r>
      <w:proofErr w:type="spellStart"/>
      <w:r w:rsidRPr="00E2002B">
        <w:rPr>
          <w:sz w:val="22"/>
          <w:szCs w:val="22"/>
        </w:rPr>
        <w:t>Представи</w:t>
      </w:r>
      <w:proofErr w:type="spellEnd"/>
      <w:r w:rsidR="00F44F1B" w:rsidRPr="00E2002B">
        <w:rPr>
          <w:sz w:val="22"/>
          <w:szCs w:val="22"/>
          <w:lang w:val="ru-RU"/>
        </w:rPr>
        <w:t>т</w:t>
      </w:r>
      <w:proofErr w:type="spellStart"/>
      <w:r w:rsidRPr="00E2002B">
        <w:rPr>
          <w:sz w:val="22"/>
          <w:szCs w:val="22"/>
        </w:rPr>
        <w:t>ельство</w:t>
      </w:r>
      <w:proofErr w:type="spellEnd"/>
      <w:r w:rsidRPr="00E2002B">
        <w:rPr>
          <w:sz w:val="22"/>
          <w:szCs w:val="22"/>
        </w:rPr>
        <w:t xml:space="preserve"> </w:t>
      </w:r>
      <w:proofErr w:type="spellStart"/>
      <w:r w:rsidR="00E2002B">
        <w:rPr>
          <w:sz w:val="22"/>
          <w:szCs w:val="22"/>
        </w:rPr>
        <w:t>Заказчика</w:t>
      </w:r>
      <w:proofErr w:type="spellEnd"/>
      <w:r w:rsidRPr="00E2002B">
        <w:rPr>
          <w:sz w:val="22"/>
          <w:szCs w:val="22"/>
        </w:rPr>
        <w:t>.</w:t>
      </w:r>
    </w:p>
    <w:p w14:paraId="58FF1427" w14:textId="02FB5AA3" w:rsidR="007D53B4" w:rsidRPr="00E2002B" w:rsidRDefault="007D53B4" w:rsidP="00E2002B">
      <w:pPr>
        <w:pStyle w:val="aa"/>
        <w:widowControl w:val="0"/>
        <w:numPr>
          <w:ilvl w:val="1"/>
          <w:numId w:val="5"/>
        </w:numPr>
        <w:spacing w:before="0" w:after="0"/>
        <w:ind w:left="0" w:firstLine="567"/>
        <w:rPr>
          <w:rFonts w:ascii="Times New Roman" w:hAnsi="Times New Roman"/>
          <w:szCs w:val="22"/>
        </w:rPr>
      </w:pPr>
      <w:r w:rsidRPr="00E2002B">
        <w:rPr>
          <w:rFonts w:ascii="Times New Roman" w:hAnsi="Times New Roman"/>
          <w:szCs w:val="22"/>
        </w:rPr>
        <w:t xml:space="preserve">В случае если </w:t>
      </w:r>
      <w:r w:rsidR="00E2002B">
        <w:rPr>
          <w:rFonts w:ascii="Times New Roman" w:hAnsi="Times New Roman"/>
          <w:szCs w:val="22"/>
        </w:rPr>
        <w:t>Заказчик</w:t>
      </w:r>
      <w:r w:rsidRPr="00E2002B">
        <w:rPr>
          <w:rFonts w:ascii="Times New Roman" w:hAnsi="Times New Roman"/>
          <w:szCs w:val="22"/>
        </w:rPr>
        <w:t xml:space="preserve"> уполномочивает какое-либо лицо или организацию подписывать и получать от его имени платежные документы, Расходный ордер, а также производить иные действия, связанные с выполнением обязательств </w:t>
      </w:r>
      <w:r w:rsidR="00E2002B">
        <w:rPr>
          <w:rFonts w:ascii="Times New Roman" w:hAnsi="Times New Roman"/>
          <w:szCs w:val="22"/>
        </w:rPr>
        <w:t>Заказчика</w:t>
      </w:r>
      <w:r w:rsidRPr="00E2002B">
        <w:rPr>
          <w:rFonts w:ascii="Times New Roman" w:hAnsi="Times New Roman"/>
          <w:szCs w:val="22"/>
        </w:rPr>
        <w:t xml:space="preserve"> по настоящему Договору, </w:t>
      </w:r>
      <w:r w:rsidR="00E2002B">
        <w:rPr>
          <w:rFonts w:ascii="Times New Roman" w:hAnsi="Times New Roman"/>
          <w:szCs w:val="22"/>
        </w:rPr>
        <w:t>Заказчик</w:t>
      </w:r>
      <w:r w:rsidRPr="00E2002B">
        <w:rPr>
          <w:rFonts w:ascii="Times New Roman" w:hAnsi="Times New Roman"/>
          <w:szCs w:val="22"/>
        </w:rPr>
        <w:t xml:space="preserve"> направляет </w:t>
      </w:r>
      <w:r w:rsidR="00E2002B">
        <w:rPr>
          <w:rFonts w:ascii="Times New Roman" w:hAnsi="Times New Roman"/>
          <w:szCs w:val="22"/>
        </w:rPr>
        <w:t>Исполнителю</w:t>
      </w:r>
      <w:r w:rsidRPr="00E2002B">
        <w:rPr>
          <w:rFonts w:ascii="Times New Roman" w:hAnsi="Times New Roman"/>
          <w:szCs w:val="22"/>
        </w:rPr>
        <w:t xml:space="preserve"> доверенность, подтверждающую полномочия этого лица или организации на осуществление подобных действий.</w:t>
      </w:r>
    </w:p>
    <w:p w14:paraId="4CB4F7F4" w14:textId="5031BE95" w:rsidR="007D53B4" w:rsidRPr="00E2002B" w:rsidRDefault="007D53B4" w:rsidP="00E2002B">
      <w:pPr>
        <w:widowControl w:val="0"/>
        <w:numPr>
          <w:ilvl w:val="1"/>
          <w:numId w:val="5"/>
        </w:numPr>
        <w:ind w:left="0" w:firstLine="567"/>
        <w:jc w:val="both"/>
        <w:rPr>
          <w:sz w:val="22"/>
          <w:szCs w:val="22"/>
        </w:rPr>
      </w:pPr>
      <w:r w:rsidRPr="00E2002B">
        <w:rPr>
          <w:sz w:val="22"/>
          <w:szCs w:val="22"/>
        </w:rPr>
        <w:t xml:space="preserve">В случае отсутствия уполномоченного представителя </w:t>
      </w:r>
      <w:r w:rsidR="00E2002B">
        <w:rPr>
          <w:sz w:val="22"/>
          <w:szCs w:val="22"/>
        </w:rPr>
        <w:t>Заказчика</w:t>
      </w:r>
      <w:r w:rsidRPr="00E2002B">
        <w:rPr>
          <w:sz w:val="22"/>
          <w:szCs w:val="22"/>
        </w:rPr>
        <w:t xml:space="preserve"> непосредственно при обеспечении Топливом </w:t>
      </w:r>
      <w:proofErr w:type="spellStart"/>
      <w:r w:rsidRPr="00E2002B">
        <w:rPr>
          <w:sz w:val="22"/>
          <w:szCs w:val="22"/>
        </w:rPr>
        <w:t>ВС</w:t>
      </w:r>
      <w:proofErr w:type="spellEnd"/>
      <w:r w:rsidRPr="00E2002B">
        <w:rPr>
          <w:sz w:val="22"/>
          <w:szCs w:val="22"/>
        </w:rPr>
        <w:t xml:space="preserve"> </w:t>
      </w:r>
      <w:r w:rsidR="00E2002B">
        <w:rPr>
          <w:sz w:val="22"/>
          <w:szCs w:val="22"/>
        </w:rPr>
        <w:t>Заказчика</w:t>
      </w:r>
      <w:r w:rsidRPr="00E2002B">
        <w:rPr>
          <w:sz w:val="22"/>
          <w:szCs w:val="22"/>
        </w:rPr>
        <w:t xml:space="preserve"> в аэропорту «Пулково» таковым будет считаться член экипажа </w:t>
      </w:r>
      <w:proofErr w:type="spellStart"/>
      <w:r w:rsidRPr="00E2002B">
        <w:rPr>
          <w:sz w:val="22"/>
          <w:szCs w:val="22"/>
        </w:rPr>
        <w:t>ВС</w:t>
      </w:r>
      <w:proofErr w:type="spellEnd"/>
      <w:r w:rsidRPr="00E2002B">
        <w:rPr>
          <w:sz w:val="22"/>
          <w:szCs w:val="22"/>
        </w:rPr>
        <w:t xml:space="preserve"> </w:t>
      </w:r>
      <w:r w:rsidR="00E2002B">
        <w:rPr>
          <w:sz w:val="22"/>
          <w:szCs w:val="22"/>
        </w:rPr>
        <w:t>Заказчика</w:t>
      </w:r>
      <w:r w:rsidRPr="00E2002B">
        <w:rPr>
          <w:sz w:val="22"/>
          <w:szCs w:val="22"/>
        </w:rPr>
        <w:t>, подписавший указанные в п. 5.1. настоящего Договора документы.</w:t>
      </w:r>
    </w:p>
    <w:p w14:paraId="55993909" w14:textId="7A17770D" w:rsidR="007D53B4" w:rsidRDefault="007D53B4" w:rsidP="00E2002B">
      <w:pPr>
        <w:widowControl w:val="0"/>
        <w:numPr>
          <w:ilvl w:val="1"/>
          <w:numId w:val="5"/>
        </w:numPr>
        <w:ind w:left="0" w:firstLine="567"/>
        <w:jc w:val="both"/>
        <w:rPr>
          <w:sz w:val="22"/>
          <w:szCs w:val="22"/>
        </w:rPr>
      </w:pPr>
      <w:r w:rsidRPr="00E2002B">
        <w:rPr>
          <w:sz w:val="22"/>
          <w:szCs w:val="22"/>
        </w:rPr>
        <w:t xml:space="preserve">Стороны договорились, что полномочия члена экипажа </w:t>
      </w:r>
      <w:proofErr w:type="spellStart"/>
      <w:r w:rsidRPr="00E2002B">
        <w:rPr>
          <w:sz w:val="22"/>
          <w:szCs w:val="22"/>
        </w:rPr>
        <w:t>ВС</w:t>
      </w:r>
      <w:proofErr w:type="spellEnd"/>
      <w:r w:rsidRPr="00E2002B">
        <w:rPr>
          <w:sz w:val="22"/>
          <w:szCs w:val="22"/>
        </w:rPr>
        <w:t xml:space="preserve"> </w:t>
      </w:r>
      <w:r w:rsidR="00E2002B">
        <w:rPr>
          <w:sz w:val="22"/>
          <w:szCs w:val="22"/>
        </w:rPr>
        <w:t>Заказчика</w:t>
      </w:r>
      <w:r w:rsidRPr="00E2002B">
        <w:rPr>
          <w:sz w:val="22"/>
          <w:szCs w:val="22"/>
        </w:rPr>
        <w:t>, подписавшего документы, указанные в п. 5.1. настоящего Договора, явствуют из обстановки (ст. 182 Гражданского кодекса РФ).</w:t>
      </w:r>
    </w:p>
    <w:p w14:paraId="713F2B13" w14:textId="77777777" w:rsidR="00DA07F0" w:rsidRPr="00E2002B" w:rsidRDefault="00DA07F0" w:rsidP="00DA07F0">
      <w:pPr>
        <w:widowControl w:val="0"/>
        <w:ind w:left="567"/>
        <w:jc w:val="both"/>
        <w:rPr>
          <w:sz w:val="22"/>
          <w:szCs w:val="22"/>
        </w:rPr>
      </w:pPr>
    </w:p>
    <w:p w14:paraId="722DEF99" w14:textId="4CC192DF" w:rsidR="007D53B4" w:rsidRPr="00E2002B" w:rsidRDefault="007D53B4" w:rsidP="00E2002B">
      <w:pPr>
        <w:pStyle w:val="aff1"/>
        <w:keepNext w:val="0"/>
        <w:widowControl w:val="0"/>
        <w:spacing w:before="0" w:after="0"/>
        <w:ind w:left="0" w:firstLine="567"/>
        <w:rPr>
          <w:sz w:val="22"/>
          <w:szCs w:val="22"/>
        </w:rPr>
      </w:pPr>
      <w:r w:rsidRPr="00E2002B">
        <w:rPr>
          <w:sz w:val="22"/>
          <w:szCs w:val="22"/>
          <w:lang w:val="ru-RU"/>
        </w:rPr>
        <w:t xml:space="preserve"> </w:t>
      </w:r>
      <w:proofErr w:type="spellStart"/>
      <w:r w:rsidRPr="00E2002B">
        <w:rPr>
          <w:sz w:val="22"/>
          <w:szCs w:val="22"/>
        </w:rPr>
        <w:t>Воздушные</w:t>
      </w:r>
      <w:proofErr w:type="spellEnd"/>
      <w:r w:rsidRPr="00E2002B">
        <w:rPr>
          <w:sz w:val="22"/>
          <w:szCs w:val="22"/>
        </w:rPr>
        <w:t xml:space="preserve"> </w:t>
      </w:r>
      <w:proofErr w:type="spellStart"/>
      <w:r w:rsidRPr="00E2002B">
        <w:rPr>
          <w:sz w:val="22"/>
          <w:szCs w:val="22"/>
        </w:rPr>
        <w:t>суда</w:t>
      </w:r>
      <w:proofErr w:type="spellEnd"/>
      <w:r w:rsidRPr="00E2002B">
        <w:rPr>
          <w:sz w:val="22"/>
          <w:szCs w:val="22"/>
        </w:rPr>
        <w:t xml:space="preserve"> </w:t>
      </w:r>
      <w:proofErr w:type="spellStart"/>
      <w:r w:rsidR="00E2002B">
        <w:rPr>
          <w:sz w:val="22"/>
          <w:szCs w:val="22"/>
        </w:rPr>
        <w:t>Заказчика</w:t>
      </w:r>
      <w:proofErr w:type="spellEnd"/>
      <w:r w:rsidRPr="00E2002B">
        <w:rPr>
          <w:sz w:val="22"/>
          <w:szCs w:val="22"/>
        </w:rPr>
        <w:t>.</w:t>
      </w:r>
    </w:p>
    <w:p w14:paraId="674DBEE9" w14:textId="1F6473C3" w:rsidR="007D53B4" w:rsidRDefault="007D53B4" w:rsidP="00E2002B">
      <w:pPr>
        <w:widowControl w:val="0"/>
        <w:ind w:firstLine="567"/>
        <w:jc w:val="both"/>
        <w:rPr>
          <w:sz w:val="22"/>
          <w:szCs w:val="22"/>
        </w:rPr>
      </w:pPr>
      <w:r w:rsidRPr="00E2002B">
        <w:rPr>
          <w:sz w:val="22"/>
          <w:szCs w:val="22"/>
        </w:rPr>
        <w:t xml:space="preserve">Под воздушными судами </w:t>
      </w:r>
      <w:r w:rsidR="00E2002B">
        <w:rPr>
          <w:sz w:val="22"/>
          <w:szCs w:val="22"/>
        </w:rPr>
        <w:t>Заказчика</w:t>
      </w:r>
      <w:r w:rsidRPr="00E2002B">
        <w:rPr>
          <w:sz w:val="22"/>
          <w:szCs w:val="22"/>
        </w:rPr>
        <w:t xml:space="preserve"> (</w:t>
      </w:r>
      <w:proofErr w:type="spellStart"/>
      <w:r w:rsidRPr="00E2002B">
        <w:rPr>
          <w:sz w:val="22"/>
          <w:szCs w:val="22"/>
        </w:rPr>
        <w:t>ВС</w:t>
      </w:r>
      <w:proofErr w:type="spellEnd"/>
      <w:r w:rsidRPr="00E2002B">
        <w:rPr>
          <w:sz w:val="22"/>
          <w:szCs w:val="22"/>
        </w:rPr>
        <w:t xml:space="preserve"> </w:t>
      </w:r>
      <w:r w:rsidR="00E2002B">
        <w:rPr>
          <w:sz w:val="22"/>
          <w:szCs w:val="22"/>
        </w:rPr>
        <w:t>Заказчика</w:t>
      </w:r>
      <w:r w:rsidRPr="00E2002B">
        <w:rPr>
          <w:sz w:val="22"/>
          <w:szCs w:val="22"/>
        </w:rPr>
        <w:t xml:space="preserve">) Стороны в рамках настоящего Договора понимают летательные аппараты - самолеты и/или вертолеты, принадлежащие </w:t>
      </w:r>
      <w:r w:rsidR="00E2002B">
        <w:rPr>
          <w:sz w:val="22"/>
          <w:szCs w:val="22"/>
        </w:rPr>
        <w:t>Заказчику</w:t>
      </w:r>
      <w:r w:rsidRPr="00E2002B">
        <w:rPr>
          <w:sz w:val="22"/>
          <w:szCs w:val="22"/>
        </w:rPr>
        <w:t xml:space="preserve">, и/или выполняющие полеты в/из аэропорт/аэропорта «Пулково» от имени </w:t>
      </w:r>
      <w:r w:rsidR="00E2002B">
        <w:rPr>
          <w:sz w:val="22"/>
          <w:szCs w:val="22"/>
        </w:rPr>
        <w:t>Заказчика</w:t>
      </w:r>
      <w:r w:rsidRPr="00E2002B">
        <w:rPr>
          <w:sz w:val="22"/>
          <w:szCs w:val="22"/>
        </w:rPr>
        <w:t xml:space="preserve">. В случае обеспечения Топливом воздушных судов, выполняющих полеты в аэропорт «Пулково» от имени </w:t>
      </w:r>
      <w:r w:rsidR="00E2002B">
        <w:rPr>
          <w:sz w:val="22"/>
          <w:szCs w:val="22"/>
        </w:rPr>
        <w:t>Заказчика</w:t>
      </w:r>
      <w:r w:rsidRPr="00E2002B">
        <w:rPr>
          <w:sz w:val="22"/>
          <w:szCs w:val="22"/>
        </w:rPr>
        <w:t xml:space="preserve">, </w:t>
      </w:r>
      <w:r w:rsidR="00E2002B">
        <w:rPr>
          <w:sz w:val="22"/>
          <w:szCs w:val="22"/>
        </w:rPr>
        <w:t>Заказчик</w:t>
      </w:r>
      <w:r w:rsidRPr="00E2002B">
        <w:rPr>
          <w:sz w:val="22"/>
          <w:szCs w:val="22"/>
        </w:rPr>
        <w:t xml:space="preserve"> не менее чем за 2 дня до даты прибытия воздушного судна в аэропорт «Пулково» уведомляет об этом </w:t>
      </w:r>
      <w:r w:rsidR="00E2002B">
        <w:rPr>
          <w:sz w:val="22"/>
          <w:szCs w:val="22"/>
        </w:rPr>
        <w:t>Исполнителя</w:t>
      </w:r>
      <w:r w:rsidRPr="00E2002B">
        <w:rPr>
          <w:sz w:val="22"/>
          <w:szCs w:val="22"/>
        </w:rPr>
        <w:t xml:space="preserve"> в письменном виде и оплачивает все расходы по обеспечению этих воздушных судов Топливом в соответствии с условиями пункта 8.2. настоящего Договора.</w:t>
      </w:r>
    </w:p>
    <w:p w14:paraId="6BB9BD0E" w14:textId="77777777" w:rsidR="00DA07F0" w:rsidRPr="00E2002B" w:rsidRDefault="00DA07F0" w:rsidP="00E2002B">
      <w:pPr>
        <w:widowControl w:val="0"/>
        <w:ind w:firstLine="567"/>
        <w:jc w:val="both"/>
        <w:rPr>
          <w:sz w:val="22"/>
          <w:szCs w:val="22"/>
        </w:rPr>
      </w:pPr>
    </w:p>
    <w:p w14:paraId="2CA1D413" w14:textId="77777777" w:rsidR="007D53B4" w:rsidRPr="00E2002B" w:rsidRDefault="007D53B4" w:rsidP="00E2002B">
      <w:pPr>
        <w:pStyle w:val="aff1"/>
        <w:keepNext w:val="0"/>
        <w:widowControl w:val="0"/>
        <w:spacing w:before="0" w:after="0"/>
        <w:ind w:left="0" w:firstLine="567"/>
        <w:rPr>
          <w:sz w:val="22"/>
          <w:szCs w:val="22"/>
        </w:rPr>
      </w:pPr>
      <w:r w:rsidRPr="00E2002B">
        <w:rPr>
          <w:sz w:val="22"/>
          <w:szCs w:val="22"/>
          <w:lang w:val="ru-RU"/>
        </w:rPr>
        <w:t xml:space="preserve"> </w:t>
      </w:r>
      <w:proofErr w:type="spellStart"/>
      <w:r w:rsidRPr="00E2002B">
        <w:rPr>
          <w:sz w:val="22"/>
          <w:szCs w:val="22"/>
        </w:rPr>
        <w:t>Цена</w:t>
      </w:r>
      <w:proofErr w:type="spellEnd"/>
      <w:r w:rsidRPr="00E2002B">
        <w:rPr>
          <w:sz w:val="22"/>
          <w:szCs w:val="22"/>
        </w:rPr>
        <w:t xml:space="preserve"> и </w:t>
      </w:r>
      <w:proofErr w:type="spellStart"/>
      <w:r w:rsidRPr="00E2002B">
        <w:rPr>
          <w:sz w:val="22"/>
          <w:szCs w:val="22"/>
        </w:rPr>
        <w:t>тарифы</w:t>
      </w:r>
      <w:proofErr w:type="spellEnd"/>
      <w:r w:rsidRPr="00E2002B">
        <w:rPr>
          <w:sz w:val="22"/>
          <w:szCs w:val="22"/>
        </w:rPr>
        <w:t>.</w:t>
      </w:r>
    </w:p>
    <w:p w14:paraId="5751B82A" w14:textId="4C1FFB62" w:rsidR="007D53B4" w:rsidRDefault="007D53B4" w:rsidP="00E2002B">
      <w:pPr>
        <w:widowControl w:val="0"/>
        <w:numPr>
          <w:ilvl w:val="1"/>
          <w:numId w:val="1"/>
        </w:numPr>
        <w:ind w:left="0" w:firstLine="567"/>
        <w:jc w:val="both"/>
        <w:rPr>
          <w:sz w:val="22"/>
          <w:szCs w:val="22"/>
        </w:rPr>
      </w:pPr>
      <w:r w:rsidRPr="00E2002B">
        <w:rPr>
          <w:sz w:val="22"/>
          <w:szCs w:val="22"/>
        </w:rPr>
        <w:t xml:space="preserve">Цена Топлива, поставляемого </w:t>
      </w:r>
      <w:r w:rsidR="00DA07F0">
        <w:rPr>
          <w:sz w:val="22"/>
          <w:szCs w:val="22"/>
        </w:rPr>
        <w:t>Исполнителем</w:t>
      </w:r>
      <w:r w:rsidRPr="00E2002B">
        <w:rPr>
          <w:sz w:val="22"/>
          <w:szCs w:val="22"/>
        </w:rPr>
        <w:t xml:space="preserve">, а также тарифы за Услуги по заправке </w:t>
      </w:r>
      <w:proofErr w:type="spellStart"/>
      <w:r w:rsidRPr="00E2002B">
        <w:rPr>
          <w:sz w:val="22"/>
          <w:szCs w:val="22"/>
        </w:rPr>
        <w:t>ВС</w:t>
      </w:r>
      <w:proofErr w:type="spellEnd"/>
      <w:r w:rsidRPr="00E2002B">
        <w:rPr>
          <w:sz w:val="22"/>
          <w:szCs w:val="22"/>
        </w:rPr>
        <w:t xml:space="preserve"> </w:t>
      </w:r>
      <w:r w:rsidR="00E2002B">
        <w:rPr>
          <w:sz w:val="22"/>
          <w:szCs w:val="22"/>
        </w:rPr>
        <w:t>Заказчика</w:t>
      </w:r>
      <w:r w:rsidRPr="00E2002B">
        <w:rPr>
          <w:sz w:val="22"/>
          <w:szCs w:val="22"/>
        </w:rPr>
        <w:t xml:space="preserve"> устанавливаются Сторонами в Приложени</w:t>
      </w:r>
      <w:r w:rsidR="00F44F1B" w:rsidRPr="00E2002B">
        <w:rPr>
          <w:sz w:val="22"/>
          <w:szCs w:val="22"/>
        </w:rPr>
        <w:t>и</w:t>
      </w:r>
      <w:r w:rsidRPr="00E2002B">
        <w:rPr>
          <w:sz w:val="22"/>
          <w:szCs w:val="22"/>
        </w:rPr>
        <w:t xml:space="preserve"> № 2 к Договору.</w:t>
      </w:r>
    </w:p>
    <w:p w14:paraId="02E61BA4" w14:textId="77777777" w:rsidR="00DA07F0" w:rsidRPr="00E2002B" w:rsidRDefault="00DA07F0" w:rsidP="00DA07F0">
      <w:pPr>
        <w:widowControl w:val="0"/>
        <w:ind w:left="567"/>
        <w:jc w:val="both"/>
        <w:rPr>
          <w:sz w:val="22"/>
          <w:szCs w:val="22"/>
        </w:rPr>
      </w:pPr>
    </w:p>
    <w:p w14:paraId="7513063C" w14:textId="77777777" w:rsidR="007D53B4" w:rsidRPr="00E2002B" w:rsidRDefault="007D53B4" w:rsidP="00E2002B">
      <w:pPr>
        <w:pStyle w:val="aff1"/>
        <w:keepNext w:val="0"/>
        <w:widowControl w:val="0"/>
        <w:spacing w:before="0" w:after="0"/>
        <w:ind w:left="0" w:firstLine="567"/>
        <w:rPr>
          <w:sz w:val="22"/>
          <w:szCs w:val="22"/>
        </w:rPr>
      </w:pPr>
      <w:proofErr w:type="spellStart"/>
      <w:r w:rsidRPr="00E2002B">
        <w:rPr>
          <w:sz w:val="22"/>
          <w:szCs w:val="22"/>
        </w:rPr>
        <w:t>Учёт</w:t>
      </w:r>
      <w:proofErr w:type="spellEnd"/>
      <w:r w:rsidRPr="00E2002B">
        <w:rPr>
          <w:sz w:val="22"/>
          <w:szCs w:val="22"/>
        </w:rPr>
        <w:t xml:space="preserve"> и </w:t>
      </w:r>
      <w:proofErr w:type="spellStart"/>
      <w:r w:rsidRPr="00E2002B">
        <w:rPr>
          <w:sz w:val="22"/>
          <w:szCs w:val="22"/>
        </w:rPr>
        <w:t>расчёты</w:t>
      </w:r>
      <w:proofErr w:type="spellEnd"/>
    </w:p>
    <w:p w14:paraId="75E329F9" w14:textId="6235EA42" w:rsidR="00F44F1B" w:rsidRDefault="007D53B4" w:rsidP="00DA07F0">
      <w:pPr>
        <w:widowControl w:val="0"/>
        <w:numPr>
          <w:ilvl w:val="1"/>
          <w:numId w:val="5"/>
        </w:numPr>
        <w:tabs>
          <w:tab w:val="clear" w:pos="0"/>
        </w:tabs>
        <w:ind w:left="0" w:firstLine="567"/>
        <w:jc w:val="both"/>
        <w:rPr>
          <w:sz w:val="22"/>
          <w:szCs w:val="22"/>
        </w:rPr>
      </w:pPr>
      <w:r w:rsidRPr="00E2002B">
        <w:rPr>
          <w:sz w:val="22"/>
          <w:szCs w:val="22"/>
        </w:rPr>
        <w:t xml:space="preserve">Расчеты за поставленное Топливо и оказанные Услуги по заправке производятся согласно ценам и тарифам, определенным </w:t>
      </w:r>
      <w:r w:rsidR="00F44F1B" w:rsidRPr="00E2002B">
        <w:rPr>
          <w:sz w:val="22"/>
          <w:szCs w:val="22"/>
        </w:rPr>
        <w:t xml:space="preserve">Приложением № 2 к настоящему Договору. </w:t>
      </w:r>
    </w:p>
    <w:p w14:paraId="26CE312A" w14:textId="3132F4F9" w:rsidR="007D53B4" w:rsidRPr="00E2002B" w:rsidRDefault="007D53B4" w:rsidP="00E2002B">
      <w:pPr>
        <w:widowControl w:val="0"/>
        <w:numPr>
          <w:ilvl w:val="2"/>
          <w:numId w:val="5"/>
        </w:numPr>
        <w:ind w:left="0" w:firstLine="567"/>
        <w:jc w:val="both"/>
        <w:rPr>
          <w:sz w:val="22"/>
          <w:szCs w:val="22"/>
        </w:rPr>
      </w:pPr>
      <w:r w:rsidRPr="00E2002B">
        <w:rPr>
          <w:sz w:val="22"/>
          <w:szCs w:val="22"/>
        </w:rPr>
        <w:t xml:space="preserve">В случае превышения фактически поставленного в отчётном периоде Топлива над </w:t>
      </w:r>
      <w:r w:rsidRPr="00E2002B">
        <w:rPr>
          <w:sz w:val="22"/>
          <w:szCs w:val="22"/>
        </w:rPr>
        <w:lastRenderedPageBreak/>
        <w:t xml:space="preserve">оплаченным, </w:t>
      </w:r>
      <w:r w:rsidR="00E2002B">
        <w:rPr>
          <w:sz w:val="22"/>
          <w:szCs w:val="22"/>
        </w:rPr>
        <w:t>Заказчик</w:t>
      </w:r>
      <w:r w:rsidRPr="00E2002B">
        <w:rPr>
          <w:sz w:val="22"/>
          <w:szCs w:val="22"/>
        </w:rPr>
        <w:t xml:space="preserve"> производит погашение образовавшейся задолженности в течение 3 (трех) банковских дней с момента предоставления </w:t>
      </w:r>
      <w:r w:rsidR="00DA07F0">
        <w:rPr>
          <w:sz w:val="22"/>
          <w:szCs w:val="22"/>
        </w:rPr>
        <w:t>Исполнителем</w:t>
      </w:r>
      <w:r w:rsidRPr="00E2002B">
        <w:rPr>
          <w:sz w:val="22"/>
          <w:szCs w:val="22"/>
        </w:rPr>
        <w:t xml:space="preserve"> счетов-фактур на поставленное Топливо и оказанные Услуги по заправке.</w:t>
      </w:r>
    </w:p>
    <w:p w14:paraId="4F40EDE6" w14:textId="0F442B4C" w:rsidR="007D53B4" w:rsidRPr="00E2002B" w:rsidRDefault="007D53B4" w:rsidP="00E2002B">
      <w:pPr>
        <w:widowControl w:val="0"/>
        <w:numPr>
          <w:ilvl w:val="1"/>
          <w:numId w:val="5"/>
        </w:numPr>
        <w:ind w:left="0" w:firstLine="567"/>
        <w:jc w:val="both"/>
        <w:rPr>
          <w:sz w:val="22"/>
          <w:szCs w:val="22"/>
        </w:rPr>
      </w:pPr>
      <w:bookmarkStart w:id="0" w:name="списаниеКредита"/>
      <w:r w:rsidRPr="00E2002B">
        <w:rPr>
          <w:sz w:val="22"/>
          <w:szCs w:val="22"/>
        </w:rPr>
        <w:t xml:space="preserve">Обеспечение Топливом </w:t>
      </w:r>
      <w:proofErr w:type="spellStart"/>
      <w:r w:rsidRPr="00E2002B">
        <w:rPr>
          <w:sz w:val="22"/>
          <w:szCs w:val="22"/>
        </w:rPr>
        <w:t>ВС</w:t>
      </w:r>
      <w:proofErr w:type="spellEnd"/>
      <w:r w:rsidRPr="00E2002B">
        <w:rPr>
          <w:sz w:val="22"/>
          <w:szCs w:val="22"/>
        </w:rPr>
        <w:t xml:space="preserve"> </w:t>
      </w:r>
      <w:r w:rsidR="00E2002B">
        <w:rPr>
          <w:sz w:val="22"/>
          <w:szCs w:val="22"/>
        </w:rPr>
        <w:t>Заказчика</w:t>
      </w:r>
      <w:r w:rsidRPr="00E2002B">
        <w:rPr>
          <w:sz w:val="22"/>
          <w:szCs w:val="22"/>
        </w:rPr>
        <w:t xml:space="preserve"> производится на условиях предоплаты. Денежные средства </w:t>
      </w:r>
      <w:r w:rsidR="00E2002B">
        <w:rPr>
          <w:sz w:val="22"/>
          <w:szCs w:val="22"/>
        </w:rPr>
        <w:t>Заказчика</w:t>
      </w:r>
      <w:r w:rsidRPr="00E2002B">
        <w:rPr>
          <w:sz w:val="22"/>
          <w:szCs w:val="22"/>
        </w:rPr>
        <w:t xml:space="preserve"> должны быть зачислены на счёт </w:t>
      </w:r>
      <w:r w:rsidR="00E2002B">
        <w:rPr>
          <w:sz w:val="22"/>
          <w:szCs w:val="22"/>
        </w:rPr>
        <w:t>Исполнителя</w:t>
      </w:r>
      <w:r w:rsidRPr="00E2002B">
        <w:rPr>
          <w:sz w:val="22"/>
          <w:szCs w:val="22"/>
        </w:rPr>
        <w:t xml:space="preserve"> не позднее рабочего дня, предшествующего дате проведения заправки. </w:t>
      </w:r>
      <w:r w:rsidR="00DA07F0">
        <w:rPr>
          <w:sz w:val="22"/>
          <w:szCs w:val="22"/>
        </w:rPr>
        <w:t>Исполнитель</w:t>
      </w:r>
      <w:r w:rsidRPr="00E2002B">
        <w:rPr>
          <w:sz w:val="22"/>
          <w:szCs w:val="22"/>
        </w:rPr>
        <w:t xml:space="preserve"> производит обеспечение Топливом </w:t>
      </w:r>
      <w:proofErr w:type="spellStart"/>
      <w:r w:rsidRPr="00E2002B">
        <w:rPr>
          <w:sz w:val="22"/>
          <w:szCs w:val="22"/>
        </w:rPr>
        <w:t>ВС</w:t>
      </w:r>
      <w:proofErr w:type="spellEnd"/>
      <w:r w:rsidRPr="00E2002B">
        <w:rPr>
          <w:sz w:val="22"/>
          <w:szCs w:val="22"/>
        </w:rPr>
        <w:t xml:space="preserve"> </w:t>
      </w:r>
      <w:r w:rsidR="00E2002B">
        <w:rPr>
          <w:sz w:val="22"/>
          <w:szCs w:val="22"/>
        </w:rPr>
        <w:t>Заказчика</w:t>
      </w:r>
      <w:r w:rsidRPr="00E2002B">
        <w:rPr>
          <w:sz w:val="22"/>
          <w:szCs w:val="22"/>
        </w:rPr>
        <w:t xml:space="preserve"> только в объёме оплаченного количества Топлива и Услуги по заправке.</w:t>
      </w:r>
    </w:p>
    <w:p w14:paraId="08F38200" w14:textId="1E8E1D56" w:rsidR="007D53B4" w:rsidRPr="00E2002B" w:rsidRDefault="007D53B4" w:rsidP="00E2002B">
      <w:pPr>
        <w:widowControl w:val="0"/>
        <w:ind w:firstLine="567"/>
        <w:jc w:val="both"/>
        <w:rPr>
          <w:sz w:val="22"/>
          <w:szCs w:val="22"/>
        </w:rPr>
      </w:pPr>
      <w:r w:rsidRPr="00E2002B">
        <w:rPr>
          <w:sz w:val="22"/>
          <w:szCs w:val="22"/>
        </w:rPr>
        <w:t xml:space="preserve">В случае достижения обоюдного согласия </w:t>
      </w:r>
      <w:r w:rsidR="00E2002B">
        <w:rPr>
          <w:sz w:val="22"/>
          <w:szCs w:val="22"/>
        </w:rPr>
        <w:t>Заказчику</w:t>
      </w:r>
      <w:r w:rsidRPr="00E2002B">
        <w:rPr>
          <w:sz w:val="22"/>
          <w:szCs w:val="22"/>
        </w:rPr>
        <w:t xml:space="preserve"> может быть предоставлена отсрочка при оплате за Топливо и Услуги по заправке, при наличии обеспечительных мер – поручительство третьих лиц, банковская гарантия и пр.</w:t>
      </w:r>
    </w:p>
    <w:p w14:paraId="00CEEDA1" w14:textId="6F19F226" w:rsidR="007D53B4" w:rsidRPr="00E2002B" w:rsidRDefault="007D53B4" w:rsidP="00E2002B">
      <w:pPr>
        <w:widowControl w:val="0"/>
        <w:numPr>
          <w:ilvl w:val="2"/>
          <w:numId w:val="5"/>
        </w:numPr>
        <w:ind w:left="0" w:firstLine="567"/>
        <w:jc w:val="both"/>
        <w:rPr>
          <w:sz w:val="22"/>
          <w:szCs w:val="22"/>
        </w:rPr>
      </w:pPr>
      <w:r w:rsidRPr="00E2002B">
        <w:rPr>
          <w:sz w:val="22"/>
          <w:szCs w:val="22"/>
        </w:rPr>
        <w:t xml:space="preserve">При возникновении задолженности </w:t>
      </w:r>
      <w:r w:rsidR="00E2002B">
        <w:rPr>
          <w:sz w:val="22"/>
          <w:szCs w:val="22"/>
        </w:rPr>
        <w:t>Заказчика</w:t>
      </w:r>
      <w:r w:rsidRPr="00E2002B">
        <w:rPr>
          <w:sz w:val="22"/>
          <w:szCs w:val="22"/>
        </w:rPr>
        <w:t xml:space="preserve"> </w:t>
      </w:r>
      <w:r w:rsidR="00DA07F0">
        <w:rPr>
          <w:sz w:val="22"/>
          <w:szCs w:val="22"/>
        </w:rPr>
        <w:t>Исполнитель</w:t>
      </w:r>
      <w:r w:rsidRPr="00E2002B">
        <w:rPr>
          <w:sz w:val="22"/>
          <w:szCs w:val="22"/>
        </w:rPr>
        <w:t xml:space="preserve"> вправе применить штрафные санкции, в размере, определяемом п. 10.4. настоящего Договора. Задолженность </w:t>
      </w:r>
      <w:r w:rsidR="00E2002B">
        <w:rPr>
          <w:sz w:val="22"/>
          <w:szCs w:val="22"/>
        </w:rPr>
        <w:t>Заказчика</w:t>
      </w:r>
      <w:r w:rsidRPr="00E2002B">
        <w:rPr>
          <w:sz w:val="22"/>
          <w:szCs w:val="22"/>
        </w:rPr>
        <w:t xml:space="preserve"> возникает при отсутствии предоплаты за Топливо и/или Услуги по заправке в размере стоимости Топлива и/или Услуг по заправке, полученных </w:t>
      </w:r>
      <w:r w:rsidR="00E2002B">
        <w:rPr>
          <w:sz w:val="22"/>
          <w:szCs w:val="22"/>
        </w:rPr>
        <w:t>Заказчиком</w:t>
      </w:r>
      <w:r w:rsidRPr="00E2002B">
        <w:rPr>
          <w:sz w:val="22"/>
          <w:szCs w:val="22"/>
        </w:rPr>
        <w:t xml:space="preserve"> сверх предоплаченного объема.</w:t>
      </w:r>
    </w:p>
    <w:p w14:paraId="1D7EF2BC" w14:textId="38F84AB1" w:rsidR="007D53B4" w:rsidRPr="00E2002B" w:rsidRDefault="007D53B4" w:rsidP="00E2002B">
      <w:pPr>
        <w:widowControl w:val="0"/>
        <w:numPr>
          <w:ilvl w:val="1"/>
          <w:numId w:val="5"/>
        </w:numPr>
        <w:ind w:left="0" w:firstLine="567"/>
        <w:jc w:val="both"/>
        <w:rPr>
          <w:sz w:val="22"/>
          <w:szCs w:val="22"/>
        </w:rPr>
      </w:pPr>
      <w:r w:rsidRPr="00E2002B">
        <w:rPr>
          <w:sz w:val="22"/>
          <w:szCs w:val="22"/>
        </w:rPr>
        <w:t xml:space="preserve">Передача Топлива оформляется ежедекадными актами приема передачи нефтепродуктов. Акт приема-передачи направляется </w:t>
      </w:r>
      <w:r w:rsidR="00DA07F0">
        <w:rPr>
          <w:sz w:val="22"/>
          <w:szCs w:val="22"/>
        </w:rPr>
        <w:t>Исполнителем</w:t>
      </w:r>
      <w:r w:rsidRPr="00E2002B">
        <w:rPr>
          <w:sz w:val="22"/>
          <w:szCs w:val="22"/>
        </w:rPr>
        <w:t xml:space="preserve"> </w:t>
      </w:r>
      <w:r w:rsidR="00E2002B">
        <w:rPr>
          <w:sz w:val="22"/>
          <w:szCs w:val="22"/>
        </w:rPr>
        <w:t>Заказчику</w:t>
      </w:r>
      <w:r w:rsidRPr="00E2002B">
        <w:rPr>
          <w:sz w:val="22"/>
          <w:szCs w:val="22"/>
        </w:rPr>
        <w:t xml:space="preserve"> в течение 5 (Пяти) рабочих дней с даты окончания декады.</w:t>
      </w:r>
    </w:p>
    <w:p w14:paraId="2A32E772" w14:textId="0EAD4257" w:rsidR="007D53B4" w:rsidRPr="00E2002B" w:rsidRDefault="007D53B4" w:rsidP="00E2002B">
      <w:pPr>
        <w:widowControl w:val="0"/>
        <w:numPr>
          <w:ilvl w:val="1"/>
          <w:numId w:val="5"/>
        </w:numPr>
        <w:ind w:left="0" w:firstLine="567"/>
        <w:jc w:val="both"/>
        <w:rPr>
          <w:sz w:val="22"/>
          <w:szCs w:val="22"/>
        </w:rPr>
      </w:pPr>
      <w:r w:rsidRPr="00E2002B">
        <w:rPr>
          <w:sz w:val="22"/>
          <w:szCs w:val="22"/>
        </w:rPr>
        <w:t xml:space="preserve">Оказание Услуг по заправке оформляется ежедекадными актами оказания услуг. Акт оказания услуг направляется </w:t>
      </w:r>
      <w:r w:rsidR="00DA07F0">
        <w:rPr>
          <w:sz w:val="22"/>
          <w:szCs w:val="22"/>
        </w:rPr>
        <w:t>Исполнителем</w:t>
      </w:r>
      <w:r w:rsidRPr="00E2002B">
        <w:rPr>
          <w:sz w:val="22"/>
          <w:szCs w:val="22"/>
        </w:rPr>
        <w:t xml:space="preserve"> </w:t>
      </w:r>
      <w:r w:rsidR="00E2002B">
        <w:rPr>
          <w:sz w:val="22"/>
          <w:szCs w:val="22"/>
        </w:rPr>
        <w:t>Заказчику</w:t>
      </w:r>
      <w:r w:rsidRPr="00E2002B">
        <w:rPr>
          <w:sz w:val="22"/>
          <w:szCs w:val="22"/>
        </w:rPr>
        <w:t xml:space="preserve"> в течение 5 (пяти) рабочих дней с момента окончания декады.</w:t>
      </w:r>
    </w:p>
    <w:p w14:paraId="7DE5DAE3" w14:textId="76AA0AB9" w:rsidR="007D53B4" w:rsidRPr="00E2002B" w:rsidRDefault="00E2002B" w:rsidP="00E2002B">
      <w:pPr>
        <w:widowControl w:val="0"/>
        <w:numPr>
          <w:ilvl w:val="1"/>
          <w:numId w:val="5"/>
        </w:numPr>
        <w:ind w:left="0" w:firstLine="567"/>
        <w:jc w:val="both"/>
        <w:rPr>
          <w:sz w:val="22"/>
          <w:szCs w:val="22"/>
        </w:rPr>
      </w:pPr>
      <w:r>
        <w:rPr>
          <w:sz w:val="22"/>
          <w:szCs w:val="22"/>
        </w:rPr>
        <w:t>Заказчик</w:t>
      </w:r>
      <w:r w:rsidR="007D53B4" w:rsidRPr="00E2002B">
        <w:rPr>
          <w:sz w:val="22"/>
          <w:szCs w:val="22"/>
        </w:rPr>
        <w:t xml:space="preserve"> после подписания актов приема-передачи нефтепродуктов и актов оказания услуг направляет копии указанных актов </w:t>
      </w:r>
      <w:r>
        <w:rPr>
          <w:sz w:val="22"/>
          <w:szCs w:val="22"/>
        </w:rPr>
        <w:t>Исполнителю</w:t>
      </w:r>
      <w:r w:rsidR="007D53B4" w:rsidRPr="00E2002B">
        <w:rPr>
          <w:sz w:val="22"/>
          <w:szCs w:val="22"/>
        </w:rPr>
        <w:t xml:space="preserve"> на адрес электронной почты, указанный </w:t>
      </w:r>
      <w:r w:rsidR="00DA07F0">
        <w:rPr>
          <w:sz w:val="22"/>
          <w:szCs w:val="22"/>
        </w:rPr>
        <w:t>Исполнителем</w:t>
      </w:r>
      <w:r w:rsidR="007D53B4" w:rsidRPr="00E2002B">
        <w:rPr>
          <w:sz w:val="22"/>
          <w:szCs w:val="22"/>
        </w:rPr>
        <w:t xml:space="preserve"> в п. 9.2. настоящего Договора, и возвращает оригиналы подписанных им экземпляров актов (по одному экземпляру каждого акта) </w:t>
      </w:r>
      <w:r>
        <w:rPr>
          <w:sz w:val="22"/>
          <w:szCs w:val="22"/>
        </w:rPr>
        <w:t>Исполнителю</w:t>
      </w:r>
      <w:r w:rsidR="007D53B4" w:rsidRPr="00E2002B">
        <w:rPr>
          <w:sz w:val="22"/>
          <w:szCs w:val="22"/>
        </w:rPr>
        <w:t xml:space="preserve">, либо представляет мотивированный отказ от подписания акта/актов. Подписанные экземпляры актов (мотивированный отказ от подписания) должны быть предоставлены </w:t>
      </w:r>
      <w:r>
        <w:rPr>
          <w:sz w:val="22"/>
          <w:szCs w:val="22"/>
        </w:rPr>
        <w:t>Исполнителю</w:t>
      </w:r>
      <w:r w:rsidR="007D53B4" w:rsidRPr="00E2002B">
        <w:rPr>
          <w:sz w:val="22"/>
          <w:szCs w:val="22"/>
        </w:rPr>
        <w:t xml:space="preserve"> в течение 5 (Пяти) календарных дней с момента получения актов </w:t>
      </w:r>
      <w:r>
        <w:rPr>
          <w:sz w:val="22"/>
          <w:szCs w:val="22"/>
        </w:rPr>
        <w:t>Заказчиком</w:t>
      </w:r>
      <w:r w:rsidR="007D53B4" w:rsidRPr="00E2002B">
        <w:rPr>
          <w:sz w:val="22"/>
          <w:szCs w:val="22"/>
        </w:rPr>
        <w:t xml:space="preserve">. В случае нарушения </w:t>
      </w:r>
      <w:r>
        <w:rPr>
          <w:sz w:val="22"/>
          <w:szCs w:val="22"/>
        </w:rPr>
        <w:t>Заказчиком</w:t>
      </w:r>
      <w:r w:rsidR="007D53B4" w:rsidRPr="00E2002B">
        <w:rPr>
          <w:sz w:val="22"/>
          <w:szCs w:val="22"/>
        </w:rPr>
        <w:t xml:space="preserve"> указанного срока, акты приема-передачи нефтепродуктов и оказания услуг считаются принятыми </w:t>
      </w:r>
      <w:r>
        <w:rPr>
          <w:sz w:val="22"/>
          <w:szCs w:val="22"/>
        </w:rPr>
        <w:t>Заказчиком</w:t>
      </w:r>
      <w:r w:rsidR="007D53B4" w:rsidRPr="00E2002B">
        <w:rPr>
          <w:sz w:val="22"/>
          <w:szCs w:val="22"/>
        </w:rPr>
        <w:t xml:space="preserve"> без возражений в редакции </w:t>
      </w:r>
      <w:r>
        <w:rPr>
          <w:sz w:val="22"/>
          <w:szCs w:val="22"/>
        </w:rPr>
        <w:t>Исполнителя</w:t>
      </w:r>
      <w:r w:rsidR="007D53B4" w:rsidRPr="00E2002B">
        <w:rPr>
          <w:sz w:val="22"/>
          <w:szCs w:val="22"/>
        </w:rPr>
        <w:t>.</w:t>
      </w:r>
    </w:p>
    <w:bookmarkEnd w:id="0"/>
    <w:p w14:paraId="760B302F" w14:textId="19869E78" w:rsidR="007D53B4" w:rsidRPr="00E2002B" w:rsidRDefault="007D53B4" w:rsidP="00E2002B">
      <w:pPr>
        <w:widowControl w:val="0"/>
        <w:numPr>
          <w:ilvl w:val="1"/>
          <w:numId w:val="5"/>
        </w:numPr>
        <w:ind w:left="0" w:firstLine="567"/>
        <w:jc w:val="both"/>
        <w:rPr>
          <w:sz w:val="22"/>
          <w:szCs w:val="22"/>
        </w:rPr>
      </w:pPr>
      <w:r w:rsidRPr="00E2002B">
        <w:rPr>
          <w:sz w:val="22"/>
          <w:szCs w:val="22"/>
        </w:rPr>
        <w:t xml:space="preserve">Счет-фактура за поставленное Топливо выставляется </w:t>
      </w:r>
      <w:r w:rsidR="00DA07F0">
        <w:rPr>
          <w:sz w:val="22"/>
          <w:szCs w:val="22"/>
        </w:rPr>
        <w:t>Исполнителем</w:t>
      </w:r>
      <w:r w:rsidRPr="00E2002B">
        <w:rPr>
          <w:sz w:val="22"/>
          <w:szCs w:val="22"/>
        </w:rPr>
        <w:t xml:space="preserve"> ежедекадно. Счет-фактура выставляется в порядке и в сроки в соответствии с законодательством Российской Федерации. При этом Стороны договорились, что счет-фактура, акт приема-передачи и акт оказания услуг будут направляться </w:t>
      </w:r>
      <w:r w:rsidR="00DA07F0">
        <w:rPr>
          <w:sz w:val="22"/>
          <w:szCs w:val="22"/>
        </w:rPr>
        <w:t>Исполнителем</w:t>
      </w:r>
      <w:r w:rsidRPr="00E2002B">
        <w:rPr>
          <w:sz w:val="22"/>
          <w:szCs w:val="22"/>
        </w:rPr>
        <w:t xml:space="preserve"> на адрес электронной почты, указанный </w:t>
      </w:r>
      <w:r w:rsidR="00E2002B">
        <w:rPr>
          <w:sz w:val="22"/>
          <w:szCs w:val="22"/>
        </w:rPr>
        <w:t>Заказчиком</w:t>
      </w:r>
      <w:r w:rsidRPr="00E2002B">
        <w:rPr>
          <w:sz w:val="22"/>
          <w:szCs w:val="22"/>
        </w:rPr>
        <w:t xml:space="preserve"> в п. 9.3. настоящего Договора, а доказательством предоставления </w:t>
      </w:r>
      <w:r w:rsidR="00E2002B">
        <w:rPr>
          <w:sz w:val="22"/>
          <w:szCs w:val="22"/>
        </w:rPr>
        <w:t>Заказчику</w:t>
      </w:r>
      <w:r w:rsidRPr="00E2002B">
        <w:rPr>
          <w:sz w:val="22"/>
          <w:szCs w:val="22"/>
        </w:rPr>
        <w:t xml:space="preserve"> документов будет являться ответ (отчет) почтового сервера о доставке электронного сообщения. При отсутствии ответа (отчета) почтового сервера о доставке, днем доставки будет считаться дата направления электронного сообщения в программном продукте, используемом </w:t>
      </w:r>
      <w:r w:rsidR="00DA07F0">
        <w:rPr>
          <w:sz w:val="22"/>
          <w:szCs w:val="22"/>
        </w:rPr>
        <w:t>Исполнителем</w:t>
      </w:r>
      <w:r w:rsidRPr="00E2002B">
        <w:rPr>
          <w:sz w:val="22"/>
          <w:szCs w:val="22"/>
        </w:rPr>
        <w:t xml:space="preserve"> при направлении документов </w:t>
      </w:r>
      <w:r w:rsidR="00E2002B">
        <w:rPr>
          <w:sz w:val="22"/>
          <w:szCs w:val="22"/>
        </w:rPr>
        <w:t>Заказчику</w:t>
      </w:r>
      <w:r w:rsidRPr="00E2002B">
        <w:rPr>
          <w:sz w:val="22"/>
          <w:szCs w:val="22"/>
        </w:rPr>
        <w:t xml:space="preserve"> (</w:t>
      </w:r>
      <w:proofErr w:type="spellStart"/>
      <w:r w:rsidRPr="00E2002B">
        <w:rPr>
          <w:sz w:val="22"/>
          <w:szCs w:val="22"/>
        </w:rPr>
        <w:t>1С</w:t>
      </w:r>
      <w:proofErr w:type="spellEnd"/>
      <w:r w:rsidRPr="00E2002B">
        <w:rPr>
          <w:sz w:val="22"/>
          <w:szCs w:val="22"/>
        </w:rPr>
        <w:t xml:space="preserve">: Предприятие). Оригиналы документов высылаются </w:t>
      </w:r>
      <w:r w:rsidR="00E2002B">
        <w:rPr>
          <w:sz w:val="22"/>
          <w:szCs w:val="22"/>
        </w:rPr>
        <w:t>Заказчику</w:t>
      </w:r>
      <w:r w:rsidRPr="00E2002B">
        <w:rPr>
          <w:sz w:val="22"/>
          <w:szCs w:val="22"/>
        </w:rPr>
        <w:t xml:space="preserve"> по почте либо передается курьером (по выбору </w:t>
      </w:r>
      <w:r w:rsidR="00E2002B">
        <w:rPr>
          <w:sz w:val="22"/>
          <w:szCs w:val="22"/>
        </w:rPr>
        <w:t>Исполнителя</w:t>
      </w:r>
      <w:r w:rsidRPr="00E2002B">
        <w:rPr>
          <w:sz w:val="22"/>
          <w:szCs w:val="22"/>
        </w:rPr>
        <w:t xml:space="preserve">), либо вручаются под роспись нарочному в офисе </w:t>
      </w:r>
      <w:r w:rsidR="00E2002B">
        <w:rPr>
          <w:sz w:val="22"/>
          <w:szCs w:val="22"/>
        </w:rPr>
        <w:t>Исполнителя</w:t>
      </w:r>
      <w:r w:rsidRPr="00E2002B">
        <w:rPr>
          <w:sz w:val="22"/>
          <w:szCs w:val="22"/>
        </w:rPr>
        <w:t xml:space="preserve"> (по устному запросу </w:t>
      </w:r>
      <w:r w:rsidR="00E2002B">
        <w:rPr>
          <w:sz w:val="22"/>
          <w:szCs w:val="22"/>
        </w:rPr>
        <w:t>Заказчика</w:t>
      </w:r>
      <w:r w:rsidRPr="00E2002B">
        <w:rPr>
          <w:sz w:val="22"/>
          <w:szCs w:val="22"/>
        </w:rPr>
        <w:t>) в течение 5 (Пяти) рабочих дней с момента направления документов по электронной почте.</w:t>
      </w:r>
    </w:p>
    <w:p w14:paraId="26446B18" w14:textId="25758B45" w:rsidR="007D53B4" w:rsidRPr="00E2002B" w:rsidRDefault="00DA07F0" w:rsidP="00E2002B">
      <w:pPr>
        <w:widowControl w:val="0"/>
        <w:numPr>
          <w:ilvl w:val="2"/>
          <w:numId w:val="5"/>
        </w:numPr>
        <w:ind w:left="0" w:firstLine="567"/>
        <w:jc w:val="both"/>
        <w:rPr>
          <w:sz w:val="22"/>
          <w:szCs w:val="22"/>
        </w:rPr>
      </w:pPr>
      <w:r>
        <w:rPr>
          <w:sz w:val="22"/>
          <w:szCs w:val="22"/>
        </w:rPr>
        <w:t>Исполнитель</w:t>
      </w:r>
      <w:r w:rsidR="007D53B4" w:rsidRPr="00E2002B">
        <w:rPr>
          <w:sz w:val="22"/>
          <w:szCs w:val="22"/>
        </w:rPr>
        <w:t xml:space="preserve"> в течение 2 (двух) рабочих дней с момента окончания расчетного периода, предусмотренного пунктом 8.6 Договора, направляет </w:t>
      </w:r>
      <w:r w:rsidR="00E2002B">
        <w:rPr>
          <w:color w:val="000000" w:themeColor="text1"/>
          <w:sz w:val="22"/>
          <w:szCs w:val="22"/>
        </w:rPr>
        <w:t>Заказчику</w:t>
      </w:r>
      <w:r w:rsidR="007D53B4" w:rsidRPr="00E2002B">
        <w:rPr>
          <w:color w:val="000000" w:themeColor="text1"/>
          <w:sz w:val="22"/>
          <w:szCs w:val="22"/>
        </w:rPr>
        <w:t xml:space="preserve"> на адреса электронной почты, указанные в п. 9.3 Договора, счет-фактуру с указанием налоговой ставки 0%, акт оказания услуг по заправке воздушных судов и приложение к нему.</w:t>
      </w:r>
    </w:p>
    <w:p w14:paraId="29CD407A" w14:textId="05EB790C" w:rsidR="007D53B4" w:rsidRPr="00E2002B" w:rsidRDefault="00E2002B" w:rsidP="00E2002B">
      <w:pPr>
        <w:widowControl w:val="0"/>
        <w:numPr>
          <w:ilvl w:val="2"/>
          <w:numId w:val="5"/>
        </w:numPr>
        <w:ind w:left="0" w:firstLine="567"/>
        <w:jc w:val="both"/>
        <w:rPr>
          <w:sz w:val="22"/>
          <w:szCs w:val="22"/>
        </w:rPr>
      </w:pPr>
      <w:r>
        <w:rPr>
          <w:color w:val="000000" w:themeColor="text1"/>
          <w:sz w:val="22"/>
          <w:szCs w:val="22"/>
        </w:rPr>
        <w:t>Заказчик</w:t>
      </w:r>
      <w:r w:rsidR="007D53B4" w:rsidRPr="00E2002B">
        <w:rPr>
          <w:color w:val="000000" w:themeColor="text1"/>
          <w:sz w:val="22"/>
          <w:szCs w:val="22"/>
        </w:rPr>
        <w:t xml:space="preserve"> в течение 3 (трёх) рабочих дней с момента получения документов, указанных в пункте 8.6.1 Договора и направленных </w:t>
      </w:r>
      <w:r w:rsidR="00DA07F0">
        <w:rPr>
          <w:color w:val="000000" w:themeColor="text1"/>
          <w:sz w:val="22"/>
          <w:szCs w:val="22"/>
        </w:rPr>
        <w:t>Исполнителем</w:t>
      </w:r>
      <w:r w:rsidR="007D53B4" w:rsidRPr="00E2002B">
        <w:rPr>
          <w:color w:val="000000" w:themeColor="text1"/>
          <w:sz w:val="22"/>
          <w:szCs w:val="22"/>
        </w:rPr>
        <w:t xml:space="preserve"> </w:t>
      </w:r>
      <w:r>
        <w:rPr>
          <w:color w:val="000000" w:themeColor="text1"/>
          <w:sz w:val="22"/>
          <w:szCs w:val="22"/>
        </w:rPr>
        <w:t>Заказчику</w:t>
      </w:r>
      <w:r w:rsidR="007D53B4" w:rsidRPr="00E2002B">
        <w:rPr>
          <w:color w:val="000000" w:themeColor="text1"/>
          <w:sz w:val="22"/>
          <w:szCs w:val="22"/>
        </w:rPr>
        <w:t xml:space="preserve"> на адреса электронной почты, указанные в п. 9.3 Договора, направляет </w:t>
      </w:r>
      <w:r>
        <w:rPr>
          <w:color w:val="000000" w:themeColor="text1"/>
          <w:sz w:val="22"/>
          <w:szCs w:val="22"/>
        </w:rPr>
        <w:t>Исполнителю</w:t>
      </w:r>
      <w:r w:rsidR="007D53B4" w:rsidRPr="00E2002B">
        <w:rPr>
          <w:color w:val="000000" w:themeColor="text1"/>
          <w:sz w:val="22"/>
          <w:szCs w:val="22"/>
        </w:rPr>
        <w:t xml:space="preserve"> скан копии подписанных акта оказания услуг по заправке воздушных судов и приложения к нему на адреса электронной почты, указанные </w:t>
      </w:r>
      <w:r w:rsidR="00DA07F0">
        <w:rPr>
          <w:color w:val="000000" w:themeColor="text1"/>
          <w:sz w:val="22"/>
          <w:szCs w:val="22"/>
        </w:rPr>
        <w:t>Исполнителем</w:t>
      </w:r>
      <w:r w:rsidR="007D53B4" w:rsidRPr="00E2002B">
        <w:rPr>
          <w:color w:val="000000" w:themeColor="text1"/>
          <w:sz w:val="22"/>
          <w:szCs w:val="22"/>
        </w:rPr>
        <w:t xml:space="preserve"> в п. 9.2. Договора</w:t>
      </w:r>
      <w:r w:rsidR="007D53B4" w:rsidRPr="00E2002B">
        <w:rPr>
          <w:sz w:val="22"/>
          <w:szCs w:val="22"/>
        </w:rPr>
        <w:t xml:space="preserve">. </w:t>
      </w:r>
      <w:r>
        <w:rPr>
          <w:sz w:val="22"/>
          <w:szCs w:val="22"/>
        </w:rPr>
        <w:t>Заказчик</w:t>
      </w:r>
      <w:r w:rsidR="007D53B4" w:rsidRPr="00E2002B">
        <w:rPr>
          <w:sz w:val="22"/>
          <w:szCs w:val="22"/>
        </w:rPr>
        <w:t xml:space="preserve"> направляет </w:t>
      </w:r>
      <w:r>
        <w:rPr>
          <w:sz w:val="22"/>
          <w:szCs w:val="22"/>
        </w:rPr>
        <w:t>Исполнителю</w:t>
      </w:r>
      <w:r w:rsidR="007D53B4" w:rsidRPr="00E2002B">
        <w:rPr>
          <w:sz w:val="22"/>
          <w:szCs w:val="22"/>
        </w:rPr>
        <w:t xml:space="preserve"> оригиналы акта оказания услуг по заправке воздушных судов и приложение к нему на адрес, указанный в п. 9.2. Договора, в течение 5 (пяти) календарных дней с момента получения документов </w:t>
      </w:r>
      <w:r>
        <w:rPr>
          <w:sz w:val="22"/>
          <w:szCs w:val="22"/>
        </w:rPr>
        <w:t>Заказчиком</w:t>
      </w:r>
      <w:r w:rsidR="007D53B4" w:rsidRPr="00E2002B">
        <w:rPr>
          <w:sz w:val="22"/>
          <w:szCs w:val="22"/>
        </w:rPr>
        <w:t xml:space="preserve">. В случае нарушения </w:t>
      </w:r>
      <w:r>
        <w:rPr>
          <w:sz w:val="22"/>
          <w:szCs w:val="22"/>
        </w:rPr>
        <w:t>Заказчиком</w:t>
      </w:r>
      <w:r w:rsidR="007D53B4" w:rsidRPr="00E2002B">
        <w:rPr>
          <w:sz w:val="22"/>
          <w:szCs w:val="22"/>
        </w:rPr>
        <w:t xml:space="preserve"> указанного срока, акт оказания услуг по заправке воздушных судов и приложение к нему считаются принятыми </w:t>
      </w:r>
      <w:r>
        <w:rPr>
          <w:sz w:val="22"/>
          <w:szCs w:val="22"/>
        </w:rPr>
        <w:t>Заказчиком</w:t>
      </w:r>
      <w:r w:rsidR="007D53B4" w:rsidRPr="00E2002B">
        <w:rPr>
          <w:sz w:val="22"/>
          <w:szCs w:val="22"/>
        </w:rPr>
        <w:t xml:space="preserve"> без возражений в редакции </w:t>
      </w:r>
      <w:r>
        <w:rPr>
          <w:sz w:val="22"/>
          <w:szCs w:val="22"/>
        </w:rPr>
        <w:t>Исполнителя</w:t>
      </w:r>
      <w:r w:rsidR="007D53B4" w:rsidRPr="00E2002B">
        <w:rPr>
          <w:sz w:val="22"/>
          <w:szCs w:val="22"/>
        </w:rPr>
        <w:t>.</w:t>
      </w:r>
    </w:p>
    <w:p w14:paraId="422F4A1C" w14:textId="46F0681F" w:rsidR="007D53B4" w:rsidRPr="00E2002B" w:rsidRDefault="007D53B4" w:rsidP="00E2002B">
      <w:pPr>
        <w:widowControl w:val="0"/>
        <w:numPr>
          <w:ilvl w:val="2"/>
          <w:numId w:val="5"/>
        </w:numPr>
        <w:ind w:left="0" w:firstLine="567"/>
        <w:jc w:val="both"/>
        <w:rPr>
          <w:sz w:val="22"/>
          <w:szCs w:val="22"/>
        </w:rPr>
      </w:pPr>
      <w:r w:rsidRPr="00E2002B">
        <w:rPr>
          <w:sz w:val="22"/>
          <w:szCs w:val="22"/>
        </w:rPr>
        <w:t xml:space="preserve">При невыполнении </w:t>
      </w:r>
      <w:r w:rsidR="00E2002B">
        <w:rPr>
          <w:sz w:val="22"/>
          <w:szCs w:val="22"/>
        </w:rPr>
        <w:t>Заказчиком</w:t>
      </w:r>
      <w:r w:rsidRPr="00E2002B">
        <w:rPr>
          <w:sz w:val="22"/>
          <w:szCs w:val="22"/>
        </w:rPr>
        <w:t xml:space="preserve"> условий, указанных в пункте 8.6.2 Договора в части </w:t>
      </w:r>
      <w:r w:rsidRPr="00E2002B">
        <w:rPr>
          <w:sz w:val="22"/>
          <w:szCs w:val="22"/>
        </w:rPr>
        <w:lastRenderedPageBreak/>
        <w:t xml:space="preserve">сроков направления </w:t>
      </w:r>
      <w:r w:rsidR="00E2002B">
        <w:rPr>
          <w:sz w:val="22"/>
          <w:szCs w:val="22"/>
        </w:rPr>
        <w:t>Исполнителю</w:t>
      </w:r>
      <w:r w:rsidRPr="00E2002B">
        <w:rPr>
          <w:sz w:val="22"/>
          <w:szCs w:val="22"/>
        </w:rPr>
        <w:t xml:space="preserve"> подписанных документов на</w:t>
      </w:r>
      <w:r w:rsidRPr="00E2002B">
        <w:rPr>
          <w:color w:val="000000" w:themeColor="text1"/>
          <w:sz w:val="22"/>
          <w:szCs w:val="22"/>
        </w:rPr>
        <w:t xml:space="preserve"> адреса электронной почты </w:t>
      </w:r>
      <w:r w:rsidR="00E2002B">
        <w:rPr>
          <w:color w:val="000000" w:themeColor="text1"/>
          <w:sz w:val="22"/>
          <w:szCs w:val="22"/>
        </w:rPr>
        <w:t>Исполнителя</w:t>
      </w:r>
      <w:r w:rsidRPr="00E2002B">
        <w:rPr>
          <w:sz w:val="22"/>
          <w:szCs w:val="22"/>
        </w:rPr>
        <w:t xml:space="preserve">, </w:t>
      </w:r>
      <w:r w:rsidR="00DA07F0">
        <w:rPr>
          <w:sz w:val="22"/>
          <w:szCs w:val="22"/>
        </w:rPr>
        <w:t>Исполнитель</w:t>
      </w:r>
      <w:r w:rsidRPr="00E2002B">
        <w:rPr>
          <w:sz w:val="22"/>
          <w:szCs w:val="22"/>
        </w:rPr>
        <w:t xml:space="preserve"> осуществляет корректировку примененной ставки НДС при реализации Услуги по заправке и направляет </w:t>
      </w:r>
      <w:r w:rsidR="00E2002B">
        <w:rPr>
          <w:sz w:val="22"/>
          <w:szCs w:val="22"/>
        </w:rPr>
        <w:t>Заказчику</w:t>
      </w:r>
      <w:r w:rsidRPr="00E2002B">
        <w:rPr>
          <w:sz w:val="22"/>
          <w:szCs w:val="22"/>
        </w:rPr>
        <w:t xml:space="preserve"> в течение 5 (пяти) рабочих дней с момента истечения срока получения скан копии документов от </w:t>
      </w:r>
      <w:r w:rsidR="00E2002B">
        <w:rPr>
          <w:sz w:val="22"/>
          <w:szCs w:val="22"/>
        </w:rPr>
        <w:t>Заказчика</w:t>
      </w:r>
      <w:r w:rsidRPr="00E2002B">
        <w:rPr>
          <w:sz w:val="22"/>
          <w:szCs w:val="22"/>
        </w:rPr>
        <w:t xml:space="preserve"> (подписанный акт оказания услуг по заправке воздушных судов и приложение к нему), установленного пунктом 8.6.2 Договора, исправления к соответствующим счету-фактуре и акту оказания услуг по заправке воздушных судов с применением налоговой ставки 20%.</w:t>
      </w:r>
    </w:p>
    <w:p w14:paraId="2B3ADA15" w14:textId="501A6A44" w:rsidR="007D53B4" w:rsidRPr="00E2002B" w:rsidRDefault="007D53B4" w:rsidP="00E2002B">
      <w:pPr>
        <w:widowControl w:val="0"/>
        <w:numPr>
          <w:ilvl w:val="1"/>
          <w:numId w:val="5"/>
        </w:numPr>
        <w:ind w:left="0" w:firstLine="567"/>
        <w:jc w:val="both"/>
        <w:rPr>
          <w:sz w:val="22"/>
          <w:szCs w:val="22"/>
        </w:rPr>
      </w:pPr>
      <w:r w:rsidRPr="00E2002B">
        <w:rPr>
          <w:sz w:val="22"/>
          <w:szCs w:val="22"/>
        </w:rPr>
        <w:t xml:space="preserve">В случае возникновения задолженности </w:t>
      </w:r>
      <w:r w:rsidR="00E2002B">
        <w:rPr>
          <w:sz w:val="22"/>
          <w:szCs w:val="22"/>
        </w:rPr>
        <w:t>Исполнителя</w:t>
      </w:r>
      <w:r w:rsidRPr="00E2002B">
        <w:rPr>
          <w:sz w:val="22"/>
          <w:szCs w:val="22"/>
        </w:rPr>
        <w:t xml:space="preserve"> перед </w:t>
      </w:r>
      <w:r w:rsidR="00E2002B">
        <w:rPr>
          <w:sz w:val="22"/>
          <w:szCs w:val="22"/>
        </w:rPr>
        <w:t>Заказчиком</w:t>
      </w:r>
      <w:r w:rsidRPr="00E2002B">
        <w:rPr>
          <w:sz w:val="22"/>
          <w:szCs w:val="22"/>
        </w:rPr>
        <w:t xml:space="preserve"> сумма долга в полном объеме засчитывается в качестве предоплаты (аванса) на следующую декаду, если Стороны дополнительным соглашением не определят иной порядок. </w:t>
      </w:r>
      <w:r w:rsidR="00DA07F0">
        <w:rPr>
          <w:color w:val="000000"/>
          <w:sz w:val="22"/>
          <w:szCs w:val="22"/>
        </w:rPr>
        <w:t>Исполнитель</w:t>
      </w:r>
      <w:r w:rsidRPr="00E2002B">
        <w:rPr>
          <w:color w:val="000000"/>
          <w:sz w:val="22"/>
          <w:szCs w:val="22"/>
        </w:rPr>
        <w:t xml:space="preserve"> возвращает остаток авансовых платежей </w:t>
      </w:r>
      <w:r w:rsidR="00E2002B">
        <w:rPr>
          <w:color w:val="000000"/>
          <w:sz w:val="22"/>
          <w:szCs w:val="22"/>
        </w:rPr>
        <w:t>Заказчику</w:t>
      </w:r>
      <w:r w:rsidRPr="00E2002B">
        <w:rPr>
          <w:color w:val="000000"/>
          <w:sz w:val="22"/>
          <w:szCs w:val="22"/>
        </w:rPr>
        <w:t xml:space="preserve"> по истечению срока действия договора или по истечению периода действия Дополнения по форме Приложения №2 на основании акта сверки взаимных расчетов и письменного обращения </w:t>
      </w:r>
      <w:r w:rsidR="00E2002B">
        <w:rPr>
          <w:color w:val="000000"/>
          <w:sz w:val="22"/>
          <w:szCs w:val="22"/>
        </w:rPr>
        <w:t>Заказчика</w:t>
      </w:r>
      <w:r w:rsidRPr="00E2002B">
        <w:rPr>
          <w:color w:val="000000"/>
          <w:sz w:val="22"/>
          <w:szCs w:val="22"/>
        </w:rPr>
        <w:t>.</w:t>
      </w:r>
    </w:p>
    <w:p w14:paraId="0BCD1D2A" w14:textId="57943255" w:rsidR="007D53B4" w:rsidRPr="00E2002B" w:rsidRDefault="00DA07F0" w:rsidP="00E2002B">
      <w:pPr>
        <w:widowControl w:val="0"/>
        <w:numPr>
          <w:ilvl w:val="1"/>
          <w:numId w:val="5"/>
        </w:numPr>
        <w:ind w:left="0" w:firstLine="567"/>
        <w:jc w:val="both"/>
        <w:rPr>
          <w:sz w:val="22"/>
          <w:szCs w:val="22"/>
        </w:rPr>
      </w:pPr>
      <w:r>
        <w:rPr>
          <w:sz w:val="22"/>
          <w:szCs w:val="22"/>
        </w:rPr>
        <w:t>Исполнитель</w:t>
      </w:r>
      <w:r w:rsidR="007D53B4" w:rsidRPr="00E2002B">
        <w:rPr>
          <w:sz w:val="22"/>
          <w:szCs w:val="22"/>
        </w:rPr>
        <w:t xml:space="preserve"> ежемесячно, но не позднее 10 (Десятого) числа месяца, следующего за отчетным месяцем, направляет в адрес </w:t>
      </w:r>
      <w:r w:rsidR="00E2002B">
        <w:rPr>
          <w:sz w:val="22"/>
          <w:szCs w:val="22"/>
        </w:rPr>
        <w:t>Заказчика</w:t>
      </w:r>
      <w:r w:rsidR="007D53B4" w:rsidRPr="00E2002B">
        <w:rPr>
          <w:sz w:val="22"/>
          <w:szCs w:val="22"/>
        </w:rPr>
        <w:t xml:space="preserve"> Акт сверки расчетов по настоящему Договору. Акт сверки расчетов направляется </w:t>
      </w:r>
      <w:r w:rsidR="00E2002B">
        <w:rPr>
          <w:sz w:val="22"/>
          <w:szCs w:val="22"/>
        </w:rPr>
        <w:t>Заказчику</w:t>
      </w:r>
      <w:r w:rsidR="007D53B4" w:rsidRPr="00E2002B">
        <w:rPr>
          <w:sz w:val="22"/>
          <w:szCs w:val="22"/>
        </w:rPr>
        <w:t xml:space="preserve"> по почте либо передается курьером (по выбору </w:t>
      </w:r>
      <w:r w:rsidR="00E2002B">
        <w:rPr>
          <w:sz w:val="22"/>
          <w:szCs w:val="22"/>
        </w:rPr>
        <w:t>Исполнителя</w:t>
      </w:r>
      <w:r w:rsidR="007D53B4" w:rsidRPr="00E2002B">
        <w:rPr>
          <w:sz w:val="22"/>
          <w:szCs w:val="22"/>
        </w:rPr>
        <w:t xml:space="preserve">), либо вручается под роспись нарочному в офисе </w:t>
      </w:r>
      <w:r w:rsidR="00E2002B">
        <w:rPr>
          <w:sz w:val="22"/>
          <w:szCs w:val="22"/>
        </w:rPr>
        <w:t>Исполнителя</w:t>
      </w:r>
      <w:r w:rsidR="007D53B4" w:rsidRPr="00E2002B">
        <w:rPr>
          <w:sz w:val="22"/>
          <w:szCs w:val="22"/>
        </w:rPr>
        <w:t xml:space="preserve"> (по устному запросу </w:t>
      </w:r>
      <w:r w:rsidR="00E2002B">
        <w:rPr>
          <w:sz w:val="22"/>
          <w:szCs w:val="22"/>
        </w:rPr>
        <w:t>Заказчика</w:t>
      </w:r>
      <w:r w:rsidR="007D53B4" w:rsidRPr="00E2002B">
        <w:rPr>
          <w:sz w:val="22"/>
          <w:szCs w:val="22"/>
        </w:rPr>
        <w:t xml:space="preserve">). </w:t>
      </w:r>
      <w:r w:rsidR="00E2002B">
        <w:rPr>
          <w:sz w:val="22"/>
          <w:szCs w:val="22"/>
        </w:rPr>
        <w:t>Заказчик</w:t>
      </w:r>
      <w:r w:rsidR="007D53B4" w:rsidRPr="00E2002B">
        <w:rPr>
          <w:sz w:val="22"/>
          <w:szCs w:val="22"/>
        </w:rPr>
        <w:t xml:space="preserve"> производит сверку и возвращает один экземпляр подписанного и заверенного своей печатью Акта сверки расчетов </w:t>
      </w:r>
      <w:r w:rsidR="00E2002B">
        <w:rPr>
          <w:sz w:val="22"/>
          <w:szCs w:val="22"/>
        </w:rPr>
        <w:t>Исполнителю</w:t>
      </w:r>
      <w:r w:rsidR="007D53B4" w:rsidRPr="00E2002B">
        <w:rPr>
          <w:sz w:val="22"/>
          <w:szCs w:val="22"/>
        </w:rPr>
        <w:t xml:space="preserve">, либо представляет мотивированный отказ от его подписания, в течение 10 (Десяти) календарных дней с даты получения Акта серки расчетов. В случае нарушения </w:t>
      </w:r>
      <w:r w:rsidR="00E2002B">
        <w:rPr>
          <w:sz w:val="22"/>
          <w:szCs w:val="22"/>
        </w:rPr>
        <w:t>Заказчиком</w:t>
      </w:r>
      <w:r w:rsidR="007D53B4" w:rsidRPr="00E2002B">
        <w:rPr>
          <w:sz w:val="22"/>
          <w:szCs w:val="22"/>
        </w:rPr>
        <w:t xml:space="preserve"> сроков, установленных </w:t>
      </w:r>
      <w:proofErr w:type="gramStart"/>
      <w:r w:rsidR="007D53B4" w:rsidRPr="00E2002B">
        <w:rPr>
          <w:sz w:val="22"/>
          <w:szCs w:val="22"/>
        </w:rPr>
        <w:t>настоящим пунктом Акт сверки расчетов</w:t>
      </w:r>
      <w:proofErr w:type="gramEnd"/>
      <w:r w:rsidR="007D53B4" w:rsidRPr="00E2002B">
        <w:rPr>
          <w:sz w:val="22"/>
          <w:szCs w:val="22"/>
        </w:rPr>
        <w:t xml:space="preserve"> считается подписанным </w:t>
      </w:r>
      <w:r w:rsidR="00E2002B">
        <w:rPr>
          <w:sz w:val="22"/>
          <w:szCs w:val="22"/>
        </w:rPr>
        <w:t>Заказчиком</w:t>
      </w:r>
      <w:r w:rsidR="007D53B4" w:rsidRPr="00E2002B">
        <w:rPr>
          <w:sz w:val="22"/>
          <w:szCs w:val="22"/>
        </w:rPr>
        <w:t xml:space="preserve"> в редакции </w:t>
      </w:r>
      <w:r w:rsidR="00E2002B">
        <w:rPr>
          <w:sz w:val="22"/>
          <w:szCs w:val="22"/>
        </w:rPr>
        <w:t>Исполнителя</w:t>
      </w:r>
      <w:r w:rsidR="007D53B4" w:rsidRPr="00E2002B">
        <w:rPr>
          <w:sz w:val="22"/>
          <w:szCs w:val="22"/>
        </w:rPr>
        <w:t>.</w:t>
      </w:r>
    </w:p>
    <w:p w14:paraId="56E49D50" w14:textId="3C6168F8" w:rsidR="007D53B4" w:rsidRPr="00E2002B" w:rsidRDefault="007D53B4" w:rsidP="00E2002B">
      <w:pPr>
        <w:widowControl w:val="0"/>
        <w:numPr>
          <w:ilvl w:val="1"/>
          <w:numId w:val="5"/>
        </w:numPr>
        <w:ind w:left="0" w:firstLine="567"/>
        <w:jc w:val="both"/>
        <w:rPr>
          <w:sz w:val="22"/>
          <w:szCs w:val="22"/>
        </w:rPr>
      </w:pPr>
      <w:r w:rsidRPr="00E2002B">
        <w:rPr>
          <w:sz w:val="22"/>
          <w:szCs w:val="22"/>
        </w:rPr>
        <w:t xml:space="preserve">В случае возникновения у </w:t>
      </w:r>
      <w:r w:rsidR="00E2002B">
        <w:rPr>
          <w:sz w:val="22"/>
          <w:szCs w:val="22"/>
        </w:rPr>
        <w:t>Заказчика</w:t>
      </w:r>
      <w:r w:rsidRPr="00E2002B">
        <w:rPr>
          <w:sz w:val="22"/>
          <w:szCs w:val="22"/>
        </w:rPr>
        <w:t xml:space="preserve"> задолженности в рамках настоящего Договора перед </w:t>
      </w:r>
      <w:r w:rsidR="00DA07F0">
        <w:rPr>
          <w:sz w:val="22"/>
          <w:szCs w:val="22"/>
        </w:rPr>
        <w:t>Исполнителем</w:t>
      </w:r>
      <w:r w:rsidRPr="00E2002B">
        <w:rPr>
          <w:sz w:val="22"/>
          <w:szCs w:val="22"/>
        </w:rPr>
        <w:t xml:space="preserve"> по одним товарам или услугам, </w:t>
      </w:r>
      <w:r w:rsidR="00DA07F0">
        <w:rPr>
          <w:sz w:val="22"/>
          <w:szCs w:val="22"/>
        </w:rPr>
        <w:t>Исполнитель</w:t>
      </w:r>
      <w:r w:rsidRPr="00E2002B">
        <w:rPr>
          <w:sz w:val="22"/>
          <w:szCs w:val="22"/>
        </w:rPr>
        <w:t xml:space="preserve"> имеет право учесть денежные средства, перечисленные </w:t>
      </w:r>
      <w:r w:rsidR="00E2002B">
        <w:rPr>
          <w:sz w:val="22"/>
          <w:szCs w:val="22"/>
        </w:rPr>
        <w:t>Заказчиком</w:t>
      </w:r>
      <w:r w:rsidRPr="00E2002B">
        <w:rPr>
          <w:sz w:val="22"/>
          <w:szCs w:val="22"/>
        </w:rPr>
        <w:t xml:space="preserve"> в качестве оплаты за другие товары или услуги, как оплату за товары или услуги, по которым возникла задолженность.</w:t>
      </w:r>
    </w:p>
    <w:p w14:paraId="1B73E3BA" w14:textId="32830C5F" w:rsidR="007D53B4" w:rsidRPr="00E2002B" w:rsidRDefault="007D53B4" w:rsidP="00E2002B">
      <w:pPr>
        <w:widowControl w:val="0"/>
        <w:numPr>
          <w:ilvl w:val="1"/>
          <w:numId w:val="5"/>
        </w:numPr>
        <w:ind w:left="0" w:firstLine="567"/>
        <w:jc w:val="both"/>
        <w:rPr>
          <w:sz w:val="22"/>
          <w:szCs w:val="22"/>
        </w:rPr>
      </w:pPr>
      <w:r w:rsidRPr="00E2002B">
        <w:rPr>
          <w:sz w:val="22"/>
          <w:szCs w:val="22"/>
        </w:rPr>
        <w:t xml:space="preserve">Датой платежа по настоящему Договору считается дата зачисления денежных средств за поставленные Топливо и оказанные Услуги по заправке в полном объеме на расчетный счет </w:t>
      </w:r>
      <w:r w:rsidR="00E2002B">
        <w:rPr>
          <w:sz w:val="22"/>
          <w:szCs w:val="22"/>
        </w:rPr>
        <w:t>Исполнителя</w:t>
      </w:r>
      <w:r w:rsidRPr="00E2002B">
        <w:rPr>
          <w:sz w:val="22"/>
          <w:szCs w:val="22"/>
        </w:rPr>
        <w:t>.</w:t>
      </w:r>
    </w:p>
    <w:p w14:paraId="47F40BFE" w14:textId="53B15A41" w:rsidR="007D53B4" w:rsidRPr="00E2002B" w:rsidRDefault="007D53B4" w:rsidP="00E2002B">
      <w:pPr>
        <w:widowControl w:val="0"/>
        <w:numPr>
          <w:ilvl w:val="1"/>
          <w:numId w:val="5"/>
        </w:numPr>
        <w:ind w:left="0" w:firstLine="567"/>
        <w:jc w:val="both"/>
        <w:rPr>
          <w:sz w:val="22"/>
          <w:szCs w:val="22"/>
        </w:rPr>
      </w:pPr>
      <w:r w:rsidRPr="00E2002B">
        <w:rPr>
          <w:sz w:val="22"/>
          <w:szCs w:val="22"/>
        </w:rPr>
        <w:t xml:space="preserve">В графе «Назначение платежа» платежного документа </w:t>
      </w:r>
      <w:r w:rsidR="00E2002B">
        <w:rPr>
          <w:sz w:val="22"/>
          <w:szCs w:val="22"/>
        </w:rPr>
        <w:t>Заказчик</w:t>
      </w:r>
      <w:r w:rsidRPr="00E2002B">
        <w:rPr>
          <w:sz w:val="22"/>
          <w:szCs w:val="22"/>
        </w:rPr>
        <w:t xml:space="preserve"> обязан указывать номер настоящего Договора и период, за который производится платеж. В случае, если в назначении платежа будет не указан/будет неверно указан номер настоящего Договора, а также в случае наличия у </w:t>
      </w:r>
      <w:r w:rsidR="00E2002B">
        <w:rPr>
          <w:sz w:val="22"/>
          <w:szCs w:val="22"/>
        </w:rPr>
        <w:t>Заказчика</w:t>
      </w:r>
      <w:r w:rsidRPr="00E2002B">
        <w:rPr>
          <w:sz w:val="22"/>
          <w:szCs w:val="22"/>
        </w:rPr>
        <w:t xml:space="preserve"> на момент платежа задолженности по ранее возникшим обязательствам, </w:t>
      </w:r>
      <w:r w:rsidR="00DA07F0">
        <w:rPr>
          <w:sz w:val="22"/>
          <w:szCs w:val="22"/>
        </w:rPr>
        <w:t>Исполнитель</w:t>
      </w:r>
      <w:r w:rsidRPr="00E2002B">
        <w:rPr>
          <w:sz w:val="22"/>
          <w:szCs w:val="22"/>
        </w:rPr>
        <w:t xml:space="preserve"> имеет право по своему усмотрению зачесть поступившие денежные средства в счет предстоящих поставок и услуг по настоящему договору или в счет оплаты ранее совершенных поставок и оказанных услуг.</w:t>
      </w:r>
    </w:p>
    <w:p w14:paraId="787CFCAA" w14:textId="183E4C7B" w:rsidR="007D53B4" w:rsidRPr="00E2002B" w:rsidRDefault="007D53B4" w:rsidP="00E2002B">
      <w:pPr>
        <w:widowControl w:val="0"/>
        <w:numPr>
          <w:ilvl w:val="1"/>
          <w:numId w:val="5"/>
        </w:numPr>
        <w:ind w:left="0" w:firstLine="567"/>
        <w:jc w:val="both"/>
        <w:rPr>
          <w:sz w:val="22"/>
          <w:szCs w:val="22"/>
        </w:rPr>
      </w:pPr>
      <w:r w:rsidRPr="00E2002B">
        <w:rPr>
          <w:sz w:val="22"/>
          <w:szCs w:val="22"/>
        </w:rPr>
        <w:t xml:space="preserve">Авансовые платежи, производимые </w:t>
      </w:r>
      <w:r w:rsidR="00E2002B">
        <w:rPr>
          <w:sz w:val="22"/>
          <w:szCs w:val="22"/>
        </w:rPr>
        <w:t>Заказчиком</w:t>
      </w:r>
      <w:r w:rsidRPr="00E2002B">
        <w:rPr>
          <w:sz w:val="22"/>
          <w:szCs w:val="22"/>
        </w:rPr>
        <w:t xml:space="preserve"> по настоящему договору, не являются коммерческим кредитом.</w:t>
      </w:r>
    </w:p>
    <w:p w14:paraId="6DF60D73" w14:textId="45D84C5A" w:rsidR="007D53B4" w:rsidRDefault="007D53B4" w:rsidP="00E2002B">
      <w:pPr>
        <w:widowControl w:val="0"/>
        <w:numPr>
          <w:ilvl w:val="1"/>
          <w:numId w:val="5"/>
        </w:numPr>
        <w:ind w:left="0" w:firstLine="567"/>
        <w:jc w:val="both"/>
        <w:rPr>
          <w:sz w:val="22"/>
          <w:szCs w:val="22"/>
        </w:rPr>
      </w:pPr>
      <w:r w:rsidRPr="00E2002B">
        <w:rPr>
          <w:sz w:val="22"/>
          <w:szCs w:val="22"/>
        </w:rPr>
        <w:t xml:space="preserve">При реализации Услуги по заправке </w:t>
      </w:r>
      <w:r w:rsidR="00DA07F0">
        <w:rPr>
          <w:sz w:val="22"/>
          <w:szCs w:val="22"/>
        </w:rPr>
        <w:t>Исполнитель</w:t>
      </w:r>
      <w:r w:rsidRPr="00E2002B">
        <w:rPr>
          <w:sz w:val="22"/>
          <w:szCs w:val="22"/>
        </w:rPr>
        <w:t xml:space="preserve"> применяет ставку НДС в соответствии с действующим законодательством РФ. </w:t>
      </w:r>
      <w:r w:rsidR="00DA07F0">
        <w:rPr>
          <w:sz w:val="22"/>
          <w:szCs w:val="22"/>
        </w:rPr>
        <w:t>Исполнитель</w:t>
      </w:r>
      <w:r w:rsidRPr="00E2002B">
        <w:rPr>
          <w:sz w:val="22"/>
          <w:szCs w:val="22"/>
        </w:rPr>
        <w:t xml:space="preserve"> применяет ставку НДС 0% в отношении воздушных судов </w:t>
      </w:r>
      <w:r w:rsidR="00E2002B">
        <w:rPr>
          <w:sz w:val="22"/>
          <w:szCs w:val="22"/>
        </w:rPr>
        <w:t>Заказчика</w:t>
      </w:r>
      <w:r w:rsidRPr="00E2002B">
        <w:rPr>
          <w:sz w:val="22"/>
          <w:szCs w:val="22"/>
        </w:rPr>
        <w:t>, выполнивших международный рейс непосредственно из аэропорта «Пулково» (</w:t>
      </w:r>
      <w:r w:rsidRPr="00E2002B">
        <w:rPr>
          <w:sz w:val="22"/>
          <w:szCs w:val="22"/>
          <w:lang w:val="en-US"/>
        </w:rPr>
        <w:t>LED</w:t>
      </w:r>
      <w:r w:rsidRPr="00E2002B">
        <w:rPr>
          <w:sz w:val="22"/>
          <w:szCs w:val="22"/>
        </w:rPr>
        <w:t>) в порядке и на условиях пунктов 8.6.1 – 8.6.3 Договора</w:t>
      </w:r>
      <w:r w:rsidR="00DA07F0">
        <w:rPr>
          <w:sz w:val="22"/>
          <w:szCs w:val="22"/>
        </w:rPr>
        <w:t>.</w:t>
      </w:r>
    </w:p>
    <w:p w14:paraId="15F5FA7B" w14:textId="77777777" w:rsidR="00DA07F0" w:rsidRPr="00E2002B" w:rsidRDefault="00DA07F0" w:rsidP="00DA07F0">
      <w:pPr>
        <w:widowControl w:val="0"/>
        <w:ind w:left="567"/>
        <w:jc w:val="both"/>
        <w:rPr>
          <w:sz w:val="22"/>
          <w:szCs w:val="22"/>
        </w:rPr>
      </w:pPr>
    </w:p>
    <w:p w14:paraId="136EF32F" w14:textId="77777777" w:rsidR="007D53B4" w:rsidRPr="00E2002B" w:rsidRDefault="007D53B4" w:rsidP="00E2002B">
      <w:pPr>
        <w:pStyle w:val="aff1"/>
        <w:keepNext w:val="0"/>
        <w:widowControl w:val="0"/>
        <w:spacing w:before="0" w:after="0"/>
        <w:ind w:left="0" w:firstLine="567"/>
        <w:rPr>
          <w:sz w:val="22"/>
          <w:szCs w:val="22"/>
        </w:rPr>
      </w:pPr>
      <w:proofErr w:type="spellStart"/>
      <w:r w:rsidRPr="00E2002B">
        <w:rPr>
          <w:sz w:val="22"/>
          <w:szCs w:val="22"/>
        </w:rPr>
        <w:t>Уведомления</w:t>
      </w:r>
      <w:proofErr w:type="spellEnd"/>
      <w:r w:rsidRPr="00E2002B">
        <w:rPr>
          <w:sz w:val="22"/>
          <w:szCs w:val="22"/>
        </w:rPr>
        <w:t>.</w:t>
      </w:r>
    </w:p>
    <w:p w14:paraId="22741609" w14:textId="565D33B6" w:rsidR="007D53B4" w:rsidRPr="00E2002B" w:rsidRDefault="007D53B4" w:rsidP="00E2002B">
      <w:pPr>
        <w:pStyle w:val="a0"/>
        <w:widowControl w:val="0"/>
        <w:ind w:left="0" w:firstLine="567"/>
        <w:rPr>
          <w:sz w:val="22"/>
          <w:szCs w:val="22"/>
        </w:rPr>
      </w:pPr>
      <w:r w:rsidRPr="00E2002B">
        <w:rPr>
          <w:sz w:val="22"/>
          <w:szCs w:val="22"/>
        </w:rPr>
        <w:t xml:space="preserve">Все оперативные сообщения, непосредственно касающиеся конкретной(-ых) процедуры(-р) обеспечения </w:t>
      </w:r>
      <w:proofErr w:type="spellStart"/>
      <w:r w:rsidRPr="00E2002B">
        <w:rPr>
          <w:sz w:val="22"/>
          <w:szCs w:val="22"/>
        </w:rPr>
        <w:t>ВС</w:t>
      </w:r>
      <w:proofErr w:type="spellEnd"/>
      <w:r w:rsidRPr="00E2002B">
        <w:rPr>
          <w:sz w:val="22"/>
          <w:szCs w:val="22"/>
        </w:rPr>
        <w:t xml:space="preserve"> </w:t>
      </w:r>
      <w:r w:rsidR="00E2002B">
        <w:rPr>
          <w:sz w:val="22"/>
          <w:szCs w:val="22"/>
        </w:rPr>
        <w:t>Заказчика</w:t>
      </w:r>
      <w:r w:rsidRPr="00E2002B">
        <w:rPr>
          <w:sz w:val="22"/>
          <w:szCs w:val="22"/>
        </w:rPr>
        <w:t xml:space="preserve"> Топливом и оказания Услуг по заправке (далее- оперативные сообщения) и переданные посредством каналов связи </w:t>
      </w:r>
      <w:proofErr w:type="spellStart"/>
      <w:r w:rsidRPr="00E2002B">
        <w:rPr>
          <w:sz w:val="22"/>
          <w:szCs w:val="22"/>
        </w:rPr>
        <w:t>АФТН</w:t>
      </w:r>
      <w:proofErr w:type="spellEnd"/>
      <w:r w:rsidRPr="00E2002B">
        <w:rPr>
          <w:sz w:val="22"/>
          <w:szCs w:val="22"/>
        </w:rPr>
        <w:t xml:space="preserve">, будут действительны без наличия подписи отправителя. Сообщения, переданные посредством электронной почты (с адреса </w:t>
      </w:r>
      <w:r w:rsidR="00E2002B">
        <w:rPr>
          <w:sz w:val="22"/>
          <w:szCs w:val="22"/>
        </w:rPr>
        <w:t>Заказчика</w:t>
      </w:r>
      <w:r w:rsidR="00F44F1B" w:rsidRPr="00E2002B">
        <w:rPr>
          <w:sz w:val="22"/>
          <w:szCs w:val="22"/>
        </w:rPr>
        <w:t xml:space="preserve"> __________________________</w:t>
      </w:r>
      <w:r w:rsidRPr="00E2002B">
        <w:rPr>
          <w:sz w:val="22"/>
          <w:szCs w:val="22"/>
        </w:rPr>
        <w:t xml:space="preserve">, с адреса </w:t>
      </w:r>
      <w:r w:rsidR="00E2002B">
        <w:rPr>
          <w:sz w:val="22"/>
          <w:szCs w:val="22"/>
        </w:rPr>
        <w:t>Исполнителя</w:t>
      </w:r>
      <w:r w:rsidRPr="00E2002B">
        <w:rPr>
          <w:sz w:val="22"/>
          <w:szCs w:val="22"/>
        </w:rPr>
        <w:t xml:space="preserve"> </w:t>
      </w:r>
      <w:r w:rsidR="00F44F1B" w:rsidRPr="00E2002B">
        <w:rPr>
          <w:sz w:val="22"/>
          <w:szCs w:val="22"/>
        </w:rPr>
        <w:t>_____________________</w:t>
      </w:r>
      <w:r w:rsidRPr="00E2002B">
        <w:rPr>
          <w:sz w:val="22"/>
          <w:szCs w:val="22"/>
        </w:rPr>
        <w:t>) признаются Сторонами.</w:t>
      </w:r>
    </w:p>
    <w:p w14:paraId="5A7E2771" w14:textId="18E50EA9" w:rsidR="007D53B4" w:rsidRPr="00E2002B" w:rsidRDefault="007D53B4" w:rsidP="00E2002B">
      <w:pPr>
        <w:widowControl w:val="0"/>
        <w:numPr>
          <w:ilvl w:val="1"/>
          <w:numId w:val="8"/>
        </w:numPr>
        <w:tabs>
          <w:tab w:val="clear" w:pos="1440"/>
          <w:tab w:val="num" w:pos="-1985"/>
        </w:tabs>
        <w:ind w:left="0" w:firstLine="567"/>
        <w:jc w:val="both"/>
        <w:rPr>
          <w:sz w:val="22"/>
          <w:szCs w:val="22"/>
        </w:rPr>
      </w:pPr>
      <w:r w:rsidRPr="00E2002B">
        <w:rPr>
          <w:sz w:val="22"/>
          <w:szCs w:val="22"/>
        </w:rPr>
        <w:t xml:space="preserve">Адрес </w:t>
      </w:r>
      <w:r w:rsidR="00E2002B">
        <w:rPr>
          <w:sz w:val="22"/>
          <w:szCs w:val="22"/>
        </w:rPr>
        <w:t>Исполнителя</w:t>
      </w:r>
      <w:r w:rsidRPr="00E2002B">
        <w:rPr>
          <w:sz w:val="22"/>
          <w:szCs w:val="22"/>
        </w:rPr>
        <w:t xml:space="preserve"> для решения оперативных вопросов по обеспечению </w:t>
      </w:r>
      <w:proofErr w:type="spellStart"/>
      <w:r w:rsidRPr="00E2002B">
        <w:rPr>
          <w:sz w:val="22"/>
          <w:szCs w:val="22"/>
        </w:rPr>
        <w:t>ВС</w:t>
      </w:r>
      <w:proofErr w:type="spellEnd"/>
      <w:r w:rsidRPr="00E2002B">
        <w:rPr>
          <w:sz w:val="22"/>
          <w:szCs w:val="22"/>
        </w:rPr>
        <w:t xml:space="preserve"> </w:t>
      </w:r>
      <w:r w:rsidR="00E2002B">
        <w:rPr>
          <w:sz w:val="22"/>
          <w:szCs w:val="22"/>
        </w:rPr>
        <w:t>Заказчика</w:t>
      </w:r>
      <w:r w:rsidRPr="00E2002B">
        <w:rPr>
          <w:sz w:val="22"/>
          <w:szCs w:val="22"/>
        </w:rPr>
        <w:t xml:space="preserve"> Топливом и оказанию Услуг по заправке </w:t>
      </w:r>
      <w:proofErr w:type="spellStart"/>
      <w:r w:rsidRPr="00E2002B">
        <w:rPr>
          <w:sz w:val="22"/>
          <w:szCs w:val="22"/>
        </w:rPr>
        <w:t>ВС</w:t>
      </w:r>
      <w:proofErr w:type="spellEnd"/>
      <w:r w:rsidRPr="00E2002B">
        <w:rPr>
          <w:sz w:val="22"/>
          <w:szCs w:val="22"/>
        </w:rPr>
        <w:t>:</w:t>
      </w:r>
    </w:p>
    <w:p w14:paraId="34BC0187" w14:textId="77777777" w:rsidR="007D53B4" w:rsidRPr="00E2002B" w:rsidRDefault="007D53B4" w:rsidP="00E2002B">
      <w:pPr>
        <w:widowControl w:val="0"/>
        <w:ind w:firstLine="567"/>
        <w:jc w:val="both"/>
        <w:rPr>
          <w:sz w:val="22"/>
          <w:szCs w:val="22"/>
        </w:rPr>
      </w:pPr>
      <w:r w:rsidRPr="00E2002B">
        <w:rPr>
          <w:b/>
          <w:sz w:val="22"/>
          <w:szCs w:val="22"/>
        </w:rPr>
        <w:t xml:space="preserve">Для корреспонденции: </w:t>
      </w:r>
    </w:p>
    <w:p w14:paraId="2B936BF7" w14:textId="77777777" w:rsidR="007D53B4" w:rsidRPr="00E2002B" w:rsidRDefault="007D53B4" w:rsidP="00E2002B">
      <w:pPr>
        <w:widowControl w:val="0"/>
        <w:ind w:firstLine="567"/>
        <w:jc w:val="both"/>
        <w:rPr>
          <w:sz w:val="22"/>
          <w:szCs w:val="22"/>
        </w:rPr>
      </w:pPr>
      <w:proofErr w:type="spellStart"/>
      <w:r w:rsidRPr="00E2002B">
        <w:rPr>
          <w:b/>
          <w:sz w:val="22"/>
          <w:szCs w:val="22"/>
        </w:rPr>
        <w:t>АФТН</w:t>
      </w:r>
      <w:proofErr w:type="spellEnd"/>
      <w:r w:rsidRPr="00E2002B">
        <w:rPr>
          <w:b/>
          <w:sz w:val="22"/>
          <w:szCs w:val="22"/>
        </w:rPr>
        <w:t>:</w:t>
      </w:r>
      <w:r w:rsidRPr="00E2002B">
        <w:rPr>
          <w:b/>
          <w:sz w:val="22"/>
          <w:szCs w:val="22"/>
        </w:rPr>
        <w:tab/>
      </w:r>
      <w:r w:rsidRPr="00E2002B">
        <w:rPr>
          <w:sz w:val="22"/>
          <w:szCs w:val="22"/>
        </w:rPr>
        <w:t xml:space="preserve"> </w:t>
      </w:r>
    </w:p>
    <w:p w14:paraId="51A1A6FD" w14:textId="77777777" w:rsidR="007D53B4" w:rsidRPr="00E2002B" w:rsidRDefault="007D53B4" w:rsidP="00E2002B">
      <w:pPr>
        <w:widowControl w:val="0"/>
        <w:ind w:firstLine="567"/>
        <w:jc w:val="both"/>
        <w:rPr>
          <w:sz w:val="22"/>
          <w:szCs w:val="22"/>
        </w:rPr>
      </w:pPr>
      <w:r w:rsidRPr="00E2002B">
        <w:rPr>
          <w:b/>
          <w:sz w:val="22"/>
          <w:szCs w:val="22"/>
        </w:rPr>
        <w:t xml:space="preserve">Эл. почта: </w:t>
      </w:r>
    </w:p>
    <w:p w14:paraId="419023F5" w14:textId="77777777" w:rsidR="007D53B4" w:rsidRPr="00E2002B" w:rsidRDefault="007D53B4" w:rsidP="00E2002B">
      <w:pPr>
        <w:widowControl w:val="0"/>
        <w:ind w:firstLine="567"/>
        <w:jc w:val="both"/>
        <w:rPr>
          <w:sz w:val="22"/>
          <w:szCs w:val="22"/>
        </w:rPr>
      </w:pPr>
      <w:r w:rsidRPr="00E2002B">
        <w:rPr>
          <w:b/>
          <w:sz w:val="22"/>
          <w:szCs w:val="22"/>
        </w:rPr>
        <w:t>тел.:</w:t>
      </w:r>
      <w:r w:rsidRPr="00E2002B">
        <w:rPr>
          <w:b/>
          <w:sz w:val="22"/>
          <w:szCs w:val="22"/>
        </w:rPr>
        <w:tab/>
      </w:r>
    </w:p>
    <w:p w14:paraId="51C044FF" w14:textId="77777777" w:rsidR="007D53B4" w:rsidRPr="00E2002B" w:rsidRDefault="007D53B4" w:rsidP="00E2002B">
      <w:pPr>
        <w:pStyle w:val="aa"/>
        <w:widowControl w:val="0"/>
        <w:spacing w:before="0" w:after="0"/>
        <w:ind w:left="0" w:firstLine="567"/>
        <w:rPr>
          <w:rFonts w:ascii="Times New Roman" w:hAnsi="Times New Roman"/>
          <w:szCs w:val="22"/>
          <w:u w:val="single"/>
        </w:rPr>
      </w:pPr>
      <w:r w:rsidRPr="00E2002B">
        <w:rPr>
          <w:rFonts w:ascii="Times New Roman" w:hAnsi="Times New Roman"/>
          <w:b/>
          <w:szCs w:val="22"/>
        </w:rPr>
        <w:t xml:space="preserve">тел./факс оперативной связи во внерабочее время, в выходные и праздничные дни: </w:t>
      </w:r>
    </w:p>
    <w:p w14:paraId="5823C00E" w14:textId="77777777" w:rsidR="007D53B4" w:rsidRPr="00E2002B" w:rsidRDefault="007D53B4" w:rsidP="00E2002B">
      <w:pPr>
        <w:pStyle w:val="aa"/>
        <w:widowControl w:val="0"/>
        <w:spacing w:before="0" w:after="0"/>
        <w:ind w:left="0" w:firstLine="567"/>
        <w:rPr>
          <w:rFonts w:ascii="Times New Roman" w:hAnsi="Times New Roman"/>
          <w:szCs w:val="22"/>
          <w:u w:val="single"/>
        </w:rPr>
      </w:pPr>
    </w:p>
    <w:p w14:paraId="6E8BB59F" w14:textId="6F973054" w:rsidR="007D53B4" w:rsidRPr="00E2002B" w:rsidRDefault="007D53B4" w:rsidP="00E2002B">
      <w:pPr>
        <w:pStyle w:val="aa"/>
        <w:widowControl w:val="0"/>
        <w:numPr>
          <w:ilvl w:val="1"/>
          <w:numId w:val="8"/>
        </w:numPr>
        <w:tabs>
          <w:tab w:val="clear" w:pos="1440"/>
        </w:tabs>
        <w:spacing w:before="0" w:after="0"/>
        <w:ind w:left="0" w:firstLine="567"/>
        <w:rPr>
          <w:rFonts w:ascii="Times New Roman" w:hAnsi="Times New Roman"/>
          <w:szCs w:val="22"/>
        </w:rPr>
      </w:pPr>
      <w:r w:rsidRPr="00E2002B">
        <w:rPr>
          <w:rFonts w:ascii="Times New Roman" w:hAnsi="Times New Roman"/>
          <w:szCs w:val="22"/>
        </w:rPr>
        <w:t xml:space="preserve">Адрес </w:t>
      </w:r>
      <w:r w:rsidR="00E2002B">
        <w:rPr>
          <w:rFonts w:ascii="Times New Roman" w:hAnsi="Times New Roman"/>
          <w:szCs w:val="22"/>
        </w:rPr>
        <w:t>Заказчика</w:t>
      </w:r>
      <w:r w:rsidRPr="00E2002B">
        <w:rPr>
          <w:rFonts w:ascii="Times New Roman" w:hAnsi="Times New Roman"/>
          <w:szCs w:val="22"/>
        </w:rPr>
        <w:t xml:space="preserve"> для решения оперативных вопросов по обеспечению </w:t>
      </w:r>
      <w:proofErr w:type="spellStart"/>
      <w:r w:rsidRPr="00E2002B">
        <w:rPr>
          <w:rFonts w:ascii="Times New Roman" w:hAnsi="Times New Roman"/>
          <w:szCs w:val="22"/>
        </w:rPr>
        <w:t>ВС</w:t>
      </w:r>
      <w:proofErr w:type="spellEnd"/>
      <w:r w:rsidRPr="00E2002B">
        <w:rPr>
          <w:rFonts w:ascii="Times New Roman" w:hAnsi="Times New Roman"/>
          <w:szCs w:val="22"/>
        </w:rPr>
        <w:t xml:space="preserve"> </w:t>
      </w:r>
      <w:r w:rsidR="00E2002B">
        <w:rPr>
          <w:rFonts w:ascii="Times New Roman" w:hAnsi="Times New Roman"/>
          <w:szCs w:val="22"/>
        </w:rPr>
        <w:t>Заказчика</w:t>
      </w:r>
      <w:r w:rsidRPr="00E2002B">
        <w:rPr>
          <w:rFonts w:ascii="Times New Roman" w:hAnsi="Times New Roman"/>
          <w:szCs w:val="22"/>
        </w:rPr>
        <w:t xml:space="preserve"> Топливом:</w:t>
      </w:r>
    </w:p>
    <w:p w14:paraId="00C37B1E" w14:textId="77777777" w:rsidR="007D53B4" w:rsidRPr="00E2002B" w:rsidRDefault="007D53B4" w:rsidP="00E2002B">
      <w:pPr>
        <w:widowControl w:val="0"/>
        <w:ind w:firstLine="567"/>
        <w:jc w:val="both"/>
        <w:rPr>
          <w:b/>
          <w:sz w:val="22"/>
          <w:szCs w:val="22"/>
        </w:rPr>
      </w:pPr>
      <w:proofErr w:type="spellStart"/>
      <w:r w:rsidRPr="00E2002B">
        <w:rPr>
          <w:b/>
          <w:sz w:val="22"/>
          <w:szCs w:val="22"/>
        </w:rPr>
        <w:t>АФТН</w:t>
      </w:r>
      <w:proofErr w:type="spellEnd"/>
      <w:r w:rsidRPr="00E2002B">
        <w:rPr>
          <w:b/>
          <w:sz w:val="22"/>
          <w:szCs w:val="22"/>
        </w:rPr>
        <w:t xml:space="preserve">: </w:t>
      </w:r>
    </w:p>
    <w:p w14:paraId="6656E62B" w14:textId="77777777" w:rsidR="007D53B4" w:rsidRPr="00E2002B" w:rsidRDefault="007D53B4" w:rsidP="00E2002B">
      <w:pPr>
        <w:widowControl w:val="0"/>
        <w:ind w:firstLine="567"/>
        <w:jc w:val="both"/>
        <w:rPr>
          <w:sz w:val="22"/>
          <w:szCs w:val="22"/>
        </w:rPr>
      </w:pPr>
      <w:r w:rsidRPr="00E2002B">
        <w:rPr>
          <w:b/>
          <w:sz w:val="22"/>
          <w:szCs w:val="22"/>
        </w:rPr>
        <w:t>Эл. почта для отправки договорных документов:</w:t>
      </w:r>
      <w:r w:rsidRPr="00E2002B">
        <w:rPr>
          <w:sz w:val="22"/>
          <w:szCs w:val="22"/>
        </w:rPr>
        <w:t xml:space="preserve"> </w:t>
      </w:r>
      <w:r w:rsidRPr="00E2002B">
        <w:rPr>
          <w:noProof/>
          <w:sz w:val="22"/>
          <w:szCs w:val="22"/>
        </w:rPr>
        <w:t>marketing492200@ya.ru</w:t>
      </w:r>
      <w:r w:rsidRPr="00E2002B">
        <w:rPr>
          <w:sz w:val="22"/>
          <w:szCs w:val="22"/>
        </w:rPr>
        <w:t xml:space="preserve"> </w:t>
      </w:r>
    </w:p>
    <w:p w14:paraId="2EC8E946" w14:textId="77777777" w:rsidR="007D53B4" w:rsidRPr="00E2002B" w:rsidRDefault="007D53B4" w:rsidP="00E2002B">
      <w:pPr>
        <w:widowControl w:val="0"/>
        <w:ind w:firstLine="567"/>
        <w:jc w:val="both"/>
        <w:rPr>
          <w:sz w:val="22"/>
          <w:szCs w:val="22"/>
        </w:rPr>
      </w:pPr>
      <w:r w:rsidRPr="00E2002B">
        <w:rPr>
          <w:b/>
          <w:sz w:val="22"/>
          <w:szCs w:val="22"/>
        </w:rPr>
        <w:t xml:space="preserve">Эл. почта для отправки бухгалтерских документов: </w:t>
      </w:r>
      <w:r w:rsidRPr="00E2002B">
        <w:rPr>
          <w:noProof/>
          <w:sz w:val="22"/>
          <w:szCs w:val="22"/>
        </w:rPr>
        <w:t>koao@bk.ru</w:t>
      </w:r>
    </w:p>
    <w:p w14:paraId="6CA9E5B7" w14:textId="19FA35C6" w:rsidR="007D53B4" w:rsidRPr="00E2002B" w:rsidRDefault="007D53B4" w:rsidP="00E2002B">
      <w:pPr>
        <w:widowControl w:val="0"/>
        <w:ind w:firstLine="567"/>
        <w:jc w:val="both"/>
        <w:rPr>
          <w:noProof/>
          <w:sz w:val="22"/>
          <w:szCs w:val="22"/>
        </w:rPr>
      </w:pPr>
      <w:r w:rsidRPr="00E2002B">
        <w:rPr>
          <w:b/>
          <w:sz w:val="22"/>
          <w:szCs w:val="22"/>
        </w:rPr>
        <w:t xml:space="preserve">Эл. почта </w:t>
      </w:r>
      <w:r w:rsidR="00DA07F0" w:rsidRPr="00E2002B">
        <w:rPr>
          <w:b/>
          <w:sz w:val="22"/>
          <w:szCs w:val="22"/>
        </w:rPr>
        <w:t>для писем,</w:t>
      </w:r>
      <w:r w:rsidRPr="00E2002B">
        <w:rPr>
          <w:b/>
          <w:sz w:val="22"/>
          <w:szCs w:val="22"/>
        </w:rPr>
        <w:t xml:space="preserve"> адресованных руководству компании:</w:t>
      </w:r>
      <w:r w:rsidRPr="00E2002B">
        <w:rPr>
          <w:noProof/>
          <w:sz w:val="22"/>
          <w:szCs w:val="22"/>
        </w:rPr>
        <w:t xml:space="preserve">  </w:t>
      </w:r>
    </w:p>
    <w:p w14:paraId="4CDE7BAA" w14:textId="77777777" w:rsidR="007D53B4" w:rsidRPr="00E2002B" w:rsidRDefault="007D53B4" w:rsidP="00E2002B">
      <w:pPr>
        <w:widowControl w:val="0"/>
        <w:ind w:firstLine="567"/>
        <w:jc w:val="both"/>
        <w:rPr>
          <w:b/>
          <w:noProof/>
          <w:sz w:val="22"/>
          <w:szCs w:val="22"/>
        </w:rPr>
      </w:pPr>
      <w:r w:rsidRPr="00E2002B">
        <w:rPr>
          <w:b/>
          <w:sz w:val="22"/>
          <w:szCs w:val="22"/>
        </w:rPr>
        <w:t xml:space="preserve">тел.: </w:t>
      </w:r>
      <w:r w:rsidRPr="00E2002B">
        <w:rPr>
          <w:b/>
          <w:noProof/>
          <w:sz w:val="22"/>
          <w:szCs w:val="22"/>
        </w:rPr>
        <w:t xml:space="preserve">(4942) 35-61-11(приемная); 49-22-49 (бух.); </w:t>
      </w:r>
      <w:r w:rsidR="00F44F1B" w:rsidRPr="00E2002B">
        <w:rPr>
          <w:b/>
          <w:noProof/>
          <w:sz w:val="22"/>
          <w:szCs w:val="22"/>
        </w:rPr>
        <w:t xml:space="preserve">481-492 </w:t>
      </w:r>
      <w:r w:rsidRPr="00E2002B">
        <w:rPr>
          <w:b/>
          <w:noProof/>
          <w:sz w:val="22"/>
          <w:szCs w:val="22"/>
        </w:rPr>
        <w:t xml:space="preserve">(юротдел) </w:t>
      </w:r>
    </w:p>
    <w:p w14:paraId="01E435DB" w14:textId="13808A6F" w:rsidR="007D53B4" w:rsidRPr="00E2002B" w:rsidRDefault="007D53B4" w:rsidP="00E2002B">
      <w:pPr>
        <w:pStyle w:val="aa"/>
        <w:widowControl w:val="0"/>
        <w:numPr>
          <w:ilvl w:val="1"/>
          <w:numId w:val="8"/>
        </w:numPr>
        <w:tabs>
          <w:tab w:val="clear" w:pos="1440"/>
        </w:tabs>
        <w:spacing w:before="0" w:after="0"/>
        <w:ind w:left="0" w:firstLine="567"/>
        <w:rPr>
          <w:rFonts w:ascii="Times New Roman" w:hAnsi="Times New Roman"/>
          <w:szCs w:val="22"/>
        </w:rPr>
      </w:pPr>
      <w:r w:rsidRPr="00E2002B">
        <w:rPr>
          <w:rFonts w:ascii="Times New Roman" w:hAnsi="Times New Roman"/>
          <w:szCs w:val="22"/>
        </w:rPr>
        <w:t xml:space="preserve">В случае отзыва, аннулирования или приостановки у </w:t>
      </w:r>
      <w:r w:rsidR="00E2002B">
        <w:rPr>
          <w:rFonts w:ascii="Times New Roman" w:hAnsi="Times New Roman"/>
          <w:szCs w:val="22"/>
        </w:rPr>
        <w:t>Исполнителя</w:t>
      </w:r>
      <w:r w:rsidRPr="00E2002B">
        <w:rPr>
          <w:rFonts w:ascii="Times New Roman" w:hAnsi="Times New Roman"/>
          <w:szCs w:val="22"/>
        </w:rPr>
        <w:t xml:space="preserve"> полностью или частично Сертификатов соответствия на осуществление деятельности по </w:t>
      </w:r>
      <w:proofErr w:type="spellStart"/>
      <w:r w:rsidRPr="00E2002B">
        <w:rPr>
          <w:rFonts w:ascii="Times New Roman" w:hAnsi="Times New Roman"/>
          <w:szCs w:val="22"/>
        </w:rPr>
        <w:t>авиатопливообеспечению</w:t>
      </w:r>
      <w:proofErr w:type="spellEnd"/>
      <w:r w:rsidRPr="00E2002B">
        <w:rPr>
          <w:rFonts w:ascii="Times New Roman" w:hAnsi="Times New Roman"/>
          <w:szCs w:val="22"/>
        </w:rPr>
        <w:t xml:space="preserve"> воздушных перевозок, аэродромному обеспечению, осуществлению контроля качества </w:t>
      </w:r>
      <w:proofErr w:type="spellStart"/>
      <w:r w:rsidRPr="00E2002B">
        <w:rPr>
          <w:rFonts w:ascii="Times New Roman" w:hAnsi="Times New Roman"/>
          <w:szCs w:val="22"/>
        </w:rPr>
        <w:t>авиаГСМ</w:t>
      </w:r>
      <w:proofErr w:type="spellEnd"/>
      <w:r w:rsidRPr="00E2002B">
        <w:rPr>
          <w:rFonts w:ascii="Times New Roman" w:hAnsi="Times New Roman"/>
          <w:szCs w:val="22"/>
        </w:rPr>
        <w:t xml:space="preserve">, и если такое событие способно оказать воздействие на надлежащее исполнение Стороной обязательств, предусмотренных настоящим договором, </w:t>
      </w:r>
      <w:r w:rsidR="00DA07F0">
        <w:rPr>
          <w:rFonts w:ascii="Times New Roman" w:hAnsi="Times New Roman"/>
          <w:szCs w:val="22"/>
        </w:rPr>
        <w:t>Исполнитель</w:t>
      </w:r>
      <w:r w:rsidRPr="00E2002B">
        <w:rPr>
          <w:rFonts w:ascii="Times New Roman" w:hAnsi="Times New Roman"/>
          <w:szCs w:val="22"/>
        </w:rPr>
        <w:t xml:space="preserve"> обязан немедленно письменно уведомить </w:t>
      </w:r>
      <w:r w:rsidR="00E2002B">
        <w:rPr>
          <w:rFonts w:ascii="Times New Roman" w:hAnsi="Times New Roman"/>
          <w:szCs w:val="22"/>
        </w:rPr>
        <w:t>Заказчика</w:t>
      </w:r>
      <w:r w:rsidRPr="00E2002B">
        <w:rPr>
          <w:rFonts w:ascii="Times New Roman" w:hAnsi="Times New Roman"/>
          <w:szCs w:val="22"/>
        </w:rPr>
        <w:t xml:space="preserve"> об этом.</w:t>
      </w:r>
    </w:p>
    <w:p w14:paraId="2AF2D240" w14:textId="6CA58DA9" w:rsidR="007D53B4" w:rsidRDefault="007D53B4" w:rsidP="00E2002B">
      <w:pPr>
        <w:pStyle w:val="aa"/>
        <w:widowControl w:val="0"/>
        <w:numPr>
          <w:ilvl w:val="1"/>
          <w:numId w:val="8"/>
        </w:numPr>
        <w:tabs>
          <w:tab w:val="clear" w:pos="1440"/>
        </w:tabs>
        <w:spacing w:before="0" w:after="0"/>
        <w:ind w:left="0" w:firstLine="567"/>
        <w:rPr>
          <w:rFonts w:ascii="Times New Roman" w:hAnsi="Times New Roman"/>
          <w:szCs w:val="22"/>
        </w:rPr>
      </w:pPr>
      <w:r w:rsidRPr="00E2002B">
        <w:rPr>
          <w:rFonts w:ascii="Times New Roman" w:hAnsi="Times New Roman"/>
          <w:szCs w:val="22"/>
        </w:rPr>
        <w:t xml:space="preserve">В случае отзыва, аннулирования или приостановки у </w:t>
      </w:r>
      <w:r w:rsidR="00E2002B">
        <w:rPr>
          <w:rFonts w:ascii="Times New Roman" w:hAnsi="Times New Roman"/>
          <w:szCs w:val="22"/>
        </w:rPr>
        <w:t>Заказчика</w:t>
      </w:r>
      <w:r w:rsidRPr="00E2002B">
        <w:rPr>
          <w:rFonts w:ascii="Times New Roman" w:hAnsi="Times New Roman"/>
          <w:szCs w:val="22"/>
        </w:rPr>
        <w:t xml:space="preserve"> лицензий, сертификатов (свидетельств), </w:t>
      </w:r>
      <w:proofErr w:type="gramStart"/>
      <w:r w:rsidRPr="00E2002B">
        <w:rPr>
          <w:rFonts w:ascii="Times New Roman" w:hAnsi="Times New Roman"/>
          <w:szCs w:val="22"/>
        </w:rPr>
        <w:t>и</w:t>
      </w:r>
      <w:proofErr w:type="gramEnd"/>
      <w:r w:rsidRPr="00E2002B">
        <w:rPr>
          <w:rFonts w:ascii="Times New Roman" w:hAnsi="Times New Roman"/>
          <w:szCs w:val="22"/>
        </w:rPr>
        <w:t xml:space="preserve"> если такое событие способно оказать воздействие на надлежащее исполнение Стороной обязательств, предусмотренных настоящим договором, </w:t>
      </w:r>
      <w:r w:rsidR="00E2002B">
        <w:rPr>
          <w:rFonts w:ascii="Times New Roman" w:hAnsi="Times New Roman"/>
          <w:szCs w:val="22"/>
        </w:rPr>
        <w:t>Заказчик</w:t>
      </w:r>
      <w:r w:rsidRPr="00E2002B">
        <w:rPr>
          <w:rFonts w:ascii="Times New Roman" w:hAnsi="Times New Roman"/>
          <w:szCs w:val="22"/>
        </w:rPr>
        <w:t xml:space="preserve"> обязан немедленно письменно уведомить </w:t>
      </w:r>
      <w:r w:rsidR="00E2002B">
        <w:rPr>
          <w:rFonts w:ascii="Times New Roman" w:hAnsi="Times New Roman"/>
          <w:szCs w:val="22"/>
        </w:rPr>
        <w:t>Исполнителя</w:t>
      </w:r>
      <w:r w:rsidRPr="00E2002B">
        <w:rPr>
          <w:rFonts w:ascii="Times New Roman" w:hAnsi="Times New Roman"/>
          <w:szCs w:val="22"/>
        </w:rPr>
        <w:t xml:space="preserve"> об этом.</w:t>
      </w:r>
    </w:p>
    <w:p w14:paraId="26386BC8" w14:textId="77777777" w:rsidR="00DA07F0" w:rsidRPr="00E2002B" w:rsidRDefault="00DA07F0" w:rsidP="00DA07F0">
      <w:pPr>
        <w:pStyle w:val="aa"/>
        <w:widowControl w:val="0"/>
        <w:spacing w:before="0" w:after="0"/>
        <w:ind w:firstLine="0"/>
        <w:rPr>
          <w:rFonts w:ascii="Times New Roman" w:hAnsi="Times New Roman"/>
          <w:szCs w:val="22"/>
        </w:rPr>
      </w:pPr>
    </w:p>
    <w:p w14:paraId="4078A3DD" w14:textId="77777777" w:rsidR="007D53B4" w:rsidRPr="00E2002B" w:rsidRDefault="007D53B4" w:rsidP="00E2002B">
      <w:pPr>
        <w:pStyle w:val="aff1"/>
        <w:keepNext w:val="0"/>
        <w:widowControl w:val="0"/>
        <w:spacing w:before="0" w:after="0"/>
        <w:ind w:left="0" w:firstLine="567"/>
        <w:rPr>
          <w:sz w:val="22"/>
          <w:szCs w:val="22"/>
        </w:rPr>
      </w:pPr>
      <w:r w:rsidRPr="00E2002B">
        <w:rPr>
          <w:sz w:val="22"/>
          <w:szCs w:val="22"/>
          <w:lang w:val="ru-RU"/>
        </w:rPr>
        <w:t xml:space="preserve"> </w:t>
      </w:r>
      <w:proofErr w:type="spellStart"/>
      <w:r w:rsidRPr="00E2002B">
        <w:rPr>
          <w:sz w:val="22"/>
          <w:szCs w:val="22"/>
        </w:rPr>
        <w:t>Ответственность</w:t>
      </w:r>
      <w:proofErr w:type="spellEnd"/>
      <w:r w:rsidRPr="00E2002B">
        <w:rPr>
          <w:sz w:val="22"/>
          <w:szCs w:val="22"/>
        </w:rPr>
        <w:t xml:space="preserve"> </w:t>
      </w:r>
      <w:proofErr w:type="spellStart"/>
      <w:r w:rsidRPr="00E2002B">
        <w:rPr>
          <w:sz w:val="22"/>
          <w:szCs w:val="22"/>
        </w:rPr>
        <w:t>Сторон</w:t>
      </w:r>
      <w:proofErr w:type="spellEnd"/>
      <w:r w:rsidRPr="00E2002B">
        <w:rPr>
          <w:sz w:val="22"/>
          <w:szCs w:val="22"/>
        </w:rPr>
        <w:t>.</w:t>
      </w:r>
    </w:p>
    <w:p w14:paraId="6F33321E" w14:textId="77777777" w:rsidR="007D53B4" w:rsidRPr="00E2002B" w:rsidRDefault="007D53B4" w:rsidP="00E2002B">
      <w:pPr>
        <w:pStyle w:val="af"/>
        <w:widowControl w:val="0"/>
        <w:numPr>
          <w:ilvl w:val="1"/>
          <w:numId w:val="2"/>
        </w:numPr>
        <w:tabs>
          <w:tab w:val="clear" w:pos="540"/>
        </w:tabs>
        <w:spacing w:before="0" w:after="0"/>
        <w:ind w:left="0" w:firstLine="567"/>
        <w:rPr>
          <w:rFonts w:ascii="Times New Roman" w:hAnsi="Times New Roman"/>
          <w:sz w:val="22"/>
          <w:szCs w:val="22"/>
        </w:rPr>
      </w:pPr>
      <w:r w:rsidRPr="00E2002B">
        <w:rPr>
          <w:rFonts w:ascii="Times New Roman" w:hAnsi="Times New Roman"/>
          <w:sz w:val="22"/>
          <w:szCs w:val="22"/>
        </w:rPr>
        <w:t>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условиями настоящего Договора.</w:t>
      </w:r>
    </w:p>
    <w:p w14:paraId="1A16AB20" w14:textId="0A085BBD" w:rsidR="007D53B4" w:rsidRPr="00E2002B" w:rsidRDefault="007D53B4" w:rsidP="00E2002B">
      <w:pPr>
        <w:pStyle w:val="af"/>
        <w:widowControl w:val="0"/>
        <w:numPr>
          <w:ilvl w:val="1"/>
          <w:numId w:val="2"/>
        </w:numPr>
        <w:tabs>
          <w:tab w:val="clear" w:pos="540"/>
        </w:tabs>
        <w:spacing w:before="0" w:after="0"/>
        <w:ind w:left="0" w:firstLine="567"/>
        <w:rPr>
          <w:rFonts w:ascii="Times New Roman" w:hAnsi="Times New Roman"/>
          <w:sz w:val="22"/>
          <w:szCs w:val="22"/>
        </w:rPr>
      </w:pPr>
      <w:r w:rsidRPr="00E2002B">
        <w:rPr>
          <w:rFonts w:ascii="Times New Roman" w:hAnsi="Times New Roman"/>
          <w:sz w:val="22"/>
          <w:szCs w:val="22"/>
        </w:rPr>
        <w:t xml:space="preserve">Ответственность за количество и качество Топлива переходит от </w:t>
      </w:r>
      <w:r w:rsidR="00E2002B">
        <w:rPr>
          <w:rFonts w:ascii="Times New Roman" w:hAnsi="Times New Roman"/>
          <w:sz w:val="22"/>
          <w:szCs w:val="22"/>
        </w:rPr>
        <w:t>Исполнителя</w:t>
      </w:r>
      <w:r w:rsidRPr="00E2002B">
        <w:rPr>
          <w:rFonts w:ascii="Times New Roman" w:hAnsi="Times New Roman"/>
          <w:sz w:val="22"/>
          <w:szCs w:val="22"/>
        </w:rPr>
        <w:t xml:space="preserve"> к </w:t>
      </w:r>
      <w:r w:rsidR="00E2002B">
        <w:rPr>
          <w:rFonts w:ascii="Times New Roman" w:hAnsi="Times New Roman"/>
          <w:sz w:val="22"/>
          <w:szCs w:val="22"/>
        </w:rPr>
        <w:t>Заказчику</w:t>
      </w:r>
      <w:r w:rsidRPr="00E2002B">
        <w:rPr>
          <w:rFonts w:ascii="Times New Roman" w:hAnsi="Times New Roman"/>
          <w:sz w:val="22"/>
          <w:szCs w:val="22"/>
        </w:rPr>
        <w:t xml:space="preserve"> в момент прохождения Топлива через бортовой приемный штуцер топливной системы заправляемого </w:t>
      </w:r>
      <w:proofErr w:type="spellStart"/>
      <w:r w:rsidRPr="00E2002B">
        <w:rPr>
          <w:rFonts w:ascii="Times New Roman" w:hAnsi="Times New Roman"/>
          <w:sz w:val="22"/>
          <w:szCs w:val="22"/>
        </w:rPr>
        <w:t>ВС</w:t>
      </w:r>
      <w:proofErr w:type="spellEnd"/>
      <w:r w:rsidRPr="00E2002B">
        <w:rPr>
          <w:rFonts w:ascii="Times New Roman" w:hAnsi="Times New Roman"/>
          <w:sz w:val="22"/>
          <w:szCs w:val="22"/>
        </w:rPr>
        <w:t xml:space="preserve"> </w:t>
      </w:r>
      <w:r w:rsidR="00E2002B">
        <w:rPr>
          <w:rFonts w:ascii="Times New Roman" w:hAnsi="Times New Roman"/>
          <w:sz w:val="22"/>
          <w:szCs w:val="22"/>
        </w:rPr>
        <w:t>Заказчика</w:t>
      </w:r>
      <w:r w:rsidRPr="00E2002B">
        <w:rPr>
          <w:rFonts w:ascii="Times New Roman" w:hAnsi="Times New Roman"/>
          <w:sz w:val="22"/>
          <w:szCs w:val="22"/>
        </w:rPr>
        <w:t xml:space="preserve">, при «закрытом» способе заправки или через заливную горловину топливного бака, заправляемого </w:t>
      </w:r>
      <w:proofErr w:type="spellStart"/>
      <w:r w:rsidRPr="00E2002B">
        <w:rPr>
          <w:rFonts w:ascii="Times New Roman" w:hAnsi="Times New Roman"/>
          <w:sz w:val="22"/>
          <w:szCs w:val="22"/>
        </w:rPr>
        <w:t>ВС</w:t>
      </w:r>
      <w:proofErr w:type="spellEnd"/>
      <w:r w:rsidRPr="00E2002B">
        <w:rPr>
          <w:rFonts w:ascii="Times New Roman" w:hAnsi="Times New Roman"/>
          <w:sz w:val="22"/>
          <w:szCs w:val="22"/>
        </w:rPr>
        <w:t xml:space="preserve"> </w:t>
      </w:r>
      <w:r w:rsidR="00E2002B">
        <w:rPr>
          <w:rFonts w:ascii="Times New Roman" w:hAnsi="Times New Roman"/>
          <w:sz w:val="22"/>
          <w:szCs w:val="22"/>
        </w:rPr>
        <w:t>Заказчика</w:t>
      </w:r>
      <w:r w:rsidRPr="00E2002B">
        <w:rPr>
          <w:rFonts w:ascii="Times New Roman" w:hAnsi="Times New Roman"/>
          <w:sz w:val="22"/>
          <w:szCs w:val="22"/>
        </w:rPr>
        <w:t>, при «открытом» способе заправки (при использовании промежуточных дополнительных средств фильтрации и дозаторов - на входе в эти средства).</w:t>
      </w:r>
    </w:p>
    <w:p w14:paraId="72AFB8C6" w14:textId="19A19325" w:rsidR="007D53B4" w:rsidRPr="00E2002B" w:rsidRDefault="007D53B4" w:rsidP="00E2002B">
      <w:pPr>
        <w:widowControl w:val="0"/>
        <w:numPr>
          <w:ilvl w:val="1"/>
          <w:numId w:val="2"/>
        </w:numPr>
        <w:ind w:left="0" w:firstLine="567"/>
        <w:jc w:val="both"/>
        <w:rPr>
          <w:sz w:val="22"/>
          <w:szCs w:val="22"/>
        </w:rPr>
      </w:pPr>
      <w:r w:rsidRPr="00E2002B">
        <w:rPr>
          <w:sz w:val="22"/>
          <w:szCs w:val="22"/>
        </w:rPr>
        <w:t xml:space="preserve">В случае несоблюдения </w:t>
      </w:r>
      <w:r w:rsidR="00E2002B">
        <w:rPr>
          <w:sz w:val="22"/>
          <w:szCs w:val="22"/>
        </w:rPr>
        <w:t>Заказчиком</w:t>
      </w:r>
      <w:r w:rsidRPr="00E2002B">
        <w:rPr>
          <w:sz w:val="22"/>
          <w:szCs w:val="22"/>
        </w:rPr>
        <w:t xml:space="preserve"> условия о 100 % предоплате планируемого объема Топлива и Услуги по заправке </w:t>
      </w:r>
      <w:proofErr w:type="spellStart"/>
      <w:r w:rsidRPr="00E2002B">
        <w:rPr>
          <w:sz w:val="22"/>
          <w:szCs w:val="22"/>
        </w:rPr>
        <w:t>ВС</w:t>
      </w:r>
      <w:proofErr w:type="spellEnd"/>
      <w:r w:rsidRPr="00E2002B">
        <w:rPr>
          <w:sz w:val="22"/>
          <w:szCs w:val="22"/>
        </w:rPr>
        <w:t xml:space="preserve"> </w:t>
      </w:r>
      <w:r w:rsidR="00E2002B">
        <w:rPr>
          <w:sz w:val="22"/>
          <w:szCs w:val="22"/>
        </w:rPr>
        <w:t>Заказчика</w:t>
      </w:r>
      <w:r w:rsidRPr="00E2002B">
        <w:rPr>
          <w:sz w:val="22"/>
          <w:szCs w:val="22"/>
        </w:rPr>
        <w:t xml:space="preserve">, </w:t>
      </w:r>
      <w:r w:rsidR="00DA07F0">
        <w:rPr>
          <w:sz w:val="22"/>
          <w:szCs w:val="22"/>
        </w:rPr>
        <w:t>Исполнитель</w:t>
      </w:r>
      <w:r w:rsidRPr="00E2002B">
        <w:rPr>
          <w:sz w:val="22"/>
          <w:szCs w:val="22"/>
        </w:rPr>
        <w:t xml:space="preserve"> имеет право в одностороннем порядке приостановить обеспечение </w:t>
      </w:r>
      <w:r w:rsidR="00E2002B">
        <w:rPr>
          <w:sz w:val="22"/>
          <w:szCs w:val="22"/>
        </w:rPr>
        <w:t>Заказчика</w:t>
      </w:r>
      <w:r w:rsidRPr="00E2002B">
        <w:rPr>
          <w:sz w:val="22"/>
          <w:szCs w:val="22"/>
        </w:rPr>
        <w:t xml:space="preserve"> Топливом, уведомив об этом </w:t>
      </w:r>
      <w:r w:rsidR="00E2002B">
        <w:rPr>
          <w:sz w:val="22"/>
          <w:szCs w:val="22"/>
        </w:rPr>
        <w:t>Заказчика</w:t>
      </w:r>
      <w:r w:rsidRPr="00E2002B">
        <w:rPr>
          <w:sz w:val="22"/>
          <w:szCs w:val="22"/>
        </w:rPr>
        <w:t xml:space="preserve"> по каналам связи, указанным в </w:t>
      </w:r>
      <w:proofErr w:type="spellStart"/>
      <w:r w:rsidRPr="00E2002B">
        <w:rPr>
          <w:sz w:val="22"/>
          <w:szCs w:val="22"/>
        </w:rPr>
        <w:t>п.9.3</w:t>
      </w:r>
      <w:proofErr w:type="spellEnd"/>
      <w:r w:rsidRPr="00E2002B">
        <w:rPr>
          <w:sz w:val="22"/>
          <w:szCs w:val="22"/>
        </w:rPr>
        <w:t xml:space="preserve">. настоящего Договора в срок не позднее, чем за 1 (Одни) сутки до такой приостановки. При этом в уведомлении указывается дата и время, начиная с которого приостанавливается обеспечение Топливом. </w:t>
      </w:r>
      <w:r w:rsidR="00DA07F0">
        <w:rPr>
          <w:sz w:val="22"/>
          <w:szCs w:val="22"/>
        </w:rPr>
        <w:t>Исполнитель</w:t>
      </w:r>
      <w:r w:rsidRPr="00E2002B">
        <w:rPr>
          <w:sz w:val="22"/>
          <w:szCs w:val="22"/>
        </w:rPr>
        <w:t xml:space="preserve"> не несет ответственности за любые убытки и последствия, возникшие у </w:t>
      </w:r>
      <w:r w:rsidR="00E2002B">
        <w:rPr>
          <w:sz w:val="22"/>
          <w:szCs w:val="22"/>
        </w:rPr>
        <w:t>Заказчика</w:t>
      </w:r>
      <w:r w:rsidRPr="00E2002B">
        <w:rPr>
          <w:sz w:val="22"/>
          <w:szCs w:val="22"/>
        </w:rPr>
        <w:t xml:space="preserve"> и (или) третьих лиц в связи с отказом </w:t>
      </w:r>
      <w:r w:rsidR="00E2002B">
        <w:rPr>
          <w:sz w:val="22"/>
          <w:szCs w:val="22"/>
        </w:rPr>
        <w:t>Исполнителя</w:t>
      </w:r>
      <w:r w:rsidRPr="00E2002B">
        <w:rPr>
          <w:sz w:val="22"/>
          <w:szCs w:val="22"/>
        </w:rPr>
        <w:t xml:space="preserve"> произвести поставку Топлива сверх предоплаченного объема или в связи с приостановлением обеспечения </w:t>
      </w:r>
      <w:r w:rsidR="00E2002B">
        <w:rPr>
          <w:sz w:val="22"/>
          <w:szCs w:val="22"/>
        </w:rPr>
        <w:t>Заказчика</w:t>
      </w:r>
      <w:r w:rsidRPr="00E2002B">
        <w:rPr>
          <w:sz w:val="22"/>
          <w:szCs w:val="22"/>
        </w:rPr>
        <w:t xml:space="preserve"> Топливом.</w:t>
      </w:r>
    </w:p>
    <w:p w14:paraId="5A506F13" w14:textId="3DB28B2C" w:rsidR="007D53B4" w:rsidRPr="00E2002B" w:rsidRDefault="007D53B4" w:rsidP="00E2002B">
      <w:pPr>
        <w:pStyle w:val="af"/>
        <w:widowControl w:val="0"/>
        <w:numPr>
          <w:ilvl w:val="1"/>
          <w:numId w:val="2"/>
        </w:numPr>
        <w:tabs>
          <w:tab w:val="clear" w:pos="540"/>
        </w:tabs>
        <w:spacing w:before="0" w:after="0"/>
        <w:ind w:left="0" w:firstLine="567"/>
        <w:rPr>
          <w:rFonts w:ascii="Times New Roman" w:hAnsi="Times New Roman"/>
          <w:sz w:val="22"/>
          <w:szCs w:val="22"/>
        </w:rPr>
      </w:pPr>
      <w:r w:rsidRPr="00E2002B">
        <w:rPr>
          <w:rFonts w:ascii="Times New Roman" w:hAnsi="Times New Roman"/>
          <w:sz w:val="22"/>
          <w:szCs w:val="22"/>
        </w:rPr>
        <w:t xml:space="preserve">В случае нарушения </w:t>
      </w:r>
      <w:r w:rsidR="00E2002B">
        <w:rPr>
          <w:rFonts w:ascii="Times New Roman" w:hAnsi="Times New Roman"/>
          <w:sz w:val="22"/>
          <w:szCs w:val="22"/>
        </w:rPr>
        <w:t>Заказчиком</w:t>
      </w:r>
      <w:r w:rsidRPr="00E2002B">
        <w:rPr>
          <w:rFonts w:ascii="Times New Roman" w:hAnsi="Times New Roman"/>
          <w:sz w:val="22"/>
          <w:szCs w:val="22"/>
        </w:rPr>
        <w:t xml:space="preserve"> сроков оплаты, установленных п. 8.2 Договора, при предоставлении </w:t>
      </w:r>
      <w:r w:rsidR="00DA07F0">
        <w:rPr>
          <w:rFonts w:ascii="Times New Roman" w:hAnsi="Times New Roman"/>
          <w:sz w:val="22"/>
          <w:szCs w:val="22"/>
        </w:rPr>
        <w:t>Исполнителем</w:t>
      </w:r>
      <w:r w:rsidRPr="00E2002B">
        <w:rPr>
          <w:rFonts w:ascii="Times New Roman" w:hAnsi="Times New Roman"/>
          <w:sz w:val="22"/>
          <w:szCs w:val="22"/>
        </w:rPr>
        <w:t xml:space="preserve"> встречного обязательства, </w:t>
      </w:r>
      <w:r w:rsidR="00DA07F0">
        <w:rPr>
          <w:rFonts w:ascii="Times New Roman" w:hAnsi="Times New Roman"/>
          <w:sz w:val="22"/>
          <w:szCs w:val="22"/>
        </w:rPr>
        <w:t>Исполнитель</w:t>
      </w:r>
      <w:r w:rsidRPr="00E2002B">
        <w:rPr>
          <w:rFonts w:ascii="Times New Roman" w:hAnsi="Times New Roman"/>
          <w:sz w:val="22"/>
          <w:szCs w:val="22"/>
        </w:rPr>
        <w:t xml:space="preserve"> вправе потребовать от </w:t>
      </w:r>
      <w:r w:rsidR="00E2002B">
        <w:rPr>
          <w:rFonts w:ascii="Times New Roman" w:hAnsi="Times New Roman"/>
          <w:sz w:val="22"/>
          <w:szCs w:val="22"/>
        </w:rPr>
        <w:t>Заказчика</w:t>
      </w:r>
      <w:r w:rsidRPr="00E2002B">
        <w:rPr>
          <w:rFonts w:ascii="Times New Roman" w:hAnsi="Times New Roman"/>
          <w:sz w:val="22"/>
          <w:szCs w:val="22"/>
        </w:rPr>
        <w:t xml:space="preserve"> уплаты штрафной неустойки в размере 0,1% от суммы задолженности за каждый календарный день просрочки до 00 часов суток, следующих за датой исполнения обязательства. Расчет штрафной неустойки производится от даты, указанной в </w:t>
      </w:r>
      <w:r w:rsidRPr="00E2002B">
        <w:rPr>
          <w:rFonts w:ascii="Times New Roman" w:hAnsi="Times New Roman"/>
          <w:color w:val="000000"/>
          <w:sz w:val="22"/>
          <w:szCs w:val="22"/>
        </w:rPr>
        <w:t>акте приёма-передачи нефтепродуктов и акте оказания услуг</w:t>
      </w:r>
      <w:r w:rsidRPr="00E2002B">
        <w:rPr>
          <w:rFonts w:ascii="Times New Roman" w:hAnsi="Times New Roman"/>
          <w:sz w:val="22"/>
          <w:szCs w:val="22"/>
        </w:rPr>
        <w:t>. Штрафная неустойка выплачивается сверх убытков.</w:t>
      </w:r>
    </w:p>
    <w:p w14:paraId="5AC22283" w14:textId="0587F1D0" w:rsidR="007D53B4" w:rsidRPr="00E2002B" w:rsidRDefault="007D53B4" w:rsidP="00E2002B">
      <w:pPr>
        <w:widowControl w:val="0"/>
        <w:numPr>
          <w:ilvl w:val="1"/>
          <w:numId w:val="2"/>
        </w:numPr>
        <w:tabs>
          <w:tab w:val="num" w:pos="720"/>
        </w:tabs>
        <w:ind w:left="0" w:firstLine="567"/>
        <w:jc w:val="both"/>
        <w:rPr>
          <w:sz w:val="22"/>
          <w:szCs w:val="22"/>
        </w:rPr>
      </w:pPr>
      <w:r w:rsidRPr="00E2002B">
        <w:rPr>
          <w:sz w:val="22"/>
          <w:szCs w:val="22"/>
        </w:rPr>
        <w:t xml:space="preserve">В случае недостаточности суммы платежа для погашения имеющейся задолженности </w:t>
      </w:r>
      <w:r w:rsidR="00E2002B">
        <w:rPr>
          <w:sz w:val="22"/>
          <w:szCs w:val="22"/>
        </w:rPr>
        <w:t>Заказчика</w:t>
      </w:r>
      <w:r w:rsidRPr="00E2002B">
        <w:rPr>
          <w:sz w:val="22"/>
          <w:szCs w:val="22"/>
        </w:rPr>
        <w:t xml:space="preserve">, погашение задолженности </w:t>
      </w:r>
      <w:r w:rsidR="00E2002B">
        <w:rPr>
          <w:sz w:val="22"/>
          <w:szCs w:val="22"/>
        </w:rPr>
        <w:t>Заказчика</w:t>
      </w:r>
      <w:r w:rsidRPr="00E2002B">
        <w:rPr>
          <w:sz w:val="22"/>
          <w:szCs w:val="22"/>
        </w:rPr>
        <w:t xml:space="preserve"> происходит в следующей очередности: в первую очередь пени (проценты за пользование денежными средствами) и штрафы, затем сумма основного долга.</w:t>
      </w:r>
    </w:p>
    <w:p w14:paraId="64B2EA08" w14:textId="48B71882" w:rsidR="007D53B4" w:rsidRPr="00E2002B" w:rsidRDefault="007D53B4" w:rsidP="00E2002B">
      <w:pPr>
        <w:widowControl w:val="0"/>
        <w:numPr>
          <w:ilvl w:val="1"/>
          <w:numId w:val="2"/>
        </w:numPr>
        <w:tabs>
          <w:tab w:val="num" w:pos="720"/>
        </w:tabs>
        <w:ind w:left="0" w:firstLine="567"/>
        <w:jc w:val="both"/>
        <w:rPr>
          <w:sz w:val="22"/>
          <w:szCs w:val="22"/>
        </w:rPr>
      </w:pPr>
      <w:r w:rsidRPr="00E2002B">
        <w:rPr>
          <w:sz w:val="22"/>
          <w:szCs w:val="22"/>
        </w:rPr>
        <w:t xml:space="preserve">В случае не уведомления (несвоевременного уведомления) </w:t>
      </w:r>
      <w:r w:rsidR="00E2002B">
        <w:rPr>
          <w:sz w:val="22"/>
          <w:szCs w:val="22"/>
        </w:rPr>
        <w:t>Исполнителя</w:t>
      </w:r>
      <w:r w:rsidRPr="00E2002B">
        <w:rPr>
          <w:sz w:val="22"/>
          <w:szCs w:val="22"/>
        </w:rPr>
        <w:t xml:space="preserve"> об отсутствии необходимости заправки </w:t>
      </w:r>
      <w:proofErr w:type="spellStart"/>
      <w:r w:rsidRPr="00E2002B">
        <w:rPr>
          <w:sz w:val="22"/>
          <w:szCs w:val="22"/>
        </w:rPr>
        <w:t>ВС</w:t>
      </w:r>
      <w:proofErr w:type="spellEnd"/>
      <w:r w:rsidRPr="00E2002B">
        <w:rPr>
          <w:sz w:val="22"/>
          <w:szCs w:val="22"/>
        </w:rPr>
        <w:t xml:space="preserve"> </w:t>
      </w:r>
      <w:r w:rsidR="00E2002B">
        <w:rPr>
          <w:sz w:val="22"/>
          <w:szCs w:val="22"/>
        </w:rPr>
        <w:t>Заказчика</w:t>
      </w:r>
      <w:r w:rsidRPr="00E2002B">
        <w:rPr>
          <w:sz w:val="22"/>
          <w:szCs w:val="22"/>
        </w:rPr>
        <w:t xml:space="preserve">, если это повлекло за собой подачу топливозаправочного средства </w:t>
      </w:r>
      <w:r w:rsidR="00E2002B">
        <w:rPr>
          <w:sz w:val="22"/>
          <w:szCs w:val="22"/>
        </w:rPr>
        <w:t>Исполнителя</w:t>
      </w:r>
      <w:r w:rsidRPr="00E2002B">
        <w:rPr>
          <w:sz w:val="22"/>
          <w:szCs w:val="22"/>
        </w:rPr>
        <w:t xml:space="preserve"> к месту стоянки </w:t>
      </w:r>
      <w:proofErr w:type="spellStart"/>
      <w:r w:rsidRPr="00E2002B">
        <w:rPr>
          <w:sz w:val="22"/>
          <w:szCs w:val="22"/>
        </w:rPr>
        <w:t>ВС</w:t>
      </w:r>
      <w:proofErr w:type="spellEnd"/>
      <w:r w:rsidRPr="00E2002B">
        <w:rPr>
          <w:sz w:val="22"/>
          <w:szCs w:val="22"/>
        </w:rPr>
        <w:t xml:space="preserve"> </w:t>
      </w:r>
      <w:r w:rsidR="00E2002B">
        <w:rPr>
          <w:sz w:val="22"/>
          <w:szCs w:val="22"/>
        </w:rPr>
        <w:t>Заказчика</w:t>
      </w:r>
      <w:r w:rsidRPr="00E2002B">
        <w:rPr>
          <w:sz w:val="22"/>
          <w:szCs w:val="22"/>
        </w:rPr>
        <w:t xml:space="preserve"> без проведения процедуры заправки, </w:t>
      </w:r>
      <w:r w:rsidR="00DA07F0">
        <w:rPr>
          <w:sz w:val="22"/>
          <w:szCs w:val="22"/>
        </w:rPr>
        <w:t>Исполнитель</w:t>
      </w:r>
      <w:r w:rsidRPr="00E2002B">
        <w:rPr>
          <w:sz w:val="22"/>
          <w:szCs w:val="22"/>
        </w:rPr>
        <w:t xml:space="preserve"> вправе потребовать уплаты штрафа в размере 500 (Пятьсот) рублей, за каждый случай нарушения. При этом факт подачи топливозаправочного средства </w:t>
      </w:r>
      <w:r w:rsidR="00E2002B">
        <w:rPr>
          <w:sz w:val="22"/>
          <w:szCs w:val="22"/>
        </w:rPr>
        <w:t>Исполнителя</w:t>
      </w:r>
      <w:r w:rsidRPr="00E2002B">
        <w:rPr>
          <w:sz w:val="22"/>
          <w:szCs w:val="22"/>
        </w:rPr>
        <w:t xml:space="preserve"> к месту стоянки </w:t>
      </w:r>
      <w:proofErr w:type="spellStart"/>
      <w:r w:rsidRPr="00E2002B">
        <w:rPr>
          <w:sz w:val="22"/>
          <w:szCs w:val="22"/>
        </w:rPr>
        <w:t>ВС</w:t>
      </w:r>
      <w:proofErr w:type="spellEnd"/>
      <w:r w:rsidRPr="00E2002B">
        <w:rPr>
          <w:sz w:val="22"/>
          <w:szCs w:val="22"/>
        </w:rPr>
        <w:t xml:space="preserve"> без проведения процедуры заправки подтверждается актом, составляемым в порядке, предусмотренном пунктом 2.1. Приложения № 1 к настоящему Договору.</w:t>
      </w:r>
    </w:p>
    <w:p w14:paraId="3EC92B12" w14:textId="5D8B93F9" w:rsidR="007D53B4" w:rsidRDefault="007D53B4" w:rsidP="00E2002B">
      <w:pPr>
        <w:widowControl w:val="0"/>
        <w:numPr>
          <w:ilvl w:val="1"/>
          <w:numId w:val="2"/>
        </w:numPr>
        <w:tabs>
          <w:tab w:val="num" w:pos="720"/>
        </w:tabs>
        <w:ind w:left="0" w:firstLine="567"/>
        <w:jc w:val="both"/>
        <w:rPr>
          <w:sz w:val="22"/>
          <w:szCs w:val="22"/>
        </w:rPr>
      </w:pPr>
      <w:r w:rsidRPr="00E2002B">
        <w:rPr>
          <w:sz w:val="22"/>
          <w:szCs w:val="22"/>
        </w:rPr>
        <w:t xml:space="preserve">Взыскание любых неустоек, штрафов, пеней, процентов, предусмотренных </w:t>
      </w:r>
      <w:r w:rsidRPr="00E2002B">
        <w:rPr>
          <w:sz w:val="22"/>
          <w:szCs w:val="22"/>
        </w:rPr>
        <w:lastRenderedPageBreak/>
        <w:t>законодательством Российской Федерации и/или Договором, за нарушение любого обязательства, вытекающего из настоящего Договора, не освобождает Стороны от исполнения такого обязательства.</w:t>
      </w:r>
    </w:p>
    <w:p w14:paraId="4EB899C3" w14:textId="77777777" w:rsidR="00DA07F0" w:rsidRPr="00E2002B" w:rsidRDefault="00DA07F0" w:rsidP="00DA07F0">
      <w:pPr>
        <w:widowControl w:val="0"/>
        <w:tabs>
          <w:tab w:val="num" w:pos="720"/>
        </w:tabs>
        <w:ind w:left="567"/>
        <w:jc w:val="both"/>
        <w:rPr>
          <w:sz w:val="22"/>
          <w:szCs w:val="22"/>
        </w:rPr>
      </w:pPr>
    </w:p>
    <w:p w14:paraId="4686162C" w14:textId="77777777" w:rsidR="007D53B4" w:rsidRPr="00E2002B" w:rsidRDefault="007D53B4" w:rsidP="00E2002B">
      <w:pPr>
        <w:pStyle w:val="aff1"/>
        <w:keepNext w:val="0"/>
        <w:widowControl w:val="0"/>
        <w:spacing w:before="0" w:after="0"/>
        <w:ind w:left="0" w:firstLine="567"/>
        <w:rPr>
          <w:sz w:val="22"/>
          <w:szCs w:val="22"/>
        </w:rPr>
      </w:pPr>
      <w:r w:rsidRPr="00E2002B">
        <w:rPr>
          <w:sz w:val="22"/>
          <w:szCs w:val="22"/>
          <w:lang w:val="ru-RU"/>
        </w:rPr>
        <w:t xml:space="preserve"> </w:t>
      </w:r>
      <w:proofErr w:type="spellStart"/>
      <w:r w:rsidRPr="00E2002B">
        <w:rPr>
          <w:sz w:val="22"/>
          <w:szCs w:val="22"/>
        </w:rPr>
        <w:t>Порядок</w:t>
      </w:r>
      <w:proofErr w:type="spellEnd"/>
      <w:r w:rsidRPr="00E2002B">
        <w:rPr>
          <w:sz w:val="22"/>
          <w:szCs w:val="22"/>
        </w:rPr>
        <w:t xml:space="preserve"> </w:t>
      </w:r>
      <w:proofErr w:type="spellStart"/>
      <w:r w:rsidRPr="00E2002B">
        <w:rPr>
          <w:sz w:val="22"/>
          <w:szCs w:val="22"/>
        </w:rPr>
        <w:t>рассмотрения</w:t>
      </w:r>
      <w:proofErr w:type="spellEnd"/>
      <w:r w:rsidRPr="00E2002B">
        <w:rPr>
          <w:sz w:val="22"/>
          <w:szCs w:val="22"/>
        </w:rPr>
        <w:t xml:space="preserve"> </w:t>
      </w:r>
      <w:proofErr w:type="spellStart"/>
      <w:r w:rsidRPr="00E2002B">
        <w:rPr>
          <w:sz w:val="22"/>
          <w:szCs w:val="22"/>
        </w:rPr>
        <w:t>споров</w:t>
      </w:r>
      <w:proofErr w:type="spellEnd"/>
      <w:r w:rsidRPr="00E2002B">
        <w:rPr>
          <w:sz w:val="22"/>
          <w:szCs w:val="22"/>
        </w:rPr>
        <w:t>.</w:t>
      </w:r>
    </w:p>
    <w:p w14:paraId="210D7E83" w14:textId="77777777" w:rsidR="007D53B4" w:rsidRPr="00E2002B" w:rsidRDefault="007D53B4" w:rsidP="00E2002B">
      <w:pPr>
        <w:pStyle w:val="a1"/>
        <w:keepNext w:val="0"/>
        <w:widowControl w:val="0"/>
        <w:numPr>
          <w:ilvl w:val="1"/>
          <w:numId w:val="5"/>
        </w:numPr>
        <w:spacing w:before="0" w:after="0"/>
        <w:ind w:left="0" w:firstLine="567"/>
        <w:jc w:val="both"/>
        <w:rPr>
          <w:b w:val="0"/>
          <w:bCs w:val="0"/>
          <w:sz w:val="22"/>
          <w:szCs w:val="22"/>
          <w:lang w:val="ru-RU"/>
        </w:rPr>
      </w:pPr>
      <w:r w:rsidRPr="00E2002B">
        <w:rPr>
          <w:b w:val="0"/>
          <w:bCs w:val="0"/>
          <w:sz w:val="22"/>
          <w:szCs w:val="22"/>
          <w:lang w:val="ru-RU"/>
        </w:rPr>
        <w:t>Споры и разногласия, которые могут возникнуть из настоящего договора или в связи с ним, будут разрешаться путем переговоров между Сторонами с применением обязательного претензионного порядка. При этом претензии рассматриваются, и ответ на них направляется Стороной, к которой они предъявлены, в течение 10 (десяти) календарных дней с даты их получения.</w:t>
      </w:r>
    </w:p>
    <w:p w14:paraId="1DBB29FB" w14:textId="77777777" w:rsidR="007D53B4" w:rsidRPr="00E2002B" w:rsidRDefault="007D53B4" w:rsidP="00E2002B">
      <w:pPr>
        <w:pStyle w:val="a1"/>
        <w:keepNext w:val="0"/>
        <w:widowControl w:val="0"/>
        <w:numPr>
          <w:ilvl w:val="1"/>
          <w:numId w:val="5"/>
        </w:numPr>
        <w:spacing w:before="0" w:after="0"/>
        <w:ind w:left="0" w:firstLine="567"/>
        <w:jc w:val="both"/>
        <w:rPr>
          <w:b w:val="0"/>
          <w:bCs w:val="0"/>
          <w:sz w:val="22"/>
          <w:szCs w:val="22"/>
        </w:rPr>
      </w:pPr>
      <w:r w:rsidRPr="00E2002B">
        <w:rPr>
          <w:b w:val="0"/>
          <w:bCs w:val="0"/>
          <w:sz w:val="22"/>
          <w:szCs w:val="22"/>
          <w:lang w:val="ru-RU"/>
        </w:rPr>
        <w:t xml:space="preserve">Претензия (ответ на претензию) направляется в письменном виде за подписью уполномоченного лица. Подписанная уполномоченным лицом претензия (ответ на претензию) может быть передана по электронной почте на адреса, указанные в </w:t>
      </w:r>
      <w:proofErr w:type="spellStart"/>
      <w:r w:rsidRPr="00E2002B">
        <w:rPr>
          <w:b w:val="0"/>
          <w:bCs w:val="0"/>
          <w:sz w:val="22"/>
          <w:szCs w:val="22"/>
          <w:lang w:val="ru-RU"/>
        </w:rPr>
        <w:t>п.п</w:t>
      </w:r>
      <w:proofErr w:type="spellEnd"/>
      <w:r w:rsidRPr="00E2002B">
        <w:rPr>
          <w:b w:val="0"/>
          <w:bCs w:val="0"/>
          <w:sz w:val="22"/>
          <w:szCs w:val="22"/>
          <w:lang w:val="ru-RU"/>
        </w:rPr>
        <w:t xml:space="preserve">. 9.2, 9.3 Договора с обязательным отправлением оригинала претензии (ответа на претензию) в адрес другой стороны. Дата передачи претензии (ответа на претензию) по электронной почте считается датой получения претензии (ответа на претензию). </w:t>
      </w:r>
      <w:proofErr w:type="spellStart"/>
      <w:r w:rsidRPr="00E2002B">
        <w:rPr>
          <w:b w:val="0"/>
          <w:bCs w:val="0"/>
          <w:sz w:val="22"/>
          <w:szCs w:val="22"/>
        </w:rPr>
        <w:t>Срок</w:t>
      </w:r>
      <w:proofErr w:type="spellEnd"/>
      <w:r w:rsidRPr="00E2002B">
        <w:rPr>
          <w:b w:val="0"/>
          <w:bCs w:val="0"/>
          <w:sz w:val="22"/>
          <w:szCs w:val="22"/>
        </w:rPr>
        <w:t xml:space="preserve"> </w:t>
      </w:r>
      <w:proofErr w:type="spellStart"/>
      <w:r w:rsidRPr="00E2002B">
        <w:rPr>
          <w:b w:val="0"/>
          <w:bCs w:val="0"/>
          <w:sz w:val="22"/>
          <w:szCs w:val="22"/>
        </w:rPr>
        <w:t>обязательного</w:t>
      </w:r>
      <w:proofErr w:type="spellEnd"/>
      <w:r w:rsidRPr="00E2002B">
        <w:rPr>
          <w:b w:val="0"/>
          <w:bCs w:val="0"/>
          <w:sz w:val="22"/>
          <w:szCs w:val="22"/>
        </w:rPr>
        <w:t xml:space="preserve"> </w:t>
      </w:r>
      <w:proofErr w:type="spellStart"/>
      <w:r w:rsidRPr="00E2002B">
        <w:rPr>
          <w:b w:val="0"/>
          <w:bCs w:val="0"/>
          <w:sz w:val="22"/>
          <w:szCs w:val="22"/>
        </w:rPr>
        <w:t>досудебного</w:t>
      </w:r>
      <w:proofErr w:type="spellEnd"/>
      <w:r w:rsidRPr="00E2002B">
        <w:rPr>
          <w:b w:val="0"/>
          <w:bCs w:val="0"/>
          <w:sz w:val="22"/>
          <w:szCs w:val="22"/>
        </w:rPr>
        <w:t xml:space="preserve"> </w:t>
      </w:r>
      <w:proofErr w:type="spellStart"/>
      <w:r w:rsidRPr="00E2002B">
        <w:rPr>
          <w:b w:val="0"/>
          <w:bCs w:val="0"/>
          <w:sz w:val="22"/>
          <w:szCs w:val="22"/>
        </w:rPr>
        <w:t>урегулирования</w:t>
      </w:r>
      <w:proofErr w:type="spellEnd"/>
      <w:r w:rsidRPr="00E2002B">
        <w:rPr>
          <w:b w:val="0"/>
          <w:bCs w:val="0"/>
          <w:sz w:val="22"/>
          <w:szCs w:val="22"/>
        </w:rPr>
        <w:t xml:space="preserve"> </w:t>
      </w:r>
      <w:proofErr w:type="spellStart"/>
      <w:r w:rsidRPr="00E2002B">
        <w:rPr>
          <w:b w:val="0"/>
          <w:bCs w:val="0"/>
          <w:sz w:val="22"/>
          <w:szCs w:val="22"/>
        </w:rPr>
        <w:t>споров</w:t>
      </w:r>
      <w:proofErr w:type="spellEnd"/>
      <w:r w:rsidRPr="00E2002B">
        <w:rPr>
          <w:b w:val="0"/>
          <w:bCs w:val="0"/>
          <w:sz w:val="22"/>
          <w:szCs w:val="22"/>
        </w:rPr>
        <w:t xml:space="preserve"> – 10 (</w:t>
      </w:r>
      <w:proofErr w:type="spellStart"/>
      <w:r w:rsidRPr="00E2002B">
        <w:rPr>
          <w:b w:val="0"/>
          <w:bCs w:val="0"/>
          <w:sz w:val="22"/>
          <w:szCs w:val="22"/>
        </w:rPr>
        <w:t>десять</w:t>
      </w:r>
      <w:proofErr w:type="spellEnd"/>
      <w:r w:rsidRPr="00E2002B">
        <w:rPr>
          <w:b w:val="0"/>
          <w:bCs w:val="0"/>
          <w:sz w:val="22"/>
          <w:szCs w:val="22"/>
        </w:rPr>
        <w:t xml:space="preserve">) </w:t>
      </w:r>
      <w:proofErr w:type="spellStart"/>
      <w:r w:rsidRPr="00E2002B">
        <w:rPr>
          <w:b w:val="0"/>
          <w:bCs w:val="0"/>
          <w:sz w:val="22"/>
          <w:szCs w:val="22"/>
        </w:rPr>
        <w:t>календарных</w:t>
      </w:r>
      <w:proofErr w:type="spellEnd"/>
      <w:r w:rsidRPr="00E2002B">
        <w:rPr>
          <w:b w:val="0"/>
          <w:bCs w:val="0"/>
          <w:sz w:val="22"/>
          <w:szCs w:val="22"/>
        </w:rPr>
        <w:t xml:space="preserve"> </w:t>
      </w:r>
      <w:proofErr w:type="spellStart"/>
      <w:r w:rsidRPr="00E2002B">
        <w:rPr>
          <w:b w:val="0"/>
          <w:bCs w:val="0"/>
          <w:sz w:val="22"/>
          <w:szCs w:val="22"/>
        </w:rPr>
        <w:t>дней</w:t>
      </w:r>
      <w:proofErr w:type="spellEnd"/>
      <w:r w:rsidRPr="00E2002B">
        <w:rPr>
          <w:b w:val="0"/>
          <w:bCs w:val="0"/>
          <w:sz w:val="22"/>
          <w:szCs w:val="22"/>
        </w:rPr>
        <w:t>.</w:t>
      </w:r>
    </w:p>
    <w:p w14:paraId="3046331D" w14:textId="1AEFB3AC" w:rsidR="007D53B4" w:rsidRDefault="007D53B4" w:rsidP="00E2002B">
      <w:pPr>
        <w:pStyle w:val="a1"/>
        <w:keepNext w:val="0"/>
        <w:widowControl w:val="0"/>
        <w:numPr>
          <w:ilvl w:val="1"/>
          <w:numId w:val="5"/>
        </w:numPr>
        <w:spacing w:before="0" w:after="0"/>
        <w:ind w:left="0" w:firstLine="567"/>
        <w:jc w:val="both"/>
        <w:rPr>
          <w:b w:val="0"/>
          <w:bCs w:val="0"/>
          <w:sz w:val="22"/>
          <w:szCs w:val="22"/>
          <w:lang w:val="ru-RU"/>
        </w:rPr>
      </w:pPr>
      <w:r w:rsidRPr="00E2002B">
        <w:rPr>
          <w:b w:val="0"/>
          <w:bCs w:val="0"/>
          <w:sz w:val="22"/>
          <w:szCs w:val="22"/>
          <w:lang w:val="ru-RU"/>
        </w:rPr>
        <w:t xml:space="preserve">В случае невозможности разрешения спорных вопросов путем переговоров они подлежат рассмотрению в Арбитражном суде </w:t>
      </w:r>
      <w:r w:rsidR="00F44F1B" w:rsidRPr="00E2002B">
        <w:rPr>
          <w:b w:val="0"/>
          <w:bCs w:val="0"/>
          <w:sz w:val="22"/>
          <w:szCs w:val="22"/>
          <w:lang w:val="ru-RU"/>
        </w:rPr>
        <w:t>по месту нахождения ответчика.</w:t>
      </w:r>
    </w:p>
    <w:p w14:paraId="78CC7B30" w14:textId="77777777" w:rsidR="00DA07F0" w:rsidRPr="00E2002B" w:rsidRDefault="00DA07F0" w:rsidP="00DA07F0">
      <w:pPr>
        <w:pStyle w:val="a1"/>
        <w:keepNext w:val="0"/>
        <w:widowControl w:val="0"/>
        <w:numPr>
          <w:ilvl w:val="0"/>
          <w:numId w:val="0"/>
        </w:numPr>
        <w:spacing w:before="0" w:after="0"/>
        <w:ind w:left="567"/>
        <w:jc w:val="both"/>
        <w:rPr>
          <w:b w:val="0"/>
          <w:bCs w:val="0"/>
          <w:sz w:val="22"/>
          <w:szCs w:val="22"/>
          <w:lang w:val="ru-RU"/>
        </w:rPr>
      </w:pPr>
    </w:p>
    <w:p w14:paraId="1023AA77" w14:textId="77777777" w:rsidR="007D53B4" w:rsidRPr="00E2002B" w:rsidRDefault="007D53B4" w:rsidP="00E2002B">
      <w:pPr>
        <w:pStyle w:val="aff1"/>
        <w:keepNext w:val="0"/>
        <w:widowControl w:val="0"/>
        <w:spacing w:before="0" w:after="0"/>
        <w:ind w:left="0" w:firstLine="567"/>
        <w:rPr>
          <w:sz w:val="22"/>
          <w:szCs w:val="22"/>
        </w:rPr>
      </w:pPr>
      <w:proofErr w:type="spellStart"/>
      <w:r w:rsidRPr="00E2002B">
        <w:rPr>
          <w:sz w:val="22"/>
          <w:szCs w:val="22"/>
        </w:rPr>
        <w:t>Обстоятельства</w:t>
      </w:r>
      <w:proofErr w:type="spellEnd"/>
      <w:r w:rsidRPr="00E2002B">
        <w:rPr>
          <w:sz w:val="22"/>
          <w:szCs w:val="22"/>
        </w:rPr>
        <w:t xml:space="preserve"> </w:t>
      </w:r>
      <w:proofErr w:type="spellStart"/>
      <w:r w:rsidRPr="00E2002B">
        <w:rPr>
          <w:sz w:val="22"/>
          <w:szCs w:val="22"/>
        </w:rPr>
        <w:t>непреодолимой</w:t>
      </w:r>
      <w:proofErr w:type="spellEnd"/>
      <w:r w:rsidRPr="00E2002B">
        <w:rPr>
          <w:sz w:val="22"/>
          <w:szCs w:val="22"/>
        </w:rPr>
        <w:t xml:space="preserve"> </w:t>
      </w:r>
      <w:proofErr w:type="spellStart"/>
      <w:r w:rsidRPr="00E2002B">
        <w:rPr>
          <w:sz w:val="22"/>
          <w:szCs w:val="22"/>
        </w:rPr>
        <w:t>силы</w:t>
      </w:r>
      <w:proofErr w:type="spellEnd"/>
      <w:r w:rsidRPr="00E2002B">
        <w:rPr>
          <w:sz w:val="22"/>
          <w:szCs w:val="22"/>
        </w:rPr>
        <w:t>.</w:t>
      </w:r>
    </w:p>
    <w:p w14:paraId="434F6348" w14:textId="77777777" w:rsidR="007D53B4" w:rsidRPr="00E2002B" w:rsidRDefault="007D53B4" w:rsidP="00E2002B">
      <w:pPr>
        <w:pStyle w:val="12"/>
        <w:widowControl w:val="0"/>
        <w:numPr>
          <w:ilvl w:val="1"/>
          <w:numId w:val="11"/>
        </w:numPr>
        <w:spacing w:before="0"/>
        <w:ind w:left="0" w:firstLine="567"/>
        <w:rPr>
          <w:rFonts w:ascii="Times New Roman" w:hAnsi="Times New Roman"/>
          <w:sz w:val="22"/>
          <w:szCs w:val="22"/>
        </w:rPr>
      </w:pPr>
      <w:r w:rsidRPr="00E2002B">
        <w:rPr>
          <w:rFonts w:ascii="Times New Roman" w:hAnsi="Times New Roman"/>
          <w:sz w:val="22"/>
          <w:szCs w:val="22"/>
        </w:rPr>
        <w:t>Ни одна из Сторон не несет ответственность за полное или частичное невыполнение своих обязательств по настоящему Договору, если оно явилось следствием обязательств непреодолимой силы (форс-мажор), возникших после заключения настоящего Договора. Обстоятельствами непреодолимой силы Стороны договорились считать: наводнение, пожар, землетрясение и другие стихийные бедствия, а также войну, военные действия, террористические акты, акты или действия властей, другие обстоятельства, независящие от воли Сторон, и существенно влияющие на выполнение Сторонами своих обязательств по настоящему Договору.</w:t>
      </w:r>
    </w:p>
    <w:p w14:paraId="57A0A901" w14:textId="77777777" w:rsidR="007D53B4" w:rsidRPr="00E2002B" w:rsidRDefault="007D53B4" w:rsidP="00E2002B">
      <w:pPr>
        <w:pStyle w:val="12"/>
        <w:widowControl w:val="0"/>
        <w:numPr>
          <w:ilvl w:val="1"/>
          <w:numId w:val="11"/>
        </w:numPr>
        <w:spacing w:before="0"/>
        <w:ind w:left="0" w:firstLine="567"/>
        <w:rPr>
          <w:rFonts w:ascii="Times New Roman" w:hAnsi="Times New Roman"/>
          <w:sz w:val="22"/>
          <w:szCs w:val="22"/>
        </w:rPr>
      </w:pPr>
      <w:r w:rsidRPr="00E2002B">
        <w:rPr>
          <w:rFonts w:ascii="Times New Roman" w:hAnsi="Times New Roman"/>
          <w:sz w:val="22"/>
          <w:szCs w:val="22"/>
        </w:rPr>
        <w:t>Факт возникновения обстоятельств, указанных в п. 12.1. настоящего Договора, должен быть подтвержден актом Торгово-Промышленной палаты Российской Федерации либо актом компетентного органа исполнительной власти (МВД, МЧС) по месту действия обстоятельств непреодолимой силы.</w:t>
      </w:r>
    </w:p>
    <w:p w14:paraId="49808220" w14:textId="77777777" w:rsidR="007D53B4" w:rsidRPr="00E2002B" w:rsidRDefault="007D53B4" w:rsidP="00E2002B">
      <w:pPr>
        <w:pStyle w:val="12"/>
        <w:widowControl w:val="0"/>
        <w:numPr>
          <w:ilvl w:val="1"/>
          <w:numId w:val="11"/>
        </w:numPr>
        <w:spacing w:before="0"/>
        <w:ind w:left="0" w:firstLine="567"/>
        <w:rPr>
          <w:rFonts w:ascii="Times New Roman" w:hAnsi="Times New Roman"/>
          <w:sz w:val="22"/>
          <w:szCs w:val="22"/>
        </w:rPr>
      </w:pPr>
      <w:r w:rsidRPr="00E2002B">
        <w:rPr>
          <w:rFonts w:ascii="Times New Roman" w:hAnsi="Times New Roman"/>
          <w:sz w:val="22"/>
          <w:szCs w:val="22"/>
        </w:rPr>
        <w:t>Если обстоятельство непреодолимой силы носит временный характер, освобождение Стороны от ответственности за выполнение своих обязательств по настоящему Договору имеет силу на период действия таких обстоятельств и их последствий.</w:t>
      </w:r>
    </w:p>
    <w:p w14:paraId="620CDBA4" w14:textId="77777777" w:rsidR="007D53B4" w:rsidRPr="00E2002B" w:rsidRDefault="007D53B4" w:rsidP="00E2002B">
      <w:pPr>
        <w:pStyle w:val="12"/>
        <w:widowControl w:val="0"/>
        <w:numPr>
          <w:ilvl w:val="1"/>
          <w:numId w:val="11"/>
        </w:numPr>
        <w:spacing w:before="0"/>
        <w:ind w:left="0" w:firstLine="567"/>
        <w:rPr>
          <w:rFonts w:ascii="Times New Roman" w:hAnsi="Times New Roman"/>
          <w:sz w:val="22"/>
          <w:szCs w:val="22"/>
        </w:rPr>
      </w:pPr>
      <w:r w:rsidRPr="00E2002B">
        <w:rPr>
          <w:rFonts w:ascii="Times New Roman" w:hAnsi="Times New Roman"/>
          <w:sz w:val="22"/>
          <w:szCs w:val="22"/>
        </w:rPr>
        <w:t>Сторона, для которой создалась невозможность надлежащего исполнения обязательства, обязана в течение 5 (Пяти) рабочих дней уведомить другую Сторону о наступлении, предполагаемом сроке действия и прекращении вышеуказанных обстоятельств, Сторона несет риск убытков, ставших следствием не извещения или несвоевременности таких извещений.</w:t>
      </w:r>
    </w:p>
    <w:p w14:paraId="22531080" w14:textId="579ED8FF" w:rsidR="007D53B4" w:rsidRDefault="007D53B4" w:rsidP="00E2002B">
      <w:pPr>
        <w:pStyle w:val="af"/>
        <w:widowControl w:val="0"/>
        <w:numPr>
          <w:ilvl w:val="1"/>
          <w:numId w:val="11"/>
        </w:numPr>
        <w:spacing w:before="0" w:after="0"/>
        <w:ind w:left="0" w:firstLine="567"/>
        <w:rPr>
          <w:rFonts w:ascii="Times New Roman" w:hAnsi="Times New Roman"/>
          <w:sz w:val="22"/>
          <w:szCs w:val="22"/>
        </w:rPr>
      </w:pPr>
      <w:r w:rsidRPr="00E2002B">
        <w:rPr>
          <w:rFonts w:ascii="Times New Roman" w:hAnsi="Times New Roman"/>
          <w:sz w:val="22"/>
          <w:szCs w:val="22"/>
        </w:rPr>
        <w:t xml:space="preserve">Если продолжительность обстоятельств непреодолимой силы продлится более, чем 30 (Тридцать) календарных дней начиная с даты письменного уведомления Стороны о возникновении таковых, любая из Сторон имеет право в одностороннем порядке отказаться от исполнения настоящего Договора, уведомив об этом другу Сторону в срок не менее, чем за 5 (Пять) суток до даты отказа. В этом случае ни одна из Сторон не будет предъявлять другой Стороне требований о возмещении любых возможных убытков, возникших после возникновения обстоятельств непреодолимой силы, при этом финансовые обязательства </w:t>
      </w:r>
      <w:r w:rsidR="00E2002B">
        <w:rPr>
          <w:rFonts w:ascii="Times New Roman" w:hAnsi="Times New Roman"/>
          <w:sz w:val="22"/>
          <w:szCs w:val="22"/>
        </w:rPr>
        <w:t>Заказчика</w:t>
      </w:r>
      <w:r w:rsidRPr="00E2002B">
        <w:rPr>
          <w:rFonts w:ascii="Times New Roman" w:hAnsi="Times New Roman"/>
          <w:sz w:val="22"/>
          <w:szCs w:val="22"/>
        </w:rPr>
        <w:t xml:space="preserve"> за поставленное Топливо и оказанные Услуги по заправке </w:t>
      </w:r>
      <w:proofErr w:type="spellStart"/>
      <w:r w:rsidRPr="00E2002B">
        <w:rPr>
          <w:rFonts w:ascii="Times New Roman" w:hAnsi="Times New Roman"/>
          <w:sz w:val="22"/>
          <w:szCs w:val="22"/>
        </w:rPr>
        <w:t>ВС</w:t>
      </w:r>
      <w:proofErr w:type="spellEnd"/>
      <w:r w:rsidRPr="00E2002B">
        <w:rPr>
          <w:rFonts w:ascii="Times New Roman" w:hAnsi="Times New Roman"/>
          <w:sz w:val="22"/>
          <w:szCs w:val="22"/>
        </w:rPr>
        <w:t xml:space="preserve"> </w:t>
      </w:r>
      <w:r w:rsidR="00E2002B">
        <w:rPr>
          <w:rFonts w:ascii="Times New Roman" w:hAnsi="Times New Roman"/>
          <w:sz w:val="22"/>
          <w:szCs w:val="22"/>
        </w:rPr>
        <w:t>Заказчика</w:t>
      </w:r>
      <w:r w:rsidRPr="00E2002B">
        <w:rPr>
          <w:rFonts w:ascii="Times New Roman" w:hAnsi="Times New Roman"/>
          <w:sz w:val="22"/>
          <w:szCs w:val="22"/>
        </w:rPr>
        <w:t xml:space="preserve"> подлежат 100 % исполнению. </w:t>
      </w:r>
    </w:p>
    <w:p w14:paraId="03F79285" w14:textId="77777777" w:rsidR="00DA07F0" w:rsidRPr="00E2002B" w:rsidRDefault="00DA07F0" w:rsidP="00DA07F0">
      <w:pPr>
        <w:pStyle w:val="af"/>
        <w:widowControl w:val="0"/>
        <w:spacing w:before="0" w:after="0"/>
        <w:ind w:left="567"/>
        <w:rPr>
          <w:rFonts w:ascii="Times New Roman" w:hAnsi="Times New Roman"/>
          <w:sz w:val="22"/>
          <w:szCs w:val="22"/>
        </w:rPr>
      </w:pPr>
    </w:p>
    <w:p w14:paraId="67ACC3E2" w14:textId="77777777" w:rsidR="007D53B4" w:rsidRPr="00E2002B" w:rsidRDefault="007D53B4" w:rsidP="00E2002B">
      <w:pPr>
        <w:pStyle w:val="aff1"/>
        <w:keepNext w:val="0"/>
        <w:widowControl w:val="0"/>
        <w:spacing w:before="0" w:after="0"/>
        <w:ind w:left="0" w:firstLine="567"/>
        <w:rPr>
          <w:sz w:val="22"/>
          <w:szCs w:val="22"/>
        </w:rPr>
      </w:pPr>
      <w:proofErr w:type="spellStart"/>
      <w:r w:rsidRPr="00E2002B">
        <w:rPr>
          <w:sz w:val="22"/>
          <w:szCs w:val="22"/>
        </w:rPr>
        <w:t>Прочие</w:t>
      </w:r>
      <w:proofErr w:type="spellEnd"/>
      <w:r w:rsidRPr="00E2002B">
        <w:rPr>
          <w:sz w:val="22"/>
          <w:szCs w:val="22"/>
        </w:rPr>
        <w:t xml:space="preserve"> </w:t>
      </w:r>
      <w:proofErr w:type="spellStart"/>
      <w:r w:rsidRPr="00E2002B">
        <w:rPr>
          <w:sz w:val="22"/>
          <w:szCs w:val="22"/>
        </w:rPr>
        <w:t>условия</w:t>
      </w:r>
      <w:proofErr w:type="spellEnd"/>
      <w:r w:rsidRPr="00E2002B">
        <w:rPr>
          <w:sz w:val="22"/>
          <w:szCs w:val="22"/>
        </w:rPr>
        <w:t>.</w:t>
      </w:r>
    </w:p>
    <w:p w14:paraId="69E39695" w14:textId="77777777" w:rsidR="007D53B4" w:rsidRPr="00E2002B" w:rsidRDefault="007D53B4" w:rsidP="00E2002B">
      <w:pPr>
        <w:pStyle w:val="12"/>
        <w:widowControl w:val="0"/>
        <w:numPr>
          <w:ilvl w:val="0"/>
          <w:numId w:val="21"/>
        </w:numPr>
        <w:spacing w:before="0"/>
        <w:ind w:left="0" w:firstLine="567"/>
        <w:rPr>
          <w:rFonts w:ascii="Times New Roman" w:hAnsi="Times New Roman"/>
          <w:sz w:val="22"/>
          <w:szCs w:val="22"/>
        </w:rPr>
      </w:pPr>
      <w:r w:rsidRPr="00E2002B">
        <w:rPr>
          <w:rFonts w:ascii="Times New Roman" w:hAnsi="Times New Roman"/>
          <w:sz w:val="22"/>
          <w:szCs w:val="22"/>
        </w:rPr>
        <w:t xml:space="preserve">Во всем остальном, что не следует из настоящего Договора, Стороны при осуществлении своих прав и исполнении обязанностей в соответствии с настоящим Договором руководствуются Гражданским кодексом РФ, Воздушным кодексом РФ, федеральными законами, указами Президента РФ, постановлениями Правительства РФ, федеральными авиационными правилами, а также принимаемыми в соответствии с ними иными нормативными правовыми актами и нормативно технологическими документами, регулирующими отношения в области </w:t>
      </w:r>
      <w:r w:rsidRPr="00E2002B">
        <w:rPr>
          <w:rFonts w:ascii="Times New Roman" w:hAnsi="Times New Roman"/>
          <w:sz w:val="22"/>
          <w:szCs w:val="22"/>
        </w:rPr>
        <w:lastRenderedPageBreak/>
        <w:t>авиации и вопросы, связанные с исполнением настоящего Договора.</w:t>
      </w:r>
    </w:p>
    <w:p w14:paraId="5B14B808" w14:textId="6F5631CD" w:rsidR="007D53B4" w:rsidRPr="00E2002B" w:rsidRDefault="00DA07F0" w:rsidP="00E2002B">
      <w:pPr>
        <w:pStyle w:val="12"/>
        <w:widowControl w:val="0"/>
        <w:numPr>
          <w:ilvl w:val="0"/>
          <w:numId w:val="21"/>
        </w:numPr>
        <w:spacing w:before="0"/>
        <w:ind w:left="0" w:firstLine="567"/>
        <w:rPr>
          <w:rFonts w:ascii="Times New Roman" w:hAnsi="Times New Roman"/>
          <w:sz w:val="22"/>
          <w:szCs w:val="22"/>
        </w:rPr>
      </w:pPr>
      <w:r>
        <w:rPr>
          <w:rFonts w:ascii="Times New Roman" w:hAnsi="Times New Roman"/>
          <w:sz w:val="22"/>
          <w:szCs w:val="22"/>
        </w:rPr>
        <w:t>Исполнитель</w:t>
      </w:r>
      <w:r w:rsidR="007D53B4" w:rsidRPr="00E2002B">
        <w:rPr>
          <w:rFonts w:ascii="Times New Roman" w:hAnsi="Times New Roman"/>
          <w:sz w:val="22"/>
          <w:szCs w:val="22"/>
        </w:rPr>
        <w:t xml:space="preserve"> несет ответственность за:</w:t>
      </w:r>
    </w:p>
    <w:p w14:paraId="44E4E5F2" w14:textId="77777777" w:rsidR="007D53B4" w:rsidRPr="00E2002B" w:rsidRDefault="007D53B4" w:rsidP="00E2002B">
      <w:pPr>
        <w:pStyle w:val="12"/>
        <w:widowControl w:val="0"/>
        <w:spacing w:before="0"/>
        <w:ind w:left="0" w:firstLine="567"/>
        <w:rPr>
          <w:rFonts w:ascii="Times New Roman" w:hAnsi="Times New Roman"/>
          <w:sz w:val="22"/>
          <w:szCs w:val="22"/>
        </w:rPr>
      </w:pPr>
      <w:r w:rsidRPr="00E2002B">
        <w:rPr>
          <w:rFonts w:ascii="Times New Roman" w:hAnsi="Times New Roman"/>
          <w:sz w:val="22"/>
          <w:szCs w:val="22"/>
        </w:rPr>
        <w:t>- проведение технологических процедур по приему, хранению, подготовке к выдаче на заправку и контроля качества Топлива в соответствии с требованиями, установленными нормативными документами гражданской авиации;</w:t>
      </w:r>
    </w:p>
    <w:p w14:paraId="1C5642FE" w14:textId="77777777" w:rsidR="007D53B4" w:rsidRPr="00E2002B" w:rsidRDefault="007D53B4" w:rsidP="00E2002B">
      <w:pPr>
        <w:pStyle w:val="12"/>
        <w:widowControl w:val="0"/>
        <w:spacing w:before="0"/>
        <w:ind w:left="0" w:firstLine="567"/>
        <w:rPr>
          <w:rFonts w:ascii="Times New Roman" w:hAnsi="Times New Roman"/>
          <w:sz w:val="22"/>
          <w:szCs w:val="22"/>
        </w:rPr>
      </w:pPr>
      <w:r w:rsidRPr="00E2002B">
        <w:rPr>
          <w:rFonts w:ascii="Times New Roman" w:hAnsi="Times New Roman"/>
          <w:sz w:val="22"/>
          <w:szCs w:val="22"/>
        </w:rPr>
        <w:t>- поставку Топлива с гарантией качества производителя и необходимым комплектом документации, подтверждающей качество и количество авиатоплива;</w:t>
      </w:r>
    </w:p>
    <w:p w14:paraId="3454C817" w14:textId="42E200DA" w:rsidR="007D53B4" w:rsidRPr="00E2002B" w:rsidRDefault="007D53B4" w:rsidP="00E2002B">
      <w:pPr>
        <w:pStyle w:val="12"/>
        <w:widowControl w:val="0"/>
        <w:spacing w:before="0"/>
        <w:ind w:left="0" w:firstLine="567"/>
        <w:rPr>
          <w:rFonts w:ascii="Times New Roman" w:hAnsi="Times New Roman"/>
          <w:sz w:val="22"/>
          <w:szCs w:val="22"/>
        </w:rPr>
      </w:pPr>
      <w:r w:rsidRPr="00E2002B">
        <w:rPr>
          <w:rFonts w:ascii="Times New Roman" w:hAnsi="Times New Roman"/>
          <w:sz w:val="22"/>
          <w:szCs w:val="22"/>
        </w:rPr>
        <w:t xml:space="preserve">- передачу Топлива </w:t>
      </w:r>
      <w:r w:rsidR="00E2002B">
        <w:rPr>
          <w:rFonts w:ascii="Times New Roman" w:hAnsi="Times New Roman"/>
          <w:sz w:val="22"/>
          <w:szCs w:val="22"/>
        </w:rPr>
        <w:t>Заказчику</w:t>
      </w:r>
      <w:r w:rsidRPr="00E2002B">
        <w:rPr>
          <w:rFonts w:ascii="Times New Roman" w:hAnsi="Times New Roman"/>
          <w:sz w:val="22"/>
          <w:szCs w:val="22"/>
        </w:rPr>
        <w:t>, пригодного для использования для целей гражданской авиации.</w:t>
      </w:r>
    </w:p>
    <w:p w14:paraId="338CEE93" w14:textId="17FCD12D" w:rsidR="007D53B4" w:rsidRPr="00E2002B" w:rsidRDefault="007D53B4" w:rsidP="00E2002B">
      <w:pPr>
        <w:pStyle w:val="12"/>
        <w:widowControl w:val="0"/>
        <w:numPr>
          <w:ilvl w:val="0"/>
          <w:numId w:val="21"/>
        </w:numPr>
        <w:spacing w:before="0"/>
        <w:ind w:left="0" w:firstLine="567"/>
        <w:rPr>
          <w:rFonts w:ascii="Times New Roman" w:hAnsi="Times New Roman"/>
          <w:sz w:val="22"/>
          <w:szCs w:val="22"/>
        </w:rPr>
      </w:pPr>
      <w:r w:rsidRPr="00E2002B">
        <w:rPr>
          <w:rFonts w:ascii="Times New Roman" w:hAnsi="Times New Roman"/>
          <w:sz w:val="22"/>
          <w:szCs w:val="22"/>
        </w:rPr>
        <w:t xml:space="preserve">В случае расследования причин потери качества и количества Топлива, или отказа агрегата систем </w:t>
      </w:r>
      <w:proofErr w:type="spellStart"/>
      <w:r w:rsidRPr="00E2002B">
        <w:rPr>
          <w:rFonts w:ascii="Times New Roman" w:hAnsi="Times New Roman"/>
          <w:sz w:val="22"/>
          <w:szCs w:val="22"/>
        </w:rPr>
        <w:t>ВС</w:t>
      </w:r>
      <w:proofErr w:type="spellEnd"/>
      <w:r w:rsidRPr="00E2002B">
        <w:rPr>
          <w:rFonts w:ascii="Times New Roman" w:hAnsi="Times New Roman"/>
          <w:sz w:val="22"/>
          <w:szCs w:val="22"/>
        </w:rPr>
        <w:t xml:space="preserve">, связанных с применением Топлива при эксплуатации </w:t>
      </w:r>
      <w:proofErr w:type="spellStart"/>
      <w:r w:rsidRPr="00E2002B">
        <w:rPr>
          <w:rFonts w:ascii="Times New Roman" w:hAnsi="Times New Roman"/>
          <w:sz w:val="22"/>
          <w:szCs w:val="22"/>
        </w:rPr>
        <w:t>ВС</w:t>
      </w:r>
      <w:proofErr w:type="spellEnd"/>
      <w:r w:rsidRPr="00E2002B">
        <w:rPr>
          <w:rFonts w:ascii="Times New Roman" w:hAnsi="Times New Roman"/>
          <w:sz w:val="22"/>
          <w:szCs w:val="22"/>
        </w:rPr>
        <w:t xml:space="preserve"> </w:t>
      </w:r>
      <w:r w:rsidR="00E2002B">
        <w:rPr>
          <w:rFonts w:ascii="Times New Roman" w:hAnsi="Times New Roman"/>
          <w:sz w:val="22"/>
          <w:szCs w:val="22"/>
        </w:rPr>
        <w:t>Заказчика</w:t>
      </w:r>
      <w:r w:rsidRPr="00E2002B">
        <w:rPr>
          <w:rFonts w:ascii="Times New Roman" w:hAnsi="Times New Roman"/>
          <w:sz w:val="22"/>
          <w:szCs w:val="22"/>
        </w:rPr>
        <w:t xml:space="preserve">, создается комиссия, в которую обязательно должны входить полномочные представители </w:t>
      </w:r>
      <w:r w:rsidR="00E2002B">
        <w:rPr>
          <w:rFonts w:ascii="Times New Roman" w:hAnsi="Times New Roman"/>
          <w:sz w:val="22"/>
          <w:szCs w:val="22"/>
        </w:rPr>
        <w:t>Исполнителя</w:t>
      </w:r>
      <w:r w:rsidRPr="00E2002B">
        <w:rPr>
          <w:rFonts w:ascii="Times New Roman" w:hAnsi="Times New Roman"/>
          <w:sz w:val="22"/>
          <w:szCs w:val="22"/>
        </w:rPr>
        <w:t xml:space="preserve"> и </w:t>
      </w:r>
      <w:r w:rsidR="00E2002B">
        <w:rPr>
          <w:rFonts w:ascii="Times New Roman" w:hAnsi="Times New Roman"/>
          <w:sz w:val="22"/>
          <w:szCs w:val="22"/>
        </w:rPr>
        <w:t>Заказчика</w:t>
      </w:r>
      <w:r w:rsidRPr="00E2002B">
        <w:rPr>
          <w:rFonts w:ascii="Times New Roman" w:hAnsi="Times New Roman"/>
          <w:sz w:val="22"/>
          <w:szCs w:val="22"/>
        </w:rPr>
        <w:t>. Комиссия производит расследование и отбор проб в соответствии с порядком, предусмотренным «</w:t>
      </w:r>
      <w:proofErr w:type="spellStart"/>
      <w:r w:rsidRPr="00E2002B">
        <w:rPr>
          <w:rFonts w:ascii="Times New Roman" w:hAnsi="Times New Roman"/>
          <w:sz w:val="22"/>
          <w:szCs w:val="22"/>
        </w:rPr>
        <w:t>ПРАПИ</w:t>
      </w:r>
      <w:proofErr w:type="spellEnd"/>
      <w:r w:rsidRPr="00E2002B">
        <w:rPr>
          <w:rFonts w:ascii="Times New Roman" w:hAnsi="Times New Roman"/>
          <w:sz w:val="22"/>
          <w:szCs w:val="22"/>
        </w:rPr>
        <w:t xml:space="preserve">-98», Приказом № ДВ-126 от 17.10.92 и ГОСТом 2517-2012. Отобранные пробы передаются на анализ и испытание в лабораторию, определенную председателем комиссии по расследованию. </w:t>
      </w:r>
    </w:p>
    <w:p w14:paraId="40A95D89" w14:textId="42420E9F" w:rsidR="007D53B4" w:rsidRPr="00E2002B" w:rsidRDefault="007D53B4" w:rsidP="00E2002B">
      <w:pPr>
        <w:pStyle w:val="12"/>
        <w:widowControl w:val="0"/>
        <w:numPr>
          <w:ilvl w:val="0"/>
          <w:numId w:val="21"/>
        </w:numPr>
        <w:spacing w:before="0"/>
        <w:ind w:left="0" w:firstLine="567"/>
        <w:rPr>
          <w:rFonts w:ascii="Times New Roman" w:hAnsi="Times New Roman"/>
          <w:sz w:val="22"/>
          <w:szCs w:val="22"/>
        </w:rPr>
      </w:pPr>
      <w:r w:rsidRPr="00E2002B">
        <w:rPr>
          <w:rFonts w:ascii="Times New Roman" w:hAnsi="Times New Roman"/>
          <w:sz w:val="22"/>
          <w:szCs w:val="22"/>
        </w:rPr>
        <w:t xml:space="preserve">Стороны вправе за свой счет привлекать Центр сертификации авиационных ГСМ ФГУП </w:t>
      </w:r>
      <w:proofErr w:type="spellStart"/>
      <w:r w:rsidRPr="00E2002B">
        <w:rPr>
          <w:rFonts w:ascii="Times New Roman" w:hAnsi="Times New Roman"/>
          <w:sz w:val="22"/>
          <w:szCs w:val="22"/>
        </w:rPr>
        <w:t>ГосНИИ</w:t>
      </w:r>
      <w:proofErr w:type="spellEnd"/>
      <w:r w:rsidRPr="00E2002B">
        <w:rPr>
          <w:rFonts w:ascii="Times New Roman" w:hAnsi="Times New Roman"/>
          <w:sz w:val="22"/>
          <w:szCs w:val="22"/>
        </w:rPr>
        <w:t xml:space="preserve"> ГА (г. Москва, ул. Планерная, д. 22, корп. 2.) для экспертной оценки проб Топлива, полноты выполнения технологии приема и подготовки к выдаче на заправку </w:t>
      </w:r>
      <w:proofErr w:type="spellStart"/>
      <w:r w:rsidRPr="00E2002B">
        <w:rPr>
          <w:rFonts w:ascii="Times New Roman" w:hAnsi="Times New Roman"/>
          <w:sz w:val="22"/>
          <w:szCs w:val="22"/>
        </w:rPr>
        <w:t>ВС</w:t>
      </w:r>
      <w:proofErr w:type="spellEnd"/>
      <w:r w:rsidRPr="00E2002B">
        <w:rPr>
          <w:rFonts w:ascii="Times New Roman" w:hAnsi="Times New Roman"/>
          <w:sz w:val="22"/>
          <w:szCs w:val="22"/>
        </w:rPr>
        <w:t xml:space="preserve"> и обеспечения сохранения качества при транспортировке, приеме, хранении, подготовки и выдачу на заправку, определенных отраслевыми документами ГА РФ и документацией </w:t>
      </w:r>
      <w:r w:rsidR="00E2002B">
        <w:rPr>
          <w:rFonts w:ascii="Times New Roman" w:hAnsi="Times New Roman"/>
          <w:sz w:val="22"/>
          <w:szCs w:val="22"/>
        </w:rPr>
        <w:t>Исполнителя</w:t>
      </w:r>
      <w:r w:rsidRPr="00E2002B">
        <w:rPr>
          <w:rFonts w:ascii="Times New Roman" w:hAnsi="Times New Roman"/>
          <w:sz w:val="22"/>
          <w:szCs w:val="22"/>
        </w:rPr>
        <w:t xml:space="preserve"> и </w:t>
      </w:r>
      <w:r w:rsidR="00E2002B">
        <w:rPr>
          <w:rFonts w:ascii="Times New Roman" w:hAnsi="Times New Roman"/>
          <w:sz w:val="22"/>
          <w:szCs w:val="22"/>
        </w:rPr>
        <w:t>Заказчика</w:t>
      </w:r>
      <w:r w:rsidRPr="00E2002B">
        <w:rPr>
          <w:rFonts w:ascii="Times New Roman" w:hAnsi="Times New Roman"/>
          <w:sz w:val="22"/>
          <w:szCs w:val="22"/>
        </w:rPr>
        <w:t>.</w:t>
      </w:r>
    </w:p>
    <w:p w14:paraId="3C762C55" w14:textId="4BBCB0A9" w:rsidR="007D53B4" w:rsidRDefault="007D53B4" w:rsidP="00E2002B">
      <w:pPr>
        <w:pStyle w:val="12"/>
        <w:widowControl w:val="0"/>
        <w:numPr>
          <w:ilvl w:val="0"/>
          <w:numId w:val="21"/>
        </w:numPr>
        <w:tabs>
          <w:tab w:val="clear" w:pos="0"/>
          <w:tab w:val="clear" w:pos="1134"/>
          <w:tab w:val="left" w:pos="567"/>
        </w:tabs>
        <w:spacing w:before="0"/>
        <w:ind w:left="0" w:firstLine="567"/>
        <w:rPr>
          <w:rFonts w:ascii="Times New Roman" w:hAnsi="Times New Roman"/>
          <w:sz w:val="22"/>
          <w:szCs w:val="22"/>
        </w:rPr>
      </w:pPr>
      <w:r w:rsidRPr="00E2002B">
        <w:rPr>
          <w:rFonts w:ascii="Times New Roman" w:hAnsi="Times New Roman"/>
          <w:sz w:val="22"/>
          <w:szCs w:val="22"/>
        </w:rPr>
        <w:t>Стороны обязаны письменно уведомлять друг друга об изменении своих почтовых, контактных или платежных реквизитов. Действия, совершённые по старым адресам и счетам до получения уведомлений об их изменении, засчитываются в исполнение обязательств.</w:t>
      </w:r>
    </w:p>
    <w:p w14:paraId="20D23404" w14:textId="77777777" w:rsidR="00DA07F0" w:rsidRPr="00E2002B" w:rsidRDefault="00DA07F0" w:rsidP="00DA07F0">
      <w:pPr>
        <w:pStyle w:val="12"/>
        <w:widowControl w:val="0"/>
        <w:tabs>
          <w:tab w:val="clear" w:pos="1134"/>
          <w:tab w:val="left" w:pos="567"/>
        </w:tabs>
        <w:spacing w:before="0"/>
        <w:ind w:left="567"/>
        <w:rPr>
          <w:rFonts w:ascii="Times New Roman" w:hAnsi="Times New Roman"/>
          <w:sz w:val="22"/>
          <w:szCs w:val="22"/>
        </w:rPr>
      </w:pPr>
    </w:p>
    <w:p w14:paraId="1C8F915F" w14:textId="77777777" w:rsidR="007D53B4" w:rsidRPr="00E2002B" w:rsidRDefault="007D53B4" w:rsidP="00E2002B">
      <w:pPr>
        <w:pStyle w:val="aff1"/>
        <w:keepNext w:val="0"/>
        <w:widowControl w:val="0"/>
        <w:spacing w:before="0" w:after="0"/>
        <w:ind w:left="0" w:firstLine="567"/>
        <w:rPr>
          <w:sz w:val="22"/>
          <w:szCs w:val="22"/>
          <w:lang w:val="ru-RU"/>
        </w:rPr>
      </w:pPr>
      <w:r w:rsidRPr="00E2002B">
        <w:rPr>
          <w:sz w:val="22"/>
          <w:szCs w:val="22"/>
          <w:lang w:val="ru-RU"/>
        </w:rPr>
        <w:t xml:space="preserve"> Срок действия, изменения и прекращение действия Договора.</w:t>
      </w:r>
    </w:p>
    <w:p w14:paraId="4AC8B0D8" w14:textId="5B28DF35" w:rsidR="007D53B4" w:rsidRPr="00E2002B" w:rsidRDefault="007D53B4" w:rsidP="00E2002B">
      <w:pPr>
        <w:widowControl w:val="0"/>
        <w:numPr>
          <w:ilvl w:val="1"/>
          <w:numId w:val="3"/>
        </w:numPr>
        <w:ind w:left="0" w:firstLine="567"/>
        <w:jc w:val="both"/>
        <w:rPr>
          <w:sz w:val="22"/>
          <w:szCs w:val="22"/>
        </w:rPr>
      </w:pPr>
      <w:bookmarkStart w:id="1" w:name="срокДействия"/>
      <w:r w:rsidRPr="00E2002B">
        <w:rPr>
          <w:sz w:val="22"/>
          <w:szCs w:val="22"/>
        </w:rPr>
        <w:t>Настоящий Договор вступает в силу с</w:t>
      </w:r>
      <w:r w:rsidR="00F44F1B" w:rsidRPr="00E2002B">
        <w:rPr>
          <w:sz w:val="22"/>
          <w:szCs w:val="22"/>
        </w:rPr>
        <w:t xml:space="preserve"> </w:t>
      </w:r>
      <w:r w:rsidR="00DA07F0">
        <w:rPr>
          <w:sz w:val="22"/>
          <w:szCs w:val="22"/>
        </w:rPr>
        <w:t xml:space="preserve">момента заключения по </w:t>
      </w:r>
      <w:proofErr w:type="spellStart"/>
      <w:r w:rsidR="00DA07F0">
        <w:rPr>
          <w:sz w:val="22"/>
          <w:szCs w:val="22"/>
        </w:rPr>
        <w:t>31.12.2025г</w:t>
      </w:r>
      <w:proofErr w:type="spellEnd"/>
      <w:r w:rsidR="00DA07F0">
        <w:rPr>
          <w:sz w:val="22"/>
          <w:szCs w:val="22"/>
        </w:rPr>
        <w:t>.</w:t>
      </w:r>
      <w:r w:rsidRPr="00E2002B">
        <w:rPr>
          <w:sz w:val="22"/>
          <w:szCs w:val="22"/>
        </w:rPr>
        <w:t>, а в отношении неисполненных обязательств – до полного их исполнения.</w:t>
      </w:r>
    </w:p>
    <w:p w14:paraId="10352550" w14:textId="77777777" w:rsidR="007D53B4" w:rsidRPr="00E2002B" w:rsidRDefault="007D53B4" w:rsidP="00E2002B">
      <w:pPr>
        <w:widowControl w:val="0"/>
        <w:numPr>
          <w:ilvl w:val="1"/>
          <w:numId w:val="3"/>
        </w:numPr>
        <w:tabs>
          <w:tab w:val="clear" w:pos="570"/>
        </w:tabs>
        <w:ind w:left="0" w:firstLine="567"/>
        <w:jc w:val="both"/>
        <w:rPr>
          <w:sz w:val="22"/>
          <w:szCs w:val="22"/>
        </w:rPr>
      </w:pPr>
      <w:r w:rsidRPr="00E2002B">
        <w:rPr>
          <w:sz w:val="22"/>
          <w:szCs w:val="22"/>
        </w:rPr>
        <w:t>Если одна из Сторон не выполняет или ненадлежащим образом выполняет условия настоящего Договора, другая Сторона вправе в одностороннем порядке отказаться от исполнения настоящего Договора, уведомив об этом письменно за 20 (двадцать) календарных дней до предполагаемой даты прекращения.</w:t>
      </w:r>
    </w:p>
    <w:p w14:paraId="61E5358B" w14:textId="25661BF9" w:rsidR="007D53B4" w:rsidRPr="00E2002B" w:rsidRDefault="007D53B4" w:rsidP="00E2002B">
      <w:pPr>
        <w:widowControl w:val="0"/>
        <w:numPr>
          <w:ilvl w:val="1"/>
          <w:numId w:val="3"/>
        </w:numPr>
        <w:tabs>
          <w:tab w:val="clear" w:pos="570"/>
        </w:tabs>
        <w:ind w:left="0" w:firstLine="567"/>
        <w:jc w:val="both"/>
        <w:rPr>
          <w:sz w:val="22"/>
          <w:szCs w:val="22"/>
        </w:rPr>
      </w:pPr>
      <w:r w:rsidRPr="00E2002B">
        <w:rPr>
          <w:sz w:val="22"/>
          <w:szCs w:val="22"/>
        </w:rPr>
        <w:t xml:space="preserve">В случае принятия в одностороннем порядке решения о расторжении настоящего договора </w:t>
      </w:r>
      <w:r w:rsidR="00E2002B">
        <w:rPr>
          <w:sz w:val="22"/>
          <w:szCs w:val="22"/>
        </w:rPr>
        <w:t>Заказчик</w:t>
      </w:r>
      <w:r w:rsidRPr="00E2002B">
        <w:rPr>
          <w:sz w:val="22"/>
          <w:szCs w:val="22"/>
        </w:rPr>
        <w:t xml:space="preserve"> обязан уведомить </w:t>
      </w:r>
      <w:r w:rsidR="00E2002B">
        <w:rPr>
          <w:sz w:val="22"/>
          <w:szCs w:val="22"/>
        </w:rPr>
        <w:t>Исполнителя</w:t>
      </w:r>
      <w:r w:rsidRPr="00E2002B">
        <w:rPr>
          <w:sz w:val="22"/>
          <w:szCs w:val="22"/>
        </w:rPr>
        <w:t xml:space="preserve"> не менее чем за 30 календарных дней до предполагаемой даты прекращения.</w:t>
      </w:r>
    </w:p>
    <w:p w14:paraId="3143FA47" w14:textId="77777777" w:rsidR="007D53B4" w:rsidRPr="00E2002B" w:rsidRDefault="007D53B4" w:rsidP="00E2002B">
      <w:pPr>
        <w:widowControl w:val="0"/>
        <w:numPr>
          <w:ilvl w:val="1"/>
          <w:numId w:val="3"/>
        </w:numPr>
        <w:tabs>
          <w:tab w:val="clear" w:pos="570"/>
        </w:tabs>
        <w:ind w:left="0" w:firstLine="567"/>
        <w:jc w:val="both"/>
        <w:rPr>
          <w:sz w:val="22"/>
          <w:szCs w:val="22"/>
        </w:rPr>
      </w:pPr>
      <w:r w:rsidRPr="00E2002B">
        <w:rPr>
          <w:sz w:val="22"/>
          <w:szCs w:val="22"/>
        </w:rPr>
        <w:t>Любые изменения и дополнения к настоящему Договору оформляются в письменном виде и считаются действительными при условии, что они подписаны уполномоченными на то представителями обеих Сторон.</w:t>
      </w:r>
    </w:p>
    <w:bookmarkEnd w:id="1"/>
    <w:p w14:paraId="17E53509" w14:textId="483CDA6D" w:rsidR="007D53B4" w:rsidRPr="00E2002B" w:rsidRDefault="007D53B4" w:rsidP="00E2002B">
      <w:pPr>
        <w:widowControl w:val="0"/>
        <w:numPr>
          <w:ilvl w:val="1"/>
          <w:numId w:val="3"/>
        </w:numPr>
        <w:tabs>
          <w:tab w:val="clear" w:pos="570"/>
        </w:tabs>
        <w:ind w:left="0" w:firstLine="567"/>
        <w:jc w:val="both"/>
        <w:rPr>
          <w:sz w:val="22"/>
          <w:szCs w:val="22"/>
        </w:rPr>
      </w:pPr>
      <w:r w:rsidRPr="00E2002B">
        <w:rPr>
          <w:sz w:val="22"/>
          <w:szCs w:val="22"/>
        </w:rPr>
        <w:t xml:space="preserve">Настоящий Договор составлен в двух подлинных экземплярах на русском языке, из которых один находится у </w:t>
      </w:r>
      <w:r w:rsidR="00E2002B">
        <w:rPr>
          <w:sz w:val="22"/>
          <w:szCs w:val="22"/>
        </w:rPr>
        <w:t>Заказчика</w:t>
      </w:r>
      <w:r w:rsidRPr="00E2002B">
        <w:rPr>
          <w:sz w:val="22"/>
          <w:szCs w:val="22"/>
        </w:rPr>
        <w:t xml:space="preserve"> и один у </w:t>
      </w:r>
      <w:r w:rsidR="00E2002B">
        <w:rPr>
          <w:sz w:val="22"/>
          <w:szCs w:val="22"/>
        </w:rPr>
        <w:t>Исполнителя</w:t>
      </w:r>
      <w:r w:rsidRPr="00E2002B">
        <w:rPr>
          <w:sz w:val="22"/>
          <w:szCs w:val="22"/>
        </w:rPr>
        <w:t xml:space="preserve">. </w:t>
      </w:r>
    </w:p>
    <w:p w14:paraId="4F30596F" w14:textId="4A07C806" w:rsidR="007D53B4" w:rsidRDefault="007D53B4" w:rsidP="00DA07F0">
      <w:pPr>
        <w:widowControl w:val="0"/>
        <w:numPr>
          <w:ilvl w:val="1"/>
          <w:numId w:val="3"/>
        </w:numPr>
        <w:tabs>
          <w:tab w:val="clear" w:pos="570"/>
        </w:tabs>
        <w:ind w:left="0" w:firstLine="567"/>
        <w:jc w:val="both"/>
        <w:rPr>
          <w:sz w:val="22"/>
          <w:szCs w:val="22"/>
        </w:rPr>
      </w:pPr>
      <w:r w:rsidRPr="00E2002B">
        <w:rPr>
          <w:sz w:val="22"/>
          <w:szCs w:val="22"/>
        </w:rPr>
        <w:t>Настоящий Договор является окончательным и обязательным для обеих Сторон и не допускает другого толкования или понимания, кроме изложенного. Ни одна из Сторон не вправе передавать свои права и обязанности по настоящему Договору третьей стороне без письменного согласия другой Стороны.</w:t>
      </w:r>
    </w:p>
    <w:p w14:paraId="6DA19C93" w14:textId="1B3EE3C4" w:rsidR="00DA07F0" w:rsidRPr="00516DB2" w:rsidRDefault="00DA07F0" w:rsidP="00DA07F0">
      <w:pPr>
        <w:widowControl w:val="0"/>
        <w:ind w:firstLine="567"/>
        <w:jc w:val="both"/>
        <w:rPr>
          <w:sz w:val="22"/>
          <w:szCs w:val="22"/>
          <w:highlight w:val="green"/>
        </w:rPr>
      </w:pPr>
      <w:r w:rsidRPr="00516DB2">
        <w:rPr>
          <w:sz w:val="22"/>
          <w:szCs w:val="22"/>
          <w:highlight w:val="green"/>
        </w:rPr>
        <w:t>14.7</w:t>
      </w:r>
      <w:r w:rsidRPr="00516DB2">
        <w:rPr>
          <w:sz w:val="22"/>
          <w:szCs w:val="22"/>
          <w:highlight w:val="green"/>
        </w:rPr>
        <w:t>.</w:t>
      </w:r>
      <w:r w:rsidRPr="00516DB2">
        <w:rPr>
          <w:sz w:val="22"/>
          <w:szCs w:val="22"/>
          <w:highlight w:val="green"/>
        </w:rPr>
        <w:tab/>
        <w:t>Цена договора является твердой и может изменяться только в следующих случаях:</w:t>
      </w:r>
    </w:p>
    <w:p w14:paraId="6C009DCC" w14:textId="77777777" w:rsidR="00DA07F0" w:rsidRPr="00516DB2" w:rsidRDefault="00DA07F0" w:rsidP="00DA07F0">
      <w:pPr>
        <w:widowControl w:val="0"/>
        <w:ind w:firstLine="567"/>
        <w:jc w:val="both"/>
        <w:rPr>
          <w:sz w:val="22"/>
          <w:szCs w:val="22"/>
          <w:highlight w:val="green"/>
        </w:rPr>
      </w:pPr>
      <w:r w:rsidRPr="00516DB2">
        <w:rPr>
          <w:sz w:val="22"/>
          <w:szCs w:val="22"/>
          <w:highlight w:val="green"/>
        </w:rPr>
        <w:t>Заказчик по согласованию с участником закупки при заключении и исполнении договора вправе изменить существенные условия договора, если возможность изменения условий договора была предусмотрена документацией о закупке и договором, а в случаях закупки у единственного поставщика (подрядчика, исполнителя) договором:</w:t>
      </w:r>
    </w:p>
    <w:p w14:paraId="6EB2989D" w14:textId="77777777" w:rsidR="00DA07F0" w:rsidRPr="00516DB2" w:rsidRDefault="00DA07F0" w:rsidP="00DA07F0">
      <w:pPr>
        <w:widowControl w:val="0"/>
        <w:ind w:firstLine="567"/>
        <w:jc w:val="both"/>
        <w:rPr>
          <w:sz w:val="22"/>
          <w:szCs w:val="22"/>
          <w:highlight w:val="green"/>
        </w:rPr>
      </w:pPr>
      <w:r w:rsidRPr="00516DB2">
        <w:rPr>
          <w:sz w:val="22"/>
          <w:szCs w:val="22"/>
          <w:highlight w:val="green"/>
        </w:rPr>
        <w:t>1) предусмотренный договором объем закупаемых товаров, работ, услуг.</w:t>
      </w:r>
    </w:p>
    <w:p w14:paraId="5495A277" w14:textId="77777777" w:rsidR="00DA07F0" w:rsidRPr="00516DB2" w:rsidRDefault="00DA07F0" w:rsidP="00DA07F0">
      <w:pPr>
        <w:widowControl w:val="0"/>
        <w:ind w:firstLine="567"/>
        <w:jc w:val="both"/>
        <w:rPr>
          <w:sz w:val="22"/>
          <w:szCs w:val="22"/>
          <w:highlight w:val="green"/>
        </w:rPr>
      </w:pPr>
      <w:r w:rsidRPr="00516DB2">
        <w:rPr>
          <w:sz w:val="22"/>
          <w:szCs w:val="22"/>
          <w:highlight w:val="green"/>
        </w:rPr>
        <w:t xml:space="preserve">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w:t>
      </w:r>
      <w:r w:rsidRPr="00516DB2">
        <w:rPr>
          <w:sz w:val="22"/>
          <w:szCs w:val="22"/>
          <w:highlight w:val="green"/>
        </w:rPr>
        <w:lastRenderedPageBreak/>
        <w:t xml:space="preserve">товара, работы или услуги, но не более чем на десять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w:t>
      </w:r>
      <w:proofErr w:type="gramStart"/>
      <w:r w:rsidRPr="00516DB2">
        <w:rPr>
          <w:sz w:val="22"/>
          <w:szCs w:val="22"/>
          <w:highlight w:val="green"/>
        </w:rPr>
        <w:t>при уменьшении</w:t>
      </w:r>
      <w:proofErr w:type="gramEnd"/>
      <w:r w:rsidRPr="00516DB2">
        <w:rPr>
          <w:sz w:val="22"/>
          <w:szCs w:val="22"/>
          <w:highlight w:val="green"/>
        </w:rPr>
        <w:t xml:space="preserve">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 </w:t>
      </w:r>
    </w:p>
    <w:p w14:paraId="0B868A92" w14:textId="77777777" w:rsidR="00DA07F0" w:rsidRPr="00516DB2" w:rsidRDefault="00DA07F0" w:rsidP="00DA07F0">
      <w:pPr>
        <w:widowControl w:val="0"/>
        <w:ind w:firstLine="567"/>
        <w:jc w:val="both"/>
        <w:rPr>
          <w:sz w:val="22"/>
          <w:szCs w:val="22"/>
          <w:highlight w:val="green"/>
        </w:rPr>
      </w:pPr>
      <w:r w:rsidRPr="00516DB2">
        <w:rPr>
          <w:sz w:val="22"/>
          <w:szCs w:val="22"/>
          <w:highlight w:val="green"/>
        </w:rPr>
        <w:t xml:space="preserve">2) сроки исполнения обязательств по договору в случае, если необходимость изменения сроков вызвана обстоятельствами непреодолимой силы; </w:t>
      </w:r>
    </w:p>
    <w:p w14:paraId="437EC6A0" w14:textId="77777777" w:rsidR="00DA07F0" w:rsidRPr="00516DB2" w:rsidRDefault="00DA07F0" w:rsidP="00DA07F0">
      <w:pPr>
        <w:widowControl w:val="0"/>
        <w:ind w:firstLine="567"/>
        <w:jc w:val="both"/>
        <w:rPr>
          <w:sz w:val="22"/>
          <w:szCs w:val="22"/>
          <w:highlight w:val="green"/>
        </w:rPr>
      </w:pPr>
      <w:r w:rsidRPr="00516DB2">
        <w:rPr>
          <w:sz w:val="22"/>
          <w:szCs w:val="22"/>
          <w:highlight w:val="green"/>
        </w:rPr>
        <w:t>3) цену договора:</w:t>
      </w:r>
    </w:p>
    <w:p w14:paraId="7196BBD1" w14:textId="77777777" w:rsidR="00DA07F0" w:rsidRPr="00516DB2" w:rsidRDefault="00DA07F0" w:rsidP="00DA07F0">
      <w:pPr>
        <w:widowControl w:val="0"/>
        <w:ind w:firstLine="567"/>
        <w:jc w:val="both"/>
        <w:rPr>
          <w:sz w:val="22"/>
          <w:szCs w:val="22"/>
          <w:highlight w:val="green"/>
        </w:rPr>
      </w:pPr>
      <w:r w:rsidRPr="00516DB2">
        <w:rPr>
          <w:sz w:val="22"/>
          <w:szCs w:val="22"/>
          <w:highlight w:val="green"/>
        </w:rPr>
        <w:t>- путем ее снижения без изменения, предусмотренного договором количества товаров, объема работ, услуг и иных условий исполнения договора;</w:t>
      </w:r>
    </w:p>
    <w:p w14:paraId="3EB03D02" w14:textId="77777777" w:rsidR="00DA07F0" w:rsidRPr="00516DB2" w:rsidRDefault="00DA07F0" w:rsidP="00DA07F0">
      <w:pPr>
        <w:widowControl w:val="0"/>
        <w:ind w:firstLine="567"/>
        <w:jc w:val="both"/>
        <w:rPr>
          <w:sz w:val="22"/>
          <w:szCs w:val="22"/>
          <w:highlight w:val="green"/>
        </w:rPr>
      </w:pPr>
      <w:r w:rsidRPr="00516DB2">
        <w:rPr>
          <w:sz w:val="22"/>
          <w:szCs w:val="22"/>
          <w:highlight w:val="green"/>
        </w:rPr>
        <w:t>- в случае изменения в соответствии с законодательством Российской Федерации регулируемых государством цен (тарифов).</w:t>
      </w:r>
    </w:p>
    <w:p w14:paraId="0A2147C7" w14:textId="77777777" w:rsidR="00DA07F0" w:rsidRPr="00516DB2" w:rsidRDefault="00DA07F0" w:rsidP="00DA07F0">
      <w:pPr>
        <w:widowControl w:val="0"/>
        <w:ind w:firstLine="567"/>
        <w:jc w:val="both"/>
        <w:rPr>
          <w:sz w:val="22"/>
          <w:szCs w:val="22"/>
          <w:highlight w:val="green"/>
        </w:rPr>
      </w:pPr>
      <w:r w:rsidRPr="00516DB2">
        <w:rPr>
          <w:sz w:val="22"/>
          <w:szCs w:val="22"/>
          <w:highlight w:val="green"/>
        </w:rPr>
        <w:t>При этом необходимо учитывать положения статьи 3.1-4 Федерального закона № 223-ФЗ, согласно которой:</w:t>
      </w:r>
    </w:p>
    <w:p w14:paraId="39CB4CCC" w14:textId="77777777" w:rsidR="00DA07F0" w:rsidRPr="00516DB2" w:rsidRDefault="00DA07F0" w:rsidP="00DA07F0">
      <w:pPr>
        <w:widowControl w:val="0"/>
        <w:ind w:firstLine="567"/>
        <w:jc w:val="both"/>
        <w:rPr>
          <w:sz w:val="22"/>
          <w:szCs w:val="22"/>
          <w:highlight w:val="green"/>
        </w:rPr>
      </w:pPr>
      <w:r w:rsidRPr="00516DB2">
        <w:rPr>
          <w:sz w:val="22"/>
          <w:szCs w:val="22"/>
          <w:highlight w:val="green"/>
        </w:rPr>
        <w:t>Если Правительством Российской Федерации установлен запрет или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не допускается при исполнении договора замена такого товара на происходящий из иностранного государства товар, в отношении которого установлен данный запрет или ограничение.</w:t>
      </w:r>
    </w:p>
    <w:p w14:paraId="474E0E18" w14:textId="77777777" w:rsidR="00DA07F0" w:rsidRPr="00516DB2" w:rsidRDefault="00DA07F0" w:rsidP="00DA07F0">
      <w:pPr>
        <w:widowControl w:val="0"/>
        <w:ind w:firstLine="567"/>
        <w:jc w:val="both"/>
        <w:rPr>
          <w:sz w:val="22"/>
          <w:szCs w:val="22"/>
          <w:highlight w:val="green"/>
        </w:rPr>
      </w:pPr>
      <w:r w:rsidRPr="00516DB2">
        <w:rPr>
          <w:sz w:val="22"/>
          <w:szCs w:val="22"/>
          <w:highlight w:val="green"/>
        </w:rPr>
        <w:t>Если Правительством Российской Федерации установлено преимущество в отношении товаров российского происхождения (в том числе поставляемых при выполнении закупаемых работ, оказании закупаемых услуг)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187F7C59" w14:textId="77777777" w:rsidR="00DA07F0" w:rsidRPr="00516DB2" w:rsidRDefault="00DA07F0" w:rsidP="00DA07F0">
      <w:pPr>
        <w:widowControl w:val="0"/>
        <w:ind w:firstLine="567"/>
        <w:jc w:val="both"/>
        <w:rPr>
          <w:sz w:val="22"/>
          <w:szCs w:val="22"/>
          <w:highlight w:val="green"/>
        </w:rPr>
      </w:pPr>
      <w:r w:rsidRPr="00516DB2">
        <w:rPr>
          <w:sz w:val="22"/>
          <w:szCs w:val="22"/>
          <w:highlight w:val="green"/>
        </w:rPr>
        <w:t xml:space="preserve">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w:t>
      </w:r>
      <w:proofErr w:type="spellStart"/>
      <w:r w:rsidRPr="00516DB2">
        <w:rPr>
          <w:sz w:val="22"/>
          <w:szCs w:val="22"/>
          <w:highlight w:val="green"/>
        </w:rPr>
        <w:t>НМЦ</w:t>
      </w:r>
      <w:proofErr w:type="spellEnd"/>
      <w:r w:rsidRPr="00516DB2">
        <w:rPr>
          <w:sz w:val="22"/>
          <w:szCs w:val="22"/>
          <w:highlight w:val="green"/>
        </w:rPr>
        <w:t xml:space="preserve"> единицы товара, работы, услуги, указанной в документации о закупке, на коэффициент изменения </w:t>
      </w:r>
      <w:proofErr w:type="spellStart"/>
      <w:r w:rsidRPr="00516DB2">
        <w:rPr>
          <w:sz w:val="22"/>
          <w:szCs w:val="22"/>
          <w:highlight w:val="green"/>
        </w:rPr>
        <w:t>НМЦ</w:t>
      </w:r>
      <w:proofErr w:type="spellEnd"/>
      <w:r w:rsidRPr="00516DB2">
        <w:rPr>
          <w:sz w:val="22"/>
          <w:szCs w:val="22"/>
          <w:highlight w:val="green"/>
        </w:rPr>
        <w:t xml:space="preserve">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 </w:t>
      </w:r>
    </w:p>
    <w:p w14:paraId="6DD21CB3" w14:textId="77777777" w:rsidR="00DA07F0" w:rsidRPr="00516DB2" w:rsidRDefault="00DA07F0" w:rsidP="00DA07F0">
      <w:pPr>
        <w:widowControl w:val="0"/>
        <w:ind w:firstLine="567"/>
        <w:jc w:val="both"/>
        <w:rPr>
          <w:sz w:val="22"/>
          <w:szCs w:val="22"/>
          <w:highlight w:val="green"/>
        </w:rPr>
      </w:pPr>
      <w:r w:rsidRPr="00516DB2">
        <w:rPr>
          <w:sz w:val="22"/>
          <w:szCs w:val="22"/>
          <w:highlight w:val="green"/>
        </w:rPr>
        <w:t>При исполнении договора по согласованию Заказчика с поставщиком (подрядчиком, исполнителем) допускается поставка товара, выполнение работы или оказание услуги, а также использование товаров при выполнении работ, оказании услуг, качество, технические и функциональные характеристики (потребительские свойства) которых являются улучшенными по сравнению с указанными в договоре.</w:t>
      </w:r>
    </w:p>
    <w:p w14:paraId="30A3EBF9" w14:textId="77777777" w:rsidR="00DA07F0" w:rsidRPr="00516DB2" w:rsidRDefault="00DA07F0" w:rsidP="00DA07F0">
      <w:pPr>
        <w:widowControl w:val="0"/>
        <w:ind w:firstLine="567"/>
        <w:jc w:val="both"/>
        <w:rPr>
          <w:sz w:val="22"/>
          <w:szCs w:val="22"/>
          <w:highlight w:val="green"/>
        </w:rPr>
      </w:pPr>
      <w:r w:rsidRPr="00516DB2">
        <w:rPr>
          <w:sz w:val="22"/>
          <w:szCs w:val="22"/>
          <w:highlight w:val="green"/>
        </w:rPr>
        <w:t>Поставщик (подрядчик, исполнитель) в соответствии с условиями договора обязан своевременно представлять достоверную информацию о ходе исполнения своих обязательств.</w:t>
      </w:r>
    </w:p>
    <w:p w14:paraId="1BA08D7F" w14:textId="77777777" w:rsidR="00DA07F0" w:rsidRPr="00516DB2" w:rsidRDefault="00DA07F0" w:rsidP="00DA07F0">
      <w:pPr>
        <w:widowControl w:val="0"/>
        <w:ind w:firstLine="567"/>
        <w:jc w:val="both"/>
        <w:rPr>
          <w:sz w:val="22"/>
          <w:szCs w:val="22"/>
          <w:highlight w:val="green"/>
        </w:rPr>
      </w:pPr>
      <w:r w:rsidRPr="00516DB2">
        <w:rPr>
          <w:sz w:val="22"/>
          <w:szCs w:val="22"/>
          <w:highlight w:val="green"/>
        </w:rPr>
        <w:t>При исполнении договора не допускается перемена поставщика (подрядчика, исполнителя), за исключением случаев, когда новый поставщик (подрядчик, исполнитель) является правопреемником поставщика (подрядчика, исполнителя), с которым заключен договор вследствие реорганизации юридического лица в форме преобразования, слияния или присоединения, либо случаев, когда такая возможность прямо предусмотрена договором. В случае перемены поставщика (подрядчика, исполнителя) его права и обязанности переходят к новому поставщику (подрядчику, исполнителю) в том же объеме и на тех же условиях.</w:t>
      </w:r>
    </w:p>
    <w:p w14:paraId="7960F309" w14:textId="77777777" w:rsidR="00DA07F0" w:rsidRPr="00516DB2" w:rsidRDefault="00DA07F0" w:rsidP="00DA07F0">
      <w:pPr>
        <w:widowControl w:val="0"/>
        <w:ind w:firstLine="567"/>
        <w:jc w:val="both"/>
        <w:rPr>
          <w:sz w:val="22"/>
          <w:szCs w:val="22"/>
          <w:highlight w:val="green"/>
        </w:rPr>
      </w:pPr>
      <w:r w:rsidRPr="00516DB2">
        <w:rPr>
          <w:sz w:val="22"/>
          <w:szCs w:val="22"/>
          <w:highlight w:val="green"/>
        </w:rPr>
        <w:t>Если при исполнении договора осуществляется перемена Заказчика, то права и обязанности Заказчика, предусмотренные договором и не исполненные к моменту перемены Заказчика, переходят к новому лицу в объеме и на условиях в соответствии с заключенным договором.</w:t>
      </w:r>
    </w:p>
    <w:p w14:paraId="17589F6D" w14:textId="42A7E4D3" w:rsidR="00DA07F0" w:rsidRPr="00516DB2" w:rsidRDefault="00DA07F0" w:rsidP="00DA07F0">
      <w:pPr>
        <w:widowControl w:val="0"/>
        <w:ind w:firstLine="567"/>
        <w:jc w:val="both"/>
        <w:rPr>
          <w:sz w:val="22"/>
          <w:szCs w:val="22"/>
          <w:highlight w:val="green"/>
        </w:rPr>
      </w:pPr>
      <w:r w:rsidRPr="00516DB2">
        <w:rPr>
          <w:sz w:val="22"/>
          <w:szCs w:val="22"/>
          <w:highlight w:val="green"/>
        </w:rPr>
        <w:t>14.7</w:t>
      </w:r>
      <w:r w:rsidRPr="00516DB2">
        <w:rPr>
          <w:sz w:val="22"/>
          <w:szCs w:val="22"/>
          <w:highlight w:val="green"/>
        </w:rPr>
        <w:t>. Расторжение договора</w:t>
      </w:r>
    </w:p>
    <w:p w14:paraId="3DE8D584" w14:textId="104E4675" w:rsidR="00DA07F0" w:rsidRPr="00516DB2" w:rsidRDefault="00DA07F0" w:rsidP="00DA07F0">
      <w:pPr>
        <w:widowControl w:val="0"/>
        <w:ind w:firstLine="567"/>
        <w:jc w:val="both"/>
        <w:rPr>
          <w:sz w:val="22"/>
          <w:szCs w:val="22"/>
          <w:highlight w:val="green"/>
        </w:rPr>
      </w:pPr>
      <w:r w:rsidRPr="00516DB2">
        <w:rPr>
          <w:sz w:val="22"/>
          <w:szCs w:val="22"/>
          <w:highlight w:val="green"/>
        </w:rPr>
        <w:t>14.7</w:t>
      </w:r>
      <w:r w:rsidRPr="00516DB2">
        <w:rPr>
          <w:sz w:val="22"/>
          <w:szCs w:val="22"/>
          <w:highlight w:val="green"/>
        </w:rPr>
        <w:t>.</w:t>
      </w:r>
      <w:r w:rsidRPr="00516DB2">
        <w:rPr>
          <w:sz w:val="22"/>
          <w:szCs w:val="22"/>
          <w:highlight w:val="green"/>
        </w:rPr>
        <w:t>1. Расторжение договора допускается по соглашению сторон или решению суда по основаниям, предусмотренным гражданским законодательством.</w:t>
      </w:r>
    </w:p>
    <w:p w14:paraId="2853F648" w14:textId="41526808" w:rsidR="00DA07F0" w:rsidRPr="00516DB2" w:rsidRDefault="00DA07F0" w:rsidP="00DA07F0">
      <w:pPr>
        <w:widowControl w:val="0"/>
        <w:ind w:firstLine="567"/>
        <w:jc w:val="both"/>
        <w:rPr>
          <w:sz w:val="22"/>
          <w:szCs w:val="22"/>
          <w:highlight w:val="green"/>
        </w:rPr>
      </w:pPr>
      <w:r w:rsidRPr="00516DB2">
        <w:rPr>
          <w:sz w:val="22"/>
          <w:szCs w:val="22"/>
          <w:highlight w:val="green"/>
        </w:rPr>
        <w:t>14.7.2.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381BED04" w14:textId="77777777" w:rsidR="00DA07F0" w:rsidRPr="00516DB2" w:rsidRDefault="00DA07F0" w:rsidP="00DA07F0">
      <w:pPr>
        <w:widowControl w:val="0"/>
        <w:ind w:firstLine="567"/>
        <w:jc w:val="both"/>
        <w:rPr>
          <w:sz w:val="22"/>
          <w:szCs w:val="22"/>
          <w:highlight w:val="green"/>
        </w:rPr>
      </w:pPr>
      <w:r w:rsidRPr="00516DB2">
        <w:rPr>
          <w:sz w:val="22"/>
          <w:szCs w:val="22"/>
          <w:highlight w:val="green"/>
        </w:rPr>
        <w:t xml:space="preserve">В случае неисполнения или ненадлежащего исполнения поставщиком (подрядчиком, </w:t>
      </w:r>
      <w:r w:rsidRPr="00516DB2">
        <w:rPr>
          <w:sz w:val="22"/>
          <w:szCs w:val="22"/>
          <w:highlight w:val="green"/>
        </w:rPr>
        <w:lastRenderedPageBreak/>
        <w:t>исполнителем) своих обязательств по договору, а также в случае представления им недостоверных сведений о себе и (или) своем соответствии установленным документацией требованиям Заказчик вправе расторгнуть договор в одностороннем порядке.</w:t>
      </w:r>
    </w:p>
    <w:p w14:paraId="22608986" w14:textId="77777777" w:rsidR="00DA07F0" w:rsidRPr="00516DB2" w:rsidRDefault="00DA07F0" w:rsidP="00DA07F0">
      <w:pPr>
        <w:widowControl w:val="0"/>
        <w:ind w:firstLine="567"/>
        <w:jc w:val="both"/>
        <w:rPr>
          <w:sz w:val="22"/>
          <w:szCs w:val="22"/>
          <w:highlight w:val="green"/>
        </w:rPr>
      </w:pPr>
      <w:r w:rsidRPr="00516DB2">
        <w:rPr>
          <w:sz w:val="22"/>
          <w:szCs w:val="22"/>
          <w:highlight w:val="green"/>
        </w:rPr>
        <w:t>В случае расторжения договора в связи с односторонним отказом Заказчика от исполнения договора Заказчик вправе осуществить закупку товара, работы, услуги, поставка, выполнение, оказание которых являлись предметом расторгнутого договора, в соответствии с настоящим Положением. В случае расторжения договора в связи с односторонним отказом поставщика (подрядчика, исполнителя) от исполнения договора Заказчик осуществляет закупку товара, работы, услуги, поставка, выполнение, оказание которых являлись предметом расторгнутого договора, в соответствии с настоящим Положением.</w:t>
      </w:r>
    </w:p>
    <w:p w14:paraId="6C888FB3" w14:textId="77777777" w:rsidR="00DA07F0" w:rsidRPr="00516DB2" w:rsidRDefault="00DA07F0" w:rsidP="00DA07F0">
      <w:pPr>
        <w:widowControl w:val="0"/>
        <w:ind w:firstLine="567"/>
        <w:jc w:val="both"/>
        <w:rPr>
          <w:sz w:val="22"/>
          <w:szCs w:val="22"/>
          <w:highlight w:val="green"/>
        </w:rPr>
      </w:pPr>
      <w:r w:rsidRPr="00516DB2">
        <w:rPr>
          <w:sz w:val="22"/>
          <w:szCs w:val="22"/>
          <w:highlight w:val="green"/>
        </w:rPr>
        <w:t>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договору. При этом цена заключаемого договора должна быть уменьшена пропорционально количеству поставленного товара, объему выполненной работы или оказанной услуги.</w:t>
      </w:r>
    </w:p>
    <w:p w14:paraId="4DFDC4CE" w14:textId="1C33E0F9" w:rsidR="00DA07F0" w:rsidRPr="00516DB2" w:rsidRDefault="00DA07F0" w:rsidP="00DA07F0">
      <w:pPr>
        <w:widowControl w:val="0"/>
        <w:ind w:firstLine="567"/>
        <w:jc w:val="both"/>
        <w:rPr>
          <w:sz w:val="22"/>
          <w:szCs w:val="22"/>
          <w:highlight w:val="green"/>
        </w:rPr>
      </w:pPr>
      <w:r w:rsidRPr="00516DB2">
        <w:rPr>
          <w:sz w:val="22"/>
          <w:szCs w:val="22"/>
          <w:highlight w:val="green"/>
        </w:rPr>
        <w:t>14.7.3. В случае, если при исполнении договора возникли обстоятельства непреодолимой силы, по соглашению Заказчика с поставщиком (подрядчиком, исполнителем) допускается изменение срока исполнения договора, и (или) цены договора, и (или) цены единицы товара, работы, услуги. Предусмотренное настоящим пунктом изменение осуществляется при наличии в письменной форме обоснования такого изменения на основании решения высшего исполнительного органа государственной власти субъекта Российской Федерации и при условии предоставления поставщиком (подрядчиком, исполнителем) обеспечения исполнения договора. При этом в случае, если обеспечение исполнения договора осуществлено путем внесения поставщиком (подрядчиком, исполнителем) денежных средств, по соглашению сторон определяется новый срок возврата Заказчиком поставщику (подрядчику, исполнителю) денежных средств, внесенных в качестве обеспечения исполнения договора.</w:t>
      </w:r>
    </w:p>
    <w:p w14:paraId="1B73F991" w14:textId="0523C226" w:rsidR="00DA07F0" w:rsidRPr="00516DB2" w:rsidRDefault="00DA07F0" w:rsidP="00DA07F0">
      <w:pPr>
        <w:widowControl w:val="0"/>
        <w:ind w:firstLine="567"/>
        <w:jc w:val="both"/>
        <w:rPr>
          <w:sz w:val="22"/>
          <w:szCs w:val="22"/>
          <w:highlight w:val="green"/>
        </w:rPr>
      </w:pPr>
      <w:r w:rsidRPr="00516DB2">
        <w:rPr>
          <w:sz w:val="22"/>
          <w:szCs w:val="22"/>
          <w:highlight w:val="green"/>
        </w:rPr>
        <w:t xml:space="preserve">14.7.3. При внесении в реестре договоров требуется указывать цену единицы товара или услуги (работы). В случае если предметом договора являются работы по сносу, возведению, реконструкции, ремонту и другие строительные работы, информацию о стране происхождения и стоимости единицы товара необходимо включить в реестр, относительно товара/материала, который подлежит принятию заказчиком к бухучету в качестве отдельного объекта основных средств. </w:t>
      </w:r>
    </w:p>
    <w:p w14:paraId="4B39E446" w14:textId="77777777" w:rsidR="00DA07F0" w:rsidRPr="00516DB2" w:rsidRDefault="00DA07F0" w:rsidP="00DA07F0">
      <w:pPr>
        <w:widowControl w:val="0"/>
        <w:ind w:firstLine="567"/>
        <w:jc w:val="both"/>
        <w:rPr>
          <w:sz w:val="22"/>
          <w:szCs w:val="22"/>
          <w:highlight w:val="green"/>
        </w:rPr>
      </w:pPr>
      <w:r w:rsidRPr="00516DB2">
        <w:rPr>
          <w:sz w:val="22"/>
          <w:szCs w:val="22"/>
          <w:highlight w:val="green"/>
        </w:rPr>
        <w:t>Информацию об исполнении договора в реестр договоров требуется вносить в течение 10 дней с момента исполнения договора, в том числе приемки товара, работы или услуги.</w:t>
      </w:r>
    </w:p>
    <w:p w14:paraId="06F73EE7" w14:textId="77777777" w:rsidR="00DA07F0" w:rsidRPr="00516DB2" w:rsidRDefault="00DA07F0" w:rsidP="00DA07F0">
      <w:pPr>
        <w:widowControl w:val="0"/>
        <w:ind w:firstLine="567"/>
        <w:jc w:val="both"/>
        <w:rPr>
          <w:sz w:val="22"/>
          <w:szCs w:val="22"/>
          <w:highlight w:val="green"/>
        </w:rPr>
      </w:pPr>
      <w:r w:rsidRPr="00516DB2">
        <w:rPr>
          <w:sz w:val="22"/>
          <w:szCs w:val="22"/>
          <w:highlight w:val="green"/>
        </w:rPr>
        <w:t>По каждому коду целевой статьи расходов требуется указать объём субсидий в обеспечении закупки, при субсидировании из источников финансирования в соответствии с целевыми программами, предусмотренными законодательством РФ.</w:t>
      </w:r>
    </w:p>
    <w:p w14:paraId="5634E5DB" w14:textId="32C3DC15" w:rsidR="00DA07F0" w:rsidRPr="00516DB2" w:rsidRDefault="00DA07F0" w:rsidP="00DA07F0">
      <w:pPr>
        <w:widowControl w:val="0"/>
        <w:ind w:firstLine="567"/>
        <w:jc w:val="both"/>
        <w:rPr>
          <w:sz w:val="22"/>
          <w:szCs w:val="22"/>
          <w:highlight w:val="green"/>
        </w:rPr>
      </w:pPr>
      <w:r w:rsidRPr="00516DB2">
        <w:rPr>
          <w:sz w:val="22"/>
          <w:szCs w:val="22"/>
          <w:highlight w:val="green"/>
        </w:rPr>
        <w:t>14.7.4. Возможность одностороннего отказа от исполнения договора (нижеприведенный перечень не является исчерпывающим):</w:t>
      </w:r>
    </w:p>
    <w:p w14:paraId="4662D667" w14:textId="77777777" w:rsidR="00DA07F0" w:rsidRPr="00516DB2" w:rsidRDefault="00DA07F0" w:rsidP="00DA07F0">
      <w:pPr>
        <w:widowControl w:val="0"/>
        <w:ind w:firstLine="567"/>
        <w:jc w:val="both"/>
        <w:rPr>
          <w:sz w:val="22"/>
          <w:szCs w:val="22"/>
          <w:highlight w:val="green"/>
        </w:rPr>
      </w:pPr>
      <w:r w:rsidRPr="00516DB2">
        <w:rPr>
          <w:sz w:val="22"/>
          <w:szCs w:val="22"/>
          <w:highlight w:val="green"/>
        </w:rPr>
        <w:t>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58C81112" w14:textId="77777777" w:rsidR="00DA07F0" w:rsidRPr="00516DB2" w:rsidRDefault="00DA07F0" w:rsidP="00DA07F0">
      <w:pPr>
        <w:widowControl w:val="0"/>
        <w:ind w:firstLine="567"/>
        <w:jc w:val="both"/>
        <w:rPr>
          <w:sz w:val="22"/>
          <w:szCs w:val="22"/>
          <w:highlight w:val="green"/>
        </w:rPr>
      </w:pPr>
      <w:r w:rsidRPr="00516DB2">
        <w:rPr>
          <w:sz w:val="22"/>
          <w:szCs w:val="22"/>
          <w:highlight w:val="green"/>
        </w:rPr>
        <w:t>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w:t>
      </w:r>
    </w:p>
    <w:p w14:paraId="0E43CFB6" w14:textId="77777777" w:rsidR="00DA07F0" w:rsidRPr="00516DB2" w:rsidRDefault="00DA07F0" w:rsidP="00DA07F0">
      <w:pPr>
        <w:widowControl w:val="0"/>
        <w:ind w:firstLine="567"/>
        <w:jc w:val="both"/>
        <w:rPr>
          <w:sz w:val="22"/>
          <w:szCs w:val="22"/>
          <w:highlight w:val="green"/>
        </w:rPr>
      </w:pPr>
      <w:r w:rsidRPr="00516DB2">
        <w:rPr>
          <w:sz w:val="22"/>
          <w:szCs w:val="22"/>
          <w:highlight w:val="green"/>
        </w:rPr>
        <w:t xml:space="preserve">3) 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w:t>
      </w:r>
      <w:r w:rsidRPr="00516DB2">
        <w:rPr>
          <w:sz w:val="22"/>
          <w:szCs w:val="22"/>
          <w:highlight w:val="green"/>
        </w:rPr>
        <w:lastRenderedPageBreak/>
        <w:t>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14:paraId="5A84295F" w14:textId="77777777" w:rsidR="00DA07F0" w:rsidRPr="00516DB2" w:rsidRDefault="00DA07F0" w:rsidP="00DA07F0">
      <w:pPr>
        <w:widowControl w:val="0"/>
        <w:ind w:firstLine="567"/>
        <w:jc w:val="both"/>
        <w:rPr>
          <w:sz w:val="22"/>
          <w:szCs w:val="22"/>
          <w:highlight w:val="green"/>
        </w:rPr>
      </w:pPr>
      <w:r w:rsidRPr="00516DB2">
        <w:rPr>
          <w:sz w:val="22"/>
          <w:szCs w:val="22"/>
          <w:highlight w:val="green"/>
        </w:rPr>
        <w:t>4)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договора.</w:t>
      </w:r>
    </w:p>
    <w:p w14:paraId="1B33FA74" w14:textId="77777777" w:rsidR="00DA07F0" w:rsidRPr="00516DB2" w:rsidRDefault="00DA07F0" w:rsidP="00DA07F0">
      <w:pPr>
        <w:widowControl w:val="0"/>
        <w:ind w:firstLine="567"/>
        <w:jc w:val="both"/>
        <w:rPr>
          <w:sz w:val="22"/>
          <w:szCs w:val="22"/>
          <w:highlight w:val="green"/>
        </w:rPr>
      </w:pPr>
      <w:r w:rsidRPr="00516DB2">
        <w:rPr>
          <w:sz w:val="22"/>
          <w:szCs w:val="22"/>
          <w:highlight w:val="green"/>
        </w:rPr>
        <w:t>5)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Данное правило не применяется в случае повторного нарушения поставщиком (подрядчиком, исполнителем) условий договора, которое в соответствии с гражданским законодательством Российской Федерации является основанием для одностороннего отказа заказчика от исполнения договора.</w:t>
      </w:r>
    </w:p>
    <w:p w14:paraId="341BFEEC" w14:textId="77777777" w:rsidR="00DA07F0" w:rsidRPr="00516DB2" w:rsidRDefault="00DA07F0" w:rsidP="00DA07F0">
      <w:pPr>
        <w:widowControl w:val="0"/>
        <w:ind w:firstLine="567"/>
        <w:jc w:val="both"/>
        <w:rPr>
          <w:sz w:val="22"/>
          <w:szCs w:val="22"/>
          <w:highlight w:val="green"/>
        </w:rPr>
      </w:pPr>
      <w:r w:rsidRPr="00516DB2">
        <w:rPr>
          <w:sz w:val="22"/>
          <w:szCs w:val="22"/>
          <w:highlight w:val="green"/>
        </w:rPr>
        <w:t>6) Заказчик обязан принять решение об одностороннем отказе от исполнения договора в случае, если в ходе исполнения договора установлено, что поставщик (подрядчик, исполнитель) и (или) поставляемый товар, выполняемая работа, оказываемая услуга не соответствуют установленным в извещении об осуществлении закупки и (или) документации о закупке требованиям к участникам закупки и (или) поставляемому товару, выполняемой работе, оказываемой услуге или поставщик (подрядчик, исполнитель) представил недостоверную информацию о своем соответствии и (или) соответствии поставляемого товара, выполняемой работы, оказываемой услуги таким требованиям, что позволило ему стать победителем закупки.</w:t>
      </w:r>
    </w:p>
    <w:p w14:paraId="310F61DA" w14:textId="77777777" w:rsidR="00DA07F0" w:rsidRPr="00516DB2" w:rsidRDefault="00DA07F0" w:rsidP="00DA07F0">
      <w:pPr>
        <w:widowControl w:val="0"/>
        <w:ind w:firstLine="567"/>
        <w:jc w:val="both"/>
        <w:rPr>
          <w:sz w:val="22"/>
          <w:szCs w:val="22"/>
          <w:highlight w:val="green"/>
        </w:rPr>
      </w:pPr>
      <w:r w:rsidRPr="00516DB2">
        <w:rPr>
          <w:sz w:val="22"/>
          <w:szCs w:val="22"/>
          <w:highlight w:val="green"/>
        </w:rPr>
        <w:t>7) В случае расторжения договора в связи с односторонним отказом заказчика от исполнения договора заказчик вправе осуществить закупку товара, работы, услуги, поставка, выполнение, оказание которых являлись предметом расторгнутого договора, путем проведения закупки.</w:t>
      </w:r>
    </w:p>
    <w:p w14:paraId="3629B1ED" w14:textId="77777777" w:rsidR="00DA07F0" w:rsidRPr="00516DB2" w:rsidRDefault="00DA07F0" w:rsidP="00DA07F0">
      <w:pPr>
        <w:widowControl w:val="0"/>
        <w:ind w:firstLine="567"/>
        <w:jc w:val="both"/>
        <w:rPr>
          <w:sz w:val="22"/>
          <w:szCs w:val="22"/>
          <w:highlight w:val="green"/>
        </w:rPr>
      </w:pPr>
      <w:r w:rsidRPr="00516DB2">
        <w:rPr>
          <w:sz w:val="22"/>
          <w:szCs w:val="22"/>
          <w:highlight w:val="green"/>
        </w:rPr>
        <w:t>8) 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оказываемой услуги должны быть уменьшены с учетом количества поставленного товара, объема выполненной работы, оказанной услуги по расторгнутому договору. При этом цена нового договора должна быть уменьшена пропорционально количеству поставленного товара, объему выполненной работы, оказанной услуги.</w:t>
      </w:r>
    </w:p>
    <w:p w14:paraId="789BA0BE" w14:textId="77777777" w:rsidR="00DA07F0" w:rsidRPr="00516DB2" w:rsidRDefault="00DA07F0" w:rsidP="00DA07F0">
      <w:pPr>
        <w:widowControl w:val="0"/>
        <w:ind w:firstLine="567"/>
        <w:jc w:val="both"/>
        <w:rPr>
          <w:sz w:val="22"/>
          <w:szCs w:val="22"/>
          <w:highlight w:val="green"/>
        </w:rPr>
      </w:pPr>
      <w:r w:rsidRPr="00516DB2">
        <w:rPr>
          <w:sz w:val="22"/>
          <w:szCs w:val="22"/>
          <w:highlight w:val="green"/>
        </w:rPr>
        <w:t>9)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w:t>
      </w:r>
    </w:p>
    <w:p w14:paraId="05729C74" w14:textId="77777777" w:rsidR="00DA07F0" w:rsidRPr="00516DB2" w:rsidRDefault="00DA07F0" w:rsidP="00DA07F0">
      <w:pPr>
        <w:widowControl w:val="0"/>
        <w:ind w:firstLine="567"/>
        <w:jc w:val="both"/>
        <w:rPr>
          <w:sz w:val="22"/>
          <w:szCs w:val="22"/>
          <w:highlight w:val="green"/>
        </w:rPr>
      </w:pPr>
      <w:r w:rsidRPr="00516DB2">
        <w:rPr>
          <w:sz w:val="22"/>
          <w:szCs w:val="22"/>
          <w:highlight w:val="green"/>
        </w:rPr>
        <w:t>10) Решение поставщика (подрядчика, исполнителя) об одностороннем отказе от исполнения договора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настоящего пункта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14:paraId="18E8B255" w14:textId="77777777" w:rsidR="00DA07F0" w:rsidRPr="00516DB2" w:rsidRDefault="00DA07F0" w:rsidP="00DA07F0">
      <w:pPr>
        <w:widowControl w:val="0"/>
        <w:ind w:firstLine="567"/>
        <w:jc w:val="both"/>
        <w:rPr>
          <w:sz w:val="22"/>
          <w:szCs w:val="22"/>
          <w:highlight w:val="green"/>
        </w:rPr>
      </w:pPr>
      <w:r w:rsidRPr="00516DB2">
        <w:rPr>
          <w:sz w:val="22"/>
          <w:szCs w:val="22"/>
          <w:highlight w:val="green"/>
        </w:rPr>
        <w:t>11) Решение поставщика (подрядчика, исполнителя)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договора.</w:t>
      </w:r>
    </w:p>
    <w:p w14:paraId="320E3674" w14:textId="77777777" w:rsidR="00DA07F0" w:rsidRPr="00516DB2" w:rsidRDefault="00DA07F0" w:rsidP="00DA07F0">
      <w:pPr>
        <w:widowControl w:val="0"/>
        <w:ind w:firstLine="567"/>
        <w:jc w:val="both"/>
        <w:rPr>
          <w:sz w:val="22"/>
          <w:szCs w:val="22"/>
          <w:highlight w:val="green"/>
        </w:rPr>
      </w:pPr>
      <w:r w:rsidRPr="00516DB2">
        <w:rPr>
          <w:sz w:val="22"/>
          <w:szCs w:val="22"/>
          <w:highlight w:val="green"/>
        </w:rPr>
        <w:lastRenderedPageBreak/>
        <w:t>12) Поставщик (подрядчик,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14:paraId="664BD63B" w14:textId="77777777" w:rsidR="00DA07F0" w:rsidRPr="00516DB2" w:rsidRDefault="00DA07F0" w:rsidP="00DA07F0">
      <w:pPr>
        <w:widowControl w:val="0"/>
        <w:ind w:firstLine="567"/>
        <w:jc w:val="both"/>
        <w:rPr>
          <w:sz w:val="22"/>
          <w:szCs w:val="22"/>
          <w:highlight w:val="green"/>
        </w:rPr>
      </w:pPr>
      <w:r w:rsidRPr="00516DB2">
        <w:rPr>
          <w:sz w:val="22"/>
          <w:szCs w:val="22"/>
          <w:highlight w:val="green"/>
        </w:rPr>
        <w:t>13)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06668A53" w14:textId="77777777" w:rsidR="00DA07F0" w:rsidRPr="00516DB2" w:rsidRDefault="00DA07F0" w:rsidP="00DA07F0">
      <w:pPr>
        <w:widowControl w:val="0"/>
        <w:ind w:firstLine="567"/>
        <w:jc w:val="both"/>
        <w:rPr>
          <w:sz w:val="22"/>
          <w:szCs w:val="22"/>
          <w:highlight w:val="green"/>
        </w:rPr>
      </w:pPr>
      <w:r w:rsidRPr="00516DB2">
        <w:rPr>
          <w:sz w:val="22"/>
          <w:szCs w:val="22"/>
          <w:highlight w:val="green"/>
        </w:rPr>
        <w:t>14) В случае расторжения договора в связи с односторонним отказом поставщика (подрядчика, исполнителя) от исполнения договора заказчик осуществляет закупку товара, работы, услуги, поставка, выполнение, оказание которых являлись предметом расторгнутого договора, в соответствии с настоящим Положением.</w:t>
      </w:r>
    </w:p>
    <w:p w14:paraId="53F9A1A5" w14:textId="26D5536B" w:rsidR="00DA07F0" w:rsidRDefault="00DA07F0" w:rsidP="00DA07F0">
      <w:pPr>
        <w:widowControl w:val="0"/>
        <w:ind w:firstLine="567"/>
        <w:jc w:val="both"/>
        <w:rPr>
          <w:sz w:val="22"/>
          <w:szCs w:val="22"/>
        </w:rPr>
      </w:pPr>
      <w:r w:rsidRPr="00516DB2">
        <w:rPr>
          <w:sz w:val="22"/>
          <w:szCs w:val="22"/>
          <w:highlight w:val="green"/>
        </w:rPr>
        <w:t>15) В реестр недобросовестных поставщиков включаются сведения об участниках закупки, уклонившихся от заключения договоров, а также о поставщиках (исполнителях, подрядчиках), договоры с которыми расторгнуты по решению суда или в случае одностороннего отказа заказчика, в отношении которого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которых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договора в связи с существенным нарушением такими поставщиками (исполнителями, подрядчиками) договоров.</w:t>
      </w:r>
    </w:p>
    <w:p w14:paraId="65E435CD" w14:textId="77777777" w:rsidR="00DA07F0" w:rsidRPr="00E2002B" w:rsidRDefault="00DA07F0" w:rsidP="00DA07F0">
      <w:pPr>
        <w:widowControl w:val="0"/>
        <w:ind w:firstLine="567"/>
        <w:jc w:val="both"/>
        <w:rPr>
          <w:sz w:val="22"/>
          <w:szCs w:val="22"/>
        </w:rPr>
      </w:pPr>
    </w:p>
    <w:p w14:paraId="0CE3D5E3" w14:textId="77777777" w:rsidR="007D53B4" w:rsidRPr="00E2002B" w:rsidRDefault="007D53B4" w:rsidP="00E2002B">
      <w:pPr>
        <w:pStyle w:val="aff1"/>
        <w:keepNext w:val="0"/>
        <w:widowControl w:val="0"/>
        <w:spacing w:before="0" w:after="0"/>
        <w:ind w:left="0" w:firstLine="567"/>
        <w:rPr>
          <w:sz w:val="22"/>
          <w:szCs w:val="22"/>
          <w:lang w:val="ru-RU"/>
        </w:rPr>
      </w:pPr>
      <w:r w:rsidRPr="00E2002B">
        <w:rPr>
          <w:sz w:val="22"/>
          <w:szCs w:val="22"/>
          <w:lang w:val="ru-RU"/>
        </w:rPr>
        <w:t xml:space="preserve"> Юридические адреса, банковские реквизиты и подписи Сторон:</w:t>
      </w:r>
    </w:p>
    <w:tbl>
      <w:tblPr>
        <w:tblW w:w="9358" w:type="dxa"/>
        <w:tblInd w:w="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20"/>
        <w:gridCol w:w="3544"/>
        <w:gridCol w:w="4394"/>
      </w:tblGrid>
      <w:tr w:rsidR="007D53B4" w:rsidRPr="00E2002B" w14:paraId="1B4EF83C" w14:textId="77777777" w:rsidTr="00E2002B">
        <w:trPr>
          <w:trHeight w:val="40"/>
        </w:trPr>
        <w:tc>
          <w:tcPr>
            <w:tcW w:w="1420" w:type="dxa"/>
            <w:tcBorders>
              <w:bottom w:val="single" w:sz="6" w:space="0" w:color="auto"/>
            </w:tcBorders>
          </w:tcPr>
          <w:p w14:paraId="1B9121C9" w14:textId="77777777" w:rsidR="007D53B4" w:rsidRPr="00E2002B" w:rsidRDefault="007D53B4" w:rsidP="00E2002B">
            <w:pPr>
              <w:widowControl w:val="0"/>
              <w:jc w:val="right"/>
              <w:rPr>
                <w:b/>
                <w:sz w:val="22"/>
                <w:szCs w:val="22"/>
                <w:u w:val="single"/>
              </w:rPr>
            </w:pPr>
          </w:p>
        </w:tc>
        <w:tc>
          <w:tcPr>
            <w:tcW w:w="3544" w:type="dxa"/>
          </w:tcPr>
          <w:p w14:paraId="29C9D7F7" w14:textId="66EC6793" w:rsidR="007D53B4" w:rsidRPr="00E2002B" w:rsidRDefault="00E2002B" w:rsidP="00E2002B">
            <w:pPr>
              <w:widowControl w:val="0"/>
              <w:rPr>
                <w:b/>
                <w:sz w:val="22"/>
                <w:szCs w:val="22"/>
              </w:rPr>
            </w:pPr>
            <w:r>
              <w:rPr>
                <w:b/>
                <w:sz w:val="22"/>
                <w:szCs w:val="22"/>
              </w:rPr>
              <w:t>Заказчик</w:t>
            </w:r>
            <w:r w:rsidR="007D53B4" w:rsidRPr="00E2002B">
              <w:rPr>
                <w:b/>
                <w:sz w:val="22"/>
                <w:szCs w:val="22"/>
              </w:rPr>
              <w:t>:</w:t>
            </w:r>
          </w:p>
        </w:tc>
        <w:tc>
          <w:tcPr>
            <w:tcW w:w="4394" w:type="dxa"/>
            <w:tcBorders>
              <w:right w:val="single" w:sz="6" w:space="0" w:color="auto"/>
            </w:tcBorders>
          </w:tcPr>
          <w:p w14:paraId="3F6EDE32" w14:textId="1209FCD8" w:rsidR="007D53B4" w:rsidRPr="00E2002B" w:rsidRDefault="00DA07F0" w:rsidP="00E2002B">
            <w:pPr>
              <w:widowControl w:val="0"/>
              <w:rPr>
                <w:b/>
                <w:sz w:val="22"/>
                <w:szCs w:val="22"/>
              </w:rPr>
            </w:pPr>
            <w:r>
              <w:rPr>
                <w:b/>
                <w:sz w:val="22"/>
                <w:szCs w:val="22"/>
              </w:rPr>
              <w:t>Исполнитель</w:t>
            </w:r>
            <w:r w:rsidR="007D53B4" w:rsidRPr="00E2002B">
              <w:rPr>
                <w:b/>
                <w:sz w:val="22"/>
                <w:szCs w:val="22"/>
              </w:rPr>
              <w:t>:</w:t>
            </w:r>
          </w:p>
        </w:tc>
      </w:tr>
      <w:tr w:rsidR="007D53B4" w:rsidRPr="00E2002B" w14:paraId="0E434D2E" w14:textId="77777777" w:rsidTr="00E2002B">
        <w:trPr>
          <w:trHeight w:val="40"/>
        </w:trPr>
        <w:tc>
          <w:tcPr>
            <w:tcW w:w="1420" w:type="dxa"/>
            <w:tcBorders>
              <w:bottom w:val="single" w:sz="6" w:space="0" w:color="auto"/>
            </w:tcBorders>
          </w:tcPr>
          <w:p w14:paraId="3F95E7FE" w14:textId="77777777" w:rsidR="007D53B4" w:rsidRPr="00E2002B" w:rsidRDefault="007D53B4" w:rsidP="00E2002B">
            <w:pPr>
              <w:widowControl w:val="0"/>
              <w:jc w:val="right"/>
              <w:rPr>
                <w:b/>
                <w:sz w:val="22"/>
                <w:szCs w:val="22"/>
              </w:rPr>
            </w:pPr>
            <w:r w:rsidRPr="00E2002B">
              <w:rPr>
                <w:b/>
                <w:sz w:val="22"/>
                <w:szCs w:val="22"/>
              </w:rPr>
              <w:t>Адрес:</w:t>
            </w:r>
          </w:p>
        </w:tc>
        <w:tc>
          <w:tcPr>
            <w:tcW w:w="3544" w:type="dxa"/>
          </w:tcPr>
          <w:p w14:paraId="74F1DF13" w14:textId="77777777" w:rsidR="007D53B4" w:rsidRPr="00E2002B" w:rsidRDefault="007D53B4" w:rsidP="00E2002B">
            <w:pPr>
              <w:widowControl w:val="0"/>
              <w:rPr>
                <w:b/>
                <w:sz w:val="22"/>
                <w:szCs w:val="22"/>
              </w:rPr>
            </w:pPr>
            <w:r w:rsidRPr="00E2002B">
              <w:rPr>
                <w:b/>
                <w:noProof/>
                <w:sz w:val="22"/>
                <w:szCs w:val="22"/>
              </w:rPr>
              <w:t>156012,  г. Кострома, ул. Костромская, 120, Аэропорт</w:t>
            </w:r>
          </w:p>
        </w:tc>
        <w:tc>
          <w:tcPr>
            <w:tcW w:w="4394" w:type="dxa"/>
            <w:tcBorders>
              <w:right w:val="single" w:sz="6" w:space="0" w:color="auto"/>
            </w:tcBorders>
          </w:tcPr>
          <w:p w14:paraId="7E07DA01" w14:textId="77777777" w:rsidR="007D53B4" w:rsidRPr="00E2002B" w:rsidRDefault="007D53B4" w:rsidP="00E2002B">
            <w:pPr>
              <w:widowControl w:val="0"/>
              <w:jc w:val="both"/>
              <w:rPr>
                <w:b/>
                <w:sz w:val="22"/>
                <w:szCs w:val="22"/>
                <w:u w:val="single"/>
              </w:rPr>
            </w:pPr>
          </w:p>
        </w:tc>
      </w:tr>
      <w:tr w:rsidR="007D53B4" w:rsidRPr="00E2002B" w14:paraId="645E6431" w14:textId="77777777" w:rsidTr="00E2002B">
        <w:trPr>
          <w:trHeight w:val="40"/>
        </w:trPr>
        <w:tc>
          <w:tcPr>
            <w:tcW w:w="1420" w:type="dxa"/>
            <w:tcBorders>
              <w:bottom w:val="single" w:sz="6" w:space="0" w:color="auto"/>
            </w:tcBorders>
          </w:tcPr>
          <w:p w14:paraId="46F49814" w14:textId="77777777" w:rsidR="007D53B4" w:rsidRPr="00E2002B" w:rsidRDefault="007D53B4" w:rsidP="00E2002B">
            <w:pPr>
              <w:widowControl w:val="0"/>
              <w:jc w:val="right"/>
              <w:rPr>
                <w:b/>
                <w:sz w:val="22"/>
                <w:szCs w:val="22"/>
              </w:rPr>
            </w:pPr>
            <w:r w:rsidRPr="00E2002B">
              <w:rPr>
                <w:b/>
                <w:sz w:val="22"/>
                <w:szCs w:val="22"/>
              </w:rPr>
              <w:t>Почтовый адрес</w:t>
            </w:r>
          </w:p>
        </w:tc>
        <w:tc>
          <w:tcPr>
            <w:tcW w:w="3544" w:type="dxa"/>
          </w:tcPr>
          <w:p w14:paraId="307B2436" w14:textId="77777777" w:rsidR="007D53B4" w:rsidRPr="00E2002B" w:rsidRDefault="007D53B4" w:rsidP="00E2002B">
            <w:pPr>
              <w:widowControl w:val="0"/>
              <w:rPr>
                <w:b/>
                <w:sz w:val="22"/>
                <w:szCs w:val="22"/>
              </w:rPr>
            </w:pPr>
            <w:r w:rsidRPr="00E2002B">
              <w:rPr>
                <w:b/>
                <w:noProof/>
                <w:sz w:val="22"/>
                <w:szCs w:val="22"/>
              </w:rPr>
              <w:t>156012, г. Кострома, ул. Костромская, 120, Аэропорт</w:t>
            </w:r>
          </w:p>
        </w:tc>
        <w:tc>
          <w:tcPr>
            <w:tcW w:w="4394" w:type="dxa"/>
            <w:tcBorders>
              <w:right w:val="single" w:sz="6" w:space="0" w:color="auto"/>
            </w:tcBorders>
          </w:tcPr>
          <w:p w14:paraId="7F290980" w14:textId="77777777" w:rsidR="007D53B4" w:rsidRPr="00E2002B" w:rsidRDefault="007D53B4" w:rsidP="00E2002B">
            <w:pPr>
              <w:widowControl w:val="0"/>
              <w:jc w:val="both"/>
              <w:rPr>
                <w:b/>
                <w:bCs/>
                <w:sz w:val="22"/>
                <w:szCs w:val="22"/>
              </w:rPr>
            </w:pPr>
          </w:p>
        </w:tc>
      </w:tr>
      <w:tr w:rsidR="007D53B4" w:rsidRPr="00E2002B" w14:paraId="66700B44" w14:textId="77777777" w:rsidTr="00E2002B">
        <w:trPr>
          <w:trHeight w:val="40"/>
        </w:trPr>
        <w:tc>
          <w:tcPr>
            <w:tcW w:w="1420" w:type="dxa"/>
            <w:tcBorders>
              <w:top w:val="nil"/>
              <w:bottom w:val="nil"/>
            </w:tcBorders>
          </w:tcPr>
          <w:p w14:paraId="14368CD6" w14:textId="77777777" w:rsidR="007D53B4" w:rsidRPr="00E2002B" w:rsidRDefault="007D53B4" w:rsidP="00E2002B">
            <w:pPr>
              <w:widowControl w:val="0"/>
              <w:jc w:val="right"/>
              <w:rPr>
                <w:b/>
                <w:sz w:val="22"/>
                <w:szCs w:val="22"/>
              </w:rPr>
            </w:pPr>
            <w:r w:rsidRPr="00E2002B">
              <w:rPr>
                <w:b/>
                <w:sz w:val="22"/>
                <w:szCs w:val="22"/>
              </w:rPr>
              <w:t>Р/счет:</w:t>
            </w:r>
          </w:p>
        </w:tc>
        <w:tc>
          <w:tcPr>
            <w:tcW w:w="3544" w:type="dxa"/>
          </w:tcPr>
          <w:p w14:paraId="0BC5A9D7" w14:textId="77777777" w:rsidR="007D53B4" w:rsidRPr="00E2002B" w:rsidRDefault="007D53B4" w:rsidP="00E2002B">
            <w:pPr>
              <w:widowControl w:val="0"/>
              <w:rPr>
                <w:b/>
                <w:sz w:val="22"/>
                <w:szCs w:val="22"/>
              </w:rPr>
            </w:pPr>
            <w:r w:rsidRPr="00E2002B">
              <w:rPr>
                <w:b/>
                <w:noProof/>
                <w:sz w:val="22"/>
                <w:szCs w:val="22"/>
              </w:rPr>
              <w:t>40702 810 5 4710 0030971 в ОАО АКБ «Авангард» г. Москва.</w:t>
            </w:r>
          </w:p>
        </w:tc>
        <w:tc>
          <w:tcPr>
            <w:tcW w:w="4394" w:type="dxa"/>
            <w:tcBorders>
              <w:right w:val="single" w:sz="6" w:space="0" w:color="auto"/>
            </w:tcBorders>
          </w:tcPr>
          <w:p w14:paraId="39114425" w14:textId="77777777" w:rsidR="007D53B4" w:rsidRPr="00E2002B" w:rsidRDefault="007D53B4" w:rsidP="00E2002B">
            <w:pPr>
              <w:widowControl w:val="0"/>
              <w:rPr>
                <w:b/>
                <w:bCs/>
                <w:sz w:val="22"/>
                <w:szCs w:val="22"/>
              </w:rPr>
            </w:pPr>
          </w:p>
        </w:tc>
      </w:tr>
      <w:tr w:rsidR="007D53B4" w:rsidRPr="00E2002B" w14:paraId="118D5839" w14:textId="77777777" w:rsidTr="00E2002B">
        <w:trPr>
          <w:trHeight w:val="40"/>
        </w:trPr>
        <w:tc>
          <w:tcPr>
            <w:tcW w:w="1420" w:type="dxa"/>
            <w:tcBorders>
              <w:bottom w:val="single" w:sz="6" w:space="0" w:color="auto"/>
            </w:tcBorders>
          </w:tcPr>
          <w:p w14:paraId="736D2902" w14:textId="77777777" w:rsidR="007D53B4" w:rsidRPr="00E2002B" w:rsidRDefault="007D53B4" w:rsidP="00E2002B">
            <w:pPr>
              <w:widowControl w:val="0"/>
              <w:jc w:val="right"/>
              <w:rPr>
                <w:b/>
                <w:sz w:val="22"/>
                <w:szCs w:val="22"/>
              </w:rPr>
            </w:pPr>
            <w:proofErr w:type="spellStart"/>
            <w:r w:rsidRPr="00E2002B">
              <w:rPr>
                <w:b/>
                <w:sz w:val="22"/>
                <w:szCs w:val="22"/>
              </w:rPr>
              <w:t>Корр</w:t>
            </w:r>
            <w:proofErr w:type="spellEnd"/>
            <w:r w:rsidRPr="00E2002B">
              <w:rPr>
                <w:b/>
                <w:sz w:val="22"/>
                <w:szCs w:val="22"/>
              </w:rPr>
              <w:t>/</w:t>
            </w:r>
            <w:proofErr w:type="spellStart"/>
            <w:r w:rsidRPr="00E2002B">
              <w:rPr>
                <w:b/>
                <w:sz w:val="22"/>
                <w:szCs w:val="22"/>
              </w:rPr>
              <w:t>cчет</w:t>
            </w:r>
            <w:proofErr w:type="spellEnd"/>
            <w:r w:rsidRPr="00E2002B">
              <w:rPr>
                <w:b/>
                <w:sz w:val="22"/>
                <w:szCs w:val="22"/>
              </w:rPr>
              <w:t>:</w:t>
            </w:r>
          </w:p>
        </w:tc>
        <w:tc>
          <w:tcPr>
            <w:tcW w:w="3544" w:type="dxa"/>
          </w:tcPr>
          <w:p w14:paraId="3DCB34DA" w14:textId="77777777" w:rsidR="007D53B4" w:rsidRPr="00E2002B" w:rsidRDefault="007D53B4" w:rsidP="00E2002B">
            <w:pPr>
              <w:widowControl w:val="0"/>
              <w:rPr>
                <w:b/>
                <w:sz w:val="22"/>
                <w:szCs w:val="22"/>
              </w:rPr>
            </w:pPr>
            <w:r w:rsidRPr="00E2002B">
              <w:rPr>
                <w:b/>
                <w:noProof/>
                <w:sz w:val="22"/>
                <w:szCs w:val="22"/>
              </w:rPr>
              <w:t>30101 810 0 0000 0000201</w:t>
            </w:r>
          </w:p>
        </w:tc>
        <w:tc>
          <w:tcPr>
            <w:tcW w:w="4394" w:type="dxa"/>
            <w:tcBorders>
              <w:right w:val="single" w:sz="6" w:space="0" w:color="auto"/>
            </w:tcBorders>
          </w:tcPr>
          <w:p w14:paraId="37B7643D" w14:textId="77777777" w:rsidR="007D53B4" w:rsidRPr="00E2002B" w:rsidRDefault="007D53B4" w:rsidP="00E2002B">
            <w:pPr>
              <w:widowControl w:val="0"/>
              <w:rPr>
                <w:b/>
                <w:bCs/>
                <w:sz w:val="22"/>
                <w:szCs w:val="22"/>
              </w:rPr>
            </w:pPr>
          </w:p>
        </w:tc>
      </w:tr>
      <w:tr w:rsidR="007D53B4" w:rsidRPr="00E2002B" w14:paraId="36D81453" w14:textId="77777777" w:rsidTr="00E2002B">
        <w:trPr>
          <w:trHeight w:val="40"/>
        </w:trPr>
        <w:tc>
          <w:tcPr>
            <w:tcW w:w="1420" w:type="dxa"/>
            <w:tcBorders>
              <w:top w:val="single" w:sz="6" w:space="0" w:color="auto"/>
            </w:tcBorders>
          </w:tcPr>
          <w:p w14:paraId="767E30EF" w14:textId="77777777" w:rsidR="007D53B4" w:rsidRPr="00E2002B" w:rsidRDefault="007D53B4" w:rsidP="00E2002B">
            <w:pPr>
              <w:widowControl w:val="0"/>
              <w:jc w:val="right"/>
              <w:rPr>
                <w:b/>
                <w:sz w:val="22"/>
                <w:szCs w:val="22"/>
              </w:rPr>
            </w:pPr>
            <w:proofErr w:type="spellStart"/>
            <w:r w:rsidRPr="00E2002B">
              <w:rPr>
                <w:b/>
                <w:sz w:val="22"/>
                <w:szCs w:val="22"/>
              </w:rPr>
              <w:t>БИК</w:t>
            </w:r>
            <w:proofErr w:type="spellEnd"/>
            <w:r w:rsidRPr="00E2002B">
              <w:rPr>
                <w:b/>
                <w:sz w:val="22"/>
                <w:szCs w:val="22"/>
              </w:rPr>
              <w:t>:</w:t>
            </w:r>
          </w:p>
        </w:tc>
        <w:tc>
          <w:tcPr>
            <w:tcW w:w="3544" w:type="dxa"/>
          </w:tcPr>
          <w:p w14:paraId="622843CC" w14:textId="77777777" w:rsidR="007D53B4" w:rsidRPr="00E2002B" w:rsidRDefault="007D53B4" w:rsidP="00E2002B">
            <w:pPr>
              <w:widowControl w:val="0"/>
              <w:rPr>
                <w:b/>
                <w:sz w:val="22"/>
                <w:szCs w:val="22"/>
              </w:rPr>
            </w:pPr>
            <w:r w:rsidRPr="00E2002B">
              <w:rPr>
                <w:b/>
                <w:noProof/>
                <w:sz w:val="22"/>
                <w:szCs w:val="22"/>
              </w:rPr>
              <w:t>044525201</w:t>
            </w:r>
          </w:p>
        </w:tc>
        <w:tc>
          <w:tcPr>
            <w:tcW w:w="4394" w:type="dxa"/>
            <w:tcBorders>
              <w:right w:val="single" w:sz="6" w:space="0" w:color="auto"/>
            </w:tcBorders>
          </w:tcPr>
          <w:p w14:paraId="3DBDD66E" w14:textId="77777777" w:rsidR="007D53B4" w:rsidRPr="00E2002B" w:rsidRDefault="007D53B4" w:rsidP="00E2002B">
            <w:pPr>
              <w:widowControl w:val="0"/>
              <w:rPr>
                <w:b/>
                <w:bCs/>
                <w:sz w:val="22"/>
                <w:szCs w:val="22"/>
              </w:rPr>
            </w:pPr>
          </w:p>
        </w:tc>
      </w:tr>
      <w:tr w:rsidR="007D53B4" w:rsidRPr="00E2002B" w14:paraId="1D39D7A6" w14:textId="77777777" w:rsidTr="00E2002B">
        <w:trPr>
          <w:trHeight w:val="40"/>
        </w:trPr>
        <w:tc>
          <w:tcPr>
            <w:tcW w:w="1420" w:type="dxa"/>
          </w:tcPr>
          <w:p w14:paraId="1A90903E" w14:textId="77777777" w:rsidR="007D53B4" w:rsidRPr="00E2002B" w:rsidRDefault="007D53B4" w:rsidP="00E2002B">
            <w:pPr>
              <w:widowControl w:val="0"/>
              <w:jc w:val="right"/>
              <w:rPr>
                <w:b/>
                <w:sz w:val="22"/>
                <w:szCs w:val="22"/>
              </w:rPr>
            </w:pPr>
            <w:r w:rsidRPr="00E2002B">
              <w:rPr>
                <w:b/>
                <w:sz w:val="22"/>
                <w:szCs w:val="22"/>
              </w:rPr>
              <w:t>ИНН/КПП:</w:t>
            </w:r>
          </w:p>
        </w:tc>
        <w:tc>
          <w:tcPr>
            <w:tcW w:w="3544" w:type="dxa"/>
          </w:tcPr>
          <w:p w14:paraId="36FA5711" w14:textId="77777777" w:rsidR="007D53B4" w:rsidRPr="00E2002B" w:rsidRDefault="007D53B4" w:rsidP="00E2002B">
            <w:pPr>
              <w:widowControl w:val="0"/>
              <w:rPr>
                <w:b/>
                <w:sz w:val="22"/>
                <w:szCs w:val="22"/>
                <w:lang w:val="en-US"/>
              </w:rPr>
            </w:pPr>
            <w:r w:rsidRPr="00E2002B">
              <w:rPr>
                <w:b/>
                <w:noProof/>
                <w:sz w:val="22"/>
                <w:szCs w:val="22"/>
              </w:rPr>
              <w:t>4401061368</w:t>
            </w:r>
            <w:r w:rsidRPr="00E2002B">
              <w:rPr>
                <w:b/>
                <w:noProof/>
                <w:sz w:val="22"/>
                <w:szCs w:val="22"/>
                <w:lang w:val="en-US"/>
              </w:rPr>
              <w:t>/440101001</w:t>
            </w:r>
          </w:p>
        </w:tc>
        <w:tc>
          <w:tcPr>
            <w:tcW w:w="4394" w:type="dxa"/>
            <w:tcBorders>
              <w:right w:val="single" w:sz="6" w:space="0" w:color="auto"/>
            </w:tcBorders>
          </w:tcPr>
          <w:p w14:paraId="3CEAF806" w14:textId="77777777" w:rsidR="007D53B4" w:rsidRPr="00E2002B" w:rsidRDefault="007D53B4" w:rsidP="00E2002B">
            <w:pPr>
              <w:widowControl w:val="0"/>
              <w:rPr>
                <w:b/>
                <w:sz w:val="22"/>
                <w:szCs w:val="22"/>
              </w:rPr>
            </w:pPr>
          </w:p>
        </w:tc>
      </w:tr>
      <w:tr w:rsidR="007D53B4" w:rsidRPr="00E2002B" w14:paraId="1C7378F0" w14:textId="77777777" w:rsidTr="00E2002B">
        <w:trPr>
          <w:trHeight w:val="40"/>
        </w:trPr>
        <w:tc>
          <w:tcPr>
            <w:tcW w:w="1420" w:type="dxa"/>
          </w:tcPr>
          <w:p w14:paraId="4F12AA22" w14:textId="77777777" w:rsidR="007D53B4" w:rsidRPr="00E2002B" w:rsidRDefault="007D53B4" w:rsidP="00E2002B">
            <w:pPr>
              <w:widowControl w:val="0"/>
              <w:jc w:val="right"/>
              <w:rPr>
                <w:b/>
                <w:sz w:val="22"/>
                <w:szCs w:val="22"/>
              </w:rPr>
            </w:pPr>
            <w:r w:rsidRPr="00E2002B">
              <w:rPr>
                <w:b/>
                <w:sz w:val="22"/>
                <w:szCs w:val="22"/>
              </w:rPr>
              <w:t>ОКПО:</w:t>
            </w:r>
          </w:p>
        </w:tc>
        <w:tc>
          <w:tcPr>
            <w:tcW w:w="3544" w:type="dxa"/>
          </w:tcPr>
          <w:p w14:paraId="1A15C859" w14:textId="77777777" w:rsidR="007D53B4" w:rsidRPr="00E2002B" w:rsidRDefault="007D53B4" w:rsidP="00E2002B">
            <w:pPr>
              <w:widowControl w:val="0"/>
              <w:rPr>
                <w:b/>
                <w:sz w:val="22"/>
                <w:szCs w:val="22"/>
              </w:rPr>
            </w:pPr>
            <w:r w:rsidRPr="00E2002B">
              <w:rPr>
                <w:b/>
                <w:noProof/>
                <w:sz w:val="22"/>
                <w:szCs w:val="22"/>
              </w:rPr>
              <w:t>01128825</w:t>
            </w:r>
          </w:p>
        </w:tc>
        <w:tc>
          <w:tcPr>
            <w:tcW w:w="4394" w:type="dxa"/>
            <w:tcBorders>
              <w:right w:val="single" w:sz="6" w:space="0" w:color="auto"/>
            </w:tcBorders>
          </w:tcPr>
          <w:p w14:paraId="50B3CAAF" w14:textId="77777777" w:rsidR="007D53B4" w:rsidRPr="00E2002B" w:rsidRDefault="007D53B4" w:rsidP="00E2002B">
            <w:pPr>
              <w:widowControl w:val="0"/>
              <w:rPr>
                <w:b/>
                <w:sz w:val="22"/>
                <w:szCs w:val="22"/>
              </w:rPr>
            </w:pPr>
          </w:p>
        </w:tc>
      </w:tr>
      <w:tr w:rsidR="007D53B4" w:rsidRPr="00E2002B" w14:paraId="589C5A94" w14:textId="77777777" w:rsidTr="00E2002B">
        <w:trPr>
          <w:trHeight w:val="40"/>
        </w:trPr>
        <w:tc>
          <w:tcPr>
            <w:tcW w:w="1420" w:type="dxa"/>
          </w:tcPr>
          <w:p w14:paraId="14F34F1B" w14:textId="77777777" w:rsidR="007D53B4" w:rsidRPr="00E2002B" w:rsidRDefault="007D53B4" w:rsidP="00E2002B">
            <w:pPr>
              <w:widowControl w:val="0"/>
              <w:jc w:val="right"/>
              <w:rPr>
                <w:b/>
                <w:sz w:val="22"/>
                <w:szCs w:val="22"/>
              </w:rPr>
            </w:pPr>
            <w:proofErr w:type="spellStart"/>
            <w:r w:rsidRPr="00E2002B">
              <w:rPr>
                <w:b/>
                <w:sz w:val="22"/>
                <w:szCs w:val="22"/>
              </w:rPr>
              <w:t>ОГРН</w:t>
            </w:r>
            <w:proofErr w:type="spellEnd"/>
            <w:r w:rsidRPr="00E2002B">
              <w:rPr>
                <w:b/>
                <w:sz w:val="22"/>
                <w:szCs w:val="22"/>
              </w:rPr>
              <w:t>:</w:t>
            </w:r>
          </w:p>
        </w:tc>
        <w:tc>
          <w:tcPr>
            <w:tcW w:w="3544" w:type="dxa"/>
          </w:tcPr>
          <w:p w14:paraId="552E6FF6" w14:textId="77777777" w:rsidR="007D53B4" w:rsidRPr="00E2002B" w:rsidRDefault="007D53B4" w:rsidP="00E2002B">
            <w:pPr>
              <w:widowControl w:val="0"/>
              <w:rPr>
                <w:b/>
                <w:sz w:val="22"/>
                <w:szCs w:val="22"/>
              </w:rPr>
            </w:pPr>
            <w:r w:rsidRPr="00E2002B">
              <w:rPr>
                <w:b/>
                <w:noProof/>
                <w:sz w:val="22"/>
                <w:szCs w:val="22"/>
              </w:rPr>
              <w:t>1064401009166</w:t>
            </w:r>
          </w:p>
        </w:tc>
        <w:tc>
          <w:tcPr>
            <w:tcW w:w="4394" w:type="dxa"/>
            <w:tcBorders>
              <w:right w:val="single" w:sz="6" w:space="0" w:color="auto"/>
            </w:tcBorders>
          </w:tcPr>
          <w:p w14:paraId="718A1033" w14:textId="77777777" w:rsidR="007D53B4" w:rsidRPr="00E2002B" w:rsidRDefault="007D53B4" w:rsidP="00E2002B">
            <w:pPr>
              <w:widowControl w:val="0"/>
              <w:rPr>
                <w:b/>
                <w:sz w:val="22"/>
                <w:szCs w:val="22"/>
              </w:rPr>
            </w:pPr>
          </w:p>
        </w:tc>
      </w:tr>
    </w:tbl>
    <w:p w14:paraId="014BC8E5" w14:textId="77777777" w:rsidR="007D53B4" w:rsidRPr="00E2002B" w:rsidRDefault="007D53B4" w:rsidP="00E2002B">
      <w:pPr>
        <w:widowControl w:val="0"/>
        <w:ind w:left="3402" w:hanging="3402"/>
        <w:rPr>
          <w:sz w:val="22"/>
          <w:szCs w:val="22"/>
        </w:rPr>
      </w:pPr>
    </w:p>
    <w:p w14:paraId="5366A699" w14:textId="77777777" w:rsidR="007D53B4" w:rsidRPr="00E2002B" w:rsidRDefault="007D53B4" w:rsidP="00E2002B">
      <w:pPr>
        <w:widowControl w:val="0"/>
        <w:ind w:left="3402" w:hanging="3402"/>
        <w:rPr>
          <w:sz w:val="22"/>
          <w:szCs w:val="22"/>
        </w:rPr>
      </w:pPr>
    </w:p>
    <w:p w14:paraId="24121846" w14:textId="77777777" w:rsidR="007D53B4" w:rsidRPr="00E2002B" w:rsidRDefault="007D53B4" w:rsidP="00E2002B">
      <w:pPr>
        <w:widowControl w:val="0"/>
        <w:ind w:left="3402" w:hanging="3402"/>
        <w:rPr>
          <w:sz w:val="22"/>
          <w:szCs w:val="22"/>
        </w:rPr>
      </w:pPr>
    </w:p>
    <w:tbl>
      <w:tblPr>
        <w:tblW w:w="0" w:type="auto"/>
        <w:jc w:val="center"/>
        <w:tblLayout w:type="fixed"/>
        <w:tblCellMar>
          <w:left w:w="71" w:type="dxa"/>
          <w:right w:w="71" w:type="dxa"/>
        </w:tblCellMar>
        <w:tblLook w:val="0000" w:firstRow="0" w:lastRow="0" w:firstColumn="0" w:lastColumn="0" w:noHBand="0" w:noVBand="0"/>
      </w:tblPr>
      <w:tblGrid>
        <w:gridCol w:w="4254"/>
        <w:gridCol w:w="369"/>
        <w:gridCol w:w="4734"/>
      </w:tblGrid>
      <w:tr w:rsidR="007D53B4" w:rsidRPr="00E2002B" w14:paraId="51B226FD" w14:textId="77777777" w:rsidTr="00E2002B">
        <w:trPr>
          <w:jc w:val="center"/>
        </w:trPr>
        <w:tc>
          <w:tcPr>
            <w:tcW w:w="4254" w:type="dxa"/>
            <w:vAlign w:val="center"/>
          </w:tcPr>
          <w:p w14:paraId="6539E874" w14:textId="58EBC8DC" w:rsidR="007D53B4" w:rsidRPr="00E2002B" w:rsidRDefault="00E2002B" w:rsidP="00E2002B">
            <w:pPr>
              <w:widowControl w:val="0"/>
              <w:jc w:val="center"/>
              <w:rPr>
                <w:b/>
                <w:sz w:val="22"/>
                <w:szCs w:val="22"/>
              </w:rPr>
            </w:pPr>
            <w:r>
              <w:rPr>
                <w:b/>
                <w:sz w:val="22"/>
                <w:szCs w:val="22"/>
              </w:rPr>
              <w:t>Заказчик</w:t>
            </w:r>
            <w:r w:rsidR="007D53B4" w:rsidRPr="00E2002B">
              <w:rPr>
                <w:b/>
                <w:sz w:val="22"/>
                <w:szCs w:val="22"/>
              </w:rPr>
              <w:t>:</w:t>
            </w:r>
          </w:p>
        </w:tc>
        <w:tc>
          <w:tcPr>
            <w:tcW w:w="369" w:type="dxa"/>
            <w:vAlign w:val="center"/>
          </w:tcPr>
          <w:p w14:paraId="79979EBA" w14:textId="77777777" w:rsidR="007D53B4" w:rsidRPr="00E2002B" w:rsidRDefault="007D53B4" w:rsidP="00E2002B">
            <w:pPr>
              <w:widowControl w:val="0"/>
              <w:jc w:val="center"/>
              <w:rPr>
                <w:b/>
                <w:sz w:val="22"/>
                <w:szCs w:val="22"/>
              </w:rPr>
            </w:pPr>
          </w:p>
        </w:tc>
        <w:tc>
          <w:tcPr>
            <w:tcW w:w="4734" w:type="dxa"/>
            <w:vAlign w:val="center"/>
          </w:tcPr>
          <w:p w14:paraId="48B137B0" w14:textId="3846BB18" w:rsidR="007D53B4" w:rsidRPr="00E2002B" w:rsidRDefault="00DA07F0" w:rsidP="00E2002B">
            <w:pPr>
              <w:widowControl w:val="0"/>
              <w:jc w:val="center"/>
              <w:rPr>
                <w:b/>
                <w:sz w:val="22"/>
                <w:szCs w:val="22"/>
              </w:rPr>
            </w:pPr>
            <w:r>
              <w:rPr>
                <w:b/>
                <w:sz w:val="22"/>
                <w:szCs w:val="22"/>
              </w:rPr>
              <w:t>Исполнитель</w:t>
            </w:r>
            <w:r w:rsidR="007D53B4" w:rsidRPr="00E2002B">
              <w:rPr>
                <w:b/>
                <w:sz w:val="22"/>
                <w:szCs w:val="22"/>
              </w:rPr>
              <w:t>:</w:t>
            </w:r>
          </w:p>
        </w:tc>
      </w:tr>
      <w:tr w:rsidR="007D53B4" w:rsidRPr="00E2002B" w14:paraId="5B13A0E1" w14:textId="77777777" w:rsidTr="00E2002B">
        <w:trPr>
          <w:jc w:val="center"/>
        </w:trPr>
        <w:tc>
          <w:tcPr>
            <w:tcW w:w="4254" w:type="dxa"/>
            <w:vAlign w:val="center"/>
          </w:tcPr>
          <w:p w14:paraId="3A8E9FC3" w14:textId="77777777" w:rsidR="007D53B4" w:rsidRPr="00E2002B" w:rsidRDefault="007D53B4" w:rsidP="00E2002B">
            <w:pPr>
              <w:widowControl w:val="0"/>
              <w:jc w:val="center"/>
              <w:rPr>
                <w:b/>
                <w:sz w:val="22"/>
                <w:szCs w:val="22"/>
              </w:rPr>
            </w:pPr>
          </w:p>
          <w:p w14:paraId="0C93CC3E" w14:textId="77777777" w:rsidR="007D53B4" w:rsidRPr="00E2002B" w:rsidRDefault="007D53B4" w:rsidP="00E2002B">
            <w:pPr>
              <w:widowControl w:val="0"/>
              <w:jc w:val="center"/>
              <w:rPr>
                <w:b/>
                <w:noProof/>
                <w:sz w:val="22"/>
                <w:szCs w:val="22"/>
              </w:rPr>
            </w:pPr>
            <w:r w:rsidRPr="00E2002B">
              <w:rPr>
                <w:b/>
                <w:noProof/>
                <w:sz w:val="22"/>
                <w:szCs w:val="22"/>
              </w:rPr>
              <w:t>Генеральный директор</w:t>
            </w:r>
          </w:p>
          <w:p w14:paraId="1D0F162E" w14:textId="77777777" w:rsidR="007D53B4" w:rsidRPr="00E2002B" w:rsidRDefault="007D53B4" w:rsidP="00E2002B">
            <w:pPr>
              <w:widowControl w:val="0"/>
              <w:jc w:val="center"/>
              <w:rPr>
                <w:b/>
                <w:sz w:val="22"/>
                <w:szCs w:val="22"/>
              </w:rPr>
            </w:pPr>
            <w:r w:rsidRPr="00E2002B">
              <w:rPr>
                <w:b/>
                <w:noProof/>
                <w:sz w:val="22"/>
                <w:szCs w:val="22"/>
              </w:rPr>
              <w:t>АО «Костромское авиапредприятие»</w:t>
            </w:r>
          </w:p>
        </w:tc>
        <w:tc>
          <w:tcPr>
            <w:tcW w:w="369" w:type="dxa"/>
            <w:vAlign w:val="center"/>
          </w:tcPr>
          <w:p w14:paraId="66D2AA44" w14:textId="77777777" w:rsidR="007D53B4" w:rsidRPr="00E2002B" w:rsidRDefault="007D53B4" w:rsidP="00E2002B">
            <w:pPr>
              <w:widowControl w:val="0"/>
              <w:jc w:val="center"/>
              <w:rPr>
                <w:b/>
                <w:sz w:val="22"/>
                <w:szCs w:val="22"/>
              </w:rPr>
            </w:pPr>
          </w:p>
        </w:tc>
        <w:tc>
          <w:tcPr>
            <w:tcW w:w="4734" w:type="dxa"/>
            <w:vAlign w:val="center"/>
          </w:tcPr>
          <w:p w14:paraId="3ADADE73" w14:textId="77777777" w:rsidR="007D53B4" w:rsidRPr="00E2002B" w:rsidRDefault="007D53B4" w:rsidP="00E2002B">
            <w:pPr>
              <w:widowControl w:val="0"/>
              <w:jc w:val="center"/>
              <w:rPr>
                <w:b/>
                <w:sz w:val="22"/>
                <w:szCs w:val="22"/>
              </w:rPr>
            </w:pPr>
          </w:p>
          <w:p w14:paraId="7994C342" w14:textId="77777777" w:rsidR="007D53B4" w:rsidRPr="00E2002B" w:rsidRDefault="007D53B4" w:rsidP="00E2002B">
            <w:pPr>
              <w:widowControl w:val="0"/>
              <w:jc w:val="center"/>
              <w:rPr>
                <w:b/>
                <w:sz w:val="22"/>
                <w:szCs w:val="22"/>
              </w:rPr>
            </w:pPr>
          </w:p>
        </w:tc>
      </w:tr>
      <w:tr w:rsidR="007D53B4" w:rsidRPr="00E2002B" w14:paraId="21F856BD" w14:textId="77777777" w:rsidTr="00E2002B">
        <w:trPr>
          <w:trHeight w:val="611"/>
          <w:jc w:val="center"/>
        </w:trPr>
        <w:tc>
          <w:tcPr>
            <w:tcW w:w="4254" w:type="dxa"/>
            <w:tcBorders>
              <w:bottom w:val="single" w:sz="4" w:space="0" w:color="auto"/>
            </w:tcBorders>
            <w:vAlign w:val="center"/>
          </w:tcPr>
          <w:p w14:paraId="1B0FB2C7" w14:textId="77777777" w:rsidR="007D53B4" w:rsidRPr="00E2002B" w:rsidRDefault="007D53B4" w:rsidP="00E2002B">
            <w:pPr>
              <w:widowControl w:val="0"/>
              <w:jc w:val="center"/>
              <w:rPr>
                <w:b/>
                <w:sz w:val="22"/>
                <w:szCs w:val="22"/>
              </w:rPr>
            </w:pPr>
          </w:p>
        </w:tc>
        <w:tc>
          <w:tcPr>
            <w:tcW w:w="369" w:type="dxa"/>
            <w:vAlign w:val="center"/>
          </w:tcPr>
          <w:p w14:paraId="444A4A5E" w14:textId="77777777" w:rsidR="007D53B4" w:rsidRPr="00E2002B" w:rsidRDefault="007D53B4" w:rsidP="00E2002B">
            <w:pPr>
              <w:widowControl w:val="0"/>
              <w:jc w:val="center"/>
              <w:rPr>
                <w:b/>
                <w:sz w:val="22"/>
                <w:szCs w:val="22"/>
              </w:rPr>
            </w:pPr>
          </w:p>
        </w:tc>
        <w:tc>
          <w:tcPr>
            <w:tcW w:w="4734" w:type="dxa"/>
            <w:tcBorders>
              <w:bottom w:val="single" w:sz="4" w:space="0" w:color="auto"/>
            </w:tcBorders>
            <w:vAlign w:val="center"/>
          </w:tcPr>
          <w:p w14:paraId="7113DC53" w14:textId="77777777" w:rsidR="007D53B4" w:rsidRPr="00E2002B" w:rsidRDefault="007D53B4" w:rsidP="00E2002B">
            <w:pPr>
              <w:widowControl w:val="0"/>
              <w:jc w:val="center"/>
              <w:rPr>
                <w:b/>
                <w:sz w:val="22"/>
                <w:szCs w:val="22"/>
              </w:rPr>
            </w:pPr>
          </w:p>
        </w:tc>
      </w:tr>
      <w:tr w:rsidR="007D53B4" w:rsidRPr="00E2002B" w14:paraId="19013952" w14:textId="77777777" w:rsidTr="00E2002B">
        <w:trPr>
          <w:jc w:val="center"/>
        </w:trPr>
        <w:tc>
          <w:tcPr>
            <w:tcW w:w="4254" w:type="dxa"/>
            <w:tcBorders>
              <w:top w:val="single" w:sz="4" w:space="0" w:color="auto"/>
            </w:tcBorders>
            <w:vAlign w:val="center"/>
          </w:tcPr>
          <w:p w14:paraId="4F244A6E" w14:textId="77777777" w:rsidR="007D53B4" w:rsidRPr="00E2002B" w:rsidRDefault="007D53B4" w:rsidP="00E2002B">
            <w:pPr>
              <w:widowControl w:val="0"/>
              <w:jc w:val="center"/>
              <w:rPr>
                <w:b/>
                <w:sz w:val="22"/>
                <w:szCs w:val="22"/>
              </w:rPr>
            </w:pPr>
            <w:r w:rsidRPr="00E2002B">
              <w:rPr>
                <w:b/>
                <w:noProof/>
                <w:sz w:val="22"/>
                <w:szCs w:val="22"/>
              </w:rPr>
              <w:t>А. А. Лукин</w:t>
            </w:r>
          </w:p>
        </w:tc>
        <w:tc>
          <w:tcPr>
            <w:tcW w:w="369" w:type="dxa"/>
            <w:vAlign w:val="center"/>
          </w:tcPr>
          <w:p w14:paraId="3E483986" w14:textId="77777777" w:rsidR="007D53B4" w:rsidRPr="00E2002B" w:rsidRDefault="007D53B4" w:rsidP="00E2002B">
            <w:pPr>
              <w:widowControl w:val="0"/>
              <w:jc w:val="center"/>
              <w:rPr>
                <w:b/>
                <w:sz w:val="22"/>
                <w:szCs w:val="22"/>
              </w:rPr>
            </w:pPr>
          </w:p>
        </w:tc>
        <w:tc>
          <w:tcPr>
            <w:tcW w:w="4734" w:type="dxa"/>
            <w:tcBorders>
              <w:top w:val="single" w:sz="4" w:space="0" w:color="auto"/>
            </w:tcBorders>
            <w:vAlign w:val="center"/>
          </w:tcPr>
          <w:p w14:paraId="73D3A22B" w14:textId="77777777" w:rsidR="007D53B4" w:rsidRPr="00E2002B" w:rsidRDefault="007D53B4" w:rsidP="00E2002B">
            <w:pPr>
              <w:pStyle w:val="a"/>
              <w:keepNext w:val="0"/>
              <w:widowControl w:val="0"/>
              <w:numPr>
                <w:ilvl w:val="0"/>
                <w:numId w:val="0"/>
              </w:numPr>
              <w:rPr>
                <w:sz w:val="22"/>
                <w:szCs w:val="22"/>
              </w:rPr>
            </w:pPr>
          </w:p>
        </w:tc>
      </w:tr>
      <w:tr w:rsidR="007D53B4" w:rsidRPr="00E2002B" w14:paraId="56954ED1" w14:textId="77777777" w:rsidTr="00E2002B">
        <w:trPr>
          <w:jc w:val="center"/>
        </w:trPr>
        <w:tc>
          <w:tcPr>
            <w:tcW w:w="4254" w:type="dxa"/>
            <w:vAlign w:val="center"/>
          </w:tcPr>
          <w:p w14:paraId="5F00AF44" w14:textId="77777777" w:rsidR="007D53B4" w:rsidRPr="00E2002B" w:rsidRDefault="007D53B4" w:rsidP="00E2002B">
            <w:pPr>
              <w:widowControl w:val="0"/>
              <w:jc w:val="center"/>
              <w:rPr>
                <w:b/>
                <w:sz w:val="22"/>
                <w:szCs w:val="22"/>
              </w:rPr>
            </w:pPr>
          </w:p>
        </w:tc>
        <w:tc>
          <w:tcPr>
            <w:tcW w:w="369" w:type="dxa"/>
            <w:vAlign w:val="center"/>
          </w:tcPr>
          <w:p w14:paraId="3850B18C" w14:textId="77777777" w:rsidR="007D53B4" w:rsidRPr="00E2002B" w:rsidRDefault="007D53B4" w:rsidP="00E2002B">
            <w:pPr>
              <w:widowControl w:val="0"/>
              <w:jc w:val="center"/>
              <w:rPr>
                <w:b/>
                <w:sz w:val="22"/>
                <w:szCs w:val="22"/>
              </w:rPr>
            </w:pPr>
          </w:p>
        </w:tc>
        <w:tc>
          <w:tcPr>
            <w:tcW w:w="4734" w:type="dxa"/>
            <w:vAlign w:val="center"/>
          </w:tcPr>
          <w:p w14:paraId="0AB82CA4" w14:textId="77777777" w:rsidR="007D53B4" w:rsidRPr="00E2002B" w:rsidRDefault="007D53B4" w:rsidP="00E2002B">
            <w:pPr>
              <w:widowControl w:val="0"/>
              <w:jc w:val="center"/>
              <w:rPr>
                <w:b/>
                <w:sz w:val="22"/>
                <w:szCs w:val="22"/>
              </w:rPr>
            </w:pPr>
          </w:p>
        </w:tc>
      </w:tr>
      <w:tr w:rsidR="007D53B4" w:rsidRPr="00E2002B" w14:paraId="4F2836C1" w14:textId="77777777" w:rsidTr="00E2002B">
        <w:trPr>
          <w:jc w:val="center"/>
        </w:trPr>
        <w:tc>
          <w:tcPr>
            <w:tcW w:w="4254" w:type="dxa"/>
            <w:vAlign w:val="center"/>
          </w:tcPr>
          <w:p w14:paraId="38FD8D74" w14:textId="77777777" w:rsidR="007D53B4" w:rsidRPr="00E2002B" w:rsidRDefault="007D53B4" w:rsidP="00E2002B">
            <w:pPr>
              <w:widowControl w:val="0"/>
              <w:jc w:val="center"/>
              <w:rPr>
                <w:sz w:val="22"/>
                <w:szCs w:val="22"/>
              </w:rPr>
            </w:pPr>
          </w:p>
          <w:p w14:paraId="722879B3" w14:textId="77777777" w:rsidR="007D53B4" w:rsidRPr="00E2002B" w:rsidRDefault="007D53B4" w:rsidP="00E2002B">
            <w:pPr>
              <w:widowControl w:val="0"/>
              <w:jc w:val="center"/>
              <w:rPr>
                <w:sz w:val="22"/>
                <w:szCs w:val="22"/>
              </w:rPr>
            </w:pPr>
            <w:proofErr w:type="spellStart"/>
            <w:r w:rsidRPr="00E2002B">
              <w:rPr>
                <w:sz w:val="22"/>
                <w:szCs w:val="22"/>
              </w:rPr>
              <w:t>М.П</w:t>
            </w:r>
            <w:proofErr w:type="spellEnd"/>
            <w:r w:rsidRPr="00E2002B">
              <w:rPr>
                <w:sz w:val="22"/>
                <w:szCs w:val="22"/>
              </w:rPr>
              <w:t>.</w:t>
            </w:r>
          </w:p>
        </w:tc>
        <w:tc>
          <w:tcPr>
            <w:tcW w:w="369" w:type="dxa"/>
            <w:vAlign w:val="center"/>
          </w:tcPr>
          <w:p w14:paraId="15D1AAB6" w14:textId="77777777" w:rsidR="007D53B4" w:rsidRPr="00E2002B" w:rsidRDefault="007D53B4" w:rsidP="00E2002B">
            <w:pPr>
              <w:widowControl w:val="0"/>
              <w:jc w:val="center"/>
              <w:rPr>
                <w:sz w:val="22"/>
                <w:szCs w:val="22"/>
              </w:rPr>
            </w:pPr>
          </w:p>
        </w:tc>
        <w:tc>
          <w:tcPr>
            <w:tcW w:w="4734" w:type="dxa"/>
            <w:vAlign w:val="center"/>
          </w:tcPr>
          <w:p w14:paraId="278EC423" w14:textId="77777777" w:rsidR="007D53B4" w:rsidRPr="00E2002B" w:rsidRDefault="007D53B4" w:rsidP="00E2002B">
            <w:pPr>
              <w:widowControl w:val="0"/>
              <w:jc w:val="center"/>
              <w:rPr>
                <w:sz w:val="22"/>
                <w:szCs w:val="22"/>
              </w:rPr>
            </w:pPr>
          </w:p>
          <w:p w14:paraId="2B073926" w14:textId="77777777" w:rsidR="007D53B4" w:rsidRPr="00E2002B" w:rsidRDefault="007D53B4" w:rsidP="00E2002B">
            <w:pPr>
              <w:widowControl w:val="0"/>
              <w:jc w:val="center"/>
              <w:rPr>
                <w:sz w:val="22"/>
                <w:szCs w:val="22"/>
              </w:rPr>
            </w:pPr>
            <w:proofErr w:type="spellStart"/>
            <w:r w:rsidRPr="00E2002B">
              <w:rPr>
                <w:sz w:val="22"/>
                <w:szCs w:val="22"/>
              </w:rPr>
              <w:t>М.П</w:t>
            </w:r>
            <w:proofErr w:type="spellEnd"/>
            <w:r w:rsidRPr="00E2002B">
              <w:rPr>
                <w:sz w:val="22"/>
                <w:szCs w:val="22"/>
              </w:rPr>
              <w:t>.</w:t>
            </w:r>
          </w:p>
        </w:tc>
      </w:tr>
    </w:tbl>
    <w:p w14:paraId="54C95CAF" w14:textId="77777777" w:rsidR="007D53B4" w:rsidRPr="00E2002B" w:rsidRDefault="007D53B4" w:rsidP="00E2002B">
      <w:pPr>
        <w:widowControl w:val="0"/>
        <w:tabs>
          <w:tab w:val="left" w:pos="5812"/>
        </w:tabs>
        <w:ind w:left="426"/>
        <w:jc w:val="right"/>
        <w:rPr>
          <w:b/>
          <w:bCs/>
          <w:sz w:val="22"/>
          <w:szCs w:val="22"/>
        </w:rPr>
      </w:pPr>
      <w:r w:rsidRPr="00E2002B">
        <w:rPr>
          <w:b/>
          <w:bCs/>
          <w:sz w:val="22"/>
          <w:szCs w:val="22"/>
        </w:rPr>
        <w:br w:type="page"/>
      </w:r>
      <w:r w:rsidRPr="00E2002B">
        <w:rPr>
          <w:b/>
          <w:bCs/>
          <w:sz w:val="22"/>
          <w:szCs w:val="22"/>
        </w:rPr>
        <w:lastRenderedPageBreak/>
        <w:t>Приложение № 1</w:t>
      </w:r>
    </w:p>
    <w:p w14:paraId="4BF585DB" w14:textId="77777777" w:rsidR="007D53B4" w:rsidRPr="00E2002B" w:rsidRDefault="007D53B4" w:rsidP="00E2002B">
      <w:pPr>
        <w:widowControl w:val="0"/>
        <w:tabs>
          <w:tab w:val="left" w:pos="5812"/>
        </w:tabs>
        <w:ind w:left="426"/>
        <w:jc w:val="right"/>
        <w:rPr>
          <w:sz w:val="22"/>
          <w:szCs w:val="22"/>
        </w:rPr>
      </w:pPr>
      <w:r w:rsidRPr="00E2002B">
        <w:rPr>
          <w:b/>
          <w:bCs/>
          <w:sz w:val="22"/>
          <w:szCs w:val="22"/>
        </w:rPr>
        <w:t xml:space="preserve">к Договору № </w:t>
      </w:r>
      <w:r w:rsidR="006E293B" w:rsidRPr="00E2002B">
        <w:rPr>
          <w:b/>
          <w:bCs/>
          <w:sz w:val="22"/>
          <w:szCs w:val="22"/>
        </w:rPr>
        <w:t>_________</w:t>
      </w:r>
      <w:r w:rsidRPr="00E2002B">
        <w:rPr>
          <w:b/>
          <w:bCs/>
          <w:sz w:val="22"/>
          <w:szCs w:val="22"/>
        </w:rPr>
        <w:t xml:space="preserve"> от </w:t>
      </w:r>
      <w:r w:rsidR="006E293B" w:rsidRPr="00E2002B">
        <w:rPr>
          <w:b/>
          <w:bCs/>
          <w:sz w:val="22"/>
          <w:szCs w:val="22"/>
        </w:rPr>
        <w:t>___________</w:t>
      </w:r>
      <w:r w:rsidRPr="00E2002B">
        <w:rPr>
          <w:b/>
          <w:bCs/>
          <w:sz w:val="22"/>
          <w:szCs w:val="22"/>
        </w:rPr>
        <w:t xml:space="preserve"> г.</w:t>
      </w:r>
    </w:p>
    <w:p w14:paraId="251D0C0F" w14:textId="77777777" w:rsidR="007D53B4" w:rsidRPr="00E2002B" w:rsidRDefault="007D53B4" w:rsidP="00E2002B">
      <w:pPr>
        <w:widowControl w:val="0"/>
        <w:tabs>
          <w:tab w:val="left" w:pos="5812"/>
        </w:tabs>
        <w:ind w:left="426"/>
        <w:jc w:val="right"/>
        <w:rPr>
          <w:sz w:val="22"/>
          <w:szCs w:val="22"/>
        </w:rPr>
      </w:pPr>
      <w:r w:rsidRPr="00E2002B">
        <w:rPr>
          <w:sz w:val="22"/>
          <w:szCs w:val="22"/>
        </w:rPr>
        <w:t>является неотъемлемой частью договора</w:t>
      </w:r>
    </w:p>
    <w:p w14:paraId="66646BB2" w14:textId="77777777" w:rsidR="007D53B4" w:rsidRPr="00E2002B" w:rsidRDefault="007D53B4" w:rsidP="00E2002B">
      <w:pPr>
        <w:widowControl w:val="0"/>
        <w:tabs>
          <w:tab w:val="left" w:pos="5812"/>
        </w:tabs>
        <w:ind w:left="426"/>
        <w:jc w:val="right"/>
        <w:rPr>
          <w:sz w:val="22"/>
          <w:szCs w:val="22"/>
        </w:rPr>
      </w:pPr>
    </w:p>
    <w:p w14:paraId="35847A1C" w14:textId="77777777" w:rsidR="007D53B4" w:rsidRPr="00E2002B" w:rsidRDefault="007D53B4" w:rsidP="00E2002B">
      <w:pPr>
        <w:pStyle w:val="FR1"/>
        <w:spacing w:before="0"/>
        <w:rPr>
          <w:sz w:val="22"/>
          <w:szCs w:val="22"/>
        </w:rPr>
      </w:pPr>
      <w:r w:rsidRPr="00E2002B">
        <w:rPr>
          <w:sz w:val="22"/>
          <w:szCs w:val="22"/>
        </w:rPr>
        <w:t>СОГЛАШЕНИЕ</w:t>
      </w:r>
    </w:p>
    <w:p w14:paraId="364D53F9" w14:textId="77777777" w:rsidR="007D53B4" w:rsidRPr="00E2002B" w:rsidRDefault="007D53B4" w:rsidP="00E2002B">
      <w:pPr>
        <w:widowControl w:val="0"/>
        <w:ind w:left="1418" w:right="1417"/>
        <w:jc w:val="center"/>
        <w:rPr>
          <w:b/>
          <w:sz w:val="22"/>
          <w:szCs w:val="22"/>
        </w:rPr>
      </w:pPr>
      <w:r w:rsidRPr="00E2002B">
        <w:rPr>
          <w:b/>
          <w:sz w:val="22"/>
          <w:szCs w:val="22"/>
        </w:rPr>
        <w:t>по заправке (снабжению) авиационным топливом воздушных судов в аэропорту «Пулково»</w:t>
      </w:r>
    </w:p>
    <w:p w14:paraId="4F9B3C17" w14:textId="77777777" w:rsidR="007D53B4" w:rsidRPr="00E2002B" w:rsidRDefault="007D53B4" w:rsidP="00E2002B">
      <w:pPr>
        <w:widowControl w:val="0"/>
        <w:rPr>
          <w:sz w:val="22"/>
          <w:szCs w:val="22"/>
        </w:rPr>
      </w:pPr>
    </w:p>
    <w:tbl>
      <w:tblPr>
        <w:tblW w:w="0" w:type="auto"/>
        <w:tblLook w:val="04A0" w:firstRow="1" w:lastRow="0" w:firstColumn="1" w:lastColumn="0" w:noHBand="0" w:noVBand="1"/>
      </w:tblPr>
      <w:tblGrid>
        <w:gridCol w:w="4802"/>
        <w:gridCol w:w="4770"/>
      </w:tblGrid>
      <w:tr w:rsidR="007D53B4" w:rsidRPr="00E2002B" w14:paraId="280088B4" w14:textId="77777777" w:rsidTr="00E2002B">
        <w:tc>
          <w:tcPr>
            <w:tcW w:w="4927" w:type="dxa"/>
          </w:tcPr>
          <w:p w14:paraId="115D26E2" w14:textId="77777777" w:rsidR="007D53B4" w:rsidRPr="00E2002B" w:rsidRDefault="007D53B4" w:rsidP="00E2002B">
            <w:pPr>
              <w:widowControl w:val="0"/>
              <w:rPr>
                <w:sz w:val="22"/>
                <w:szCs w:val="22"/>
              </w:rPr>
            </w:pPr>
            <w:r w:rsidRPr="00E2002B">
              <w:rPr>
                <w:sz w:val="22"/>
                <w:szCs w:val="22"/>
              </w:rPr>
              <w:t>г. Санкт-Петербург</w:t>
            </w:r>
          </w:p>
        </w:tc>
        <w:tc>
          <w:tcPr>
            <w:tcW w:w="4928" w:type="dxa"/>
          </w:tcPr>
          <w:p w14:paraId="3DA96E7D" w14:textId="77777777" w:rsidR="007D53B4" w:rsidRPr="00E2002B" w:rsidRDefault="007D53B4" w:rsidP="00E2002B">
            <w:pPr>
              <w:widowControl w:val="0"/>
              <w:jc w:val="right"/>
              <w:rPr>
                <w:sz w:val="22"/>
                <w:szCs w:val="22"/>
              </w:rPr>
            </w:pPr>
          </w:p>
        </w:tc>
      </w:tr>
    </w:tbl>
    <w:p w14:paraId="37892C52" w14:textId="77777777" w:rsidR="007D53B4" w:rsidRPr="00E2002B" w:rsidRDefault="007D53B4" w:rsidP="00E2002B">
      <w:pPr>
        <w:widowControl w:val="0"/>
        <w:jc w:val="center"/>
        <w:rPr>
          <w:sz w:val="22"/>
          <w:szCs w:val="22"/>
        </w:rPr>
      </w:pPr>
    </w:p>
    <w:p w14:paraId="247611D8" w14:textId="4E20D6CD" w:rsidR="007D53B4" w:rsidRPr="00E2002B" w:rsidRDefault="00F44F1B" w:rsidP="00E2002B">
      <w:pPr>
        <w:widowControl w:val="0"/>
        <w:ind w:firstLine="567"/>
        <w:jc w:val="both"/>
        <w:rPr>
          <w:b/>
          <w:sz w:val="22"/>
          <w:szCs w:val="22"/>
        </w:rPr>
      </w:pPr>
      <w:r w:rsidRPr="00E2002B">
        <w:rPr>
          <w:sz w:val="22"/>
          <w:szCs w:val="22"/>
        </w:rPr>
        <w:t>______________________________________</w:t>
      </w:r>
      <w:r w:rsidR="00CF2AD6" w:rsidRPr="00E2002B">
        <w:rPr>
          <w:sz w:val="22"/>
          <w:szCs w:val="22"/>
        </w:rPr>
        <w:t>___</w:t>
      </w:r>
      <w:r w:rsidR="007D53B4" w:rsidRPr="00E2002B">
        <w:rPr>
          <w:sz w:val="22"/>
          <w:szCs w:val="22"/>
        </w:rPr>
        <w:t xml:space="preserve">, именуемое в дальнейшем </w:t>
      </w:r>
      <w:r w:rsidR="00DA07F0">
        <w:rPr>
          <w:sz w:val="22"/>
          <w:szCs w:val="22"/>
        </w:rPr>
        <w:t>Исполнитель</w:t>
      </w:r>
      <w:r w:rsidR="007D53B4" w:rsidRPr="00E2002B">
        <w:rPr>
          <w:sz w:val="22"/>
          <w:szCs w:val="22"/>
        </w:rPr>
        <w:t>, в лице</w:t>
      </w:r>
      <w:r w:rsidR="00CF2AD6" w:rsidRPr="00E2002B">
        <w:rPr>
          <w:sz w:val="22"/>
          <w:szCs w:val="22"/>
        </w:rPr>
        <w:t xml:space="preserve"> _______________________________</w:t>
      </w:r>
      <w:r w:rsidR="007D53B4" w:rsidRPr="00E2002B">
        <w:rPr>
          <w:b/>
          <w:sz w:val="22"/>
          <w:szCs w:val="22"/>
        </w:rPr>
        <w:t>,</w:t>
      </w:r>
      <w:r w:rsidR="007D53B4" w:rsidRPr="00E2002B">
        <w:rPr>
          <w:sz w:val="22"/>
          <w:szCs w:val="22"/>
        </w:rPr>
        <w:t xml:space="preserve"> действующего на основании</w:t>
      </w:r>
      <w:r w:rsidR="00CF2AD6" w:rsidRPr="00E2002B">
        <w:rPr>
          <w:sz w:val="22"/>
          <w:szCs w:val="22"/>
        </w:rPr>
        <w:t xml:space="preserve"> _______________</w:t>
      </w:r>
      <w:r w:rsidR="007D53B4" w:rsidRPr="00E2002B">
        <w:rPr>
          <w:sz w:val="22"/>
          <w:szCs w:val="22"/>
        </w:rPr>
        <w:t>, с одной стороны, и</w:t>
      </w:r>
      <w:r w:rsidR="007D53B4" w:rsidRPr="00E2002B">
        <w:rPr>
          <w:b/>
          <w:sz w:val="22"/>
          <w:szCs w:val="22"/>
        </w:rPr>
        <w:t xml:space="preserve"> </w:t>
      </w:r>
    </w:p>
    <w:p w14:paraId="60974CF4" w14:textId="6779D306" w:rsidR="007D53B4" w:rsidRPr="00E2002B" w:rsidRDefault="007D53B4" w:rsidP="00E2002B">
      <w:pPr>
        <w:widowControl w:val="0"/>
        <w:ind w:firstLine="567"/>
        <w:jc w:val="both"/>
        <w:rPr>
          <w:sz w:val="22"/>
          <w:szCs w:val="22"/>
        </w:rPr>
      </w:pPr>
      <w:r w:rsidRPr="00E2002B">
        <w:rPr>
          <w:b/>
          <w:noProof/>
          <w:sz w:val="22"/>
          <w:szCs w:val="22"/>
        </w:rPr>
        <w:t>Акционерное общество «Костромское авиапредприятие»</w:t>
      </w:r>
      <w:r w:rsidRPr="00E2002B">
        <w:rPr>
          <w:sz w:val="22"/>
          <w:szCs w:val="22"/>
        </w:rPr>
        <w:t xml:space="preserve"> (здесь и далее именуемое </w:t>
      </w:r>
      <w:r w:rsidR="00E2002B">
        <w:rPr>
          <w:b/>
          <w:sz w:val="22"/>
          <w:szCs w:val="22"/>
        </w:rPr>
        <w:t>Заказчик</w:t>
      </w:r>
      <w:r w:rsidRPr="00E2002B">
        <w:rPr>
          <w:sz w:val="22"/>
          <w:szCs w:val="22"/>
        </w:rPr>
        <w:t xml:space="preserve">), в лице </w:t>
      </w:r>
      <w:r w:rsidRPr="00E2002B">
        <w:rPr>
          <w:noProof/>
          <w:sz w:val="22"/>
          <w:szCs w:val="22"/>
        </w:rPr>
        <w:t>генерального директора</w:t>
      </w:r>
      <w:r w:rsidRPr="00E2002B">
        <w:rPr>
          <w:sz w:val="22"/>
          <w:szCs w:val="22"/>
        </w:rPr>
        <w:t xml:space="preserve"> </w:t>
      </w:r>
      <w:r w:rsidRPr="00E2002B">
        <w:rPr>
          <w:noProof/>
          <w:sz w:val="22"/>
          <w:szCs w:val="22"/>
        </w:rPr>
        <w:t>Лукина Александра Алексеевича</w:t>
      </w:r>
      <w:r w:rsidRPr="00E2002B">
        <w:rPr>
          <w:b/>
          <w:sz w:val="22"/>
          <w:szCs w:val="22"/>
        </w:rPr>
        <w:t xml:space="preserve">, </w:t>
      </w:r>
      <w:r w:rsidRPr="00E2002B">
        <w:rPr>
          <w:sz w:val="22"/>
          <w:szCs w:val="22"/>
        </w:rPr>
        <w:t xml:space="preserve">действующего на основании </w:t>
      </w:r>
      <w:r w:rsidRPr="00E2002B">
        <w:rPr>
          <w:noProof/>
          <w:sz w:val="22"/>
          <w:szCs w:val="22"/>
        </w:rPr>
        <w:t>Устава</w:t>
      </w:r>
      <w:r w:rsidRPr="00E2002B">
        <w:rPr>
          <w:sz w:val="22"/>
          <w:szCs w:val="22"/>
        </w:rPr>
        <w:t>, с другой стороны, заключили настоящее Соглашение о нижеследующем:</w:t>
      </w:r>
    </w:p>
    <w:p w14:paraId="27702367" w14:textId="77777777" w:rsidR="007D53B4" w:rsidRPr="00E2002B" w:rsidRDefault="007D53B4" w:rsidP="00E2002B">
      <w:pPr>
        <w:widowControl w:val="0"/>
        <w:ind w:firstLine="567"/>
        <w:jc w:val="both"/>
        <w:rPr>
          <w:sz w:val="22"/>
          <w:szCs w:val="22"/>
        </w:rPr>
      </w:pPr>
    </w:p>
    <w:p w14:paraId="140AFC70" w14:textId="77777777" w:rsidR="007D53B4" w:rsidRPr="00E2002B" w:rsidRDefault="007D53B4" w:rsidP="00E2002B">
      <w:pPr>
        <w:widowControl w:val="0"/>
        <w:jc w:val="both"/>
        <w:rPr>
          <w:sz w:val="22"/>
          <w:szCs w:val="22"/>
        </w:rPr>
      </w:pPr>
      <w:r w:rsidRPr="00E2002B">
        <w:rPr>
          <w:b/>
          <w:sz w:val="22"/>
          <w:szCs w:val="22"/>
        </w:rPr>
        <w:t>ПРИНЯТЫЕ СОКРАЩЕНИЯ</w:t>
      </w:r>
      <w:r w:rsidRPr="00E2002B">
        <w:rPr>
          <w:sz w:val="22"/>
          <w:szCs w:val="22"/>
        </w:rPr>
        <w:t>:</w:t>
      </w:r>
    </w:p>
    <w:tbl>
      <w:tblPr>
        <w:tblW w:w="9464" w:type="dxa"/>
        <w:tblLayout w:type="fixed"/>
        <w:tblLook w:val="0000" w:firstRow="0" w:lastRow="0" w:firstColumn="0" w:lastColumn="0" w:noHBand="0" w:noVBand="0"/>
      </w:tblPr>
      <w:tblGrid>
        <w:gridCol w:w="2376"/>
        <w:gridCol w:w="7088"/>
      </w:tblGrid>
      <w:tr w:rsidR="007D53B4" w:rsidRPr="00E2002B" w14:paraId="78C9D28C" w14:textId="77777777" w:rsidTr="00E2002B">
        <w:trPr>
          <w:trHeight w:val="490"/>
        </w:trPr>
        <w:tc>
          <w:tcPr>
            <w:tcW w:w="2376" w:type="dxa"/>
          </w:tcPr>
          <w:p w14:paraId="04831C3F" w14:textId="7C14E271" w:rsidR="007D53B4" w:rsidRPr="00E2002B" w:rsidRDefault="007D53B4" w:rsidP="00E2002B">
            <w:pPr>
              <w:pStyle w:val="23"/>
              <w:spacing w:before="0"/>
              <w:ind w:right="111"/>
            </w:pPr>
            <w:proofErr w:type="spellStart"/>
            <w:r w:rsidRPr="00E2002B">
              <w:t>ВС</w:t>
            </w:r>
            <w:proofErr w:type="spellEnd"/>
            <w:r w:rsidRPr="00E2002B">
              <w:t xml:space="preserve"> </w:t>
            </w:r>
            <w:r w:rsidR="00E2002B">
              <w:t>Заказчика</w:t>
            </w:r>
          </w:p>
        </w:tc>
        <w:tc>
          <w:tcPr>
            <w:tcW w:w="7088" w:type="dxa"/>
          </w:tcPr>
          <w:p w14:paraId="34DF6245" w14:textId="7406A270" w:rsidR="007D53B4" w:rsidRPr="00E2002B" w:rsidRDefault="007D53B4" w:rsidP="00E2002B">
            <w:pPr>
              <w:pStyle w:val="23"/>
              <w:spacing w:before="0"/>
              <w:ind w:right="111"/>
            </w:pPr>
            <w:r w:rsidRPr="00E2002B">
              <w:t xml:space="preserve">- Воздушное судно (самолет или вертолет), которым владеет и/или которое нанимается и/или оперируется от имени </w:t>
            </w:r>
            <w:r w:rsidR="00E2002B">
              <w:t>Заказчика</w:t>
            </w:r>
            <w:r w:rsidRPr="00E2002B">
              <w:t xml:space="preserve"> и/или Дочерних Компаний </w:t>
            </w:r>
            <w:r w:rsidR="00E2002B">
              <w:t>Заказчика</w:t>
            </w:r>
          </w:p>
        </w:tc>
      </w:tr>
      <w:tr w:rsidR="007D53B4" w:rsidRPr="00E2002B" w14:paraId="464366E3" w14:textId="77777777" w:rsidTr="00E2002B">
        <w:tc>
          <w:tcPr>
            <w:tcW w:w="2376" w:type="dxa"/>
          </w:tcPr>
          <w:p w14:paraId="719F2AC2" w14:textId="3CB3BFAF" w:rsidR="007D53B4" w:rsidRPr="00E2002B" w:rsidRDefault="007D53B4" w:rsidP="00E2002B">
            <w:pPr>
              <w:pStyle w:val="23"/>
              <w:spacing w:before="0"/>
              <w:ind w:right="111"/>
            </w:pPr>
            <w:r w:rsidRPr="00E2002B">
              <w:t xml:space="preserve">Представитель </w:t>
            </w:r>
            <w:r w:rsidR="00E2002B">
              <w:t>Заказчика</w:t>
            </w:r>
          </w:p>
        </w:tc>
        <w:tc>
          <w:tcPr>
            <w:tcW w:w="7088" w:type="dxa"/>
          </w:tcPr>
          <w:p w14:paraId="023855E2" w14:textId="210E4BA9" w:rsidR="007D53B4" w:rsidRPr="00E2002B" w:rsidRDefault="007D53B4" w:rsidP="00E2002B">
            <w:pPr>
              <w:pStyle w:val="23"/>
              <w:spacing w:before="0"/>
              <w:ind w:right="111"/>
            </w:pPr>
            <w:r w:rsidRPr="00E2002B">
              <w:t xml:space="preserve">- Уполномоченное лицо, представляющее интересы </w:t>
            </w:r>
            <w:r w:rsidR="00E2002B">
              <w:t>Заказчика</w:t>
            </w:r>
            <w:r w:rsidRPr="00E2002B">
              <w:t xml:space="preserve"> и/или его Дочерней компании</w:t>
            </w:r>
          </w:p>
        </w:tc>
      </w:tr>
      <w:tr w:rsidR="007D53B4" w:rsidRPr="00E2002B" w14:paraId="47EFB128" w14:textId="77777777" w:rsidTr="00E2002B">
        <w:tc>
          <w:tcPr>
            <w:tcW w:w="2376" w:type="dxa"/>
          </w:tcPr>
          <w:p w14:paraId="22CEFD9E" w14:textId="3241F485" w:rsidR="007D53B4" w:rsidRPr="00E2002B" w:rsidRDefault="00DA07F0" w:rsidP="00E2002B">
            <w:pPr>
              <w:pStyle w:val="23"/>
              <w:spacing w:before="0"/>
              <w:ind w:right="111"/>
            </w:pPr>
            <w:r>
              <w:t>Исполнитель</w:t>
            </w:r>
          </w:p>
        </w:tc>
        <w:tc>
          <w:tcPr>
            <w:tcW w:w="7088" w:type="dxa"/>
          </w:tcPr>
          <w:p w14:paraId="79E45722" w14:textId="1457A3BA" w:rsidR="007D53B4" w:rsidRPr="00E2002B" w:rsidRDefault="007D53B4" w:rsidP="00E2002B">
            <w:pPr>
              <w:pStyle w:val="23"/>
              <w:spacing w:before="0"/>
              <w:ind w:right="111"/>
            </w:pPr>
            <w:r w:rsidRPr="00E2002B">
              <w:t xml:space="preserve">- организация, оказывающая услуги по снабжению (заправке) и продаже топлива на борт </w:t>
            </w:r>
            <w:proofErr w:type="spellStart"/>
            <w:r w:rsidRPr="00E2002B">
              <w:t>ВС</w:t>
            </w:r>
            <w:proofErr w:type="spellEnd"/>
            <w:r w:rsidRPr="00E2002B">
              <w:t xml:space="preserve"> </w:t>
            </w:r>
            <w:r w:rsidR="00E2002B">
              <w:t>Заказчика</w:t>
            </w:r>
            <w:r w:rsidRPr="00E2002B">
              <w:t xml:space="preserve"> в аэропорту «Пулково» города Санкт-Петербурга, Россия</w:t>
            </w:r>
          </w:p>
        </w:tc>
      </w:tr>
      <w:tr w:rsidR="007D53B4" w:rsidRPr="00E2002B" w14:paraId="2CE910C7" w14:textId="77777777" w:rsidTr="00E2002B">
        <w:tc>
          <w:tcPr>
            <w:tcW w:w="2376" w:type="dxa"/>
          </w:tcPr>
          <w:p w14:paraId="516C2478" w14:textId="77777777" w:rsidR="007D53B4" w:rsidRPr="00E2002B" w:rsidRDefault="007D53B4" w:rsidP="00E2002B">
            <w:pPr>
              <w:pStyle w:val="23"/>
              <w:spacing w:before="0"/>
              <w:ind w:right="111"/>
            </w:pPr>
            <w:r w:rsidRPr="00E2002B">
              <w:t>Топливо</w:t>
            </w:r>
          </w:p>
        </w:tc>
        <w:tc>
          <w:tcPr>
            <w:tcW w:w="7088" w:type="dxa"/>
          </w:tcPr>
          <w:p w14:paraId="3CC000BC" w14:textId="77777777" w:rsidR="007D53B4" w:rsidRPr="00E2002B" w:rsidRDefault="007D53B4" w:rsidP="00E2002B">
            <w:pPr>
              <w:pStyle w:val="23"/>
              <w:spacing w:before="0"/>
              <w:ind w:right="111"/>
            </w:pPr>
            <w:r w:rsidRPr="00E2002B">
              <w:t xml:space="preserve">- Авиационное топливо для реактивных двигателей марок ТС-1 и/или РТ по ГОСТ 10227-86, имеющее декларацию о соответствии и соответствующее требованиям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топочному мазуту» </w:t>
            </w:r>
            <w:proofErr w:type="spellStart"/>
            <w:r w:rsidRPr="00E2002B">
              <w:t>ТР</w:t>
            </w:r>
            <w:proofErr w:type="spellEnd"/>
            <w:r w:rsidRPr="00E2002B">
              <w:t xml:space="preserve"> ТС 013/2011 со всеми изменениями и дополнениями к нему.</w:t>
            </w:r>
          </w:p>
        </w:tc>
      </w:tr>
      <w:tr w:rsidR="007D53B4" w:rsidRPr="00E2002B" w14:paraId="4AB32F14" w14:textId="77777777" w:rsidTr="00E2002B">
        <w:tc>
          <w:tcPr>
            <w:tcW w:w="2376" w:type="dxa"/>
          </w:tcPr>
          <w:p w14:paraId="04356C07" w14:textId="77777777" w:rsidR="007D53B4" w:rsidRPr="00E2002B" w:rsidRDefault="007D53B4" w:rsidP="00E2002B">
            <w:pPr>
              <w:pStyle w:val="23"/>
              <w:spacing w:before="0"/>
              <w:ind w:right="111"/>
            </w:pPr>
            <w:r w:rsidRPr="00E2002B">
              <w:t>Некачественное Топливо</w:t>
            </w:r>
          </w:p>
        </w:tc>
        <w:tc>
          <w:tcPr>
            <w:tcW w:w="7088" w:type="dxa"/>
          </w:tcPr>
          <w:p w14:paraId="107DF1D5" w14:textId="77777777" w:rsidR="007D53B4" w:rsidRPr="00E2002B" w:rsidRDefault="007D53B4" w:rsidP="00E2002B">
            <w:pPr>
              <w:pStyle w:val="31"/>
              <w:spacing w:before="0" w:line="240" w:lineRule="auto"/>
              <w:ind w:left="34" w:right="111" w:hanging="34"/>
            </w:pPr>
            <w:r w:rsidRPr="00E2002B">
              <w:t>- Топливо, не соответствующее по отдельным показателям одному и/или нескольким, установленным ГОСТ 10227-86, Техническим регламентом Таможенного союза «О требованиях к автомобильному и авиационному бензину, дизельному и судовому топливу, топливу для реактивных двигателей и топочному мазуту» </w:t>
            </w:r>
            <w:proofErr w:type="spellStart"/>
            <w:r w:rsidRPr="00E2002B">
              <w:t>ТР</w:t>
            </w:r>
            <w:proofErr w:type="spellEnd"/>
            <w:r w:rsidRPr="00E2002B">
              <w:t xml:space="preserve"> ТС 013/2011 со всеми изменениями и дополнениями к нему и ведомственным </w:t>
            </w:r>
            <w:proofErr w:type="spellStart"/>
            <w:r w:rsidRPr="00E2002B">
              <w:t>НТД</w:t>
            </w:r>
            <w:proofErr w:type="spellEnd"/>
            <w:r w:rsidRPr="00E2002B">
              <w:t>.</w:t>
            </w:r>
          </w:p>
        </w:tc>
      </w:tr>
      <w:tr w:rsidR="007D53B4" w:rsidRPr="00E2002B" w14:paraId="3D42A799" w14:textId="77777777" w:rsidTr="00E2002B">
        <w:tc>
          <w:tcPr>
            <w:tcW w:w="2376" w:type="dxa"/>
          </w:tcPr>
          <w:p w14:paraId="5721DCAB" w14:textId="77777777" w:rsidR="007D53B4" w:rsidRPr="00E2002B" w:rsidRDefault="007D53B4" w:rsidP="00E2002B">
            <w:pPr>
              <w:pStyle w:val="23"/>
              <w:spacing w:before="0"/>
              <w:ind w:right="111"/>
            </w:pPr>
            <w:proofErr w:type="spellStart"/>
            <w:r w:rsidRPr="00E2002B">
              <w:t>НТД</w:t>
            </w:r>
            <w:proofErr w:type="spellEnd"/>
            <w:r w:rsidRPr="00E2002B">
              <w:tab/>
            </w:r>
          </w:p>
        </w:tc>
        <w:tc>
          <w:tcPr>
            <w:tcW w:w="7088" w:type="dxa"/>
          </w:tcPr>
          <w:p w14:paraId="491B741F" w14:textId="77777777" w:rsidR="007D53B4" w:rsidRPr="00E2002B" w:rsidRDefault="007D53B4" w:rsidP="00E2002B">
            <w:pPr>
              <w:pStyle w:val="23"/>
              <w:spacing w:before="0"/>
              <w:ind w:right="111"/>
            </w:pPr>
            <w:r w:rsidRPr="00E2002B">
              <w:t>- Нормативно - техническая документация</w:t>
            </w:r>
          </w:p>
        </w:tc>
      </w:tr>
      <w:tr w:rsidR="007D53B4" w:rsidRPr="00E2002B" w14:paraId="04378747" w14:textId="77777777" w:rsidTr="00E2002B">
        <w:tc>
          <w:tcPr>
            <w:tcW w:w="2376" w:type="dxa"/>
          </w:tcPr>
          <w:p w14:paraId="4124665C" w14:textId="77777777" w:rsidR="007D53B4" w:rsidRPr="00E2002B" w:rsidRDefault="007D53B4" w:rsidP="00E2002B">
            <w:pPr>
              <w:pStyle w:val="23"/>
              <w:spacing w:before="0"/>
              <w:ind w:right="111"/>
            </w:pPr>
            <w:proofErr w:type="spellStart"/>
            <w:r w:rsidRPr="00E2002B">
              <w:t>ПВК</w:t>
            </w:r>
            <w:proofErr w:type="spellEnd"/>
            <w:r w:rsidRPr="00E2002B">
              <w:t>-Ж (</w:t>
            </w:r>
            <w:proofErr w:type="spellStart"/>
            <w:r w:rsidRPr="00E2002B">
              <w:t>спецжидкость</w:t>
            </w:r>
            <w:proofErr w:type="spellEnd"/>
            <w:r w:rsidRPr="00E2002B">
              <w:t>)</w:t>
            </w:r>
          </w:p>
        </w:tc>
        <w:tc>
          <w:tcPr>
            <w:tcW w:w="7088" w:type="dxa"/>
          </w:tcPr>
          <w:p w14:paraId="2C779FBB" w14:textId="77777777" w:rsidR="007D53B4" w:rsidRPr="00E2002B" w:rsidRDefault="007D53B4" w:rsidP="00E2002B">
            <w:pPr>
              <w:pStyle w:val="23"/>
              <w:spacing w:before="0"/>
              <w:ind w:right="111"/>
            </w:pPr>
            <w:r w:rsidRPr="00E2002B">
              <w:t xml:space="preserve">- </w:t>
            </w:r>
            <w:proofErr w:type="spellStart"/>
            <w:r w:rsidRPr="00E2002B">
              <w:t>Противоводокристаллизационная</w:t>
            </w:r>
            <w:proofErr w:type="spellEnd"/>
            <w:r w:rsidRPr="00E2002B">
              <w:t xml:space="preserve"> жидкость марок </w:t>
            </w:r>
            <w:r w:rsidR="00D35F86" w:rsidRPr="00E2002B">
              <w:t xml:space="preserve">«И» или </w:t>
            </w:r>
            <w:r w:rsidRPr="00E2002B">
              <w:t xml:space="preserve">«И-М» по ОСТ 54-3-175-73-99, добавляемая в Топливо перед заправкой </w:t>
            </w:r>
            <w:proofErr w:type="spellStart"/>
            <w:r w:rsidRPr="00E2002B">
              <w:t>ВС</w:t>
            </w:r>
            <w:proofErr w:type="spellEnd"/>
          </w:p>
        </w:tc>
      </w:tr>
      <w:tr w:rsidR="00CF2AD6" w:rsidRPr="00E2002B" w14:paraId="19391F0E" w14:textId="77777777" w:rsidTr="00E2002B">
        <w:tc>
          <w:tcPr>
            <w:tcW w:w="2376" w:type="dxa"/>
          </w:tcPr>
          <w:p w14:paraId="614D6710" w14:textId="77777777" w:rsidR="00CF2AD6" w:rsidRPr="00E2002B" w:rsidRDefault="00CF2AD6" w:rsidP="00E2002B">
            <w:pPr>
              <w:pStyle w:val="23"/>
              <w:spacing w:before="0"/>
              <w:ind w:right="111"/>
            </w:pPr>
          </w:p>
        </w:tc>
        <w:tc>
          <w:tcPr>
            <w:tcW w:w="7088" w:type="dxa"/>
          </w:tcPr>
          <w:p w14:paraId="7177BA75" w14:textId="77777777" w:rsidR="00CF2AD6" w:rsidRPr="00E2002B" w:rsidRDefault="00CF2AD6" w:rsidP="00E2002B">
            <w:pPr>
              <w:pStyle w:val="23"/>
              <w:spacing w:before="0"/>
              <w:ind w:right="111"/>
            </w:pPr>
          </w:p>
        </w:tc>
      </w:tr>
      <w:tr w:rsidR="007D53B4" w:rsidRPr="00E2002B" w14:paraId="1DE7BECA" w14:textId="77777777" w:rsidTr="00E2002B">
        <w:tc>
          <w:tcPr>
            <w:tcW w:w="2376" w:type="dxa"/>
          </w:tcPr>
          <w:p w14:paraId="3F691C00" w14:textId="1495F56C" w:rsidR="007D53B4" w:rsidRPr="00E2002B" w:rsidRDefault="007D53B4" w:rsidP="00E2002B">
            <w:pPr>
              <w:pStyle w:val="23"/>
              <w:spacing w:before="0"/>
              <w:ind w:right="111"/>
              <w:jc w:val="left"/>
            </w:pPr>
            <w:proofErr w:type="spellStart"/>
            <w:r w:rsidRPr="00E2002B">
              <w:t>ЦЗС</w:t>
            </w:r>
            <w:proofErr w:type="spellEnd"/>
            <w:r w:rsidRPr="00E2002B">
              <w:t xml:space="preserve"> </w:t>
            </w:r>
            <w:r w:rsidR="00E2002B">
              <w:t>Исполнителя</w:t>
            </w:r>
            <w:r w:rsidRPr="00E2002B">
              <w:tab/>
            </w:r>
          </w:p>
        </w:tc>
        <w:tc>
          <w:tcPr>
            <w:tcW w:w="7088" w:type="dxa"/>
          </w:tcPr>
          <w:p w14:paraId="3E640384" w14:textId="6AFB55D4" w:rsidR="007D53B4" w:rsidRPr="00E2002B" w:rsidRDefault="007D53B4" w:rsidP="00E2002B">
            <w:pPr>
              <w:pStyle w:val="23"/>
              <w:spacing w:before="0"/>
              <w:ind w:right="111"/>
            </w:pPr>
            <w:r w:rsidRPr="00E2002B">
              <w:t xml:space="preserve">- Система централизованной заправки самолетов топливом </w:t>
            </w:r>
            <w:r w:rsidR="00E2002B">
              <w:t>Исполнителя</w:t>
            </w:r>
          </w:p>
        </w:tc>
      </w:tr>
      <w:tr w:rsidR="007D53B4" w:rsidRPr="00E2002B" w14:paraId="4F3C7FC9" w14:textId="77777777" w:rsidTr="00E2002B">
        <w:tc>
          <w:tcPr>
            <w:tcW w:w="2376" w:type="dxa"/>
          </w:tcPr>
          <w:p w14:paraId="5E8F0B12" w14:textId="13665571" w:rsidR="007D53B4" w:rsidRPr="00E2002B" w:rsidRDefault="007D53B4" w:rsidP="00E2002B">
            <w:pPr>
              <w:pStyle w:val="23"/>
              <w:spacing w:before="0"/>
              <w:ind w:right="111"/>
            </w:pPr>
            <w:proofErr w:type="spellStart"/>
            <w:r w:rsidRPr="00E2002B">
              <w:t>ЗС</w:t>
            </w:r>
            <w:proofErr w:type="spellEnd"/>
            <w:r w:rsidRPr="00E2002B">
              <w:t xml:space="preserve"> </w:t>
            </w:r>
            <w:r w:rsidR="00E2002B">
              <w:t>Исполнителя</w:t>
            </w:r>
          </w:p>
        </w:tc>
        <w:tc>
          <w:tcPr>
            <w:tcW w:w="7088" w:type="dxa"/>
          </w:tcPr>
          <w:p w14:paraId="30A89A84" w14:textId="0FA5B139" w:rsidR="007D53B4" w:rsidRPr="00E2002B" w:rsidRDefault="007D53B4" w:rsidP="00E2002B">
            <w:pPr>
              <w:pStyle w:val="23"/>
              <w:spacing w:before="0"/>
              <w:ind w:right="111"/>
            </w:pPr>
            <w:r w:rsidRPr="00E2002B">
              <w:t xml:space="preserve">- Заправочное средство </w:t>
            </w:r>
            <w:r w:rsidR="00E2002B">
              <w:t>Исполнителя</w:t>
            </w:r>
            <w:r w:rsidRPr="00E2002B">
              <w:t xml:space="preserve"> - топливозаправщик (</w:t>
            </w:r>
            <w:proofErr w:type="spellStart"/>
            <w:r w:rsidRPr="00E2002B">
              <w:t>ТЗ</w:t>
            </w:r>
            <w:proofErr w:type="spellEnd"/>
            <w:r w:rsidRPr="00E2002B">
              <w:t xml:space="preserve">) или заправочный агрегат системы </w:t>
            </w:r>
            <w:proofErr w:type="spellStart"/>
            <w:r w:rsidRPr="00E2002B">
              <w:t>ЦЗС</w:t>
            </w:r>
            <w:proofErr w:type="spellEnd"/>
            <w:r w:rsidRPr="00E2002B">
              <w:t xml:space="preserve"> (ЗА), с помощью которых производится заправка топливом </w:t>
            </w:r>
            <w:proofErr w:type="spellStart"/>
            <w:r w:rsidRPr="00E2002B">
              <w:t>ВС</w:t>
            </w:r>
            <w:proofErr w:type="spellEnd"/>
            <w:r w:rsidRPr="00E2002B">
              <w:t xml:space="preserve"> </w:t>
            </w:r>
            <w:r w:rsidR="00E2002B">
              <w:t>Заказчика</w:t>
            </w:r>
          </w:p>
        </w:tc>
      </w:tr>
      <w:tr w:rsidR="007D53B4" w:rsidRPr="00E2002B" w14:paraId="198C106E" w14:textId="77777777" w:rsidTr="00E2002B">
        <w:tc>
          <w:tcPr>
            <w:tcW w:w="2376" w:type="dxa"/>
          </w:tcPr>
          <w:p w14:paraId="5EFF26F2" w14:textId="77777777" w:rsidR="007D53B4" w:rsidRPr="00E2002B" w:rsidRDefault="007D53B4" w:rsidP="00E2002B">
            <w:pPr>
              <w:pStyle w:val="23"/>
              <w:spacing w:before="0"/>
              <w:ind w:right="111"/>
              <w:jc w:val="left"/>
            </w:pPr>
            <w:r w:rsidRPr="00E2002B">
              <w:t>Расходный ордер (требование)</w:t>
            </w:r>
          </w:p>
        </w:tc>
        <w:tc>
          <w:tcPr>
            <w:tcW w:w="7088" w:type="dxa"/>
          </w:tcPr>
          <w:p w14:paraId="7D860573" w14:textId="1E163C9C" w:rsidR="007D53B4" w:rsidRPr="00E2002B" w:rsidRDefault="007D53B4" w:rsidP="00E2002B">
            <w:pPr>
              <w:pStyle w:val="23"/>
              <w:spacing w:before="0"/>
              <w:ind w:right="111"/>
            </w:pPr>
            <w:r w:rsidRPr="00E2002B">
              <w:t xml:space="preserve">- Документ, оформляемый при заправке </w:t>
            </w:r>
            <w:proofErr w:type="spellStart"/>
            <w:r w:rsidRPr="00E2002B">
              <w:t>ВС</w:t>
            </w:r>
            <w:proofErr w:type="spellEnd"/>
            <w:r w:rsidRPr="00E2002B">
              <w:t xml:space="preserve"> топливом, имеющий порядковый номер и серию, дату и время заправки, наименование </w:t>
            </w:r>
            <w:r w:rsidR="00E2002B">
              <w:t>Исполнителя</w:t>
            </w:r>
            <w:r w:rsidRPr="00E2002B">
              <w:t xml:space="preserve"> и </w:t>
            </w:r>
            <w:r w:rsidR="00E2002B">
              <w:t>Заказчика</w:t>
            </w:r>
            <w:r w:rsidRPr="00E2002B">
              <w:t xml:space="preserve">, номер рейса (цель заправки), тип </w:t>
            </w:r>
            <w:proofErr w:type="spellStart"/>
            <w:r w:rsidRPr="00E2002B">
              <w:t>ВС</w:t>
            </w:r>
            <w:proofErr w:type="spellEnd"/>
            <w:r w:rsidRPr="00E2002B">
              <w:t xml:space="preserve">, номер </w:t>
            </w:r>
            <w:proofErr w:type="spellStart"/>
            <w:r w:rsidRPr="00E2002B">
              <w:t>ВС</w:t>
            </w:r>
            <w:proofErr w:type="spellEnd"/>
            <w:r w:rsidRPr="00E2002B">
              <w:t xml:space="preserve">, наименование Топлива, количество, плотность Топлива. При заправке Топливом с содержанием </w:t>
            </w:r>
            <w:proofErr w:type="spellStart"/>
            <w:r w:rsidRPr="00E2002B">
              <w:t>ПВК</w:t>
            </w:r>
            <w:proofErr w:type="spellEnd"/>
            <w:r w:rsidRPr="00E2002B">
              <w:t xml:space="preserve">-жидкости - наименование </w:t>
            </w:r>
            <w:proofErr w:type="spellStart"/>
            <w:r w:rsidRPr="00E2002B">
              <w:t>ПВК</w:t>
            </w:r>
            <w:proofErr w:type="spellEnd"/>
            <w:r w:rsidRPr="00E2002B">
              <w:t xml:space="preserve">-жидкости, процентное содержание по объему, плотность </w:t>
            </w:r>
            <w:proofErr w:type="spellStart"/>
            <w:r w:rsidRPr="00E2002B">
              <w:t>ПВК</w:t>
            </w:r>
            <w:proofErr w:type="spellEnd"/>
            <w:r w:rsidRPr="00E2002B">
              <w:t xml:space="preserve">-жидкости, а также номера Контрольного талона на Топливо и </w:t>
            </w:r>
            <w:proofErr w:type="spellStart"/>
            <w:r w:rsidRPr="00E2002B">
              <w:t>ЗС</w:t>
            </w:r>
            <w:proofErr w:type="spellEnd"/>
            <w:r w:rsidRPr="00E2002B">
              <w:t xml:space="preserve">, из которого производилась заправка. Расходный ордер подписывается представителями </w:t>
            </w:r>
            <w:r w:rsidR="00E2002B">
              <w:t>Исполнителя</w:t>
            </w:r>
            <w:r w:rsidRPr="00E2002B">
              <w:t xml:space="preserve"> и </w:t>
            </w:r>
            <w:r w:rsidR="00E2002B">
              <w:t>Заказчика</w:t>
            </w:r>
            <w:r w:rsidRPr="00E2002B">
              <w:t xml:space="preserve">, с разборчиво указанными </w:t>
            </w:r>
            <w:r w:rsidRPr="00E2002B">
              <w:lastRenderedPageBreak/>
              <w:t>(читаемыми) фамилиями лиц, отпустивших и получивших Топливо</w:t>
            </w:r>
          </w:p>
        </w:tc>
      </w:tr>
      <w:tr w:rsidR="007D53B4" w:rsidRPr="00E2002B" w14:paraId="3CEB67B9" w14:textId="77777777" w:rsidTr="00E2002B">
        <w:tc>
          <w:tcPr>
            <w:tcW w:w="2376" w:type="dxa"/>
          </w:tcPr>
          <w:p w14:paraId="2D5F04FC" w14:textId="77777777" w:rsidR="007D53B4" w:rsidRPr="00E2002B" w:rsidRDefault="007D53B4" w:rsidP="00E2002B">
            <w:pPr>
              <w:pStyle w:val="23"/>
              <w:spacing w:before="0"/>
              <w:ind w:right="111"/>
              <w:jc w:val="left"/>
            </w:pPr>
            <w:r w:rsidRPr="00E2002B">
              <w:t>Паспорт качества на Топливо</w:t>
            </w:r>
          </w:p>
        </w:tc>
        <w:tc>
          <w:tcPr>
            <w:tcW w:w="7088" w:type="dxa"/>
          </w:tcPr>
          <w:p w14:paraId="314EF3CA" w14:textId="4A03EA03" w:rsidR="007D53B4" w:rsidRPr="00E2002B" w:rsidRDefault="007D53B4" w:rsidP="00E2002B">
            <w:pPr>
              <w:pStyle w:val="23"/>
              <w:spacing w:before="0"/>
              <w:ind w:right="111"/>
            </w:pPr>
            <w:r w:rsidRPr="00E2002B">
              <w:t xml:space="preserve">- Документ, выдаваемый лабораторией ГСМ </w:t>
            </w:r>
            <w:r w:rsidR="00E2002B">
              <w:t>Исполнителя</w:t>
            </w:r>
            <w:r w:rsidRPr="00E2002B">
              <w:t xml:space="preserve"> на партию Топлива из расходного резервуара, из которого происходит выдача топлива в </w:t>
            </w:r>
            <w:proofErr w:type="spellStart"/>
            <w:r w:rsidRPr="00E2002B">
              <w:t>ЗС</w:t>
            </w:r>
            <w:proofErr w:type="spellEnd"/>
            <w:r w:rsidRPr="00E2002B">
              <w:t xml:space="preserve"> и/или систему </w:t>
            </w:r>
            <w:proofErr w:type="spellStart"/>
            <w:r w:rsidRPr="00E2002B">
              <w:t>ЦЗС</w:t>
            </w:r>
            <w:proofErr w:type="spellEnd"/>
            <w:r w:rsidRPr="00E2002B">
              <w:t xml:space="preserve"> </w:t>
            </w:r>
            <w:r w:rsidR="00E2002B">
              <w:t>Исполнителя</w:t>
            </w:r>
            <w:r w:rsidRPr="00E2002B">
              <w:t xml:space="preserve">, удостоверяющий соответствие фактически установленных величин физико-химических показателей представительной пробы Топлива из расходного резервуара и используемое для заправки </w:t>
            </w:r>
            <w:proofErr w:type="spellStart"/>
            <w:r w:rsidRPr="00E2002B">
              <w:t>ВС</w:t>
            </w:r>
            <w:proofErr w:type="spellEnd"/>
            <w:r w:rsidRPr="00E2002B">
              <w:t xml:space="preserve"> </w:t>
            </w:r>
            <w:r w:rsidR="00E2002B">
              <w:t>Заказчика</w:t>
            </w:r>
          </w:p>
        </w:tc>
      </w:tr>
      <w:tr w:rsidR="007D53B4" w:rsidRPr="00E2002B" w14:paraId="1D9406C5" w14:textId="77777777" w:rsidTr="00E2002B">
        <w:tc>
          <w:tcPr>
            <w:tcW w:w="2376" w:type="dxa"/>
          </w:tcPr>
          <w:p w14:paraId="2DF6E7CB" w14:textId="77777777" w:rsidR="007D53B4" w:rsidRPr="00E2002B" w:rsidRDefault="007D53B4" w:rsidP="00E2002B">
            <w:pPr>
              <w:pStyle w:val="23"/>
              <w:spacing w:before="0"/>
              <w:ind w:right="111"/>
              <w:jc w:val="left"/>
            </w:pPr>
            <w:r w:rsidRPr="00E2002B">
              <w:t>Контрольный талон на Топливо</w:t>
            </w:r>
          </w:p>
        </w:tc>
        <w:tc>
          <w:tcPr>
            <w:tcW w:w="7088" w:type="dxa"/>
          </w:tcPr>
          <w:p w14:paraId="74272A70" w14:textId="7E24DD83" w:rsidR="007D53B4" w:rsidRPr="00E2002B" w:rsidRDefault="007D53B4" w:rsidP="00E2002B">
            <w:pPr>
              <w:pStyle w:val="23"/>
              <w:spacing w:before="0"/>
              <w:ind w:right="111"/>
            </w:pPr>
            <w:r w:rsidRPr="00E2002B">
              <w:t xml:space="preserve">- Документ, выдаваемый на </w:t>
            </w:r>
            <w:proofErr w:type="spellStart"/>
            <w:r w:rsidRPr="00E2002B">
              <w:t>ЗС</w:t>
            </w:r>
            <w:proofErr w:type="spellEnd"/>
            <w:r w:rsidRPr="00E2002B">
              <w:t xml:space="preserve"> </w:t>
            </w:r>
            <w:r w:rsidR="00E2002B">
              <w:t>Исполнителя</w:t>
            </w:r>
            <w:r w:rsidRPr="00E2002B">
              <w:t xml:space="preserve"> и Топливо из его цистерны (емкости) или прокачиваемый через него (ЗА) в систему </w:t>
            </w:r>
            <w:proofErr w:type="spellStart"/>
            <w:r w:rsidRPr="00E2002B">
              <w:t>ВС</w:t>
            </w:r>
            <w:proofErr w:type="spellEnd"/>
            <w:r w:rsidRPr="00E2002B">
              <w:t xml:space="preserve"> и удостоверяющий его подготовлен</w:t>
            </w:r>
            <w:r w:rsidRPr="00E2002B">
              <w:softHyphen/>
              <w:t xml:space="preserve">ность к заправке в топливную систему </w:t>
            </w:r>
            <w:proofErr w:type="spellStart"/>
            <w:r w:rsidRPr="00E2002B">
              <w:t>ВС</w:t>
            </w:r>
            <w:proofErr w:type="spellEnd"/>
          </w:p>
        </w:tc>
      </w:tr>
      <w:tr w:rsidR="007D53B4" w:rsidRPr="00E2002B" w14:paraId="071A56E8" w14:textId="77777777" w:rsidTr="00E2002B">
        <w:tc>
          <w:tcPr>
            <w:tcW w:w="2376" w:type="dxa"/>
          </w:tcPr>
          <w:p w14:paraId="52D4859D" w14:textId="77777777" w:rsidR="007D53B4" w:rsidRPr="00E2002B" w:rsidRDefault="007D53B4" w:rsidP="00E2002B">
            <w:pPr>
              <w:pStyle w:val="23"/>
              <w:spacing w:before="0"/>
              <w:ind w:right="111"/>
            </w:pPr>
            <w:proofErr w:type="spellStart"/>
            <w:r w:rsidRPr="00E2002B">
              <w:t>ФОИВОГА</w:t>
            </w:r>
            <w:proofErr w:type="spellEnd"/>
          </w:p>
        </w:tc>
        <w:tc>
          <w:tcPr>
            <w:tcW w:w="7088" w:type="dxa"/>
          </w:tcPr>
          <w:p w14:paraId="3E16ADE7" w14:textId="77777777" w:rsidR="007D53B4" w:rsidRPr="00E2002B" w:rsidRDefault="007D53B4" w:rsidP="00E2002B">
            <w:pPr>
              <w:pStyle w:val="23"/>
              <w:spacing w:before="0"/>
              <w:ind w:right="111"/>
            </w:pPr>
            <w:r w:rsidRPr="00E2002B">
              <w:t>- Федеральный Орган Исполнительной власти в области ГА России</w:t>
            </w:r>
          </w:p>
        </w:tc>
      </w:tr>
      <w:tr w:rsidR="007D53B4" w:rsidRPr="00E2002B" w14:paraId="3F201004" w14:textId="77777777" w:rsidTr="00E2002B">
        <w:tc>
          <w:tcPr>
            <w:tcW w:w="2376" w:type="dxa"/>
          </w:tcPr>
          <w:p w14:paraId="1884A98C" w14:textId="77777777" w:rsidR="007D53B4" w:rsidRPr="00E2002B" w:rsidRDefault="007D53B4" w:rsidP="00E2002B">
            <w:pPr>
              <w:pStyle w:val="23"/>
              <w:spacing w:before="0"/>
              <w:ind w:right="111"/>
              <w:jc w:val="left"/>
            </w:pPr>
            <w:r w:rsidRPr="00E2002B">
              <w:t xml:space="preserve">Технологический график обслуживания </w:t>
            </w:r>
            <w:proofErr w:type="spellStart"/>
            <w:r w:rsidRPr="00E2002B">
              <w:t>ВС</w:t>
            </w:r>
            <w:proofErr w:type="spellEnd"/>
          </w:p>
        </w:tc>
        <w:tc>
          <w:tcPr>
            <w:tcW w:w="7088" w:type="dxa"/>
          </w:tcPr>
          <w:p w14:paraId="34691A3B" w14:textId="77777777" w:rsidR="007D53B4" w:rsidRPr="00E2002B" w:rsidRDefault="007D53B4" w:rsidP="00E2002B">
            <w:pPr>
              <w:pStyle w:val="23"/>
              <w:spacing w:before="0"/>
              <w:ind w:right="111"/>
            </w:pPr>
            <w:r w:rsidRPr="00E2002B">
              <w:t xml:space="preserve">- Технологический график обслуживания воздушного судна </w:t>
            </w:r>
            <w:proofErr w:type="spellStart"/>
            <w:r w:rsidRPr="00E2002B">
              <w:t>ВС</w:t>
            </w:r>
            <w:proofErr w:type="spellEnd"/>
            <w:r w:rsidRPr="00E2002B">
              <w:t xml:space="preserve"> службами аэропорта «Пулково» другими организациями, регулирует очередность подъезда спецмашин по времени и очередности с целью упорядоченного обслуживания как с участием представителей экипажа </w:t>
            </w:r>
            <w:proofErr w:type="spellStart"/>
            <w:r w:rsidRPr="00E2002B">
              <w:t>ВС</w:t>
            </w:r>
            <w:proofErr w:type="spellEnd"/>
            <w:r w:rsidRPr="00E2002B">
              <w:t>, готовящегося к вылету, так и без них</w:t>
            </w:r>
          </w:p>
        </w:tc>
      </w:tr>
      <w:tr w:rsidR="007D53B4" w:rsidRPr="00E2002B" w14:paraId="387217DB" w14:textId="77777777" w:rsidTr="00E2002B">
        <w:tc>
          <w:tcPr>
            <w:tcW w:w="2376" w:type="dxa"/>
          </w:tcPr>
          <w:p w14:paraId="4C134756" w14:textId="77777777" w:rsidR="007D53B4" w:rsidRPr="00E2002B" w:rsidRDefault="007D53B4" w:rsidP="00E2002B">
            <w:pPr>
              <w:pStyle w:val="23"/>
              <w:spacing w:before="0"/>
              <w:ind w:right="111"/>
              <w:jc w:val="left"/>
            </w:pPr>
            <w:proofErr w:type="spellStart"/>
            <w:r w:rsidRPr="00E2002B">
              <w:t>КДС</w:t>
            </w:r>
            <w:proofErr w:type="spellEnd"/>
            <w:r w:rsidRPr="00E2002B">
              <w:t xml:space="preserve"> Аэропорта «Пулково»</w:t>
            </w:r>
          </w:p>
        </w:tc>
        <w:tc>
          <w:tcPr>
            <w:tcW w:w="7088" w:type="dxa"/>
          </w:tcPr>
          <w:p w14:paraId="1AA49EF0" w14:textId="77777777" w:rsidR="007D53B4" w:rsidRPr="00E2002B" w:rsidRDefault="007D53B4" w:rsidP="00E2002B">
            <w:pPr>
              <w:pStyle w:val="23"/>
              <w:spacing w:before="0"/>
              <w:ind w:right="111"/>
            </w:pPr>
            <w:r w:rsidRPr="00E2002B">
              <w:t>- Контрольно-диспетчерская служба Аэропорта «Пулково»</w:t>
            </w:r>
          </w:p>
        </w:tc>
      </w:tr>
      <w:tr w:rsidR="007D53B4" w:rsidRPr="00E2002B" w14:paraId="7E287262" w14:textId="77777777" w:rsidTr="00E2002B">
        <w:tc>
          <w:tcPr>
            <w:tcW w:w="2376" w:type="dxa"/>
          </w:tcPr>
          <w:p w14:paraId="0C0A0F05" w14:textId="77777777" w:rsidR="007D53B4" w:rsidRPr="00E2002B" w:rsidRDefault="007D53B4" w:rsidP="00E2002B">
            <w:pPr>
              <w:pStyle w:val="23"/>
              <w:spacing w:before="0"/>
              <w:ind w:right="111"/>
              <w:jc w:val="left"/>
            </w:pPr>
            <w:r w:rsidRPr="00E2002B">
              <w:t>МС</w:t>
            </w:r>
          </w:p>
        </w:tc>
        <w:tc>
          <w:tcPr>
            <w:tcW w:w="7088" w:type="dxa"/>
          </w:tcPr>
          <w:p w14:paraId="78EED9DA" w14:textId="77777777" w:rsidR="007D53B4" w:rsidRPr="00E2002B" w:rsidRDefault="007D53B4" w:rsidP="00E2002B">
            <w:pPr>
              <w:pStyle w:val="23"/>
              <w:spacing w:before="0"/>
              <w:ind w:right="111"/>
            </w:pPr>
            <w:r w:rsidRPr="00E2002B">
              <w:t xml:space="preserve">- Место стоянки </w:t>
            </w:r>
            <w:proofErr w:type="spellStart"/>
            <w:r w:rsidRPr="00E2002B">
              <w:t>ВС</w:t>
            </w:r>
            <w:proofErr w:type="spellEnd"/>
            <w:r w:rsidRPr="00E2002B">
              <w:t xml:space="preserve"> на аэродроме аэропорта «Пулково»</w:t>
            </w:r>
          </w:p>
        </w:tc>
      </w:tr>
    </w:tbl>
    <w:p w14:paraId="70B912E8" w14:textId="77777777" w:rsidR="007D53B4" w:rsidRPr="00E2002B" w:rsidRDefault="007D53B4" w:rsidP="00E2002B">
      <w:pPr>
        <w:pStyle w:val="6"/>
        <w:keepNext w:val="0"/>
        <w:spacing w:before="0" w:after="0"/>
        <w:ind w:firstLine="567"/>
        <w:jc w:val="both"/>
        <w:rPr>
          <w:sz w:val="22"/>
          <w:szCs w:val="22"/>
        </w:rPr>
      </w:pPr>
      <w:r w:rsidRPr="00E2002B">
        <w:rPr>
          <w:sz w:val="22"/>
          <w:szCs w:val="22"/>
        </w:rPr>
        <w:t>I. ОСНОВНЫЕ ПОЛОЖЕНИЯ</w:t>
      </w:r>
    </w:p>
    <w:p w14:paraId="0717517C" w14:textId="78577B16" w:rsidR="007D53B4" w:rsidRPr="00E2002B" w:rsidRDefault="007D53B4" w:rsidP="00E2002B">
      <w:pPr>
        <w:widowControl w:val="0"/>
        <w:ind w:right="111" w:firstLine="567"/>
        <w:jc w:val="both"/>
        <w:rPr>
          <w:sz w:val="22"/>
          <w:szCs w:val="22"/>
        </w:rPr>
      </w:pPr>
      <w:r w:rsidRPr="00E2002B">
        <w:rPr>
          <w:sz w:val="22"/>
          <w:szCs w:val="22"/>
        </w:rPr>
        <w:t xml:space="preserve">1.1. Настоящая Технология работ по заправке (снабжению) авиационным топливом воздушных судов в аэропорту «Пулково» (далее – Технология) определяет порядок и условия выполнения </w:t>
      </w:r>
      <w:r w:rsidR="00DA07F0">
        <w:rPr>
          <w:sz w:val="22"/>
          <w:szCs w:val="22"/>
        </w:rPr>
        <w:t>Исполнителем</w:t>
      </w:r>
      <w:r w:rsidRPr="00E2002B">
        <w:rPr>
          <w:sz w:val="22"/>
          <w:szCs w:val="22"/>
        </w:rPr>
        <w:t xml:space="preserve"> процедур поставки Топлива для обеспечения </w:t>
      </w:r>
      <w:proofErr w:type="spellStart"/>
      <w:r w:rsidRPr="00E2002B">
        <w:rPr>
          <w:sz w:val="22"/>
          <w:szCs w:val="22"/>
        </w:rPr>
        <w:t>ВС</w:t>
      </w:r>
      <w:proofErr w:type="spellEnd"/>
      <w:r w:rsidRPr="00E2002B">
        <w:rPr>
          <w:sz w:val="22"/>
          <w:szCs w:val="22"/>
        </w:rPr>
        <w:t xml:space="preserve"> </w:t>
      </w:r>
      <w:r w:rsidR="00E2002B">
        <w:rPr>
          <w:sz w:val="22"/>
          <w:szCs w:val="22"/>
        </w:rPr>
        <w:t>Заказчика</w:t>
      </w:r>
      <w:r w:rsidRPr="00E2002B">
        <w:rPr>
          <w:sz w:val="22"/>
          <w:szCs w:val="22"/>
        </w:rPr>
        <w:t xml:space="preserve"> при выполнении всех видов полётов в аэропорт «Пулково», путем заправки его с использованием </w:t>
      </w:r>
      <w:proofErr w:type="spellStart"/>
      <w:r w:rsidRPr="00E2002B">
        <w:rPr>
          <w:sz w:val="22"/>
          <w:szCs w:val="22"/>
        </w:rPr>
        <w:t>ТЗ</w:t>
      </w:r>
      <w:proofErr w:type="spellEnd"/>
      <w:r w:rsidRPr="00E2002B">
        <w:rPr>
          <w:sz w:val="22"/>
          <w:szCs w:val="22"/>
        </w:rPr>
        <w:t xml:space="preserve"> или </w:t>
      </w:r>
      <w:proofErr w:type="spellStart"/>
      <w:r w:rsidRPr="00E2002B">
        <w:rPr>
          <w:sz w:val="22"/>
          <w:szCs w:val="22"/>
        </w:rPr>
        <w:t>ЗС</w:t>
      </w:r>
      <w:proofErr w:type="spellEnd"/>
      <w:r w:rsidRPr="00E2002B">
        <w:rPr>
          <w:sz w:val="22"/>
          <w:szCs w:val="22"/>
        </w:rPr>
        <w:t xml:space="preserve"> </w:t>
      </w:r>
      <w:proofErr w:type="spellStart"/>
      <w:r w:rsidRPr="00E2002B">
        <w:rPr>
          <w:sz w:val="22"/>
          <w:szCs w:val="22"/>
        </w:rPr>
        <w:t>ЦЗС</w:t>
      </w:r>
      <w:proofErr w:type="spellEnd"/>
      <w:r w:rsidRPr="00E2002B">
        <w:rPr>
          <w:sz w:val="22"/>
          <w:szCs w:val="22"/>
        </w:rPr>
        <w:t xml:space="preserve"> </w:t>
      </w:r>
      <w:r w:rsidR="00E2002B">
        <w:rPr>
          <w:sz w:val="22"/>
          <w:szCs w:val="22"/>
        </w:rPr>
        <w:t>Исполнителя</w:t>
      </w:r>
      <w:r w:rsidRPr="00E2002B">
        <w:rPr>
          <w:sz w:val="22"/>
          <w:szCs w:val="22"/>
        </w:rPr>
        <w:t>, действующего от своего имени, а также в качестве агента для своих Дочерних компаний, если таковые у него имеются.</w:t>
      </w:r>
    </w:p>
    <w:p w14:paraId="249DB79F" w14:textId="77777777" w:rsidR="007D53B4" w:rsidRPr="00E2002B" w:rsidRDefault="007D53B4" w:rsidP="00E2002B">
      <w:pPr>
        <w:widowControl w:val="0"/>
        <w:ind w:right="111" w:firstLine="567"/>
        <w:jc w:val="both"/>
        <w:rPr>
          <w:sz w:val="22"/>
          <w:szCs w:val="22"/>
        </w:rPr>
      </w:pPr>
      <w:r w:rsidRPr="00E2002B">
        <w:rPr>
          <w:sz w:val="22"/>
          <w:szCs w:val="22"/>
        </w:rPr>
        <w:t>1.2. Продаваемое Топливо будет соответствовать ГОСТ 10227-86, иметь декларацию о соответствии и соответствовать требованиям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топочному мазуту» </w:t>
      </w:r>
      <w:proofErr w:type="spellStart"/>
      <w:r w:rsidRPr="00E2002B">
        <w:rPr>
          <w:sz w:val="22"/>
          <w:szCs w:val="22"/>
        </w:rPr>
        <w:t>ТР</w:t>
      </w:r>
      <w:proofErr w:type="spellEnd"/>
      <w:r w:rsidRPr="00E2002B">
        <w:rPr>
          <w:sz w:val="22"/>
          <w:szCs w:val="22"/>
        </w:rPr>
        <w:t xml:space="preserve"> ТС 013/2011 со всеми изменениями и дополнениями к нему.</w:t>
      </w:r>
    </w:p>
    <w:p w14:paraId="519A23BB" w14:textId="77777777" w:rsidR="007D53B4" w:rsidRPr="00E2002B" w:rsidRDefault="007D53B4" w:rsidP="00E2002B">
      <w:pPr>
        <w:widowControl w:val="0"/>
        <w:ind w:right="111" w:firstLine="567"/>
        <w:jc w:val="both"/>
        <w:rPr>
          <w:sz w:val="22"/>
          <w:szCs w:val="22"/>
        </w:rPr>
      </w:pPr>
      <w:r w:rsidRPr="00E2002B">
        <w:rPr>
          <w:sz w:val="22"/>
          <w:szCs w:val="22"/>
        </w:rPr>
        <w:t xml:space="preserve">В соответствии с требованиями Руководства по приему, хранению, подготовке к выдаче на заправку, контролю качества </w:t>
      </w:r>
      <w:proofErr w:type="spellStart"/>
      <w:r w:rsidRPr="00E2002B">
        <w:rPr>
          <w:sz w:val="22"/>
          <w:szCs w:val="22"/>
        </w:rPr>
        <w:t>авиаГСМ</w:t>
      </w:r>
      <w:proofErr w:type="spellEnd"/>
      <w:r w:rsidRPr="00E2002B">
        <w:rPr>
          <w:sz w:val="22"/>
          <w:szCs w:val="22"/>
        </w:rPr>
        <w:t xml:space="preserve"> и </w:t>
      </w:r>
      <w:proofErr w:type="spellStart"/>
      <w:r w:rsidRPr="00E2002B">
        <w:rPr>
          <w:sz w:val="22"/>
          <w:szCs w:val="22"/>
        </w:rPr>
        <w:t>спецжидкостей</w:t>
      </w:r>
      <w:proofErr w:type="spellEnd"/>
      <w:r w:rsidRPr="00E2002B">
        <w:rPr>
          <w:sz w:val="22"/>
          <w:szCs w:val="22"/>
        </w:rPr>
        <w:t xml:space="preserve"> и утвержденных приказом </w:t>
      </w:r>
      <w:proofErr w:type="spellStart"/>
      <w:r w:rsidRPr="00E2002B">
        <w:rPr>
          <w:sz w:val="22"/>
          <w:szCs w:val="22"/>
        </w:rPr>
        <w:t>ДВТ</w:t>
      </w:r>
      <w:proofErr w:type="spellEnd"/>
      <w:r w:rsidRPr="00E2002B">
        <w:rPr>
          <w:sz w:val="22"/>
          <w:szCs w:val="22"/>
        </w:rPr>
        <w:t xml:space="preserve"> от 17.10.1992 г. № ДВ-126 (далее - «Руководство по контролю качества»), в Топливо может быть добавлена (введена) </w:t>
      </w:r>
      <w:proofErr w:type="spellStart"/>
      <w:r w:rsidRPr="00E2002B">
        <w:rPr>
          <w:sz w:val="22"/>
          <w:szCs w:val="22"/>
        </w:rPr>
        <w:t>ПВК</w:t>
      </w:r>
      <w:proofErr w:type="spellEnd"/>
      <w:r w:rsidRPr="00E2002B">
        <w:rPr>
          <w:sz w:val="22"/>
          <w:szCs w:val="22"/>
        </w:rPr>
        <w:t>-жидкость.</w:t>
      </w:r>
    </w:p>
    <w:p w14:paraId="21599607" w14:textId="3366D597" w:rsidR="007D53B4" w:rsidRPr="00E2002B" w:rsidRDefault="007D53B4" w:rsidP="00E2002B">
      <w:pPr>
        <w:widowControl w:val="0"/>
        <w:ind w:right="111" w:firstLine="567"/>
        <w:jc w:val="both"/>
        <w:rPr>
          <w:sz w:val="22"/>
          <w:szCs w:val="22"/>
        </w:rPr>
      </w:pPr>
      <w:r w:rsidRPr="00E2002B">
        <w:rPr>
          <w:sz w:val="22"/>
          <w:szCs w:val="22"/>
        </w:rPr>
        <w:t xml:space="preserve">1.3. Перед выдачей Топлива на заправку в </w:t>
      </w:r>
      <w:proofErr w:type="spellStart"/>
      <w:r w:rsidRPr="00E2002B">
        <w:rPr>
          <w:sz w:val="22"/>
          <w:szCs w:val="22"/>
        </w:rPr>
        <w:t>ВС</w:t>
      </w:r>
      <w:proofErr w:type="spellEnd"/>
      <w:r w:rsidRPr="00E2002B">
        <w:rPr>
          <w:sz w:val="22"/>
          <w:szCs w:val="22"/>
        </w:rPr>
        <w:t xml:space="preserve"> </w:t>
      </w:r>
      <w:r w:rsidR="00E2002B">
        <w:rPr>
          <w:sz w:val="22"/>
          <w:szCs w:val="22"/>
        </w:rPr>
        <w:t>Заказчика</w:t>
      </w:r>
      <w:r w:rsidRPr="00E2002B">
        <w:rPr>
          <w:sz w:val="22"/>
          <w:szCs w:val="22"/>
        </w:rPr>
        <w:t xml:space="preserve"> оно будет подготовлено в соответствии с требованиями, действующих </w:t>
      </w:r>
      <w:proofErr w:type="spellStart"/>
      <w:r w:rsidRPr="00E2002B">
        <w:rPr>
          <w:sz w:val="22"/>
          <w:szCs w:val="22"/>
        </w:rPr>
        <w:t>НТД</w:t>
      </w:r>
      <w:proofErr w:type="spellEnd"/>
      <w:r w:rsidRPr="00E2002B">
        <w:rPr>
          <w:sz w:val="22"/>
          <w:szCs w:val="22"/>
        </w:rPr>
        <w:t xml:space="preserve"> </w:t>
      </w:r>
      <w:proofErr w:type="spellStart"/>
      <w:r w:rsidRPr="00E2002B">
        <w:rPr>
          <w:sz w:val="22"/>
          <w:szCs w:val="22"/>
        </w:rPr>
        <w:t>ФОИВОГА</w:t>
      </w:r>
      <w:proofErr w:type="spellEnd"/>
      <w:r w:rsidRPr="00E2002B">
        <w:rPr>
          <w:sz w:val="22"/>
          <w:szCs w:val="22"/>
        </w:rPr>
        <w:t>.</w:t>
      </w:r>
    </w:p>
    <w:p w14:paraId="04DD3CE6" w14:textId="03BB0D2F" w:rsidR="007D53B4" w:rsidRPr="00E2002B" w:rsidRDefault="007D53B4" w:rsidP="00E2002B">
      <w:pPr>
        <w:widowControl w:val="0"/>
        <w:ind w:right="111" w:firstLine="567"/>
        <w:jc w:val="both"/>
        <w:rPr>
          <w:sz w:val="22"/>
          <w:szCs w:val="22"/>
        </w:rPr>
      </w:pPr>
      <w:r w:rsidRPr="00E2002B">
        <w:rPr>
          <w:sz w:val="22"/>
          <w:szCs w:val="22"/>
        </w:rPr>
        <w:t xml:space="preserve">Если впоследствии какое-либо требование, введенное </w:t>
      </w:r>
      <w:proofErr w:type="spellStart"/>
      <w:r w:rsidRPr="00E2002B">
        <w:rPr>
          <w:sz w:val="22"/>
          <w:szCs w:val="22"/>
        </w:rPr>
        <w:t>ФОИВОГА</w:t>
      </w:r>
      <w:proofErr w:type="spellEnd"/>
      <w:r w:rsidRPr="00E2002B">
        <w:rPr>
          <w:sz w:val="22"/>
          <w:szCs w:val="22"/>
        </w:rPr>
        <w:t xml:space="preserve">, изменит порядок применения, подготовки и заправки Топливом </w:t>
      </w:r>
      <w:proofErr w:type="spellStart"/>
      <w:r w:rsidRPr="00E2002B">
        <w:rPr>
          <w:sz w:val="22"/>
          <w:szCs w:val="22"/>
        </w:rPr>
        <w:t>ВС</w:t>
      </w:r>
      <w:proofErr w:type="spellEnd"/>
      <w:r w:rsidRPr="00E2002B">
        <w:rPr>
          <w:sz w:val="22"/>
          <w:szCs w:val="22"/>
        </w:rPr>
        <w:t xml:space="preserve"> на территории России, которые могут наложить на </w:t>
      </w:r>
      <w:r w:rsidR="00E2002B">
        <w:rPr>
          <w:sz w:val="22"/>
          <w:szCs w:val="22"/>
        </w:rPr>
        <w:t>Исполнителя</w:t>
      </w:r>
      <w:r w:rsidRPr="00E2002B">
        <w:rPr>
          <w:sz w:val="22"/>
          <w:szCs w:val="22"/>
        </w:rPr>
        <w:t xml:space="preserve"> какие-либо ограничения, связанные с реализацией данного Топлива, то </w:t>
      </w:r>
      <w:r w:rsidR="00DA07F0">
        <w:rPr>
          <w:sz w:val="22"/>
          <w:szCs w:val="22"/>
        </w:rPr>
        <w:t>Исполнитель</w:t>
      </w:r>
      <w:r w:rsidRPr="00E2002B">
        <w:rPr>
          <w:sz w:val="22"/>
          <w:szCs w:val="22"/>
        </w:rPr>
        <w:t xml:space="preserve"> обязан будет проинформировать об этом </w:t>
      </w:r>
      <w:r w:rsidR="00E2002B">
        <w:rPr>
          <w:sz w:val="22"/>
          <w:szCs w:val="22"/>
        </w:rPr>
        <w:t>Заказчика</w:t>
      </w:r>
      <w:r w:rsidRPr="00E2002B">
        <w:rPr>
          <w:sz w:val="22"/>
          <w:szCs w:val="22"/>
        </w:rPr>
        <w:t xml:space="preserve">. В этом случае, потребуется предварительное разрешение </w:t>
      </w:r>
      <w:r w:rsidR="00E2002B">
        <w:rPr>
          <w:sz w:val="22"/>
          <w:szCs w:val="22"/>
        </w:rPr>
        <w:t>Заказчика</w:t>
      </w:r>
      <w:r w:rsidRPr="00E2002B">
        <w:rPr>
          <w:sz w:val="22"/>
          <w:szCs w:val="22"/>
        </w:rPr>
        <w:t xml:space="preserve"> по снабжению таким Топливом его ВС.</w:t>
      </w:r>
    </w:p>
    <w:p w14:paraId="3675F96E" w14:textId="7243A534" w:rsidR="007D53B4" w:rsidRPr="00E2002B" w:rsidRDefault="007D53B4" w:rsidP="00E2002B">
      <w:pPr>
        <w:widowControl w:val="0"/>
        <w:ind w:right="111" w:firstLine="567"/>
        <w:jc w:val="both"/>
        <w:rPr>
          <w:sz w:val="22"/>
          <w:szCs w:val="22"/>
        </w:rPr>
      </w:pPr>
      <w:r w:rsidRPr="00E2002B">
        <w:rPr>
          <w:sz w:val="22"/>
          <w:szCs w:val="22"/>
        </w:rPr>
        <w:t xml:space="preserve">1.4. Лаборатория ГСМ </w:t>
      </w:r>
      <w:r w:rsidR="00E2002B">
        <w:rPr>
          <w:sz w:val="22"/>
          <w:szCs w:val="22"/>
        </w:rPr>
        <w:t>Исполнителя</w:t>
      </w:r>
      <w:r w:rsidRPr="00E2002B">
        <w:rPr>
          <w:sz w:val="22"/>
          <w:szCs w:val="22"/>
        </w:rPr>
        <w:t xml:space="preserve"> контролирует качество Топлива, заправляемое в </w:t>
      </w:r>
      <w:proofErr w:type="spellStart"/>
      <w:r w:rsidRPr="00E2002B">
        <w:rPr>
          <w:sz w:val="22"/>
          <w:szCs w:val="22"/>
        </w:rPr>
        <w:t>ВС</w:t>
      </w:r>
      <w:proofErr w:type="spellEnd"/>
      <w:r w:rsidRPr="00E2002B">
        <w:rPr>
          <w:sz w:val="22"/>
          <w:szCs w:val="22"/>
        </w:rPr>
        <w:t xml:space="preserve"> </w:t>
      </w:r>
      <w:r w:rsidR="00E2002B">
        <w:rPr>
          <w:sz w:val="22"/>
          <w:szCs w:val="22"/>
        </w:rPr>
        <w:t>Заказчика</w:t>
      </w:r>
      <w:r w:rsidRPr="00E2002B">
        <w:rPr>
          <w:sz w:val="22"/>
          <w:szCs w:val="22"/>
        </w:rPr>
        <w:t xml:space="preserve"> по физическим показателям, которые указаны в таблице № 9 Руководства по контролю качества, и в соответствии со сферой деятельности определенной ей при прохождении сертификации в Системе Сертификации гражданской авиации РФ. По результатам контроля качества Топлива лабораторией ГСМ </w:t>
      </w:r>
      <w:r w:rsidR="00E2002B">
        <w:rPr>
          <w:sz w:val="22"/>
          <w:szCs w:val="22"/>
        </w:rPr>
        <w:t>Исполнителя</w:t>
      </w:r>
      <w:r w:rsidRPr="00E2002B">
        <w:rPr>
          <w:sz w:val="22"/>
          <w:szCs w:val="22"/>
        </w:rPr>
        <w:t xml:space="preserve"> выдается (оформляется) Паспорт качества на Топливо, на основании которого впоследствии оформляется контрольный талон на топливо (примечание: по требованию </w:t>
      </w:r>
      <w:r w:rsidR="00E2002B">
        <w:rPr>
          <w:sz w:val="22"/>
          <w:szCs w:val="22"/>
        </w:rPr>
        <w:t>Заказчика</w:t>
      </w:r>
      <w:r w:rsidRPr="00E2002B">
        <w:rPr>
          <w:sz w:val="22"/>
          <w:szCs w:val="22"/>
        </w:rPr>
        <w:t xml:space="preserve"> копия Паспорта качества на топливо из расходного резервуара предоставляется по запросу начальнику смены участка производства полётов и по </w:t>
      </w:r>
      <w:proofErr w:type="spellStart"/>
      <w:r w:rsidRPr="00E2002B">
        <w:rPr>
          <w:sz w:val="22"/>
          <w:szCs w:val="22"/>
        </w:rPr>
        <w:t>внутриаэропортовым</w:t>
      </w:r>
      <w:proofErr w:type="spellEnd"/>
      <w:r w:rsidRPr="00E2002B">
        <w:rPr>
          <w:sz w:val="22"/>
          <w:szCs w:val="22"/>
        </w:rPr>
        <w:t xml:space="preserve"> телефонам: 48-52, 24-31 или мобильному телефону: 932-85-68.</w:t>
      </w:r>
    </w:p>
    <w:p w14:paraId="66EEBB70" w14:textId="77777777" w:rsidR="007D53B4" w:rsidRPr="00E2002B" w:rsidRDefault="007D53B4" w:rsidP="00E2002B">
      <w:pPr>
        <w:pStyle w:val="6"/>
        <w:keepNext w:val="0"/>
        <w:spacing w:before="0" w:after="0"/>
        <w:ind w:firstLine="567"/>
        <w:jc w:val="both"/>
        <w:rPr>
          <w:sz w:val="22"/>
          <w:szCs w:val="22"/>
        </w:rPr>
      </w:pPr>
      <w:r w:rsidRPr="00E2002B">
        <w:rPr>
          <w:sz w:val="22"/>
          <w:szCs w:val="22"/>
        </w:rPr>
        <w:t>II. ПОРЯДОК ПРЕДОСТАВЛЕНИЯ ТОПЛИВА</w:t>
      </w:r>
    </w:p>
    <w:p w14:paraId="6F99A6A7" w14:textId="65B6D0E4" w:rsidR="007D53B4" w:rsidRPr="00E2002B" w:rsidRDefault="007D53B4" w:rsidP="00E2002B">
      <w:pPr>
        <w:widowControl w:val="0"/>
        <w:ind w:right="111" w:firstLine="567"/>
        <w:jc w:val="both"/>
        <w:rPr>
          <w:sz w:val="22"/>
          <w:szCs w:val="22"/>
        </w:rPr>
      </w:pPr>
      <w:r w:rsidRPr="00E2002B">
        <w:rPr>
          <w:sz w:val="22"/>
          <w:szCs w:val="22"/>
        </w:rPr>
        <w:t xml:space="preserve">2.1. </w:t>
      </w:r>
      <w:r w:rsidR="00DA07F0">
        <w:rPr>
          <w:sz w:val="22"/>
          <w:szCs w:val="22"/>
        </w:rPr>
        <w:t>Исполнитель</w:t>
      </w:r>
      <w:r w:rsidRPr="00E2002B">
        <w:rPr>
          <w:sz w:val="22"/>
          <w:szCs w:val="22"/>
        </w:rPr>
        <w:t xml:space="preserve"> должен обеспечить заправку топливом рейсового </w:t>
      </w:r>
      <w:proofErr w:type="spellStart"/>
      <w:r w:rsidRPr="00E2002B">
        <w:rPr>
          <w:sz w:val="22"/>
          <w:szCs w:val="22"/>
        </w:rPr>
        <w:t>ВС</w:t>
      </w:r>
      <w:proofErr w:type="spellEnd"/>
      <w:r w:rsidRPr="00E2002B">
        <w:rPr>
          <w:sz w:val="22"/>
          <w:szCs w:val="22"/>
        </w:rPr>
        <w:t xml:space="preserve"> </w:t>
      </w:r>
      <w:r w:rsidR="00E2002B">
        <w:rPr>
          <w:sz w:val="22"/>
          <w:szCs w:val="22"/>
        </w:rPr>
        <w:t>Заказчика</w:t>
      </w:r>
      <w:r w:rsidRPr="00E2002B">
        <w:rPr>
          <w:sz w:val="22"/>
          <w:szCs w:val="22"/>
        </w:rPr>
        <w:t xml:space="preserve"> и предпринять все разумные меры для того, чтобы не задержать вылет </w:t>
      </w:r>
      <w:proofErr w:type="spellStart"/>
      <w:r w:rsidRPr="00E2002B">
        <w:rPr>
          <w:sz w:val="22"/>
          <w:szCs w:val="22"/>
        </w:rPr>
        <w:t>ВС</w:t>
      </w:r>
      <w:proofErr w:type="spellEnd"/>
      <w:r w:rsidRPr="00E2002B">
        <w:rPr>
          <w:sz w:val="22"/>
          <w:szCs w:val="22"/>
        </w:rPr>
        <w:t xml:space="preserve"> </w:t>
      </w:r>
      <w:r w:rsidR="00E2002B">
        <w:rPr>
          <w:sz w:val="22"/>
          <w:szCs w:val="22"/>
        </w:rPr>
        <w:t>Заказчика</w:t>
      </w:r>
      <w:r w:rsidRPr="00E2002B">
        <w:rPr>
          <w:sz w:val="22"/>
          <w:szCs w:val="22"/>
        </w:rPr>
        <w:t xml:space="preserve">. Если </w:t>
      </w:r>
      <w:proofErr w:type="spellStart"/>
      <w:r w:rsidRPr="00E2002B">
        <w:rPr>
          <w:sz w:val="22"/>
          <w:szCs w:val="22"/>
        </w:rPr>
        <w:t>ВС</w:t>
      </w:r>
      <w:proofErr w:type="spellEnd"/>
      <w:r w:rsidRPr="00E2002B">
        <w:rPr>
          <w:sz w:val="22"/>
          <w:szCs w:val="22"/>
        </w:rPr>
        <w:t xml:space="preserve"> </w:t>
      </w:r>
      <w:r w:rsidR="00E2002B">
        <w:rPr>
          <w:sz w:val="22"/>
          <w:szCs w:val="22"/>
        </w:rPr>
        <w:t>Заказчика</w:t>
      </w:r>
      <w:r w:rsidRPr="00E2002B">
        <w:rPr>
          <w:sz w:val="22"/>
          <w:szCs w:val="22"/>
        </w:rPr>
        <w:t xml:space="preserve"> прибывает до времени прилета по расписанию, либо задерживается, либо выполняется регулярный полет вне расписания, то </w:t>
      </w:r>
      <w:r w:rsidR="00DA07F0">
        <w:rPr>
          <w:sz w:val="22"/>
          <w:szCs w:val="22"/>
        </w:rPr>
        <w:t>Исполнитель</w:t>
      </w:r>
      <w:r w:rsidRPr="00E2002B">
        <w:rPr>
          <w:sz w:val="22"/>
          <w:szCs w:val="22"/>
        </w:rPr>
        <w:t xml:space="preserve"> будет стараться заправить </w:t>
      </w:r>
      <w:proofErr w:type="spellStart"/>
      <w:r w:rsidRPr="00E2002B">
        <w:rPr>
          <w:sz w:val="22"/>
          <w:szCs w:val="22"/>
        </w:rPr>
        <w:t>ВС</w:t>
      </w:r>
      <w:proofErr w:type="spellEnd"/>
      <w:r w:rsidRPr="00E2002B">
        <w:rPr>
          <w:sz w:val="22"/>
          <w:szCs w:val="22"/>
        </w:rPr>
        <w:t xml:space="preserve"> </w:t>
      </w:r>
      <w:r w:rsidR="00E2002B">
        <w:rPr>
          <w:sz w:val="22"/>
          <w:szCs w:val="22"/>
        </w:rPr>
        <w:t>Заказчика</w:t>
      </w:r>
      <w:r w:rsidRPr="00E2002B">
        <w:rPr>
          <w:sz w:val="22"/>
          <w:szCs w:val="22"/>
        </w:rPr>
        <w:t xml:space="preserve"> в </w:t>
      </w:r>
      <w:r w:rsidRPr="00E2002B">
        <w:rPr>
          <w:sz w:val="22"/>
          <w:szCs w:val="22"/>
        </w:rPr>
        <w:lastRenderedPageBreak/>
        <w:t xml:space="preserve">соответствии с действующими в аэропорту «Пулково» технологическими графиками по обслуживанию конкретных типов </w:t>
      </w:r>
      <w:proofErr w:type="spellStart"/>
      <w:r w:rsidRPr="00E2002B">
        <w:rPr>
          <w:sz w:val="22"/>
          <w:szCs w:val="22"/>
        </w:rPr>
        <w:t>ВС</w:t>
      </w:r>
      <w:proofErr w:type="spellEnd"/>
      <w:r w:rsidRPr="00E2002B">
        <w:rPr>
          <w:sz w:val="22"/>
          <w:szCs w:val="22"/>
        </w:rPr>
        <w:t xml:space="preserve">, в минимально короткие сроки, не нарушая при этом очередности подъезда и не препятствуя обслуживанию </w:t>
      </w:r>
      <w:proofErr w:type="spellStart"/>
      <w:r w:rsidRPr="00E2002B">
        <w:rPr>
          <w:sz w:val="22"/>
          <w:szCs w:val="22"/>
        </w:rPr>
        <w:t>ВС</w:t>
      </w:r>
      <w:proofErr w:type="spellEnd"/>
      <w:r w:rsidRPr="00E2002B">
        <w:rPr>
          <w:sz w:val="22"/>
          <w:szCs w:val="22"/>
        </w:rPr>
        <w:t xml:space="preserve"> другими службами аэропорта, участвующими в подготовке к вылету ВС.</w:t>
      </w:r>
    </w:p>
    <w:p w14:paraId="749B553E" w14:textId="7E22254B" w:rsidR="007D53B4" w:rsidRPr="00E2002B" w:rsidRDefault="007D53B4" w:rsidP="00E2002B">
      <w:pPr>
        <w:widowControl w:val="0"/>
        <w:ind w:right="111" w:firstLine="567"/>
        <w:jc w:val="both"/>
        <w:rPr>
          <w:sz w:val="22"/>
          <w:szCs w:val="22"/>
        </w:rPr>
      </w:pPr>
      <w:r w:rsidRPr="00E2002B">
        <w:rPr>
          <w:sz w:val="22"/>
          <w:szCs w:val="22"/>
        </w:rPr>
        <w:t xml:space="preserve">В любом случае </w:t>
      </w:r>
      <w:r w:rsidR="00DA07F0">
        <w:rPr>
          <w:sz w:val="22"/>
          <w:szCs w:val="22"/>
        </w:rPr>
        <w:t>Исполнитель</w:t>
      </w:r>
      <w:r w:rsidRPr="00E2002B">
        <w:rPr>
          <w:sz w:val="22"/>
          <w:szCs w:val="22"/>
        </w:rPr>
        <w:t xml:space="preserve"> выполнит распоряжение </w:t>
      </w:r>
      <w:proofErr w:type="spellStart"/>
      <w:r w:rsidRPr="00E2002B">
        <w:rPr>
          <w:sz w:val="22"/>
          <w:szCs w:val="22"/>
        </w:rPr>
        <w:t>КДС</w:t>
      </w:r>
      <w:proofErr w:type="spellEnd"/>
      <w:r w:rsidRPr="00E2002B">
        <w:rPr>
          <w:sz w:val="22"/>
          <w:szCs w:val="22"/>
        </w:rPr>
        <w:t xml:space="preserve"> Аэропорта «ПУЛКОВО» – подразделения Владельца аэродрома с требованием или прекратить заправку и/или приостановить ее на неопределенное время и/или укажет </w:t>
      </w:r>
      <w:r w:rsidR="00E2002B">
        <w:rPr>
          <w:sz w:val="22"/>
          <w:szCs w:val="22"/>
        </w:rPr>
        <w:t>Исполнителю</w:t>
      </w:r>
      <w:r w:rsidRPr="00E2002B">
        <w:rPr>
          <w:sz w:val="22"/>
          <w:szCs w:val="22"/>
        </w:rPr>
        <w:t xml:space="preserve"> время подъезда его </w:t>
      </w:r>
      <w:proofErr w:type="spellStart"/>
      <w:r w:rsidRPr="00E2002B">
        <w:rPr>
          <w:sz w:val="22"/>
          <w:szCs w:val="22"/>
        </w:rPr>
        <w:t>ЗС</w:t>
      </w:r>
      <w:proofErr w:type="spellEnd"/>
      <w:r w:rsidRPr="00E2002B">
        <w:rPr>
          <w:sz w:val="22"/>
          <w:szCs w:val="22"/>
        </w:rPr>
        <w:t xml:space="preserve"> к </w:t>
      </w:r>
      <w:proofErr w:type="spellStart"/>
      <w:r w:rsidRPr="00E2002B">
        <w:rPr>
          <w:sz w:val="22"/>
          <w:szCs w:val="22"/>
        </w:rPr>
        <w:t>ВС</w:t>
      </w:r>
      <w:proofErr w:type="spellEnd"/>
      <w:r w:rsidRPr="00E2002B">
        <w:rPr>
          <w:sz w:val="22"/>
          <w:szCs w:val="22"/>
        </w:rPr>
        <w:t xml:space="preserve"> </w:t>
      </w:r>
      <w:r w:rsidR="00E2002B">
        <w:rPr>
          <w:sz w:val="22"/>
          <w:szCs w:val="22"/>
        </w:rPr>
        <w:t>Заказчика</w:t>
      </w:r>
      <w:r w:rsidRPr="00E2002B">
        <w:rPr>
          <w:sz w:val="22"/>
          <w:szCs w:val="22"/>
        </w:rPr>
        <w:t xml:space="preserve"> для заправки (дозаправки), а также время отъезда</w:t>
      </w:r>
      <w:r w:rsidRPr="00E2002B">
        <w:rPr>
          <w:b/>
          <w:sz w:val="22"/>
          <w:szCs w:val="22"/>
        </w:rPr>
        <w:t xml:space="preserve"> </w:t>
      </w:r>
      <w:proofErr w:type="spellStart"/>
      <w:r w:rsidRPr="00E2002B">
        <w:rPr>
          <w:sz w:val="22"/>
          <w:szCs w:val="22"/>
        </w:rPr>
        <w:t>ЗС</w:t>
      </w:r>
      <w:proofErr w:type="spellEnd"/>
      <w:r w:rsidRPr="00E2002B">
        <w:rPr>
          <w:sz w:val="22"/>
          <w:szCs w:val="22"/>
        </w:rPr>
        <w:t xml:space="preserve"> от </w:t>
      </w:r>
      <w:proofErr w:type="spellStart"/>
      <w:r w:rsidRPr="00E2002B">
        <w:rPr>
          <w:sz w:val="22"/>
          <w:szCs w:val="22"/>
        </w:rPr>
        <w:t>ВС</w:t>
      </w:r>
      <w:proofErr w:type="spellEnd"/>
      <w:r w:rsidRPr="00E2002B">
        <w:rPr>
          <w:sz w:val="22"/>
          <w:szCs w:val="22"/>
        </w:rPr>
        <w:t xml:space="preserve"> после заправки. </w:t>
      </w:r>
    </w:p>
    <w:p w14:paraId="0622200A" w14:textId="4E94F7BD" w:rsidR="007D53B4" w:rsidRPr="00E2002B" w:rsidRDefault="007D53B4" w:rsidP="00E2002B">
      <w:pPr>
        <w:widowControl w:val="0"/>
        <w:ind w:right="111" w:firstLine="567"/>
        <w:jc w:val="both"/>
        <w:rPr>
          <w:sz w:val="22"/>
          <w:szCs w:val="22"/>
        </w:rPr>
      </w:pPr>
      <w:r w:rsidRPr="00E2002B">
        <w:rPr>
          <w:sz w:val="22"/>
          <w:szCs w:val="22"/>
        </w:rPr>
        <w:t xml:space="preserve">Если представитель </w:t>
      </w:r>
      <w:r w:rsidR="00E2002B">
        <w:rPr>
          <w:sz w:val="22"/>
          <w:szCs w:val="22"/>
        </w:rPr>
        <w:t>Заказчика</w:t>
      </w:r>
      <w:r w:rsidRPr="00E2002B">
        <w:rPr>
          <w:sz w:val="22"/>
          <w:szCs w:val="22"/>
        </w:rPr>
        <w:t xml:space="preserve"> не заявит своевременно в </w:t>
      </w:r>
      <w:proofErr w:type="spellStart"/>
      <w:r w:rsidRPr="00E2002B">
        <w:rPr>
          <w:sz w:val="22"/>
          <w:szCs w:val="22"/>
        </w:rPr>
        <w:t>КДС</w:t>
      </w:r>
      <w:proofErr w:type="spellEnd"/>
      <w:r w:rsidRPr="00E2002B">
        <w:rPr>
          <w:sz w:val="22"/>
          <w:szCs w:val="22"/>
        </w:rPr>
        <w:t xml:space="preserve"> Аэропорта «ПУЛКОВО» либо </w:t>
      </w:r>
      <w:proofErr w:type="spellStart"/>
      <w:r w:rsidRPr="00E2002B">
        <w:rPr>
          <w:sz w:val="22"/>
          <w:szCs w:val="22"/>
        </w:rPr>
        <w:t>ДС</w:t>
      </w:r>
      <w:proofErr w:type="spellEnd"/>
      <w:r w:rsidRPr="00E2002B">
        <w:rPr>
          <w:sz w:val="22"/>
          <w:szCs w:val="22"/>
        </w:rPr>
        <w:t xml:space="preserve"> </w:t>
      </w:r>
      <w:r w:rsidR="00E2002B">
        <w:rPr>
          <w:sz w:val="22"/>
          <w:szCs w:val="22"/>
        </w:rPr>
        <w:t>Исполнителя</w:t>
      </w:r>
      <w:r w:rsidRPr="00E2002B">
        <w:rPr>
          <w:sz w:val="22"/>
          <w:szCs w:val="22"/>
        </w:rPr>
        <w:t xml:space="preserve"> об отказе от заправки, и </w:t>
      </w:r>
      <w:proofErr w:type="spellStart"/>
      <w:r w:rsidRPr="00E2002B">
        <w:rPr>
          <w:sz w:val="22"/>
          <w:szCs w:val="22"/>
        </w:rPr>
        <w:t>ТЗ</w:t>
      </w:r>
      <w:proofErr w:type="spellEnd"/>
      <w:r w:rsidRPr="00E2002B">
        <w:rPr>
          <w:sz w:val="22"/>
          <w:szCs w:val="22"/>
        </w:rPr>
        <w:t xml:space="preserve"> </w:t>
      </w:r>
      <w:r w:rsidR="00E2002B">
        <w:rPr>
          <w:sz w:val="22"/>
          <w:szCs w:val="22"/>
        </w:rPr>
        <w:t>Исполнителя</w:t>
      </w:r>
      <w:r w:rsidRPr="00E2002B">
        <w:rPr>
          <w:sz w:val="22"/>
          <w:szCs w:val="22"/>
        </w:rPr>
        <w:t xml:space="preserve"> прибудет на МС </w:t>
      </w:r>
      <w:proofErr w:type="spellStart"/>
      <w:r w:rsidRPr="00E2002B">
        <w:rPr>
          <w:sz w:val="22"/>
          <w:szCs w:val="22"/>
        </w:rPr>
        <w:t>ВС</w:t>
      </w:r>
      <w:proofErr w:type="spellEnd"/>
      <w:r w:rsidRPr="00E2002B">
        <w:rPr>
          <w:sz w:val="22"/>
          <w:szCs w:val="22"/>
        </w:rPr>
        <w:t xml:space="preserve"> и там получит отказ, в этом случае о несостоявшейся заправке </w:t>
      </w:r>
      <w:proofErr w:type="spellStart"/>
      <w:r w:rsidRPr="00E2002B">
        <w:rPr>
          <w:sz w:val="22"/>
          <w:szCs w:val="22"/>
        </w:rPr>
        <w:t>ВС</w:t>
      </w:r>
      <w:proofErr w:type="spellEnd"/>
      <w:r w:rsidRPr="00E2002B">
        <w:rPr>
          <w:sz w:val="22"/>
          <w:szCs w:val="22"/>
        </w:rPr>
        <w:t xml:space="preserve"> составляется соответствующий Акт.</w:t>
      </w:r>
    </w:p>
    <w:p w14:paraId="6633E47D" w14:textId="0D553B02" w:rsidR="007D53B4" w:rsidRPr="00E2002B" w:rsidRDefault="007D53B4" w:rsidP="00E2002B">
      <w:pPr>
        <w:widowControl w:val="0"/>
        <w:ind w:right="111" w:firstLine="567"/>
        <w:jc w:val="both"/>
        <w:rPr>
          <w:sz w:val="22"/>
          <w:szCs w:val="22"/>
        </w:rPr>
      </w:pPr>
      <w:r w:rsidRPr="00E2002B">
        <w:rPr>
          <w:sz w:val="22"/>
          <w:szCs w:val="22"/>
        </w:rPr>
        <w:t xml:space="preserve">2.2. Операции по заправке будут произведены в соответствии с действующими требованиями, установленными </w:t>
      </w:r>
      <w:proofErr w:type="spellStart"/>
      <w:r w:rsidRPr="00E2002B">
        <w:rPr>
          <w:sz w:val="22"/>
          <w:szCs w:val="22"/>
        </w:rPr>
        <w:t>ФОИВОГА</w:t>
      </w:r>
      <w:proofErr w:type="spellEnd"/>
      <w:r w:rsidRPr="00E2002B">
        <w:rPr>
          <w:sz w:val="22"/>
          <w:szCs w:val="22"/>
        </w:rPr>
        <w:t xml:space="preserve">, а также требованиями и ограничениями, действующими на территории аэропорта «Пулково», введенные администрацией аэропорта. При выполнении операции по заправке </w:t>
      </w:r>
      <w:proofErr w:type="spellStart"/>
      <w:r w:rsidRPr="00E2002B">
        <w:rPr>
          <w:sz w:val="22"/>
          <w:szCs w:val="22"/>
        </w:rPr>
        <w:t>ВС</w:t>
      </w:r>
      <w:proofErr w:type="spellEnd"/>
      <w:r w:rsidRPr="00E2002B">
        <w:rPr>
          <w:sz w:val="22"/>
          <w:szCs w:val="22"/>
        </w:rPr>
        <w:t xml:space="preserve"> Топливом представитель </w:t>
      </w:r>
      <w:r w:rsidR="00E2002B">
        <w:rPr>
          <w:sz w:val="22"/>
          <w:szCs w:val="22"/>
        </w:rPr>
        <w:t>Исполнителя</w:t>
      </w:r>
      <w:r w:rsidRPr="00E2002B">
        <w:rPr>
          <w:sz w:val="22"/>
          <w:szCs w:val="22"/>
        </w:rPr>
        <w:t xml:space="preserve"> производит:</w:t>
      </w:r>
    </w:p>
    <w:p w14:paraId="6FD18CD6" w14:textId="77777777" w:rsidR="007D53B4" w:rsidRPr="00E2002B" w:rsidRDefault="007D53B4" w:rsidP="00E2002B">
      <w:pPr>
        <w:widowControl w:val="0"/>
        <w:ind w:right="111" w:firstLine="567"/>
        <w:jc w:val="both"/>
        <w:rPr>
          <w:sz w:val="22"/>
          <w:szCs w:val="22"/>
        </w:rPr>
      </w:pPr>
      <w:r w:rsidRPr="00E2002B">
        <w:rPr>
          <w:sz w:val="22"/>
          <w:szCs w:val="22"/>
        </w:rPr>
        <w:t xml:space="preserve">- установку </w:t>
      </w:r>
      <w:proofErr w:type="spellStart"/>
      <w:r w:rsidRPr="00E2002B">
        <w:rPr>
          <w:sz w:val="22"/>
          <w:szCs w:val="22"/>
        </w:rPr>
        <w:t>ЗС</w:t>
      </w:r>
      <w:proofErr w:type="spellEnd"/>
      <w:r w:rsidRPr="00E2002B">
        <w:rPr>
          <w:sz w:val="22"/>
          <w:szCs w:val="22"/>
        </w:rPr>
        <w:t xml:space="preserve"> у МС </w:t>
      </w:r>
      <w:proofErr w:type="spellStart"/>
      <w:r w:rsidRPr="00E2002B">
        <w:rPr>
          <w:sz w:val="22"/>
          <w:szCs w:val="22"/>
        </w:rPr>
        <w:t>ВС</w:t>
      </w:r>
      <w:proofErr w:type="spellEnd"/>
      <w:r w:rsidRPr="00E2002B">
        <w:rPr>
          <w:sz w:val="22"/>
          <w:szCs w:val="22"/>
        </w:rPr>
        <w:t xml:space="preserve"> не ближе 5 метров от крайних точек </w:t>
      </w:r>
      <w:proofErr w:type="spellStart"/>
      <w:r w:rsidRPr="00E2002B">
        <w:rPr>
          <w:sz w:val="22"/>
          <w:szCs w:val="22"/>
        </w:rPr>
        <w:t>ВС</w:t>
      </w:r>
      <w:proofErr w:type="spellEnd"/>
      <w:r w:rsidRPr="00E2002B">
        <w:rPr>
          <w:sz w:val="22"/>
          <w:szCs w:val="22"/>
        </w:rPr>
        <w:t xml:space="preserve">, согласно действующим инструкциям и схемам подъезда к данному типу самолета, либо под крыло </w:t>
      </w:r>
      <w:proofErr w:type="spellStart"/>
      <w:r w:rsidRPr="00E2002B">
        <w:rPr>
          <w:sz w:val="22"/>
          <w:szCs w:val="22"/>
        </w:rPr>
        <w:t>ВС</w:t>
      </w:r>
      <w:proofErr w:type="spellEnd"/>
      <w:r w:rsidRPr="00E2002B">
        <w:rPr>
          <w:sz w:val="22"/>
          <w:szCs w:val="22"/>
        </w:rPr>
        <w:t xml:space="preserve"> в соответствии со схемами подъезда </w:t>
      </w:r>
      <w:proofErr w:type="spellStart"/>
      <w:r w:rsidRPr="00E2002B">
        <w:rPr>
          <w:sz w:val="22"/>
          <w:szCs w:val="22"/>
        </w:rPr>
        <w:t>ЗС</w:t>
      </w:r>
      <w:proofErr w:type="spellEnd"/>
      <w:r w:rsidRPr="00E2002B">
        <w:rPr>
          <w:sz w:val="22"/>
          <w:szCs w:val="22"/>
        </w:rPr>
        <w:t xml:space="preserve"> с подъемной платформой в аэропорту «Пулково» (для обслуживания </w:t>
      </w:r>
      <w:proofErr w:type="spellStart"/>
      <w:r w:rsidRPr="00E2002B">
        <w:rPr>
          <w:sz w:val="22"/>
          <w:szCs w:val="22"/>
        </w:rPr>
        <w:t>ВС</w:t>
      </w:r>
      <w:proofErr w:type="spellEnd"/>
      <w:r w:rsidRPr="00E2002B">
        <w:rPr>
          <w:sz w:val="22"/>
          <w:szCs w:val="22"/>
        </w:rPr>
        <w:t xml:space="preserve"> с высокорасположенными бортовыми штуцерами заправки авиатопливом) согласно действующим инструкциям и схемам подъезда к данному типу самолета;</w:t>
      </w:r>
    </w:p>
    <w:p w14:paraId="5514F07E" w14:textId="77777777" w:rsidR="007D53B4" w:rsidRPr="00E2002B" w:rsidRDefault="007D53B4" w:rsidP="00E2002B">
      <w:pPr>
        <w:widowControl w:val="0"/>
        <w:ind w:right="111" w:firstLine="567"/>
        <w:jc w:val="both"/>
        <w:rPr>
          <w:sz w:val="22"/>
          <w:szCs w:val="22"/>
        </w:rPr>
      </w:pPr>
      <w:r w:rsidRPr="00E2002B">
        <w:rPr>
          <w:sz w:val="22"/>
          <w:szCs w:val="22"/>
        </w:rPr>
        <w:t xml:space="preserve">- производит его заземление с </w:t>
      </w:r>
      <w:proofErr w:type="spellStart"/>
      <w:r w:rsidRPr="00E2002B">
        <w:rPr>
          <w:sz w:val="22"/>
          <w:szCs w:val="22"/>
        </w:rPr>
        <w:t>ВС</w:t>
      </w:r>
      <w:proofErr w:type="spellEnd"/>
      <w:r w:rsidRPr="00E2002B">
        <w:rPr>
          <w:sz w:val="22"/>
          <w:szCs w:val="22"/>
        </w:rPr>
        <w:t>;</w:t>
      </w:r>
    </w:p>
    <w:p w14:paraId="1F5AEA44" w14:textId="162DBA2A" w:rsidR="007D53B4" w:rsidRPr="00E2002B" w:rsidRDefault="007D53B4" w:rsidP="00E2002B">
      <w:pPr>
        <w:widowControl w:val="0"/>
        <w:ind w:right="111" w:firstLine="567"/>
        <w:jc w:val="both"/>
        <w:rPr>
          <w:sz w:val="22"/>
          <w:szCs w:val="22"/>
        </w:rPr>
      </w:pPr>
      <w:r w:rsidRPr="00E2002B">
        <w:rPr>
          <w:sz w:val="22"/>
          <w:szCs w:val="22"/>
        </w:rPr>
        <w:t xml:space="preserve">- разматывает и подсоединяет раздаточные рукава к бортовому штуцеру </w:t>
      </w:r>
      <w:proofErr w:type="spellStart"/>
      <w:r w:rsidRPr="00E2002B">
        <w:rPr>
          <w:sz w:val="22"/>
          <w:szCs w:val="22"/>
        </w:rPr>
        <w:t>ВС</w:t>
      </w:r>
      <w:proofErr w:type="spellEnd"/>
      <w:r w:rsidRPr="00E2002B">
        <w:rPr>
          <w:sz w:val="22"/>
          <w:szCs w:val="22"/>
        </w:rPr>
        <w:t xml:space="preserve"> (открытие и закрытие заправочных горловин и штуцеров </w:t>
      </w:r>
      <w:proofErr w:type="spellStart"/>
      <w:r w:rsidRPr="00E2002B">
        <w:rPr>
          <w:sz w:val="22"/>
          <w:szCs w:val="22"/>
        </w:rPr>
        <w:t>ВС</w:t>
      </w:r>
      <w:proofErr w:type="spellEnd"/>
      <w:r w:rsidRPr="00E2002B">
        <w:rPr>
          <w:sz w:val="22"/>
          <w:szCs w:val="22"/>
        </w:rPr>
        <w:t xml:space="preserve"> обеспечивает </w:t>
      </w:r>
      <w:r w:rsidR="00E2002B">
        <w:rPr>
          <w:sz w:val="22"/>
          <w:szCs w:val="22"/>
        </w:rPr>
        <w:t>Заказчик</w:t>
      </w:r>
      <w:r w:rsidRPr="00E2002B">
        <w:rPr>
          <w:sz w:val="22"/>
          <w:szCs w:val="22"/>
        </w:rPr>
        <w:t xml:space="preserve"> или инженерно-технический персонал аэропорта «Пулково»);</w:t>
      </w:r>
    </w:p>
    <w:p w14:paraId="7DD9FA08" w14:textId="77777777" w:rsidR="007D53B4" w:rsidRPr="00E2002B" w:rsidRDefault="007D53B4" w:rsidP="00E2002B">
      <w:pPr>
        <w:widowControl w:val="0"/>
        <w:ind w:right="111" w:firstLine="567"/>
        <w:jc w:val="both"/>
        <w:rPr>
          <w:sz w:val="22"/>
          <w:szCs w:val="22"/>
        </w:rPr>
      </w:pPr>
      <w:r w:rsidRPr="00E2002B">
        <w:rPr>
          <w:sz w:val="22"/>
          <w:szCs w:val="22"/>
        </w:rPr>
        <w:t xml:space="preserve">- контролирует состояние заправочного оборудования и количество заправляемого авиатоплива по счетчику – </w:t>
      </w:r>
      <w:proofErr w:type="spellStart"/>
      <w:r w:rsidRPr="00E2002B">
        <w:rPr>
          <w:sz w:val="22"/>
          <w:szCs w:val="22"/>
        </w:rPr>
        <w:t>литромеру</w:t>
      </w:r>
      <w:proofErr w:type="spellEnd"/>
      <w:r w:rsidRPr="00E2002B">
        <w:rPr>
          <w:sz w:val="22"/>
          <w:szCs w:val="22"/>
        </w:rPr>
        <w:t>;</w:t>
      </w:r>
    </w:p>
    <w:p w14:paraId="2E5A021D" w14:textId="7FE3BDEA" w:rsidR="007D53B4" w:rsidRPr="00E2002B" w:rsidRDefault="007D53B4" w:rsidP="00E2002B">
      <w:pPr>
        <w:widowControl w:val="0"/>
        <w:ind w:right="111" w:firstLine="567"/>
        <w:jc w:val="both"/>
        <w:rPr>
          <w:sz w:val="22"/>
          <w:szCs w:val="22"/>
        </w:rPr>
      </w:pPr>
      <w:r w:rsidRPr="00E2002B">
        <w:rPr>
          <w:sz w:val="22"/>
          <w:szCs w:val="22"/>
        </w:rPr>
        <w:t xml:space="preserve">- предъявляет по требованию </w:t>
      </w:r>
      <w:r w:rsidR="00E2002B">
        <w:rPr>
          <w:sz w:val="22"/>
          <w:szCs w:val="22"/>
        </w:rPr>
        <w:t>Заказчика</w:t>
      </w:r>
      <w:r w:rsidRPr="00E2002B">
        <w:rPr>
          <w:sz w:val="22"/>
          <w:szCs w:val="22"/>
        </w:rPr>
        <w:t xml:space="preserve"> пробу авиатоплива из </w:t>
      </w:r>
      <w:proofErr w:type="spellStart"/>
      <w:r w:rsidRPr="00E2002B">
        <w:rPr>
          <w:sz w:val="22"/>
          <w:szCs w:val="22"/>
        </w:rPr>
        <w:t>ЗС</w:t>
      </w:r>
      <w:proofErr w:type="spellEnd"/>
      <w:r w:rsidRPr="00E2002B">
        <w:rPr>
          <w:sz w:val="22"/>
          <w:szCs w:val="22"/>
        </w:rPr>
        <w:t xml:space="preserve"> для визуальной оценки уровня чистоты.</w:t>
      </w:r>
    </w:p>
    <w:p w14:paraId="4E0FDA17" w14:textId="50A0756E" w:rsidR="007D53B4" w:rsidRPr="00E2002B" w:rsidRDefault="007D53B4" w:rsidP="00E2002B">
      <w:pPr>
        <w:widowControl w:val="0"/>
        <w:ind w:right="111" w:firstLine="567"/>
        <w:jc w:val="both"/>
        <w:rPr>
          <w:sz w:val="22"/>
          <w:szCs w:val="22"/>
        </w:rPr>
      </w:pPr>
      <w:r w:rsidRPr="00E2002B">
        <w:rPr>
          <w:sz w:val="22"/>
          <w:szCs w:val="22"/>
        </w:rPr>
        <w:t xml:space="preserve">2.3. Ответственность за потерю Топлива по количеству и качеству переходит на </w:t>
      </w:r>
      <w:r w:rsidR="00E2002B">
        <w:rPr>
          <w:sz w:val="22"/>
          <w:szCs w:val="22"/>
        </w:rPr>
        <w:t>Заказчика</w:t>
      </w:r>
      <w:r w:rsidRPr="00E2002B">
        <w:rPr>
          <w:sz w:val="22"/>
          <w:szCs w:val="22"/>
        </w:rPr>
        <w:t xml:space="preserve"> в момент прохождения Топлива через бортовой приемный штуцер топливной системы заправляемого </w:t>
      </w:r>
      <w:proofErr w:type="spellStart"/>
      <w:r w:rsidRPr="00E2002B">
        <w:rPr>
          <w:sz w:val="22"/>
          <w:szCs w:val="22"/>
        </w:rPr>
        <w:t>ВС</w:t>
      </w:r>
      <w:proofErr w:type="spellEnd"/>
      <w:r w:rsidRPr="00E2002B">
        <w:rPr>
          <w:sz w:val="22"/>
          <w:szCs w:val="22"/>
        </w:rPr>
        <w:t xml:space="preserve"> </w:t>
      </w:r>
      <w:r w:rsidR="00E2002B">
        <w:rPr>
          <w:sz w:val="22"/>
          <w:szCs w:val="22"/>
        </w:rPr>
        <w:t>Заказчика</w:t>
      </w:r>
      <w:r w:rsidRPr="00E2002B">
        <w:rPr>
          <w:sz w:val="22"/>
          <w:szCs w:val="22"/>
        </w:rPr>
        <w:t xml:space="preserve">, при «закрытом» способе заправки или через заливную горловину топливного бака, заправляемого </w:t>
      </w:r>
      <w:proofErr w:type="spellStart"/>
      <w:r w:rsidRPr="00E2002B">
        <w:rPr>
          <w:sz w:val="22"/>
          <w:szCs w:val="22"/>
        </w:rPr>
        <w:t>ВС</w:t>
      </w:r>
      <w:proofErr w:type="spellEnd"/>
      <w:r w:rsidRPr="00E2002B">
        <w:rPr>
          <w:sz w:val="22"/>
          <w:szCs w:val="22"/>
        </w:rPr>
        <w:t xml:space="preserve"> </w:t>
      </w:r>
      <w:r w:rsidR="00E2002B">
        <w:rPr>
          <w:sz w:val="22"/>
          <w:szCs w:val="22"/>
        </w:rPr>
        <w:t>Заказчика</w:t>
      </w:r>
      <w:r w:rsidRPr="00E2002B">
        <w:rPr>
          <w:sz w:val="22"/>
          <w:szCs w:val="22"/>
        </w:rPr>
        <w:t>, при «открытом» способе заправки (дозаправки).</w:t>
      </w:r>
    </w:p>
    <w:p w14:paraId="512E901A" w14:textId="4980EA72" w:rsidR="007D53B4" w:rsidRPr="00E2002B" w:rsidRDefault="007D53B4" w:rsidP="00E2002B">
      <w:pPr>
        <w:widowControl w:val="0"/>
        <w:ind w:right="111" w:firstLine="567"/>
        <w:jc w:val="both"/>
        <w:rPr>
          <w:sz w:val="22"/>
          <w:szCs w:val="22"/>
        </w:rPr>
      </w:pPr>
      <w:r w:rsidRPr="00E2002B">
        <w:rPr>
          <w:sz w:val="22"/>
          <w:szCs w:val="22"/>
        </w:rPr>
        <w:t>2.4. Показания счетчиков-</w:t>
      </w:r>
      <w:proofErr w:type="spellStart"/>
      <w:r w:rsidRPr="00E2002B">
        <w:rPr>
          <w:sz w:val="22"/>
          <w:szCs w:val="22"/>
        </w:rPr>
        <w:t>литромеров</w:t>
      </w:r>
      <w:proofErr w:type="spellEnd"/>
      <w:r w:rsidRPr="00E2002B">
        <w:rPr>
          <w:sz w:val="22"/>
          <w:szCs w:val="22"/>
        </w:rPr>
        <w:t xml:space="preserve"> </w:t>
      </w:r>
      <w:proofErr w:type="spellStart"/>
      <w:r w:rsidRPr="00E2002B">
        <w:rPr>
          <w:sz w:val="22"/>
          <w:szCs w:val="22"/>
        </w:rPr>
        <w:t>ЗС</w:t>
      </w:r>
      <w:proofErr w:type="spellEnd"/>
      <w:r w:rsidRPr="00E2002B">
        <w:rPr>
          <w:sz w:val="22"/>
          <w:szCs w:val="22"/>
        </w:rPr>
        <w:t xml:space="preserve"> </w:t>
      </w:r>
      <w:r w:rsidR="00E2002B">
        <w:rPr>
          <w:sz w:val="22"/>
          <w:szCs w:val="22"/>
        </w:rPr>
        <w:t>Исполнителя</w:t>
      </w:r>
      <w:r w:rsidRPr="00E2002B">
        <w:rPr>
          <w:sz w:val="22"/>
          <w:szCs w:val="22"/>
        </w:rPr>
        <w:t xml:space="preserve"> принимается </w:t>
      </w:r>
      <w:r w:rsidR="00E2002B">
        <w:rPr>
          <w:sz w:val="22"/>
          <w:szCs w:val="22"/>
        </w:rPr>
        <w:t>Заказчиком</w:t>
      </w:r>
      <w:r w:rsidRPr="00E2002B">
        <w:rPr>
          <w:sz w:val="22"/>
          <w:szCs w:val="22"/>
        </w:rPr>
        <w:t xml:space="preserve"> как достоверные показания количеств заправляемого Топлива.</w:t>
      </w:r>
    </w:p>
    <w:p w14:paraId="025B16EE" w14:textId="636836FA" w:rsidR="007D53B4" w:rsidRPr="00E2002B" w:rsidRDefault="007D53B4" w:rsidP="00E2002B">
      <w:pPr>
        <w:widowControl w:val="0"/>
        <w:ind w:right="111" w:firstLine="567"/>
        <w:jc w:val="both"/>
        <w:rPr>
          <w:sz w:val="22"/>
          <w:szCs w:val="22"/>
        </w:rPr>
      </w:pPr>
      <w:r w:rsidRPr="00E2002B">
        <w:rPr>
          <w:sz w:val="22"/>
          <w:szCs w:val="22"/>
        </w:rPr>
        <w:t xml:space="preserve">2.5. При выполнении операции по заправке </w:t>
      </w:r>
      <w:proofErr w:type="spellStart"/>
      <w:r w:rsidRPr="00E2002B">
        <w:rPr>
          <w:sz w:val="22"/>
          <w:szCs w:val="22"/>
        </w:rPr>
        <w:t>ВС</w:t>
      </w:r>
      <w:proofErr w:type="spellEnd"/>
      <w:r w:rsidRPr="00E2002B">
        <w:rPr>
          <w:sz w:val="22"/>
          <w:szCs w:val="22"/>
        </w:rPr>
        <w:t xml:space="preserve"> Топливом перед ее началом. </w:t>
      </w:r>
      <w:r w:rsidR="00DA07F0">
        <w:rPr>
          <w:sz w:val="22"/>
          <w:szCs w:val="22"/>
        </w:rPr>
        <w:t>Исполнитель</w:t>
      </w:r>
      <w:r w:rsidRPr="00E2002B">
        <w:rPr>
          <w:sz w:val="22"/>
          <w:szCs w:val="22"/>
        </w:rPr>
        <w:t xml:space="preserve"> на месте стоянки </w:t>
      </w:r>
      <w:proofErr w:type="spellStart"/>
      <w:r w:rsidRPr="00E2002B">
        <w:rPr>
          <w:sz w:val="22"/>
          <w:szCs w:val="22"/>
        </w:rPr>
        <w:t>ВС</w:t>
      </w:r>
      <w:proofErr w:type="spellEnd"/>
      <w:r w:rsidRPr="00E2002B">
        <w:rPr>
          <w:sz w:val="22"/>
          <w:szCs w:val="22"/>
        </w:rPr>
        <w:t xml:space="preserve"> предоставит </w:t>
      </w:r>
      <w:r w:rsidR="00E2002B">
        <w:rPr>
          <w:sz w:val="22"/>
          <w:szCs w:val="22"/>
        </w:rPr>
        <w:t>Заказчику</w:t>
      </w:r>
      <w:r w:rsidRPr="00E2002B">
        <w:rPr>
          <w:sz w:val="22"/>
          <w:szCs w:val="22"/>
        </w:rPr>
        <w:t xml:space="preserve"> «Контрольный талон на Топливо», являющийся документом, на основании которого производится заправка </w:t>
      </w:r>
      <w:proofErr w:type="spellStart"/>
      <w:r w:rsidRPr="00E2002B">
        <w:rPr>
          <w:sz w:val="22"/>
          <w:szCs w:val="22"/>
        </w:rPr>
        <w:t>ВС</w:t>
      </w:r>
      <w:proofErr w:type="spellEnd"/>
      <w:r w:rsidRPr="00E2002B">
        <w:rPr>
          <w:sz w:val="22"/>
          <w:szCs w:val="22"/>
        </w:rPr>
        <w:t xml:space="preserve"> </w:t>
      </w:r>
      <w:r w:rsidR="00E2002B">
        <w:rPr>
          <w:sz w:val="22"/>
          <w:szCs w:val="22"/>
        </w:rPr>
        <w:t>Заказчика</w:t>
      </w:r>
      <w:r w:rsidRPr="00E2002B">
        <w:rPr>
          <w:sz w:val="22"/>
          <w:szCs w:val="22"/>
        </w:rPr>
        <w:t xml:space="preserve"> Топливом посредством конкретного </w:t>
      </w:r>
      <w:proofErr w:type="spellStart"/>
      <w:r w:rsidRPr="00E2002B">
        <w:rPr>
          <w:sz w:val="22"/>
          <w:szCs w:val="22"/>
        </w:rPr>
        <w:t>ЗС</w:t>
      </w:r>
      <w:proofErr w:type="spellEnd"/>
      <w:r w:rsidRPr="00E2002B">
        <w:rPr>
          <w:sz w:val="22"/>
          <w:szCs w:val="22"/>
        </w:rPr>
        <w:t>.</w:t>
      </w:r>
    </w:p>
    <w:p w14:paraId="7B8B67FF" w14:textId="3C340D1A" w:rsidR="007D53B4" w:rsidRPr="00E2002B" w:rsidRDefault="007D53B4" w:rsidP="00E2002B">
      <w:pPr>
        <w:widowControl w:val="0"/>
        <w:ind w:right="111" w:firstLine="567"/>
        <w:jc w:val="both"/>
        <w:rPr>
          <w:sz w:val="22"/>
          <w:szCs w:val="22"/>
        </w:rPr>
      </w:pPr>
      <w:r w:rsidRPr="00E2002B">
        <w:rPr>
          <w:sz w:val="22"/>
          <w:szCs w:val="22"/>
        </w:rPr>
        <w:t xml:space="preserve">2.6. </w:t>
      </w:r>
      <w:r w:rsidR="00DA07F0">
        <w:rPr>
          <w:sz w:val="22"/>
          <w:szCs w:val="22"/>
        </w:rPr>
        <w:t>Исполнитель</w:t>
      </w:r>
      <w:r w:rsidRPr="00E2002B">
        <w:rPr>
          <w:sz w:val="22"/>
          <w:szCs w:val="22"/>
        </w:rPr>
        <w:t xml:space="preserve"> может использовать или применять свои (фирменные) процедуры проверки качества и чистоты Топлива, а также технологии работ, при условии, что эти процедуры и технологии работ не станут причинами, снижающими безопасность полетов или ухудшающими контроль качества Топлива, установленных требованиями </w:t>
      </w:r>
      <w:proofErr w:type="spellStart"/>
      <w:r w:rsidRPr="00E2002B">
        <w:rPr>
          <w:sz w:val="22"/>
          <w:szCs w:val="22"/>
        </w:rPr>
        <w:t>ФОИВОГА</w:t>
      </w:r>
      <w:proofErr w:type="spellEnd"/>
      <w:r w:rsidRPr="00E2002B">
        <w:rPr>
          <w:sz w:val="22"/>
          <w:szCs w:val="22"/>
        </w:rPr>
        <w:t>.</w:t>
      </w:r>
    </w:p>
    <w:p w14:paraId="2E21A30B" w14:textId="6052F1CF" w:rsidR="007D53B4" w:rsidRPr="00E2002B" w:rsidRDefault="007D53B4" w:rsidP="00E2002B">
      <w:pPr>
        <w:widowControl w:val="0"/>
        <w:ind w:right="111" w:firstLine="567"/>
        <w:jc w:val="both"/>
        <w:rPr>
          <w:sz w:val="22"/>
          <w:szCs w:val="22"/>
        </w:rPr>
      </w:pPr>
      <w:r w:rsidRPr="00E2002B">
        <w:rPr>
          <w:sz w:val="22"/>
          <w:szCs w:val="22"/>
        </w:rPr>
        <w:t xml:space="preserve">2.7. </w:t>
      </w:r>
      <w:proofErr w:type="spellStart"/>
      <w:r w:rsidRPr="00E2002B">
        <w:rPr>
          <w:sz w:val="22"/>
          <w:szCs w:val="22"/>
        </w:rPr>
        <w:t>ЗС</w:t>
      </w:r>
      <w:proofErr w:type="spellEnd"/>
      <w:r w:rsidRPr="00E2002B">
        <w:rPr>
          <w:sz w:val="22"/>
          <w:szCs w:val="22"/>
        </w:rPr>
        <w:t xml:space="preserve"> </w:t>
      </w:r>
      <w:r w:rsidR="00E2002B">
        <w:rPr>
          <w:sz w:val="22"/>
          <w:szCs w:val="22"/>
        </w:rPr>
        <w:t>Исполнителя</w:t>
      </w:r>
      <w:r w:rsidRPr="00E2002B">
        <w:rPr>
          <w:sz w:val="22"/>
          <w:szCs w:val="22"/>
        </w:rPr>
        <w:t xml:space="preserve"> въедет на МС, на котором установлено </w:t>
      </w:r>
      <w:proofErr w:type="spellStart"/>
      <w:r w:rsidRPr="00E2002B">
        <w:rPr>
          <w:sz w:val="22"/>
          <w:szCs w:val="22"/>
        </w:rPr>
        <w:t>ВС</w:t>
      </w:r>
      <w:proofErr w:type="spellEnd"/>
      <w:r w:rsidRPr="00E2002B">
        <w:rPr>
          <w:sz w:val="22"/>
          <w:szCs w:val="22"/>
        </w:rPr>
        <w:t xml:space="preserve"> </w:t>
      </w:r>
      <w:r w:rsidR="00E2002B">
        <w:rPr>
          <w:sz w:val="22"/>
          <w:szCs w:val="22"/>
        </w:rPr>
        <w:t>Заказчика</w:t>
      </w:r>
      <w:r w:rsidRPr="00E2002B">
        <w:rPr>
          <w:sz w:val="22"/>
          <w:szCs w:val="22"/>
        </w:rPr>
        <w:t xml:space="preserve"> для заправки только после получения разрешения от представителя </w:t>
      </w:r>
      <w:r w:rsidR="00E2002B">
        <w:rPr>
          <w:sz w:val="22"/>
          <w:szCs w:val="22"/>
        </w:rPr>
        <w:t>Заказчика</w:t>
      </w:r>
      <w:r w:rsidRPr="00E2002B">
        <w:rPr>
          <w:sz w:val="22"/>
          <w:szCs w:val="22"/>
        </w:rPr>
        <w:t xml:space="preserve"> или инженерно-технического персонала аэропорта «Пулково», обслуживающего </w:t>
      </w:r>
      <w:proofErr w:type="spellStart"/>
      <w:r w:rsidRPr="00E2002B">
        <w:rPr>
          <w:sz w:val="22"/>
          <w:szCs w:val="22"/>
        </w:rPr>
        <w:t>ВС</w:t>
      </w:r>
      <w:proofErr w:type="spellEnd"/>
      <w:r w:rsidRPr="00E2002B">
        <w:rPr>
          <w:sz w:val="22"/>
          <w:szCs w:val="22"/>
        </w:rPr>
        <w:t xml:space="preserve"> </w:t>
      </w:r>
      <w:r w:rsidR="00E2002B">
        <w:rPr>
          <w:sz w:val="22"/>
          <w:szCs w:val="22"/>
        </w:rPr>
        <w:t>Заказчика</w:t>
      </w:r>
      <w:r w:rsidRPr="00E2002B">
        <w:rPr>
          <w:sz w:val="22"/>
          <w:szCs w:val="22"/>
        </w:rPr>
        <w:t xml:space="preserve"> и назначенного им как ответственное лицо за прием и выпуск </w:t>
      </w:r>
      <w:proofErr w:type="spellStart"/>
      <w:r w:rsidRPr="00E2002B">
        <w:rPr>
          <w:sz w:val="22"/>
          <w:szCs w:val="22"/>
        </w:rPr>
        <w:t>ВС</w:t>
      </w:r>
      <w:proofErr w:type="spellEnd"/>
      <w:r w:rsidRPr="00E2002B">
        <w:rPr>
          <w:sz w:val="22"/>
          <w:szCs w:val="22"/>
        </w:rPr>
        <w:t xml:space="preserve"> в рейс.</w:t>
      </w:r>
    </w:p>
    <w:p w14:paraId="5B789BB6" w14:textId="343C3D5C" w:rsidR="007D53B4" w:rsidRPr="00E2002B" w:rsidRDefault="00DA07F0" w:rsidP="00E2002B">
      <w:pPr>
        <w:widowControl w:val="0"/>
        <w:ind w:right="111" w:firstLine="567"/>
        <w:jc w:val="both"/>
        <w:rPr>
          <w:sz w:val="22"/>
          <w:szCs w:val="22"/>
        </w:rPr>
      </w:pPr>
      <w:r>
        <w:rPr>
          <w:sz w:val="22"/>
          <w:szCs w:val="22"/>
        </w:rPr>
        <w:t>Исполнитель</w:t>
      </w:r>
      <w:r w:rsidR="007D53B4" w:rsidRPr="00E2002B">
        <w:rPr>
          <w:sz w:val="22"/>
          <w:szCs w:val="22"/>
        </w:rPr>
        <w:t xml:space="preserve"> не начнет производить заправку </w:t>
      </w:r>
      <w:proofErr w:type="spellStart"/>
      <w:r w:rsidR="007D53B4" w:rsidRPr="00E2002B">
        <w:rPr>
          <w:sz w:val="22"/>
          <w:szCs w:val="22"/>
        </w:rPr>
        <w:t>ВС</w:t>
      </w:r>
      <w:proofErr w:type="spellEnd"/>
      <w:r w:rsidR="007D53B4" w:rsidRPr="00E2002B">
        <w:rPr>
          <w:sz w:val="22"/>
          <w:szCs w:val="22"/>
        </w:rPr>
        <w:t xml:space="preserve"> </w:t>
      </w:r>
      <w:r w:rsidR="00E2002B">
        <w:rPr>
          <w:sz w:val="22"/>
          <w:szCs w:val="22"/>
        </w:rPr>
        <w:t>Заказчика</w:t>
      </w:r>
      <w:r w:rsidR="007D53B4" w:rsidRPr="00E2002B">
        <w:rPr>
          <w:sz w:val="22"/>
          <w:szCs w:val="22"/>
        </w:rPr>
        <w:t xml:space="preserve"> Топливом до того момента, пока не поступит на то команда представителя </w:t>
      </w:r>
      <w:r w:rsidR="00E2002B">
        <w:rPr>
          <w:sz w:val="22"/>
          <w:szCs w:val="22"/>
        </w:rPr>
        <w:t>Заказчика</w:t>
      </w:r>
      <w:r w:rsidR="007D53B4" w:rsidRPr="00E2002B">
        <w:rPr>
          <w:sz w:val="22"/>
          <w:szCs w:val="22"/>
        </w:rPr>
        <w:t xml:space="preserve">, и если представитель </w:t>
      </w:r>
      <w:r w:rsidR="00E2002B">
        <w:rPr>
          <w:sz w:val="22"/>
          <w:szCs w:val="22"/>
        </w:rPr>
        <w:t>Заказчика</w:t>
      </w:r>
      <w:r w:rsidR="007D53B4" w:rsidRPr="00E2002B">
        <w:rPr>
          <w:sz w:val="22"/>
          <w:szCs w:val="22"/>
        </w:rPr>
        <w:t xml:space="preserve"> не будет находиться в зоне обслуживания </w:t>
      </w:r>
      <w:proofErr w:type="spellStart"/>
      <w:r w:rsidR="007D53B4" w:rsidRPr="00E2002B">
        <w:rPr>
          <w:sz w:val="22"/>
          <w:szCs w:val="22"/>
        </w:rPr>
        <w:t>ВС</w:t>
      </w:r>
      <w:proofErr w:type="spellEnd"/>
      <w:r w:rsidR="007D53B4" w:rsidRPr="00E2002B">
        <w:rPr>
          <w:sz w:val="22"/>
          <w:szCs w:val="22"/>
        </w:rPr>
        <w:t xml:space="preserve"> и/или на борту ВС. </w:t>
      </w:r>
      <w:r>
        <w:rPr>
          <w:sz w:val="22"/>
          <w:szCs w:val="22"/>
        </w:rPr>
        <w:t>Исполнитель</w:t>
      </w:r>
      <w:r w:rsidR="007D53B4" w:rsidRPr="00E2002B">
        <w:rPr>
          <w:sz w:val="22"/>
          <w:szCs w:val="22"/>
        </w:rPr>
        <w:t xml:space="preserve"> должен обеспечить оформление согласованного с </w:t>
      </w:r>
      <w:r w:rsidR="00E2002B">
        <w:rPr>
          <w:sz w:val="22"/>
          <w:szCs w:val="22"/>
        </w:rPr>
        <w:t>Заказчиком</w:t>
      </w:r>
      <w:r w:rsidR="007D53B4" w:rsidRPr="00E2002B">
        <w:rPr>
          <w:sz w:val="22"/>
          <w:szCs w:val="22"/>
        </w:rPr>
        <w:t xml:space="preserve"> необходимого количества экземпляров расходных ордеров на заправку </w:t>
      </w:r>
      <w:proofErr w:type="spellStart"/>
      <w:r w:rsidR="007D53B4" w:rsidRPr="00E2002B">
        <w:rPr>
          <w:sz w:val="22"/>
          <w:szCs w:val="22"/>
        </w:rPr>
        <w:t>ВС</w:t>
      </w:r>
      <w:proofErr w:type="spellEnd"/>
      <w:r w:rsidR="007D53B4" w:rsidRPr="00E2002B">
        <w:rPr>
          <w:sz w:val="22"/>
          <w:szCs w:val="22"/>
        </w:rPr>
        <w:t xml:space="preserve"> Топливом.</w:t>
      </w:r>
    </w:p>
    <w:p w14:paraId="3CFA703B" w14:textId="7C5285CD" w:rsidR="007D53B4" w:rsidRPr="00E2002B" w:rsidRDefault="007D53B4" w:rsidP="00E2002B">
      <w:pPr>
        <w:widowControl w:val="0"/>
        <w:ind w:right="111" w:firstLine="567"/>
        <w:jc w:val="both"/>
        <w:rPr>
          <w:sz w:val="22"/>
          <w:szCs w:val="22"/>
        </w:rPr>
      </w:pPr>
      <w:r w:rsidRPr="00E2002B">
        <w:rPr>
          <w:sz w:val="22"/>
          <w:szCs w:val="22"/>
        </w:rPr>
        <w:t xml:space="preserve">2.8. Руководство подъездом </w:t>
      </w:r>
      <w:proofErr w:type="spellStart"/>
      <w:r w:rsidRPr="00E2002B">
        <w:rPr>
          <w:sz w:val="22"/>
          <w:szCs w:val="22"/>
        </w:rPr>
        <w:t>ЗС</w:t>
      </w:r>
      <w:proofErr w:type="spellEnd"/>
      <w:r w:rsidRPr="00E2002B">
        <w:rPr>
          <w:sz w:val="22"/>
          <w:szCs w:val="22"/>
        </w:rPr>
        <w:t xml:space="preserve"> к </w:t>
      </w:r>
      <w:proofErr w:type="spellStart"/>
      <w:r w:rsidRPr="00E2002B">
        <w:rPr>
          <w:sz w:val="22"/>
          <w:szCs w:val="22"/>
        </w:rPr>
        <w:t>ВС</w:t>
      </w:r>
      <w:proofErr w:type="spellEnd"/>
      <w:r w:rsidRPr="00E2002B">
        <w:rPr>
          <w:sz w:val="22"/>
          <w:szCs w:val="22"/>
        </w:rPr>
        <w:t xml:space="preserve"> в границах МС будет осуществлять персонал </w:t>
      </w:r>
      <w:r w:rsidR="00E2002B">
        <w:rPr>
          <w:sz w:val="22"/>
          <w:szCs w:val="22"/>
        </w:rPr>
        <w:t>Исполнителя</w:t>
      </w:r>
      <w:r w:rsidRPr="00E2002B">
        <w:rPr>
          <w:sz w:val="22"/>
          <w:szCs w:val="22"/>
        </w:rPr>
        <w:t xml:space="preserve"> или инженерно-технический персонал аэропорта «Пулково», имеющий соответствующее удостоверение на право руководством подъездом (отъездом) </w:t>
      </w:r>
      <w:proofErr w:type="spellStart"/>
      <w:r w:rsidRPr="00E2002B">
        <w:rPr>
          <w:sz w:val="22"/>
          <w:szCs w:val="22"/>
        </w:rPr>
        <w:t>ЗС</w:t>
      </w:r>
      <w:proofErr w:type="spellEnd"/>
      <w:r w:rsidRPr="00E2002B">
        <w:rPr>
          <w:sz w:val="22"/>
          <w:szCs w:val="22"/>
        </w:rPr>
        <w:t xml:space="preserve"> к </w:t>
      </w:r>
      <w:proofErr w:type="spellStart"/>
      <w:r w:rsidRPr="00E2002B">
        <w:rPr>
          <w:sz w:val="22"/>
          <w:szCs w:val="22"/>
        </w:rPr>
        <w:t>ВС</w:t>
      </w:r>
      <w:proofErr w:type="spellEnd"/>
      <w:r w:rsidRPr="00E2002B">
        <w:rPr>
          <w:sz w:val="22"/>
          <w:szCs w:val="22"/>
        </w:rPr>
        <w:t xml:space="preserve">, выданное администрацией аэропорта «ПУЛКОВО». При этом представитель </w:t>
      </w:r>
      <w:r w:rsidR="00E2002B">
        <w:rPr>
          <w:sz w:val="22"/>
          <w:szCs w:val="22"/>
        </w:rPr>
        <w:t>Заказчика</w:t>
      </w:r>
      <w:r w:rsidRPr="00E2002B">
        <w:rPr>
          <w:sz w:val="22"/>
          <w:szCs w:val="22"/>
        </w:rPr>
        <w:t xml:space="preserve"> будет иметь право контролировать правильность действий персонала </w:t>
      </w:r>
      <w:r w:rsidR="00E2002B">
        <w:rPr>
          <w:sz w:val="22"/>
          <w:szCs w:val="22"/>
        </w:rPr>
        <w:t>Исполнителя</w:t>
      </w:r>
      <w:r w:rsidRPr="00E2002B">
        <w:rPr>
          <w:sz w:val="22"/>
          <w:szCs w:val="22"/>
        </w:rPr>
        <w:t xml:space="preserve">. При выявлении нарушений потребует их устранения или остановит маневрирование </w:t>
      </w:r>
      <w:proofErr w:type="spellStart"/>
      <w:r w:rsidRPr="00E2002B">
        <w:rPr>
          <w:sz w:val="22"/>
          <w:szCs w:val="22"/>
        </w:rPr>
        <w:t>ЗС</w:t>
      </w:r>
      <w:proofErr w:type="spellEnd"/>
      <w:r w:rsidRPr="00E2002B">
        <w:rPr>
          <w:sz w:val="22"/>
          <w:szCs w:val="22"/>
        </w:rPr>
        <w:t xml:space="preserve"> на МС у ВС.</w:t>
      </w:r>
    </w:p>
    <w:p w14:paraId="6EB05C7A" w14:textId="642BDBF6" w:rsidR="007D53B4" w:rsidRPr="00E2002B" w:rsidRDefault="007D53B4" w:rsidP="00E2002B">
      <w:pPr>
        <w:widowControl w:val="0"/>
        <w:ind w:right="111" w:firstLine="567"/>
        <w:jc w:val="both"/>
        <w:rPr>
          <w:sz w:val="22"/>
          <w:szCs w:val="22"/>
        </w:rPr>
      </w:pPr>
      <w:r w:rsidRPr="00E2002B">
        <w:rPr>
          <w:sz w:val="22"/>
          <w:szCs w:val="22"/>
        </w:rPr>
        <w:lastRenderedPageBreak/>
        <w:t xml:space="preserve">2.9. </w:t>
      </w:r>
      <w:r w:rsidR="00DA07F0">
        <w:rPr>
          <w:sz w:val="22"/>
          <w:szCs w:val="22"/>
        </w:rPr>
        <w:t>Исполнитель</w:t>
      </w:r>
      <w:r w:rsidRPr="00E2002B">
        <w:rPr>
          <w:sz w:val="22"/>
          <w:szCs w:val="22"/>
        </w:rPr>
        <w:t xml:space="preserve"> указывает данные по плотности и температуре Топлива, а также плотность и температуру </w:t>
      </w:r>
      <w:proofErr w:type="spellStart"/>
      <w:r w:rsidRPr="00E2002B">
        <w:rPr>
          <w:sz w:val="22"/>
          <w:szCs w:val="22"/>
        </w:rPr>
        <w:t>ПВК</w:t>
      </w:r>
      <w:proofErr w:type="spellEnd"/>
      <w:r w:rsidRPr="00E2002B">
        <w:rPr>
          <w:sz w:val="22"/>
          <w:szCs w:val="22"/>
        </w:rPr>
        <w:t xml:space="preserve">-жидкости, если она будет добавлена в Топливо, в «Контрольном талоне на Топливо», выдаваемое им на каждое </w:t>
      </w:r>
      <w:proofErr w:type="spellStart"/>
      <w:r w:rsidRPr="00E2002B">
        <w:rPr>
          <w:sz w:val="22"/>
          <w:szCs w:val="22"/>
        </w:rPr>
        <w:t>ЗС</w:t>
      </w:r>
      <w:proofErr w:type="spellEnd"/>
      <w:r w:rsidRPr="00E2002B">
        <w:rPr>
          <w:sz w:val="22"/>
          <w:szCs w:val="22"/>
        </w:rPr>
        <w:t xml:space="preserve">, которые оформляются </w:t>
      </w:r>
      <w:r w:rsidR="00DA07F0">
        <w:rPr>
          <w:sz w:val="22"/>
          <w:szCs w:val="22"/>
        </w:rPr>
        <w:t>Исполнителем</w:t>
      </w:r>
      <w:r w:rsidRPr="00E2002B">
        <w:rPr>
          <w:sz w:val="22"/>
          <w:szCs w:val="22"/>
        </w:rPr>
        <w:t xml:space="preserve"> при подготовке Топлива для заправки </w:t>
      </w:r>
      <w:proofErr w:type="spellStart"/>
      <w:r w:rsidRPr="00E2002B">
        <w:rPr>
          <w:sz w:val="22"/>
          <w:szCs w:val="22"/>
        </w:rPr>
        <w:t>ВС</w:t>
      </w:r>
      <w:proofErr w:type="spellEnd"/>
      <w:r w:rsidRPr="00E2002B">
        <w:rPr>
          <w:sz w:val="22"/>
          <w:szCs w:val="22"/>
        </w:rPr>
        <w:t xml:space="preserve"> на расходном складе (терминале). Плотность Топлива и </w:t>
      </w:r>
      <w:proofErr w:type="spellStart"/>
      <w:r w:rsidRPr="00E2002B">
        <w:rPr>
          <w:sz w:val="22"/>
          <w:szCs w:val="22"/>
        </w:rPr>
        <w:t>ПВК</w:t>
      </w:r>
      <w:proofErr w:type="spellEnd"/>
      <w:r w:rsidRPr="00E2002B">
        <w:rPr>
          <w:sz w:val="22"/>
          <w:szCs w:val="22"/>
        </w:rPr>
        <w:t xml:space="preserve">-жидкости определяется </w:t>
      </w:r>
      <w:r w:rsidR="00DA07F0">
        <w:rPr>
          <w:sz w:val="22"/>
          <w:szCs w:val="22"/>
        </w:rPr>
        <w:t>Исполнителем</w:t>
      </w:r>
      <w:r w:rsidRPr="00E2002B">
        <w:rPr>
          <w:sz w:val="22"/>
          <w:szCs w:val="22"/>
        </w:rPr>
        <w:t xml:space="preserve"> не менее 3-х раз в смену (12 часов), а именно в начале, в середине и в конце, в пробах, отбираемых из своих складских расходных резервуаров, т. е. из резервуаров, из которых производится выдача Топлива и </w:t>
      </w:r>
      <w:proofErr w:type="spellStart"/>
      <w:r w:rsidRPr="00E2002B">
        <w:rPr>
          <w:sz w:val="22"/>
          <w:szCs w:val="22"/>
        </w:rPr>
        <w:t>ПВК</w:t>
      </w:r>
      <w:proofErr w:type="spellEnd"/>
      <w:r w:rsidRPr="00E2002B">
        <w:rPr>
          <w:sz w:val="22"/>
          <w:szCs w:val="22"/>
        </w:rPr>
        <w:t>-жидкости.</w:t>
      </w:r>
    </w:p>
    <w:p w14:paraId="7ED89460" w14:textId="354CCA59" w:rsidR="007D53B4" w:rsidRPr="00E2002B" w:rsidRDefault="007D53B4" w:rsidP="00E2002B">
      <w:pPr>
        <w:pStyle w:val="a6"/>
        <w:widowControl w:val="0"/>
        <w:ind w:right="111" w:firstLine="567"/>
        <w:jc w:val="both"/>
        <w:rPr>
          <w:sz w:val="22"/>
          <w:szCs w:val="22"/>
        </w:rPr>
      </w:pPr>
      <w:r w:rsidRPr="00E2002B">
        <w:rPr>
          <w:sz w:val="22"/>
          <w:szCs w:val="22"/>
        </w:rPr>
        <w:t xml:space="preserve">2.10. При возникновении аварийных (нештатных) ситуаций </w:t>
      </w:r>
      <w:r w:rsidR="00E2002B">
        <w:rPr>
          <w:sz w:val="22"/>
          <w:szCs w:val="22"/>
        </w:rPr>
        <w:t>Заказчик</w:t>
      </w:r>
      <w:r w:rsidRPr="00E2002B">
        <w:rPr>
          <w:sz w:val="22"/>
          <w:szCs w:val="22"/>
        </w:rPr>
        <w:t xml:space="preserve"> совместно с инженерно-техническим составом Аэропорт» «ПУЛКОВО», обслуживающим </w:t>
      </w:r>
      <w:proofErr w:type="spellStart"/>
      <w:r w:rsidRPr="00E2002B">
        <w:rPr>
          <w:sz w:val="22"/>
          <w:szCs w:val="22"/>
        </w:rPr>
        <w:t>ВС</w:t>
      </w:r>
      <w:proofErr w:type="spellEnd"/>
      <w:r w:rsidRPr="00E2002B">
        <w:rPr>
          <w:sz w:val="22"/>
          <w:szCs w:val="22"/>
        </w:rPr>
        <w:t xml:space="preserve"> обязан прекратить заправку </w:t>
      </w:r>
      <w:proofErr w:type="spellStart"/>
      <w:r w:rsidRPr="00E2002B">
        <w:rPr>
          <w:sz w:val="22"/>
          <w:szCs w:val="22"/>
        </w:rPr>
        <w:t>ВС</w:t>
      </w:r>
      <w:proofErr w:type="spellEnd"/>
      <w:r w:rsidRPr="00E2002B">
        <w:rPr>
          <w:sz w:val="22"/>
          <w:szCs w:val="22"/>
        </w:rPr>
        <w:t xml:space="preserve">, отключить электропитание </w:t>
      </w:r>
      <w:proofErr w:type="spellStart"/>
      <w:r w:rsidRPr="00E2002B">
        <w:rPr>
          <w:sz w:val="22"/>
          <w:szCs w:val="22"/>
        </w:rPr>
        <w:t>ВС</w:t>
      </w:r>
      <w:proofErr w:type="spellEnd"/>
      <w:r w:rsidRPr="00E2002B">
        <w:rPr>
          <w:sz w:val="22"/>
          <w:szCs w:val="22"/>
        </w:rPr>
        <w:t xml:space="preserve"> и вызвать на место стоянки </w:t>
      </w:r>
      <w:proofErr w:type="spellStart"/>
      <w:r w:rsidRPr="00E2002B">
        <w:rPr>
          <w:sz w:val="22"/>
          <w:szCs w:val="22"/>
        </w:rPr>
        <w:t>ВС</w:t>
      </w:r>
      <w:proofErr w:type="spellEnd"/>
      <w:r w:rsidRPr="00E2002B">
        <w:rPr>
          <w:sz w:val="22"/>
          <w:szCs w:val="22"/>
        </w:rPr>
        <w:t xml:space="preserve"> пожарно-спасательный расчет </w:t>
      </w:r>
      <w:proofErr w:type="spellStart"/>
      <w:r w:rsidRPr="00E2002B">
        <w:rPr>
          <w:sz w:val="22"/>
          <w:szCs w:val="22"/>
        </w:rPr>
        <w:t>СПАСОП</w:t>
      </w:r>
      <w:proofErr w:type="spellEnd"/>
      <w:r w:rsidRPr="00E2002B">
        <w:rPr>
          <w:sz w:val="22"/>
          <w:szCs w:val="22"/>
        </w:rPr>
        <w:t xml:space="preserve"> Аэропорта «ПУЛКОВО». </w:t>
      </w:r>
    </w:p>
    <w:p w14:paraId="55C121FB" w14:textId="3B99007E" w:rsidR="007D53B4" w:rsidRPr="00E2002B" w:rsidRDefault="007D53B4" w:rsidP="00E2002B">
      <w:pPr>
        <w:pStyle w:val="a6"/>
        <w:widowControl w:val="0"/>
        <w:ind w:right="111" w:firstLine="567"/>
        <w:jc w:val="both"/>
        <w:rPr>
          <w:sz w:val="22"/>
          <w:szCs w:val="22"/>
        </w:rPr>
      </w:pPr>
      <w:r w:rsidRPr="00E2002B">
        <w:rPr>
          <w:sz w:val="22"/>
          <w:szCs w:val="22"/>
        </w:rPr>
        <w:t xml:space="preserve">При этом представители </w:t>
      </w:r>
      <w:r w:rsidR="00E2002B">
        <w:rPr>
          <w:sz w:val="22"/>
          <w:szCs w:val="22"/>
        </w:rPr>
        <w:t>Исполнителя</w:t>
      </w:r>
      <w:r w:rsidRPr="00E2002B">
        <w:rPr>
          <w:sz w:val="22"/>
          <w:szCs w:val="22"/>
        </w:rPr>
        <w:t xml:space="preserve"> обязаны отсоединить раздаточные рукава, тросы заземления, убрать упорные колодки и удалить </w:t>
      </w:r>
      <w:proofErr w:type="spellStart"/>
      <w:r w:rsidRPr="00E2002B">
        <w:rPr>
          <w:sz w:val="22"/>
          <w:szCs w:val="22"/>
        </w:rPr>
        <w:t>ЗС</w:t>
      </w:r>
      <w:proofErr w:type="spellEnd"/>
      <w:r w:rsidRPr="00E2002B">
        <w:rPr>
          <w:sz w:val="22"/>
          <w:szCs w:val="22"/>
        </w:rPr>
        <w:t xml:space="preserve"> из зоны обслуживания на расстояние не менее 75 метров от ВС.</w:t>
      </w:r>
    </w:p>
    <w:p w14:paraId="6D4184CE" w14:textId="5CD8151C" w:rsidR="007D53B4" w:rsidRPr="00E2002B" w:rsidRDefault="007D53B4" w:rsidP="00E2002B">
      <w:pPr>
        <w:widowControl w:val="0"/>
        <w:ind w:right="111" w:firstLine="567"/>
        <w:jc w:val="both"/>
        <w:rPr>
          <w:sz w:val="22"/>
          <w:szCs w:val="22"/>
        </w:rPr>
      </w:pPr>
      <w:r w:rsidRPr="00E2002B">
        <w:rPr>
          <w:sz w:val="22"/>
          <w:szCs w:val="22"/>
        </w:rPr>
        <w:t xml:space="preserve">2.11. Топливо, подготовленное </w:t>
      </w:r>
      <w:r w:rsidR="00DA07F0">
        <w:rPr>
          <w:sz w:val="22"/>
          <w:szCs w:val="22"/>
        </w:rPr>
        <w:t>Исполнителем</w:t>
      </w:r>
      <w:r w:rsidRPr="00E2002B">
        <w:rPr>
          <w:sz w:val="22"/>
          <w:szCs w:val="22"/>
        </w:rPr>
        <w:t xml:space="preserve"> для продажи, оказавшееся некачественным, не будет принято </w:t>
      </w:r>
      <w:r w:rsidR="00E2002B">
        <w:rPr>
          <w:sz w:val="22"/>
          <w:szCs w:val="22"/>
        </w:rPr>
        <w:t>Заказчиком</w:t>
      </w:r>
      <w:r w:rsidRPr="00E2002B">
        <w:rPr>
          <w:sz w:val="22"/>
          <w:szCs w:val="22"/>
        </w:rPr>
        <w:t xml:space="preserve"> по его исключительному усмотрению.</w:t>
      </w:r>
    </w:p>
    <w:p w14:paraId="0590BEE3" w14:textId="11890E3F" w:rsidR="007D53B4" w:rsidRPr="00E2002B" w:rsidRDefault="007D53B4" w:rsidP="00E2002B">
      <w:pPr>
        <w:widowControl w:val="0"/>
        <w:ind w:right="111" w:firstLine="567"/>
        <w:jc w:val="both"/>
        <w:rPr>
          <w:sz w:val="22"/>
          <w:szCs w:val="22"/>
        </w:rPr>
      </w:pPr>
      <w:r w:rsidRPr="00E2002B">
        <w:rPr>
          <w:sz w:val="22"/>
          <w:szCs w:val="22"/>
        </w:rPr>
        <w:t xml:space="preserve">2.12. Топливо будет заправляться </w:t>
      </w:r>
      <w:r w:rsidR="00DA07F0">
        <w:rPr>
          <w:sz w:val="22"/>
          <w:szCs w:val="22"/>
        </w:rPr>
        <w:t>Исполнителем</w:t>
      </w:r>
      <w:r w:rsidRPr="00E2002B">
        <w:rPr>
          <w:sz w:val="22"/>
          <w:szCs w:val="22"/>
        </w:rPr>
        <w:t xml:space="preserve"> в </w:t>
      </w:r>
      <w:proofErr w:type="spellStart"/>
      <w:r w:rsidRPr="00E2002B">
        <w:rPr>
          <w:sz w:val="22"/>
          <w:szCs w:val="22"/>
        </w:rPr>
        <w:t>ВС</w:t>
      </w:r>
      <w:proofErr w:type="spellEnd"/>
      <w:r w:rsidRPr="00E2002B">
        <w:rPr>
          <w:sz w:val="22"/>
          <w:szCs w:val="22"/>
        </w:rPr>
        <w:t xml:space="preserve"> </w:t>
      </w:r>
      <w:r w:rsidR="00E2002B">
        <w:rPr>
          <w:sz w:val="22"/>
          <w:szCs w:val="22"/>
        </w:rPr>
        <w:t>Заказчика</w:t>
      </w:r>
      <w:r w:rsidRPr="00E2002B">
        <w:rPr>
          <w:sz w:val="22"/>
          <w:szCs w:val="22"/>
        </w:rPr>
        <w:t xml:space="preserve"> только на оборудованном и обозначенном в аэропорту «Пулково» месте стоянки </w:t>
      </w:r>
      <w:proofErr w:type="spellStart"/>
      <w:r w:rsidRPr="00E2002B">
        <w:rPr>
          <w:sz w:val="22"/>
          <w:szCs w:val="22"/>
        </w:rPr>
        <w:t>ВС</w:t>
      </w:r>
      <w:proofErr w:type="spellEnd"/>
      <w:r w:rsidRPr="00E2002B">
        <w:rPr>
          <w:sz w:val="22"/>
          <w:szCs w:val="22"/>
        </w:rPr>
        <w:t xml:space="preserve"> и при условии, что </w:t>
      </w:r>
      <w:proofErr w:type="spellStart"/>
      <w:r w:rsidRPr="00E2002B">
        <w:rPr>
          <w:sz w:val="22"/>
          <w:szCs w:val="22"/>
        </w:rPr>
        <w:t>ВС</w:t>
      </w:r>
      <w:proofErr w:type="spellEnd"/>
      <w:r w:rsidRPr="00E2002B">
        <w:rPr>
          <w:sz w:val="22"/>
          <w:szCs w:val="22"/>
        </w:rPr>
        <w:t xml:space="preserve"> установлен на ней в соответствии с разметкой и в обозначенных границах МС, оборудованного гнездами для заземления </w:t>
      </w:r>
      <w:proofErr w:type="spellStart"/>
      <w:r w:rsidRPr="00E2002B">
        <w:rPr>
          <w:sz w:val="22"/>
          <w:szCs w:val="22"/>
        </w:rPr>
        <w:t>ЗС</w:t>
      </w:r>
      <w:proofErr w:type="spellEnd"/>
      <w:r w:rsidRPr="00E2002B">
        <w:rPr>
          <w:sz w:val="22"/>
          <w:szCs w:val="22"/>
        </w:rPr>
        <w:t xml:space="preserve"> и </w:t>
      </w:r>
      <w:proofErr w:type="spellStart"/>
      <w:r w:rsidRPr="00E2002B">
        <w:rPr>
          <w:sz w:val="22"/>
          <w:szCs w:val="22"/>
        </w:rPr>
        <w:t>ВС</w:t>
      </w:r>
      <w:proofErr w:type="spellEnd"/>
      <w:r w:rsidRPr="00E2002B">
        <w:rPr>
          <w:sz w:val="22"/>
          <w:szCs w:val="22"/>
        </w:rPr>
        <w:t xml:space="preserve">, укомплектованного стремянкой, соответствующей типу обслуживаемого </w:t>
      </w:r>
      <w:proofErr w:type="spellStart"/>
      <w:r w:rsidRPr="00E2002B">
        <w:rPr>
          <w:sz w:val="22"/>
          <w:szCs w:val="22"/>
        </w:rPr>
        <w:t>ВС</w:t>
      </w:r>
      <w:proofErr w:type="spellEnd"/>
      <w:r w:rsidRPr="00E2002B">
        <w:rPr>
          <w:sz w:val="22"/>
          <w:szCs w:val="22"/>
        </w:rPr>
        <w:t xml:space="preserve"> (требующейся при заправке для подключения и отключения заправочного наконечника от бортового заправочного штуцера </w:t>
      </w:r>
      <w:proofErr w:type="spellStart"/>
      <w:r w:rsidRPr="00E2002B">
        <w:rPr>
          <w:sz w:val="22"/>
          <w:szCs w:val="22"/>
        </w:rPr>
        <w:t>ВС</w:t>
      </w:r>
      <w:proofErr w:type="spellEnd"/>
      <w:r w:rsidRPr="00E2002B">
        <w:rPr>
          <w:sz w:val="22"/>
          <w:szCs w:val="22"/>
        </w:rPr>
        <w:t>), освещаемом в ночное, вечернее и утреннее время суток.</w:t>
      </w:r>
    </w:p>
    <w:p w14:paraId="1CF7BB3F" w14:textId="4E51788A" w:rsidR="007D53B4" w:rsidRPr="00E2002B" w:rsidRDefault="007D53B4" w:rsidP="00E2002B">
      <w:pPr>
        <w:widowControl w:val="0"/>
        <w:ind w:right="111" w:firstLine="567"/>
        <w:jc w:val="both"/>
        <w:rPr>
          <w:sz w:val="22"/>
          <w:szCs w:val="22"/>
        </w:rPr>
      </w:pPr>
      <w:r w:rsidRPr="00E2002B">
        <w:rPr>
          <w:sz w:val="22"/>
          <w:szCs w:val="22"/>
        </w:rPr>
        <w:t xml:space="preserve">В случае отсутствия таких условий </w:t>
      </w:r>
      <w:r w:rsidR="00DA07F0">
        <w:rPr>
          <w:sz w:val="22"/>
          <w:szCs w:val="22"/>
        </w:rPr>
        <w:t>Исполнитель</w:t>
      </w:r>
      <w:r w:rsidRPr="00E2002B">
        <w:rPr>
          <w:sz w:val="22"/>
          <w:szCs w:val="22"/>
        </w:rPr>
        <w:t xml:space="preserve"> откажет </w:t>
      </w:r>
      <w:r w:rsidR="00E2002B">
        <w:rPr>
          <w:sz w:val="22"/>
          <w:szCs w:val="22"/>
        </w:rPr>
        <w:t>Заказчику</w:t>
      </w:r>
      <w:r w:rsidRPr="00E2002B">
        <w:rPr>
          <w:sz w:val="22"/>
          <w:szCs w:val="22"/>
        </w:rPr>
        <w:t xml:space="preserve"> в услуге по заправке до того момента пока </w:t>
      </w:r>
      <w:r w:rsidR="00E2002B">
        <w:rPr>
          <w:sz w:val="22"/>
          <w:szCs w:val="22"/>
        </w:rPr>
        <w:t>Заказчик</w:t>
      </w:r>
      <w:r w:rsidRPr="00E2002B">
        <w:rPr>
          <w:sz w:val="22"/>
          <w:szCs w:val="22"/>
        </w:rPr>
        <w:t xml:space="preserve"> не решит с аэропортовыми властями вопрос об обеспечении приемлемых условий для заправки </w:t>
      </w:r>
      <w:proofErr w:type="spellStart"/>
      <w:r w:rsidRPr="00E2002B">
        <w:rPr>
          <w:sz w:val="22"/>
          <w:szCs w:val="22"/>
        </w:rPr>
        <w:t>ВС</w:t>
      </w:r>
      <w:proofErr w:type="spellEnd"/>
      <w:r w:rsidRPr="00E2002B">
        <w:rPr>
          <w:sz w:val="22"/>
          <w:szCs w:val="22"/>
        </w:rPr>
        <w:t xml:space="preserve"> </w:t>
      </w:r>
      <w:r w:rsidR="00E2002B">
        <w:rPr>
          <w:sz w:val="22"/>
          <w:szCs w:val="22"/>
        </w:rPr>
        <w:t>Заказчика</w:t>
      </w:r>
      <w:r w:rsidRPr="00E2002B">
        <w:rPr>
          <w:sz w:val="22"/>
          <w:szCs w:val="22"/>
        </w:rPr>
        <w:t xml:space="preserve"> Топливом на данной стоянке, либо на другой стоянке в аэропорту «Пулково».</w:t>
      </w:r>
    </w:p>
    <w:p w14:paraId="66D71CE0" w14:textId="6788CD94" w:rsidR="007D53B4" w:rsidRPr="00E2002B" w:rsidRDefault="007D53B4" w:rsidP="00E2002B">
      <w:pPr>
        <w:widowControl w:val="0"/>
        <w:ind w:right="111" w:firstLine="567"/>
        <w:jc w:val="both"/>
        <w:rPr>
          <w:sz w:val="22"/>
          <w:szCs w:val="22"/>
        </w:rPr>
      </w:pPr>
      <w:r w:rsidRPr="00E2002B">
        <w:rPr>
          <w:sz w:val="22"/>
          <w:szCs w:val="22"/>
        </w:rPr>
        <w:t xml:space="preserve">При этом задержка в обслуживании и/или задержка вылета </w:t>
      </w:r>
      <w:proofErr w:type="spellStart"/>
      <w:r w:rsidRPr="00E2002B">
        <w:rPr>
          <w:sz w:val="22"/>
          <w:szCs w:val="22"/>
        </w:rPr>
        <w:t>ВС</w:t>
      </w:r>
      <w:proofErr w:type="spellEnd"/>
      <w:r w:rsidRPr="00E2002B">
        <w:rPr>
          <w:sz w:val="22"/>
          <w:szCs w:val="22"/>
        </w:rPr>
        <w:t xml:space="preserve"> относится на </w:t>
      </w:r>
      <w:r w:rsidR="00E2002B">
        <w:rPr>
          <w:sz w:val="22"/>
          <w:szCs w:val="22"/>
        </w:rPr>
        <w:t>Заказчика</w:t>
      </w:r>
      <w:r w:rsidRPr="00E2002B">
        <w:rPr>
          <w:sz w:val="22"/>
          <w:szCs w:val="22"/>
        </w:rPr>
        <w:t xml:space="preserve"> как не обеспечившего надлежащие условия для безопасного обслуживания своего </w:t>
      </w:r>
      <w:proofErr w:type="spellStart"/>
      <w:r w:rsidRPr="00E2002B">
        <w:rPr>
          <w:sz w:val="22"/>
          <w:szCs w:val="22"/>
        </w:rPr>
        <w:t>ВС</w:t>
      </w:r>
      <w:proofErr w:type="spellEnd"/>
      <w:r w:rsidRPr="00E2002B">
        <w:rPr>
          <w:sz w:val="22"/>
          <w:szCs w:val="22"/>
        </w:rPr>
        <w:t xml:space="preserve"> в аэропорту «Пулково».</w:t>
      </w:r>
    </w:p>
    <w:p w14:paraId="657BB808" w14:textId="1CD9A682" w:rsidR="007D53B4" w:rsidRPr="00E2002B" w:rsidRDefault="007D53B4" w:rsidP="00E2002B">
      <w:pPr>
        <w:widowControl w:val="0"/>
        <w:ind w:right="111" w:firstLine="567"/>
        <w:jc w:val="both"/>
        <w:rPr>
          <w:b/>
          <w:sz w:val="22"/>
          <w:szCs w:val="22"/>
        </w:rPr>
      </w:pPr>
      <w:r w:rsidRPr="00E2002B">
        <w:rPr>
          <w:b/>
          <w:sz w:val="22"/>
          <w:szCs w:val="22"/>
        </w:rPr>
        <w:t xml:space="preserve">Примечание: В случае, если </w:t>
      </w:r>
      <w:r w:rsidR="00E2002B">
        <w:rPr>
          <w:b/>
          <w:sz w:val="22"/>
          <w:szCs w:val="22"/>
        </w:rPr>
        <w:t>Заказчик</w:t>
      </w:r>
      <w:r w:rsidRPr="00E2002B">
        <w:rPr>
          <w:b/>
          <w:sz w:val="22"/>
          <w:szCs w:val="22"/>
        </w:rPr>
        <w:t xml:space="preserve">, по согласованию с руководством Аэропорта «ПУЛКОВО» согласится установить </w:t>
      </w:r>
      <w:proofErr w:type="spellStart"/>
      <w:r w:rsidRPr="00E2002B">
        <w:rPr>
          <w:b/>
          <w:sz w:val="22"/>
          <w:szCs w:val="22"/>
        </w:rPr>
        <w:t>ВС</w:t>
      </w:r>
      <w:proofErr w:type="spellEnd"/>
      <w:r w:rsidRPr="00E2002B">
        <w:rPr>
          <w:b/>
          <w:sz w:val="22"/>
          <w:szCs w:val="22"/>
        </w:rPr>
        <w:t xml:space="preserve"> для обслуживания на МС, габариты которого будут </w:t>
      </w:r>
      <w:r w:rsidRPr="00E2002B">
        <w:rPr>
          <w:b/>
          <w:sz w:val="22"/>
          <w:szCs w:val="22"/>
          <w:u w:val="single"/>
        </w:rPr>
        <w:t>менее</w:t>
      </w:r>
      <w:r w:rsidRPr="00E2002B">
        <w:rPr>
          <w:b/>
          <w:sz w:val="22"/>
          <w:szCs w:val="22"/>
        </w:rPr>
        <w:t xml:space="preserve"> установленных для данного типа </w:t>
      </w:r>
      <w:proofErr w:type="spellStart"/>
      <w:r w:rsidRPr="00E2002B">
        <w:rPr>
          <w:b/>
          <w:sz w:val="22"/>
          <w:szCs w:val="22"/>
        </w:rPr>
        <w:t>ВС</w:t>
      </w:r>
      <w:proofErr w:type="spellEnd"/>
      <w:r w:rsidRPr="00E2002B">
        <w:rPr>
          <w:b/>
          <w:sz w:val="22"/>
          <w:szCs w:val="22"/>
        </w:rPr>
        <w:t xml:space="preserve"> и/или маркировка МС линиями горизонтальной разметки не будет соответствовать </w:t>
      </w:r>
      <w:proofErr w:type="spellStart"/>
      <w:r w:rsidRPr="00E2002B">
        <w:rPr>
          <w:b/>
          <w:sz w:val="22"/>
          <w:szCs w:val="22"/>
        </w:rPr>
        <w:t>НТД</w:t>
      </w:r>
      <w:proofErr w:type="spellEnd"/>
      <w:r w:rsidRPr="00E2002B">
        <w:rPr>
          <w:b/>
          <w:sz w:val="22"/>
          <w:szCs w:val="22"/>
        </w:rPr>
        <w:t xml:space="preserve">, то </w:t>
      </w:r>
      <w:r w:rsidR="00DA07F0">
        <w:rPr>
          <w:b/>
          <w:sz w:val="22"/>
          <w:szCs w:val="22"/>
        </w:rPr>
        <w:t>Исполнитель</w:t>
      </w:r>
      <w:r w:rsidRPr="00E2002B">
        <w:rPr>
          <w:b/>
          <w:sz w:val="22"/>
          <w:szCs w:val="22"/>
        </w:rPr>
        <w:t xml:space="preserve"> согласится произвести заправку </w:t>
      </w:r>
      <w:proofErr w:type="spellStart"/>
      <w:r w:rsidRPr="00E2002B">
        <w:rPr>
          <w:b/>
          <w:sz w:val="22"/>
          <w:szCs w:val="22"/>
        </w:rPr>
        <w:t>ВС</w:t>
      </w:r>
      <w:proofErr w:type="spellEnd"/>
      <w:r w:rsidRPr="00E2002B">
        <w:rPr>
          <w:b/>
          <w:sz w:val="22"/>
          <w:szCs w:val="22"/>
        </w:rPr>
        <w:t xml:space="preserve"> топливом, но при этом вся ответственность за возможные поломки и повреждения </w:t>
      </w:r>
      <w:proofErr w:type="spellStart"/>
      <w:r w:rsidRPr="00E2002B">
        <w:rPr>
          <w:b/>
          <w:sz w:val="22"/>
          <w:szCs w:val="22"/>
        </w:rPr>
        <w:t>ВС</w:t>
      </w:r>
      <w:proofErr w:type="spellEnd"/>
      <w:r w:rsidRPr="00E2002B">
        <w:rPr>
          <w:b/>
          <w:sz w:val="22"/>
          <w:szCs w:val="22"/>
        </w:rPr>
        <w:t xml:space="preserve">, при обслуживании </w:t>
      </w:r>
      <w:proofErr w:type="spellStart"/>
      <w:r w:rsidRPr="00E2002B">
        <w:rPr>
          <w:b/>
          <w:sz w:val="22"/>
          <w:szCs w:val="22"/>
        </w:rPr>
        <w:t>ВС</w:t>
      </w:r>
      <w:proofErr w:type="spellEnd"/>
      <w:r w:rsidRPr="00E2002B">
        <w:rPr>
          <w:b/>
          <w:sz w:val="22"/>
          <w:szCs w:val="22"/>
        </w:rPr>
        <w:t xml:space="preserve"> на такой стоянке относится на </w:t>
      </w:r>
      <w:r w:rsidR="00E2002B">
        <w:rPr>
          <w:b/>
          <w:sz w:val="22"/>
          <w:szCs w:val="22"/>
        </w:rPr>
        <w:t>Заказчика</w:t>
      </w:r>
      <w:r w:rsidRPr="00E2002B">
        <w:rPr>
          <w:b/>
          <w:sz w:val="22"/>
          <w:szCs w:val="22"/>
        </w:rPr>
        <w:t>.</w:t>
      </w:r>
    </w:p>
    <w:p w14:paraId="564FF202" w14:textId="6150807C" w:rsidR="007D53B4" w:rsidRPr="00E2002B" w:rsidRDefault="007D53B4" w:rsidP="00E2002B">
      <w:pPr>
        <w:widowControl w:val="0"/>
        <w:ind w:right="111" w:firstLine="567"/>
        <w:jc w:val="both"/>
        <w:rPr>
          <w:sz w:val="22"/>
          <w:szCs w:val="22"/>
        </w:rPr>
      </w:pPr>
      <w:r w:rsidRPr="00E2002B">
        <w:rPr>
          <w:sz w:val="22"/>
          <w:szCs w:val="22"/>
        </w:rPr>
        <w:t xml:space="preserve">2.13. </w:t>
      </w:r>
      <w:r w:rsidR="00E2002B">
        <w:rPr>
          <w:sz w:val="22"/>
          <w:szCs w:val="22"/>
        </w:rPr>
        <w:t>Заказчик</w:t>
      </w:r>
      <w:r w:rsidRPr="00E2002B">
        <w:rPr>
          <w:sz w:val="22"/>
          <w:szCs w:val="22"/>
        </w:rPr>
        <w:t xml:space="preserve"> несет исключительную ответственность за работу со всеми бортовыми переключателями предварительного задания (установления) количества заправляемого топлива в топливные системы </w:t>
      </w:r>
      <w:proofErr w:type="spellStart"/>
      <w:r w:rsidRPr="00E2002B">
        <w:rPr>
          <w:sz w:val="22"/>
          <w:szCs w:val="22"/>
        </w:rPr>
        <w:t>ВС</w:t>
      </w:r>
      <w:proofErr w:type="spellEnd"/>
      <w:r w:rsidRPr="00E2002B">
        <w:rPr>
          <w:sz w:val="22"/>
          <w:szCs w:val="22"/>
        </w:rPr>
        <w:t xml:space="preserve"> и его распределения по бакам и центровку ВС.</w:t>
      </w:r>
    </w:p>
    <w:p w14:paraId="54040E2B" w14:textId="6F6B1C8C" w:rsidR="007D53B4" w:rsidRPr="00E2002B" w:rsidRDefault="007D53B4" w:rsidP="00E2002B">
      <w:pPr>
        <w:widowControl w:val="0"/>
        <w:ind w:right="111" w:firstLine="567"/>
        <w:jc w:val="both"/>
        <w:rPr>
          <w:sz w:val="22"/>
          <w:szCs w:val="22"/>
        </w:rPr>
      </w:pPr>
      <w:r w:rsidRPr="00E2002B">
        <w:rPr>
          <w:sz w:val="22"/>
          <w:szCs w:val="22"/>
        </w:rPr>
        <w:t xml:space="preserve">2.14. </w:t>
      </w:r>
      <w:r w:rsidR="00DA07F0">
        <w:rPr>
          <w:sz w:val="22"/>
          <w:szCs w:val="22"/>
        </w:rPr>
        <w:t>Исполнитель</w:t>
      </w:r>
      <w:r w:rsidRPr="00E2002B">
        <w:rPr>
          <w:sz w:val="22"/>
          <w:szCs w:val="22"/>
        </w:rPr>
        <w:t xml:space="preserve"> не будет оказывать услуги </w:t>
      </w:r>
      <w:r w:rsidR="00E2002B">
        <w:rPr>
          <w:sz w:val="22"/>
          <w:szCs w:val="22"/>
        </w:rPr>
        <w:t>Заказчику</w:t>
      </w:r>
      <w:r w:rsidRPr="00E2002B">
        <w:rPr>
          <w:sz w:val="22"/>
          <w:szCs w:val="22"/>
        </w:rPr>
        <w:t xml:space="preserve"> указанные в </w:t>
      </w:r>
      <w:proofErr w:type="spellStart"/>
      <w:r w:rsidRPr="00E2002B">
        <w:rPr>
          <w:sz w:val="22"/>
          <w:szCs w:val="22"/>
        </w:rPr>
        <w:t>п.2.13</w:t>
      </w:r>
      <w:proofErr w:type="spellEnd"/>
      <w:r w:rsidRPr="00E2002B">
        <w:rPr>
          <w:sz w:val="22"/>
          <w:szCs w:val="22"/>
        </w:rPr>
        <w:t xml:space="preserve">. В случае если </w:t>
      </w:r>
      <w:r w:rsidR="00E2002B">
        <w:rPr>
          <w:sz w:val="22"/>
          <w:szCs w:val="22"/>
        </w:rPr>
        <w:t>Заказчик</w:t>
      </w:r>
      <w:r w:rsidRPr="00E2002B">
        <w:rPr>
          <w:sz w:val="22"/>
          <w:szCs w:val="22"/>
        </w:rPr>
        <w:t xml:space="preserve"> не может выполнять операции, предусмотренные в </w:t>
      </w:r>
      <w:proofErr w:type="spellStart"/>
      <w:r w:rsidRPr="00E2002B">
        <w:rPr>
          <w:sz w:val="22"/>
          <w:szCs w:val="22"/>
        </w:rPr>
        <w:t>п.2.13</w:t>
      </w:r>
      <w:proofErr w:type="spellEnd"/>
      <w:r w:rsidRPr="00E2002B">
        <w:rPr>
          <w:sz w:val="22"/>
          <w:szCs w:val="22"/>
        </w:rPr>
        <w:t xml:space="preserve">. (например, выполнение полетов сокращенным экипажем и т.п.), в этом случае </w:t>
      </w:r>
      <w:r w:rsidR="00E2002B">
        <w:rPr>
          <w:sz w:val="22"/>
          <w:szCs w:val="22"/>
        </w:rPr>
        <w:t>Заказчик</w:t>
      </w:r>
      <w:r w:rsidRPr="00E2002B">
        <w:rPr>
          <w:sz w:val="22"/>
          <w:szCs w:val="22"/>
        </w:rPr>
        <w:t xml:space="preserve"> обязан заблаговременно оповестить администрацию Аэропорта «ПУЛКОВО» об оказании такого рода услуг инженерно-техническим персоналом аэропорта, имеющим допуск к такому виду работ.</w:t>
      </w:r>
    </w:p>
    <w:p w14:paraId="3AA0607D" w14:textId="397F5710" w:rsidR="007D53B4" w:rsidRPr="00E2002B" w:rsidRDefault="007D53B4" w:rsidP="00E2002B">
      <w:pPr>
        <w:widowControl w:val="0"/>
        <w:ind w:right="111" w:firstLine="567"/>
        <w:jc w:val="both"/>
        <w:rPr>
          <w:sz w:val="22"/>
          <w:szCs w:val="22"/>
        </w:rPr>
      </w:pPr>
      <w:r w:rsidRPr="00E2002B">
        <w:rPr>
          <w:sz w:val="22"/>
          <w:szCs w:val="22"/>
        </w:rPr>
        <w:t xml:space="preserve">При планировании выполнения регулярных полетов в аэропорт «Пулково», </w:t>
      </w:r>
      <w:r w:rsidR="00E2002B">
        <w:rPr>
          <w:sz w:val="22"/>
          <w:szCs w:val="22"/>
        </w:rPr>
        <w:t>Заказчик</w:t>
      </w:r>
      <w:r w:rsidRPr="00E2002B">
        <w:rPr>
          <w:sz w:val="22"/>
          <w:szCs w:val="22"/>
        </w:rPr>
        <w:t xml:space="preserve"> за свой счет обучит технический персонал аэропорта и оформит ему необходимые допуски (выдаст удостоверения), на работы, связанные с заправкой </w:t>
      </w:r>
      <w:proofErr w:type="spellStart"/>
      <w:r w:rsidRPr="00E2002B">
        <w:rPr>
          <w:sz w:val="22"/>
          <w:szCs w:val="22"/>
        </w:rPr>
        <w:t>ВС</w:t>
      </w:r>
      <w:proofErr w:type="spellEnd"/>
      <w:r w:rsidRPr="00E2002B">
        <w:rPr>
          <w:sz w:val="22"/>
          <w:szCs w:val="22"/>
        </w:rPr>
        <w:t xml:space="preserve"> </w:t>
      </w:r>
      <w:r w:rsidR="00E2002B">
        <w:rPr>
          <w:sz w:val="22"/>
          <w:szCs w:val="22"/>
        </w:rPr>
        <w:t>Заказчика</w:t>
      </w:r>
      <w:r w:rsidRPr="00E2002B">
        <w:rPr>
          <w:sz w:val="22"/>
          <w:szCs w:val="22"/>
        </w:rPr>
        <w:t>, требующей ручного (дистанционного) распределения Топлива по бакам ВС.</w:t>
      </w:r>
    </w:p>
    <w:p w14:paraId="35A25F39" w14:textId="77777777" w:rsidR="007D53B4" w:rsidRPr="00E2002B" w:rsidRDefault="007D53B4" w:rsidP="00E2002B">
      <w:pPr>
        <w:widowControl w:val="0"/>
        <w:ind w:right="111" w:firstLine="567"/>
        <w:jc w:val="both"/>
        <w:rPr>
          <w:sz w:val="22"/>
          <w:szCs w:val="22"/>
        </w:rPr>
      </w:pPr>
      <w:r w:rsidRPr="00E2002B">
        <w:rPr>
          <w:sz w:val="22"/>
          <w:szCs w:val="22"/>
        </w:rPr>
        <w:t xml:space="preserve">2.15. Процесс заправки </w:t>
      </w:r>
      <w:proofErr w:type="spellStart"/>
      <w:r w:rsidRPr="00E2002B">
        <w:rPr>
          <w:sz w:val="22"/>
          <w:szCs w:val="22"/>
        </w:rPr>
        <w:t>ВС</w:t>
      </w:r>
      <w:proofErr w:type="spellEnd"/>
      <w:r w:rsidRPr="00E2002B">
        <w:rPr>
          <w:sz w:val="22"/>
          <w:szCs w:val="22"/>
        </w:rPr>
        <w:t xml:space="preserve"> контролируется обеими сторонами.</w:t>
      </w:r>
    </w:p>
    <w:p w14:paraId="312BCFF2" w14:textId="4459E92D" w:rsidR="007D53B4" w:rsidRPr="00E2002B" w:rsidRDefault="007D53B4" w:rsidP="00E2002B">
      <w:pPr>
        <w:widowControl w:val="0"/>
        <w:ind w:right="111" w:firstLine="567"/>
        <w:jc w:val="both"/>
        <w:rPr>
          <w:sz w:val="22"/>
          <w:szCs w:val="22"/>
        </w:rPr>
      </w:pPr>
      <w:r w:rsidRPr="00E2002B">
        <w:rPr>
          <w:sz w:val="22"/>
          <w:szCs w:val="22"/>
        </w:rPr>
        <w:t xml:space="preserve">2.15.1. При этом </w:t>
      </w:r>
      <w:r w:rsidR="00E2002B">
        <w:rPr>
          <w:sz w:val="22"/>
          <w:szCs w:val="22"/>
        </w:rPr>
        <w:t>Заказчик</w:t>
      </w:r>
      <w:r w:rsidRPr="00E2002B">
        <w:rPr>
          <w:sz w:val="22"/>
          <w:szCs w:val="22"/>
        </w:rPr>
        <w:t xml:space="preserve"> вправе остановить (не разрешать) заправку </w:t>
      </w:r>
      <w:proofErr w:type="spellStart"/>
      <w:r w:rsidRPr="00E2002B">
        <w:rPr>
          <w:sz w:val="22"/>
          <w:szCs w:val="22"/>
        </w:rPr>
        <w:t>ВС</w:t>
      </w:r>
      <w:proofErr w:type="spellEnd"/>
      <w:r w:rsidRPr="00E2002B">
        <w:rPr>
          <w:sz w:val="22"/>
          <w:szCs w:val="22"/>
        </w:rPr>
        <w:t xml:space="preserve"> если:</w:t>
      </w:r>
    </w:p>
    <w:p w14:paraId="78D54044" w14:textId="77777777" w:rsidR="007D53B4" w:rsidRPr="00E2002B" w:rsidRDefault="007D53B4" w:rsidP="00E2002B">
      <w:pPr>
        <w:pStyle w:val="a6"/>
        <w:widowControl w:val="0"/>
        <w:ind w:right="113" w:firstLine="567"/>
        <w:jc w:val="both"/>
        <w:rPr>
          <w:sz w:val="22"/>
          <w:szCs w:val="22"/>
        </w:rPr>
      </w:pPr>
      <w:r w:rsidRPr="00E2002B">
        <w:rPr>
          <w:sz w:val="22"/>
          <w:szCs w:val="22"/>
        </w:rPr>
        <w:t xml:space="preserve">- имеется течь топлива (масла) в технологическом оборудовании </w:t>
      </w:r>
      <w:proofErr w:type="spellStart"/>
      <w:r w:rsidRPr="00E2002B">
        <w:rPr>
          <w:sz w:val="22"/>
          <w:szCs w:val="22"/>
        </w:rPr>
        <w:t>ЗС</w:t>
      </w:r>
      <w:proofErr w:type="spellEnd"/>
      <w:r w:rsidRPr="00E2002B">
        <w:rPr>
          <w:sz w:val="22"/>
          <w:szCs w:val="22"/>
        </w:rPr>
        <w:t>;</w:t>
      </w:r>
    </w:p>
    <w:p w14:paraId="280F6A3D" w14:textId="77777777" w:rsidR="007D53B4" w:rsidRPr="00E2002B" w:rsidRDefault="007D53B4" w:rsidP="00E2002B">
      <w:pPr>
        <w:pStyle w:val="a6"/>
        <w:widowControl w:val="0"/>
        <w:ind w:right="113" w:firstLine="567"/>
        <w:jc w:val="both"/>
        <w:rPr>
          <w:sz w:val="22"/>
          <w:szCs w:val="22"/>
        </w:rPr>
      </w:pPr>
      <w:r w:rsidRPr="00E2002B">
        <w:rPr>
          <w:sz w:val="22"/>
          <w:szCs w:val="22"/>
        </w:rPr>
        <w:t xml:space="preserve">- присоединительные части штуцеров заправочного средства и </w:t>
      </w:r>
      <w:proofErr w:type="spellStart"/>
      <w:r w:rsidRPr="00E2002B">
        <w:rPr>
          <w:sz w:val="22"/>
          <w:szCs w:val="22"/>
        </w:rPr>
        <w:t>ВС</w:t>
      </w:r>
      <w:proofErr w:type="spellEnd"/>
      <w:r w:rsidRPr="00E2002B">
        <w:rPr>
          <w:sz w:val="22"/>
          <w:szCs w:val="22"/>
        </w:rPr>
        <w:t xml:space="preserve"> загрязнены;</w:t>
      </w:r>
    </w:p>
    <w:p w14:paraId="726B719C" w14:textId="77777777" w:rsidR="007D53B4" w:rsidRPr="00E2002B" w:rsidRDefault="007D53B4" w:rsidP="00E2002B">
      <w:pPr>
        <w:pStyle w:val="a6"/>
        <w:widowControl w:val="0"/>
        <w:ind w:right="113" w:firstLine="567"/>
        <w:jc w:val="both"/>
        <w:rPr>
          <w:sz w:val="22"/>
          <w:szCs w:val="22"/>
        </w:rPr>
      </w:pPr>
      <w:r w:rsidRPr="00E2002B">
        <w:rPr>
          <w:sz w:val="22"/>
          <w:szCs w:val="22"/>
        </w:rPr>
        <w:t xml:space="preserve">- залит водой </w:t>
      </w:r>
      <w:proofErr w:type="spellStart"/>
      <w:r w:rsidRPr="00E2002B">
        <w:rPr>
          <w:sz w:val="22"/>
          <w:szCs w:val="22"/>
        </w:rPr>
        <w:t>гидрантный</w:t>
      </w:r>
      <w:proofErr w:type="spellEnd"/>
      <w:r w:rsidRPr="00E2002B">
        <w:rPr>
          <w:sz w:val="22"/>
          <w:szCs w:val="22"/>
        </w:rPr>
        <w:t xml:space="preserve"> колодец (при использовании для заправки ЗА);</w:t>
      </w:r>
    </w:p>
    <w:p w14:paraId="1EF26A81" w14:textId="77777777" w:rsidR="007D53B4" w:rsidRPr="00E2002B" w:rsidRDefault="007D53B4" w:rsidP="00E2002B">
      <w:pPr>
        <w:pStyle w:val="a6"/>
        <w:widowControl w:val="0"/>
        <w:ind w:right="113" w:firstLine="567"/>
        <w:jc w:val="both"/>
        <w:rPr>
          <w:sz w:val="22"/>
          <w:szCs w:val="22"/>
        </w:rPr>
      </w:pPr>
      <w:r w:rsidRPr="00E2002B">
        <w:rPr>
          <w:sz w:val="22"/>
          <w:szCs w:val="22"/>
        </w:rPr>
        <w:t xml:space="preserve">- перепад давления на фильтрах </w:t>
      </w:r>
      <w:proofErr w:type="spellStart"/>
      <w:r w:rsidRPr="00E2002B">
        <w:rPr>
          <w:sz w:val="22"/>
          <w:szCs w:val="22"/>
        </w:rPr>
        <w:t>ТЗ</w:t>
      </w:r>
      <w:proofErr w:type="spellEnd"/>
      <w:r w:rsidRPr="00E2002B">
        <w:rPr>
          <w:sz w:val="22"/>
          <w:szCs w:val="22"/>
        </w:rPr>
        <w:t xml:space="preserve"> и ЗА больше допустимых значений;</w:t>
      </w:r>
    </w:p>
    <w:p w14:paraId="54ECA204" w14:textId="743D84D4" w:rsidR="007D53B4" w:rsidRPr="00E2002B" w:rsidRDefault="007D53B4" w:rsidP="00E2002B">
      <w:pPr>
        <w:pStyle w:val="a6"/>
        <w:widowControl w:val="0"/>
        <w:ind w:right="111" w:firstLine="567"/>
        <w:jc w:val="both"/>
        <w:rPr>
          <w:sz w:val="22"/>
          <w:szCs w:val="22"/>
        </w:rPr>
      </w:pPr>
      <w:r w:rsidRPr="00E2002B">
        <w:rPr>
          <w:sz w:val="22"/>
          <w:szCs w:val="22"/>
        </w:rPr>
        <w:t xml:space="preserve">Ответственность за задержку рейса, произошедшую в результате остановки заправки по причинам, перечисленным в п. 2.15.1. несет </w:t>
      </w:r>
      <w:r w:rsidR="00DA07F0">
        <w:rPr>
          <w:sz w:val="22"/>
          <w:szCs w:val="22"/>
        </w:rPr>
        <w:t>Исполнитель</w:t>
      </w:r>
      <w:r w:rsidRPr="00E2002B">
        <w:rPr>
          <w:sz w:val="22"/>
          <w:szCs w:val="22"/>
        </w:rPr>
        <w:t xml:space="preserve">. </w:t>
      </w:r>
    </w:p>
    <w:p w14:paraId="1510546A" w14:textId="693582BC" w:rsidR="007D53B4" w:rsidRPr="00E2002B" w:rsidRDefault="007D53B4" w:rsidP="00E2002B">
      <w:pPr>
        <w:pStyle w:val="a6"/>
        <w:widowControl w:val="0"/>
        <w:ind w:right="111" w:firstLine="567"/>
        <w:jc w:val="both"/>
        <w:rPr>
          <w:sz w:val="22"/>
          <w:szCs w:val="22"/>
        </w:rPr>
      </w:pPr>
      <w:r w:rsidRPr="00E2002B">
        <w:rPr>
          <w:sz w:val="22"/>
          <w:szCs w:val="22"/>
        </w:rPr>
        <w:t xml:space="preserve">2.15.2. Представители </w:t>
      </w:r>
      <w:r w:rsidR="00E2002B">
        <w:rPr>
          <w:sz w:val="22"/>
          <w:szCs w:val="22"/>
        </w:rPr>
        <w:t>Исполнителя</w:t>
      </w:r>
      <w:r w:rsidRPr="00E2002B">
        <w:rPr>
          <w:sz w:val="22"/>
          <w:szCs w:val="22"/>
        </w:rPr>
        <w:t xml:space="preserve"> вправе не производить обслуживание </w:t>
      </w:r>
      <w:proofErr w:type="spellStart"/>
      <w:r w:rsidRPr="00E2002B">
        <w:rPr>
          <w:sz w:val="22"/>
          <w:szCs w:val="22"/>
        </w:rPr>
        <w:t>ВС</w:t>
      </w:r>
      <w:proofErr w:type="spellEnd"/>
      <w:r w:rsidRPr="00E2002B">
        <w:rPr>
          <w:sz w:val="22"/>
          <w:szCs w:val="22"/>
        </w:rPr>
        <w:t xml:space="preserve"> </w:t>
      </w:r>
      <w:r w:rsidR="00E2002B">
        <w:rPr>
          <w:sz w:val="22"/>
          <w:szCs w:val="22"/>
        </w:rPr>
        <w:t>Заказчика</w:t>
      </w:r>
      <w:r w:rsidRPr="00E2002B">
        <w:rPr>
          <w:sz w:val="22"/>
          <w:szCs w:val="22"/>
        </w:rPr>
        <w:t xml:space="preserve"> если отсутствуют:</w:t>
      </w:r>
    </w:p>
    <w:p w14:paraId="2E831BA2" w14:textId="77777777" w:rsidR="007D53B4" w:rsidRPr="00E2002B" w:rsidRDefault="007D53B4" w:rsidP="00E2002B">
      <w:pPr>
        <w:pStyle w:val="a6"/>
        <w:widowControl w:val="0"/>
        <w:tabs>
          <w:tab w:val="clear" w:pos="4536"/>
        </w:tabs>
        <w:ind w:right="113" w:firstLine="567"/>
        <w:jc w:val="both"/>
        <w:rPr>
          <w:sz w:val="22"/>
          <w:szCs w:val="22"/>
        </w:rPr>
      </w:pPr>
      <w:r w:rsidRPr="00E2002B">
        <w:rPr>
          <w:sz w:val="22"/>
          <w:szCs w:val="22"/>
        </w:rPr>
        <w:lastRenderedPageBreak/>
        <w:t>- заземляющие устройства (гнезда заземления) заправочных средств и/или места расположения последних (гнезд для заземления) не очищены от снега, льда, мусора и прочих наносов на МС;</w:t>
      </w:r>
    </w:p>
    <w:p w14:paraId="76C7E75F" w14:textId="77777777" w:rsidR="007D53B4" w:rsidRPr="00E2002B" w:rsidRDefault="007D53B4" w:rsidP="00E2002B">
      <w:pPr>
        <w:pStyle w:val="a6"/>
        <w:widowControl w:val="0"/>
        <w:tabs>
          <w:tab w:val="clear" w:pos="4536"/>
        </w:tabs>
        <w:ind w:right="113" w:firstLine="567"/>
        <w:jc w:val="both"/>
        <w:rPr>
          <w:sz w:val="22"/>
          <w:szCs w:val="22"/>
        </w:rPr>
      </w:pPr>
      <w:r w:rsidRPr="00E2002B">
        <w:rPr>
          <w:sz w:val="22"/>
          <w:szCs w:val="22"/>
        </w:rPr>
        <w:t xml:space="preserve">- Т-образный знак место остановки спецтранспорта, от которого должен осуществляться въезд </w:t>
      </w:r>
      <w:proofErr w:type="spellStart"/>
      <w:r w:rsidRPr="00E2002B">
        <w:rPr>
          <w:sz w:val="22"/>
          <w:szCs w:val="22"/>
        </w:rPr>
        <w:t>ЗС</w:t>
      </w:r>
      <w:proofErr w:type="spellEnd"/>
      <w:r w:rsidRPr="00E2002B">
        <w:rPr>
          <w:sz w:val="22"/>
          <w:szCs w:val="22"/>
        </w:rPr>
        <w:t xml:space="preserve"> к </w:t>
      </w:r>
      <w:proofErr w:type="spellStart"/>
      <w:r w:rsidRPr="00E2002B">
        <w:rPr>
          <w:sz w:val="22"/>
          <w:szCs w:val="22"/>
        </w:rPr>
        <w:t>ВС</w:t>
      </w:r>
      <w:proofErr w:type="spellEnd"/>
      <w:r w:rsidRPr="00E2002B">
        <w:rPr>
          <w:sz w:val="22"/>
          <w:szCs w:val="22"/>
        </w:rPr>
        <w:t xml:space="preserve"> на МС; </w:t>
      </w:r>
    </w:p>
    <w:p w14:paraId="6E041953" w14:textId="77777777" w:rsidR="007D53B4" w:rsidRPr="00E2002B" w:rsidRDefault="007D53B4" w:rsidP="00E2002B">
      <w:pPr>
        <w:pStyle w:val="a6"/>
        <w:widowControl w:val="0"/>
        <w:tabs>
          <w:tab w:val="clear" w:pos="4536"/>
        </w:tabs>
        <w:ind w:right="113" w:firstLine="567"/>
        <w:jc w:val="both"/>
        <w:rPr>
          <w:sz w:val="22"/>
          <w:szCs w:val="22"/>
        </w:rPr>
      </w:pPr>
      <w:r w:rsidRPr="00E2002B">
        <w:rPr>
          <w:sz w:val="22"/>
          <w:szCs w:val="22"/>
        </w:rPr>
        <w:t>- освещение в вечернее, ночное и утреннее время;</w:t>
      </w:r>
    </w:p>
    <w:p w14:paraId="2E4C820F" w14:textId="77777777" w:rsidR="007D53B4" w:rsidRPr="00E2002B" w:rsidRDefault="007D53B4" w:rsidP="00E2002B">
      <w:pPr>
        <w:pStyle w:val="a6"/>
        <w:widowControl w:val="0"/>
        <w:tabs>
          <w:tab w:val="clear" w:pos="4536"/>
        </w:tabs>
        <w:ind w:right="113" w:firstLine="567"/>
        <w:jc w:val="both"/>
        <w:rPr>
          <w:sz w:val="22"/>
          <w:szCs w:val="22"/>
        </w:rPr>
      </w:pPr>
      <w:r w:rsidRPr="00E2002B">
        <w:rPr>
          <w:sz w:val="22"/>
          <w:szCs w:val="22"/>
        </w:rPr>
        <w:t xml:space="preserve">- исправная стремянка, соответствующая типу обслуживаемого </w:t>
      </w:r>
      <w:proofErr w:type="spellStart"/>
      <w:r w:rsidRPr="00E2002B">
        <w:rPr>
          <w:sz w:val="22"/>
          <w:szCs w:val="22"/>
        </w:rPr>
        <w:t>ВС</w:t>
      </w:r>
      <w:proofErr w:type="spellEnd"/>
      <w:r w:rsidRPr="00E2002B">
        <w:rPr>
          <w:sz w:val="22"/>
          <w:szCs w:val="22"/>
        </w:rPr>
        <w:t>, когда по условиям заправки требуется ее использование.</w:t>
      </w:r>
    </w:p>
    <w:p w14:paraId="48264B7F" w14:textId="3C7ECAB0" w:rsidR="007D53B4" w:rsidRPr="00E2002B" w:rsidRDefault="007D53B4" w:rsidP="00E2002B">
      <w:pPr>
        <w:pStyle w:val="a6"/>
        <w:widowControl w:val="0"/>
        <w:ind w:right="111" w:firstLine="567"/>
        <w:jc w:val="both"/>
        <w:rPr>
          <w:sz w:val="22"/>
          <w:szCs w:val="22"/>
        </w:rPr>
      </w:pPr>
      <w:r w:rsidRPr="00E2002B">
        <w:rPr>
          <w:sz w:val="22"/>
          <w:szCs w:val="22"/>
        </w:rPr>
        <w:t xml:space="preserve">Ответственность за задержку рейса, произошедшую в результате остановки заправки по причинам, перечисленным в п. 2.15.2. несет </w:t>
      </w:r>
      <w:r w:rsidR="00E2002B">
        <w:rPr>
          <w:sz w:val="22"/>
          <w:szCs w:val="22"/>
        </w:rPr>
        <w:t>Заказчик</w:t>
      </w:r>
      <w:r w:rsidRPr="00E2002B">
        <w:rPr>
          <w:sz w:val="22"/>
          <w:szCs w:val="22"/>
        </w:rPr>
        <w:t>.</w:t>
      </w:r>
    </w:p>
    <w:p w14:paraId="002B1D02" w14:textId="5919B18E" w:rsidR="007D53B4" w:rsidRPr="00E2002B" w:rsidRDefault="007D53B4" w:rsidP="00E2002B">
      <w:pPr>
        <w:widowControl w:val="0"/>
        <w:ind w:right="111" w:firstLine="567"/>
        <w:jc w:val="both"/>
        <w:rPr>
          <w:sz w:val="22"/>
          <w:szCs w:val="22"/>
        </w:rPr>
      </w:pPr>
      <w:r w:rsidRPr="00E2002B">
        <w:rPr>
          <w:sz w:val="22"/>
          <w:szCs w:val="22"/>
        </w:rPr>
        <w:t xml:space="preserve">2.16. Оформление сведений о количестве заправляемого в </w:t>
      </w:r>
      <w:proofErr w:type="spellStart"/>
      <w:r w:rsidRPr="00E2002B">
        <w:rPr>
          <w:sz w:val="22"/>
          <w:szCs w:val="22"/>
        </w:rPr>
        <w:t>ВС</w:t>
      </w:r>
      <w:proofErr w:type="spellEnd"/>
      <w:r w:rsidRPr="00E2002B">
        <w:rPr>
          <w:sz w:val="22"/>
          <w:szCs w:val="22"/>
        </w:rPr>
        <w:t xml:space="preserve"> Топлива производится </w:t>
      </w:r>
      <w:r w:rsidR="00DA07F0">
        <w:rPr>
          <w:sz w:val="22"/>
          <w:szCs w:val="22"/>
        </w:rPr>
        <w:t>Исполнителем</w:t>
      </w:r>
      <w:r w:rsidRPr="00E2002B">
        <w:rPr>
          <w:sz w:val="22"/>
          <w:szCs w:val="22"/>
        </w:rPr>
        <w:t xml:space="preserve"> на бланке «Расходного ордера на заправку воздушного судна», формы № </w:t>
      </w:r>
      <w:proofErr w:type="spellStart"/>
      <w:r w:rsidRPr="00E2002B">
        <w:rPr>
          <w:sz w:val="22"/>
          <w:szCs w:val="22"/>
        </w:rPr>
        <w:t>ТЗК</w:t>
      </w:r>
      <w:proofErr w:type="spellEnd"/>
      <w:r w:rsidRPr="00E2002B">
        <w:rPr>
          <w:sz w:val="22"/>
          <w:szCs w:val="22"/>
        </w:rPr>
        <w:t xml:space="preserve">-01, с заполнением в нем всех граф и с указанием всех реквизитов на МС после заправки ВС. В случае использования для заправки </w:t>
      </w:r>
      <w:proofErr w:type="spellStart"/>
      <w:r w:rsidRPr="00E2002B">
        <w:rPr>
          <w:sz w:val="22"/>
          <w:szCs w:val="22"/>
        </w:rPr>
        <w:t>ВС</w:t>
      </w:r>
      <w:proofErr w:type="spellEnd"/>
      <w:r w:rsidRPr="00E2002B">
        <w:rPr>
          <w:sz w:val="22"/>
          <w:szCs w:val="22"/>
        </w:rPr>
        <w:t xml:space="preserve"> нескольких </w:t>
      </w:r>
      <w:proofErr w:type="spellStart"/>
      <w:r w:rsidRPr="00E2002B">
        <w:rPr>
          <w:sz w:val="22"/>
          <w:szCs w:val="22"/>
        </w:rPr>
        <w:t>ЗС</w:t>
      </w:r>
      <w:proofErr w:type="spellEnd"/>
      <w:r w:rsidRPr="00E2002B">
        <w:rPr>
          <w:sz w:val="22"/>
          <w:szCs w:val="22"/>
        </w:rPr>
        <w:t xml:space="preserve">, расходный ордер выписывается </w:t>
      </w:r>
      <w:proofErr w:type="gramStart"/>
      <w:r w:rsidRPr="00E2002B">
        <w:rPr>
          <w:sz w:val="22"/>
          <w:szCs w:val="22"/>
        </w:rPr>
        <w:t xml:space="preserve">на каждое </w:t>
      </w:r>
      <w:proofErr w:type="spellStart"/>
      <w:r w:rsidRPr="00E2002B">
        <w:rPr>
          <w:sz w:val="22"/>
          <w:szCs w:val="22"/>
        </w:rPr>
        <w:t>ЗС</w:t>
      </w:r>
      <w:proofErr w:type="spellEnd"/>
      <w:proofErr w:type="gramEnd"/>
      <w:r w:rsidRPr="00E2002B">
        <w:rPr>
          <w:sz w:val="22"/>
          <w:szCs w:val="22"/>
        </w:rPr>
        <w:t xml:space="preserve"> участвующее в заправке. На основании Контрольного талона, выданного </w:t>
      </w:r>
      <w:r w:rsidR="00DA07F0">
        <w:rPr>
          <w:sz w:val="22"/>
          <w:szCs w:val="22"/>
        </w:rPr>
        <w:t>Исполнителем</w:t>
      </w:r>
      <w:r w:rsidRPr="00E2002B">
        <w:rPr>
          <w:sz w:val="22"/>
          <w:szCs w:val="22"/>
        </w:rPr>
        <w:t xml:space="preserve"> на каждое </w:t>
      </w:r>
      <w:proofErr w:type="spellStart"/>
      <w:r w:rsidRPr="00E2002B">
        <w:rPr>
          <w:sz w:val="22"/>
          <w:szCs w:val="22"/>
        </w:rPr>
        <w:t>ЗС</w:t>
      </w:r>
      <w:proofErr w:type="spellEnd"/>
      <w:r w:rsidRPr="00E2002B">
        <w:rPr>
          <w:sz w:val="22"/>
          <w:szCs w:val="22"/>
        </w:rPr>
        <w:t xml:space="preserve"> в расходный ордер (требования) будут вноситься:</w:t>
      </w:r>
    </w:p>
    <w:p w14:paraId="11048F5A" w14:textId="77777777" w:rsidR="007D53B4" w:rsidRPr="00E2002B" w:rsidRDefault="007D53B4" w:rsidP="00E2002B">
      <w:pPr>
        <w:widowControl w:val="0"/>
        <w:ind w:right="111" w:firstLine="567"/>
        <w:jc w:val="both"/>
        <w:rPr>
          <w:sz w:val="22"/>
          <w:szCs w:val="22"/>
        </w:rPr>
      </w:pPr>
      <w:r w:rsidRPr="00E2002B">
        <w:rPr>
          <w:sz w:val="22"/>
          <w:szCs w:val="22"/>
        </w:rPr>
        <w:t>- марка Топлива;</w:t>
      </w:r>
    </w:p>
    <w:p w14:paraId="76FC16F5" w14:textId="77777777" w:rsidR="007D53B4" w:rsidRPr="00E2002B" w:rsidRDefault="007D53B4" w:rsidP="00E2002B">
      <w:pPr>
        <w:widowControl w:val="0"/>
        <w:ind w:right="111" w:firstLine="567"/>
        <w:jc w:val="both"/>
        <w:rPr>
          <w:sz w:val="22"/>
          <w:szCs w:val="22"/>
        </w:rPr>
      </w:pPr>
      <w:r w:rsidRPr="00E2002B">
        <w:rPr>
          <w:sz w:val="22"/>
          <w:szCs w:val="22"/>
        </w:rPr>
        <w:t xml:space="preserve">- процентное содержание </w:t>
      </w:r>
      <w:proofErr w:type="spellStart"/>
      <w:r w:rsidRPr="00E2002B">
        <w:rPr>
          <w:sz w:val="22"/>
          <w:szCs w:val="22"/>
        </w:rPr>
        <w:t>ПВК</w:t>
      </w:r>
      <w:proofErr w:type="spellEnd"/>
      <w:r w:rsidRPr="00E2002B">
        <w:rPr>
          <w:sz w:val="22"/>
          <w:szCs w:val="22"/>
        </w:rPr>
        <w:t>-жидкости;</w:t>
      </w:r>
    </w:p>
    <w:p w14:paraId="4009A41B" w14:textId="77777777" w:rsidR="007D53B4" w:rsidRPr="00E2002B" w:rsidRDefault="007D53B4" w:rsidP="00E2002B">
      <w:pPr>
        <w:widowControl w:val="0"/>
        <w:ind w:right="111" w:firstLine="567"/>
        <w:jc w:val="both"/>
        <w:rPr>
          <w:sz w:val="22"/>
          <w:szCs w:val="22"/>
        </w:rPr>
      </w:pPr>
      <w:r w:rsidRPr="00E2002B">
        <w:rPr>
          <w:sz w:val="22"/>
          <w:szCs w:val="22"/>
        </w:rPr>
        <w:t xml:space="preserve">- плотность Топлива и </w:t>
      </w:r>
      <w:proofErr w:type="spellStart"/>
      <w:r w:rsidRPr="00E2002B">
        <w:rPr>
          <w:sz w:val="22"/>
          <w:szCs w:val="22"/>
        </w:rPr>
        <w:t>ПВК</w:t>
      </w:r>
      <w:proofErr w:type="spellEnd"/>
      <w:r w:rsidRPr="00E2002B">
        <w:rPr>
          <w:sz w:val="22"/>
          <w:szCs w:val="22"/>
        </w:rPr>
        <w:t>-жидкости;</w:t>
      </w:r>
    </w:p>
    <w:p w14:paraId="4CE96976" w14:textId="77777777" w:rsidR="007D53B4" w:rsidRPr="00E2002B" w:rsidRDefault="007D53B4" w:rsidP="00E2002B">
      <w:pPr>
        <w:widowControl w:val="0"/>
        <w:ind w:right="111" w:firstLine="567"/>
        <w:jc w:val="both"/>
        <w:rPr>
          <w:sz w:val="22"/>
          <w:szCs w:val="22"/>
        </w:rPr>
      </w:pPr>
      <w:r w:rsidRPr="00E2002B">
        <w:rPr>
          <w:sz w:val="22"/>
          <w:szCs w:val="22"/>
        </w:rPr>
        <w:t xml:space="preserve">- номер Контрольного талона. </w:t>
      </w:r>
    </w:p>
    <w:p w14:paraId="317FC2EA" w14:textId="77777777" w:rsidR="007D53B4" w:rsidRPr="00E2002B" w:rsidRDefault="007D53B4" w:rsidP="00E2002B">
      <w:pPr>
        <w:widowControl w:val="0"/>
        <w:ind w:right="111" w:firstLine="567"/>
        <w:jc w:val="both"/>
        <w:rPr>
          <w:sz w:val="22"/>
          <w:szCs w:val="22"/>
        </w:rPr>
      </w:pPr>
      <w:r w:rsidRPr="00E2002B">
        <w:rPr>
          <w:sz w:val="22"/>
          <w:szCs w:val="22"/>
        </w:rPr>
        <w:t xml:space="preserve">На основании надписей на фюзеляже и/или на крыле </w:t>
      </w:r>
      <w:proofErr w:type="spellStart"/>
      <w:r w:rsidRPr="00E2002B">
        <w:rPr>
          <w:sz w:val="22"/>
          <w:szCs w:val="22"/>
        </w:rPr>
        <w:t>ВС</w:t>
      </w:r>
      <w:proofErr w:type="spellEnd"/>
      <w:r w:rsidRPr="00E2002B">
        <w:rPr>
          <w:sz w:val="22"/>
          <w:szCs w:val="22"/>
        </w:rPr>
        <w:t xml:space="preserve"> в расходный ордер будут вноситься:</w:t>
      </w:r>
    </w:p>
    <w:p w14:paraId="0D6545D4" w14:textId="77777777" w:rsidR="007D53B4" w:rsidRPr="00E2002B" w:rsidRDefault="007D53B4" w:rsidP="00E2002B">
      <w:pPr>
        <w:widowControl w:val="0"/>
        <w:ind w:right="111" w:firstLine="567"/>
        <w:jc w:val="both"/>
        <w:rPr>
          <w:sz w:val="22"/>
          <w:szCs w:val="22"/>
        </w:rPr>
      </w:pPr>
      <w:r w:rsidRPr="00E2002B">
        <w:rPr>
          <w:sz w:val="22"/>
          <w:szCs w:val="22"/>
        </w:rPr>
        <w:t>- тип самолета и бортовой номер;</w:t>
      </w:r>
    </w:p>
    <w:p w14:paraId="0134A00D" w14:textId="77777777" w:rsidR="007D53B4" w:rsidRPr="00E2002B" w:rsidRDefault="007D53B4" w:rsidP="00E2002B">
      <w:pPr>
        <w:widowControl w:val="0"/>
        <w:ind w:right="111" w:firstLine="567"/>
        <w:jc w:val="both"/>
        <w:rPr>
          <w:sz w:val="22"/>
          <w:szCs w:val="22"/>
        </w:rPr>
      </w:pPr>
      <w:r w:rsidRPr="00E2002B">
        <w:rPr>
          <w:sz w:val="22"/>
          <w:szCs w:val="22"/>
        </w:rPr>
        <w:t>- наименование Авиакомпании.</w:t>
      </w:r>
    </w:p>
    <w:p w14:paraId="5AECB184" w14:textId="77777777" w:rsidR="007D53B4" w:rsidRPr="00E2002B" w:rsidRDefault="007D53B4" w:rsidP="00E2002B">
      <w:pPr>
        <w:widowControl w:val="0"/>
        <w:ind w:right="111" w:firstLine="567"/>
        <w:jc w:val="both"/>
        <w:rPr>
          <w:sz w:val="22"/>
          <w:szCs w:val="22"/>
        </w:rPr>
      </w:pPr>
      <w:r w:rsidRPr="00E2002B">
        <w:rPr>
          <w:sz w:val="22"/>
          <w:szCs w:val="22"/>
        </w:rPr>
        <w:t>- номер рейса на основании суточного плана полетов Аэропорта «Пулково».</w:t>
      </w:r>
    </w:p>
    <w:p w14:paraId="456307E5" w14:textId="77777777" w:rsidR="007D53B4" w:rsidRPr="00E2002B" w:rsidRDefault="007D53B4" w:rsidP="00E2002B">
      <w:pPr>
        <w:widowControl w:val="0"/>
        <w:ind w:right="111" w:firstLine="567"/>
        <w:jc w:val="both"/>
        <w:rPr>
          <w:sz w:val="22"/>
          <w:szCs w:val="22"/>
        </w:rPr>
      </w:pPr>
      <w:r w:rsidRPr="00E2002B">
        <w:rPr>
          <w:sz w:val="22"/>
          <w:szCs w:val="22"/>
        </w:rPr>
        <w:t>- время начала и окончания заправки.</w:t>
      </w:r>
    </w:p>
    <w:p w14:paraId="0332B390" w14:textId="77777777" w:rsidR="007D53B4" w:rsidRPr="00E2002B" w:rsidRDefault="007D53B4" w:rsidP="00E2002B">
      <w:pPr>
        <w:widowControl w:val="0"/>
        <w:ind w:right="111" w:firstLine="567"/>
        <w:jc w:val="both"/>
        <w:rPr>
          <w:sz w:val="22"/>
          <w:szCs w:val="22"/>
        </w:rPr>
      </w:pPr>
      <w:r w:rsidRPr="00E2002B">
        <w:rPr>
          <w:sz w:val="22"/>
          <w:szCs w:val="22"/>
        </w:rPr>
        <w:t xml:space="preserve">- номер </w:t>
      </w:r>
      <w:proofErr w:type="spellStart"/>
      <w:r w:rsidRPr="00E2002B">
        <w:rPr>
          <w:sz w:val="22"/>
          <w:szCs w:val="22"/>
        </w:rPr>
        <w:t>ЗС</w:t>
      </w:r>
      <w:proofErr w:type="spellEnd"/>
      <w:r w:rsidRPr="00E2002B">
        <w:rPr>
          <w:sz w:val="22"/>
          <w:szCs w:val="22"/>
        </w:rPr>
        <w:t>.</w:t>
      </w:r>
    </w:p>
    <w:p w14:paraId="4B1F46D8" w14:textId="03815A6E" w:rsidR="007D53B4" w:rsidRPr="00E2002B" w:rsidRDefault="007D53B4" w:rsidP="00E2002B">
      <w:pPr>
        <w:widowControl w:val="0"/>
        <w:ind w:right="111" w:firstLine="567"/>
        <w:jc w:val="both"/>
        <w:rPr>
          <w:sz w:val="22"/>
          <w:szCs w:val="22"/>
        </w:rPr>
      </w:pPr>
      <w:r w:rsidRPr="00E2002B">
        <w:rPr>
          <w:sz w:val="22"/>
          <w:szCs w:val="22"/>
        </w:rPr>
        <w:t>Количество выданного Топлива, в литрах указывается на основании показания счетчика-</w:t>
      </w:r>
      <w:proofErr w:type="spellStart"/>
      <w:r w:rsidRPr="00E2002B">
        <w:rPr>
          <w:sz w:val="22"/>
          <w:szCs w:val="22"/>
        </w:rPr>
        <w:t>литромера</w:t>
      </w:r>
      <w:proofErr w:type="spellEnd"/>
      <w:r w:rsidRPr="00E2002B">
        <w:rPr>
          <w:sz w:val="22"/>
          <w:szCs w:val="22"/>
        </w:rPr>
        <w:t xml:space="preserve">, установленного на </w:t>
      </w:r>
      <w:proofErr w:type="spellStart"/>
      <w:r w:rsidRPr="00E2002B">
        <w:rPr>
          <w:sz w:val="22"/>
          <w:szCs w:val="22"/>
        </w:rPr>
        <w:t>ЗС</w:t>
      </w:r>
      <w:proofErr w:type="spellEnd"/>
      <w:r w:rsidRPr="00E2002B">
        <w:rPr>
          <w:sz w:val="22"/>
          <w:szCs w:val="22"/>
        </w:rPr>
        <w:t xml:space="preserve"> </w:t>
      </w:r>
      <w:r w:rsidR="00E2002B">
        <w:rPr>
          <w:sz w:val="22"/>
          <w:szCs w:val="22"/>
        </w:rPr>
        <w:t>Исполнителя</w:t>
      </w:r>
      <w:r w:rsidRPr="00E2002B">
        <w:rPr>
          <w:sz w:val="22"/>
          <w:szCs w:val="22"/>
        </w:rPr>
        <w:t xml:space="preserve">. Масса в килограммах заносится </w:t>
      </w:r>
      <w:r w:rsidR="00DA07F0">
        <w:rPr>
          <w:sz w:val="22"/>
          <w:szCs w:val="22"/>
        </w:rPr>
        <w:t>Исполнителем</w:t>
      </w:r>
      <w:r w:rsidRPr="00E2002B">
        <w:rPr>
          <w:sz w:val="22"/>
          <w:szCs w:val="22"/>
        </w:rPr>
        <w:t xml:space="preserve"> на основании показаний счетчика-</w:t>
      </w:r>
      <w:proofErr w:type="spellStart"/>
      <w:r w:rsidRPr="00E2002B">
        <w:rPr>
          <w:sz w:val="22"/>
          <w:szCs w:val="22"/>
        </w:rPr>
        <w:t>литромера</w:t>
      </w:r>
      <w:proofErr w:type="spellEnd"/>
      <w:r w:rsidRPr="00E2002B">
        <w:rPr>
          <w:sz w:val="22"/>
          <w:szCs w:val="22"/>
        </w:rPr>
        <w:t xml:space="preserve">, установленного на </w:t>
      </w:r>
      <w:proofErr w:type="spellStart"/>
      <w:r w:rsidRPr="00E2002B">
        <w:rPr>
          <w:sz w:val="22"/>
          <w:szCs w:val="22"/>
        </w:rPr>
        <w:t>ЗС</w:t>
      </w:r>
      <w:proofErr w:type="spellEnd"/>
      <w:r w:rsidRPr="00E2002B">
        <w:rPr>
          <w:sz w:val="22"/>
          <w:szCs w:val="22"/>
        </w:rPr>
        <w:t xml:space="preserve"> </w:t>
      </w:r>
      <w:r w:rsidR="00E2002B">
        <w:rPr>
          <w:sz w:val="22"/>
          <w:szCs w:val="22"/>
        </w:rPr>
        <w:t>Исполнителя</w:t>
      </w:r>
      <w:r w:rsidRPr="00E2002B">
        <w:rPr>
          <w:sz w:val="22"/>
          <w:szCs w:val="22"/>
        </w:rPr>
        <w:t xml:space="preserve"> и </w:t>
      </w:r>
      <w:proofErr w:type="gramStart"/>
      <w:r w:rsidRPr="00E2002B">
        <w:rPr>
          <w:sz w:val="22"/>
          <w:szCs w:val="22"/>
        </w:rPr>
        <w:t>плотности Топлива</w:t>
      </w:r>
      <w:proofErr w:type="gramEnd"/>
      <w:r w:rsidRPr="00E2002B">
        <w:rPr>
          <w:sz w:val="22"/>
          <w:szCs w:val="22"/>
        </w:rPr>
        <w:t xml:space="preserve"> указанной в контрольном талоне, при этом количественные показания счетчика-</w:t>
      </w:r>
      <w:proofErr w:type="spellStart"/>
      <w:r w:rsidRPr="00E2002B">
        <w:rPr>
          <w:sz w:val="22"/>
          <w:szCs w:val="22"/>
        </w:rPr>
        <w:t>литромера</w:t>
      </w:r>
      <w:proofErr w:type="spellEnd"/>
      <w:r w:rsidRPr="00E2002B">
        <w:rPr>
          <w:sz w:val="22"/>
          <w:szCs w:val="22"/>
        </w:rPr>
        <w:t xml:space="preserve"> </w:t>
      </w:r>
      <w:proofErr w:type="spellStart"/>
      <w:r w:rsidRPr="00E2002B">
        <w:rPr>
          <w:sz w:val="22"/>
          <w:szCs w:val="22"/>
        </w:rPr>
        <w:t>ЗС</w:t>
      </w:r>
      <w:proofErr w:type="spellEnd"/>
      <w:r w:rsidRPr="00E2002B">
        <w:rPr>
          <w:sz w:val="22"/>
          <w:szCs w:val="22"/>
        </w:rPr>
        <w:t xml:space="preserve"> </w:t>
      </w:r>
      <w:r w:rsidR="00E2002B">
        <w:rPr>
          <w:sz w:val="22"/>
          <w:szCs w:val="22"/>
        </w:rPr>
        <w:t>Исполнителя</w:t>
      </w:r>
      <w:r w:rsidRPr="00E2002B">
        <w:rPr>
          <w:sz w:val="22"/>
          <w:szCs w:val="22"/>
        </w:rPr>
        <w:t xml:space="preserve"> принимаются </w:t>
      </w:r>
      <w:r w:rsidR="00E2002B">
        <w:rPr>
          <w:sz w:val="22"/>
          <w:szCs w:val="22"/>
        </w:rPr>
        <w:t>Заказчиком</w:t>
      </w:r>
      <w:r w:rsidRPr="00E2002B">
        <w:rPr>
          <w:sz w:val="22"/>
          <w:szCs w:val="22"/>
        </w:rPr>
        <w:t xml:space="preserve"> как достоверные.</w:t>
      </w:r>
    </w:p>
    <w:p w14:paraId="09EDBAC5" w14:textId="77777777" w:rsidR="007D53B4" w:rsidRPr="00E2002B" w:rsidRDefault="007D53B4" w:rsidP="00E2002B">
      <w:pPr>
        <w:widowControl w:val="0"/>
        <w:ind w:right="111" w:firstLine="567"/>
        <w:jc w:val="both"/>
        <w:rPr>
          <w:sz w:val="22"/>
          <w:szCs w:val="22"/>
        </w:rPr>
      </w:pPr>
      <w:r w:rsidRPr="00E2002B">
        <w:rPr>
          <w:sz w:val="22"/>
          <w:szCs w:val="22"/>
        </w:rPr>
        <w:t xml:space="preserve">При заправке Топливом с добавлением </w:t>
      </w:r>
      <w:proofErr w:type="spellStart"/>
      <w:r w:rsidRPr="00E2002B">
        <w:rPr>
          <w:sz w:val="22"/>
          <w:szCs w:val="22"/>
        </w:rPr>
        <w:t>ПВКЖ</w:t>
      </w:r>
      <w:proofErr w:type="spellEnd"/>
      <w:r w:rsidRPr="00E2002B">
        <w:rPr>
          <w:sz w:val="22"/>
          <w:szCs w:val="22"/>
        </w:rPr>
        <w:t xml:space="preserve"> масса в килограммах выданного Топлива и выданной </w:t>
      </w:r>
      <w:proofErr w:type="spellStart"/>
      <w:r w:rsidRPr="00E2002B">
        <w:rPr>
          <w:sz w:val="22"/>
          <w:szCs w:val="22"/>
        </w:rPr>
        <w:t>ПВК</w:t>
      </w:r>
      <w:proofErr w:type="spellEnd"/>
      <w:r w:rsidRPr="00E2002B">
        <w:rPr>
          <w:sz w:val="22"/>
          <w:szCs w:val="22"/>
        </w:rPr>
        <w:t>-жидкости заносится в расходный ордер во время бухгалтерской обработки документов.</w:t>
      </w:r>
    </w:p>
    <w:p w14:paraId="0022CA13" w14:textId="77777777" w:rsidR="007D53B4" w:rsidRPr="00E2002B" w:rsidRDefault="007D53B4" w:rsidP="00E2002B">
      <w:pPr>
        <w:widowControl w:val="0"/>
        <w:ind w:right="111" w:firstLine="567"/>
        <w:jc w:val="both"/>
        <w:rPr>
          <w:b/>
          <w:sz w:val="22"/>
          <w:szCs w:val="22"/>
        </w:rPr>
      </w:pPr>
    </w:p>
    <w:p w14:paraId="51AED859" w14:textId="2D8B7031" w:rsidR="007D53B4" w:rsidRPr="00E2002B" w:rsidRDefault="007D53B4" w:rsidP="00E2002B">
      <w:pPr>
        <w:widowControl w:val="0"/>
        <w:ind w:right="111" w:firstLine="567"/>
        <w:jc w:val="both"/>
        <w:rPr>
          <w:b/>
          <w:sz w:val="22"/>
          <w:szCs w:val="22"/>
        </w:rPr>
      </w:pPr>
      <w:r w:rsidRPr="00E2002B">
        <w:rPr>
          <w:b/>
          <w:sz w:val="22"/>
          <w:szCs w:val="22"/>
        </w:rPr>
        <w:t xml:space="preserve">Примечание: Бланк, формы № </w:t>
      </w:r>
      <w:proofErr w:type="spellStart"/>
      <w:r w:rsidRPr="00E2002B">
        <w:rPr>
          <w:b/>
          <w:sz w:val="22"/>
          <w:szCs w:val="22"/>
        </w:rPr>
        <w:t>ТЗК</w:t>
      </w:r>
      <w:proofErr w:type="spellEnd"/>
      <w:r w:rsidRPr="00E2002B">
        <w:rPr>
          <w:b/>
          <w:sz w:val="22"/>
          <w:szCs w:val="22"/>
        </w:rPr>
        <w:t xml:space="preserve">-01 «Расходный ордер на заправку воздушного судна», изготавливается </w:t>
      </w:r>
      <w:r w:rsidR="00DA07F0">
        <w:rPr>
          <w:b/>
          <w:sz w:val="22"/>
          <w:szCs w:val="22"/>
        </w:rPr>
        <w:t>Исполнителем</w:t>
      </w:r>
      <w:r w:rsidRPr="00E2002B">
        <w:rPr>
          <w:b/>
          <w:sz w:val="22"/>
          <w:szCs w:val="22"/>
        </w:rPr>
        <w:t xml:space="preserve"> в типографии форматом 225 мм. х 150 мм, </w:t>
      </w:r>
      <w:proofErr w:type="spellStart"/>
      <w:r w:rsidRPr="00E2002B">
        <w:rPr>
          <w:b/>
          <w:sz w:val="22"/>
          <w:szCs w:val="22"/>
        </w:rPr>
        <w:t>самокопирующийся</w:t>
      </w:r>
      <w:proofErr w:type="spellEnd"/>
      <w:r w:rsidRPr="00E2002B">
        <w:rPr>
          <w:b/>
          <w:sz w:val="22"/>
          <w:szCs w:val="22"/>
        </w:rPr>
        <w:t xml:space="preserve"> многоцветный, в виде отдельных комплектов со склейкой по левому краю, с отрывной просечкой на расстоянии 15 мм. от левого края бланка. Цвет печати черный.</w:t>
      </w:r>
    </w:p>
    <w:p w14:paraId="3BAEB6EF" w14:textId="77777777" w:rsidR="007D53B4" w:rsidRPr="00E2002B" w:rsidRDefault="007D53B4" w:rsidP="00E2002B">
      <w:pPr>
        <w:widowControl w:val="0"/>
        <w:ind w:right="111" w:firstLine="567"/>
        <w:jc w:val="both"/>
        <w:rPr>
          <w:b/>
          <w:sz w:val="22"/>
          <w:szCs w:val="22"/>
        </w:rPr>
      </w:pPr>
      <w:r w:rsidRPr="00E2002B">
        <w:rPr>
          <w:b/>
          <w:sz w:val="22"/>
          <w:szCs w:val="22"/>
        </w:rPr>
        <w:t xml:space="preserve"> Цвет бумаги:</w:t>
      </w:r>
    </w:p>
    <w:p w14:paraId="38ACC691" w14:textId="1F31D721" w:rsidR="007D53B4" w:rsidRPr="00E2002B" w:rsidRDefault="007D53B4" w:rsidP="00E2002B">
      <w:pPr>
        <w:widowControl w:val="0"/>
        <w:numPr>
          <w:ilvl w:val="0"/>
          <w:numId w:val="4"/>
        </w:numPr>
        <w:ind w:left="0" w:right="111" w:firstLine="567"/>
        <w:jc w:val="both"/>
        <w:rPr>
          <w:b/>
          <w:sz w:val="22"/>
          <w:szCs w:val="22"/>
        </w:rPr>
      </w:pPr>
      <w:r w:rsidRPr="00E2002B">
        <w:rPr>
          <w:b/>
          <w:sz w:val="22"/>
          <w:szCs w:val="22"/>
        </w:rPr>
        <w:t xml:space="preserve">первого и второго экземпляров - голубой (для </w:t>
      </w:r>
      <w:r w:rsidR="00E2002B">
        <w:rPr>
          <w:b/>
          <w:sz w:val="22"/>
          <w:szCs w:val="22"/>
        </w:rPr>
        <w:t>Заказчика</w:t>
      </w:r>
      <w:r w:rsidRPr="00E2002B">
        <w:rPr>
          <w:b/>
          <w:sz w:val="22"/>
          <w:szCs w:val="22"/>
        </w:rPr>
        <w:t xml:space="preserve"> и/или его представительства в аэропорту «Пулково» и/или владельца </w:t>
      </w:r>
      <w:proofErr w:type="spellStart"/>
      <w:r w:rsidRPr="00E2002B">
        <w:rPr>
          <w:b/>
          <w:sz w:val="22"/>
          <w:szCs w:val="22"/>
        </w:rPr>
        <w:t>ВС</w:t>
      </w:r>
      <w:proofErr w:type="spellEnd"/>
      <w:r w:rsidRPr="00E2002B">
        <w:rPr>
          <w:b/>
          <w:sz w:val="22"/>
          <w:szCs w:val="22"/>
        </w:rPr>
        <w:t>);</w:t>
      </w:r>
    </w:p>
    <w:p w14:paraId="574A770D" w14:textId="77777777" w:rsidR="007D53B4" w:rsidRPr="00E2002B" w:rsidRDefault="007D53B4" w:rsidP="00E2002B">
      <w:pPr>
        <w:widowControl w:val="0"/>
        <w:numPr>
          <w:ilvl w:val="0"/>
          <w:numId w:val="4"/>
        </w:numPr>
        <w:ind w:left="0" w:right="111" w:firstLine="567"/>
        <w:jc w:val="both"/>
        <w:rPr>
          <w:b/>
          <w:sz w:val="22"/>
          <w:szCs w:val="22"/>
        </w:rPr>
      </w:pPr>
      <w:r w:rsidRPr="00E2002B">
        <w:rPr>
          <w:b/>
          <w:sz w:val="22"/>
          <w:szCs w:val="22"/>
        </w:rPr>
        <w:t>третьего и четвертого - желтый (для таможенного органа);</w:t>
      </w:r>
    </w:p>
    <w:p w14:paraId="5EC60769" w14:textId="2FDFE5E6" w:rsidR="007D53B4" w:rsidRPr="00E2002B" w:rsidRDefault="007D53B4" w:rsidP="00E2002B">
      <w:pPr>
        <w:widowControl w:val="0"/>
        <w:numPr>
          <w:ilvl w:val="0"/>
          <w:numId w:val="4"/>
        </w:numPr>
        <w:ind w:left="0" w:right="111" w:firstLine="567"/>
        <w:jc w:val="both"/>
        <w:rPr>
          <w:b/>
          <w:sz w:val="22"/>
          <w:szCs w:val="22"/>
        </w:rPr>
      </w:pPr>
      <w:r w:rsidRPr="00E2002B">
        <w:rPr>
          <w:b/>
          <w:sz w:val="22"/>
          <w:szCs w:val="22"/>
        </w:rPr>
        <w:t xml:space="preserve">пятого и шестого - белый (для </w:t>
      </w:r>
      <w:r w:rsidR="00E2002B">
        <w:rPr>
          <w:b/>
          <w:sz w:val="22"/>
          <w:szCs w:val="22"/>
        </w:rPr>
        <w:t>Исполнителя</w:t>
      </w:r>
      <w:r w:rsidRPr="00E2002B">
        <w:rPr>
          <w:b/>
          <w:sz w:val="22"/>
          <w:szCs w:val="22"/>
        </w:rPr>
        <w:t>, организации - заправщика).</w:t>
      </w:r>
    </w:p>
    <w:p w14:paraId="6E17313E" w14:textId="4B5FDF31" w:rsidR="007D53B4" w:rsidRPr="00E2002B" w:rsidRDefault="007D53B4" w:rsidP="00E2002B">
      <w:pPr>
        <w:widowControl w:val="0"/>
        <w:ind w:right="111" w:firstLine="567"/>
        <w:jc w:val="both"/>
        <w:rPr>
          <w:b/>
          <w:sz w:val="22"/>
          <w:szCs w:val="22"/>
        </w:rPr>
      </w:pPr>
      <w:r w:rsidRPr="00E2002B">
        <w:rPr>
          <w:b/>
          <w:sz w:val="22"/>
          <w:szCs w:val="22"/>
        </w:rPr>
        <w:t xml:space="preserve"> Все экземпляры бланка имеют одинаковые идентификационные данные: серию, буквенную русского алфавита и номер цифровой шестизначный. При этом </w:t>
      </w:r>
      <w:r w:rsidR="00DA07F0">
        <w:rPr>
          <w:b/>
          <w:sz w:val="22"/>
          <w:szCs w:val="22"/>
        </w:rPr>
        <w:t>Исполнитель</w:t>
      </w:r>
      <w:r w:rsidRPr="00E2002B">
        <w:rPr>
          <w:b/>
          <w:sz w:val="22"/>
          <w:szCs w:val="22"/>
        </w:rPr>
        <w:t xml:space="preserve"> оставляет за собой право вносить впоследствии изменения в форму бланка № </w:t>
      </w:r>
      <w:proofErr w:type="spellStart"/>
      <w:r w:rsidRPr="00E2002B">
        <w:rPr>
          <w:b/>
          <w:sz w:val="22"/>
          <w:szCs w:val="22"/>
        </w:rPr>
        <w:t>ТЗК</w:t>
      </w:r>
      <w:proofErr w:type="spellEnd"/>
      <w:r w:rsidRPr="00E2002B">
        <w:rPr>
          <w:b/>
          <w:sz w:val="22"/>
          <w:szCs w:val="22"/>
        </w:rPr>
        <w:t xml:space="preserve">-01 как по своему усмотрению, так и по требованию </w:t>
      </w:r>
      <w:proofErr w:type="spellStart"/>
      <w:r w:rsidRPr="00E2002B">
        <w:rPr>
          <w:b/>
          <w:sz w:val="22"/>
          <w:szCs w:val="22"/>
        </w:rPr>
        <w:t>ФОИВОГА</w:t>
      </w:r>
      <w:proofErr w:type="spellEnd"/>
      <w:r w:rsidRPr="00E2002B">
        <w:rPr>
          <w:b/>
          <w:sz w:val="22"/>
          <w:szCs w:val="22"/>
        </w:rPr>
        <w:t>.</w:t>
      </w:r>
    </w:p>
    <w:p w14:paraId="0AC8F929" w14:textId="77777777" w:rsidR="007D53B4" w:rsidRPr="00E2002B" w:rsidRDefault="007D53B4" w:rsidP="00E2002B">
      <w:pPr>
        <w:widowControl w:val="0"/>
        <w:ind w:right="111" w:firstLine="567"/>
        <w:jc w:val="both"/>
        <w:rPr>
          <w:b/>
          <w:sz w:val="22"/>
          <w:szCs w:val="22"/>
        </w:rPr>
      </w:pPr>
    </w:p>
    <w:p w14:paraId="5B0B4115" w14:textId="3EEEF135" w:rsidR="007D53B4" w:rsidRPr="00E2002B" w:rsidRDefault="007D53B4" w:rsidP="00E2002B">
      <w:pPr>
        <w:widowControl w:val="0"/>
        <w:ind w:right="111" w:firstLine="567"/>
        <w:jc w:val="both"/>
        <w:rPr>
          <w:sz w:val="22"/>
          <w:szCs w:val="22"/>
        </w:rPr>
      </w:pPr>
      <w:r w:rsidRPr="00E2002B">
        <w:rPr>
          <w:sz w:val="22"/>
          <w:szCs w:val="22"/>
        </w:rPr>
        <w:t xml:space="preserve">2.17. Представитель </w:t>
      </w:r>
      <w:r w:rsidR="00E2002B">
        <w:rPr>
          <w:sz w:val="22"/>
          <w:szCs w:val="22"/>
        </w:rPr>
        <w:t>Заказчика</w:t>
      </w:r>
      <w:r w:rsidRPr="00E2002B">
        <w:rPr>
          <w:sz w:val="22"/>
          <w:szCs w:val="22"/>
        </w:rPr>
        <w:t xml:space="preserve"> вправе потребовать от уполномоченного лица </w:t>
      </w:r>
      <w:r w:rsidR="00E2002B">
        <w:rPr>
          <w:sz w:val="22"/>
          <w:szCs w:val="22"/>
        </w:rPr>
        <w:t>Исполнителя</w:t>
      </w:r>
      <w:r w:rsidRPr="00E2002B">
        <w:rPr>
          <w:sz w:val="22"/>
          <w:szCs w:val="22"/>
        </w:rPr>
        <w:t xml:space="preserve"> переоформления расходного ордера формы № </w:t>
      </w:r>
      <w:proofErr w:type="spellStart"/>
      <w:r w:rsidRPr="00E2002B">
        <w:rPr>
          <w:sz w:val="22"/>
          <w:szCs w:val="22"/>
        </w:rPr>
        <w:t>ТЗК</w:t>
      </w:r>
      <w:proofErr w:type="spellEnd"/>
      <w:r w:rsidRPr="00E2002B">
        <w:rPr>
          <w:sz w:val="22"/>
          <w:szCs w:val="22"/>
        </w:rPr>
        <w:t>-01, если в нем будут выявлены какие-либо ошибки или неточности непосредственно на месте его оформления (выписки).</w:t>
      </w:r>
    </w:p>
    <w:p w14:paraId="59CC9C64" w14:textId="77777777" w:rsidR="007D53B4" w:rsidRPr="00E2002B" w:rsidRDefault="007D53B4" w:rsidP="00E2002B">
      <w:pPr>
        <w:widowControl w:val="0"/>
        <w:ind w:right="111" w:firstLine="567"/>
        <w:jc w:val="both"/>
        <w:rPr>
          <w:sz w:val="22"/>
          <w:szCs w:val="22"/>
        </w:rPr>
      </w:pPr>
      <w:r w:rsidRPr="00E2002B">
        <w:rPr>
          <w:sz w:val="22"/>
          <w:szCs w:val="22"/>
        </w:rPr>
        <w:t>При этом уполномоченные лица с обеих сторон несут равную ответственность за правильность и полноту оформления расходного ордера после его подписания.</w:t>
      </w:r>
    </w:p>
    <w:p w14:paraId="19989966" w14:textId="77777777" w:rsidR="007D53B4" w:rsidRPr="00E2002B" w:rsidRDefault="007D53B4" w:rsidP="00E2002B">
      <w:pPr>
        <w:widowControl w:val="0"/>
        <w:ind w:right="111" w:firstLine="567"/>
        <w:jc w:val="both"/>
        <w:rPr>
          <w:sz w:val="22"/>
          <w:szCs w:val="22"/>
        </w:rPr>
      </w:pPr>
      <w:r w:rsidRPr="00E2002B">
        <w:rPr>
          <w:sz w:val="22"/>
          <w:szCs w:val="22"/>
        </w:rPr>
        <w:t xml:space="preserve">2.18. В случае выявления в процессе бухгалтерской обработки (сверки) в расходном ордере </w:t>
      </w:r>
      <w:r w:rsidRPr="00E2002B">
        <w:rPr>
          <w:sz w:val="22"/>
          <w:szCs w:val="22"/>
        </w:rPr>
        <w:lastRenderedPageBreak/>
        <w:t>(требовании) одной из сторон, либо обеими сторонами, очевидных ошибок (неточностей) и/или расхождения данных, стороны по согласованию между собой или сделают в них исправления, или оформят новый расходный ордер (требование).</w:t>
      </w:r>
    </w:p>
    <w:p w14:paraId="0E419535" w14:textId="77777777" w:rsidR="007D53B4" w:rsidRPr="00E2002B" w:rsidRDefault="007D53B4" w:rsidP="00E2002B">
      <w:pPr>
        <w:widowControl w:val="0"/>
        <w:ind w:right="111" w:firstLine="567"/>
        <w:jc w:val="both"/>
        <w:rPr>
          <w:sz w:val="22"/>
          <w:szCs w:val="22"/>
        </w:rPr>
      </w:pPr>
      <w:r w:rsidRPr="00E2002B">
        <w:rPr>
          <w:sz w:val="22"/>
          <w:szCs w:val="22"/>
        </w:rPr>
        <w:t>2.19. В случае утери, какой - либо из сторон ранее оформленного расходного ордера, (требования), сторона, имеющая экземпляр утерянного документа, снимет и передаст для другой стороны, на основании письма, копию такого документа, заверив его подписью руководителя и печатью предприятия.</w:t>
      </w:r>
    </w:p>
    <w:p w14:paraId="0505B9BF" w14:textId="77777777" w:rsidR="007D53B4" w:rsidRPr="00E2002B" w:rsidRDefault="007D53B4" w:rsidP="00E2002B">
      <w:pPr>
        <w:pStyle w:val="af7"/>
        <w:widowControl w:val="0"/>
        <w:ind w:left="0" w:firstLine="567"/>
        <w:jc w:val="both"/>
        <w:rPr>
          <w:sz w:val="22"/>
          <w:szCs w:val="22"/>
        </w:rPr>
      </w:pPr>
      <w:r w:rsidRPr="00E2002B">
        <w:rPr>
          <w:sz w:val="22"/>
          <w:szCs w:val="22"/>
        </w:rPr>
        <w:t>2.20 При исполнении Договора Стороны применяют следующие величины, измеряемые при учетных операциях, единицы измерений и пределы округления результатов измерений:</w:t>
      </w:r>
    </w:p>
    <w:p w14:paraId="47B37D4C" w14:textId="77777777" w:rsidR="007D53B4" w:rsidRPr="00E2002B" w:rsidRDefault="007D53B4" w:rsidP="00E2002B">
      <w:pPr>
        <w:pStyle w:val="af7"/>
        <w:widowControl w:val="0"/>
        <w:ind w:left="0" w:firstLine="709"/>
        <w:jc w:val="both"/>
        <w:rPr>
          <w:sz w:val="22"/>
          <w:szCs w:val="22"/>
        </w:rPr>
      </w:pPr>
    </w:p>
    <w:tbl>
      <w:tblPr>
        <w:tblStyle w:val="af6"/>
        <w:tblW w:w="9356" w:type="dxa"/>
        <w:tblInd w:w="108" w:type="dxa"/>
        <w:tblLook w:val="04A0" w:firstRow="1" w:lastRow="0" w:firstColumn="1" w:lastColumn="0" w:noHBand="0" w:noVBand="1"/>
      </w:tblPr>
      <w:tblGrid>
        <w:gridCol w:w="2518"/>
        <w:gridCol w:w="4570"/>
        <w:gridCol w:w="2268"/>
      </w:tblGrid>
      <w:tr w:rsidR="007D53B4" w:rsidRPr="00E2002B" w14:paraId="61198618" w14:textId="77777777" w:rsidTr="00E2002B">
        <w:tc>
          <w:tcPr>
            <w:tcW w:w="2518" w:type="dxa"/>
            <w:vAlign w:val="center"/>
          </w:tcPr>
          <w:p w14:paraId="4BDAAD31" w14:textId="77777777" w:rsidR="007D53B4" w:rsidRPr="00E2002B" w:rsidRDefault="007D53B4" w:rsidP="00E2002B">
            <w:pPr>
              <w:widowControl w:val="0"/>
              <w:rPr>
                <w:sz w:val="22"/>
                <w:szCs w:val="22"/>
              </w:rPr>
            </w:pPr>
            <w:r w:rsidRPr="00E2002B">
              <w:rPr>
                <w:sz w:val="22"/>
                <w:szCs w:val="22"/>
              </w:rPr>
              <w:t>Измеряемая величина</w:t>
            </w:r>
          </w:p>
        </w:tc>
        <w:tc>
          <w:tcPr>
            <w:tcW w:w="4570" w:type="dxa"/>
            <w:vAlign w:val="center"/>
          </w:tcPr>
          <w:p w14:paraId="1F330FD0" w14:textId="77777777" w:rsidR="007D53B4" w:rsidRPr="00E2002B" w:rsidRDefault="007D53B4" w:rsidP="00E2002B">
            <w:pPr>
              <w:widowControl w:val="0"/>
              <w:jc w:val="center"/>
              <w:rPr>
                <w:sz w:val="22"/>
                <w:szCs w:val="22"/>
              </w:rPr>
            </w:pPr>
            <w:r w:rsidRPr="00E2002B">
              <w:rPr>
                <w:sz w:val="22"/>
                <w:szCs w:val="22"/>
              </w:rPr>
              <w:t>Единица измерения</w:t>
            </w:r>
          </w:p>
        </w:tc>
        <w:tc>
          <w:tcPr>
            <w:tcW w:w="2268" w:type="dxa"/>
            <w:vAlign w:val="center"/>
          </w:tcPr>
          <w:p w14:paraId="04F25E55" w14:textId="77777777" w:rsidR="007D53B4" w:rsidRPr="00E2002B" w:rsidRDefault="007D53B4" w:rsidP="00E2002B">
            <w:pPr>
              <w:widowControl w:val="0"/>
              <w:jc w:val="center"/>
              <w:rPr>
                <w:sz w:val="22"/>
                <w:szCs w:val="22"/>
              </w:rPr>
            </w:pPr>
            <w:r w:rsidRPr="00E2002B">
              <w:rPr>
                <w:sz w:val="22"/>
                <w:szCs w:val="22"/>
              </w:rPr>
              <w:t>Предел округления</w:t>
            </w:r>
          </w:p>
        </w:tc>
      </w:tr>
      <w:tr w:rsidR="007D53B4" w:rsidRPr="00E2002B" w14:paraId="14401CFF" w14:textId="77777777" w:rsidTr="00E2002B">
        <w:tc>
          <w:tcPr>
            <w:tcW w:w="2518" w:type="dxa"/>
            <w:vAlign w:val="center"/>
          </w:tcPr>
          <w:p w14:paraId="2B3A2ECC" w14:textId="77777777" w:rsidR="007D53B4" w:rsidRPr="00E2002B" w:rsidRDefault="007D53B4" w:rsidP="00E2002B">
            <w:pPr>
              <w:widowControl w:val="0"/>
              <w:jc w:val="center"/>
              <w:rPr>
                <w:sz w:val="22"/>
                <w:szCs w:val="22"/>
              </w:rPr>
            </w:pPr>
            <w:r w:rsidRPr="00E2002B">
              <w:rPr>
                <w:sz w:val="22"/>
                <w:szCs w:val="22"/>
              </w:rPr>
              <w:t>Масса</w:t>
            </w:r>
          </w:p>
        </w:tc>
        <w:tc>
          <w:tcPr>
            <w:tcW w:w="4570" w:type="dxa"/>
            <w:vAlign w:val="center"/>
          </w:tcPr>
          <w:p w14:paraId="7222070C" w14:textId="77777777" w:rsidR="007D53B4" w:rsidRPr="00E2002B" w:rsidRDefault="007D53B4" w:rsidP="00E2002B">
            <w:pPr>
              <w:widowControl w:val="0"/>
              <w:jc w:val="center"/>
              <w:rPr>
                <w:sz w:val="22"/>
                <w:szCs w:val="22"/>
              </w:rPr>
            </w:pPr>
            <w:r w:rsidRPr="00E2002B">
              <w:rPr>
                <w:sz w:val="22"/>
                <w:szCs w:val="22"/>
              </w:rPr>
              <w:t>кг (килограмм), т (тонна)</w:t>
            </w:r>
          </w:p>
        </w:tc>
        <w:tc>
          <w:tcPr>
            <w:tcW w:w="2268" w:type="dxa"/>
            <w:vAlign w:val="center"/>
          </w:tcPr>
          <w:p w14:paraId="1E754761" w14:textId="77777777" w:rsidR="007D53B4" w:rsidRPr="00E2002B" w:rsidRDefault="007D53B4" w:rsidP="00E2002B">
            <w:pPr>
              <w:widowControl w:val="0"/>
              <w:jc w:val="center"/>
              <w:rPr>
                <w:sz w:val="22"/>
                <w:szCs w:val="22"/>
              </w:rPr>
            </w:pPr>
            <w:r w:rsidRPr="00E2002B">
              <w:rPr>
                <w:sz w:val="22"/>
                <w:szCs w:val="22"/>
              </w:rPr>
              <w:t>1 кг, 0,001 т</w:t>
            </w:r>
          </w:p>
        </w:tc>
      </w:tr>
      <w:tr w:rsidR="007D53B4" w:rsidRPr="00E2002B" w14:paraId="408708C4" w14:textId="77777777" w:rsidTr="00E2002B">
        <w:tc>
          <w:tcPr>
            <w:tcW w:w="2518" w:type="dxa"/>
            <w:vAlign w:val="center"/>
          </w:tcPr>
          <w:p w14:paraId="7AA5246C" w14:textId="77777777" w:rsidR="007D53B4" w:rsidRPr="00E2002B" w:rsidRDefault="007D53B4" w:rsidP="00E2002B">
            <w:pPr>
              <w:widowControl w:val="0"/>
              <w:jc w:val="center"/>
              <w:rPr>
                <w:sz w:val="22"/>
                <w:szCs w:val="22"/>
              </w:rPr>
            </w:pPr>
            <w:r w:rsidRPr="00E2002B">
              <w:rPr>
                <w:sz w:val="22"/>
                <w:szCs w:val="22"/>
              </w:rPr>
              <w:t>Объём</w:t>
            </w:r>
          </w:p>
        </w:tc>
        <w:tc>
          <w:tcPr>
            <w:tcW w:w="4570" w:type="dxa"/>
            <w:vAlign w:val="center"/>
          </w:tcPr>
          <w:p w14:paraId="2C732F82" w14:textId="77777777" w:rsidR="007D53B4" w:rsidRPr="00E2002B" w:rsidRDefault="007D53B4" w:rsidP="00E2002B">
            <w:pPr>
              <w:widowControl w:val="0"/>
              <w:jc w:val="center"/>
              <w:rPr>
                <w:sz w:val="22"/>
                <w:szCs w:val="22"/>
              </w:rPr>
            </w:pPr>
            <w:proofErr w:type="spellStart"/>
            <w:r w:rsidRPr="00E2002B">
              <w:rPr>
                <w:sz w:val="22"/>
                <w:szCs w:val="22"/>
              </w:rPr>
              <w:t>м</w:t>
            </w:r>
            <w:r w:rsidRPr="00E2002B">
              <w:rPr>
                <w:sz w:val="22"/>
                <w:szCs w:val="22"/>
                <w:vertAlign w:val="superscript"/>
              </w:rPr>
              <w:t>3</w:t>
            </w:r>
            <w:proofErr w:type="spellEnd"/>
            <w:r w:rsidRPr="00E2002B">
              <w:rPr>
                <w:sz w:val="22"/>
                <w:szCs w:val="22"/>
              </w:rPr>
              <w:t xml:space="preserve"> (метр кубический), л (литр)</w:t>
            </w:r>
          </w:p>
        </w:tc>
        <w:tc>
          <w:tcPr>
            <w:tcW w:w="2268" w:type="dxa"/>
            <w:vAlign w:val="center"/>
          </w:tcPr>
          <w:p w14:paraId="59F253D5" w14:textId="77777777" w:rsidR="007D53B4" w:rsidRPr="00E2002B" w:rsidRDefault="007D53B4" w:rsidP="00E2002B">
            <w:pPr>
              <w:widowControl w:val="0"/>
              <w:jc w:val="center"/>
              <w:rPr>
                <w:sz w:val="22"/>
                <w:szCs w:val="22"/>
              </w:rPr>
            </w:pPr>
            <w:proofErr w:type="spellStart"/>
            <w:r w:rsidRPr="00E2002B">
              <w:rPr>
                <w:sz w:val="22"/>
                <w:szCs w:val="22"/>
              </w:rPr>
              <w:t>0,001м</w:t>
            </w:r>
            <w:r w:rsidRPr="00E2002B">
              <w:rPr>
                <w:sz w:val="22"/>
                <w:szCs w:val="22"/>
                <w:vertAlign w:val="superscript"/>
              </w:rPr>
              <w:t>3</w:t>
            </w:r>
            <w:proofErr w:type="spellEnd"/>
            <w:r w:rsidRPr="00E2002B">
              <w:rPr>
                <w:sz w:val="22"/>
                <w:szCs w:val="22"/>
              </w:rPr>
              <w:t>, 1 литр</w:t>
            </w:r>
          </w:p>
        </w:tc>
      </w:tr>
      <w:tr w:rsidR="007D53B4" w:rsidRPr="00E2002B" w14:paraId="57E63801" w14:textId="77777777" w:rsidTr="00E2002B">
        <w:tc>
          <w:tcPr>
            <w:tcW w:w="2518" w:type="dxa"/>
            <w:vAlign w:val="center"/>
          </w:tcPr>
          <w:p w14:paraId="176820BF" w14:textId="77777777" w:rsidR="007D53B4" w:rsidRPr="00E2002B" w:rsidRDefault="007D53B4" w:rsidP="00E2002B">
            <w:pPr>
              <w:widowControl w:val="0"/>
              <w:jc w:val="center"/>
              <w:rPr>
                <w:sz w:val="22"/>
                <w:szCs w:val="22"/>
              </w:rPr>
            </w:pPr>
            <w:r w:rsidRPr="00E2002B">
              <w:rPr>
                <w:sz w:val="22"/>
                <w:szCs w:val="22"/>
              </w:rPr>
              <w:t>Температура</w:t>
            </w:r>
          </w:p>
        </w:tc>
        <w:tc>
          <w:tcPr>
            <w:tcW w:w="4570" w:type="dxa"/>
            <w:vAlign w:val="center"/>
          </w:tcPr>
          <w:p w14:paraId="10BCF530" w14:textId="77777777" w:rsidR="007D53B4" w:rsidRPr="00E2002B" w:rsidRDefault="007D53B4" w:rsidP="00E2002B">
            <w:pPr>
              <w:widowControl w:val="0"/>
              <w:jc w:val="center"/>
              <w:rPr>
                <w:sz w:val="22"/>
                <w:szCs w:val="22"/>
              </w:rPr>
            </w:pPr>
            <w:r w:rsidRPr="00E2002B">
              <w:rPr>
                <w:sz w:val="22"/>
                <w:szCs w:val="22"/>
              </w:rPr>
              <w:t>°С (градус Цельсия)</w:t>
            </w:r>
          </w:p>
        </w:tc>
        <w:tc>
          <w:tcPr>
            <w:tcW w:w="2268" w:type="dxa"/>
            <w:vAlign w:val="center"/>
          </w:tcPr>
          <w:p w14:paraId="3C16F5F3" w14:textId="77777777" w:rsidR="007D53B4" w:rsidRPr="00E2002B" w:rsidRDefault="007D53B4" w:rsidP="00E2002B">
            <w:pPr>
              <w:widowControl w:val="0"/>
              <w:jc w:val="center"/>
              <w:rPr>
                <w:sz w:val="22"/>
                <w:szCs w:val="22"/>
              </w:rPr>
            </w:pPr>
            <w:r w:rsidRPr="00E2002B">
              <w:rPr>
                <w:sz w:val="22"/>
                <w:szCs w:val="22"/>
              </w:rPr>
              <w:t>0,1 °С</w:t>
            </w:r>
          </w:p>
        </w:tc>
      </w:tr>
      <w:tr w:rsidR="007D53B4" w:rsidRPr="00E2002B" w14:paraId="06DECD26" w14:textId="77777777" w:rsidTr="00E2002B">
        <w:tc>
          <w:tcPr>
            <w:tcW w:w="2518" w:type="dxa"/>
            <w:vAlign w:val="center"/>
          </w:tcPr>
          <w:p w14:paraId="35FF5834" w14:textId="77777777" w:rsidR="007D53B4" w:rsidRPr="00E2002B" w:rsidRDefault="007D53B4" w:rsidP="00E2002B">
            <w:pPr>
              <w:widowControl w:val="0"/>
              <w:jc w:val="center"/>
              <w:rPr>
                <w:sz w:val="22"/>
                <w:szCs w:val="22"/>
              </w:rPr>
            </w:pPr>
            <w:r w:rsidRPr="00E2002B">
              <w:rPr>
                <w:sz w:val="22"/>
                <w:szCs w:val="22"/>
              </w:rPr>
              <w:t>Плотность</w:t>
            </w:r>
          </w:p>
        </w:tc>
        <w:tc>
          <w:tcPr>
            <w:tcW w:w="4570" w:type="dxa"/>
            <w:vAlign w:val="center"/>
          </w:tcPr>
          <w:p w14:paraId="1FE79491" w14:textId="77777777" w:rsidR="007D53B4" w:rsidRPr="00E2002B" w:rsidRDefault="007D53B4" w:rsidP="00E2002B">
            <w:pPr>
              <w:widowControl w:val="0"/>
              <w:jc w:val="center"/>
              <w:rPr>
                <w:sz w:val="22"/>
                <w:szCs w:val="22"/>
              </w:rPr>
            </w:pPr>
            <w:r w:rsidRPr="00E2002B">
              <w:rPr>
                <w:sz w:val="22"/>
                <w:szCs w:val="22"/>
              </w:rPr>
              <w:t xml:space="preserve">кг / </w:t>
            </w:r>
            <w:proofErr w:type="spellStart"/>
            <w:r w:rsidRPr="00E2002B">
              <w:rPr>
                <w:sz w:val="22"/>
                <w:szCs w:val="22"/>
              </w:rPr>
              <w:t>м</w:t>
            </w:r>
            <w:r w:rsidRPr="00E2002B">
              <w:rPr>
                <w:sz w:val="22"/>
                <w:szCs w:val="22"/>
                <w:vertAlign w:val="superscript"/>
              </w:rPr>
              <w:t>3</w:t>
            </w:r>
            <w:proofErr w:type="spellEnd"/>
            <w:r w:rsidRPr="00E2002B">
              <w:rPr>
                <w:sz w:val="22"/>
                <w:szCs w:val="22"/>
              </w:rPr>
              <w:t xml:space="preserve"> (килограмм на метр кубический)</w:t>
            </w:r>
          </w:p>
          <w:p w14:paraId="123B31B4" w14:textId="77777777" w:rsidR="007D53B4" w:rsidRPr="00E2002B" w:rsidRDefault="007D53B4" w:rsidP="00E2002B">
            <w:pPr>
              <w:widowControl w:val="0"/>
              <w:jc w:val="center"/>
              <w:rPr>
                <w:sz w:val="22"/>
                <w:szCs w:val="22"/>
              </w:rPr>
            </w:pPr>
            <w:r w:rsidRPr="00E2002B">
              <w:rPr>
                <w:sz w:val="22"/>
                <w:szCs w:val="22"/>
              </w:rPr>
              <w:t>кг / л (килограмм на литр)</w:t>
            </w:r>
          </w:p>
        </w:tc>
        <w:tc>
          <w:tcPr>
            <w:tcW w:w="2268" w:type="dxa"/>
            <w:vAlign w:val="center"/>
          </w:tcPr>
          <w:p w14:paraId="03EE949F" w14:textId="77777777" w:rsidR="007D53B4" w:rsidRPr="00E2002B" w:rsidRDefault="007D53B4" w:rsidP="00E2002B">
            <w:pPr>
              <w:widowControl w:val="0"/>
              <w:jc w:val="center"/>
              <w:rPr>
                <w:sz w:val="22"/>
                <w:szCs w:val="22"/>
              </w:rPr>
            </w:pPr>
            <w:r w:rsidRPr="00E2002B">
              <w:rPr>
                <w:sz w:val="22"/>
                <w:szCs w:val="22"/>
              </w:rPr>
              <w:t>0,1 кг/</w:t>
            </w:r>
            <w:proofErr w:type="spellStart"/>
            <w:r w:rsidRPr="00E2002B">
              <w:rPr>
                <w:sz w:val="22"/>
                <w:szCs w:val="22"/>
              </w:rPr>
              <w:t>м</w:t>
            </w:r>
            <w:r w:rsidRPr="00E2002B">
              <w:rPr>
                <w:sz w:val="22"/>
                <w:szCs w:val="22"/>
                <w:vertAlign w:val="superscript"/>
              </w:rPr>
              <w:t>3</w:t>
            </w:r>
            <w:proofErr w:type="spellEnd"/>
            <w:r w:rsidRPr="00E2002B">
              <w:rPr>
                <w:sz w:val="22"/>
                <w:szCs w:val="22"/>
              </w:rPr>
              <w:t>,</w:t>
            </w:r>
          </w:p>
          <w:p w14:paraId="72C83D26" w14:textId="77777777" w:rsidR="007D53B4" w:rsidRPr="00E2002B" w:rsidRDefault="007D53B4" w:rsidP="00E2002B">
            <w:pPr>
              <w:widowControl w:val="0"/>
              <w:jc w:val="center"/>
              <w:rPr>
                <w:sz w:val="22"/>
                <w:szCs w:val="22"/>
              </w:rPr>
            </w:pPr>
            <w:r w:rsidRPr="00E2002B">
              <w:rPr>
                <w:sz w:val="22"/>
                <w:szCs w:val="22"/>
              </w:rPr>
              <w:t>0,0001 кг/л</w:t>
            </w:r>
          </w:p>
        </w:tc>
      </w:tr>
      <w:tr w:rsidR="007D53B4" w:rsidRPr="00E2002B" w14:paraId="33FFE67A" w14:textId="77777777" w:rsidTr="00E2002B">
        <w:tc>
          <w:tcPr>
            <w:tcW w:w="2518" w:type="dxa"/>
            <w:vAlign w:val="center"/>
          </w:tcPr>
          <w:p w14:paraId="2C70E57A" w14:textId="77777777" w:rsidR="007D53B4" w:rsidRPr="00E2002B" w:rsidRDefault="007D53B4" w:rsidP="00E2002B">
            <w:pPr>
              <w:widowControl w:val="0"/>
              <w:jc w:val="center"/>
              <w:rPr>
                <w:sz w:val="22"/>
                <w:szCs w:val="22"/>
              </w:rPr>
            </w:pPr>
            <w:r w:rsidRPr="00E2002B">
              <w:rPr>
                <w:sz w:val="22"/>
                <w:szCs w:val="22"/>
              </w:rPr>
              <w:t>Уровень</w:t>
            </w:r>
          </w:p>
        </w:tc>
        <w:tc>
          <w:tcPr>
            <w:tcW w:w="4570" w:type="dxa"/>
            <w:vAlign w:val="center"/>
          </w:tcPr>
          <w:p w14:paraId="0220356B" w14:textId="77777777" w:rsidR="007D53B4" w:rsidRPr="00E2002B" w:rsidRDefault="007D53B4" w:rsidP="00E2002B">
            <w:pPr>
              <w:widowControl w:val="0"/>
              <w:jc w:val="center"/>
              <w:rPr>
                <w:sz w:val="22"/>
                <w:szCs w:val="22"/>
              </w:rPr>
            </w:pPr>
            <w:r w:rsidRPr="00E2002B">
              <w:rPr>
                <w:sz w:val="22"/>
                <w:szCs w:val="22"/>
              </w:rPr>
              <w:t>мм (миллиметр)</w:t>
            </w:r>
          </w:p>
        </w:tc>
        <w:tc>
          <w:tcPr>
            <w:tcW w:w="2268" w:type="dxa"/>
            <w:vAlign w:val="center"/>
          </w:tcPr>
          <w:p w14:paraId="28ADF0E9" w14:textId="77777777" w:rsidR="007D53B4" w:rsidRPr="00E2002B" w:rsidRDefault="007D53B4" w:rsidP="00E2002B">
            <w:pPr>
              <w:widowControl w:val="0"/>
              <w:jc w:val="center"/>
              <w:rPr>
                <w:sz w:val="22"/>
                <w:szCs w:val="22"/>
              </w:rPr>
            </w:pPr>
            <w:r w:rsidRPr="00E2002B">
              <w:rPr>
                <w:sz w:val="22"/>
                <w:szCs w:val="22"/>
              </w:rPr>
              <w:t>1 мм</w:t>
            </w:r>
          </w:p>
        </w:tc>
      </w:tr>
    </w:tbl>
    <w:p w14:paraId="7B3999E7" w14:textId="77777777" w:rsidR="007D53B4" w:rsidRPr="00E2002B" w:rsidRDefault="007D53B4" w:rsidP="00E2002B">
      <w:pPr>
        <w:pStyle w:val="6"/>
        <w:keepNext w:val="0"/>
        <w:spacing w:before="0" w:after="0"/>
        <w:ind w:firstLine="567"/>
        <w:jc w:val="both"/>
        <w:rPr>
          <w:sz w:val="22"/>
          <w:szCs w:val="22"/>
        </w:rPr>
      </w:pPr>
      <w:r w:rsidRPr="00E2002B">
        <w:rPr>
          <w:sz w:val="22"/>
          <w:szCs w:val="22"/>
        </w:rPr>
        <w:t>III. ПРОВЕРКИ, ОТБОР ПРОБ ТОПЛИВА</w:t>
      </w:r>
    </w:p>
    <w:p w14:paraId="6BD22CF9" w14:textId="1A725FC5" w:rsidR="007D53B4" w:rsidRPr="00E2002B" w:rsidRDefault="007D53B4" w:rsidP="00E2002B">
      <w:pPr>
        <w:widowControl w:val="0"/>
        <w:ind w:right="111" w:firstLine="567"/>
        <w:jc w:val="both"/>
        <w:rPr>
          <w:sz w:val="22"/>
          <w:szCs w:val="22"/>
        </w:rPr>
      </w:pPr>
      <w:r w:rsidRPr="00E2002B">
        <w:rPr>
          <w:sz w:val="22"/>
          <w:szCs w:val="22"/>
        </w:rPr>
        <w:t xml:space="preserve">3.1. </w:t>
      </w:r>
      <w:r w:rsidR="00E2002B">
        <w:rPr>
          <w:sz w:val="22"/>
          <w:szCs w:val="22"/>
        </w:rPr>
        <w:t>Заказчик</w:t>
      </w:r>
      <w:r w:rsidRPr="00E2002B">
        <w:rPr>
          <w:sz w:val="22"/>
          <w:szCs w:val="22"/>
        </w:rPr>
        <w:t xml:space="preserve"> или его представитель в аэропорту «Пулково» имеет право на проведение технической проверки или инспекции следующих позиций:</w:t>
      </w:r>
    </w:p>
    <w:p w14:paraId="7914489C" w14:textId="2A4DCB1D" w:rsidR="007D53B4" w:rsidRPr="00E2002B" w:rsidRDefault="007D53B4" w:rsidP="00E2002B">
      <w:pPr>
        <w:widowControl w:val="0"/>
        <w:ind w:right="111" w:firstLine="567"/>
        <w:jc w:val="both"/>
        <w:rPr>
          <w:sz w:val="22"/>
          <w:szCs w:val="22"/>
        </w:rPr>
      </w:pPr>
      <w:r w:rsidRPr="00E2002B">
        <w:rPr>
          <w:sz w:val="22"/>
          <w:szCs w:val="22"/>
        </w:rPr>
        <w:t xml:space="preserve">а) инструкции и технологии работ, действующих у </w:t>
      </w:r>
      <w:r w:rsidR="00E2002B">
        <w:rPr>
          <w:sz w:val="22"/>
          <w:szCs w:val="22"/>
        </w:rPr>
        <w:t>Исполнителя</w:t>
      </w:r>
      <w:r w:rsidRPr="00E2002B">
        <w:rPr>
          <w:sz w:val="22"/>
          <w:szCs w:val="22"/>
        </w:rPr>
        <w:t xml:space="preserve"> по положению </w:t>
      </w:r>
      <w:proofErr w:type="spellStart"/>
      <w:r w:rsidRPr="00E2002B">
        <w:rPr>
          <w:sz w:val="22"/>
          <w:szCs w:val="22"/>
        </w:rPr>
        <w:t>п.2.6</w:t>
      </w:r>
      <w:proofErr w:type="spellEnd"/>
      <w:r w:rsidRPr="00E2002B">
        <w:rPr>
          <w:sz w:val="22"/>
          <w:szCs w:val="22"/>
        </w:rPr>
        <w:t>. настоящей Технологии;</w:t>
      </w:r>
    </w:p>
    <w:p w14:paraId="1A328821" w14:textId="16BFD850" w:rsidR="007D53B4" w:rsidRPr="00E2002B" w:rsidRDefault="007D53B4" w:rsidP="00E2002B">
      <w:pPr>
        <w:widowControl w:val="0"/>
        <w:ind w:right="111" w:firstLine="567"/>
        <w:jc w:val="both"/>
        <w:rPr>
          <w:sz w:val="22"/>
          <w:szCs w:val="22"/>
        </w:rPr>
      </w:pPr>
      <w:r w:rsidRPr="00E2002B">
        <w:rPr>
          <w:sz w:val="22"/>
          <w:szCs w:val="22"/>
        </w:rPr>
        <w:t xml:space="preserve">б) журналы результатов проверок и анализов качества Топлива, а также технологических операций </w:t>
      </w:r>
      <w:r w:rsidR="00E2002B">
        <w:rPr>
          <w:sz w:val="22"/>
          <w:szCs w:val="22"/>
        </w:rPr>
        <w:t>Исполнителя</w:t>
      </w:r>
      <w:r w:rsidRPr="00E2002B">
        <w:rPr>
          <w:sz w:val="22"/>
          <w:szCs w:val="22"/>
        </w:rPr>
        <w:t xml:space="preserve">, при подготовке к заправкам </w:t>
      </w:r>
      <w:proofErr w:type="spellStart"/>
      <w:r w:rsidRPr="00E2002B">
        <w:rPr>
          <w:sz w:val="22"/>
          <w:szCs w:val="22"/>
        </w:rPr>
        <w:t>ВС</w:t>
      </w:r>
      <w:proofErr w:type="spellEnd"/>
      <w:r w:rsidRPr="00E2002B">
        <w:rPr>
          <w:sz w:val="22"/>
          <w:szCs w:val="22"/>
        </w:rPr>
        <w:t xml:space="preserve"> Топливом;</w:t>
      </w:r>
    </w:p>
    <w:p w14:paraId="1F9D0C6B" w14:textId="77777777" w:rsidR="007D53B4" w:rsidRPr="00E2002B" w:rsidRDefault="007D53B4" w:rsidP="00E2002B">
      <w:pPr>
        <w:widowControl w:val="0"/>
        <w:ind w:right="111" w:firstLine="567"/>
        <w:jc w:val="both"/>
        <w:rPr>
          <w:sz w:val="22"/>
          <w:szCs w:val="22"/>
        </w:rPr>
      </w:pPr>
      <w:r w:rsidRPr="00E2002B">
        <w:rPr>
          <w:sz w:val="22"/>
          <w:szCs w:val="22"/>
        </w:rPr>
        <w:t xml:space="preserve">в) работу оборудования, участвующего в технологическом процессе по </w:t>
      </w:r>
      <w:proofErr w:type="spellStart"/>
      <w:r w:rsidRPr="00E2002B">
        <w:rPr>
          <w:sz w:val="22"/>
          <w:szCs w:val="22"/>
        </w:rPr>
        <w:t>авиатопливообеспечению</w:t>
      </w:r>
      <w:proofErr w:type="spellEnd"/>
      <w:r w:rsidRPr="00E2002B">
        <w:rPr>
          <w:sz w:val="22"/>
          <w:szCs w:val="22"/>
        </w:rPr>
        <w:t>;</w:t>
      </w:r>
    </w:p>
    <w:p w14:paraId="66F221B6" w14:textId="77777777" w:rsidR="007D53B4" w:rsidRPr="00E2002B" w:rsidRDefault="007D53B4" w:rsidP="00E2002B">
      <w:pPr>
        <w:widowControl w:val="0"/>
        <w:ind w:right="111" w:firstLine="567"/>
        <w:jc w:val="both"/>
        <w:rPr>
          <w:sz w:val="22"/>
          <w:szCs w:val="22"/>
        </w:rPr>
      </w:pPr>
      <w:r w:rsidRPr="00E2002B">
        <w:rPr>
          <w:sz w:val="22"/>
          <w:szCs w:val="22"/>
        </w:rPr>
        <w:t xml:space="preserve">г) сертификат соответствия, лицензии и разрешение на выполнение отдельных видов работ (процедур), связанных с </w:t>
      </w:r>
      <w:proofErr w:type="spellStart"/>
      <w:r w:rsidRPr="00E2002B">
        <w:rPr>
          <w:sz w:val="22"/>
          <w:szCs w:val="22"/>
        </w:rPr>
        <w:t>авиатопливообеспечением</w:t>
      </w:r>
      <w:proofErr w:type="spellEnd"/>
      <w:r w:rsidRPr="00E2002B">
        <w:rPr>
          <w:sz w:val="22"/>
          <w:szCs w:val="22"/>
        </w:rPr>
        <w:t xml:space="preserve"> </w:t>
      </w:r>
      <w:proofErr w:type="spellStart"/>
      <w:r w:rsidRPr="00E2002B">
        <w:rPr>
          <w:sz w:val="22"/>
          <w:szCs w:val="22"/>
        </w:rPr>
        <w:t>ВС</w:t>
      </w:r>
      <w:proofErr w:type="spellEnd"/>
      <w:r w:rsidRPr="00E2002B">
        <w:rPr>
          <w:sz w:val="22"/>
          <w:szCs w:val="22"/>
        </w:rPr>
        <w:t>;</w:t>
      </w:r>
    </w:p>
    <w:p w14:paraId="72042FD6" w14:textId="77777777" w:rsidR="007D53B4" w:rsidRPr="00E2002B" w:rsidRDefault="007D53B4" w:rsidP="00E2002B">
      <w:pPr>
        <w:widowControl w:val="0"/>
        <w:ind w:right="111" w:firstLine="567"/>
        <w:jc w:val="both"/>
        <w:rPr>
          <w:sz w:val="22"/>
          <w:szCs w:val="22"/>
        </w:rPr>
      </w:pPr>
      <w:r w:rsidRPr="00E2002B">
        <w:rPr>
          <w:sz w:val="22"/>
          <w:szCs w:val="22"/>
        </w:rPr>
        <w:t xml:space="preserve">д) метрологических проверок средств измерений, задействованных в процессе </w:t>
      </w:r>
      <w:proofErr w:type="spellStart"/>
      <w:r w:rsidRPr="00E2002B">
        <w:rPr>
          <w:sz w:val="22"/>
          <w:szCs w:val="22"/>
        </w:rPr>
        <w:t>авиатопливообеспечения</w:t>
      </w:r>
      <w:proofErr w:type="spellEnd"/>
      <w:r w:rsidRPr="00E2002B">
        <w:rPr>
          <w:sz w:val="22"/>
          <w:szCs w:val="22"/>
        </w:rPr>
        <w:t xml:space="preserve"> </w:t>
      </w:r>
      <w:proofErr w:type="spellStart"/>
      <w:r w:rsidRPr="00E2002B">
        <w:rPr>
          <w:sz w:val="22"/>
          <w:szCs w:val="22"/>
        </w:rPr>
        <w:t>ВС</w:t>
      </w:r>
      <w:proofErr w:type="spellEnd"/>
      <w:r w:rsidRPr="00E2002B">
        <w:rPr>
          <w:sz w:val="22"/>
          <w:szCs w:val="22"/>
        </w:rPr>
        <w:t xml:space="preserve"> и свидетельств о прохождении таких поверок.</w:t>
      </w:r>
    </w:p>
    <w:p w14:paraId="25AC1416" w14:textId="4953B61C" w:rsidR="007D53B4" w:rsidRPr="00E2002B" w:rsidRDefault="007D53B4" w:rsidP="00E2002B">
      <w:pPr>
        <w:widowControl w:val="0"/>
        <w:ind w:right="111" w:firstLine="567"/>
        <w:jc w:val="both"/>
        <w:rPr>
          <w:sz w:val="22"/>
          <w:szCs w:val="22"/>
        </w:rPr>
      </w:pPr>
      <w:r w:rsidRPr="00E2002B">
        <w:rPr>
          <w:sz w:val="22"/>
          <w:szCs w:val="22"/>
        </w:rPr>
        <w:t xml:space="preserve">3.2. </w:t>
      </w:r>
      <w:r w:rsidR="00E2002B">
        <w:rPr>
          <w:sz w:val="22"/>
          <w:szCs w:val="22"/>
        </w:rPr>
        <w:t>Заказчик</w:t>
      </w:r>
      <w:r w:rsidRPr="00E2002B">
        <w:rPr>
          <w:sz w:val="22"/>
          <w:szCs w:val="22"/>
        </w:rPr>
        <w:t xml:space="preserve"> или его Представитель имеет право на отбор проб, предназначенного для продажи </w:t>
      </w:r>
      <w:r w:rsidR="00E2002B">
        <w:rPr>
          <w:sz w:val="22"/>
          <w:szCs w:val="22"/>
        </w:rPr>
        <w:t>Заказчику</w:t>
      </w:r>
      <w:r w:rsidRPr="00E2002B">
        <w:rPr>
          <w:sz w:val="22"/>
          <w:szCs w:val="22"/>
        </w:rPr>
        <w:t xml:space="preserve"> Топлива, который может произвести </w:t>
      </w:r>
      <w:r w:rsidR="00DA07F0">
        <w:rPr>
          <w:sz w:val="22"/>
          <w:szCs w:val="22"/>
        </w:rPr>
        <w:t>Исполнитель</w:t>
      </w:r>
      <w:r w:rsidRPr="00E2002B">
        <w:rPr>
          <w:sz w:val="22"/>
          <w:szCs w:val="22"/>
        </w:rPr>
        <w:t xml:space="preserve"> в присутствии </w:t>
      </w:r>
      <w:r w:rsidR="00E2002B">
        <w:rPr>
          <w:sz w:val="22"/>
          <w:szCs w:val="22"/>
        </w:rPr>
        <w:t>Заказчика</w:t>
      </w:r>
      <w:r w:rsidRPr="00E2002B">
        <w:rPr>
          <w:sz w:val="22"/>
          <w:szCs w:val="22"/>
        </w:rPr>
        <w:t xml:space="preserve"> (его представителя).</w:t>
      </w:r>
    </w:p>
    <w:p w14:paraId="558B66D5" w14:textId="43B6CECA" w:rsidR="007D53B4" w:rsidRPr="00E2002B" w:rsidRDefault="00E2002B" w:rsidP="00E2002B">
      <w:pPr>
        <w:widowControl w:val="0"/>
        <w:ind w:right="111" w:firstLine="567"/>
        <w:jc w:val="both"/>
        <w:rPr>
          <w:sz w:val="22"/>
          <w:szCs w:val="22"/>
        </w:rPr>
      </w:pPr>
      <w:r>
        <w:rPr>
          <w:sz w:val="22"/>
          <w:szCs w:val="22"/>
        </w:rPr>
        <w:t>Заказчик</w:t>
      </w:r>
      <w:r w:rsidR="007D53B4" w:rsidRPr="00E2002B">
        <w:rPr>
          <w:sz w:val="22"/>
          <w:szCs w:val="22"/>
        </w:rPr>
        <w:t xml:space="preserve"> не позже, чем за 72 часа должен предупредить </w:t>
      </w:r>
      <w:r>
        <w:rPr>
          <w:sz w:val="22"/>
          <w:szCs w:val="22"/>
        </w:rPr>
        <w:t>Исполнителя</w:t>
      </w:r>
      <w:r w:rsidR="007D53B4" w:rsidRPr="00E2002B">
        <w:rPr>
          <w:sz w:val="22"/>
          <w:szCs w:val="22"/>
        </w:rPr>
        <w:t xml:space="preserve"> о своем намерении на получение (отбор) проб Топлива, используемого для заправки </w:t>
      </w:r>
      <w:proofErr w:type="spellStart"/>
      <w:r w:rsidR="007D53B4" w:rsidRPr="00E2002B">
        <w:rPr>
          <w:sz w:val="22"/>
          <w:szCs w:val="22"/>
        </w:rPr>
        <w:t>ВС</w:t>
      </w:r>
      <w:proofErr w:type="spellEnd"/>
      <w:r w:rsidR="007D53B4" w:rsidRPr="00E2002B">
        <w:rPr>
          <w:sz w:val="22"/>
          <w:szCs w:val="22"/>
        </w:rPr>
        <w:t xml:space="preserve"> </w:t>
      </w:r>
      <w:r>
        <w:rPr>
          <w:sz w:val="22"/>
          <w:szCs w:val="22"/>
        </w:rPr>
        <w:t>Заказчика</w:t>
      </w:r>
      <w:r w:rsidR="007D53B4" w:rsidRPr="00E2002B">
        <w:rPr>
          <w:sz w:val="22"/>
          <w:szCs w:val="22"/>
        </w:rPr>
        <w:t>. Отбор проб должен производиться на месте и посредством метода, согласованного сторонами.</w:t>
      </w:r>
    </w:p>
    <w:p w14:paraId="5FF4E739" w14:textId="22A2C0D1" w:rsidR="007D53B4" w:rsidRPr="00E2002B" w:rsidRDefault="007D53B4" w:rsidP="00E2002B">
      <w:pPr>
        <w:widowControl w:val="0"/>
        <w:ind w:right="111" w:firstLine="567"/>
        <w:jc w:val="both"/>
        <w:rPr>
          <w:sz w:val="22"/>
          <w:szCs w:val="22"/>
        </w:rPr>
      </w:pPr>
      <w:r w:rsidRPr="00E2002B">
        <w:rPr>
          <w:sz w:val="22"/>
          <w:szCs w:val="22"/>
        </w:rPr>
        <w:t xml:space="preserve">При этом </w:t>
      </w:r>
      <w:r w:rsidR="00DA07F0">
        <w:rPr>
          <w:sz w:val="22"/>
          <w:szCs w:val="22"/>
        </w:rPr>
        <w:t>Исполнитель</w:t>
      </w:r>
      <w:r w:rsidRPr="00E2002B">
        <w:rPr>
          <w:sz w:val="22"/>
          <w:szCs w:val="22"/>
        </w:rPr>
        <w:t xml:space="preserve"> в это же время может отобрать из той же точки и оформить в соответствии с требованиями </w:t>
      </w:r>
      <w:proofErr w:type="spellStart"/>
      <w:r w:rsidRPr="00E2002B">
        <w:rPr>
          <w:sz w:val="22"/>
          <w:szCs w:val="22"/>
        </w:rPr>
        <w:t>НТД</w:t>
      </w:r>
      <w:proofErr w:type="spellEnd"/>
      <w:r w:rsidRPr="00E2002B">
        <w:rPr>
          <w:sz w:val="22"/>
          <w:szCs w:val="22"/>
        </w:rPr>
        <w:t xml:space="preserve"> </w:t>
      </w:r>
      <w:proofErr w:type="spellStart"/>
      <w:r w:rsidRPr="00E2002B">
        <w:rPr>
          <w:sz w:val="22"/>
          <w:szCs w:val="22"/>
        </w:rPr>
        <w:t>ФОИВОГА</w:t>
      </w:r>
      <w:proofErr w:type="spellEnd"/>
      <w:r w:rsidRPr="00E2002B">
        <w:rPr>
          <w:sz w:val="22"/>
          <w:szCs w:val="22"/>
        </w:rPr>
        <w:t xml:space="preserve"> арбитражную пробу Топлива, которую он будет хранить в своей лаборатории ГСМ до момента получения от </w:t>
      </w:r>
      <w:r w:rsidR="00E2002B">
        <w:rPr>
          <w:sz w:val="22"/>
          <w:szCs w:val="22"/>
        </w:rPr>
        <w:t>Заказчика</w:t>
      </w:r>
      <w:r w:rsidRPr="00E2002B">
        <w:rPr>
          <w:sz w:val="22"/>
          <w:szCs w:val="22"/>
        </w:rPr>
        <w:t xml:space="preserve"> результатов проведенного анализа взятой им пробы и при необходимости, в зависимости от обстоятельств проведет анализ арбитражной пробы в своей лаборатории ГСМ, либо в Центре Сертификации авиационных ГСМ и </w:t>
      </w:r>
      <w:proofErr w:type="spellStart"/>
      <w:r w:rsidRPr="00E2002B">
        <w:rPr>
          <w:sz w:val="22"/>
          <w:szCs w:val="22"/>
        </w:rPr>
        <w:t>спецжидкостей</w:t>
      </w:r>
      <w:proofErr w:type="spellEnd"/>
      <w:r w:rsidRPr="00E2002B">
        <w:rPr>
          <w:sz w:val="22"/>
          <w:szCs w:val="22"/>
        </w:rPr>
        <w:t xml:space="preserve"> ФГУП </w:t>
      </w:r>
      <w:proofErr w:type="spellStart"/>
      <w:r w:rsidRPr="00E2002B">
        <w:rPr>
          <w:sz w:val="22"/>
          <w:szCs w:val="22"/>
        </w:rPr>
        <w:t>ГосНИИ</w:t>
      </w:r>
      <w:proofErr w:type="spellEnd"/>
      <w:r w:rsidRPr="00E2002B">
        <w:rPr>
          <w:sz w:val="22"/>
          <w:szCs w:val="22"/>
        </w:rPr>
        <w:t xml:space="preserve"> ГА (г. Москва, ул. Планерная </w:t>
      </w:r>
      <w:proofErr w:type="spellStart"/>
      <w:r w:rsidRPr="00E2002B">
        <w:rPr>
          <w:sz w:val="22"/>
          <w:szCs w:val="22"/>
        </w:rPr>
        <w:t>д.22</w:t>
      </w:r>
      <w:proofErr w:type="spellEnd"/>
      <w:r w:rsidRPr="00E2002B">
        <w:rPr>
          <w:sz w:val="22"/>
          <w:szCs w:val="22"/>
        </w:rPr>
        <w:t xml:space="preserve">, </w:t>
      </w:r>
      <w:proofErr w:type="spellStart"/>
      <w:r w:rsidRPr="00E2002B">
        <w:rPr>
          <w:sz w:val="22"/>
          <w:szCs w:val="22"/>
        </w:rPr>
        <w:t>корп.2</w:t>
      </w:r>
      <w:proofErr w:type="spellEnd"/>
      <w:r w:rsidRPr="00E2002B">
        <w:rPr>
          <w:sz w:val="22"/>
          <w:szCs w:val="22"/>
        </w:rPr>
        <w:t>).</w:t>
      </w:r>
    </w:p>
    <w:p w14:paraId="51575A7C" w14:textId="1CA5CEFD" w:rsidR="007D53B4" w:rsidRPr="00E2002B" w:rsidRDefault="007D53B4" w:rsidP="00E2002B">
      <w:pPr>
        <w:widowControl w:val="0"/>
        <w:ind w:right="111" w:firstLine="567"/>
        <w:jc w:val="both"/>
        <w:rPr>
          <w:sz w:val="22"/>
          <w:szCs w:val="22"/>
        </w:rPr>
      </w:pPr>
      <w:r w:rsidRPr="00E2002B">
        <w:rPr>
          <w:sz w:val="22"/>
          <w:szCs w:val="22"/>
        </w:rPr>
        <w:t xml:space="preserve">3.3. </w:t>
      </w:r>
      <w:r w:rsidR="00DA07F0">
        <w:rPr>
          <w:sz w:val="22"/>
          <w:szCs w:val="22"/>
        </w:rPr>
        <w:t>Исполнитель</w:t>
      </w:r>
      <w:r w:rsidRPr="00E2002B">
        <w:rPr>
          <w:sz w:val="22"/>
          <w:szCs w:val="22"/>
        </w:rPr>
        <w:t xml:space="preserve"> не признает результаты анализа пробы Топлива, проведенного </w:t>
      </w:r>
      <w:r w:rsidR="00E2002B">
        <w:rPr>
          <w:sz w:val="22"/>
          <w:szCs w:val="22"/>
        </w:rPr>
        <w:t>Заказчиком</w:t>
      </w:r>
      <w:r w:rsidRPr="00E2002B">
        <w:rPr>
          <w:sz w:val="22"/>
          <w:szCs w:val="22"/>
        </w:rPr>
        <w:t>, если такой анализ был проведен в лаборатории (организации) не имеющей сертификата соответствия в системе сертификации на Воздушном Транспорте Российской Федерации.</w:t>
      </w:r>
    </w:p>
    <w:p w14:paraId="1F372CA7" w14:textId="1B6D137B" w:rsidR="007D53B4" w:rsidRPr="00E2002B" w:rsidRDefault="007D53B4" w:rsidP="00E2002B">
      <w:pPr>
        <w:widowControl w:val="0"/>
        <w:ind w:right="111" w:firstLine="567"/>
        <w:jc w:val="both"/>
        <w:rPr>
          <w:sz w:val="22"/>
          <w:szCs w:val="22"/>
        </w:rPr>
      </w:pPr>
      <w:r w:rsidRPr="00E2002B">
        <w:rPr>
          <w:sz w:val="22"/>
          <w:szCs w:val="22"/>
        </w:rPr>
        <w:t xml:space="preserve">Если </w:t>
      </w:r>
      <w:r w:rsidR="00E2002B">
        <w:rPr>
          <w:sz w:val="22"/>
          <w:szCs w:val="22"/>
        </w:rPr>
        <w:t>Заказчик</w:t>
      </w:r>
      <w:r w:rsidRPr="00E2002B">
        <w:rPr>
          <w:sz w:val="22"/>
          <w:szCs w:val="22"/>
        </w:rPr>
        <w:t xml:space="preserve"> на основании такого результата анализа будет распространять информацию для третьих лиц, то </w:t>
      </w:r>
      <w:r w:rsidR="00DA07F0">
        <w:rPr>
          <w:sz w:val="22"/>
          <w:szCs w:val="22"/>
        </w:rPr>
        <w:t>Исполнитель</w:t>
      </w:r>
      <w:r w:rsidRPr="00E2002B">
        <w:rPr>
          <w:sz w:val="22"/>
          <w:szCs w:val="22"/>
        </w:rPr>
        <w:t xml:space="preserve"> будет рассматривать такие действия </w:t>
      </w:r>
      <w:r w:rsidR="00E2002B">
        <w:rPr>
          <w:sz w:val="22"/>
          <w:szCs w:val="22"/>
        </w:rPr>
        <w:t>Заказчика</w:t>
      </w:r>
      <w:r w:rsidRPr="00E2002B">
        <w:rPr>
          <w:sz w:val="22"/>
          <w:szCs w:val="22"/>
        </w:rPr>
        <w:t xml:space="preserve"> как необъективные, направленные на подрыв репутации и имиджа </w:t>
      </w:r>
      <w:r w:rsidR="00E2002B">
        <w:rPr>
          <w:sz w:val="22"/>
          <w:szCs w:val="22"/>
        </w:rPr>
        <w:t>Исполнителя</w:t>
      </w:r>
      <w:r w:rsidRPr="00E2002B">
        <w:rPr>
          <w:sz w:val="22"/>
          <w:szCs w:val="22"/>
        </w:rPr>
        <w:t>, со всеми вытекающими из этого последствиями, в соответствии с действующим законодательством РФ.</w:t>
      </w:r>
    </w:p>
    <w:p w14:paraId="22B8C1D6" w14:textId="68B0B697" w:rsidR="007D53B4" w:rsidRPr="00E2002B" w:rsidRDefault="007D53B4" w:rsidP="00E2002B">
      <w:pPr>
        <w:widowControl w:val="0"/>
        <w:ind w:right="111" w:firstLine="567"/>
        <w:jc w:val="both"/>
        <w:rPr>
          <w:sz w:val="22"/>
          <w:szCs w:val="22"/>
        </w:rPr>
      </w:pPr>
      <w:r w:rsidRPr="00E2002B">
        <w:rPr>
          <w:sz w:val="22"/>
          <w:szCs w:val="22"/>
        </w:rPr>
        <w:t xml:space="preserve">3.4. В случае разногласий между сторонами по качеству Топлива заправленного в </w:t>
      </w:r>
      <w:proofErr w:type="spellStart"/>
      <w:r w:rsidRPr="00E2002B">
        <w:rPr>
          <w:sz w:val="22"/>
          <w:szCs w:val="22"/>
        </w:rPr>
        <w:t>ВС</w:t>
      </w:r>
      <w:proofErr w:type="spellEnd"/>
      <w:r w:rsidRPr="00E2002B">
        <w:rPr>
          <w:sz w:val="22"/>
          <w:szCs w:val="22"/>
        </w:rPr>
        <w:t xml:space="preserve"> </w:t>
      </w:r>
      <w:r w:rsidR="00E2002B">
        <w:rPr>
          <w:sz w:val="22"/>
          <w:szCs w:val="22"/>
        </w:rPr>
        <w:t>Заказчика</w:t>
      </w:r>
      <w:r w:rsidRPr="00E2002B">
        <w:rPr>
          <w:sz w:val="22"/>
          <w:szCs w:val="22"/>
        </w:rPr>
        <w:t xml:space="preserve">, стороны проведут арбитражный анализ в Центре сертификации авиационных ГСМ и </w:t>
      </w:r>
      <w:proofErr w:type="spellStart"/>
      <w:r w:rsidRPr="00E2002B">
        <w:rPr>
          <w:sz w:val="22"/>
          <w:szCs w:val="22"/>
        </w:rPr>
        <w:t>спецжидкостей</w:t>
      </w:r>
      <w:proofErr w:type="spellEnd"/>
      <w:r w:rsidRPr="00E2002B">
        <w:rPr>
          <w:sz w:val="22"/>
          <w:szCs w:val="22"/>
        </w:rPr>
        <w:t xml:space="preserve"> ФГУП </w:t>
      </w:r>
      <w:proofErr w:type="spellStart"/>
      <w:r w:rsidRPr="00E2002B">
        <w:rPr>
          <w:sz w:val="22"/>
          <w:szCs w:val="22"/>
        </w:rPr>
        <w:t>ГосНИИ</w:t>
      </w:r>
      <w:proofErr w:type="spellEnd"/>
      <w:r w:rsidRPr="00E2002B">
        <w:rPr>
          <w:sz w:val="22"/>
          <w:szCs w:val="22"/>
        </w:rPr>
        <w:t xml:space="preserve"> ГА (Москва, ул. Планерная, д. 22, корп. 2).</w:t>
      </w:r>
    </w:p>
    <w:p w14:paraId="24F0E6F1" w14:textId="77777777" w:rsidR="007D53B4" w:rsidRPr="00E2002B" w:rsidRDefault="007D53B4" w:rsidP="00E2002B">
      <w:pPr>
        <w:pStyle w:val="6"/>
        <w:keepNext w:val="0"/>
        <w:spacing w:before="0" w:after="0"/>
        <w:ind w:firstLine="567"/>
        <w:jc w:val="both"/>
        <w:rPr>
          <w:bCs/>
          <w:sz w:val="22"/>
          <w:szCs w:val="22"/>
        </w:rPr>
      </w:pPr>
      <w:r w:rsidRPr="00E2002B">
        <w:rPr>
          <w:sz w:val="22"/>
          <w:szCs w:val="22"/>
        </w:rPr>
        <w:t>IV. ПРЕТЕНЗИИ, ПРОТОКОЛ</w:t>
      </w:r>
    </w:p>
    <w:p w14:paraId="48D867DE" w14:textId="77777777" w:rsidR="007D53B4" w:rsidRPr="00E2002B" w:rsidRDefault="007D53B4" w:rsidP="00E2002B">
      <w:pPr>
        <w:widowControl w:val="0"/>
        <w:ind w:right="111" w:firstLine="567"/>
        <w:jc w:val="both"/>
        <w:rPr>
          <w:sz w:val="22"/>
          <w:szCs w:val="22"/>
        </w:rPr>
      </w:pPr>
      <w:r w:rsidRPr="00E2002B">
        <w:rPr>
          <w:sz w:val="22"/>
          <w:szCs w:val="22"/>
        </w:rPr>
        <w:t>4.1. Претензии по поводу</w:t>
      </w:r>
    </w:p>
    <w:p w14:paraId="311591F5" w14:textId="77777777" w:rsidR="007D53B4" w:rsidRPr="00E2002B" w:rsidRDefault="007D53B4" w:rsidP="00E2002B">
      <w:pPr>
        <w:widowControl w:val="0"/>
        <w:numPr>
          <w:ilvl w:val="0"/>
          <w:numId w:val="4"/>
        </w:numPr>
        <w:ind w:left="0" w:right="111" w:firstLine="567"/>
        <w:jc w:val="both"/>
        <w:rPr>
          <w:sz w:val="22"/>
          <w:szCs w:val="22"/>
        </w:rPr>
      </w:pPr>
      <w:r w:rsidRPr="00E2002B">
        <w:rPr>
          <w:sz w:val="22"/>
          <w:szCs w:val="22"/>
        </w:rPr>
        <w:t>не дозаправки и/или задержки в заправке;</w:t>
      </w:r>
    </w:p>
    <w:p w14:paraId="238D2378" w14:textId="2752B7D1" w:rsidR="007D53B4" w:rsidRPr="00E2002B" w:rsidRDefault="007D53B4" w:rsidP="00E2002B">
      <w:pPr>
        <w:widowControl w:val="0"/>
        <w:numPr>
          <w:ilvl w:val="0"/>
          <w:numId w:val="4"/>
        </w:numPr>
        <w:ind w:left="0" w:right="111" w:firstLine="567"/>
        <w:jc w:val="both"/>
        <w:rPr>
          <w:sz w:val="22"/>
          <w:szCs w:val="22"/>
        </w:rPr>
      </w:pPr>
      <w:r w:rsidRPr="00E2002B">
        <w:rPr>
          <w:sz w:val="22"/>
          <w:szCs w:val="22"/>
        </w:rPr>
        <w:t xml:space="preserve">действий персонала </w:t>
      </w:r>
      <w:r w:rsidR="00E2002B">
        <w:rPr>
          <w:sz w:val="22"/>
          <w:szCs w:val="22"/>
        </w:rPr>
        <w:t>Исполнителя</w:t>
      </w:r>
      <w:r w:rsidRPr="00E2002B">
        <w:rPr>
          <w:sz w:val="22"/>
          <w:szCs w:val="22"/>
        </w:rPr>
        <w:t xml:space="preserve"> при обслуживании </w:t>
      </w:r>
      <w:proofErr w:type="spellStart"/>
      <w:r w:rsidRPr="00E2002B">
        <w:rPr>
          <w:sz w:val="22"/>
          <w:szCs w:val="22"/>
        </w:rPr>
        <w:t>ВС</w:t>
      </w:r>
      <w:proofErr w:type="spellEnd"/>
      <w:r w:rsidRPr="00E2002B">
        <w:rPr>
          <w:sz w:val="22"/>
          <w:szCs w:val="22"/>
        </w:rPr>
        <w:t>;</w:t>
      </w:r>
    </w:p>
    <w:p w14:paraId="789686A9" w14:textId="77777777" w:rsidR="007D53B4" w:rsidRPr="00E2002B" w:rsidRDefault="007D53B4" w:rsidP="00E2002B">
      <w:pPr>
        <w:widowControl w:val="0"/>
        <w:numPr>
          <w:ilvl w:val="0"/>
          <w:numId w:val="4"/>
        </w:numPr>
        <w:ind w:left="0" w:right="111" w:firstLine="567"/>
        <w:jc w:val="both"/>
        <w:rPr>
          <w:sz w:val="22"/>
          <w:szCs w:val="22"/>
        </w:rPr>
      </w:pPr>
      <w:r w:rsidRPr="00E2002B">
        <w:rPr>
          <w:sz w:val="22"/>
          <w:szCs w:val="22"/>
        </w:rPr>
        <w:lastRenderedPageBreak/>
        <w:t>качества топлива;</w:t>
      </w:r>
    </w:p>
    <w:p w14:paraId="41B8F9F4" w14:textId="00099CE2" w:rsidR="007D53B4" w:rsidRPr="00E2002B" w:rsidRDefault="007D53B4" w:rsidP="00E2002B">
      <w:pPr>
        <w:widowControl w:val="0"/>
        <w:numPr>
          <w:ilvl w:val="0"/>
          <w:numId w:val="4"/>
        </w:numPr>
        <w:ind w:left="0" w:right="111" w:firstLine="567"/>
        <w:jc w:val="both"/>
        <w:rPr>
          <w:sz w:val="22"/>
          <w:szCs w:val="22"/>
        </w:rPr>
      </w:pPr>
      <w:r w:rsidRPr="00E2002B">
        <w:rPr>
          <w:sz w:val="22"/>
          <w:szCs w:val="22"/>
        </w:rPr>
        <w:t xml:space="preserve">технического состояния (неисправностей) </w:t>
      </w:r>
      <w:proofErr w:type="spellStart"/>
      <w:r w:rsidRPr="00E2002B">
        <w:rPr>
          <w:sz w:val="22"/>
          <w:szCs w:val="22"/>
        </w:rPr>
        <w:t>ЗС</w:t>
      </w:r>
      <w:proofErr w:type="spellEnd"/>
      <w:r w:rsidRPr="00E2002B">
        <w:rPr>
          <w:sz w:val="22"/>
          <w:szCs w:val="22"/>
        </w:rPr>
        <w:t xml:space="preserve"> </w:t>
      </w:r>
      <w:r w:rsidR="00E2002B">
        <w:rPr>
          <w:sz w:val="22"/>
          <w:szCs w:val="22"/>
        </w:rPr>
        <w:t>Исполнителя</w:t>
      </w:r>
      <w:r w:rsidRPr="00E2002B">
        <w:rPr>
          <w:sz w:val="22"/>
          <w:szCs w:val="22"/>
        </w:rPr>
        <w:t>;</w:t>
      </w:r>
    </w:p>
    <w:p w14:paraId="7059E984" w14:textId="77777777" w:rsidR="007D53B4" w:rsidRPr="00E2002B" w:rsidRDefault="007D53B4" w:rsidP="00E2002B">
      <w:pPr>
        <w:widowControl w:val="0"/>
        <w:numPr>
          <w:ilvl w:val="0"/>
          <w:numId w:val="4"/>
        </w:numPr>
        <w:ind w:left="0" w:right="111" w:firstLine="567"/>
        <w:jc w:val="both"/>
        <w:rPr>
          <w:sz w:val="22"/>
          <w:szCs w:val="22"/>
        </w:rPr>
      </w:pPr>
      <w:r w:rsidRPr="00E2002B">
        <w:rPr>
          <w:sz w:val="22"/>
          <w:szCs w:val="22"/>
        </w:rPr>
        <w:t xml:space="preserve">оформления расходных ордеров (требований) и контрольных талонов на </w:t>
      </w:r>
      <w:proofErr w:type="spellStart"/>
      <w:r w:rsidRPr="00E2002B">
        <w:rPr>
          <w:sz w:val="22"/>
          <w:szCs w:val="22"/>
        </w:rPr>
        <w:t>ЗС</w:t>
      </w:r>
      <w:proofErr w:type="spellEnd"/>
      <w:r w:rsidRPr="00E2002B">
        <w:rPr>
          <w:sz w:val="22"/>
          <w:szCs w:val="22"/>
        </w:rPr>
        <w:t>,</w:t>
      </w:r>
    </w:p>
    <w:p w14:paraId="44607207" w14:textId="5664C39F" w:rsidR="007D53B4" w:rsidRPr="00E2002B" w:rsidRDefault="007D53B4" w:rsidP="00E2002B">
      <w:pPr>
        <w:widowControl w:val="0"/>
        <w:ind w:right="111" w:firstLine="567"/>
        <w:jc w:val="both"/>
        <w:rPr>
          <w:sz w:val="22"/>
          <w:szCs w:val="22"/>
        </w:rPr>
      </w:pPr>
      <w:r w:rsidRPr="00E2002B">
        <w:rPr>
          <w:sz w:val="22"/>
          <w:szCs w:val="22"/>
        </w:rPr>
        <w:t xml:space="preserve">должны быть предъявлены </w:t>
      </w:r>
      <w:r w:rsidR="00E2002B">
        <w:rPr>
          <w:sz w:val="22"/>
          <w:szCs w:val="22"/>
        </w:rPr>
        <w:t>Исполнителю</w:t>
      </w:r>
      <w:r w:rsidRPr="00E2002B">
        <w:rPr>
          <w:sz w:val="22"/>
          <w:szCs w:val="22"/>
        </w:rPr>
        <w:t xml:space="preserve">, во время заправки (обслуживания) </w:t>
      </w:r>
      <w:proofErr w:type="spellStart"/>
      <w:r w:rsidRPr="00E2002B">
        <w:rPr>
          <w:sz w:val="22"/>
          <w:szCs w:val="22"/>
        </w:rPr>
        <w:t>ВС</w:t>
      </w:r>
      <w:proofErr w:type="spellEnd"/>
      <w:r w:rsidRPr="00E2002B">
        <w:rPr>
          <w:sz w:val="22"/>
          <w:szCs w:val="22"/>
        </w:rPr>
        <w:t>, в лице начальника смены Участка обеспечения полетов и производства (</w:t>
      </w:r>
      <w:proofErr w:type="spellStart"/>
      <w:r w:rsidRPr="00E2002B">
        <w:rPr>
          <w:sz w:val="22"/>
          <w:szCs w:val="22"/>
        </w:rPr>
        <w:t>УОПП</w:t>
      </w:r>
      <w:proofErr w:type="spellEnd"/>
      <w:r w:rsidRPr="00E2002B">
        <w:rPr>
          <w:sz w:val="22"/>
          <w:szCs w:val="22"/>
        </w:rPr>
        <w:t xml:space="preserve">), являющегося уполномоченным лицом для решения вопросов по вышеназванным претензиям (вызов по местным </w:t>
      </w:r>
      <w:proofErr w:type="spellStart"/>
      <w:r w:rsidRPr="00E2002B">
        <w:rPr>
          <w:sz w:val="22"/>
          <w:szCs w:val="22"/>
        </w:rPr>
        <w:t>внутриаэропортовым</w:t>
      </w:r>
      <w:proofErr w:type="spellEnd"/>
      <w:r w:rsidRPr="00E2002B">
        <w:rPr>
          <w:sz w:val="22"/>
          <w:szCs w:val="22"/>
        </w:rPr>
        <w:t xml:space="preserve"> телефонным номерам 48-52, 24-31 и/или по мобильному телефону 932-85-68) с последующим письменным оформлением акта (протокола) не позднее, чем через 15 дней после события.</w:t>
      </w:r>
    </w:p>
    <w:p w14:paraId="430340CC" w14:textId="21D97B5B" w:rsidR="007D53B4" w:rsidRPr="00E2002B" w:rsidRDefault="007D53B4" w:rsidP="00E2002B">
      <w:pPr>
        <w:widowControl w:val="0"/>
        <w:ind w:right="111" w:firstLine="567"/>
        <w:jc w:val="both"/>
        <w:rPr>
          <w:sz w:val="22"/>
          <w:szCs w:val="22"/>
        </w:rPr>
      </w:pPr>
      <w:r w:rsidRPr="00E2002B">
        <w:rPr>
          <w:sz w:val="22"/>
          <w:szCs w:val="22"/>
        </w:rPr>
        <w:t xml:space="preserve">Претензии по недостаткам в качестве (чистоте) Топлива или по любым другим поводам (вопросам) должны быть предъявлены </w:t>
      </w:r>
      <w:r w:rsidR="00E2002B">
        <w:rPr>
          <w:sz w:val="22"/>
          <w:szCs w:val="22"/>
        </w:rPr>
        <w:t>Исполнителю</w:t>
      </w:r>
      <w:r w:rsidRPr="00E2002B">
        <w:rPr>
          <w:sz w:val="22"/>
          <w:szCs w:val="22"/>
        </w:rPr>
        <w:t xml:space="preserve"> в минимально короткий срок в виде письменного протокола не позднее, чем через 30 дней после события.</w:t>
      </w:r>
    </w:p>
    <w:p w14:paraId="6ED9AC2C" w14:textId="77777777" w:rsidR="007D53B4" w:rsidRPr="00E2002B" w:rsidRDefault="007D53B4" w:rsidP="00E2002B">
      <w:pPr>
        <w:widowControl w:val="0"/>
        <w:ind w:right="111" w:firstLine="567"/>
        <w:jc w:val="both"/>
        <w:rPr>
          <w:sz w:val="22"/>
          <w:szCs w:val="22"/>
        </w:rPr>
      </w:pPr>
      <w:r w:rsidRPr="00E2002B">
        <w:rPr>
          <w:sz w:val="22"/>
          <w:szCs w:val="22"/>
        </w:rPr>
        <w:t>Если протокол не был составлен в течение 15-</w:t>
      </w:r>
      <w:proofErr w:type="spellStart"/>
      <w:r w:rsidRPr="00E2002B">
        <w:rPr>
          <w:sz w:val="22"/>
          <w:szCs w:val="22"/>
        </w:rPr>
        <w:t>ти</w:t>
      </w:r>
      <w:proofErr w:type="spellEnd"/>
      <w:r w:rsidRPr="00E2002B">
        <w:rPr>
          <w:sz w:val="22"/>
          <w:szCs w:val="22"/>
        </w:rPr>
        <w:t xml:space="preserve"> или соответственно 30-</w:t>
      </w:r>
      <w:proofErr w:type="spellStart"/>
      <w:r w:rsidRPr="00E2002B">
        <w:rPr>
          <w:sz w:val="22"/>
          <w:szCs w:val="22"/>
        </w:rPr>
        <w:t>ти</w:t>
      </w:r>
      <w:proofErr w:type="spellEnd"/>
      <w:r w:rsidRPr="00E2002B">
        <w:rPr>
          <w:sz w:val="22"/>
          <w:szCs w:val="22"/>
        </w:rPr>
        <w:t xml:space="preserve"> дней, то это означает отказ от права на предъявление претензии.</w:t>
      </w:r>
    </w:p>
    <w:p w14:paraId="2FAEFA90" w14:textId="77777777" w:rsidR="007D53B4" w:rsidRPr="00E2002B" w:rsidRDefault="007D53B4" w:rsidP="00E2002B">
      <w:pPr>
        <w:pStyle w:val="6"/>
        <w:keepNext w:val="0"/>
        <w:spacing w:before="0" w:after="0"/>
        <w:ind w:firstLine="567"/>
        <w:jc w:val="both"/>
        <w:rPr>
          <w:sz w:val="22"/>
          <w:szCs w:val="22"/>
        </w:rPr>
      </w:pPr>
      <w:r w:rsidRPr="00E2002B">
        <w:rPr>
          <w:sz w:val="22"/>
          <w:szCs w:val="22"/>
        </w:rPr>
        <w:t>V. ЗАПРАВКА ТОПЛИВОМ ВОЗДУШНОГО СУДНА С ПАССАЖИРАМИ НА БОРТУ, ЛИБО ВО ВРЕМЯ ПОСАДКИ ИЛИ ВЫСАДКИ ПАССАЖИРОВ</w:t>
      </w:r>
    </w:p>
    <w:p w14:paraId="66CF3369" w14:textId="72AC4D8F" w:rsidR="007D53B4" w:rsidRPr="00E2002B" w:rsidRDefault="007D53B4" w:rsidP="00E2002B">
      <w:pPr>
        <w:widowControl w:val="0"/>
        <w:ind w:right="111" w:firstLine="567"/>
        <w:jc w:val="both"/>
        <w:rPr>
          <w:sz w:val="22"/>
          <w:szCs w:val="22"/>
        </w:rPr>
      </w:pPr>
      <w:r w:rsidRPr="00E2002B">
        <w:rPr>
          <w:sz w:val="22"/>
          <w:szCs w:val="22"/>
        </w:rPr>
        <w:t xml:space="preserve">5.1. В соответствии с действующими на гражданских аэродромах (Аэропортах) требованиями, заправка в самолет Топлива может производиться с пассажирами на борту, или при их посадке или высадке по запросу экипажа </w:t>
      </w:r>
      <w:proofErr w:type="spellStart"/>
      <w:r w:rsidRPr="00E2002B">
        <w:rPr>
          <w:sz w:val="22"/>
          <w:szCs w:val="22"/>
        </w:rPr>
        <w:t>ВС</w:t>
      </w:r>
      <w:proofErr w:type="spellEnd"/>
      <w:r w:rsidRPr="00E2002B">
        <w:rPr>
          <w:sz w:val="22"/>
          <w:szCs w:val="22"/>
        </w:rPr>
        <w:t xml:space="preserve"> </w:t>
      </w:r>
      <w:r w:rsidR="00E2002B">
        <w:rPr>
          <w:sz w:val="22"/>
          <w:szCs w:val="22"/>
        </w:rPr>
        <w:t>Заказчика</w:t>
      </w:r>
      <w:r w:rsidRPr="00E2002B">
        <w:rPr>
          <w:sz w:val="22"/>
          <w:szCs w:val="22"/>
        </w:rPr>
        <w:t xml:space="preserve"> или авиационных властей аэропорта «Пулково» (начальник </w:t>
      </w:r>
      <w:proofErr w:type="spellStart"/>
      <w:r w:rsidRPr="00E2002B">
        <w:rPr>
          <w:sz w:val="22"/>
          <w:szCs w:val="22"/>
        </w:rPr>
        <w:t>КДС</w:t>
      </w:r>
      <w:proofErr w:type="spellEnd"/>
      <w:r w:rsidRPr="00E2002B">
        <w:rPr>
          <w:sz w:val="22"/>
          <w:szCs w:val="22"/>
        </w:rPr>
        <w:t xml:space="preserve"> или сменный заместитель начальника аэропорта). В таком случае </w:t>
      </w:r>
      <w:r w:rsidR="00E2002B">
        <w:rPr>
          <w:sz w:val="22"/>
          <w:szCs w:val="22"/>
        </w:rPr>
        <w:t>Заказчик</w:t>
      </w:r>
      <w:r w:rsidRPr="00E2002B">
        <w:rPr>
          <w:sz w:val="22"/>
          <w:szCs w:val="22"/>
        </w:rPr>
        <w:t xml:space="preserve"> исключительно отвечает за выполнение всех требований, предъявляемых администрацией аэропорта «Пулково», а также за соблюдение соответствующих инструкций по технике безопасности, за вызов пожарной спецтехники к </w:t>
      </w:r>
      <w:proofErr w:type="spellStart"/>
      <w:r w:rsidRPr="00E2002B">
        <w:rPr>
          <w:sz w:val="22"/>
          <w:szCs w:val="22"/>
        </w:rPr>
        <w:t>ВС</w:t>
      </w:r>
      <w:proofErr w:type="spellEnd"/>
      <w:r w:rsidRPr="00E2002B">
        <w:rPr>
          <w:sz w:val="22"/>
          <w:szCs w:val="22"/>
        </w:rPr>
        <w:t xml:space="preserve"> </w:t>
      </w:r>
      <w:r w:rsidR="00E2002B">
        <w:rPr>
          <w:sz w:val="22"/>
          <w:szCs w:val="22"/>
        </w:rPr>
        <w:t>Заказчика</w:t>
      </w:r>
      <w:r w:rsidRPr="00E2002B">
        <w:rPr>
          <w:sz w:val="22"/>
          <w:szCs w:val="22"/>
        </w:rPr>
        <w:t xml:space="preserve"> на МС во время заправки Топливом с пассажирами на борту и ее нахождение на МС до полного окончания заправки.</w:t>
      </w:r>
    </w:p>
    <w:p w14:paraId="35F43FD3" w14:textId="77777777" w:rsidR="007D53B4" w:rsidRPr="00E2002B" w:rsidRDefault="007D53B4" w:rsidP="00E2002B">
      <w:pPr>
        <w:pStyle w:val="6"/>
        <w:keepNext w:val="0"/>
        <w:spacing w:before="0" w:after="0"/>
        <w:ind w:firstLine="567"/>
        <w:jc w:val="both"/>
        <w:rPr>
          <w:sz w:val="22"/>
          <w:szCs w:val="22"/>
        </w:rPr>
      </w:pPr>
      <w:r w:rsidRPr="00E2002B">
        <w:rPr>
          <w:sz w:val="22"/>
          <w:szCs w:val="22"/>
        </w:rPr>
        <w:t>V</w:t>
      </w:r>
      <w:r w:rsidRPr="00E2002B">
        <w:rPr>
          <w:sz w:val="22"/>
          <w:szCs w:val="22"/>
          <w:lang w:val="en-US"/>
        </w:rPr>
        <w:t>I</w:t>
      </w:r>
      <w:r w:rsidRPr="00E2002B">
        <w:rPr>
          <w:sz w:val="22"/>
          <w:szCs w:val="22"/>
        </w:rPr>
        <w:t>. ПРОЧИЕ УСЛОВИЯ</w:t>
      </w:r>
    </w:p>
    <w:p w14:paraId="76416514" w14:textId="53919F1D" w:rsidR="007D53B4" w:rsidRPr="00E2002B" w:rsidRDefault="007D53B4" w:rsidP="00E2002B">
      <w:pPr>
        <w:widowControl w:val="0"/>
        <w:ind w:right="113" w:firstLine="567"/>
        <w:jc w:val="both"/>
        <w:rPr>
          <w:sz w:val="22"/>
          <w:szCs w:val="22"/>
        </w:rPr>
      </w:pPr>
      <w:r w:rsidRPr="00E2002B">
        <w:rPr>
          <w:sz w:val="22"/>
          <w:szCs w:val="22"/>
        </w:rPr>
        <w:t xml:space="preserve">6.1. При необходимости </w:t>
      </w:r>
      <w:r w:rsidR="00DA07F0">
        <w:rPr>
          <w:sz w:val="22"/>
          <w:szCs w:val="22"/>
        </w:rPr>
        <w:t>Исполнитель</w:t>
      </w:r>
      <w:r w:rsidRPr="00E2002B">
        <w:rPr>
          <w:sz w:val="22"/>
          <w:szCs w:val="22"/>
        </w:rPr>
        <w:t xml:space="preserve"> может произвести слив и прием слитого Топлива (слитое </w:t>
      </w:r>
      <w:proofErr w:type="spellStart"/>
      <w:r w:rsidRPr="00E2002B">
        <w:rPr>
          <w:sz w:val="22"/>
          <w:szCs w:val="22"/>
        </w:rPr>
        <w:t>авиаГСМ</w:t>
      </w:r>
      <w:proofErr w:type="spellEnd"/>
      <w:r w:rsidRPr="00E2002B">
        <w:rPr>
          <w:sz w:val="22"/>
          <w:szCs w:val="22"/>
        </w:rPr>
        <w:t xml:space="preserve">) из воздушных судов </w:t>
      </w:r>
      <w:r w:rsidR="00E2002B">
        <w:rPr>
          <w:sz w:val="22"/>
          <w:szCs w:val="22"/>
        </w:rPr>
        <w:t>Заказчика</w:t>
      </w:r>
      <w:r w:rsidRPr="00E2002B">
        <w:rPr>
          <w:sz w:val="22"/>
          <w:szCs w:val="22"/>
        </w:rPr>
        <w:t xml:space="preserve">. Сведения о количестве фактически слитого </w:t>
      </w:r>
      <w:proofErr w:type="spellStart"/>
      <w:r w:rsidRPr="00E2002B">
        <w:rPr>
          <w:sz w:val="22"/>
          <w:szCs w:val="22"/>
        </w:rPr>
        <w:t>авиаГСМ</w:t>
      </w:r>
      <w:proofErr w:type="spellEnd"/>
      <w:r w:rsidRPr="00E2002B">
        <w:rPr>
          <w:sz w:val="22"/>
          <w:szCs w:val="22"/>
        </w:rPr>
        <w:t xml:space="preserve"> определяются в приходном ордере по форме </w:t>
      </w:r>
      <w:proofErr w:type="spellStart"/>
      <w:r w:rsidRPr="00E2002B">
        <w:rPr>
          <w:sz w:val="22"/>
          <w:szCs w:val="22"/>
        </w:rPr>
        <w:t>ТЗК</w:t>
      </w:r>
      <w:proofErr w:type="spellEnd"/>
      <w:r w:rsidRPr="00E2002B">
        <w:rPr>
          <w:sz w:val="22"/>
          <w:szCs w:val="22"/>
        </w:rPr>
        <w:t>-03 (Приложение № 3).</w:t>
      </w:r>
    </w:p>
    <w:p w14:paraId="45CFB1E4" w14:textId="7CBF8692" w:rsidR="007D53B4" w:rsidRPr="00E2002B" w:rsidRDefault="007D53B4" w:rsidP="00E2002B">
      <w:pPr>
        <w:widowControl w:val="0"/>
        <w:ind w:right="113" w:firstLine="567"/>
        <w:jc w:val="both"/>
        <w:rPr>
          <w:sz w:val="22"/>
          <w:szCs w:val="22"/>
        </w:rPr>
      </w:pPr>
      <w:r w:rsidRPr="00E2002B">
        <w:rPr>
          <w:sz w:val="22"/>
          <w:szCs w:val="22"/>
        </w:rPr>
        <w:t xml:space="preserve">6.2. Приходный ордер оформляется в двух экземплярах, заверенных подписями представителей </w:t>
      </w:r>
      <w:r w:rsidR="00E2002B">
        <w:rPr>
          <w:sz w:val="22"/>
          <w:szCs w:val="22"/>
        </w:rPr>
        <w:t>Исполнителя</w:t>
      </w:r>
      <w:r w:rsidRPr="00E2002B">
        <w:rPr>
          <w:sz w:val="22"/>
          <w:szCs w:val="22"/>
        </w:rPr>
        <w:t xml:space="preserve"> и </w:t>
      </w:r>
      <w:r w:rsidR="00E2002B">
        <w:rPr>
          <w:sz w:val="22"/>
          <w:szCs w:val="22"/>
        </w:rPr>
        <w:t>Заказчика</w:t>
      </w:r>
      <w:r w:rsidRPr="00E2002B">
        <w:rPr>
          <w:sz w:val="22"/>
          <w:szCs w:val="22"/>
        </w:rPr>
        <w:t xml:space="preserve">, участвовавших в сливе и приеме слитого </w:t>
      </w:r>
      <w:proofErr w:type="spellStart"/>
      <w:r w:rsidRPr="00E2002B">
        <w:rPr>
          <w:sz w:val="22"/>
          <w:szCs w:val="22"/>
        </w:rPr>
        <w:t>авиаГСМ</w:t>
      </w:r>
      <w:proofErr w:type="spellEnd"/>
      <w:r w:rsidRPr="00E2002B">
        <w:rPr>
          <w:sz w:val="22"/>
          <w:szCs w:val="22"/>
        </w:rPr>
        <w:t xml:space="preserve">. Один экземпляр приходного ордера остается у </w:t>
      </w:r>
      <w:r w:rsidR="00E2002B">
        <w:rPr>
          <w:sz w:val="22"/>
          <w:szCs w:val="22"/>
        </w:rPr>
        <w:t>Исполнителя</w:t>
      </w:r>
      <w:r w:rsidRPr="00E2002B">
        <w:rPr>
          <w:sz w:val="22"/>
          <w:szCs w:val="22"/>
        </w:rPr>
        <w:t xml:space="preserve">, второй - у </w:t>
      </w:r>
      <w:r w:rsidR="00E2002B">
        <w:rPr>
          <w:sz w:val="22"/>
          <w:szCs w:val="22"/>
        </w:rPr>
        <w:t>Заказчика</w:t>
      </w:r>
      <w:r w:rsidRPr="00E2002B">
        <w:rPr>
          <w:sz w:val="22"/>
          <w:szCs w:val="22"/>
        </w:rPr>
        <w:t xml:space="preserve">. </w:t>
      </w:r>
    </w:p>
    <w:p w14:paraId="4BE85AF5" w14:textId="408A5E03" w:rsidR="007D53B4" w:rsidRPr="00E2002B" w:rsidRDefault="007D53B4" w:rsidP="00E2002B">
      <w:pPr>
        <w:widowControl w:val="0"/>
        <w:ind w:right="113" w:firstLine="567"/>
        <w:jc w:val="both"/>
        <w:rPr>
          <w:sz w:val="22"/>
          <w:szCs w:val="22"/>
        </w:rPr>
      </w:pPr>
      <w:r w:rsidRPr="00E2002B">
        <w:rPr>
          <w:sz w:val="22"/>
          <w:szCs w:val="22"/>
        </w:rPr>
        <w:t xml:space="preserve">6.3. </w:t>
      </w:r>
      <w:r w:rsidR="00DA07F0">
        <w:rPr>
          <w:sz w:val="22"/>
          <w:szCs w:val="22"/>
        </w:rPr>
        <w:t>Исполнитель</w:t>
      </w:r>
      <w:r w:rsidRPr="00E2002B">
        <w:rPr>
          <w:sz w:val="22"/>
          <w:szCs w:val="22"/>
        </w:rPr>
        <w:t xml:space="preserve"> приобретает у </w:t>
      </w:r>
      <w:r w:rsidR="00E2002B">
        <w:rPr>
          <w:sz w:val="22"/>
          <w:szCs w:val="22"/>
        </w:rPr>
        <w:t>Заказчика</w:t>
      </w:r>
      <w:r w:rsidRPr="00E2002B">
        <w:rPr>
          <w:sz w:val="22"/>
          <w:szCs w:val="22"/>
        </w:rPr>
        <w:t xml:space="preserve"> слитое </w:t>
      </w:r>
      <w:proofErr w:type="spellStart"/>
      <w:r w:rsidRPr="00E2002B">
        <w:rPr>
          <w:sz w:val="22"/>
          <w:szCs w:val="22"/>
        </w:rPr>
        <w:t>авиаГСМ</w:t>
      </w:r>
      <w:proofErr w:type="spellEnd"/>
      <w:r w:rsidRPr="00E2002B">
        <w:rPr>
          <w:sz w:val="22"/>
          <w:szCs w:val="22"/>
        </w:rPr>
        <w:t xml:space="preserve"> как слив нефтепродуктов отработанных (</w:t>
      </w:r>
      <w:proofErr w:type="spellStart"/>
      <w:r w:rsidRPr="00E2002B">
        <w:rPr>
          <w:sz w:val="22"/>
          <w:szCs w:val="22"/>
        </w:rPr>
        <w:t>СНО</w:t>
      </w:r>
      <w:proofErr w:type="spellEnd"/>
      <w:r w:rsidRPr="00E2002B">
        <w:rPr>
          <w:sz w:val="22"/>
          <w:szCs w:val="22"/>
        </w:rPr>
        <w:t xml:space="preserve">) по цене, указанной в Прейскуранте цен на нефтепродукты и прочие материалы, размещенном на официальном сайте </w:t>
      </w:r>
      <w:r w:rsidR="00E2002B">
        <w:rPr>
          <w:sz w:val="22"/>
          <w:szCs w:val="22"/>
        </w:rPr>
        <w:t>Исполнителя</w:t>
      </w:r>
      <w:r w:rsidRPr="00E2002B">
        <w:rPr>
          <w:sz w:val="22"/>
          <w:szCs w:val="22"/>
        </w:rPr>
        <w:t xml:space="preserve"> и действующем на дату слива. При этом </w:t>
      </w:r>
      <w:r w:rsidR="00E2002B">
        <w:rPr>
          <w:sz w:val="22"/>
          <w:szCs w:val="22"/>
        </w:rPr>
        <w:t>Заказчик</w:t>
      </w:r>
      <w:r w:rsidRPr="00E2002B">
        <w:rPr>
          <w:sz w:val="22"/>
          <w:szCs w:val="22"/>
        </w:rPr>
        <w:t xml:space="preserve"> оформляет товарную накладную формы ТОРГ-12 и счет-фактуру в 2-х экземплярах и направляет </w:t>
      </w:r>
      <w:r w:rsidR="00E2002B">
        <w:rPr>
          <w:sz w:val="22"/>
          <w:szCs w:val="22"/>
        </w:rPr>
        <w:t>Исполнителю</w:t>
      </w:r>
      <w:r w:rsidRPr="00E2002B">
        <w:rPr>
          <w:sz w:val="22"/>
          <w:szCs w:val="22"/>
        </w:rPr>
        <w:t xml:space="preserve"> после слива. </w:t>
      </w:r>
    </w:p>
    <w:p w14:paraId="2BF64EC2" w14:textId="32B2FBDC" w:rsidR="007D53B4" w:rsidRPr="00E2002B" w:rsidRDefault="007D53B4" w:rsidP="00E2002B">
      <w:pPr>
        <w:widowControl w:val="0"/>
        <w:ind w:right="113" w:firstLine="567"/>
        <w:jc w:val="both"/>
        <w:rPr>
          <w:sz w:val="22"/>
          <w:szCs w:val="22"/>
        </w:rPr>
      </w:pPr>
      <w:r w:rsidRPr="00E2002B">
        <w:rPr>
          <w:sz w:val="22"/>
          <w:szCs w:val="22"/>
        </w:rPr>
        <w:t xml:space="preserve">6.4. Оплата слитого </w:t>
      </w:r>
      <w:proofErr w:type="spellStart"/>
      <w:r w:rsidRPr="00E2002B">
        <w:rPr>
          <w:sz w:val="22"/>
          <w:szCs w:val="22"/>
        </w:rPr>
        <w:t>авиаГСМ</w:t>
      </w:r>
      <w:proofErr w:type="spellEnd"/>
      <w:r w:rsidRPr="00E2002B">
        <w:rPr>
          <w:sz w:val="22"/>
          <w:szCs w:val="22"/>
        </w:rPr>
        <w:t xml:space="preserve"> производится </w:t>
      </w:r>
      <w:r w:rsidR="00DA07F0">
        <w:rPr>
          <w:sz w:val="22"/>
          <w:szCs w:val="22"/>
        </w:rPr>
        <w:t>Исполнителем</w:t>
      </w:r>
      <w:r w:rsidRPr="00E2002B">
        <w:rPr>
          <w:sz w:val="22"/>
          <w:szCs w:val="22"/>
        </w:rPr>
        <w:t xml:space="preserve"> на основании счетов-фактур путем перечисления денежных средств на расчетный счет </w:t>
      </w:r>
      <w:r w:rsidR="00E2002B">
        <w:rPr>
          <w:sz w:val="22"/>
          <w:szCs w:val="22"/>
        </w:rPr>
        <w:t>Заказчика</w:t>
      </w:r>
      <w:r w:rsidRPr="00E2002B">
        <w:rPr>
          <w:sz w:val="22"/>
          <w:szCs w:val="22"/>
        </w:rPr>
        <w:t xml:space="preserve"> в течение 15 (пятнадцати) календарных дней с момента получения </w:t>
      </w:r>
      <w:r w:rsidR="00E2002B">
        <w:rPr>
          <w:sz w:val="22"/>
          <w:szCs w:val="22"/>
        </w:rPr>
        <w:t>Заказчиком</w:t>
      </w:r>
      <w:r w:rsidRPr="00E2002B">
        <w:rPr>
          <w:sz w:val="22"/>
          <w:szCs w:val="22"/>
        </w:rPr>
        <w:t xml:space="preserve"> оригиналов счетов-фактур и товарных накладных формы ТОРГ-12.</w:t>
      </w:r>
    </w:p>
    <w:p w14:paraId="23383594" w14:textId="77777777" w:rsidR="007D53B4" w:rsidRPr="00E2002B" w:rsidRDefault="007D53B4" w:rsidP="00E2002B">
      <w:pPr>
        <w:widowControl w:val="0"/>
        <w:ind w:left="142" w:right="111"/>
        <w:jc w:val="both"/>
        <w:rPr>
          <w:sz w:val="22"/>
          <w:szCs w:val="22"/>
        </w:rPr>
      </w:pPr>
    </w:p>
    <w:p w14:paraId="3E6C4515" w14:textId="77777777" w:rsidR="007D53B4" w:rsidRPr="00E2002B" w:rsidRDefault="007D53B4" w:rsidP="00E2002B">
      <w:pPr>
        <w:widowControl w:val="0"/>
        <w:ind w:left="142" w:right="111"/>
        <w:rPr>
          <w:sz w:val="22"/>
          <w:szCs w:val="22"/>
        </w:rPr>
      </w:pPr>
    </w:p>
    <w:tbl>
      <w:tblPr>
        <w:tblW w:w="9356" w:type="dxa"/>
        <w:tblInd w:w="71" w:type="dxa"/>
        <w:tblLayout w:type="fixed"/>
        <w:tblCellMar>
          <w:left w:w="71" w:type="dxa"/>
          <w:right w:w="71" w:type="dxa"/>
        </w:tblCellMar>
        <w:tblLook w:val="0000" w:firstRow="0" w:lastRow="0" w:firstColumn="0" w:lastColumn="0" w:noHBand="0" w:noVBand="0"/>
      </w:tblPr>
      <w:tblGrid>
        <w:gridCol w:w="4678"/>
        <w:gridCol w:w="4678"/>
      </w:tblGrid>
      <w:tr w:rsidR="007D53B4" w:rsidRPr="00E2002B" w14:paraId="27C20519" w14:textId="77777777" w:rsidTr="00E2002B">
        <w:tc>
          <w:tcPr>
            <w:tcW w:w="4678" w:type="dxa"/>
          </w:tcPr>
          <w:p w14:paraId="5AA31A0F" w14:textId="4FC1B675" w:rsidR="007D53B4" w:rsidRPr="00E2002B" w:rsidRDefault="00E2002B" w:rsidP="00E2002B">
            <w:pPr>
              <w:widowControl w:val="0"/>
              <w:jc w:val="center"/>
              <w:rPr>
                <w:b/>
                <w:sz w:val="22"/>
                <w:szCs w:val="22"/>
              </w:rPr>
            </w:pPr>
            <w:r>
              <w:rPr>
                <w:b/>
                <w:sz w:val="22"/>
                <w:szCs w:val="22"/>
              </w:rPr>
              <w:t>Заказчик</w:t>
            </w:r>
            <w:r w:rsidR="007D53B4" w:rsidRPr="00E2002B">
              <w:rPr>
                <w:b/>
                <w:sz w:val="22"/>
                <w:szCs w:val="22"/>
              </w:rPr>
              <w:t>:</w:t>
            </w:r>
          </w:p>
        </w:tc>
        <w:tc>
          <w:tcPr>
            <w:tcW w:w="4678" w:type="dxa"/>
          </w:tcPr>
          <w:p w14:paraId="3E2B8CB6" w14:textId="5B1B0B61" w:rsidR="007D53B4" w:rsidRPr="00E2002B" w:rsidRDefault="00DA07F0" w:rsidP="00E2002B">
            <w:pPr>
              <w:widowControl w:val="0"/>
              <w:jc w:val="center"/>
              <w:rPr>
                <w:b/>
                <w:sz w:val="22"/>
                <w:szCs w:val="22"/>
              </w:rPr>
            </w:pPr>
            <w:r>
              <w:rPr>
                <w:b/>
                <w:sz w:val="22"/>
                <w:szCs w:val="22"/>
              </w:rPr>
              <w:t>Исполнитель</w:t>
            </w:r>
            <w:r w:rsidR="007D53B4" w:rsidRPr="00E2002B">
              <w:rPr>
                <w:b/>
                <w:sz w:val="22"/>
                <w:szCs w:val="22"/>
              </w:rPr>
              <w:t>:</w:t>
            </w:r>
          </w:p>
        </w:tc>
      </w:tr>
      <w:tr w:rsidR="007D53B4" w:rsidRPr="00E2002B" w14:paraId="74A84603" w14:textId="77777777" w:rsidTr="00E2002B">
        <w:tc>
          <w:tcPr>
            <w:tcW w:w="4678" w:type="dxa"/>
          </w:tcPr>
          <w:p w14:paraId="594A67E6" w14:textId="77777777" w:rsidR="007D53B4" w:rsidRPr="00E2002B" w:rsidRDefault="007D53B4" w:rsidP="00E2002B">
            <w:pPr>
              <w:widowControl w:val="0"/>
              <w:jc w:val="center"/>
              <w:rPr>
                <w:b/>
                <w:sz w:val="22"/>
                <w:szCs w:val="22"/>
              </w:rPr>
            </w:pPr>
          </w:p>
          <w:p w14:paraId="1680B7E7" w14:textId="77777777" w:rsidR="007D53B4" w:rsidRPr="00E2002B" w:rsidRDefault="007D53B4" w:rsidP="00E2002B">
            <w:pPr>
              <w:widowControl w:val="0"/>
              <w:jc w:val="center"/>
              <w:rPr>
                <w:b/>
                <w:sz w:val="22"/>
                <w:szCs w:val="22"/>
              </w:rPr>
            </w:pPr>
            <w:r w:rsidRPr="00E2002B">
              <w:rPr>
                <w:b/>
                <w:noProof/>
                <w:sz w:val="22"/>
                <w:szCs w:val="22"/>
              </w:rPr>
              <w:t>Генеральный директор</w:t>
            </w:r>
          </w:p>
          <w:p w14:paraId="631BC81F" w14:textId="77777777" w:rsidR="007D53B4" w:rsidRPr="00E2002B" w:rsidRDefault="007D53B4" w:rsidP="00E2002B">
            <w:pPr>
              <w:widowControl w:val="0"/>
              <w:jc w:val="center"/>
              <w:rPr>
                <w:b/>
                <w:sz w:val="22"/>
                <w:szCs w:val="22"/>
              </w:rPr>
            </w:pPr>
            <w:r w:rsidRPr="00E2002B">
              <w:rPr>
                <w:b/>
                <w:noProof/>
                <w:sz w:val="22"/>
                <w:szCs w:val="22"/>
              </w:rPr>
              <w:t>АО «Костромское авиапредприятие»</w:t>
            </w:r>
          </w:p>
        </w:tc>
        <w:tc>
          <w:tcPr>
            <w:tcW w:w="4678" w:type="dxa"/>
            <w:vAlign w:val="center"/>
          </w:tcPr>
          <w:p w14:paraId="3BD937BC" w14:textId="77777777" w:rsidR="007D53B4" w:rsidRPr="00E2002B" w:rsidRDefault="007D53B4" w:rsidP="00E2002B">
            <w:pPr>
              <w:widowControl w:val="0"/>
              <w:jc w:val="center"/>
              <w:rPr>
                <w:b/>
                <w:sz w:val="22"/>
                <w:szCs w:val="22"/>
              </w:rPr>
            </w:pPr>
          </w:p>
          <w:p w14:paraId="173C0569" w14:textId="77777777" w:rsidR="007D53B4" w:rsidRPr="00E2002B" w:rsidRDefault="007D53B4" w:rsidP="00E2002B">
            <w:pPr>
              <w:widowControl w:val="0"/>
              <w:jc w:val="center"/>
              <w:rPr>
                <w:b/>
                <w:sz w:val="22"/>
                <w:szCs w:val="22"/>
              </w:rPr>
            </w:pPr>
          </w:p>
        </w:tc>
      </w:tr>
      <w:tr w:rsidR="007D53B4" w:rsidRPr="00E2002B" w14:paraId="14DD4FCE" w14:textId="77777777" w:rsidTr="00E2002B">
        <w:tc>
          <w:tcPr>
            <w:tcW w:w="4678" w:type="dxa"/>
          </w:tcPr>
          <w:p w14:paraId="7692DC1E" w14:textId="77777777" w:rsidR="007D53B4" w:rsidRPr="00E2002B" w:rsidRDefault="007D53B4" w:rsidP="00E2002B">
            <w:pPr>
              <w:widowControl w:val="0"/>
              <w:jc w:val="center"/>
              <w:rPr>
                <w:b/>
                <w:sz w:val="22"/>
                <w:szCs w:val="22"/>
              </w:rPr>
            </w:pPr>
          </w:p>
          <w:p w14:paraId="7B1374FD" w14:textId="77777777" w:rsidR="007D53B4" w:rsidRPr="00E2002B" w:rsidRDefault="007D53B4" w:rsidP="00E2002B">
            <w:pPr>
              <w:widowControl w:val="0"/>
              <w:jc w:val="center"/>
              <w:rPr>
                <w:b/>
                <w:sz w:val="22"/>
                <w:szCs w:val="22"/>
              </w:rPr>
            </w:pPr>
            <w:r w:rsidRPr="00E2002B">
              <w:rPr>
                <w:b/>
                <w:sz w:val="22"/>
                <w:szCs w:val="22"/>
              </w:rPr>
              <w:t>______________________________</w:t>
            </w:r>
          </w:p>
        </w:tc>
        <w:tc>
          <w:tcPr>
            <w:tcW w:w="4678" w:type="dxa"/>
            <w:tcBorders>
              <w:bottom w:val="single" w:sz="4" w:space="0" w:color="auto"/>
            </w:tcBorders>
            <w:vAlign w:val="center"/>
          </w:tcPr>
          <w:p w14:paraId="347C051F" w14:textId="77777777" w:rsidR="007D53B4" w:rsidRPr="00E2002B" w:rsidRDefault="007D53B4" w:rsidP="00E2002B">
            <w:pPr>
              <w:widowControl w:val="0"/>
              <w:jc w:val="center"/>
              <w:rPr>
                <w:b/>
                <w:sz w:val="22"/>
                <w:szCs w:val="22"/>
              </w:rPr>
            </w:pPr>
          </w:p>
        </w:tc>
      </w:tr>
      <w:tr w:rsidR="007D53B4" w:rsidRPr="00E2002B" w14:paraId="5550DB4C" w14:textId="77777777" w:rsidTr="00E2002B">
        <w:trPr>
          <w:trHeight w:val="364"/>
        </w:trPr>
        <w:tc>
          <w:tcPr>
            <w:tcW w:w="4678" w:type="dxa"/>
          </w:tcPr>
          <w:p w14:paraId="094B47A3" w14:textId="77777777" w:rsidR="007D53B4" w:rsidRPr="00E2002B" w:rsidRDefault="007D53B4" w:rsidP="00E2002B">
            <w:pPr>
              <w:widowControl w:val="0"/>
              <w:jc w:val="center"/>
              <w:rPr>
                <w:b/>
                <w:sz w:val="22"/>
                <w:szCs w:val="22"/>
              </w:rPr>
            </w:pPr>
            <w:r w:rsidRPr="00E2002B">
              <w:rPr>
                <w:b/>
                <w:noProof/>
                <w:sz w:val="22"/>
                <w:szCs w:val="22"/>
              </w:rPr>
              <w:t>А. А. Лукин</w:t>
            </w:r>
          </w:p>
        </w:tc>
        <w:tc>
          <w:tcPr>
            <w:tcW w:w="4678" w:type="dxa"/>
            <w:tcBorders>
              <w:top w:val="single" w:sz="4" w:space="0" w:color="auto"/>
            </w:tcBorders>
            <w:vAlign w:val="center"/>
          </w:tcPr>
          <w:p w14:paraId="2807FBBA" w14:textId="77777777" w:rsidR="007D53B4" w:rsidRPr="00E2002B" w:rsidRDefault="007D53B4" w:rsidP="00E2002B">
            <w:pPr>
              <w:pStyle w:val="a"/>
              <w:keepNext w:val="0"/>
              <w:widowControl w:val="0"/>
              <w:numPr>
                <w:ilvl w:val="0"/>
                <w:numId w:val="0"/>
              </w:numPr>
              <w:rPr>
                <w:sz w:val="22"/>
                <w:szCs w:val="22"/>
              </w:rPr>
            </w:pPr>
          </w:p>
        </w:tc>
      </w:tr>
      <w:tr w:rsidR="007D53B4" w:rsidRPr="00E2002B" w14:paraId="6FB3FA2A" w14:textId="77777777" w:rsidTr="00E2002B">
        <w:tc>
          <w:tcPr>
            <w:tcW w:w="4678" w:type="dxa"/>
          </w:tcPr>
          <w:p w14:paraId="19F9CC73" w14:textId="77777777" w:rsidR="007D53B4" w:rsidRPr="00E2002B" w:rsidRDefault="007D53B4" w:rsidP="00E2002B">
            <w:pPr>
              <w:widowControl w:val="0"/>
              <w:jc w:val="center"/>
              <w:rPr>
                <w:b/>
                <w:sz w:val="22"/>
                <w:szCs w:val="22"/>
              </w:rPr>
            </w:pPr>
          </w:p>
        </w:tc>
        <w:tc>
          <w:tcPr>
            <w:tcW w:w="4678" w:type="dxa"/>
          </w:tcPr>
          <w:p w14:paraId="1F252974" w14:textId="77777777" w:rsidR="007D53B4" w:rsidRPr="00E2002B" w:rsidRDefault="007D53B4" w:rsidP="00E2002B">
            <w:pPr>
              <w:widowControl w:val="0"/>
              <w:jc w:val="center"/>
              <w:rPr>
                <w:b/>
                <w:sz w:val="22"/>
                <w:szCs w:val="22"/>
              </w:rPr>
            </w:pPr>
          </w:p>
        </w:tc>
      </w:tr>
      <w:tr w:rsidR="007D53B4" w:rsidRPr="00E2002B" w14:paraId="36056FD7" w14:textId="77777777" w:rsidTr="00E2002B">
        <w:tc>
          <w:tcPr>
            <w:tcW w:w="4678" w:type="dxa"/>
          </w:tcPr>
          <w:p w14:paraId="669111D8" w14:textId="77777777" w:rsidR="007D53B4" w:rsidRPr="00E2002B" w:rsidRDefault="007D53B4" w:rsidP="00E2002B">
            <w:pPr>
              <w:widowControl w:val="0"/>
              <w:jc w:val="center"/>
              <w:rPr>
                <w:sz w:val="22"/>
                <w:szCs w:val="22"/>
              </w:rPr>
            </w:pPr>
          </w:p>
          <w:p w14:paraId="66667D95" w14:textId="77777777" w:rsidR="007D53B4" w:rsidRPr="00E2002B" w:rsidRDefault="007D53B4" w:rsidP="00E2002B">
            <w:pPr>
              <w:widowControl w:val="0"/>
              <w:jc w:val="center"/>
              <w:rPr>
                <w:sz w:val="22"/>
                <w:szCs w:val="22"/>
              </w:rPr>
            </w:pPr>
            <w:proofErr w:type="spellStart"/>
            <w:r w:rsidRPr="00E2002B">
              <w:rPr>
                <w:sz w:val="22"/>
                <w:szCs w:val="22"/>
              </w:rPr>
              <w:t>М.П</w:t>
            </w:r>
            <w:proofErr w:type="spellEnd"/>
            <w:r w:rsidRPr="00E2002B">
              <w:rPr>
                <w:sz w:val="22"/>
                <w:szCs w:val="22"/>
              </w:rPr>
              <w:t>.</w:t>
            </w:r>
          </w:p>
        </w:tc>
        <w:tc>
          <w:tcPr>
            <w:tcW w:w="4678" w:type="dxa"/>
          </w:tcPr>
          <w:p w14:paraId="04ECAF79" w14:textId="77777777" w:rsidR="007D53B4" w:rsidRPr="00E2002B" w:rsidRDefault="007D53B4" w:rsidP="00E2002B">
            <w:pPr>
              <w:widowControl w:val="0"/>
              <w:jc w:val="center"/>
              <w:rPr>
                <w:sz w:val="22"/>
                <w:szCs w:val="22"/>
              </w:rPr>
            </w:pPr>
          </w:p>
          <w:p w14:paraId="07146F7B" w14:textId="77777777" w:rsidR="007D53B4" w:rsidRPr="00E2002B" w:rsidRDefault="007D53B4" w:rsidP="00E2002B">
            <w:pPr>
              <w:widowControl w:val="0"/>
              <w:jc w:val="center"/>
              <w:rPr>
                <w:sz w:val="22"/>
                <w:szCs w:val="22"/>
              </w:rPr>
            </w:pPr>
            <w:proofErr w:type="spellStart"/>
            <w:r w:rsidRPr="00E2002B">
              <w:rPr>
                <w:sz w:val="22"/>
                <w:szCs w:val="22"/>
              </w:rPr>
              <w:t>М.П</w:t>
            </w:r>
            <w:proofErr w:type="spellEnd"/>
            <w:r w:rsidRPr="00E2002B">
              <w:rPr>
                <w:sz w:val="22"/>
                <w:szCs w:val="22"/>
              </w:rPr>
              <w:t>.</w:t>
            </w:r>
          </w:p>
        </w:tc>
      </w:tr>
    </w:tbl>
    <w:p w14:paraId="09A060C1" w14:textId="77777777" w:rsidR="007D53B4" w:rsidRPr="00E2002B" w:rsidRDefault="007D53B4" w:rsidP="00E2002B">
      <w:pPr>
        <w:widowControl w:val="0"/>
        <w:tabs>
          <w:tab w:val="left" w:pos="5812"/>
        </w:tabs>
        <w:ind w:left="426"/>
        <w:jc w:val="right"/>
        <w:rPr>
          <w:b/>
          <w:bCs/>
          <w:sz w:val="22"/>
          <w:szCs w:val="22"/>
        </w:rPr>
      </w:pPr>
    </w:p>
    <w:p w14:paraId="68AC70D3" w14:textId="77777777" w:rsidR="007D53B4" w:rsidRPr="00E2002B" w:rsidRDefault="007D53B4" w:rsidP="00E2002B">
      <w:pPr>
        <w:widowControl w:val="0"/>
        <w:shd w:val="clear" w:color="auto" w:fill="FFFFFF"/>
        <w:ind w:left="1843" w:right="-2" w:firstLine="142"/>
        <w:jc w:val="right"/>
        <w:rPr>
          <w:b/>
          <w:bCs/>
          <w:color w:val="000000"/>
          <w:spacing w:val="8"/>
          <w:sz w:val="22"/>
          <w:szCs w:val="22"/>
        </w:rPr>
      </w:pPr>
      <w:r w:rsidRPr="00E2002B">
        <w:rPr>
          <w:b/>
          <w:bCs/>
          <w:sz w:val="22"/>
          <w:szCs w:val="22"/>
        </w:rPr>
        <w:br w:type="page"/>
      </w:r>
      <w:r w:rsidRPr="00E2002B">
        <w:rPr>
          <w:b/>
          <w:bCs/>
          <w:color w:val="000000"/>
          <w:spacing w:val="8"/>
          <w:sz w:val="22"/>
          <w:szCs w:val="22"/>
        </w:rPr>
        <w:lastRenderedPageBreak/>
        <w:t>Приложение № 2</w:t>
      </w:r>
    </w:p>
    <w:p w14:paraId="3A714F01" w14:textId="77777777" w:rsidR="007D53B4" w:rsidRPr="00E2002B" w:rsidRDefault="007D53B4" w:rsidP="00E2002B">
      <w:pPr>
        <w:widowControl w:val="0"/>
        <w:tabs>
          <w:tab w:val="left" w:pos="5812"/>
        </w:tabs>
        <w:ind w:left="426"/>
        <w:jc w:val="right"/>
        <w:rPr>
          <w:b/>
          <w:bCs/>
          <w:sz w:val="22"/>
          <w:szCs w:val="22"/>
        </w:rPr>
      </w:pPr>
      <w:r w:rsidRPr="00E2002B">
        <w:rPr>
          <w:b/>
          <w:bCs/>
          <w:sz w:val="22"/>
          <w:szCs w:val="22"/>
        </w:rPr>
        <w:t>к Договору №</w:t>
      </w:r>
      <w:r w:rsidR="006E293B" w:rsidRPr="00E2002B">
        <w:rPr>
          <w:b/>
          <w:bCs/>
          <w:sz w:val="22"/>
          <w:szCs w:val="22"/>
        </w:rPr>
        <w:t>_________</w:t>
      </w:r>
      <w:r w:rsidRPr="00E2002B">
        <w:rPr>
          <w:b/>
          <w:bCs/>
          <w:sz w:val="22"/>
          <w:szCs w:val="22"/>
        </w:rPr>
        <w:t xml:space="preserve"> от </w:t>
      </w:r>
      <w:r w:rsidR="006E293B" w:rsidRPr="00E2002B">
        <w:rPr>
          <w:b/>
          <w:bCs/>
          <w:sz w:val="22"/>
          <w:szCs w:val="22"/>
        </w:rPr>
        <w:t>__________</w:t>
      </w:r>
      <w:r w:rsidRPr="00E2002B">
        <w:rPr>
          <w:b/>
          <w:bCs/>
          <w:sz w:val="22"/>
          <w:szCs w:val="22"/>
        </w:rPr>
        <w:t xml:space="preserve"> г.</w:t>
      </w:r>
    </w:p>
    <w:p w14:paraId="27F0B8F9" w14:textId="77777777" w:rsidR="007D53B4" w:rsidRPr="00E2002B" w:rsidRDefault="007D53B4" w:rsidP="00E2002B">
      <w:pPr>
        <w:widowControl w:val="0"/>
        <w:tabs>
          <w:tab w:val="left" w:pos="5812"/>
        </w:tabs>
        <w:ind w:left="426"/>
        <w:jc w:val="right"/>
        <w:rPr>
          <w:sz w:val="22"/>
          <w:szCs w:val="22"/>
        </w:rPr>
      </w:pPr>
      <w:r w:rsidRPr="00E2002B">
        <w:rPr>
          <w:sz w:val="22"/>
          <w:szCs w:val="22"/>
        </w:rPr>
        <w:t>является неотъемлемой частью договора</w:t>
      </w:r>
    </w:p>
    <w:p w14:paraId="58F4F99A" w14:textId="77777777" w:rsidR="007D53B4" w:rsidRPr="00E2002B" w:rsidRDefault="007D53B4" w:rsidP="00E2002B">
      <w:pPr>
        <w:widowControl w:val="0"/>
        <w:shd w:val="clear" w:color="auto" w:fill="FFFFFF"/>
        <w:ind w:left="1843" w:right="-2" w:firstLine="142"/>
        <w:jc w:val="right"/>
        <w:rPr>
          <w:bCs/>
          <w:color w:val="000000"/>
          <w:spacing w:val="8"/>
          <w:sz w:val="22"/>
          <w:szCs w:val="22"/>
        </w:rPr>
      </w:pPr>
    </w:p>
    <w:p w14:paraId="49187E48" w14:textId="77777777" w:rsidR="007D53B4" w:rsidRPr="00E2002B" w:rsidRDefault="007D53B4" w:rsidP="00E2002B">
      <w:pPr>
        <w:widowControl w:val="0"/>
        <w:shd w:val="clear" w:color="auto" w:fill="FFFFFF"/>
        <w:ind w:left="1843" w:right="2206" w:firstLine="142"/>
        <w:jc w:val="right"/>
        <w:rPr>
          <w:bCs/>
          <w:color w:val="000000"/>
          <w:spacing w:val="8"/>
          <w:sz w:val="22"/>
          <w:szCs w:val="22"/>
        </w:rPr>
      </w:pPr>
    </w:p>
    <w:p w14:paraId="4BB17B3A" w14:textId="77777777" w:rsidR="00CF2AD6" w:rsidRPr="00E2002B" w:rsidRDefault="00CF2AD6" w:rsidP="00E2002B">
      <w:pPr>
        <w:widowControl w:val="0"/>
        <w:jc w:val="center"/>
        <w:rPr>
          <w:sz w:val="22"/>
          <w:szCs w:val="22"/>
        </w:rPr>
      </w:pPr>
      <w:r w:rsidRPr="00E2002B">
        <w:rPr>
          <w:sz w:val="22"/>
          <w:szCs w:val="22"/>
        </w:rPr>
        <w:t>СПЕЦИФИКАЦИЯ</w:t>
      </w:r>
    </w:p>
    <w:p w14:paraId="72D14F90" w14:textId="77777777" w:rsidR="00CF2AD6" w:rsidRPr="00E2002B" w:rsidRDefault="00CF2AD6" w:rsidP="00E2002B">
      <w:pPr>
        <w:widowControl w:val="0"/>
        <w:jc w:val="center"/>
        <w:rPr>
          <w:sz w:val="22"/>
          <w:szCs w:val="22"/>
        </w:rPr>
      </w:pPr>
    </w:p>
    <w:tbl>
      <w:tblPr>
        <w:tblStyle w:val="af6"/>
        <w:tblW w:w="0" w:type="auto"/>
        <w:tblLook w:val="04A0" w:firstRow="1" w:lastRow="0" w:firstColumn="1" w:lastColumn="0" w:noHBand="0" w:noVBand="1"/>
      </w:tblPr>
      <w:tblGrid>
        <w:gridCol w:w="631"/>
        <w:gridCol w:w="2546"/>
        <w:gridCol w:w="1508"/>
        <w:gridCol w:w="1575"/>
        <w:gridCol w:w="1524"/>
        <w:gridCol w:w="1562"/>
      </w:tblGrid>
      <w:tr w:rsidR="00CF2AD6" w:rsidRPr="00E2002B" w14:paraId="20914E34" w14:textId="77777777" w:rsidTr="00CF2AD6">
        <w:tc>
          <w:tcPr>
            <w:tcW w:w="631" w:type="dxa"/>
          </w:tcPr>
          <w:p w14:paraId="62E62BF0" w14:textId="77777777" w:rsidR="00CF2AD6" w:rsidRPr="00E2002B" w:rsidRDefault="00CF2AD6" w:rsidP="00E2002B">
            <w:pPr>
              <w:widowControl w:val="0"/>
              <w:jc w:val="center"/>
              <w:rPr>
                <w:sz w:val="22"/>
                <w:szCs w:val="22"/>
              </w:rPr>
            </w:pPr>
            <w:r w:rsidRPr="00E2002B">
              <w:rPr>
                <w:sz w:val="22"/>
                <w:szCs w:val="22"/>
              </w:rPr>
              <w:t>№</w:t>
            </w:r>
          </w:p>
        </w:tc>
        <w:tc>
          <w:tcPr>
            <w:tcW w:w="2546" w:type="dxa"/>
          </w:tcPr>
          <w:p w14:paraId="3330944B" w14:textId="77777777" w:rsidR="00CF2AD6" w:rsidRPr="00E2002B" w:rsidRDefault="00CF2AD6" w:rsidP="00E2002B">
            <w:pPr>
              <w:widowControl w:val="0"/>
              <w:jc w:val="center"/>
              <w:rPr>
                <w:sz w:val="22"/>
                <w:szCs w:val="22"/>
              </w:rPr>
            </w:pPr>
            <w:r w:rsidRPr="00E2002B">
              <w:rPr>
                <w:sz w:val="22"/>
                <w:szCs w:val="22"/>
              </w:rPr>
              <w:t>Номенклатура</w:t>
            </w:r>
          </w:p>
        </w:tc>
        <w:tc>
          <w:tcPr>
            <w:tcW w:w="1508" w:type="dxa"/>
          </w:tcPr>
          <w:p w14:paraId="69B5CF9E" w14:textId="77777777" w:rsidR="00CF2AD6" w:rsidRPr="00E2002B" w:rsidRDefault="00CF2AD6" w:rsidP="00E2002B">
            <w:pPr>
              <w:widowControl w:val="0"/>
              <w:jc w:val="center"/>
              <w:rPr>
                <w:sz w:val="22"/>
                <w:szCs w:val="22"/>
              </w:rPr>
            </w:pPr>
            <w:r w:rsidRPr="00E2002B">
              <w:rPr>
                <w:sz w:val="22"/>
                <w:szCs w:val="22"/>
              </w:rPr>
              <w:t>Ед. изм.</w:t>
            </w:r>
          </w:p>
        </w:tc>
        <w:tc>
          <w:tcPr>
            <w:tcW w:w="1575" w:type="dxa"/>
          </w:tcPr>
          <w:p w14:paraId="7EEAE073" w14:textId="77777777" w:rsidR="00CF2AD6" w:rsidRPr="00E2002B" w:rsidRDefault="00CF2AD6" w:rsidP="00E2002B">
            <w:pPr>
              <w:widowControl w:val="0"/>
              <w:jc w:val="center"/>
              <w:rPr>
                <w:sz w:val="22"/>
                <w:szCs w:val="22"/>
              </w:rPr>
            </w:pPr>
            <w:r w:rsidRPr="00E2002B">
              <w:rPr>
                <w:sz w:val="22"/>
                <w:szCs w:val="22"/>
              </w:rPr>
              <w:t>Валюта</w:t>
            </w:r>
          </w:p>
        </w:tc>
        <w:tc>
          <w:tcPr>
            <w:tcW w:w="1524" w:type="dxa"/>
          </w:tcPr>
          <w:p w14:paraId="13B185E1" w14:textId="77777777" w:rsidR="00CF2AD6" w:rsidRPr="00E2002B" w:rsidRDefault="00CF2AD6" w:rsidP="00E2002B">
            <w:pPr>
              <w:widowControl w:val="0"/>
              <w:jc w:val="center"/>
              <w:rPr>
                <w:sz w:val="22"/>
                <w:szCs w:val="22"/>
              </w:rPr>
            </w:pPr>
            <w:r w:rsidRPr="00E2002B">
              <w:rPr>
                <w:sz w:val="22"/>
                <w:szCs w:val="22"/>
              </w:rPr>
              <w:t>Цена без НДС</w:t>
            </w:r>
          </w:p>
        </w:tc>
        <w:tc>
          <w:tcPr>
            <w:tcW w:w="1562" w:type="dxa"/>
          </w:tcPr>
          <w:p w14:paraId="1C69C402" w14:textId="77777777" w:rsidR="00CF2AD6" w:rsidRPr="00E2002B" w:rsidRDefault="00CF2AD6" w:rsidP="00E2002B">
            <w:pPr>
              <w:widowControl w:val="0"/>
              <w:jc w:val="center"/>
              <w:rPr>
                <w:sz w:val="22"/>
                <w:szCs w:val="22"/>
              </w:rPr>
            </w:pPr>
            <w:r w:rsidRPr="00E2002B">
              <w:rPr>
                <w:sz w:val="22"/>
                <w:szCs w:val="22"/>
              </w:rPr>
              <w:t>Ставка НДС</w:t>
            </w:r>
          </w:p>
        </w:tc>
      </w:tr>
      <w:tr w:rsidR="00CF2AD6" w:rsidRPr="00E2002B" w14:paraId="0453C83F" w14:textId="77777777" w:rsidTr="00CF2AD6">
        <w:tc>
          <w:tcPr>
            <w:tcW w:w="631" w:type="dxa"/>
          </w:tcPr>
          <w:p w14:paraId="0171F3B1" w14:textId="77777777" w:rsidR="00CF2AD6" w:rsidRPr="00E2002B" w:rsidRDefault="00CF2AD6" w:rsidP="00E2002B">
            <w:pPr>
              <w:widowControl w:val="0"/>
              <w:jc w:val="center"/>
              <w:rPr>
                <w:sz w:val="22"/>
                <w:szCs w:val="22"/>
              </w:rPr>
            </w:pPr>
            <w:r w:rsidRPr="00E2002B">
              <w:rPr>
                <w:sz w:val="22"/>
                <w:szCs w:val="22"/>
              </w:rPr>
              <w:t>1</w:t>
            </w:r>
          </w:p>
        </w:tc>
        <w:tc>
          <w:tcPr>
            <w:tcW w:w="2546" w:type="dxa"/>
          </w:tcPr>
          <w:p w14:paraId="0B9E75C4" w14:textId="77777777" w:rsidR="00CF2AD6" w:rsidRPr="00E2002B" w:rsidRDefault="00CF2AD6" w:rsidP="00E2002B">
            <w:pPr>
              <w:widowControl w:val="0"/>
              <w:jc w:val="center"/>
              <w:rPr>
                <w:sz w:val="22"/>
                <w:szCs w:val="22"/>
              </w:rPr>
            </w:pPr>
            <w:r w:rsidRPr="00E2002B">
              <w:rPr>
                <w:sz w:val="22"/>
                <w:szCs w:val="22"/>
              </w:rPr>
              <w:t xml:space="preserve">Топливо для реактивных двигателей ТС-1 </w:t>
            </w:r>
          </w:p>
        </w:tc>
        <w:tc>
          <w:tcPr>
            <w:tcW w:w="1508" w:type="dxa"/>
          </w:tcPr>
          <w:p w14:paraId="591896FA" w14:textId="77777777" w:rsidR="00CF2AD6" w:rsidRPr="00E2002B" w:rsidRDefault="00CF2AD6" w:rsidP="00E2002B">
            <w:pPr>
              <w:widowControl w:val="0"/>
              <w:jc w:val="center"/>
              <w:rPr>
                <w:sz w:val="22"/>
                <w:szCs w:val="22"/>
              </w:rPr>
            </w:pPr>
            <w:r w:rsidRPr="00E2002B">
              <w:rPr>
                <w:sz w:val="22"/>
                <w:szCs w:val="22"/>
              </w:rPr>
              <w:t>т.</w:t>
            </w:r>
          </w:p>
        </w:tc>
        <w:tc>
          <w:tcPr>
            <w:tcW w:w="1575" w:type="dxa"/>
          </w:tcPr>
          <w:p w14:paraId="1F64D1B2" w14:textId="77777777" w:rsidR="00CF2AD6" w:rsidRPr="00E2002B" w:rsidRDefault="00CF2AD6" w:rsidP="00E2002B">
            <w:pPr>
              <w:widowControl w:val="0"/>
              <w:jc w:val="center"/>
              <w:rPr>
                <w:sz w:val="22"/>
                <w:szCs w:val="22"/>
              </w:rPr>
            </w:pPr>
            <w:r w:rsidRPr="00E2002B">
              <w:rPr>
                <w:sz w:val="22"/>
                <w:szCs w:val="22"/>
              </w:rPr>
              <w:t>Руб.</w:t>
            </w:r>
          </w:p>
        </w:tc>
        <w:tc>
          <w:tcPr>
            <w:tcW w:w="1524" w:type="dxa"/>
          </w:tcPr>
          <w:p w14:paraId="79CD65CA" w14:textId="77777777" w:rsidR="00CF2AD6" w:rsidRPr="00E2002B" w:rsidRDefault="00CF2AD6" w:rsidP="00E2002B">
            <w:pPr>
              <w:widowControl w:val="0"/>
              <w:jc w:val="center"/>
              <w:rPr>
                <w:sz w:val="22"/>
                <w:szCs w:val="22"/>
              </w:rPr>
            </w:pPr>
          </w:p>
        </w:tc>
        <w:tc>
          <w:tcPr>
            <w:tcW w:w="1562" w:type="dxa"/>
          </w:tcPr>
          <w:p w14:paraId="57C6E533" w14:textId="77777777" w:rsidR="00CF2AD6" w:rsidRPr="00E2002B" w:rsidRDefault="00CF2AD6" w:rsidP="00E2002B">
            <w:pPr>
              <w:widowControl w:val="0"/>
              <w:jc w:val="center"/>
              <w:rPr>
                <w:sz w:val="22"/>
                <w:szCs w:val="22"/>
              </w:rPr>
            </w:pPr>
          </w:p>
        </w:tc>
      </w:tr>
      <w:tr w:rsidR="00CF2AD6" w:rsidRPr="00E2002B" w14:paraId="1D3FD497" w14:textId="77777777" w:rsidTr="00CF2AD6">
        <w:tc>
          <w:tcPr>
            <w:tcW w:w="631" w:type="dxa"/>
          </w:tcPr>
          <w:p w14:paraId="1D35CFE3" w14:textId="77777777" w:rsidR="00CF2AD6" w:rsidRPr="00E2002B" w:rsidRDefault="00CF2AD6" w:rsidP="00E2002B">
            <w:pPr>
              <w:widowControl w:val="0"/>
              <w:jc w:val="center"/>
              <w:rPr>
                <w:sz w:val="22"/>
                <w:szCs w:val="22"/>
              </w:rPr>
            </w:pPr>
            <w:r w:rsidRPr="00E2002B">
              <w:rPr>
                <w:sz w:val="22"/>
                <w:szCs w:val="22"/>
              </w:rPr>
              <w:t>2</w:t>
            </w:r>
          </w:p>
        </w:tc>
        <w:tc>
          <w:tcPr>
            <w:tcW w:w="2546" w:type="dxa"/>
          </w:tcPr>
          <w:p w14:paraId="3474F761" w14:textId="77777777" w:rsidR="00CF2AD6" w:rsidRPr="00E2002B" w:rsidRDefault="00CF2AD6" w:rsidP="00E2002B">
            <w:pPr>
              <w:widowControl w:val="0"/>
              <w:jc w:val="center"/>
              <w:rPr>
                <w:sz w:val="22"/>
                <w:szCs w:val="22"/>
              </w:rPr>
            </w:pPr>
            <w:r w:rsidRPr="00E2002B">
              <w:rPr>
                <w:sz w:val="22"/>
                <w:szCs w:val="22"/>
              </w:rPr>
              <w:t>Услуга по заправке топлива</w:t>
            </w:r>
          </w:p>
        </w:tc>
        <w:tc>
          <w:tcPr>
            <w:tcW w:w="1508" w:type="dxa"/>
          </w:tcPr>
          <w:p w14:paraId="06431BC2" w14:textId="77777777" w:rsidR="00CF2AD6" w:rsidRPr="00E2002B" w:rsidRDefault="00CF2AD6" w:rsidP="00E2002B">
            <w:pPr>
              <w:widowControl w:val="0"/>
              <w:jc w:val="center"/>
              <w:rPr>
                <w:sz w:val="22"/>
                <w:szCs w:val="22"/>
              </w:rPr>
            </w:pPr>
            <w:r w:rsidRPr="00E2002B">
              <w:rPr>
                <w:sz w:val="22"/>
                <w:szCs w:val="22"/>
              </w:rPr>
              <w:t>т.</w:t>
            </w:r>
          </w:p>
        </w:tc>
        <w:tc>
          <w:tcPr>
            <w:tcW w:w="1575" w:type="dxa"/>
          </w:tcPr>
          <w:p w14:paraId="578C9AF2" w14:textId="77777777" w:rsidR="00CF2AD6" w:rsidRPr="00E2002B" w:rsidRDefault="00CF2AD6" w:rsidP="00E2002B">
            <w:pPr>
              <w:widowControl w:val="0"/>
              <w:jc w:val="center"/>
              <w:rPr>
                <w:sz w:val="22"/>
                <w:szCs w:val="22"/>
              </w:rPr>
            </w:pPr>
            <w:r w:rsidRPr="00E2002B">
              <w:rPr>
                <w:sz w:val="22"/>
                <w:szCs w:val="22"/>
              </w:rPr>
              <w:t>Руб.</w:t>
            </w:r>
          </w:p>
        </w:tc>
        <w:tc>
          <w:tcPr>
            <w:tcW w:w="1524" w:type="dxa"/>
          </w:tcPr>
          <w:p w14:paraId="48211BF7" w14:textId="77777777" w:rsidR="00CF2AD6" w:rsidRPr="00E2002B" w:rsidRDefault="00CF2AD6" w:rsidP="00E2002B">
            <w:pPr>
              <w:widowControl w:val="0"/>
              <w:jc w:val="center"/>
              <w:rPr>
                <w:sz w:val="22"/>
                <w:szCs w:val="22"/>
              </w:rPr>
            </w:pPr>
          </w:p>
        </w:tc>
        <w:tc>
          <w:tcPr>
            <w:tcW w:w="1562" w:type="dxa"/>
          </w:tcPr>
          <w:p w14:paraId="393ABBB5" w14:textId="77777777" w:rsidR="00CF2AD6" w:rsidRPr="00E2002B" w:rsidRDefault="00CF2AD6" w:rsidP="00E2002B">
            <w:pPr>
              <w:widowControl w:val="0"/>
              <w:jc w:val="center"/>
              <w:rPr>
                <w:sz w:val="22"/>
                <w:szCs w:val="22"/>
              </w:rPr>
            </w:pPr>
          </w:p>
        </w:tc>
      </w:tr>
      <w:tr w:rsidR="00CF2AD6" w:rsidRPr="00E2002B" w14:paraId="6D55BB58" w14:textId="77777777" w:rsidTr="00CF2AD6">
        <w:tc>
          <w:tcPr>
            <w:tcW w:w="4685" w:type="dxa"/>
            <w:gridSpan w:val="3"/>
            <w:tcBorders>
              <w:left w:val="nil"/>
              <w:bottom w:val="nil"/>
              <w:right w:val="nil"/>
            </w:tcBorders>
          </w:tcPr>
          <w:p w14:paraId="34CB636C" w14:textId="77777777" w:rsidR="00CF2AD6" w:rsidRPr="00E2002B" w:rsidRDefault="00CF2AD6" w:rsidP="00E2002B">
            <w:pPr>
              <w:widowControl w:val="0"/>
              <w:jc w:val="center"/>
              <w:rPr>
                <w:sz w:val="22"/>
                <w:szCs w:val="22"/>
              </w:rPr>
            </w:pPr>
          </w:p>
          <w:p w14:paraId="79B1F368" w14:textId="77777777" w:rsidR="00CF2AD6" w:rsidRPr="00E2002B" w:rsidRDefault="00CF2AD6" w:rsidP="00E2002B">
            <w:pPr>
              <w:widowControl w:val="0"/>
              <w:jc w:val="center"/>
              <w:rPr>
                <w:sz w:val="22"/>
                <w:szCs w:val="22"/>
              </w:rPr>
            </w:pPr>
          </w:p>
        </w:tc>
        <w:tc>
          <w:tcPr>
            <w:tcW w:w="4661" w:type="dxa"/>
            <w:gridSpan w:val="3"/>
            <w:tcBorders>
              <w:left w:val="nil"/>
              <w:bottom w:val="nil"/>
              <w:right w:val="nil"/>
            </w:tcBorders>
          </w:tcPr>
          <w:p w14:paraId="3AD3E06E" w14:textId="77777777" w:rsidR="00CF2AD6" w:rsidRPr="00E2002B" w:rsidRDefault="00CF2AD6" w:rsidP="00E2002B">
            <w:pPr>
              <w:widowControl w:val="0"/>
              <w:jc w:val="center"/>
              <w:rPr>
                <w:sz w:val="22"/>
                <w:szCs w:val="22"/>
              </w:rPr>
            </w:pPr>
          </w:p>
        </w:tc>
      </w:tr>
    </w:tbl>
    <w:p w14:paraId="0D010194" w14:textId="77777777" w:rsidR="007D53B4" w:rsidRPr="00E2002B" w:rsidRDefault="007D53B4" w:rsidP="00E2002B">
      <w:pPr>
        <w:widowControl w:val="0"/>
        <w:jc w:val="center"/>
        <w:rPr>
          <w:sz w:val="22"/>
          <w:szCs w:val="22"/>
        </w:rPr>
      </w:pPr>
    </w:p>
    <w:tbl>
      <w:tblPr>
        <w:tblW w:w="9160" w:type="dxa"/>
        <w:tblInd w:w="71" w:type="dxa"/>
        <w:tblLayout w:type="fixed"/>
        <w:tblCellMar>
          <w:left w:w="71" w:type="dxa"/>
          <w:right w:w="71" w:type="dxa"/>
        </w:tblCellMar>
        <w:tblLook w:val="0000" w:firstRow="0" w:lastRow="0" w:firstColumn="0" w:lastColumn="0" w:noHBand="0" w:noVBand="0"/>
      </w:tblPr>
      <w:tblGrid>
        <w:gridCol w:w="4580"/>
        <w:gridCol w:w="4580"/>
      </w:tblGrid>
      <w:tr w:rsidR="007D53B4" w:rsidRPr="00E2002B" w14:paraId="22117785" w14:textId="77777777" w:rsidTr="00E2002B">
        <w:trPr>
          <w:trHeight w:val="153"/>
        </w:trPr>
        <w:tc>
          <w:tcPr>
            <w:tcW w:w="4580" w:type="dxa"/>
          </w:tcPr>
          <w:p w14:paraId="7AA63FBD" w14:textId="65A6B04F" w:rsidR="007D53B4" w:rsidRPr="00E2002B" w:rsidRDefault="00E2002B" w:rsidP="00E2002B">
            <w:pPr>
              <w:widowControl w:val="0"/>
              <w:jc w:val="center"/>
              <w:rPr>
                <w:b/>
                <w:sz w:val="22"/>
                <w:szCs w:val="22"/>
              </w:rPr>
            </w:pPr>
            <w:r>
              <w:rPr>
                <w:b/>
                <w:sz w:val="22"/>
                <w:szCs w:val="22"/>
              </w:rPr>
              <w:t>Заказчик</w:t>
            </w:r>
            <w:r w:rsidR="007D53B4" w:rsidRPr="00E2002B">
              <w:rPr>
                <w:b/>
                <w:sz w:val="22"/>
                <w:szCs w:val="22"/>
              </w:rPr>
              <w:t>:</w:t>
            </w:r>
          </w:p>
        </w:tc>
        <w:tc>
          <w:tcPr>
            <w:tcW w:w="4580" w:type="dxa"/>
          </w:tcPr>
          <w:p w14:paraId="56E81F9C" w14:textId="38A22FDA" w:rsidR="007D53B4" w:rsidRPr="00E2002B" w:rsidRDefault="00DA07F0" w:rsidP="00E2002B">
            <w:pPr>
              <w:widowControl w:val="0"/>
              <w:jc w:val="center"/>
              <w:rPr>
                <w:b/>
                <w:sz w:val="22"/>
                <w:szCs w:val="22"/>
              </w:rPr>
            </w:pPr>
            <w:r>
              <w:rPr>
                <w:b/>
                <w:sz w:val="22"/>
                <w:szCs w:val="22"/>
              </w:rPr>
              <w:t>Исполнитель</w:t>
            </w:r>
            <w:r w:rsidR="007D53B4" w:rsidRPr="00E2002B">
              <w:rPr>
                <w:b/>
                <w:sz w:val="22"/>
                <w:szCs w:val="22"/>
              </w:rPr>
              <w:t>:</w:t>
            </w:r>
          </w:p>
        </w:tc>
      </w:tr>
      <w:tr w:rsidR="007D53B4" w:rsidRPr="00E2002B" w14:paraId="5815ADAE" w14:textId="77777777" w:rsidTr="00E2002B">
        <w:trPr>
          <w:trHeight w:val="477"/>
        </w:trPr>
        <w:tc>
          <w:tcPr>
            <w:tcW w:w="4580" w:type="dxa"/>
          </w:tcPr>
          <w:p w14:paraId="1322E69C" w14:textId="77777777" w:rsidR="007D53B4" w:rsidRPr="00E2002B" w:rsidRDefault="007D53B4" w:rsidP="00E2002B">
            <w:pPr>
              <w:widowControl w:val="0"/>
              <w:jc w:val="center"/>
              <w:rPr>
                <w:b/>
                <w:sz w:val="22"/>
                <w:szCs w:val="22"/>
              </w:rPr>
            </w:pPr>
          </w:p>
          <w:p w14:paraId="3CF5B87A" w14:textId="77777777" w:rsidR="007D53B4" w:rsidRPr="00E2002B" w:rsidRDefault="007D53B4" w:rsidP="00E2002B">
            <w:pPr>
              <w:widowControl w:val="0"/>
              <w:jc w:val="center"/>
              <w:rPr>
                <w:b/>
                <w:sz w:val="22"/>
                <w:szCs w:val="22"/>
              </w:rPr>
            </w:pPr>
            <w:r w:rsidRPr="00E2002B">
              <w:rPr>
                <w:b/>
                <w:noProof/>
                <w:sz w:val="22"/>
                <w:szCs w:val="22"/>
              </w:rPr>
              <w:t>Генеральный директор</w:t>
            </w:r>
          </w:p>
          <w:p w14:paraId="39B2F6F0" w14:textId="77777777" w:rsidR="007D53B4" w:rsidRPr="00E2002B" w:rsidRDefault="007D53B4" w:rsidP="00E2002B">
            <w:pPr>
              <w:widowControl w:val="0"/>
              <w:jc w:val="center"/>
              <w:rPr>
                <w:b/>
                <w:sz w:val="22"/>
                <w:szCs w:val="22"/>
              </w:rPr>
            </w:pPr>
            <w:r w:rsidRPr="00E2002B">
              <w:rPr>
                <w:b/>
                <w:noProof/>
                <w:sz w:val="22"/>
                <w:szCs w:val="22"/>
              </w:rPr>
              <w:t>АО «Костромское авиапредприятие»</w:t>
            </w:r>
          </w:p>
        </w:tc>
        <w:tc>
          <w:tcPr>
            <w:tcW w:w="4580" w:type="dxa"/>
            <w:vAlign w:val="center"/>
          </w:tcPr>
          <w:p w14:paraId="21B82E21" w14:textId="77777777" w:rsidR="007D53B4" w:rsidRPr="00E2002B" w:rsidRDefault="007D53B4" w:rsidP="00E2002B">
            <w:pPr>
              <w:widowControl w:val="0"/>
              <w:jc w:val="center"/>
              <w:rPr>
                <w:b/>
                <w:sz w:val="22"/>
                <w:szCs w:val="22"/>
              </w:rPr>
            </w:pPr>
          </w:p>
          <w:p w14:paraId="31CE72C5" w14:textId="77777777" w:rsidR="007D53B4" w:rsidRPr="00E2002B" w:rsidRDefault="007D53B4" w:rsidP="00E2002B">
            <w:pPr>
              <w:widowControl w:val="0"/>
              <w:jc w:val="center"/>
              <w:rPr>
                <w:b/>
                <w:sz w:val="22"/>
                <w:szCs w:val="22"/>
              </w:rPr>
            </w:pPr>
          </w:p>
        </w:tc>
      </w:tr>
      <w:tr w:rsidR="007D53B4" w:rsidRPr="00E2002B" w14:paraId="5AAF4E39" w14:textId="77777777" w:rsidTr="00E2002B">
        <w:trPr>
          <w:trHeight w:val="306"/>
        </w:trPr>
        <w:tc>
          <w:tcPr>
            <w:tcW w:w="4580" w:type="dxa"/>
          </w:tcPr>
          <w:p w14:paraId="52B4DC4E" w14:textId="77777777" w:rsidR="007D53B4" w:rsidRPr="00E2002B" w:rsidRDefault="007D53B4" w:rsidP="00E2002B">
            <w:pPr>
              <w:widowControl w:val="0"/>
              <w:jc w:val="center"/>
              <w:rPr>
                <w:b/>
                <w:sz w:val="22"/>
                <w:szCs w:val="22"/>
              </w:rPr>
            </w:pPr>
          </w:p>
          <w:p w14:paraId="7F746BFB" w14:textId="77777777" w:rsidR="007D53B4" w:rsidRPr="00E2002B" w:rsidRDefault="007D53B4" w:rsidP="00E2002B">
            <w:pPr>
              <w:widowControl w:val="0"/>
              <w:jc w:val="center"/>
              <w:rPr>
                <w:b/>
                <w:sz w:val="22"/>
                <w:szCs w:val="22"/>
              </w:rPr>
            </w:pPr>
            <w:r w:rsidRPr="00E2002B">
              <w:rPr>
                <w:b/>
                <w:sz w:val="22"/>
                <w:szCs w:val="22"/>
              </w:rPr>
              <w:t>______________________________</w:t>
            </w:r>
          </w:p>
        </w:tc>
        <w:tc>
          <w:tcPr>
            <w:tcW w:w="4580" w:type="dxa"/>
            <w:tcBorders>
              <w:bottom w:val="single" w:sz="4" w:space="0" w:color="auto"/>
            </w:tcBorders>
            <w:vAlign w:val="center"/>
          </w:tcPr>
          <w:p w14:paraId="305F7F9C" w14:textId="77777777" w:rsidR="007D53B4" w:rsidRPr="00E2002B" w:rsidRDefault="007D53B4" w:rsidP="00E2002B">
            <w:pPr>
              <w:widowControl w:val="0"/>
              <w:jc w:val="center"/>
              <w:rPr>
                <w:b/>
                <w:sz w:val="22"/>
                <w:szCs w:val="22"/>
              </w:rPr>
            </w:pPr>
          </w:p>
        </w:tc>
      </w:tr>
      <w:tr w:rsidR="007D53B4" w:rsidRPr="00E2002B" w14:paraId="32D17DCC" w14:textId="77777777" w:rsidTr="00E2002B">
        <w:trPr>
          <w:trHeight w:val="206"/>
        </w:trPr>
        <w:tc>
          <w:tcPr>
            <w:tcW w:w="4580" w:type="dxa"/>
          </w:tcPr>
          <w:p w14:paraId="1258D6A6" w14:textId="77777777" w:rsidR="007D53B4" w:rsidRPr="00E2002B" w:rsidRDefault="007D53B4" w:rsidP="00E2002B">
            <w:pPr>
              <w:widowControl w:val="0"/>
              <w:jc w:val="center"/>
              <w:rPr>
                <w:b/>
                <w:sz w:val="22"/>
                <w:szCs w:val="22"/>
              </w:rPr>
            </w:pPr>
            <w:r w:rsidRPr="00E2002B">
              <w:rPr>
                <w:b/>
                <w:noProof/>
                <w:sz w:val="22"/>
                <w:szCs w:val="22"/>
              </w:rPr>
              <w:t>А. А. Лукин</w:t>
            </w:r>
          </w:p>
        </w:tc>
        <w:tc>
          <w:tcPr>
            <w:tcW w:w="4580" w:type="dxa"/>
            <w:tcBorders>
              <w:top w:val="single" w:sz="4" w:space="0" w:color="auto"/>
            </w:tcBorders>
            <w:vAlign w:val="center"/>
          </w:tcPr>
          <w:p w14:paraId="752F4E08" w14:textId="77777777" w:rsidR="007D53B4" w:rsidRPr="00E2002B" w:rsidRDefault="007D53B4" w:rsidP="00E2002B">
            <w:pPr>
              <w:pStyle w:val="a"/>
              <w:keepNext w:val="0"/>
              <w:widowControl w:val="0"/>
              <w:numPr>
                <w:ilvl w:val="0"/>
                <w:numId w:val="0"/>
              </w:numPr>
              <w:rPr>
                <w:sz w:val="22"/>
                <w:szCs w:val="22"/>
              </w:rPr>
            </w:pPr>
          </w:p>
        </w:tc>
      </w:tr>
      <w:tr w:rsidR="007D53B4" w:rsidRPr="00E2002B" w14:paraId="67737A87" w14:textId="77777777" w:rsidTr="00E2002B">
        <w:trPr>
          <w:trHeight w:val="161"/>
        </w:trPr>
        <w:tc>
          <w:tcPr>
            <w:tcW w:w="4580" w:type="dxa"/>
          </w:tcPr>
          <w:p w14:paraId="29D3BC60" w14:textId="77777777" w:rsidR="007D53B4" w:rsidRPr="00E2002B" w:rsidRDefault="007D53B4" w:rsidP="00E2002B">
            <w:pPr>
              <w:widowControl w:val="0"/>
              <w:jc w:val="center"/>
              <w:rPr>
                <w:b/>
                <w:sz w:val="22"/>
                <w:szCs w:val="22"/>
              </w:rPr>
            </w:pPr>
          </w:p>
        </w:tc>
        <w:tc>
          <w:tcPr>
            <w:tcW w:w="4580" w:type="dxa"/>
          </w:tcPr>
          <w:p w14:paraId="3AEE6A5E" w14:textId="77777777" w:rsidR="007D53B4" w:rsidRPr="00E2002B" w:rsidRDefault="007D53B4" w:rsidP="00E2002B">
            <w:pPr>
              <w:widowControl w:val="0"/>
              <w:jc w:val="center"/>
              <w:rPr>
                <w:b/>
                <w:sz w:val="22"/>
                <w:szCs w:val="22"/>
              </w:rPr>
            </w:pPr>
          </w:p>
        </w:tc>
      </w:tr>
      <w:tr w:rsidR="007D53B4" w:rsidRPr="00E2002B" w14:paraId="5F72138F" w14:textId="77777777" w:rsidTr="00E2002B">
        <w:trPr>
          <w:trHeight w:val="315"/>
        </w:trPr>
        <w:tc>
          <w:tcPr>
            <w:tcW w:w="4580" w:type="dxa"/>
          </w:tcPr>
          <w:p w14:paraId="543079D7" w14:textId="77777777" w:rsidR="007D53B4" w:rsidRPr="00E2002B" w:rsidRDefault="007D53B4" w:rsidP="00E2002B">
            <w:pPr>
              <w:widowControl w:val="0"/>
              <w:jc w:val="center"/>
              <w:rPr>
                <w:sz w:val="22"/>
                <w:szCs w:val="22"/>
              </w:rPr>
            </w:pPr>
          </w:p>
          <w:p w14:paraId="62BEFD0D" w14:textId="77777777" w:rsidR="007D53B4" w:rsidRPr="00E2002B" w:rsidRDefault="007D53B4" w:rsidP="00E2002B">
            <w:pPr>
              <w:widowControl w:val="0"/>
              <w:jc w:val="center"/>
              <w:rPr>
                <w:sz w:val="22"/>
                <w:szCs w:val="22"/>
              </w:rPr>
            </w:pPr>
            <w:proofErr w:type="spellStart"/>
            <w:r w:rsidRPr="00E2002B">
              <w:rPr>
                <w:sz w:val="22"/>
                <w:szCs w:val="22"/>
              </w:rPr>
              <w:t>М.П</w:t>
            </w:r>
            <w:proofErr w:type="spellEnd"/>
            <w:r w:rsidRPr="00E2002B">
              <w:rPr>
                <w:sz w:val="22"/>
                <w:szCs w:val="22"/>
              </w:rPr>
              <w:t>.</w:t>
            </w:r>
          </w:p>
        </w:tc>
        <w:tc>
          <w:tcPr>
            <w:tcW w:w="4580" w:type="dxa"/>
          </w:tcPr>
          <w:p w14:paraId="53FED4A8" w14:textId="77777777" w:rsidR="007D53B4" w:rsidRPr="00E2002B" w:rsidRDefault="007D53B4" w:rsidP="00E2002B">
            <w:pPr>
              <w:widowControl w:val="0"/>
              <w:jc w:val="center"/>
              <w:rPr>
                <w:sz w:val="22"/>
                <w:szCs w:val="22"/>
              </w:rPr>
            </w:pPr>
          </w:p>
          <w:p w14:paraId="72311150" w14:textId="77777777" w:rsidR="007D53B4" w:rsidRPr="00E2002B" w:rsidRDefault="007D53B4" w:rsidP="00E2002B">
            <w:pPr>
              <w:widowControl w:val="0"/>
              <w:jc w:val="center"/>
              <w:rPr>
                <w:sz w:val="22"/>
                <w:szCs w:val="22"/>
              </w:rPr>
            </w:pPr>
            <w:proofErr w:type="spellStart"/>
            <w:r w:rsidRPr="00E2002B">
              <w:rPr>
                <w:sz w:val="22"/>
                <w:szCs w:val="22"/>
              </w:rPr>
              <w:t>М.П</w:t>
            </w:r>
            <w:proofErr w:type="spellEnd"/>
            <w:r w:rsidRPr="00E2002B">
              <w:rPr>
                <w:sz w:val="22"/>
                <w:szCs w:val="22"/>
              </w:rPr>
              <w:t>.</w:t>
            </w:r>
          </w:p>
        </w:tc>
      </w:tr>
    </w:tbl>
    <w:p w14:paraId="36654B90" w14:textId="77777777" w:rsidR="007D53B4" w:rsidRPr="00E2002B" w:rsidRDefault="007D53B4" w:rsidP="00E2002B">
      <w:pPr>
        <w:widowControl w:val="0"/>
        <w:rPr>
          <w:b/>
          <w:bCs/>
          <w:sz w:val="22"/>
          <w:szCs w:val="22"/>
        </w:rPr>
      </w:pPr>
      <w:r w:rsidRPr="00E2002B">
        <w:rPr>
          <w:b/>
          <w:bCs/>
          <w:sz w:val="22"/>
          <w:szCs w:val="22"/>
        </w:rPr>
        <w:br w:type="page"/>
      </w:r>
    </w:p>
    <w:p w14:paraId="67109B64" w14:textId="77777777" w:rsidR="007D53B4" w:rsidRPr="00E2002B" w:rsidRDefault="007D53B4" w:rsidP="00E2002B">
      <w:pPr>
        <w:widowControl w:val="0"/>
        <w:tabs>
          <w:tab w:val="left" w:pos="5812"/>
        </w:tabs>
        <w:ind w:left="426"/>
        <w:jc w:val="right"/>
        <w:rPr>
          <w:b/>
          <w:bCs/>
          <w:sz w:val="22"/>
          <w:szCs w:val="22"/>
        </w:rPr>
      </w:pPr>
      <w:r w:rsidRPr="00E2002B">
        <w:rPr>
          <w:b/>
          <w:bCs/>
          <w:sz w:val="22"/>
          <w:szCs w:val="22"/>
        </w:rPr>
        <w:lastRenderedPageBreak/>
        <w:t>Приложение № 3</w:t>
      </w:r>
    </w:p>
    <w:p w14:paraId="0326417E" w14:textId="77777777" w:rsidR="007D53B4" w:rsidRPr="00E2002B" w:rsidRDefault="007D53B4" w:rsidP="00E2002B">
      <w:pPr>
        <w:widowControl w:val="0"/>
        <w:tabs>
          <w:tab w:val="left" w:pos="5812"/>
        </w:tabs>
        <w:ind w:left="426"/>
        <w:jc w:val="right"/>
        <w:rPr>
          <w:b/>
          <w:bCs/>
          <w:sz w:val="22"/>
          <w:szCs w:val="22"/>
        </w:rPr>
      </w:pPr>
      <w:r w:rsidRPr="00E2002B">
        <w:rPr>
          <w:b/>
          <w:bCs/>
          <w:sz w:val="22"/>
          <w:szCs w:val="22"/>
        </w:rPr>
        <w:t>к Договору №</w:t>
      </w:r>
      <w:r w:rsidR="006E293B" w:rsidRPr="00E2002B">
        <w:rPr>
          <w:b/>
          <w:bCs/>
          <w:sz w:val="22"/>
          <w:szCs w:val="22"/>
        </w:rPr>
        <w:t>______________</w:t>
      </w:r>
      <w:r w:rsidRPr="00E2002B">
        <w:rPr>
          <w:b/>
          <w:bCs/>
          <w:sz w:val="22"/>
          <w:szCs w:val="22"/>
        </w:rPr>
        <w:t xml:space="preserve"> от </w:t>
      </w:r>
      <w:r w:rsidR="006E293B" w:rsidRPr="00E2002B">
        <w:rPr>
          <w:b/>
          <w:bCs/>
          <w:sz w:val="22"/>
          <w:szCs w:val="22"/>
        </w:rPr>
        <w:t>__________________</w:t>
      </w:r>
      <w:r w:rsidRPr="00E2002B">
        <w:rPr>
          <w:b/>
          <w:bCs/>
          <w:sz w:val="22"/>
          <w:szCs w:val="22"/>
        </w:rPr>
        <w:t xml:space="preserve"> г.</w:t>
      </w:r>
    </w:p>
    <w:p w14:paraId="6DAB4368" w14:textId="77777777" w:rsidR="007D53B4" w:rsidRPr="00E2002B" w:rsidRDefault="007D53B4" w:rsidP="00E2002B">
      <w:pPr>
        <w:widowControl w:val="0"/>
        <w:tabs>
          <w:tab w:val="left" w:pos="5812"/>
        </w:tabs>
        <w:ind w:left="426"/>
        <w:jc w:val="right"/>
        <w:rPr>
          <w:sz w:val="22"/>
          <w:szCs w:val="22"/>
        </w:rPr>
      </w:pPr>
      <w:r w:rsidRPr="00E2002B">
        <w:rPr>
          <w:sz w:val="22"/>
          <w:szCs w:val="22"/>
        </w:rPr>
        <w:t>является неотъемлемой частью договора</w:t>
      </w:r>
    </w:p>
    <w:p w14:paraId="5E45D54F" w14:textId="77777777" w:rsidR="007D53B4" w:rsidRPr="00E2002B" w:rsidRDefault="007D53B4" w:rsidP="00E2002B">
      <w:pPr>
        <w:pStyle w:val="ac"/>
        <w:widowControl w:val="0"/>
        <w:tabs>
          <w:tab w:val="left" w:pos="4970"/>
        </w:tabs>
        <w:rPr>
          <w:rFonts w:ascii="Times New Roman" w:hAnsi="Times New Roman"/>
          <w:szCs w:val="22"/>
        </w:rPr>
      </w:pPr>
    </w:p>
    <w:p w14:paraId="38151117" w14:textId="77777777" w:rsidR="007D53B4" w:rsidRPr="00E2002B" w:rsidRDefault="007D53B4" w:rsidP="00E2002B">
      <w:pPr>
        <w:pStyle w:val="ac"/>
        <w:widowControl w:val="0"/>
        <w:tabs>
          <w:tab w:val="left" w:pos="4970"/>
        </w:tabs>
        <w:rPr>
          <w:rFonts w:ascii="Times New Roman" w:hAnsi="Times New Roman"/>
          <w:szCs w:val="22"/>
        </w:rPr>
      </w:pPr>
    </w:p>
    <w:p w14:paraId="1B3D6D95" w14:textId="77777777" w:rsidR="007D53B4" w:rsidRPr="00E2002B" w:rsidRDefault="007D53B4" w:rsidP="00E2002B">
      <w:pPr>
        <w:widowControl w:val="0"/>
        <w:rPr>
          <w:sz w:val="22"/>
          <w:szCs w:val="22"/>
        </w:rPr>
      </w:pPr>
    </w:p>
    <w:p w14:paraId="1EA1B8E2" w14:textId="77777777" w:rsidR="007D53B4" w:rsidRPr="00E2002B" w:rsidRDefault="007D53B4" w:rsidP="00E2002B">
      <w:pPr>
        <w:widowControl w:val="0"/>
        <w:rPr>
          <w:sz w:val="22"/>
          <w:szCs w:val="22"/>
        </w:rPr>
      </w:pPr>
    </w:p>
    <w:p w14:paraId="3D3E8214" w14:textId="77777777" w:rsidR="007D53B4" w:rsidRPr="00E2002B" w:rsidRDefault="007D53B4" w:rsidP="00E2002B">
      <w:pPr>
        <w:widowControl w:val="0"/>
        <w:rPr>
          <w:sz w:val="22"/>
          <w:szCs w:val="22"/>
        </w:rPr>
      </w:pPr>
    </w:p>
    <w:p w14:paraId="22111A26" w14:textId="77777777" w:rsidR="007D53B4" w:rsidRPr="00E2002B" w:rsidRDefault="007D53B4" w:rsidP="00E2002B">
      <w:pPr>
        <w:widowControl w:val="0"/>
        <w:jc w:val="center"/>
        <w:rPr>
          <w:b/>
          <w:sz w:val="22"/>
          <w:szCs w:val="22"/>
        </w:rPr>
      </w:pPr>
      <w:r w:rsidRPr="00E2002B">
        <w:rPr>
          <w:b/>
          <w:sz w:val="22"/>
          <w:szCs w:val="22"/>
        </w:rPr>
        <w:t>1. Образец приходного ордера</w:t>
      </w:r>
    </w:p>
    <w:p w14:paraId="0524F854" w14:textId="77777777" w:rsidR="007D53B4" w:rsidRPr="00E2002B" w:rsidRDefault="007D53B4" w:rsidP="00E2002B">
      <w:pPr>
        <w:widowControl w:val="0"/>
        <w:jc w:val="center"/>
        <w:rPr>
          <w:b/>
          <w:sz w:val="22"/>
          <w:szCs w:val="22"/>
        </w:rPr>
      </w:pPr>
    </w:p>
    <w:p w14:paraId="76575DCB" w14:textId="77777777" w:rsidR="007D53B4" w:rsidRPr="00E2002B" w:rsidRDefault="007D53B4" w:rsidP="00E2002B">
      <w:pPr>
        <w:widowControl w:val="0"/>
        <w:jc w:val="center"/>
        <w:rPr>
          <w:b/>
          <w:sz w:val="22"/>
          <w:szCs w:val="22"/>
        </w:rPr>
      </w:pPr>
    </w:p>
    <w:p w14:paraId="10B62631" w14:textId="77777777" w:rsidR="007D53B4" w:rsidRPr="00E2002B" w:rsidRDefault="007D53B4" w:rsidP="00E2002B">
      <w:pPr>
        <w:widowControl w:val="0"/>
        <w:jc w:val="center"/>
        <w:rPr>
          <w:b/>
          <w:sz w:val="22"/>
          <w:szCs w:val="22"/>
        </w:rPr>
      </w:pPr>
    </w:p>
    <w:p w14:paraId="36E3D994" w14:textId="77777777" w:rsidR="007D53B4" w:rsidRPr="00E2002B" w:rsidRDefault="007D53B4" w:rsidP="00E2002B">
      <w:pPr>
        <w:widowControl w:val="0"/>
        <w:jc w:val="center"/>
        <w:rPr>
          <w:b/>
          <w:sz w:val="22"/>
          <w:szCs w:val="22"/>
        </w:rPr>
      </w:pPr>
    </w:p>
    <w:p w14:paraId="5E1EC9F2" w14:textId="77777777" w:rsidR="007D53B4" w:rsidRPr="00E2002B" w:rsidRDefault="007D53B4" w:rsidP="00E2002B">
      <w:pPr>
        <w:pStyle w:val="ac"/>
        <w:widowControl w:val="0"/>
        <w:tabs>
          <w:tab w:val="left" w:pos="9844"/>
        </w:tabs>
        <w:jc w:val="right"/>
        <w:rPr>
          <w:rFonts w:ascii="Times New Roman" w:hAnsi="Times New Roman"/>
          <w:szCs w:val="22"/>
        </w:rPr>
      </w:pPr>
      <w:r w:rsidRPr="00E2002B">
        <w:rPr>
          <w:rFonts w:ascii="Times New Roman" w:hAnsi="Times New Roman"/>
          <w:szCs w:val="22"/>
        </w:rPr>
        <w:t xml:space="preserve">Форма </w:t>
      </w:r>
      <w:proofErr w:type="spellStart"/>
      <w:r w:rsidRPr="00E2002B">
        <w:rPr>
          <w:rFonts w:ascii="Times New Roman" w:hAnsi="Times New Roman"/>
          <w:szCs w:val="22"/>
        </w:rPr>
        <w:t>ТЗК</w:t>
      </w:r>
      <w:proofErr w:type="spellEnd"/>
      <w:r w:rsidRPr="00E2002B">
        <w:rPr>
          <w:rFonts w:ascii="Times New Roman" w:hAnsi="Times New Roman"/>
          <w:szCs w:val="22"/>
        </w:rPr>
        <w:t>- 03</w:t>
      </w:r>
    </w:p>
    <w:p w14:paraId="5E36382E" w14:textId="77777777" w:rsidR="007D53B4" w:rsidRPr="00E2002B" w:rsidRDefault="007D53B4" w:rsidP="00E2002B">
      <w:pPr>
        <w:widowControl w:val="0"/>
        <w:jc w:val="center"/>
        <w:rPr>
          <w:sz w:val="22"/>
          <w:szCs w:val="22"/>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284"/>
        <w:gridCol w:w="3937"/>
        <w:gridCol w:w="3821"/>
        <w:gridCol w:w="709"/>
      </w:tblGrid>
      <w:tr w:rsidR="007D53B4" w:rsidRPr="00E2002B" w14:paraId="36CCE945" w14:textId="77777777" w:rsidTr="00E2002B">
        <w:tc>
          <w:tcPr>
            <w:tcW w:w="1134" w:type="dxa"/>
            <w:vMerge w:val="restart"/>
          </w:tcPr>
          <w:p w14:paraId="611632CC" w14:textId="77777777" w:rsidR="007D53B4" w:rsidRPr="00E2002B" w:rsidRDefault="007D53B4" w:rsidP="00E2002B">
            <w:pPr>
              <w:widowControl w:val="0"/>
              <w:jc w:val="center"/>
              <w:rPr>
                <w:b/>
                <w:sz w:val="22"/>
                <w:szCs w:val="22"/>
              </w:rPr>
            </w:pPr>
          </w:p>
        </w:tc>
        <w:tc>
          <w:tcPr>
            <w:tcW w:w="284" w:type="dxa"/>
            <w:tcBorders>
              <w:top w:val="nil"/>
              <w:bottom w:val="nil"/>
            </w:tcBorders>
          </w:tcPr>
          <w:p w14:paraId="2BA7A024" w14:textId="77777777" w:rsidR="007D53B4" w:rsidRPr="00E2002B" w:rsidRDefault="007D53B4" w:rsidP="00E2002B">
            <w:pPr>
              <w:widowControl w:val="0"/>
              <w:ind w:hanging="108"/>
              <w:rPr>
                <w:b/>
                <w:bCs/>
                <w:sz w:val="22"/>
                <w:szCs w:val="22"/>
              </w:rPr>
            </w:pPr>
          </w:p>
        </w:tc>
        <w:tc>
          <w:tcPr>
            <w:tcW w:w="3939" w:type="dxa"/>
            <w:vAlign w:val="center"/>
          </w:tcPr>
          <w:p w14:paraId="58B74B5C" w14:textId="77777777" w:rsidR="007D53B4" w:rsidRPr="00E2002B" w:rsidRDefault="007D53B4" w:rsidP="00E2002B">
            <w:pPr>
              <w:widowControl w:val="0"/>
              <w:rPr>
                <w:b/>
                <w:sz w:val="22"/>
                <w:szCs w:val="22"/>
              </w:rPr>
            </w:pPr>
            <w:r w:rsidRPr="00E2002B">
              <w:rPr>
                <w:b/>
                <w:bCs/>
                <w:sz w:val="22"/>
                <w:szCs w:val="22"/>
              </w:rPr>
              <w:t xml:space="preserve">Топливозаправочная компания </w:t>
            </w:r>
            <w:r w:rsidR="00947BAE" w:rsidRPr="00E2002B">
              <w:rPr>
                <w:b/>
                <w:sz w:val="22"/>
                <w:szCs w:val="22"/>
              </w:rPr>
              <w:t>«_____________»</w:t>
            </w:r>
          </w:p>
        </w:tc>
        <w:tc>
          <w:tcPr>
            <w:tcW w:w="3823" w:type="dxa"/>
          </w:tcPr>
          <w:p w14:paraId="0AD2F0CD" w14:textId="77777777" w:rsidR="007D53B4" w:rsidRPr="00E2002B" w:rsidRDefault="007D53B4" w:rsidP="00E2002B">
            <w:pPr>
              <w:widowControl w:val="0"/>
              <w:jc w:val="center"/>
              <w:rPr>
                <w:b/>
                <w:sz w:val="22"/>
                <w:szCs w:val="22"/>
              </w:rPr>
            </w:pPr>
            <w:r w:rsidRPr="00E2002B">
              <w:rPr>
                <w:b/>
                <w:sz w:val="22"/>
                <w:szCs w:val="22"/>
              </w:rPr>
              <w:t xml:space="preserve">  Аэропорт ПУЛКОВО, С-Петербург, Россия </w:t>
            </w:r>
          </w:p>
        </w:tc>
        <w:tc>
          <w:tcPr>
            <w:tcW w:w="709" w:type="dxa"/>
          </w:tcPr>
          <w:p w14:paraId="596C9CEC" w14:textId="77777777" w:rsidR="007D53B4" w:rsidRPr="00E2002B" w:rsidRDefault="007D53B4" w:rsidP="00E2002B">
            <w:pPr>
              <w:widowControl w:val="0"/>
              <w:jc w:val="center"/>
              <w:rPr>
                <w:b/>
                <w:sz w:val="22"/>
                <w:szCs w:val="22"/>
              </w:rPr>
            </w:pPr>
            <w:r w:rsidRPr="00E2002B">
              <w:rPr>
                <w:b/>
                <w:sz w:val="22"/>
                <w:szCs w:val="22"/>
              </w:rPr>
              <w:t>ЛЕД</w:t>
            </w:r>
          </w:p>
        </w:tc>
      </w:tr>
      <w:tr w:rsidR="007D53B4" w:rsidRPr="00E2002B" w14:paraId="6B910D8A" w14:textId="77777777" w:rsidTr="00E2002B">
        <w:tc>
          <w:tcPr>
            <w:tcW w:w="1134" w:type="dxa"/>
            <w:vMerge/>
            <w:vAlign w:val="center"/>
          </w:tcPr>
          <w:p w14:paraId="6E1DC63E" w14:textId="77777777" w:rsidR="007D53B4" w:rsidRPr="00E2002B" w:rsidRDefault="007D53B4" w:rsidP="00E2002B">
            <w:pPr>
              <w:widowControl w:val="0"/>
              <w:rPr>
                <w:b/>
                <w:sz w:val="22"/>
                <w:szCs w:val="22"/>
              </w:rPr>
            </w:pPr>
          </w:p>
        </w:tc>
        <w:tc>
          <w:tcPr>
            <w:tcW w:w="284" w:type="dxa"/>
            <w:tcBorders>
              <w:top w:val="nil"/>
              <w:bottom w:val="nil"/>
            </w:tcBorders>
          </w:tcPr>
          <w:p w14:paraId="074B31FC" w14:textId="77777777" w:rsidR="007D53B4" w:rsidRPr="00E2002B" w:rsidRDefault="007D53B4" w:rsidP="00E2002B">
            <w:pPr>
              <w:widowControl w:val="0"/>
              <w:ind w:hanging="108"/>
              <w:rPr>
                <w:b/>
                <w:bCs/>
                <w:sz w:val="22"/>
                <w:szCs w:val="22"/>
              </w:rPr>
            </w:pPr>
          </w:p>
        </w:tc>
        <w:tc>
          <w:tcPr>
            <w:tcW w:w="3939" w:type="dxa"/>
          </w:tcPr>
          <w:p w14:paraId="6AC954F4" w14:textId="77777777" w:rsidR="007D53B4" w:rsidRPr="00E2002B" w:rsidRDefault="007D53B4" w:rsidP="00E2002B">
            <w:pPr>
              <w:widowControl w:val="0"/>
              <w:rPr>
                <w:b/>
                <w:sz w:val="22"/>
                <w:szCs w:val="22"/>
              </w:rPr>
            </w:pPr>
            <w:r w:rsidRPr="00E2002B">
              <w:rPr>
                <w:b/>
                <w:bCs/>
                <w:sz w:val="22"/>
                <w:szCs w:val="22"/>
              </w:rPr>
              <w:t xml:space="preserve"> </w:t>
            </w:r>
            <w:proofErr w:type="spellStart"/>
            <w:r w:rsidRPr="00E2002B">
              <w:rPr>
                <w:b/>
                <w:bCs/>
                <w:sz w:val="22"/>
                <w:szCs w:val="22"/>
                <w:lang w:val="en-US"/>
              </w:rPr>
              <w:t>Fuelling</w:t>
            </w:r>
            <w:proofErr w:type="spellEnd"/>
            <w:r w:rsidRPr="00E2002B">
              <w:rPr>
                <w:b/>
                <w:bCs/>
                <w:sz w:val="22"/>
                <w:szCs w:val="22"/>
              </w:rPr>
              <w:t xml:space="preserve"> </w:t>
            </w:r>
            <w:r w:rsidRPr="00E2002B">
              <w:rPr>
                <w:b/>
                <w:bCs/>
                <w:sz w:val="22"/>
                <w:szCs w:val="22"/>
                <w:lang w:val="en-US"/>
              </w:rPr>
              <w:t>company </w:t>
            </w:r>
            <w:r w:rsidRPr="00E2002B">
              <w:rPr>
                <w:b/>
                <w:sz w:val="22"/>
                <w:szCs w:val="22"/>
                <w:lang w:val="en-US"/>
              </w:rPr>
              <w:t xml:space="preserve">  </w:t>
            </w:r>
            <w:r w:rsidR="00947BAE" w:rsidRPr="00E2002B">
              <w:rPr>
                <w:b/>
                <w:sz w:val="22"/>
                <w:szCs w:val="22"/>
              </w:rPr>
              <w:t>«________________»</w:t>
            </w:r>
          </w:p>
        </w:tc>
        <w:tc>
          <w:tcPr>
            <w:tcW w:w="3823" w:type="dxa"/>
          </w:tcPr>
          <w:p w14:paraId="48CD0EA0" w14:textId="77777777" w:rsidR="007D53B4" w:rsidRPr="00E2002B" w:rsidRDefault="007D53B4" w:rsidP="00E2002B">
            <w:pPr>
              <w:widowControl w:val="0"/>
              <w:rPr>
                <w:b/>
                <w:sz w:val="22"/>
                <w:szCs w:val="22"/>
                <w:lang w:val="en-US"/>
              </w:rPr>
            </w:pPr>
            <w:r w:rsidRPr="00E2002B">
              <w:rPr>
                <w:b/>
                <w:sz w:val="22"/>
                <w:szCs w:val="22"/>
                <w:lang w:val="en-US"/>
              </w:rPr>
              <w:t xml:space="preserve">        Airport </w:t>
            </w:r>
            <w:proofErr w:type="spellStart"/>
            <w:r w:rsidRPr="00E2002B">
              <w:rPr>
                <w:b/>
                <w:sz w:val="22"/>
                <w:szCs w:val="22"/>
                <w:lang w:val="en-US"/>
              </w:rPr>
              <w:t>PULKOVO</w:t>
            </w:r>
            <w:proofErr w:type="spellEnd"/>
            <w:r w:rsidRPr="00E2002B">
              <w:rPr>
                <w:b/>
                <w:sz w:val="22"/>
                <w:szCs w:val="22"/>
                <w:lang w:val="en-US"/>
              </w:rPr>
              <w:t xml:space="preserve"> (St. Petersburg</w:t>
            </w:r>
            <w:proofErr w:type="gramStart"/>
            <w:r w:rsidRPr="00E2002B">
              <w:rPr>
                <w:b/>
                <w:sz w:val="22"/>
                <w:szCs w:val="22"/>
                <w:lang w:val="en-US"/>
              </w:rPr>
              <w:t>),Russia</w:t>
            </w:r>
            <w:proofErr w:type="gramEnd"/>
          </w:p>
        </w:tc>
        <w:tc>
          <w:tcPr>
            <w:tcW w:w="709" w:type="dxa"/>
          </w:tcPr>
          <w:p w14:paraId="7DB6DEDF" w14:textId="77777777" w:rsidR="007D53B4" w:rsidRPr="00E2002B" w:rsidRDefault="007D53B4" w:rsidP="00E2002B">
            <w:pPr>
              <w:widowControl w:val="0"/>
              <w:jc w:val="center"/>
              <w:rPr>
                <w:b/>
                <w:sz w:val="22"/>
                <w:szCs w:val="22"/>
                <w:lang w:val="en-US"/>
              </w:rPr>
            </w:pPr>
            <w:r w:rsidRPr="00E2002B">
              <w:rPr>
                <w:b/>
                <w:sz w:val="22"/>
                <w:szCs w:val="22"/>
                <w:lang w:val="en-US"/>
              </w:rPr>
              <w:t>LED</w:t>
            </w:r>
          </w:p>
        </w:tc>
      </w:tr>
    </w:tbl>
    <w:p w14:paraId="36C16324" w14:textId="77777777" w:rsidR="007D53B4" w:rsidRPr="00E2002B" w:rsidRDefault="007D53B4" w:rsidP="00E2002B">
      <w:pPr>
        <w:widowControl w:val="0"/>
        <w:jc w:val="center"/>
        <w:rPr>
          <w:b/>
          <w:sz w:val="22"/>
          <w:szCs w:val="22"/>
        </w:rPr>
      </w:pPr>
    </w:p>
    <w:p w14:paraId="3405273B" w14:textId="77777777" w:rsidR="007D53B4" w:rsidRPr="00E2002B" w:rsidRDefault="007D53B4" w:rsidP="00E2002B">
      <w:pPr>
        <w:widowControl w:val="0"/>
        <w:jc w:val="center"/>
        <w:rPr>
          <w:b/>
          <w:sz w:val="22"/>
          <w:szCs w:val="22"/>
        </w:rPr>
      </w:pPr>
    </w:p>
    <w:p w14:paraId="44BEE364" w14:textId="77777777" w:rsidR="007D53B4" w:rsidRPr="00E2002B" w:rsidRDefault="007D53B4" w:rsidP="00E2002B">
      <w:pPr>
        <w:widowControl w:val="0"/>
        <w:jc w:val="center"/>
        <w:rPr>
          <w:b/>
          <w:sz w:val="22"/>
          <w:szCs w:val="22"/>
        </w:rPr>
      </w:pPr>
    </w:p>
    <w:p w14:paraId="6A264ED0" w14:textId="77777777" w:rsidR="007D53B4" w:rsidRPr="00E2002B" w:rsidRDefault="007D53B4" w:rsidP="00E2002B">
      <w:pPr>
        <w:widowControl w:val="0"/>
        <w:jc w:val="center"/>
        <w:rPr>
          <w:b/>
          <w:sz w:val="22"/>
          <w:szCs w:val="22"/>
        </w:rPr>
      </w:pPr>
    </w:p>
    <w:p w14:paraId="5AAA7972" w14:textId="77777777" w:rsidR="007D53B4" w:rsidRPr="00E2002B" w:rsidRDefault="007D53B4" w:rsidP="00E2002B">
      <w:pPr>
        <w:widowControl w:val="0"/>
        <w:tabs>
          <w:tab w:val="left" w:pos="4125"/>
          <w:tab w:val="left" w:pos="4155"/>
          <w:tab w:val="left" w:pos="4260"/>
          <w:tab w:val="center" w:pos="7623"/>
          <w:tab w:val="center" w:pos="9607"/>
        </w:tabs>
        <w:rPr>
          <w:b/>
          <w:sz w:val="22"/>
          <w:szCs w:val="22"/>
        </w:rPr>
      </w:pPr>
      <w:r w:rsidRPr="00E2002B">
        <w:rPr>
          <w:b/>
          <w:sz w:val="22"/>
          <w:szCs w:val="22"/>
        </w:rPr>
        <w:t xml:space="preserve">                                    Тип воздушного </w:t>
      </w:r>
      <w:proofErr w:type="gramStart"/>
      <w:r w:rsidRPr="00E2002B">
        <w:rPr>
          <w:b/>
          <w:sz w:val="22"/>
          <w:szCs w:val="22"/>
        </w:rPr>
        <w:t>судна  …</w:t>
      </w:r>
      <w:proofErr w:type="gramEnd"/>
      <w:r w:rsidRPr="00E2002B">
        <w:rPr>
          <w:b/>
          <w:sz w:val="22"/>
          <w:szCs w:val="22"/>
        </w:rPr>
        <w:t>………………………………… Бортовой номер воздушного судна……………………………………</w:t>
      </w:r>
    </w:p>
    <w:p w14:paraId="5901FC3B" w14:textId="77777777" w:rsidR="007D53B4" w:rsidRPr="00E2002B" w:rsidRDefault="007D53B4" w:rsidP="00E2002B">
      <w:pPr>
        <w:widowControl w:val="0"/>
        <w:tabs>
          <w:tab w:val="left" w:pos="4125"/>
          <w:tab w:val="left" w:pos="4155"/>
          <w:tab w:val="left" w:pos="5265"/>
          <w:tab w:val="center" w:pos="5773"/>
          <w:tab w:val="center" w:pos="7623"/>
        </w:tabs>
        <w:rPr>
          <w:b/>
          <w:sz w:val="22"/>
          <w:szCs w:val="22"/>
          <w:lang w:val="en-US"/>
        </w:rPr>
      </w:pPr>
      <w:r w:rsidRPr="00E2002B">
        <w:rPr>
          <w:b/>
          <w:sz w:val="22"/>
          <w:szCs w:val="22"/>
        </w:rPr>
        <w:t xml:space="preserve">                                </w:t>
      </w:r>
      <w:r w:rsidRPr="00E2002B">
        <w:rPr>
          <w:b/>
          <w:sz w:val="22"/>
          <w:szCs w:val="22"/>
          <w:lang w:val="en-US"/>
        </w:rPr>
        <w:t>Aircraft    type</w:t>
      </w:r>
      <w:r w:rsidRPr="00E2002B">
        <w:rPr>
          <w:b/>
          <w:sz w:val="22"/>
          <w:szCs w:val="22"/>
          <w:lang w:val="en-US"/>
        </w:rPr>
        <w:tab/>
      </w:r>
      <w:r w:rsidRPr="00E2002B">
        <w:rPr>
          <w:b/>
          <w:sz w:val="22"/>
          <w:szCs w:val="22"/>
          <w:lang w:val="en-US"/>
        </w:rPr>
        <w:tab/>
      </w:r>
      <w:r w:rsidRPr="00E2002B">
        <w:rPr>
          <w:b/>
          <w:sz w:val="22"/>
          <w:szCs w:val="22"/>
          <w:lang w:val="en-US"/>
        </w:rPr>
        <w:tab/>
      </w:r>
      <w:proofErr w:type="gramStart"/>
      <w:r w:rsidRPr="00E2002B">
        <w:rPr>
          <w:b/>
          <w:sz w:val="22"/>
          <w:szCs w:val="22"/>
          <w:lang w:val="en-US"/>
        </w:rPr>
        <w:t>Aircraft  registration</w:t>
      </w:r>
      <w:proofErr w:type="gramEnd"/>
    </w:p>
    <w:p w14:paraId="3C3639E7" w14:textId="77777777" w:rsidR="007D53B4" w:rsidRPr="00E2002B" w:rsidRDefault="007D53B4" w:rsidP="00E2002B">
      <w:pPr>
        <w:widowControl w:val="0"/>
        <w:tabs>
          <w:tab w:val="left" w:pos="4125"/>
          <w:tab w:val="left" w:pos="4155"/>
          <w:tab w:val="center" w:pos="7623"/>
        </w:tabs>
        <w:jc w:val="center"/>
        <w:rPr>
          <w:b/>
          <w:sz w:val="22"/>
          <w:szCs w:val="22"/>
          <w:lang w:val="en-US"/>
        </w:rPr>
      </w:pPr>
    </w:p>
    <w:p w14:paraId="07581DED" w14:textId="77777777" w:rsidR="007D53B4" w:rsidRPr="00E2002B" w:rsidRDefault="007D53B4" w:rsidP="00E2002B">
      <w:pPr>
        <w:widowControl w:val="0"/>
        <w:tabs>
          <w:tab w:val="left" w:pos="4125"/>
          <w:tab w:val="left" w:pos="4155"/>
          <w:tab w:val="center" w:pos="7623"/>
        </w:tabs>
        <w:rPr>
          <w:b/>
          <w:sz w:val="22"/>
          <w:szCs w:val="22"/>
          <w:lang w:val="en-US"/>
        </w:rPr>
      </w:pPr>
      <w:r w:rsidRPr="00E2002B">
        <w:rPr>
          <w:b/>
          <w:sz w:val="22"/>
          <w:szCs w:val="22"/>
          <w:lang w:val="en-US"/>
        </w:rPr>
        <w:t xml:space="preserve">                                </w:t>
      </w:r>
      <w:r w:rsidRPr="00E2002B">
        <w:rPr>
          <w:b/>
          <w:sz w:val="22"/>
          <w:szCs w:val="22"/>
        </w:rPr>
        <w:t>Авиакомпания</w:t>
      </w:r>
    </w:p>
    <w:p w14:paraId="5A80B9C1" w14:textId="77777777" w:rsidR="007D53B4" w:rsidRPr="00E2002B" w:rsidRDefault="007D53B4" w:rsidP="00E2002B">
      <w:pPr>
        <w:widowControl w:val="0"/>
        <w:tabs>
          <w:tab w:val="left" w:pos="1230"/>
          <w:tab w:val="left" w:pos="4125"/>
          <w:tab w:val="left" w:pos="4155"/>
          <w:tab w:val="center" w:pos="7623"/>
        </w:tabs>
        <w:rPr>
          <w:b/>
          <w:sz w:val="22"/>
          <w:szCs w:val="22"/>
          <w:lang w:val="en-US"/>
        </w:rPr>
      </w:pPr>
      <w:r w:rsidRPr="00E2002B">
        <w:rPr>
          <w:b/>
          <w:sz w:val="22"/>
          <w:szCs w:val="22"/>
          <w:lang w:val="en-US"/>
        </w:rPr>
        <w:t xml:space="preserve">                                Customer</w:t>
      </w:r>
    </w:p>
    <w:p w14:paraId="176304D8" w14:textId="77777777" w:rsidR="007D53B4" w:rsidRPr="00E2002B" w:rsidRDefault="007D53B4" w:rsidP="00E2002B">
      <w:pPr>
        <w:widowControl w:val="0"/>
        <w:tabs>
          <w:tab w:val="left" w:pos="4125"/>
          <w:tab w:val="left" w:pos="4155"/>
          <w:tab w:val="center" w:pos="7623"/>
        </w:tabs>
        <w:jc w:val="center"/>
        <w:rPr>
          <w:b/>
          <w:sz w:val="22"/>
          <w:szCs w:val="22"/>
          <w:lang w:val="en-US"/>
        </w:rPr>
      </w:pPr>
    </w:p>
    <w:p w14:paraId="4CBDA33E" w14:textId="77777777" w:rsidR="007D53B4" w:rsidRPr="00E2002B" w:rsidRDefault="007D53B4" w:rsidP="00E2002B">
      <w:pPr>
        <w:widowControl w:val="0"/>
        <w:tabs>
          <w:tab w:val="left" w:pos="2970"/>
          <w:tab w:val="left" w:pos="4155"/>
          <w:tab w:val="center" w:pos="7623"/>
          <w:tab w:val="left" w:pos="9630"/>
        </w:tabs>
        <w:jc w:val="center"/>
        <w:rPr>
          <w:b/>
          <w:sz w:val="22"/>
          <w:szCs w:val="22"/>
          <w:lang w:val="en-US"/>
        </w:rPr>
      </w:pPr>
    </w:p>
    <w:p w14:paraId="222C5406" w14:textId="77777777" w:rsidR="007D53B4" w:rsidRPr="00E2002B" w:rsidRDefault="007D53B4" w:rsidP="00E2002B">
      <w:pPr>
        <w:widowControl w:val="0"/>
        <w:tabs>
          <w:tab w:val="left" w:pos="1134"/>
          <w:tab w:val="left" w:pos="4155"/>
          <w:tab w:val="center" w:pos="7623"/>
          <w:tab w:val="left" w:pos="9630"/>
        </w:tabs>
        <w:rPr>
          <w:b/>
          <w:sz w:val="22"/>
          <w:szCs w:val="22"/>
        </w:rPr>
      </w:pPr>
      <w:r w:rsidRPr="00E2002B">
        <w:rPr>
          <w:b/>
          <w:sz w:val="22"/>
          <w:szCs w:val="22"/>
          <w:lang w:val="en-US"/>
        </w:rPr>
        <w:t xml:space="preserve">                                </w:t>
      </w:r>
      <w:r w:rsidRPr="00E2002B">
        <w:rPr>
          <w:b/>
          <w:sz w:val="22"/>
          <w:szCs w:val="22"/>
        </w:rPr>
        <w:t>Время начала слива ………………………………</w:t>
      </w:r>
      <w:proofErr w:type="gramStart"/>
      <w:r w:rsidRPr="00E2002B">
        <w:rPr>
          <w:b/>
          <w:sz w:val="22"/>
          <w:szCs w:val="22"/>
        </w:rPr>
        <w:t>…….</w:t>
      </w:r>
      <w:proofErr w:type="gramEnd"/>
      <w:r w:rsidRPr="00E2002B">
        <w:rPr>
          <w:b/>
          <w:sz w:val="22"/>
          <w:szCs w:val="22"/>
        </w:rPr>
        <w:t>. Время окончания слива ……………………………………</w:t>
      </w:r>
    </w:p>
    <w:p w14:paraId="19A01D22" w14:textId="77777777" w:rsidR="007D53B4" w:rsidRPr="00E2002B" w:rsidRDefault="007D53B4" w:rsidP="00E2002B">
      <w:pPr>
        <w:widowControl w:val="0"/>
        <w:tabs>
          <w:tab w:val="left" w:pos="1134"/>
          <w:tab w:val="left" w:pos="4155"/>
          <w:tab w:val="center" w:pos="7623"/>
          <w:tab w:val="left" w:pos="9630"/>
        </w:tabs>
        <w:rPr>
          <w:b/>
          <w:sz w:val="22"/>
          <w:szCs w:val="22"/>
          <w:u w:val="thick"/>
          <w:lang w:val="en-US"/>
        </w:rPr>
      </w:pPr>
      <w:r w:rsidRPr="00E2002B">
        <w:rPr>
          <w:b/>
          <w:sz w:val="22"/>
          <w:szCs w:val="22"/>
        </w:rPr>
        <w:t xml:space="preserve">                             </w:t>
      </w:r>
      <w:r w:rsidRPr="00E2002B">
        <w:rPr>
          <w:b/>
          <w:sz w:val="22"/>
          <w:szCs w:val="22"/>
          <w:lang w:val="en-US"/>
        </w:rPr>
        <w:t>Commencement of dumping                                                        Termination of dumping</w:t>
      </w:r>
    </w:p>
    <w:p w14:paraId="2E8A689C" w14:textId="77777777" w:rsidR="007D53B4" w:rsidRPr="00E2002B" w:rsidRDefault="007D53B4" w:rsidP="00E2002B">
      <w:pPr>
        <w:widowControl w:val="0"/>
        <w:tabs>
          <w:tab w:val="left" w:pos="1134"/>
          <w:tab w:val="left" w:pos="4155"/>
          <w:tab w:val="center" w:pos="7623"/>
          <w:tab w:val="left" w:pos="9630"/>
        </w:tabs>
        <w:rPr>
          <w:b/>
          <w:sz w:val="22"/>
          <w:szCs w:val="22"/>
          <w:u w:val="thick"/>
          <w:lang w:val="en-US"/>
        </w:rPr>
      </w:pPr>
    </w:p>
    <w:p w14:paraId="0EDBF88C" w14:textId="77777777" w:rsidR="007D53B4" w:rsidRPr="00E2002B" w:rsidRDefault="007D53B4" w:rsidP="00E2002B">
      <w:pPr>
        <w:widowControl w:val="0"/>
        <w:tabs>
          <w:tab w:val="left" w:pos="1134"/>
          <w:tab w:val="left" w:pos="4155"/>
          <w:tab w:val="center" w:pos="7623"/>
          <w:tab w:val="left" w:pos="9630"/>
        </w:tabs>
        <w:rPr>
          <w:b/>
          <w:sz w:val="22"/>
          <w:szCs w:val="22"/>
          <w:u w:val="thick"/>
          <w:lang w:val="en-US"/>
        </w:rPr>
      </w:pPr>
    </w:p>
    <w:p w14:paraId="27DADE77" w14:textId="77777777" w:rsidR="007D53B4" w:rsidRPr="00E2002B" w:rsidRDefault="007D53B4" w:rsidP="00E2002B">
      <w:pPr>
        <w:widowControl w:val="0"/>
        <w:tabs>
          <w:tab w:val="left" w:pos="1134"/>
          <w:tab w:val="left" w:pos="4155"/>
          <w:tab w:val="center" w:pos="7623"/>
          <w:tab w:val="left" w:pos="9630"/>
        </w:tabs>
        <w:ind w:firstLine="1134"/>
        <w:rPr>
          <w:b/>
          <w:sz w:val="22"/>
          <w:szCs w:val="22"/>
          <w:lang w:val="en-US"/>
        </w:rPr>
      </w:pPr>
      <w:proofErr w:type="gramStart"/>
      <w:r w:rsidRPr="00E2002B">
        <w:rPr>
          <w:b/>
          <w:sz w:val="22"/>
          <w:szCs w:val="22"/>
        </w:rPr>
        <w:t>Цель</w:t>
      </w:r>
      <w:r w:rsidRPr="00E2002B">
        <w:rPr>
          <w:b/>
          <w:sz w:val="22"/>
          <w:szCs w:val="22"/>
          <w:lang w:val="en-US"/>
        </w:rPr>
        <w:t xml:space="preserve">  </w:t>
      </w:r>
      <w:r w:rsidRPr="00E2002B">
        <w:rPr>
          <w:b/>
          <w:sz w:val="22"/>
          <w:szCs w:val="22"/>
        </w:rPr>
        <w:t>слива</w:t>
      </w:r>
      <w:proofErr w:type="gramEnd"/>
      <w:r w:rsidRPr="00E2002B">
        <w:rPr>
          <w:b/>
          <w:sz w:val="22"/>
          <w:szCs w:val="22"/>
          <w:lang w:val="en-US"/>
        </w:rPr>
        <w:t xml:space="preserve"> ……………………………………………………..</w:t>
      </w:r>
    </w:p>
    <w:p w14:paraId="12953946" w14:textId="77777777" w:rsidR="007D53B4" w:rsidRPr="00E2002B" w:rsidRDefault="007D53B4" w:rsidP="00E2002B">
      <w:pPr>
        <w:widowControl w:val="0"/>
        <w:tabs>
          <w:tab w:val="left" w:pos="1134"/>
          <w:tab w:val="left" w:pos="4155"/>
          <w:tab w:val="center" w:pos="7623"/>
          <w:tab w:val="left" w:pos="9630"/>
        </w:tabs>
        <w:ind w:firstLine="1134"/>
        <w:rPr>
          <w:b/>
          <w:sz w:val="22"/>
          <w:szCs w:val="22"/>
          <w:u w:val="thick"/>
          <w:lang w:val="en-US"/>
        </w:rPr>
      </w:pPr>
      <w:r w:rsidRPr="00E2002B">
        <w:rPr>
          <w:b/>
          <w:sz w:val="22"/>
          <w:szCs w:val="22"/>
          <w:lang w:val="en-US"/>
        </w:rPr>
        <w:t>Purpose of dumping</w:t>
      </w:r>
    </w:p>
    <w:p w14:paraId="01C2F532" w14:textId="77777777" w:rsidR="007D53B4" w:rsidRPr="00E2002B" w:rsidRDefault="007D53B4" w:rsidP="00E2002B">
      <w:pPr>
        <w:widowControl w:val="0"/>
        <w:jc w:val="center"/>
        <w:rPr>
          <w:b/>
          <w:sz w:val="22"/>
          <w:szCs w:val="22"/>
          <w:lang w:val="en-US"/>
        </w:rPr>
      </w:pPr>
    </w:p>
    <w:p w14:paraId="2F452C92" w14:textId="77777777" w:rsidR="007D53B4" w:rsidRPr="00E2002B" w:rsidRDefault="007D53B4" w:rsidP="00E2002B">
      <w:pPr>
        <w:widowControl w:val="0"/>
        <w:jc w:val="center"/>
        <w:rPr>
          <w:b/>
          <w:sz w:val="22"/>
          <w:szCs w:val="22"/>
          <w:lang w:val="en-US"/>
        </w:rPr>
      </w:pPr>
    </w:p>
    <w:tbl>
      <w:tblPr>
        <w:tblpPr w:leftFromText="180" w:rightFromText="180" w:vertAnchor="text" w:horzAnchor="margin" w:tblpXSpec="right" w:tblpY="87"/>
        <w:tblW w:w="0" w:type="auto"/>
        <w:tblLayout w:type="fixed"/>
        <w:tblLook w:val="01E0" w:firstRow="1" w:lastRow="1" w:firstColumn="1" w:lastColumn="1" w:noHBand="0" w:noVBand="0"/>
      </w:tblPr>
      <w:tblGrid>
        <w:gridCol w:w="2269"/>
        <w:gridCol w:w="1559"/>
        <w:gridCol w:w="1701"/>
        <w:gridCol w:w="1134"/>
        <w:gridCol w:w="1134"/>
        <w:gridCol w:w="1171"/>
      </w:tblGrid>
      <w:tr w:rsidR="007D53B4" w:rsidRPr="00E2002B" w14:paraId="10119ED7" w14:textId="77777777" w:rsidTr="00E2002B">
        <w:trPr>
          <w:trHeight w:val="390"/>
        </w:trPr>
        <w:tc>
          <w:tcPr>
            <w:tcW w:w="2269" w:type="dxa"/>
            <w:vMerge w:val="restart"/>
            <w:tcBorders>
              <w:top w:val="single" w:sz="4" w:space="0" w:color="auto"/>
              <w:left w:val="single" w:sz="4" w:space="0" w:color="auto"/>
              <w:bottom w:val="single" w:sz="4" w:space="0" w:color="auto"/>
              <w:right w:val="single" w:sz="4" w:space="0" w:color="auto"/>
            </w:tcBorders>
            <w:vAlign w:val="center"/>
          </w:tcPr>
          <w:p w14:paraId="0BCBB9BB" w14:textId="77777777" w:rsidR="007D53B4" w:rsidRPr="00E2002B" w:rsidRDefault="007D53B4" w:rsidP="00E2002B">
            <w:pPr>
              <w:pStyle w:val="ac"/>
              <w:widowControl w:val="0"/>
              <w:rPr>
                <w:rFonts w:ascii="Times New Roman" w:hAnsi="Times New Roman"/>
                <w:b w:val="0"/>
                <w:szCs w:val="22"/>
              </w:rPr>
            </w:pPr>
            <w:r w:rsidRPr="00E2002B">
              <w:rPr>
                <w:rFonts w:ascii="Times New Roman" w:hAnsi="Times New Roman"/>
                <w:b w:val="0"/>
                <w:szCs w:val="22"/>
              </w:rPr>
              <w:t>Наименование топлива</w:t>
            </w:r>
          </w:p>
          <w:p w14:paraId="21A0F980" w14:textId="77777777" w:rsidR="007D53B4" w:rsidRPr="00E2002B" w:rsidRDefault="007D53B4" w:rsidP="00E2002B">
            <w:pPr>
              <w:pStyle w:val="ac"/>
              <w:widowControl w:val="0"/>
              <w:rPr>
                <w:rFonts w:ascii="Times New Roman" w:hAnsi="Times New Roman"/>
                <w:b w:val="0"/>
                <w:szCs w:val="22"/>
              </w:rPr>
            </w:pPr>
            <w:r w:rsidRPr="00E2002B">
              <w:rPr>
                <w:rFonts w:ascii="Times New Roman" w:hAnsi="Times New Roman"/>
                <w:b w:val="0"/>
                <w:szCs w:val="22"/>
                <w:lang w:val="en-US"/>
              </w:rPr>
              <w:t>Grade</w:t>
            </w:r>
            <w:r w:rsidRPr="00E2002B">
              <w:rPr>
                <w:rFonts w:ascii="Times New Roman" w:hAnsi="Times New Roman"/>
                <w:b w:val="0"/>
                <w:szCs w:val="22"/>
              </w:rPr>
              <w:t xml:space="preserve"> </w:t>
            </w:r>
            <w:r w:rsidRPr="00E2002B">
              <w:rPr>
                <w:rFonts w:ascii="Times New Roman" w:hAnsi="Times New Roman"/>
                <w:b w:val="0"/>
                <w:szCs w:val="22"/>
                <w:lang w:val="en-US"/>
              </w:rPr>
              <w:t>of</w:t>
            </w:r>
            <w:r w:rsidRPr="00E2002B">
              <w:rPr>
                <w:rFonts w:ascii="Times New Roman" w:hAnsi="Times New Roman"/>
                <w:b w:val="0"/>
                <w:szCs w:val="22"/>
              </w:rPr>
              <w:t xml:space="preserve"> </w:t>
            </w:r>
            <w:r w:rsidRPr="00E2002B">
              <w:rPr>
                <w:rFonts w:ascii="Times New Roman" w:hAnsi="Times New Roman"/>
                <w:b w:val="0"/>
                <w:szCs w:val="22"/>
                <w:lang w:val="en-US"/>
              </w:rPr>
              <w:t>fuel</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379070AD" w14:textId="77777777" w:rsidR="007D53B4" w:rsidRPr="00E2002B" w:rsidRDefault="007D53B4" w:rsidP="00E2002B">
            <w:pPr>
              <w:pStyle w:val="ac"/>
              <w:widowControl w:val="0"/>
              <w:rPr>
                <w:rFonts w:ascii="Times New Roman" w:hAnsi="Times New Roman"/>
                <w:b w:val="0"/>
                <w:szCs w:val="22"/>
              </w:rPr>
            </w:pPr>
            <w:r w:rsidRPr="00E2002B">
              <w:rPr>
                <w:rFonts w:ascii="Times New Roman" w:hAnsi="Times New Roman"/>
                <w:b w:val="0"/>
                <w:szCs w:val="22"/>
              </w:rPr>
              <w:t>Количество/</w:t>
            </w:r>
            <w:r w:rsidRPr="00E2002B">
              <w:rPr>
                <w:rFonts w:ascii="Times New Roman" w:hAnsi="Times New Roman"/>
                <w:b w:val="0"/>
                <w:szCs w:val="22"/>
                <w:lang w:val="en-US"/>
              </w:rPr>
              <w:t>Quantities</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3B3F7A22" w14:textId="77777777" w:rsidR="007D53B4" w:rsidRPr="00E2002B" w:rsidRDefault="007D53B4" w:rsidP="00E2002B">
            <w:pPr>
              <w:pStyle w:val="ac"/>
              <w:widowControl w:val="0"/>
              <w:rPr>
                <w:rFonts w:ascii="Times New Roman" w:hAnsi="Times New Roman"/>
                <w:b w:val="0"/>
                <w:szCs w:val="22"/>
              </w:rPr>
            </w:pPr>
            <w:r w:rsidRPr="00E2002B">
              <w:rPr>
                <w:rFonts w:ascii="Times New Roman" w:hAnsi="Times New Roman"/>
                <w:b w:val="0"/>
                <w:szCs w:val="22"/>
              </w:rPr>
              <w:t>Плотность</w:t>
            </w:r>
          </w:p>
          <w:p w14:paraId="0D3D49AA" w14:textId="77777777" w:rsidR="007D53B4" w:rsidRPr="00E2002B" w:rsidRDefault="007D53B4" w:rsidP="00E2002B">
            <w:pPr>
              <w:pStyle w:val="ac"/>
              <w:widowControl w:val="0"/>
              <w:rPr>
                <w:rFonts w:ascii="Times New Roman" w:hAnsi="Times New Roman"/>
                <w:b w:val="0"/>
                <w:szCs w:val="22"/>
              </w:rPr>
            </w:pPr>
            <w:r w:rsidRPr="00E2002B">
              <w:rPr>
                <w:rFonts w:ascii="Times New Roman" w:hAnsi="Times New Roman"/>
                <w:b w:val="0"/>
                <w:szCs w:val="22"/>
                <w:lang w:val="en-US"/>
              </w:rPr>
              <w:t>Density</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033FB409" w14:textId="77777777" w:rsidR="007D53B4" w:rsidRPr="00E2002B" w:rsidRDefault="007D53B4" w:rsidP="00E2002B">
            <w:pPr>
              <w:pStyle w:val="ac"/>
              <w:widowControl w:val="0"/>
              <w:rPr>
                <w:rFonts w:ascii="Times New Roman" w:hAnsi="Times New Roman"/>
                <w:b w:val="0"/>
                <w:szCs w:val="22"/>
              </w:rPr>
            </w:pPr>
            <w:r w:rsidRPr="00E2002B">
              <w:rPr>
                <w:rFonts w:ascii="Times New Roman" w:hAnsi="Times New Roman"/>
                <w:b w:val="0"/>
                <w:szCs w:val="22"/>
              </w:rPr>
              <w:t>Температура</w:t>
            </w:r>
          </w:p>
          <w:p w14:paraId="3DEA765E" w14:textId="77777777" w:rsidR="007D53B4" w:rsidRPr="00E2002B" w:rsidRDefault="007D53B4" w:rsidP="00E2002B">
            <w:pPr>
              <w:pStyle w:val="ac"/>
              <w:widowControl w:val="0"/>
              <w:rPr>
                <w:rFonts w:ascii="Times New Roman" w:hAnsi="Times New Roman"/>
                <w:b w:val="0"/>
                <w:szCs w:val="22"/>
                <w:vertAlign w:val="superscript"/>
              </w:rPr>
            </w:pPr>
            <w:r w:rsidRPr="00E2002B">
              <w:rPr>
                <w:rFonts w:ascii="Times New Roman" w:hAnsi="Times New Roman"/>
                <w:b w:val="0"/>
                <w:szCs w:val="22"/>
                <w:lang w:val="en-US"/>
              </w:rPr>
              <w:t>Temp</w:t>
            </w:r>
            <w:r w:rsidRPr="00E2002B">
              <w:rPr>
                <w:rFonts w:ascii="Times New Roman" w:hAnsi="Times New Roman"/>
                <w:b w:val="0"/>
                <w:szCs w:val="22"/>
              </w:rPr>
              <w:t xml:space="preserve">., </w:t>
            </w:r>
            <w:proofErr w:type="spellStart"/>
            <w:r w:rsidRPr="00E2002B">
              <w:rPr>
                <w:rFonts w:ascii="Times New Roman" w:hAnsi="Times New Roman"/>
                <w:b w:val="0"/>
                <w:szCs w:val="22"/>
              </w:rPr>
              <w:t>С</w:t>
            </w:r>
            <w:r w:rsidRPr="00E2002B">
              <w:rPr>
                <w:rFonts w:ascii="Times New Roman" w:hAnsi="Times New Roman"/>
                <w:b w:val="0"/>
                <w:szCs w:val="22"/>
                <w:vertAlign w:val="superscript"/>
              </w:rPr>
              <w:t>0</w:t>
            </w:r>
            <w:proofErr w:type="spellEnd"/>
          </w:p>
        </w:tc>
        <w:tc>
          <w:tcPr>
            <w:tcW w:w="1171" w:type="dxa"/>
            <w:vMerge w:val="restart"/>
            <w:tcBorders>
              <w:top w:val="single" w:sz="4" w:space="0" w:color="auto"/>
              <w:left w:val="single" w:sz="4" w:space="0" w:color="auto"/>
              <w:bottom w:val="single" w:sz="4" w:space="0" w:color="auto"/>
              <w:right w:val="single" w:sz="4" w:space="0" w:color="auto"/>
            </w:tcBorders>
            <w:vAlign w:val="center"/>
          </w:tcPr>
          <w:p w14:paraId="66CBB75C" w14:textId="77777777" w:rsidR="007D53B4" w:rsidRPr="00E2002B" w:rsidRDefault="007D53B4" w:rsidP="00E2002B">
            <w:pPr>
              <w:pStyle w:val="ac"/>
              <w:widowControl w:val="0"/>
              <w:rPr>
                <w:rFonts w:ascii="Times New Roman" w:hAnsi="Times New Roman"/>
                <w:b w:val="0"/>
                <w:szCs w:val="22"/>
              </w:rPr>
            </w:pPr>
            <w:r w:rsidRPr="00E2002B">
              <w:rPr>
                <w:rFonts w:ascii="Times New Roman" w:hAnsi="Times New Roman"/>
                <w:b w:val="0"/>
                <w:szCs w:val="22"/>
              </w:rPr>
              <w:t>№ заправочного средства</w:t>
            </w:r>
          </w:p>
          <w:p w14:paraId="304632A5" w14:textId="77777777" w:rsidR="007D53B4" w:rsidRPr="00E2002B" w:rsidRDefault="007D53B4" w:rsidP="00E2002B">
            <w:pPr>
              <w:pStyle w:val="ac"/>
              <w:widowControl w:val="0"/>
              <w:rPr>
                <w:rFonts w:ascii="Times New Roman" w:hAnsi="Times New Roman"/>
                <w:b w:val="0"/>
                <w:szCs w:val="22"/>
                <w:lang w:val="en-US"/>
              </w:rPr>
            </w:pPr>
            <w:r w:rsidRPr="00E2002B">
              <w:rPr>
                <w:rFonts w:ascii="Times New Roman" w:hAnsi="Times New Roman"/>
                <w:b w:val="0"/>
                <w:szCs w:val="22"/>
                <w:lang w:val="en-US"/>
              </w:rPr>
              <w:t>Vehicle</w:t>
            </w:r>
          </w:p>
        </w:tc>
      </w:tr>
      <w:tr w:rsidR="007D53B4" w:rsidRPr="00E2002B" w14:paraId="5538515A" w14:textId="77777777" w:rsidTr="00E2002B">
        <w:trPr>
          <w:trHeight w:val="389"/>
        </w:trPr>
        <w:tc>
          <w:tcPr>
            <w:tcW w:w="2269" w:type="dxa"/>
            <w:vMerge/>
            <w:tcBorders>
              <w:top w:val="single" w:sz="4" w:space="0" w:color="auto"/>
              <w:left w:val="single" w:sz="4" w:space="0" w:color="auto"/>
              <w:bottom w:val="single" w:sz="4" w:space="0" w:color="auto"/>
              <w:right w:val="single" w:sz="4" w:space="0" w:color="auto"/>
            </w:tcBorders>
            <w:vAlign w:val="center"/>
          </w:tcPr>
          <w:p w14:paraId="0F0748BE" w14:textId="77777777" w:rsidR="007D53B4" w:rsidRPr="00E2002B" w:rsidRDefault="007D53B4" w:rsidP="00E2002B">
            <w:pPr>
              <w:widowControl w:val="0"/>
              <w:rPr>
                <w:sz w:val="22"/>
                <w:szCs w:val="22"/>
                <w:lang w:val="en-US"/>
              </w:rPr>
            </w:pPr>
          </w:p>
        </w:tc>
        <w:tc>
          <w:tcPr>
            <w:tcW w:w="1559" w:type="dxa"/>
            <w:tcBorders>
              <w:top w:val="single" w:sz="4" w:space="0" w:color="auto"/>
              <w:left w:val="single" w:sz="4" w:space="0" w:color="auto"/>
              <w:bottom w:val="single" w:sz="4" w:space="0" w:color="auto"/>
              <w:right w:val="single" w:sz="4" w:space="0" w:color="auto"/>
            </w:tcBorders>
            <w:vAlign w:val="center"/>
          </w:tcPr>
          <w:p w14:paraId="257E6210" w14:textId="77777777" w:rsidR="007D53B4" w:rsidRPr="00E2002B" w:rsidRDefault="007D53B4" w:rsidP="00E2002B">
            <w:pPr>
              <w:pStyle w:val="ac"/>
              <w:widowControl w:val="0"/>
              <w:jc w:val="left"/>
              <w:rPr>
                <w:rFonts w:ascii="Times New Roman" w:hAnsi="Times New Roman"/>
                <w:i/>
                <w:szCs w:val="22"/>
                <w:lang w:val="en-US"/>
              </w:rPr>
            </w:pPr>
            <w:r w:rsidRPr="00E2002B">
              <w:rPr>
                <w:rFonts w:ascii="Times New Roman" w:hAnsi="Times New Roman"/>
                <w:i/>
                <w:szCs w:val="22"/>
              </w:rPr>
              <w:t xml:space="preserve">       Литры </w:t>
            </w:r>
            <w:r w:rsidRPr="00E2002B">
              <w:rPr>
                <w:rFonts w:ascii="Times New Roman" w:hAnsi="Times New Roman"/>
                <w:i/>
                <w:szCs w:val="22"/>
                <w:lang w:val="en-US"/>
              </w:rPr>
              <w:t>/ liter</w:t>
            </w:r>
          </w:p>
        </w:tc>
        <w:tc>
          <w:tcPr>
            <w:tcW w:w="1701" w:type="dxa"/>
            <w:tcBorders>
              <w:top w:val="single" w:sz="4" w:space="0" w:color="auto"/>
              <w:left w:val="single" w:sz="4" w:space="0" w:color="auto"/>
              <w:bottom w:val="single" w:sz="4" w:space="0" w:color="auto"/>
              <w:right w:val="single" w:sz="4" w:space="0" w:color="auto"/>
            </w:tcBorders>
            <w:vAlign w:val="center"/>
          </w:tcPr>
          <w:p w14:paraId="7C84CCC3" w14:textId="77777777" w:rsidR="007D53B4" w:rsidRPr="00E2002B" w:rsidRDefault="007D53B4" w:rsidP="00E2002B">
            <w:pPr>
              <w:pStyle w:val="ac"/>
              <w:widowControl w:val="0"/>
              <w:jc w:val="left"/>
              <w:rPr>
                <w:rFonts w:ascii="Times New Roman" w:hAnsi="Times New Roman"/>
                <w:i/>
                <w:szCs w:val="22"/>
                <w:lang w:val="en-US"/>
              </w:rPr>
            </w:pPr>
            <w:r w:rsidRPr="00E2002B">
              <w:rPr>
                <w:rFonts w:ascii="Times New Roman" w:hAnsi="Times New Roman"/>
                <w:i/>
                <w:szCs w:val="22"/>
              </w:rPr>
              <w:t xml:space="preserve">          Кг </w:t>
            </w:r>
            <w:r w:rsidRPr="00E2002B">
              <w:rPr>
                <w:rFonts w:ascii="Times New Roman" w:hAnsi="Times New Roman"/>
                <w:i/>
                <w:szCs w:val="22"/>
                <w:lang w:val="en-US"/>
              </w:rPr>
              <w:t>/ Kg</w:t>
            </w:r>
          </w:p>
        </w:tc>
        <w:tc>
          <w:tcPr>
            <w:tcW w:w="1134" w:type="dxa"/>
            <w:vMerge/>
            <w:tcBorders>
              <w:top w:val="single" w:sz="4" w:space="0" w:color="auto"/>
              <w:left w:val="single" w:sz="4" w:space="0" w:color="auto"/>
              <w:bottom w:val="single" w:sz="4" w:space="0" w:color="auto"/>
              <w:right w:val="single" w:sz="4" w:space="0" w:color="auto"/>
            </w:tcBorders>
            <w:vAlign w:val="center"/>
          </w:tcPr>
          <w:p w14:paraId="0DB04396" w14:textId="77777777" w:rsidR="007D53B4" w:rsidRPr="00E2002B" w:rsidRDefault="007D53B4" w:rsidP="00E2002B">
            <w:pPr>
              <w:widowControl w:val="0"/>
              <w:rPr>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3E1D96F3" w14:textId="77777777" w:rsidR="007D53B4" w:rsidRPr="00E2002B" w:rsidRDefault="007D53B4" w:rsidP="00E2002B">
            <w:pPr>
              <w:widowControl w:val="0"/>
              <w:rPr>
                <w:sz w:val="22"/>
                <w:szCs w:val="22"/>
                <w:vertAlign w:val="superscript"/>
              </w:rPr>
            </w:pPr>
          </w:p>
        </w:tc>
        <w:tc>
          <w:tcPr>
            <w:tcW w:w="1171" w:type="dxa"/>
            <w:vMerge/>
            <w:tcBorders>
              <w:top w:val="single" w:sz="4" w:space="0" w:color="auto"/>
              <w:left w:val="single" w:sz="4" w:space="0" w:color="auto"/>
              <w:bottom w:val="single" w:sz="4" w:space="0" w:color="auto"/>
              <w:right w:val="single" w:sz="4" w:space="0" w:color="auto"/>
            </w:tcBorders>
            <w:vAlign w:val="center"/>
          </w:tcPr>
          <w:p w14:paraId="1034D0BB" w14:textId="77777777" w:rsidR="007D53B4" w:rsidRPr="00E2002B" w:rsidRDefault="007D53B4" w:rsidP="00E2002B">
            <w:pPr>
              <w:widowControl w:val="0"/>
              <w:rPr>
                <w:sz w:val="22"/>
                <w:szCs w:val="22"/>
                <w:lang w:val="en-US"/>
              </w:rPr>
            </w:pPr>
          </w:p>
        </w:tc>
      </w:tr>
      <w:tr w:rsidR="007D53B4" w:rsidRPr="00E2002B" w14:paraId="56D40B3C" w14:textId="77777777" w:rsidTr="00E2002B">
        <w:trPr>
          <w:trHeight w:val="185"/>
        </w:trPr>
        <w:tc>
          <w:tcPr>
            <w:tcW w:w="2269" w:type="dxa"/>
            <w:tcBorders>
              <w:top w:val="single" w:sz="4" w:space="0" w:color="auto"/>
              <w:left w:val="single" w:sz="4" w:space="0" w:color="auto"/>
              <w:bottom w:val="single" w:sz="4" w:space="0" w:color="auto"/>
              <w:right w:val="single" w:sz="4" w:space="0" w:color="auto"/>
            </w:tcBorders>
          </w:tcPr>
          <w:p w14:paraId="6C95C51B" w14:textId="77777777" w:rsidR="007D53B4" w:rsidRPr="00E2002B" w:rsidRDefault="007D53B4" w:rsidP="00E2002B">
            <w:pPr>
              <w:pStyle w:val="ac"/>
              <w:widowControl w:val="0"/>
              <w:tabs>
                <w:tab w:val="left" w:pos="142"/>
              </w:tabs>
              <w:ind w:hanging="142"/>
              <w:rPr>
                <w:rFonts w:ascii="Times New Roman" w:hAnsi="Times New Roman"/>
                <w:szCs w:val="22"/>
              </w:rPr>
            </w:pPr>
          </w:p>
        </w:tc>
        <w:tc>
          <w:tcPr>
            <w:tcW w:w="1559" w:type="dxa"/>
            <w:tcBorders>
              <w:top w:val="single" w:sz="4" w:space="0" w:color="auto"/>
              <w:left w:val="single" w:sz="4" w:space="0" w:color="auto"/>
              <w:bottom w:val="single" w:sz="4" w:space="0" w:color="auto"/>
              <w:right w:val="single" w:sz="4" w:space="0" w:color="auto"/>
            </w:tcBorders>
          </w:tcPr>
          <w:p w14:paraId="48B78DBA" w14:textId="77777777" w:rsidR="007D53B4" w:rsidRPr="00E2002B" w:rsidRDefault="007D53B4" w:rsidP="00E2002B">
            <w:pPr>
              <w:pStyle w:val="ac"/>
              <w:widowControl w:val="0"/>
              <w:jc w:val="left"/>
              <w:rPr>
                <w:rFonts w:ascii="Times New Roman" w:hAnsi="Times New Roman"/>
                <w:szCs w:val="22"/>
              </w:rPr>
            </w:pPr>
          </w:p>
        </w:tc>
        <w:tc>
          <w:tcPr>
            <w:tcW w:w="1701" w:type="dxa"/>
            <w:tcBorders>
              <w:top w:val="single" w:sz="4" w:space="0" w:color="auto"/>
              <w:left w:val="single" w:sz="4" w:space="0" w:color="auto"/>
              <w:bottom w:val="single" w:sz="4" w:space="0" w:color="auto"/>
              <w:right w:val="single" w:sz="4" w:space="0" w:color="auto"/>
            </w:tcBorders>
          </w:tcPr>
          <w:p w14:paraId="44C4E838" w14:textId="77777777" w:rsidR="007D53B4" w:rsidRPr="00E2002B" w:rsidRDefault="007D53B4" w:rsidP="00E2002B">
            <w:pPr>
              <w:pStyle w:val="ac"/>
              <w:widowControl w:val="0"/>
              <w:jc w:val="left"/>
              <w:rPr>
                <w:rFonts w:ascii="Times New Roman" w:hAnsi="Times New Roman"/>
                <w:szCs w:val="22"/>
              </w:rPr>
            </w:pPr>
          </w:p>
        </w:tc>
        <w:tc>
          <w:tcPr>
            <w:tcW w:w="1134" w:type="dxa"/>
            <w:tcBorders>
              <w:top w:val="single" w:sz="4" w:space="0" w:color="auto"/>
              <w:left w:val="single" w:sz="4" w:space="0" w:color="auto"/>
              <w:bottom w:val="single" w:sz="4" w:space="0" w:color="auto"/>
              <w:right w:val="single" w:sz="4" w:space="0" w:color="auto"/>
            </w:tcBorders>
          </w:tcPr>
          <w:p w14:paraId="510D8967" w14:textId="77777777" w:rsidR="007D53B4" w:rsidRPr="00E2002B" w:rsidRDefault="007D53B4" w:rsidP="00E2002B">
            <w:pPr>
              <w:pStyle w:val="ac"/>
              <w:widowControl w:val="0"/>
              <w:rPr>
                <w:rFonts w:ascii="Times New Roman" w:hAnsi="Times New Roman"/>
                <w:szCs w:val="22"/>
              </w:rPr>
            </w:pPr>
          </w:p>
        </w:tc>
        <w:tc>
          <w:tcPr>
            <w:tcW w:w="1134" w:type="dxa"/>
            <w:tcBorders>
              <w:top w:val="single" w:sz="4" w:space="0" w:color="auto"/>
              <w:left w:val="single" w:sz="4" w:space="0" w:color="auto"/>
              <w:bottom w:val="single" w:sz="4" w:space="0" w:color="auto"/>
              <w:right w:val="single" w:sz="4" w:space="0" w:color="auto"/>
            </w:tcBorders>
          </w:tcPr>
          <w:p w14:paraId="0F5D2530" w14:textId="77777777" w:rsidR="007D53B4" w:rsidRPr="00E2002B" w:rsidRDefault="007D53B4" w:rsidP="00E2002B">
            <w:pPr>
              <w:pStyle w:val="ac"/>
              <w:widowControl w:val="0"/>
              <w:rPr>
                <w:rFonts w:ascii="Times New Roman" w:hAnsi="Times New Roman"/>
                <w:szCs w:val="22"/>
              </w:rPr>
            </w:pPr>
          </w:p>
        </w:tc>
        <w:tc>
          <w:tcPr>
            <w:tcW w:w="1171" w:type="dxa"/>
            <w:tcBorders>
              <w:top w:val="single" w:sz="4" w:space="0" w:color="auto"/>
              <w:left w:val="single" w:sz="4" w:space="0" w:color="auto"/>
              <w:bottom w:val="single" w:sz="4" w:space="0" w:color="auto"/>
              <w:right w:val="single" w:sz="4" w:space="0" w:color="auto"/>
            </w:tcBorders>
          </w:tcPr>
          <w:p w14:paraId="03686414" w14:textId="77777777" w:rsidR="007D53B4" w:rsidRPr="00E2002B" w:rsidRDefault="007D53B4" w:rsidP="00E2002B">
            <w:pPr>
              <w:pStyle w:val="ac"/>
              <w:widowControl w:val="0"/>
              <w:rPr>
                <w:rFonts w:ascii="Times New Roman" w:hAnsi="Times New Roman"/>
                <w:szCs w:val="22"/>
              </w:rPr>
            </w:pPr>
          </w:p>
        </w:tc>
      </w:tr>
      <w:tr w:rsidR="007D53B4" w:rsidRPr="00E2002B" w14:paraId="4C15E461" w14:textId="77777777" w:rsidTr="00E2002B">
        <w:trPr>
          <w:trHeight w:val="218"/>
        </w:trPr>
        <w:tc>
          <w:tcPr>
            <w:tcW w:w="2269" w:type="dxa"/>
            <w:tcBorders>
              <w:top w:val="single" w:sz="4" w:space="0" w:color="auto"/>
              <w:left w:val="single" w:sz="4" w:space="0" w:color="auto"/>
              <w:bottom w:val="single" w:sz="4" w:space="0" w:color="auto"/>
              <w:right w:val="single" w:sz="4" w:space="0" w:color="auto"/>
            </w:tcBorders>
            <w:vAlign w:val="center"/>
          </w:tcPr>
          <w:p w14:paraId="1FBFF0F0" w14:textId="77777777" w:rsidR="007D53B4" w:rsidRPr="00E2002B" w:rsidRDefault="007D53B4" w:rsidP="00E2002B">
            <w:pPr>
              <w:pStyle w:val="ac"/>
              <w:widowControl w:val="0"/>
              <w:rPr>
                <w:rFonts w:ascii="Times New Roman" w:hAnsi="Times New Roman"/>
                <w:b w:val="0"/>
                <w:szCs w:val="22"/>
                <w:lang w:val="en-US"/>
              </w:rPr>
            </w:pPr>
          </w:p>
        </w:tc>
        <w:tc>
          <w:tcPr>
            <w:tcW w:w="1559" w:type="dxa"/>
            <w:tcBorders>
              <w:top w:val="single" w:sz="4" w:space="0" w:color="auto"/>
              <w:left w:val="single" w:sz="4" w:space="0" w:color="auto"/>
              <w:bottom w:val="single" w:sz="4" w:space="0" w:color="auto"/>
              <w:right w:val="single" w:sz="4" w:space="0" w:color="auto"/>
            </w:tcBorders>
            <w:vAlign w:val="center"/>
          </w:tcPr>
          <w:p w14:paraId="218AEF7F" w14:textId="77777777" w:rsidR="007D53B4" w:rsidRPr="00E2002B" w:rsidRDefault="007D53B4" w:rsidP="00E2002B">
            <w:pPr>
              <w:pStyle w:val="ac"/>
              <w:widowControl w:val="0"/>
              <w:jc w:val="left"/>
              <w:rPr>
                <w:rFonts w:ascii="Times New Roman" w:hAnsi="Times New Roman"/>
                <w:b w:val="0"/>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6A12997A" w14:textId="77777777" w:rsidR="007D53B4" w:rsidRPr="00E2002B" w:rsidRDefault="007D53B4" w:rsidP="00E2002B">
            <w:pPr>
              <w:pStyle w:val="ac"/>
              <w:widowControl w:val="0"/>
              <w:jc w:val="left"/>
              <w:rPr>
                <w:rFonts w:ascii="Times New Roman" w:hAnsi="Times New Roman"/>
                <w:b w:val="0"/>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696BBF4" w14:textId="77777777" w:rsidR="007D53B4" w:rsidRPr="00E2002B" w:rsidRDefault="007D53B4" w:rsidP="00E2002B">
            <w:pPr>
              <w:pStyle w:val="ac"/>
              <w:widowControl w:val="0"/>
              <w:rPr>
                <w:rFonts w:ascii="Times New Roman" w:hAnsi="Times New Roman"/>
                <w:b w:val="0"/>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FB5694A" w14:textId="77777777" w:rsidR="007D53B4" w:rsidRPr="00E2002B" w:rsidRDefault="007D53B4" w:rsidP="00E2002B">
            <w:pPr>
              <w:pStyle w:val="ac"/>
              <w:widowControl w:val="0"/>
              <w:rPr>
                <w:rFonts w:ascii="Times New Roman" w:hAnsi="Times New Roman"/>
                <w:b w:val="0"/>
                <w:szCs w:val="22"/>
              </w:rPr>
            </w:pPr>
          </w:p>
        </w:tc>
        <w:tc>
          <w:tcPr>
            <w:tcW w:w="1171" w:type="dxa"/>
            <w:tcBorders>
              <w:top w:val="single" w:sz="4" w:space="0" w:color="auto"/>
              <w:left w:val="single" w:sz="4" w:space="0" w:color="auto"/>
              <w:bottom w:val="single" w:sz="4" w:space="0" w:color="auto"/>
              <w:right w:val="single" w:sz="4" w:space="0" w:color="auto"/>
            </w:tcBorders>
            <w:vAlign w:val="center"/>
          </w:tcPr>
          <w:p w14:paraId="2D951A12" w14:textId="77777777" w:rsidR="007D53B4" w:rsidRPr="00E2002B" w:rsidRDefault="007D53B4" w:rsidP="00E2002B">
            <w:pPr>
              <w:pStyle w:val="ac"/>
              <w:widowControl w:val="0"/>
              <w:jc w:val="both"/>
              <w:rPr>
                <w:rFonts w:ascii="Times New Roman" w:hAnsi="Times New Roman"/>
                <w:b w:val="0"/>
                <w:szCs w:val="22"/>
              </w:rPr>
            </w:pPr>
          </w:p>
        </w:tc>
      </w:tr>
      <w:tr w:rsidR="007D53B4" w:rsidRPr="00E2002B" w14:paraId="101BA166" w14:textId="77777777" w:rsidTr="00E2002B">
        <w:trPr>
          <w:trHeight w:val="218"/>
        </w:trPr>
        <w:tc>
          <w:tcPr>
            <w:tcW w:w="2269" w:type="dxa"/>
            <w:tcBorders>
              <w:top w:val="single" w:sz="4" w:space="0" w:color="auto"/>
              <w:left w:val="single" w:sz="4" w:space="0" w:color="auto"/>
              <w:bottom w:val="single" w:sz="4" w:space="0" w:color="auto"/>
              <w:right w:val="single" w:sz="4" w:space="0" w:color="auto"/>
            </w:tcBorders>
            <w:vAlign w:val="center"/>
          </w:tcPr>
          <w:p w14:paraId="7EE72DC8" w14:textId="77777777" w:rsidR="007D53B4" w:rsidRPr="00E2002B" w:rsidRDefault="007D53B4" w:rsidP="00E2002B">
            <w:pPr>
              <w:pStyle w:val="ac"/>
              <w:widowControl w:val="0"/>
              <w:rPr>
                <w:rFonts w:ascii="Times New Roman" w:hAnsi="Times New Roman"/>
                <w:b w:val="0"/>
                <w:szCs w:val="22"/>
                <w:lang w:val="en-US"/>
              </w:rPr>
            </w:pPr>
            <w:r w:rsidRPr="00E2002B">
              <w:rPr>
                <w:rFonts w:ascii="Times New Roman" w:hAnsi="Times New Roman"/>
                <w:b w:val="0"/>
                <w:szCs w:val="22"/>
              </w:rPr>
              <w:t>Всего</w:t>
            </w:r>
            <w:r w:rsidRPr="00E2002B">
              <w:rPr>
                <w:rFonts w:ascii="Times New Roman" w:hAnsi="Times New Roman"/>
                <w:b w:val="0"/>
                <w:szCs w:val="22"/>
                <w:lang w:val="en-US"/>
              </w:rPr>
              <w:t xml:space="preserve"> </w:t>
            </w:r>
            <w:r w:rsidRPr="00E2002B">
              <w:rPr>
                <w:rFonts w:ascii="Times New Roman" w:hAnsi="Times New Roman"/>
                <w:b w:val="0"/>
                <w:szCs w:val="22"/>
              </w:rPr>
              <w:t>в</w:t>
            </w:r>
            <w:r w:rsidRPr="00E2002B">
              <w:rPr>
                <w:rFonts w:ascii="Times New Roman" w:hAnsi="Times New Roman"/>
                <w:b w:val="0"/>
                <w:szCs w:val="22"/>
                <w:lang w:val="en-US"/>
              </w:rPr>
              <w:t xml:space="preserve"> </w:t>
            </w:r>
            <w:r w:rsidRPr="00E2002B">
              <w:rPr>
                <w:rFonts w:ascii="Times New Roman" w:hAnsi="Times New Roman"/>
                <w:b w:val="0"/>
                <w:szCs w:val="22"/>
              </w:rPr>
              <w:t>литрах</w:t>
            </w:r>
            <w:r w:rsidRPr="00E2002B">
              <w:rPr>
                <w:rFonts w:ascii="Times New Roman" w:hAnsi="Times New Roman"/>
                <w:b w:val="0"/>
                <w:szCs w:val="22"/>
                <w:lang w:val="en-US"/>
              </w:rPr>
              <w:t xml:space="preserve"> </w:t>
            </w:r>
            <w:r w:rsidRPr="00E2002B">
              <w:rPr>
                <w:rFonts w:ascii="Times New Roman" w:hAnsi="Times New Roman"/>
                <w:b w:val="0"/>
                <w:szCs w:val="22"/>
              </w:rPr>
              <w:t>прописью</w:t>
            </w:r>
          </w:p>
          <w:p w14:paraId="05D45BFA" w14:textId="77777777" w:rsidR="007D53B4" w:rsidRPr="00E2002B" w:rsidRDefault="007D53B4" w:rsidP="00E2002B">
            <w:pPr>
              <w:pStyle w:val="ac"/>
              <w:widowControl w:val="0"/>
              <w:rPr>
                <w:rFonts w:ascii="Times New Roman" w:hAnsi="Times New Roman"/>
                <w:b w:val="0"/>
                <w:szCs w:val="22"/>
                <w:lang w:val="en-US"/>
              </w:rPr>
            </w:pPr>
            <w:r w:rsidRPr="00E2002B">
              <w:rPr>
                <w:rFonts w:ascii="Times New Roman" w:hAnsi="Times New Roman"/>
                <w:b w:val="0"/>
                <w:szCs w:val="22"/>
                <w:lang w:val="en-US"/>
              </w:rPr>
              <w:t>Total in liters (in block letters)</w:t>
            </w:r>
          </w:p>
        </w:tc>
        <w:tc>
          <w:tcPr>
            <w:tcW w:w="1559" w:type="dxa"/>
            <w:tcBorders>
              <w:top w:val="single" w:sz="4" w:space="0" w:color="auto"/>
              <w:left w:val="single" w:sz="4" w:space="0" w:color="auto"/>
              <w:bottom w:val="single" w:sz="4" w:space="0" w:color="auto"/>
              <w:right w:val="single" w:sz="4" w:space="0" w:color="auto"/>
            </w:tcBorders>
            <w:vAlign w:val="center"/>
          </w:tcPr>
          <w:p w14:paraId="3ED94549" w14:textId="77777777" w:rsidR="007D53B4" w:rsidRPr="00E2002B" w:rsidRDefault="007D53B4" w:rsidP="00E2002B">
            <w:pPr>
              <w:pStyle w:val="ac"/>
              <w:widowControl w:val="0"/>
              <w:jc w:val="left"/>
              <w:rPr>
                <w:rFonts w:ascii="Times New Roman" w:hAnsi="Times New Roman"/>
                <w:b w:val="0"/>
                <w:szCs w:val="22"/>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3043D597" w14:textId="77777777" w:rsidR="007D53B4" w:rsidRPr="00E2002B" w:rsidRDefault="007D53B4" w:rsidP="00E2002B">
            <w:pPr>
              <w:pStyle w:val="ac"/>
              <w:widowControl w:val="0"/>
              <w:jc w:val="left"/>
              <w:rPr>
                <w:rFonts w:ascii="Times New Roman" w:hAnsi="Times New Roman"/>
                <w:b w:val="0"/>
                <w:szCs w:val="22"/>
                <w:lang w:val="en-US"/>
              </w:rPr>
            </w:pPr>
          </w:p>
        </w:tc>
        <w:tc>
          <w:tcPr>
            <w:tcW w:w="1134" w:type="dxa"/>
            <w:tcBorders>
              <w:top w:val="single" w:sz="4" w:space="0" w:color="auto"/>
              <w:left w:val="single" w:sz="4" w:space="0" w:color="auto"/>
              <w:bottom w:val="single" w:sz="4" w:space="0" w:color="auto"/>
              <w:right w:val="single" w:sz="4" w:space="0" w:color="auto"/>
            </w:tcBorders>
            <w:vAlign w:val="center"/>
          </w:tcPr>
          <w:p w14:paraId="3565D40E" w14:textId="77777777" w:rsidR="007D53B4" w:rsidRPr="00E2002B" w:rsidRDefault="007D53B4" w:rsidP="00E2002B">
            <w:pPr>
              <w:pStyle w:val="ac"/>
              <w:widowControl w:val="0"/>
              <w:rPr>
                <w:rFonts w:ascii="Times New Roman" w:hAnsi="Times New Roman"/>
                <w:b w:val="0"/>
                <w:szCs w:val="22"/>
                <w:lang w:val="en-US"/>
              </w:rPr>
            </w:pPr>
          </w:p>
        </w:tc>
        <w:tc>
          <w:tcPr>
            <w:tcW w:w="1134" w:type="dxa"/>
            <w:tcBorders>
              <w:top w:val="single" w:sz="4" w:space="0" w:color="auto"/>
              <w:left w:val="single" w:sz="4" w:space="0" w:color="auto"/>
              <w:bottom w:val="single" w:sz="4" w:space="0" w:color="auto"/>
              <w:right w:val="single" w:sz="4" w:space="0" w:color="auto"/>
            </w:tcBorders>
            <w:vAlign w:val="center"/>
          </w:tcPr>
          <w:p w14:paraId="1E84DA88" w14:textId="77777777" w:rsidR="007D53B4" w:rsidRPr="00E2002B" w:rsidRDefault="007D53B4" w:rsidP="00E2002B">
            <w:pPr>
              <w:pStyle w:val="ac"/>
              <w:widowControl w:val="0"/>
              <w:rPr>
                <w:rFonts w:ascii="Times New Roman" w:hAnsi="Times New Roman"/>
                <w:b w:val="0"/>
                <w:szCs w:val="22"/>
                <w:lang w:val="en-US"/>
              </w:rPr>
            </w:pPr>
          </w:p>
        </w:tc>
        <w:tc>
          <w:tcPr>
            <w:tcW w:w="1171" w:type="dxa"/>
            <w:tcBorders>
              <w:top w:val="single" w:sz="4" w:space="0" w:color="auto"/>
              <w:left w:val="single" w:sz="4" w:space="0" w:color="auto"/>
              <w:bottom w:val="single" w:sz="4" w:space="0" w:color="auto"/>
              <w:right w:val="single" w:sz="4" w:space="0" w:color="auto"/>
            </w:tcBorders>
            <w:vAlign w:val="center"/>
          </w:tcPr>
          <w:p w14:paraId="69C044C8" w14:textId="77777777" w:rsidR="007D53B4" w:rsidRPr="00E2002B" w:rsidRDefault="007D53B4" w:rsidP="00E2002B">
            <w:pPr>
              <w:pStyle w:val="ac"/>
              <w:widowControl w:val="0"/>
              <w:jc w:val="both"/>
              <w:rPr>
                <w:rFonts w:ascii="Times New Roman" w:hAnsi="Times New Roman"/>
                <w:b w:val="0"/>
                <w:szCs w:val="22"/>
                <w:lang w:val="en-US"/>
              </w:rPr>
            </w:pPr>
          </w:p>
        </w:tc>
      </w:tr>
    </w:tbl>
    <w:p w14:paraId="0F0B7962" w14:textId="77777777" w:rsidR="007D53B4" w:rsidRPr="00E2002B" w:rsidRDefault="007D53B4" w:rsidP="00E2002B">
      <w:pPr>
        <w:widowControl w:val="0"/>
        <w:jc w:val="center"/>
        <w:rPr>
          <w:b/>
          <w:sz w:val="22"/>
          <w:szCs w:val="22"/>
          <w:lang w:val="en-US"/>
        </w:rPr>
      </w:pPr>
    </w:p>
    <w:p w14:paraId="463C6856" w14:textId="77777777" w:rsidR="007D53B4" w:rsidRPr="00E2002B" w:rsidRDefault="007D53B4" w:rsidP="00E2002B">
      <w:pPr>
        <w:widowControl w:val="0"/>
        <w:jc w:val="center"/>
        <w:rPr>
          <w:b/>
          <w:sz w:val="22"/>
          <w:szCs w:val="22"/>
          <w:lang w:val="en-US"/>
        </w:rPr>
      </w:pPr>
    </w:p>
    <w:p w14:paraId="167B8CE0" w14:textId="77777777" w:rsidR="007D53B4" w:rsidRPr="00E2002B" w:rsidRDefault="007D53B4" w:rsidP="00E2002B">
      <w:pPr>
        <w:widowControl w:val="0"/>
        <w:jc w:val="center"/>
        <w:rPr>
          <w:b/>
          <w:sz w:val="22"/>
          <w:szCs w:val="22"/>
          <w:lang w:val="en-US"/>
        </w:rPr>
      </w:pPr>
    </w:p>
    <w:p w14:paraId="1CD83ADA" w14:textId="77777777" w:rsidR="007D53B4" w:rsidRPr="00E2002B" w:rsidRDefault="007D53B4" w:rsidP="00E2002B">
      <w:pPr>
        <w:widowControl w:val="0"/>
        <w:jc w:val="center"/>
        <w:rPr>
          <w:b/>
          <w:sz w:val="22"/>
          <w:szCs w:val="22"/>
          <w:lang w:val="en-US"/>
        </w:rPr>
      </w:pPr>
    </w:p>
    <w:p w14:paraId="2E568FFE" w14:textId="77777777" w:rsidR="007D53B4" w:rsidRPr="00E2002B" w:rsidRDefault="007D53B4" w:rsidP="00E2002B">
      <w:pPr>
        <w:widowControl w:val="0"/>
        <w:jc w:val="center"/>
        <w:rPr>
          <w:b/>
          <w:sz w:val="22"/>
          <w:szCs w:val="22"/>
          <w:lang w:val="en-US"/>
        </w:rPr>
      </w:pPr>
    </w:p>
    <w:p w14:paraId="49DED219" w14:textId="77777777" w:rsidR="007D53B4" w:rsidRPr="00E2002B" w:rsidRDefault="007D53B4" w:rsidP="00E2002B">
      <w:pPr>
        <w:widowControl w:val="0"/>
        <w:jc w:val="center"/>
        <w:rPr>
          <w:b/>
          <w:sz w:val="22"/>
          <w:szCs w:val="22"/>
          <w:lang w:val="en-US"/>
        </w:rPr>
      </w:pPr>
    </w:p>
    <w:p w14:paraId="042EE639" w14:textId="77777777" w:rsidR="007D53B4" w:rsidRPr="00E2002B" w:rsidRDefault="007D53B4" w:rsidP="00E2002B">
      <w:pPr>
        <w:widowControl w:val="0"/>
        <w:jc w:val="center"/>
        <w:rPr>
          <w:b/>
          <w:sz w:val="22"/>
          <w:szCs w:val="22"/>
          <w:lang w:val="en-US"/>
        </w:rPr>
      </w:pPr>
    </w:p>
    <w:p w14:paraId="1642C3B8" w14:textId="77777777" w:rsidR="007D53B4" w:rsidRPr="00E2002B" w:rsidRDefault="007D53B4" w:rsidP="00E2002B">
      <w:pPr>
        <w:widowControl w:val="0"/>
        <w:jc w:val="center"/>
        <w:rPr>
          <w:b/>
          <w:sz w:val="22"/>
          <w:szCs w:val="22"/>
          <w:lang w:val="en-US"/>
        </w:rPr>
      </w:pPr>
    </w:p>
    <w:p w14:paraId="1A5B275D" w14:textId="77777777" w:rsidR="007D53B4" w:rsidRPr="00E2002B" w:rsidRDefault="007D53B4" w:rsidP="00E2002B">
      <w:pPr>
        <w:widowControl w:val="0"/>
        <w:jc w:val="center"/>
        <w:rPr>
          <w:b/>
          <w:sz w:val="22"/>
          <w:szCs w:val="22"/>
          <w:lang w:val="en-US"/>
        </w:rPr>
      </w:pPr>
    </w:p>
    <w:p w14:paraId="3601D322" w14:textId="77777777" w:rsidR="007D53B4" w:rsidRPr="00E2002B" w:rsidRDefault="007D53B4" w:rsidP="00E2002B">
      <w:pPr>
        <w:widowControl w:val="0"/>
        <w:tabs>
          <w:tab w:val="left" w:pos="5690"/>
          <w:tab w:val="left" w:pos="7560"/>
        </w:tabs>
        <w:rPr>
          <w:b/>
          <w:sz w:val="22"/>
          <w:szCs w:val="22"/>
          <w:u w:val="single"/>
          <w:lang w:val="en-US"/>
        </w:rPr>
      </w:pPr>
    </w:p>
    <w:p w14:paraId="7F0D899A" w14:textId="77777777" w:rsidR="007D53B4" w:rsidRPr="00E2002B" w:rsidRDefault="007D53B4" w:rsidP="00E2002B">
      <w:pPr>
        <w:widowControl w:val="0"/>
        <w:tabs>
          <w:tab w:val="left" w:pos="5690"/>
          <w:tab w:val="left" w:pos="7560"/>
        </w:tabs>
        <w:rPr>
          <w:b/>
          <w:sz w:val="22"/>
          <w:szCs w:val="22"/>
          <w:u w:val="single"/>
          <w:lang w:val="en-US"/>
        </w:rPr>
      </w:pPr>
    </w:p>
    <w:p w14:paraId="4564D95F" w14:textId="77777777" w:rsidR="007D53B4" w:rsidRPr="00E2002B" w:rsidRDefault="007D53B4" w:rsidP="00E2002B">
      <w:pPr>
        <w:widowControl w:val="0"/>
        <w:tabs>
          <w:tab w:val="left" w:pos="5690"/>
          <w:tab w:val="left" w:pos="7560"/>
        </w:tabs>
        <w:rPr>
          <w:b/>
          <w:sz w:val="22"/>
          <w:szCs w:val="22"/>
          <w:u w:val="single"/>
          <w:lang w:val="en-US"/>
        </w:rPr>
      </w:pPr>
    </w:p>
    <w:p w14:paraId="48F3F83D" w14:textId="77777777" w:rsidR="007D53B4" w:rsidRPr="00E2002B" w:rsidRDefault="007D53B4" w:rsidP="00E2002B">
      <w:pPr>
        <w:widowControl w:val="0"/>
        <w:tabs>
          <w:tab w:val="left" w:pos="5690"/>
          <w:tab w:val="left" w:pos="7560"/>
        </w:tabs>
        <w:ind w:left="993" w:firstLine="141"/>
        <w:rPr>
          <w:b/>
          <w:sz w:val="22"/>
          <w:szCs w:val="22"/>
          <w:lang w:val="en-US"/>
        </w:rPr>
      </w:pPr>
      <w:r w:rsidRPr="00E2002B">
        <w:rPr>
          <w:b/>
          <w:sz w:val="22"/>
          <w:szCs w:val="22"/>
          <w:u w:val="single"/>
        </w:rPr>
        <w:t>Принял</w:t>
      </w:r>
      <w:r w:rsidRPr="00E2002B">
        <w:rPr>
          <w:b/>
          <w:sz w:val="22"/>
          <w:szCs w:val="22"/>
          <w:u w:val="single"/>
          <w:lang w:val="en-US"/>
        </w:rPr>
        <w:t xml:space="preserve"> </w:t>
      </w:r>
      <w:r w:rsidRPr="00E2002B">
        <w:rPr>
          <w:b/>
          <w:sz w:val="22"/>
          <w:szCs w:val="22"/>
          <w:u w:val="single"/>
        </w:rPr>
        <w:t>топливо</w:t>
      </w:r>
      <w:r w:rsidRPr="00E2002B">
        <w:rPr>
          <w:b/>
          <w:sz w:val="22"/>
          <w:szCs w:val="22"/>
          <w:lang w:val="en-US"/>
        </w:rPr>
        <w:t xml:space="preserve">       …………………….      …………………         </w:t>
      </w:r>
      <w:r w:rsidRPr="00E2002B">
        <w:rPr>
          <w:b/>
          <w:sz w:val="22"/>
          <w:szCs w:val="22"/>
          <w:u w:val="single"/>
        </w:rPr>
        <w:t>Слил</w:t>
      </w:r>
      <w:r w:rsidRPr="00E2002B">
        <w:rPr>
          <w:b/>
          <w:sz w:val="22"/>
          <w:szCs w:val="22"/>
          <w:u w:val="single"/>
          <w:lang w:val="en-US"/>
        </w:rPr>
        <w:t xml:space="preserve"> </w:t>
      </w:r>
      <w:r w:rsidRPr="00E2002B">
        <w:rPr>
          <w:b/>
          <w:sz w:val="22"/>
          <w:szCs w:val="22"/>
          <w:u w:val="single"/>
        </w:rPr>
        <w:t>топливо</w:t>
      </w:r>
      <w:r w:rsidRPr="00E2002B">
        <w:rPr>
          <w:b/>
          <w:sz w:val="22"/>
          <w:szCs w:val="22"/>
          <w:lang w:val="en-US"/>
        </w:rPr>
        <w:t xml:space="preserve">           ………………………      …………………</w:t>
      </w:r>
    </w:p>
    <w:p w14:paraId="5287171F" w14:textId="77777777" w:rsidR="007D53B4" w:rsidRPr="00E2002B" w:rsidRDefault="007D53B4" w:rsidP="00E2002B">
      <w:pPr>
        <w:widowControl w:val="0"/>
        <w:tabs>
          <w:tab w:val="left" w:pos="5690"/>
          <w:tab w:val="left" w:pos="7560"/>
        </w:tabs>
        <w:ind w:firstLine="1134"/>
        <w:rPr>
          <w:sz w:val="22"/>
          <w:szCs w:val="22"/>
          <w:lang w:val="en-US"/>
        </w:rPr>
      </w:pPr>
      <w:r w:rsidRPr="00E2002B">
        <w:rPr>
          <w:b/>
          <w:sz w:val="22"/>
          <w:szCs w:val="22"/>
          <w:lang w:val="en-US"/>
        </w:rPr>
        <w:t xml:space="preserve">Goods received by     </w:t>
      </w:r>
      <w:r w:rsidRPr="00E2002B">
        <w:rPr>
          <w:b/>
          <w:sz w:val="22"/>
          <w:szCs w:val="22"/>
        </w:rPr>
        <w:t>подпись</w:t>
      </w:r>
      <w:r w:rsidRPr="00E2002B">
        <w:rPr>
          <w:b/>
          <w:sz w:val="22"/>
          <w:szCs w:val="22"/>
          <w:lang w:val="en-US"/>
        </w:rPr>
        <w:t xml:space="preserve">/ signature       </w:t>
      </w:r>
      <w:r w:rsidRPr="00E2002B">
        <w:rPr>
          <w:b/>
          <w:sz w:val="22"/>
          <w:szCs w:val="22"/>
        </w:rPr>
        <w:t>фамилия</w:t>
      </w:r>
      <w:r w:rsidRPr="00E2002B">
        <w:rPr>
          <w:b/>
          <w:sz w:val="22"/>
          <w:szCs w:val="22"/>
          <w:lang w:val="en-US"/>
        </w:rPr>
        <w:t xml:space="preserve">/ surname     </w:t>
      </w:r>
      <w:proofErr w:type="gramStart"/>
      <w:r w:rsidRPr="00E2002B">
        <w:rPr>
          <w:b/>
          <w:sz w:val="22"/>
          <w:szCs w:val="22"/>
          <w:lang w:val="en-US"/>
        </w:rPr>
        <w:t>On</w:t>
      </w:r>
      <w:proofErr w:type="gramEnd"/>
      <w:r w:rsidRPr="00E2002B">
        <w:rPr>
          <w:b/>
          <w:sz w:val="22"/>
          <w:szCs w:val="22"/>
          <w:lang w:val="en-US"/>
        </w:rPr>
        <w:t xml:space="preserve"> behalf of supplier      </w:t>
      </w:r>
      <w:r w:rsidRPr="00E2002B">
        <w:rPr>
          <w:b/>
          <w:sz w:val="22"/>
          <w:szCs w:val="22"/>
        </w:rPr>
        <w:t>фамилия</w:t>
      </w:r>
      <w:r w:rsidRPr="00E2002B">
        <w:rPr>
          <w:b/>
          <w:sz w:val="22"/>
          <w:szCs w:val="22"/>
          <w:lang w:val="en-US"/>
        </w:rPr>
        <w:t xml:space="preserve">/ surname      </w:t>
      </w:r>
      <w:r w:rsidRPr="00E2002B">
        <w:rPr>
          <w:b/>
          <w:sz w:val="22"/>
          <w:szCs w:val="22"/>
        </w:rPr>
        <w:t>подпись</w:t>
      </w:r>
      <w:r w:rsidRPr="00E2002B">
        <w:rPr>
          <w:b/>
          <w:sz w:val="22"/>
          <w:szCs w:val="22"/>
          <w:lang w:val="en-US"/>
        </w:rPr>
        <w:t xml:space="preserve">/signature                                                                                                                                                                                                                                                                            </w:t>
      </w:r>
    </w:p>
    <w:p w14:paraId="238EEDBC" w14:textId="77777777" w:rsidR="007D53B4" w:rsidRPr="00E2002B" w:rsidRDefault="007D53B4" w:rsidP="00E2002B">
      <w:pPr>
        <w:widowControl w:val="0"/>
        <w:tabs>
          <w:tab w:val="left" w:pos="1152"/>
          <w:tab w:val="left" w:pos="1414"/>
          <w:tab w:val="left" w:pos="5690"/>
          <w:tab w:val="left" w:pos="7560"/>
        </w:tabs>
        <w:rPr>
          <w:sz w:val="22"/>
          <w:szCs w:val="22"/>
          <w:lang w:val="en-US"/>
        </w:rPr>
      </w:pPr>
    </w:p>
    <w:p w14:paraId="3D43073C" w14:textId="77777777" w:rsidR="007D53B4" w:rsidRPr="00E2002B" w:rsidRDefault="007D53B4" w:rsidP="00E2002B">
      <w:pPr>
        <w:widowControl w:val="0"/>
        <w:rPr>
          <w:sz w:val="22"/>
          <w:szCs w:val="22"/>
          <w:lang w:val="en-US"/>
        </w:rPr>
      </w:pPr>
    </w:p>
    <w:p w14:paraId="4F795CA4" w14:textId="77777777" w:rsidR="007D53B4" w:rsidRPr="00E2002B" w:rsidRDefault="007D53B4" w:rsidP="00E2002B">
      <w:pPr>
        <w:widowControl w:val="0"/>
        <w:rPr>
          <w:sz w:val="22"/>
          <w:szCs w:val="22"/>
          <w:lang w:val="en-US"/>
        </w:rPr>
      </w:pPr>
    </w:p>
    <w:p w14:paraId="7DE3E33B" w14:textId="77777777" w:rsidR="007D53B4" w:rsidRPr="00E2002B" w:rsidRDefault="007D53B4" w:rsidP="00E2002B">
      <w:pPr>
        <w:widowControl w:val="0"/>
        <w:rPr>
          <w:b/>
          <w:bCs/>
          <w:sz w:val="22"/>
          <w:szCs w:val="22"/>
          <w:lang w:val="en-US"/>
        </w:rPr>
      </w:pPr>
      <w:r w:rsidRPr="00E2002B">
        <w:rPr>
          <w:b/>
          <w:bCs/>
          <w:sz w:val="22"/>
          <w:szCs w:val="22"/>
          <w:lang w:val="en-US"/>
        </w:rPr>
        <w:br w:type="page"/>
      </w:r>
    </w:p>
    <w:p w14:paraId="2A913E9A" w14:textId="77777777" w:rsidR="007D53B4" w:rsidRPr="00E2002B" w:rsidRDefault="007D53B4" w:rsidP="00E2002B">
      <w:pPr>
        <w:widowControl w:val="0"/>
        <w:jc w:val="center"/>
        <w:rPr>
          <w:b/>
          <w:sz w:val="22"/>
          <w:szCs w:val="22"/>
        </w:rPr>
      </w:pPr>
      <w:r w:rsidRPr="00E2002B">
        <w:rPr>
          <w:b/>
          <w:sz w:val="22"/>
          <w:szCs w:val="22"/>
        </w:rPr>
        <w:lastRenderedPageBreak/>
        <w:t xml:space="preserve">2. Образец расходного ордера на заправку </w:t>
      </w:r>
      <w:proofErr w:type="spellStart"/>
      <w:r w:rsidRPr="00E2002B">
        <w:rPr>
          <w:b/>
          <w:sz w:val="22"/>
          <w:szCs w:val="22"/>
        </w:rPr>
        <w:t>ВС</w:t>
      </w:r>
      <w:proofErr w:type="spellEnd"/>
    </w:p>
    <w:p w14:paraId="211B70A4" w14:textId="77777777" w:rsidR="007D53B4" w:rsidRPr="00E2002B" w:rsidRDefault="007D53B4" w:rsidP="00E2002B">
      <w:pPr>
        <w:pStyle w:val="ac"/>
        <w:widowControl w:val="0"/>
        <w:tabs>
          <w:tab w:val="left" w:pos="9844"/>
        </w:tabs>
        <w:jc w:val="left"/>
        <w:rPr>
          <w:rFonts w:ascii="Times New Roman" w:hAnsi="Times New Roman"/>
          <w:szCs w:val="22"/>
        </w:rPr>
      </w:pPr>
    </w:p>
    <w:p w14:paraId="34BCFD20" w14:textId="77777777" w:rsidR="007D53B4" w:rsidRPr="00E2002B" w:rsidRDefault="007D53B4" w:rsidP="00E2002B">
      <w:pPr>
        <w:pStyle w:val="ac"/>
        <w:widowControl w:val="0"/>
        <w:tabs>
          <w:tab w:val="left" w:pos="9844"/>
        </w:tabs>
        <w:rPr>
          <w:rFonts w:ascii="Times New Roman" w:hAnsi="Times New Roman"/>
          <w:szCs w:val="22"/>
        </w:rPr>
      </w:pPr>
      <w:r w:rsidRPr="00E2002B">
        <w:rPr>
          <w:rFonts w:ascii="Times New Roman" w:hAnsi="Times New Roman"/>
          <w:szCs w:val="22"/>
        </w:rPr>
        <w:t xml:space="preserve">                                                                                                                                                                                                                        Форма </w:t>
      </w:r>
      <w:proofErr w:type="spellStart"/>
      <w:r w:rsidRPr="00E2002B">
        <w:rPr>
          <w:rFonts w:ascii="Times New Roman" w:hAnsi="Times New Roman"/>
          <w:szCs w:val="22"/>
        </w:rPr>
        <w:t>ТЗК</w:t>
      </w:r>
      <w:proofErr w:type="spellEnd"/>
      <w:r w:rsidRPr="00E2002B">
        <w:rPr>
          <w:rFonts w:ascii="Times New Roman" w:hAnsi="Times New Roman"/>
          <w:szCs w:val="22"/>
        </w:rPr>
        <w:t>- 01</w:t>
      </w:r>
    </w:p>
    <w:p w14:paraId="51477B48" w14:textId="77777777" w:rsidR="007D53B4" w:rsidRPr="00E2002B" w:rsidRDefault="007D53B4" w:rsidP="00E2002B">
      <w:pPr>
        <w:widowControl w:val="0"/>
        <w:jc w:val="center"/>
        <w:rPr>
          <w:sz w:val="22"/>
          <w:szCs w:val="22"/>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284"/>
        <w:gridCol w:w="3937"/>
        <w:gridCol w:w="3821"/>
        <w:gridCol w:w="709"/>
      </w:tblGrid>
      <w:tr w:rsidR="007D53B4" w:rsidRPr="00E2002B" w14:paraId="02A37A54" w14:textId="77777777" w:rsidTr="00E2002B">
        <w:tc>
          <w:tcPr>
            <w:tcW w:w="1134" w:type="dxa"/>
            <w:vMerge w:val="restart"/>
          </w:tcPr>
          <w:p w14:paraId="3E515E03" w14:textId="77777777" w:rsidR="007D53B4" w:rsidRPr="00E2002B" w:rsidRDefault="007D53B4" w:rsidP="00E2002B">
            <w:pPr>
              <w:widowControl w:val="0"/>
              <w:jc w:val="center"/>
              <w:rPr>
                <w:b/>
                <w:sz w:val="22"/>
                <w:szCs w:val="22"/>
              </w:rPr>
            </w:pPr>
          </w:p>
        </w:tc>
        <w:tc>
          <w:tcPr>
            <w:tcW w:w="284" w:type="dxa"/>
            <w:tcBorders>
              <w:top w:val="nil"/>
              <w:bottom w:val="nil"/>
            </w:tcBorders>
          </w:tcPr>
          <w:p w14:paraId="52905F4C" w14:textId="77777777" w:rsidR="007D53B4" w:rsidRPr="00E2002B" w:rsidRDefault="007D53B4" w:rsidP="00E2002B">
            <w:pPr>
              <w:widowControl w:val="0"/>
              <w:ind w:hanging="108"/>
              <w:rPr>
                <w:b/>
                <w:bCs/>
                <w:sz w:val="22"/>
                <w:szCs w:val="22"/>
              </w:rPr>
            </w:pPr>
          </w:p>
        </w:tc>
        <w:tc>
          <w:tcPr>
            <w:tcW w:w="3939" w:type="dxa"/>
            <w:vAlign w:val="center"/>
          </w:tcPr>
          <w:p w14:paraId="07A4C805" w14:textId="77777777" w:rsidR="007D53B4" w:rsidRPr="00E2002B" w:rsidRDefault="007D53B4" w:rsidP="00E2002B">
            <w:pPr>
              <w:widowControl w:val="0"/>
              <w:rPr>
                <w:b/>
                <w:sz w:val="22"/>
                <w:szCs w:val="22"/>
                <w:lang w:val="en-US"/>
              </w:rPr>
            </w:pPr>
            <w:r w:rsidRPr="00E2002B">
              <w:rPr>
                <w:b/>
                <w:bCs/>
                <w:sz w:val="22"/>
                <w:szCs w:val="22"/>
              </w:rPr>
              <w:t>Топливозаправочная компания</w:t>
            </w:r>
            <w:r w:rsidRPr="00E2002B">
              <w:rPr>
                <w:b/>
                <w:bCs/>
                <w:sz w:val="22"/>
                <w:szCs w:val="22"/>
                <w:lang w:val="en-US"/>
              </w:rPr>
              <w:t xml:space="preserve"> </w:t>
            </w:r>
            <w:r w:rsidR="00947BAE" w:rsidRPr="00E2002B">
              <w:rPr>
                <w:b/>
                <w:sz w:val="22"/>
                <w:szCs w:val="22"/>
              </w:rPr>
              <w:t>«________________»</w:t>
            </w:r>
          </w:p>
        </w:tc>
        <w:tc>
          <w:tcPr>
            <w:tcW w:w="3823" w:type="dxa"/>
          </w:tcPr>
          <w:p w14:paraId="579A2063" w14:textId="77777777" w:rsidR="007D53B4" w:rsidRPr="00E2002B" w:rsidRDefault="007D53B4" w:rsidP="00E2002B">
            <w:pPr>
              <w:widowControl w:val="0"/>
              <w:jc w:val="center"/>
              <w:rPr>
                <w:b/>
                <w:sz w:val="22"/>
                <w:szCs w:val="22"/>
              </w:rPr>
            </w:pPr>
            <w:r w:rsidRPr="00E2002B">
              <w:rPr>
                <w:b/>
                <w:sz w:val="22"/>
                <w:szCs w:val="22"/>
              </w:rPr>
              <w:t xml:space="preserve">  Аэропорт ПУЛКОВО, С-Петербург, Россия </w:t>
            </w:r>
          </w:p>
        </w:tc>
        <w:tc>
          <w:tcPr>
            <w:tcW w:w="709" w:type="dxa"/>
          </w:tcPr>
          <w:p w14:paraId="4ED95520" w14:textId="77777777" w:rsidR="007D53B4" w:rsidRPr="00E2002B" w:rsidRDefault="007D53B4" w:rsidP="00E2002B">
            <w:pPr>
              <w:widowControl w:val="0"/>
              <w:jc w:val="center"/>
              <w:rPr>
                <w:b/>
                <w:sz w:val="22"/>
                <w:szCs w:val="22"/>
              </w:rPr>
            </w:pPr>
            <w:r w:rsidRPr="00E2002B">
              <w:rPr>
                <w:b/>
                <w:sz w:val="22"/>
                <w:szCs w:val="22"/>
              </w:rPr>
              <w:t>ЛЕД</w:t>
            </w:r>
          </w:p>
        </w:tc>
      </w:tr>
      <w:tr w:rsidR="007D53B4" w:rsidRPr="00E2002B" w14:paraId="7A8AB8DA" w14:textId="77777777" w:rsidTr="00E2002B">
        <w:tc>
          <w:tcPr>
            <w:tcW w:w="1134" w:type="dxa"/>
            <w:vMerge/>
            <w:vAlign w:val="center"/>
          </w:tcPr>
          <w:p w14:paraId="5498A9DA" w14:textId="77777777" w:rsidR="007D53B4" w:rsidRPr="00E2002B" w:rsidRDefault="007D53B4" w:rsidP="00E2002B">
            <w:pPr>
              <w:widowControl w:val="0"/>
              <w:rPr>
                <w:b/>
                <w:sz w:val="22"/>
                <w:szCs w:val="22"/>
              </w:rPr>
            </w:pPr>
          </w:p>
        </w:tc>
        <w:tc>
          <w:tcPr>
            <w:tcW w:w="284" w:type="dxa"/>
            <w:tcBorders>
              <w:top w:val="nil"/>
              <w:bottom w:val="nil"/>
            </w:tcBorders>
          </w:tcPr>
          <w:p w14:paraId="7FB8F905" w14:textId="77777777" w:rsidR="007D53B4" w:rsidRPr="00E2002B" w:rsidRDefault="007D53B4" w:rsidP="00E2002B">
            <w:pPr>
              <w:widowControl w:val="0"/>
              <w:ind w:hanging="108"/>
              <w:rPr>
                <w:b/>
                <w:bCs/>
                <w:sz w:val="22"/>
                <w:szCs w:val="22"/>
              </w:rPr>
            </w:pPr>
          </w:p>
        </w:tc>
        <w:tc>
          <w:tcPr>
            <w:tcW w:w="3939" w:type="dxa"/>
          </w:tcPr>
          <w:p w14:paraId="76362A14" w14:textId="77777777" w:rsidR="007D53B4" w:rsidRPr="00E2002B" w:rsidRDefault="007D53B4" w:rsidP="00E2002B">
            <w:pPr>
              <w:widowControl w:val="0"/>
              <w:rPr>
                <w:b/>
                <w:sz w:val="22"/>
                <w:szCs w:val="22"/>
              </w:rPr>
            </w:pPr>
            <w:r w:rsidRPr="00E2002B">
              <w:rPr>
                <w:b/>
                <w:bCs/>
                <w:sz w:val="22"/>
                <w:szCs w:val="22"/>
              </w:rPr>
              <w:t xml:space="preserve"> </w:t>
            </w:r>
            <w:proofErr w:type="spellStart"/>
            <w:r w:rsidRPr="00E2002B">
              <w:rPr>
                <w:b/>
                <w:bCs/>
                <w:sz w:val="22"/>
                <w:szCs w:val="22"/>
                <w:lang w:val="en-US"/>
              </w:rPr>
              <w:t>Fuelling</w:t>
            </w:r>
            <w:proofErr w:type="spellEnd"/>
            <w:r w:rsidRPr="00E2002B">
              <w:rPr>
                <w:b/>
                <w:bCs/>
                <w:sz w:val="22"/>
                <w:szCs w:val="22"/>
                <w:lang w:val="en-US"/>
              </w:rPr>
              <w:t xml:space="preserve"> company </w:t>
            </w:r>
            <w:r w:rsidRPr="00E2002B">
              <w:rPr>
                <w:b/>
                <w:sz w:val="22"/>
                <w:szCs w:val="22"/>
                <w:lang w:val="en-US"/>
              </w:rPr>
              <w:t xml:space="preserve">  </w:t>
            </w:r>
            <w:r w:rsidR="00947BAE" w:rsidRPr="00E2002B">
              <w:rPr>
                <w:b/>
                <w:sz w:val="22"/>
                <w:szCs w:val="22"/>
              </w:rPr>
              <w:t>«_________________»</w:t>
            </w:r>
          </w:p>
        </w:tc>
        <w:tc>
          <w:tcPr>
            <w:tcW w:w="3823" w:type="dxa"/>
          </w:tcPr>
          <w:p w14:paraId="16F92573" w14:textId="77777777" w:rsidR="007D53B4" w:rsidRPr="00E2002B" w:rsidRDefault="007D53B4" w:rsidP="00E2002B">
            <w:pPr>
              <w:widowControl w:val="0"/>
              <w:rPr>
                <w:b/>
                <w:sz w:val="22"/>
                <w:szCs w:val="22"/>
                <w:lang w:val="en-US"/>
              </w:rPr>
            </w:pPr>
            <w:r w:rsidRPr="00E2002B">
              <w:rPr>
                <w:b/>
                <w:sz w:val="22"/>
                <w:szCs w:val="22"/>
                <w:lang w:val="en-US"/>
              </w:rPr>
              <w:t xml:space="preserve">                   Airport </w:t>
            </w:r>
            <w:proofErr w:type="spellStart"/>
            <w:r w:rsidRPr="00E2002B">
              <w:rPr>
                <w:b/>
                <w:sz w:val="22"/>
                <w:szCs w:val="22"/>
                <w:lang w:val="en-US"/>
              </w:rPr>
              <w:t>PULKOVO</w:t>
            </w:r>
            <w:proofErr w:type="spellEnd"/>
            <w:r w:rsidRPr="00E2002B">
              <w:rPr>
                <w:b/>
                <w:sz w:val="22"/>
                <w:szCs w:val="22"/>
                <w:lang w:val="en-US"/>
              </w:rPr>
              <w:t xml:space="preserve"> (St. Petersburg</w:t>
            </w:r>
            <w:proofErr w:type="gramStart"/>
            <w:r w:rsidRPr="00E2002B">
              <w:rPr>
                <w:b/>
                <w:sz w:val="22"/>
                <w:szCs w:val="22"/>
                <w:lang w:val="en-US"/>
              </w:rPr>
              <w:t>),Russia</w:t>
            </w:r>
            <w:proofErr w:type="gramEnd"/>
          </w:p>
        </w:tc>
        <w:tc>
          <w:tcPr>
            <w:tcW w:w="709" w:type="dxa"/>
          </w:tcPr>
          <w:p w14:paraId="6F1E5AB5" w14:textId="77777777" w:rsidR="007D53B4" w:rsidRPr="00E2002B" w:rsidRDefault="007D53B4" w:rsidP="00E2002B">
            <w:pPr>
              <w:widowControl w:val="0"/>
              <w:jc w:val="center"/>
              <w:rPr>
                <w:b/>
                <w:sz w:val="22"/>
                <w:szCs w:val="22"/>
                <w:lang w:val="en-US"/>
              </w:rPr>
            </w:pPr>
            <w:r w:rsidRPr="00E2002B">
              <w:rPr>
                <w:b/>
                <w:sz w:val="22"/>
                <w:szCs w:val="22"/>
                <w:lang w:val="en-US"/>
              </w:rPr>
              <w:t>LED</w:t>
            </w:r>
          </w:p>
        </w:tc>
      </w:tr>
    </w:tbl>
    <w:p w14:paraId="36E28100" w14:textId="77777777" w:rsidR="007D53B4" w:rsidRPr="00E2002B" w:rsidRDefault="00E2002B" w:rsidP="00E2002B">
      <w:pPr>
        <w:widowControl w:val="0"/>
        <w:jc w:val="center"/>
        <w:rPr>
          <w:b/>
          <w:sz w:val="22"/>
          <w:szCs w:val="22"/>
          <w:u w:val="thick"/>
        </w:rPr>
      </w:pPr>
      <w:r w:rsidRPr="00E2002B">
        <w:rPr>
          <w:noProof/>
          <w:sz w:val="22"/>
          <w:szCs w:val="22"/>
        </w:rPr>
        <w:pict w14:anchorId="218DC670">
          <v:shapetype id="_x0000_t202" coordsize="21600,21600" o:spt="202" path="m,l,21600r21600,l21600,xe">
            <v:stroke joinstyle="miter"/>
            <v:path gradientshapeok="t" o:connecttype="rect"/>
          </v:shapetype>
          <v:shape id="Поле 1" o:spid="_x0000_s1026" type="#_x0000_t202" style="position:absolute;left:0;text-align:left;margin-left:-69.75pt;margin-top:8.7pt;width:62.85pt;height:403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" stroked="f">
            <v:textbox style="layout-flow:vertical;mso-layout-flow-alt:bottom-to-top">
              <w:txbxContent>
                <w:p w14:paraId="4E5EF291" w14:textId="77777777" w:rsidR="00E2002B" w:rsidRDefault="00E2002B" w:rsidP="007D53B4">
                  <w:pPr>
                    <w:rPr>
                      <w:sz w:val="12"/>
                      <w:szCs w:val="12"/>
                      <w:u w:val="single"/>
                    </w:rPr>
                  </w:pPr>
                  <w:proofErr w:type="gramStart"/>
                  <w:r>
                    <w:rPr>
                      <w:sz w:val="12"/>
                      <w:szCs w:val="12"/>
                      <w:u w:val="single"/>
                    </w:rPr>
                    <w:t>Экземпляры  1</w:t>
                  </w:r>
                  <w:proofErr w:type="gramEnd"/>
                  <w:r>
                    <w:rPr>
                      <w:sz w:val="12"/>
                      <w:szCs w:val="12"/>
                      <w:u w:val="single"/>
                    </w:rPr>
                    <w:t>,2,3,4 и 5 настоящего ордера являются оригиналами и имеют одинаковую силу</w:t>
                  </w:r>
                </w:p>
                <w:p w14:paraId="2B8C961E" w14:textId="77777777" w:rsidR="00E2002B" w:rsidRDefault="00E2002B" w:rsidP="007D53B4">
                  <w:pPr>
                    <w:rPr>
                      <w:sz w:val="12"/>
                      <w:szCs w:val="12"/>
                      <w:lang w:val="en-US"/>
                    </w:rPr>
                  </w:pPr>
                  <w:r>
                    <w:rPr>
                      <w:sz w:val="12"/>
                      <w:szCs w:val="12"/>
                      <w:lang w:val="en-US"/>
                    </w:rPr>
                    <w:t xml:space="preserve">All copies 1,2,3,4 5 of </w:t>
                  </w:r>
                  <w:proofErr w:type="gramStart"/>
                  <w:r>
                    <w:rPr>
                      <w:sz w:val="12"/>
                      <w:szCs w:val="12"/>
                      <w:lang w:val="en-US"/>
                    </w:rPr>
                    <w:t>this  delivery</w:t>
                  </w:r>
                  <w:proofErr w:type="gramEnd"/>
                  <w:r>
                    <w:rPr>
                      <w:sz w:val="12"/>
                      <w:szCs w:val="12"/>
                      <w:lang w:val="en-US"/>
                    </w:rPr>
                    <w:t xml:space="preserve"> receipt are originals and have not be signed separately </w:t>
                  </w:r>
                </w:p>
                <w:p w14:paraId="4B67D6E3" w14:textId="77777777" w:rsidR="00E2002B" w:rsidRDefault="00E2002B" w:rsidP="007D53B4">
                  <w:pPr>
                    <w:rPr>
                      <w:sz w:val="12"/>
                      <w:szCs w:val="12"/>
                    </w:rPr>
                  </w:pPr>
                  <w:r>
                    <w:rPr>
                      <w:sz w:val="12"/>
                      <w:szCs w:val="12"/>
                    </w:rPr>
                    <w:t xml:space="preserve">*Расходный ордер оформляется на каждое заправочное средство отдельно, </w:t>
                  </w:r>
                  <w:r>
                    <w:rPr>
                      <w:sz w:val="12"/>
                      <w:szCs w:val="12"/>
                      <w:lang w:val="en-US"/>
                    </w:rPr>
                    <w:t>r</w:t>
                  </w:r>
                  <w:r>
                    <w:rPr>
                      <w:sz w:val="12"/>
                      <w:szCs w:val="12"/>
                    </w:rPr>
                    <w:t xml:space="preserve">если заправка </w:t>
                  </w:r>
                  <w:proofErr w:type="spellStart"/>
                  <w:r>
                    <w:rPr>
                      <w:sz w:val="12"/>
                      <w:szCs w:val="12"/>
                    </w:rPr>
                    <w:t>ВС</w:t>
                  </w:r>
                  <w:proofErr w:type="spellEnd"/>
                </w:p>
                <w:p w14:paraId="69ABA212" w14:textId="77777777" w:rsidR="00E2002B" w:rsidRDefault="00E2002B" w:rsidP="007D53B4">
                  <w:pPr>
                    <w:rPr>
                      <w:sz w:val="12"/>
                      <w:szCs w:val="12"/>
                      <w:lang w:val="en-US"/>
                    </w:rPr>
                  </w:pPr>
                  <w:r>
                    <w:rPr>
                      <w:sz w:val="12"/>
                      <w:szCs w:val="12"/>
                    </w:rPr>
                    <w:t>производилась</w:t>
                  </w:r>
                  <w:r>
                    <w:rPr>
                      <w:sz w:val="12"/>
                      <w:szCs w:val="12"/>
                      <w:lang w:val="en-US"/>
                    </w:rPr>
                    <w:t xml:space="preserve"> </w:t>
                  </w:r>
                  <w:r>
                    <w:rPr>
                      <w:sz w:val="12"/>
                      <w:szCs w:val="12"/>
                    </w:rPr>
                    <w:t>с</w:t>
                  </w:r>
                  <w:r>
                    <w:rPr>
                      <w:sz w:val="12"/>
                      <w:szCs w:val="12"/>
                      <w:lang w:val="en-US"/>
                    </w:rPr>
                    <w:t xml:space="preserve"> </w:t>
                  </w:r>
                  <w:proofErr w:type="gramStart"/>
                  <w:r>
                    <w:rPr>
                      <w:sz w:val="12"/>
                      <w:szCs w:val="12"/>
                    </w:rPr>
                    <w:t>использованием</w:t>
                  </w:r>
                  <w:r>
                    <w:rPr>
                      <w:sz w:val="12"/>
                      <w:szCs w:val="12"/>
                      <w:lang w:val="en-US"/>
                    </w:rPr>
                    <w:t xml:space="preserve">  </w:t>
                  </w:r>
                  <w:r>
                    <w:rPr>
                      <w:sz w:val="12"/>
                      <w:szCs w:val="12"/>
                    </w:rPr>
                    <w:t>более</w:t>
                  </w:r>
                  <w:proofErr w:type="gramEnd"/>
                  <w:r>
                    <w:rPr>
                      <w:sz w:val="12"/>
                      <w:szCs w:val="12"/>
                      <w:lang w:val="en-US"/>
                    </w:rPr>
                    <w:t xml:space="preserve"> </w:t>
                  </w:r>
                  <w:r>
                    <w:rPr>
                      <w:sz w:val="12"/>
                      <w:szCs w:val="12"/>
                    </w:rPr>
                    <w:t>чем</w:t>
                  </w:r>
                  <w:r>
                    <w:rPr>
                      <w:sz w:val="12"/>
                      <w:szCs w:val="12"/>
                      <w:lang w:val="en-US"/>
                    </w:rPr>
                    <w:t xml:space="preserve"> </w:t>
                  </w:r>
                  <w:r>
                    <w:rPr>
                      <w:sz w:val="12"/>
                      <w:szCs w:val="12"/>
                    </w:rPr>
                    <w:t>одного</w:t>
                  </w:r>
                  <w:r>
                    <w:rPr>
                      <w:sz w:val="12"/>
                      <w:szCs w:val="12"/>
                      <w:lang w:val="en-US"/>
                    </w:rPr>
                    <w:t xml:space="preserve"> </w:t>
                  </w:r>
                  <w:r>
                    <w:rPr>
                      <w:sz w:val="12"/>
                      <w:szCs w:val="12"/>
                    </w:rPr>
                    <w:t>заправочного</w:t>
                  </w:r>
                  <w:r>
                    <w:rPr>
                      <w:sz w:val="12"/>
                      <w:szCs w:val="12"/>
                      <w:lang w:val="en-US"/>
                    </w:rPr>
                    <w:t xml:space="preserve"> </w:t>
                  </w:r>
                  <w:r>
                    <w:rPr>
                      <w:sz w:val="12"/>
                      <w:szCs w:val="12"/>
                    </w:rPr>
                    <w:t>средства</w:t>
                  </w:r>
                  <w:r>
                    <w:rPr>
                      <w:sz w:val="12"/>
                      <w:szCs w:val="12"/>
                      <w:lang w:val="en-US"/>
                    </w:rPr>
                    <w:t xml:space="preserve"> (Delivery receipt is made out for each tank separately, in case of aircraft refueled with more than one fuel tanks)</w:t>
                  </w:r>
                </w:p>
                <w:p w14:paraId="7875840C" w14:textId="77777777" w:rsidR="00E2002B" w:rsidRDefault="00E2002B" w:rsidP="007D53B4">
                  <w:pPr>
                    <w:rPr>
                      <w:sz w:val="12"/>
                      <w:szCs w:val="12"/>
                      <w:lang w:val="en-US"/>
                    </w:rPr>
                  </w:pPr>
                  <w:r>
                    <w:rPr>
                      <w:sz w:val="12"/>
                      <w:szCs w:val="12"/>
                      <w:lang w:val="en-US"/>
                    </w:rPr>
                    <w:t xml:space="preserve">** </w:t>
                  </w:r>
                  <w:r>
                    <w:rPr>
                      <w:sz w:val="12"/>
                      <w:szCs w:val="12"/>
                    </w:rPr>
                    <w:t>В</w:t>
                  </w:r>
                  <w:r>
                    <w:rPr>
                      <w:sz w:val="12"/>
                      <w:szCs w:val="12"/>
                      <w:lang w:val="en-US"/>
                    </w:rPr>
                    <w:t xml:space="preserve"> </w:t>
                  </w:r>
                  <w:r>
                    <w:rPr>
                      <w:sz w:val="12"/>
                      <w:szCs w:val="12"/>
                    </w:rPr>
                    <w:t>расходный</w:t>
                  </w:r>
                  <w:r>
                    <w:rPr>
                      <w:sz w:val="12"/>
                      <w:szCs w:val="12"/>
                      <w:lang w:val="en-US"/>
                    </w:rPr>
                    <w:t xml:space="preserve"> </w:t>
                  </w:r>
                  <w:r>
                    <w:rPr>
                      <w:sz w:val="12"/>
                      <w:szCs w:val="12"/>
                    </w:rPr>
                    <w:t>ордер</w:t>
                  </w:r>
                  <w:r>
                    <w:rPr>
                      <w:sz w:val="12"/>
                      <w:szCs w:val="12"/>
                      <w:lang w:val="en-US"/>
                    </w:rPr>
                    <w:t xml:space="preserve"> </w:t>
                  </w:r>
                  <w:r>
                    <w:rPr>
                      <w:sz w:val="12"/>
                      <w:szCs w:val="12"/>
                    </w:rPr>
                    <w:t>внесены</w:t>
                  </w:r>
                  <w:r>
                    <w:rPr>
                      <w:sz w:val="12"/>
                      <w:szCs w:val="12"/>
                      <w:lang w:val="en-US"/>
                    </w:rPr>
                    <w:t xml:space="preserve"> </w:t>
                  </w:r>
                  <w:r>
                    <w:rPr>
                      <w:sz w:val="12"/>
                      <w:szCs w:val="12"/>
                    </w:rPr>
                    <w:t>количественные</w:t>
                  </w:r>
                  <w:r>
                    <w:rPr>
                      <w:sz w:val="12"/>
                      <w:szCs w:val="12"/>
                      <w:lang w:val="en-US"/>
                    </w:rPr>
                    <w:t xml:space="preserve"> </w:t>
                  </w:r>
                  <w:proofErr w:type="gramStart"/>
                  <w:r>
                    <w:rPr>
                      <w:sz w:val="12"/>
                      <w:szCs w:val="12"/>
                    </w:rPr>
                    <w:t>показатели</w:t>
                  </w:r>
                  <w:r>
                    <w:rPr>
                      <w:sz w:val="12"/>
                      <w:szCs w:val="12"/>
                      <w:lang w:val="en-US"/>
                    </w:rPr>
                    <w:t xml:space="preserve">  </w:t>
                  </w:r>
                  <w:r>
                    <w:rPr>
                      <w:sz w:val="12"/>
                      <w:szCs w:val="12"/>
                    </w:rPr>
                    <w:t>счетчика</w:t>
                  </w:r>
                  <w:proofErr w:type="gramEnd"/>
                  <w:r>
                    <w:rPr>
                      <w:sz w:val="12"/>
                      <w:szCs w:val="12"/>
                      <w:lang w:val="en-US"/>
                    </w:rPr>
                    <w:t xml:space="preserve">- </w:t>
                  </w:r>
                  <w:proofErr w:type="spellStart"/>
                  <w:r>
                    <w:rPr>
                      <w:sz w:val="12"/>
                      <w:szCs w:val="12"/>
                    </w:rPr>
                    <w:t>литромера</w:t>
                  </w:r>
                  <w:proofErr w:type="spellEnd"/>
                  <w:r>
                    <w:rPr>
                      <w:sz w:val="12"/>
                      <w:szCs w:val="12"/>
                      <w:lang w:val="en-US"/>
                    </w:rPr>
                    <w:t xml:space="preserve">  </w:t>
                  </w:r>
                  <w:r>
                    <w:rPr>
                      <w:sz w:val="12"/>
                      <w:szCs w:val="12"/>
                    </w:rPr>
                    <w:t>заправочного</w:t>
                  </w:r>
                  <w:r>
                    <w:rPr>
                      <w:sz w:val="12"/>
                      <w:szCs w:val="12"/>
                      <w:lang w:val="en-US"/>
                    </w:rPr>
                    <w:t xml:space="preserve"> </w:t>
                  </w:r>
                  <w:r>
                    <w:rPr>
                      <w:sz w:val="12"/>
                      <w:szCs w:val="12"/>
                    </w:rPr>
                    <w:t>средства</w:t>
                  </w:r>
                  <w:r>
                    <w:rPr>
                      <w:sz w:val="12"/>
                      <w:szCs w:val="12"/>
                      <w:lang w:val="en-US"/>
                    </w:rPr>
                    <w:t xml:space="preserve">, </w:t>
                  </w:r>
                  <w:r>
                    <w:rPr>
                      <w:sz w:val="12"/>
                      <w:szCs w:val="12"/>
                    </w:rPr>
                    <w:t>принятые</w:t>
                  </w:r>
                  <w:r>
                    <w:rPr>
                      <w:sz w:val="12"/>
                      <w:szCs w:val="12"/>
                      <w:lang w:val="en-US"/>
                    </w:rPr>
                    <w:t xml:space="preserve"> </w:t>
                  </w:r>
                  <w:r>
                    <w:rPr>
                      <w:sz w:val="12"/>
                      <w:szCs w:val="12"/>
                    </w:rPr>
                    <w:t>Покупателем</w:t>
                  </w:r>
                  <w:r>
                    <w:rPr>
                      <w:sz w:val="12"/>
                      <w:szCs w:val="12"/>
                      <w:lang w:val="en-US"/>
                    </w:rPr>
                    <w:t xml:space="preserve"> (</w:t>
                  </w:r>
                  <w:r>
                    <w:rPr>
                      <w:sz w:val="12"/>
                      <w:szCs w:val="12"/>
                    </w:rPr>
                    <w:t>авиакомпанией</w:t>
                  </w:r>
                  <w:r>
                    <w:rPr>
                      <w:sz w:val="12"/>
                      <w:szCs w:val="12"/>
                      <w:lang w:val="en-US"/>
                    </w:rPr>
                    <w:t xml:space="preserve">)  </w:t>
                  </w:r>
                  <w:r>
                    <w:rPr>
                      <w:sz w:val="12"/>
                      <w:szCs w:val="12"/>
                    </w:rPr>
                    <w:t>как</w:t>
                  </w:r>
                  <w:r>
                    <w:rPr>
                      <w:sz w:val="12"/>
                      <w:szCs w:val="12"/>
                      <w:lang w:val="en-US"/>
                    </w:rPr>
                    <w:t xml:space="preserve"> </w:t>
                  </w:r>
                  <w:r>
                    <w:rPr>
                      <w:sz w:val="12"/>
                      <w:szCs w:val="12"/>
                    </w:rPr>
                    <w:t>достоверные</w:t>
                  </w:r>
                  <w:r>
                    <w:rPr>
                      <w:sz w:val="12"/>
                      <w:szCs w:val="12"/>
                      <w:lang w:val="en-US"/>
                    </w:rPr>
                    <w:t xml:space="preserve"> (Customer certifies that the fuel  quantity indicated hereon confirms to the dispenser / refueler  meter  reading)</w:t>
                  </w:r>
                </w:p>
              </w:txbxContent>
            </v:textbox>
          </v:shape>
        </w:pict>
      </w:r>
    </w:p>
    <w:p w14:paraId="2A7BB5F1" w14:textId="77777777" w:rsidR="007D53B4" w:rsidRPr="00E2002B" w:rsidRDefault="007D53B4" w:rsidP="00E2002B">
      <w:pPr>
        <w:widowControl w:val="0"/>
        <w:jc w:val="center"/>
        <w:rPr>
          <w:b/>
          <w:sz w:val="22"/>
          <w:szCs w:val="22"/>
          <w:u w:val="thick"/>
        </w:rPr>
      </w:pPr>
      <w:r w:rsidRPr="00E2002B">
        <w:rPr>
          <w:b/>
          <w:sz w:val="22"/>
          <w:szCs w:val="22"/>
          <w:u w:val="thick"/>
        </w:rPr>
        <w:t>РАСХОДНЫЙ ОРДЕР НА ЗАПРАВКУ ВОЗДУШНОГО СУДНА</w:t>
      </w:r>
    </w:p>
    <w:p w14:paraId="66FFA954" w14:textId="77777777" w:rsidR="007D53B4" w:rsidRPr="00E2002B" w:rsidRDefault="007D53B4" w:rsidP="00E2002B">
      <w:pPr>
        <w:widowControl w:val="0"/>
        <w:tabs>
          <w:tab w:val="left" w:pos="4125"/>
          <w:tab w:val="left" w:pos="4155"/>
          <w:tab w:val="center" w:pos="7623"/>
        </w:tabs>
        <w:jc w:val="center"/>
        <w:rPr>
          <w:b/>
          <w:sz w:val="22"/>
          <w:szCs w:val="22"/>
          <w:lang w:val="en-US"/>
        </w:rPr>
      </w:pPr>
      <w:r w:rsidRPr="00E2002B">
        <w:rPr>
          <w:b/>
          <w:sz w:val="22"/>
          <w:szCs w:val="22"/>
          <w:lang w:val="en-US"/>
        </w:rPr>
        <w:t xml:space="preserve">DELIVERY RECEIPT FOR AIRCRAFT </w:t>
      </w:r>
      <w:proofErr w:type="spellStart"/>
      <w:r w:rsidRPr="00E2002B">
        <w:rPr>
          <w:b/>
          <w:sz w:val="22"/>
          <w:szCs w:val="22"/>
          <w:lang w:val="en-US"/>
        </w:rPr>
        <w:t>REFUELLING</w:t>
      </w:r>
      <w:proofErr w:type="spellEnd"/>
    </w:p>
    <w:p w14:paraId="790FDFFE" w14:textId="77777777" w:rsidR="007D53B4" w:rsidRPr="00E2002B" w:rsidRDefault="007D53B4" w:rsidP="00E2002B">
      <w:pPr>
        <w:widowControl w:val="0"/>
        <w:tabs>
          <w:tab w:val="left" w:pos="4125"/>
          <w:tab w:val="left" w:pos="4155"/>
          <w:tab w:val="center" w:pos="7623"/>
        </w:tabs>
        <w:rPr>
          <w:b/>
          <w:sz w:val="22"/>
          <w:szCs w:val="22"/>
          <w:lang w:val="en-US"/>
        </w:rPr>
      </w:pPr>
      <w:r w:rsidRPr="00E2002B">
        <w:rPr>
          <w:b/>
          <w:sz w:val="22"/>
          <w:szCs w:val="22"/>
          <w:lang w:val="en-US"/>
        </w:rPr>
        <w:t xml:space="preserve">                                                  </w:t>
      </w:r>
    </w:p>
    <w:p w14:paraId="7111035D" w14:textId="77777777" w:rsidR="007D53B4" w:rsidRPr="00E2002B" w:rsidRDefault="007D53B4" w:rsidP="00E2002B">
      <w:pPr>
        <w:widowControl w:val="0"/>
        <w:tabs>
          <w:tab w:val="left" w:pos="4125"/>
          <w:tab w:val="left" w:pos="4155"/>
          <w:tab w:val="center" w:pos="7623"/>
        </w:tabs>
        <w:rPr>
          <w:b/>
          <w:i/>
          <w:sz w:val="22"/>
          <w:szCs w:val="22"/>
          <w:lang w:val="en-US"/>
        </w:rPr>
      </w:pPr>
      <w:r w:rsidRPr="00E2002B">
        <w:rPr>
          <w:b/>
          <w:sz w:val="22"/>
          <w:szCs w:val="22"/>
          <w:lang w:val="en-US"/>
        </w:rPr>
        <w:t xml:space="preserve">                                                                                  </w:t>
      </w:r>
      <w:r w:rsidRPr="00E2002B">
        <w:rPr>
          <w:b/>
          <w:i/>
          <w:sz w:val="22"/>
          <w:szCs w:val="22"/>
        </w:rPr>
        <w:t>ИМ</w:t>
      </w:r>
      <w:r w:rsidRPr="00E2002B">
        <w:rPr>
          <w:b/>
          <w:i/>
          <w:sz w:val="22"/>
          <w:szCs w:val="22"/>
          <w:lang w:val="en-US"/>
        </w:rPr>
        <w:t xml:space="preserve"> №………….           “…</w:t>
      </w:r>
      <w:proofErr w:type="gramStart"/>
      <w:r w:rsidRPr="00E2002B">
        <w:rPr>
          <w:b/>
          <w:i/>
          <w:sz w:val="22"/>
          <w:szCs w:val="22"/>
          <w:lang w:val="en-US"/>
        </w:rPr>
        <w:t>…..</w:t>
      </w:r>
      <w:proofErr w:type="gramEnd"/>
      <w:r w:rsidRPr="00E2002B">
        <w:rPr>
          <w:b/>
          <w:i/>
          <w:sz w:val="22"/>
          <w:szCs w:val="22"/>
          <w:lang w:val="en-US"/>
        </w:rPr>
        <w:t>“………………20…..</w:t>
      </w:r>
      <w:r w:rsidRPr="00E2002B">
        <w:rPr>
          <w:b/>
          <w:i/>
          <w:sz w:val="22"/>
          <w:szCs w:val="22"/>
        </w:rPr>
        <w:t>г</w:t>
      </w:r>
      <w:r w:rsidRPr="00E2002B">
        <w:rPr>
          <w:b/>
          <w:i/>
          <w:sz w:val="22"/>
          <w:szCs w:val="22"/>
          <w:lang w:val="en-US"/>
        </w:rPr>
        <w:t>.</w:t>
      </w:r>
    </w:p>
    <w:p w14:paraId="34BAFCCC" w14:textId="77777777" w:rsidR="007D53B4" w:rsidRPr="00E2002B" w:rsidRDefault="007D53B4" w:rsidP="00E2002B">
      <w:pPr>
        <w:widowControl w:val="0"/>
        <w:tabs>
          <w:tab w:val="left" w:pos="4125"/>
          <w:tab w:val="left" w:pos="4155"/>
          <w:tab w:val="center" w:pos="7623"/>
        </w:tabs>
        <w:jc w:val="center"/>
        <w:rPr>
          <w:b/>
          <w:sz w:val="22"/>
          <w:szCs w:val="22"/>
          <w:lang w:val="en-US"/>
        </w:rPr>
      </w:pPr>
    </w:p>
    <w:p w14:paraId="0480FB40" w14:textId="77777777" w:rsidR="007D53B4" w:rsidRPr="00E2002B" w:rsidRDefault="007D53B4" w:rsidP="00E2002B">
      <w:pPr>
        <w:widowControl w:val="0"/>
        <w:tabs>
          <w:tab w:val="left" w:pos="4125"/>
          <w:tab w:val="left" w:pos="4155"/>
          <w:tab w:val="left" w:pos="4260"/>
          <w:tab w:val="center" w:pos="7623"/>
          <w:tab w:val="center" w:pos="9607"/>
        </w:tabs>
        <w:rPr>
          <w:b/>
          <w:sz w:val="22"/>
          <w:szCs w:val="22"/>
          <w:lang w:val="en-US"/>
        </w:rPr>
      </w:pPr>
      <w:r w:rsidRPr="00E2002B">
        <w:rPr>
          <w:b/>
          <w:sz w:val="22"/>
          <w:szCs w:val="22"/>
          <w:lang w:val="en-US"/>
        </w:rPr>
        <w:t xml:space="preserve">                                     </w:t>
      </w:r>
      <w:r w:rsidRPr="00E2002B">
        <w:rPr>
          <w:b/>
          <w:sz w:val="22"/>
          <w:szCs w:val="22"/>
        </w:rPr>
        <w:t>Тип</w:t>
      </w:r>
      <w:r w:rsidRPr="00E2002B">
        <w:rPr>
          <w:b/>
          <w:sz w:val="22"/>
          <w:szCs w:val="22"/>
          <w:lang w:val="en-US"/>
        </w:rPr>
        <w:t xml:space="preserve"> </w:t>
      </w:r>
      <w:r w:rsidRPr="00E2002B">
        <w:rPr>
          <w:b/>
          <w:sz w:val="22"/>
          <w:szCs w:val="22"/>
        </w:rPr>
        <w:t>воздушного</w:t>
      </w:r>
      <w:r w:rsidRPr="00E2002B">
        <w:rPr>
          <w:b/>
          <w:sz w:val="22"/>
          <w:szCs w:val="22"/>
          <w:lang w:val="en-US"/>
        </w:rPr>
        <w:t xml:space="preserve"> </w:t>
      </w:r>
      <w:proofErr w:type="gramStart"/>
      <w:r w:rsidRPr="00E2002B">
        <w:rPr>
          <w:b/>
          <w:sz w:val="22"/>
          <w:szCs w:val="22"/>
        </w:rPr>
        <w:t>судна</w:t>
      </w:r>
      <w:r w:rsidRPr="00E2002B">
        <w:rPr>
          <w:b/>
          <w:sz w:val="22"/>
          <w:szCs w:val="22"/>
          <w:lang w:val="en-US"/>
        </w:rPr>
        <w:t xml:space="preserve">  …</w:t>
      </w:r>
      <w:proofErr w:type="gramEnd"/>
      <w:r w:rsidRPr="00E2002B">
        <w:rPr>
          <w:b/>
          <w:sz w:val="22"/>
          <w:szCs w:val="22"/>
          <w:lang w:val="en-US"/>
        </w:rPr>
        <w:t xml:space="preserve">…………………………………                                              </w:t>
      </w:r>
      <w:r w:rsidRPr="00E2002B">
        <w:rPr>
          <w:b/>
          <w:sz w:val="22"/>
          <w:szCs w:val="22"/>
        </w:rPr>
        <w:t>Бортовой</w:t>
      </w:r>
      <w:r w:rsidRPr="00E2002B">
        <w:rPr>
          <w:b/>
          <w:sz w:val="22"/>
          <w:szCs w:val="22"/>
          <w:lang w:val="en-US"/>
        </w:rPr>
        <w:t xml:space="preserve"> </w:t>
      </w:r>
      <w:r w:rsidRPr="00E2002B">
        <w:rPr>
          <w:b/>
          <w:sz w:val="22"/>
          <w:szCs w:val="22"/>
        </w:rPr>
        <w:t>номер</w:t>
      </w:r>
      <w:r w:rsidRPr="00E2002B">
        <w:rPr>
          <w:b/>
          <w:sz w:val="22"/>
          <w:szCs w:val="22"/>
          <w:lang w:val="en-US"/>
        </w:rPr>
        <w:t xml:space="preserve"> </w:t>
      </w:r>
      <w:r w:rsidRPr="00E2002B">
        <w:rPr>
          <w:b/>
          <w:sz w:val="22"/>
          <w:szCs w:val="22"/>
        </w:rPr>
        <w:t>воздушного</w:t>
      </w:r>
      <w:r w:rsidRPr="00E2002B">
        <w:rPr>
          <w:b/>
          <w:sz w:val="22"/>
          <w:szCs w:val="22"/>
          <w:lang w:val="en-US"/>
        </w:rPr>
        <w:t xml:space="preserve"> </w:t>
      </w:r>
      <w:proofErr w:type="gramStart"/>
      <w:r w:rsidRPr="00E2002B">
        <w:rPr>
          <w:b/>
          <w:sz w:val="22"/>
          <w:szCs w:val="22"/>
        </w:rPr>
        <w:t>судна</w:t>
      </w:r>
      <w:r w:rsidRPr="00E2002B">
        <w:rPr>
          <w:b/>
          <w:sz w:val="22"/>
          <w:szCs w:val="22"/>
          <w:lang w:val="en-US"/>
        </w:rPr>
        <w:t xml:space="preserve">  …</w:t>
      </w:r>
      <w:proofErr w:type="gramEnd"/>
      <w:r w:rsidRPr="00E2002B">
        <w:rPr>
          <w:b/>
          <w:sz w:val="22"/>
          <w:szCs w:val="22"/>
          <w:lang w:val="en-US"/>
        </w:rPr>
        <w:t xml:space="preserve">…………………………….     </w:t>
      </w:r>
    </w:p>
    <w:p w14:paraId="63337142" w14:textId="77777777" w:rsidR="007D53B4" w:rsidRPr="00E2002B" w:rsidRDefault="007D53B4" w:rsidP="00E2002B">
      <w:pPr>
        <w:widowControl w:val="0"/>
        <w:tabs>
          <w:tab w:val="left" w:pos="4125"/>
          <w:tab w:val="left" w:pos="4155"/>
          <w:tab w:val="left" w:pos="5265"/>
          <w:tab w:val="center" w:pos="5773"/>
          <w:tab w:val="center" w:pos="7623"/>
        </w:tabs>
        <w:rPr>
          <w:b/>
          <w:sz w:val="22"/>
          <w:szCs w:val="22"/>
          <w:lang w:val="en-US"/>
        </w:rPr>
      </w:pPr>
      <w:r w:rsidRPr="00E2002B">
        <w:rPr>
          <w:b/>
          <w:sz w:val="22"/>
          <w:szCs w:val="22"/>
          <w:lang w:val="en-US"/>
        </w:rPr>
        <w:t xml:space="preserve">                                Aircraft    type</w:t>
      </w:r>
      <w:r w:rsidRPr="00E2002B">
        <w:rPr>
          <w:b/>
          <w:sz w:val="22"/>
          <w:szCs w:val="22"/>
          <w:lang w:val="en-US"/>
        </w:rPr>
        <w:tab/>
      </w:r>
      <w:r w:rsidRPr="00E2002B">
        <w:rPr>
          <w:b/>
          <w:sz w:val="22"/>
          <w:szCs w:val="22"/>
          <w:lang w:val="en-US"/>
        </w:rPr>
        <w:tab/>
      </w:r>
      <w:r w:rsidRPr="00E2002B">
        <w:rPr>
          <w:b/>
          <w:sz w:val="22"/>
          <w:szCs w:val="22"/>
          <w:lang w:val="en-US"/>
        </w:rPr>
        <w:tab/>
        <w:t xml:space="preserve">          </w:t>
      </w:r>
      <w:proofErr w:type="gramStart"/>
      <w:r w:rsidRPr="00E2002B">
        <w:rPr>
          <w:b/>
          <w:sz w:val="22"/>
          <w:szCs w:val="22"/>
          <w:lang w:val="en-US"/>
        </w:rPr>
        <w:t>Aircraft  registration</w:t>
      </w:r>
      <w:proofErr w:type="gramEnd"/>
      <w:r w:rsidRPr="00E2002B">
        <w:rPr>
          <w:b/>
          <w:sz w:val="22"/>
          <w:szCs w:val="22"/>
          <w:lang w:val="en-US"/>
        </w:rPr>
        <w:t xml:space="preserve">  </w:t>
      </w:r>
      <w:r w:rsidRPr="00E2002B">
        <w:rPr>
          <w:b/>
          <w:sz w:val="22"/>
          <w:szCs w:val="22"/>
          <w:lang w:val="en-US"/>
        </w:rPr>
        <w:tab/>
        <w:t xml:space="preserve">          </w:t>
      </w:r>
    </w:p>
    <w:p w14:paraId="478CD4DB" w14:textId="77777777" w:rsidR="007D53B4" w:rsidRPr="00E2002B" w:rsidRDefault="007D53B4" w:rsidP="00E2002B">
      <w:pPr>
        <w:widowControl w:val="0"/>
        <w:tabs>
          <w:tab w:val="left" w:pos="4125"/>
          <w:tab w:val="left" w:pos="4155"/>
          <w:tab w:val="center" w:pos="7623"/>
        </w:tabs>
        <w:jc w:val="center"/>
        <w:rPr>
          <w:b/>
          <w:sz w:val="22"/>
          <w:szCs w:val="22"/>
          <w:lang w:val="en-US"/>
        </w:rPr>
      </w:pPr>
      <w:r w:rsidRPr="00E2002B">
        <w:rPr>
          <w:b/>
          <w:sz w:val="22"/>
          <w:szCs w:val="22"/>
          <w:lang w:val="en-US"/>
        </w:rPr>
        <w:t xml:space="preserve">                                  </w:t>
      </w:r>
    </w:p>
    <w:p w14:paraId="00CEB446" w14:textId="77777777" w:rsidR="007D53B4" w:rsidRPr="00E2002B" w:rsidRDefault="007D53B4" w:rsidP="00E2002B">
      <w:pPr>
        <w:widowControl w:val="0"/>
        <w:tabs>
          <w:tab w:val="left" w:pos="4125"/>
          <w:tab w:val="left" w:pos="4155"/>
          <w:tab w:val="center" w:pos="7623"/>
        </w:tabs>
        <w:rPr>
          <w:b/>
          <w:sz w:val="22"/>
          <w:szCs w:val="22"/>
          <w:lang w:val="en-US"/>
        </w:rPr>
      </w:pPr>
      <w:r w:rsidRPr="00E2002B">
        <w:rPr>
          <w:b/>
          <w:sz w:val="22"/>
          <w:szCs w:val="22"/>
          <w:lang w:val="en-US"/>
        </w:rPr>
        <w:t xml:space="preserve">                                </w:t>
      </w:r>
      <w:r w:rsidRPr="00E2002B">
        <w:rPr>
          <w:b/>
          <w:sz w:val="22"/>
          <w:szCs w:val="22"/>
        </w:rPr>
        <w:t>Авиакомпания</w:t>
      </w:r>
      <w:r w:rsidRPr="00E2002B">
        <w:rPr>
          <w:b/>
          <w:sz w:val="22"/>
          <w:szCs w:val="22"/>
          <w:lang w:val="en-US"/>
        </w:rPr>
        <w:t xml:space="preserve"> …………………………………………</w:t>
      </w:r>
      <w:proofErr w:type="gramStart"/>
      <w:r w:rsidRPr="00E2002B">
        <w:rPr>
          <w:b/>
          <w:sz w:val="22"/>
          <w:szCs w:val="22"/>
          <w:lang w:val="en-US"/>
        </w:rPr>
        <w:t>…….</w:t>
      </w:r>
      <w:proofErr w:type="gramEnd"/>
      <w:r w:rsidRPr="00E2002B">
        <w:rPr>
          <w:b/>
          <w:sz w:val="22"/>
          <w:szCs w:val="22"/>
          <w:lang w:val="en-US"/>
        </w:rPr>
        <w:t xml:space="preserve">.                                 </w:t>
      </w:r>
      <w:r w:rsidRPr="00E2002B">
        <w:rPr>
          <w:b/>
          <w:sz w:val="22"/>
          <w:szCs w:val="22"/>
        </w:rPr>
        <w:t>Номер</w:t>
      </w:r>
      <w:r w:rsidRPr="00E2002B">
        <w:rPr>
          <w:b/>
          <w:sz w:val="22"/>
          <w:szCs w:val="22"/>
          <w:lang w:val="en-US"/>
        </w:rPr>
        <w:t xml:space="preserve"> </w:t>
      </w:r>
      <w:r w:rsidRPr="00E2002B">
        <w:rPr>
          <w:b/>
          <w:sz w:val="22"/>
          <w:szCs w:val="22"/>
        </w:rPr>
        <w:t>рейса</w:t>
      </w:r>
      <w:r w:rsidRPr="00E2002B">
        <w:rPr>
          <w:b/>
          <w:sz w:val="22"/>
          <w:szCs w:val="22"/>
          <w:lang w:val="en-US"/>
        </w:rPr>
        <w:t xml:space="preserve">                 ……………………………………………</w:t>
      </w:r>
      <w:proofErr w:type="gramStart"/>
      <w:r w:rsidRPr="00E2002B">
        <w:rPr>
          <w:b/>
          <w:sz w:val="22"/>
          <w:szCs w:val="22"/>
          <w:lang w:val="en-US"/>
        </w:rPr>
        <w:t>…….</w:t>
      </w:r>
      <w:proofErr w:type="gramEnd"/>
      <w:r w:rsidRPr="00E2002B">
        <w:rPr>
          <w:b/>
          <w:sz w:val="22"/>
          <w:szCs w:val="22"/>
          <w:lang w:val="en-US"/>
        </w:rPr>
        <w:t>.</w:t>
      </w:r>
    </w:p>
    <w:p w14:paraId="14E68553" w14:textId="77777777" w:rsidR="007D53B4" w:rsidRPr="00E2002B" w:rsidRDefault="007D53B4" w:rsidP="00E2002B">
      <w:pPr>
        <w:widowControl w:val="0"/>
        <w:tabs>
          <w:tab w:val="left" w:pos="1230"/>
          <w:tab w:val="left" w:pos="4125"/>
          <w:tab w:val="left" w:pos="4155"/>
          <w:tab w:val="center" w:pos="7623"/>
        </w:tabs>
        <w:rPr>
          <w:b/>
          <w:sz w:val="22"/>
          <w:szCs w:val="22"/>
          <w:lang w:val="en-US"/>
        </w:rPr>
      </w:pPr>
      <w:r w:rsidRPr="00E2002B">
        <w:rPr>
          <w:b/>
          <w:sz w:val="22"/>
          <w:szCs w:val="22"/>
          <w:lang w:val="en-US"/>
        </w:rPr>
        <w:t xml:space="preserve">                                Customer</w:t>
      </w:r>
      <w:r w:rsidRPr="00E2002B">
        <w:rPr>
          <w:b/>
          <w:sz w:val="22"/>
          <w:szCs w:val="22"/>
          <w:lang w:val="en-US"/>
        </w:rPr>
        <w:tab/>
      </w:r>
      <w:r w:rsidRPr="00E2002B">
        <w:rPr>
          <w:b/>
          <w:sz w:val="22"/>
          <w:szCs w:val="22"/>
          <w:lang w:val="en-US"/>
        </w:rPr>
        <w:tab/>
        <w:t xml:space="preserve">                                               Flight number</w:t>
      </w:r>
    </w:p>
    <w:p w14:paraId="6A9574DA" w14:textId="77777777" w:rsidR="007D53B4" w:rsidRPr="00E2002B" w:rsidRDefault="007D53B4" w:rsidP="00E2002B">
      <w:pPr>
        <w:widowControl w:val="0"/>
        <w:tabs>
          <w:tab w:val="left" w:pos="4125"/>
          <w:tab w:val="left" w:pos="4155"/>
          <w:tab w:val="center" w:pos="7623"/>
        </w:tabs>
        <w:jc w:val="center"/>
        <w:rPr>
          <w:b/>
          <w:sz w:val="22"/>
          <w:szCs w:val="22"/>
          <w:lang w:val="en-US"/>
        </w:rPr>
      </w:pPr>
    </w:p>
    <w:p w14:paraId="02B0C147" w14:textId="77777777" w:rsidR="007D53B4" w:rsidRPr="00E2002B" w:rsidRDefault="007D53B4" w:rsidP="00E2002B">
      <w:pPr>
        <w:widowControl w:val="0"/>
        <w:tabs>
          <w:tab w:val="left" w:pos="2970"/>
          <w:tab w:val="left" w:pos="4155"/>
          <w:tab w:val="center" w:pos="7623"/>
          <w:tab w:val="left" w:pos="9630"/>
        </w:tabs>
        <w:rPr>
          <w:b/>
          <w:sz w:val="22"/>
          <w:szCs w:val="22"/>
        </w:rPr>
      </w:pPr>
      <w:r w:rsidRPr="00E2002B">
        <w:rPr>
          <w:b/>
          <w:sz w:val="22"/>
          <w:szCs w:val="22"/>
          <w:lang w:val="en-US"/>
        </w:rPr>
        <w:t xml:space="preserve">                                      </w:t>
      </w:r>
      <w:r w:rsidRPr="00E2002B">
        <w:rPr>
          <w:b/>
          <w:sz w:val="22"/>
          <w:szCs w:val="22"/>
        </w:rPr>
        <w:t>Аэропорт назначения………………………………………………</w:t>
      </w:r>
      <w:proofErr w:type="gramStart"/>
      <w:r w:rsidRPr="00E2002B">
        <w:rPr>
          <w:b/>
          <w:sz w:val="22"/>
          <w:szCs w:val="22"/>
        </w:rPr>
        <w:t>…….</w:t>
      </w:r>
      <w:proofErr w:type="gramEnd"/>
      <w:r w:rsidRPr="00E2002B">
        <w:rPr>
          <w:b/>
          <w:sz w:val="22"/>
          <w:szCs w:val="22"/>
        </w:rPr>
        <w:t>.                          Страна назначения ………………………………………………</w:t>
      </w:r>
      <w:proofErr w:type="gramStart"/>
      <w:r w:rsidRPr="00E2002B">
        <w:rPr>
          <w:b/>
          <w:sz w:val="22"/>
          <w:szCs w:val="22"/>
        </w:rPr>
        <w:t>…….</w:t>
      </w:r>
      <w:proofErr w:type="gramEnd"/>
      <w:r w:rsidRPr="00E2002B">
        <w:rPr>
          <w:b/>
          <w:sz w:val="22"/>
          <w:szCs w:val="22"/>
        </w:rPr>
        <w:t>.</w:t>
      </w:r>
    </w:p>
    <w:p w14:paraId="51F37624" w14:textId="77777777" w:rsidR="007D53B4" w:rsidRPr="00E2002B" w:rsidRDefault="007D53B4" w:rsidP="00E2002B">
      <w:pPr>
        <w:widowControl w:val="0"/>
        <w:tabs>
          <w:tab w:val="left" w:pos="1230"/>
          <w:tab w:val="left" w:pos="2970"/>
          <w:tab w:val="left" w:pos="4155"/>
          <w:tab w:val="center" w:pos="7623"/>
          <w:tab w:val="left" w:pos="9630"/>
        </w:tabs>
        <w:rPr>
          <w:b/>
          <w:sz w:val="22"/>
          <w:szCs w:val="22"/>
        </w:rPr>
      </w:pPr>
      <w:r w:rsidRPr="00E2002B">
        <w:rPr>
          <w:b/>
          <w:sz w:val="22"/>
          <w:szCs w:val="22"/>
        </w:rPr>
        <w:t xml:space="preserve">                                 </w:t>
      </w:r>
      <w:r w:rsidRPr="00E2002B">
        <w:rPr>
          <w:b/>
          <w:sz w:val="22"/>
          <w:szCs w:val="22"/>
          <w:lang w:val="en-US"/>
        </w:rPr>
        <w:t>Destination</w:t>
      </w:r>
      <w:r w:rsidRPr="00E2002B">
        <w:rPr>
          <w:b/>
          <w:sz w:val="22"/>
          <w:szCs w:val="22"/>
        </w:rPr>
        <w:tab/>
      </w:r>
      <w:r w:rsidRPr="00E2002B">
        <w:rPr>
          <w:b/>
          <w:sz w:val="22"/>
          <w:szCs w:val="22"/>
        </w:rPr>
        <w:tab/>
        <w:t xml:space="preserve">                                         </w:t>
      </w:r>
      <w:r w:rsidRPr="00E2002B">
        <w:rPr>
          <w:b/>
          <w:sz w:val="22"/>
          <w:szCs w:val="22"/>
          <w:lang w:val="en-US"/>
        </w:rPr>
        <w:t>Country</w:t>
      </w:r>
      <w:r w:rsidRPr="00E2002B">
        <w:rPr>
          <w:b/>
          <w:sz w:val="22"/>
          <w:szCs w:val="22"/>
        </w:rPr>
        <w:t xml:space="preserve"> </w:t>
      </w:r>
      <w:r w:rsidRPr="00E2002B">
        <w:rPr>
          <w:b/>
          <w:sz w:val="22"/>
          <w:szCs w:val="22"/>
          <w:lang w:val="en-US"/>
        </w:rPr>
        <w:t>of</w:t>
      </w:r>
      <w:r w:rsidRPr="00E2002B">
        <w:rPr>
          <w:b/>
          <w:sz w:val="22"/>
          <w:szCs w:val="22"/>
        </w:rPr>
        <w:t xml:space="preserve"> </w:t>
      </w:r>
      <w:r w:rsidRPr="00E2002B">
        <w:rPr>
          <w:b/>
          <w:sz w:val="22"/>
          <w:szCs w:val="22"/>
          <w:lang w:val="en-US"/>
        </w:rPr>
        <w:t>destination</w:t>
      </w:r>
    </w:p>
    <w:p w14:paraId="04082983" w14:textId="77777777" w:rsidR="007D53B4" w:rsidRPr="00E2002B" w:rsidRDefault="007D53B4" w:rsidP="00E2002B">
      <w:pPr>
        <w:widowControl w:val="0"/>
        <w:tabs>
          <w:tab w:val="left" w:pos="2970"/>
          <w:tab w:val="left" w:pos="4155"/>
          <w:tab w:val="center" w:pos="7623"/>
          <w:tab w:val="left" w:pos="9630"/>
        </w:tabs>
        <w:jc w:val="center"/>
        <w:rPr>
          <w:b/>
          <w:sz w:val="22"/>
          <w:szCs w:val="22"/>
        </w:rPr>
      </w:pPr>
    </w:p>
    <w:p w14:paraId="482D3652" w14:textId="77777777" w:rsidR="007D53B4" w:rsidRPr="00E2002B" w:rsidRDefault="007D53B4" w:rsidP="00E2002B">
      <w:pPr>
        <w:widowControl w:val="0"/>
        <w:tabs>
          <w:tab w:val="left" w:pos="2970"/>
          <w:tab w:val="left" w:pos="4155"/>
          <w:tab w:val="center" w:pos="7623"/>
          <w:tab w:val="left" w:pos="9630"/>
        </w:tabs>
        <w:rPr>
          <w:b/>
          <w:sz w:val="22"/>
          <w:szCs w:val="22"/>
          <w:u w:val="thick"/>
        </w:rPr>
      </w:pPr>
      <w:r w:rsidRPr="00E2002B">
        <w:rPr>
          <w:b/>
          <w:sz w:val="22"/>
          <w:szCs w:val="22"/>
        </w:rPr>
        <w:t xml:space="preserve">                                 Время начала заправки ……………………………</w:t>
      </w:r>
      <w:proofErr w:type="gramStart"/>
      <w:r w:rsidRPr="00E2002B">
        <w:rPr>
          <w:b/>
          <w:sz w:val="22"/>
          <w:szCs w:val="22"/>
        </w:rPr>
        <w:t>…….</w:t>
      </w:r>
      <w:proofErr w:type="gramEnd"/>
      <w:r w:rsidRPr="00E2002B">
        <w:rPr>
          <w:b/>
          <w:sz w:val="22"/>
          <w:szCs w:val="22"/>
        </w:rPr>
        <w:t>.</w:t>
      </w:r>
      <w:r w:rsidRPr="00E2002B">
        <w:rPr>
          <w:b/>
          <w:sz w:val="22"/>
          <w:szCs w:val="22"/>
        </w:rPr>
        <w:tab/>
        <w:t xml:space="preserve">                                               Время окончания заправки   …………………………………………</w:t>
      </w:r>
    </w:p>
    <w:p w14:paraId="0989B651" w14:textId="77777777" w:rsidR="007D53B4" w:rsidRPr="00E2002B" w:rsidRDefault="007D53B4" w:rsidP="00E2002B">
      <w:pPr>
        <w:widowControl w:val="0"/>
        <w:tabs>
          <w:tab w:val="left" w:pos="708"/>
          <w:tab w:val="left" w:pos="11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960"/>
        </w:tabs>
        <w:jc w:val="both"/>
        <w:rPr>
          <w:b/>
          <w:sz w:val="22"/>
          <w:szCs w:val="22"/>
          <w:lang w:val="en-US"/>
        </w:rPr>
      </w:pPr>
      <w:r w:rsidRPr="00E2002B">
        <w:rPr>
          <w:sz w:val="22"/>
          <w:szCs w:val="22"/>
        </w:rPr>
        <w:tab/>
      </w:r>
      <w:r w:rsidRPr="00E2002B">
        <w:rPr>
          <w:sz w:val="22"/>
          <w:szCs w:val="22"/>
        </w:rPr>
        <w:tab/>
        <w:t xml:space="preserve">  </w:t>
      </w:r>
      <w:r w:rsidRPr="00E2002B">
        <w:rPr>
          <w:b/>
          <w:sz w:val="22"/>
          <w:szCs w:val="22"/>
          <w:lang w:val="en-US"/>
        </w:rPr>
        <w:t>Connected</w:t>
      </w:r>
      <w:r w:rsidRPr="00E2002B">
        <w:rPr>
          <w:b/>
          <w:sz w:val="22"/>
          <w:szCs w:val="22"/>
          <w:lang w:val="en-US"/>
        </w:rPr>
        <w:tab/>
      </w:r>
      <w:r w:rsidRPr="00E2002B">
        <w:rPr>
          <w:b/>
          <w:sz w:val="22"/>
          <w:szCs w:val="22"/>
          <w:lang w:val="en-US"/>
        </w:rPr>
        <w:tab/>
      </w:r>
      <w:r w:rsidRPr="00E2002B">
        <w:rPr>
          <w:b/>
          <w:sz w:val="22"/>
          <w:szCs w:val="22"/>
          <w:lang w:val="en-US"/>
        </w:rPr>
        <w:tab/>
      </w:r>
      <w:r w:rsidRPr="00E2002B">
        <w:rPr>
          <w:b/>
          <w:sz w:val="22"/>
          <w:szCs w:val="22"/>
          <w:lang w:val="en-US"/>
        </w:rPr>
        <w:tab/>
      </w:r>
      <w:r w:rsidRPr="00E2002B">
        <w:rPr>
          <w:b/>
          <w:sz w:val="22"/>
          <w:szCs w:val="22"/>
          <w:lang w:val="en-US"/>
        </w:rPr>
        <w:tab/>
      </w:r>
      <w:r w:rsidRPr="00E2002B">
        <w:rPr>
          <w:b/>
          <w:sz w:val="22"/>
          <w:szCs w:val="22"/>
          <w:lang w:val="en-US"/>
        </w:rPr>
        <w:tab/>
        <w:t>Disconnected</w:t>
      </w:r>
      <w:r w:rsidRPr="00E2002B">
        <w:rPr>
          <w:b/>
          <w:sz w:val="22"/>
          <w:szCs w:val="22"/>
          <w:lang w:val="en-US"/>
        </w:rPr>
        <w:tab/>
      </w:r>
    </w:p>
    <w:p w14:paraId="032402B1" w14:textId="77777777" w:rsidR="007D53B4" w:rsidRPr="00E2002B" w:rsidRDefault="007D53B4" w:rsidP="00E2002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960"/>
        </w:tabs>
        <w:jc w:val="both"/>
        <w:rPr>
          <w:b/>
          <w:sz w:val="22"/>
          <w:szCs w:val="22"/>
          <w:lang w:val="en-US"/>
        </w:rPr>
      </w:pPr>
      <w:r w:rsidRPr="00E2002B">
        <w:rPr>
          <w:sz w:val="22"/>
          <w:szCs w:val="22"/>
          <w:lang w:val="en-US"/>
        </w:rPr>
        <w:t xml:space="preserve">                                                                                                                                                                                                                       </w:t>
      </w:r>
      <w:r w:rsidRPr="00E2002B">
        <w:rPr>
          <w:b/>
          <w:sz w:val="22"/>
          <w:szCs w:val="22"/>
          <w:lang w:val="en-US"/>
        </w:rPr>
        <w:t>№</w:t>
      </w:r>
      <w:r w:rsidRPr="00E2002B">
        <w:rPr>
          <w:b/>
          <w:sz w:val="22"/>
          <w:szCs w:val="22"/>
        </w:rPr>
        <w:t xml:space="preserve"> перрона</w:t>
      </w:r>
      <w:r w:rsidRPr="00E2002B">
        <w:rPr>
          <w:b/>
          <w:sz w:val="22"/>
          <w:szCs w:val="22"/>
          <w:lang w:val="en-US"/>
        </w:rPr>
        <w:t xml:space="preserve"> /apron № </w:t>
      </w:r>
      <w:r w:rsidRPr="00E2002B">
        <w:rPr>
          <w:b/>
          <w:sz w:val="22"/>
          <w:szCs w:val="22"/>
        </w:rPr>
        <w:t>________________</w:t>
      </w:r>
      <w:r w:rsidRPr="00E2002B">
        <w:rPr>
          <w:sz w:val="22"/>
          <w:szCs w:val="22"/>
          <w:lang w:val="en-US"/>
        </w:rPr>
        <w:tab/>
      </w:r>
      <w:r w:rsidRPr="00E2002B">
        <w:rPr>
          <w:sz w:val="22"/>
          <w:szCs w:val="22"/>
          <w:lang w:val="en-US"/>
        </w:rPr>
        <w:tab/>
      </w:r>
      <w:r w:rsidRPr="00E2002B">
        <w:rPr>
          <w:sz w:val="22"/>
          <w:szCs w:val="22"/>
          <w:lang w:val="en-US"/>
        </w:rPr>
        <w:tab/>
      </w:r>
      <w:r w:rsidRPr="00E2002B">
        <w:rPr>
          <w:sz w:val="22"/>
          <w:szCs w:val="22"/>
          <w:lang w:val="en-US"/>
        </w:rPr>
        <w:tab/>
      </w:r>
      <w:r w:rsidRPr="00E2002B">
        <w:rPr>
          <w:sz w:val="22"/>
          <w:szCs w:val="22"/>
          <w:lang w:val="en-US"/>
        </w:rPr>
        <w:tab/>
      </w:r>
      <w:r w:rsidRPr="00E2002B">
        <w:rPr>
          <w:sz w:val="22"/>
          <w:szCs w:val="22"/>
          <w:lang w:val="en-US"/>
        </w:rPr>
        <w:tab/>
      </w:r>
      <w:r w:rsidRPr="00E2002B">
        <w:rPr>
          <w:sz w:val="22"/>
          <w:szCs w:val="22"/>
          <w:lang w:val="en-US"/>
        </w:rPr>
        <w:tab/>
      </w:r>
      <w:r w:rsidRPr="00E2002B">
        <w:rPr>
          <w:b/>
          <w:sz w:val="22"/>
          <w:szCs w:val="22"/>
          <w:lang w:val="en-US"/>
        </w:rPr>
        <w:t xml:space="preserve">                     </w:t>
      </w:r>
    </w:p>
    <w:tbl>
      <w:tblPr>
        <w:tblpPr w:leftFromText="180" w:rightFromText="180" w:vertAnchor="text" w:horzAnchor="margin" w:tblpXSpec="right" w:tblpY="87"/>
        <w:tblW w:w="0" w:type="auto"/>
        <w:tblLayout w:type="fixed"/>
        <w:tblLook w:val="01E0" w:firstRow="1" w:lastRow="1" w:firstColumn="1" w:lastColumn="1" w:noHBand="0" w:noVBand="0"/>
      </w:tblPr>
      <w:tblGrid>
        <w:gridCol w:w="1560"/>
        <w:gridCol w:w="1559"/>
        <w:gridCol w:w="1701"/>
        <w:gridCol w:w="1134"/>
        <w:gridCol w:w="1134"/>
        <w:gridCol w:w="1134"/>
        <w:gridCol w:w="1171"/>
      </w:tblGrid>
      <w:tr w:rsidR="007D53B4" w:rsidRPr="00E2002B" w14:paraId="005924FF" w14:textId="77777777" w:rsidTr="00E2002B">
        <w:trPr>
          <w:trHeight w:val="390"/>
        </w:trPr>
        <w:tc>
          <w:tcPr>
            <w:tcW w:w="1560" w:type="dxa"/>
            <w:vMerge w:val="restart"/>
            <w:tcBorders>
              <w:top w:val="single" w:sz="4" w:space="0" w:color="auto"/>
              <w:left w:val="single" w:sz="4" w:space="0" w:color="auto"/>
              <w:bottom w:val="single" w:sz="4" w:space="0" w:color="auto"/>
              <w:right w:val="single" w:sz="4" w:space="0" w:color="auto"/>
            </w:tcBorders>
            <w:vAlign w:val="center"/>
          </w:tcPr>
          <w:p w14:paraId="1787FBCC" w14:textId="77777777" w:rsidR="007D53B4" w:rsidRPr="00E2002B" w:rsidRDefault="007D53B4" w:rsidP="00E2002B">
            <w:pPr>
              <w:pStyle w:val="ac"/>
              <w:widowControl w:val="0"/>
              <w:rPr>
                <w:rFonts w:ascii="Times New Roman" w:hAnsi="Times New Roman"/>
                <w:b w:val="0"/>
                <w:szCs w:val="22"/>
                <w:lang w:val="en-US"/>
              </w:rPr>
            </w:pPr>
            <w:r w:rsidRPr="00E2002B">
              <w:rPr>
                <w:rFonts w:ascii="Times New Roman" w:hAnsi="Times New Roman"/>
                <w:b w:val="0"/>
                <w:szCs w:val="22"/>
              </w:rPr>
              <w:t>Наименование</w:t>
            </w:r>
            <w:r w:rsidRPr="00E2002B">
              <w:rPr>
                <w:rFonts w:ascii="Times New Roman" w:hAnsi="Times New Roman"/>
                <w:b w:val="0"/>
                <w:szCs w:val="22"/>
                <w:lang w:val="en-US"/>
              </w:rPr>
              <w:t xml:space="preserve"> </w:t>
            </w:r>
            <w:r w:rsidRPr="00E2002B">
              <w:rPr>
                <w:rFonts w:ascii="Times New Roman" w:hAnsi="Times New Roman"/>
                <w:b w:val="0"/>
                <w:szCs w:val="22"/>
              </w:rPr>
              <w:t>ГСМ</w:t>
            </w:r>
          </w:p>
          <w:p w14:paraId="56D37D21" w14:textId="77777777" w:rsidR="007D53B4" w:rsidRPr="00E2002B" w:rsidRDefault="007D53B4" w:rsidP="00E2002B">
            <w:pPr>
              <w:pStyle w:val="ac"/>
              <w:widowControl w:val="0"/>
              <w:rPr>
                <w:rFonts w:ascii="Times New Roman" w:hAnsi="Times New Roman"/>
                <w:b w:val="0"/>
                <w:szCs w:val="22"/>
                <w:lang w:val="en-US"/>
              </w:rPr>
            </w:pPr>
            <w:r w:rsidRPr="00E2002B">
              <w:rPr>
                <w:rFonts w:ascii="Times New Roman" w:hAnsi="Times New Roman"/>
                <w:b w:val="0"/>
                <w:szCs w:val="22"/>
                <w:lang w:val="en-US"/>
              </w:rPr>
              <w:t>Grade of product</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0A74386D" w14:textId="77777777" w:rsidR="007D53B4" w:rsidRPr="00E2002B" w:rsidRDefault="007D53B4" w:rsidP="00E2002B">
            <w:pPr>
              <w:pStyle w:val="ac"/>
              <w:widowControl w:val="0"/>
              <w:rPr>
                <w:rFonts w:ascii="Times New Roman" w:hAnsi="Times New Roman"/>
                <w:b w:val="0"/>
                <w:szCs w:val="22"/>
              </w:rPr>
            </w:pPr>
            <w:r w:rsidRPr="00E2002B">
              <w:rPr>
                <w:rFonts w:ascii="Times New Roman" w:hAnsi="Times New Roman"/>
                <w:b w:val="0"/>
                <w:szCs w:val="22"/>
              </w:rPr>
              <w:t>Количество/</w:t>
            </w:r>
            <w:r w:rsidRPr="00E2002B">
              <w:rPr>
                <w:rFonts w:ascii="Times New Roman" w:hAnsi="Times New Roman"/>
                <w:b w:val="0"/>
                <w:szCs w:val="22"/>
                <w:lang w:val="en-US"/>
              </w:rPr>
              <w:t>Quantities</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27A5747B" w14:textId="77777777" w:rsidR="007D53B4" w:rsidRPr="00E2002B" w:rsidRDefault="007D53B4" w:rsidP="00E2002B">
            <w:pPr>
              <w:pStyle w:val="ac"/>
              <w:widowControl w:val="0"/>
              <w:rPr>
                <w:rFonts w:ascii="Times New Roman" w:hAnsi="Times New Roman"/>
                <w:b w:val="0"/>
                <w:szCs w:val="22"/>
              </w:rPr>
            </w:pPr>
            <w:r w:rsidRPr="00E2002B">
              <w:rPr>
                <w:rFonts w:ascii="Times New Roman" w:hAnsi="Times New Roman"/>
                <w:b w:val="0"/>
                <w:szCs w:val="22"/>
              </w:rPr>
              <w:t>Плотность.</w:t>
            </w:r>
          </w:p>
          <w:p w14:paraId="11726615" w14:textId="77777777" w:rsidR="007D53B4" w:rsidRPr="00E2002B" w:rsidRDefault="007D53B4" w:rsidP="00E2002B">
            <w:pPr>
              <w:pStyle w:val="ac"/>
              <w:widowControl w:val="0"/>
              <w:rPr>
                <w:rFonts w:ascii="Times New Roman" w:hAnsi="Times New Roman"/>
                <w:b w:val="0"/>
                <w:szCs w:val="22"/>
              </w:rPr>
            </w:pPr>
            <w:r w:rsidRPr="00E2002B">
              <w:rPr>
                <w:rFonts w:ascii="Times New Roman" w:hAnsi="Times New Roman"/>
                <w:b w:val="0"/>
                <w:szCs w:val="22"/>
                <w:lang w:val="en-US"/>
              </w:rPr>
              <w:t>Density</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6CC2ED79" w14:textId="77777777" w:rsidR="007D53B4" w:rsidRPr="00E2002B" w:rsidRDefault="007D53B4" w:rsidP="00E2002B">
            <w:pPr>
              <w:pStyle w:val="ac"/>
              <w:widowControl w:val="0"/>
              <w:rPr>
                <w:rFonts w:ascii="Times New Roman" w:hAnsi="Times New Roman"/>
                <w:b w:val="0"/>
                <w:szCs w:val="22"/>
              </w:rPr>
            </w:pPr>
            <w:r w:rsidRPr="00E2002B">
              <w:rPr>
                <w:rFonts w:ascii="Times New Roman" w:hAnsi="Times New Roman"/>
                <w:b w:val="0"/>
                <w:szCs w:val="22"/>
              </w:rPr>
              <w:t>Температура</w:t>
            </w:r>
          </w:p>
          <w:p w14:paraId="0D1D1D7E" w14:textId="77777777" w:rsidR="007D53B4" w:rsidRPr="00E2002B" w:rsidRDefault="007D53B4" w:rsidP="00E2002B">
            <w:pPr>
              <w:pStyle w:val="ac"/>
              <w:widowControl w:val="0"/>
              <w:rPr>
                <w:rFonts w:ascii="Times New Roman" w:hAnsi="Times New Roman"/>
                <w:b w:val="0"/>
                <w:szCs w:val="22"/>
                <w:vertAlign w:val="superscript"/>
              </w:rPr>
            </w:pPr>
            <w:r w:rsidRPr="00E2002B">
              <w:rPr>
                <w:rFonts w:ascii="Times New Roman" w:hAnsi="Times New Roman"/>
                <w:b w:val="0"/>
                <w:szCs w:val="22"/>
                <w:lang w:val="en-US"/>
              </w:rPr>
              <w:t>Temp</w:t>
            </w:r>
            <w:r w:rsidRPr="00E2002B">
              <w:rPr>
                <w:rFonts w:ascii="Times New Roman" w:hAnsi="Times New Roman"/>
                <w:b w:val="0"/>
                <w:szCs w:val="22"/>
              </w:rPr>
              <w:t xml:space="preserve">., </w:t>
            </w:r>
            <w:proofErr w:type="spellStart"/>
            <w:r w:rsidRPr="00E2002B">
              <w:rPr>
                <w:rFonts w:ascii="Times New Roman" w:hAnsi="Times New Roman"/>
                <w:b w:val="0"/>
                <w:szCs w:val="22"/>
              </w:rPr>
              <w:t>С</w:t>
            </w:r>
            <w:r w:rsidRPr="00E2002B">
              <w:rPr>
                <w:rFonts w:ascii="Times New Roman" w:hAnsi="Times New Roman"/>
                <w:b w:val="0"/>
                <w:szCs w:val="22"/>
                <w:vertAlign w:val="superscript"/>
              </w:rPr>
              <w:t>0</w:t>
            </w:r>
            <w:proofErr w:type="spellEnd"/>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310118DB" w14:textId="77777777" w:rsidR="007D53B4" w:rsidRPr="00E2002B" w:rsidRDefault="007D53B4" w:rsidP="00E2002B">
            <w:pPr>
              <w:pStyle w:val="ac"/>
              <w:widowControl w:val="0"/>
              <w:rPr>
                <w:rFonts w:ascii="Times New Roman" w:hAnsi="Times New Roman"/>
                <w:b w:val="0"/>
                <w:szCs w:val="22"/>
              </w:rPr>
            </w:pPr>
            <w:r w:rsidRPr="00E2002B">
              <w:rPr>
                <w:rFonts w:ascii="Times New Roman" w:hAnsi="Times New Roman"/>
                <w:b w:val="0"/>
                <w:szCs w:val="22"/>
              </w:rPr>
              <w:t xml:space="preserve">№ контрольного </w:t>
            </w:r>
          </w:p>
          <w:p w14:paraId="1223583D" w14:textId="77777777" w:rsidR="007D53B4" w:rsidRPr="00E2002B" w:rsidRDefault="007D53B4" w:rsidP="00E2002B">
            <w:pPr>
              <w:pStyle w:val="ac"/>
              <w:widowControl w:val="0"/>
              <w:rPr>
                <w:rFonts w:ascii="Times New Roman" w:hAnsi="Times New Roman"/>
                <w:b w:val="0"/>
                <w:szCs w:val="22"/>
              </w:rPr>
            </w:pPr>
            <w:r w:rsidRPr="00E2002B">
              <w:rPr>
                <w:rFonts w:ascii="Times New Roman" w:hAnsi="Times New Roman"/>
                <w:b w:val="0"/>
                <w:szCs w:val="22"/>
              </w:rPr>
              <w:t>талона</w:t>
            </w:r>
          </w:p>
          <w:p w14:paraId="70FCC4FE" w14:textId="77777777" w:rsidR="007D53B4" w:rsidRPr="00E2002B" w:rsidRDefault="007D53B4" w:rsidP="00E2002B">
            <w:pPr>
              <w:pStyle w:val="ac"/>
              <w:widowControl w:val="0"/>
              <w:rPr>
                <w:rFonts w:ascii="Times New Roman" w:hAnsi="Times New Roman"/>
                <w:b w:val="0"/>
                <w:szCs w:val="22"/>
              </w:rPr>
            </w:pPr>
            <w:r w:rsidRPr="00E2002B">
              <w:rPr>
                <w:rFonts w:ascii="Times New Roman" w:hAnsi="Times New Roman"/>
                <w:b w:val="0"/>
                <w:szCs w:val="22"/>
                <w:lang w:val="en-US"/>
              </w:rPr>
              <w:t xml:space="preserve">Text carte </w:t>
            </w:r>
            <w:r w:rsidRPr="00E2002B">
              <w:rPr>
                <w:rFonts w:ascii="Times New Roman" w:hAnsi="Times New Roman"/>
                <w:b w:val="0"/>
                <w:szCs w:val="22"/>
              </w:rPr>
              <w:t>№</w:t>
            </w:r>
          </w:p>
        </w:tc>
        <w:tc>
          <w:tcPr>
            <w:tcW w:w="1171" w:type="dxa"/>
            <w:vMerge w:val="restart"/>
            <w:tcBorders>
              <w:top w:val="single" w:sz="4" w:space="0" w:color="auto"/>
              <w:left w:val="single" w:sz="4" w:space="0" w:color="auto"/>
              <w:bottom w:val="single" w:sz="4" w:space="0" w:color="auto"/>
              <w:right w:val="single" w:sz="4" w:space="0" w:color="auto"/>
            </w:tcBorders>
            <w:vAlign w:val="center"/>
          </w:tcPr>
          <w:p w14:paraId="2C1E4441" w14:textId="77777777" w:rsidR="007D53B4" w:rsidRPr="00E2002B" w:rsidRDefault="007D53B4" w:rsidP="00E2002B">
            <w:pPr>
              <w:pStyle w:val="ac"/>
              <w:widowControl w:val="0"/>
              <w:rPr>
                <w:rFonts w:ascii="Times New Roman" w:hAnsi="Times New Roman"/>
                <w:b w:val="0"/>
                <w:szCs w:val="22"/>
              </w:rPr>
            </w:pPr>
            <w:r w:rsidRPr="00E2002B">
              <w:rPr>
                <w:rFonts w:ascii="Times New Roman" w:hAnsi="Times New Roman"/>
                <w:b w:val="0"/>
                <w:szCs w:val="22"/>
              </w:rPr>
              <w:t>№ заправочного средства</w:t>
            </w:r>
          </w:p>
          <w:p w14:paraId="202D2E62" w14:textId="77777777" w:rsidR="007D53B4" w:rsidRPr="00E2002B" w:rsidRDefault="007D53B4" w:rsidP="00E2002B">
            <w:pPr>
              <w:pStyle w:val="ac"/>
              <w:widowControl w:val="0"/>
              <w:rPr>
                <w:rFonts w:ascii="Times New Roman" w:hAnsi="Times New Roman"/>
                <w:b w:val="0"/>
                <w:szCs w:val="22"/>
                <w:lang w:val="en-US"/>
              </w:rPr>
            </w:pPr>
            <w:r w:rsidRPr="00E2002B">
              <w:rPr>
                <w:rFonts w:ascii="Times New Roman" w:hAnsi="Times New Roman"/>
                <w:b w:val="0"/>
                <w:szCs w:val="22"/>
                <w:lang w:val="en-US"/>
              </w:rPr>
              <w:t>Vehicle</w:t>
            </w:r>
          </w:p>
        </w:tc>
      </w:tr>
      <w:tr w:rsidR="007D53B4" w:rsidRPr="00E2002B" w14:paraId="48C2FD0B" w14:textId="77777777" w:rsidTr="00E2002B">
        <w:trPr>
          <w:trHeight w:val="389"/>
        </w:trPr>
        <w:tc>
          <w:tcPr>
            <w:tcW w:w="1560" w:type="dxa"/>
            <w:vMerge/>
            <w:tcBorders>
              <w:top w:val="single" w:sz="4" w:space="0" w:color="auto"/>
              <w:left w:val="single" w:sz="4" w:space="0" w:color="auto"/>
              <w:bottom w:val="single" w:sz="4" w:space="0" w:color="auto"/>
              <w:right w:val="single" w:sz="4" w:space="0" w:color="auto"/>
            </w:tcBorders>
            <w:vAlign w:val="center"/>
          </w:tcPr>
          <w:p w14:paraId="76ECF15F" w14:textId="77777777" w:rsidR="007D53B4" w:rsidRPr="00E2002B" w:rsidRDefault="007D53B4" w:rsidP="00E2002B">
            <w:pPr>
              <w:widowControl w:val="0"/>
              <w:rPr>
                <w:sz w:val="22"/>
                <w:szCs w:val="22"/>
                <w:lang w:val="en-US"/>
              </w:rPr>
            </w:pPr>
          </w:p>
        </w:tc>
        <w:tc>
          <w:tcPr>
            <w:tcW w:w="1559" w:type="dxa"/>
            <w:tcBorders>
              <w:top w:val="single" w:sz="4" w:space="0" w:color="auto"/>
              <w:left w:val="single" w:sz="4" w:space="0" w:color="auto"/>
              <w:bottom w:val="single" w:sz="4" w:space="0" w:color="auto"/>
              <w:right w:val="single" w:sz="4" w:space="0" w:color="auto"/>
            </w:tcBorders>
            <w:vAlign w:val="center"/>
          </w:tcPr>
          <w:p w14:paraId="7AF4C631" w14:textId="77777777" w:rsidR="007D53B4" w:rsidRPr="00E2002B" w:rsidRDefault="007D53B4" w:rsidP="00E2002B">
            <w:pPr>
              <w:pStyle w:val="ac"/>
              <w:widowControl w:val="0"/>
              <w:jc w:val="left"/>
              <w:rPr>
                <w:rFonts w:ascii="Times New Roman" w:hAnsi="Times New Roman"/>
                <w:i/>
                <w:szCs w:val="22"/>
                <w:lang w:val="en-US"/>
              </w:rPr>
            </w:pPr>
            <w:r w:rsidRPr="00E2002B">
              <w:rPr>
                <w:rFonts w:ascii="Times New Roman" w:hAnsi="Times New Roman"/>
                <w:i/>
                <w:szCs w:val="22"/>
              </w:rPr>
              <w:t xml:space="preserve">       Литры </w:t>
            </w:r>
            <w:r w:rsidRPr="00E2002B">
              <w:rPr>
                <w:rFonts w:ascii="Times New Roman" w:hAnsi="Times New Roman"/>
                <w:i/>
                <w:szCs w:val="22"/>
                <w:lang w:val="en-US"/>
              </w:rPr>
              <w:t>/ liter</w:t>
            </w:r>
          </w:p>
        </w:tc>
        <w:tc>
          <w:tcPr>
            <w:tcW w:w="1701" w:type="dxa"/>
            <w:tcBorders>
              <w:top w:val="single" w:sz="4" w:space="0" w:color="auto"/>
              <w:left w:val="single" w:sz="4" w:space="0" w:color="auto"/>
              <w:bottom w:val="single" w:sz="4" w:space="0" w:color="auto"/>
              <w:right w:val="single" w:sz="4" w:space="0" w:color="auto"/>
            </w:tcBorders>
            <w:vAlign w:val="center"/>
          </w:tcPr>
          <w:p w14:paraId="1B64379F" w14:textId="77777777" w:rsidR="007D53B4" w:rsidRPr="00E2002B" w:rsidRDefault="007D53B4" w:rsidP="00E2002B">
            <w:pPr>
              <w:pStyle w:val="ac"/>
              <w:widowControl w:val="0"/>
              <w:jc w:val="left"/>
              <w:rPr>
                <w:rFonts w:ascii="Times New Roman" w:hAnsi="Times New Roman"/>
                <w:i/>
                <w:szCs w:val="22"/>
                <w:lang w:val="en-US"/>
              </w:rPr>
            </w:pPr>
            <w:r w:rsidRPr="00E2002B">
              <w:rPr>
                <w:rFonts w:ascii="Times New Roman" w:hAnsi="Times New Roman"/>
                <w:i/>
                <w:szCs w:val="22"/>
              </w:rPr>
              <w:t xml:space="preserve">          Кг </w:t>
            </w:r>
            <w:r w:rsidRPr="00E2002B">
              <w:rPr>
                <w:rFonts w:ascii="Times New Roman" w:hAnsi="Times New Roman"/>
                <w:i/>
                <w:szCs w:val="22"/>
                <w:lang w:val="en-US"/>
              </w:rPr>
              <w:t>/ Kg</w:t>
            </w:r>
          </w:p>
        </w:tc>
        <w:tc>
          <w:tcPr>
            <w:tcW w:w="1134" w:type="dxa"/>
            <w:vMerge/>
            <w:tcBorders>
              <w:top w:val="single" w:sz="4" w:space="0" w:color="auto"/>
              <w:left w:val="single" w:sz="4" w:space="0" w:color="auto"/>
              <w:bottom w:val="single" w:sz="4" w:space="0" w:color="auto"/>
              <w:right w:val="single" w:sz="4" w:space="0" w:color="auto"/>
            </w:tcBorders>
            <w:vAlign w:val="center"/>
          </w:tcPr>
          <w:p w14:paraId="6EB67EF0" w14:textId="77777777" w:rsidR="007D53B4" w:rsidRPr="00E2002B" w:rsidRDefault="007D53B4" w:rsidP="00E2002B">
            <w:pPr>
              <w:widowControl w:val="0"/>
              <w:rPr>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6A30B585" w14:textId="77777777" w:rsidR="007D53B4" w:rsidRPr="00E2002B" w:rsidRDefault="007D53B4" w:rsidP="00E2002B">
            <w:pPr>
              <w:widowControl w:val="0"/>
              <w:rPr>
                <w:sz w:val="22"/>
                <w:szCs w:val="22"/>
                <w:vertAlign w:val="superscript"/>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69B0A4BA" w14:textId="77777777" w:rsidR="007D53B4" w:rsidRPr="00E2002B" w:rsidRDefault="007D53B4" w:rsidP="00E2002B">
            <w:pPr>
              <w:widowControl w:val="0"/>
              <w:rPr>
                <w:sz w:val="22"/>
                <w:szCs w:val="22"/>
              </w:rPr>
            </w:pPr>
          </w:p>
        </w:tc>
        <w:tc>
          <w:tcPr>
            <w:tcW w:w="1171" w:type="dxa"/>
            <w:vMerge/>
            <w:tcBorders>
              <w:top w:val="single" w:sz="4" w:space="0" w:color="auto"/>
              <w:left w:val="single" w:sz="4" w:space="0" w:color="auto"/>
              <w:bottom w:val="single" w:sz="4" w:space="0" w:color="auto"/>
              <w:right w:val="single" w:sz="4" w:space="0" w:color="auto"/>
            </w:tcBorders>
            <w:vAlign w:val="center"/>
          </w:tcPr>
          <w:p w14:paraId="38AC659D" w14:textId="77777777" w:rsidR="007D53B4" w:rsidRPr="00E2002B" w:rsidRDefault="007D53B4" w:rsidP="00E2002B">
            <w:pPr>
              <w:widowControl w:val="0"/>
              <w:rPr>
                <w:sz w:val="22"/>
                <w:szCs w:val="22"/>
                <w:lang w:val="en-US"/>
              </w:rPr>
            </w:pPr>
          </w:p>
        </w:tc>
      </w:tr>
      <w:tr w:rsidR="007D53B4" w:rsidRPr="00E2002B" w14:paraId="5560648F" w14:textId="77777777" w:rsidTr="00E2002B">
        <w:trPr>
          <w:trHeight w:val="185"/>
        </w:trPr>
        <w:tc>
          <w:tcPr>
            <w:tcW w:w="1560" w:type="dxa"/>
            <w:tcBorders>
              <w:top w:val="single" w:sz="4" w:space="0" w:color="auto"/>
              <w:left w:val="single" w:sz="4" w:space="0" w:color="auto"/>
              <w:bottom w:val="single" w:sz="4" w:space="0" w:color="auto"/>
              <w:right w:val="single" w:sz="4" w:space="0" w:color="auto"/>
            </w:tcBorders>
          </w:tcPr>
          <w:p w14:paraId="7B7273FF" w14:textId="77777777" w:rsidR="007D53B4" w:rsidRPr="00E2002B" w:rsidRDefault="007D53B4" w:rsidP="00E2002B">
            <w:pPr>
              <w:pStyle w:val="ac"/>
              <w:widowControl w:val="0"/>
              <w:tabs>
                <w:tab w:val="left" w:pos="142"/>
              </w:tabs>
              <w:ind w:hanging="142"/>
              <w:rPr>
                <w:rFonts w:ascii="Times New Roman" w:hAnsi="Times New Roman"/>
                <w:szCs w:val="22"/>
              </w:rPr>
            </w:pPr>
          </w:p>
        </w:tc>
        <w:tc>
          <w:tcPr>
            <w:tcW w:w="1559" w:type="dxa"/>
            <w:tcBorders>
              <w:top w:val="single" w:sz="4" w:space="0" w:color="auto"/>
              <w:left w:val="single" w:sz="4" w:space="0" w:color="auto"/>
              <w:bottom w:val="single" w:sz="4" w:space="0" w:color="auto"/>
              <w:right w:val="single" w:sz="4" w:space="0" w:color="auto"/>
            </w:tcBorders>
          </w:tcPr>
          <w:p w14:paraId="70D8F824" w14:textId="77777777" w:rsidR="007D53B4" w:rsidRPr="00E2002B" w:rsidRDefault="007D53B4" w:rsidP="00E2002B">
            <w:pPr>
              <w:pStyle w:val="ac"/>
              <w:widowControl w:val="0"/>
              <w:jc w:val="left"/>
              <w:rPr>
                <w:rFonts w:ascii="Times New Roman" w:hAnsi="Times New Roman"/>
                <w:szCs w:val="22"/>
              </w:rPr>
            </w:pPr>
          </w:p>
        </w:tc>
        <w:tc>
          <w:tcPr>
            <w:tcW w:w="1701" w:type="dxa"/>
            <w:tcBorders>
              <w:top w:val="single" w:sz="4" w:space="0" w:color="auto"/>
              <w:left w:val="single" w:sz="4" w:space="0" w:color="auto"/>
              <w:bottom w:val="single" w:sz="4" w:space="0" w:color="auto"/>
              <w:right w:val="single" w:sz="4" w:space="0" w:color="auto"/>
            </w:tcBorders>
          </w:tcPr>
          <w:p w14:paraId="4EB47CAE" w14:textId="77777777" w:rsidR="007D53B4" w:rsidRPr="00E2002B" w:rsidRDefault="007D53B4" w:rsidP="00E2002B">
            <w:pPr>
              <w:pStyle w:val="ac"/>
              <w:widowControl w:val="0"/>
              <w:jc w:val="left"/>
              <w:rPr>
                <w:rFonts w:ascii="Times New Roman" w:hAnsi="Times New Roman"/>
                <w:szCs w:val="22"/>
              </w:rPr>
            </w:pPr>
          </w:p>
        </w:tc>
        <w:tc>
          <w:tcPr>
            <w:tcW w:w="1134" w:type="dxa"/>
            <w:tcBorders>
              <w:top w:val="single" w:sz="4" w:space="0" w:color="auto"/>
              <w:left w:val="single" w:sz="4" w:space="0" w:color="auto"/>
              <w:bottom w:val="single" w:sz="4" w:space="0" w:color="auto"/>
              <w:right w:val="single" w:sz="4" w:space="0" w:color="auto"/>
            </w:tcBorders>
          </w:tcPr>
          <w:p w14:paraId="7D2005EF" w14:textId="77777777" w:rsidR="007D53B4" w:rsidRPr="00E2002B" w:rsidRDefault="007D53B4" w:rsidP="00E2002B">
            <w:pPr>
              <w:pStyle w:val="ac"/>
              <w:widowControl w:val="0"/>
              <w:rPr>
                <w:rFonts w:ascii="Times New Roman" w:hAnsi="Times New Roman"/>
                <w:szCs w:val="22"/>
              </w:rPr>
            </w:pPr>
          </w:p>
        </w:tc>
        <w:tc>
          <w:tcPr>
            <w:tcW w:w="1134" w:type="dxa"/>
            <w:tcBorders>
              <w:top w:val="single" w:sz="4" w:space="0" w:color="auto"/>
              <w:left w:val="single" w:sz="4" w:space="0" w:color="auto"/>
              <w:bottom w:val="single" w:sz="4" w:space="0" w:color="auto"/>
              <w:right w:val="single" w:sz="4" w:space="0" w:color="auto"/>
            </w:tcBorders>
          </w:tcPr>
          <w:p w14:paraId="5090A326" w14:textId="77777777" w:rsidR="007D53B4" w:rsidRPr="00E2002B" w:rsidRDefault="007D53B4" w:rsidP="00E2002B">
            <w:pPr>
              <w:pStyle w:val="ac"/>
              <w:widowControl w:val="0"/>
              <w:rPr>
                <w:rFonts w:ascii="Times New Roman" w:hAnsi="Times New Roman"/>
                <w:szCs w:val="22"/>
              </w:rPr>
            </w:pPr>
          </w:p>
        </w:tc>
        <w:tc>
          <w:tcPr>
            <w:tcW w:w="1134" w:type="dxa"/>
            <w:tcBorders>
              <w:top w:val="single" w:sz="4" w:space="0" w:color="auto"/>
              <w:left w:val="single" w:sz="4" w:space="0" w:color="auto"/>
              <w:bottom w:val="single" w:sz="4" w:space="0" w:color="auto"/>
              <w:right w:val="single" w:sz="4" w:space="0" w:color="auto"/>
            </w:tcBorders>
          </w:tcPr>
          <w:p w14:paraId="57CFD66C" w14:textId="77777777" w:rsidR="007D53B4" w:rsidRPr="00E2002B" w:rsidRDefault="007D53B4" w:rsidP="00E2002B">
            <w:pPr>
              <w:pStyle w:val="ac"/>
              <w:widowControl w:val="0"/>
              <w:rPr>
                <w:rFonts w:ascii="Times New Roman" w:hAnsi="Times New Roman"/>
                <w:szCs w:val="22"/>
              </w:rPr>
            </w:pPr>
          </w:p>
        </w:tc>
        <w:tc>
          <w:tcPr>
            <w:tcW w:w="1171" w:type="dxa"/>
            <w:tcBorders>
              <w:top w:val="single" w:sz="4" w:space="0" w:color="auto"/>
              <w:left w:val="single" w:sz="4" w:space="0" w:color="auto"/>
              <w:bottom w:val="single" w:sz="4" w:space="0" w:color="auto"/>
              <w:right w:val="single" w:sz="4" w:space="0" w:color="auto"/>
            </w:tcBorders>
          </w:tcPr>
          <w:p w14:paraId="5B61E378" w14:textId="77777777" w:rsidR="007D53B4" w:rsidRPr="00E2002B" w:rsidRDefault="007D53B4" w:rsidP="00E2002B">
            <w:pPr>
              <w:pStyle w:val="ac"/>
              <w:widowControl w:val="0"/>
              <w:rPr>
                <w:rFonts w:ascii="Times New Roman" w:hAnsi="Times New Roman"/>
                <w:szCs w:val="22"/>
              </w:rPr>
            </w:pPr>
          </w:p>
        </w:tc>
      </w:tr>
      <w:tr w:rsidR="007D53B4" w:rsidRPr="00E2002B" w14:paraId="50EECC0A" w14:textId="77777777" w:rsidTr="00E2002B">
        <w:trPr>
          <w:trHeight w:val="218"/>
        </w:trPr>
        <w:tc>
          <w:tcPr>
            <w:tcW w:w="1560" w:type="dxa"/>
            <w:tcBorders>
              <w:top w:val="single" w:sz="4" w:space="0" w:color="auto"/>
              <w:left w:val="single" w:sz="4" w:space="0" w:color="auto"/>
              <w:bottom w:val="single" w:sz="4" w:space="0" w:color="auto"/>
              <w:right w:val="single" w:sz="4" w:space="0" w:color="auto"/>
            </w:tcBorders>
            <w:vAlign w:val="center"/>
          </w:tcPr>
          <w:p w14:paraId="6DFEA65A" w14:textId="77777777" w:rsidR="007D53B4" w:rsidRPr="00E2002B" w:rsidRDefault="007D53B4" w:rsidP="00E2002B">
            <w:pPr>
              <w:pStyle w:val="ac"/>
              <w:widowControl w:val="0"/>
              <w:rPr>
                <w:rFonts w:ascii="Times New Roman" w:hAnsi="Times New Roman"/>
                <w:b w:val="0"/>
                <w:szCs w:val="22"/>
                <w:lang w:val="en-US"/>
              </w:rPr>
            </w:pPr>
          </w:p>
        </w:tc>
        <w:tc>
          <w:tcPr>
            <w:tcW w:w="1559" w:type="dxa"/>
            <w:tcBorders>
              <w:top w:val="single" w:sz="4" w:space="0" w:color="auto"/>
              <w:left w:val="single" w:sz="4" w:space="0" w:color="auto"/>
              <w:bottom w:val="single" w:sz="4" w:space="0" w:color="auto"/>
              <w:right w:val="single" w:sz="4" w:space="0" w:color="auto"/>
            </w:tcBorders>
            <w:vAlign w:val="center"/>
          </w:tcPr>
          <w:p w14:paraId="5D40B3D1" w14:textId="77777777" w:rsidR="007D53B4" w:rsidRPr="00E2002B" w:rsidRDefault="007D53B4" w:rsidP="00E2002B">
            <w:pPr>
              <w:pStyle w:val="ac"/>
              <w:widowControl w:val="0"/>
              <w:jc w:val="left"/>
              <w:rPr>
                <w:rFonts w:ascii="Times New Roman" w:hAnsi="Times New Roman"/>
                <w:b w:val="0"/>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163F5323" w14:textId="77777777" w:rsidR="007D53B4" w:rsidRPr="00E2002B" w:rsidRDefault="007D53B4" w:rsidP="00E2002B">
            <w:pPr>
              <w:pStyle w:val="ac"/>
              <w:widowControl w:val="0"/>
              <w:jc w:val="left"/>
              <w:rPr>
                <w:rFonts w:ascii="Times New Roman" w:hAnsi="Times New Roman"/>
                <w:b w:val="0"/>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6652302" w14:textId="77777777" w:rsidR="007D53B4" w:rsidRPr="00E2002B" w:rsidRDefault="007D53B4" w:rsidP="00E2002B">
            <w:pPr>
              <w:pStyle w:val="ac"/>
              <w:widowControl w:val="0"/>
              <w:rPr>
                <w:rFonts w:ascii="Times New Roman" w:hAnsi="Times New Roman"/>
                <w:b w:val="0"/>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0FCCD88" w14:textId="77777777" w:rsidR="007D53B4" w:rsidRPr="00E2002B" w:rsidRDefault="007D53B4" w:rsidP="00E2002B">
            <w:pPr>
              <w:pStyle w:val="ac"/>
              <w:widowControl w:val="0"/>
              <w:rPr>
                <w:rFonts w:ascii="Times New Roman" w:hAnsi="Times New Roman"/>
                <w:b w:val="0"/>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D65B106" w14:textId="77777777" w:rsidR="007D53B4" w:rsidRPr="00E2002B" w:rsidRDefault="007D53B4" w:rsidP="00E2002B">
            <w:pPr>
              <w:pStyle w:val="ac"/>
              <w:widowControl w:val="0"/>
              <w:rPr>
                <w:rFonts w:ascii="Times New Roman" w:hAnsi="Times New Roman"/>
                <w:b w:val="0"/>
                <w:szCs w:val="22"/>
              </w:rPr>
            </w:pPr>
          </w:p>
        </w:tc>
        <w:tc>
          <w:tcPr>
            <w:tcW w:w="1171" w:type="dxa"/>
            <w:tcBorders>
              <w:top w:val="single" w:sz="4" w:space="0" w:color="auto"/>
              <w:left w:val="single" w:sz="4" w:space="0" w:color="auto"/>
              <w:bottom w:val="single" w:sz="4" w:space="0" w:color="auto"/>
              <w:right w:val="single" w:sz="4" w:space="0" w:color="auto"/>
            </w:tcBorders>
            <w:vAlign w:val="center"/>
          </w:tcPr>
          <w:p w14:paraId="01450C20" w14:textId="77777777" w:rsidR="007D53B4" w:rsidRPr="00E2002B" w:rsidRDefault="007D53B4" w:rsidP="00E2002B">
            <w:pPr>
              <w:pStyle w:val="ac"/>
              <w:widowControl w:val="0"/>
              <w:jc w:val="both"/>
              <w:rPr>
                <w:rFonts w:ascii="Times New Roman" w:hAnsi="Times New Roman"/>
                <w:b w:val="0"/>
                <w:szCs w:val="22"/>
              </w:rPr>
            </w:pPr>
          </w:p>
        </w:tc>
      </w:tr>
      <w:tr w:rsidR="007D53B4" w:rsidRPr="00E2002B" w14:paraId="1E3DADBB" w14:textId="77777777" w:rsidTr="00E2002B">
        <w:trPr>
          <w:trHeight w:val="385"/>
        </w:trPr>
        <w:tc>
          <w:tcPr>
            <w:tcW w:w="9393" w:type="dxa"/>
            <w:gridSpan w:val="7"/>
            <w:tcBorders>
              <w:top w:val="single" w:sz="4" w:space="0" w:color="auto"/>
              <w:left w:val="nil"/>
              <w:bottom w:val="single" w:sz="4" w:space="0" w:color="auto"/>
              <w:right w:val="nil"/>
            </w:tcBorders>
            <w:vAlign w:val="center"/>
          </w:tcPr>
          <w:p w14:paraId="7416801C" w14:textId="77777777" w:rsidR="007D53B4" w:rsidRPr="00E2002B" w:rsidRDefault="007D53B4" w:rsidP="00E2002B">
            <w:pPr>
              <w:pStyle w:val="ac"/>
              <w:widowControl w:val="0"/>
              <w:jc w:val="left"/>
              <w:rPr>
                <w:rFonts w:ascii="Times New Roman" w:hAnsi="Times New Roman"/>
                <w:b w:val="0"/>
                <w:i/>
                <w:szCs w:val="22"/>
                <w:u w:val="single"/>
                <w:lang w:val="en-US"/>
              </w:rPr>
            </w:pPr>
          </w:p>
        </w:tc>
      </w:tr>
      <w:tr w:rsidR="007D53B4" w:rsidRPr="00E2002B" w14:paraId="1EF8DF36" w14:textId="77777777" w:rsidTr="00E2002B">
        <w:trPr>
          <w:trHeight w:val="385"/>
        </w:trPr>
        <w:tc>
          <w:tcPr>
            <w:tcW w:w="1560" w:type="dxa"/>
            <w:tcBorders>
              <w:top w:val="single" w:sz="4" w:space="0" w:color="auto"/>
              <w:left w:val="single" w:sz="4" w:space="0" w:color="auto"/>
              <w:bottom w:val="single" w:sz="4" w:space="0" w:color="auto"/>
              <w:right w:val="single" w:sz="4" w:space="0" w:color="auto"/>
            </w:tcBorders>
            <w:vAlign w:val="center"/>
          </w:tcPr>
          <w:p w14:paraId="3F3EA6A4" w14:textId="77777777" w:rsidR="007D53B4" w:rsidRPr="00E2002B" w:rsidRDefault="007D53B4" w:rsidP="00E2002B">
            <w:pPr>
              <w:pStyle w:val="ac"/>
              <w:widowControl w:val="0"/>
              <w:rPr>
                <w:rFonts w:ascii="Times New Roman" w:hAnsi="Times New Roman"/>
                <w:i/>
                <w:szCs w:val="22"/>
              </w:rPr>
            </w:pPr>
            <w:r w:rsidRPr="00E2002B">
              <w:rPr>
                <w:rFonts w:ascii="Times New Roman" w:hAnsi="Times New Roman"/>
                <w:i/>
                <w:szCs w:val="22"/>
              </w:rPr>
              <w:t xml:space="preserve">Показания счетчика, </w:t>
            </w:r>
          </w:p>
          <w:p w14:paraId="618BB4E6" w14:textId="77777777" w:rsidR="007D53B4" w:rsidRPr="00E2002B" w:rsidRDefault="007D53B4" w:rsidP="00E2002B">
            <w:pPr>
              <w:widowControl w:val="0"/>
              <w:jc w:val="center"/>
              <w:textAlignment w:val="top"/>
              <w:rPr>
                <w:b/>
                <w:i/>
                <w:sz w:val="22"/>
                <w:szCs w:val="22"/>
                <w:lang w:val="en-US"/>
              </w:rPr>
            </w:pPr>
            <w:r w:rsidRPr="00E2002B">
              <w:rPr>
                <w:rStyle w:val="hps"/>
                <w:b/>
                <w:i/>
                <w:sz w:val="22"/>
                <w:szCs w:val="22"/>
                <w:lang w:val="en-US"/>
              </w:rPr>
              <w:t>M</w:t>
            </w:r>
            <w:proofErr w:type="spellStart"/>
            <w:r w:rsidRPr="00E2002B">
              <w:rPr>
                <w:rStyle w:val="hps"/>
                <w:b/>
                <w:i/>
                <w:sz w:val="22"/>
                <w:szCs w:val="22"/>
              </w:rPr>
              <w:t>eter</w:t>
            </w:r>
            <w:proofErr w:type="spellEnd"/>
            <w:r w:rsidRPr="00E2002B">
              <w:rPr>
                <w:rStyle w:val="hps"/>
                <w:b/>
                <w:i/>
                <w:sz w:val="22"/>
                <w:szCs w:val="22"/>
              </w:rPr>
              <w:t xml:space="preserve"> </w:t>
            </w:r>
            <w:proofErr w:type="spellStart"/>
            <w:r w:rsidRPr="00E2002B">
              <w:rPr>
                <w:rStyle w:val="hps"/>
                <w:b/>
                <w:i/>
                <w:sz w:val="22"/>
                <w:szCs w:val="22"/>
              </w:rPr>
              <w:t>reading</w:t>
            </w:r>
            <w:proofErr w:type="spellEnd"/>
            <w:r w:rsidRPr="00E2002B">
              <w:rPr>
                <w:rStyle w:val="hps"/>
                <w:b/>
                <w:i/>
                <w:sz w:val="22"/>
                <w:szCs w:val="22"/>
                <w:lang w:val="en-US"/>
              </w:rPr>
              <w:t>s</w:t>
            </w:r>
          </w:p>
          <w:p w14:paraId="47A7B4CB" w14:textId="77777777" w:rsidR="007D53B4" w:rsidRPr="00E2002B" w:rsidRDefault="007D53B4" w:rsidP="00E2002B">
            <w:pPr>
              <w:pStyle w:val="ac"/>
              <w:widowControl w:val="0"/>
              <w:rPr>
                <w:rFonts w:ascii="Times New Roman" w:hAnsi="Times New Roman"/>
                <w:i/>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07CFB667" w14:textId="77777777" w:rsidR="007D53B4" w:rsidRPr="00E2002B" w:rsidRDefault="007D53B4" w:rsidP="00E2002B">
            <w:pPr>
              <w:widowControl w:val="0"/>
              <w:jc w:val="center"/>
              <w:rPr>
                <w:b/>
                <w:i/>
                <w:sz w:val="22"/>
                <w:szCs w:val="22"/>
                <w:lang w:val="en-US"/>
              </w:rPr>
            </w:pPr>
            <w:r w:rsidRPr="00E2002B">
              <w:rPr>
                <w:b/>
                <w:i/>
                <w:sz w:val="22"/>
                <w:szCs w:val="22"/>
              </w:rPr>
              <w:t>Перед</w:t>
            </w:r>
            <w:r w:rsidRPr="00E2002B">
              <w:rPr>
                <w:b/>
                <w:i/>
                <w:sz w:val="22"/>
                <w:szCs w:val="22"/>
                <w:lang w:val="en-US"/>
              </w:rPr>
              <w:t xml:space="preserve"> </w:t>
            </w:r>
            <w:proofErr w:type="gramStart"/>
            <w:r w:rsidRPr="00E2002B">
              <w:rPr>
                <w:b/>
                <w:i/>
                <w:sz w:val="22"/>
                <w:szCs w:val="22"/>
              </w:rPr>
              <w:t>заправкой</w:t>
            </w:r>
            <w:r w:rsidRPr="00E2002B">
              <w:rPr>
                <w:b/>
                <w:i/>
                <w:sz w:val="22"/>
                <w:szCs w:val="22"/>
                <w:lang w:val="en-US"/>
              </w:rPr>
              <w:t>,</w:t>
            </w:r>
            <w:r w:rsidRPr="00E2002B">
              <w:rPr>
                <w:b/>
                <w:i/>
                <w:sz w:val="22"/>
                <w:szCs w:val="22"/>
              </w:rPr>
              <w:t>литры</w:t>
            </w:r>
            <w:proofErr w:type="gramEnd"/>
          </w:p>
          <w:p w14:paraId="46953B0D" w14:textId="77777777" w:rsidR="007D53B4" w:rsidRPr="00E2002B" w:rsidRDefault="007D53B4" w:rsidP="00E2002B">
            <w:pPr>
              <w:widowControl w:val="0"/>
              <w:jc w:val="center"/>
              <w:textAlignment w:val="top"/>
              <w:rPr>
                <w:b/>
                <w:i/>
                <w:sz w:val="22"/>
                <w:szCs w:val="22"/>
                <w:lang w:val="en-US"/>
              </w:rPr>
            </w:pPr>
            <w:r w:rsidRPr="00E2002B">
              <w:rPr>
                <w:b/>
                <w:i/>
                <w:sz w:val="22"/>
                <w:szCs w:val="22"/>
                <w:lang w:val="en-US"/>
              </w:rPr>
              <w:t>Before refueling, liters</w:t>
            </w:r>
          </w:p>
          <w:p w14:paraId="66072CF3" w14:textId="77777777" w:rsidR="007D53B4" w:rsidRPr="00E2002B" w:rsidRDefault="007D53B4" w:rsidP="00E2002B">
            <w:pPr>
              <w:widowControl w:val="0"/>
              <w:jc w:val="center"/>
              <w:textAlignment w:val="top"/>
              <w:rPr>
                <w:b/>
                <w:i/>
                <w:sz w:val="22"/>
                <w:szCs w:val="22"/>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3C544E34" w14:textId="77777777" w:rsidR="007D53B4" w:rsidRPr="00E2002B" w:rsidRDefault="007D53B4" w:rsidP="00E2002B">
            <w:pPr>
              <w:widowControl w:val="0"/>
              <w:jc w:val="center"/>
              <w:rPr>
                <w:b/>
                <w:i/>
                <w:sz w:val="22"/>
                <w:szCs w:val="22"/>
                <w:lang w:val="en-US"/>
              </w:rPr>
            </w:pPr>
            <w:proofErr w:type="gramStart"/>
            <w:r w:rsidRPr="00E2002B">
              <w:rPr>
                <w:b/>
                <w:i/>
                <w:sz w:val="22"/>
                <w:szCs w:val="22"/>
              </w:rPr>
              <w:t>После</w:t>
            </w:r>
            <w:r w:rsidRPr="00E2002B">
              <w:rPr>
                <w:b/>
                <w:i/>
                <w:sz w:val="22"/>
                <w:szCs w:val="22"/>
                <w:lang w:val="en-US"/>
              </w:rPr>
              <w:t xml:space="preserve">  </w:t>
            </w:r>
            <w:r w:rsidRPr="00E2002B">
              <w:rPr>
                <w:b/>
                <w:i/>
                <w:sz w:val="22"/>
                <w:szCs w:val="22"/>
              </w:rPr>
              <w:t>заправки</w:t>
            </w:r>
            <w:proofErr w:type="gramEnd"/>
            <w:r w:rsidRPr="00E2002B">
              <w:rPr>
                <w:b/>
                <w:i/>
                <w:sz w:val="22"/>
                <w:szCs w:val="22"/>
                <w:lang w:val="en-US"/>
              </w:rPr>
              <w:t xml:space="preserve">, </w:t>
            </w:r>
            <w:r w:rsidRPr="00E2002B">
              <w:rPr>
                <w:b/>
                <w:i/>
                <w:sz w:val="22"/>
                <w:szCs w:val="22"/>
              </w:rPr>
              <w:t>литры</w:t>
            </w:r>
          </w:p>
          <w:p w14:paraId="0948F843" w14:textId="77777777" w:rsidR="007D53B4" w:rsidRPr="00E2002B" w:rsidRDefault="007D53B4" w:rsidP="00E2002B">
            <w:pPr>
              <w:widowControl w:val="0"/>
              <w:jc w:val="center"/>
              <w:textAlignment w:val="top"/>
              <w:rPr>
                <w:b/>
                <w:i/>
                <w:sz w:val="22"/>
                <w:szCs w:val="22"/>
                <w:lang w:val="en-US"/>
              </w:rPr>
            </w:pPr>
            <w:r w:rsidRPr="00E2002B">
              <w:rPr>
                <w:b/>
                <w:i/>
                <w:sz w:val="22"/>
                <w:szCs w:val="22"/>
                <w:lang w:val="en-US"/>
              </w:rPr>
              <w:t>After refueling, liters</w:t>
            </w:r>
          </w:p>
          <w:p w14:paraId="4F68CDDF" w14:textId="77777777" w:rsidR="007D53B4" w:rsidRPr="00E2002B" w:rsidRDefault="007D53B4" w:rsidP="00E2002B">
            <w:pPr>
              <w:widowControl w:val="0"/>
              <w:jc w:val="center"/>
              <w:rPr>
                <w:b/>
                <w:i/>
                <w:sz w:val="22"/>
                <w:szCs w:val="22"/>
                <w:lang w:val="en-US"/>
              </w:rPr>
            </w:pPr>
          </w:p>
        </w:tc>
        <w:tc>
          <w:tcPr>
            <w:tcW w:w="4573" w:type="dxa"/>
            <w:gridSpan w:val="4"/>
            <w:vMerge w:val="restart"/>
            <w:tcBorders>
              <w:top w:val="single" w:sz="4" w:space="0" w:color="auto"/>
              <w:left w:val="single" w:sz="4" w:space="0" w:color="auto"/>
              <w:bottom w:val="single" w:sz="4" w:space="0" w:color="auto"/>
              <w:right w:val="single" w:sz="4" w:space="0" w:color="auto"/>
            </w:tcBorders>
          </w:tcPr>
          <w:p w14:paraId="02AED24F" w14:textId="77777777" w:rsidR="007D53B4" w:rsidRPr="00E2002B" w:rsidRDefault="007D53B4" w:rsidP="00E2002B">
            <w:pPr>
              <w:pStyle w:val="ac"/>
              <w:widowControl w:val="0"/>
              <w:jc w:val="left"/>
              <w:rPr>
                <w:rFonts w:ascii="Times New Roman" w:hAnsi="Times New Roman"/>
                <w:b w:val="0"/>
                <w:i/>
                <w:szCs w:val="22"/>
                <w:u w:val="single"/>
                <w:lang w:val="en-US"/>
              </w:rPr>
            </w:pPr>
          </w:p>
          <w:p w14:paraId="07C6E291" w14:textId="77777777" w:rsidR="007D53B4" w:rsidRPr="00E2002B" w:rsidRDefault="007D53B4" w:rsidP="00E2002B">
            <w:pPr>
              <w:pStyle w:val="ac"/>
              <w:widowControl w:val="0"/>
              <w:jc w:val="left"/>
              <w:rPr>
                <w:rFonts w:ascii="Times New Roman" w:hAnsi="Times New Roman"/>
                <w:i/>
                <w:szCs w:val="22"/>
                <w:u w:val="single"/>
                <w:lang w:val="en-US"/>
              </w:rPr>
            </w:pPr>
            <w:r w:rsidRPr="00E2002B">
              <w:rPr>
                <w:rFonts w:ascii="Times New Roman" w:hAnsi="Times New Roman"/>
                <w:i/>
                <w:szCs w:val="22"/>
                <w:u w:val="single"/>
              </w:rPr>
              <w:t>Всего</w:t>
            </w:r>
            <w:r w:rsidRPr="00E2002B">
              <w:rPr>
                <w:rFonts w:ascii="Times New Roman" w:hAnsi="Times New Roman"/>
                <w:i/>
                <w:szCs w:val="22"/>
                <w:u w:val="single"/>
                <w:lang w:val="en-US"/>
              </w:rPr>
              <w:t xml:space="preserve"> </w:t>
            </w:r>
            <w:r w:rsidRPr="00E2002B">
              <w:rPr>
                <w:rFonts w:ascii="Times New Roman" w:hAnsi="Times New Roman"/>
                <w:i/>
                <w:szCs w:val="22"/>
                <w:u w:val="single"/>
              </w:rPr>
              <w:t>в</w:t>
            </w:r>
            <w:r w:rsidRPr="00E2002B">
              <w:rPr>
                <w:rFonts w:ascii="Times New Roman" w:hAnsi="Times New Roman"/>
                <w:i/>
                <w:szCs w:val="22"/>
                <w:u w:val="single"/>
                <w:lang w:val="en-US"/>
              </w:rPr>
              <w:t xml:space="preserve"> </w:t>
            </w:r>
            <w:r w:rsidRPr="00E2002B">
              <w:rPr>
                <w:rFonts w:ascii="Times New Roman" w:hAnsi="Times New Roman"/>
                <w:i/>
                <w:szCs w:val="22"/>
                <w:u w:val="single"/>
              </w:rPr>
              <w:t>литрах</w:t>
            </w:r>
            <w:r w:rsidRPr="00E2002B">
              <w:rPr>
                <w:rFonts w:ascii="Times New Roman" w:hAnsi="Times New Roman"/>
                <w:i/>
                <w:szCs w:val="22"/>
                <w:u w:val="single"/>
                <w:lang w:val="en-US"/>
              </w:rPr>
              <w:t xml:space="preserve"> </w:t>
            </w:r>
            <w:r w:rsidRPr="00E2002B">
              <w:rPr>
                <w:rFonts w:ascii="Times New Roman" w:hAnsi="Times New Roman"/>
                <w:i/>
                <w:szCs w:val="22"/>
                <w:u w:val="single"/>
              </w:rPr>
              <w:t>прописью</w:t>
            </w:r>
            <w:r w:rsidRPr="00E2002B">
              <w:rPr>
                <w:rFonts w:ascii="Times New Roman" w:hAnsi="Times New Roman"/>
                <w:i/>
                <w:szCs w:val="22"/>
                <w:u w:val="single"/>
                <w:lang w:val="en-US"/>
              </w:rPr>
              <w:t>:</w:t>
            </w:r>
          </w:p>
          <w:p w14:paraId="73EE7B30" w14:textId="77777777" w:rsidR="007D53B4" w:rsidRPr="00E2002B" w:rsidRDefault="007D53B4" w:rsidP="00E2002B">
            <w:pPr>
              <w:pStyle w:val="ac"/>
              <w:widowControl w:val="0"/>
              <w:jc w:val="left"/>
              <w:rPr>
                <w:rFonts w:ascii="Times New Roman" w:hAnsi="Times New Roman"/>
                <w:i/>
                <w:szCs w:val="22"/>
                <w:lang w:val="en-US"/>
              </w:rPr>
            </w:pPr>
            <w:r w:rsidRPr="00E2002B">
              <w:rPr>
                <w:rFonts w:ascii="Times New Roman" w:hAnsi="Times New Roman"/>
                <w:i/>
                <w:szCs w:val="22"/>
                <w:lang w:val="en-US"/>
              </w:rPr>
              <w:t xml:space="preserve">Total delivered in liters </w:t>
            </w:r>
          </w:p>
        </w:tc>
      </w:tr>
      <w:tr w:rsidR="007D53B4" w:rsidRPr="00E2002B" w14:paraId="476F7429" w14:textId="77777777" w:rsidTr="00E2002B">
        <w:trPr>
          <w:trHeight w:val="456"/>
        </w:trPr>
        <w:tc>
          <w:tcPr>
            <w:tcW w:w="1560" w:type="dxa"/>
            <w:tcBorders>
              <w:top w:val="single" w:sz="4" w:space="0" w:color="auto"/>
              <w:left w:val="single" w:sz="4" w:space="0" w:color="auto"/>
              <w:bottom w:val="single" w:sz="4" w:space="0" w:color="auto"/>
              <w:right w:val="single" w:sz="4" w:space="0" w:color="auto"/>
            </w:tcBorders>
            <w:vAlign w:val="center"/>
          </w:tcPr>
          <w:p w14:paraId="4C97CBD8" w14:textId="77777777" w:rsidR="007D53B4" w:rsidRPr="00E2002B" w:rsidRDefault="007D53B4" w:rsidP="00E2002B">
            <w:pPr>
              <w:widowControl w:val="0"/>
              <w:jc w:val="center"/>
              <w:textAlignment w:val="top"/>
              <w:rPr>
                <w:b/>
                <w:i/>
                <w:sz w:val="22"/>
                <w:szCs w:val="22"/>
              </w:rPr>
            </w:pPr>
            <w:r w:rsidRPr="00E2002B">
              <w:rPr>
                <w:b/>
                <w:i/>
                <w:sz w:val="22"/>
                <w:szCs w:val="22"/>
              </w:rPr>
              <w:t>Левый</w:t>
            </w:r>
          </w:p>
          <w:p w14:paraId="76740444" w14:textId="77777777" w:rsidR="007D53B4" w:rsidRPr="00E2002B" w:rsidRDefault="007D53B4" w:rsidP="00E2002B">
            <w:pPr>
              <w:widowControl w:val="0"/>
              <w:jc w:val="center"/>
              <w:textAlignment w:val="top"/>
              <w:rPr>
                <w:b/>
                <w:i/>
                <w:sz w:val="22"/>
                <w:szCs w:val="22"/>
              </w:rPr>
            </w:pPr>
            <w:r w:rsidRPr="00E2002B">
              <w:rPr>
                <w:b/>
                <w:i/>
                <w:sz w:val="22"/>
                <w:szCs w:val="22"/>
                <w:lang w:val="en-US"/>
              </w:rPr>
              <w:t>L</w:t>
            </w:r>
            <w:proofErr w:type="spellStart"/>
            <w:r w:rsidRPr="00E2002B">
              <w:rPr>
                <w:b/>
                <w:i/>
                <w:sz w:val="22"/>
                <w:szCs w:val="22"/>
              </w:rPr>
              <w:t>eft</w:t>
            </w:r>
            <w:proofErr w:type="spellEnd"/>
          </w:p>
          <w:p w14:paraId="5BD4ACFF" w14:textId="77777777" w:rsidR="007D53B4" w:rsidRPr="00E2002B" w:rsidRDefault="007D53B4" w:rsidP="00E2002B">
            <w:pPr>
              <w:widowControl w:val="0"/>
              <w:jc w:val="center"/>
              <w:rPr>
                <w:b/>
                <w:i/>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08FD9C11" w14:textId="77777777" w:rsidR="007D53B4" w:rsidRPr="00E2002B" w:rsidRDefault="007D53B4" w:rsidP="00E2002B">
            <w:pPr>
              <w:widowControl w:val="0"/>
              <w:jc w:val="center"/>
              <w:rPr>
                <w:b/>
                <w:i/>
                <w:sz w:val="22"/>
                <w:szCs w:val="22"/>
                <w:u w:val="single"/>
              </w:rPr>
            </w:pPr>
          </w:p>
        </w:tc>
        <w:tc>
          <w:tcPr>
            <w:tcW w:w="1701" w:type="dxa"/>
            <w:tcBorders>
              <w:top w:val="single" w:sz="4" w:space="0" w:color="auto"/>
              <w:left w:val="single" w:sz="4" w:space="0" w:color="auto"/>
              <w:bottom w:val="single" w:sz="4" w:space="0" w:color="auto"/>
              <w:right w:val="single" w:sz="4" w:space="0" w:color="auto"/>
            </w:tcBorders>
            <w:vAlign w:val="center"/>
          </w:tcPr>
          <w:p w14:paraId="0458DB19" w14:textId="77777777" w:rsidR="007D53B4" w:rsidRPr="00E2002B" w:rsidRDefault="007D53B4" w:rsidP="00E2002B">
            <w:pPr>
              <w:pStyle w:val="ac"/>
              <w:widowControl w:val="0"/>
              <w:rPr>
                <w:rFonts w:ascii="Times New Roman" w:hAnsi="Times New Roman"/>
                <w:i/>
                <w:szCs w:val="22"/>
                <w:u w:val="single"/>
              </w:rPr>
            </w:pPr>
          </w:p>
        </w:tc>
        <w:tc>
          <w:tcPr>
            <w:tcW w:w="4573" w:type="dxa"/>
            <w:gridSpan w:val="4"/>
            <w:vMerge/>
            <w:tcBorders>
              <w:top w:val="single" w:sz="4" w:space="0" w:color="auto"/>
              <w:left w:val="single" w:sz="4" w:space="0" w:color="auto"/>
              <w:bottom w:val="single" w:sz="4" w:space="0" w:color="auto"/>
              <w:right w:val="single" w:sz="4" w:space="0" w:color="auto"/>
            </w:tcBorders>
            <w:vAlign w:val="center"/>
          </w:tcPr>
          <w:p w14:paraId="5FD9F3EB" w14:textId="77777777" w:rsidR="007D53B4" w:rsidRPr="00E2002B" w:rsidRDefault="007D53B4" w:rsidP="00E2002B">
            <w:pPr>
              <w:widowControl w:val="0"/>
              <w:rPr>
                <w:b/>
                <w:i/>
                <w:sz w:val="22"/>
                <w:szCs w:val="22"/>
                <w:lang w:val="en-US"/>
              </w:rPr>
            </w:pPr>
          </w:p>
        </w:tc>
      </w:tr>
      <w:tr w:rsidR="007D53B4" w:rsidRPr="00E2002B" w14:paraId="3122084E" w14:textId="77777777" w:rsidTr="00E2002B">
        <w:trPr>
          <w:trHeight w:val="453"/>
        </w:trPr>
        <w:tc>
          <w:tcPr>
            <w:tcW w:w="1560" w:type="dxa"/>
            <w:tcBorders>
              <w:top w:val="single" w:sz="4" w:space="0" w:color="auto"/>
              <w:left w:val="single" w:sz="4" w:space="0" w:color="auto"/>
              <w:bottom w:val="single" w:sz="4" w:space="0" w:color="auto"/>
              <w:right w:val="single" w:sz="4" w:space="0" w:color="auto"/>
            </w:tcBorders>
            <w:vAlign w:val="center"/>
          </w:tcPr>
          <w:p w14:paraId="19C8110E" w14:textId="77777777" w:rsidR="007D53B4" w:rsidRPr="00E2002B" w:rsidRDefault="007D53B4" w:rsidP="00E2002B">
            <w:pPr>
              <w:widowControl w:val="0"/>
              <w:jc w:val="center"/>
              <w:textAlignment w:val="top"/>
              <w:rPr>
                <w:b/>
                <w:i/>
                <w:sz w:val="22"/>
                <w:szCs w:val="22"/>
              </w:rPr>
            </w:pPr>
            <w:r w:rsidRPr="00E2002B">
              <w:rPr>
                <w:b/>
                <w:i/>
                <w:sz w:val="22"/>
                <w:szCs w:val="22"/>
              </w:rPr>
              <w:t>Правый</w:t>
            </w:r>
          </w:p>
          <w:p w14:paraId="2B42F67E" w14:textId="77777777" w:rsidR="007D53B4" w:rsidRPr="00E2002B" w:rsidRDefault="007D53B4" w:rsidP="00E2002B">
            <w:pPr>
              <w:widowControl w:val="0"/>
              <w:jc w:val="center"/>
              <w:textAlignment w:val="top"/>
              <w:rPr>
                <w:b/>
                <w:i/>
                <w:sz w:val="22"/>
                <w:szCs w:val="22"/>
              </w:rPr>
            </w:pPr>
            <w:r w:rsidRPr="00E2002B">
              <w:rPr>
                <w:b/>
                <w:i/>
                <w:sz w:val="22"/>
                <w:szCs w:val="22"/>
                <w:lang w:val="en-US"/>
              </w:rPr>
              <w:t>R</w:t>
            </w:r>
            <w:proofErr w:type="spellStart"/>
            <w:r w:rsidRPr="00E2002B">
              <w:rPr>
                <w:b/>
                <w:i/>
                <w:sz w:val="22"/>
                <w:szCs w:val="22"/>
              </w:rPr>
              <w:t>ight</w:t>
            </w:r>
            <w:proofErr w:type="spellEnd"/>
          </w:p>
          <w:p w14:paraId="42F70049" w14:textId="77777777" w:rsidR="007D53B4" w:rsidRPr="00E2002B" w:rsidRDefault="007D53B4" w:rsidP="00E2002B">
            <w:pPr>
              <w:widowControl w:val="0"/>
              <w:jc w:val="center"/>
              <w:rPr>
                <w:b/>
                <w:i/>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18D2D96C" w14:textId="77777777" w:rsidR="007D53B4" w:rsidRPr="00E2002B" w:rsidRDefault="007D53B4" w:rsidP="00E2002B">
            <w:pPr>
              <w:pStyle w:val="ac"/>
              <w:widowControl w:val="0"/>
              <w:rPr>
                <w:rFonts w:ascii="Times New Roman" w:hAnsi="Times New Roman"/>
                <w:i/>
                <w:szCs w:val="22"/>
                <w:u w:val="single"/>
              </w:rPr>
            </w:pPr>
          </w:p>
        </w:tc>
        <w:tc>
          <w:tcPr>
            <w:tcW w:w="1701" w:type="dxa"/>
            <w:tcBorders>
              <w:top w:val="single" w:sz="4" w:space="0" w:color="auto"/>
              <w:left w:val="single" w:sz="4" w:space="0" w:color="auto"/>
              <w:bottom w:val="single" w:sz="4" w:space="0" w:color="auto"/>
              <w:right w:val="single" w:sz="4" w:space="0" w:color="auto"/>
            </w:tcBorders>
            <w:vAlign w:val="center"/>
          </w:tcPr>
          <w:p w14:paraId="6BEBC319" w14:textId="77777777" w:rsidR="007D53B4" w:rsidRPr="00E2002B" w:rsidRDefault="007D53B4" w:rsidP="00E2002B">
            <w:pPr>
              <w:pStyle w:val="ac"/>
              <w:widowControl w:val="0"/>
              <w:rPr>
                <w:rFonts w:ascii="Times New Roman" w:hAnsi="Times New Roman"/>
                <w:i/>
                <w:szCs w:val="22"/>
                <w:u w:val="single"/>
              </w:rPr>
            </w:pPr>
          </w:p>
        </w:tc>
        <w:tc>
          <w:tcPr>
            <w:tcW w:w="4573" w:type="dxa"/>
            <w:gridSpan w:val="4"/>
            <w:vMerge/>
            <w:tcBorders>
              <w:top w:val="single" w:sz="4" w:space="0" w:color="auto"/>
              <w:left w:val="single" w:sz="4" w:space="0" w:color="auto"/>
              <w:bottom w:val="single" w:sz="4" w:space="0" w:color="auto"/>
              <w:right w:val="single" w:sz="4" w:space="0" w:color="auto"/>
            </w:tcBorders>
            <w:vAlign w:val="center"/>
          </w:tcPr>
          <w:p w14:paraId="4EA87F22" w14:textId="77777777" w:rsidR="007D53B4" w:rsidRPr="00E2002B" w:rsidRDefault="007D53B4" w:rsidP="00E2002B">
            <w:pPr>
              <w:widowControl w:val="0"/>
              <w:rPr>
                <w:b/>
                <w:i/>
                <w:sz w:val="22"/>
                <w:szCs w:val="22"/>
                <w:lang w:val="en-US"/>
              </w:rPr>
            </w:pPr>
          </w:p>
        </w:tc>
      </w:tr>
    </w:tbl>
    <w:p w14:paraId="01A560B9" w14:textId="77777777" w:rsidR="007D53B4" w:rsidRPr="00E2002B" w:rsidRDefault="007D53B4" w:rsidP="00E2002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960"/>
        </w:tabs>
        <w:jc w:val="both"/>
        <w:rPr>
          <w:b/>
          <w:sz w:val="22"/>
          <w:szCs w:val="22"/>
        </w:rPr>
      </w:pPr>
    </w:p>
    <w:tbl>
      <w:tblPr>
        <w:tblW w:w="9899" w:type="dxa"/>
        <w:tblInd w:w="93" w:type="dxa"/>
        <w:tblLook w:val="04A0" w:firstRow="1" w:lastRow="0" w:firstColumn="1" w:lastColumn="0" w:noHBand="0" w:noVBand="1"/>
      </w:tblPr>
      <w:tblGrid>
        <w:gridCol w:w="1720"/>
        <w:gridCol w:w="1646"/>
        <w:gridCol w:w="1646"/>
        <w:gridCol w:w="1661"/>
        <w:gridCol w:w="1646"/>
        <w:gridCol w:w="1580"/>
      </w:tblGrid>
      <w:tr w:rsidR="007D53B4" w:rsidRPr="00E2002B" w14:paraId="7B1AC28B" w14:textId="77777777" w:rsidTr="00E2002B">
        <w:trPr>
          <w:trHeight w:val="300"/>
        </w:trPr>
        <w:tc>
          <w:tcPr>
            <w:tcW w:w="1720" w:type="dxa"/>
            <w:shd w:val="clear" w:color="auto" w:fill="auto"/>
            <w:noWrap/>
            <w:vAlign w:val="bottom"/>
            <w:hideMark/>
          </w:tcPr>
          <w:p w14:paraId="407C3827" w14:textId="77777777" w:rsidR="007D53B4" w:rsidRPr="00E2002B" w:rsidRDefault="007D53B4" w:rsidP="00E2002B">
            <w:pPr>
              <w:widowControl w:val="0"/>
              <w:rPr>
                <w:b/>
                <w:bCs/>
                <w:sz w:val="22"/>
                <w:szCs w:val="22"/>
              </w:rPr>
            </w:pPr>
            <w:r w:rsidRPr="00E2002B">
              <w:rPr>
                <w:b/>
                <w:bCs/>
                <w:sz w:val="22"/>
                <w:szCs w:val="22"/>
              </w:rPr>
              <w:lastRenderedPageBreak/>
              <w:t>Получил ГСМ</w:t>
            </w:r>
          </w:p>
        </w:tc>
        <w:tc>
          <w:tcPr>
            <w:tcW w:w="1646" w:type="dxa"/>
            <w:shd w:val="clear" w:color="auto" w:fill="auto"/>
            <w:noWrap/>
            <w:vAlign w:val="bottom"/>
            <w:hideMark/>
          </w:tcPr>
          <w:p w14:paraId="78830AAE" w14:textId="77777777" w:rsidR="007D53B4" w:rsidRPr="00E2002B" w:rsidRDefault="007D53B4" w:rsidP="00E2002B">
            <w:pPr>
              <w:widowControl w:val="0"/>
              <w:rPr>
                <w:color w:val="000000"/>
                <w:sz w:val="22"/>
                <w:szCs w:val="22"/>
              </w:rPr>
            </w:pPr>
            <w:r w:rsidRPr="00E2002B">
              <w:rPr>
                <w:color w:val="000000"/>
                <w:sz w:val="22"/>
                <w:szCs w:val="22"/>
              </w:rPr>
              <w:t>____________</w:t>
            </w:r>
          </w:p>
        </w:tc>
        <w:tc>
          <w:tcPr>
            <w:tcW w:w="1646" w:type="dxa"/>
            <w:shd w:val="clear" w:color="auto" w:fill="auto"/>
            <w:noWrap/>
            <w:vAlign w:val="bottom"/>
            <w:hideMark/>
          </w:tcPr>
          <w:p w14:paraId="563DAAB3" w14:textId="77777777" w:rsidR="007D53B4" w:rsidRPr="00E2002B" w:rsidRDefault="007D53B4" w:rsidP="00E2002B">
            <w:pPr>
              <w:widowControl w:val="0"/>
              <w:rPr>
                <w:color w:val="000000"/>
                <w:sz w:val="22"/>
                <w:szCs w:val="22"/>
              </w:rPr>
            </w:pPr>
            <w:r w:rsidRPr="00E2002B">
              <w:rPr>
                <w:color w:val="000000"/>
                <w:sz w:val="22"/>
                <w:szCs w:val="22"/>
              </w:rPr>
              <w:t>____________</w:t>
            </w:r>
          </w:p>
        </w:tc>
        <w:tc>
          <w:tcPr>
            <w:tcW w:w="1661" w:type="dxa"/>
            <w:shd w:val="clear" w:color="auto" w:fill="auto"/>
            <w:noWrap/>
            <w:vAlign w:val="bottom"/>
            <w:hideMark/>
          </w:tcPr>
          <w:p w14:paraId="16CA67AD" w14:textId="77777777" w:rsidR="007D53B4" w:rsidRPr="00E2002B" w:rsidRDefault="007D53B4" w:rsidP="00E2002B">
            <w:pPr>
              <w:widowControl w:val="0"/>
              <w:rPr>
                <w:b/>
                <w:bCs/>
                <w:sz w:val="22"/>
                <w:szCs w:val="22"/>
              </w:rPr>
            </w:pPr>
            <w:r w:rsidRPr="00E2002B">
              <w:rPr>
                <w:b/>
                <w:bCs/>
                <w:sz w:val="22"/>
                <w:szCs w:val="22"/>
              </w:rPr>
              <w:t>Отпустил ГСМ</w:t>
            </w:r>
          </w:p>
        </w:tc>
        <w:tc>
          <w:tcPr>
            <w:tcW w:w="1646" w:type="dxa"/>
            <w:shd w:val="clear" w:color="auto" w:fill="auto"/>
            <w:noWrap/>
            <w:vAlign w:val="bottom"/>
            <w:hideMark/>
          </w:tcPr>
          <w:p w14:paraId="6DF818BC" w14:textId="77777777" w:rsidR="007D53B4" w:rsidRPr="00E2002B" w:rsidRDefault="007D53B4" w:rsidP="00E2002B">
            <w:pPr>
              <w:widowControl w:val="0"/>
              <w:jc w:val="center"/>
              <w:rPr>
                <w:color w:val="000000"/>
                <w:sz w:val="22"/>
                <w:szCs w:val="22"/>
              </w:rPr>
            </w:pPr>
            <w:r w:rsidRPr="00E2002B">
              <w:rPr>
                <w:color w:val="000000"/>
                <w:sz w:val="22"/>
                <w:szCs w:val="22"/>
              </w:rPr>
              <w:t>____________</w:t>
            </w:r>
          </w:p>
        </w:tc>
        <w:tc>
          <w:tcPr>
            <w:tcW w:w="1580" w:type="dxa"/>
            <w:shd w:val="clear" w:color="auto" w:fill="auto"/>
            <w:noWrap/>
            <w:vAlign w:val="bottom"/>
            <w:hideMark/>
          </w:tcPr>
          <w:p w14:paraId="61D9C9AC" w14:textId="77777777" w:rsidR="007D53B4" w:rsidRPr="00E2002B" w:rsidRDefault="007D53B4" w:rsidP="00E2002B">
            <w:pPr>
              <w:widowControl w:val="0"/>
              <w:jc w:val="center"/>
              <w:rPr>
                <w:color w:val="000000"/>
                <w:sz w:val="22"/>
                <w:szCs w:val="22"/>
              </w:rPr>
            </w:pPr>
            <w:r w:rsidRPr="00E2002B">
              <w:rPr>
                <w:color w:val="000000"/>
                <w:sz w:val="22"/>
                <w:szCs w:val="22"/>
              </w:rPr>
              <w:t>___________</w:t>
            </w:r>
          </w:p>
        </w:tc>
      </w:tr>
      <w:tr w:rsidR="007D53B4" w:rsidRPr="00E2002B" w14:paraId="7A85CA39" w14:textId="77777777" w:rsidTr="00E2002B">
        <w:trPr>
          <w:trHeight w:val="300"/>
        </w:trPr>
        <w:tc>
          <w:tcPr>
            <w:tcW w:w="1720" w:type="dxa"/>
            <w:shd w:val="clear" w:color="auto" w:fill="auto"/>
            <w:noWrap/>
            <w:hideMark/>
          </w:tcPr>
          <w:p w14:paraId="4CA64063" w14:textId="77777777" w:rsidR="007D53B4" w:rsidRPr="00E2002B" w:rsidRDefault="007D53B4" w:rsidP="00E2002B">
            <w:pPr>
              <w:widowControl w:val="0"/>
              <w:rPr>
                <w:color w:val="000000"/>
                <w:sz w:val="22"/>
                <w:szCs w:val="22"/>
              </w:rPr>
            </w:pPr>
            <w:proofErr w:type="spellStart"/>
            <w:r w:rsidRPr="00E2002B">
              <w:rPr>
                <w:color w:val="000000"/>
                <w:sz w:val="22"/>
                <w:szCs w:val="22"/>
              </w:rPr>
              <w:t>Goods</w:t>
            </w:r>
            <w:proofErr w:type="spellEnd"/>
            <w:r w:rsidRPr="00E2002B">
              <w:rPr>
                <w:color w:val="000000"/>
                <w:sz w:val="22"/>
                <w:szCs w:val="22"/>
              </w:rPr>
              <w:t xml:space="preserve"> </w:t>
            </w:r>
            <w:proofErr w:type="spellStart"/>
            <w:r w:rsidRPr="00E2002B">
              <w:rPr>
                <w:color w:val="000000"/>
                <w:sz w:val="22"/>
                <w:szCs w:val="22"/>
              </w:rPr>
              <w:t>received</w:t>
            </w:r>
            <w:proofErr w:type="spellEnd"/>
            <w:r w:rsidRPr="00E2002B">
              <w:rPr>
                <w:color w:val="000000"/>
                <w:sz w:val="22"/>
                <w:szCs w:val="22"/>
              </w:rPr>
              <w:t xml:space="preserve"> </w:t>
            </w:r>
            <w:proofErr w:type="spellStart"/>
            <w:r w:rsidRPr="00E2002B">
              <w:rPr>
                <w:color w:val="000000"/>
                <w:sz w:val="22"/>
                <w:szCs w:val="22"/>
              </w:rPr>
              <w:t>by</w:t>
            </w:r>
            <w:proofErr w:type="spellEnd"/>
          </w:p>
        </w:tc>
        <w:tc>
          <w:tcPr>
            <w:tcW w:w="1646" w:type="dxa"/>
            <w:shd w:val="clear" w:color="auto" w:fill="auto"/>
            <w:noWrap/>
            <w:hideMark/>
          </w:tcPr>
          <w:p w14:paraId="2100F367" w14:textId="77777777" w:rsidR="007D53B4" w:rsidRPr="00E2002B" w:rsidRDefault="007D53B4" w:rsidP="00E2002B">
            <w:pPr>
              <w:widowControl w:val="0"/>
              <w:jc w:val="center"/>
              <w:rPr>
                <w:color w:val="000000"/>
                <w:sz w:val="22"/>
                <w:szCs w:val="22"/>
              </w:rPr>
            </w:pPr>
            <w:r w:rsidRPr="00E2002B">
              <w:rPr>
                <w:color w:val="000000"/>
                <w:sz w:val="22"/>
                <w:szCs w:val="22"/>
              </w:rPr>
              <w:t xml:space="preserve">подпись/ </w:t>
            </w:r>
            <w:proofErr w:type="spellStart"/>
            <w:r w:rsidRPr="00E2002B">
              <w:rPr>
                <w:color w:val="000000"/>
                <w:sz w:val="22"/>
                <w:szCs w:val="22"/>
              </w:rPr>
              <w:t>signature</w:t>
            </w:r>
            <w:proofErr w:type="spellEnd"/>
          </w:p>
        </w:tc>
        <w:tc>
          <w:tcPr>
            <w:tcW w:w="1646" w:type="dxa"/>
            <w:shd w:val="clear" w:color="auto" w:fill="auto"/>
            <w:noWrap/>
            <w:hideMark/>
          </w:tcPr>
          <w:p w14:paraId="3C867D4D" w14:textId="77777777" w:rsidR="007D53B4" w:rsidRPr="00E2002B" w:rsidRDefault="007D53B4" w:rsidP="00E2002B">
            <w:pPr>
              <w:widowControl w:val="0"/>
              <w:jc w:val="center"/>
              <w:rPr>
                <w:color w:val="000000"/>
                <w:sz w:val="22"/>
                <w:szCs w:val="22"/>
              </w:rPr>
            </w:pPr>
            <w:r w:rsidRPr="00E2002B">
              <w:rPr>
                <w:color w:val="000000"/>
                <w:sz w:val="22"/>
                <w:szCs w:val="22"/>
              </w:rPr>
              <w:t xml:space="preserve">фамилия/ </w:t>
            </w:r>
            <w:proofErr w:type="spellStart"/>
            <w:r w:rsidRPr="00E2002B">
              <w:rPr>
                <w:color w:val="000000"/>
                <w:sz w:val="22"/>
                <w:szCs w:val="22"/>
              </w:rPr>
              <w:t>surname</w:t>
            </w:r>
            <w:proofErr w:type="spellEnd"/>
          </w:p>
        </w:tc>
        <w:tc>
          <w:tcPr>
            <w:tcW w:w="1661" w:type="dxa"/>
            <w:shd w:val="clear" w:color="auto" w:fill="auto"/>
            <w:noWrap/>
            <w:hideMark/>
          </w:tcPr>
          <w:p w14:paraId="0E81C65F" w14:textId="77777777" w:rsidR="007D53B4" w:rsidRPr="00E2002B" w:rsidRDefault="007D53B4" w:rsidP="00E2002B">
            <w:pPr>
              <w:widowControl w:val="0"/>
              <w:rPr>
                <w:color w:val="000000"/>
                <w:sz w:val="22"/>
                <w:szCs w:val="22"/>
              </w:rPr>
            </w:pPr>
            <w:proofErr w:type="spellStart"/>
            <w:r w:rsidRPr="00E2002B">
              <w:rPr>
                <w:color w:val="000000"/>
                <w:sz w:val="22"/>
                <w:szCs w:val="22"/>
              </w:rPr>
              <w:t>On</w:t>
            </w:r>
            <w:proofErr w:type="spellEnd"/>
            <w:r w:rsidRPr="00E2002B">
              <w:rPr>
                <w:color w:val="000000"/>
                <w:sz w:val="22"/>
                <w:szCs w:val="22"/>
              </w:rPr>
              <w:t xml:space="preserve"> </w:t>
            </w:r>
            <w:proofErr w:type="spellStart"/>
            <w:r w:rsidRPr="00E2002B">
              <w:rPr>
                <w:color w:val="000000"/>
                <w:sz w:val="22"/>
                <w:szCs w:val="22"/>
              </w:rPr>
              <w:t>behalf</w:t>
            </w:r>
            <w:proofErr w:type="spellEnd"/>
            <w:r w:rsidRPr="00E2002B">
              <w:rPr>
                <w:color w:val="000000"/>
                <w:sz w:val="22"/>
                <w:szCs w:val="22"/>
              </w:rPr>
              <w:t xml:space="preserve"> </w:t>
            </w:r>
            <w:proofErr w:type="spellStart"/>
            <w:r w:rsidRPr="00E2002B">
              <w:rPr>
                <w:color w:val="000000"/>
                <w:sz w:val="22"/>
                <w:szCs w:val="22"/>
              </w:rPr>
              <w:t>of</w:t>
            </w:r>
            <w:proofErr w:type="spellEnd"/>
            <w:r w:rsidRPr="00E2002B">
              <w:rPr>
                <w:color w:val="000000"/>
                <w:sz w:val="22"/>
                <w:szCs w:val="22"/>
              </w:rPr>
              <w:t xml:space="preserve"> </w:t>
            </w:r>
            <w:proofErr w:type="spellStart"/>
            <w:r w:rsidRPr="00E2002B">
              <w:rPr>
                <w:color w:val="000000"/>
                <w:sz w:val="22"/>
                <w:szCs w:val="22"/>
              </w:rPr>
              <w:t>supplier</w:t>
            </w:r>
            <w:proofErr w:type="spellEnd"/>
          </w:p>
        </w:tc>
        <w:tc>
          <w:tcPr>
            <w:tcW w:w="1646" w:type="dxa"/>
            <w:shd w:val="clear" w:color="auto" w:fill="auto"/>
            <w:noWrap/>
            <w:hideMark/>
          </w:tcPr>
          <w:p w14:paraId="23A3E45C" w14:textId="77777777" w:rsidR="007D53B4" w:rsidRPr="00E2002B" w:rsidRDefault="007D53B4" w:rsidP="00E2002B">
            <w:pPr>
              <w:widowControl w:val="0"/>
              <w:jc w:val="center"/>
              <w:rPr>
                <w:color w:val="000000"/>
                <w:sz w:val="22"/>
                <w:szCs w:val="22"/>
              </w:rPr>
            </w:pPr>
            <w:r w:rsidRPr="00E2002B">
              <w:rPr>
                <w:color w:val="000000"/>
                <w:sz w:val="22"/>
                <w:szCs w:val="22"/>
              </w:rPr>
              <w:t xml:space="preserve">подпись/ </w:t>
            </w:r>
            <w:proofErr w:type="spellStart"/>
            <w:r w:rsidRPr="00E2002B">
              <w:rPr>
                <w:color w:val="000000"/>
                <w:sz w:val="22"/>
                <w:szCs w:val="22"/>
              </w:rPr>
              <w:t>signature</w:t>
            </w:r>
            <w:proofErr w:type="spellEnd"/>
          </w:p>
        </w:tc>
        <w:tc>
          <w:tcPr>
            <w:tcW w:w="1580" w:type="dxa"/>
            <w:shd w:val="clear" w:color="auto" w:fill="auto"/>
            <w:noWrap/>
            <w:hideMark/>
          </w:tcPr>
          <w:p w14:paraId="617C5996" w14:textId="77777777" w:rsidR="007D53B4" w:rsidRPr="00E2002B" w:rsidRDefault="007D53B4" w:rsidP="00E2002B">
            <w:pPr>
              <w:widowControl w:val="0"/>
              <w:jc w:val="center"/>
              <w:rPr>
                <w:color w:val="000000"/>
                <w:sz w:val="22"/>
                <w:szCs w:val="22"/>
              </w:rPr>
            </w:pPr>
            <w:r w:rsidRPr="00E2002B">
              <w:rPr>
                <w:color w:val="000000"/>
                <w:sz w:val="22"/>
                <w:szCs w:val="22"/>
              </w:rPr>
              <w:t xml:space="preserve">фамилия/ </w:t>
            </w:r>
            <w:proofErr w:type="spellStart"/>
            <w:r w:rsidRPr="00E2002B">
              <w:rPr>
                <w:color w:val="000000"/>
                <w:sz w:val="22"/>
                <w:szCs w:val="22"/>
              </w:rPr>
              <w:t>surname</w:t>
            </w:r>
            <w:proofErr w:type="spellEnd"/>
          </w:p>
        </w:tc>
      </w:tr>
      <w:tr w:rsidR="007D53B4" w:rsidRPr="00E2002B" w14:paraId="7490EFE5" w14:textId="77777777" w:rsidTr="00E2002B">
        <w:trPr>
          <w:trHeight w:val="525"/>
        </w:trPr>
        <w:tc>
          <w:tcPr>
            <w:tcW w:w="1720" w:type="dxa"/>
            <w:shd w:val="clear" w:color="auto" w:fill="auto"/>
            <w:noWrap/>
            <w:vAlign w:val="bottom"/>
            <w:hideMark/>
          </w:tcPr>
          <w:p w14:paraId="79ABDAC6" w14:textId="77777777" w:rsidR="007D53B4" w:rsidRPr="00E2002B" w:rsidRDefault="007D53B4" w:rsidP="00E2002B">
            <w:pPr>
              <w:widowControl w:val="0"/>
              <w:jc w:val="center"/>
              <w:rPr>
                <w:color w:val="000000"/>
                <w:sz w:val="22"/>
                <w:szCs w:val="22"/>
              </w:rPr>
            </w:pPr>
            <w:r w:rsidRPr="00E2002B">
              <w:rPr>
                <w:color w:val="000000"/>
                <w:sz w:val="22"/>
                <w:szCs w:val="22"/>
              </w:rPr>
              <w:t> </w:t>
            </w:r>
          </w:p>
        </w:tc>
        <w:tc>
          <w:tcPr>
            <w:tcW w:w="1646" w:type="dxa"/>
            <w:shd w:val="clear" w:color="auto" w:fill="auto"/>
            <w:noWrap/>
            <w:vAlign w:val="bottom"/>
            <w:hideMark/>
          </w:tcPr>
          <w:p w14:paraId="50F4D7B0" w14:textId="77777777" w:rsidR="007D53B4" w:rsidRPr="00E2002B" w:rsidRDefault="007D53B4" w:rsidP="00E2002B">
            <w:pPr>
              <w:widowControl w:val="0"/>
              <w:jc w:val="center"/>
              <w:rPr>
                <w:color w:val="000000"/>
                <w:sz w:val="22"/>
                <w:szCs w:val="22"/>
              </w:rPr>
            </w:pPr>
            <w:r w:rsidRPr="00E2002B">
              <w:rPr>
                <w:color w:val="000000"/>
                <w:sz w:val="22"/>
                <w:szCs w:val="22"/>
              </w:rPr>
              <w:t> </w:t>
            </w:r>
          </w:p>
        </w:tc>
        <w:tc>
          <w:tcPr>
            <w:tcW w:w="1646" w:type="dxa"/>
            <w:shd w:val="clear" w:color="auto" w:fill="auto"/>
            <w:noWrap/>
            <w:vAlign w:val="bottom"/>
            <w:hideMark/>
          </w:tcPr>
          <w:p w14:paraId="5C035B38" w14:textId="77777777" w:rsidR="007D53B4" w:rsidRPr="00E2002B" w:rsidRDefault="007D53B4" w:rsidP="00E2002B">
            <w:pPr>
              <w:widowControl w:val="0"/>
              <w:jc w:val="center"/>
              <w:rPr>
                <w:color w:val="000000"/>
                <w:sz w:val="22"/>
                <w:szCs w:val="22"/>
              </w:rPr>
            </w:pPr>
            <w:r w:rsidRPr="00E2002B">
              <w:rPr>
                <w:color w:val="000000"/>
                <w:sz w:val="22"/>
                <w:szCs w:val="22"/>
              </w:rPr>
              <w:t> </w:t>
            </w:r>
          </w:p>
        </w:tc>
        <w:tc>
          <w:tcPr>
            <w:tcW w:w="1661" w:type="dxa"/>
            <w:shd w:val="clear" w:color="auto" w:fill="auto"/>
            <w:noWrap/>
            <w:vAlign w:val="bottom"/>
            <w:hideMark/>
          </w:tcPr>
          <w:p w14:paraId="07CF5CD9" w14:textId="77777777" w:rsidR="007D53B4" w:rsidRPr="00E2002B" w:rsidRDefault="007D53B4" w:rsidP="00E2002B">
            <w:pPr>
              <w:widowControl w:val="0"/>
              <w:jc w:val="center"/>
              <w:rPr>
                <w:color w:val="000000"/>
                <w:sz w:val="22"/>
                <w:szCs w:val="22"/>
              </w:rPr>
            </w:pPr>
            <w:r w:rsidRPr="00E2002B">
              <w:rPr>
                <w:color w:val="000000"/>
                <w:sz w:val="22"/>
                <w:szCs w:val="22"/>
              </w:rPr>
              <w:t> </w:t>
            </w:r>
          </w:p>
        </w:tc>
        <w:tc>
          <w:tcPr>
            <w:tcW w:w="1646" w:type="dxa"/>
            <w:shd w:val="clear" w:color="auto" w:fill="auto"/>
            <w:noWrap/>
            <w:vAlign w:val="bottom"/>
            <w:hideMark/>
          </w:tcPr>
          <w:p w14:paraId="39299AB8" w14:textId="77777777" w:rsidR="007D53B4" w:rsidRPr="00E2002B" w:rsidRDefault="007D53B4" w:rsidP="00E2002B">
            <w:pPr>
              <w:widowControl w:val="0"/>
              <w:jc w:val="center"/>
              <w:rPr>
                <w:color w:val="000000"/>
                <w:sz w:val="22"/>
                <w:szCs w:val="22"/>
              </w:rPr>
            </w:pPr>
            <w:r w:rsidRPr="00E2002B">
              <w:rPr>
                <w:color w:val="000000"/>
                <w:sz w:val="22"/>
                <w:szCs w:val="22"/>
              </w:rPr>
              <w:t>____________</w:t>
            </w:r>
          </w:p>
        </w:tc>
        <w:tc>
          <w:tcPr>
            <w:tcW w:w="1580" w:type="dxa"/>
            <w:shd w:val="clear" w:color="auto" w:fill="auto"/>
            <w:noWrap/>
            <w:vAlign w:val="bottom"/>
            <w:hideMark/>
          </w:tcPr>
          <w:p w14:paraId="0C214CEE" w14:textId="77777777" w:rsidR="007D53B4" w:rsidRPr="00E2002B" w:rsidRDefault="007D53B4" w:rsidP="00E2002B">
            <w:pPr>
              <w:widowControl w:val="0"/>
              <w:jc w:val="center"/>
              <w:rPr>
                <w:color w:val="000000"/>
                <w:sz w:val="22"/>
                <w:szCs w:val="22"/>
              </w:rPr>
            </w:pPr>
            <w:r w:rsidRPr="00E2002B">
              <w:rPr>
                <w:color w:val="000000"/>
                <w:sz w:val="22"/>
                <w:szCs w:val="22"/>
              </w:rPr>
              <w:t>___________</w:t>
            </w:r>
          </w:p>
        </w:tc>
      </w:tr>
      <w:tr w:rsidR="007D53B4" w:rsidRPr="00E2002B" w14:paraId="4B6211C4" w14:textId="77777777" w:rsidTr="00E2002B">
        <w:trPr>
          <w:trHeight w:val="300"/>
        </w:trPr>
        <w:tc>
          <w:tcPr>
            <w:tcW w:w="1720" w:type="dxa"/>
            <w:shd w:val="clear" w:color="auto" w:fill="auto"/>
            <w:noWrap/>
            <w:vAlign w:val="bottom"/>
            <w:hideMark/>
          </w:tcPr>
          <w:p w14:paraId="77500F30" w14:textId="77777777" w:rsidR="007D53B4" w:rsidRPr="00E2002B" w:rsidRDefault="007D53B4" w:rsidP="00E2002B">
            <w:pPr>
              <w:widowControl w:val="0"/>
              <w:jc w:val="center"/>
              <w:rPr>
                <w:color w:val="000000"/>
                <w:sz w:val="22"/>
                <w:szCs w:val="22"/>
              </w:rPr>
            </w:pPr>
            <w:r w:rsidRPr="00E2002B">
              <w:rPr>
                <w:color w:val="000000"/>
                <w:sz w:val="22"/>
                <w:szCs w:val="22"/>
              </w:rPr>
              <w:t> </w:t>
            </w:r>
          </w:p>
        </w:tc>
        <w:tc>
          <w:tcPr>
            <w:tcW w:w="1646" w:type="dxa"/>
            <w:shd w:val="clear" w:color="auto" w:fill="auto"/>
            <w:noWrap/>
            <w:vAlign w:val="bottom"/>
            <w:hideMark/>
          </w:tcPr>
          <w:p w14:paraId="55638CF6" w14:textId="77777777" w:rsidR="007D53B4" w:rsidRPr="00E2002B" w:rsidRDefault="007D53B4" w:rsidP="00E2002B">
            <w:pPr>
              <w:widowControl w:val="0"/>
              <w:jc w:val="center"/>
              <w:rPr>
                <w:color w:val="000000"/>
                <w:sz w:val="22"/>
                <w:szCs w:val="22"/>
              </w:rPr>
            </w:pPr>
            <w:r w:rsidRPr="00E2002B">
              <w:rPr>
                <w:color w:val="000000"/>
                <w:sz w:val="22"/>
                <w:szCs w:val="22"/>
              </w:rPr>
              <w:t> </w:t>
            </w:r>
          </w:p>
        </w:tc>
        <w:tc>
          <w:tcPr>
            <w:tcW w:w="1646" w:type="dxa"/>
            <w:shd w:val="clear" w:color="auto" w:fill="auto"/>
            <w:noWrap/>
            <w:vAlign w:val="bottom"/>
            <w:hideMark/>
          </w:tcPr>
          <w:p w14:paraId="6723A231" w14:textId="77777777" w:rsidR="007D53B4" w:rsidRPr="00E2002B" w:rsidRDefault="007D53B4" w:rsidP="00E2002B">
            <w:pPr>
              <w:widowControl w:val="0"/>
              <w:jc w:val="center"/>
              <w:rPr>
                <w:color w:val="000000"/>
                <w:sz w:val="22"/>
                <w:szCs w:val="22"/>
              </w:rPr>
            </w:pPr>
            <w:r w:rsidRPr="00E2002B">
              <w:rPr>
                <w:color w:val="000000"/>
                <w:sz w:val="22"/>
                <w:szCs w:val="22"/>
              </w:rPr>
              <w:t> </w:t>
            </w:r>
          </w:p>
        </w:tc>
        <w:tc>
          <w:tcPr>
            <w:tcW w:w="1661" w:type="dxa"/>
            <w:shd w:val="clear" w:color="auto" w:fill="auto"/>
            <w:noWrap/>
            <w:vAlign w:val="bottom"/>
            <w:hideMark/>
          </w:tcPr>
          <w:p w14:paraId="5D12100F" w14:textId="77777777" w:rsidR="007D53B4" w:rsidRPr="00E2002B" w:rsidRDefault="007D53B4" w:rsidP="00E2002B">
            <w:pPr>
              <w:widowControl w:val="0"/>
              <w:jc w:val="center"/>
              <w:rPr>
                <w:color w:val="000000"/>
                <w:sz w:val="22"/>
                <w:szCs w:val="22"/>
              </w:rPr>
            </w:pPr>
            <w:r w:rsidRPr="00E2002B">
              <w:rPr>
                <w:color w:val="000000"/>
                <w:sz w:val="22"/>
                <w:szCs w:val="22"/>
              </w:rPr>
              <w:t> </w:t>
            </w:r>
          </w:p>
        </w:tc>
        <w:tc>
          <w:tcPr>
            <w:tcW w:w="1646" w:type="dxa"/>
            <w:shd w:val="clear" w:color="auto" w:fill="auto"/>
            <w:noWrap/>
            <w:hideMark/>
          </w:tcPr>
          <w:p w14:paraId="18FEFC9F" w14:textId="77777777" w:rsidR="007D53B4" w:rsidRPr="00E2002B" w:rsidRDefault="007D53B4" w:rsidP="00E2002B">
            <w:pPr>
              <w:widowControl w:val="0"/>
              <w:jc w:val="center"/>
              <w:rPr>
                <w:color w:val="000000"/>
                <w:sz w:val="22"/>
                <w:szCs w:val="22"/>
              </w:rPr>
            </w:pPr>
            <w:r w:rsidRPr="00E2002B">
              <w:rPr>
                <w:color w:val="000000"/>
                <w:sz w:val="22"/>
                <w:szCs w:val="22"/>
              </w:rPr>
              <w:t xml:space="preserve">подпись/ </w:t>
            </w:r>
            <w:proofErr w:type="spellStart"/>
            <w:r w:rsidRPr="00E2002B">
              <w:rPr>
                <w:color w:val="000000"/>
                <w:sz w:val="22"/>
                <w:szCs w:val="22"/>
              </w:rPr>
              <w:t>signature</w:t>
            </w:r>
            <w:proofErr w:type="spellEnd"/>
          </w:p>
        </w:tc>
        <w:tc>
          <w:tcPr>
            <w:tcW w:w="1580" w:type="dxa"/>
            <w:shd w:val="clear" w:color="auto" w:fill="auto"/>
            <w:noWrap/>
            <w:hideMark/>
          </w:tcPr>
          <w:p w14:paraId="092E2C31" w14:textId="77777777" w:rsidR="007D53B4" w:rsidRPr="00E2002B" w:rsidRDefault="007D53B4" w:rsidP="00E2002B">
            <w:pPr>
              <w:widowControl w:val="0"/>
              <w:jc w:val="center"/>
              <w:rPr>
                <w:color w:val="000000"/>
                <w:sz w:val="22"/>
                <w:szCs w:val="22"/>
              </w:rPr>
            </w:pPr>
            <w:r w:rsidRPr="00E2002B">
              <w:rPr>
                <w:color w:val="000000"/>
                <w:sz w:val="22"/>
                <w:szCs w:val="22"/>
              </w:rPr>
              <w:t xml:space="preserve">фамилия/ </w:t>
            </w:r>
            <w:proofErr w:type="spellStart"/>
            <w:r w:rsidRPr="00E2002B">
              <w:rPr>
                <w:color w:val="000000"/>
                <w:sz w:val="22"/>
                <w:szCs w:val="22"/>
              </w:rPr>
              <w:t>surname</w:t>
            </w:r>
            <w:proofErr w:type="spellEnd"/>
          </w:p>
        </w:tc>
      </w:tr>
    </w:tbl>
    <w:p w14:paraId="0C506E5D" w14:textId="77777777" w:rsidR="007D53B4" w:rsidRPr="00E2002B" w:rsidRDefault="007D53B4" w:rsidP="00E2002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960"/>
        </w:tabs>
        <w:jc w:val="both"/>
        <w:rPr>
          <w:b/>
          <w:sz w:val="22"/>
          <w:szCs w:val="22"/>
        </w:rPr>
      </w:pPr>
    </w:p>
    <w:p w14:paraId="04A69751" w14:textId="77777777" w:rsidR="007D53B4" w:rsidRPr="00E2002B" w:rsidRDefault="007D53B4" w:rsidP="00E2002B">
      <w:pPr>
        <w:widowControl w:val="0"/>
        <w:rPr>
          <w:sz w:val="22"/>
          <w:szCs w:val="22"/>
        </w:rPr>
      </w:pPr>
    </w:p>
    <w:p w14:paraId="0607B461" w14:textId="77777777" w:rsidR="007D53B4" w:rsidRPr="00E2002B" w:rsidRDefault="007D53B4" w:rsidP="00E2002B">
      <w:pPr>
        <w:widowControl w:val="0"/>
        <w:rPr>
          <w:sz w:val="22"/>
          <w:szCs w:val="22"/>
        </w:rPr>
      </w:pPr>
      <w:r w:rsidRPr="00E2002B">
        <w:rPr>
          <w:sz w:val="22"/>
          <w:szCs w:val="22"/>
        </w:rPr>
        <w:br w:type="page"/>
      </w:r>
    </w:p>
    <w:p w14:paraId="709F9852" w14:textId="77777777" w:rsidR="007D53B4" w:rsidRPr="00E2002B" w:rsidRDefault="007D53B4" w:rsidP="00E2002B">
      <w:pPr>
        <w:widowControl w:val="0"/>
        <w:rPr>
          <w:b/>
          <w:bCs/>
          <w:sz w:val="22"/>
          <w:szCs w:val="22"/>
          <w:lang w:val="en-US"/>
        </w:rPr>
      </w:pPr>
    </w:p>
    <w:p w14:paraId="35A36CA3" w14:textId="77777777" w:rsidR="007D53B4" w:rsidRPr="00E2002B" w:rsidRDefault="007D53B4" w:rsidP="00E2002B">
      <w:pPr>
        <w:widowControl w:val="0"/>
        <w:tabs>
          <w:tab w:val="left" w:pos="5812"/>
        </w:tabs>
        <w:ind w:left="426"/>
        <w:jc w:val="right"/>
        <w:rPr>
          <w:b/>
          <w:bCs/>
          <w:sz w:val="22"/>
          <w:szCs w:val="22"/>
        </w:rPr>
      </w:pPr>
      <w:r w:rsidRPr="00E2002B">
        <w:rPr>
          <w:b/>
          <w:bCs/>
          <w:sz w:val="22"/>
          <w:szCs w:val="22"/>
        </w:rPr>
        <w:t>Приложение № 4</w:t>
      </w:r>
    </w:p>
    <w:p w14:paraId="598B83F4" w14:textId="77777777" w:rsidR="007D53B4" w:rsidRPr="00E2002B" w:rsidRDefault="007D53B4" w:rsidP="00E2002B">
      <w:pPr>
        <w:widowControl w:val="0"/>
        <w:tabs>
          <w:tab w:val="left" w:pos="5812"/>
        </w:tabs>
        <w:ind w:left="426"/>
        <w:jc w:val="right"/>
        <w:rPr>
          <w:b/>
          <w:bCs/>
          <w:sz w:val="22"/>
          <w:szCs w:val="22"/>
        </w:rPr>
      </w:pPr>
      <w:r w:rsidRPr="00E2002B">
        <w:rPr>
          <w:b/>
          <w:bCs/>
          <w:sz w:val="22"/>
          <w:szCs w:val="22"/>
        </w:rPr>
        <w:t>к Договору №</w:t>
      </w:r>
      <w:r w:rsidR="006E293B" w:rsidRPr="00E2002B">
        <w:rPr>
          <w:b/>
          <w:bCs/>
          <w:sz w:val="22"/>
          <w:szCs w:val="22"/>
        </w:rPr>
        <w:t>_________</w:t>
      </w:r>
      <w:r w:rsidRPr="00E2002B">
        <w:rPr>
          <w:b/>
          <w:bCs/>
          <w:sz w:val="22"/>
          <w:szCs w:val="22"/>
        </w:rPr>
        <w:t xml:space="preserve"> от </w:t>
      </w:r>
      <w:r w:rsidR="006E293B" w:rsidRPr="00E2002B">
        <w:rPr>
          <w:b/>
          <w:bCs/>
          <w:sz w:val="22"/>
          <w:szCs w:val="22"/>
        </w:rPr>
        <w:t>________________</w:t>
      </w:r>
      <w:r w:rsidRPr="00E2002B">
        <w:rPr>
          <w:b/>
          <w:bCs/>
          <w:sz w:val="22"/>
          <w:szCs w:val="22"/>
        </w:rPr>
        <w:t xml:space="preserve"> г.</w:t>
      </w:r>
    </w:p>
    <w:p w14:paraId="58520034" w14:textId="77777777" w:rsidR="007D53B4" w:rsidRPr="00E2002B" w:rsidRDefault="007D53B4" w:rsidP="00E2002B">
      <w:pPr>
        <w:widowControl w:val="0"/>
        <w:ind w:left="4956"/>
        <w:jc w:val="right"/>
        <w:rPr>
          <w:sz w:val="22"/>
          <w:szCs w:val="22"/>
        </w:rPr>
      </w:pPr>
      <w:r w:rsidRPr="00E2002B">
        <w:rPr>
          <w:sz w:val="22"/>
          <w:szCs w:val="22"/>
        </w:rPr>
        <w:t>является неотъемлемой частью договора</w:t>
      </w:r>
    </w:p>
    <w:p w14:paraId="5CDEBF8D" w14:textId="77777777" w:rsidR="007D53B4" w:rsidRPr="00E2002B" w:rsidRDefault="007D53B4" w:rsidP="00E2002B">
      <w:pPr>
        <w:widowControl w:val="0"/>
        <w:rPr>
          <w:sz w:val="22"/>
          <w:szCs w:val="22"/>
        </w:rPr>
      </w:pPr>
    </w:p>
    <w:p w14:paraId="68677D4E" w14:textId="77777777" w:rsidR="007D53B4" w:rsidRPr="00E2002B" w:rsidRDefault="007D53B4" w:rsidP="00E2002B">
      <w:pPr>
        <w:widowControl w:val="0"/>
        <w:rPr>
          <w:sz w:val="22"/>
          <w:szCs w:val="22"/>
        </w:rPr>
      </w:pPr>
    </w:p>
    <w:p w14:paraId="653F078E" w14:textId="77777777" w:rsidR="007D53B4" w:rsidRPr="00E2002B" w:rsidRDefault="007D53B4" w:rsidP="00E2002B">
      <w:pPr>
        <w:widowControl w:val="0"/>
        <w:jc w:val="center"/>
        <w:rPr>
          <w:b/>
          <w:sz w:val="22"/>
          <w:szCs w:val="22"/>
        </w:rPr>
      </w:pPr>
      <w:r w:rsidRPr="00E2002B">
        <w:rPr>
          <w:b/>
          <w:sz w:val="22"/>
          <w:szCs w:val="22"/>
        </w:rPr>
        <w:t>АНТИКОРРУПЦИОННЫЕ ОБЯЗАТЕЛЬСТВА</w:t>
      </w:r>
    </w:p>
    <w:p w14:paraId="3E11B3D8" w14:textId="77777777" w:rsidR="007D53B4" w:rsidRPr="00E2002B" w:rsidRDefault="007D53B4" w:rsidP="00E2002B">
      <w:pPr>
        <w:widowControl w:val="0"/>
        <w:rPr>
          <w:sz w:val="22"/>
          <w:szCs w:val="22"/>
        </w:rPr>
      </w:pPr>
    </w:p>
    <w:p w14:paraId="482D3677" w14:textId="01C6DE4A" w:rsidR="007D53B4" w:rsidRPr="00E2002B" w:rsidRDefault="00947BAE" w:rsidP="00E2002B">
      <w:pPr>
        <w:widowControl w:val="0"/>
        <w:ind w:firstLine="567"/>
        <w:jc w:val="both"/>
        <w:rPr>
          <w:b/>
          <w:sz w:val="22"/>
          <w:szCs w:val="22"/>
        </w:rPr>
      </w:pPr>
      <w:r w:rsidRPr="00E2002B">
        <w:rPr>
          <w:b/>
          <w:sz w:val="22"/>
          <w:szCs w:val="22"/>
        </w:rPr>
        <w:t>_______________________</w:t>
      </w:r>
      <w:r w:rsidR="007D53B4" w:rsidRPr="00E2002B">
        <w:rPr>
          <w:sz w:val="22"/>
          <w:szCs w:val="22"/>
        </w:rPr>
        <w:t xml:space="preserve">, именуемое в дальнейшем </w:t>
      </w:r>
      <w:r w:rsidR="00DA07F0">
        <w:rPr>
          <w:b/>
          <w:sz w:val="22"/>
          <w:szCs w:val="22"/>
        </w:rPr>
        <w:t>Исполнитель</w:t>
      </w:r>
      <w:r w:rsidR="007D53B4" w:rsidRPr="00E2002B">
        <w:rPr>
          <w:sz w:val="22"/>
          <w:szCs w:val="22"/>
        </w:rPr>
        <w:t>, в лице</w:t>
      </w:r>
      <w:r w:rsidRPr="00E2002B">
        <w:rPr>
          <w:sz w:val="22"/>
          <w:szCs w:val="22"/>
        </w:rPr>
        <w:t xml:space="preserve"> _____________________________________</w:t>
      </w:r>
      <w:r w:rsidR="007D53B4" w:rsidRPr="00E2002B">
        <w:rPr>
          <w:b/>
          <w:sz w:val="22"/>
          <w:szCs w:val="22"/>
        </w:rPr>
        <w:t>,</w:t>
      </w:r>
      <w:r w:rsidR="007D53B4" w:rsidRPr="00E2002B">
        <w:rPr>
          <w:sz w:val="22"/>
          <w:szCs w:val="22"/>
        </w:rPr>
        <w:t xml:space="preserve"> действующего на основании </w:t>
      </w:r>
      <w:r w:rsidRPr="00E2002B">
        <w:rPr>
          <w:sz w:val="22"/>
          <w:szCs w:val="22"/>
        </w:rPr>
        <w:t>______________</w:t>
      </w:r>
      <w:r w:rsidR="007D53B4" w:rsidRPr="00E2002B">
        <w:rPr>
          <w:sz w:val="22"/>
          <w:szCs w:val="22"/>
        </w:rPr>
        <w:t>, с одной стороны, и</w:t>
      </w:r>
      <w:r w:rsidR="007D53B4" w:rsidRPr="00E2002B">
        <w:rPr>
          <w:b/>
          <w:sz w:val="22"/>
          <w:szCs w:val="22"/>
        </w:rPr>
        <w:t xml:space="preserve"> </w:t>
      </w:r>
    </w:p>
    <w:p w14:paraId="098F5AA3" w14:textId="5073787D" w:rsidR="007D53B4" w:rsidRPr="00E2002B" w:rsidRDefault="007D53B4" w:rsidP="00E2002B">
      <w:pPr>
        <w:widowControl w:val="0"/>
        <w:ind w:firstLine="567"/>
        <w:jc w:val="both"/>
        <w:rPr>
          <w:sz w:val="22"/>
          <w:szCs w:val="22"/>
        </w:rPr>
      </w:pPr>
      <w:r w:rsidRPr="00E2002B">
        <w:rPr>
          <w:b/>
          <w:noProof/>
          <w:sz w:val="22"/>
          <w:szCs w:val="22"/>
        </w:rPr>
        <w:t>Акционерное общество «Костромское авиапредприятие»,</w:t>
      </w:r>
      <w:r w:rsidRPr="00E2002B">
        <w:rPr>
          <w:b/>
          <w:sz w:val="22"/>
          <w:szCs w:val="22"/>
        </w:rPr>
        <w:t xml:space="preserve"> </w:t>
      </w:r>
      <w:r w:rsidRPr="00E2002B">
        <w:rPr>
          <w:sz w:val="22"/>
          <w:szCs w:val="22"/>
        </w:rPr>
        <w:t xml:space="preserve">именуемое в дальнейшем </w:t>
      </w:r>
      <w:r w:rsidR="00E2002B">
        <w:rPr>
          <w:b/>
          <w:sz w:val="22"/>
          <w:szCs w:val="22"/>
        </w:rPr>
        <w:t>Заказчик</w:t>
      </w:r>
      <w:r w:rsidRPr="00E2002B">
        <w:rPr>
          <w:sz w:val="22"/>
          <w:szCs w:val="22"/>
        </w:rPr>
        <w:t xml:space="preserve">, в лице </w:t>
      </w:r>
      <w:r w:rsidRPr="00E2002B">
        <w:rPr>
          <w:noProof/>
          <w:sz w:val="22"/>
          <w:szCs w:val="22"/>
        </w:rPr>
        <w:t>генерального директора</w:t>
      </w:r>
      <w:r w:rsidRPr="00E2002B">
        <w:rPr>
          <w:sz w:val="22"/>
          <w:szCs w:val="22"/>
        </w:rPr>
        <w:t xml:space="preserve"> </w:t>
      </w:r>
      <w:r w:rsidRPr="00E2002B">
        <w:rPr>
          <w:b/>
          <w:noProof/>
          <w:sz w:val="22"/>
          <w:szCs w:val="22"/>
        </w:rPr>
        <w:t>Лукина Александра Алексеевича</w:t>
      </w:r>
      <w:r w:rsidRPr="00E2002B">
        <w:rPr>
          <w:b/>
          <w:sz w:val="22"/>
          <w:szCs w:val="22"/>
        </w:rPr>
        <w:t xml:space="preserve">, </w:t>
      </w:r>
      <w:r w:rsidRPr="00E2002B">
        <w:rPr>
          <w:sz w:val="22"/>
          <w:szCs w:val="22"/>
        </w:rPr>
        <w:t xml:space="preserve">действующего на основании </w:t>
      </w:r>
      <w:r w:rsidRPr="00E2002B">
        <w:rPr>
          <w:noProof/>
          <w:sz w:val="22"/>
          <w:szCs w:val="22"/>
        </w:rPr>
        <w:t>Устава</w:t>
      </w:r>
      <w:r w:rsidRPr="00E2002B">
        <w:rPr>
          <w:sz w:val="22"/>
          <w:szCs w:val="22"/>
        </w:rPr>
        <w:t xml:space="preserve">, с другой стороны, вместе также именуемые </w:t>
      </w:r>
      <w:r w:rsidRPr="00E2002B">
        <w:rPr>
          <w:b/>
          <w:sz w:val="22"/>
          <w:szCs w:val="22"/>
        </w:rPr>
        <w:t>Стороны</w:t>
      </w:r>
      <w:r w:rsidRPr="00E2002B">
        <w:rPr>
          <w:sz w:val="22"/>
          <w:szCs w:val="22"/>
        </w:rPr>
        <w:t>, заключили настоящее Приложение о нижеследующем:</w:t>
      </w:r>
    </w:p>
    <w:p w14:paraId="5B94C5CD" w14:textId="77777777" w:rsidR="007D53B4" w:rsidRPr="00E2002B" w:rsidRDefault="007D53B4" w:rsidP="00E2002B">
      <w:pPr>
        <w:widowControl w:val="0"/>
        <w:ind w:firstLine="567"/>
        <w:jc w:val="both"/>
        <w:rPr>
          <w:sz w:val="22"/>
          <w:szCs w:val="22"/>
        </w:rPr>
      </w:pPr>
    </w:p>
    <w:p w14:paraId="75753837" w14:textId="77777777" w:rsidR="007D53B4" w:rsidRPr="00E2002B" w:rsidRDefault="007D53B4" w:rsidP="00E2002B">
      <w:pPr>
        <w:widowControl w:val="0"/>
        <w:ind w:firstLine="567"/>
        <w:jc w:val="both"/>
        <w:rPr>
          <w:sz w:val="22"/>
          <w:szCs w:val="22"/>
        </w:rPr>
      </w:pPr>
      <w:r w:rsidRPr="00E2002B">
        <w:rPr>
          <w:sz w:val="22"/>
          <w:szCs w:val="22"/>
        </w:rPr>
        <w:t>Статья 1</w:t>
      </w:r>
    </w:p>
    <w:p w14:paraId="2CFA81A7" w14:textId="77777777" w:rsidR="007D53B4" w:rsidRPr="00E2002B" w:rsidRDefault="007D53B4" w:rsidP="00E2002B">
      <w:pPr>
        <w:widowControl w:val="0"/>
        <w:ind w:firstLine="567"/>
        <w:jc w:val="both"/>
        <w:rPr>
          <w:sz w:val="22"/>
          <w:szCs w:val="22"/>
        </w:rPr>
      </w:pPr>
    </w:p>
    <w:p w14:paraId="214CBE42" w14:textId="383A93DF" w:rsidR="007D53B4" w:rsidRPr="00E2002B" w:rsidRDefault="00E2002B" w:rsidP="00E2002B">
      <w:pPr>
        <w:widowControl w:val="0"/>
        <w:ind w:firstLine="567"/>
        <w:jc w:val="both"/>
        <w:rPr>
          <w:sz w:val="22"/>
          <w:szCs w:val="22"/>
        </w:rPr>
      </w:pPr>
      <w:r>
        <w:rPr>
          <w:sz w:val="22"/>
          <w:szCs w:val="22"/>
        </w:rPr>
        <w:t>Заказчик</w:t>
      </w:r>
      <w:r w:rsidR="007D53B4" w:rsidRPr="00E2002B">
        <w:rPr>
          <w:sz w:val="22"/>
          <w:szCs w:val="22"/>
        </w:rPr>
        <w:t xml:space="preserve"> гарантирует и заверяет </w:t>
      </w:r>
      <w:r>
        <w:rPr>
          <w:sz w:val="22"/>
          <w:szCs w:val="22"/>
        </w:rPr>
        <w:t>Исполнителя</w:t>
      </w:r>
      <w:r w:rsidR="007D53B4" w:rsidRPr="00E2002B">
        <w:rPr>
          <w:sz w:val="22"/>
          <w:szCs w:val="22"/>
        </w:rPr>
        <w:t xml:space="preserve">, что </w:t>
      </w:r>
    </w:p>
    <w:p w14:paraId="182BB49C" w14:textId="77777777" w:rsidR="007D53B4" w:rsidRPr="00E2002B" w:rsidRDefault="007D53B4" w:rsidP="00E2002B">
      <w:pPr>
        <w:widowControl w:val="0"/>
        <w:ind w:firstLine="567"/>
        <w:jc w:val="both"/>
        <w:rPr>
          <w:sz w:val="22"/>
          <w:szCs w:val="22"/>
        </w:rPr>
      </w:pPr>
    </w:p>
    <w:p w14:paraId="5FBC74D9" w14:textId="625F6052" w:rsidR="007D53B4" w:rsidRPr="00E2002B" w:rsidRDefault="007D53B4" w:rsidP="00E2002B">
      <w:pPr>
        <w:widowControl w:val="0"/>
        <w:ind w:firstLine="567"/>
        <w:jc w:val="both"/>
        <w:rPr>
          <w:sz w:val="22"/>
          <w:szCs w:val="22"/>
        </w:rPr>
      </w:pPr>
      <w:r w:rsidRPr="00E2002B">
        <w:rPr>
          <w:sz w:val="22"/>
          <w:szCs w:val="22"/>
        </w:rPr>
        <w:t xml:space="preserve">А) </w:t>
      </w:r>
      <w:r w:rsidR="00E2002B">
        <w:rPr>
          <w:sz w:val="22"/>
          <w:szCs w:val="22"/>
        </w:rPr>
        <w:t>Заказчик</w:t>
      </w:r>
      <w:r w:rsidRPr="00E2002B">
        <w:rPr>
          <w:sz w:val="22"/>
          <w:szCs w:val="22"/>
        </w:rPr>
        <w:t xml:space="preserve">, а также его аффилированные лица, бенефициары, работники, сотрудники и иные лица, действующие в интересах </w:t>
      </w:r>
      <w:r w:rsidR="00E2002B">
        <w:rPr>
          <w:sz w:val="22"/>
          <w:szCs w:val="22"/>
        </w:rPr>
        <w:t>Заказчика</w:t>
      </w:r>
      <w:r w:rsidRPr="00E2002B">
        <w:rPr>
          <w:sz w:val="22"/>
          <w:szCs w:val="22"/>
        </w:rPr>
        <w:t>, его аффилированных лиц или бенефициаров (далее «Связанные лица»), не совершали и не будут совершать следующие действия (далее – «Запрещенные действия»):</w:t>
      </w:r>
    </w:p>
    <w:p w14:paraId="5BDBA12A" w14:textId="77777777" w:rsidR="007D53B4" w:rsidRPr="00E2002B" w:rsidRDefault="007D53B4" w:rsidP="00E2002B">
      <w:pPr>
        <w:widowControl w:val="0"/>
        <w:ind w:firstLine="567"/>
        <w:jc w:val="both"/>
        <w:rPr>
          <w:sz w:val="22"/>
          <w:szCs w:val="22"/>
        </w:rPr>
      </w:pPr>
    </w:p>
    <w:p w14:paraId="13C2BD86" w14:textId="77777777" w:rsidR="007D53B4" w:rsidRPr="00E2002B" w:rsidRDefault="007D53B4" w:rsidP="00E2002B">
      <w:pPr>
        <w:pStyle w:val="af7"/>
        <w:widowControl w:val="0"/>
        <w:numPr>
          <w:ilvl w:val="0"/>
          <w:numId w:val="12"/>
        </w:numPr>
        <w:ind w:left="0" w:firstLine="567"/>
        <w:jc w:val="both"/>
        <w:rPr>
          <w:sz w:val="22"/>
          <w:szCs w:val="22"/>
        </w:rPr>
      </w:pPr>
      <w:r w:rsidRPr="00E2002B">
        <w:rPr>
          <w:sz w:val="22"/>
          <w:szCs w:val="22"/>
        </w:rPr>
        <w:t>передача, предложение или обещание передать денежные средства, материальные ценности, ценные бумаги, иное имущество или имущественные права,</w:t>
      </w:r>
    </w:p>
    <w:p w14:paraId="30ED7B6C" w14:textId="77777777" w:rsidR="007D53B4" w:rsidRPr="00E2002B" w:rsidRDefault="007D53B4" w:rsidP="00E2002B">
      <w:pPr>
        <w:pStyle w:val="af7"/>
        <w:widowControl w:val="0"/>
        <w:numPr>
          <w:ilvl w:val="0"/>
          <w:numId w:val="12"/>
        </w:numPr>
        <w:ind w:left="0" w:firstLine="567"/>
        <w:jc w:val="both"/>
        <w:rPr>
          <w:sz w:val="22"/>
          <w:szCs w:val="22"/>
        </w:rPr>
      </w:pPr>
      <w:r w:rsidRPr="00E2002B">
        <w:rPr>
          <w:sz w:val="22"/>
          <w:szCs w:val="22"/>
        </w:rPr>
        <w:t xml:space="preserve">оказание, предложение или обещание оказать услуги, </w:t>
      </w:r>
    </w:p>
    <w:p w14:paraId="21A4AB7D" w14:textId="77777777" w:rsidR="007D53B4" w:rsidRPr="00E2002B" w:rsidRDefault="007D53B4" w:rsidP="00E2002B">
      <w:pPr>
        <w:pStyle w:val="af7"/>
        <w:widowControl w:val="0"/>
        <w:numPr>
          <w:ilvl w:val="0"/>
          <w:numId w:val="12"/>
        </w:numPr>
        <w:ind w:left="0" w:firstLine="567"/>
        <w:jc w:val="both"/>
        <w:rPr>
          <w:sz w:val="22"/>
          <w:szCs w:val="22"/>
        </w:rPr>
      </w:pPr>
      <w:r w:rsidRPr="00E2002B">
        <w:rPr>
          <w:sz w:val="22"/>
          <w:szCs w:val="22"/>
        </w:rPr>
        <w:t>освобождение, предложение или обещание освободить от исполнения обязательства или обязанности,</w:t>
      </w:r>
    </w:p>
    <w:p w14:paraId="4553984D" w14:textId="77777777" w:rsidR="007D53B4" w:rsidRPr="00E2002B" w:rsidRDefault="007D53B4" w:rsidP="00E2002B">
      <w:pPr>
        <w:pStyle w:val="af7"/>
        <w:widowControl w:val="0"/>
        <w:numPr>
          <w:ilvl w:val="0"/>
          <w:numId w:val="12"/>
        </w:numPr>
        <w:ind w:left="0" w:firstLine="567"/>
        <w:jc w:val="both"/>
        <w:rPr>
          <w:sz w:val="22"/>
          <w:szCs w:val="22"/>
        </w:rPr>
      </w:pPr>
      <w:r w:rsidRPr="00E2002B">
        <w:rPr>
          <w:sz w:val="22"/>
          <w:szCs w:val="22"/>
        </w:rPr>
        <w:t>предоставление, предложение или обещание предоставить иные выгоды</w:t>
      </w:r>
    </w:p>
    <w:p w14:paraId="33069D29" w14:textId="77777777" w:rsidR="007D53B4" w:rsidRPr="00E2002B" w:rsidRDefault="007D53B4" w:rsidP="00E2002B">
      <w:pPr>
        <w:pStyle w:val="af7"/>
        <w:widowControl w:val="0"/>
        <w:ind w:left="0" w:firstLine="567"/>
        <w:jc w:val="both"/>
        <w:rPr>
          <w:sz w:val="22"/>
          <w:szCs w:val="22"/>
        </w:rPr>
      </w:pPr>
    </w:p>
    <w:p w14:paraId="1FC809E9" w14:textId="72D2F0AA" w:rsidR="007D53B4" w:rsidRPr="00E2002B" w:rsidRDefault="007D53B4" w:rsidP="00E2002B">
      <w:pPr>
        <w:widowControl w:val="0"/>
        <w:ind w:firstLine="567"/>
        <w:jc w:val="both"/>
        <w:rPr>
          <w:sz w:val="22"/>
          <w:szCs w:val="22"/>
        </w:rPr>
      </w:pPr>
      <w:r w:rsidRPr="00E2002B">
        <w:rPr>
          <w:sz w:val="22"/>
          <w:szCs w:val="22"/>
        </w:rPr>
        <w:t xml:space="preserve">прямо или косвенно, в отношении любых третьих лиц, включая, помимо прочего, любых работников </w:t>
      </w:r>
      <w:r w:rsidR="00E2002B">
        <w:rPr>
          <w:sz w:val="22"/>
          <w:szCs w:val="22"/>
        </w:rPr>
        <w:t>Исполнителя</w:t>
      </w:r>
      <w:r w:rsidRPr="00E2002B">
        <w:rPr>
          <w:sz w:val="22"/>
          <w:szCs w:val="22"/>
        </w:rPr>
        <w:t xml:space="preserve"> или аффилированных лиц </w:t>
      </w:r>
      <w:r w:rsidR="00E2002B">
        <w:rPr>
          <w:sz w:val="22"/>
          <w:szCs w:val="22"/>
        </w:rPr>
        <w:t>Исполнителя</w:t>
      </w:r>
      <w:r w:rsidRPr="00E2002B">
        <w:rPr>
          <w:sz w:val="22"/>
          <w:szCs w:val="22"/>
        </w:rPr>
        <w:t>, для оказания влияния на действия или решения таких третьих лиц с целью определения условий, заключения, исполнения, или прекращения Договора и любых связанных с ним обязательств Сторон, либо получения каких-либо неправомерных преимуществ, выгод или достижения иных неправомерных целей;</w:t>
      </w:r>
    </w:p>
    <w:p w14:paraId="5830E538" w14:textId="77777777" w:rsidR="007D53B4" w:rsidRPr="00E2002B" w:rsidRDefault="007D53B4" w:rsidP="00E2002B">
      <w:pPr>
        <w:widowControl w:val="0"/>
        <w:ind w:firstLine="567"/>
        <w:jc w:val="both"/>
        <w:rPr>
          <w:sz w:val="22"/>
          <w:szCs w:val="22"/>
        </w:rPr>
      </w:pPr>
    </w:p>
    <w:p w14:paraId="66D66A4F" w14:textId="1D891B3A" w:rsidR="007D53B4" w:rsidRPr="00E2002B" w:rsidRDefault="007D53B4" w:rsidP="00E2002B">
      <w:pPr>
        <w:widowControl w:val="0"/>
        <w:ind w:firstLine="567"/>
        <w:jc w:val="both"/>
        <w:rPr>
          <w:sz w:val="22"/>
          <w:szCs w:val="22"/>
        </w:rPr>
      </w:pPr>
      <w:r w:rsidRPr="00E2002B">
        <w:rPr>
          <w:sz w:val="22"/>
          <w:szCs w:val="22"/>
        </w:rPr>
        <w:t xml:space="preserve">Б) </w:t>
      </w:r>
      <w:r w:rsidR="00E2002B">
        <w:rPr>
          <w:sz w:val="22"/>
          <w:szCs w:val="22"/>
        </w:rPr>
        <w:t>Заказчик</w:t>
      </w:r>
      <w:r w:rsidRPr="00E2002B">
        <w:rPr>
          <w:sz w:val="22"/>
          <w:szCs w:val="22"/>
        </w:rPr>
        <w:t xml:space="preserve"> и Связанные лица не совершали и не будут совершать в интересах </w:t>
      </w:r>
      <w:r w:rsidR="00E2002B">
        <w:rPr>
          <w:sz w:val="22"/>
          <w:szCs w:val="22"/>
        </w:rPr>
        <w:t>Исполнителя</w:t>
      </w:r>
      <w:r w:rsidRPr="00E2002B">
        <w:rPr>
          <w:sz w:val="22"/>
          <w:szCs w:val="22"/>
        </w:rPr>
        <w:t xml:space="preserve"> каких-либо действий, квалифицируемых принимаемым законодательством как дача или получение взятки, коммерческий подкуп, незаконное вознаграждение от имени юридического лица, а также иных действий в нарушение требований применимого законодательства и международных актов о противодействии коррупции,</w:t>
      </w:r>
    </w:p>
    <w:p w14:paraId="4AB95827" w14:textId="77777777" w:rsidR="007D53B4" w:rsidRPr="00E2002B" w:rsidRDefault="007D53B4" w:rsidP="00E2002B">
      <w:pPr>
        <w:widowControl w:val="0"/>
        <w:ind w:firstLine="567"/>
        <w:jc w:val="both"/>
        <w:rPr>
          <w:sz w:val="22"/>
          <w:szCs w:val="22"/>
        </w:rPr>
      </w:pPr>
    </w:p>
    <w:p w14:paraId="4377A8E2" w14:textId="5139F7AE" w:rsidR="007D53B4" w:rsidRPr="00E2002B" w:rsidRDefault="007D53B4" w:rsidP="00E2002B">
      <w:pPr>
        <w:widowControl w:val="0"/>
        <w:ind w:firstLine="567"/>
        <w:jc w:val="both"/>
        <w:rPr>
          <w:sz w:val="22"/>
          <w:szCs w:val="22"/>
        </w:rPr>
      </w:pPr>
      <w:r w:rsidRPr="00E2002B">
        <w:rPr>
          <w:sz w:val="22"/>
          <w:szCs w:val="22"/>
        </w:rPr>
        <w:t xml:space="preserve">В) </w:t>
      </w:r>
      <w:r w:rsidR="00E2002B">
        <w:rPr>
          <w:sz w:val="22"/>
          <w:szCs w:val="22"/>
        </w:rPr>
        <w:t>Заказчик</w:t>
      </w:r>
      <w:r w:rsidRPr="00E2002B">
        <w:rPr>
          <w:sz w:val="22"/>
          <w:szCs w:val="22"/>
        </w:rPr>
        <w:t xml:space="preserve"> предоставил </w:t>
      </w:r>
      <w:r w:rsidR="00E2002B">
        <w:rPr>
          <w:sz w:val="22"/>
          <w:szCs w:val="22"/>
        </w:rPr>
        <w:t>Исполнителю</w:t>
      </w:r>
      <w:r w:rsidRPr="00E2002B">
        <w:rPr>
          <w:sz w:val="22"/>
          <w:szCs w:val="22"/>
        </w:rPr>
        <w:t xml:space="preserve"> всю полную и достоверную информацию о цепочке собственников </w:t>
      </w:r>
      <w:r w:rsidR="00E2002B">
        <w:rPr>
          <w:sz w:val="22"/>
          <w:szCs w:val="22"/>
        </w:rPr>
        <w:t>Заказчика</w:t>
      </w:r>
      <w:r w:rsidRPr="00E2002B">
        <w:rPr>
          <w:sz w:val="22"/>
          <w:szCs w:val="22"/>
        </w:rPr>
        <w:t xml:space="preserve">, включая конечных бенефициаров, а также информацию об исполнительных органах </w:t>
      </w:r>
      <w:r w:rsidR="00E2002B">
        <w:rPr>
          <w:sz w:val="22"/>
          <w:szCs w:val="22"/>
        </w:rPr>
        <w:t>Заказчика</w:t>
      </w:r>
      <w:r w:rsidRPr="00E2002B">
        <w:rPr>
          <w:sz w:val="22"/>
          <w:szCs w:val="22"/>
        </w:rPr>
        <w:t xml:space="preserve">. </w:t>
      </w:r>
    </w:p>
    <w:p w14:paraId="6096C256" w14:textId="77777777" w:rsidR="007D53B4" w:rsidRPr="00E2002B" w:rsidRDefault="007D53B4" w:rsidP="00E2002B">
      <w:pPr>
        <w:widowControl w:val="0"/>
        <w:ind w:firstLine="567"/>
        <w:jc w:val="both"/>
        <w:rPr>
          <w:sz w:val="22"/>
          <w:szCs w:val="22"/>
        </w:rPr>
      </w:pPr>
    </w:p>
    <w:p w14:paraId="12AA4E16" w14:textId="306ACFF8" w:rsidR="007D53B4" w:rsidRPr="00E2002B" w:rsidRDefault="007D53B4" w:rsidP="00E2002B">
      <w:pPr>
        <w:widowControl w:val="0"/>
        <w:ind w:firstLine="567"/>
        <w:jc w:val="both"/>
        <w:rPr>
          <w:sz w:val="22"/>
          <w:szCs w:val="22"/>
        </w:rPr>
      </w:pPr>
      <w:r w:rsidRPr="00E2002B">
        <w:rPr>
          <w:sz w:val="22"/>
          <w:szCs w:val="22"/>
        </w:rPr>
        <w:t xml:space="preserve">К Запрещенным действиям для целей настоящей статьи не относятся соответствующие применимому законодательству, обычаям делового оборота и нормам делового этикета действия (в т. ч. деловые подарки незначительной стоимости), которые не могут оказать влияния на решения работников </w:t>
      </w:r>
      <w:r w:rsidR="00E2002B">
        <w:rPr>
          <w:sz w:val="22"/>
          <w:szCs w:val="22"/>
        </w:rPr>
        <w:t>Исполнителя</w:t>
      </w:r>
      <w:r w:rsidRPr="00E2002B">
        <w:rPr>
          <w:sz w:val="22"/>
          <w:szCs w:val="22"/>
        </w:rPr>
        <w:t xml:space="preserve"> или его аффилированных лиц по определению условий, заключению, использованию или прекращению Договора и любых связанных с ним обязательств. </w:t>
      </w:r>
    </w:p>
    <w:p w14:paraId="2A826A99" w14:textId="77777777" w:rsidR="007D53B4" w:rsidRPr="00E2002B" w:rsidRDefault="007D53B4" w:rsidP="00E2002B">
      <w:pPr>
        <w:widowControl w:val="0"/>
        <w:ind w:firstLine="567"/>
        <w:jc w:val="both"/>
        <w:rPr>
          <w:sz w:val="22"/>
          <w:szCs w:val="22"/>
        </w:rPr>
      </w:pPr>
    </w:p>
    <w:p w14:paraId="684049CB" w14:textId="77777777" w:rsidR="007D53B4" w:rsidRPr="00E2002B" w:rsidRDefault="007D53B4" w:rsidP="00E2002B">
      <w:pPr>
        <w:widowControl w:val="0"/>
        <w:ind w:firstLine="567"/>
        <w:jc w:val="both"/>
        <w:rPr>
          <w:sz w:val="22"/>
          <w:szCs w:val="22"/>
        </w:rPr>
      </w:pPr>
      <w:r w:rsidRPr="00E2002B">
        <w:rPr>
          <w:sz w:val="22"/>
          <w:szCs w:val="22"/>
        </w:rPr>
        <w:t>Статья 2</w:t>
      </w:r>
    </w:p>
    <w:p w14:paraId="055BE543" w14:textId="77777777" w:rsidR="007D53B4" w:rsidRPr="00E2002B" w:rsidRDefault="007D53B4" w:rsidP="00E2002B">
      <w:pPr>
        <w:widowControl w:val="0"/>
        <w:ind w:firstLine="567"/>
        <w:jc w:val="both"/>
        <w:rPr>
          <w:sz w:val="22"/>
          <w:szCs w:val="22"/>
        </w:rPr>
      </w:pPr>
    </w:p>
    <w:p w14:paraId="31770020" w14:textId="354FC519" w:rsidR="007D53B4" w:rsidRPr="00E2002B" w:rsidRDefault="007D53B4" w:rsidP="00E2002B">
      <w:pPr>
        <w:widowControl w:val="0"/>
        <w:ind w:firstLine="567"/>
        <w:jc w:val="both"/>
        <w:rPr>
          <w:sz w:val="22"/>
          <w:szCs w:val="22"/>
        </w:rPr>
      </w:pPr>
      <w:r w:rsidRPr="00E2002B">
        <w:rPr>
          <w:sz w:val="22"/>
          <w:szCs w:val="22"/>
        </w:rPr>
        <w:t xml:space="preserve">В случае возникновения у </w:t>
      </w:r>
      <w:r w:rsidR="00E2002B">
        <w:rPr>
          <w:sz w:val="22"/>
          <w:szCs w:val="22"/>
        </w:rPr>
        <w:t>Заказчика</w:t>
      </w:r>
      <w:r w:rsidRPr="00E2002B">
        <w:rPr>
          <w:sz w:val="22"/>
          <w:szCs w:val="22"/>
        </w:rPr>
        <w:t xml:space="preserve"> оснований полагать, что произошло или может </w:t>
      </w:r>
      <w:r w:rsidRPr="00E2002B">
        <w:rPr>
          <w:sz w:val="22"/>
          <w:szCs w:val="22"/>
        </w:rPr>
        <w:lastRenderedPageBreak/>
        <w:t xml:space="preserve">произойти нарушение каких-либо заверений и гарантий, предусмотренных ст. 1 выше («Антикоррупционные заверения»), </w:t>
      </w:r>
      <w:r w:rsidR="00E2002B">
        <w:rPr>
          <w:sz w:val="22"/>
          <w:szCs w:val="22"/>
        </w:rPr>
        <w:t>Заказчик</w:t>
      </w:r>
      <w:r w:rsidRPr="00E2002B">
        <w:rPr>
          <w:sz w:val="22"/>
          <w:szCs w:val="22"/>
        </w:rPr>
        <w:t xml:space="preserve"> обязуется незамедлительно уведомить об этом </w:t>
      </w:r>
      <w:r w:rsidR="00E2002B">
        <w:rPr>
          <w:sz w:val="22"/>
          <w:szCs w:val="22"/>
        </w:rPr>
        <w:t>Исполнителя</w:t>
      </w:r>
      <w:r w:rsidRPr="00E2002B">
        <w:rPr>
          <w:sz w:val="22"/>
          <w:szCs w:val="22"/>
        </w:rPr>
        <w:t xml:space="preserve"> в письменной форме. В таком уведомлении </w:t>
      </w:r>
      <w:r w:rsidR="00E2002B">
        <w:rPr>
          <w:sz w:val="22"/>
          <w:szCs w:val="22"/>
        </w:rPr>
        <w:t>Заказчик</w:t>
      </w:r>
      <w:r w:rsidRPr="00E2002B">
        <w:rPr>
          <w:sz w:val="22"/>
          <w:szCs w:val="22"/>
        </w:rPr>
        <w:t xml:space="preserve"> обязан сослаться на факты или предоставить материалы, достоверно подтверждающие или дающие основание полагать, что произошло или может произойти нарушение каких-либо Антикоррупционных гарантий и заверений.</w:t>
      </w:r>
    </w:p>
    <w:p w14:paraId="3D4C9BB9" w14:textId="54778314" w:rsidR="007D53B4" w:rsidRPr="00E2002B" w:rsidRDefault="007D53B4" w:rsidP="00E2002B">
      <w:pPr>
        <w:widowControl w:val="0"/>
        <w:ind w:firstLine="567"/>
        <w:jc w:val="both"/>
        <w:rPr>
          <w:sz w:val="22"/>
          <w:szCs w:val="22"/>
        </w:rPr>
      </w:pPr>
      <w:r w:rsidRPr="00E2002B">
        <w:rPr>
          <w:sz w:val="22"/>
          <w:szCs w:val="22"/>
        </w:rPr>
        <w:t xml:space="preserve">После получения такого письменного уведомления </w:t>
      </w:r>
      <w:r w:rsidR="00DA07F0">
        <w:rPr>
          <w:sz w:val="22"/>
          <w:szCs w:val="22"/>
        </w:rPr>
        <w:t>Исполнитель</w:t>
      </w:r>
      <w:r w:rsidRPr="00E2002B">
        <w:rPr>
          <w:sz w:val="22"/>
          <w:szCs w:val="22"/>
        </w:rPr>
        <w:t xml:space="preserve"> вправе приостановить исполнение обязательств по Договору до получения соответствующего подтверждения об отсутствии факта нарушения Антикоррупционных заверений. </w:t>
      </w:r>
    </w:p>
    <w:p w14:paraId="3EFEE8B7" w14:textId="77777777" w:rsidR="007D53B4" w:rsidRPr="00E2002B" w:rsidRDefault="007D53B4" w:rsidP="00E2002B">
      <w:pPr>
        <w:widowControl w:val="0"/>
        <w:ind w:firstLine="567"/>
        <w:jc w:val="both"/>
        <w:rPr>
          <w:sz w:val="22"/>
          <w:szCs w:val="22"/>
        </w:rPr>
      </w:pPr>
    </w:p>
    <w:p w14:paraId="54328C85" w14:textId="77777777" w:rsidR="007D53B4" w:rsidRPr="00E2002B" w:rsidRDefault="007D53B4" w:rsidP="00E2002B">
      <w:pPr>
        <w:widowControl w:val="0"/>
        <w:ind w:firstLine="567"/>
        <w:jc w:val="both"/>
        <w:rPr>
          <w:sz w:val="22"/>
          <w:szCs w:val="22"/>
        </w:rPr>
      </w:pPr>
      <w:r w:rsidRPr="00E2002B">
        <w:rPr>
          <w:sz w:val="22"/>
          <w:szCs w:val="22"/>
        </w:rPr>
        <w:t>Статья 3</w:t>
      </w:r>
    </w:p>
    <w:p w14:paraId="3245B491" w14:textId="77777777" w:rsidR="007D53B4" w:rsidRPr="00E2002B" w:rsidRDefault="007D53B4" w:rsidP="00E2002B">
      <w:pPr>
        <w:widowControl w:val="0"/>
        <w:ind w:firstLine="567"/>
        <w:jc w:val="both"/>
        <w:rPr>
          <w:sz w:val="22"/>
          <w:szCs w:val="22"/>
        </w:rPr>
      </w:pPr>
    </w:p>
    <w:p w14:paraId="372CE7E2" w14:textId="142B3245" w:rsidR="007D53B4" w:rsidRPr="00E2002B" w:rsidRDefault="00DA07F0" w:rsidP="00E2002B">
      <w:pPr>
        <w:widowControl w:val="0"/>
        <w:ind w:firstLine="567"/>
        <w:jc w:val="both"/>
        <w:rPr>
          <w:sz w:val="22"/>
          <w:szCs w:val="22"/>
        </w:rPr>
      </w:pPr>
      <w:r>
        <w:rPr>
          <w:sz w:val="22"/>
          <w:szCs w:val="22"/>
        </w:rPr>
        <w:t>Исполнитель</w:t>
      </w:r>
      <w:r w:rsidR="007D53B4" w:rsidRPr="00E2002B">
        <w:rPr>
          <w:sz w:val="22"/>
          <w:szCs w:val="22"/>
        </w:rPr>
        <w:t xml:space="preserve"> вправе запрашивать и получать любые документы, связанные с исполнением </w:t>
      </w:r>
      <w:r w:rsidR="00E2002B">
        <w:rPr>
          <w:sz w:val="22"/>
          <w:szCs w:val="22"/>
        </w:rPr>
        <w:t>Заказчиком</w:t>
      </w:r>
      <w:r w:rsidR="007D53B4" w:rsidRPr="00E2002B">
        <w:rPr>
          <w:sz w:val="22"/>
          <w:szCs w:val="22"/>
        </w:rPr>
        <w:t xml:space="preserve"> Договора, для проверки соблюдения </w:t>
      </w:r>
      <w:r w:rsidR="00E2002B">
        <w:rPr>
          <w:sz w:val="22"/>
          <w:szCs w:val="22"/>
        </w:rPr>
        <w:t>Заказчиком</w:t>
      </w:r>
      <w:r w:rsidR="007D53B4" w:rsidRPr="00E2002B">
        <w:rPr>
          <w:sz w:val="22"/>
          <w:szCs w:val="22"/>
        </w:rPr>
        <w:t xml:space="preserve"> Антикоррупционных заверений. </w:t>
      </w:r>
    </w:p>
    <w:p w14:paraId="50C88E56" w14:textId="77777777" w:rsidR="007D53B4" w:rsidRPr="00E2002B" w:rsidRDefault="007D53B4" w:rsidP="00E2002B">
      <w:pPr>
        <w:widowControl w:val="0"/>
        <w:ind w:firstLine="567"/>
        <w:jc w:val="both"/>
        <w:rPr>
          <w:sz w:val="22"/>
          <w:szCs w:val="22"/>
        </w:rPr>
      </w:pPr>
    </w:p>
    <w:p w14:paraId="39094CCA" w14:textId="77777777" w:rsidR="007D53B4" w:rsidRPr="00E2002B" w:rsidRDefault="007D53B4" w:rsidP="00E2002B">
      <w:pPr>
        <w:widowControl w:val="0"/>
        <w:ind w:firstLine="567"/>
        <w:jc w:val="both"/>
        <w:rPr>
          <w:sz w:val="22"/>
          <w:szCs w:val="22"/>
        </w:rPr>
      </w:pPr>
      <w:r w:rsidRPr="00E2002B">
        <w:rPr>
          <w:sz w:val="22"/>
          <w:szCs w:val="22"/>
        </w:rPr>
        <w:t xml:space="preserve">Статья 4 </w:t>
      </w:r>
    </w:p>
    <w:p w14:paraId="34D3A92A" w14:textId="77777777" w:rsidR="007D53B4" w:rsidRPr="00E2002B" w:rsidRDefault="007D53B4" w:rsidP="00E2002B">
      <w:pPr>
        <w:widowControl w:val="0"/>
        <w:ind w:firstLine="567"/>
        <w:jc w:val="both"/>
        <w:rPr>
          <w:sz w:val="22"/>
          <w:szCs w:val="22"/>
        </w:rPr>
      </w:pPr>
    </w:p>
    <w:p w14:paraId="370D8A8C" w14:textId="6599ECA0" w:rsidR="007D53B4" w:rsidRPr="00E2002B" w:rsidRDefault="007D53B4" w:rsidP="00E2002B">
      <w:pPr>
        <w:widowControl w:val="0"/>
        <w:ind w:firstLine="567"/>
        <w:jc w:val="both"/>
        <w:rPr>
          <w:sz w:val="22"/>
          <w:szCs w:val="22"/>
        </w:rPr>
      </w:pPr>
      <w:r w:rsidRPr="00E2002B">
        <w:rPr>
          <w:sz w:val="22"/>
          <w:szCs w:val="22"/>
        </w:rPr>
        <w:t xml:space="preserve">В случае нарушения </w:t>
      </w:r>
      <w:r w:rsidR="00E2002B">
        <w:rPr>
          <w:sz w:val="22"/>
          <w:szCs w:val="22"/>
        </w:rPr>
        <w:t>Заказчиком</w:t>
      </w:r>
      <w:r w:rsidRPr="00E2002B">
        <w:rPr>
          <w:sz w:val="22"/>
          <w:szCs w:val="22"/>
        </w:rPr>
        <w:t xml:space="preserve">, предусмотренных настоящим Приложением антикоррупционных обязательств, гарантий и заверений </w:t>
      </w:r>
      <w:r w:rsidR="00DA07F0">
        <w:rPr>
          <w:sz w:val="22"/>
          <w:szCs w:val="22"/>
        </w:rPr>
        <w:t>Исполнитель</w:t>
      </w:r>
      <w:r w:rsidRPr="00E2002B">
        <w:rPr>
          <w:sz w:val="22"/>
          <w:szCs w:val="22"/>
        </w:rPr>
        <w:t xml:space="preserve"> вправе в одностороннем порядке отказаться от исполнения Договора и любых связанных с ним обязательств, а также потребовать уплаты штрафной неустойки в размере 100 000 (Сто тысяч) рублей, в также возмещения убытков и ущерба, понесенного </w:t>
      </w:r>
      <w:r w:rsidR="00DA07F0">
        <w:rPr>
          <w:sz w:val="22"/>
          <w:szCs w:val="22"/>
        </w:rPr>
        <w:t>Исполнителем</w:t>
      </w:r>
      <w:r w:rsidRPr="00E2002B">
        <w:rPr>
          <w:sz w:val="22"/>
          <w:szCs w:val="22"/>
        </w:rPr>
        <w:t xml:space="preserve"> и его аффилированными лицами, а также их работниками в результате такого нарушения. </w:t>
      </w:r>
    </w:p>
    <w:p w14:paraId="1D88F1FB" w14:textId="77777777" w:rsidR="007D53B4" w:rsidRPr="00E2002B" w:rsidRDefault="007D53B4" w:rsidP="00E2002B">
      <w:pPr>
        <w:widowControl w:val="0"/>
        <w:jc w:val="both"/>
        <w:rPr>
          <w:sz w:val="22"/>
          <w:szCs w:val="22"/>
        </w:rPr>
      </w:pPr>
    </w:p>
    <w:p w14:paraId="29B7EAD9" w14:textId="77777777" w:rsidR="007D53B4" w:rsidRPr="00E2002B" w:rsidRDefault="007D53B4" w:rsidP="00E2002B">
      <w:pPr>
        <w:widowControl w:val="0"/>
        <w:jc w:val="both"/>
        <w:rPr>
          <w:sz w:val="22"/>
          <w:szCs w:val="22"/>
        </w:rPr>
      </w:pPr>
      <w:r w:rsidRPr="00E2002B">
        <w:rPr>
          <w:sz w:val="22"/>
          <w:szCs w:val="22"/>
        </w:rPr>
        <w:t xml:space="preserve"> </w:t>
      </w:r>
    </w:p>
    <w:tbl>
      <w:tblPr>
        <w:tblW w:w="9356" w:type="dxa"/>
        <w:tblInd w:w="71" w:type="dxa"/>
        <w:tblLayout w:type="fixed"/>
        <w:tblCellMar>
          <w:left w:w="71" w:type="dxa"/>
          <w:right w:w="71" w:type="dxa"/>
        </w:tblCellMar>
        <w:tblLook w:val="0000" w:firstRow="0" w:lastRow="0" w:firstColumn="0" w:lastColumn="0" w:noHBand="0" w:noVBand="0"/>
      </w:tblPr>
      <w:tblGrid>
        <w:gridCol w:w="4678"/>
        <w:gridCol w:w="4678"/>
      </w:tblGrid>
      <w:tr w:rsidR="007D53B4" w:rsidRPr="00E2002B" w14:paraId="2EB2BB97" w14:textId="77777777" w:rsidTr="00E2002B">
        <w:tc>
          <w:tcPr>
            <w:tcW w:w="4678" w:type="dxa"/>
          </w:tcPr>
          <w:p w14:paraId="0FB9574F" w14:textId="2066940C" w:rsidR="007D53B4" w:rsidRPr="00E2002B" w:rsidRDefault="00E2002B" w:rsidP="00E2002B">
            <w:pPr>
              <w:widowControl w:val="0"/>
              <w:jc w:val="center"/>
              <w:rPr>
                <w:b/>
                <w:sz w:val="22"/>
                <w:szCs w:val="22"/>
              </w:rPr>
            </w:pPr>
            <w:r>
              <w:rPr>
                <w:b/>
                <w:sz w:val="22"/>
                <w:szCs w:val="22"/>
              </w:rPr>
              <w:t>Заказчик</w:t>
            </w:r>
            <w:r w:rsidR="007D53B4" w:rsidRPr="00E2002B">
              <w:rPr>
                <w:b/>
                <w:sz w:val="22"/>
                <w:szCs w:val="22"/>
              </w:rPr>
              <w:t>:</w:t>
            </w:r>
          </w:p>
        </w:tc>
        <w:tc>
          <w:tcPr>
            <w:tcW w:w="4678" w:type="dxa"/>
          </w:tcPr>
          <w:p w14:paraId="54572852" w14:textId="6C25E676" w:rsidR="007D53B4" w:rsidRPr="00E2002B" w:rsidRDefault="00DA07F0" w:rsidP="00E2002B">
            <w:pPr>
              <w:widowControl w:val="0"/>
              <w:jc w:val="center"/>
              <w:rPr>
                <w:b/>
                <w:sz w:val="22"/>
                <w:szCs w:val="22"/>
              </w:rPr>
            </w:pPr>
            <w:r>
              <w:rPr>
                <w:b/>
                <w:sz w:val="22"/>
                <w:szCs w:val="22"/>
              </w:rPr>
              <w:t>Исполнитель</w:t>
            </w:r>
            <w:r w:rsidR="007D53B4" w:rsidRPr="00E2002B">
              <w:rPr>
                <w:b/>
                <w:sz w:val="22"/>
                <w:szCs w:val="22"/>
              </w:rPr>
              <w:t>:</w:t>
            </w:r>
          </w:p>
        </w:tc>
      </w:tr>
      <w:tr w:rsidR="007D53B4" w:rsidRPr="00E2002B" w14:paraId="45A17BDE" w14:textId="77777777" w:rsidTr="00E2002B">
        <w:tc>
          <w:tcPr>
            <w:tcW w:w="4678" w:type="dxa"/>
          </w:tcPr>
          <w:p w14:paraId="19D3559E" w14:textId="77777777" w:rsidR="007D53B4" w:rsidRPr="00E2002B" w:rsidRDefault="007D53B4" w:rsidP="00E2002B">
            <w:pPr>
              <w:widowControl w:val="0"/>
              <w:jc w:val="center"/>
              <w:rPr>
                <w:b/>
                <w:sz w:val="22"/>
                <w:szCs w:val="22"/>
              </w:rPr>
            </w:pPr>
          </w:p>
          <w:p w14:paraId="5B8845FE" w14:textId="77777777" w:rsidR="007D53B4" w:rsidRPr="00E2002B" w:rsidRDefault="007D53B4" w:rsidP="00E2002B">
            <w:pPr>
              <w:widowControl w:val="0"/>
              <w:jc w:val="center"/>
              <w:rPr>
                <w:b/>
                <w:sz w:val="22"/>
                <w:szCs w:val="22"/>
              </w:rPr>
            </w:pPr>
            <w:r w:rsidRPr="00E2002B">
              <w:rPr>
                <w:b/>
                <w:noProof/>
                <w:sz w:val="22"/>
                <w:szCs w:val="22"/>
              </w:rPr>
              <w:t>Генеральный директор</w:t>
            </w:r>
          </w:p>
          <w:p w14:paraId="15F218F0" w14:textId="77777777" w:rsidR="007D53B4" w:rsidRPr="00E2002B" w:rsidRDefault="007D53B4" w:rsidP="00E2002B">
            <w:pPr>
              <w:widowControl w:val="0"/>
              <w:jc w:val="center"/>
              <w:rPr>
                <w:b/>
                <w:sz w:val="22"/>
                <w:szCs w:val="22"/>
              </w:rPr>
            </w:pPr>
            <w:r w:rsidRPr="00E2002B">
              <w:rPr>
                <w:b/>
                <w:noProof/>
                <w:sz w:val="22"/>
                <w:szCs w:val="22"/>
              </w:rPr>
              <w:t>АО «Костромское авиапредприятие»</w:t>
            </w:r>
          </w:p>
        </w:tc>
        <w:tc>
          <w:tcPr>
            <w:tcW w:w="4678" w:type="dxa"/>
            <w:vAlign w:val="center"/>
          </w:tcPr>
          <w:p w14:paraId="03B365BD" w14:textId="77777777" w:rsidR="007D53B4" w:rsidRPr="00E2002B" w:rsidRDefault="007D53B4" w:rsidP="00E2002B">
            <w:pPr>
              <w:widowControl w:val="0"/>
              <w:jc w:val="center"/>
              <w:rPr>
                <w:b/>
                <w:sz w:val="22"/>
                <w:szCs w:val="22"/>
              </w:rPr>
            </w:pPr>
          </w:p>
          <w:p w14:paraId="1452C021" w14:textId="77777777" w:rsidR="007D53B4" w:rsidRPr="00E2002B" w:rsidRDefault="007D53B4" w:rsidP="00E2002B">
            <w:pPr>
              <w:widowControl w:val="0"/>
              <w:jc w:val="center"/>
              <w:rPr>
                <w:b/>
                <w:sz w:val="22"/>
                <w:szCs w:val="22"/>
              </w:rPr>
            </w:pPr>
          </w:p>
        </w:tc>
      </w:tr>
      <w:tr w:rsidR="007D53B4" w:rsidRPr="00E2002B" w14:paraId="39269141" w14:textId="77777777" w:rsidTr="00E2002B">
        <w:tc>
          <w:tcPr>
            <w:tcW w:w="4678" w:type="dxa"/>
          </w:tcPr>
          <w:p w14:paraId="5F19D13B" w14:textId="77777777" w:rsidR="007D53B4" w:rsidRPr="00E2002B" w:rsidRDefault="007D53B4" w:rsidP="00E2002B">
            <w:pPr>
              <w:widowControl w:val="0"/>
              <w:jc w:val="center"/>
              <w:rPr>
                <w:b/>
                <w:sz w:val="22"/>
                <w:szCs w:val="22"/>
              </w:rPr>
            </w:pPr>
          </w:p>
          <w:p w14:paraId="7C7CBF9D" w14:textId="77777777" w:rsidR="007D53B4" w:rsidRPr="00E2002B" w:rsidRDefault="007D53B4" w:rsidP="00E2002B">
            <w:pPr>
              <w:widowControl w:val="0"/>
              <w:jc w:val="center"/>
              <w:rPr>
                <w:b/>
                <w:sz w:val="22"/>
                <w:szCs w:val="22"/>
              </w:rPr>
            </w:pPr>
            <w:r w:rsidRPr="00E2002B">
              <w:rPr>
                <w:b/>
                <w:sz w:val="22"/>
                <w:szCs w:val="22"/>
              </w:rPr>
              <w:t>______________________________</w:t>
            </w:r>
          </w:p>
        </w:tc>
        <w:tc>
          <w:tcPr>
            <w:tcW w:w="4678" w:type="dxa"/>
            <w:tcBorders>
              <w:bottom w:val="single" w:sz="4" w:space="0" w:color="auto"/>
            </w:tcBorders>
            <w:vAlign w:val="center"/>
          </w:tcPr>
          <w:p w14:paraId="58CFDB8D" w14:textId="77777777" w:rsidR="007D53B4" w:rsidRPr="00E2002B" w:rsidRDefault="007D53B4" w:rsidP="00E2002B">
            <w:pPr>
              <w:widowControl w:val="0"/>
              <w:jc w:val="center"/>
              <w:rPr>
                <w:b/>
                <w:sz w:val="22"/>
                <w:szCs w:val="22"/>
              </w:rPr>
            </w:pPr>
          </w:p>
        </w:tc>
      </w:tr>
      <w:tr w:rsidR="007D53B4" w:rsidRPr="00E2002B" w14:paraId="57988161" w14:textId="77777777" w:rsidTr="00E2002B">
        <w:trPr>
          <w:trHeight w:val="364"/>
        </w:trPr>
        <w:tc>
          <w:tcPr>
            <w:tcW w:w="4678" w:type="dxa"/>
          </w:tcPr>
          <w:p w14:paraId="179F4D12" w14:textId="77777777" w:rsidR="007D53B4" w:rsidRPr="00E2002B" w:rsidRDefault="007D53B4" w:rsidP="00E2002B">
            <w:pPr>
              <w:widowControl w:val="0"/>
              <w:jc w:val="center"/>
              <w:rPr>
                <w:b/>
                <w:sz w:val="22"/>
                <w:szCs w:val="22"/>
              </w:rPr>
            </w:pPr>
            <w:r w:rsidRPr="00E2002B">
              <w:rPr>
                <w:b/>
                <w:noProof/>
                <w:sz w:val="22"/>
                <w:szCs w:val="22"/>
              </w:rPr>
              <w:t>А. А. Лукин</w:t>
            </w:r>
          </w:p>
        </w:tc>
        <w:tc>
          <w:tcPr>
            <w:tcW w:w="4678" w:type="dxa"/>
            <w:tcBorders>
              <w:top w:val="single" w:sz="4" w:space="0" w:color="auto"/>
            </w:tcBorders>
            <w:vAlign w:val="center"/>
          </w:tcPr>
          <w:p w14:paraId="555C78F0" w14:textId="77777777" w:rsidR="007D53B4" w:rsidRPr="00E2002B" w:rsidRDefault="007D53B4" w:rsidP="00E2002B">
            <w:pPr>
              <w:pStyle w:val="a"/>
              <w:keepNext w:val="0"/>
              <w:widowControl w:val="0"/>
              <w:numPr>
                <w:ilvl w:val="0"/>
                <w:numId w:val="0"/>
              </w:numPr>
              <w:rPr>
                <w:sz w:val="22"/>
                <w:szCs w:val="22"/>
              </w:rPr>
            </w:pPr>
          </w:p>
        </w:tc>
      </w:tr>
      <w:tr w:rsidR="007D53B4" w:rsidRPr="00E2002B" w14:paraId="32DB92A3" w14:textId="77777777" w:rsidTr="00E2002B">
        <w:tc>
          <w:tcPr>
            <w:tcW w:w="4678" w:type="dxa"/>
          </w:tcPr>
          <w:p w14:paraId="10A83930" w14:textId="77777777" w:rsidR="007D53B4" w:rsidRPr="00E2002B" w:rsidRDefault="007D53B4" w:rsidP="00E2002B">
            <w:pPr>
              <w:widowControl w:val="0"/>
              <w:jc w:val="center"/>
              <w:rPr>
                <w:b/>
                <w:sz w:val="22"/>
                <w:szCs w:val="22"/>
              </w:rPr>
            </w:pPr>
          </w:p>
        </w:tc>
        <w:tc>
          <w:tcPr>
            <w:tcW w:w="4678" w:type="dxa"/>
          </w:tcPr>
          <w:p w14:paraId="20A69CD6" w14:textId="77777777" w:rsidR="007D53B4" w:rsidRPr="00E2002B" w:rsidRDefault="007D53B4" w:rsidP="00E2002B">
            <w:pPr>
              <w:widowControl w:val="0"/>
              <w:jc w:val="center"/>
              <w:rPr>
                <w:b/>
                <w:sz w:val="22"/>
                <w:szCs w:val="22"/>
              </w:rPr>
            </w:pPr>
          </w:p>
        </w:tc>
      </w:tr>
      <w:tr w:rsidR="007D53B4" w:rsidRPr="00E2002B" w14:paraId="67E735EF" w14:textId="77777777" w:rsidTr="00E2002B">
        <w:tc>
          <w:tcPr>
            <w:tcW w:w="4678" w:type="dxa"/>
          </w:tcPr>
          <w:p w14:paraId="2C954956" w14:textId="77777777" w:rsidR="007D53B4" w:rsidRPr="00E2002B" w:rsidRDefault="007D53B4" w:rsidP="00E2002B">
            <w:pPr>
              <w:widowControl w:val="0"/>
              <w:jc w:val="center"/>
              <w:rPr>
                <w:sz w:val="22"/>
                <w:szCs w:val="22"/>
              </w:rPr>
            </w:pPr>
          </w:p>
          <w:p w14:paraId="762B4513" w14:textId="77777777" w:rsidR="007D53B4" w:rsidRPr="00E2002B" w:rsidRDefault="007D53B4" w:rsidP="00E2002B">
            <w:pPr>
              <w:widowControl w:val="0"/>
              <w:jc w:val="center"/>
              <w:rPr>
                <w:sz w:val="22"/>
                <w:szCs w:val="22"/>
              </w:rPr>
            </w:pPr>
            <w:proofErr w:type="spellStart"/>
            <w:r w:rsidRPr="00E2002B">
              <w:rPr>
                <w:sz w:val="22"/>
                <w:szCs w:val="22"/>
              </w:rPr>
              <w:t>М.П</w:t>
            </w:r>
            <w:proofErr w:type="spellEnd"/>
            <w:r w:rsidRPr="00E2002B">
              <w:rPr>
                <w:sz w:val="22"/>
                <w:szCs w:val="22"/>
              </w:rPr>
              <w:t>.</w:t>
            </w:r>
          </w:p>
        </w:tc>
        <w:tc>
          <w:tcPr>
            <w:tcW w:w="4678" w:type="dxa"/>
          </w:tcPr>
          <w:p w14:paraId="7505EC20" w14:textId="77777777" w:rsidR="007D53B4" w:rsidRPr="00E2002B" w:rsidRDefault="007D53B4" w:rsidP="00E2002B">
            <w:pPr>
              <w:widowControl w:val="0"/>
              <w:jc w:val="center"/>
              <w:rPr>
                <w:sz w:val="22"/>
                <w:szCs w:val="22"/>
              </w:rPr>
            </w:pPr>
          </w:p>
          <w:p w14:paraId="7F407C23" w14:textId="77777777" w:rsidR="007D53B4" w:rsidRPr="00E2002B" w:rsidRDefault="007D53B4" w:rsidP="00E2002B">
            <w:pPr>
              <w:widowControl w:val="0"/>
              <w:jc w:val="center"/>
              <w:rPr>
                <w:sz w:val="22"/>
                <w:szCs w:val="22"/>
              </w:rPr>
            </w:pPr>
            <w:proofErr w:type="spellStart"/>
            <w:r w:rsidRPr="00E2002B">
              <w:rPr>
                <w:sz w:val="22"/>
                <w:szCs w:val="22"/>
              </w:rPr>
              <w:t>М.П</w:t>
            </w:r>
            <w:proofErr w:type="spellEnd"/>
            <w:r w:rsidRPr="00E2002B">
              <w:rPr>
                <w:sz w:val="22"/>
                <w:szCs w:val="22"/>
              </w:rPr>
              <w:t>.</w:t>
            </w:r>
          </w:p>
        </w:tc>
      </w:tr>
    </w:tbl>
    <w:p w14:paraId="2C0D0F55" w14:textId="77777777" w:rsidR="007D53B4" w:rsidRPr="00E2002B" w:rsidRDefault="007D53B4" w:rsidP="00E2002B">
      <w:pPr>
        <w:widowControl w:val="0"/>
        <w:jc w:val="both"/>
        <w:rPr>
          <w:sz w:val="22"/>
          <w:szCs w:val="22"/>
        </w:rPr>
      </w:pPr>
    </w:p>
    <w:p w14:paraId="0C11ECE0" w14:textId="77777777" w:rsidR="007D53B4" w:rsidRPr="00E2002B" w:rsidRDefault="007D53B4" w:rsidP="00E2002B">
      <w:pPr>
        <w:widowControl w:val="0"/>
        <w:rPr>
          <w:sz w:val="22"/>
          <w:szCs w:val="22"/>
        </w:rPr>
      </w:pPr>
    </w:p>
    <w:p w14:paraId="26B8FB4F" w14:textId="77777777" w:rsidR="008D66BD" w:rsidRPr="00E2002B" w:rsidRDefault="008D66BD" w:rsidP="00E2002B">
      <w:pPr>
        <w:widowControl w:val="0"/>
        <w:rPr>
          <w:sz w:val="22"/>
          <w:szCs w:val="22"/>
        </w:rPr>
      </w:pPr>
    </w:p>
    <w:sectPr w:rsidR="008D66BD" w:rsidRPr="00E2002B" w:rsidSect="00E2002B">
      <w:headerReference w:type="even" r:id="rId7"/>
      <w:headerReference w:type="default" r:id="rId8"/>
      <w:pgSz w:w="11907" w:h="16840"/>
      <w:pgMar w:top="1134" w:right="850" w:bottom="1134" w:left="1701"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4C4DC6" w14:textId="77777777" w:rsidR="000153A4" w:rsidRDefault="000153A4">
      <w:r>
        <w:separator/>
      </w:r>
    </w:p>
  </w:endnote>
  <w:endnote w:type="continuationSeparator" w:id="0">
    <w:p w14:paraId="677408BB" w14:textId="77777777" w:rsidR="000153A4" w:rsidRDefault="00015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8EC530" w14:textId="77777777" w:rsidR="000153A4" w:rsidRDefault="000153A4">
      <w:r>
        <w:separator/>
      </w:r>
    </w:p>
  </w:footnote>
  <w:footnote w:type="continuationSeparator" w:id="0">
    <w:p w14:paraId="0F643F5C" w14:textId="77777777" w:rsidR="000153A4" w:rsidRDefault="000153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EBD7CB" w14:textId="77777777" w:rsidR="00E2002B" w:rsidRDefault="00E2002B" w:rsidP="00E2002B">
    <w:pPr>
      <w:pStyle w:val="a8"/>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Pr>
        <w:rStyle w:val="ae"/>
        <w:noProof/>
      </w:rPr>
      <w:t>21</w:t>
    </w:r>
    <w:r>
      <w:rPr>
        <w:rStyle w:val="ae"/>
      </w:rPr>
      <w:fldChar w:fldCharType="end"/>
    </w:r>
  </w:p>
  <w:p w14:paraId="5EC27F61" w14:textId="77777777" w:rsidR="00E2002B" w:rsidRDefault="00E2002B" w:rsidP="00E2002B">
    <w:pPr>
      <w:pStyle w:val="a8"/>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B721B6" w14:textId="77777777" w:rsidR="00E2002B" w:rsidRPr="003C58D2" w:rsidRDefault="00E2002B" w:rsidP="00F44F1B">
    <w:pPr>
      <w:pStyle w:val="a8"/>
      <w:ind w:right="360"/>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41B20"/>
    <w:multiLevelType w:val="multilevel"/>
    <w:tmpl w:val="7416FC92"/>
    <w:numStyleLink w:val="1"/>
  </w:abstractNum>
  <w:abstractNum w:abstractNumId="1" w15:restartNumberingAfterBreak="0">
    <w:nsid w:val="06E40139"/>
    <w:multiLevelType w:val="hybridMultilevel"/>
    <w:tmpl w:val="160AC63A"/>
    <w:lvl w:ilvl="0" w:tplc="E1F4E6C8">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E926CD"/>
    <w:multiLevelType w:val="hybridMultilevel"/>
    <w:tmpl w:val="C4A09F7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EC84E47"/>
    <w:multiLevelType w:val="multilevel"/>
    <w:tmpl w:val="A0E85FA8"/>
    <w:lvl w:ilvl="0">
      <w:start w:val="1"/>
      <w:numFmt w:val="decimal"/>
      <w:lvlText w:val="13%1."/>
      <w:lvlJc w:val="left"/>
      <w:pPr>
        <w:tabs>
          <w:tab w:val="num" w:pos="0"/>
        </w:tabs>
        <w:ind w:left="567" w:hanging="207"/>
      </w:pPr>
      <w:rPr>
        <w:rFonts w:hint="default"/>
        <w:b/>
      </w:rPr>
    </w:lvl>
    <w:lvl w:ilvl="1">
      <w:start w:val="1"/>
      <w:numFmt w:val="decimal"/>
      <w:isLgl/>
      <w:lvlText w:val="%1.%2."/>
      <w:lvlJc w:val="left"/>
      <w:pPr>
        <w:tabs>
          <w:tab w:val="num" w:pos="0"/>
        </w:tabs>
        <w:ind w:left="1440" w:hanging="360"/>
      </w:pPr>
      <w:rPr>
        <w:rFonts w:hint="default"/>
      </w:rPr>
    </w:lvl>
    <w:lvl w:ilvl="2">
      <w:start w:val="1"/>
      <w:numFmt w:val="decimal"/>
      <w:isLgl/>
      <w:lvlText w:val="%1.%2.%3."/>
      <w:lvlJc w:val="left"/>
      <w:pPr>
        <w:tabs>
          <w:tab w:val="num" w:pos="0"/>
        </w:tabs>
        <w:ind w:left="2160" w:hanging="360"/>
      </w:pPr>
      <w:rPr>
        <w:rFonts w:hint="default"/>
      </w:rPr>
    </w:lvl>
    <w:lvl w:ilvl="3">
      <w:start w:val="1"/>
      <w:numFmt w:val="decimal"/>
      <w:isLgl/>
      <w:lvlText w:val="%1.%2.%3.%4."/>
      <w:lvlJc w:val="left"/>
      <w:pPr>
        <w:tabs>
          <w:tab w:val="num" w:pos="0"/>
        </w:tabs>
        <w:ind w:left="3240" w:hanging="720"/>
      </w:pPr>
      <w:rPr>
        <w:rFonts w:hint="default"/>
      </w:rPr>
    </w:lvl>
    <w:lvl w:ilvl="4">
      <w:start w:val="1"/>
      <w:numFmt w:val="decimal"/>
      <w:isLgl/>
      <w:lvlText w:val="%1.%2.%3.%4.%5."/>
      <w:lvlJc w:val="left"/>
      <w:pPr>
        <w:tabs>
          <w:tab w:val="num" w:pos="0"/>
        </w:tabs>
        <w:ind w:left="3960" w:hanging="720"/>
      </w:pPr>
      <w:rPr>
        <w:rFonts w:hint="default"/>
      </w:rPr>
    </w:lvl>
    <w:lvl w:ilvl="5">
      <w:start w:val="1"/>
      <w:numFmt w:val="decimal"/>
      <w:isLgl/>
      <w:lvlText w:val="%1.%2.%3.%4.%5.%6."/>
      <w:lvlJc w:val="left"/>
      <w:pPr>
        <w:tabs>
          <w:tab w:val="num" w:pos="0"/>
        </w:tabs>
        <w:ind w:left="4680" w:hanging="720"/>
      </w:pPr>
      <w:rPr>
        <w:rFonts w:hint="default"/>
      </w:rPr>
    </w:lvl>
    <w:lvl w:ilvl="6">
      <w:start w:val="1"/>
      <w:numFmt w:val="decimal"/>
      <w:isLgl/>
      <w:lvlText w:val="%1.%2.%3.%4.%5.%6.%7."/>
      <w:lvlJc w:val="left"/>
      <w:pPr>
        <w:tabs>
          <w:tab w:val="num" w:pos="0"/>
        </w:tabs>
        <w:ind w:left="5760" w:hanging="1080"/>
      </w:pPr>
      <w:rPr>
        <w:rFonts w:hint="default"/>
      </w:rPr>
    </w:lvl>
    <w:lvl w:ilvl="7">
      <w:start w:val="1"/>
      <w:numFmt w:val="decimal"/>
      <w:isLgl/>
      <w:lvlText w:val="%1.%2.%3.%4.%5.%6.%7.%8."/>
      <w:lvlJc w:val="left"/>
      <w:pPr>
        <w:tabs>
          <w:tab w:val="num" w:pos="0"/>
        </w:tabs>
        <w:ind w:left="6480" w:hanging="1080"/>
      </w:pPr>
      <w:rPr>
        <w:rFonts w:hint="default"/>
      </w:rPr>
    </w:lvl>
    <w:lvl w:ilvl="8">
      <w:start w:val="1"/>
      <w:numFmt w:val="decimal"/>
      <w:isLgl/>
      <w:lvlText w:val="%1.%2.%3.%4.%5.%6.%7.%8.%9."/>
      <w:lvlJc w:val="left"/>
      <w:pPr>
        <w:tabs>
          <w:tab w:val="num" w:pos="0"/>
        </w:tabs>
        <w:ind w:left="7200" w:hanging="1080"/>
      </w:pPr>
      <w:rPr>
        <w:rFonts w:hint="default"/>
      </w:rPr>
    </w:lvl>
  </w:abstractNum>
  <w:abstractNum w:abstractNumId="4" w15:restartNumberingAfterBreak="0">
    <w:nsid w:val="15185F67"/>
    <w:multiLevelType w:val="multilevel"/>
    <w:tmpl w:val="7416FC92"/>
    <w:styleLink w:val="1"/>
    <w:lvl w:ilvl="0">
      <w:start w:val="1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6881E01"/>
    <w:multiLevelType w:val="hybridMultilevel"/>
    <w:tmpl w:val="63787C66"/>
    <w:lvl w:ilvl="0" w:tplc="360E185A">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CC085C"/>
    <w:multiLevelType w:val="hybridMultilevel"/>
    <w:tmpl w:val="E474CC94"/>
    <w:lvl w:ilvl="0" w:tplc="20E0BA98">
      <w:start w:val="13"/>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812015D"/>
    <w:multiLevelType w:val="hybridMultilevel"/>
    <w:tmpl w:val="1E84F986"/>
    <w:lvl w:ilvl="0" w:tplc="20E0BA98">
      <w:start w:val="13"/>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DEA1A7A"/>
    <w:multiLevelType w:val="multilevel"/>
    <w:tmpl w:val="E6DAF78E"/>
    <w:lvl w:ilvl="0">
      <w:start w:val="15"/>
      <w:numFmt w:val="decimal"/>
      <w:lvlText w:val="%1."/>
      <w:lvlJc w:val="left"/>
      <w:pPr>
        <w:tabs>
          <w:tab w:val="num" w:pos="0"/>
        </w:tabs>
        <w:ind w:left="567" w:hanging="207"/>
      </w:pPr>
      <w:rPr>
        <w:rFonts w:hint="default"/>
        <w:b/>
      </w:rPr>
    </w:lvl>
    <w:lvl w:ilvl="1">
      <w:start w:val="1"/>
      <w:numFmt w:val="decimal"/>
      <w:isLgl/>
      <w:lvlText w:val="%1.%2."/>
      <w:lvlJc w:val="left"/>
      <w:pPr>
        <w:tabs>
          <w:tab w:val="num" w:pos="0"/>
        </w:tabs>
        <w:ind w:left="1440" w:hanging="360"/>
      </w:pPr>
      <w:rPr>
        <w:rFonts w:hint="default"/>
      </w:rPr>
    </w:lvl>
    <w:lvl w:ilvl="2">
      <w:start w:val="1"/>
      <w:numFmt w:val="decimal"/>
      <w:isLgl/>
      <w:lvlText w:val="%1.%2.%3."/>
      <w:lvlJc w:val="left"/>
      <w:pPr>
        <w:tabs>
          <w:tab w:val="num" w:pos="0"/>
        </w:tabs>
        <w:ind w:left="2160" w:hanging="360"/>
      </w:pPr>
      <w:rPr>
        <w:rFonts w:hint="default"/>
      </w:rPr>
    </w:lvl>
    <w:lvl w:ilvl="3">
      <w:start w:val="1"/>
      <w:numFmt w:val="decimal"/>
      <w:isLgl/>
      <w:lvlText w:val="%1.%2.%3.%4."/>
      <w:lvlJc w:val="left"/>
      <w:pPr>
        <w:tabs>
          <w:tab w:val="num" w:pos="0"/>
        </w:tabs>
        <w:ind w:left="3240" w:hanging="720"/>
      </w:pPr>
      <w:rPr>
        <w:rFonts w:hint="default"/>
      </w:rPr>
    </w:lvl>
    <w:lvl w:ilvl="4">
      <w:start w:val="1"/>
      <w:numFmt w:val="decimal"/>
      <w:isLgl/>
      <w:lvlText w:val="%1.%2.%3.%4.%5."/>
      <w:lvlJc w:val="left"/>
      <w:pPr>
        <w:tabs>
          <w:tab w:val="num" w:pos="0"/>
        </w:tabs>
        <w:ind w:left="3960" w:hanging="720"/>
      </w:pPr>
      <w:rPr>
        <w:rFonts w:hint="default"/>
      </w:rPr>
    </w:lvl>
    <w:lvl w:ilvl="5">
      <w:start w:val="1"/>
      <w:numFmt w:val="decimal"/>
      <w:isLgl/>
      <w:lvlText w:val="%1.%2.%3.%4.%5.%6."/>
      <w:lvlJc w:val="left"/>
      <w:pPr>
        <w:tabs>
          <w:tab w:val="num" w:pos="0"/>
        </w:tabs>
        <w:ind w:left="4680" w:hanging="720"/>
      </w:pPr>
      <w:rPr>
        <w:rFonts w:hint="default"/>
      </w:rPr>
    </w:lvl>
    <w:lvl w:ilvl="6">
      <w:start w:val="1"/>
      <w:numFmt w:val="decimal"/>
      <w:isLgl/>
      <w:lvlText w:val="%1.%2.%3.%4.%5.%6.%7."/>
      <w:lvlJc w:val="left"/>
      <w:pPr>
        <w:tabs>
          <w:tab w:val="num" w:pos="0"/>
        </w:tabs>
        <w:ind w:left="5760" w:hanging="1080"/>
      </w:pPr>
      <w:rPr>
        <w:rFonts w:hint="default"/>
      </w:rPr>
    </w:lvl>
    <w:lvl w:ilvl="7">
      <w:start w:val="1"/>
      <w:numFmt w:val="decimal"/>
      <w:isLgl/>
      <w:lvlText w:val="%1.%2.%3.%4.%5.%6.%7.%8."/>
      <w:lvlJc w:val="left"/>
      <w:pPr>
        <w:tabs>
          <w:tab w:val="num" w:pos="0"/>
        </w:tabs>
        <w:ind w:left="6480" w:hanging="1080"/>
      </w:pPr>
      <w:rPr>
        <w:rFonts w:hint="default"/>
      </w:rPr>
    </w:lvl>
    <w:lvl w:ilvl="8">
      <w:start w:val="1"/>
      <w:numFmt w:val="decimal"/>
      <w:isLgl/>
      <w:lvlText w:val="%1.%2.%3.%4.%5.%6.%7.%8.%9."/>
      <w:lvlJc w:val="left"/>
      <w:pPr>
        <w:tabs>
          <w:tab w:val="num" w:pos="0"/>
        </w:tabs>
        <w:ind w:left="7200" w:hanging="1080"/>
      </w:pPr>
      <w:rPr>
        <w:rFonts w:hint="default"/>
      </w:rPr>
    </w:lvl>
  </w:abstractNum>
  <w:abstractNum w:abstractNumId="9" w15:restartNumberingAfterBreak="0">
    <w:nsid w:val="330914AC"/>
    <w:multiLevelType w:val="multilevel"/>
    <w:tmpl w:val="67606480"/>
    <w:lvl w:ilvl="0">
      <w:start w:val="9"/>
      <w:numFmt w:val="decimal"/>
      <w:lvlText w:val="%1."/>
      <w:lvlJc w:val="left"/>
      <w:pPr>
        <w:tabs>
          <w:tab w:val="num" w:pos="360"/>
        </w:tabs>
        <w:ind w:left="360" w:hanging="360"/>
      </w:pPr>
      <w:rPr>
        <w:rFonts w:hint="default"/>
      </w:rPr>
    </w:lvl>
    <w:lvl w:ilvl="1">
      <w:start w:val="1"/>
      <w:numFmt w:val="decimal"/>
      <w:pStyle w:val="a0"/>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0" w15:restartNumberingAfterBreak="0">
    <w:nsid w:val="353C74A8"/>
    <w:multiLevelType w:val="multilevel"/>
    <w:tmpl w:val="90208568"/>
    <w:lvl w:ilvl="0">
      <w:start w:val="10"/>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789267B"/>
    <w:multiLevelType w:val="multilevel"/>
    <w:tmpl w:val="1BC475E0"/>
    <w:lvl w:ilvl="0">
      <w:start w:val="8"/>
      <w:numFmt w:val="decimal"/>
      <w:lvlText w:val="%1."/>
      <w:lvlJc w:val="left"/>
      <w:pPr>
        <w:tabs>
          <w:tab w:val="num" w:pos="480"/>
        </w:tabs>
        <w:ind w:left="480" w:hanging="480"/>
      </w:pPr>
      <w:rPr>
        <w:rFonts w:hint="default"/>
      </w:rPr>
    </w:lvl>
    <w:lvl w:ilvl="1">
      <w:start w:val="9"/>
      <w:numFmt w:val="decimal"/>
      <w:lvlText w:val="%1.%2."/>
      <w:lvlJc w:val="left"/>
      <w:pPr>
        <w:tabs>
          <w:tab w:val="num" w:pos="1560"/>
        </w:tabs>
        <w:ind w:left="1560" w:hanging="48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2" w15:restartNumberingAfterBreak="0">
    <w:nsid w:val="4BBF163A"/>
    <w:multiLevelType w:val="hybridMultilevel"/>
    <w:tmpl w:val="65308062"/>
    <w:lvl w:ilvl="0" w:tplc="01382540">
      <w:start w:val="13"/>
      <w:numFmt w:val="decimal"/>
      <w:lvlText w:val="%1.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043646E"/>
    <w:multiLevelType w:val="hybridMultilevel"/>
    <w:tmpl w:val="7CB4835E"/>
    <w:lvl w:ilvl="0" w:tplc="01382540">
      <w:start w:val="13"/>
      <w:numFmt w:val="decimal"/>
      <w:lvlText w:val="%1.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36E71D4"/>
    <w:multiLevelType w:val="multilevel"/>
    <w:tmpl w:val="212A8CB6"/>
    <w:lvl w:ilvl="0">
      <w:start w:val="7"/>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5D217EA"/>
    <w:multiLevelType w:val="hybridMultilevel"/>
    <w:tmpl w:val="62943D0A"/>
    <w:lvl w:ilvl="0" w:tplc="A720FA30">
      <w:start w:val="13"/>
      <w:numFmt w:val="decimal"/>
      <w:lvlText w:val="%1.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9B52FB6"/>
    <w:multiLevelType w:val="hybridMultilevel"/>
    <w:tmpl w:val="0AA80EE0"/>
    <w:lvl w:ilvl="0" w:tplc="FFFFFFFF">
      <w:start w:val="3"/>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0641FA1"/>
    <w:multiLevelType w:val="hybridMultilevel"/>
    <w:tmpl w:val="FF8C517E"/>
    <w:lvl w:ilvl="0" w:tplc="5490A5EA">
      <w:start w:val="13"/>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64B426C4"/>
    <w:multiLevelType w:val="hybridMultilevel"/>
    <w:tmpl w:val="8E109A00"/>
    <w:lvl w:ilvl="0" w:tplc="49D27218">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8252320"/>
    <w:multiLevelType w:val="multilevel"/>
    <w:tmpl w:val="6164CBE4"/>
    <w:lvl w:ilvl="0">
      <w:start w:val="1"/>
      <w:numFmt w:val="decimal"/>
      <w:lvlText w:val="13.%1."/>
      <w:lvlJc w:val="left"/>
      <w:pPr>
        <w:tabs>
          <w:tab w:val="num" w:pos="0"/>
        </w:tabs>
        <w:ind w:left="567" w:hanging="207"/>
      </w:pPr>
      <w:rPr>
        <w:rFonts w:cs="Times New Roman" w:hint="default"/>
        <w:b w:val="0"/>
      </w:rPr>
    </w:lvl>
    <w:lvl w:ilvl="1">
      <w:start w:val="1"/>
      <w:numFmt w:val="decimal"/>
      <w:isLgl/>
      <w:lvlText w:val="%1.%2."/>
      <w:lvlJc w:val="left"/>
      <w:pPr>
        <w:tabs>
          <w:tab w:val="num" w:pos="0"/>
        </w:tabs>
        <w:ind w:left="1440" w:hanging="360"/>
      </w:pPr>
      <w:rPr>
        <w:rFonts w:hint="default"/>
      </w:rPr>
    </w:lvl>
    <w:lvl w:ilvl="2">
      <w:start w:val="1"/>
      <w:numFmt w:val="decimal"/>
      <w:isLgl/>
      <w:lvlText w:val="%1.%2.%3."/>
      <w:lvlJc w:val="left"/>
      <w:pPr>
        <w:tabs>
          <w:tab w:val="num" w:pos="0"/>
        </w:tabs>
        <w:ind w:left="2160" w:hanging="360"/>
      </w:pPr>
      <w:rPr>
        <w:rFonts w:hint="default"/>
      </w:rPr>
    </w:lvl>
    <w:lvl w:ilvl="3">
      <w:start w:val="1"/>
      <w:numFmt w:val="decimal"/>
      <w:isLgl/>
      <w:lvlText w:val="%1.%2.%3.%4."/>
      <w:lvlJc w:val="left"/>
      <w:pPr>
        <w:tabs>
          <w:tab w:val="num" w:pos="0"/>
        </w:tabs>
        <w:ind w:left="3240" w:hanging="720"/>
      </w:pPr>
      <w:rPr>
        <w:rFonts w:hint="default"/>
      </w:rPr>
    </w:lvl>
    <w:lvl w:ilvl="4">
      <w:start w:val="1"/>
      <w:numFmt w:val="decimal"/>
      <w:isLgl/>
      <w:lvlText w:val="%1.%2.%3.%4.%5."/>
      <w:lvlJc w:val="left"/>
      <w:pPr>
        <w:tabs>
          <w:tab w:val="num" w:pos="0"/>
        </w:tabs>
        <w:ind w:left="3960" w:hanging="720"/>
      </w:pPr>
      <w:rPr>
        <w:rFonts w:hint="default"/>
      </w:rPr>
    </w:lvl>
    <w:lvl w:ilvl="5">
      <w:start w:val="1"/>
      <w:numFmt w:val="decimal"/>
      <w:isLgl/>
      <w:lvlText w:val="%1.%2.%3.%4.%5.%6."/>
      <w:lvlJc w:val="left"/>
      <w:pPr>
        <w:tabs>
          <w:tab w:val="num" w:pos="0"/>
        </w:tabs>
        <w:ind w:left="4680" w:hanging="720"/>
      </w:pPr>
      <w:rPr>
        <w:rFonts w:hint="default"/>
      </w:rPr>
    </w:lvl>
    <w:lvl w:ilvl="6">
      <w:start w:val="1"/>
      <w:numFmt w:val="decimal"/>
      <w:isLgl/>
      <w:lvlText w:val="%1.%2.%3.%4.%5.%6.%7."/>
      <w:lvlJc w:val="left"/>
      <w:pPr>
        <w:tabs>
          <w:tab w:val="num" w:pos="0"/>
        </w:tabs>
        <w:ind w:left="5760" w:hanging="1080"/>
      </w:pPr>
      <w:rPr>
        <w:rFonts w:hint="default"/>
      </w:rPr>
    </w:lvl>
    <w:lvl w:ilvl="7">
      <w:start w:val="1"/>
      <w:numFmt w:val="decimal"/>
      <w:isLgl/>
      <w:lvlText w:val="%1.%2.%3.%4.%5.%6.%7.%8."/>
      <w:lvlJc w:val="left"/>
      <w:pPr>
        <w:tabs>
          <w:tab w:val="num" w:pos="0"/>
        </w:tabs>
        <w:ind w:left="6480" w:hanging="1080"/>
      </w:pPr>
      <w:rPr>
        <w:rFonts w:hint="default"/>
      </w:rPr>
    </w:lvl>
    <w:lvl w:ilvl="8">
      <w:start w:val="1"/>
      <w:numFmt w:val="decimal"/>
      <w:isLgl/>
      <w:lvlText w:val="%1.%2.%3.%4.%5.%6.%7.%8.%9."/>
      <w:lvlJc w:val="left"/>
      <w:pPr>
        <w:tabs>
          <w:tab w:val="num" w:pos="0"/>
        </w:tabs>
        <w:ind w:left="7200" w:hanging="1080"/>
      </w:pPr>
      <w:rPr>
        <w:rFonts w:hint="default"/>
      </w:rPr>
    </w:lvl>
  </w:abstractNum>
  <w:abstractNum w:abstractNumId="20" w15:restartNumberingAfterBreak="0">
    <w:nsid w:val="73AA1F20"/>
    <w:multiLevelType w:val="multilevel"/>
    <w:tmpl w:val="36522E3E"/>
    <w:lvl w:ilvl="0">
      <w:start w:val="1"/>
      <w:numFmt w:val="decimal"/>
      <w:pStyle w:val="a1"/>
      <w:lvlText w:val="%1."/>
      <w:lvlJc w:val="left"/>
      <w:pPr>
        <w:tabs>
          <w:tab w:val="num" w:pos="0"/>
        </w:tabs>
        <w:ind w:left="567" w:hanging="207"/>
      </w:pPr>
      <w:rPr>
        <w:rFonts w:hint="default"/>
        <w:b/>
      </w:rPr>
    </w:lvl>
    <w:lvl w:ilvl="1">
      <w:start w:val="1"/>
      <w:numFmt w:val="decimal"/>
      <w:isLgl/>
      <w:lvlText w:val="%1.%2."/>
      <w:lvlJc w:val="left"/>
      <w:pPr>
        <w:tabs>
          <w:tab w:val="num" w:pos="0"/>
        </w:tabs>
        <w:ind w:left="1440" w:hanging="360"/>
      </w:pPr>
      <w:rPr>
        <w:rFonts w:hint="default"/>
      </w:rPr>
    </w:lvl>
    <w:lvl w:ilvl="2">
      <w:start w:val="1"/>
      <w:numFmt w:val="decimal"/>
      <w:isLgl/>
      <w:lvlText w:val="%1.%2.%3."/>
      <w:lvlJc w:val="left"/>
      <w:pPr>
        <w:tabs>
          <w:tab w:val="num" w:pos="0"/>
        </w:tabs>
        <w:ind w:left="2160" w:hanging="360"/>
      </w:pPr>
      <w:rPr>
        <w:rFonts w:hint="default"/>
      </w:rPr>
    </w:lvl>
    <w:lvl w:ilvl="3">
      <w:start w:val="1"/>
      <w:numFmt w:val="decimal"/>
      <w:isLgl/>
      <w:lvlText w:val="%1.%2.%3.%4."/>
      <w:lvlJc w:val="left"/>
      <w:pPr>
        <w:tabs>
          <w:tab w:val="num" w:pos="0"/>
        </w:tabs>
        <w:ind w:left="3240" w:hanging="720"/>
      </w:pPr>
      <w:rPr>
        <w:rFonts w:hint="default"/>
      </w:rPr>
    </w:lvl>
    <w:lvl w:ilvl="4">
      <w:start w:val="1"/>
      <w:numFmt w:val="decimal"/>
      <w:isLgl/>
      <w:lvlText w:val="%1.%2.%3.%4.%5."/>
      <w:lvlJc w:val="left"/>
      <w:pPr>
        <w:tabs>
          <w:tab w:val="num" w:pos="0"/>
        </w:tabs>
        <w:ind w:left="3960" w:hanging="720"/>
      </w:pPr>
      <w:rPr>
        <w:rFonts w:hint="default"/>
      </w:rPr>
    </w:lvl>
    <w:lvl w:ilvl="5">
      <w:start w:val="1"/>
      <w:numFmt w:val="decimal"/>
      <w:isLgl/>
      <w:lvlText w:val="%1.%2.%3.%4.%5.%6."/>
      <w:lvlJc w:val="left"/>
      <w:pPr>
        <w:tabs>
          <w:tab w:val="num" w:pos="0"/>
        </w:tabs>
        <w:ind w:left="4680" w:hanging="720"/>
      </w:pPr>
      <w:rPr>
        <w:rFonts w:hint="default"/>
      </w:rPr>
    </w:lvl>
    <w:lvl w:ilvl="6">
      <w:start w:val="1"/>
      <w:numFmt w:val="decimal"/>
      <w:isLgl/>
      <w:lvlText w:val="%1.%2.%3.%4.%5.%6.%7."/>
      <w:lvlJc w:val="left"/>
      <w:pPr>
        <w:tabs>
          <w:tab w:val="num" w:pos="0"/>
        </w:tabs>
        <w:ind w:left="5760" w:hanging="1080"/>
      </w:pPr>
      <w:rPr>
        <w:rFonts w:hint="default"/>
      </w:rPr>
    </w:lvl>
    <w:lvl w:ilvl="7">
      <w:start w:val="1"/>
      <w:numFmt w:val="decimal"/>
      <w:isLgl/>
      <w:lvlText w:val="%1.%2.%3.%4.%5.%6.%7.%8."/>
      <w:lvlJc w:val="left"/>
      <w:pPr>
        <w:tabs>
          <w:tab w:val="num" w:pos="0"/>
        </w:tabs>
        <w:ind w:left="6480" w:hanging="1080"/>
      </w:pPr>
      <w:rPr>
        <w:rFonts w:hint="default"/>
      </w:rPr>
    </w:lvl>
    <w:lvl w:ilvl="8">
      <w:start w:val="1"/>
      <w:numFmt w:val="decimal"/>
      <w:isLgl/>
      <w:lvlText w:val="%1.%2.%3.%4.%5.%6.%7.%8.%9."/>
      <w:lvlJc w:val="left"/>
      <w:pPr>
        <w:tabs>
          <w:tab w:val="num" w:pos="0"/>
        </w:tabs>
        <w:ind w:left="7200" w:hanging="1080"/>
      </w:pPr>
      <w:rPr>
        <w:rFonts w:hint="default"/>
      </w:rPr>
    </w:lvl>
  </w:abstractNum>
  <w:abstractNum w:abstractNumId="21" w15:restartNumberingAfterBreak="0">
    <w:nsid w:val="77967FF0"/>
    <w:multiLevelType w:val="hybridMultilevel"/>
    <w:tmpl w:val="11E4D5C2"/>
    <w:lvl w:ilvl="0" w:tplc="20E0BA98">
      <w:start w:val="13"/>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7B326FAC"/>
    <w:multiLevelType w:val="multilevel"/>
    <w:tmpl w:val="7416FC92"/>
    <w:lvl w:ilvl="0">
      <w:start w:val="12"/>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4"/>
  </w:num>
  <w:num w:numId="2">
    <w:abstractNumId w:val="10"/>
  </w:num>
  <w:num w:numId="3">
    <w:abstractNumId w:val="0"/>
  </w:num>
  <w:num w:numId="4">
    <w:abstractNumId w:val="16"/>
  </w:num>
  <w:num w:numId="5">
    <w:abstractNumId w:val="20"/>
  </w:num>
  <w:num w:numId="6">
    <w:abstractNumId w:val="5"/>
  </w:num>
  <w:num w:numId="7">
    <w:abstractNumId w:val="11"/>
  </w:num>
  <w:num w:numId="8">
    <w:abstractNumId w:val="9"/>
  </w:num>
  <w:num w:numId="9">
    <w:abstractNumId w:val="1"/>
  </w:num>
  <w:num w:numId="10">
    <w:abstractNumId w:val="8"/>
  </w:num>
  <w:num w:numId="11">
    <w:abstractNumId w:val="22"/>
  </w:num>
  <w:num w:numId="12">
    <w:abstractNumId w:val="18"/>
  </w:num>
  <w:num w:numId="13">
    <w:abstractNumId w:val="2"/>
  </w:num>
  <w:num w:numId="14">
    <w:abstractNumId w:val="17"/>
  </w:num>
  <w:num w:numId="15">
    <w:abstractNumId w:val="7"/>
  </w:num>
  <w:num w:numId="16">
    <w:abstractNumId w:val="6"/>
  </w:num>
  <w:num w:numId="17">
    <w:abstractNumId w:val="21"/>
  </w:num>
  <w:num w:numId="18">
    <w:abstractNumId w:val="15"/>
  </w:num>
  <w:num w:numId="19">
    <w:abstractNumId w:val="13"/>
  </w:num>
  <w:num w:numId="20">
    <w:abstractNumId w:val="12"/>
  </w:num>
  <w:num w:numId="21">
    <w:abstractNumId w:val="19"/>
  </w:num>
  <w:num w:numId="22">
    <w:abstractNumId w:val="3"/>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D53B4"/>
    <w:rsid w:val="000153A4"/>
    <w:rsid w:val="00103337"/>
    <w:rsid w:val="00145B3D"/>
    <w:rsid w:val="00470BAB"/>
    <w:rsid w:val="004A41B7"/>
    <w:rsid w:val="004E7055"/>
    <w:rsid w:val="00516DB2"/>
    <w:rsid w:val="005766D6"/>
    <w:rsid w:val="005A6D23"/>
    <w:rsid w:val="006719C8"/>
    <w:rsid w:val="00675F31"/>
    <w:rsid w:val="006E293B"/>
    <w:rsid w:val="00773BE0"/>
    <w:rsid w:val="007D53B4"/>
    <w:rsid w:val="008D200D"/>
    <w:rsid w:val="008D66BD"/>
    <w:rsid w:val="0090560B"/>
    <w:rsid w:val="00947BAE"/>
    <w:rsid w:val="00CF2AD6"/>
    <w:rsid w:val="00D13AAB"/>
    <w:rsid w:val="00D14446"/>
    <w:rsid w:val="00D35F86"/>
    <w:rsid w:val="00DA07F0"/>
    <w:rsid w:val="00DB3DC6"/>
    <w:rsid w:val="00E2002B"/>
    <w:rsid w:val="00F44F1B"/>
    <w:rsid w:val="00F738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657E4F1"/>
  <w15:docId w15:val="{D9B63362-C99E-464D-B37A-AC9B14E2D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7D53B4"/>
    <w:pPr>
      <w:spacing w:after="0" w:line="240" w:lineRule="auto"/>
    </w:pPr>
    <w:rPr>
      <w:rFonts w:ascii="Times New Roman" w:eastAsia="Times New Roman" w:hAnsi="Times New Roman" w:cs="Times New Roman"/>
      <w:sz w:val="20"/>
      <w:szCs w:val="20"/>
      <w:lang w:eastAsia="ru-RU"/>
    </w:rPr>
  </w:style>
  <w:style w:type="paragraph" w:styleId="10">
    <w:name w:val="heading 1"/>
    <w:basedOn w:val="a2"/>
    <w:next w:val="a2"/>
    <w:link w:val="11"/>
    <w:qFormat/>
    <w:rsid w:val="007D53B4"/>
    <w:pPr>
      <w:keepNext/>
      <w:spacing w:before="240" w:after="240"/>
      <w:jc w:val="center"/>
      <w:outlineLvl w:val="0"/>
    </w:pPr>
    <w:rPr>
      <w:b/>
      <w:sz w:val="24"/>
      <w:lang w:val="en-US"/>
    </w:rPr>
  </w:style>
  <w:style w:type="paragraph" w:styleId="2">
    <w:name w:val="heading 2"/>
    <w:basedOn w:val="a2"/>
    <w:next w:val="a2"/>
    <w:link w:val="20"/>
    <w:qFormat/>
    <w:rsid w:val="007D53B4"/>
    <w:pPr>
      <w:keepNext/>
      <w:jc w:val="center"/>
      <w:outlineLvl w:val="1"/>
    </w:pPr>
    <w:rPr>
      <w:rFonts w:ascii="Arial" w:hAnsi="Arial"/>
      <w:b/>
      <w:i/>
      <w:sz w:val="22"/>
    </w:rPr>
  </w:style>
  <w:style w:type="paragraph" w:styleId="3">
    <w:name w:val="heading 3"/>
    <w:basedOn w:val="a2"/>
    <w:next w:val="a2"/>
    <w:link w:val="30"/>
    <w:qFormat/>
    <w:rsid w:val="007D53B4"/>
    <w:pPr>
      <w:keepNext/>
      <w:jc w:val="center"/>
      <w:outlineLvl w:val="2"/>
    </w:pPr>
    <w:rPr>
      <w:rFonts w:ascii="Arial" w:hAnsi="Arial"/>
      <w:b/>
    </w:rPr>
  </w:style>
  <w:style w:type="paragraph" w:styleId="4">
    <w:name w:val="heading 4"/>
    <w:basedOn w:val="a2"/>
    <w:next w:val="a2"/>
    <w:link w:val="40"/>
    <w:qFormat/>
    <w:rsid w:val="007D53B4"/>
    <w:pPr>
      <w:keepNext/>
      <w:jc w:val="center"/>
      <w:outlineLvl w:val="3"/>
    </w:pPr>
    <w:rPr>
      <w:b/>
      <w:bCs/>
      <w:sz w:val="40"/>
    </w:rPr>
  </w:style>
  <w:style w:type="paragraph" w:styleId="5">
    <w:name w:val="heading 5"/>
    <w:basedOn w:val="a2"/>
    <w:next w:val="a2"/>
    <w:link w:val="50"/>
    <w:qFormat/>
    <w:rsid w:val="007D53B4"/>
    <w:pPr>
      <w:keepNext/>
      <w:tabs>
        <w:tab w:val="left" w:pos="1686"/>
        <w:tab w:val="left" w:pos="9709"/>
      </w:tabs>
      <w:ind w:left="70" w:hanging="70"/>
      <w:outlineLvl w:val="4"/>
    </w:pPr>
    <w:rPr>
      <w:rFonts w:ascii="Arial" w:hAnsi="Arial"/>
      <w:b/>
      <w:bCs/>
      <w:sz w:val="22"/>
    </w:rPr>
  </w:style>
  <w:style w:type="paragraph" w:styleId="6">
    <w:name w:val="heading 6"/>
    <w:basedOn w:val="a2"/>
    <w:next w:val="a2"/>
    <w:link w:val="60"/>
    <w:qFormat/>
    <w:rsid w:val="007D53B4"/>
    <w:pPr>
      <w:keepNext/>
      <w:widowControl w:val="0"/>
      <w:autoSpaceDE w:val="0"/>
      <w:autoSpaceDN w:val="0"/>
      <w:adjustRightInd w:val="0"/>
      <w:spacing w:before="240" w:after="120"/>
      <w:jc w:val="center"/>
      <w:outlineLvl w:val="5"/>
    </w:pPr>
    <w:rPr>
      <w:rFonts w:eastAsia="Arial Unicode MS"/>
      <w:b/>
      <w:sz w:val="24"/>
      <w:szCs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basedOn w:val="a3"/>
    <w:link w:val="10"/>
    <w:rsid w:val="007D53B4"/>
    <w:rPr>
      <w:rFonts w:ascii="Times New Roman" w:eastAsia="Times New Roman" w:hAnsi="Times New Roman" w:cs="Times New Roman"/>
      <w:b/>
      <w:sz w:val="24"/>
      <w:szCs w:val="20"/>
      <w:lang w:val="en-US" w:eastAsia="ru-RU"/>
    </w:rPr>
  </w:style>
  <w:style w:type="character" w:customStyle="1" w:styleId="20">
    <w:name w:val="Заголовок 2 Знак"/>
    <w:basedOn w:val="a3"/>
    <w:link w:val="2"/>
    <w:rsid w:val="007D53B4"/>
    <w:rPr>
      <w:rFonts w:ascii="Arial" w:eastAsia="Times New Roman" w:hAnsi="Arial" w:cs="Times New Roman"/>
      <w:b/>
      <w:i/>
      <w:szCs w:val="20"/>
      <w:lang w:eastAsia="ru-RU"/>
    </w:rPr>
  </w:style>
  <w:style w:type="character" w:customStyle="1" w:styleId="30">
    <w:name w:val="Заголовок 3 Знак"/>
    <w:basedOn w:val="a3"/>
    <w:link w:val="3"/>
    <w:rsid w:val="007D53B4"/>
    <w:rPr>
      <w:rFonts w:ascii="Arial" w:eastAsia="Times New Roman" w:hAnsi="Arial" w:cs="Times New Roman"/>
      <w:b/>
      <w:sz w:val="20"/>
      <w:szCs w:val="20"/>
      <w:lang w:eastAsia="ru-RU"/>
    </w:rPr>
  </w:style>
  <w:style w:type="character" w:customStyle="1" w:styleId="40">
    <w:name w:val="Заголовок 4 Знак"/>
    <w:basedOn w:val="a3"/>
    <w:link w:val="4"/>
    <w:rsid w:val="007D53B4"/>
    <w:rPr>
      <w:rFonts w:ascii="Times New Roman" w:eastAsia="Times New Roman" w:hAnsi="Times New Roman" w:cs="Times New Roman"/>
      <w:b/>
      <w:bCs/>
      <w:sz w:val="40"/>
      <w:szCs w:val="20"/>
      <w:lang w:eastAsia="ru-RU"/>
    </w:rPr>
  </w:style>
  <w:style w:type="character" w:customStyle="1" w:styleId="50">
    <w:name w:val="Заголовок 5 Знак"/>
    <w:basedOn w:val="a3"/>
    <w:link w:val="5"/>
    <w:rsid w:val="007D53B4"/>
    <w:rPr>
      <w:rFonts w:ascii="Arial" w:eastAsia="Times New Roman" w:hAnsi="Arial" w:cs="Times New Roman"/>
      <w:b/>
      <w:bCs/>
      <w:szCs w:val="20"/>
      <w:lang w:eastAsia="ru-RU"/>
    </w:rPr>
  </w:style>
  <w:style w:type="character" w:customStyle="1" w:styleId="60">
    <w:name w:val="Заголовок 6 Знак"/>
    <w:basedOn w:val="a3"/>
    <w:link w:val="6"/>
    <w:rsid w:val="007D53B4"/>
    <w:rPr>
      <w:rFonts w:ascii="Times New Roman" w:eastAsia="Arial Unicode MS" w:hAnsi="Times New Roman" w:cs="Times New Roman"/>
      <w:b/>
      <w:sz w:val="24"/>
      <w:szCs w:val="24"/>
      <w:lang w:eastAsia="ru-RU"/>
    </w:rPr>
  </w:style>
  <w:style w:type="paragraph" w:customStyle="1" w:styleId="1-GII">
    <w:name w:val="Заг1-GII"/>
    <w:basedOn w:val="a2"/>
    <w:rsid w:val="007D53B4"/>
    <w:pPr>
      <w:jc w:val="center"/>
    </w:pPr>
    <w:rPr>
      <w:rFonts w:ascii="Arial" w:hAnsi="Arial"/>
      <w:b/>
      <w:sz w:val="32"/>
    </w:rPr>
  </w:style>
  <w:style w:type="paragraph" w:customStyle="1" w:styleId="2-GII">
    <w:name w:val="Заг2-GII"/>
    <w:basedOn w:val="a2"/>
    <w:rsid w:val="007D53B4"/>
    <w:pPr>
      <w:jc w:val="both"/>
    </w:pPr>
    <w:rPr>
      <w:rFonts w:ascii="Arial" w:hAnsi="Arial"/>
      <w:b/>
    </w:rPr>
  </w:style>
  <w:style w:type="paragraph" w:customStyle="1" w:styleId="3-GII">
    <w:name w:val="Заг3-GII"/>
    <w:basedOn w:val="a2"/>
    <w:rsid w:val="007D53B4"/>
    <w:pPr>
      <w:jc w:val="center"/>
    </w:pPr>
    <w:rPr>
      <w:b/>
      <w:i/>
      <w:sz w:val="28"/>
    </w:rPr>
  </w:style>
  <w:style w:type="paragraph" w:customStyle="1" w:styleId="1-GII0">
    <w:name w:val="Обзац1-GII"/>
    <w:basedOn w:val="a2"/>
    <w:rsid w:val="007D53B4"/>
    <w:pPr>
      <w:ind w:firstLine="227"/>
      <w:jc w:val="both"/>
    </w:pPr>
    <w:rPr>
      <w:sz w:val="24"/>
    </w:rPr>
  </w:style>
  <w:style w:type="paragraph" w:customStyle="1" w:styleId="1-GII1">
    <w:name w:val="Список1-GII"/>
    <w:basedOn w:val="a2"/>
    <w:rsid w:val="007D53B4"/>
    <w:pPr>
      <w:ind w:left="738" w:hanging="284"/>
      <w:jc w:val="both"/>
    </w:pPr>
    <w:rPr>
      <w:sz w:val="24"/>
    </w:rPr>
  </w:style>
  <w:style w:type="paragraph" w:styleId="a6">
    <w:name w:val="footer"/>
    <w:basedOn w:val="a2"/>
    <w:link w:val="a7"/>
    <w:rsid w:val="007D53B4"/>
    <w:pPr>
      <w:tabs>
        <w:tab w:val="center" w:pos="4536"/>
        <w:tab w:val="right" w:pos="9072"/>
      </w:tabs>
    </w:pPr>
  </w:style>
  <w:style w:type="character" w:customStyle="1" w:styleId="a7">
    <w:name w:val="Нижний колонтитул Знак"/>
    <w:basedOn w:val="a3"/>
    <w:link w:val="a6"/>
    <w:rsid w:val="007D53B4"/>
    <w:rPr>
      <w:rFonts w:ascii="Times New Roman" w:eastAsia="Times New Roman" w:hAnsi="Times New Roman" w:cs="Times New Roman"/>
      <w:sz w:val="20"/>
      <w:szCs w:val="20"/>
      <w:lang w:eastAsia="ru-RU"/>
    </w:rPr>
  </w:style>
  <w:style w:type="paragraph" w:styleId="a8">
    <w:name w:val="header"/>
    <w:basedOn w:val="a2"/>
    <w:link w:val="a9"/>
    <w:rsid w:val="007D53B4"/>
    <w:pPr>
      <w:tabs>
        <w:tab w:val="center" w:pos="4536"/>
        <w:tab w:val="right" w:pos="9072"/>
      </w:tabs>
    </w:pPr>
  </w:style>
  <w:style w:type="character" w:customStyle="1" w:styleId="a9">
    <w:name w:val="Верхний колонтитул Знак"/>
    <w:basedOn w:val="a3"/>
    <w:link w:val="a8"/>
    <w:rsid w:val="007D53B4"/>
    <w:rPr>
      <w:rFonts w:ascii="Times New Roman" w:eastAsia="Times New Roman" w:hAnsi="Times New Roman" w:cs="Times New Roman"/>
      <w:sz w:val="20"/>
      <w:szCs w:val="20"/>
      <w:lang w:eastAsia="ru-RU"/>
    </w:rPr>
  </w:style>
  <w:style w:type="paragraph" w:styleId="aa">
    <w:name w:val="Body Text Indent"/>
    <w:basedOn w:val="a2"/>
    <w:link w:val="ab"/>
    <w:rsid w:val="007D53B4"/>
    <w:pPr>
      <w:spacing w:before="120" w:after="120"/>
      <w:ind w:left="567" w:hanging="567"/>
      <w:jc w:val="both"/>
    </w:pPr>
    <w:rPr>
      <w:rFonts w:ascii="Arial" w:hAnsi="Arial"/>
      <w:sz w:val="22"/>
    </w:rPr>
  </w:style>
  <w:style w:type="character" w:customStyle="1" w:styleId="ab">
    <w:name w:val="Основной текст с отступом Знак"/>
    <w:basedOn w:val="a3"/>
    <w:link w:val="aa"/>
    <w:rsid w:val="007D53B4"/>
    <w:rPr>
      <w:rFonts w:ascii="Arial" w:eastAsia="Times New Roman" w:hAnsi="Arial" w:cs="Times New Roman"/>
      <w:szCs w:val="20"/>
      <w:lang w:eastAsia="ru-RU"/>
    </w:rPr>
  </w:style>
  <w:style w:type="paragraph" w:styleId="ac">
    <w:name w:val="Title"/>
    <w:basedOn w:val="a2"/>
    <w:link w:val="ad"/>
    <w:uiPriority w:val="99"/>
    <w:qFormat/>
    <w:rsid w:val="007D53B4"/>
    <w:pPr>
      <w:jc w:val="center"/>
    </w:pPr>
    <w:rPr>
      <w:rFonts w:ascii="Arial" w:hAnsi="Arial"/>
      <w:b/>
      <w:sz w:val="22"/>
    </w:rPr>
  </w:style>
  <w:style w:type="character" w:customStyle="1" w:styleId="ad">
    <w:name w:val="Заголовок Знак"/>
    <w:basedOn w:val="a3"/>
    <w:link w:val="ac"/>
    <w:uiPriority w:val="99"/>
    <w:rsid w:val="007D53B4"/>
    <w:rPr>
      <w:rFonts w:ascii="Arial" w:eastAsia="Times New Roman" w:hAnsi="Arial" w:cs="Times New Roman"/>
      <w:b/>
      <w:szCs w:val="20"/>
      <w:lang w:eastAsia="ru-RU"/>
    </w:rPr>
  </w:style>
  <w:style w:type="character" w:styleId="ae">
    <w:name w:val="page number"/>
    <w:basedOn w:val="a3"/>
    <w:rsid w:val="007D53B4"/>
  </w:style>
  <w:style w:type="paragraph" w:styleId="21">
    <w:name w:val="Body Text Indent 2"/>
    <w:basedOn w:val="a2"/>
    <w:link w:val="22"/>
    <w:rsid w:val="007D53B4"/>
    <w:pPr>
      <w:spacing w:before="60" w:after="60"/>
      <w:ind w:left="567" w:hanging="567"/>
      <w:jc w:val="both"/>
    </w:pPr>
    <w:rPr>
      <w:rFonts w:ascii="Arial" w:hAnsi="Arial"/>
    </w:rPr>
  </w:style>
  <w:style w:type="character" w:customStyle="1" w:styleId="22">
    <w:name w:val="Основной текст с отступом 2 Знак"/>
    <w:basedOn w:val="a3"/>
    <w:link w:val="21"/>
    <w:rsid w:val="007D53B4"/>
    <w:rPr>
      <w:rFonts w:ascii="Arial" w:eastAsia="Times New Roman" w:hAnsi="Arial" w:cs="Times New Roman"/>
      <w:sz w:val="20"/>
      <w:szCs w:val="20"/>
      <w:lang w:eastAsia="ru-RU"/>
    </w:rPr>
  </w:style>
  <w:style w:type="paragraph" w:styleId="af">
    <w:name w:val="Body Text"/>
    <w:basedOn w:val="a2"/>
    <w:link w:val="af0"/>
    <w:rsid w:val="007D53B4"/>
    <w:pPr>
      <w:spacing w:before="120" w:after="120"/>
      <w:jc w:val="both"/>
    </w:pPr>
    <w:rPr>
      <w:rFonts w:ascii="Arial" w:hAnsi="Arial"/>
    </w:rPr>
  </w:style>
  <w:style w:type="character" w:customStyle="1" w:styleId="af0">
    <w:name w:val="Основной текст Знак"/>
    <w:basedOn w:val="a3"/>
    <w:link w:val="af"/>
    <w:rsid w:val="007D53B4"/>
    <w:rPr>
      <w:rFonts w:ascii="Arial" w:eastAsia="Times New Roman" w:hAnsi="Arial" w:cs="Times New Roman"/>
      <w:sz w:val="20"/>
      <w:szCs w:val="20"/>
      <w:lang w:eastAsia="ru-RU"/>
    </w:rPr>
  </w:style>
  <w:style w:type="character" w:styleId="af1">
    <w:name w:val="Hyperlink"/>
    <w:basedOn w:val="a3"/>
    <w:rsid w:val="007D53B4"/>
    <w:rPr>
      <w:color w:val="0000FF"/>
      <w:u w:val="single"/>
    </w:rPr>
  </w:style>
  <w:style w:type="character" w:styleId="af2">
    <w:name w:val="FollowedHyperlink"/>
    <w:basedOn w:val="a3"/>
    <w:rsid w:val="007D53B4"/>
    <w:rPr>
      <w:color w:val="800080"/>
      <w:u w:val="single"/>
    </w:rPr>
  </w:style>
  <w:style w:type="paragraph" w:styleId="23">
    <w:name w:val="Body Text 2"/>
    <w:basedOn w:val="a2"/>
    <w:link w:val="24"/>
    <w:rsid w:val="007D53B4"/>
    <w:pPr>
      <w:widowControl w:val="0"/>
      <w:autoSpaceDE w:val="0"/>
      <w:autoSpaceDN w:val="0"/>
      <w:adjustRightInd w:val="0"/>
      <w:spacing w:before="240"/>
      <w:jc w:val="both"/>
    </w:pPr>
    <w:rPr>
      <w:sz w:val="22"/>
      <w:szCs w:val="22"/>
    </w:rPr>
  </w:style>
  <w:style w:type="character" w:customStyle="1" w:styleId="24">
    <w:name w:val="Основной текст 2 Знак"/>
    <w:basedOn w:val="a3"/>
    <w:link w:val="23"/>
    <w:rsid w:val="007D53B4"/>
    <w:rPr>
      <w:rFonts w:ascii="Times New Roman" w:eastAsia="Times New Roman" w:hAnsi="Times New Roman" w:cs="Times New Roman"/>
      <w:lang w:eastAsia="ru-RU"/>
    </w:rPr>
  </w:style>
  <w:style w:type="paragraph" w:styleId="31">
    <w:name w:val="Body Text Indent 3"/>
    <w:basedOn w:val="a2"/>
    <w:link w:val="32"/>
    <w:rsid w:val="007D53B4"/>
    <w:pPr>
      <w:widowControl w:val="0"/>
      <w:autoSpaceDE w:val="0"/>
      <w:autoSpaceDN w:val="0"/>
      <w:adjustRightInd w:val="0"/>
      <w:spacing w:before="240" w:line="218" w:lineRule="auto"/>
      <w:ind w:left="2835" w:hanging="2977"/>
      <w:jc w:val="both"/>
    </w:pPr>
    <w:rPr>
      <w:sz w:val="22"/>
      <w:szCs w:val="22"/>
    </w:rPr>
  </w:style>
  <w:style w:type="character" w:customStyle="1" w:styleId="32">
    <w:name w:val="Основной текст с отступом 3 Знак"/>
    <w:basedOn w:val="a3"/>
    <w:link w:val="31"/>
    <w:rsid w:val="007D53B4"/>
    <w:rPr>
      <w:rFonts w:ascii="Times New Roman" w:eastAsia="Times New Roman" w:hAnsi="Times New Roman" w:cs="Times New Roman"/>
      <w:lang w:eastAsia="ru-RU"/>
    </w:rPr>
  </w:style>
  <w:style w:type="paragraph" w:styleId="af3">
    <w:name w:val="Block Text"/>
    <w:basedOn w:val="a2"/>
    <w:rsid w:val="007D53B4"/>
    <w:pPr>
      <w:widowControl w:val="0"/>
      <w:autoSpaceDE w:val="0"/>
      <w:autoSpaceDN w:val="0"/>
      <w:adjustRightInd w:val="0"/>
      <w:spacing w:before="240" w:line="218" w:lineRule="auto"/>
      <w:ind w:left="2835" w:right="200" w:hanging="2835"/>
      <w:jc w:val="both"/>
    </w:pPr>
    <w:rPr>
      <w:sz w:val="22"/>
      <w:szCs w:val="22"/>
    </w:rPr>
  </w:style>
  <w:style w:type="paragraph" w:customStyle="1" w:styleId="FR1">
    <w:name w:val="FR1"/>
    <w:rsid w:val="007D53B4"/>
    <w:pPr>
      <w:widowControl w:val="0"/>
      <w:autoSpaceDE w:val="0"/>
      <w:autoSpaceDN w:val="0"/>
      <w:adjustRightInd w:val="0"/>
      <w:spacing w:before="360" w:after="0" w:line="240" w:lineRule="auto"/>
      <w:jc w:val="center"/>
    </w:pPr>
    <w:rPr>
      <w:rFonts w:ascii="Times New Roman" w:eastAsia="Times New Roman" w:hAnsi="Times New Roman" w:cs="Times New Roman"/>
      <w:b/>
      <w:bCs/>
      <w:sz w:val="28"/>
      <w:szCs w:val="28"/>
      <w:lang w:eastAsia="ru-RU"/>
    </w:rPr>
  </w:style>
  <w:style w:type="paragraph" w:customStyle="1" w:styleId="FR2">
    <w:name w:val="FR2"/>
    <w:rsid w:val="007D53B4"/>
    <w:pPr>
      <w:widowControl w:val="0"/>
      <w:autoSpaceDE w:val="0"/>
      <w:autoSpaceDN w:val="0"/>
      <w:adjustRightInd w:val="0"/>
      <w:spacing w:after="0" w:line="240" w:lineRule="auto"/>
    </w:pPr>
    <w:rPr>
      <w:rFonts w:ascii="Arial" w:eastAsia="Times New Roman" w:hAnsi="Arial" w:cs="Arial"/>
      <w:b/>
      <w:bCs/>
      <w:i/>
      <w:iCs/>
      <w:noProof/>
      <w:sz w:val="12"/>
      <w:szCs w:val="12"/>
      <w:lang w:eastAsia="ru-RU"/>
    </w:rPr>
  </w:style>
  <w:style w:type="paragraph" w:styleId="af4">
    <w:name w:val="Balloon Text"/>
    <w:basedOn w:val="a2"/>
    <w:link w:val="af5"/>
    <w:semiHidden/>
    <w:rsid w:val="007D53B4"/>
    <w:pPr>
      <w:widowControl w:val="0"/>
      <w:autoSpaceDE w:val="0"/>
      <w:autoSpaceDN w:val="0"/>
      <w:adjustRightInd w:val="0"/>
      <w:spacing w:line="300" w:lineRule="auto"/>
      <w:ind w:firstLine="720"/>
      <w:jc w:val="both"/>
    </w:pPr>
    <w:rPr>
      <w:rFonts w:ascii="Tahoma" w:hAnsi="Tahoma" w:cs="Tahoma"/>
      <w:sz w:val="16"/>
      <w:szCs w:val="16"/>
    </w:rPr>
  </w:style>
  <w:style w:type="character" w:customStyle="1" w:styleId="af5">
    <w:name w:val="Текст выноски Знак"/>
    <w:basedOn w:val="a3"/>
    <w:link w:val="af4"/>
    <w:semiHidden/>
    <w:rsid w:val="007D53B4"/>
    <w:rPr>
      <w:rFonts w:ascii="Tahoma" w:eastAsia="Times New Roman" w:hAnsi="Tahoma" w:cs="Tahoma"/>
      <w:sz w:val="16"/>
      <w:szCs w:val="16"/>
      <w:lang w:eastAsia="ru-RU"/>
    </w:rPr>
  </w:style>
  <w:style w:type="paragraph" w:styleId="33">
    <w:name w:val="Body Text 3"/>
    <w:basedOn w:val="a2"/>
    <w:link w:val="34"/>
    <w:rsid w:val="007D53B4"/>
    <w:pPr>
      <w:widowControl w:val="0"/>
      <w:autoSpaceDE w:val="0"/>
      <w:autoSpaceDN w:val="0"/>
      <w:adjustRightInd w:val="0"/>
      <w:spacing w:line="260" w:lineRule="auto"/>
      <w:ind w:right="600"/>
      <w:jc w:val="both"/>
    </w:pPr>
    <w:rPr>
      <w:sz w:val="22"/>
      <w:szCs w:val="22"/>
    </w:rPr>
  </w:style>
  <w:style w:type="character" w:customStyle="1" w:styleId="34">
    <w:name w:val="Основной текст 3 Знак"/>
    <w:basedOn w:val="a3"/>
    <w:link w:val="33"/>
    <w:rsid w:val="007D53B4"/>
    <w:rPr>
      <w:rFonts w:ascii="Times New Roman" w:eastAsia="Times New Roman" w:hAnsi="Times New Roman" w:cs="Times New Roman"/>
      <w:lang w:eastAsia="ru-RU"/>
    </w:rPr>
  </w:style>
  <w:style w:type="table" w:styleId="af6">
    <w:name w:val="Table Grid"/>
    <w:basedOn w:val="a4"/>
    <w:uiPriority w:val="59"/>
    <w:rsid w:val="007D53B4"/>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TimesNewRoman">
    <w:name w:val="Стиль Заголовок 1 + Times New Roman"/>
    <w:basedOn w:val="10"/>
    <w:link w:val="1TimesNewRoman0"/>
    <w:rsid w:val="007D53B4"/>
    <w:rPr>
      <w:bCs/>
    </w:rPr>
  </w:style>
  <w:style w:type="paragraph" w:customStyle="1" w:styleId="a">
    <w:name w:val="Договор поставки авиатоплива"/>
    <w:basedOn w:val="2"/>
    <w:rsid w:val="007D53B4"/>
    <w:pPr>
      <w:numPr>
        <w:numId w:val="9"/>
      </w:numPr>
    </w:pPr>
    <w:rPr>
      <w:rFonts w:ascii="Times New Roman" w:hAnsi="Times New Roman"/>
      <w:bCs/>
      <w:i w:val="0"/>
      <w:sz w:val="24"/>
    </w:rPr>
  </w:style>
  <w:style w:type="paragraph" w:customStyle="1" w:styleId="12">
    <w:name w:val="Ñòèëü1"/>
    <w:basedOn w:val="a2"/>
    <w:uiPriority w:val="99"/>
    <w:rsid w:val="007D53B4"/>
    <w:pPr>
      <w:tabs>
        <w:tab w:val="left" w:pos="709"/>
        <w:tab w:val="left" w:pos="1134"/>
      </w:tabs>
      <w:spacing w:before="120"/>
      <w:ind w:left="709"/>
      <w:jc w:val="both"/>
    </w:pPr>
    <w:rPr>
      <w:rFonts w:ascii="Arial" w:hAnsi="Arial"/>
      <w:sz w:val="18"/>
    </w:rPr>
  </w:style>
  <w:style w:type="paragraph" w:styleId="af7">
    <w:name w:val="List Paragraph"/>
    <w:basedOn w:val="a2"/>
    <w:uiPriority w:val="34"/>
    <w:qFormat/>
    <w:rsid w:val="007D53B4"/>
    <w:pPr>
      <w:ind w:left="720"/>
      <w:contextualSpacing/>
    </w:pPr>
  </w:style>
  <w:style w:type="character" w:styleId="af8">
    <w:name w:val="annotation reference"/>
    <w:basedOn w:val="a3"/>
    <w:uiPriority w:val="99"/>
    <w:semiHidden/>
    <w:unhideWhenUsed/>
    <w:rsid w:val="007D53B4"/>
    <w:rPr>
      <w:sz w:val="16"/>
      <w:szCs w:val="16"/>
    </w:rPr>
  </w:style>
  <w:style w:type="paragraph" w:styleId="af9">
    <w:name w:val="annotation text"/>
    <w:basedOn w:val="a2"/>
    <w:link w:val="afa"/>
    <w:uiPriority w:val="99"/>
    <w:semiHidden/>
    <w:unhideWhenUsed/>
    <w:rsid w:val="007D53B4"/>
  </w:style>
  <w:style w:type="character" w:customStyle="1" w:styleId="afa">
    <w:name w:val="Текст примечания Знак"/>
    <w:basedOn w:val="a3"/>
    <w:link w:val="af9"/>
    <w:uiPriority w:val="99"/>
    <w:semiHidden/>
    <w:rsid w:val="007D53B4"/>
    <w:rPr>
      <w:rFonts w:ascii="Times New Roman" w:eastAsia="Times New Roman" w:hAnsi="Times New Roman" w:cs="Times New Roman"/>
      <w:sz w:val="20"/>
      <w:szCs w:val="20"/>
      <w:lang w:eastAsia="ru-RU"/>
    </w:rPr>
  </w:style>
  <w:style w:type="paragraph" w:styleId="afb">
    <w:name w:val="annotation subject"/>
    <w:basedOn w:val="af9"/>
    <w:next w:val="af9"/>
    <w:link w:val="afc"/>
    <w:uiPriority w:val="99"/>
    <w:semiHidden/>
    <w:unhideWhenUsed/>
    <w:rsid w:val="007D53B4"/>
    <w:rPr>
      <w:b/>
      <w:bCs/>
    </w:rPr>
  </w:style>
  <w:style w:type="character" w:customStyle="1" w:styleId="afc">
    <w:name w:val="Тема примечания Знак"/>
    <w:basedOn w:val="afa"/>
    <w:link w:val="afb"/>
    <w:uiPriority w:val="99"/>
    <w:semiHidden/>
    <w:rsid w:val="007D53B4"/>
    <w:rPr>
      <w:rFonts w:ascii="Times New Roman" w:eastAsia="Times New Roman" w:hAnsi="Times New Roman" w:cs="Times New Roman"/>
      <w:b/>
      <w:bCs/>
      <w:sz w:val="20"/>
      <w:szCs w:val="20"/>
      <w:lang w:eastAsia="ru-RU"/>
    </w:rPr>
  </w:style>
  <w:style w:type="paragraph" w:customStyle="1" w:styleId="ConsPlusNormal">
    <w:name w:val="ConsPlusNormal"/>
    <w:rsid w:val="007D53B4"/>
    <w:pPr>
      <w:autoSpaceDE w:val="0"/>
      <w:autoSpaceDN w:val="0"/>
      <w:adjustRightInd w:val="0"/>
      <w:spacing w:after="0" w:line="240" w:lineRule="auto"/>
    </w:pPr>
    <w:rPr>
      <w:rFonts w:ascii="Arial" w:eastAsia="Calibri" w:hAnsi="Arial" w:cs="Arial"/>
      <w:sz w:val="20"/>
      <w:szCs w:val="20"/>
      <w:lang w:eastAsia="ru-RU"/>
    </w:rPr>
  </w:style>
  <w:style w:type="numbering" w:customStyle="1" w:styleId="1">
    <w:name w:val="Стиль1"/>
    <w:uiPriority w:val="99"/>
    <w:rsid w:val="007D53B4"/>
    <w:pPr>
      <w:numPr>
        <w:numId w:val="23"/>
      </w:numPr>
    </w:pPr>
  </w:style>
  <w:style w:type="paragraph" w:customStyle="1" w:styleId="afd">
    <w:name w:val="Договор"/>
    <w:basedOn w:val="ac"/>
    <w:link w:val="afe"/>
    <w:qFormat/>
    <w:rsid w:val="007D53B4"/>
    <w:rPr>
      <w:rFonts w:ascii="Times New Roman" w:hAnsi="Times New Roman"/>
      <w:sz w:val="24"/>
      <w:szCs w:val="24"/>
    </w:rPr>
  </w:style>
  <w:style w:type="paragraph" w:customStyle="1" w:styleId="a0">
    <w:name w:val="Догвор текст"/>
    <w:basedOn w:val="21"/>
    <w:link w:val="aff"/>
    <w:qFormat/>
    <w:rsid w:val="007D53B4"/>
    <w:pPr>
      <w:numPr>
        <w:ilvl w:val="1"/>
        <w:numId w:val="8"/>
      </w:numPr>
      <w:tabs>
        <w:tab w:val="clear" w:pos="1440"/>
        <w:tab w:val="num" w:pos="-1985"/>
      </w:tabs>
      <w:spacing w:before="0" w:after="0"/>
      <w:ind w:left="567" w:hanging="567"/>
    </w:pPr>
    <w:rPr>
      <w:rFonts w:ascii="Times New Roman" w:hAnsi="Times New Roman"/>
      <w:sz w:val="24"/>
      <w:szCs w:val="24"/>
    </w:rPr>
  </w:style>
  <w:style w:type="character" w:customStyle="1" w:styleId="afe">
    <w:name w:val="Договор Знак"/>
    <w:basedOn w:val="ad"/>
    <w:link w:val="afd"/>
    <w:rsid w:val="007D53B4"/>
    <w:rPr>
      <w:rFonts w:ascii="Times New Roman" w:eastAsia="Times New Roman" w:hAnsi="Times New Roman" w:cs="Times New Roman"/>
      <w:b/>
      <w:sz w:val="24"/>
      <w:szCs w:val="24"/>
      <w:lang w:eastAsia="ru-RU"/>
    </w:rPr>
  </w:style>
  <w:style w:type="character" w:customStyle="1" w:styleId="aff">
    <w:name w:val="Догвор текст Знак"/>
    <w:basedOn w:val="22"/>
    <w:link w:val="a0"/>
    <w:rsid w:val="007D53B4"/>
    <w:rPr>
      <w:rFonts w:ascii="Times New Roman" w:eastAsia="Times New Roman" w:hAnsi="Times New Roman" w:cs="Times New Roman"/>
      <w:sz w:val="24"/>
      <w:szCs w:val="24"/>
      <w:lang w:eastAsia="ru-RU"/>
    </w:rPr>
  </w:style>
  <w:style w:type="character" w:customStyle="1" w:styleId="hps">
    <w:name w:val="hps"/>
    <w:basedOn w:val="a3"/>
    <w:uiPriority w:val="99"/>
    <w:rsid w:val="007D53B4"/>
    <w:rPr>
      <w:rFonts w:cs="Times New Roman"/>
    </w:rPr>
  </w:style>
  <w:style w:type="paragraph" w:customStyle="1" w:styleId="a1">
    <w:name w:val="договор раздел"/>
    <w:basedOn w:val="1TimesNewRoman"/>
    <w:link w:val="aff0"/>
    <w:qFormat/>
    <w:rsid w:val="007D53B4"/>
    <w:pPr>
      <w:numPr>
        <w:numId w:val="5"/>
      </w:numPr>
      <w:ind w:left="0" w:firstLine="0"/>
    </w:pPr>
    <w:rPr>
      <w:szCs w:val="24"/>
    </w:rPr>
  </w:style>
  <w:style w:type="character" w:customStyle="1" w:styleId="1TimesNewRoman0">
    <w:name w:val="Стиль Заголовок 1 + Times New Roman Знак"/>
    <w:basedOn w:val="11"/>
    <w:link w:val="1TimesNewRoman"/>
    <w:rsid w:val="007D53B4"/>
    <w:rPr>
      <w:rFonts w:ascii="Times New Roman" w:eastAsia="Times New Roman" w:hAnsi="Times New Roman" w:cs="Times New Roman"/>
      <w:b/>
      <w:bCs/>
      <w:sz w:val="24"/>
      <w:szCs w:val="20"/>
      <w:lang w:val="en-US" w:eastAsia="ru-RU"/>
    </w:rPr>
  </w:style>
  <w:style w:type="character" w:customStyle="1" w:styleId="aff0">
    <w:name w:val="договор раздел Знак"/>
    <w:basedOn w:val="1TimesNewRoman0"/>
    <w:link w:val="a1"/>
    <w:rsid w:val="007D53B4"/>
    <w:rPr>
      <w:rFonts w:ascii="Times New Roman" w:eastAsia="Times New Roman" w:hAnsi="Times New Roman" w:cs="Times New Roman"/>
      <w:b/>
      <w:bCs/>
      <w:sz w:val="24"/>
      <w:szCs w:val="24"/>
      <w:lang w:val="en-US" w:eastAsia="ru-RU"/>
    </w:rPr>
  </w:style>
  <w:style w:type="paragraph" w:customStyle="1" w:styleId="aff1">
    <w:name w:val="Наименование раздела"/>
    <w:basedOn w:val="a1"/>
    <w:link w:val="aff2"/>
    <w:qFormat/>
    <w:rsid w:val="007D53B4"/>
    <w:pPr>
      <w:ind w:left="567" w:hanging="207"/>
    </w:pPr>
  </w:style>
  <w:style w:type="character" w:customStyle="1" w:styleId="aff2">
    <w:name w:val="Наименование раздела Знак"/>
    <w:basedOn w:val="aff0"/>
    <w:link w:val="aff1"/>
    <w:rsid w:val="007D53B4"/>
    <w:rPr>
      <w:rFonts w:ascii="Times New Roman" w:eastAsia="Times New Roman" w:hAnsi="Times New Roman" w:cs="Times New Roman"/>
      <w:b/>
      <w:bCs/>
      <w:sz w:val="24"/>
      <w:szCs w:val="24"/>
      <w:lang w:val="en-US" w:eastAsia="ru-RU"/>
    </w:rPr>
  </w:style>
  <w:style w:type="character" w:styleId="aff3">
    <w:name w:val="Strong"/>
    <w:uiPriority w:val="22"/>
    <w:qFormat/>
    <w:rsid w:val="007D53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25</Pages>
  <Words>11566</Words>
  <Characters>65928</Characters>
  <Application>Microsoft Office Word</Application>
  <DocSecurity>0</DocSecurity>
  <Lines>549</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Якушевич Виталий Константинович</dc:creator>
  <cp:keywords/>
  <dc:description/>
  <cp:lastModifiedBy>User90</cp:lastModifiedBy>
  <cp:revision>12</cp:revision>
  <dcterms:created xsi:type="dcterms:W3CDTF">2020-11-09T11:51:00Z</dcterms:created>
  <dcterms:modified xsi:type="dcterms:W3CDTF">2025-03-07T08:30:00Z</dcterms:modified>
</cp:coreProperties>
</file>