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548" w:rsidRPr="006349D4" w:rsidRDefault="00706548" w:rsidP="00706548">
      <w:pPr>
        <w:spacing w:after="0"/>
        <w:jc w:val="center"/>
        <w:rPr>
          <w:b/>
        </w:rPr>
      </w:pPr>
      <w:r w:rsidRPr="006349D4">
        <w:rPr>
          <w:b/>
        </w:rPr>
        <w:t>ОБОСНОВАНИЕ НАЧАЛЬНОЙ (МАКСИМАЛЬНОЙ) ЦЕНЫ ДОГОВОРА</w:t>
      </w:r>
    </w:p>
    <w:p w:rsidR="00706548" w:rsidRPr="006349D4" w:rsidRDefault="00706548" w:rsidP="00706548">
      <w:pPr>
        <w:spacing w:after="0"/>
        <w:jc w:val="center"/>
        <w:rPr>
          <w:b/>
        </w:rPr>
      </w:pPr>
    </w:p>
    <w:p w:rsidR="00706548" w:rsidRPr="006349D4" w:rsidRDefault="00706548" w:rsidP="00706548">
      <w:pPr>
        <w:spacing w:after="0"/>
        <w:jc w:val="left"/>
        <w:rPr>
          <w:bCs/>
        </w:rPr>
      </w:pPr>
      <w:r w:rsidRPr="006349D4">
        <w:rPr>
          <w:b/>
        </w:rPr>
        <w:t xml:space="preserve">Используемый метод определения начальной (максимальной) цены договора: </w:t>
      </w:r>
      <w:r w:rsidRPr="006349D4">
        <w:rPr>
          <w:bCs/>
        </w:rPr>
        <w:t>метод анализа рынка</w:t>
      </w:r>
    </w:p>
    <w:p w:rsidR="00706548" w:rsidRDefault="00706548" w:rsidP="00706548">
      <w:pPr>
        <w:spacing w:after="0"/>
        <w:jc w:val="left"/>
        <w:rPr>
          <w:bCs/>
        </w:rPr>
      </w:pPr>
      <w:r w:rsidRPr="006349D4">
        <w:rPr>
          <w:b/>
        </w:rPr>
        <w:t>Дата составления:</w:t>
      </w:r>
      <w:r w:rsidRPr="006349D4">
        <w:rPr>
          <w:bCs/>
        </w:rPr>
        <w:t xml:space="preserve"> 0</w:t>
      </w:r>
      <w:r w:rsidR="0005180A">
        <w:rPr>
          <w:bCs/>
        </w:rPr>
        <w:t>4</w:t>
      </w:r>
      <w:r w:rsidRPr="006349D4">
        <w:rPr>
          <w:bCs/>
        </w:rPr>
        <w:t>.</w:t>
      </w:r>
      <w:r w:rsidR="0005180A">
        <w:rPr>
          <w:bCs/>
        </w:rPr>
        <w:t>03</w:t>
      </w:r>
      <w:r w:rsidRPr="006349D4">
        <w:rPr>
          <w:bCs/>
        </w:rPr>
        <w:t>.202</w:t>
      </w:r>
      <w:r w:rsidR="0005180A">
        <w:rPr>
          <w:bCs/>
        </w:rPr>
        <w:t>5</w:t>
      </w:r>
    </w:p>
    <w:p w:rsidR="00706548" w:rsidRDefault="00706548" w:rsidP="00706548">
      <w:pPr>
        <w:spacing w:after="0"/>
        <w:jc w:val="left"/>
        <w:rPr>
          <w:b/>
        </w:rPr>
      </w:pPr>
      <w:r w:rsidRPr="00D95C83">
        <w:rPr>
          <w:b/>
        </w:rPr>
        <w:t>Расчет начальной (максимальной) цены договора:</w:t>
      </w:r>
    </w:p>
    <w:p w:rsidR="00706548" w:rsidRDefault="00706548" w:rsidP="00706548">
      <w:pPr>
        <w:spacing w:after="0"/>
        <w:jc w:val="left"/>
        <w:rPr>
          <w:b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82"/>
        <w:gridCol w:w="1367"/>
        <w:gridCol w:w="1451"/>
        <w:gridCol w:w="3392"/>
        <w:gridCol w:w="2386"/>
        <w:gridCol w:w="2386"/>
      </w:tblGrid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8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Кол-во</w:t>
            </w:r>
          </w:p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(объем)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Дата и номер предложения от потенциального поставщика</w:t>
            </w:r>
          </w:p>
        </w:tc>
        <w:tc>
          <w:tcPr>
            <w:tcW w:w="2386" w:type="dxa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 xml:space="preserve">Предлагаемая цена </w:t>
            </w:r>
            <w:r>
              <w:rPr>
                <w:b/>
                <w:sz w:val="20"/>
                <w:szCs w:val="20"/>
              </w:rPr>
              <w:t>за 1тонну</w:t>
            </w:r>
            <w:r w:rsidRPr="00F51EE6">
              <w:rPr>
                <w:b/>
                <w:sz w:val="20"/>
                <w:szCs w:val="20"/>
              </w:rPr>
              <w:t>(руб.)</w:t>
            </w:r>
            <w:r w:rsidR="005A331B">
              <w:rPr>
                <w:b/>
                <w:sz w:val="20"/>
                <w:szCs w:val="20"/>
              </w:rPr>
              <w:t xml:space="preserve"> с услугами заправки</w:t>
            </w:r>
          </w:p>
          <w:p w:rsidR="00706548" w:rsidRPr="00F51EE6" w:rsidRDefault="0005180A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06548" w:rsidRPr="00F51EE6">
              <w:rPr>
                <w:b/>
                <w:sz w:val="20"/>
                <w:szCs w:val="20"/>
              </w:rPr>
              <w:t xml:space="preserve"> НДС*</w:t>
            </w:r>
          </w:p>
        </w:tc>
        <w:tc>
          <w:tcPr>
            <w:tcW w:w="2386" w:type="dxa"/>
          </w:tcPr>
          <w:p w:rsidR="0005180A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Предлагаемая цена договора (руб.) </w:t>
            </w:r>
          </w:p>
          <w:p w:rsidR="00706548" w:rsidRPr="00F51EE6" w:rsidRDefault="0005180A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06548">
              <w:rPr>
                <w:b/>
                <w:sz w:val="20"/>
                <w:szCs w:val="20"/>
              </w:rPr>
              <w:t xml:space="preserve"> НДС*</w:t>
            </w:r>
          </w:p>
        </w:tc>
      </w:tr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706548" w:rsidRPr="00453650" w:rsidRDefault="00706548" w:rsidP="005A331B">
            <w:pPr>
              <w:spacing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Авиационное топливо марки ТС-1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тонн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="0005180A">
              <w:rPr>
                <w:bCs/>
                <w:sz w:val="20"/>
                <w:szCs w:val="20"/>
              </w:rPr>
              <w:t>144 от 27.02.2025</w:t>
            </w:r>
          </w:p>
        </w:tc>
        <w:tc>
          <w:tcPr>
            <w:tcW w:w="2386" w:type="dxa"/>
          </w:tcPr>
          <w:p w:rsidR="00706548" w:rsidRPr="00F51EE6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117 273</w:t>
            </w:r>
          </w:p>
        </w:tc>
        <w:tc>
          <w:tcPr>
            <w:tcW w:w="2386" w:type="dxa"/>
          </w:tcPr>
          <w:p w:rsidR="00706548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10 554 570</w:t>
            </w:r>
          </w:p>
        </w:tc>
      </w:tr>
      <w:tr w:rsidR="005A331B" w:rsidRPr="00F51EE6" w:rsidTr="00A74629">
        <w:tc>
          <w:tcPr>
            <w:tcW w:w="525" w:type="dxa"/>
            <w:shd w:val="clear" w:color="auto" w:fill="auto"/>
          </w:tcPr>
          <w:p w:rsidR="005A331B" w:rsidRPr="00F51EE6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auto"/>
          </w:tcPr>
          <w:p w:rsidR="005A331B" w:rsidRDefault="005A331B" w:rsidP="005A331B">
            <w:pPr>
              <w:spacing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Услуги заправки </w:t>
            </w:r>
          </w:p>
        </w:tc>
        <w:tc>
          <w:tcPr>
            <w:tcW w:w="1367" w:type="dxa"/>
            <w:shd w:val="clear" w:color="auto" w:fill="auto"/>
          </w:tcPr>
          <w:p w:rsidR="005A331B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51" w:type="dxa"/>
            <w:shd w:val="clear" w:color="auto" w:fill="auto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392" w:type="dxa"/>
            <w:shd w:val="clear" w:color="auto" w:fill="auto"/>
          </w:tcPr>
          <w:p w:rsidR="005A331B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2 860</w:t>
            </w:r>
          </w:p>
        </w:tc>
        <w:tc>
          <w:tcPr>
            <w:tcW w:w="2386" w:type="dxa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120 120</w:t>
            </w:r>
          </w:p>
        </w:tc>
      </w:tr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82" w:type="dxa"/>
            <w:shd w:val="clear" w:color="auto" w:fill="auto"/>
          </w:tcPr>
          <w:p w:rsidR="00706548" w:rsidRPr="00F51EE6" w:rsidRDefault="00706548" w:rsidP="005A331B">
            <w:pPr>
              <w:spacing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Авиационное топливо марки ТС-1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тонн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="0005180A">
              <w:rPr>
                <w:bCs/>
                <w:sz w:val="20"/>
                <w:szCs w:val="20"/>
              </w:rPr>
              <w:t>773-ПЗ-2.3.01-01</w:t>
            </w:r>
          </w:p>
        </w:tc>
        <w:tc>
          <w:tcPr>
            <w:tcW w:w="2386" w:type="dxa"/>
          </w:tcPr>
          <w:p w:rsidR="00706548" w:rsidRPr="00F51EE6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105 588</w:t>
            </w:r>
          </w:p>
        </w:tc>
        <w:tc>
          <w:tcPr>
            <w:tcW w:w="2386" w:type="dxa"/>
          </w:tcPr>
          <w:p w:rsidR="00706548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9 502 920</w:t>
            </w:r>
          </w:p>
        </w:tc>
      </w:tr>
      <w:tr w:rsidR="005A331B" w:rsidRPr="00F51EE6" w:rsidTr="00A74629">
        <w:tc>
          <w:tcPr>
            <w:tcW w:w="525" w:type="dxa"/>
            <w:shd w:val="clear" w:color="auto" w:fill="auto"/>
          </w:tcPr>
          <w:p w:rsidR="005A331B" w:rsidRPr="00F51EE6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auto"/>
          </w:tcPr>
          <w:p w:rsidR="005A331B" w:rsidRDefault="005A331B" w:rsidP="005A331B">
            <w:pPr>
              <w:spacing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Услуги заправки</w:t>
            </w:r>
          </w:p>
        </w:tc>
        <w:tc>
          <w:tcPr>
            <w:tcW w:w="1367" w:type="dxa"/>
            <w:shd w:val="clear" w:color="auto" w:fill="auto"/>
          </w:tcPr>
          <w:p w:rsidR="005A331B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51" w:type="dxa"/>
            <w:shd w:val="clear" w:color="auto" w:fill="auto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392" w:type="dxa"/>
            <w:shd w:val="clear" w:color="auto" w:fill="auto"/>
          </w:tcPr>
          <w:p w:rsidR="005A331B" w:rsidRDefault="005A331B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3 360</w:t>
            </w:r>
          </w:p>
        </w:tc>
        <w:tc>
          <w:tcPr>
            <w:tcW w:w="2386" w:type="dxa"/>
          </w:tcPr>
          <w:p w:rsidR="005A331B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141 120</w:t>
            </w:r>
          </w:p>
        </w:tc>
      </w:tr>
      <w:tr w:rsidR="00706548" w:rsidRPr="00F51EE6" w:rsidTr="00A74629">
        <w:tc>
          <w:tcPr>
            <w:tcW w:w="10517" w:type="dxa"/>
            <w:gridSpan w:val="5"/>
            <w:shd w:val="clear" w:color="auto" w:fill="auto"/>
          </w:tcPr>
          <w:p w:rsidR="00706548" w:rsidRPr="00F51EE6" w:rsidRDefault="00706548" w:rsidP="00A74629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  <w:p w:rsidR="00706548" w:rsidRPr="00F51EE6" w:rsidRDefault="00706548" w:rsidP="00A74629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 xml:space="preserve">Начальная максимальная цена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  <w:vAlign w:val="bottom"/>
          </w:tcPr>
          <w:p w:rsidR="00706548" w:rsidRPr="00E74A9F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706548" w:rsidRPr="00E74A9F" w:rsidRDefault="0005180A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10 159 365</w:t>
            </w:r>
          </w:p>
        </w:tc>
      </w:tr>
    </w:tbl>
    <w:p w:rsidR="00706548" w:rsidRDefault="00706548" w:rsidP="00706548">
      <w:pPr>
        <w:spacing w:after="0"/>
        <w:jc w:val="left"/>
        <w:rPr>
          <w:b/>
        </w:rPr>
      </w:pPr>
    </w:p>
    <w:p w:rsidR="000D061C" w:rsidRDefault="000D061C"/>
    <w:sectPr w:rsidR="000D061C" w:rsidSect="00706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8"/>
    <w:rsid w:val="0005180A"/>
    <w:rsid w:val="000D061C"/>
    <w:rsid w:val="005A331B"/>
    <w:rsid w:val="00706548"/>
    <w:rsid w:val="00C81CA7"/>
    <w:rsid w:val="00F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1BA1-A031-4E4E-85EA-99E2AF52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</cp:revision>
  <dcterms:created xsi:type="dcterms:W3CDTF">2024-12-05T17:43:00Z</dcterms:created>
  <dcterms:modified xsi:type="dcterms:W3CDTF">2025-03-04T13:04:00Z</dcterms:modified>
</cp:coreProperties>
</file>