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DCF0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Техническое задание</w:t>
      </w:r>
    </w:p>
    <w:p w14:paraId="757EB202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поставку песка кварцевого дробленого фракционированного для водопроводных фильтровальных сооружений</w:t>
      </w:r>
    </w:p>
    <w:p w14:paraId="187FFA3A" w14:textId="7ACAD50A" w:rsid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lang w:eastAsia="ru-RU"/>
        </w:rPr>
        <w:t> </w:t>
      </w:r>
    </w:p>
    <w:p w14:paraId="525BDA51" w14:textId="454B520A" w:rsidR="00CC39B7" w:rsidRPr="00CC39B7" w:rsidRDefault="00CC39B7" w:rsidP="00CC39B7">
      <w:pPr>
        <w:tabs>
          <w:tab w:val="left" w:pos="5388"/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C39B7">
        <w:rPr>
          <w:rFonts w:ascii="Times New Roman" w:eastAsia="Times New Roman" w:hAnsi="Times New Roman" w:cs="Times New Roman"/>
          <w:b/>
          <w:bCs/>
          <w:lang w:eastAsia="ru-RU"/>
        </w:rPr>
        <w:t xml:space="preserve">ОКПД 2: </w:t>
      </w:r>
      <w:r w:rsidRPr="00CC39B7">
        <w:rPr>
          <w:rFonts w:ascii="Times New Roman" w:eastAsia="Times New Roman" w:hAnsi="Times New Roman" w:cs="Times New Roman"/>
          <w:lang w:eastAsia="ru-RU"/>
        </w:rPr>
        <w:t>08.12.11.120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39B7">
        <w:rPr>
          <w:rFonts w:ascii="Times New Roman" w:eastAsia="Times New Roman" w:hAnsi="Times New Roman" w:cs="Times New Roman"/>
          <w:lang w:eastAsia="ru-RU"/>
        </w:rPr>
        <w:t>Пески кварцевые</w:t>
      </w:r>
      <w:r>
        <w:rPr>
          <w:rFonts w:ascii="Times New Roman" w:eastAsia="Times New Roman" w:hAnsi="Times New Roman" w:cs="Times New Roman"/>
          <w:lang w:eastAsia="ru-RU"/>
        </w:rPr>
        <w:t xml:space="preserve"> (П)</w:t>
      </w:r>
    </w:p>
    <w:p w14:paraId="48B21669" w14:textId="77777777" w:rsidR="00CC39B7" w:rsidRPr="00596A3B" w:rsidRDefault="00CC39B7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AF5486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596A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сведения о предмете договора:</w:t>
      </w:r>
    </w:p>
    <w:p w14:paraId="614A36CD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1.1. Предмет договора: поставка песка кварцевого дробленого фракционированного для водопроводных фильтровальных сооружений (станция обезжелезивания).</w:t>
      </w:r>
    </w:p>
    <w:p w14:paraId="7725310F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1.2. Место поставки: 453700, Республика Башкортостан, г. Учалы, северо-восточнее села Юлдашево, насосная станция Кургаш.</w:t>
      </w:r>
    </w:p>
    <w:p w14:paraId="42DA7AE2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596A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Марка и объем закупаемой продукции:</w:t>
      </w:r>
    </w:p>
    <w:p w14:paraId="52A8F855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6670"/>
        <w:gridCol w:w="1078"/>
        <w:gridCol w:w="1141"/>
      </w:tblGrid>
      <w:tr w:rsidR="00596A3B" w:rsidRPr="00596A3B" w14:paraId="04189A0E" w14:textId="77777777" w:rsidTr="00596A3B">
        <w:trPr>
          <w:tblCellSpacing w:w="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B29D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13CA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15A7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AFD0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596A3B" w:rsidRPr="00596A3B" w14:paraId="2DD8704E" w14:textId="77777777" w:rsidTr="00596A3B">
        <w:trPr>
          <w:tblCellSpacing w:w="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B63F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5A56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кварцевый дробленый фракционированный, фракция 1-3 мм согласно ГОСТ Р 51641-2000 с упаковкой в МКР-1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9212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ADE8" w14:textId="77777777" w:rsidR="00596A3B" w:rsidRPr="00596A3B" w:rsidRDefault="00596A3B" w:rsidP="00596A3B">
            <w:pPr>
              <w:tabs>
                <w:tab w:val="left" w:pos="5388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14:paraId="63591DB3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lang w:eastAsia="ru-RU"/>
        </w:rPr>
        <w:t> </w:t>
      </w:r>
    </w:p>
    <w:p w14:paraId="6CD55329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3. Требования к продукции</w:t>
      </w:r>
    </w:p>
    <w:p w14:paraId="4EE444C1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3.1. Характеристики поставляемой продукции должны быть следующие:</w:t>
      </w:r>
    </w:p>
    <w:p w14:paraId="262E7981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Wingdings" w:eastAsia="Times New Roman" w:hAnsi="Wingdings" w:cs="Times New Roman"/>
          <w:color w:val="000000"/>
          <w:lang w:eastAsia="ru-RU"/>
        </w:rPr>
        <w:t>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дробленый (не окатанный)</w:t>
      </w:r>
    </w:p>
    <w:p w14:paraId="5FF81816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Wingdings" w:eastAsia="Times New Roman" w:hAnsi="Wingdings" w:cs="Times New Roman"/>
          <w:color w:val="000000"/>
          <w:lang w:eastAsia="ru-RU"/>
        </w:rPr>
        <w:t>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гранулометрический состав:</w:t>
      </w:r>
    </w:p>
    <w:p w14:paraId="4BC0F61C" w14:textId="698C6CCA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 фракции по верхним и нижним границам 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более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10 % по массе.</w:t>
      </w:r>
    </w:p>
    <w:p w14:paraId="44AE5C26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Wingdings" w:eastAsia="Times New Roman" w:hAnsi="Wingdings" w:cs="Times New Roman"/>
          <w:color w:val="000000"/>
          <w:lang w:eastAsia="ru-RU"/>
        </w:rPr>
        <w:t>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Механическая прочность</w:t>
      </w:r>
    </w:p>
    <w:p w14:paraId="7011FEAF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Wingdings" w:eastAsia="Times New Roman" w:hAnsi="Wingdings" w:cs="Times New Roman"/>
          <w:color w:val="000000"/>
          <w:lang w:eastAsia="ru-RU"/>
        </w:rPr>
        <w:t>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Истираемость не более 0,5 % по массе</w:t>
      </w:r>
    </w:p>
    <w:p w14:paraId="7D647A74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   Измельчаемость – не более 4,0 % по массе.</w:t>
      </w:r>
    </w:p>
    <w:p w14:paraId="12BAB026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Wingdings" w:eastAsia="Times New Roman" w:hAnsi="Wingdings" w:cs="Times New Roman"/>
          <w:color w:val="000000"/>
          <w:lang w:eastAsia="ru-RU"/>
        </w:rPr>
        <w:t>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Химическая стойкость характеризуется:</w:t>
      </w:r>
    </w:p>
    <w:p w14:paraId="1F046CF6" w14:textId="23956A1E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Плотным остатком  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 более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20 мг/л;</w:t>
      </w:r>
    </w:p>
    <w:p w14:paraId="07D4D3F7" w14:textId="6A64130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Окисляемостью       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 более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10 мг/л;</w:t>
      </w:r>
    </w:p>
    <w:p w14:paraId="0AD45FDC" w14:textId="1DEB9774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Содержанием кремнекислоты </w:t>
      </w:r>
      <w:r w:rsidR="00CC39B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39B7">
        <w:rPr>
          <w:rFonts w:ascii="Times New Roman" w:eastAsia="Times New Roman" w:hAnsi="Times New Roman" w:cs="Times New Roman"/>
          <w:color w:val="000000"/>
          <w:lang w:eastAsia="ru-RU"/>
        </w:rPr>
        <w:t>не более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 10 мг/л.</w:t>
      </w:r>
    </w:p>
    <w:p w14:paraId="106E2615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3.2. Химический состав поставляемой продукции:</w:t>
      </w:r>
    </w:p>
    <w:p w14:paraId="6CB7BF14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Диоксид кремния (Si O2) – не менее 97 %</w:t>
      </w:r>
    </w:p>
    <w:p w14:paraId="602A5F18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Оксид алюминия (A2 O3) –  не более 1,3 %</w:t>
      </w:r>
    </w:p>
    <w:p w14:paraId="548F0D3C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Оксид железа (Fe2 O3) – не более 1,5 %</w:t>
      </w:r>
    </w:p>
    <w:p w14:paraId="0EFB97C2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lang w:eastAsia="ru-RU"/>
        </w:rPr>
        <w:t> </w:t>
      </w:r>
    </w:p>
    <w:p w14:paraId="64F9A299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96A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Требования по сертификации:</w:t>
      </w:r>
    </w:p>
    <w:p w14:paraId="57DFBF77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Безопасность продукции, в части ее соответствия санитарно-эпидемиологическим и гигиеническим требованиям должна быть подтверждена «Свидетельством о государственной регистрации», т.к. материалы, оборудование и устройства для водоподготовки, предназначенные для использования в системах хозяйственно-питьевого водоснабжения включены в раздел II «Решения комиссии таможенного союза № 299 от 28.05.2010 г.» - «Единый перечень товаров, подлежащих санитарно-эпидемиологическому надзору (контролю)».</w:t>
      </w:r>
    </w:p>
    <w:p w14:paraId="3DC12A0C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96A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Общие требования:</w:t>
      </w:r>
    </w:p>
    <w:p w14:paraId="3676E4D4" w14:textId="0CAEFC1E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 xml:space="preserve">5.1. Материал дробленый фракционированный должен соответствовать ГОСТ Р 51641-2000 «Материалы фильтрующие зернистые Общие технические условия» и ТУ </w:t>
      </w:r>
      <w:r w:rsidR="00CC39B7">
        <w:rPr>
          <w:rFonts w:ascii="Times New Roman" w:eastAsia="Times New Roman" w:hAnsi="Times New Roman" w:cs="Times New Roman"/>
          <w:color w:val="000000"/>
          <w:lang w:eastAsia="ru-RU"/>
        </w:rPr>
        <w:t>Производителя (Изготовителя)</w:t>
      </w: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A356406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5.2. Товар должен отгружаться в специализированные мягкие контейнеры. Масса каждого контейнера – не более 1000 кг.</w:t>
      </w:r>
    </w:p>
    <w:p w14:paraId="3D4AE6D6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5.3. Маркировка должна соответствовать ГОСТ 14192-96 и дополнительно включать:</w:t>
      </w:r>
    </w:p>
    <w:p w14:paraId="7D868378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номер партии и дату выпуска материала;</w:t>
      </w:r>
    </w:p>
    <w:p w14:paraId="2C6E89BB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обозначение настоящего стандарта;</w:t>
      </w:r>
    </w:p>
    <w:p w14:paraId="27A69D95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надпись «Для хозяйственно-питьевого водоснабжения».</w:t>
      </w:r>
    </w:p>
    <w:p w14:paraId="3DF81E04" w14:textId="4CFC014D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5.4. Документ о качестве (паспорт качества) должен содержать информацию для потребителя по ГОСТ:</w:t>
      </w:r>
    </w:p>
    <w:p w14:paraId="72A464D4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наименование и адрес предприятия-изготовителя;</w:t>
      </w:r>
    </w:p>
    <w:p w14:paraId="27BD1001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номер и дата составления паспорта;</w:t>
      </w:r>
    </w:p>
    <w:p w14:paraId="1B1BBAED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номер партии и количества песка-заполнителя;</w:t>
      </w:r>
    </w:p>
    <w:p w14:paraId="11DED14B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наименование продукта;</w:t>
      </w:r>
    </w:p>
    <w:p w14:paraId="2C0FF0C1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наименование месторождения (для природных материалов);</w:t>
      </w:r>
    </w:p>
    <w:p w14:paraId="7A93F307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дату выпуска продукта;</w:t>
      </w:r>
    </w:p>
    <w:p w14:paraId="18DF485C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массу нетто;</w:t>
      </w:r>
    </w:p>
    <w:p w14:paraId="48E7ABCA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подтверждение соответствия качества продукта требованиям ГОСТ Р 51641-2000;</w:t>
      </w:r>
    </w:p>
    <w:p w14:paraId="7AB65153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обозначение технических условий по изготовлению;</w:t>
      </w:r>
    </w:p>
    <w:p w14:paraId="3F5AE167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гарантийный срок хранения;</w:t>
      </w:r>
    </w:p>
    <w:p w14:paraId="1C85F6D3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- надпись: «Для хозяйственно-питьевого водоснабжения».</w:t>
      </w:r>
    </w:p>
    <w:p w14:paraId="5A5ABE4A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6. Условия поставки:</w:t>
      </w:r>
    </w:p>
    <w:p w14:paraId="6642FB37" w14:textId="77777777" w:rsidR="00596A3B" w:rsidRPr="00596A3B" w:rsidRDefault="00596A3B" w:rsidP="00596A3B">
      <w:pPr>
        <w:tabs>
          <w:tab w:val="left" w:pos="5388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6A3B">
        <w:rPr>
          <w:rFonts w:ascii="Times New Roman" w:eastAsia="Times New Roman" w:hAnsi="Times New Roman" w:cs="Times New Roman"/>
          <w:color w:val="000000"/>
          <w:lang w:eastAsia="ru-RU"/>
        </w:rPr>
        <w:t>6.1. Доставка товара осуществляется силами Поставщика путем отгрузки продукции автомобильным транспортом в адрес Грузополучателя (Заказчика) в течение 2 квартала 2025 года, но не позднее 08 апреля 2025 г.</w:t>
      </w:r>
    </w:p>
    <w:p w14:paraId="064C3956" w14:textId="3B2186B8" w:rsidR="008A49F0" w:rsidRPr="00596A3B" w:rsidRDefault="008A49F0" w:rsidP="00596A3B"/>
    <w:sectPr w:rsidR="008A49F0" w:rsidRPr="00596A3B" w:rsidSect="008153DB">
      <w:pgSz w:w="11906" w:h="16838"/>
      <w:pgMar w:top="709" w:right="709" w:bottom="22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DD67F" w14:textId="77777777" w:rsidR="003C0546" w:rsidRDefault="003C0546">
      <w:pPr>
        <w:spacing w:line="240" w:lineRule="auto"/>
      </w:pPr>
      <w:r>
        <w:separator/>
      </w:r>
    </w:p>
  </w:endnote>
  <w:endnote w:type="continuationSeparator" w:id="0">
    <w:p w14:paraId="591E370F" w14:textId="77777777" w:rsidR="003C0546" w:rsidRDefault="003C0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AF08C" w14:textId="77777777" w:rsidR="003C0546" w:rsidRDefault="003C0546">
      <w:pPr>
        <w:spacing w:after="0"/>
      </w:pPr>
      <w:r>
        <w:separator/>
      </w:r>
    </w:p>
  </w:footnote>
  <w:footnote w:type="continuationSeparator" w:id="0">
    <w:p w14:paraId="232055B7" w14:textId="77777777" w:rsidR="003C0546" w:rsidRDefault="003C05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30"/>
    <w:rsid w:val="00007213"/>
    <w:rsid w:val="00012338"/>
    <w:rsid w:val="0001460F"/>
    <w:rsid w:val="0001757D"/>
    <w:rsid w:val="00043A4B"/>
    <w:rsid w:val="00046C3D"/>
    <w:rsid w:val="0006553A"/>
    <w:rsid w:val="000706CF"/>
    <w:rsid w:val="00082ED1"/>
    <w:rsid w:val="00086377"/>
    <w:rsid w:val="00090B27"/>
    <w:rsid w:val="000E3C37"/>
    <w:rsid w:val="001058FC"/>
    <w:rsid w:val="0011196E"/>
    <w:rsid w:val="00112196"/>
    <w:rsid w:val="00114140"/>
    <w:rsid w:val="00146B96"/>
    <w:rsid w:val="00147FAA"/>
    <w:rsid w:val="00150449"/>
    <w:rsid w:val="001618AF"/>
    <w:rsid w:val="001748B7"/>
    <w:rsid w:val="001758A8"/>
    <w:rsid w:val="00177818"/>
    <w:rsid w:val="00183F46"/>
    <w:rsid w:val="001A24B4"/>
    <w:rsid w:val="001B616F"/>
    <w:rsid w:val="001B79C4"/>
    <w:rsid w:val="001C69AD"/>
    <w:rsid w:val="001D74AC"/>
    <w:rsid w:val="001E5664"/>
    <w:rsid w:val="00210FA0"/>
    <w:rsid w:val="00214DC8"/>
    <w:rsid w:val="0022690C"/>
    <w:rsid w:val="00263C11"/>
    <w:rsid w:val="0027133C"/>
    <w:rsid w:val="002A0899"/>
    <w:rsid w:val="002A3CDF"/>
    <w:rsid w:val="002A45FA"/>
    <w:rsid w:val="002B1EFD"/>
    <w:rsid w:val="002C1969"/>
    <w:rsid w:val="002D342B"/>
    <w:rsid w:val="002D3FA4"/>
    <w:rsid w:val="002F6619"/>
    <w:rsid w:val="00377F21"/>
    <w:rsid w:val="00384A3C"/>
    <w:rsid w:val="003923C3"/>
    <w:rsid w:val="003B3B2C"/>
    <w:rsid w:val="003C0546"/>
    <w:rsid w:val="003C58F4"/>
    <w:rsid w:val="003D546C"/>
    <w:rsid w:val="003F109A"/>
    <w:rsid w:val="003F288C"/>
    <w:rsid w:val="003F2B87"/>
    <w:rsid w:val="00415877"/>
    <w:rsid w:val="004307F9"/>
    <w:rsid w:val="00437C44"/>
    <w:rsid w:val="004444DF"/>
    <w:rsid w:val="00453482"/>
    <w:rsid w:val="00453970"/>
    <w:rsid w:val="00477BF6"/>
    <w:rsid w:val="004906BC"/>
    <w:rsid w:val="004A6992"/>
    <w:rsid w:val="004C2994"/>
    <w:rsid w:val="004F120C"/>
    <w:rsid w:val="004F64DF"/>
    <w:rsid w:val="00552921"/>
    <w:rsid w:val="005861FC"/>
    <w:rsid w:val="00592820"/>
    <w:rsid w:val="00596A3B"/>
    <w:rsid w:val="00597153"/>
    <w:rsid w:val="005B3C25"/>
    <w:rsid w:val="005B3DC6"/>
    <w:rsid w:val="005B6014"/>
    <w:rsid w:val="005F56CF"/>
    <w:rsid w:val="005F64AE"/>
    <w:rsid w:val="0060615C"/>
    <w:rsid w:val="006164B7"/>
    <w:rsid w:val="00617166"/>
    <w:rsid w:val="00626098"/>
    <w:rsid w:val="00634E7F"/>
    <w:rsid w:val="00634FD8"/>
    <w:rsid w:val="0063566B"/>
    <w:rsid w:val="006967C4"/>
    <w:rsid w:val="006B050A"/>
    <w:rsid w:val="006B217F"/>
    <w:rsid w:val="006B3907"/>
    <w:rsid w:val="006D4724"/>
    <w:rsid w:val="0071061B"/>
    <w:rsid w:val="007179CD"/>
    <w:rsid w:val="00721D55"/>
    <w:rsid w:val="00732BA8"/>
    <w:rsid w:val="00736F5C"/>
    <w:rsid w:val="007667FB"/>
    <w:rsid w:val="007769E6"/>
    <w:rsid w:val="007936B3"/>
    <w:rsid w:val="0079798A"/>
    <w:rsid w:val="007B361C"/>
    <w:rsid w:val="007C6881"/>
    <w:rsid w:val="007E0E4D"/>
    <w:rsid w:val="007E5C4A"/>
    <w:rsid w:val="007F0AAB"/>
    <w:rsid w:val="007F0FF2"/>
    <w:rsid w:val="007F7732"/>
    <w:rsid w:val="00805E9A"/>
    <w:rsid w:val="00810742"/>
    <w:rsid w:val="008153DB"/>
    <w:rsid w:val="00825E88"/>
    <w:rsid w:val="00841ACA"/>
    <w:rsid w:val="008529F4"/>
    <w:rsid w:val="00872B2C"/>
    <w:rsid w:val="00880BB1"/>
    <w:rsid w:val="00880E62"/>
    <w:rsid w:val="00881859"/>
    <w:rsid w:val="0088252D"/>
    <w:rsid w:val="0088374B"/>
    <w:rsid w:val="00890879"/>
    <w:rsid w:val="00895D29"/>
    <w:rsid w:val="008A49F0"/>
    <w:rsid w:val="008B7E89"/>
    <w:rsid w:val="008D2334"/>
    <w:rsid w:val="008E7DD0"/>
    <w:rsid w:val="008F674E"/>
    <w:rsid w:val="00962F30"/>
    <w:rsid w:val="009802A9"/>
    <w:rsid w:val="00984E71"/>
    <w:rsid w:val="009A61CC"/>
    <w:rsid w:val="009B2D41"/>
    <w:rsid w:val="009C520A"/>
    <w:rsid w:val="009D7CE9"/>
    <w:rsid w:val="009E0042"/>
    <w:rsid w:val="009E0D41"/>
    <w:rsid w:val="00A10EB8"/>
    <w:rsid w:val="00A34E8E"/>
    <w:rsid w:val="00A4200F"/>
    <w:rsid w:val="00A509AC"/>
    <w:rsid w:val="00A701BC"/>
    <w:rsid w:val="00A87AD1"/>
    <w:rsid w:val="00A91D7E"/>
    <w:rsid w:val="00AB2ABB"/>
    <w:rsid w:val="00AC62AF"/>
    <w:rsid w:val="00AE3753"/>
    <w:rsid w:val="00AE4E49"/>
    <w:rsid w:val="00B22A58"/>
    <w:rsid w:val="00B3343F"/>
    <w:rsid w:val="00B74135"/>
    <w:rsid w:val="00B832B1"/>
    <w:rsid w:val="00B979F8"/>
    <w:rsid w:val="00BC5F9E"/>
    <w:rsid w:val="00BD728D"/>
    <w:rsid w:val="00BE072B"/>
    <w:rsid w:val="00C00B7A"/>
    <w:rsid w:val="00C042DF"/>
    <w:rsid w:val="00C07435"/>
    <w:rsid w:val="00C1632A"/>
    <w:rsid w:val="00C24D44"/>
    <w:rsid w:val="00C5378E"/>
    <w:rsid w:val="00C702F1"/>
    <w:rsid w:val="00C73A85"/>
    <w:rsid w:val="00C83C8D"/>
    <w:rsid w:val="00C85D6B"/>
    <w:rsid w:val="00C90AB5"/>
    <w:rsid w:val="00CC39B7"/>
    <w:rsid w:val="00CD1BE5"/>
    <w:rsid w:val="00CD3F5B"/>
    <w:rsid w:val="00D27840"/>
    <w:rsid w:val="00D36EB6"/>
    <w:rsid w:val="00D47BCA"/>
    <w:rsid w:val="00D52C62"/>
    <w:rsid w:val="00D65D6E"/>
    <w:rsid w:val="00D66D59"/>
    <w:rsid w:val="00D70B81"/>
    <w:rsid w:val="00D814B8"/>
    <w:rsid w:val="00D95D9B"/>
    <w:rsid w:val="00DA34E2"/>
    <w:rsid w:val="00DB269A"/>
    <w:rsid w:val="00DE13DF"/>
    <w:rsid w:val="00DE2E43"/>
    <w:rsid w:val="00DE5968"/>
    <w:rsid w:val="00DF54ED"/>
    <w:rsid w:val="00E07B35"/>
    <w:rsid w:val="00E130E3"/>
    <w:rsid w:val="00E547D7"/>
    <w:rsid w:val="00E56484"/>
    <w:rsid w:val="00E8143A"/>
    <w:rsid w:val="00E90B58"/>
    <w:rsid w:val="00E9179F"/>
    <w:rsid w:val="00E9317C"/>
    <w:rsid w:val="00E93310"/>
    <w:rsid w:val="00E93D55"/>
    <w:rsid w:val="00EA3E20"/>
    <w:rsid w:val="00EE5042"/>
    <w:rsid w:val="00EE642F"/>
    <w:rsid w:val="00F20375"/>
    <w:rsid w:val="00F22CB9"/>
    <w:rsid w:val="00F43A57"/>
    <w:rsid w:val="00F45EA5"/>
    <w:rsid w:val="00F46DA7"/>
    <w:rsid w:val="00F5329C"/>
    <w:rsid w:val="00F57457"/>
    <w:rsid w:val="00F70A8F"/>
    <w:rsid w:val="00FD76A1"/>
    <w:rsid w:val="00FF5D64"/>
    <w:rsid w:val="162E6DBE"/>
    <w:rsid w:val="1A1C26EF"/>
    <w:rsid w:val="358225D9"/>
    <w:rsid w:val="7D7C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F4A6"/>
  <w15:docId w15:val="{302BA7AF-52E5-4AF6-8D8D-98DA31E4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37C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37C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qFormat/>
    <w:rsid w:val="0043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437C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37C44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37C44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uiPriority w:val="99"/>
    <w:semiHidden/>
    <w:rsid w:val="0043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  <w:qFormat/>
    <w:rsid w:val="00437C44"/>
  </w:style>
  <w:style w:type="character" w:customStyle="1" w:styleId="0pt">
    <w:name w:val="Основной текст + Интервал 0 pt"/>
    <w:basedOn w:val="a0"/>
    <w:qFormat/>
    <w:rsid w:val="00437C44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Основной текст Знак"/>
    <w:basedOn w:val="a0"/>
    <w:link w:val="a8"/>
    <w:uiPriority w:val="99"/>
    <w:qFormat/>
    <w:rsid w:val="00437C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content2">
    <w:name w:val="cardmaininfo__content2"/>
    <w:basedOn w:val="a0"/>
    <w:qFormat/>
    <w:rsid w:val="00437C44"/>
  </w:style>
  <w:style w:type="table" w:styleId="ab">
    <w:name w:val="Table Grid"/>
    <w:basedOn w:val="a1"/>
    <w:uiPriority w:val="59"/>
    <w:rsid w:val="0060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1226,bqiaagaaeyqcaaagiaiaaaniuaaabvzqaaaaaaaaaaaaaaaaaaaaaaaaaaaaaaaaaaaaaaaaaaaaaaaaaaaaaaaaaaaaaaaaaaaaaaaaaaaaaaaaaaaaaaaaaaaaaaaaaaaaaaaaaaaaaaaaaaaaaaaaaaaaaaaaaaaaaaaaaaaaaaaaaaaaaaaaaaaaaaaaaaaaaaaaaaaaaaaaaaaaaaaaaaaaaaaaaaaaaaa"/>
    <w:basedOn w:val="a"/>
    <w:rsid w:val="0059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9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User129</cp:lastModifiedBy>
  <cp:revision>5</cp:revision>
  <cp:lastPrinted>2022-01-27T06:16:00Z</cp:lastPrinted>
  <dcterms:created xsi:type="dcterms:W3CDTF">2024-11-26T08:36:00Z</dcterms:created>
  <dcterms:modified xsi:type="dcterms:W3CDTF">2025-03-07T09:51:00Z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38259FE28E034705808D86DD691EDDDC</vt:lpwstr>
  </property>
</Properties>
</file>