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37702" w14:textId="77777777" w:rsidR="001F6E29" w:rsidRPr="008A279D" w:rsidRDefault="001F6E29" w:rsidP="001F6E29">
      <w:pPr>
        <w:keepNext/>
        <w:keepLines/>
        <w:widowControl w:val="0"/>
        <w:suppressLineNumbers/>
        <w:jc w:val="right"/>
        <w:rPr>
          <w:b/>
          <w:sz w:val="22"/>
          <w:szCs w:val="22"/>
        </w:rPr>
      </w:pPr>
    </w:p>
    <w:p w14:paraId="13D19699" w14:textId="77777777" w:rsidR="001F6E29" w:rsidRPr="008A279D" w:rsidRDefault="001F6E29" w:rsidP="001F6E29">
      <w:pPr>
        <w:keepNext/>
        <w:keepLines/>
        <w:widowControl w:val="0"/>
        <w:suppressLineNumbers/>
        <w:jc w:val="right"/>
        <w:rPr>
          <w:b/>
          <w:sz w:val="22"/>
          <w:szCs w:val="22"/>
        </w:rPr>
      </w:pPr>
    </w:p>
    <w:p w14:paraId="6A8B2EDE" w14:textId="77777777" w:rsidR="001F6E29" w:rsidRPr="008A279D" w:rsidRDefault="001F6E29" w:rsidP="001F6E29">
      <w:pPr>
        <w:keepNext/>
        <w:keepLines/>
        <w:widowControl w:val="0"/>
        <w:suppressLineNumbers/>
        <w:jc w:val="right"/>
        <w:rPr>
          <w:b/>
          <w:sz w:val="22"/>
          <w:szCs w:val="22"/>
        </w:rPr>
      </w:pPr>
      <w:bookmarkStart w:id="0" w:name="_Hlk191474473"/>
    </w:p>
    <w:bookmarkEnd w:id="0"/>
    <w:p w14:paraId="579175FB" w14:textId="77777777" w:rsidR="00C12960" w:rsidRPr="00C12960" w:rsidRDefault="00C12960" w:rsidP="00C12960">
      <w:pPr>
        <w:keepNext/>
        <w:keepLines/>
        <w:widowControl w:val="0"/>
        <w:suppressLineNumbers/>
        <w:jc w:val="right"/>
        <w:rPr>
          <w:b/>
          <w:sz w:val="22"/>
          <w:szCs w:val="22"/>
        </w:rPr>
      </w:pPr>
      <w:r w:rsidRPr="00C12960">
        <w:rPr>
          <w:b/>
          <w:sz w:val="22"/>
          <w:szCs w:val="22"/>
        </w:rPr>
        <w:t>УТВЕРЖДЕНО</w:t>
      </w:r>
    </w:p>
    <w:p w14:paraId="0267F58E" w14:textId="77777777" w:rsidR="00C12960" w:rsidRPr="00C12960" w:rsidRDefault="00C12960" w:rsidP="00C12960">
      <w:pPr>
        <w:keepNext/>
        <w:keepLines/>
        <w:widowControl w:val="0"/>
        <w:suppressLineNumbers/>
        <w:jc w:val="right"/>
        <w:rPr>
          <w:b/>
          <w:sz w:val="22"/>
          <w:szCs w:val="22"/>
        </w:rPr>
      </w:pPr>
      <w:r w:rsidRPr="00C12960">
        <w:rPr>
          <w:b/>
          <w:sz w:val="22"/>
          <w:szCs w:val="22"/>
        </w:rPr>
        <w:t xml:space="preserve">Директор </w:t>
      </w:r>
    </w:p>
    <w:p w14:paraId="6943F41E" w14:textId="77777777" w:rsidR="00C12960" w:rsidRPr="00C12960" w:rsidRDefault="00C12960" w:rsidP="00C12960">
      <w:pPr>
        <w:keepNext/>
        <w:keepLines/>
        <w:widowControl w:val="0"/>
        <w:suppressLineNumbers/>
        <w:jc w:val="right"/>
        <w:rPr>
          <w:b/>
          <w:sz w:val="22"/>
          <w:szCs w:val="22"/>
        </w:rPr>
      </w:pPr>
      <w:r w:rsidRPr="00C12960">
        <w:rPr>
          <w:b/>
          <w:sz w:val="22"/>
          <w:szCs w:val="22"/>
        </w:rPr>
        <w:t>МОУ «Кусинская СОШ»</w:t>
      </w:r>
    </w:p>
    <w:p w14:paraId="6EF91131" w14:textId="77777777" w:rsidR="00C12960" w:rsidRPr="00C12960" w:rsidRDefault="00C12960" w:rsidP="00C12960">
      <w:pPr>
        <w:keepNext/>
        <w:keepLines/>
        <w:widowControl w:val="0"/>
        <w:suppressLineNumbers/>
        <w:jc w:val="right"/>
        <w:rPr>
          <w:b/>
          <w:sz w:val="22"/>
          <w:szCs w:val="22"/>
        </w:rPr>
      </w:pPr>
    </w:p>
    <w:p w14:paraId="64158407" w14:textId="77777777" w:rsidR="00C12960" w:rsidRPr="00C12960" w:rsidRDefault="00C12960" w:rsidP="00C12960">
      <w:pPr>
        <w:keepNext/>
        <w:keepLines/>
        <w:widowControl w:val="0"/>
        <w:suppressLineNumbers/>
        <w:jc w:val="right"/>
        <w:rPr>
          <w:b/>
          <w:sz w:val="22"/>
          <w:szCs w:val="22"/>
        </w:rPr>
      </w:pPr>
      <w:r w:rsidRPr="00C12960">
        <w:rPr>
          <w:b/>
          <w:sz w:val="22"/>
          <w:szCs w:val="22"/>
        </w:rPr>
        <w:t xml:space="preserve">_______________М. Е. Миронова </w:t>
      </w:r>
    </w:p>
    <w:p w14:paraId="2876EADE" w14:textId="77777777" w:rsidR="00C12960" w:rsidRPr="00C12960" w:rsidRDefault="00C12960" w:rsidP="00C12960">
      <w:pPr>
        <w:keepNext/>
        <w:keepLines/>
        <w:widowControl w:val="0"/>
        <w:suppressLineNumbers/>
        <w:jc w:val="right"/>
        <w:rPr>
          <w:b/>
          <w:sz w:val="22"/>
          <w:szCs w:val="22"/>
        </w:rPr>
      </w:pPr>
    </w:p>
    <w:p w14:paraId="4DEF23CA" w14:textId="751D16D2" w:rsidR="00952920" w:rsidRPr="008A279D" w:rsidRDefault="00C12960" w:rsidP="00C12960">
      <w:pPr>
        <w:keepNext/>
        <w:keepLines/>
        <w:widowControl w:val="0"/>
        <w:suppressLineNumbers/>
        <w:jc w:val="right"/>
        <w:rPr>
          <w:rFonts w:eastAsia="Calibri"/>
          <w:b/>
          <w:bCs/>
          <w:sz w:val="22"/>
          <w:szCs w:val="22"/>
        </w:rPr>
      </w:pPr>
      <w:r w:rsidRPr="00C12960">
        <w:rPr>
          <w:b/>
          <w:sz w:val="22"/>
          <w:szCs w:val="22"/>
        </w:rPr>
        <w:t>«07» марта 2025</w:t>
      </w:r>
    </w:p>
    <w:p w14:paraId="6A3CDCAA" w14:textId="77777777" w:rsidR="00952920" w:rsidRPr="008A279D" w:rsidRDefault="00952920" w:rsidP="00952920">
      <w:pPr>
        <w:keepNext/>
        <w:keepLines/>
        <w:widowControl w:val="0"/>
        <w:suppressLineNumbers/>
        <w:jc w:val="center"/>
        <w:rPr>
          <w:rFonts w:eastAsia="Calibri"/>
          <w:b/>
          <w:bCs/>
          <w:sz w:val="22"/>
          <w:szCs w:val="22"/>
        </w:rPr>
      </w:pPr>
    </w:p>
    <w:p w14:paraId="3BEA4F42" w14:textId="77777777" w:rsidR="00952920" w:rsidRPr="008A279D" w:rsidRDefault="00952920" w:rsidP="00952920">
      <w:pPr>
        <w:keepNext/>
        <w:keepLines/>
        <w:widowControl w:val="0"/>
        <w:suppressLineNumbers/>
        <w:jc w:val="center"/>
        <w:rPr>
          <w:rFonts w:eastAsia="Calibri"/>
          <w:b/>
          <w:bCs/>
          <w:sz w:val="22"/>
          <w:szCs w:val="22"/>
        </w:rPr>
      </w:pPr>
    </w:p>
    <w:p w14:paraId="26EF673A" w14:textId="77777777" w:rsidR="00952920" w:rsidRPr="008A279D" w:rsidRDefault="00952920" w:rsidP="00952920">
      <w:pPr>
        <w:keepNext/>
        <w:keepLines/>
        <w:widowControl w:val="0"/>
        <w:suppressLineNumbers/>
        <w:jc w:val="center"/>
        <w:rPr>
          <w:rFonts w:eastAsia="Calibri"/>
          <w:b/>
          <w:bCs/>
          <w:sz w:val="22"/>
          <w:szCs w:val="22"/>
        </w:rPr>
      </w:pPr>
    </w:p>
    <w:p w14:paraId="4957E427" w14:textId="77777777" w:rsidR="00952920" w:rsidRPr="008A279D" w:rsidRDefault="00952920" w:rsidP="00952920">
      <w:pPr>
        <w:keepNext/>
        <w:keepLines/>
        <w:widowControl w:val="0"/>
        <w:suppressLineNumbers/>
        <w:jc w:val="center"/>
        <w:rPr>
          <w:rFonts w:eastAsia="Calibri"/>
          <w:b/>
          <w:bCs/>
          <w:sz w:val="22"/>
          <w:szCs w:val="22"/>
        </w:rPr>
      </w:pPr>
    </w:p>
    <w:p w14:paraId="4BD87BF7" w14:textId="128AE2EA" w:rsidR="00952920" w:rsidRDefault="00952920" w:rsidP="00952920">
      <w:pPr>
        <w:keepNext/>
        <w:keepLines/>
        <w:widowControl w:val="0"/>
        <w:suppressLineNumbers/>
        <w:jc w:val="center"/>
        <w:rPr>
          <w:rFonts w:eastAsia="Calibri"/>
          <w:b/>
          <w:bCs/>
          <w:sz w:val="22"/>
          <w:szCs w:val="22"/>
        </w:rPr>
      </w:pPr>
    </w:p>
    <w:p w14:paraId="752FD7E3" w14:textId="477A1819" w:rsidR="00C12960" w:rsidRDefault="00C12960" w:rsidP="00952920">
      <w:pPr>
        <w:keepNext/>
        <w:keepLines/>
        <w:widowControl w:val="0"/>
        <w:suppressLineNumbers/>
        <w:jc w:val="center"/>
        <w:rPr>
          <w:rFonts w:eastAsia="Calibri"/>
          <w:b/>
          <w:bCs/>
          <w:sz w:val="22"/>
          <w:szCs w:val="22"/>
        </w:rPr>
      </w:pPr>
    </w:p>
    <w:p w14:paraId="31FB6202" w14:textId="77777777" w:rsidR="00C12960" w:rsidRPr="008A279D" w:rsidRDefault="00C12960" w:rsidP="00952920">
      <w:pPr>
        <w:keepNext/>
        <w:keepLines/>
        <w:widowControl w:val="0"/>
        <w:suppressLineNumbers/>
        <w:jc w:val="center"/>
        <w:rPr>
          <w:rFonts w:eastAsia="Calibri"/>
          <w:b/>
          <w:bCs/>
          <w:sz w:val="22"/>
          <w:szCs w:val="22"/>
        </w:rPr>
      </w:pPr>
    </w:p>
    <w:p w14:paraId="4B189DBA" w14:textId="77777777" w:rsidR="00952920" w:rsidRPr="008A279D" w:rsidRDefault="00952920" w:rsidP="00952920">
      <w:pPr>
        <w:keepNext/>
        <w:keepLines/>
        <w:widowControl w:val="0"/>
        <w:suppressLineNumbers/>
        <w:jc w:val="center"/>
        <w:rPr>
          <w:rFonts w:eastAsia="Calibri"/>
          <w:b/>
          <w:bCs/>
          <w:sz w:val="22"/>
          <w:szCs w:val="22"/>
        </w:rPr>
      </w:pPr>
    </w:p>
    <w:p w14:paraId="0A67D119" w14:textId="77777777" w:rsidR="00952920" w:rsidRPr="008A279D" w:rsidRDefault="00952920" w:rsidP="00952920">
      <w:pPr>
        <w:keepNext/>
        <w:keepLines/>
        <w:widowControl w:val="0"/>
        <w:suppressLineNumbers/>
        <w:jc w:val="center"/>
        <w:rPr>
          <w:rFonts w:eastAsia="Calibri"/>
          <w:b/>
          <w:bCs/>
          <w:sz w:val="22"/>
          <w:szCs w:val="22"/>
        </w:rPr>
      </w:pPr>
    </w:p>
    <w:p w14:paraId="4BCD6E78" w14:textId="0C5D2E0F" w:rsidR="00952920" w:rsidRPr="008A279D" w:rsidRDefault="00952920" w:rsidP="00952920">
      <w:pPr>
        <w:keepNext/>
        <w:keepLines/>
        <w:widowControl w:val="0"/>
        <w:suppressLineNumbers/>
        <w:jc w:val="center"/>
        <w:rPr>
          <w:rFonts w:eastAsia="Calibri"/>
          <w:b/>
          <w:bCs/>
          <w:sz w:val="22"/>
          <w:szCs w:val="22"/>
        </w:rPr>
      </w:pPr>
      <w:r w:rsidRPr="008A279D">
        <w:rPr>
          <w:rFonts w:eastAsia="Calibri"/>
          <w:b/>
          <w:bCs/>
          <w:sz w:val="22"/>
          <w:szCs w:val="22"/>
        </w:rPr>
        <w:t>ДОКУМЕНТАЦИЯ О ЗАПРОСЕ ПРЕДЛОЖЕНИЙ В ЭЛЕКТРОННОЙ ФОРМЕ</w:t>
      </w:r>
    </w:p>
    <w:p w14:paraId="2313C8E3" w14:textId="77777777" w:rsidR="00952920" w:rsidRPr="008A279D" w:rsidRDefault="00952920" w:rsidP="00952920">
      <w:pPr>
        <w:keepNext/>
        <w:keepLines/>
        <w:widowControl w:val="0"/>
        <w:suppressLineNumbers/>
        <w:jc w:val="center"/>
        <w:rPr>
          <w:rFonts w:eastAsia="Calibri"/>
          <w:b/>
          <w:sz w:val="22"/>
          <w:szCs w:val="22"/>
        </w:rPr>
      </w:pPr>
    </w:p>
    <w:p w14:paraId="490E7765" w14:textId="77777777" w:rsidR="00952920" w:rsidRPr="008A279D" w:rsidRDefault="00952920" w:rsidP="00952920">
      <w:pPr>
        <w:spacing w:line="276" w:lineRule="auto"/>
        <w:jc w:val="center"/>
        <w:rPr>
          <w:rFonts w:eastAsia="Calibri"/>
          <w:sz w:val="22"/>
          <w:szCs w:val="22"/>
        </w:rPr>
      </w:pPr>
      <w:r w:rsidRPr="008A279D">
        <w:rPr>
          <w:rFonts w:eastAsia="Calibri"/>
          <w:sz w:val="22"/>
          <w:szCs w:val="22"/>
        </w:rPr>
        <w:t>Наименование объекта закупки:</w:t>
      </w:r>
    </w:p>
    <w:p w14:paraId="36F1EC06" w14:textId="4D723B3E" w:rsidR="00952920" w:rsidRPr="008A279D" w:rsidRDefault="00C12960" w:rsidP="00C12960">
      <w:pPr>
        <w:jc w:val="center"/>
        <w:outlineLvl w:val="0"/>
        <w:rPr>
          <w:rFonts w:eastAsia="Calibri"/>
          <w:b/>
          <w:bCs/>
          <w:sz w:val="22"/>
          <w:szCs w:val="22"/>
        </w:rPr>
      </w:pPr>
      <w:r w:rsidRPr="00C12960">
        <w:rPr>
          <w:rFonts w:eastAsia="Calibri"/>
          <w:sz w:val="22"/>
          <w:szCs w:val="22"/>
        </w:rPr>
        <w:t>на выполнение работ по ремонту внутренних помещений (входного холла)</w:t>
      </w:r>
    </w:p>
    <w:p w14:paraId="79F870B4" w14:textId="77777777" w:rsidR="00952920" w:rsidRPr="008A279D" w:rsidRDefault="00952920" w:rsidP="00952920">
      <w:pPr>
        <w:jc w:val="both"/>
        <w:outlineLvl w:val="0"/>
        <w:rPr>
          <w:rFonts w:eastAsia="Calibri"/>
          <w:b/>
          <w:bCs/>
          <w:sz w:val="22"/>
          <w:szCs w:val="22"/>
        </w:rPr>
      </w:pPr>
    </w:p>
    <w:p w14:paraId="4B089104" w14:textId="77777777" w:rsidR="00952920" w:rsidRPr="008A279D" w:rsidRDefault="00952920" w:rsidP="00952920">
      <w:pPr>
        <w:jc w:val="both"/>
        <w:outlineLvl w:val="0"/>
        <w:rPr>
          <w:rFonts w:eastAsia="Calibri"/>
          <w:b/>
          <w:bCs/>
          <w:sz w:val="22"/>
          <w:szCs w:val="22"/>
        </w:rPr>
      </w:pPr>
    </w:p>
    <w:p w14:paraId="22B02863" w14:textId="77777777" w:rsidR="00952920" w:rsidRPr="008A279D" w:rsidRDefault="00952920" w:rsidP="00952920">
      <w:pPr>
        <w:jc w:val="both"/>
        <w:outlineLvl w:val="0"/>
        <w:rPr>
          <w:rFonts w:eastAsia="Calibri"/>
          <w:b/>
          <w:bCs/>
          <w:sz w:val="22"/>
          <w:szCs w:val="22"/>
        </w:rPr>
      </w:pPr>
    </w:p>
    <w:p w14:paraId="5B0A20F3" w14:textId="77777777" w:rsidR="00952920" w:rsidRPr="008A279D" w:rsidRDefault="00952920" w:rsidP="00952920">
      <w:pPr>
        <w:jc w:val="both"/>
        <w:outlineLvl w:val="0"/>
        <w:rPr>
          <w:rFonts w:eastAsia="Calibri"/>
          <w:b/>
          <w:bCs/>
          <w:sz w:val="22"/>
          <w:szCs w:val="22"/>
        </w:rPr>
      </w:pPr>
    </w:p>
    <w:p w14:paraId="2E9EF2F4" w14:textId="0B113395" w:rsidR="00952920" w:rsidRPr="008A279D" w:rsidRDefault="00952920" w:rsidP="00952920">
      <w:pPr>
        <w:jc w:val="both"/>
        <w:outlineLvl w:val="0"/>
        <w:rPr>
          <w:rFonts w:eastAsia="Calibri"/>
          <w:b/>
          <w:bCs/>
          <w:sz w:val="22"/>
          <w:szCs w:val="22"/>
        </w:rPr>
      </w:pPr>
    </w:p>
    <w:p w14:paraId="2DF48072" w14:textId="17F05A6D" w:rsidR="001F6E29" w:rsidRPr="008A279D" w:rsidRDefault="001F6E29" w:rsidP="00952920">
      <w:pPr>
        <w:jc w:val="both"/>
        <w:outlineLvl w:val="0"/>
        <w:rPr>
          <w:rFonts w:eastAsia="Calibri"/>
          <w:b/>
          <w:bCs/>
          <w:sz w:val="22"/>
          <w:szCs w:val="22"/>
        </w:rPr>
      </w:pPr>
    </w:p>
    <w:p w14:paraId="7AC9C63C" w14:textId="29C6E64E" w:rsidR="001F6E29" w:rsidRPr="008A279D" w:rsidRDefault="001F6E29" w:rsidP="00952920">
      <w:pPr>
        <w:jc w:val="both"/>
        <w:outlineLvl w:val="0"/>
        <w:rPr>
          <w:rFonts w:eastAsia="Calibri"/>
          <w:b/>
          <w:bCs/>
          <w:sz w:val="22"/>
          <w:szCs w:val="22"/>
        </w:rPr>
      </w:pPr>
    </w:p>
    <w:p w14:paraId="4E7E1793" w14:textId="565B490E" w:rsidR="001F6E29" w:rsidRPr="008A279D" w:rsidRDefault="001F6E29" w:rsidP="00952920">
      <w:pPr>
        <w:jc w:val="both"/>
        <w:outlineLvl w:val="0"/>
        <w:rPr>
          <w:rFonts w:eastAsia="Calibri"/>
          <w:b/>
          <w:bCs/>
          <w:sz w:val="22"/>
          <w:szCs w:val="22"/>
        </w:rPr>
      </w:pPr>
    </w:p>
    <w:p w14:paraId="070E7216" w14:textId="503B5ADB" w:rsidR="001F6E29" w:rsidRPr="008A279D" w:rsidRDefault="001F6E29" w:rsidP="00952920">
      <w:pPr>
        <w:jc w:val="both"/>
        <w:outlineLvl w:val="0"/>
        <w:rPr>
          <w:rFonts w:eastAsia="Calibri"/>
          <w:b/>
          <w:bCs/>
          <w:sz w:val="22"/>
          <w:szCs w:val="22"/>
        </w:rPr>
      </w:pPr>
    </w:p>
    <w:p w14:paraId="10196B7D" w14:textId="3A3D4B6A" w:rsidR="001F6E29" w:rsidRPr="008A279D" w:rsidRDefault="001F6E29" w:rsidP="00952920">
      <w:pPr>
        <w:jc w:val="both"/>
        <w:outlineLvl w:val="0"/>
        <w:rPr>
          <w:rFonts w:eastAsia="Calibri"/>
          <w:b/>
          <w:bCs/>
          <w:sz w:val="22"/>
          <w:szCs w:val="22"/>
        </w:rPr>
      </w:pPr>
    </w:p>
    <w:p w14:paraId="5C82F367" w14:textId="26C0A4B7" w:rsidR="001F6E29" w:rsidRPr="008A279D" w:rsidRDefault="001F6E29" w:rsidP="00952920">
      <w:pPr>
        <w:jc w:val="both"/>
        <w:outlineLvl w:val="0"/>
        <w:rPr>
          <w:rFonts w:eastAsia="Calibri"/>
          <w:b/>
          <w:bCs/>
          <w:sz w:val="22"/>
          <w:szCs w:val="22"/>
        </w:rPr>
      </w:pPr>
    </w:p>
    <w:p w14:paraId="477BC258" w14:textId="71DB76D8" w:rsidR="001F6E29" w:rsidRPr="008A279D" w:rsidRDefault="001F6E29" w:rsidP="00952920">
      <w:pPr>
        <w:jc w:val="both"/>
        <w:outlineLvl w:val="0"/>
        <w:rPr>
          <w:rFonts w:eastAsia="Calibri"/>
          <w:b/>
          <w:bCs/>
          <w:sz w:val="22"/>
          <w:szCs w:val="22"/>
        </w:rPr>
      </w:pPr>
    </w:p>
    <w:p w14:paraId="0B6B243F" w14:textId="285A4E65" w:rsidR="001F6E29" w:rsidRPr="008A279D" w:rsidRDefault="001F6E29" w:rsidP="00952920">
      <w:pPr>
        <w:jc w:val="both"/>
        <w:outlineLvl w:val="0"/>
        <w:rPr>
          <w:rFonts w:eastAsia="Calibri"/>
          <w:b/>
          <w:bCs/>
          <w:sz w:val="22"/>
          <w:szCs w:val="22"/>
        </w:rPr>
      </w:pPr>
    </w:p>
    <w:p w14:paraId="2B7E3370" w14:textId="238812C0" w:rsidR="001F6E29" w:rsidRPr="008A279D" w:rsidRDefault="001F6E29" w:rsidP="00952920">
      <w:pPr>
        <w:jc w:val="both"/>
        <w:outlineLvl w:val="0"/>
        <w:rPr>
          <w:rFonts w:eastAsia="Calibri"/>
          <w:b/>
          <w:bCs/>
          <w:sz w:val="22"/>
          <w:szCs w:val="22"/>
        </w:rPr>
      </w:pPr>
    </w:p>
    <w:p w14:paraId="36441908" w14:textId="6D81141B" w:rsidR="001F6E29" w:rsidRPr="008A279D" w:rsidRDefault="001F6E29" w:rsidP="00952920">
      <w:pPr>
        <w:jc w:val="both"/>
        <w:outlineLvl w:val="0"/>
        <w:rPr>
          <w:rFonts w:eastAsia="Calibri"/>
          <w:b/>
          <w:bCs/>
          <w:sz w:val="22"/>
          <w:szCs w:val="22"/>
        </w:rPr>
      </w:pPr>
    </w:p>
    <w:p w14:paraId="0BED4599" w14:textId="2893C6BD" w:rsidR="001F6E29" w:rsidRPr="008A279D" w:rsidRDefault="001F6E29" w:rsidP="00952920">
      <w:pPr>
        <w:jc w:val="both"/>
        <w:outlineLvl w:val="0"/>
        <w:rPr>
          <w:rFonts w:eastAsia="Calibri"/>
          <w:b/>
          <w:bCs/>
          <w:sz w:val="22"/>
          <w:szCs w:val="22"/>
        </w:rPr>
      </w:pPr>
    </w:p>
    <w:p w14:paraId="483C176D" w14:textId="77777777" w:rsidR="001F6E29" w:rsidRPr="008A279D" w:rsidRDefault="001F6E29" w:rsidP="00952920">
      <w:pPr>
        <w:jc w:val="both"/>
        <w:outlineLvl w:val="0"/>
        <w:rPr>
          <w:rFonts w:eastAsia="Calibri"/>
          <w:b/>
          <w:bCs/>
          <w:sz w:val="22"/>
          <w:szCs w:val="22"/>
        </w:rPr>
      </w:pPr>
    </w:p>
    <w:p w14:paraId="22DB4AF7" w14:textId="77777777" w:rsidR="00952920" w:rsidRPr="008A279D" w:rsidRDefault="00952920" w:rsidP="00952920">
      <w:pPr>
        <w:jc w:val="both"/>
        <w:outlineLvl w:val="0"/>
        <w:rPr>
          <w:rFonts w:eastAsia="Calibri"/>
          <w:b/>
          <w:bCs/>
          <w:sz w:val="22"/>
          <w:szCs w:val="22"/>
        </w:rPr>
      </w:pPr>
    </w:p>
    <w:p w14:paraId="51D7B4C7" w14:textId="77777777" w:rsidR="00952920" w:rsidRPr="008A279D" w:rsidRDefault="00952920" w:rsidP="00952920">
      <w:pPr>
        <w:jc w:val="both"/>
        <w:outlineLvl w:val="0"/>
        <w:rPr>
          <w:rFonts w:eastAsia="Calibri"/>
          <w:b/>
          <w:bCs/>
          <w:sz w:val="22"/>
          <w:szCs w:val="22"/>
        </w:rPr>
      </w:pPr>
    </w:p>
    <w:p w14:paraId="5B3F2855" w14:textId="77777777" w:rsidR="00952920" w:rsidRPr="008A279D" w:rsidRDefault="00952920" w:rsidP="00952920">
      <w:pPr>
        <w:jc w:val="both"/>
        <w:outlineLvl w:val="0"/>
        <w:rPr>
          <w:rFonts w:eastAsia="Calibri"/>
          <w:b/>
          <w:bCs/>
          <w:sz w:val="22"/>
          <w:szCs w:val="22"/>
        </w:rPr>
      </w:pPr>
    </w:p>
    <w:p w14:paraId="20FB3041" w14:textId="77777777" w:rsidR="00952920" w:rsidRPr="008A279D" w:rsidRDefault="00952920" w:rsidP="00952920">
      <w:pPr>
        <w:jc w:val="both"/>
        <w:outlineLvl w:val="0"/>
        <w:rPr>
          <w:rFonts w:eastAsia="Calibri"/>
          <w:b/>
          <w:bCs/>
          <w:sz w:val="22"/>
          <w:szCs w:val="22"/>
        </w:rPr>
      </w:pPr>
    </w:p>
    <w:p w14:paraId="5F76EC40" w14:textId="77777777" w:rsidR="00952920" w:rsidRPr="008A279D" w:rsidRDefault="00952920" w:rsidP="00952920">
      <w:pPr>
        <w:jc w:val="both"/>
        <w:outlineLvl w:val="0"/>
        <w:rPr>
          <w:rFonts w:eastAsia="Calibri"/>
          <w:b/>
          <w:bCs/>
          <w:sz w:val="22"/>
          <w:szCs w:val="22"/>
        </w:rPr>
      </w:pPr>
    </w:p>
    <w:p w14:paraId="70524DC1" w14:textId="77777777" w:rsidR="00952920" w:rsidRPr="008A279D" w:rsidRDefault="00952920" w:rsidP="00952920">
      <w:pPr>
        <w:jc w:val="both"/>
        <w:outlineLvl w:val="0"/>
        <w:rPr>
          <w:rFonts w:eastAsia="Calibri"/>
          <w:b/>
          <w:bCs/>
          <w:sz w:val="22"/>
          <w:szCs w:val="22"/>
        </w:rPr>
      </w:pPr>
    </w:p>
    <w:p w14:paraId="207DE4A5" w14:textId="77777777" w:rsidR="00952920" w:rsidRPr="008A279D" w:rsidRDefault="00952920" w:rsidP="00952920">
      <w:pPr>
        <w:jc w:val="both"/>
        <w:outlineLvl w:val="0"/>
        <w:rPr>
          <w:rFonts w:eastAsia="Calibri"/>
          <w:b/>
          <w:bCs/>
          <w:sz w:val="22"/>
          <w:szCs w:val="22"/>
        </w:rPr>
      </w:pPr>
    </w:p>
    <w:p w14:paraId="18B9476A" w14:textId="77777777" w:rsidR="00952920" w:rsidRPr="008A279D" w:rsidRDefault="00952920" w:rsidP="00952920">
      <w:pPr>
        <w:jc w:val="both"/>
        <w:outlineLvl w:val="0"/>
        <w:rPr>
          <w:rFonts w:eastAsia="Calibri"/>
          <w:b/>
          <w:bCs/>
          <w:sz w:val="22"/>
          <w:szCs w:val="22"/>
        </w:rPr>
      </w:pPr>
    </w:p>
    <w:p w14:paraId="16F56D33" w14:textId="77777777" w:rsidR="00952920" w:rsidRPr="008A279D" w:rsidRDefault="00952920" w:rsidP="00952920">
      <w:pPr>
        <w:jc w:val="both"/>
        <w:outlineLvl w:val="0"/>
        <w:rPr>
          <w:rFonts w:eastAsia="Calibri"/>
          <w:b/>
          <w:bCs/>
          <w:sz w:val="22"/>
          <w:szCs w:val="22"/>
        </w:rPr>
      </w:pPr>
    </w:p>
    <w:p w14:paraId="606B0023" w14:textId="77777777" w:rsidR="00952920" w:rsidRPr="008A279D" w:rsidRDefault="00952920" w:rsidP="00952920">
      <w:pPr>
        <w:jc w:val="both"/>
        <w:outlineLvl w:val="0"/>
        <w:rPr>
          <w:rFonts w:eastAsia="Calibri"/>
          <w:b/>
          <w:bCs/>
          <w:sz w:val="22"/>
          <w:szCs w:val="22"/>
        </w:rPr>
      </w:pPr>
    </w:p>
    <w:p w14:paraId="03F12AEA" w14:textId="77777777" w:rsidR="00952920" w:rsidRPr="008A279D" w:rsidRDefault="00952920" w:rsidP="00952920">
      <w:pPr>
        <w:jc w:val="both"/>
        <w:outlineLvl w:val="0"/>
        <w:rPr>
          <w:rFonts w:eastAsia="Calibri"/>
          <w:b/>
          <w:bCs/>
          <w:sz w:val="22"/>
          <w:szCs w:val="22"/>
        </w:rPr>
      </w:pPr>
    </w:p>
    <w:p w14:paraId="56081192" w14:textId="77777777" w:rsidR="00952920" w:rsidRPr="008A279D" w:rsidRDefault="00952920" w:rsidP="00952920">
      <w:pPr>
        <w:jc w:val="both"/>
        <w:outlineLvl w:val="0"/>
        <w:rPr>
          <w:rFonts w:eastAsia="Calibri"/>
          <w:b/>
          <w:bCs/>
          <w:sz w:val="22"/>
          <w:szCs w:val="22"/>
        </w:rPr>
      </w:pPr>
    </w:p>
    <w:p w14:paraId="0E970195" w14:textId="77777777" w:rsidR="00952920" w:rsidRPr="008A279D" w:rsidRDefault="00952920" w:rsidP="00952920">
      <w:pPr>
        <w:jc w:val="center"/>
        <w:outlineLvl w:val="0"/>
        <w:rPr>
          <w:rFonts w:eastAsia="Calibri"/>
          <w:b/>
          <w:bCs/>
          <w:sz w:val="22"/>
          <w:szCs w:val="22"/>
        </w:rPr>
      </w:pPr>
      <w:r w:rsidRPr="008A279D">
        <w:rPr>
          <w:rFonts w:eastAsia="Calibri"/>
          <w:b/>
          <w:bCs/>
          <w:sz w:val="22"/>
          <w:szCs w:val="22"/>
        </w:rPr>
        <w:t xml:space="preserve"> 2025 г.</w:t>
      </w:r>
      <w:bookmarkStart w:id="1" w:name="sub_2245"/>
      <w:bookmarkEnd w:id="1"/>
    </w:p>
    <w:p w14:paraId="5224680D" w14:textId="77777777" w:rsidR="00952920" w:rsidRPr="008A279D" w:rsidRDefault="00952920" w:rsidP="00952920">
      <w:pPr>
        <w:rPr>
          <w:rFonts w:eastAsia="Calibri"/>
          <w:b/>
          <w:bCs/>
          <w:sz w:val="22"/>
          <w:szCs w:val="22"/>
        </w:rPr>
      </w:pPr>
      <w:r w:rsidRPr="008A279D">
        <w:rPr>
          <w:rFonts w:eastAsia="Calibri"/>
          <w:b/>
          <w:bCs/>
          <w:sz w:val="22"/>
          <w:szCs w:val="22"/>
        </w:rPr>
        <w:br w:type="page"/>
      </w:r>
    </w:p>
    <w:p w14:paraId="0D625B4E" w14:textId="77777777" w:rsidR="00DD14C2" w:rsidRPr="008A279D" w:rsidRDefault="009635CC">
      <w:pPr>
        <w:jc w:val="center"/>
        <w:rPr>
          <w:b/>
          <w:color w:val="000000" w:themeColor="text1"/>
          <w:spacing w:val="-2"/>
          <w:kern w:val="2"/>
          <w:sz w:val="22"/>
          <w:szCs w:val="22"/>
        </w:rPr>
      </w:pPr>
      <w:r w:rsidRPr="008A279D">
        <w:rPr>
          <w:b/>
          <w:color w:val="000000" w:themeColor="text1"/>
          <w:spacing w:val="-2"/>
          <w:kern w:val="2"/>
          <w:sz w:val="22"/>
          <w:szCs w:val="22"/>
        </w:rPr>
        <w:lastRenderedPageBreak/>
        <w:t>Содержание документации о запросе предложений</w:t>
      </w:r>
    </w:p>
    <w:p w14:paraId="11556840" w14:textId="77777777" w:rsidR="00DD14C2" w:rsidRPr="008A279D" w:rsidRDefault="00DD14C2">
      <w:pPr>
        <w:keepNext/>
        <w:spacing w:line="300" w:lineRule="exact"/>
        <w:jc w:val="center"/>
        <w:rPr>
          <w:color w:val="000000" w:themeColor="text1"/>
          <w:sz w:val="22"/>
          <w:szCs w:val="22"/>
        </w:rPr>
      </w:pPr>
    </w:p>
    <w:p w14:paraId="148D1979" w14:textId="77777777" w:rsidR="00DD14C2" w:rsidRPr="008A279D" w:rsidRDefault="009635CC">
      <w:pPr>
        <w:tabs>
          <w:tab w:val="left" w:pos="1440"/>
          <w:tab w:val="right" w:leader="dot" w:pos="9923"/>
        </w:tabs>
        <w:spacing w:before="100"/>
        <w:rPr>
          <w:b/>
          <w:color w:val="000000" w:themeColor="text1"/>
          <w:sz w:val="22"/>
          <w:szCs w:val="22"/>
        </w:rPr>
      </w:pPr>
      <w:r w:rsidRPr="008A279D">
        <w:rPr>
          <w:b/>
          <w:bCs/>
          <w:caps/>
          <w:color w:val="000000" w:themeColor="text1"/>
          <w:sz w:val="22"/>
          <w:szCs w:val="22"/>
        </w:rPr>
        <w:fldChar w:fldCharType="begin"/>
      </w:r>
      <w:r w:rsidRPr="008A279D">
        <w:rPr>
          <w:b/>
          <w:bCs/>
          <w:caps/>
          <w:color w:val="000000" w:themeColor="text1"/>
          <w:sz w:val="22"/>
          <w:szCs w:val="22"/>
        </w:rPr>
        <w:instrText>TOC \z \o "1-3" \u \h</w:instrText>
      </w:r>
      <w:r w:rsidRPr="008A279D">
        <w:rPr>
          <w:b/>
          <w:bCs/>
          <w:caps/>
          <w:color w:val="000000" w:themeColor="text1"/>
          <w:sz w:val="22"/>
          <w:szCs w:val="22"/>
        </w:rPr>
        <w:fldChar w:fldCharType="separate"/>
      </w:r>
      <w:r w:rsidRPr="008A279D">
        <w:rPr>
          <w:b/>
          <w:bCs/>
          <w:caps/>
          <w:color w:val="000000" w:themeColor="text1"/>
          <w:sz w:val="22"/>
          <w:szCs w:val="22"/>
        </w:rPr>
        <w:t>РАЗДЕЛ 1. Общие положения</w:t>
      </w:r>
    </w:p>
    <w:p w14:paraId="0416EF9B" w14:textId="77777777" w:rsidR="00DD14C2" w:rsidRPr="008A279D" w:rsidRDefault="009635CC">
      <w:pPr>
        <w:tabs>
          <w:tab w:val="left" w:pos="1440"/>
          <w:tab w:val="right" w:leader="dot" w:pos="9923"/>
        </w:tabs>
        <w:spacing w:before="100"/>
        <w:rPr>
          <w:b/>
          <w:bCs/>
          <w:caps/>
          <w:color w:val="000000" w:themeColor="text1"/>
          <w:sz w:val="22"/>
          <w:szCs w:val="22"/>
        </w:rPr>
      </w:pPr>
      <w:r w:rsidRPr="008A279D">
        <w:rPr>
          <w:b/>
          <w:bCs/>
          <w:caps/>
          <w:color w:val="000000" w:themeColor="text1"/>
          <w:sz w:val="22"/>
          <w:szCs w:val="22"/>
        </w:rPr>
        <w:t xml:space="preserve">РАЗДЕЛ 2. Информационная карта </w:t>
      </w:r>
    </w:p>
    <w:p w14:paraId="7EF2CD12" w14:textId="77777777" w:rsidR="00DD14C2" w:rsidRPr="008A279D" w:rsidRDefault="009635CC">
      <w:pPr>
        <w:tabs>
          <w:tab w:val="left" w:pos="1440"/>
          <w:tab w:val="right" w:leader="dot" w:pos="9923"/>
        </w:tabs>
        <w:spacing w:before="100"/>
        <w:rPr>
          <w:b/>
          <w:color w:val="000000" w:themeColor="text1"/>
          <w:sz w:val="22"/>
          <w:szCs w:val="22"/>
        </w:rPr>
      </w:pPr>
      <w:r w:rsidRPr="008A279D">
        <w:rPr>
          <w:b/>
          <w:color w:val="000000" w:themeColor="text1"/>
          <w:sz w:val="22"/>
          <w:szCs w:val="22"/>
        </w:rPr>
        <w:t>РАЗДЕЛ 3. ОПИСАНИЕ ПРЕДМЕТА ЗАКУПКИ</w:t>
      </w:r>
    </w:p>
    <w:p w14:paraId="43B21B7B" w14:textId="4863B831" w:rsidR="00DD14C2" w:rsidRPr="008A279D" w:rsidRDefault="009635CC">
      <w:pPr>
        <w:tabs>
          <w:tab w:val="left" w:pos="1440"/>
          <w:tab w:val="right" w:leader="dot" w:pos="9923"/>
        </w:tabs>
        <w:spacing w:before="100"/>
        <w:rPr>
          <w:b/>
          <w:color w:val="000000" w:themeColor="text1"/>
          <w:sz w:val="22"/>
          <w:szCs w:val="22"/>
        </w:rPr>
      </w:pPr>
      <w:r w:rsidRPr="008A279D">
        <w:rPr>
          <w:b/>
          <w:color w:val="000000" w:themeColor="text1"/>
          <w:sz w:val="22"/>
          <w:szCs w:val="22"/>
        </w:rPr>
        <w:t xml:space="preserve">РАЗДЕЛ 4. ПРОЕКТ ДОГОВОРА </w:t>
      </w:r>
    </w:p>
    <w:p w14:paraId="349E0020" w14:textId="69529D28" w:rsidR="004F30A6" w:rsidRPr="008A279D" w:rsidRDefault="004F30A6">
      <w:pPr>
        <w:tabs>
          <w:tab w:val="left" w:pos="1440"/>
          <w:tab w:val="right" w:leader="dot" w:pos="9923"/>
        </w:tabs>
        <w:spacing w:before="100"/>
        <w:rPr>
          <w:b/>
          <w:color w:val="000000" w:themeColor="text1"/>
          <w:sz w:val="22"/>
          <w:szCs w:val="22"/>
        </w:rPr>
      </w:pPr>
      <w:r w:rsidRPr="008A279D">
        <w:rPr>
          <w:b/>
          <w:color w:val="000000" w:themeColor="text1"/>
          <w:sz w:val="22"/>
          <w:szCs w:val="22"/>
        </w:rPr>
        <w:t>РАЗДЕЛ 5. Обоснование НМЦД</w:t>
      </w:r>
    </w:p>
    <w:p w14:paraId="22D525E9" w14:textId="77777777" w:rsidR="00DD14C2" w:rsidRPr="008A279D" w:rsidRDefault="009635CC">
      <w:pPr>
        <w:jc w:val="both"/>
        <w:rPr>
          <w:b/>
          <w:bCs/>
          <w:i/>
          <w:color w:val="000000" w:themeColor="text1"/>
          <w:sz w:val="22"/>
          <w:szCs w:val="22"/>
        </w:rPr>
      </w:pPr>
      <w:r w:rsidRPr="008A279D">
        <w:rPr>
          <w:b/>
          <w:bCs/>
          <w:caps/>
          <w:color w:val="000000" w:themeColor="text1"/>
          <w:sz w:val="22"/>
          <w:szCs w:val="22"/>
        </w:rPr>
        <w:fldChar w:fldCharType="end"/>
      </w:r>
      <w:r w:rsidRPr="008A279D">
        <w:rPr>
          <w:b/>
          <w:color w:val="000000" w:themeColor="text1"/>
          <w:sz w:val="22"/>
          <w:szCs w:val="22"/>
        </w:rPr>
        <w:t xml:space="preserve">Приложение № 1 – </w:t>
      </w:r>
      <w:r w:rsidRPr="008A279D">
        <w:rPr>
          <w:b/>
          <w:bCs/>
          <w:i/>
          <w:color w:val="000000" w:themeColor="text1"/>
          <w:sz w:val="22"/>
          <w:szCs w:val="22"/>
        </w:rPr>
        <w:t>Заявка на участие в запросе предложений в электронной форме (форма)</w:t>
      </w:r>
    </w:p>
    <w:p w14:paraId="661C2885" w14:textId="77777777" w:rsidR="00DD14C2" w:rsidRPr="008A279D" w:rsidRDefault="009635CC">
      <w:pPr>
        <w:jc w:val="both"/>
        <w:rPr>
          <w:b/>
          <w:i/>
          <w:color w:val="000000" w:themeColor="text1"/>
          <w:sz w:val="22"/>
          <w:szCs w:val="22"/>
        </w:rPr>
      </w:pPr>
      <w:r w:rsidRPr="008A279D">
        <w:rPr>
          <w:b/>
          <w:color w:val="000000" w:themeColor="text1"/>
          <w:sz w:val="22"/>
          <w:szCs w:val="22"/>
        </w:rPr>
        <w:t>Приложение № 2 –</w:t>
      </w:r>
      <w:r w:rsidRPr="008A279D">
        <w:rPr>
          <w:b/>
          <w:i/>
          <w:color w:val="000000" w:themeColor="text1"/>
          <w:sz w:val="22"/>
          <w:szCs w:val="22"/>
        </w:rPr>
        <w:t>Анкета участника закупки</w:t>
      </w:r>
    </w:p>
    <w:p w14:paraId="614B5E17" w14:textId="77777777" w:rsidR="00DD14C2" w:rsidRPr="008A279D" w:rsidRDefault="009635CC">
      <w:pPr>
        <w:rPr>
          <w:b/>
          <w:color w:val="000000" w:themeColor="text1"/>
          <w:sz w:val="22"/>
          <w:szCs w:val="22"/>
        </w:rPr>
      </w:pPr>
      <w:r w:rsidRPr="008A279D">
        <w:rPr>
          <w:color w:val="000000" w:themeColor="text1"/>
          <w:sz w:val="22"/>
          <w:szCs w:val="22"/>
        </w:rPr>
        <w:br w:type="page"/>
      </w:r>
    </w:p>
    <w:p w14:paraId="23658827" w14:textId="77777777" w:rsidR="00DD14C2" w:rsidRPr="008A279D" w:rsidRDefault="009635CC">
      <w:pPr>
        <w:keepNext/>
        <w:tabs>
          <w:tab w:val="right" w:leader="dot" w:pos="9923"/>
        </w:tabs>
        <w:spacing w:line="360" w:lineRule="auto"/>
        <w:jc w:val="center"/>
        <w:rPr>
          <w:b/>
          <w:color w:val="000000" w:themeColor="text1"/>
          <w:sz w:val="22"/>
          <w:szCs w:val="22"/>
        </w:rPr>
      </w:pPr>
      <w:r w:rsidRPr="008A279D">
        <w:rPr>
          <w:b/>
          <w:color w:val="000000" w:themeColor="text1"/>
          <w:sz w:val="22"/>
          <w:szCs w:val="22"/>
        </w:rPr>
        <w:lastRenderedPageBreak/>
        <w:t>РАЗДЕЛ 1. ОБЩИЕ ПОЛОЖЕНИЯ</w:t>
      </w:r>
    </w:p>
    <w:p w14:paraId="0924F3F2" w14:textId="4A8E01CF" w:rsidR="00DD14C2" w:rsidRPr="008A279D" w:rsidRDefault="009635CC">
      <w:pPr>
        <w:tabs>
          <w:tab w:val="left" w:pos="960"/>
          <w:tab w:val="left" w:pos="1004"/>
        </w:tabs>
        <w:ind w:firstLine="709"/>
        <w:jc w:val="both"/>
        <w:rPr>
          <w:snapToGrid w:val="0"/>
          <w:color w:val="000000" w:themeColor="text1"/>
          <w:sz w:val="22"/>
          <w:szCs w:val="22"/>
        </w:rPr>
      </w:pPr>
      <w:bookmarkStart w:id="2" w:name="_Ref119427085"/>
      <w:r w:rsidRPr="008A279D">
        <w:rPr>
          <w:color w:val="000000" w:themeColor="text1"/>
          <w:sz w:val="22"/>
          <w:szCs w:val="22"/>
        </w:rPr>
        <w:t xml:space="preserve">Настоящая документация о запросе предложений в электронной форме подготовлена в соответствии с </w:t>
      </w:r>
      <w:bookmarkEnd w:id="2"/>
      <w:r w:rsidRPr="008A279D">
        <w:rPr>
          <w:color w:val="000000" w:themeColor="text1"/>
          <w:sz w:val="22"/>
          <w:szCs w:val="22"/>
        </w:rPr>
        <w:t>Федеральным законом от 18 июля 2011 г. № 223-ФЗ «О закупках товаров, работ, услуг отдельными видами юридических лиц» (далее – Закон № 223-ФЗ), Гражданским кодексом Российской Федерации, Федеральным законом от 26 июля 2006 г. № 135-ФЗ «О защите конкуренции», Федеральным законом от 25 декабря 2008 г. №273-ФЗ «О противодействии коррупции»</w:t>
      </w:r>
      <w:r w:rsidR="001C107D" w:rsidRPr="008A279D">
        <w:rPr>
          <w:color w:val="000000" w:themeColor="text1"/>
          <w:sz w:val="22"/>
          <w:szCs w:val="22"/>
        </w:rPr>
        <w:t>.</w:t>
      </w:r>
    </w:p>
    <w:p w14:paraId="69AF5218" w14:textId="379250BA" w:rsidR="00DD14C2" w:rsidRPr="008A279D" w:rsidRDefault="009635CC">
      <w:pPr>
        <w:tabs>
          <w:tab w:val="left" w:pos="960"/>
          <w:tab w:val="left" w:pos="1004"/>
        </w:tabs>
        <w:ind w:firstLine="709"/>
        <w:jc w:val="both"/>
        <w:rPr>
          <w:color w:val="000000" w:themeColor="text1"/>
          <w:sz w:val="22"/>
          <w:szCs w:val="22"/>
        </w:rPr>
      </w:pPr>
      <w:r w:rsidRPr="008A279D">
        <w:rPr>
          <w:color w:val="000000" w:themeColor="text1"/>
          <w:sz w:val="22"/>
          <w:szCs w:val="22"/>
        </w:rPr>
        <w:t xml:space="preserve">Настоящий открытый запрос предложений в электронной форме проводится на сайте </w:t>
      </w:r>
      <w:hyperlink r:id="rId8" w:history="1">
        <w:r w:rsidRPr="008A279D">
          <w:rPr>
            <w:rStyle w:val="aa"/>
            <w:color w:val="000000" w:themeColor="text1"/>
            <w:sz w:val="22"/>
            <w:szCs w:val="22"/>
          </w:rPr>
          <w:t>https://etp-region.ru</w:t>
        </w:r>
      </w:hyperlink>
      <w:r w:rsidRPr="008A279D">
        <w:rPr>
          <w:color w:val="000000" w:themeColor="text1"/>
          <w:sz w:val="22"/>
          <w:szCs w:val="22"/>
        </w:rPr>
        <w:t xml:space="preserve">, полная информация о котором указана </w:t>
      </w:r>
      <w:r w:rsidRPr="008A279D">
        <w:rPr>
          <w:b/>
          <w:i/>
          <w:color w:val="000000" w:themeColor="text1"/>
          <w:sz w:val="22"/>
          <w:szCs w:val="22"/>
        </w:rPr>
        <w:t xml:space="preserve">в извещении и документации о закупке. </w:t>
      </w:r>
      <w:r w:rsidRPr="008A279D">
        <w:rPr>
          <w:snapToGrid w:val="0"/>
          <w:color w:val="000000" w:themeColor="text1"/>
          <w:sz w:val="22"/>
          <w:szCs w:val="22"/>
        </w:rPr>
        <w:t xml:space="preserve">Настоящая процедура проводится в соответствии с регламентом и с использованием функционала ЭП. </w:t>
      </w:r>
      <w:r w:rsidRPr="008A279D">
        <w:rPr>
          <w:color w:val="000000" w:themeColor="text1"/>
          <w:sz w:val="22"/>
          <w:szCs w:val="22"/>
        </w:rPr>
        <w:t xml:space="preserve"> </w:t>
      </w:r>
      <w:r w:rsidR="00944C8E" w:rsidRPr="008A279D">
        <w:rPr>
          <w:color w:val="000000" w:themeColor="text1"/>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05ED51FE" w14:textId="77777777" w:rsidR="00DD14C2" w:rsidRPr="008A279D" w:rsidRDefault="009635CC">
      <w:pPr>
        <w:ind w:firstLine="567"/>
        <w:jc w:val="both"/>
        <w:rPr>
          <w:color w:val="000000" w:themeColor="text1"/>
          <w:sz w:val="22"/>
          <w:szCs w:val="22"/>
        </w:rPr>
      </w:pPr>
      <w:r w:rsidRPr="008A279D">
        <w:rPr>
          <w:color w:val="000000" w:themeColor="text1"/>
          <w:sz w:val="22"/>
          <w:szCs w:val="22"/>
        </w:rPr>
        <w:t xml:space="preserve">На официальном сайте </w:t>
      </w:r>
      <w:hyperlink r:id="rId9" w:history="1">
        <w:r w:rsidRPr="008A279D">
          <w:rPr>
            <w:rStyle w:val="aa"/>
            <w:color w:val="000000" w:themeColor="text1"/>
            <w:sz w:val="22"/>
            <w:szCs w:val="22"/>
            <w:lang w:val="en-US"/>
          </w:rPr>
          <w:t>www</w:t>
        </w:r>
        <w:r w:rsidRPr="008A279D">
          <w:rPr>
            <w:rStyle w:val="aa"/>
            <w:color w:val="000000" w:themeColor="text1"/>
            <w:sz w:val="22"/>
            <w:szCs w:val="22"/>
          </w:rPr>
          <w:t>.</w:t>
        </w:r>
        <w:r w:rsidRPr="008A279D">
          <w:rPr>
            <w:rStyle w:val="aa"/>
            <w:color w:val="000000" w:themeColor="text1"/>
            <w:sz w:val="22"/>
            <w:szCs w:val="22"/>
            <w:lang w:val="en-US"/>
          </w:rPr>
          <w:t>zakupki</w:t>
        </w:r>
        <w:r w:rsidRPr="008A279D">
          <w:rPr>
            <w:rStyle w:val="aa"/>
            <w:color w:val="000000" w:themeColor="text1"/>
            <w:sz w:val="22"/>
            <w:szCs w:val="22"/>
          </w:rPr>
          <w:t>.</w:t>
        </w:r>
        <w:r w:rsidRPr="008A279D">
          <w:rPr>
            <w:rStyle w:val="aa"/>
            <w:color w:val="000000" w:themeColor="text1"/>
            <w:sz w:val="22"/>
            <w:szCs w:val="22"/>
            <w:lang w:val="en-US"/>
          </w:rPr>
          <w:t>gov</w:t>
        </w:r>
        <w:r w:rsidRPr="008A279D">
          <w:rPr>
            <w:rStyle w:val="aa"/>
            <w:color w:val="000000" w:themeColor="text1"/>
            <w:sz w:val="22"/>
            <w:szCs w:val="22"/>
          </w:rPr>
          <w:t>.</w:t>
        </w:r>
        <w:r w:rsidRPr="008A279D">
          <w:rPr>
            <w:rStyle w:val="aa"/>
            <w:color w:val="000000" w:themeColor="text1"/>
            <w:sz w:val="22"/>
            <w:szCs w:val="22"/>
            <w:lang w:val="en-US"/>
          </w:rPr>
          <w:t>ru</w:t>
        </w:r>
      </w:hyperlink>
      <w:r w:rsidRPr="008A279D">
        <w:rPr>
          <w:rStyle w:val="aa"/>
          <w:color w:val="000000" w:themeColor="text1"/>
          <w:sz w:val="22"/>
          <w:szCs w:val="22"/>
        </w:rPr>
        <w:t xml:space="preserve"> и</w:t>
      </w:r>
      <w:r w:rsidRPr="008A279D">
        <w:rPr>
          <w:color w:val="000000" w:themeColor="text1"/>
          <w:sz w:val="22"/>
          <w:szCs w:val="22"/>
        </w:rPr>
        <w:t xml:space="preserve"> сайте </w:t>
      </w:r>
      <w:hyperlink r:id="rId10" w:history="1">
        <w:r w:rsidRPr="008A279D">
          <w:rPr>
            <w:rStyle w:val="aa"/>
            <w:color w:val="000000" w:themeColor="text1"/>
            <w:sz w:val="22"/>
            <w:szCs w:val="22"/>
          </w:rPr>
          <w:t>https://etp-region.ru</w:t>
        </w:r>
      </w:hyperlink>
      <w:r w:rsidRPr="008A279D">
        <w:rPr>
          <w:color w:val="000000" w:themeColor="text1"/>
          <w:sz w:val="22"/>
          <w:szCs w:val="22"/>
        </w:rPr>
        <w:t xml:space="preserve"> будет размещено извещение, документация о проведении открытого запроса предложений в электронной форме и проект договора.</w:t>
      </w:r>
    </w:p>
    <w:p w14:paraId="7C6F26A1" w14:textId="77777777" w:rsidR="00DD14C2" w:rsidRPr="008A279D" w:rsidRDefault="009635CC">
      <w:pPr>
        <w:ind w:firstLine="567"/>
        <w:jc w:val="both"/>
        <w:rPr>
          <w:color w:val="000000" w:themeColor="text1"/>
          <w:sz w:val="22"/>
          <w:szCs w:val="22"/>
        </w:rPr>
      </w:pPr>
      <w:proofErr w:type="gramStart"/>
      <w:r w:rsidRPr="008A279D">
        <w:rPr>
          <w:color w:val="000000" w:themeColor="text1"/>
          <w:sz w:val="22"/>
          <w:szCs w:val="22"/>
        </w:rPr>
        <w:t>На  указанных</w:t>
      </w:r>
      <w:proofErr w:type="gramEnd"/>
      <w:r w:rsidRPr="008A279D">
        <w:rPr>
          <w:color w:val="000000" w:themeColor="text1"/>
          <w:sz w:val="22"/>
          <w:szCs w:val="22"/>
        </w:rPr>
        <w:t xml:space="preserve"> сайтах будут публиковаться все разъяснения, касающиеся настоящей закупочной документации, а также все изменения или дополнения в закупочную документацию по открытому запросу предложений в электронной форме, в случае возникновения таковых. </w:t>
      </w:r>
    </w:p>
    <w:p w14:paraId="4F29F8E1" w14:textId="77777777" w:rsidR="00DD14C2" w:rsidRPr="008A279D" w:rsidRDefault="009635CC">
      <w:pPr>
        <w:ind w:firstLine="567"/>
        <w:jc w:val="both"/>
        <w:rPr>
          <w:color w:val="000000" w:themeColor="text1"/>
          <w:sz w:val="22"/>
          <w:szCs w:val="22"/>
        </w:rPr>
      </w:pPr>
      <w:r w:rsidRPr="008A279D">
        <w:rPr>
          <w:color w:val="000000" w:themeColor="text1"/>
          <w:sz w:val="22"/>
          <w:szCs w:val="22"/>
        </w:rPr>
        <w:t xml:space="preserve">Участники закупки должны самостоятельно отслеживать изменения извещения и документации о закупке. Заказчик не несет ответственность за несовременное получение участником закупки информации об изменениях запроса предложений в электронной форме, размещенной в единой информационной системе и на электронной площадке. </w:t>
      </w:r>
    </w:p>
    <w:p w14:paraId="183DBC76" w14:textId="77777777" w:rsidR="00DD14C2" w:rsidRPr="008A279D" w:rsidRDefault="009635CC">
      <w:pPr>
        <w:ind w:firstLine="567"/>
        <w:jc w:val="both"/>
        <w:rPr>
          <w:color w:val="000000" w:themeColor="text1"/>
          <w:sz w:val="22"/>
          <w:szCs w:val="22"/>
        </w:rPr>
      </w:pPr>
      <w:r w:rsidRPr="008A279D">
        <w:rPr>
          <w:color w:val="000000" w:themeColor="text1"/>
          <w:sz w:val="22"/>
          <w:szCs w:val="22"/>
        </w:rPr>
        <w:t>Закупочная документация открытого запроса предложений в электронной форме доступна для ознакомления в единой информационной системе без взимания платы.</w:t>
      </w:r>
    </w:p>
    <w:p w14:paraId="1373C3DA" w14:textId="77777777" w:rsidR="00DD14C2" w:rsidRPr="008A279D" w:rsidRDefault="009635CC">
      <w:pPr>
        <w:keepNext/>
        <w:tabs>
          <w:tab w:val="right" w:leader="dot" w:pos="9923"/>
        </w:tabs>
        <w:spacing w:line="360" w:lineRule="auto"/>
        <w:jc w:val="both"/>
        <w:rPr>
          <w:color w:val="000000" w:themeColor="text1"/>
          <w:sz w:val="22"/>
          <w:szCs w:val="22"/>
        </w:rPr>
      </w:pPr>
      <w:r w:rsidRPr="008A279D">
        <w:rPr>
          <w:color w:val="000000" w:themeColor="text1"/>
          <w:sz w:val="22"/>
          <w:szCs w:val="22"/>
        </w:rPr>
        <w:br w:type="page"/>
      </w:r>
    </w:p>
    <w:p w14:paraId="5B2D3286" w14:textId="77777777" w:rsidR="00DD14C2" w:rsidRPr="008A279D" w:rsidRDefault="009635CC">
      <w:pPr>
        <w:keepNext/>
        <w:tabs>
          <w:tab w:val="right" w:leader="dot" w:pos="9923"/>
        </w:tabs>
        <w:spacing w:line="360" w:lineRule="auto"/>
        <w:jc w:val="center"/>
        <w:rPr>
          <w:b/>
          <w:color w:val="000000" w:themeColor="text1"/>
          <w:sz w:val="22"/>
          <w:szCs w:val="22"/>
        </w:rPr>
      </w:pPr>
      <w:bookmarkStart w:id="3" w:name="_Hlk139008240"/>
      <w:r w:rsidRPr="008A279D">
        <w:rPr>
          <w:b/>
          <w:color w:val="000000" w:themeColor="text1"/>
          <w:sz w:val="22"/>
          <w:szCs w:val="22"/>
        </w:rPr>
        <w:lastRenderedPageBreak/>
        <w:t xml:space="preserve">РАЗДЕЛ 2. ИНФОРМАЦИОННАЯ КАРТА </w:t>
      </w:r>
    </w:p>
    <w:tbl>
      <w:tblPr>
        <w:tblW w:w="10374" w:type="dxa"/>
        <w:tblInd w:w="-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1" w:type="dxa"/>
        </w:tblCellMar>
        <w:tblLook w:val="04A0" w:firstRow="1" w:lastRow="0" w:firstColumn="1" w:lastColumn="0" w:noHBand="0" w:noVBand="1"/>
      </w:tblPr>
      <w:tblGrid>
        <w:gridCol w:w="493"/>
        <w:gridCol w:w="3733"/>
        <w:gridCol w:w="6148"/>
      </w:tblGrid>
      <w:tr w:rsidR="00D71798" w:rsidRPr="008A279D" w14:paraId="55F4DE7E" w14:textId="77777777">
        <w:trPr>
          <w:trHeight w:val="139"/>
        </w:trPr>
        <w:tc>
          <w:tcPr>
            <w:tcW w:w="493" w:type="dxa"/>
            <w:tcBorders>
              <w:top w:val="single" w:sz="6" w:space="0" w:color="000000"/>
              <w:left w:val="single" w:sz="6" w:space="0" w:color="000000"/>
              <w:bottom w:val="single" w:sz="6" w:space="0" w:color="000000"/>
              <w:right w:val="single" w:sz="6" w:space="0" w:color="000000"/>
            </w:tcBorders>
          </w:tcPr>
          <w:p w14:paraId="6FF81E96" w14:textId="77777777" w:rsidR="00DD14C2" w:rsidRPr="008A279D" w:rsidRDefault="009635CC">
            <w:pPr>
              <w:widowControl w:val="0"/>
              <w:tabs>
                <w:tab w:val="left" w:pos="182"/>
                <w:tab w:val="left" w:pos="546"/>
              </w:tabs>
              <w:jc w:val="center"/>
              <w:rPr>
                <w:b/>
                <w:color w:val="000000" w:themeColor="text1"/>
                <w:sz w:val="22"/>
                <w:szCs w:val="22"/>
              </w:rPr>
            </w:pPr>
            <w:bookmarkStart w:id="4" w:name="_Hlk139007988"/>
            <w:bookmarkEnd w:id="3"/>
            <w:r w:rsidRPr="008A279D">
              <w:rPr>
                <w:b/>
                <w:color w:val="000000" w:themeColor="text1"/>
                <w:sz w:val="22"/>
                <w:szCs w:val="22"/>
              </w:rPr>
              <w:t>№</w:t>
            </w:r>
          </w:p>
        </w:tc>
        <w:tc>
          <w:tcPr>
            <w:tcW w:w="3733" w:type="dxa"/>
            <w:tcBorders>
              <w:top w:val="single" w:sz="6" w:space="0" w:color="000000"/>
              <w:left w:val="single" w:sz="6" w:space="0" w:color="000000"/>
              <w:bottom w:val="single" w:sz="6" w:space="0" w:color="000000"/>
              <w:right w:val="single" w:sz="6" w:space="0" w:color="000000"/>
            </w:tcBorders>
          </w:tcPr>
          <w:p w14:paraId="1CBA4D84" w14:textId="77777777" w:rsidR="00DD14C2" w:rsidRPr="008A279D" w:rsidRDefault="009635CC">
            <w:pPr>
              <w:widowControl w:val="0"/>
              <w:tabs>
                <w:tab w:val="left" w:pos="1276"/>
              </w:tabs>
              <w:rPr>
                <w:b/>
                <w:color w:val="000000" w:themeColor="text1"/>
                <w:sz w:val="22"/>
                <w:szCs w:val="22"/>
              </w:rPr>
            </w:pPr>
            <w:r w:rsidRPr="008A279D">
              <w:rPr>
                <w:b/>
                <w:color w:val="000000" w:themeColor="text1"/>
                <w:sz w:val="22"/>
                <w:szCs w:val="22"/>
              </w:rPr>
              <w:t>Описание</w:t>
            </w:r>
          </w:p>
        </w:tc>
        <w:tc>
          <w:tcPr>
            <w:tcW w:w="6148" w:type="dxa"/>
            <w:tcBorders>
              <w:top w:val="single" w:sz="6" w:space="0" w:color="000000"/>
              <w:left w:val="single" w:sz="6" w:space="0" w:color="000000"/>
              <w:bottom w:val="single" w:sz="6" w:space="0" w:color="000000"/>
              <w:right w:val="single" w:sz="6" w:space="0" w:color="000000"/>
            </w:tcBorders>
          </w:tcPr>
          <w:p w14:paraId="323C7F85" w14:textId="77777777" w:rsidR="00DD14C2" w:rsidRPr="008A279D" w:rsidRDefault="009635CC">
            <w:pPr>
              <w:widowControl w:val="0"/>
              <w:tabs>
                <w:tab w:val="left" w:pos="1276"/>
              </w:tabs>
              <w:ind w:right="152"/>
              <w:jc w:val="center"/>
              <w:rPr>
                <w:b/>
                <w:color w:val="000000" w:themeColor="text1"/>
                <w:sz w:val="22"/>
                <w:szCs w:val="22"/>
              </w:rPr>
            </w:pPr>
            <w:r w:rsidRPr="008A279D">
              <w:rPr>
                <w:b/>
                <w:color w:val="000000" w:themeColor="text1"/>
                <w:sz w:val="22"/>
                <w:szCs w:val="22"/>
              </w:rPr>
              <w:t>Данные</w:t>
            </w:r>
          </w:p>
        </w:tc>
      </w:tr>
      <w:tr w:rsidR="00D71798" w:rsidRPr="008A279D" w14:paraId="30B734FF" w14:textId="77777777">
        <w:trPr>
          <w:trHeight w:val="124"/>
        </w:trPr>
        <w:tc>
          <w:tcPr>
            <w:tcW w:w="493" w:type="dxa"/>
            <w:tcBorders>
              <w:top w:val="single" w:sz="6" w:space="0" w:color="000000"/>
              <w:left w:val="single" w:sz="6" w:space="0" w:color="000000"/>
              <w:bottom w:val="single" w:sz="6" w:space="0" w:color="000000"/>
              <w:right w:val="single" w:sz="6" w:space="0" w:color="000000"/>
            </w:tcBorders>
          </w:tcPr>
          <w:p w14:paraId="2E086510"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1319CFC3" w14:textId="77777777" w:rsidR="00DD14C2" w:rsidRPr="008A279D" w:rsidRDefault="009635CC">
            <w:pPr>
              <w:widowControl w:val="0"/>
              <w:rPr>
                <w:color w:val="000000" w:themeColor="text1"/>
                <w:sz w:val="22"/>
                <w:szCs w:val="22"/>
              </w:rPr>
            </w:pPr>
            <w:r w:rsidRPr="008A279D">
              <w:rPr>
                <w:color w:val="000000" w:themeColor="text1"/>
                <w:sz w:val="22"/>
                <w:szCs w:val="22"/>
              </w:rPr>
              <w:t>Способ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44211D" w14:textId="77777777" w:rsidR="00DD14C2" w:rsidRPr="008A279D" w:rsidRDefault="009635CC">
            <w:pPr>
              <w:widowControl w:val="0"/>
              <w:tabs>
                <w:tab w:val="left" w:pos="1276"/>
              </w:tabs>
              <w:ind w:right="70"/>
              <w:jc w:val="both"/>
              <w:rPr>
                <w:bCs/>
                <w:color w:val="000000" w:themeColor="text1"/>
                <w:sz w:val="22"/>
                <w:szCs w:val="22"/>
              </w:rPr>
            </w:pPr>
            <w:r w:rsidRPr="008A279D">
              <w:rPr>
                <w:bCs/>
                <w:color w:val="000000" w:themeColor="text1"/>
                <w:sz w:val="22"/>
                <w:szCs w:val="22"/>
              </w:rPr>
              <w:t>Запрос предложений в электронной форме</w:t>
            </w:r>
          </w:p>
        </w:tc>
      </w:tr>
      <w:tr w:rsidR="00D71798" w:rsidRPr="008A279D" w14:paraId="2710B4C0" w14:textId="77777777">
        <w:tc>
          <w:tcPr>
            <w:tcW w:w="493" w:type="dxa"/>
            <w:tcBorders>
              <w:top w:val="single" w:sz="6" w:space="0" w:color="000000"/>
              <w:left w:val="single" w:sz="6" w:space="0" w:color="000000"/>
              <w:bottom w:val="single" w:sz="6" w:space="0" w:color="000000"/>
              <w:right w:val="single" w:sz="6" w:space="0" w:color="000000"/>
            </w:tcBorders>
          </w:tcPr>
          <w:p w14:paraId="7F78DDD8"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5AE3A50C" w14:textId="16663F88" w:rsidR="00DD14C2" w:rsidRPr="008A279D" w:rsidRDefault="006D6F56">
            <w:pPr>
              <w:widowControl w:val="0"/>
              <w:jc w:val="both"/>
              <w:rPr>
                <w:bCs/>
                <w:color w:val="000000" w:themeColor="text1"/>
                <w:sz w:val="22"/>
                <w:szCs w:val="22"/>
              </w:rPr>
            </w:pPr>
            <w:r w:rsidRPr="008A279D">
              <w:rPr>
                <w:bCs/>
                <w:color w:val="000000" w:themeColor="text1"/>
                <w:sz w:val="22"/>
                <w:szCs w:val="22"/>
              </w:rPr>
              <w:t>Участник</w:t>
            </w:r>
            <w:r w:rsidR="00DF5339" w:rsidRPr="008A279D">
              <w:rPr>
                <w:bCs/>
                <w:color w:val="000000" w:themeColor="text1"/>
                <w:sz w:val="22"/>
                <w:szCs w:val="22"/>
              </w:rPr>
              <w:t xml:space="preserve">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3FA7AE" w14:textId="17D1A5A0" w:rsidR="00DD14C2" w:rsidRPr="008A279D" w:rsidRDefault="00952920">
            <w:pPr>
              <w:widowControl w:val="0"/>
              <w:ind w:right="70"/>
              <w:jc w:val="both"/>
              <w:rPr>
                <w:bCs/>
                <w:color w:val="000000" w:themeColor="text1"/>
                <w:sz w:val="22"/>
                <w:szCs w:val="22"/>
              </w:rPr>
            </w:pPr>
            <w:r w:rsidRPr="008A279D">
              <w:rPr>
                <w:bCs/>
                <w:color w:val="000000" w:themeColor="text1"/>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tc>
      </w:tr>
      <w:tr w:rsidR="00D71798" w:rsidRPr="008A279D" w14:paraId="5CCFE2B6" w14:textId="77777777">
        <w:tc>
          <w:tcPr>
            <w:tcW w:w="493" w:type="dxa"/>
            <w:tcBorders>
              <w:top w:val="single" w:sz="6" w:space="0" w:color="000000"/>
              <w:left w:val="single" w:sz="6" w:space="0" w:color="000000"/>
              <w:bottom w:val="single" w:sz="6" w:space="0" w:color="000000"/>
              <w:right w:val="single" w:sz="6" w:space="0" w:color="000000"/>
            </w:tcBorders>
          </w:tcPr>
          <w:p w14:paraId="46F2EADD"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7028F434" w14:textId="6D8C6F0E" w:rsidR="00DD14C2" w:rsidRPr="008A279D" w:rsidRDefault="009635CC">
            <w:pPr>
              <w:widowControl w:val="0"/>
              <w:jc w:val="both"/>
              <w:rPr>
                <w:color w:val="000000" w:themeColor="text1"/>
                <w:sz w:val="22"/>
                <w:szCs w:val="22"/>
              </w:rPr>
            </w:pPr>
            <w:r w:rsidRPr="008A279D">
              <w:rPr>
                <w:color w:val="000000" w:themeColor="text1"/>
                <w:sz w:val="22"/>
                <w:szCs w:val="22"/>
              </w:rPr>
              <w:t xml:space="preserve">Требование о привлечении к исполнению договора  соисполнителей (субподрядчиков) </w:t>
            </w:r>
          </w:p>
        </w:tc>
        <w:tc>
          <w:tcPr>
            <w:tcW w:w="6148" w:type="dxa"/>
            <w:tcBorders>
              <w:top w:val="single" w:sz="6" w:space="0" w:color="000000"/>
              <w:left w:val="single" w:sz="6" w:space="0" w:color="000000"/>
              <w:bottom w:val="single" w:sz="6" w:space="0" w:color="000000"/>
              <w:right w:val="single" w:sz="6" w:space="0" w:color="000000"/>
            </w:tcBorders>
          </w:tcPr>
          <w:p w14:paraId="6E2D5983" w14:textId="77777777" w:rsidR="00DD14C2" w:rsidRPr="008A279D" w:rsidRDefault="009635CC">
            <w:pPr>
              <w:widowControl w:val="0"/>
              <w:ind w:right="152"/>
              <w:jc w:val="both"/>
              <w:rPr>
                <w:bCs/>
                <w:color w:val="000000" w:themeColor="text1"/>
                <w:sz w:val="22"/>
                <w:szCs w:val="22"/>
              </w:rPr>
            </w:pPr>
            <w:r w:rsidRPr="008A279D">
              <w:rPr>
                <w:bCs/>
                <w:color w:val="000000" w:themeColor="text1"/>
                <w:sz w:val="22"/>
                <w:szCs w:val="22"/>
              </w:rPr>
              <w:t>Не установлено</w:t>
            </w:r>
          </w:p>
        </w:tc>
      </w:tr>
      <w:bookmarkEnd w:id="4"/>
      <w:tr w:rsidR="00D71798" w:rsidRPr="00FC66A7" w14:paraId="5EB8C716" w14:textId="77777777">
        <w:tc>
          <w:tcPr>
            <w:tcW w:w="493" w:type="dxa"/>
            <w:tcBorders>
              <w:top w:val="single" w:sz="6" w:space="0" w:color="000000"/>
              <w:left w:val="single" w:sz="6" w:space="0" w:color="000000"/>
              <w:right w:val="single" w:sz="6" w:space="0" w:color="000000"/>
            </w:tcBorders>
          </w:tcPr>
          <w:p w14:paraId="2E393E27"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6512366E" w14:textId="77777777" w:rsidR="00DD14C2" w:rsidRPr="008A279D" w:rsidRDefault="009635CC">
            <w:pPr>
              <w:widowControl w:val="0"/>
              <w:jc w:val="both"/>
              <w:rPr>
                <w:color w:val="000000" w:themeColor="text1"/>
                <w:sz w:val="22"/>
                <w:szCs w:val="22"/>
              </w:rPr>
            </w:pPr>
            <w:r w:rsidRPr="008A279D">
              <w:rPr>
                <w:color w:val="000000" w:themeColor="text1"/>
                <w:sz w:val="22"/>
                <w:szCs w:val="22"/>
              </w:rPr>
              <w:t>Наименование, место нахождения, почтовый адрес Заказчика, адрес электронной почты, номер контактного телефона заказчика</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6C1FC749" w14:textId="77777777" w:rsidR="007E11B4" w:rsidRPr="007E11B4" w:rsidRDefault="007E11B4" w:rsidP="007E11B4">
            <w:pPr>
              <w:widowControl w:val="0"/>
              <w:jc w:val="both"/>
              <w:rPr>
                <w:sz w:val="22"/>
                <w:szCs w:val="22"/>
                <w:lang w:eastAsia="zh-CN"/>
              </w:rPr>
            </w:pPr>
            <w:r w:rsidRPr="007E11B4">
              <w:rPr>
                <w:sz w:val="22"/>
                <w:szCs w:val="22"/>
                <w:lang w:eastAsia="zh-CN"/>
              </w:rPr>
              <w:t>Муниципальное общеобразовательное учреждение «Кусинская средняя общеобразовательная школа» (МОУ «Кусинская СОШ»)</w:t>
            </w:r>
          </w:p>
          <w:p w14:paraId="1A2D26AB" w14:textId="77777777" w:rsidR="007E11B4" w:rsidRPr="007E11B4" w:rsidRDefault="007E11B4" w:rsidP="007E11B4">
            <w:pPr>
              <w:widowControl w:val="0"/>
              <w:jc w:val="both"/>
              <w:rPr>
                <w:sz w:val="22"/>
                <w:szCs w:val="22"/>
                <w:lang w:eastAsia="zh-CN"/>
              </w:rPr>
            </w:pPr>
            <w:r w:rsidRPr="007E11B4">
              <w:rPr>
                <w:sz w:val="22"/>
                <w:szCs w:val="22"/>
                <w:lang w:eastAsia="zh-CN"/>
              </w:rPr>
              <w:t xml:space="preserve">Юридический/почтовый адрес: 187110, ЛО, Киришский р-н, д. Кусино, ул. Школьная, д. 24. </w:t>
            </w:r>
          </w:p>
          <w:p w14:paraId="51313E5E" w14:textId="77777777" w:rsidR="007E11B4" w:rsidRPr="007E11B4" w:rsidRDefault="007E11B4" w:rsidP="007E11B4">
            <w:pPr>
              <w:widowControl w:val="0"/>
              <w:jc w:val="both"/>
              <w:rPr>
                <w:sz w:val="22"/>
                <w:szCs w:val="22"/>
                <w:lang w:eastAsia="zh-CN"/>
              </w:rPr>
            </w:pPr>
            <w:r w:rsidRPr="007E11B4">
              <w:rPr>
                <w:sz w:val="22"/>
                <w:szCs w:val="22"/>
                <w:lang w:eastAsia="zh-CN"/>
              </w:rPr>
              <w:t>Телефон/факс: 8(81368) 76-335; 76-367; 76-341;</w:t>
            </w:r>
          </w:p>
          <w:p w14:paraId="7356A9B0" w14:textId="69328A97" w:rsidR="002228E7" w:rsidRPr="007E11B4" w:rsidRDefault="007E11B4" w:rsidP="007E11B4">
            <w:pPr>
              <w:widowControl w:val="0"/>
              <w:jc w:val="both"/>
              <w:rPr>
                <w:color w:val="000000" w:themeColor="text1"/>
                <w:sz w:val="22"/>
                <w:szCs w:val="22"/>
              </w:rPr>
            </w:pPr>
            <w:r w:rsidRPr="007E11B4">
              <w:rPr>
                <w:sz w:val="22"/>
                <w:szCs w:val="22"/>
                <w:lang w:eastAsia="zh-CN"/>
              </w:rPr>
              <w:t>E-</w:t>
            </w:r>
            <w:proofErr w:type="spellStart"/>
            <w:r w:rsidRPr="007E11B4">
              <w:rPr>
                <w:sz w:val="22"/>
                <w:szCs w:val="22"/>
                <w:lang w:eastAsia="zh-CN"/>
              </w:rPr>
              <w:t>mail</w:t>
            </w:r>
            <w:proofErr w:type="spellEnd"/>
            <w:r w:rsidRPr="007E11B4">
              <w:rPr>
                <w:sz w:val="22"/>
                <w:szCs w:val="22"/>
                <w:lang w:eastAsia="zh-CN"/>
              </w:rPr>
              <w:t>: kusino.shkola@mail.ru</w:t>
            </w:r>
          </w:p>
        </w:tc>
      </w:tr>
      <w:tr w:rsidR="00D71798" w:rsidRPr="008A279D" w14:paraId="12A0ECE3" w14:textId="77777777">
        <w:trPr>
          <w:trHeight w:val="267"/>
        </w:trPr>
        <w:tc>
          <w:tcPr>
            <w:tcW w:w="493" w:type="dxa"/>
            <w:tcBorders>
              <w:top w:val="single" w:sz="6" w:space="0" w:color="000000"/>
              <w:left w:val="single" w:sz="6" w:space="0" w:color="000000"/>
              <w:bottom w:val="single" w:sz="6" w:space="0" w:color="000000"/>
              <w:right w:val="single" w:sz="6" w:space="0" w:color="000000"/>
            </w:tcBorders>
          </w:tcPr>
          <w:p w14:paraId="71BA8476" w14:textId="77777777" w:rsidR="00DD14C2" w:rsidRPr="007E11B4"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1B788B2C" w14:textId="77777777" w:rsidR="00DD14C2" w:rsidRPr="008A279D" w:rsidRDefault="009635CC">
            <w:pPr>
              <w:widowControl w:val="0"/>
              <w:jc w:val="both"/>
              <w:rPr>
                <w:color w:val="000000" w:themeColor="text1"/>
                <w:sz w:val="22"/>
                <w:szCs w:val="22"/>
              </w:rPr>
            </w:pPr>
            <w:r w:rsidRPr="008A279D">
              <w:rPr>
                <w:color w:val="000000" w:themeColor="text1"/>
                <w:sz w:val="22"/>
                <w:szCs w:val="22"/>
              </w:rPr>
              <w:t>Предмет договора</w:t>
            </w:r>
          </w:p>
        </w:tc>
        <w:tc>
          <w:tcPr>
            <w:tcW w:w="6148" w:type="dxa"/>
            <w:tcBorders>
              <w:top w:val="single" w:sz="6" w:space="0" w:color="000000"/>
              <w:left w:val="single" w:sz="6" w:space="0" w:color="000000"/>
              <w:bottom w:val="single" w:sz="6" w:space="0" w:color="000000"/>
              <w:right w:val="single" w:sz="6" w:space="0" w:color="000000"/>
            </w:tcBorders>
          </w:tcPr>
          <w:p w14:paraId="7A7FC476" w14:textId="542D9BA2" w:rsidR="00AA3958" w:rsidRPr="008A279D" w:rsidRDefault="00C12960" w:rsidP="00FC66A7">
            <w:pPr>
              <w:rPr>
                <w:bCs/>
                <w:i/>
                <w:iCs/>
                <w:color w:val="000000" w:themeColor="text1"/>
                <w:sz w:val="22"/>
                <w:szCs w:val="22"/>
                <w:highlight w:val="yellow"/>
              </w:rPr>
            </w:pPr>
            <w:r>
              <w:rPr>
                <w:rFonts w:eastAsia="Calibri"/>
                <w:sz w:val="22"/>
                <w:szCs w:val="22"/>
              </w:rPr>
              <w:t>В</w:t>
            </w:r>
            <w:r w:rsidRPr="00C12960">
              <w:rPr>
                <w:rFonts w:eastAsia="Calibri"/>
                <w:sz w:val="22"/>
                <w:szCs w:val="22"/>
              </w:rPr>
              <w:t>ыполнение работ по ремонту внутренних помещений (входного холла)</w:t>
            </w:r>
          </w:p>
        </w:tc>
      </w:tr>
      <w:tr w:rsidR="00D71798" w:rsidRPr="008A279D" w14:paraId="42F71336" w14:textId="77777777">
        <w:trPr>
          <w:trHeight w:val="3383"/>
        </w:trPr>
        <w:tc>
          <w:tcPr>
            <w:tcW w:w="493" w:type="dxa"/>
            <w:tcBorders>
              <w:top w:val="single" w:sz="6" w:space="0" w:color="000000"/>
              <w:left w:val="single" w:sz="6" w:space="0" w:color="000000"/>
              <w:bottom w:val="single" w:sz="6" w:space="0" w:color="000000"/>
              <w:right w:val="single" w:sz="6" w:space="0" w:color="000000"/>
            </w:tcBorders>
          </w:tcPr>
          <w:p w14:paraId="42AC8A6B"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70470F6C" w14:textId="77777777" w:rsidR="00DD14C2" w:rsidRPr="008A279D" w:rsidRDefault="009635CC">
            <w:pPr>
              <w:widowControl w:val="0"/>
              <w:jc w:val="both"/>
              <w:rPr>
                <w:color w:val="000000" w:themeColor="text1"/>
                <w:sz w:val="22"/>
                <w:szCs w:val="22"/>
              </w:rPr>
            </w:pPr>
            <w:r w:rsidRPr="008A279D">
              <w:rPr>
                <w:color w:val="000000" w:themeColor="text1"/>
                <w:sz w:val="22"/>
                <w:szCs w:val="22"/>
              </w:rPr>
              <w:t>Официальный сайт, на котором размещена документация о запросе предложений</w:t>
            </w:r>
          </w:p>
          <w:p w14:paraId="7127994B" w14:textId="77777777" w:rsidR="00DD14C2" w:rsidRPr="008A279D" w:rsidRDefault="009635CC">
            <w:pPr>
              <w:widowControl w:val="0"/>
              <w:jc w:val="both"/>
              <w:rPr>
                <w:color w:val="000000" w:themeColor="text1"/>
                <w:sz w:val="22"/>
                <w:szCs w:val="22"/>
              </w:rPr>
            </w:pPr>
            <w:r w:rsidRPr="008A279D">
              <w:rPr>
                <w:color w:val="000000" w:themeColor="text1"/>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48" w:type="dxa"/>
            <w:tcBorders>
              <w:top w:val="single" w:sz="6" w:space="0" w:color="000000"/>
              <w:left w:val="single" w:sz="6" w:space="0" w:color="000000"/>
              <w:bottom w:val="single" w:sz="6" w:space="0" w:color="000000"/>
              <w:right w:val="single" w:sz="6" w:space="0" w:color="000000"/>
            </w:tcBorders>
          </w:tcPr>
          <w:p w14:paraId="79018FA7" w14:textId="78104F90" w:rsidR="001A2C27" w:rsidRPr="008A279D" w:rsidRDefault="009635CC" w:rsidP="000E4B38">
            <w:pPr>
              <w:jc w:val="both"/>
              <w:rPr>
                <w:sz w:val="22"/>
                <w:szCs w:val="22"/>
              </w:rPr>
            </w:pPr>
            <w:r w:rsidRPr="008A279D">
              <w:rPr>
                <w:bCs/>
                <w:color w:val="000000" w:themeColor="text1"/>
                <w:sz w:val="22"/>
                <w:szCs w:val="22"/>
              </w:rPr>
              <w:t xml:space="preserve">Настоящая документация доступна для ознакомления со дня размещения извещения о закупке на официальном сайте    единой информационной системы </w:t>
            </w:r>
            <w:hyperlink r:id="rId11" w:history="1">
              <w:r w:rsidRPr="008A279D">
                <w:rPr>
                  <w:rStyle w:val="aa"/>
                  <w:bCs/>
                  <w:color w:val="000000" w:themeColor="text1"/>
                  <w:sz w:val="22"/>
                  <w:szCs w:val="22"/>
                </w:rPr>
                <w:t>http://zakupki.gov.ru</w:t>
              </w:r>
            </w:hyperlink>
            <w:r w:rsidR="00525E17" w:rsidRPr="008A279D">
              <w:rPr>
                <w:rStyle w:val="aa"/>
                <w:bCs/>
                <w:color w:val="000000" w:themeColor="text1"/>
                <w:sz w:val="22"/>
                <w:szCs w:val="22"/>
              </w:rPr>
              <w:t xml:space="preserve"> </w:t>
            </w:r>
            <w:r w:rsidRPr="008A279D">
              <w:rPr>
                <w:bCs/>
                <w:color w:val="000000" w:themeColor="text1"/>
                <w:sz w:val="22"/>
                <w:szCs w:val="22"/>
              </w:rPr>
              <w:t xml:space="preserve">и на электронной площадке ООО  «РЕГИОН», адрес электронно-торговой площадки:  </w:t>
            </w:r>
            <w:hyperlink r:id="rId12" w:history="1">
              <w:r w:rsidRPr="008A279D">
                <w:rPr>
                  <w:rStyle w:val="aa"/>
                  <w:color w:val="000000" w:themeColor="text1"/>
                  <w:sz w:val="22"/>
                  <w:szCs w:val="22"/>
                </w:rPr>
                <w:t>https://etp-region.ru</w:t>
              </w:r>
            </w:hyperlink>
            <w:r w:rsidR="001F6E29" w:rsidRPr="008A279D">
              <w:rPr>
                <w:rStyle w:val="aa"/>
                <w:color w:val="000000" w:themeColor="text1"/>
                <w:sz w:val="22"/>
                <w:szCs w:val="22"/>
              </w:rPr>
              <w:t xml:space="preserve">  до</w:t>
            </w:r>
            <w:r w:rsidR="00CC3EFD">
              <w:rPr>
                <w:rStyle w:val="aa"/>
                <w:color w:val="000000" w:themeColor="text1"/>
                <w:sz w:val="22"/>
                <w:szCs w:val="22"/>
              </w:rPr>
              <w:t xml:space="preserve"> </w:t>
            </w:r>
            <w:r w:rsidR="001A2C27" w:rsidRPr="008A279D">
              <w:rPr>
                <w:sz w:val="22"/>
                <w:szCs w:val="22"/>
                <w:highlight w:val="yellow"/>
              </w:rPr>
              <w:t>«</w:t>
            </w:r>
            <w:r w:rsidR="00AB7319">
              <w:rPr>
                <w:sz w:val="22"/>
                <w:szCs w:val="22"/>
                <w:highlight w:val="yellow"/>
              </w:rPr>
              <w:t>20</w:t>
            </w:r>
            <w:r w:rsidR="001A2C27" w:rsidRPr="008A279D">
              <w:rPr>
                <w:sz w:val="22"/>
                <w:szCs w:val="22"/>
                <w:highlight w:val="yellow"/>
              </w:rPr>
              <w:t xml:space="preserve">» </w:t>
            </w:r>
            <w:r w:rsidR="004775E1">
              <w:rPr>
                <w:sz w:val="22"/>
                <w:szCs w:val="22"/>
                <w:highlight w:val="yellow"/>
              </w:rPr>
              <w:t>марта</w:t>
            </w:r>
            <w:r w:rsidR="001F6E29" w:rsidRPr="008A279D">
              <w:rPr>
                <w:sz w:val="22"/>
                <w:szCs w:val="22"/>
                <w:highlight w:val="yellow"/>
              </w:rPr>
              <w:t xml:space="preserve"> </w:t>
            </w:r>
            <w:r w:rsidR="001A2C27" w:rsidRPr="008A279D">
              <w:rPr>
                <w:sz w:val="22"/>
                <w:szCs w:val="22"/>
                <w:highlight w:val="yellow"/>
              </w:rPr>
              <w:t xml:space="preserve"> 2025 года, </w:t>
            </w:r>
            <w:r w:rsidR="001F6E29" w:rsidRPr="008A279D">
              <w:rPr>
                <w:sz w:val="22"/>
                <w:szCs w:val="22"/>
                <w:highlight w:val="yellow"/>
              </w:rPr>
              <w:t>10</w:t>
            </w:r>
            <w:r w:rsidR="001A2C27" w:rsidRPr="008A279D">
              <w:rPr>
                <w:sz w:val="22"/>
                <w:szCs w:val="22"/>
                <w:highlight w:val="yellow"/>
              </w:rPr>
              <w:t>:</w:t>
            </w:r>
            <w:r w:rsidR="001F6E29" w:rsidRPr="008A279D">
              <w:rPr>
                <w:sz w:val="22"/>
                <w:szCs w:val="22"/>
              </w:rPr>
              <w:t>00</w:t>
            </w:r>
            <w:r w:rsidR="001A2C27" w:rsidRPr="008A279D">
              <w:rPr>
                <w:sz w:val="22"/>
                <w:szCs w:val="22"/>
              </w:rPr>
              <w:t xml:space="preserve"> (местное время заказчика)</w:t>
            </w:r>
          </w:p>
          <w:p w14:paraId="74EE45EE" w14:textId="77777777" w:rsidR="001A2C27" w:rsidRPr="008A279D" w:rsidRDefault="001A2C27" w:rsidP="000E4B38">
            <w:pPr>
              <w:jc w:val="both"/>
              <w:rPr>
                <w:color w:val="000000" w:themeColor="text1"/>
                <w:sz w:val="22"/>
                <w:szCs w:val="22"/>
              </w:rPr>
            </w:pPr>
          </w:p>
          <w:p w14:paraId="0115F8D1" w14:textId="4BF0EE2E" w:rsidR="00DD14C2" w:rsidRPr="008A279D" w:rsidRDefault="009635CC" w:rsidP="000E4B38">
            <w:pPr>
              <w:jc w:val="both"/>
              <w:rPr>
                <w:color w:val="000000" w:themeColor="text1"/>
                <w:sz w:val="22"/>
                <w:szCs w:val="22"/>
              </w:rPr>
            </w:pPr>
            <w:r w:rsidRPr="008A279D">
              <w:rPr>
                <w:bCs/>
                <w:color w:val="000000" w:themeColor="text1"/>
                <w:sz w:val="22"/>
                <w:szCs w:val="22"/>
              </w:rPr>
              <w:t>Плата за предоставление документации не взимается.</w:t>
            </w:r>
          </w:p>
        </w:tc>
      </w:tr>
      <w:tr w:rsidR="00D71798" w:rsidRPr="008A279D" w14:paraId="7B04351B" w14:textId="77777777">
        <w:tc>
          <w:tcPr>
            <w:tcW w:w="493" w:type="dxa"/>
            <w:tcBorders>
              <w:top w:val="single" w:sz="6" w:space="0" w:color="000000"/>
              <w:left w:val="single" w:sz="6" w:space="0" w:color="000000"/>
              <w:bottom w:val="single" w:sz="6" w:space="0" w:color="000000"/>
              <w:right w:val="single" w:sz="6" w:space="0" w:color="000000"/>
            </w:tcBorders>
          </w:tcPr>
          <w:p w14:paraId="1BA8DBAF"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8007814" w14:textId="77777777" w:rsidR="00DD14C2" w:rsidRPr="008A279D" w:rsidRDefault="009635CC">
            <w:pPr>
              <w:widowControl w:val="0"/>
              <w:jc w:val="both"/>
              <w:rPr>
                <w:color w:val="000000" w:themeColor="text1"/>
                <w:sz w:val="22"/>
                <w:szCs w:val="22"/>
              </w:rPr>
            </w:pPr>
            <w:r w:rsidRPr="008A279D">
              <w:rPr>
                <w:color w:val="000000" w:themeColor="text1"/>
                <w:sz w:val="22"/>
                <w:szCs w:val="22"/>
              </w:rPr>
              <w:t>Наименование оператора электронной площадки.</w:t>
            </w:r>
          </w:p>
          <w:p w14:paraId="050B7741" w14:textId="77777777" w:rsidR="00DD14C2" w:rsidRPr="008A279D" w:rsidRDefault="009635CC">
            <w:pPr>
              <w:widowControl w:val="0"/>
              <w:jc w:val="both"/>
              <w:rPr>
                <w:color w:val="000000" w:themeColor="text1"/>
                <w:sz w:val="22"/>
                <w:szCs w:val="22"/>
              </w:rPr>
            </w:pPr>
            <w:r w:rsidRPr="008A279D">
              <w:rPr>
                <w:color w:val="000000" w:themeColor="text1"/>
                <w:sz w:val="22"/>
                <w:szCs w:val="22"/>
              </w:rPr>
              <w:t>Адрес электронной площадки в сети Интернет</w:t>
            </w:r>
          </w:p>
        </w:tc>
        <w:tc>
          <w:tcPr>
            <w:tcW w:w="6148" w:type="dxa"/>
            <w:tcBorders>
              <w:top w:val="single" w:sz="6" w:space="0" w:color="000000"/>
              <w:left w:val="single" w:sz="6" w:space="0" w:color="000000"/>
              <w:bottom w:val="single" w:sz="6" w:space="0" w:color="000000"/>
              <w:right w:val="single" w:sz="6" w:space="0" w:color="000000"/>
            </w:tcBorders>
          </w:tcPr>
          <w:p w14:paraId="23EA9FE1" w14:textId="0E4C37FC" w:rsidR="00DD14C2" w:rsidRPr="008A279D" w:rsidRDefault="009635CC">
            <w:pPr>
              <w:widowControl w:val="0"/>
              <w:tabs>
                <w:tab w:val="left" w:pos="1276"/>
              </w:tabs>
              <w:ind w:right="152"/>
              <w:jc w:val="both"/>
              <w:rPr>
                <w:bCs/>
                <w:color w:val="000000" w:themeColor="text1"/>
                <w:sz w:val="22"/>
                <w:szCs w:val="22"/>
              </w:rPr>
            </w:pPr>
            <w:r w:rsidRPr="008A279D">
              <w:rPr>
                <w:bCs/>
                <w:color w:val="000000" w:themeColor="text1"/>
                <w:sz w:val="22"/>
                <w:szCs w:val="22"/>
              </w:rPr>
              <w:t xml:space="preserve">ООО «РЕГИОН», адрес электронно-торговой площадки:  </w:t>
            </w:r>
            <w:hyperlink r:id="rId13" w:history="1">
              <w:r w:rsidRPr="008A279D">
                <w:rPr>
                  <w:rStyle w:val="aa"/>
                  <w:color w:val="000000" w:themeColor="text1"/>
                  <w:sz w:val="22"/>
                  <w:szCs w:val="22"/>
                </w:rPr>
                <w:t>https://etp-region.ru</w:t>
              </w:r>
            </w:hyperlink>
          </w:p>
        </w:tc>
      </w:tr>
      <w:tr w:rsidR="00D71798" w:rsidRPr="008A279D" w14:paraId="06134434" w14:textId="77777777">
        <w:trPr>
          <w:trHeight w:val="1318"/>
        </w:trPr>
        <w:tc>
          <w:tcPr>
            <w:tcW w:w="493" w:type="dxa"/>
            <w:tcBorders>
              <w:top w:val="single" w:sz="6" w:space="0" w:color="000000"/>
              <w:left w:val="single" w:sz="6" w:space="0" w:color="000000"/>
              <w:bottom w:val="single" w:sz="6" w:space="0" w:color="000000"/>
              <w:right w:val="single" w:sz="6" w:space="0" w:color="000000"/>
            </w:tcBorders>
          </w:tcPr>
          <w:p w14:paraId="6B7639C1"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1927F26" w14:textId="77777777" w:rsidR="00DD14C2" w:rsidRPr="008A279D" w:rsidRDefault="009635CC">
            <w:pPr>
              <w:widowControl w:val="0"/>
              <w:jc w:val="both"/>
              <w:rPr>
                <w:color w:val="000000" w:themeColor="text1"/>
                <w:sz w:val="22"/>
                <w:szCs w:val="22"/>
              </w:rPr>
            </w:pPr>
            <w:r w:rsidRPr="008A279D">
              <w:rPr>
                <w:color w:val="000000" w:themeColor="text1"/>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w:t>
            </w:r>
            <w:r w:rsidRPr="008A279D">
              <w:rPr>
                <w:color w:val="000000" w:themeColor="text1"/>
                <w:sz w:val="22"/>
                <w:szCs w:val="22"/>
              </w:rPr>
              <w:lastRenderedPageBreak/>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48" w:type="dxa"/>
            <w:tcBorders>
              <w:top w:val="single" w:sz="6" w:space="0" w:color="000000"/>
              <w:left w:val="single" w:sz="6" w:space="0" w:color="000000"/>
              <w:bottom w:val="single" w:sz="6" w:space="0" w:color="000000"/>
              <w:right w:val="single" w:sz="6" w:space="0" w:color="000000"/>
            </w:tcBorders>
          </w:tcPr>
          <w:p w14:paraId="5C24AD25" w14:textId="29BCA380" w:rsidR="00DD14C2" w:rsidRPr="008A279D" w:rsidRDefault="009635CC">
            <w:pPr>
              <w:jc w:val="both"/>
              <w:rPr>
                <w:bCs/>
                <w:color w:val="000000" w:themeColor="text1"/>
                <w:sz w:val="22"/>
                <w:szCs w:val="22"/>
              </w:rPr>
            </w:pPr>
            <w:r w:rsidRPr="008A279D">
              <w:rPr>
                <w:bCs/>
                <w:color w:val="000000" w:themeColor="text1"/>
                <w:sz w:val="22"/>
                <w:szCs w:val="22"/>
              </w:rPr>
              <w:lastRenderedPageBreak/>
              <w:t xml:space="preserve">Установлены в </w:t>
            </w:r>
            <w:r w:rsidR="00F61405" w:rsidRPr="008A279D">
              <w:rPr>
                <w:bCs/>
                <w:color w:val="000000" w:themeColor="text1"/>
                <w:sz w:val="22"/>
                <w:szCs w:val="22"/>
              </w:rPr>
              <w:t>Т</w:t>
            </w:r>
            <w:r w:rsidRPr="008A279D">
              <w:rPr>
                <w:bCs/>
                <w:color w:val="000000" w:themeColor="text1"/>
                <w:sz w:val="22"/>
                <w:szCs w:val="22"/>
              </w:rPr>
              <w:t>ехническом задании, являющимся неотъемлемой частью настоящей документации о закупке.</w:t>
            </w:r>
          </w:p>
        </w:tc>
      </w:tr>
      <w:tr w:rsidR="00D71798" w:rsidRPr="008A279D" w14:paraId="606499BB" w14:textId="77777777">
        <w:tc>
          <w:tcPr>
            <w:tcW w:w="493" w:type="dxa"/>
            <w:tcBorders>
              <w:top w:val="single" w:sz="6" w:space="0" w:color="000000"/>
              <w:left w:val="single" w:sz="6" w:space="0" w:color="000000"/>
              <w:bottom w:val="single" w:sz="6" w:space="0" w:color="000000"/>
              <w:right w:val="single" w:sz="6" w:space="0" w:color="000000"/>
            </w:tcBorders>
          </w:tcPr>
          <w:p w14:paraId="2C2C379D"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75E48C5" w14:textId="77777777" w:rsidR="00DD14C2" w:rsidRPr="008A279D" w:rsidRDefault="009635CC">
            <w:pPr>
              <w:widowControl w:val="0"/>
              <w:jc w:val="both"/>
              <w:rPr>
                <w:color w:val="000000" w:themeColor="text1"/>
                <w:sz w:val="22"/>
                <w:szCs w:val="22"/>
              </w:rPr>
            </w:pPr>
            <w:r w:rsidRPr="008A279D">
              <w:rPr>
                <w:color w:val="000000" w:themeColor="text1"/>
                <w:sz w:val="22"/>
                <w:szCs w:val="22"/>
              </w:rPr>
              <w:t>Место, условия и сроки поставки товаров, оказания услуг (выполнения работ) и (или) последовательность их оказания (выполнения).</w:t>
            </w:r>
          </w:p>
          <w:p w14:paraId="371A7307" w14:textId="77777777" w:rsidR="00DD14C2" w:rsidRPr="008A279D" w:rsidRDefault="00DD14C2">
            <w:pPr>
              <w:widowControl w:val="0"/>
              <w:jc w:val="both"/>
              <w:rPr>
                <w:color w:val="000000" w:themeColor="text1"/>
                <w:sz w:val="22"/>
                <w:szCs w:val="22"/>
              </w:rPr>
            </w:pPr>
          </w:p>
        </w:tc>
        <w:tc>
          <w:tcPr>
            <w:tcW w:w="6148" w:type="dxa"/>
            <w:tcBorders>
              <w:top w:val="single" w:sz="6" w:space="0" w:color="000000"/>
              <w:left w:val="single" w:sz="6" w:space="0" w:color="000000"/>
              <w:bottom w:val="single" w:sz="6" w:space="0" w:color="000000"/>
              <w:right w:val="single" w:sz="6" w:space="0" w:color="000000"/>
            </w:tcBorders>
          </w:tcPr>
          <w:p w14:paraId="486AF736" w14:textId="3D7BB235" w:rsidR="004775E1" w:rsidRDefault="004775E1" w:rsidP="00674614">
            <w:pPr>
              <w:ind w:right="93"/>
              <w:contextualSpacing/>
              <w:jc w:val="both"/>
              <w:rPr>
                <w:color w:val="000000" w:themeColor="text1"/>
                <w:sz w:val="22"/>
                <w:szCs w:val="22"/>
              </w:rPr>
            </w:pPr>
            <w:r w:rsidRPr="004775E1">
              <w:rPr>
                <w:color w:val="000000" w:themeColor="text1"/>
                <w:sz w:val="22"/>
                <w:szCs w:val="22"/>
              </w:rPr>
              <w:t xml:space="preserve">Место выполнения работ: </w:t>
            </w:r>
            <w:r w:rsidR="00C12960" w:rsidRPr="00C12960">
              <w:rPr>
                <w:color w:val="000000" w:themeColor="text1"/>
                <w:sz w:val="22"/>
                <w:szCs w:val="22"/>
              </w:rPr>
              <w:t>187110, ЛО, Киришский р-н, д. Кусино, ул. Школьная, д. 24.</w:t>
            </w:r>
          </w:p>
          <w:p w14:paraId="6B3811DD" w14:textId="77777777" w:rsidR="00C12960" w:rsidRPr="00FC66A7" w:rsidRDefault="00C12960" w:rsidP="00674614">
            <w:pPr>
              <w:ind w:right="93"/>
              <w:contextualSpacing/>
              <w:jc w:val="both"/>
              <w:rPr>
                <w:color w:val="000000" w:themeColor="text1"/>
                <w:sz w:val="22"/>
                <w:szCs w:val="22"/>
              </w:rPr>
            </w:pPr>
          </w:p>
          <w:p w14:paraId="1F92DE3D" w14:textId="7D6F971F" w:rsidR="00DD14C2" w:rsidRPr="008A279D" w:rsidRDefault="00C12960" w:rsidP="00996F9D">
            <w:pPr>
              <w:widowControl w:val="0"/>
              <w:jc w:val="both"/>
              <w:rPr>
                <w:color w:val="000000" w:themeColor="text1"/>
                <w:sz w:val="22"/>
                <w:szCs w:val="22"/>
              </w:rPr>
            </w:pPr>
            <w:r w:rsidRPr="00C12960">
              <w:rPr>
                <w:color w:val="000000" w:themeColor="text1"/>
                <w:sz w:val="22"/>
                <w:szCs w:val="22"/>
              </w:rPr>
              <w:t>Срок выполнения работ: c 01 июля по 31 июля 2025 года.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tc>
      </w:tr>
      <w:tr w:rsidR="00D71798" w:rsidRPr="008A279D" w14:paraId="30CC3716" w14:textId="77777777">
        <w:tc>
          <w:tcPr>
            <w:tcW w:w="493" w:type="dxa"/>
            <w:tcBorders>
              <w:top w:val="single" w:sz="6" w:space="0" w:color="000000"/>
              <w:left w:val="single" w:sz="6" w:space="0" w:color="000000"/>
              <w:bottom w:val="single" w:sz="6" w:space="0" w:color="000000"/>
              <w:right w:val="single" w:sz="6" w:space="0" w:color="000000"/>
            </w:tcBorders>
          </w:tcPr>
          <w:p w14:paraId="0E6A9765"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2A3EA5DB" w14:textId="77777777" w:rsidR="00DD14C2" w:rsidRPr="008A279D" w:rsidRDefault="009635CC">
            <w:pPr>
              <w:jc w:val="both"/>
              <w:rPr>
                <w:color w:val="000000" w:themeColor="text1"/>
                <w:sz w:val="22"/>
                <w:szCs w:val="22"/>
              </w:rPr>
            </w:pPr>
            <w:r w:rsidRPr="008A279D">
              <w:rPr>
                <w:color w:val="000000" w:themeColor="text1"/>
                <w:sz w:val="22"/>
                <w:szCs w:val="22"/>
              </w:rPr>
              <w:t>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tc>
        <w:tc>
          <w:tcPr>
            <w:tcW w:w="6148" w:type="dxa"/>
            <w:tcBorders>
              <w:top w:val="single" w:sz="6" w:space="0" w:color="000000"/>
              <w:left w:val="single" w:sz="6" w:space="0" w:color="000000"/>
              <w:bottom w:val="single" w:sz="6" w:space="0" w:color="000000"/>
              <w:right w:val="single" w:sz="6" w:space="0" w:color="000000"/>
            </w:tcBorders>
          </w:tcPr>
          <w:p w14:paraId="2618A3AB" w14:textId="065FF51A" w:rsidR="005E4391" w:rsidRDefault="00C1756E" w:rsidP="007601A2">
            <w:pPr>
              <w:widowControl w:val="0"/>
              <w:ind w:right="93"/>
              <w:contextualSpacing/>
              <w:jc w:val="both"/>
              <w:rPr>
                <w:b/>
                <w:bCs/>
                <w:color w:val="000000"/>
                <w:sz w:val="22"/>
                <w:szCs w:val="22"/>
                <w:lang w:eastAsia="ar-SA"/>
              </w:rPr>
            </w:pPr>
            <w:r w:rsidRPr="008A279D">
              <w:rPr>
                <w:sz w:val="22"/>
                <w:szCs w:val="22"/>
              </w:rPr>
              <w:t>Начальная м</w:t>
            </w:r>
            <w:r w:rsidR="00CF7F92" w:rsidRPr="008A279D">
              <w:rPr>
                <w:sz w:val="22"/>
                <w:szCs w:val="22"/>
              </w:rPr>
              <w:t xml:space="preserve">аксимальная цена договора: </w:t>
            </w:r>
            <w:r w:rsidR="007E11B4" w:rsidRPr="007E11B4">
              <w:rPr>
                <w:b/>
                <w:bCs/>
                <w:color w:val="000000"/>
                <w:sz w:val="22"/>
                <w:szCs w:val="22"/>
                <w:lang w:eastAsia="ar-SA"/>
              </w:rPr>
              <w:t>2 173 035,61 (Два миллиона сто семьдесят три тысячи тридцать пять) рублей 61 копейка.</w:t>
            </w:r>
          </w:p>
          <w:p w14:paraId="2A4A9547" w14:textId="0A4D8C6E" w:rsidR="007E11B4" w:rsidRDefault="007E11B4" w:rsidP="007601A2">
            <w:pPr>
              <w:widowControl w:val="0"/>
              <w:ind w:right="93"/>
              <w:contextualSpacing/>
              <w:jc w:val="both"/>
              <w:rPr>
                <w:b/>
                <w:bCs/>
                <w:color w:val="000000"/>
                <w:sz w:val="22"/>
                <w:szCs w:val="22"/>
                <w:lang w:eastAsia="ar-SA"/>
              </w:rPr>
            </w:pPr>
          </w:p>
          <w:p w14:paraId="5C10FDF3" w14:textId="77777777" w:rsidR="007E11B4" w:rsidRPr="00FC66A7" w:rsidRDefault="007E11B4" w:rsidP="007601A2">
            <w:pPr>
              <w:widowControl w:val="0"/>
              <w:ind w:right="93"/>
              <w:contextualSpacing/>
              <w:jc w:val="both"/>
              <w:rPr>
                <w:b/>
                <w:bCs/>
                <w:color w:val="000000" w:themeColor="text1"/>
                <w:sz w:val="22"/>
                <w:szCs w:val="22"/>
              </w:rPr>
            </w:pPr>
          </w:p>
          <w:p w14:paraId="3C3DFAD3" w14:textId="70C53D4B" w:rsidR="00DD14C2" w:rsidRPr="008A279D" w:rsidRDefault="00AF4FF8" w:rsidP="007601A2">
            <w:pPr>
              <w:widowControl w:val="0"/>
              <w:ind w:right="93"/>
              <w:contextualSpacing/>
              <w:jc w:val="both"/>
              <w:rPr>
                <w:color w:val="000000" w:themeColor="text1"/>
                <w:sz w:val="22"/>
                <w:szCs w:val="22"/>
              </w:rPr>
            </w:pPr>
            <w:r w:rsidRPr="008A279D">
              <w:rPr>
                <w:color w:val="000000" w:themeColor="text1"/>
                <w:sz w:val="22"/>
                <w:szCs w:val="22"/>
              </w:rPr>
              <w:t xml:space="preserve">Расчет и обоснование НМЦД </w:t>
            </w:r>
            <w:r w:rsidR="008E5833" w:rsidRPr="008A279D">
              <w:rPr>
                <w:color w:val="000000" w:themeColor="text1"/>
                <w:sz w:val="22"/>
                <w:szCs w:val="22"/>
              </w:rPr>
              <w:t xml:space="preserve">выполнен </w:t>
            </w:r>
            <w:r w:rsidR="008E5833" w:rsidRPr="00CC3EFD">
              <w:rPr>
                <w:color w:val="000000" w:themeColor="text1"/>
                <w:sz w:val="22"/>
                <w:szCs w:val="22"/>
              </w:rPr>
              <w:t>методом</w:t>
            </w:r>
            <w:r w:rsidR="00A30389" w:rsidRPr="00CC3EFD">
              <w:rPr>
                <w:color w:val="000000" w:themeColor="text1"/>
                <w:sz w:val="22"/>
                <w:szCs w:val="22"/>
              </w:rPr>
              <w:t xml:space="preserve"> сопоста</w:t>
            </w:r>
            <w:r w:rsidR="00CC3EFD" w:rsidRPr="00CC3EFD">
              <w:rPr>
                <w:color w:val="000000" w:themeColor="text1"/>
                <w:sz w:val="22"/>
                <w:szCs w:val="22"/>
              </w:rPr>
              <w:t>вления</w:t>
            </w:r>
            <w:r w:rsidR="00A30389" w:rsidRPr="00CC3EFD">
              <w:rPr>
                <w:color w:val="000000" w:themeColor="text1"/>
                <w:sz w:val="22"/>
                <w:szCs w:val="22"/>
              </w:rPr>
              <w:t xml:space="preserve"> рыночных цен</w:t>
            </w:r>
            <w:r w:rsidR="008E5833" w:rsidRPr="00CC3EFD">
              <w:rPr>
                <w:color w:val="000000" w:themeColor="text1"/>
                <w:sz w:val="22"/>
                <w:szCs w:val="22"/>
              </w:rPr>
              <w:t xml:space="preserve"> </w:t>
            </w:r>
            <w:r w:rsidR="00CC3EFD" w:rsidRPr="00CC3EFD">
              <w:rPr>
                <w:color w:val="000000" w:themeColor="text1"/>
                <w:sz w:val="22"/>
                <w:szCs w:val="22"/>
              </w:rPr>
              <w:t xml:space="preserve"> (анализа рынка) </w:t>
            </w:r>
            <w:r w:rsidR="008E5833" w:rsidRPr="00CC3EFD">
              <w:rPr>
                <w:color w:val="000000" w:themeColor="text1"/>
                <w:sz w:val="22"/>
                <w:szCs w:val="22"/>
              </w:rPr>
              <w:t xml:space="preserve">и </w:t>
            </w:r>
            <w:r w:rsidRPr="00CC3EFD">
              <w:rPr>
                <w:color w:val="000000" w:themeColor="text1"/>
                <w:sz w:val="22"/>
                <w:szCs w:val="22"/>
              </w:rPr>
              <w:t>приложен отдельным ф</w:t>
            </w:r>
            <w:r w:rsidRPr="008A279D">
              <w:rPr>
                <w:color w:val="000000" w:themeColor="text1"/>
                <w:sz w:val="22"/>
                <w:szCs w:val="22"/>
              </w:rPr>
              <w:t>айлом.</w:t>
            </w:r>
          </w:p>
        </w:tc>
      </w:tr>
      <w:tr w:rsidR="00D71798" w:rsidRPr="008A279D" w14:paraId="531BED12" w14:textId="77777777">
        <w:tc>
          <w:tcPr>
            <w:tcW w:w="493" w:type="dxa"/>
            <w:tcBorders>
              <w:top w:val="single" w:sz="6" w:space="0" w:color="000000"/>
              <w:left w:val="single" w:sz="6" w:space="0" w:color="000000"/>
              <w:bottom w:val="single" w:sz="6" w:space="0" w:color="000000"/>
              <w:right w:val="single" w:sz="6" w:space="0" w:color="000000"/>
            </w:tcBorders>
          </w:tcPr>
          <w:p w14:paraId="256A16F1"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71FEEE1E" w14:textId="77777777" w:rsidR="00DD14C2" w:rsidRPr="008A279D" w:rsidRDefault="009635CC">
            <w:pPr>
              <w:widowControl w:val="0"/>
              <w:jc w:val="both"/>
              <w:rPr>
                <w:color w:val="000000" w:themeColor="text1"/>
                <w:sz w:val="22"/>
                <w:szCs w:val="22"/>
              </w:rPr>
            </w:pPr>
            <w:r w:rsidRPr="008A279D">
              <w:rPr>
                <w:color w:val="000000" w:themeColor="text1"/>
                <w:sz w:val="22"/>
                <w:szCs w:val="22"/>
              </w:rPr>
              <w:t>Сведения о валюте, используемой для формирования цены договора и расчетов с исполнителями (подрядчиками, поставщиками)</w:t>
            </w:r>
          </w:p>
        </w:tc>
        <w:tc>
          <w:tcPr>
            <w:tcW w:w="6148" w:type="dxa"/>
            <w:tcBorders>
              <w:top w:val="single" w:sz="6" w:space="0" w:color="000000"/>
              <w:left w:val="single" w:sz="6" w:space="0" w:color="000000"/>
              <w:bottom w:val="single" w:sz="6" w:space="0" w:color="000000"/>
              <w:right w:val="single" w:sz="6" w:space="0" w:color="000000"/>
            </w:tcBorders>
          </w:tcPr>
          <w:p w14:paraId="5C01FB8B" w14:textId="77777777" w:rsidR="00DD14C2" w:rsidRPr="008A279D" w:rsidRDefault="009635CC" w:rsidP="007601A2">
            <w:pPr>
              <w:widowControl w:val="0"/>
              <w:jc w:val="both"/>
              <w:rPr>
                <w:color w:val="000000" w:themeColor="text1"/>
                <w:sz w:val="22"/>
                <w:szCs w:val="22"/>
              </w:rPr>
            </w:pPr>
            <w:r w:rsidRPr="008A279D">
              <w:rPr>
                <w:color w:val="000000" w:themeColor="text1"/>
                <w:sz w:val="22"/>
                <w:szCs w:val="22"/>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заключённого договора иностранная валюта не используется</w:t>
            </w:r>
          </w:p>
        </w:tc>
      </w:tr>
      <w:tr w:rsidR="00D71798" w:rsidRPr="008A279D" w14:paraId="05D52759" w14:textId="77777777">
        <w:trPr>
          <w:trHeight w:val="1439"/>
        </w:trPr>
        <w:tc>
          <w:tcPr>
            <w:tcW w:w="493" w:type="dxa"/>
            <w:tcBorders>
              <w:top w:val="single" w:sz="6" w:space="0" w:color="000000"/>
              <w:left w:val="single" w:sz="6" w:space="0" w:color="000000"/>
              <w:bottom w:val="single" w:sz="6" w:space="0" w:color="000000"/>
              <w:right w:val="single" w:sz="6" w:space="0" w:color="000000"/>
            </w:tcBorders>
          </w:tcPr>
          <w:p w14:paraId="7162A2C1"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700AB06F" w14:textId="77777777" w:rsidR="00DD14C2" w:rsidRPr="008A279D" w:rsidRDefault="009635CC">
            <w:pPr>
              <w:widowControl w:val="0"/>
              <w:jc w:val="both"/>
              <w:rPr>
                <w:color w:val="000000" w:themeColor="text1"/>
                <w:sz w:val="22"/>
                <w:szCs w:val="22"/>
              </w:rPr>
            </w:pPr>
            <w:r w:rsidRPr="008A279D">
              <w:rPr>
                <w:color w:val="000000" w:themeColor="text1"/>
                <w:sz w:val="22"/>
                <w:szCs w:val="22"/>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48" w:type="dxa"/>
            <w:tcBorders>
              <w:top w:val="single" w:sz="6" w:space="0" w:color="000000"/>
              <w:left w:val="single" w:sz="6" w:space="0" w:color="000000"/>
              <w:bottom w:val="single" w:sz="6" w:space="0" w:color="000000"/>
              <w:right w:val="single" w:sz="6" w:space="0" w:color="000000"/>
            </w:tcBorders>
          </w:tcPr>
          <w:p w14:paraId="0D52E0CE" w14:textId="77777777" w:rsidR="00641A30" w:rsidRPr="00641A30" w:rsidRDefault="00641A30" w:rsidP="00641A30">
            <w:pPr>
              <w:widowControl w:val="0"/>
              <w:tabs>
                <w:tab w:val="left" w:pos="284"/>
              </w:tabs>
              <w:suppressAutoHyphens/>
              <w:jc w:val="both"/>
              <w:rPr>
                <w:color w:val="000000" w:themeColor="text1"/>
                <w:sz w:val="22"/>
                <w:szCs w:val="22"/>
              </w:rPr>
            </w:pPr>
            <w:r w:rsidRPr="00641A30">
              <w:rPr>
                <w:color w:val="000000" w:themeColor="text1"/>
                <w:sz w:val="22"/>
                <w:szCs w:val="22"/>
              </w:rPr>
              <w:t>Цена договора включает в себя стоимость выполнения работ, стоимость материалов, планируемых к применению, транспортные расходы, затраты на эксплуатацию машин и механизмов, обязательные налоговые платежи, а также иные затраты, не упомянутые, но необходимые для выполнения работ.</w:t>
            </w:r>
          </w:p>
          <w:p w14:paraId="651F88EF" w14:textId="78EBE8E7" w:rsidR="00DD14C2" w:rsidRPr="008A279D" w:rsidRDefault="00DD14C2" w:rsidP="004C17EE">
            <w:pPr>
              <w:widowControl w:val="0"/>
              <w:ind w:right="152"/>
              <w:jc w:val="both"/>
              <w:rPr>
                <w:color w:val="000000" w:themeColor="text1"/>
                <w:sz w:val="22"/>
                <w:szCs w:val="22"/>
              </w:rPr>
            </w:pPr>
          </w:p>
        </w:tc>
      </w:tr>
      <w:tr w:rsidR="00D71798" w:rsidRPr="008A279D" w14:paraId="5D732354" w14:textId="77777777">
        <w:tc>
          <w:tcPr>
            <w:tcW w:w="493" w:type="dxa"/>
            <w:tcBorders>
              <w:top w:val="single" w:sz="6" w:space="0" w:color="000000"/>
              <w:left w:val="single" w:sz="6" w:space="0" w:color="000000"/>
              <w:bottom w:val="single" w:sz="6" w:space="0" w:color="000000"/>
              <w:right w:val="single" w:sz="6" w:space="0" w:color="000000"/>
            </w:tcBorders>
          </w:tcPr>
          <w:p w14:paraId="5D5331BC"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5BA7E02C" w14:textId="77777777" w:rsidR="00DD14C2" w:rsidRPr="008A279D" w:rsidRDefault="009635CC">
            <w:pPr>
              <w:widowControl w:val="0"/>
              <w:jc w:val="both"/>
              <w:rPr>
                <w:color w:val="000000" w:themeColor="text1"/>
                <w:sz w:val="22"/>
                <w:szCs w:val="22"/>
              </w:rPr>
            </w:pPr>
            <w:r w:rsidRPr="008A279D">
              <w:rPr>
                <w:color w:val="000000" w:themeColor="text1"/>
                <w:sz w:val="22"/>
                <w:szCs w:val="22"/>
              </w:rPr>
              <w:t>Форма, сроки и порядок оплаты товара, услуги, работы</w:t>
            </w:r>
          </w:p>
        </w:tc>
        <w:tc>
          <w:tcPr>
            <w:tcW w:w="6148" w:type="dxa"/>
            <w:tcBorders>
              <w:top w:val="single" w:sz="6" w:space="0" w:color="000000"/>
              <w:left w:val="single" w:sz="6" w:space="0" w:color="000000"/>
              <w:bottom w:val="single" w:sz="6" w:space="0" w:color="000000"/>
              <w:right w:val="single" w:sz="6" w:space="0" w:color="000000"/>
            </w:tcBorders>
          </w:tcPr>
          <w:p w14:paraId="524FE0E2" w14:textId="45CBB995" w:rsidR="00DD14C2" w:rsidRPr="008A279D" w:rsidRDefault="00641A30" w:rsidP="007A594E">
            <w:pPr>
              <w:widowControl w:val="0"/>
              <w:autoSpaceDE w:val="0"/>
              <w:autoSpaceDN w:val="0"/>
              <w:adjustRightInd w:val="0"/>
              <w:jc w:val="both"/>
              <w:rPr>
                <w:color w:val="000000" w:themeColor="text1"/>
                <w:sz w:val="22"/>
                <w:szCs w:val="22"/>
              </w:rPr>
            </w:pPr>
            <w:r w:rsidRPr="00641A30">
              <w:rPr>
                <w:color w:val="000000" w:themeColor="text1"/>
                <w:sz w:val="22"/>
                <w:szCs w:val="22"/>
              </w:rPr>
              <w:t>Расчет с Подрядчиком производится в срок не более 7 (семи) рабочих дней с даты подписания Заказчиком документа о приемке, после выполнения всего объема Работ и их принятия на основании представленных Подрядчиком справки о стоимости выполненных работ и затрат (формы № КС-3), прилагаемых к ним актов о приемке выполненных Работ (формы № КС-2), подписанных Сторонами, а также счета и счета-фактуры (при отсутствии освобождение от НДС).</w:t>
            </w:r>
          </w:p>
        </w:tc>
      </w:tr>
      <w:tr w:rsidR="00D71798" w:rsidRPr="008A279D" w14:paraId="3526B89E" w14:textId="77777777">
        <w:tc>
          <w:tcPr>
            <w:tcW w:w="493" w:type="dxa"/>
            <w:tcBorders>
              <w:top w:val="single" w:sz="6" w:space="0" w:color="000000"/>
              <w:left w:val="single" w:sz="6" w:space="0" w:color="000000"/>
              <w:bottom w:val="single" w:sz="6" w:space="0" w:color="000000"/>
              <w:right w:val="single" w:sz="6" w:space="0" w:color="000000"/>
            </w:tcBorders>
          </w:tcPr>
          <w:p w14:paraId="251F3691"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397D257A" w14:textId="77777777" w:rsidR="00DD14C2" w:rsidRPr="008A279D" w:rsidRDefault="009635CC">
            <w:pPr>
              <w:widowControl w:val="0"/>
              <w:rPr>
                <w:color w:val="000000" w:themeColor="text1"/>
                <w:sz w:val="22"/>
                <w:szCs w:val="22"/>
              </w:rPr>
            </w:pPr>
            <w:r w:rsidRPr="008A279D">
              <w:rPr>
                <w:color w:val="000000" w:themeColor="text1"/>
                <w:sz w:val="22"/>
                <w:szCs w:val="22"/>
              </w:rPr>
              <w:t>Форма, порядок, дата начала и дата окончания срока предоставления участникам закупки разъяснений положений документации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14:paraId="101356C6" w14:textId="73C3489A" w:rsidR="003577DC" w:rsidRPr="008A279D" w:rsidRDefault="003577DC" w:rsidP="001A2C27">
            <w:pPr>
              <w:autoSpaceDE w:val="0"/>
              <w:autoSpaceDN w:val="0"/>
              <w:adjustRightInd w:val="0"/>
              <w:jc w:val="both"/>
              <w:rPr>
                <w:color w:val="000000" w:themeColor="text1"/>
                <w:sz w:val="22"/>
                <w:szCs w:val="22"/>
              </w:rPr>
            </w:pPr>
            <w:r w:rsidRPr="008A279D">
              <w:rPr>
                <w:color w:val="000000" w:themeColor="text1"/>
                <w:sz w:val="22"/>
                <w:szCs w:val="22"/>
              </w:rPr>
              <w:t xml:space="preserve">Любой участник конкурентной закупки вправе направить заказчику в порядке, предусмотренном Федеральным законом от 18.07.2011 № 223-ФЗ "О закупках товаров, работ, услуг отдельными видами юридических лиц" и положением о </w:t>
            </w:r>
            <w:r w:rsidRPr="008A279D">
              <w:rPr>
                <w:color w:val="000000" w:themeColor="text1"/>
                <w:sz w:val="22"/>
                <w:szCs w:val="22"/>
              </w:rPr>
              <w:lastRenderedPageBreak/>
              <w:t>закупке, запрос о даче разъяснений положений извещения об осуществлении закупки и (или) документации о закупке.</w:t>
            </w:r>
          </w:p>
          <w:p w14:paraId="380CB18A" w14:textId="0CFAE441" w:rsidR="00DD14C2" w:rsidRPr="008A279D" w:rsidRDefault="009635CC" w:rsidP="001A2C27">
            <w:pPr>
              <w:autoSpaceDE w:val="0"/>
              <w:autoSpaceDN w:val="0"/>
              <w:adjustRightInd w:val="0"/>
              <w:jc w:val="both"/>
              <w:rPr>
                <w:i/>
                <w:color w:val="000000" w:themeColor="text1"/>
                <w:sz w:val="22"/>
                <w:szCs w:val="22"/>
              </w:rPr>
            </w:pPr>
            <w:r w:rsidRPr="008A279D">
              <w:rPr>
                <w:bCs/>
                <w:i/>
                <w:color w:val="000000" w:themeColor="text1"/>
                <w:sz w:val="22"/>
                <w:szCs w:val="22"/>
              </w:rPr>
              <w:t>Форма:</w:t>
            </w:r>
            <w:r w:rsidRPr="008A279D">
              <w:rPr>
                <w:i/>
                <w:color w:val="000000" w:themeColor="text1"/>
                <w:sz w:val="22"/>
                <w:szCs w:val="22"/>
              </w:rPr>
              <w:t xml:space="preserve"> произвольная, в виде электронного документа.</w:t>
            </w:r>
          </w:p>
          <w:p w14:paraId="3090D47F" w14:textId="685F5C68" w:rsidR="003577DC" w:rsidRPr="008A279D" w:rsidRDefault="003577DC" w:rsidP="001A2C27">
            <w:pPr>
              <w:widowControl w:val="0"/>
              <w:jc w:val="both"/>
              <w:rPr>
                <w:color w:val="000000" w:themeColor="text1"/>
                <w:sz w:val="22"/>
                <w:szCs w:val="22"/>
              </w:rPr>
            </w:pPr>
            <w:r w:rsidRPr="008A279D">
              <w:rPr>
                <w:color w:val="000000" w:themeColor="text1"/>
                <w:sz w:val="22"/>
                <w:szCs w:val="22"/>
              </w:rPr>
              <w:t xml:space="preserve">В течение трех рабочих дней с даты поступления </w:t>
            </w:r>
            <w:proofErr w:type="gramStart"/>
            <w:r w:rsidRPr="008A279D">
              <w:rPr>
                <w:color w:val="000000" w:themeColor="text1"/>
                <w:sz w:val="22"/>
                <w:szCs w:val="22"/>
              </w:rPr>
              <w:t>запроса,  заказчик</w:t>
            </w:r>
            <w:proofErr w:type="gramEnd"/>
            <w:r w:rsidRPr="008A279D">
              <w:rPr>
                <w:color w:val="000000" w:themeColor="text1"/>
                <w:sz w:val="22"/>
                <w:szCs w:val="22"/>
              </w:rPr>
              <w:t xml:space="preserve">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00B4642" w14:textId="2971FEAF" w:rsidR="00DD14C2" w:rsidRPr="008A279D" w:rsidRDefault="009635CC" w:rsidP="001A2C27">
            <w:pPr>
              <w:widowControl w:val="0"/>
              <w:jc w:val="both"/>
              <w:rPr>
                <w:color w:val="000000" w:themeColor="text1"/>
                <w:sz w:val="22"/>
                <w:szCs w:val="22"/>
              </w:rPr>
            </w:pPr>
            <w:r w:rsidRPr="008A279D">
              <w:rPr>
                <w:color w:val="000000" w:themeColor="text1"/>
                <w:sz w:val="22"/>
                <w:szCs w:val="22"/>
              </w:rPr>
              <w:t xml:space="preserve">Дата начала и окончания срока предоставления участникам запроса предложений разъяснений положений извещения о проведении запроса предложений в электронной форме и (или) документации о закупке: </w:t>
            </w:r>
          </w:p>
          <w:p w14:paraId="154455F8" w14:textId="77777777" w:rsidR="001A2C27" w:rsidRPr="008A279D" w:rsidRDefault="001A2C27" w:rsidP="001A2C27">
            <w:pPr>
              <w:widowControl w:val="0"/>
              <w:jc w:val="both"/>
              <w:rPr>
                <w:color w:val="000000" w:themeColor="text1"/>
                <w:sz w:val="22"/>
                <w:szCs w:val="22"/>
              </w:rPr>
            </w:pPr>
          </w:p>
          <w:p w14:paraId="19F9E4A8" w14:textId="175BBED3" w:rsidR="001A2C27" w:rsidRPr="008A279D" w:rsidRDefault="001A2C27" w:rsidP="001A2C27">
            <w:pPr>
              <w:widowControl w:val="0"/>
              <w:jc w:val="both"/>
              <w:rPr>
                <w:b/>
                <w:i/>
                <w:color w:val="000000" w:themeColor="text1"/>
                <w:sz w:val="22"/>
                <w:szCs w:val="22"/>
              </w:rPr>
            </w:pPr>
            <w:r w:rsidRPr="008A279D">
              <w:rPr>
                <w:b/>
                <w:i/>
                <w:color w:val="000000" w:themeColor="text1"/>
                <w:sz w:val="22"/>
                <w:szCs w:val="22"/>
                <w:highlight w:val="yellow"/>
              </w:rPr>
              <w:t>С даты размещения документации в ЕИС</w:t>
            </w:r>
            <w:r w:rsidR="00AB7319">
              <w:rPr>
                <w:b/>
                <w:i/>
                <w:color w:val="000000" w:themeColor="text1"/>
                <w:sz w:val="22"/>
                <w:szCs w:val="22"/>
                <w:highlight w:val="yellow"/>
              </w:rPr>
              <w:t xml:space="preserve"> 10</w:t>
            </w:r>
            <w:r w:rsidR="00C92496">
              <w:rPr>
                <w:b/>
                <w:i/>
                <w:color w:val="000000" w:themeColor="text1"/>
                <w:sz w:val="22"/>
                <w:szCs w:val="22"/>
                <w:highlight w:val="yellow"/>
              </w:rPr>
              <w:t>.0</w:t>
            </w:r>
            <w:r w:rsidR="00C12960">
              <w:rPr>
                <w:b/>
                <w:i/>
                <w:color w:val="000000" w:themeColor="text1"/>
                <w:sz w:val="22"/>
                <w:szCs w:val="22"/>
                <w:highlight w:val="yellow"/>
              </w:rPr>
              <w:t>3.</w:t>
            </w:r>
            <w:r w:rsidR="00C92496">
              <w:rPr>
                <w:b/>
                <w:i/>
                <w:color w:val="000000" w:themeColor="text1"/>
                <w:sz w:val="22"/>
                <w:szCs w:val="22"/>
                <w:highlight w:val="yellow"/>
              </w:rPr>
              <w:t xml:space="preserve">2025г. </w:t>
            </w:r>
            <w:r w:rsidRPr="008A279D">
              <w:rPr>
                <w:b/>
                <w:i/>
                <w:color w:val="000000" w:themeColor="text1"/>
                <w:sz w:val="22"/>
                <w:szCs w:val="22"/>
                <w:highlight w:val="yellow"/>
              </w:rPr>
              <w:t xml:space="preserve">до </w:t>
            </w:r>
            <w:r w:rsidR="00AB7319">
              <w:rPr>
                <w:b/>
                <w:i/>
                <w:color w:val="000000" w:themeColor="text1"/>
                <w:sz w:val="22"/>
                <w:szCs w:val="22"/>
                <w:highlight w:val="yellow"/>
              </w:rPr>
              <w:t>20</w:t>
            </w:r>
            <w:r w:rsidR="00C92496">
              <w:rPr>
                <w:b/>
                <w:i/>
                <w:color w:val="000000" w:themeColor="text1"/>
                <w:sz w:val="22"/>
                <w:szCs w:val="22"/>
                <w:highlight w:val="yellow"/>
              </w:rPr>
              <w:t>.0</w:t>
            </w:r>
            <w:r w:rsidR="00670844">
              <w:rPr>
                <w:b/>
                <w:i/>
                <w:color w:val="000000" w:themeColor="text1"/>
                <w:sz w:val="22"/>
                <w:szCs w:val="22"/>
                <w:highlight w:val="yellow"/>
              </w:rPr>
              <w:t>3</w:t>
            </w:r>
            <w:r w:rsidR="00C92496">
              <w:rPr>
                <w:b/>
                <w:i/>
                <w:color w:val="000000" w:themeColor="text1"/>
                <w:sz w:val="22"/>
                <w:szCs w:val="22"/>
                <w:highlight w:val="yellow"/>
              </w:rPr>
              <w:t>.2025г.</w:t>
            </w:r>
            <w:r w:rsidRPr="008A279D">
              <w:rPr>
                <w:b/>
                <w:i/>
                <w:color w:val="000000" w:themeColor="text1"/>
                <w:sz w:val="22"/>
                <w:szCs w:val="22"/>
                <w:highlight w:val="yellow"/>
              </w:rPr>
              <w:t xml:space="preserve"> года 09.59 часов (по местному времени Заказчика).</w:t>
            </w:r>
            <w:r w:rsidRPr="008A279D">
              <w:rPr>
                <w:b/>
                <w:i/>
                <w:color w:val="000000" w:themeColor="text1"/>
                <w:sz w:val="22"/>
                <w:szCs w:val="22"/>
              </w:rPr>
              <w:t xml:space="preserve"> </w:t>
            </w:r>
          </w:p>
          <w:p w14:paraId="28C50588" w14:textId="77777777" w:rsidR="001A2C27" w:rsidRPr="008A279D" w:rsidRDefault="001A2C27" w:rsidP="001A2C27">
            <w:pPr>
              <w:widowControl w:val="0"/>
              <w:jc w:val="both"/>
              <w:rPr>
                <w:b/>
                <w:i/>
                <w:color w:val="000000" w:themeColor="text1"/>
                <w:sz w:val="22"/>
                <w:szCs w:val="22"/>
              </w:rPr>
            </w:pPr>
          </w:p>
          <w:p w14:paraId="1524859E" w14:textId="77777777" w:rsidR="00DD14C2" w:rsidRPr="008A279D" w:rsidRDefault="009635CC" w:rsidP="001A2C27">
            <w:pPr>
              <w:widowControl w:val="0"/>
              <w:jc w:val="both"/>
              <w:rPr>
                <w:color w:val="000000" w:themeColor="text1"/>
                <w:sz w:val="22"/>
                <w:szCs w:val="22"/>
              </w:rPr>
            </w:pPr>
            <w:r w:rsidRPr="008A279D">
              <w:rPr>
                <w:color w:val="000000" w:themeColor="text1"/>
                <w:sz w:val="22"/>
                <w:szCs w:val="22"/>
              </w:rPr>
              <w:t>Разъяснения положений извещения о проведении запроса предложений в электронной форме и (или) документации о закупке могут быть даны Заказчиком по собственной инициативе в любое время до даты окончания срока подачи заявок на участие в запросе предложений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предложений в электронной форме, такие разъяснения размещаются в единой информационной системе.</w:t>
            </w:r>
          </w:p>
        </w:tc>
      </w:tr>
      <w:tr w:rsidR="00D71798" w:rsidRPr="008A279D" w14:paraId="0145A751" w14:textId="77777777">
        <w:tc>
          <w:tcPr>
            <w:tcW w:w="493" w:type="dxa"/>
            <w:tcBorders>
              <w:top w:val="single" w:sz="6" w:space="0" w:color="000000"/>
              <w:left w:val="single" w:sz="6" w:space="0" w:color="000000"/>
              <w:bottom w:val="single" w:sz="6" w:space="0" w:color="000000"/>
              <w:right w:val="single" w:sz="6" w:space="0" w:color="000000"/>
            </w:tcBorders>
          </w:tcPr>
          <w:p w14:paraId="29856469"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bookmarkStart w:id="5" w:name="_Hlk187745819"/>
          </w:p>
        </w:tc>
        <w:tc>
          <w:tcPr>
            <w:tcW w:w="3733" w:type="dxa"/>
            <w:tcBorders>
              <w:top w:val="single" w:sz="6" w:space="0" w:color="000000"/>
              <w:left w:val="single" w:sz="6" w:space="0" w:color="000000"/>
              <w:bottom w:val="single" w:sz="6" w:space="0" w:color="000000"/>
              <w:right w:val="single" w:sz="6" w:space="0" w:color="000000"/>
            </w:tcBorders>
            <w:vAlign w:val="center"/>
          </w:tcPr>
          <w:p w14:paraId="7D69CFE8" w14:textId="77777777" w:rsidR="00DD14C2" w:rsidRPr="008A279D" w:rsidRDefault="009635CC" w:rsidP="004369FB">
            <w:pPr>
              <w:widowControl w:val="0"/>
              <w:jc w:val="both"/>
              <w:rPr>
                <w:color w:val="000000" w:themeColor="text1"/>
                <w:sz w:val="22"/>
                <w:szCs w:val="22"/>
              </w:rPr>
            </w:pPr>
            <w:r w:rsidRPr="008A279D">
              <w:rPr>
                <w:color w:val="000000" w:themeColor="text1"/>
                <w:sz w:val="22"/>
                <w:szCs w:val="22"/>
              </w:rPr>
              <w:t xml:space="preserve">Требования к участникам закупки </w:t>
            </w:r>
          </w:p>
        </w:tc>
        <w:tc>
          <w:tcPr>
            <w:tcW w:w="6148" w:type="dxa"/>
            <w:tcBorders>
              <w:top w:val="single" w:sz="6" w:space="0" w:color="000000"/>
              <w:left w:val="single" w:sz="6" w:space="0" w:color="000000"/>
              <w:bottom w:val="single" w:sz="6" w:space="0" w:color="000000"/>
              <w:right w:val="single" w:sz="6" w:space="0" w:color="000000"/>
            </w:tcBorders>
            <w:vAlign w:val="center"/>
          </w:tcPr>
          <w:p w14:paraId="17085DEF" w14:textId="08CD03F4" w:rsidR="00DD14C2" w:rsidRPr="00C12960" w:rsidRDefault="00192DD5" w:rsidP="00C92496">
            <w:pPr>
              <w:autoSpaceDE w:val="0"/>
              <w:autoSpaceDN w:val="0"/>
              <w:adjustRightInd w:val="0"/>
              <w:jc w:val="both"/>
              <w:rPr>
                <w:color w:val="000000" w:themeColor="text1"/>
                <w:sz w:val="22"/>
                <w:szCs w:val="22"/>
              </w:rPr>
            </w:pPr>
            <w:r w:rsidRPr="00C12960">
              <w:rPr>
                <w:color w:val="000000" w:themeColor="text1"/>
                <w:sz w:val="22"/>
                <w:szCs w:val="22"/>
              </w:rPr>
              <w:t>ТРЕБОВАНИЯ К УЧАСТНИКАМ</w:t>
            </w:r>
            <w:r w:rsidR="009635CC" w:rsidRPr="00C12960">
              <w:rPr>
                <w:color w:val="000000" w:themeColor="text1"/>
                <w:sz w:val="22"/>
                <w:szCs w:val="22"/>
              </w:rPr>
              <w:t>:</w:t>
            </w:r>
          </w:p>
          <w:p w14:paraId="02619809" w14:textId="7E0048F0" w:rsidR="008A279D" w:rsidRPr="00C12960" w:rsidRDefault="008A279D" w:rsidP="00C92496">
            <w:pPr>
              <w:widowControl w:val="0"/>
              <w:autoSpaceDE w:val="0"/>
              <w:autoSpaceDN w:val="0"/>
              <w:adjustRightInd w:val="0"/>
              <w:contextualSpacing/>
              <w:jc w:val="both"/>
              <w:rPr>
                <w:color w:val="000000" w:themeColor="text1"/>
                <w:sz w:val="22"/>
                <w:szCs w:val="22"/>
              </w:rPr>
            </w:pPr>
            <w:r w:rsidRPr="00C12960">
              <w:rPr>
                <w:color w:val="000000" w:themeColor="text1"/>
                <w:sz w:val="22"/>
                <w:szCs w:val="22"/>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4">
              <w:r w:rsidRPr="00C12960">
                <w:rPr>
                  <w:color w:val="000000" w:themeColor="text1"/>
                  <w:sz w:val="22"/>
                  <w:szCs w:val="22"/>
                </w:rPr>
                <w:t>законом</w:t>
              </w:r>
            </w:hyperlink>
            <w:r w:rsidRPr="00C12960">
              <w:rPr>
                <w:color w:val="000000" w:themeColor="text1"/>
                <w:sz w:val="22"/>
                <w:szCs w:val="22"/>
              </w:rPr>
              <w:t xml:space="preserve"> от 14 июля 2022 г. № 255-ФЗ «О контроле за деятельностью лиц, 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751240C5" w14:textId="659179F0" w:rsidR="008A279D" w:rsidRPr="00C12960" w:rsidRDefault="008A279D" w:rsidP="00C92496">
            <w:pPr>
              <w:widowControl w:val="0"/>
              <w:autoSpaceDE w:val="0"/>
              <w:autoSpaceDN w:val="0"/>
              <w:adjustRightInd w:val="0"/>
              <w:jc w:val="both"/>
              <w:rPr>
                <w:color w:val="000000" w:themeColor="text1"/>
                <w:sz w:val="22"/>
                <w:szCs w:val="22"/>
              </w:rPr>
            </w:pPr>
            <w:r w:rsidRPr="00C12960">
              <w:rPr>
                <w:color w:val="000000" w:themeColor="text1"/>
                <w:sz w:val="22"/>
                <w:szCs w:val="22"/>
              </w:rPr>
              <w:t>К участникам закупки предъявляются следующие обязательные требования:</w:t>
            </w:r>
          </w:p>
          <w:p w14:paraId="09971F64" w14:textId="7777777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59C0790" w14:textId="7777777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proofErr w:type="spellStart"/>
            <w:r w:rsidRPr="00C12960">
              <w:rPr>
                <w:sz w:val="22"/>
                <w:szCs w:val="22"/>
              </w:rPr>
              <w:t>непроведение</w:t>
            </w:r>
            <w:proofErr w:type="spellEnd"/>
            <w:r w:rsidRPr="00C12960">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C12960">
              <w:rPr>
                <w:sz w:val="22"/>
                <w:szCs w:val="22"/>
              </w:rPr>
              <w:lastRenderedPageBreak/>
              <w:t>предпринимателя, банкротом и об открытии конкурсного производства;</w:t>
            </w:r>
          </w:p>
          <w:p w14:paraId="4DDAD6AF" w14:textId="28C1FE38"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proofErr w:type="spellStart"/>
            <w:r w:rsidRPr="00C12960">
              <w:rPr>
                <w:sz w:val="22"/>
                <w:szCs w:val="22"/>
              </w:rPr>
              <w:t>неприостановление</w:t>
            </w:r>
            <w:proofErr w:type="spellEnd"/>
            <w:r w:rsidRPr="00C12960">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5F6ADA54" w14:textId="69FFE379"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w:t>
            </w:r>
            <w:r w:rsidR="007A594E">
              <w:rPr>
                <w:sz w:val="22"/>
                <w:szCs w:val="22"/>
              </w:rPr>
              <w:t xml:space="preserve"> </w:t>
            </w:r>
            <w:r w:rsidRPr="00C12960">
              <w:rPr>
                <w:sz w:val="22"/>
                <w:szCs w:val="22"/>
              </w:rPr>
              <w:t>на финансирование проката или показа национального фильма;</w:t>
            </w:r>
          </w:p>
          <w:p w14:paraId="2146B1CB" w14:textId="66FEC7D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01F7417" w14:textId="1DF40018"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1B56ACD" w14:textId="76C669CF"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w:t>
            </w:r>
            <w:r w:rsidRPr="00C12960">
              <w:rPr>
                <w:sz w:val="22"/>
                <w:szCs w:val="22"/>
              </w:rPr>
              <w:lastRenderedPageBreak/>
              <w:t xml:space="preserve">(директором,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12960">
              <w:rPr>
                <w:sz w:val="22"/>
                <w:szCs w:val="22"/>
              </w:rPr>
              <w:t>неполнородными</w:t>
            </w:r>
            <w:proofErr w:type="spellEnd"/>
            <w:r w:rsidRPr="00C12960">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7CF0925" w14:textId="7777777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участник закупки не является офшорной компанией;</w:t>
            </w:r>
          </w:p>
          <w:p w14:paraId="4EBB44A7" w14:textId="18C6812F" w:rsidR="00A830D2" w:rsidRPr="00C12960" w:rsidRDefault="00C12960" w:rsidP="007A594E">
            <w:pPr>
              <w:widowControl w:val="0"/>
              <w:numPr>
                <w:ilvl w:val="0"/>
                <w:numId w:val="12"/>
              </w:numPr>
              <w:tabs>
                <w:tab w:val="left" w:pos="1134"/>
              </w:tabs>
              <w:autoSpaceDE w:val="0"/>
              <w:autoSpaceDN w:val="0"/>
              <w:adjustRightInd w:val="0"/>
              <w:ind w:left="0" w:firstLine="709"/>
              <w:jc w:val="both"/>
              <w:rPr>
                <w:color w:val="000000" w:themeColor="text1"/>
                <w:sz w:val="22"/>
                <w:szCs w:val="22"/>
              </w:rPr>
            </w:pPr>
            <w:r w:rsidRPr="00C12960">
              <w:rPr>
                <w:sz w:val="22"/>
                <w:szCs w:val="22"/>
              </w:rPr>
              <w:t>отсутствие у участника закупки ограничений для участия в закупках, установленных законодательством Российской Федерации.</w:t>
            </w:r>
          </w:p>
        </w:tc>
      </w:tr>
      <w:bookmarkEnd w:id="5"/>
      <w:tr w:rsidR="00D71798" w:rsidRPr="008A279D" w14:paraId="2B8DD0AA" w14:textId="77777777">
        <w:tc>
          <w:tcPr>
            <w:tcW w:w="493" w:type="dxa"/>
            <w:tcBorders>
              <w:top w:val="single" w:sz="6" w:space="0" w:color="000000"/>
              <w:left w:val="single" w:sz="6" w:space="0" w:color="000000"/>
              <w:bottom w:val="single" w:sz="6" w:space="0" w:color="000000"/>
              <w:right w:val="single" w:sz="6" w:space="0" w:color="000000"/>
            </w:tcBorders>
          </w:tcPr>
          <w:p w14:paraId="6830906F"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2A21F381" w14:textId="77777777" w:rsidR="00DD14C2" w:rsidRPr="008A279D" w:rsidRDefault="009635CC">
            <w:pPr>
              <w:widowControl w:val="0"/>
              <w:rPr>
                <w:color w:val="000000" w:themeColor="text1"/>
                <w:sz w:val="22"/>
                <w:szCs w:val="22"/>
              </w:rPr>
            </w:pPr>
            <w:r w:rsidRPr="008A279D">
              <w:rPr>
                <w:color w:val="000000" w:themeColor="text1"/>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6148" w:type="dxa"/>
            <w:tcBorders>
              <w:top w:val="single" w:sz="6" w:space="0" w:color="000000"/>
              <w:left w:val="single" w:sz="6" w:space="0" w:color="000000"/>
              <w:bottom w:val="single" w:sz="6" w:space="0" w:color="000000"/>
              <w:right w:val="single" w:sz="6" w:space="0" w:color="000000"/>
            </w:tcBorders>
            <w:vAlign w:val="center"/>
          </w:tcPr>
          <w:p w14:paraId="7387607F" w14:textId="77777777" w:rsidR="00DD14C2" w:rsidRPr="008A279D" w:rsidRDefault="009635CC">
            <w:pPr>
              <w:widowControl w:val="0"/>
              <w:tabs>
                <w:tab w:val="left" w:pos="548"/>
                <w:tab w:val="left" w:pos="1438"/>
              </w:tabs>
              <w:jc w:val="both"/>
              <w:rPr>
                <w:bCs/>
                <w:color w:val="000000" w:themeColor="text1"/>
                <w:sz w:val="22"/>
                <w:szCs w:val="22"/>
              </w:rPr>
            </w:pPr>
            <w:r w:rsidRPr="008A279D">
              <w:rPr>
                <w:bCs/>
                <w:color w:val="000000" w:themeColor="text1"/>
                <w:sz w:val="22"/>
                <w:szCs w:val="22"/>
              </w:rPr>
              <w:t>Не установлено</w:t>
            </w:r>
          </w:p>
        </w:tc>
      </w:tr>
      <w:tr w:rsidR="00D71798" w:rsidRPr="008A279D" w14:paraId="4E3645FB" w14:textId="77777777">
        <w:tc>
          <w:tcPr>
            <w:tcW w:w="493" w:type="dxa"/>
            <w:tcBorders>
              <w:top w:val="single" w:sz="6" w:space="0" w:color="000000"/>
              <w:left w:val="single" w:sz="6" w:space="0" w:color="000000"/>
              <w:bottom w:val="single" w:sz="6" w:space="0" w:color="000000"/>
              <w:right w:val="single" w:sz="6" w:space="0" w:color="000000"/>
            </w:tcBorders>
          </w:tcPr>
          <w:p w14:paraId="7A8ACC37"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C95E9B" w14:textId="77777777" w:rsidR="00DD14C2" w:rsidRPr="008A279D" w:rsidRDefault="009635CC">
            <w:pPr>
              <w:widowControl w:val="0"/>
              <w:rPr>
                <w:color w:val="000000" w:themeColor="text1"/>
                <w:sz w:val="22"/>
                <w:szCs w:val="22"/>
              </w:rPr>
            </w:pPr>
            <w:r w:rsidRPr="008A279D">
              <w:rPr>
                <w:color w:val="000000" w:themeColor="text1"/>
                <w:sz w:val="22"/>
                <w:szCs w:val="22"/>
              </w:rPr>
              <w:t>Требования к содержанию, форме, оформлению и составу заявок на участие в запросе предложений в электронной форме, перечень документов, которые должны быть представлены в составе заявки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3F2743" w14:textId="77777777" w:rsidR="00DD14C2" w:rsidRPr="00994C23" w:rsidRDefault="009635CC"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Заявки на участие в запросе предложений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закупке.</w:t>
            </w:r>
          </w:p>
          <w:p w14:paraId="7AD23610" w14:textId="77777777" w:rsidR="00DD14C2" w:rsidRPr="00994C23" w:rsidRDefault="009635CC"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Заявка и документы, входящие в состав заявки, должны быть составлены на русском языке.</w:t>
            </w:r>
          </w:p>
          <w:p w14:paraId="6D710669" w14:textId="77777777" w:rsidR="00DD14C2" w:rsidRPr="00994C23" w:rsidRDefault="009635CC"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 xml:space="preserve">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Документы, подготовленные </w:t>
            </w:r>
            <w:proofErr w:type="gramStart"/>
            <w:r w:rsidRPr="00994C23">
              <w:rPr>
                <w:rFonts w:ascii="Times New Roman" w:hAnsi="Times New Roman" w:cs="Times New Roman"/>
                <w:bCs/>
                <w:color w:val="000000" w:themeColor="text1"/>
                <w:sz w:val="22"/>
                <w:szCs w:val="22"/>
              </w:rPr>
              <w:t>участником</w:t>
            </w:r>
            <w:proofErr w:type="gramEnd"/>
            <w:r w:rsidRPr="00994C23">
              <w:rPr>
                <w:rFonts w:ascii="Times New Roman" w:hAnsi="Times New Roman" w:cs="Times New Roman"/>
                <w:bCs/>
                <w:color w:val="000000" w:themeColor="text1"/>
                <w:sz w:val="22"/>
                <w:szCs w:val="22"/>
              </w:rPr>
              <w:t xml:space="preserve"> размещаются в виде файлов в формате с расширением «</w:t>
            </w:r>
            <w:proofErr w:type="spellStart"/>
            <w:r w:rsidRPr="00994C23">
              <w:rPr>
                <w:rFonts w:ascii="Times New Roman" w:hAnsi="Times New Roman" w:cs="Times New Roman"/>
                <w:bCs/>
                <w:color w:val="000000" w:themeColor="text1"/>
                <w:sz w:val="22"/>
                <w:szCs w:val="22"/>
              </w:rPr>
              <w:t>doc</w:t>
            </w:r>
            <w:proofErr w:type="spellEnd"/>
            <w:r w:rsidRPr="00994C23">
              <w:rPr>
                <w:rFonts w:ascii="Times New Roman" w:hAnsi="Times New Roman" w:cs="Times New Roman"/>
                <w:bCs/>
                <w:color w:val="000000" w:themeColor="text1"/>
                <w:sz w:val="22"/>
                <w:szCs w:val="22"/>
              </w:rPr>
              <w:t>», «</w:t>
            </w:r>
            <w:proofErr w:type="spellStart"/>
            <w:r w:rsidRPr="00994C23">
              <w:rPr>
                <w:rFonts w:ascii="Times New Roman" w:hAnsi="Times New Roman" w:cs="Times New Roman"/>
                <w:bCs/>
                <w:color w:val="000000" w:themeColor="text1"/>
                <w:sz w:val="22"/>
                <w:szCs w:val="22"/>
              </w:rPr>
              <w:t>docх</w:t>
            </w:r>
            <w:proofErr w:type="spellEnd"/>
            <w:r w:rsidRPr="00994C23">
              <w:rPr>
                <w:rFonts w:ascii="Times New Roman" w:hAnsi="Times New Roman" w:cs="Times New Roman"/>
                <w:bCs/>
                <w:color w:val="000000" w:themeColor="text1"/>
                <w:sz w:val="22"/>
                <w:szCs w:val="22"/>
              </w:rPr>
              <w:t>», «</w:t>
            </w:r>
            <w:proofErr w:type="spellStart"/>
            <w:r w:rsidRPr="00994C23">
              <w:rPr>
                <w:rFonts w:ascii="Times New Roman" w:hAnsi="Times New Roman" w:cs="Times New Roman"/>
                <w:bCs/>
                <w:color w:val="000000" w:themeColor="text1"/>
                <w:sz w:val="22"/>
                <w:szCs w:val="22"/>
              </w:rPr>
              <w:t>rtf</w:t>
            </w:r>
            <w:proofErr w:type="spellEnd"/>
            <w:r w:rsidRPr="00994C23">
              <w:rPr>
                <w:rFonts w:ascii="Times New Roman" w:hAnsi="Times New Roman" w:cs="Times New Roman"/>
                <w:bCs/>
                <w:color w:val="000000" w:themeColor="text1"/>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994C23">
              <w:rPr>
                <w:rFonts w:ascii="Times New Roman" w:hAnsi="Times New Roman" w:cs="Times New Roman"/>
                <w:bCs/>
                <w:color w:val="000000" w:themeColor="text1"/>
                <w:sz w:val="22"/>
                <w:szCs w:val="22"/>
              </w:rPr>
              <w:t>MicrosoftOffice</w:t>
            </w:r>
            <w:proofErr w:type="spellEnd"/>
            <w:r w:rsidRPr="00994C23">
              <w:rPr>
                <w:rFonts w:ascii="Times New Roman" w:hAnsi="Times New Roman" w:cs="Times New Roman"/>
                <w:bCs/>
                <w:color w:val="000000" w:themeColor="text1"/>
                <w:sz w:val="22"/>
                <w:szCs w:val="22"/>
              </w:rPr>
              <w:t xml:space="preserve"> и допускающих после </w:t>
            </w:r>
            <w:r w:rsidRPr="00994C23">
              <w:rPr>
                <w:rFonts w:ascii="Times New Roman" w:hAnsi="Times New Roman" w:cs="Times New Roman"/>
                <w:bCs/>
                <w:color w:val="000000" w:themeColor="text1"/>
                <w:sz w:val="22"/>
                <w:szCs w:val="22"/>
              </w:rPr>
              <w:lastRenderedPageBreak/>
              <w:t xml:space="preserve">сохранения возможность поиска, копирования и редактирования произвольного фрагмента текста документа. </w:t>
            </w:r>
          </w:p>
          <w:p w14:paraId="240FDB10" w14:textId="77777777" w:rsidR="00DD14C2" w:rsidRPr="00994C23" w:rsidRDefault="009635CC"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Участник может дополнительно (информационно) приложить документы заявки, в других форматах (</w:t>
            </w:r>
            <w:proofErr w:type="spellStart"/>
            <w:r w:rsidRPr="00994C23">
              <w:rPr>
                <w:rFonts w:ascii="Times New Roman" w:hAnsi="Times New Roman" w:cs="Times New Roman"/>
                <w:bCs/>
                <w:color w:val="000000" w:themeColor="text1"/>
                <w:sz w:val="22"/>
                <w:szCs w:val="22"/>
              </w:rPr>
              <w:t>pdf</w:t>
            </w:r>
            <w:proofErr w:type="spellEnd"/>
            <w:r w:rsidRPr="00994C23">
              <w:rPr>
                <w:rFonts w:ascii="Times New Roman" w:hAnsi="Times New Roman" w:cs="Times New Roman"/>
                <w:bCs/>
                <w:color w:val="000000" w:themeColor="text1"/>
                <w:sz w:val="22"/>
                <w:szCs w:val="22"/>
              </w:rPr>
              <w:t xml:space="preserve">, </w:t>
            </w:r>
            <w:proofErr w:type="spellStart"/>
            <w:r w:rsidRPr="00994C23">
              <w:rPr>
                <w:rFonts w:ascii="Times New Roman" w:hAnsi="Times New Roman" w:cs="Times New Roman"/>
                <w:bCs/>
                <w:color w:val="000000" w:themeColor="text1"/>
                <w:sz w:val="22"/>
                <w:szCs w:val="22"/>
              </w:rPr>
              <w:t>jpeg</w:t>
            </w:r>
            <w:proofErr w:type="spellEnd"/>
            <w:r w:rsidRPr="00994C23">
              <w:rPr>
                <w:rFonts w:ascii="Times New Roman" w:hAnsi="Times New Roman" w:cs="Times New Roman"/>
                <w:bCs/>
                <w:color w:val="000000" w:themeColor="text1"/>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0F53C477" w14:textId="77777777" w:rsidR="00DD14C2" w:rsidRPr="00994C23" w:rsidRDefault="009635CC"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1BA4BFEE" w14:textId="5B52FB7C" w:rsidR="00DD14C2" w:rsidRPr="00FC66A7" w:rsidRDefault="009635CC"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 xml:space="preserve">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 состоящую </w:t>
            </w:r>
            <w:r w:rsidRPr="00994C23">
              <w:rPr>
                <w:rFonts w:ascii="Times New Roman" w:hAnsi="Times New Roman" w:cs="Times New Roman"/>
                <w:bCs/>
                <w:color w:val="000000" w:themeColor="text1"/>
                <w:sz w:val="22"/>
                <w:szCs w:val="22"/>
              </w:rPr>
              <w:t xml:space="preserve">из ценового </w:t>
            </w:r>
            <w:proofErr w:type="gramStart"/>
            <w:r w:rsidRPr="00994C23">
              <w:rPr>
                <w:rFonts w:ascii="Times New Roman" w:hAnsi="Times New Roman" w:cs="Times New Roman"/>
                <w:bCs/>
                <w:color w:val="000000" w:themeColor="text1"/>
                <w:sz w:val="22"/>
                <w:szCs w:val="22"/>
              </w:rPr>
              <w:t xml:space="preserve">предложения </w:t>
            </w:r>
            <w:r w:rsidR="00C92496" w:rsidRPr="00994C23">
              <w:rPr>
                <w:rFonts w:ascii="Times New Roman" w:hAnsi="Times New Roman" w:cs="Times New Roman"/>
                <w:bCs/>
                <w:color w:val="000000" w:themeColor="text1"/>
                <w:sz w:val="22"/>
                <w:szCs w:val="22"/>
              </w:rPr>
              <w:t xml:space="preserve"> и</w:t>
            </w:r>
            <w:proofErr w:type="gramEnd"/>
            <w:r w:rsidR="00C92496" w:rsidRPr="00994C23">
              <w:rPr>
                <w:rFonts w:ascii="Times New Roman" w:hAnsi="Times New Roman" w:cs="Times New Roman"/>
                <w:bCs/>
                <w:color w:val="000000" w:themeColor="text1"/>
                <w:sz w:val="22"/>
                <w:szCs w:val="22"/>
              </w:rPr>
              <w:t xml:space="preserve">  </w:t>
            </w:r>
            <w:r w:rsidR="008A279D" w:rsidRPr="00994C23">
              <w:rPr>
                <w:rFonts w:ascii="Times New Roman" w:hAnsi="Times New Roman" w:cs="Times New Roman"/>
                <w:bCs/>
                <w:color w:val="000000" w:themeColor="text1"/>
                <w:sz w:val="22"/>
                <w:szCs w:val="22"/>
              </w:rPr>
              <w:t xml:space="preserve">одной </w:t>
            </w:r>
            <w:r w:rsidR="00484BC4" w:rsidRPr="00994C23">
              <w:rPr>
                <w:rFonts w:ascii="Times New Roman" w:hAnsi="Times New Roman" w:cs="Times New Roman"/>
                <w:bCs/>
                <w:color w:val="000000" w:themeColor="text1"/>
                <w:sz w:val="22"/>
                <w:szCs w:val="22"/>
              </w:rPr>
              <w:t>част</w:t>
            </w:r>
            <w:r w:rsidR="008A279D" w:rsidRPr="00994C23">
              <w:rPr>
                <w:rFonts w:ascii="Times New Roman" w:hAnsi="Times New Roman" w:cs="Times New Roman"/>
                <w:bCs/>
                <w:color w:val="000000" w:themeColor="text1"/>
                <w:sz w:val="22"/>
                <w:szCs w:val="22"/>
              </w:rPr>
              <w:t>и</w:t>
            </w:r>
            <w:r w:rsidR="00484BC4" w:rsidRPr="00994C23">
              <w:rPr>
                <w:rFonts w:ascii="Times New Roman" w:hAnsi="Times New Roman" w:cs="Times New Roman"/>
                <w:bCs/>
                <w:color w:val="000000" w:themeColor="text1"/>
                <w:sz w:val="22"/>
                <w:szCs w:val="22"/>
              </w:rPr>
              <w:t xml:space="preserve"> </w:t>
            </w:r>
            <w:r w:rsidRPr="00FC66A7">
              <w:rPr>
                <w:rFonts w:ascii="Times New Roman" w:hAnsi="Times New Roman" w:cs="Times New Roman"/>
                <w:bCs/>
                <w:color w:val="000000" w:themeColor="text1"/>
                <w:sz w:val="22"/>
                <w:szCs w:val="22"/>
              </w:rPr>
              <w:t>в сроки, установленные для подачи заявок в извещении и документации о проведении запроса предложений.</w:t>
            </w:r>
          </w:p>
          <w:p w14:paraId="0915630D" w14:textId="77777777" w:rsidR="008A14F5" w:rsidRPr="00FC66A7" w:rsidRDefault="008A14F5"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Заявки на участие в запросе предложений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закупке.</w:t>
            </w:r>
          </w:p>
          <w:p w14:paraId="1485969C" w14:textId="77777777" w:rsidR="008A14F5" w:rsidRPr="00FC66A7" w:rsidRDefault="008A14F5"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Заявка и документы, входящие в состав заявки, должны быть составлены на русском языке.</w:t>
            </w:r>
          </w:p>
          <w:p w14:paraId="63EF8A94" w14:textId="77777777" w:rsidR="008A14F5" w:rsidRPr="00FC66A7" w:rsidRDefault="008A14F5"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 xml:space="preserve">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77A43A89" w14:textId="77777777" w:rsidR="008A14F5" w:rsidRPr="00FC66A7" w:rsidRDefault="008A14F5"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 xml:space="preserve">Документы, подготовленные </w:t>
            </w:r>
            <w:proofErr w:type="gramStart"/>
            <w:r w:rsidRPr="00FC66A7">
              <w:rPr>
                <w:rFonts w:ascii="Times New Roman" w:hAnsi="Times New Roman" w:cs="Times New Roman"/>
                <w:bCs/>
                <w:color w:val="000000" w:themeColor="text1"/>
                <w:sz w:val="22"/>
                <w:szCs w:val="22"/>
              </w:rPr>
              <w:t>участником</w:t>
            </w:r>
            <w:proofErr w:type="gramEnd"/>
            <w:r w:rsidRPr="00FC66A7">
              <w:rPr>
                <w:rFonts w:ascii="Times New Roman" w:hAnsi="Times New Roman" w:cs="Times New Roman"/>
                <w:bCs/>
                <w:color w:val="000000" w:themeColor="text1"/>
                <w:sz w:val="22"/>
                <w:szCs w:val="22"/>
              </w:rPr>
              <w:t xml:space="preserve"> размещаются в виде файлов в формате с расширением «</w:t>
            </w:r>
            <w:proofErr w:type="spellStart"/>
            <w:r w:rsidRPr="00FC66A7">
              <w:rPr>
                <w:rFonts w:ascii="Times New Roman" w:hAnsi="Times New Roman" w:cs="Times New Roman"/>
                <w:bCs/>
                <w:color w:val="000000" w:themeColor="text1"/>
                <w:sz w:val="22"/>
                <w:szCs w:val="22"/>
              </w:rPr>
              <w:t>doc</w:t>
            </w:r>
            <w:proofErr w:type="spellEnd"/>
            <w:r w:rsidRPr="00FC66A7">
              <w:rPr>
                <w:rFonts w:ascii="Times New Roman" w:hAnsi="Times New Roman" w:cs="Times New Roman"/>
                <w:bCs/>
                <w:color w:val="000000" w:themeColor="text1"/>
                <w:sz w:val="22"/>
                <w:szCs w:val="22"/>
              </w:rPr>
              <w:t>», «</w:t>
            </w:r>
            <w:proofErr w:type="spellStart"/>
            <w:r w:rsidRPr="00FC66A7">
              <w:rPr>
                <w:rFonts w:ascii="Times New Roman" w:hAnsi="Times New Roman" w:cs="Times New Roman"/>
                <w:bCs/>
                <w:color w:val="000000" w:themeColor="text1"/>
                <w:sz w:val="22"/>
                <w:szCs w:val="22"/>
              </w:rPr>
              <w:t>docх</w:t>
            </w:r>
            <w:proofErr w:type="spellEnd"/>
            <w:r w:rsidRPr="00FC66A7">
              <w:rPr>
                <w:rFonts w:ascii="Times New Roman" w:hAnsi="Times New Roman" w:cs="Times New Roman"/>
                <w:bCs/>
                <w:color w:val="000000" w:themeColor="text1"/>
                <w:sz w:val="22"/>
                <w:szCs w:val="22"/>
              </w:rPr>
              <w:t>», «</w:t>
            </w:r>
            <w:proofErr w:type="spellStart"/>
            <w:r w:rsidRPr="00FC66A7">
              <w:rPr>
                <w:rFonts w:ascii="Times New Roman" w:hAnsi="Times New Roman" w:cs="Times New Roman"/>
                <w:bCs/>
                <w:color w:val="000000" w:themeColor="text1"/>
                <w:sz w:val="22"/>
                <w:szCs w:val="22"/>
              </w:rPr>
              <w:t>rtf</w:t>
            </w:r>
            <w:proofErr w:type="spellEnd"/>
            <w:r w:rsidRPr="00FC66A7">
              <w:rPr>
                <w:rFonts w:ascii="Times New Roman" w:hAnsi="Times New Roman" w:cs="Times New Roman"/>
                <w:bCs/>
                <w:color w:val="000000" w:themeColor="text1"/>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FC66A7">
              <w:rPr>
                <w:rFonts w:ascii="Times New Roman" w:hAnsi="Times New Roman" w:cs="Times New Roman"/>
                <w:bCs/>
                <w:color w:val="000000" w:themeColor="text1"/>
                <w:sz w:val="22"/>
                <w:szCs w:val="22"/>
              </w:rPr>
              <w:t>MicrosoftOffice</w:t>
            </w:r>
            <w:proofErr w:type="spellEnd"/>
            <w:r w:rsidRPr="00FC66A7">
              <w:rPr>
                <w:rFonts w:ascii="Times New Roman" w:hAnsi="Times New Roman" w:cs="Times New Roman"/>
                <w:bCs/>
                <w:color w:val="000000" w:themeColor="text1"/>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14:paraId="726693C0" w14:textId="77777777" w:rsidR="008A14F5" w:rsidRPr="00FC66A7" w:rsidRDefault="008A14F5"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Участник может дополнительно (информационно) приложить документы заявки, в других форматах (</w:t>
            </w:r>
            <w:proofErr w:type="spellStart"/>
            <w:r w:rsidRPr="00FC66A7">
              <w:rPr>
                <w:rFonts w:ascii="Times New Roman" w:hAnsi="Times New Roman" w:cs="Times New Roman"/>
                <w:bCs/>
                <w:color w:val="000000" w:themeColor="text1"/>
                <w:sz w:val="22"/>
                <w:szCs w:val="22"/>
              </w:rPr>
              <w:t>pdf</w:t>
            </w:r>
            <w:proofErr w:type="spellEnd"/>
            <w:r w:rsidRPr="00FC66A7">
              <w:rPr>
                <w:rFonts w:ascii="Times New Roman" w:hAnsi="Times New Roman" w:cs="Times New Roman"/>
                <w:bCs/>
                <w:color w:val="000000" w:themeColor="text1"/>
                <w:sz w:val="22"/>
                <w:szCs w:val="22"/>
              </w:rPr>
              <w:t xml:space="preserve">, </w:t>
            </w:r>
            <w:proofErr w:type="spellStart"/>
            <w:r w:rsidRPr="00FC66A7">
              <w:rPr>
                <w:rFonts w:ascii="Times New Roman" w:hAnsi="Times New Roman" w:cs="Times New Roman"/>
                <w:bCs/>
                <w:color w:val="000000" w:themeColor="text1"/>
                <w:sz w:val="22"/>
                <w:szCs w:val="22"/>
              </w:rPr>
              <w:t>jpeg</w:t>
            </w:r>
            <w:proofErr w:type="spellEnd"/>
            <w:r w:rsidRPr="00FC66A7">
              <w:rPr>
                <w:rFonts w:ascii="Times New Roman" w:hAnsi="Times New Roman" w:cs="Times New Roman"/>
                <w:bCs/>
                <w:color w:val="000000" w:themeColor="text1"/>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643F21DC" w14:textId="77777777" w:rsidR="008A14F5" w:rsidRPr="00FC66A7" w:rsidRDefault="008A14F5"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6502F187" w14:textId="77777777" w:rsidR="008A14F5" w:rsidRPr="00FC66A7" w:rsidRDefault="008A14F5"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 xml:space="preserve">Участник запроса предложений подает в электронной форме заявку на участие в запросе предложений оператору электронной торговой площадки. Форма заявки на участие в запросе предложений указывается в документации о проведении запроса предложений. </w:t>
            </w:r>
          </w:p>
          <w:p w14:paraId="50E1F6C9" w14:textId="6B91AF56"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 xml:space="preserve">Заявка на участие в запросе предложений в электронной форме направляется участником запроса предложений в </w:t>
            </w:r>
            <w:r w:rsidRPr="00994C23">
              <w:rPr>
                <w:rFonts w:ascii="Times New Roman" w:hAnsi="Times New Roman" w:cs="Times New Roman"/>
                <w:bCs/>
                <w:color w:val="000000" w:themeColor="text1"/>
                <w:sz w:val="22"/>
                <w:szCs w:val="22"/>
              </w:rPr>
              <w:lastRenderedPageBreak/>
              <w:t>электронной форме оператору электронной площадки в форме трех электронных документов, которые подаются одновременно.</w:t>
            </w:r>
          </w:p>
          <w:p w14:paraId="4F005ACC" w14:textId="3830B536"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 xml:space="preserve">Заявка на участие в запросе предложений в электронной форме состоит из двух </w:t>
            </w:r>
            <w:proofErr w:type="gramStart"/>
            <w:r w:rsidRPr="00994C23">
              <w:rPr>
                <w:rFonts w:ascii="Times New Roman" w:hAnsi="Times New Roman" w:cs="Times New Roman"/>
                <w:bCs/>
                <w:color w:val="000000" w:themeColor="text1"/>
                <w:sz w:val="22"/>
                <w:szCs w:val="22"/>
              </w:rPr>
              <w:t>частей  и</w:t>
            </w:r>
            <w:proofErr w:type="gramEnd"/>
            <w:r w:rsidRPr="00994C23">
              <w:rPr>
                <w:rFonts w:ascii="Times New Roman" w:hAnsi="Times New Roman" w:cs="Times New Roman"/>
                <w:bCs/>
                <w:color w:val="000000" w:themeColor="text1"/>
                <w:sz w:val="22"/>
                <w:szCs w:val="22"/>
              </w:rPr>
              <w:t xml:space="preserve"> предложения участника запроса предложений в электронной форме о цене договора.</w:t>
            </w:r>
          </w:p>
          <w:p w14:paraId="07C563E6" w14:textId="5D9A7F99"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Первая часть заявки на участие в запросе предложений в электронной форме должна содержать:</w:t>
            </w:r>
          </w:p>
          <w:p w14:paraId="4E16512E" w14:textId="08E43EAF"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 xml:space="preserve">-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w:t>
            </w:r>
            <w:proofErr w:type="gramStart"/>
            <w:r w:rsidRPr="00994C23">
              <w:rPr>
                <w:rFonts w:ascii="Times New Roman" w:hAnsi="Times New Roman" w:cs="Times New Roman"/>
                <w:bCs/>
                <w:color w:val="000000" w:themeColor="text1"/>
                <w:sz w:val="22"/>
                <w:szCs w:val="22"/>
              </w:rPr>
              <w:t>предложений  в</w:t>
            </w:r>
            <w:proofErr w:type="gramEnd"/>
            <w:r w:rsidRPr="00994C23">
              <w:rPr>
                <w:rFonts w:ascii="Times New Roman" w:hAnsi="Times New Roman" w:cs="Times New Roman"/>
                <w:bCs/>
                <w:color w:val="000000" w:themeColor="text1"/>
                <w:sz w:val="22"/>
                <w:szCs w:val="22"/>
              </w:rPr>
              <w:t xml:space="preserve"> электронной форме и не подлежащих изменению по результатам проведения запроса предложений  в электронной форме.</w:t>
            </w:r>
          </w:p>
          <w:p w14:paraId="19478B36" w14:textId="77777777" w:rsidR="00FC66A7" w:rsidRPr="00994C23" w:rsidRDefault="00994C23"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 xml:space="preserve">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w:t>
            </w:r>
            <w:proofErr w:type="gramStart"/>
            <w:r w:rsidRPr="00994C23">
              <w:rPr>
                <w:rFonts w:ascii="Times New Roman" w:hAnsi="Times New Roman" w:cs="Times New Roman"/>
                <w:bCs/>
                <w:color w:val="000000" w:themeColor="text1"/>
                <w:sz w:val="22"/>
                <w:szCs w:val="22"/>
              </w:rPr>
              <w:t>участие  в</w:t>
            </w:r>
            <w:proofErr w:type="gramEnd"/>
            <w:r w:rsidRPr="00994C23">
              <w:rPr>
                <w:rFonts w:ascii="Times New Roman" w:hAnsi="Times New Roman" w:cs="Times New Roman"/>
                <w:bCs/>
                <w:color w:val="000000" w:themeColor="text1"/>
                <w:sz w:val="22"/>
                <w:szCs w:val="22"/>
              </w:rPr>
              <w:t xml:space="preserve">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764624C4" w14:textId="7C2A7065"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 xml:space="preserve"> 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7BFD6D1C" w14:textId="0005D484"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1)</w:t>
            </w:r>
            <w:r w:rsidRPr="00994C23">
              <w:rPr>
                <w:rFonts w:ascii="Times New Roman" w:hAnsi="Times New Roman" w:cs="Times New Roman"/>
                <w:bCs/>
                <w:color w:val="000000" w:themeColor="text1"/>
                <w:sz w:val="22"/>
                <w:szCs w:val="22"/>
              </w:rPr>
              <w:t xml:space="preserve">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w:t>
            </w:r>
            <w:r>
              <w:rPr>
                <w:rFonts w:ascii="Times New Roman" w:hAnsi="Times New Roman" w:cs="Times New Roman"/>
                <w:bCs/>
                <w:color w:val="000000" w:themeColor="text1"/>
                <w:sz w:val="22"/>
                <w:szCs w:val="22"/>
              </w:rPr>
              <w:t xml:space="preserve"> </w:t>
            </w:r>
            <w:r w:rsidRPr="00994C23">
              <w:rPr>
                <w:rFonts w:ascii="Times New Roman" w:hAnsi="Times New Roman" w:cs="Times New Roman"/>
                <w:bCs/>
                <w:color w:val="000000" w:themeColor="text1"/>
                <w:sz w:val="22"/>
                <w:szCs w:val="22"/>
              </w:rPr>
              <w:t>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444FB964" w14:textId="7A65989F"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2) </w:t>
            </w:r>
            <w:r w:rsidRPr="00994C23">
              <w:rPr>
                <w:rFonts w:ascii="Times New Roman" w:hAnsi="Times New Roman" w:cs="Times New Roman"/>
                <w:bCs/>
                <w:color w:val="000000" w:themeColor="text1"/>
                <w:sz w:val="22"/>
                <w:szCs w:val="22"/>
              </w:rPr>
              <w:t xml:space="preserve"> выписку из Единого государственного реестра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месяцев до дня размещения в Единой информационной системе извещения о проведении запроса предложений в электронной форме.</w:t>
            </w:r>
          </w:p>
          <w:p w14:paraId="418812A9" w14:textId="1B34E643"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3)</w:t>
            </w:r>
            <w:r w:rsidRPr="00994C23">
              <w:rPr>
                <w:rFonts w:ascii="Times New Roman" w:hAnsi="Times New Roman" w:cs="Times New Roman"/>
                <w:bCs/>
                <w:color w:val="000000" w:themeColor="text1"/>
                <w:sz w:val="22"/>
                <w:szCs w:val="22"/>
              </w:rPr>
              <w:t xml:space="preserve"> Документы, подтверждающие полномочия лица на осуществление действий от имени участника запроса </w:t>
            </w:r>
            <w:r w:rsidRPr="00994C23">
              <w:rPr>
                <w:rFonts w:ascii="Times New Roman" w:hAnsi="Times New Roman" w:cs="Times New Roman"/>
                <w:bCs/>
                <w:color w:val="000000" w:themeColor="text1"/>
                <w:sz w:val="22"/>
                <w:szCs w:val="22"/>
              </w:rPr>
              <w:lastRenderedPageBreak/>
              <w:t xml:space="preserve">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w:t>
            </w:r>
            <w:r w:rsidRPr="00994C23">
              <w:rPr>
                <w:rFonts w:ascii="Times New Roman" w:hAnsi="Times New Roman" w:cs="Times New Roman"/>
                <w:bCs/>
                <w:color w:val="000000" w:themeColor="text1"/>
                <w:sz w:val="22"/>
                <w:szCs w:val="22"/>
              </w:rPr>
              <w:br/>
              <w:t>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1C40B55D" w14:textId="5F00C1C9"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4)</w:t>
            </w:r>
            <w:r w:rsidRPr="00994C23">
              <w:rPr>
                <w:rFonts w:ascii="Times New Roman" w:hAnsi="Times New Roman" w:cs="Times New Roman"/>
                <w:bCs/>
                <w:color w:val="000000" w:themeColor="text1"/>
                <w:sz w:val="22"/>
                <w:szCs w:val="22"/>
              </w:rPr>
              <w:t xml:space="preserve"> Копии учредительных документов участника запроса предложений в электронной форме (для юридических лиц).</w:t>
            </w:r>
          </w:p>
          <w:p w14:paraId="797A6DB3" w14:textId="34D623E2"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5) </w:t>
            </w:r>
            <w:r w:rsidRPr="00994C23">
              <w:rPr>
                <w:rFonts w:ascii="Times New Roman" w:hAnsi="Times New Roman" w:cs="Times New Roman"/>
                <w:bCs/>
                <w:color w:val="000000" w:themeColor="text1"/>
                <w:sz w:val="22"/>
                <w:szCs w:val="22"/>
              </w:rPr>
              <w:t xml:space="preserve"> 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CF5FB7" w14:textId="162B6E58"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6)</w:t>
            </w:r>
            <w:r w:rsidRPr="00994C23">
              <w:rPr>
                <w:rFonts w:ascii="Times New Roman" w:hAnsi="Times New Roman" w:cs="Times New Roman"/>
                <w:bCs/>
                <w:color w:val="000000" w:themeColor="text1"/>
                <w:sz w:val="22"/>
                <w:szCs w:val="22"/>
              </w:rPr>
              <w:t xml:space="preserve"> Решение об одобрении или о совершении сделки (в том числе крупной) либо копию такого решения в случае, если внесение денежных средств или получение независимой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697DAB3" w14:textId="54C98D2D"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7)</w:t>
            </w:r>
            <w:r w:rsidRPr="00994C23">
              <w:rPr>
                <w:rFonts w:ascii="Times New Roman" w:hAnsi="Times New Roman" w:cs="Times New Roman"/>
                <w:bCs/>
                <w:color w:val="000000" w:themeColor="text1"/>
                <w:sz w:val="22"/>
                <w:szCs w:val="22"/>
              </w:rPr>
              <w:t>.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3AAE0275" w14:textId="7DC3ED26"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8) </w:t>
            </w:r>
            <w:r w:rsidRPr="00994C23">
              <w:rPr>
                <w:rFonts w:ascii="Times New Roman" w:hAnsi="Times New Roman" w:cs="Times New Roman"/>
                <w:bCs/>
                <w:color w:val="000000" w:themeColor="text1"/>
                <w:sz w:val="22"/>
                <w:szCs w:val="22"/>
              </w:rPr>
              <w:t xml:space="preserve"> Документы или копии документов, подтверждающие соответствие участника запроса предложений в электронной форме и привлекаемых им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w:t>
            </w:r>
            <w:r w:rsidRPr="00994C23">
              <w:rPr>
                <w:rFonts w:ascii="Times New Roman" w:hAnsi="Times New Roman" w:cs="Times New Roman"/>
                <w:bCs/>
                <w:color w:val="000000" w:themeColor="text1"/>
                <w:sz w:val="22"/>
                <w:szCs w:val="22"/>
              </w:rPr>
              <w:lastRenderedPageBreak/>
              <w:t>атомной энергии.</w:t>
            </w:r>
          </w:p>
          <w:p w14:paraId="40A11F0A" w14:textId="6346B4C9"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9) </w:t>
            </w:r>
            <w:r w:rsidRPr="00994C23">
              <w:rPr>
                <w:rFonts w:ascii="Times New Roman" w:hAnsi="Times New Roman" w:cs="Times New Roman"/>
                <w:bCs/>
                <w:color w:val="000000" w:themeColor="text1"/>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proofErr w:type="gramStart"/>
            <w:r w:rsidRPr="00994C23">
              <w:rPr>
                <w:rFonts w:ascii="Times New Roman" w:hAnsi="Times New Roman" w:cs="Times New Roman"/>
                <w:bCs/>
                <w:color w:val="000000" w:themeColor="text1"/>
                <w:sz w:val="22"/>
                <w:szCs w:val="22"/>
              </w:rPr>
              <w:t xml:space="preserve">соответствии </w:t>
            </w:r>
            <w:r>
              <w:rPr>
                <w:rFonts w:ascii="Times New Roman" w:hAnsi="Times New Roman" w:cs="Times New Roman"/>
                <w:bCs/>
                <w:color w:val="000000" w:themeColor="text1"/>
                <w:sz w:val="22"/>
                <w:szCs w:val="22"/>
              </w:rPr>
              <w:t xml:space="preserve"> </w:t>
            </w:r>
            <w:r w:rsidRPr="00994C23">
              <w:rPr>
                <w:rFonts w:ascii="Times New Roman" w:hAnsi="Times New Roman" w:cs="Times New Roman"/>
                <w:bCs/>
                <w:color w:val="000000" w:themeColor="text1"/>
                <w:sz w:val="22"/>
                <w:szCs w:val="22"/>
              </w:rPr>
              <w:t>с</w:t>
            </w:r>
            <w:proofErr w:type="gramEnd"/>
            <w:r w:rsidRPr="00994C23">
              <w:rPr>
                <w:rFonts w:ascii="Times New Roman" w:hAnsi="Times New Roman" w:cs="Times New Roman"/>
                <w:bCs/>
                <w:color w:val="000000" w:themeColor="text1"/>
                <w:sz w:val="22"/>
                <w:szCs w:val="22"/>
              </w:rPr>
              <w:t xml:space="preserve"> законодательством Российской Федерации установлены требования к товару, работе или услуге </w:t>
            </w:r>
            <w:r>
              <w:rPr>
                <w:rFonts w:ascii="Times New Roman" w:hAnsi="Times New Roman" w:cs="Times New Roman"/>
                <w:bCs/>
                <w:color w:val="000000" w:themeColor="text1"/>
                <w:sz w:val="22"/>
                <w:szCs w:val="22"/>
              </w:rPr>
              <w:t xml:space="preserve"> </w:t>
            </w:r>
            <w:r w:rsidRPr="00994C23">
              <w:rPr>
                <w:rFonts w:ascii="Times New Roman" w:hAnsi="Times New Roman" w:cs="Times New Roman"/>
                <w:bCs/>
                <w:color w:val="000000" w:themeColor="text1"/>
                <w:sz w:val="22"/>
                <w:szCs w:val="22"/>
              </w:rPr>
              <w:t xml:space="preserve">и предоставление указанных копий документов предусмотрено документацией о запросе предложений </w:t>
            </w:r>
            <w:r>
              <w:rPr>
                <w:rFonts w:ascii="Times New Roman" w:hAnsi="Times New Roman" w:cs="Times New Roman"/>
                <w:bCs/>
                <w:color w:val="000000" w:themeColor="text1"/>
                <w:sz w:val="22"/>
                <w:szCs w:val="22"/>
              </w:rPr>
              <w:t xml:space="preserve"> </w:t>
            </w:r>
            <w:r w:rsidRPr="00994C23">
              <w:rPr>
                <w:rFonts w:ascii="Times New Roman" w:hAnsi="Times New Roman" w:cs="Times New Roman"/>
                <w:bCs/>
                <w:color w:val="000000" w:themeColor="text1"/>
                <w:sz w:val="22"/>
                <w:szCs w:val="22"/>
              </w:rPr>
              <w:t xml:space="preserve">в электронной форме. При этом не допускается требовать предоставления копий указанных документов, </w:t>
            </w:r>
            <w:proofErr w:type="gramStart"/>
            <w:r w:rsidRPr="00994C23">
              <w:rPr>
                <w:rFonts w:ascii="Times New Roman" w:hAnsi="Times New Roman" w:cs="Times New Roman"/>
                <w:bCs/>
                <w:color w:val="000000" w:themeColor="text1"/>
                <w:sz w:val="22"/>
                <w:szCs w:val="22"/>
              </w:rPr>
              <w:t xml:space="preserve">если </w:t>
            </w:r>
            <w:r>
              <w:rPr>
                <w:rFonts w:ascii="Times New Roman" w:hAnsi="Times New Roman" w:cs="Times New Roman"/>
                <w:bCs/>
                <w:color w:val="000000" w:themeColor="text1"/>
                <w:sz w:val="22"/>
                <w:szCs w:val="22"/>
              </w:rPr>
              <w:t xml:space="preserve"> </w:t>
            </w:r>
            <w:r w:rsidRPr="00994C23">
              <w:rPr>
                <w:rFonts w:ascii="Times New Roman" w:hAnsi="Times New Roman" w:cs="Times New Roman"/>
                <w:bCs/>
                <w:color w:val="000000" w:themeColor="text1"/>
                <w:sz w:val="22"/>
                <w:szCs w:val="22"/>
              </w:rPr>
              <w:t>в</w:t>
            </w:r>
            <w:proofErr w:type="gramEnd"/>
            <w:r w:rsidRPr="00994C23">
              <w:rPr>
                <w:rFonts w:ascii="Times New Roman" w:hAnsi="Times New Roman" w:cs="Times New Roman"/>
                <w:bCs/>
                <w:color w:val="000000" w:themeColor="text1"/>
                <w:sz w:val="22"/>
                <w:szCs w:val="22"/>
              </w:rPr>
              <w:t xml:space="preserve"> соответствии с законодательством Российской Федерации указанные документы передаются вместе </w:t>
            </w:r>
            <w:r>
              <w:rPr>
                <w:rFonts w:ascii="Times New Roman" w:hAnsi="Times New Roman" w:cs="Times New Roman"/>
                <w:bCs/>
                <w:color w:val="000000" w:themeColor="text1"/>
                <w:sz w:val="22"/>
                <w:szCs w:val="22"/>
              </w:rPr>
              <w:t xml:space="preserve"> </w:t>
            </w:r>
            <w:r w:rsidRPr="00994C23">
              <w:rPr>
                <w:rFonts w:ascii="Times New Roman" w:hAnsi="Times New Roman" w:cs="Times New Roman"/>
                <w:bCs/>
                <w:color w:val="000000" w:themeColor="text1"/>
                <w:sz w:val="22"/>
                <w:szCs w:val="22"/>
              </w:rPr>
              <w:t>с товаром.</w:t>
            </w:r>
          </w:p>
          <w:p w14:paraId="0030A8FD" w14:textId="026F5BF4"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10)</w:t>
            </w:r>
            <w:r w:rsidRPr="00994C23">
              <w:rPr>
                <w:rFonts w:ascii="Times New Roman" w:hAnsi="Times New Roman" w:cs="Times New Roman"/>
                <w:bCs/>
                <w:color w:val="000000" w:themeColor="text1"/>
                <w:sz w:val="22"/>
                <w:szCs w:val="22"/>
              </w:rPr>
              <w:t xml:space="preserve">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w:t>
            </w:r>
            <w:proofErr w:type="gramStart"/>
            <w:r w:rsidRPr="00994C23">
              <w:rPr>
                <w:rFonts w:ascii="Times New Roman" w:hAnsi="Times New Roman" w:cs="Times New Roman"/>
                <w:bCs/>
                <w:color w:val="000000" w:themeColor="text1"/>
                <w:sz w:val="22"/>
                <w:szCs w:val="22"/>
              </w:rPr>
              <w:t>электронной форме</w:t>
            </w:r>
            <w:proofErr w:type="gramEnd"/>
            <w:r w:rsidRPr="00994C23">
              <w:rPr>
                <w:rFonts w:ascii="Times New Roman" w:hAnsi="Times New Roman" w:cs="Times New Roman"/>
                <w:bCs/>
                <w:color w:val="000000" w:themeColor="text1"/>
                <w:sz w:val="22"/>
                <w:szCs w:val="22"/>
              </w:rPr>
              <w:t xml:space="preserve"> не соответствующей требованиям документации о таком запросе предложений.</w:t>
            </w:r>
          </w:p>
          <w:p w14:paraId="056D53D8" w14:textId="73BFB80F"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11)</w:t>
            </w:r>
            <w:r w:rsidRPr="00994C23">
              <w:rPr>
                <w:rFonts w:ascii="Times New Roman" w:hAnsi="Times New Roman" w:cs="Times New Roman"/>
                <w:bCs/>
                <w:color w:val="000000" w:themeColor="text1"/>
                <w:sz w:val="22"/>
                <w:szCs w:val="22"/>
              </w:rPr>
              <w:t xml:space="preserve">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tc>
      </w:tr>
      <w:tr w:rsidR="00133168" w:rsidRPr="008A279D" w14:paraId="14148CA0"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13279716" w14:textId="77777777" w:rsidR="00133168" w:rsidRPr="008A279D" w:rsidRDefault="00133168" w:rsidP="00133168">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70DBE5DB" w14:textId="77777777" w:rsidR="00133168" w:rsidRPr="008A279D" w:rsidRDefault="00133168" w:rsidP="00133168">
            <w:pPr>
              <w:widowControl w:val="0"/>
              <w:rPr>
                <w:color w:val="000000" w:themeColor="text1"/>
                <w:sz w:val="22"/>
                <w:szCs w:val="22"/>
              </w:rPr>
            </w:pPr>
            <w:r w:rsidRPr="008A279D">
              <w:rPr>
                <w:color w:val="000000" w:themeColor="text1"/>
                <w:sz w:val="22"/>
                <w:szCs w:val="22"/>
              </w:rPr>
              <w:t>Размер обеспечения заявок на участие в запросе предложений в электронной форме, срок и порядок его предоставления участником закупки и возврата Заказчиком, в случае, если Заказчиком установлено требование обеспечения заявок на участие в запросе предложений в электронной форме, а также условия банковской гарантии</w:t>
            </w:r>
          </w:p>
        </w:tc>
        <w:tc>
          <w:tcPr>
            <w:tcW w:w="6148" w:type="dxa"/>
            <w:tcBorders>
              <w:top w:val="single" w:sz="6" w:space="0" w:color="000000"/>
              <w:left w:val="single" w:sz="6" w:space="0" w:color="000000"/>
              <w:bottom w:val="single" w:sz="6" w:space="0" w:color="000000"/>
              <w:right w:val="single" w:sz="6" w:space="0" w:color="000000"/>
            </w:tcBorders>
          </w:tcPr>
          <w:p w14:paraId="23E4E436" w14:textId="65BA71F1" w:rsidR="00FA5CD7" w:rsidRPr="00FC66A7" w:rsidRDefault="00FA5CD7" w:rsidP="00FA5CD7">
            <w:pPr>
              <w:widowControl w:val="0"/>
              <w:snapToGrid w:val="0"/>
              <w:rPr>
                <w:sz w:val="22"/>
                <w:szCs w:val="22"/>
              </w:rPr>
            </w:pPr>
            <w:r w:rsidRPr="00FC66A7">
              <w:rPr>
                <w:sz w:val="22"/>
                <w:szCs w:val="22"/>
              </w:rPr>
              <w:t>Не установлен</w:t>
            </w:r>
            <w:r w:rsidR="008A14F5" w:rsidRPr="00FC66A7">
              <w:rPr>
                <w:sz w:val="22"/>
                <w:szCs w:val="22"/>
              </w:rPr>
              <w:t>о</w:t>
            </w:r>
          </w:p>
          <w:p w14:paraId="448EB840" w14:textId="77777777" w:rsidR="001A2C27" w:rsidRPr="00FC66A7" w:rsidRDefault="001A2C27" w:rsidP="00133168">
            <w:pPr>
              <w:widowControl w:val="0"/>
              <w:snapToGrid w:val="0"/>
              <w:jc w:val="both"/>
              <w:rPr>
                <w:sz w:val="22"/>
                <w:szCs w:val="22"/>
              </w:rPr>
            </w:pPr>
          </w:p>
          <w:p w14:paraId="3F0DEB9C" w14:textId="15ADD465" w:rsidR="00133168" w:rsidRPr="00FC66A7" w:rsidRDefault="00133168" w:rsidP="00133168">
            <w:pPr>
              <w:widowControl w:val="0"/>
              <w:jc w:val="both"/>
              <w:rPr>
                <w:color w:val="000000" w:themeColor="text1"/>
                <w:sz w:val="22"/>
                <w:szCs w:val="22"/>
              </w:rPr>
            </w:pPr>
          </w:p>
        </w:tc>
      </w:tr>
      <w:tr w:rsidR="00133168" w:rsidRPr="008A279D" w14:paraId="69B592D9" w14:textId="77777777" w:rsidTr="00C70EE5">
        <w:trPr>
          <w:trHeight w:val="1123"/>
        </w:trPr>
        <w:tc>
          <w:tcPr>
            <w:tcW w:w="493" w:type="dxa"/>
            <w:tcBorders>
              <w:top w:val="single" w:sz="6" w:space="0" w:color="000000"/>
              <w:left w:val="single" w:sz="6" w:space="0" w:color="000000"/>
              <w:bottom w:val="single" w:sz="6" w:space="0" w:color="000000"/>
              <w:right w:val="single" w:sz="6" w:space="0" w:color="000000"/>
            </w:tcBorders>
          </w:tcPr>
          <w:p w14:paraId="73639E81" w14:textId="77777777" w:rsidR="00133168" w:rsidRPr="008A279D" w:rsidRDefault="00133168" w:rsidP="00133168">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C4A689" w14:textId="77777777" w:rsidR="00133168" w:rsidRPr="008A279D" w:rsidRDefault="00133168" w:rsidP="00133168">
            <w:pPr>
              <w:widowControl w:val="0"/>
              <w:rPr>
                <w:color w:val="000000" w:themeColor="text1"/>
                <w:sz w:val="22"/>
                <w:szCs w:val="22"/>
              </w:rPr>
            </w:pPr>
            <w:r w:rsidRPr="008A279D">
              <w:rPr>
                <w:color w:val="000000" w:themeColor="text1"/>
                <w:sz w:val="22"/>
                <w:szCs w:val="22"/>
              </w:rPr>
              <w:t>Размер обеспечения исполнения договора, срок и порядок его предоставления его лицом, с которым заключается договор, срок и порядок его возврата Заказчиком, в случае, если Заказчиком установлено требование обеспечения исполнения договора, а также условия банковской гарантии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tcPr>
          <w:p w14:paraId="6766F6D8" w14:textId="2BFA40E3" w:rsidR="00FA5CD7" w:rsidRPr="00FC66A7" w:rsidRDefault="00FA5CD7" w:rsidP="00FA5CD7">
            <w:pPr>
              <w:widowControl w:val="0"/>
              <w:snapToGrid w:val="0"/>
              <w:rPr>
                <w:sz w:val="22"/>
                <w:szCs w:val="22"/>
              </w:rPr>
            </w:pPr>
            <w:r w:rsidRPr="00FC66A7">
              <w:rPr>
                <w:sz w:val="22"/>
                <w:szCs w:val="22"/>
              </w:rPr>
              <w:t>Не установлен</w:t>
            </w:r>
            <w:r w:rsidR="008A14F5" w:rsidRPr="00FC66A7">
              <w:rPr>
                <w:sz w:val="22"/>
                <w:szCs w:val="22"/>
              </w:rPr>
              <w:t>о</w:t>
            </w:r>
          </w:p>
          <w:p w14:paraId="0B51FCA9" w14:textId="77777777" w:rsidR="00FA5CD7" w:rsidRPr="00FC66A7" w:rsidRDefault="00FA5CD7" w:rsidP="00133168">
            <w:pPr>
              <w:widowControl w:val="0"/>
              <w:tabs>
                <w:tab w:val="left" w:pos="600"/>
                <w:tab w:val="left" w:pos="840"/>
                <w:tab w:val="left" w:pos="960"/>
                <w:tab w:val="left" w:pos="1080"/>
                <w:tab w:val="left" w:pos="1260"/>
                <w:tab w:val="left" w:pos="1740"/>
              </w:tabs>
              <w:snapToGrid w:val="0"/>
              <w:jc w:val="both"/>
              <w:rPr>
                <w:sz w:val="22"/>
                <w:szCs w:val="22"/>
              </w:rPr>
            </w:pPr>
          </w:p>
          <w:p w14:paraId="0EF1B4E6" w14:textId="77037CB2" w:rsidR="00133168" w:rsidRPr="00FC66A7" w:rsidRDefault="00133168" w:rsidP="00133168">
            <w:pPr>
              <w:widowControl w:val="0"/>
              <w:jc w:val="both"/>
              <w:rPr>
                <w:color w:val="000000" w:themeColor="text1"/>
                <w:sz w:val="22"/>
                <w:szCs w:val="22"/>
              </w:rPr>
            </w:pPr>
          </w:p>
        </w:tc>
      </w:tr>
      <w:tr w:rsidR="00D71798" w:rsidRPr="008A279D" w14:paraId="4D1AB403" w14:textId="77777777">
        <w:tc>
          <w:tcPr>
            <w:tcW w:w="493" w:type="dxa"/>
            <w:tcBorders>
              <w:top w:val="single" w:sz="6" w:space="0" w:color="000000"/>
              <w:left w:val="single" w:sz="6" w:space="0" w:color="000000"/>
              <w:bottom w:val="single" w:sz="6" w:space="0" w:color="000000"/>
              <w:right w:val="single" w:sz="6" w:space="0" w:color="000000"/>
            </w:tcBorders>
          </w:tcPr>
          <w:p w14:paraId="75CF90FB"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6F9DA94" w14:textId="77777777" w:rsidR="00DD14C2" w:rsidRPr="008A279D" w:rsidRDefault="009635CC">
            <w:pPr>
              <w:widowControl w:val="0"/>
              <w:rPr>
                <w:color w:val="000000" w:themeColor="text1"/>
                <w:sz w:val="22"/>
                <w:szCs w:val="22"/>
              </w:rPr>
            </w:pPr>
            <w:r w:rsidRPr="008A279D">
              <w:rPr>
                <w:color w:val="000000" w:themeColor="text1"/>
                <w:sz w:val="22"/>
                <w:szCs w:val="22"/>
              </w:rPr>
              <w:t>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148" w:type="dxa"/>
            <w:tcBorders>
              <w:top w:val="single" w:sz="6" w:space="0" w:color="000000"/>
              <w:left w:val="single" w:sz="6" w:space="0" w:color="000000"/>
              <w:bottom w:val="single" w:sz="6" w:space="0" w:color="000000"/>
              <w:right w:val="single" w:sz="6" w:space="0" w:color="000000"/>
            </w:tcBorders>
          </w:tcPr>
          <w:p w14:paraId="2A434119" w14:textId="77777777" w:rsidR="00DD14C2" w:rsidRPr="008A279D" w:rsidRDefault="009635CC">
            <w:pPr>
              <w:widowControl w:val="0"/>
              <w:tabs>
                <w:tab w:val="left" w:pos="573"/>
              </w:tabs>
              <w:jc w:val="both"/>
              <w:rPr>
                <w:bCs/>
                <w:color w:val="000000" w:themeColor="text1"/>
                <w:sz w:val="22"/>
                <w:szCs w:val="22"/>
              </w:rPr>
            </w:pPr>
            <w:r w:rsidRPr="008A279D">
              <w:rPr>
                <w:bCs/>
                <w:color w:val="000000" w:themeColor="text1"/>
                <w:sz w:val="22"/>
                <w:szCs w:val="22"/>
              </w:rPr>
              <w:t>Заявка участника должна содержать предложение участника запроса предложений в электронной форме на поставку товара, которые являются предметом закупки. Участник закупки обязан указать конкретные показатели используемых при оказании услуг, выполнении работ товаров, соответствующие всем значениям параметров, значения и показатели которых установлены в техническом задании, являющимся неотъемлемой частью настоящей документации о закупке.</w:t>
            </w:r>
          </w:p>
          <w:p w14:paraId="7125340C" w14:textId="77777777" w:rsidR="00DD14C2" w:rsidRPr="008A279D" w:rsidRDefault="009635CC">
            <w:pPr>
              <w:widowControl w:val="0"/>
              <w:tabs>
                <w:tab w:val="left" w:pos="573"/>
              </w:tabs>
              <w:jc w:val="both"/>
              <w:rPr>
                <w:bCs/>
                <w:color w:val="000000" w:themeColor="text1"/>
                <w:sz w:val="22"/>
                <w:szCs w:val="22"/>
              </w:rPr>
            </w:pPr>
            <w:r w:rsidRPr="008A279D">
              <w:rPr>
                <w:bCs/>
                <w:color w:val="000000" w:themeColor="text1"/>
                <w:sz w:val="22"/>
                <w:szCs w:val="22"/>
              </w:rPr>
              <w:t>Описание оказываемых услуг, которые являются предметом запроса предложений, указывается в форме заявки на участие в запросе предложений в соответствии с требованиями документации и извещения.</w:t>
            </w:r>
          </w:p>
          <w:p w14:paraId="3B4A93A4" w14:textId="77777777" w:rsidR="00DD14C2" w:rsidRPr="008A279D" w:rsidRDefault="009635CC">
            <w:pPr>
              <w:widowControl w:val="0"/>
              <w:tabs>
                <w:tab w:val="left" w:pos="573"/>
              </w:tabs>
              <w:jc w:val="both"/>
              <w:rPr>
                <w:bCs/>
                <w:color w:val="000000" w:themeColor="text1"/>
                <w:sz w:val="22"/>
                <w:szCs w:val="22"/>
              </w:rPr>
            </w:pPr>
            <w:r w:rsidRPr="008A279D">
              <w:rPr>
                <w:bCs/>
                <w:color w:val="000000" w:themeColor="text1"/>
                <w:sz w:val="22"/>
                <w:szCs w:val="22"/>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являющимся неотъемлемой частью настоящей документации о закупке.</w:t>
            </w:r>
          </w:p>
          <w:p w14:paraId="1F618ED2" w14:textId="77777777" w:rsidR="00DD14C2" w:rsidRPr="008A279D" w:rsidRDefault="009635CC">
            <w:pPr>
              <w:widowControl w:val="0"/>
              <w:tabs>
                <w:tab w:val="left" w:pos="573"/>
              </w:tabs>
              <w:jc w:val="both"/>
              <w:rPr>
                <w:bCs/>
                <w:color w:val="000000" w:themeColor="text1"/>
                <w:sz w:val="22"/>
                <w:szCs w:val="22"/>
              </w:rPr>
            </w:pPr>
            <w:r w:rsidRPr="008A279D">
              <w:rPr>
                <w:bCs/>
                <w:color w:val="000000" w:themeColor="text1"/>
                <w:sz w:val="22"/>
                <w:szCs w:val="22"/>
              </w:rPr>
              <w:t xml:space="preserve">В случае, если в документации о запросе предложений в </w:t>
            </w:r>
            <w:r w:rsidRPr="008A279D">
              <w:rPr>
                <w:bCs/>
                <w:color w:val="000000" w:themeColor="text1"/>
                <w:sz w:val="22"/>
                <w:szCs w:val="22"/>
              </w:rPr>
              <w:lastRenderedPageBreak/>
              <w:t>электронной форме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разделе «Описание предмета закупки» настоящей документации о запросе предложений в электронной форме, участник закупки должен указать конкретный показатель, соответствующий значениям, установленным нормативно-технической документацией.</w:t>
            </w:r>
          </w:p>
          <w:p w14:paraId="7CB0D5B1" w14:textId="432DE1D0"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Информация, содержащаяся в заявке на участие, не должны допускать двусмысленных толкований (разночтений), должны трактоваться однозначно.</w:t>
            </w:r>
          </w:p>
          <w:p w14:paraId="2702EB7A"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36106AAF" w14:textId="4EA9A886"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Участники закупки при предоставлении конкретных показателей, соответствующих значениям, установленным в документации должны учитывать, что:</w:t>
            </w:r>
          </w:p>
          <w:p w14:paraId="2ED97A5E" w14:textId="1E562A1E"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w:t>
            </w:r>
            <w:r w:rsidRPr="008A279D">
              <w:rPr>
                <w:bCs/>
                <w:color w:val="000000" w:themeColor="text1"/>
                <w:sz w:val="22"/>
                <w:szCs w:val="22"/>
              </w:rPr>
              <w:tab/>
              <w:t>показатели, значения которых являются точными, не подлежат изменению и предоставляются в заявки на участие в закупке в соответствии с документацией;</w:t>
            </w:r>
          </w:p>
          <w:p w14:paraId="683823DD"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w:t>
            </w:r>
            <w:r w:rsidRPr="008A279D">
              <w:rPr>
                <w:bCs/>
                <w:color w:val="000000" w:themeColor="text1"/>
                <w:sz w:val="22"/>
                <w:szCs w:val="22"/>
              </w:rPr>
              <w:tab/>
              <w:t xml:space="preserve">показатели, значения которых прописаны «не менее», «не более», «не уже», «не шире», «не выше», «не ниже», «или», знаков «±», </w:t>
            </w:r>
            <w:proofErr w:type="gramStart"/>
            <w:r w:rsidRPr="008A279D">
              <w:rPr>
                <w:bCs/>
                <w:color w:val="000000" w:themeColor="text1"/>
                <w:sz w:val="22"/>
                <w:szCs w:val="22"/>
              </w:rPr>
              <w:t>«&gt;«</w:t>
            </w:r>
            <w:proofErr w:type="gramEnd"/>
            <w:r w:rsidRPr="008A279D">
              <w:rPr>
                <w:bCs/>
                <w:color w:val="000000" w:themeColor="text1"/>
                <w:sz w:val="22"/>
                <w:szCs w:val="22"/>
              </w:rPr>
              <w:t xml:space="preserve">, «≥», «&lt;«, «≤» и прочих подобных обозначений предоставляется участником закупки: </w:t>
            </w:r>
          </w:p>
          <w:p w14:paraId="4CC4CC92"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8A279D">
              <w:rPr>
                <w:bCs/>
                <w:color w:val="000000" w:themeColor="text1"/>
                <w:sz w:val="22"/>
                <w:szCs w:val="22"/>
              </w:rPr>
              <w:t>«&gt;«</w:t>
            </w:r>
            <w:proofErr w:type="gramEnd"/>
            <w:r w:rsidRPr="008A279D">
              <w:rPr>
                <w:bCs/>
                <w:color w:val="000000" w:themeColor="text1"/>
                <w:sz w:val="22"/>
                <w:szCs w:val="22"/>
              </w:rPr>
              <w:t>, «≥», «&lt;«, «≤» и прочих подобных обозначений;</w:t>
            </w:r>
          </w:p>
          <w:p w14:paraId="34E8DD79"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64853C07" w14:textId="41F3BE1C"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Все характеристики объекта закупки, указанные в техническом задании, обязательны для предоставления в заявки на участие в соответствии с вышеуказанными требованиями.</w:t>
            </w:r>
          </w:p>
          <w:p w14:paraId="370EC7FB" w14:textId="6576F352" w:rsidR="00425677" w:rsidRPr="008A279D" w:rsidRDefault="00425677">
            <w:pPr>
              <w:widowControl w:val="0"/>
              <w:tabs>
                <w:tab w:val="left" w:pos="573"/>
              </w:tabs>
              <w:jc w:val="both"/>
              <w:rPr>
                <w:bCs/>
                <w:color w:val="000000" w:themeColor="text1"/>
                <w:sz w:val="22"/>
                <w:szCs w:val="22"/>
              </w:rPr>
            </w:pPr>
          </w:p>
        </w:tc>
      </w:tr>
      <w:tr w:rsidR="00D71798" w:rsidRPr="008A279D" w14:paraId="537FCDAB" w14:textId="77777777">
        <w:trPr>
          <w:trHeight w:val="404"/>
        </w:trPr>
        <w:tc>
          <w:tcPr>
            <w:tcW w:w="493" w:type="dxa"/>
            <w:tcBorders>
              <w:top w:val="single" w:sz="6" w:space="0" w:color="000000"/>
              <w:left w:val="single" w:sz="6" w:space="0" w:color="000000"/>
              <w:bottom w:val="single" w:sz="6" w:space="0" w:color="000000"/>
              <w:right w:val="single" w:sz="6" w:space="0" w:color="000000"/>
            </w:tcBorders>
          </w:tcPr>
          <w:p w14:paraId="1478AA0A"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741FF807" w14:textId="77777777" w:rsidR="00DD14C2" w:rsidRPr="008A279D" w:rsidRDefault="009635CC">
            <w:pPr>
              <w:widowControl w:val="0"/>
              <w:rPr>
                <w:color w:val="000000" w:themeColor="text1"/>
                <w:sz w:val="22"/>
                <w:szCs w:val="22"/>
              </w:rPr>
            </w:pPr>
            <w:r w:rsidRPr="008A279D">
              <w:rPr>
                <w:color w:val="000000" w:themeColor="text1"/>
                <w:sz w:val="22"/>
                <w:szCs w:val="22"/>
              </w:rPr>
              <w:t>Требования к сроку и (или) объему предоставления гарантий качества работ</w:t>
            </w:r>
          </w:p>
        </w:tc>
        <w:tc>
          <w:tcPr>
            <w:tcW w:w="6148" w:type="dxa"/>
            <w:tcBorders>
              <w:top w:val="single" w:sz="4" w:space="0" w:color="000000"/>
              <w:left w:val="single" w:sz="4" w:space="0" w:color="000000"/>
              <w:bottom w:val="single" w:sz="4" w:space="0" w:color="000000"/>
              <w:right w:val="single" w:sz="4" w:space="0" w:color="000000"/>
            </w:tcBorders>
            <w:vAlign w:val="center"/>
          </w:tcPr>
          <w:p w14:paraId="097B1FCE" w14:textId="3C56D6E3" w:rsidR="00DD14C2" w:rsidRPr="008A279D" w:rsidRDefault="00D47EE8" w:rsidP="00177BA9">
            <w:pPr>
              <w:widowControl w:val="0"/>
              <w:tabs>
                <w:tab w:val="left" w:pos="573"/>
              </w:tabs>
              <w:jc w:val="both"/>
              <w:rPr>
                <w:bCs/>
                <w:color w:val="000000" w:themeColor="text1"/>
                <w:sz w:val="22"/>
                <w:szCs w:val="22"/>
              </w:rPr>
            </w:pPr>
            <w:r w:rsidRPr="008A279D">
              <w:rPr>
                <w:bCs/>
                <w:color w:val="000000" w:themeColor="text1"/>
                <w:sz w:val="22"/>
                <w:szCs w:val="22"/>
              </w:rPr>
              <w:t xml:space="preserve">В соответствии с </w:t>
            </w:r>
            <w:r w:rsidR="00B36555" w:rsidRPr="008A279D">
              <w:rPr>
                <w:bCs/>
                <w:color w:val="000000" w:themeColor="text1"/>
                <w:sz w:val="22"/>
                <w:szCs w:val="22"/>
              </w:rPr>
              <w:t xml:space="preserve">проектом </w:t>
            </w:r>
            <w:r w:rsidRPr="008A279D">
              <w:rPr>
                <w:bCs/>
                <w:color w:val="000000" w:themeColor="text1"/>
                <w:sz w:val="22"/>
                <w:szCs w:val="22"/>
              </w:rPr>
              <w:t>Договор</w:t>
            </w:r>
            <w:r w:rsidR="00B36555" w:rsidRPr="008A279D">
              <w:rPr>
                <w:bCs/>
                <w:color w:val="000000" w:themeColor="text1"/>
                <w:sz w:val="22"/>
                <w:szCs w:val="22"/>
              </w:rPr>
              <w:t>а</w:t>
            </w:r>
          </w:p>
        </w:tc>
      </w:tr>
      <w:tr w:rsidR="00D71798" w:rsidRPr="008A279D" w14:paraId="7553EE22" w14:textId="77777777">
        <w:trPr>
          <w:trHeight w:val="1498"/>
        </w:trPr>
        <w:tc>
          <w:tcPr>
            <w:tcW w:w="493" w:type="dxa"/>
            <w:tcBorders>
              <w:top w:val="single" w:sz="6" w:space="0" w:color="000000"/>
              <w:left w:val="single" w:sz="6" w:space="0" w:color="000000"/>
              <w:bottom w:val="single" w:sz="6" w:space="0" w:color="000000"/>
              <w:right w:val="single" w:sz="6" w:space="0" w:color="000000"/>
            </w:tcBorders>
          </w:tcPr>
          <w:p w14:paraId="6901FCEC" w14:textId="77777777" w:rsidR="00DD14C2" w:rsidRPr="008A279D" w:rsidRDefault="00DD14C2">
            <w:pPr>
              <w:widowControl w:val="0"/>
              <w:numPr>
                <w:ilvl w:val="0"/>
                <w:numId w:val="2"/>
              </w:numPr>
              <w:tabs>
                <w:tab w:val="left" w:pos="0"/>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0C50E7D8" w14:textId="77777777" w:rsidR="00DD14C2" w:rsidRPr="008A279D" w:rsidRDefault="009635CC">
            <w:pPr>
              <w:widowControl w:val="0"/>
              <w:rPr>
                <w:color w:val="000000" w:themeColor="text1"/>
                <w:sz w:val="22"/>
                <w:szCs w:val="22"/>
              </w:rPr>
            </w:pPr>
            <w:r w:rsidRPr="008A279D">
              <w:rPr>
                <w:color w:val="000000" w:themeColor="text1"/>
                <w:sz w:val="22"/>
                <w:szCs w:val="22"/>
              </w:rPr>
              <w:t>Порядок, место, дата начала и дата окончания срока подачи заявок на участие в запросе предложений в электронной форме</w:t>
            </w:r>
          </w:p>
        </w:tc>
        <w:tc>
          <w:tcPr>
            <w:tcW w:w="6148" w:type="dxa"/>
            <w:tcBorders>
              <w:top w:val="single" w:sz="4" w:space="0" w:color="000000"/>
              <w:left w:val="single" w:sz="4" w:space="0" w:color="000000"/>
              <w:bottom w:val="single" w:sz="4" w:space="0" w:color="000000"/>
              <w:right w:val="single" w:sz="4" w:space="0" w:color="000000"/>
            </w:tcBorders>
            <w:vAlign w:val="center"/>
          </w:tcPr>
          <w:p w14:paraId="16DAF17C" w14:textId="53DDF591" w:rsidR="00DD14C2" w:rsidRPr="008A279D" w:rsidRDefault="009635CC">
            <w:pPr>
              <w:jc w:val="both"/>
              <w:rPr>
                <w:b/>
                <w:bCs/>
                <w:color w:val="000000" w:themeColor="text1"/>
                <w:sz w:val="22"/>
                <w:szCs w:val="22"/>
              </w:rPr>
            </w:pPr>
            <w:r w:rsidRPr="008A279D">
              <w:rPr>
                <w:color w:val="000000" w:themeColor="text1"/>
                <w:sz w:val="22"/>
                <w:szCs w:val="22"/>
              </w:rPr>
              <w:t xml:space="preserve">Заявки на участие в запросе предложений подаются по адресу оператора электронной площадки в информационно-телекоммуникационной сети «Интернет»: на электронной площадке </w:t>
            </w:r>
            <w:hyperlink r:id="rId15" w:history="1">
              <w:r w:rsidRPr="008A279D">
                <w:rPr>
                  <w:rStyle w:val="aa"/>
                  <w:color w:val="000000" w:themeColor="text1"/>
                  <w:sz w:val="22"/>
                  <w:szCs w:val="22"/>
                </w:rPr>
                <w:t>https://etp-region.ru</w:t>
              </w:r>
            </w:hyperlink>
            <w:r w:rsidRPr="008A279D">
              <w:rPr>
                <w:color w:val="000000" w:themeColor="text1"/>
                <w:spacing w:val="-2"/>
                <w:sz w:val="22"/>
                <w:szCs w:val="22"/>
              </w:rPr>
              <w:t xml:space="preserve"> </w:t>
            </w:r>
            <w:r w:rsidR="00FA5CD7" w:rsidRPr="008A279D">
              <w:rPr>
                <w:color w:val="000000" w:themeColor="text1"/>
                <w:spacing w:val="-2"/>
                <w:sz w:val="22"/>
                <w:szCs w:val="22"/>
                <w:highlight w:val="yellow"/>
              </w:rPr>
              <w:t xml:space="preserve">с </w:t>
            </w:r>
            <w:r w:rsidR="00FA5CD7" w:rsidRPr="008A279D">
              <w:rPr>
                <w:b/>
                <w:bCs/>
                <w:color w:val="000000" w:themeColor="text1"/>
                <w:sz w:val="22"/>
                <w:szCs w:val="22"/>
                <w:highlight w:val="yellow"/>
              </w:rPr>
              <w:t>«</w:t>
            </w:r>
            <w:r w:rsidR="00AB7319">
              <w:rPr>
                <w:b/>
                <w:bCs/>
                <w:color w:val="000000" w:themeColor="text1"/>
                <w:sz w:val="22"/>
                <w:szCs w:val="22"/>
                <w:highlight w:val="yellow"/>
              </w:rPr>
              <w:t>10</w:t>
            </w:r>
            <w:r w:rsidR="00FA5CD7" w:rsidRPr="008A279D">
              <w:rPr>
                <w:b/>
                <w:bCs/>
                <w:color w:val="000000" w:themeColor="text1"/>
                <w:sz w:val="22"/>
                <w:szCs w:val="22"/>
                <w:highlight w:val="yellow"/>
              </w:rPr>
              <w:t xml:space="preserve">» </w:t>
            </w:r>
            <w:r w:rsidR="00441B47">
              <w:rPr>
                <w:b/>
                <w:bCs/>
                <w:color w:val="000000" w:themeColor="text1"/>
                <w:sz w:val="22"/>
                <w:szCs w:val="22"/>
                <w:highlight w:val="yellow"/>
              </w:rPr>
              <w:t>марта</w:t>
            </w:r>
            <w:r w:rsidR="00FA5CD7" w:rsidRPr="008A279D">
              <w:rPr>
                <w:b/>
                <w:bCs/>
                <w:color w:val="000000" w:themeColor="text1"/>
                <w:sz w:val="22"/>
                <w:szCs w:val="22"/>
                <w:highlight w:val="yellow"/>
              </w:rPr>
              <w:t xml:space="preserve"> 2025 года</w:t>
            </w:r>
            <w:r w:rsidRPr="008A279D">
              <w:rPr>
                <w:b/>
                <w:bCs/>
                <w:color w:val="000000" w:themeColor="text1"/>
                <w:sz w:val="22"/>
                <w:szCs w:val="22"/>
                <w:highlight w:val="yellow"/>
              </w:rPr>
              <w:t xml:space="preserve">. по </w:t>
            </w:r>
            <w:r w:rsidR="00FA5CD7" w:rsidRPr="00FC66A7">
              <w:rPr>
                <w:b/>
                <w:bCs/>
                <w:sz w:val="22"/>
                <w:szCs w:val="22"/>
                <w:highlight w:val="yellow"/>
              </w:rPr>
              <w:t>«</w:t>
            </w:r>
            <w:r w:rsidR="00AB7319">
              <w:rPr>
                <w:b/>
                <w:bCs/>
                <w:sz w:val="22"/>
                <w:szCs w:val="22"/>
                <w:highlight w:val="yellow"/>
              </w:rPr>
              <w:t>20</w:t>
            </w:r>
            <w:r w:rsidR="00FA5CD7" w:rsidRPr="00FC66A7">
              <w:rPr>
                <w:b/>
                <w:bCs/>
                <w:sz w:val="22"/>
                <w:szCs w:val="22"/>
                <w:highlight w:val="yellow"/>
              </w:rPr>
              <w:t xml:space="preserve">» </w:t>
            </w:r>
            <w:r w:rsidR="00670844">
              <w:rPr>
                <w:b/>
                <w:bCs/>
                <w:sz w:val="22"/>
                <w:szCs w:val="22"/>
                <w:highlight w:val="yellow"/>
              </w:rPr>
              <w:t>марта</w:t>
            </w:r>
            <w:r w:rsidR="00FC66A7" w:rsidRPr="00FC66A7">
              <w:rPr>
                <w:b/>
                <w:bCs/>
                <w:sz w:val="22"/>
                <w:szCs w:val="22"/>
                <w:highlight w:val="yellow"/>
              </w:rPr>
              <w:t xml:space="preserve"> </w:t>
            </w:r>
            <w:r w:rsidR="00FA5CD7" w:rsidRPr="00FC66A7">
              <w:rPr>
                <w:b/>
                <w:bCs/>
                <w:sz w:val="22"/>
                <w:szCs w:val="22"/>
                <w:highlight w:val="yellow"/>
              </w:rPr>
              <w:t>2025 года</w:t>
            </w:r>
            <w:r w:rsidRPr="008A279D">
              <w:rPr>
                <w:b/>
                <w:bCs/>
                <w:color w:val="000000" w:themeColor="text1"/>
                <w:sz w:val="22"/>
                <w:szCs w:val="22"/>
                <w:highlight w:val="yellow"/>
              </w:rPr>
              <w:t xml:space="preserve"> до </w:t>
            </w:r>
            <w:r w:rsidR="008A14F5">
              <w:rPr>
                <w:b/>
                <w:bCs/>
                <w:color w:val="000000" w:themeColor="text1"/>
                <w:sz w:val="22"/>
                <w:szCs w:val="22"/>
                <w:highlight w:val="yellow"/>
              </w:rPr>
              <w:t>10</w:t>
            </w:r>
            <w:r w:rsidRPr="008A279D">
              <w:rPr>
                <w:b/>
                <w:bCs/>
                <w:color w:val="000000" w:themeColor="text1"/>
                <w:sz w:val="22"/>
                <w:szCs w:val="22"/>
                <w:highlight w:val="yellow"/>
              </w:rPr>
              <w:t xml:space="preserve"> час. </w:t>
            </w:r>
            <w:r w:rsidR="008A14F5">
              <w:rPr>
                <w:b/>
                <w:bCs/>
                <w:color w:val="000000" w:themeColor="text1"/>
                <w:sz w:val="22"/>
                <w:szCs w:val="22"/>
                <w:highlight w:val="yellow"/>
              </w:rPr>
              <w:t>00</w:t>
            </w:r>
            <w:r w:rsidRPr="008A279D">
              <w:rPr>
                <w:b/>
                <w:bCs/>
                <w:color w:val="000000" w:themeColor="text1"/>
                <w:sz w:val="22"/>
                <w:szCs w:val="22"/>
                <w:highlight w:val="yellow"/>
              </w:rPr>
              <w:t xml:space="preserve"> мин. (местное время заказчика).</w:t>
            </w:r>
          </w:p>
          <w:p w14:paraId="686ED55F" w14:textId="77777777" w:rsidR="00DD14C2" w:rsidRPr="008A279D" w:rsidRDefault="009635CC">
            <w:pPr>
              <w:widowControl w:val="0"/>
              <w:tabs>
                <w:tab w:val="left" w:pos="1276"/>
              </w:tabs>
              <w:jc w:val="both"/>
              <w:rPr>
                <w:color w:val="000000" w:themeColor="text1"/>
                <w:sz w:val="22"/>
                <w:szCs w:val="22"/>
              </w:rPr>
            </w:pPr>
            <w:r w:rsidRPr="008A279D">
              <w:rPr>
                <w:color w:val="000000" w:themeColor="text1"/>
                <w:sz w:val="22"/>
                <w:szCs w:val="22"/>
              </w:rPr>
              <w:t>Для участия в запросе предложений в электронной форме участник закупки, получивший аккредитацию на электронной площадке, определенной для проведения настоящего запроса предложений в электронной форме, подает заявку на участие в запросе предложений в электронной форме.</w:t>
            </w:r>
          </w:p>
          <w:p w14:paraId="7EFC879B" w14:textId="77777777" w:rsidR="00DD14C2" w:rsidRPr="008A279D" w:rsidRDefault="00DD14C2">
            <w:pPr>
              <w:widowControl w:val="0"/>
              <w:tabs>
                <w:tab w:val="left" w:pos="1276"/>
              </w:tabs>
              <w:jc w:val="both"/>
              <w:rPr>
                <w:color w:val="000000" w:themeColor="text1"/>
                <w:sz w:val="22"/>
                <w:szCs w:val="22"/>
              </w:rPr>
            </w:pPr>
          </w:p>
          <w:p w14:paraId="3642C58B" w14:textId="77777777" w:rsidR="006063E8" w:rsidRPr="008A279D" w:rsidRDefault="006063E8">
            <w:pPr>
              <w:widowControl w:val="0"/>
              <w:tabs>
                <w:tab w:val="left" w:pos="1276"/>
              </w:tabs>
              <w:jc w:val="both"/>
              <w:rPr>
                <w:color w:val="000000" w:themeColor="text1"/>
                <w:sz w:val="22"/>
                <w:szCs w:val="22"/>
              </w:rPr>
            </w:pPr>
            <w:r w:rsidRPr="008A279D">
              <w:rPr>
                <w:color w:val="000000" w:themeColor="text1"/>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w:t>
            </w:r>
          </w:p>
          <w:p w14:paraId="4650DF5D" w14:textId="2795BB64" w:rsidR="006063E8" w:rsidRPr="008A279D" w:rsidRDefault="006063E8">
            <w:pPr>
              <w:widowControl w:val="0"/>
              <w:tabs>
                <w:tab w:val="left" w:pos="1276"/>
              </w:tabs>
              <w:jc w:val="both"/>
              <w:rPr>
                <w:color w:val="000000" w:themeColor="text1"/>
                <w:sz w:val="22"/>
                <w:szCs w:val="22"/>
              </w:rPr>
            </w:pPr>
            <w:r w:rsidRPr="008A279D">
              <w:rPr>
                <w:color w:val="000000" w:themeColor="text1"/>
                <w:sz w:val="22"/>
                <w:szCs w:val="22"/>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13ABC3A" w14:textId="4ED11649" w:rsidR="00DD14C2" w:rsidRPr="008A279D" w:rsidRDefault="009635CC">
            <w:pPr>
              <w:widowControl w:val="0"/>
              <w:tabs>
                <w:tab w:val="left" w:pos="1276"/>
              </w:tabs>
              <w:jc w:val="both"/>
              <w:rPr>
                <w:color w:val="000000" w:themeColor="text1"/>
                <w:sz w:val="22"/>
                <w:szCs w:val="22"/>
              </w:rPr>
            </w:pPr>
            <w:r w:rsidRPr="008A279D">
              <w:rPr>
                <w:color w:val="000000" w:themeColor="text1"/>
                <w:sz w:val="22"/>
                <w:szCs w:val="22"/>
              </w:rPr>
              <w:t>Порядок подачи заявок на участие в запросе предложений в электронной форме устанавливается регламентом работы электронной площадки.</w:t>
            </w:r>
          </w:p>
        </w:tc>
      </w:tr>
      <w:tr w:rsidR="00D71798" w:rsidRPr="008A279D" w14:paraId="6056CFAC" w14:textId="77777777">
        <w:trPr>
          <w:trHeight w:val="309"/>
        </w:trPr>
        <w:tc>
          <w:tcPr>
            <w:tcW w:w="493" w:type="dxa"/>
            <w:tcBorders>
              <w:top w:val="single" w:sz="6" w:space="0" w:color="000000"/>
              <w:left w:val="single" w:sz="6" w:space="0" w:color="000000"/>
              <w:bottom w:val="single" w:sz="6" w:space="0" w:color="000000"/>
              <w:right w:val="single" w:sz="6" w:space="0" w:color="000000"/>
            </w:tcBorders>
          </w:tcPr>
          <w:p w14:paraId="2FE3924D"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487068DE" w14:textId="77777777" w:rsidR="00DD14C2" w:rsidRPr="008A279D" w:rsidRDefault="009635CC">
            <w:pPr>
              <w:widowControl w:val="0"/>
              <w:rPr>
                <w:color w:val="000000" w:themeColor="text1"/>
                <w:sz w:val="22"/>
                <w:szCs w:val="22"/>
              </w:rPr>
            </w:pPr>
            <w:r w:rsidRPr="008A279D">
              <w:rPr>
                <w:color w:val="000000" w:themeColor="text1"/>
                <w:sz w:val="22"/>
                <w:szCs w:val="22"/>
              </w:rPr>
              <w:t>Место и дата рассмотрения заявок на участие в запросе предложений и подведения итогов закупки</w:t>
            </w:r>
          </w:p>
        </w:tc>
        <w:tc>
          <w:tcPr>
            <w:tcW w:w="6148" w:type="dxa"/>
            <w:tcBorders>
              <w:top w:val="single" w:sz="4" w:space="0" w:color="000000"/>
              <w:left w:val="single" w:sz="4" w:space="0" w:color="000000"/>
              <w:bottom w:val="single" w:sz="4" w:space="0" w:color="000000"/>
              <w:right w:val="single" w:sz="4" w:space="0" w:color="000000"/>
            </w:tcBorders>
            <w:vAlign w:val="center"/>
          </w:tcPr>
          <w:p w14:paraId="2B65E4B9" w14:textId="10345394" w:rsidR="00994C23" w:rsidRPr="00994C23" w:rsidRDefault="00994C23" w:rsidP="00441B47">
            <w:pPr>
              <w:widowControl w:val="0"/>
              <w:tabs>
                <w:tab w:val="left" w:pos="993"/>
              </w:tabs>
              <w:autoSpaceDE w:val="0"/>
              <w:autoSpaceDN w:val="0"/>
              <w:adjustRightInd w:val="0"/>
              <w:snapToGrid w:val="0"/>
              <w:ind w:firstLine="709"/>
              <w:jc w:val="both"/>
              <w:rPr>
                <w:bCs/>
                <w:color w:val="000000" w:themeColor="text1"/>
                <w:sz w:val="22"/>
                <w:szCs w:val="22"/>
              </w:rPr>
            </w:pPr>
            <w:r w:rsidRPr="00994C23">
              <w:rPr>
                <w:bCs/>
                <w:color w:val="000000" w:themeColor="text1"/>
                <w:sz w:val="22"/>
                <w:szCs w:val="22"/>
              </w:rPr>
              <w:t xml:space="preserve">Срок рассмотрения и оценки первых частей заявок на участие в запросе </w:t>
            </w:r>
            <w:proofErr w:type="gramStart"/>
            <w:r w:rsidRPr="00994C23">
              <w:rPr>
                <w:bCs/>
                <w:color w:val="000000" w:themeColor="text1"/>
                <w:sz w:val="22"/>
                <w:szCs w:val="22"/>
              </w:rPr>
              <w:t xml:space="preserve">предложений </w:t>
            </w:r>
            <w:r w:rsidR="00441B47">
              <w:rPr>
                <w:bCs/>
                <w:color w:val="000000" w:themeColor="text1"/>
                <w:sz w:val="22"/>
                <w:szCs w:val="22"/>
              </w:rPr>
              <w:t xml:space="preserve"> </w:t>
            </w:r>
            <w:r w:rsidRPr="00994C23">
              <w:rPr>
                <w:bCs/>
                <w:color w:val="000000" w:themeColor="text1"/>
                <w:sz w:val="22"/>
                <w:szCs w:val="22"/>
              </w:rPr>
              <w:t>в</w:t>
            </w:r>
            <w:proofErr w:type="gramEnd"/>
            <w:r w:rsidRPr="00994C23">
              <w:rPr>
                <w:bCs/>
                <w:color w:val="000000" w:themeColor="text1"/>
                <w:sz w:val="22"/>
                <w:szCs w:val="22"/>
              </w:rPr>
              <w:t xml:space="preserve"> электронной форме Комиссией не может превышать 2 рабочих дня.</w:t>
            </w:r>
          </w:p>
          <w:p w14:paraId="76C3ACB1" w14:textId="77777777" w:rsidR="00B57ECF" w:rsidRDefault="00994C23" w:rsidP="00B57ECF">
            <w:pPr>
              <w:widowControl w:val="0"/>
              <w:tabs>
                <w:tab w:val="left" w:pos="993"/>
              </w:tabs>
              <w:autoSpaceDE w:val="0"/>
              <w:autoSpaceDN w:val="0"/>
              <w:adjustRightInd w:val="0"/>
              <w:snapToGrid w:val="0"/>
              <w:ind w:firstLine="709"/>
              <w:jc w:val="both"/>
              <w:rPr>
                <w:bCs/>
                <w:color w:val="000000" w:themeColor="text1"/>
                <w:sz w:val="22"/>
                <w:szCs w:val="22"/>
              </w:rPr>
            </w:pPr>
            <w:r w:rsidRPr="00994C23">
              <w:rPr>
                <w:bCs/>
                <w:color w:val="000000" w:themeColor="text1"/>
                <w:sz w:val="22"/>
                <w:szCs w:val="22"/>
              </w:rPr>
              <w:t xml:space="preserve">По результатам рассмотрения и оценки первых частей заявок на участие в запросе предложений </w:t>
            </w:r>
            <w:r w:rsidRPr="00441B47">
              <w:rPr>
                <w:bCs/>
                <w:color w:val="000000" w:themeColor="text1"/>
                <w:sz w:val="22"/>
                <w:szCs w:val="22"/>
              </w:rPr>
              <w:t xml:space="preserve"> </w:t>
            </w:r>
            <w:r w:rsidRPr="00994C23">
              <w:rPr>
                <w:bCs/>
                <w:color w:val="000000" w:themeColor="text1"/>
                <w:sz w:val="22"/>
                <w:szCs w:val="22"/>
              </w:rPr>
              <w:t xml:space="preserve">в электронной форме, содержащих информацию, предусмотренную </w:t>
            </w:r>
            <w:r w:rsidRPr="00441B47">
              <w:rPr>
                <w:bCs/>
                <w:color w:val="000000" w:themeColor="text1"/>
                <w:sz w:val="22"/>
                <w:szCs w:val="22"/>
              </w:rPr>
              <w:t xml:space="preserve"> пунктом </w:t>
            </w:r>
            <w:hyperlink r:id="rId16" w:anchor="Par1102" w:tooltip="54.5. Первая часть заявки на участие в запросе предложений в электронной форме должна содержать:" w:history="1">
              <w:r w:rsidRPr="00441B47">
                <w:rPr>
                  <w:bCs/>
                  <w:color w:val="000000" w:themeColor="text1"/>
                  <w:sz w:val="22"/>
                  <w:szCs w:val="22"/>
                </w:rPr>
                <w:t>17</w:t>
              </w:r>
            </w:hyperlink>
            <w:r w:rsidRPr="00994C23">
              <w:rPr>
                <w:bCs/>
                <w:color w:val="000000" w:themeColor="text1"/>
                <w:sz w:val="22"/>
                <w:szCs w:val="22"/>
              </w:rPr>
              <w:t xml:space="preserve"> настояще</w:t>
            </w:r>
            <w:r w:rsidRPr="00441B47">
              <w:rPr>
                <w:bCs/>
                <w:color w:val="000000" w:themeColor="text1"/>
                <w:sz w:val="22"/>
                <w:szCs w:val="22"/>
              </w:rPr>
              <w:t>й документации</w:t>
            </w:r>
            <w:r w:rsidRPr="00994C23">
              <w:rPr>
                <w:bCs/>
                <w:color w:val="000000" w:themeColor="text1"/>
                <w:sz w:val="22"/>
                <w:szCs w:val="22"/>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w:t>
            </w:r>
            <w:hyperlink r:id="rId17" w:anchor="Par1145" w:tooltip="55.3. Участник запроса предложений в электронной форме не допускается к участию в запросе предложений в электронной форме в случае:" w:history="1">
              <w:r w:rsidRPr="00994C23">
                <w:rPr>
                  <w:bCs/>
                  <w:color w:val="000000" w:themeColor="text1"/>
                  <w:sz w:val="22"/>
                  <w:szCs w:val="22"/>
                </w:rPr>
                <w:t>пунктом</w:t>
              </w:r>
              <w:r w:rsidR="00441B47">
                <w:rPr>
                  <w:bCs/>
                  <w:color w:val="000000" w:themeColor="text1"/>
                  <w:sz w:val="22"/>
                  <w:szCs w:val="22"/>
                </w:rPr>
                <w:t xml:space="preserve"> </w:t>
              </w:r>
              <w:r w:rsidRPr="00441B47">
                <w:rPr>
                  <w:bCs/>
                  <w:color w:val="000000" w:themeColor="text1"/>
                  <w:sz w:val="22"/>
                  <w:szCs w:val="22"/>
                </w:rPr>
                <w:t>24</w:t>
              </w:r>
            </w:hyperlink>
            <w:r w:rsidRPr="00994C23">
              <w:rPr>
                <w:bCs/>
                <w:color w:val="000000" w:themeColor="text1"/>
                <w:sz w:val="22"/>
                <w:szCs w:val="22"/>
              </w:rPr>
              <w:t xml:space="preserve"> настояще</w:t>
            </w:r>
            <w:r w:rsidRPr="00441B47">
              <w:rPr>
                <w:bCs/>
                <w:color w:val="000000" w:themeColor="text1"/>
                <w:sz w:val="22"/>
                <w:szCs w:val="22"/>
              </w:rPr>
              <w:t>й документации</w:t>
            </w:r>
            <w:r w:rsidRPr="00994C23">
              <w:rPr>
                <w:bCs/>
                <w:color w:val="000000" w:themeColor="text1"/>
                <w:sz w:val="22"/>
                <w:szCs w:val="22"/>
              </w:rPr>
              <w:t>.</w:t>
            </w:r>
          </w:p>
          <w:p w14:paraId="3249E460" w14:textId="77777777" w:rsidR="00B57ECF" w:rsidRDefault="00994C23" w:rsidP="00B57ECF">
            <w:pPr>
              <w:widowControl w:val="0"/>
              <w:tabs>
                <w:tab w:val="left" w:pos="993"/>
              </w:tabs>
              <w:autoSpaceDE w:val="0"/>
              <w:autoSpaceDN w:val="0"/>
              <w:adjustRightInd w:val="0"/>
              <w:snapToGrid w:val="0"/>
              <w:ind w:firstLine="709"/>
              <w:jc w:val="both"/>
              <w:rPr>
                <w:bCs/>
                <w:color w:val="000000" w:themeColor="text1"/>
                <w:sz w:val="22"/>
                <w:szCs w:val="22"/>
              </w:rPr>
            </w:pPr>
            <w:r w:rsidRPr="00441B47">
              <w:rPr>
                <w:bCs/>
                <w:color w:val="000000" w:themeColor="text1"/>
                <w:sz w:val="22"/>
                <w:szCs w:val="22"/>
              </w:rPr>
              <w:t xml:space="preserve">По результатам рассмотрения и оценки первых частей заявок на участие в запросе </w:t>
            </w:r>
            <w:proofErr w:type="gramStart"/>
            <w:r w:rsidRPr="00441B47">
              <w:rPr>
                <w:bCs/>
                <w:color w:val="000000" w:themeColor="text1"/>
                <w:sz w:val="22"/>
                <w:szCs w:val="22"/>
              </w:rPr>
              <w:t xml:space="preserve">предложений </w:t>
            </w:r>
            <w:r w:rsidR="00B57ECF">
              <w:rPr>
                <w:bCs/>
                <w:color w:val="000000" w:themeColor="text1"/>
                <w:sz w:val="22"/>
                <w:szCs w:val="22"/>
              </w:rPr>
              <w:t xml:space="preserve"> </w:t>
            </w:r>
            <w:r w:rsidRPr="00441B47">
              <w:rPr>
                <w:bCs/>
                <w:color w:val="000000" w:themeColor="text1"/>
                <w:sz w:val="22"/>
                <w:szCs w:val="22"/>
              </w:rPr>
              <w:t>в</w:t>
            </w:r>
            <w:proofErr w:type="gramEnd"/>
            <w:r w:rsidRPr="00441B47">
              <w:rPr>
                <w:bCs/>
                <w:color w:val="000000" w:themeColor="text1"/>
                <w:sz w:val="22"/>
                <w:szCs w:val="22"/>
              </w:rPr>
              <w:t xml:space="preserve"> электронной форме Комиссия оформляет протокол рассмотрения и оценки первых частей заявок на участие </w:t>
            </w:r>
            <w:r w:rsidR="00B57ECF">
              <w:rPr>
                <w:bCs/>
                <w:color w:val="000000" w:themeColor="text1"/>
                <w:sz w:val="22"/>
                <w:szCs w:val="22"/>
              </w:rPr>
              <w:t xml:space="preserve"> </w:t>
            </w:r>
            <w:r w:rsidRPr="00441B47">
              <w:rPr>
                <w:bCs/>
                <w:color w:val="000000" w:themeColor="text1"/>
                <w:sz w:val="22"/>
                <w:szCs w:val="22"/>
              </w:rPr>
              <w:t>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w:t>
            </w:r>
            <w:r w:rsidR="00B57ECF">
              <w:rPr>
                <w:bCs/>
                <w:color w:val="000000" w:themeColor="text1"/>
                <w:sz w:val="22"/>
                <w:szCs w:val="22"/>
              </w:rPr>
              <w:t>.</w:t>
            </w:r>
          </w:p>
          <w:p w14:paraId="64829942" w14:textId="77777777" w:rsidR="00B57ECF" w:rsidRDefault="00994C23" w:rsidP="00B57ECF">
            <w:pPr>
              <w:widowControl w:val="0"/>
              <w:tabs>
                <w:tab w:val="left" w:pos="993"/>
              </w:tabs>
              <w:autoSpaceDE w:val="0"/>
              <w:autoSpaceDN w:val="0"/>
              <w:adjustRightInd w:val="0"/>
              <w:snapToGrid w:val="0"/>
              <w:ind w:firstLine="709"/>
              <w:jc w:val="both"/>
              <w:rPr>
                <w:bCs/>
                <w:color w:val="000000" w:themeColor="text1"/>
                <w:sz w:val="22"/>
                <w:szCs w:val="22"/>
              </w:rPr>
            </w:pPr>
            <w:r w:rsidRPr="00441B47">
              <w:rPr>
                <w:bCs/>
                <w:color w:val="000000" w:themeColor="text1"/>
                <w:sz w:val="22"/>
                <w:szCs w:val="22"/>
              </w:rPr>
              <w:t xml:space="preserve">Срок рассмотрения и оценки вторых частей заявок на участие в запросе </w:t>
            </w:r>
            <w:proofErr w:type="gramStart"/>
            <w:r w:rsidRPr="00441B47">
              <w:rPr>
                <w:bCs/>
                <w:color w:val="000000" w:themeColor="text1"/>
                <w:sz w:val="22"/>
                <w:szCs w:val="22"/>
              </w:rPr>
              <w:t xml:space="preserve">предложений </w:t>
            </w:r>
            <w:r w:rsidR="00B57ECF">
              <w:rPr>
                <w:bCs/>
                <w:color w:val="000000" w:themeColor="text1"/>
                <w:sz w:val="22"/>
                <w:szCs w:val="22"/>
              </w:rPr>
              <w:t xml:space="preserve"> </w:t>
            </w:r>
            <w:r w:rsidRPr="00441B47">
              <w:rPr>
                <w:bCs/>
                <w:color w:val="000000" w:themeColor="text1"/>
                <w:sz w:val="22"/>
                <w:szCs w:val="22"/>
              </w:rPr>
              <w:t>в</w:t>
            </w:r>
            <w:proofErr w:type="gramEnd"/>
            <w:r w:rsidRPr="00441B47">
              <w:rPr>
                <w:bCs/>
                <w:color w:val="000000" w:themeColor="text1"/>
                <w:sz w:val="22"/>
                <w:szCs w:val="22"/>
              </w:rPr>
              <w:t xml:space="preserve"> электронной форме не может превышать 5 рабочих дней</w:t>
            </w:r>
          </w:p>
          <w:p w14:paraId="1AFEF2FD" w14:textId="2AA70549" w:rsidR="00441B47" w:rsidRDefault="00994C23" w:rsidP="00B57ECF">
            <w:pPr>
              <w:widowControl w:val="0"/>
              <w:tabs>
                <w:tab w:val="left" w:pos="993"/>
              </w:tabs>
              <w:autoSpaceDE w:val="0"/>
              <w:autoSpaceDN w:val="0"/>
              <w:adjustRightInd w:val="0"/>
              <w:snapToGrid w:val="0"/>
              <w:ind w:firstLine="709"/>
              <w:jc w:val="both"/>
              <w:rPr>
                <w:bCs/>
                <w:color w:val="000000" w:themeColor="text1"/>
                <w:sz w:val="22"/>
                <w:szCs w:val="22"/>
              </w:rPr>
            </w:pPr>
            <w:r w:rsidRPr="00441B47">
              <w:rPr>
                <w:bCs/>
                <w:color w:val="000000" w:themeColor="text1"/>
                <w:sz w:val="22"/>
                <w:szCs w:val="22"/>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о запросе предложений в электронной форме, в порядке и по основаниям, которые предусмотрены </w:t>
            </w:r>
            <w:r w:rsidR="00441B47" w:rsidRPr="00441B47">
              <w:rPr>
                <w:bCs/>
                <w:color w:val="000000" w:themeColor="text1"/>
                <w:sz w:val="22"/>
                <w:szCs w:val="22"/>
              </w:rPr>
              <w:t xml:space="preserve">пунктом 24 настоящей документации Результаты рассмотрения и оценки вторых частей заявок на участие в запросе предложений </w:t>
            </w:r>
            <w:r w:rsidR="00441B47">
              <w:rPr>
                <w:bCs/>
                <w:color w:val="000000" w:themeColor="text1"/>
                <w:sz w:val="22"/>
                <w:szCs w:val="22"/>
              </w:rPr>
              <w:t xml:space="preserve"> </w:t>
            </w:r>
            <w:r w:rsidR="00441B47" w:rsidRPr="00441B47">
              <w:rPr>
                <w:bCs/>
                <w:color w:val="000000" w:themeColor="text1"/>
                <w:sz w:val="22"/>
                <w:szCs w:val="22"/>
              </w:rPr>
              <w:t xml:space="preserve">в электронной форме фиксируются в протоколе рассмотрения и оценки вторых частей заявок на участие </w:t>
            </w:r>
            <w:r w:rsidR="00441B47">
              <w:rPr>
                <w:bCs/>
                <w:color w:val="000000" w:themeColor="text1"/>
                <w:sz w:val="22"/>
                <w:szCs w:val="22"/>
              </w:rPr>
              <w:t xml:space="preserve"> </w:t>
            </w:r>
            <w:r w:rsidR="00441B47" w:rsidRPr="00441B47">
              <w:rPr>
                <w:bCs/>
                <w:color w:val="000000" w:themeColor="text1"/>
                <w:sz w:val="22"/>
                <w:szCs w:val="22"/>
              </w:rPr>
              <w:t>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p>
          <w:p w14:paraId="6B6C8E7E" w14:textId="77777777" w:rsidR="00441B47" w:rsidRPr="00441B47" w:rsidRDefault="00441B47" w:rsidP="00441B47">
            <w:pPr>
              <w:widowControl w:val="0"/>
              <w:snapToGrid w:val="0"/>
              <w:jc w:val="both"/>
              <w:rPr>
                <w:bCs/>
                <w:color w:val="000000" w:themeColor="text1"/>
                <w:sz w:val="22"/>
                <w:szCs w:val="22"/>
              </w:rPr>
            </w:pPr>
          </w:p>
          <w:p w14:paraId="1D289E2B" w14:textId="6F388FDF" w:rsidR="00441B47" w:rsidRDefault="00441B47" w:rsidP="00441B47">
            <w:pPr>
              <w:widowControl w:val="0"/>
              <w:snapToGrid w:val="0"/>
              <w:jc w:val="both"/>
              <w:rPr>
                <w:bCs/>
                <w:color w:val="000000" w:themeColor="text1"/>
                <w:sz w:val="22"/>
                <w:szCs w:val="22"/>
              </w:rPr>
            </w:pPr>
            <w:r w:rsidRPr="00441B47">
              <w:rPr>
                <w:bCs/>
                <w:color w:val="000000" w:themeColor="text1"/>
                <w:sz w:val="22"/>
                <w:szCs w:val="22"/>
              </w:rPr>
              <w:t>По месту нахождения Заказчика.</w:t>
            </w:r>
          </w:p>
          <w:p w14:paraId="403D2381" w14:textId="77777777" w:rsidR="00556DF0" w:rsidRPr="00441B47" w:rsidRDefault="00556DF0" w:rsidP="00441B47">
            <w:pPr>
              <w:widowControl w:val="0"/>
              <w:snapToGrid w:val="0"/>
              <w:jc w:val="both"/>
              <w:rPr>
                <w:bCs/>
                <w:color w:val="000000" w:themeColor="text1"/>
                <w:sz w:val="22"/>
                <w:szCs w:val="22"/>
              </w:rPr>
            </w:pPr>
          </w:p>
          <w:p w14:paraId="7F9A3E09" w14:textId="3FCDD785" w:rsidR="004C13E4" w:rsidRDefault="00556DF0" w:rsidP="00441B47">
            <w:pPr>
              <w:widowControl w:val="0"/>
              <w:snapToGrid w:val="0"/>
              <w:jc w:val="both"/>
              <w:rPr>
                <w:bCs/>
                <w:color w:val="000000" w:themeColor="text1"/>
                <w:sz w:val="22"/>
                <w:szCs w:val="22"/>
              </w:rPr>
            </w:pPr>
            <w:r w:rsidRPr="00441B47">
              <w:rPr>
                <w:b/>
                <w:color w:val="000000" w:themeColor="text1"/>
                <w:sz w:val="22"/>
                <w:szCs w:val="22"/>
              </w:rPr>
              <w:t xml:space="preserve">Дата </w:t>
            </w:r>
            <w:r w:rsidR="00AB7319" w:rsidRPr="00441B47">
              <w:rPr>
                <w:b/>
                <w:color w:val="000000" w:themeColor="text1"/>
                <w:sz w:val="22"/>
                <w:szCs w:val="22"/>
              </w:rPr>
              <w:t>рассмотрения первых</w:t>
            </w:r>
            <w:r w:rsidR="00994C23" w:rsidRPr="00441B47">
              <w:rPr>
                <w:b/>
                <w:color w:val="000000" w:themeColor="text1"/>
                <w:sz w:val="22"/>
                <w:szCs w:val="22"/>
              </w:rPr>
              <w:t xml:space="preserve"> частей </w:t>
            </w:r>
            <w:bookmarkStart w:id="6" w:name="_GoBack"/>
            <w:bookmarkEnd w:id="6"/>
            <w:r w:rsidR="00AB7319" w:rsidRPr="00441B47">
              <w:rPr>
                <w:b/>
                <w:color w:val="000000" w:themeColor="text1"/>
                <w:sz w:val="22"/>
                <w:szCs w:val="22"/>
              </w:rPr>
              <w:t>заявок:</w:t>
            </w:r>
            <w:r w:rsidR="00AB7319">
              <w:rPr>
                <w:b/>
                <w:color w:val="000000" w:themeColor="text1"/>
                <w:sz w:val="22"/>
                <w:szCs w:val="22"/>
              </w:rPr>
              <w:t xml:space="preserve"> 20</w:t>
            </w:r>
            <w:r w:rsidR="00C92496" w:rsidRPr="00441B47">
              <w:rPr>
                <w:b/>
                <w:color w:val="000000" w:themeColor="text1"/>
                <w:sz w:val="22"/>
                <w:szCs w:val="22"/>
              </w:rPr>
              <w:t xml:space="preserve"> </w:t>
            </w:r>
            <w:r w:rsidR="00670844" w:rsidRPr="00441B47">
              <w:rPr>
                <w:b/>
                <w:color w:val="000000" w:themeColor="text1"/>
                <w:sz w:val="22"/>
                <w:szCs w:val="22"/>
              </w:rPr>
              <w:t xml:space="preserve">марта </w:t>
            </w:r>
            <w:r w:rsidR="00952920" w:rsidRPr="00441B47">
              <w:rPr>
                <w:b/>
                <w:color w:val="000000" w:themeColor="text1"/>
                <w:sz w:val="22"/>
                <w:szCs w:val="22"/>
              </w:rPr>
              <w:t>2025</w:t>
            </w:r>
            <w:r w:rsidRPr="00441B47">
              <w:rPr>
                <w:b/>
                <w:color w:val="000000" w:themeColor="text1"/>
                <w:sz w:val="22"/>
                <w:szCs w:val="22"/>
              </w:rPr>
              <w:t xml:space="preserve"> г</w:t>
            </w:r>
            <w:r w:rsidRPr="00441B47">
              <w:rPr>
                <w:bCs/>
                <w:color w:val="000000" w:themeColor="text1"/>
                <w:sz w:val="22"/>
                <w:szCs w:val="22"/>
              </w:rPr>
              <w:t>.</w:t>
            </w:r>
          </w:p>
          <w:p w14:paraId="77DE7B16" w14:textId="77777777" w:rsidR="00441B47" w:rsidRPr="00441B47" w:rsidRDefault="00441B47" w:rsidP="00441B47">
            <w:pPr>
              <w:widowControl w:val="0"/>
              <w:snapToGrid w:val="0"/>
              <w:jc w:val="both"/>
              <w:rPr>
                <w:bCs/>
                <w:color w:val="000000" w:themeColor="text1"/>
                <w:sz w:val="22"/>
                <w:szCs w:val="22"/>
              </w:rPr>
            </w:pPr>
          </w:p>
          <w:p w14:paraId="494B144E" w14:textId="07594455" w:rsidR="00DD14C2" w:rsidRPr="00441B47" w:rsidRDefault="00D83303" w:rsidP="00441B47">
            <w:pPr>
              <w:widowControl w:val="0"/>
              <w:snapToGrid w:val="0"/>
              <w:jc w:val="both"/>
              <w:rPr>
                <w:b/>
                <w:color w:val="000000" w:themeColor="text1"/>
                <w:sz w:val="22"/>
                <w:szCs w:val="22"/>
              </w:rPr>
            </w:pPr>
            <w:r w:rsidRPr="00441B47">
              <w:rPr>
                <w:b/>
                <w:color w:val="000000" w:themeColor="text1"/>
                <w:sz w:val="22"/>
                <w:szCs w:val="22"/>
              </w:rPr>
              <w:lastRenderedPageBreak/>
              <w:t>Дата</w:t>
            </w:r>
            <w:r w:rsidR="00994C23" w:rsidRPr="00441B47">
              <w:rPr>
                <w:b/>
                <w:color w:val="000000" w:themeColor="text1"/>
                <w:sz w:val="22"/>
                <w:szCs w:val="22"/>
              </w:rPr>
              <w:t xml:space="preserve"> рассмотрения вторых частей заявок, </w:t>
            </w:r>
            <w:r w:rsidRPr="00441B47">
              <w:rPr>
                <w:b/>
                <w:color w:val="000000" w:themeColor="text1"/>
                <w:sz w:val="22"/>
                <w:szCs w:val="22"/>
              </w:rPr>
              <w:t xml:space="preserve"> </w:t>
            </w:r>
            <w:r w:rsidR="001E790E" w:rsidRPr="00441B47">
              <w:rPr>
                <w:b/>
                <w:color w:val="000000" w:themeColor="text1"/>
                <w:sz w:val="22"/>
                <w:szCs w:val="22"/>
              </w:rPr>
              <w:t>подведения итогов</w:t>
            </w:r>
            <w:r w:rsidRPr="00441B47">
              <w:rPr>
                <w:b/>
                <w:color w:val="000000" w:themeColor="text1"/>
                <w:sz w:val="22"/>
                <w:szCs w:val="22"/>
              </w:rPr>
              <w:t>:</w:t>
            </w:r>
            <w:r w:rsidR="00556DF0" w:rsidRPr="00441B47">
              <w:rPr>
                <w:b/>
                <w:color w:val="000000" w:themeColor="text1"/>
                <w:sz w:val="22"/>
                <w:szCs w:val="22"/>
              </w:rPr>
              <w:t xml:space="preserve"> </w:t>
            </w:r>
            <w:r w:rsidR="00994C23" w:rsidRPr="00441B47">
              <w:rPr>
                <w:b/>
                <w:color w:val="000000" w:themeColor="text1"/>
                <w:sz w:val="22"/>
                <w:szCs w:val="22"/>
              </w:rPr>
              <w:t>20</w:t>
            </w:r>
            <w:r w:rsidR="00C92496" w:rsidRPr="00441B47">
              <w:rPr>
                <w:b/>
                <w:color w:val="000000" w:themeColor="text1"/>
                <w:sz w:val="22"/>
                <w:szCs w:val="22"/>
              </w:rPr>
              <w:t xml:space="preserve"> </w:t>
            </w:r>
            <w:r w:rsidR="00670844" w:rsidRPr="00441B47">
              <w:rPr>
                <w:b/>
                <w:color w:val="000000" w:themeColor="text1"/>
                <w:sz w:val="22"/>
                <w:szCs w:val="22"/>
              </w:rPr>
              <w:t>марта</w:t>
            </w:r>
            <w:r w:rsidR="00FC66A7" w:rsidRPr="00441B47">
              <w:rPr>
                <w:b/>
                <w:color w:val="000000" w:themeColor="text1"/>
                <w:sz w:val="22"/>
                <w:szCs w:val="22"/>
              </w:rPr>
              <w:t xml:space="preserve"> </w:t>
            </w:r>
            <w:r w:rsidR="00952920" w:rsidRPr="00441B47">
              <w:rPr>
                <w:b/>
                <w:color w:val="000000" w:themeColor="text1"/>
                <w:sz w:val="22"/>
                <w:szCs w:val="22"/>
              </w:rPr>
              <w:t>2025</w:t>
            </w:r>
            <w:r w:rsidRPr="00441B47">
              <w:rPr>
                <w:b/>
                <w:color w:val="000000" w:themeColor="text1"/>
                <w:sz w:val="22"/>
                <w:szCs w:val="22"/>
              </w:rPr>
              <w:t xml:space="preserve"> г.</w:t>
            </w:r>
          </w:p>
        </w:tc>
      </w:tr>
      <w:tr w:rsidR="00D71798" w:rsidRPr="008A279D" w14:paraId="362DC3B9" w14:textId="77777777">
        <w:trPr>
          <w:trHeight w:val="20"/>
        </w:trPr>
        <w:tc>
          <w:tcPr>
            <w:tcW w:w="493" w:type="dxa"/>
            <w:tcBorders>
              <w:top w:val="single" w:sz="6" w:space="0" w:color="000000"/>
              <w:left w:val="single" w:sz="6" w:space="0" w:color="000000"/>
              <w:bottom w:val="single" w:sz="6" w:space="0" w:color="000000"/>
              <w:right w:val="single" w:sz="6" w:space="0" w:color="000000"/>
            </w:tcBorders>
          </w:tcPr>
          <w:p w14:paraId="7D69E36E"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6246ED04" w14:textId="77777777" w:rsidR="00DD14C2" w:rsidRPr="008A279D" w:rsidRDefault="009635CC">
            <w:pPr>
              <w:widowControl w:val="0"/>
              <w:rPr>
                <w:color w:val="000000" w:themeColor="text1"/>
                <w:sz w:val="22"/>
                <w:szCs w:val="22"/>
              </w:rPr>
            </w:pPr>
            <w:r w:rsidRPr="008A279D">
              <w:rPr>
                <w:color w:val="000000" w:themeColor="text1"/>
                <w:sz w:val="22"/>
                <w:szCs w:val="22"/>
              </w:rPr>
              <w:t>Условия допуска к участию в запросе предложений в электронной форме</w:t>
            </w:r>
          </w:p>
        </w:tc>
        <w:tc>
          <w:tcPr>
            <w:tcW w:w="6148" w:type="dxa"/>
            <w:tcBorders>
              <w:top w:val="single" w:sz="4" w:space="0" w:color="000000"/>
              <w:left w:val="single" w:sz="4" w:space="0" w:color="000000"/>
              <w:bottom w:val="single" w:sz="4" w:space="0" w:color="000000"/>
              <w:right w:val="single" w:sz="4" w:space="0" w:color="000000"/>
            </w:tcBorders>
            <w:vAlign w:val="center"/>
          </w:tcPr>
          <w:p w14:paraId="51C6ADA9" w14:textId="77777777" w:rsidR="00994C23" w:rsidRPr="00441B47" w:rsidRDefault="00994C23" w:rsidP="00441B47">
            <w:pPr>
              <w:widowControl w:val="0"/>
              <w:snapToGrid w:val="0"/>
              <w:jc w:val="both"/>
              <w:rPr>
                <w:bCs/>
                <w:color w:val="000000" w:themeColor="text1"/>
                <w:sz w:val="22"/>
                <w:szCs w:val="22"/>
              </w:rPr>
            </w:pPr>
            <w:r w:rsidRPr="00441B47">
              <w:rPr>
                <w:bCs/>
                <w:color w:val="000000" w:themeColor="text1"/>
                <w:sz w:val="22"/>
                <w:szCs w:val="22"/>
              </w:rPr>
              <w:t>Участник запроса предложений в электронной форме не допускается к участию в запросе предложений в электронной форме в случае:</w:t>
            </w:r>
          </w:p>
          <w:p w14:paraId="4E011598" w14:textId="036862AA" w:rsidR="00994C23" w:rsidRPr="00441B47" w:rsidRDefault="00994C23" w:rsidP="00441B47">
            <w:pPr>
              <w:widowControl w:val="0"/>
              <w:snapToGrid w:val="0"/>
              <w:jc w:val="both"/>
              <w:rPr>
                <w:bCs/>
                <w:color w:val="000000" w:themeColor="text1"/>
                <w:sz w:val="22"/>
                <w:szCs w:val="22"/>
              </w:rPr>
            </w:pPr>
            <w:r w:rsidRPr="00441B47">
              <w:rPr>
                <w:bCs/>
                <w:color w:val="000000" w:themeColor="text1"/>
                <w:sz w:val="22"/>
                <w:szCs w:val="22"/>
              </w:rPr>
              <w:t>•</w:t>
            </w:r>
            <w:r w:rsidRPr="00441B47">
              <w:rPr>
                <w:bCs/>
                <w:color w:val="000000" w:themeColor="text1"/>
                <w:sz w:val="22"/>
                <w:szCs w:val="22"/>
              </w:rPr>
              <w:tab/>
            </w:r>
            <w:proofErr w:type="spellStart"/>
            <w:r w:rsidRPr="00441B47">
              <w:rPr>
                <w:bCs/>
                <w:color w:val="000000" w:themeColor="text1"/>
                <w:sz w:val="22"/>
                <w:szCs w:val="22"/>
              </w:rPr>
              <w:t>непредоставления</w:t>
            </w:r>
            <w:proofErr w:type="spellEnd"/>
            <w:r w:rsidRPr="00441B47">
              <w:rPr>
                <w:bCs/>
                <w:color w:val="000000" w:themeColor="text1"/>
                <w:sz w:val="22"/>
                <w:szCs w:val="22"/>
              </w:rPr>
              <w:t xml:space="preserve"> информации, предусмотренной пунктом </w:t>
            </w:r>
            <w:proofErr w:type="gramStart"/>
            <w:r w:rsidRPr="00441B47">
              <w:rPr>
                <w:bCs/>
                <w:color w:val="000000" w:themeColor="text1"/>
                <w:sz w:val="22"/>
                <w:szCs w:val="22"/>
              </w:rPr>
              <w:t>17  настоящей</w:t>
            </w:r>
            <w:proofErr w:type="gramEnd"/>
            <w:r w:rsidRPr="00441B47">
              <w:rPr>
                <w:bCs/>
                <w:color w:val="000000" w:themeColor="text1"/>
                <w:sz w:val="22"/>
                <w:szCs w:val="22"/>
              </w:rPr>
              <w:t xml:space="preserve"> документации, или предоставления недостоверной информации;</w:t>
            </w:r>
          </w:p>
          <w:p w14:paraId="40A17457" w14:textId="17C5C24A" w:rsidR="00994C23" w:rsidRPr="00441B47" w:rsidRDefault="00994C23" w:rsidP="00441B47">
            <w:pPr>
              <w:widowControl w:val="0"/>
              <w:snapToGrid w:val="0"/>
              <w:jc w:val="both"/>
              <w:rPr>
                <w:bCs/>
                <w:color w:val="000000" w:themeColor="text1"/>
                <w:sz w:val="22"/>
                <w:szCs w:val="22"/>
              </w:rPr>
            </w:pPr>
            <w:r w:rsidRPr="00441B47">
              <w:rPr>
                <w:bCs/>
                <w:color w:val="000000" w:themeColor="text1"/>
                <w:sz w:val="22"/>
                <w:szCs w:val="22"/>
              </w:rPr>
              <w:t>•</w:t>
            </w:r>
            <w:r w:rsidRPr="00441B47">
              <w:rPr>
                <w:bCs/>
                <w:color w:val="000000" w:themeColor="text1"/>
                <w:sz w:val="22"/>
                <w:szCs w:val="22"/>
              </w:rPr>
              <w:tab/>
              <w:t xml:space="preserve">несоответствия предложений участника запроса предложений в электронной форме требованиям, предусмотренным и </w:t>
            </w:r>
            <w:proofErr w:type="gramStart"/>
            <w:r w:rsidRPr="00441B47">
              <w:rPr>
                <w:bCs/>
                <w:color w:val="000000" w:themeColor="text1"/>
                <w:sz w:val="22"/>
                <w:szCs w:val="22"/>
              </w:rPr>
              <w:t>установленным  в</w:t>
            </w:r>
            <w:proofErr w:type="gramEnd"/>
            <w:r w:rsidRPr="00441B47">
              <w:rPr>
                <w:bCs/>
                <w:color w:val="000000" w:themeColor="text1"/>
                <w:sz w:val="22"/>
                <w:szCs w:val="22"/>
              </w:rPr>
              <w:t xml:space="preserve"> извещении о проведении запроса предложений в электронной форме, документации о запросе предложений  в электронной форме;</w:t>
            </w:r>
          </w:p>
          <w:p w14:paraId="6E0951DE" w14:textId="77777777" w:rsidR="00F349D7" w:rsidRPr="00441B47" w:rsidRDefault="00994C23" w:rsidP="00441B47">
            <w:pPr>
              <w:widowControl w:val="0"/>
              <w:snapToGrid w:val="0"/>
              <w:jc w:val="both"/>
              <w:rPr>
                <w:bCs/>
                <w:color w:val="000000" w:themeColor="text1"/>
                <w:sz w:val="22"/>
                <w:szCs w:val="22"/>
              </w:rPr>
            </w:pPr>
            <w:r w:rsidRPr="00441B47">
              <w:rPr>
                <w:bCs/>
                <w:color w:val="000000" w:themeColor="text1"/>
                <w:sz w:val="22"/>
                <w:szCs w:val="22"/>
              </w:rPr>
              <w:t>•</w:t>
            </w:r>
            <w:r w:rsidRPr="00441B47">
              <w:rPr>
                <w:bCs/>
                <w:color w:val="000000" w:themeColor="text1"/>
                <w:sz w:val="22"/>
                <w:szCs w:val="22"/>
              </w:rPr>
              <w:tab/>
              <w:t>указания в первой части заявки участника</w:t>
            </w:r>
          </w:p>
          <w:p w14:paraId="5C68E26B" w14:textId="77777777" w:rsidR="00441B47" w:rsidRPr="00441B47" w:rsidRDefault="00441B47" w:rsidP="00441B47">
            <w:pPr>
              <w:widowControl w:val="0"/>
              <w:autoSpaceDE w:val="0"/>
              <w:autoSpaceDN w:val="0"/>
              <w:adjustRightInd w:val="0"/>
              <w:snapToGrid w:val="0"/>
              <w:ind w:firstLine="709"/>
              <w:jc w:val="both"/>
              <w:rPr>
                <w:bCs/>
                <w:color w:val="000000" w:themeColor="text1"/>
                <w:sz w:val="22"/>
                <w:szCs w:val="22"/>
              </w:rPr>
            </w:pPr>
            <w:r w:rsidRPr="00441B47">
              <w:rPr>
                <w:bCs/>
                <w:color w:val="000000" w:themeColor="text1"/>
                <w:sz w:val="22"/>
                <w:szCs w:val="22"/>
              </w:rPr>
              <w:t>Заявка на участие в запросе предложений в электронной форме признается не соответствующей требованиям, установленным документацией о запросе предложений в электронной форме:</w:t>
            </w:r>
          </w:p>
          <w:p w14:paraId="3EC300D5" w14:textId="40B68108" w:rsidR="00441B47" w:rsidRPr="00441B47" w:rsidRDefault="00441B47" w:rsidP="00441B47">
            <w:pPr>
              <w:widowControl w:val="0"/>
              <w:numPr>
                <w:ilvl w:val="0"/>
                <w:numId w:val="13"/>
              </w:numPr>
              <w:tabs>
                <w:tab w:val="left" w:pos="993"/>
              </w:tabs>
              <w:autoSpaceDE w:val="0"/>
              <w:autoSpaceDN w:val="0"/>
              <w:adjustRightInd w:val="0"/>
              <w:snapToGrid w:val="0"/>
              <w:ind w:left="0" w:firstLine="709"/>
              <w:jc w:val="both"/>
              <w:rPr>
                <w:bCs/>
                <w:color w:val="000000" w:themeColor="text1"/>
                <w:sz w:val="22"/>
                <w:szCs w:val="22"/>
              </w:rPr>
            </w:pPr>
            <w:r w:rsidRPr="00441B47">
              <w:rPr>
                <w:bCs/>
                <w:color w:val="000000" w:themeColor="text1"/>
                <w:sz w:val="22"/>
                <w:szCs w:val="22"/>
              </w:rPr>
              <w:t xml:space="preserve">в случае непредставления документов и информации, предусмотренных пунктом </w:t>
            </w:r>
            <w:proofErr w:type="gramStart"/>
            <w:r w:rsidRPr="00441B47">
              <w:rPr>
                <w:bCs/>
                <w:color w:val="000000" w:themeColor="text1"/>
                <w:sz w:val="22"/>
                <w:szCs w:val="22"/>
              </w:rPr>
              <w:t>17  настоящей</w:t>
            </w:r>
            <w:proofErr w:type="gramEnd"/>
            <w:r w:rsidRPr="00441B47">
              <w:rPr>
                <w:bCs/>
                <w:color w:val="000000" w:themeColor="text1"/>
                <w:sz w:val="22"/>
                <w:szCs w:val="22"/>
              </w:rPr>
              <w:t xml:space="preserve"> документации,, либо несоответствия указанных документов и информации требованиям, установленным документацией о запросе предложений в электронной форме;</w:t>
            </w:r>
          </w:p>
          <w:p w14:paraId="5A03BCAD" w14:textId="1277D19C" w:rsidR="00441B47" w:rsidRPr="00441B47" w:rsidRDefault="00441B47" w:rsidP="00441B47">
            <w:pPr>
              <w:widowControl w:val="0"/>
              <w:numPr>
                <w:ilvl w:val="0"/>
                <w:numId w:val="13"/>
              </w:numPr>
              <w:tabs>
                <w:tab w:val="left" w:pos="993"/>
              </w:tabs>
              <w:autoSpaceDE w:val="0"/>
              <w:autoSpaceDN w:val="0"/>
              <w:adjustRightInd w:val="0"/>
              <w:snapToGrid w:val="0"/>
              <w:ind w:left="0" w:firstLine="709"/>
              <w:jc w:val="both"/>
              <w:rPr>
                <w:bCs/>
                <w:color w:val="000000" w:themeColor="text1"/>
                <w:sz w:val="22"/>
                <w:szCs w:val="22"/>
              </w:rPr>
            </w:pPr>
            <w:r w:rsidRPr="00441B47">
              <w:rPr>
                <w:bCs/>
                <w:color w:val="000000" w:themeColor="text1"/>
                <w:sz w:val="22"/>
                <w:szCs w:val="22"/>
              </w:rPr>
              <w:t xml:space="preserve">в случае наличия в документах и информации, предусмотренных пунктом 17  настоящей документации,, недостоверной информации на дату и время рассмотрения вторых частей заявок </w:t>
            </w:r>
            <w:r w:rsidRPr="00441B47">
              <w:rPr>
                <w:bCs/>
                <w:color w:val="000000" w:themeColor="text1"/>
                <w:sz w:val="22"/>
                <w:szCs w:val="22"/>
              </w:rPr>
              <w:br/>
              <w:t>на участие в таком запросе предложений;</w:t>
            </w:r>
          </w:p>
          <w:p w14:paraId="5C6A15C2" w14:textId="77777777" w:rsidR="00441B47" w:rsidRPr="00441B47" w:rsidRDefault="00441B47" w:rsidP="00441B47">
            <w:pPr>
              <w:widowControl w:val="0"/>
              <w:numPr>
                <w:ilvl w:val="0"/>
                <w:numId w:val="13"/>
              </w:numPr>
              <w:tabs>
                <w:tab w:val="left" w:pos="993"/>
              </w:tabs>
              <w:autoSpaceDE w:val="0"/>
              <w:autoSpaceDN w:val="0"/>
              <w:adjustRightInd w:val="0"/>
              <w:snapToGrid w:val="0"/>
              <w:ind w:left="0" w:firstLine="709"/>
              <w:jc w:val="both"/>
              <w:rPr>
                <w:bCs/>
                <w:color w:val="000000" w:themeColor="text1"/>
                <w:sz w:val="22"/>
                <w:szCs w:val="22"/>
              </w:rPr>
            </w:pPr>
            <w:r w:rsidRPr="00441B47">
              <w:rPr>
                <w:bCs/>
                <w:color w:val="000000" w:themeColor="text1"/>
                <w:sz w:val="22"/>
                <w:szCs w:val="22"/>
              </w:rPr>
              <w:t>в случае несоответствия участника такого запроса предложений требованиям, установленным документацией о запросе предложений в электронной форме;</w:t>
            </w:r>
          </w:p>
          <w:p w14:paraId="6CD1964E" w14:textId="77777777" w:rsidR="00441B47" w:rsidRPr="00441B47" w:rsidRDefault="00441B47" w:rsidP="00441B47">
            <w:pPr>
              <w:widowControl w:val="0"/>
              <w:numPr>
                <w:ilvl w:val="0"/>
                <w:numId w:val="13"/>
              </w:numPr>
              <w:tabs>
                <w:tab w:val="left" w:pos="993"/>
              </w:tabs>
              <w:autoSpaceDE w:val="0"/>
              <w:autoSpaceDN w:val="0"/>
              <w:adjustRightInd w:val="0"/>
              <w:snapToGrid w:val="0"/>
              <w:ind w:left="0" w:firstLine="709"/>
              <w:jc w:val="both"/>
              <w:rPr>
                <w:bCs/>
                <w:color w:val="000000" w:themeColor="text1"/>
                <w:sz w:val="22"/>
                <w:szCs w:val="22"/>
              </w:rPr>
            </w:pPr>
            <w:r w:rsidRPr="00441B47">
              <w:rPr>
                <w:bCs/>
                <w:color w:val="000000" w:themeColor="text1"/>
                <w:sz w:val="22"/>
                <w:szCs w:val="22"/>
              </w:rPr>
              <w:t>в случае содержания во второй части заявки участника запроса предложений в электронной форме сведений о ценовом предложении;</w:t>
            </w:r>
          </w:p>
          <w:p w14:paraId="11B3B4DA" w14:textId="6226E1B0" w:rsidR="00441B47" w:rsidRPr="00441B47" w:rsidRDefault="00441B47" w:rsidP="00441B47">
            <w:pPr>
              <w:widowControl w:val="0"/>
              <w:numPr>
                <w:ilvl w:val="0"/>
                <w:numId w:val="13"/>
              </w:numPr>
              <w:tabs>
                <w:tab w:val="left" w:pos="993"/>
              </w:tabs>
              <w:autoSpaceDE w:val="0"/>
              <w:autoSpaceDN w:val="0"/>
              <w:adjustRightInd w:val="0"/>
              <w:snapToGrid w:val="0"/>
              <w:ind w:left="0" w:firstLine="709"/>
              <w:jc w:val="both"/>
              <w:rPr>
                <w:bCs/>
                <w:color w:val="000000" w:themeColor="text1"/>
                <w:sz w:val="22"/>
                <w:szCs w:val="22"/>
              </w:rPr>
            </w:pPr>
            <w:r w:rsidRPr="00441B47">
              <w:rPr>
                <w:bCs/>
                <w:color w:val="000000" w:themeColor="text1"/>
                <w:sz w:val="22"/>
                <w:szCs w:val="22"/>
              </w:rPr>
              <w:t>предоставления независимой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tc>
      </w:tr>
      <w:tr w:rsidR="00D71798" w:rsidRPr="008A279D" w14:paraId="6E75B150" w14:textId="77777777">
        <w:tc>
          <w:tcPr>
            <w:tcW w:w="493" w:type="dxa"/>
            <w:tcBorders>
              <w:top w:val="single" w:sz="6" w:space="0" w:color="000000"/>
              <w:left w:val="single" w:sz="6" w:space="0" w:color="000000"/>
              <w:bottom w:val="single" w:sz="6" w:space="0" w:color="000000"/>
              <w:right w:val="single" w:sz="6" w:space="0" w:color="000000"/>
            </w:tcBorders>
          </w:tcPr>
          <w:p w14:paraId="14BA5059"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tcPr>
          <w:p w14:paraId="4AA92C64" w14:textId="77777777" w:rsidR="00DD14C2" w:rsidRPr="008A279D" w:rsidRDefault="009635CC">
            <w:pPr>
              <w:widowControl w:val="0"/>
              <w:rPr>
                <w:color w:val="000000" w:themeColor="text1"/>
                <w:sz w:val="22"/>
                <w:szCs w:val="22"/>
              </w:rPr>
            </w:pPr>
            <w:r w:rsidRPr="008A279D">
              <w:rPr>
                <w:color w:val="000000" w:themeColor="text1"/>
                <w:sz w:val="22"/>
                <w:szCs w:val="22"/>
              </w:rPr>
              <w:t>Порядок заключения договора</w:t>
            </w:r>
          </w:p>
        </w:tc>
        <w:tc>
          <w:tcPr>
            <w:tcW w:w="6148" w:type="dxa"/>
            <w:tcBorders>
              <w:top w:val="single" w:sz="4" w:space="0" w:color="000000"/>
              <w:left w:val="single" w:sz="4" w:space="0" w:color="000000"/>
              <w:bottom w:val="single" w:sz="4" w:space="0" w:color="000000"/>
              <w:right w:val="single" w:sz="4" w:space="0" w:color="000000"/>
            </w:tcBorders>
          </w:tcPr>
          <w:p w14:paraId="4143E400" w14:textId="54C187EB" w:rsidR="00641A30" w:rsidRPr="00680995" w:rsidRDefault="00641A30" w:rsidP="00680995">
            <w:pPr>
              <w:jc w:val="both"/>
              <w:rPr>
                <w:color w:val="000000" w:themeColor="text1"/>
                <w:sz w:val="22"/>
                <w:szCs w:val="22"/>
              </w:rPr>
            </w:pPr>
            <w:r w:rsidRPr="00680995">
              <w:rPr>
                <w:color w:val="000000" w:themeColor="text1"/>
                <w:sz w:val="22"/>
                <w:szCs w:val="22"/>
              </w:rPr>
              <w:t xml:space="preserve">Договор по результатам закупки в электронной форме заключается с использованием программно-аппаратных средств электронной площадки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w:t>
            </w:r>
          </w:p>
          <w:p w14:paraId="01BB8030" w14:textId="77777777" w:rsidR="00441B47" w:rsidRPr="00441B47" w:rsidRDefault="00441B47" w:rsidP="00441B47">
            <w:pPr>
              <w:jc w:val="both"/>
              <w:rPr>
                <w:color w:val="000000" w:themeColor="text1"/>
                <w:sz w:val="22"/>
                <w:szCs w:val="22"/>
              </w:rPr>
            </w:pPr>
            <w:r w:rsidRPr="00441B47">
              <w:rPr>
                <w:color w:val="000000" w:themeColor="text1"/>
                <w:sz w:val="22"/>
                <w:szCs w:val="22"/>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13164FE" w14:textId="77777777" w:rsidR="00441B47" w:rsidRPr="00441B47" w:rsidRDefault="00441B47" w:rsidP="00441B47">
            <w:pPr>
              <w:jc w:val="both"/>
              <w:rPr>
                <w:color w:val="000000" w:themeColor="text1"/>
                <w:sz w:val="22"/>
                <w:szCs w:val="22"/>
              </w:rPr>
            </w:pPr>
            <w:r w:rsidRPr="00441B47">
              <w:rPr>
                <w:color w:val="000000" w:themeColor="text1"/>
                <w:sz w:val="22"/>
                <w:szCs w:val="22"/>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w:t>
            </w:r>
            <w:r w:rsidRPr="00441B47">
              <w:rPr>
                <w:color w:val="000000" w:themeColor="text1"/>
                <w:sz w:val="22"/>
                <w:szCs w:val="22"/>
              </w:rPr>
              <w:lastRenderedPageBreak/>
              <w:t>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17FA0B7F" w14:textId="417BD6D5" w:rsidR="00441B47" w:rsidRPr="00441B47" w:rsidRDefault="00441B47" w:rsidP="00441B47">
            <w:pPr>
              <w:jc w:val="both"/>
              <w:rPr>
                <w:color w:val="000000" w:themeColor="text1"/>
                <w:sz w:val="22"/>
                <w:szCs w:val="22"/>
              </w:rPr>
            </w:pPr>
            <w:r w:rsidRPr="00441B47">
              <w:rPr>
                <w:color w:val="000000" w:themeColor="text1"/>
                <w:sz w:val="22"/>
                <w:szCs w:val="22"/>
              </w:rPr>
              <w:t xml:space="preserve">В течение 5 дней с даты размещения в Единой информационной системе указанных в пунктах 32.13, 41.9, 47.10, </w:t>
            </w:r>
            <w:proofErr w:type="gramStart"/>
            <w:r w:rsidRPr="00441B47">
              <w:rPr>
                <w:color w:val="000000" w:themeColor="text1"/>
                <w:sz w:val="22"/>
                <w:szCs w:val="22"/>
              </w:rPr>
              <w:t>56.12  положения</w:t>
            </w:r>
            <w:proofErr w:type="gramEnd"/>
            <w:r w:rsidRPr="00441B47">
              <w:rPr>
                <w:color w:val="000000" w:themeColor="text1"/>
                <w:sz w:val="22"/>
                <w:szCs w:val="22"/>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6E97CCAB" w14:textId="77777777" w:rsidR="00441B47" w:rsidRPr="00441B47" w:rsidRDefault="00441B47" w:rsidP="00441B47">
            <w:pPr>
              <w:jc w:val="both"/>
              <w:rPr>
                <w:color w:val="000000" w:themeColor="text1"/>
                <w:sz w:val="22"/>
                <w:szCs w:val="22"/>
              </w:rPr>
            </w:pPr>
            <w:r w:rsidRPr="00441B47">
              <w:rPr>
                <w:color w:val="000000" w:themeColor="text1"/>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C28AADE" w14:textId="4F09AE98" w:rsidR="00441B47" w:rsidRPr="00441B47" w:rsidRDefault="00441B47" w:rsidP="00441B47">
            <w:pPr>
              <w:jc w:val="both"/>
              <w:rPr>
                <w:color w:val="000000" w:themeColor="text1"/>
                <w:sz w:val="22"/>
                <w:szCs w:val="22"/>
              </w:rPr>
            </w:pPr>
            <w:r w:rsidRPr="00441B47">
              <w:rPr>
                <w:color w:val="000000" w:themeColor="text1"/>
                <w:sz w:val="22"/>
                <w:szCs w:val="22"/>
              </w:rPr>
              <w:t>•</w:t>
            </w:r>
            <w:r w:rsidRPr="00441B47">
              <w:rPr>
                <w:color w:val="000000" w:themeColor="text1"/>
                <w:sz w:val="22"/>
                <w:szCs w:val="22"/>
              </w:rPr>
              <w:tab/>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 с учетом положений настоящего </w:t>
            </w:r>
            <w:proofErr w:type="gramStart"/>
            <w:r w:rsidRPr="00441B47">
              <w:rPr>
                <w:color w:val="000000" w:themeColor="text1"/>
                <w:sz w:val="22"/>
                <w:szCs w:val="22"/>
              </w:rPr>
              <w:t>положения ;</w:t>
            </w:r>
            <w:proofErr w:type="gramEnd"/>
          </w:p>
          <w:p w14:paraId="4F2FE967" w14:textId="77777777" w:rsidR="00441B47" w:rsidRPr="00441B47" w:rsidRDefault="00441B47" w:rsidP="00441B47">
            <w:pPr>
              <w:jc w:val="both"/>
              <w:rPr>
                <w:color w:val="000000" w:themeColor="text1"/>
                <w:sz w:val="22"/>
                <w:szCs w:val="22"/>
              </w:rPr>
            </w:pPr>
            <w:r w:rsidRPr="00441B47">
              <w:rPr>
                <w:color w:val="000000" w:themeColor="text1"/>
                <w:sz w:val="22"/>
                <w:szCs w:val="22"/>
              </w:rPr>
              <w:t>•</w:t>
            </w:r>
            <w:r w:rsidRPr="00441B47">
              <w:rPr>
                <w:color w:val="000000" w:themeColor="text1"/>
                <w:sz w:val="22"/>
                <w:szCs w:val="22"/>
              </w:rPr>
              <w:tab/>
              <w:t xml:space="preserve">в случае наличия разногласий по проекту договора, направленному Заказчиком, размещает </w:t>
            </w:r>
          </w:p>
          <w:p w14:paraId="73F3E3C3" w14:textId="24A0FCA9" w:rsidR="00DD14C2" w:rsidRPr="00680995" w:rsidRDefault="00441B47" w:rsidP="00441B47">
            <w:pPr>
              <w:jc w:val="both"/>
              <w:rPr>
                <w:color w:val="000000" w:themeColor="text1"/>
                <w:sz w:val="22"/>
                <w:szCs w:val="22"/>
              </w:rPr>
            </w:pPr>
            <w:r w:rsidRPr="00441B47">
              <w:rPr>
                <w:color w:val="000000" w:themeColor="text1"/>
                <w:sz w:val="22"/>
                <w:szCs w:val="22"/>
              </w:rPr>
              <w:t>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(извещению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tc>
      </w:tr>
      <w:tr w:rsidR="00D71798" w:rsidRPr="008A279D" w14:paraId="16122BD8" w14:textId="77777777">
        <w:tc>
          <w:tcPr>
            <w:tcW w:w="493" w:type="dxa"/>
            <w:tcBorders>
              <w:top w:val="single" w:sz="6" w:space="0" w:color="000000"/>
              <w:left w:val="single" w:sz="6" w:space="0" w:color="000000"/>
              <w:bottom w:val="single" w:sz="6" w:space="0" w:color="000000"/>
              <w:right w:val="single" w:sz="6" w:space="0" w:color="000000"/>
            </w:tcBorders>
          </w:tcPr>
          <w:p w14:paraId="34204578"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5515ECBA"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Сведения о возможности Заказчика в одностороннем порядке отказаться от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14:paraId="45277722" w14:textId="77777777" w:rsidR="00DD14C2" w:rsidRPr="008A279D" w:rsidRDefault="009635CC">
            <w:pPr>
              <w:widowControl w:val="0"/>
              <w:tabs>
                <w:tab w:val="left" w:pos="1276"/>
              </w:tabs>
              <w:jc w:val="both"/>
              <w:rPr>
                <w:color w:val="000000" w:themeColor="text1"/>
                <w:sz w:val="22"/>
                <w:szCs w:val="22"/>
              </w:rPr>
            </w:pPr>
            <w:r w:rsidRPr="008A279D">
              <w:rPr>
                <w:color w:val="000000" w:themeColor="text1"/>
                <w:sz w:val="22"/>
                <w:szCs w:val="22"/>
              </w:rPr>
              <w:t xml:space="preserve">В соответствии с проектом договора </w:t>
            </w:r>
          </w:p>
        </w:tc>
      </w:tr>
      <w:tr w:rsidR="00D71798" w:rsidRPr="008A279D" w14:paraId="54AAC60F" w14:textId="77777777">
        <w:tc>
          <w:tcPr>
            <w:tcW w:w="493" w:type="dxa"/>
            <w:tcBorders>
              <w:top w:val="single" w:sz="6" w:space="0" w:color="000000"/>
              <w:left w:val="single" w:sz="6" w:space="0" w:color="000000"/>
              <w:bottom w:val="single" w:sz="6" w:space="0" w:color="000000"/>
              <w:right w:val="single" w:sz="6" w:space="0" w:color="000000"/>
            </w:tcBorders>
          </w:tcPr>
          <w:p w14:paraId="5228C4CD"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0112C352"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Сведения о праве Заказчика изменить количество поставляемого товара, объем выполняемых работ (оказываемых услуг), сроки поставки товара (выполнения работ, оказания услуг) и другие существенные условия договора в период заключения и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14:paraId="47DBC1E8" w14:textId="77777777" w:rsidR="00DD14C2" w:rsidRPr="008A279D" w:rsidRDefault="009635CC">
            <w:pPr>
              <w:widowControl w:val="0"/>
              <w:jc w:val="both"/>
              <w:rPr>
                <w:color w:val="000000" w:themeColor="text1"/>
                <w:sz w:val="22"/>
                <w:szCs w:val="22"/>
              </w:rPr>
            </w:pPr>
            <w:r w:rsidRPr="008A279D">
              <w:rPr>
                <w:color w:val="000000" w:themeColor="text1"/>
                <w:sz w:val="22"/>
                <w:szCs w:val="22"/>
              </w:rPr>
              <w:t xml:space="preserve">В соответствии с проектом договора </w:t>
            </w:r>
          </w:p>
        </w:tc>
      </w:tr>
      <w:tr w:rsidR="00FA5CD7" w:rsidRPr="008A279D" w14:paraId="542143FA" w14:textId="77777777" w:rsidTr="001F6E29">
        <w:tc>
          <w:tcPr>
            <w:tcW w:w="493" w:type="dxa"/>
            <w:tcBorders>
              <w:top w:val="single" w:sz="6" w:space="0" w:color="000000"/>
              <w:left w:val="single" w:sz="6" w:space="0" w:color="000000"/>
              <w:bottom w:val="single" w:sz="6" w:space="0" w:color="000000"/>
              <w:right w:val="single" w:sz="6" w:space="0" w:color="000000"/>
            </w:tcBorders>
          </w:tcPr>
          <w:p w14:paraId="367D1E84" w14:textId="77777777" w:rsidR="00FA5CD7" w:rsidRPr="008A279D" w:rsidRDefault="00FA5CD7">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14:paraId="2C3A5024" w14:textId="5B44C067" w:rsidR="00FA5CD7" w:rsidRPr="008A279D" w:rsidRDefault="00FA5CD7">
            <w:pPr>
              <w:jc w:val="both"/>
              <w:rPr>
                <w:b/>
                <w:bCs/>
                <w:color w:val="000000" w:themeColor="text1"/>
                <w:sz w:val="22"/>
                <w:szCs w:val="22"/>
              </w:rPr>
            </w:pPr>
            <w:r w:rsidRPr="008A279D">
              <w:rPr>
                <w:b/>
                <w:bCs/>
                <w:color w:val="000000" w:themeColor="text1"/>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w:t>
            </w:r>
            <w:r w:rsidRPr="008A279D">
              <w:rPr>
                <w:b/>
                <w:bCs/>
                <w:color w:val="000000" w:themeColor="text1"/>
                <w:sz w:val="22"/>
                <w:szCs w:val="22"/>
              </w:rPr>
              <w:lastRenderedPageBreak/>
              <w:t>(далее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A5CD7" w:rsidRPr="008A279D" w14:paraId="0E2576C8" w14:textId="77777777">
        <w:tc>
          <w:tcPr>
            <w:tcW w:w="493" w:type="dxa"/>
            <w:tcBorders>
              <w:top w:val="single" w:sz="6" w:space="0" w:color="000000"/>
              <w:left w:val="single" w:sz="6" w:space="0" w:color="000000"/>
              <w:bottom w:val="single" w:sz="6" w:space="0" w:color="000000"/>
              <w:right w:val="single" w:sz="6" w:space="0" w:color="000000"/>
            </w:tcBorders>
          </w:tcPr>
          <w:p w14:paraId="4E9EE0FF" w14:textId="77777777" w:rsidR="00FA5CD7" w:rsidRPr="008A279D" w:rsidRDefault="00FA5CD7" w:rsidP="00FA5CD7">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402A79FE" w14:textId="4D9A1A2E" w:rsidR="00FA5CD7" w:rsidRPr="008A279D" w:rsidRDefault="00FA5CD7" w:rsidP="00FA5CD7">
            <w:pPr>
              <w:widowControl w:val="0"/>
              <w:tabs>
                <w:tab w:val="left" w:pos="1276"/>
              </w:tabs>
              <w:rPr>
                <w:color w:val="000000" w:themeColor="text1"/>
                <w:sz w:val="22"/>
                <w:szCs w:val="22"/>
              </w:rPr>
            </w:pPr>
            <w:r w:rsidRPr="008A279D">
              <w:rPr>
                <w:b/>
                <w:bCs/>
                <w:sz w:val="22"/>
                <w:szCs w:val="22"/>
              </w:rPr>
              <w:t xml:space="preserve">ЗАПРЕТ </w:t>
            </w:r>
            <w:r w:rsidRPr="008A279D">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148" w:type="dxa"/>
            <w:tcBorders>
              <w:top w:val="single" w:sz="6" w:space="0" w:color="000000"/>
              <w:left w:val="single" w:sz="6" w:space="0" w:color="000000"/>
              <w:bottom w:val="single" w:sz="6" w:space="0" w:color="000000"/>
              <w:right w:val="single" w:sz="6" w:space="0" w:color="000000"/>
            </w:tcBorders>
            <w:vAlign w:val="center"/>
          </w:tcPr>
          <w:p w14:paraId="3896D992" w14:textId="4088477C" w:rsidR="00FA5CD7" w:rsidRPr="0051384D" w:rsidRDefault="00FA5CD7" w:rsidP="00FA5CD7">
            <w:pPr>
              <w:jc w:val="both"/>
              <w:rPr>
                <w:color w:val="000000" w:themeColor="text1"/>
                <w:sz w:val="22"/>
                <w:szCs w:val="22"/>
              </w:rPr>
            </w:pPr>
            <w:r w:rsidRPr="0051384D">
              <w:rPr>
                <w:sz w:val="22"/>
                <w:szCs w:val="22"/>
              </w:rPr>
              <w:t>Н</w:t>
            </w:r>
            <w:r w:rsidR="00741999">
              <w:rPr>
                <w:sz w:val="22"/>
                <w:szCs w:val="22"/>
              </w:rPr>
              <w:t>е</w:t>
            </w:r>
            <w:r w:rsidRPr="0051384D">
              <w:rPr>
                <w:sz w:val="22"/>
                <w:szCs w:val="22"/>
              </w:rPr>
              <w:t xml:space="preserve"> пр</w:t>
            </w:r>
            <w:r w:rsidR="0051384D" w:rsidRPr="0051384D">
              <w:rPr>
                <w:sz w:val="22"/>
                <w:szCs w:val="22"/>
              </w:rPr>
              <w:t>именяется</w:t>
            </w:r>
          </w:p>
        </w:tc>
      </w:tr>
      <w:tr w:rsidR="00FA5CD7" w:rsidRPr="008A279D" w14:paraId="2EA8A7B0" w14:textId="77777777">
        <w:tc>
          <w:tcPr>
            <w:tcW w:w="493" w:type="dxa"/>
            <w:tcBorders>
              <w:top w:val="single" w:sz="6" w:space="0" w:color="000000"/>
              <w:left w:val="single" w:sz="6" w:space="0" w:color="000000"/>
              <w:bottom w:val="single" w:sz="6" w:space="0" w:color="000000"/>
              <w:right w:val="single" w:sz="6" w:space="0" w:color="000000"/>
            </w:tcBorders>
          </w:tcPr>
          <w:p w14:paraId="26191896" w14:textId="77777777" w:rsidR="00FA5CD7" w:rsidRPr="008A279D" w:rsidRDefault="00FA5CD7" w:rsidP="00FA5CD7">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2BD1061D" w14:textId="777910FD" w:rsidR="00FA5CD7" w:rsidRPr="008A279D" w:rsidRDefault="00FA5CD7" w:rsidP="00FA5CD7">
            <w:pPr>
              <w:widowControl w:val="0"/>
              <w:tabs>
                <w:tab w:val="left" w:pos="1276"/>
              </w:tabs>
              <w:rPr>
                <w:color w:val="000000" w:themeColor="text1"/>
                <w:sz w:val="22"/>
                <w:szCs w:val="22"/>
              </w:rPr>
            </w:pPr>
            <w:r w:rsidRPr="008A279D">
              <w:rPr>
                <w:b/>
                <w:bCs/>
                <w:sz w:val="22"/>
                <w:szCs w:val="22"/>
              </w:rPr>
              <w:t>ОГРАНИЧЕНИЕ</w:t>
            </w:r>
            <w:r w:rsidRPr="008A279D">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148" w:type="dxa"/>
            <w:tcBorders>
              <w:top w:val="single" w:sz="6" w:space="0" w:color="000000"/>
              <w:left w:val="single" w:sz="6" w:space="0" w:color="000000"/>
              <w:bottom w:val="single" w:sz="6" w:space="0" w:color="000000"/>
              <w:right w:val="single" w:sz="6" w:space="0" w:color="000000"/>
            </w:tcBorders>
            <w:vAlign w:val="center"/>
          </w:tcPr>
          <w:p w14:paraId="0CE4554A" w14:textId="0A192F26" w:rsidR="00FA5CD7" w:rsidRPr="0051384D" w:rsidRDefault="00FA5CD7" w:rsidP="00FA5CD7">
            <w:pPr>
              <w:jc w:val="both"/>
              <w:rPr>
                <w:color w:val="000000" w:themeColor="text1"/>
                <w:sz w:val="22"/>
                <w:szCs w:val="22"/>
              </w:rPr>
            </w:pPr>
            <w:r w:rsidRPr="0051384D">
              <w:rPr>
                <w:sz w:val="22"/>
                <w:szCs w:val="22"/>
              </w:rPr>
              <w:t>Н</w:t>
            </w:r>
            <w:r w:rsidR="00741999">
              <w:rPr>
                <w:sz w:val="22"/>
                <w:szCs w:val="22"/>
              </w:rPr>
              <w:t>е</w:t>
            </w:r>
            <w:r w:rsidRPr="0051384D">
              <w:rPr>
                <w:sz w:val="22"/>
                <w:szCs w:val="22"/>
              </w:rPr>
              <w:t xml:space="preserve"> пр</w:t>
            </w:r>
            <w:r w:rsidR="0051384D" w:rsidRPr="0051384D">
              <w:rPr>
                <w:sz w:val="22"/>
                <w:szCs w:val="22"/>
              </w:rPr>
              <w:t>именяется</w:t>
            </w:r>
          </w:p>
        </w:tc>
      </w:tr>
      <w:tr w:rsidR="00FA5CD7" w:rsidRPr="008A279D" w14:paraId="5A68209F" w14:textId="77777777">
        <w:tc>
          <w:tcPr>
            <w:tcW w:w="493" w:type="dxa"/>
            <w:tcBorders>
              <w:top w:val="single" w:sz="6" w:space="0" w:color="000000"/>
              <w:left w:val="single" w:sz="6" w:space="0" w:color="000000"/>
              <w:bottom w:val="single" w:sz="6" w:space="0" w:color="000000"/>
              <w:right w:val="single" w:sz="6" w:space="0" w:color="000000"/>
            </w:tcBorders>
          </w:tcPr>
          <w:p w14:paraId="220877C7" w14:textId="77777777" w:rsidR="00FA5CD7" w:rsidRPr="008A279D" w:rsidRDefault="00FA5CD7" w:rsidP="00FA5CD7">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39E7D6A6" w14:textId="286C3041" w:rsidR="00FA5CD7" w:rsidRPr="008A279D" w:rsidRDefault="00FA5CD7" w:rsidP="00FA5CD7">
            <w:pPr>
              <w:widowControl w:val="0"/>
              <w:tabs>
                <w:tab w:val="left" w:pos="1276"/>
              </w:tabs>
              <w:rPr>
                <w:color w:val="000000" w:themeColor="text1"/>
                <w:sz w:val="22"/>
                <w:szCs w:val="22"/>
              </w:rPr>
            </w:pPr>
            <w:r w:rsidRPr="008A279D">
              <w:rPr>
                <w:b/>
                <w:bCs/>
                <w:sz w:val="22"/>
                <w:szCs w:val="22"/>
              </w:rPr>
              <w:t>ПРЕИМУЩЕСТВО</w:t>
            </w:r>
            <w:r w:rsidRPr="008A279D">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148" w:type="dxa"/>
            <w:tcBorders>
              <w:top w:val="single" w:sz="6" w:space="0" w:color="000000"/>
              <w:left w:val="single" w:sz="6" w:space="0" w:color="000000"/>
              <w:bottom w:val="single" w:sz="6" w:space="0" w:color="000000"/>
              <w:right w:val="single" w:sz="6" w:space="0" w:color="000000"/>
            </w:tcBorders>
            <w:vAlign w:val="center"/>
          </w:tcPr>
          <w:p w14:paraId="0E22717A" w14:textId="4B89EF00" w:rsidR="00FA5CD7" w:rsidRPr="008A279D" w:rsidRDefault="00670844" w:rsidP="00FA5CD7">
            <w:pPr>
              <w:jc w:val="both"/>
              <w:rPr>
                <w:color w:val="000000" w:themeColor="text1"/>
                <w:sz w:val="22"/>
                <w:szCs w:val="22"/>
              </w:rPr>
            </w:pPr>
            <w:r w:rsidRPr="00670844">
              <w:rPr>
                <w:sz w:val="22"/>
                <w:szCs w:val="22"/>
              </w:rPr>
              <w:t>Н</w:t>
            </w:r>
            <w:r w:rsidR="00641A30">
              <w:rPr>
                <w:sz w:val="22"/>
                <w:szCs w:val="22"/>
              </w:rPr>
              <w:t>е</w:t>
            </w:r>
            <w:r w:rsidRPr="00670844">
              <w:rPr>
                <w:sz w:val="22"/>
                <w:szCs w:val="22"/>
              </w:rPr>
              <w:t xml:space="preserve"> п</w:t>
            </w:r>
            <w:r w:rsidR="00FA5CD7" w:rsidRPr="00670844">
              <w:rPr>
                <w:sz w:val="22"/>
                <w:szCs w:val="22"/>
              </w:rPr>
              <w:t xml:space="preserve">редоставляется </w:t>
            </w:r>
          </w:p>
        </w:tc>
      </w:tr>
      <w:tr w:rsidR="00D71798" w:rsidRPr="008A279D" w14:paraId="496B75AE" w14:textId="77777777">
        <w:tc>
          <w:tcPr>
            <w:tcW w:w="493" w:type="dxa"/>
            <w:tcBorders>
              <w:top w:val="single" w:sz="6" w:space="0" w:color="000000"/>
              <w:left w:val="single" w:sz="6" w:space="0" w:color="000000"/>
              <w:bottom w:val="single" w:sz="6" w:space="0" w:color="000000"/>
              <w:right w:val="single" w:sz="6" w:space="0" w:color="000000"/>
            </w:tcBorders>
          </w:tcPr>
          <w:p w14:paraId="1B39B1ED"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0F6B9E5A"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Сведения о возможности проведения переторжки и порядок ее проведения</w:t>
            </w:r>
          </w:p>
        </w:tc>
        <w:tc>
          <w:tcPr>
            <w:tcW w:w="6148" w:type="dxa"/>
            <w:tcBorders>
              <w:top w:val="single" w:sz="6" w:space="0" w:color="000000"/>
              <w:left w:val="single" w:sz="6" w:space="0" w:color="000000"/>
              <w:bottom w:val="single" w:sz="6" w:space="0" w:color="000000"/>
              <w:right w:val="single" w:sz="6" w:space="0" w:color="000000"/>
            </w:tcBorders>
            <w:vAlign w:val="center"/>
          </w:tcPr>
          <w:p w14:paraId="2EA6A096" w14:textId="77777777" w:rsidR="00DD14C2" w:rsidRPr="008A279D" w:rsidRDefault="009635CC">
            <w:pPr>
              <w:widowControl w:val="0"/>
              <w:tabs>
                <w:tab w:val="left" w:pos="1276"/>
              </w:tabs>
              <w:jc w:val="both"/>
              <w:rPr>
                <w:color w:val="000000" w:themeColor="text1"/>
                <w:sz w:val="22"/>
                <w:szCs w:val="22"/>
              </w:rPr>
            </w:pPr>
            <w:r w:rsidRPr="008A279D">
              <w:rPr>
                <w:color w:val="000000" w:themeColor="text1"/>
                <w:sz w:val="22"/>
                <w:szCs w:val="22"/>
              </w:rPr>
              <w:t>Не предусмотрено</w:t>
            </w:r>
          </w:p>
        </w:tc>
      </w:tr>
      <w:tr w:rsidR="00D71798" w:rsidRPr="008A279D" w14:paraId="7974F753" w14:textId="77777777">
        <w:tc>
          <w:tcPr>
            <w:tcW w:w="493" w:type="dxa"/>
            <w:tcBorders>
              <w:top w:val="single" w:sz="6" w:space="0" w:color="000000"/>
              <w:left w:val="single" w:sz="6" w:space="0" w:color="000000"/>
              <w:bottom w:val="single" w:sz="6" w:space="0" w:color="000000"/>
              <w:right w:val="single" w:sz="6" w:space="0" w:color="000000"/>
            </w:tcBorders>
          </w:tcPr>
          <w:p w14:paraId="3A8E7039"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057416A6"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Сведения о праве Заказчика внести изменения в извещение и (или) документацию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14:paraId="51958CE9" w14:textId="77777777" w:rsidR="00DD14C2" w:rsidRPr="008A279D" w:rsidRDefault="009635CC">
            <w:pPr>
              <w:widowControl w:val="0"/>
              <w:jc w:val="both"/>
              <w:rPr>
                <w:color w:val="000000" w:themeColor="text1"/>
                <w:sz w:val="22"/>
                <w:szCs w:val="22"/>
              </w:rPr>
            </w:pPr>
            <w:r w:rsidRPr="008A279D">
              <w:rPr>
                <w:color w:val="000000" w:themeColor="text1"/>
                <w:sz w:val="22"/>
                <w:szCs w:val="22"/>
              </w:rPr>
              <w:t>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запроса предложений в электронной форме и (или) документацию о закупке.</w:t>
            </w:r>
          </w:p>
          <w:p w14:paraId="7D3BC802" w14:textId="6826A4E9" w:rsidR="00DD14C2" w:rsidRPr="008A279D" w:rsidRDefault="00027789">
            <w:pPr>
              <w:widowControl w:val="0"/>
              <w:jc w:val="both"/>
              <w:rPr>
                <w:color w:val="000000" w:themeColor="text1"/>
                <w:sz w:val="22"/>
                <w:szCs w:val="22"/>
                <w:highlight w:val="magenta"/>
              </w:rPr>
            </w:pPr>
            <w:r w:rsidRPr="008A279D">
              <w:rPr>
                <w:color w:val="000000" w:themeColor="text1"/>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w:t>
            </w:r>
            <w:r w:rsidRPr="008A279D">
              <w:rPr>
                <w:color w:val="000000" w:themeColor="text1"/>
                <w:sz w:val="22"/>
                <w:szCs w:val="22"/>
              </w:rPr>
              <w:lastRenderedPageBreak/>
              <w:t>в такой закупке, установленного положением о закупке для данного способа закупки.</w:t>
            </w:r>
          </w:p>
        </w:tc>
      </w:tr>
      <w:tr w:rsidR="00D71798" w:rsidRPr="008A279D" w14:paraId="30FB01FF" w14:textId="77777777">
        <w:trPr>
          <w:trHeight w:val="488"/>
        </w:trPr>
        <w:tc>
          <w:tcPr>
            <w:tcW w:w="493" w:type="dxa"/>
            <w:tcBorders>
              <w:top w:val="single" w:sz="6" w:space="0" w:color="000000"/>
              <w:left w:val="single" w:sz="6" w:space="0" w:color="000000"/>
              <w:bottom w:val="single" w:sz="6" w:space="0" w:color="000000"/>
              <w:right w:val="single" w:sz="6" w:space="0" w:color="000000"/>
            </w:tcBorders>
          </w:tcPr>
          <w:p w14:paraId="17411C12"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37DEAE30"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Сведения о праве Заказчика отказаться от проведения</w:t>
            </w:r>
          </w:p>
          <w:p w14:paraId="74CD447F"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процедуры закупки</w:t>
            </w:r>
          </w:p>
        </w:tc>
        <w:tc>
          <w:tcPr>
            <w:tcW w:w="6148" w:type="dxa"/>
            <w:tcBorders>
              <w:top w:val="single" w:sz="6" w:space="0" w:color="000000"/>
              <w:left w:val="single" w:sz="6" w:space="0" w:color="000000"/>
              <w:bottom w:val="single" w:sz="6" w:space="0" w:color="000000"/>
              <w:right w:val="single" w:sz="6" w:space="0" w:color="000000"/>
            </w:tcBorders>
            <w:vAlign w:val="center"/>
          </w:tcPr>
          <w:p w14:paraId="01C9ACE8" w14:textId="77777777" w:rsidR="00DD14C2" w:rsidRPr="008A279D" w:rsidRDefault="009635CC">
            <w:pPr>
              <w:widowControl w:val="0"/>
              <w:jc w:val="both"/>
              <w:rPr>
                <w:color w:val="000000" w:themeColor="text1"/>
                <w:sz w:val="22"/>
                <w:szCs w:val="22"/>
              </w:rPr>
            </w:pPr>
            <w:r w:rsidRPr="008A279D">
              <w:rPr>
                <w:color w:val="000000" w:themeColor="text1"/>
                <w:sz w:val="22"/>
                <w:szCs w:val="22"/>
              </w:rPr>
              <w:t>Заказчик вправе отменить запрос предложений в электронной форме до наступления даты и времени окончания срока подачи заявок на участие в запросе предложений в электронной форме. Решение об отмене запроса предложений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p>
        </w:tc>
      </w:tr>
      <w:tr w:rsidR="00D71798" w:rsidRPr="008A279D" w14:paraId="485932A0"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28885295"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10D4D86D"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Порядок рассмотрения, критерии оценки и сопоставления заявок</w:t>
            </w:r>
          </w:p>
        </w:tc>
        <w:tc>
          <w:tcPr>
            <w:tcW w:w="6148" w:type="dxa"/>
            <w:tcBorders>
              <w:top w:val="single" w:sz="6" w:space="0" w:color="000000"/>
              <w:left w:val="single" w:sz="6" w:space="0" w:color="000000"/>
              <w:bottom w:val="single" w:sz="6" w:space="0" w:color="000000"/>
              <w:right w:val="single" w:sz="6" w:space="0" w:color="000000"/>
            </w:tcBorders>
            <w:vAlign w:val="center"/>
          </w:tcPr>
          <w:p w14:paraId="507F8D36" w14:textId="61150203" w:rsidR="00DD14C2" w:rsidRPr="008A279D" w:rsidRDefault="00105CFE">
            <w:pPr>
              <w:pStyle w:val="afff9"/>
              <w:ind w:firstLine="0"/>
              <w:rPr>
                <w:color w:val="000000" w:themeColor="text1"/>
                <w:sz w:val="22"/>
                <w:szCs w:val="22"/>
              </w:rPr>
            </w:pPr>
            <w:r w:rsidRPr="008A279D">
              <w:rPr>
                <w:color w:val="000000" w:themeColor="text1"/>
                <w:sz w:val="22"/>
                <w:szCs w:val="22"/>
              </w:rPr>
              <w:t>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tc>
      </w:tr>
      <w:tr w:rsidR="00D71798" w:rsidRPr="008A279D" w14:paraId="4E509EB6"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20F7EE15" w14:textId="77777777" w:rsidR="00DD14C2" w:rsidRPr="008A279D" w:rsidRDefault="00DD14C2">
            <w:pPr>
              <w:widowControl w:val="0"/>
              <w:tabs>
                <w:tab w:val="left" w:pos="182"/>
                <w:tab w:val="left" w:pos="546"/>
              </w:tabs>
              <w:spacing w:after="160" w:line="259" w:lineRule="auto"/>
              <w:ind w:left="426"/>
              <w:jc w:val="center"/>
              <w:rPr>
                <w:b/>
                <w:color w:val="000000" w:themeColor="text1"/>
                <w:sz w:val="22"/>
                <w:szCs w:val="22"/>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14:paraId="16887DB9" w14:textId="77777777" w:rsidR="004775E1" w:rsidRDefault="004775E1" w:rsidP="004775E1">
            <w:pPr>
              <w:pStyle w:val="afff9"/>
              <w:ind w:firstLine="0"/>
              <w:rPr>
                <w:sz w:val="22"/>
                <w:szCs w:val="22"/>
              </w:rPr>
            </w:pPr>
            <w:r>
              <w:rPr>
                <w:sz w:val="22"/>
                <w:szCs w:val="22"/>
              </w:rPr>
              <w:t>Для оценки и сопоставления заявок участников закупки установлены следующие критерии:</w:t>
            </w:r>
          </w:p>
          <w:p w14:paraId="0D4BF096" w14:textId="77777777" w:rsidR="004775E1" w:rsidRDefault="004775E1" w:rsidP="004775E1">
            <w:pPr>
              <w:pStyle w:val="afff9"/>
              <w:ind w:firstLine="0"/>
              <w:rPr>
                <w:sz w:val="22"/>
                <w:szCs w:val="22"/>
              </w:rPr>
            </w:pPr>
            <w:r>
              <w:rPr>
                <w:sz w:val="22"/>
                <w:szCs w:val="22"/>
              </w:rPr>
              <w:t>1. характеризующиеся как стоимостные критерии оценки;</w:t>
            </w:r>
          </w:p>
          <w:p w14:paraId="35595DD2" w14:textId="77777777" w:rsidR="004775E1" w:rsidRDefault="004775E1" w:rsidP="004775E1">
            <w:pPr>
              <w:pStyle w:val="afff9"/>
              <w:ind w:firstLine="0"/>
              <w:rPr>
                <w:sz w:val="22"/>
                <w:szCs w:val="22"/>
              </w:rPr>
            </w:pPr>
            <w:r>
              <w:rPr>
                <w:sz w:val="22"/>
                <w:szCs w:val="22"/>
              </w:rPr>
              <w:t xml:space="preserve">2. характеризующиеся как </w:t>
            </w:r>
            <w:proofErr w:type="spellStart"/>
            <w:r>
              <w:rPr>
                <w:sz w:val="22"/>
                <w:szCs w:val="22"/>
              </w:rPr>
              <w:t>нестоимостные</w:t>
            </w:r>
            <w:proofErr w:type="spellEnd"/>
            <w:r>
              <w:rPr>
                <w:sz w:val="22"/>
                <w:szCs w:val="22"/>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906"/>
              <w:gridCol w:w="1702"/>
              <w:gridCol w:w="2356"/>
            </w:tblGrid>
            <w:tr w:rsidR="004775E1" w14:paraId="79953527" w14:textId="77777777" w:rsidTr="00641A30">
              <w:trPr>
                <w:trHeight w:val="566"/>
                <w:jc w:val="center"/>
              </w:trPr>
              <w:tc>
                <w:tcPr>
                  <w:tcW w:w="361" w:type="pct"/>
                  <w:tcBorders>
                    <w:top w:val="single" w:sz="4" w:space="0" w:color="auto"/>
                    <w:left w:val="single" w:sz="4" w:space="0" w:color="auto"/>
                    <w:bottom w:val="single" w:sz="4" w:space="0" w:color="auto"/>
                    <w:right w:val="single" w:sz="4" w:space="0" w:color="auto"/>
                  </w:tcBorders>
                </w:tcPr>
                <w:p w14:paraId="40710506" w14:textId="77777777" w:rsidR="004775E1" w:rsidRDefault="004775E1" w:rsidP="004775E1">
                  <w:pPr>
                    <w:pStyle w:val="afff9"/>
                    <w:ind w:firstLine="0"/>
                    <w:jc w:val="center"/>
                    <w:rPr>
                      <w:sz w:val="22"/>
                      <w:szCs w:val="22"/>
                    </w:rPr>
                  </w:pPr>
                  <w:r>
                    <w:rPr>
                      <w:sz w:val="22"/>
                      <w:szCs w:val="22"/>
                    </w:rPr>
                    <w:t>№ п/п</w:t>
                  </w:r>
                </w:p>
              </w:tc>
              <w:tc>
                <w:tcPr>
                  <w:tcW w:w="2539" w:type="pct"/>
                  <w:tcBorders>
                    <w:top w:val="single" w:sz="4" w:space="0" w:color="auto"/>
                    <w:left w:val="single" w:sz="4" w:space="0" w:color="auto"/>
                    <w:bottom w:val="single" w:sz="4" w:space="0" w:color="auto"/>
                    <w:right w:val="single" w:sz="4" w:space="0" w:color="auto"/>
                  </w:tcBorders>
                </w:tcPr>
                <w:p w14:paraId="4ADA98D0" w14:textId="77777777" w:rsidR="004775E1" w:rsidRDefault="004775E1" w:rsidP="004775E1">
                  <w:pPr>
                    <w:pStyle w:val="afff9"/>
                    <w:ind w:firstLine="0"/>
                    <w:jc w:val="center"/>
                    <w:rPr>
                      <w:sz w:val="22"/>
                      <w:szCs w:val="22"/>
                    </w:rPr>
                  </w:pPr>
                  <w:r>
                    <w:rPr>
                      <w:sz w:val="22"/>
                      <w:szCs w:val="22"/>
                    </w:rPr>
                    <w:t>Наименование</w:t>
                  </w:r>
                </w:p>
                <w:p w14:paraId="3F25310A" w14:textId="77777777" w:rsidR="004775E1" w:rsidRDefault="004775E1" w:rsidP="004775E1">
                  <w:pPr>
                    <w:pStyle w:val="afff9"/>
                    <w:ind w:firstLine="0"/>
                    <w:jc w:val="center"/>
                    <w:rPr>
                      <w:sz w:val="22"/>
                      <w:szCs w:val="22"/>
                    </w:rPr>
                  </w:pPr>
                  <w:r>
                    <w:rPr>
                      <w:sz w:val="22"/>
                      <w:szCs w:val="22"/>
                    </w:rPr>
                    <w:t>критерия оценки</w:t>
                  </w:r>
                </w:p>
              </w:tc>
              <w:tc>
                <w:tcPr>
                  <w:tcW w:w="881" w:type="pct"/>
                  <w:tcBorders>
                    <w:top w:val="single" w:sz="4" w:space="0" w:color="auto"/>
                    <w:left w:val="single" w:sz="4" w:space="0" w:color="auto"/>
                    <w:bottom w:val="single" w:sz="4" w:space="0" w:color="auto"/>
                    <w:right w:val="single" w:sz="4" w:space="0" w:color="auto"/>
                  </w:tcBorders>
                </w:tcPr>
                <w:p w14:paraId="10D71F6F" w14:textId="77777777" w:rsidR="004775E1" w:rsidRDefault="004775E1" w:rsidP="004775E1">
                  <w:pPr>
                    <w:pStyle w:val="afff9"/>
                    <w:ind w:firstLine="0"/>
                    <w:jc w:val="center"/>
                    <w:rPr>
                      <w:sz w:val="22"/>
                      <w:szCs w:val="22"/>
                    </w:rPr>
                  </w:pPr>
                  <w:r>
                    <w:rPr>
                      <w:sz w:val="22"/>
                      <w:szCs w:val="22"/>
                    </w:rPr>
                    <w:t>Значимость критерия оценки</w:t>
                  </w:r>
                </w:p>
              </w:tc>
              <w:tc>
                <w:tcPr>
                  <w:tcW w:w="1219" w:type="pct"/>
                  <w:tcBorders>
                    <w:top w:val="single" w:sz="4" w:space="0" w:color="auto"/>
                    <w:left w:val="single" w:sz="4" w:space="0" w:color="auto"/>
                    <w:bottom w:val="single" w:sz="4" w:space="0" w:color="auto"/>
                    <w:right w:val="single" w:sz="4" w:space="0" w:color="auto"/>
                  </w:tcBorders>
                </w:tcPr>
                <w:p w14:paraId="27DD8DCA" w14:textId="77777777" w:rsidR="004775E1" w:rsidRDefault="004775E1" w:rsidP="004775E1">
                  <w:pPr>
                    <w:pStyle w:val="afff9"/>
                    <w:ind w:firstLine="0"/>
                    <w:jc w:val="center"/>
                    <w:rPr>
                      <w:sz w:val="22"/>
                      <w:szCs w:val="22"/>
                    </w:rPr>
                  </w:pPr>
                  <w:r>
                    <w:rPr>
                      <w:sz w:val="22"/>
                      <w:szCs w:val="22"/>
                    </w:rPr>
                    <w:t>Коэффициент значимости критерия оценки</w:t>
                  </w:r>
                </w:p>
              </w:tc>
            </w:tr>
            <w:tr w:rsidR="004775E1" w14:paraId="28DF2381" w14:textId="77777777" w:rsidTr="00641A30">
              <w:trPr>
                <w:trHeight w:val="283"/>
                <w:jc w:val="center"/>
              </w:trPr>
              <w:tc>
                <w:tcPr>
                  <w:tcW w:w="361" w:type="pct"/>
                  <w:tcBorders>
                    <w:top w:val="single" w:sz="4" w:space="0" w:color="auto"/>
                    <w:left w:val="single" w:sz="4" w:space="0" w:color="auto"/>
                    <w:bottom w:val="single" w:sz="4" w:space="0" w:color="auto"/>
                    <w:right w:val="single" w:sz="4" w:space="0" w:color="auto"/>
                  </w:tcBorders>
                </w:tcPr>
                <w:p w14:paraId="6C2510E7" w14:textId="77777777" w:rsidR="004775E1" w:rsidRDefault="004775E1" w:rsidP="004775E1">
                  <w:pPr>
                    <w:pStyle w:val="afff9"/>
                    <w:ind w:firstLine="0"/>
                    <w:rPr>
                      <w:sz w:val="22"/>
                      <w:szCs w:val="22"/>
                    </w:rPr>
                  </w:pPr>
                  <w:r>
                    <w:rPr>
                      <w:sz w:val="22"/>
                      <w:szCs w:val="22"/>
                    </w:rPr>
                    <w:t>1.</w:t>
                  </w:r>
                </w:p>
              </w:tc>
              <w:tc>
                <w:tcPr>
                  <w:tcW w:w="2539" w:type="pct"/>
                  <w:tcBorders>
                    <w:top w:val="single" w:sz="4" w:space="0" w:color="auto"/>
                    <w:left w:val="single" w:sz="4" w:space="0" w:color="auto"/>
                    <w:bottom w:val="single" w:sz="4" w:space="0" w:color="auto"/>
                    <w:right w:val="single" w:sz="4" w:space="0" w:color="auto"/>
                  </w:tcBorders>
                </w:tcPr>
                <w:p w14:paraId="650651F2" w14:textId="77777777" w:rsidR="004775E1" w:rsidRDefault="004775E1" w:rsidP="004775E1">
                  <w:pPr>
                    <w:pStyle w:val="afff9"/>
                    <w:ind w:firstLine="0"/>
                    <w:rPr>
                      <w:sz w:val="22"/>
                      <w:szCs w:val="22"/>
                    </w:rPr>
                  </w:pPr>
                  <w:r>
                    <w:rPr>
                      <w:sz w:val="22"/>
                      <w:szCs w:val="22"/>
                    </w:rPr>
                    <w:t>Цена договора</w:t>
                  </w:r>
                </w:p>
                <w:p w14:paraId="3E829DA3" w14:textId="77777777" w:rsidR="004775E1" w:rsidRDefault="004775E1" w:rsidP="004775E1">
                  <w:pPr>
                    <w:rPr>
                      <w:sz w:val="22"/>
                      <w:szCs w:val="22"/>
                    </w:rPr>
                  </w:pPr>
                  <w:r>
                    <w:rPr>
                      <w:sz w:val="22"/>
                      <w:szCs w:val="22"/>
                    </w:rPr>
                    <w:t>Значимость стоимостного критерия оценки: 40 %</w:t>
                  </w:r>
                </w:p>
                <w:p w14:paraId="33E63F32" w14:textId="77777777" w:rsidR="004775E1" w:rsidRDefault="004775E1" w:rsidP="004775E1">
                  <w:pPr>
                    <w:rPr>
                      <w:sz w:val="22"/>
                      <w:szCs w:val="22"/>
                    </w:rPr>
                  </w:pPr>
                  <w:r>
                    <w:rPr>
                      <w:sz w:val="22"/>
                      <w:szCs w:val="22"/>
                    </w:rPr>
                    <w:t>Коэффициент значимости (КЗ) равен 0,4.</w:t>
                  </w:r>
                </w:p>
                <w:p w14:paraId="231337DC" w14:textId="77777777" w:rsidR="004775E1" w:rsidRDefault="004775E1" w:rsidP="004775E1">
                  <w:pPr>
                    <w:rPr>
                      <w:sz w:val="22"/>
                      <w:szCs w:val="22"/>
                    </w:rPr>
                  </w:pPr>
                  <w:r>
                    <w:rPr>
                      <w:sz w:val="22"/>
                      <w:szCs w:val="22"/>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3352AC78" w14:textId="77777777" w:rsidR="004775E1" w:rsidRDefault="004775E1" w:rsidP="004775E1">
                  <w:pPr>
                    <w:rPr>
                      <w:sz w:val="22"/>
                      <w:szCs w:val="22"/>
                    </w:rPr>
                  </w:pPr>
                  <w:r>
                    <w:rPr>
                      <w:sz w:val="22"/>
                      <w:szCs w:val="22"/>
                    </w:rPr>
                    <w:t>Количество баллов, присуждаемых по стоимостному критерию оценки «Цена договора», определяется по формуле:</w:t>
                  </w:r>
                </w:p>
                <w:p w14:paraId="05AF3E41" w14:textId="77777777" w:rsidR="004775E1" w:rsidRDefault="004775E1" w:rsidP="004775E1">
                  <w:pPr>
                    <w:jc w:val="center"/>
                    <w:rPr>
                      <w:sz w:val="22"/>
                      <w:szCs w:val="22"/>
                    </w:rPr>
                  </w:pPr>
                  <w:r>
                    <w:rPr>
                      <w:noProof/>
                      <w:sz w:val="22"/>
                      <w:szCs w:val="22"/>
                    </w:rPr>
                    <w:drawing>
                      <wp:inline distT="0" distB="0" distL="114300" distR="114300" wp14:anchorId="2ADBCA31" wp14:editId="4CE890B8">
                        <wp:extent cx="1009650" cy="438150"/>
                        <wp:effectExtent l="0" t="0" r="0" b="0"/>
                        <wp:docPr id="1"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18"/>
                                <a:stretch>
                                  <a:fillRect/>
                                </a:stretch>
                              </pic:blipFill>
                              <pic:spPr>
                                <a:xfrm>
                                  <a:off x="0" y="0"/>
                                  <a:ext cx="1009650" cy="438150"/>
                                </a:xfrm>
                                <a:prstGeom prst="rect">
                                  <a:avLst/>
                                </a:prstGeom>
                                <a:noFill/>
                                <a:ln>
                                  <a:noFill/>
                                </a:ln>
                              </pic:spPr>
                            </pic:pic>
                          </a:graphicData>
                        </a:graphic>
                      </wp:inline>
                    </w:drawing>
                  </w:r>
                </w:p>
                <w:p w14:paraId="2EF4021B" w14:textId="77777777" w:rsidR="004775E1" w:rsidRDefault="004775E1" w:rsidP="004775E1">
                  <w:pPr>
                    <w:rPr>
                      <w:sz w:val="22"/>
                      <w:szCs w:val="22"/>
                    </w:rPr>
                  </w:pPr>
                  <w:r>
                    <w:rPr>
                      <w:sz w:val="22"/>
                      <w:szCs w:val="22"/>
                    </w:rPr>
                    <w:t>где:</w:t>
                  </w:r>
                </w:p>
                <w:p w14:paraId="62018C04" w14:textId="77777777" w:rsidR="004775E1" w:rsidRDefault="004775E1" w:rsidP="004775E1">
                  <w:pPr>
                    <w:jc w:val="both"/>
                    <w:rPr>
                      <w:sz w:val="22"/>
                      <w:szCs w:val="22"/>
                    </w:rPr>
                  </w:pPr>
                  <w:proofErr w:type="spellStart"/>
                  <w:r>
                    <w:rPr>
                      <w:sz w:val="22"/>
                      <w:szCs w:val="22"/>
                    </w:rPr>
                    <w:t>Ц</w:t>
                  </w:r>
                  <w:proofErr w:type="gramStart"/>
                  <w:r>
                    <w:rPr>
                      <w:sz w:val="22"/>
                      <w:szCs w:val="22"/>
                    </w:rPr>
                    <w:t>i</w:t>
                  </w:r>
                  <w:proofErr w:type="spellEnd"/>
                  <w:r>
                    <w:rPr>
                      <w:sz w:val="22"/>
                      <w:szCs w:val="22"/>
                    </w:rPr>
                    <w:t>  -</w:t>
                  </w:r>
                  <w:proofErr w:type="gramEnd"/>
                  <w:r>
                    <w:rPr>
                      <w:sz w:val="22"/>
                      <w:szCs w:val="22"/>
                    </w:rPr>
                    <w:t xml:space="preserve"> предложение i-того участника запроса предложений о цене договора;</w:t>
                  </w:r>
                </w:p>
                <w:p w14:paraId="706556DB" w14:textId="77777777" w:rsidR="004775E1" w:rsidRDefault="004775E1" w:rsidP="004775E1">
                  <w:pPr>
                    <w:jc w:val="both"/>
                    <w:rPr>
                      <w:sz w:val="22"/>
                      <w:szCs w:val="22"/>
                    </w:rPr>
                  </w:pPr>
                  <w:proofErr w:type="spellStart"/>
                  <w:r>
                    <w:rPr>
                      <w:sz w:val="22"/>
                      <w:szCs w:val="22"/>
                    </w:rPr>
                    <w:t>Ц</w:t>
                  </w:r>
                  <w:proofErr w:type="gramStart"/>
                  <w:r>
                    <w:rPr>
                      <w:sz w:val="22"/>
                      <w:szCs w:val="22"/>
                    </w:rPr>
                    <w:t>min</w:t>
                  </w:r>
                  <w:proofErr w:type="spellEnd"/>
                  <w:r>
                    <w:rPr>
                      <w:sz w:val="22"/>
                      <w:szCs w:val="22"/>
                    </w:rPr>
                    <w:t>  -</w:t>
                  </w:r>
                  <w:proofErr w:type="gramEnd"/>
                  <w:r>
                    <w:rPr>
                      <w:sz w:val="22"/>
                      <w:szCs w:val="22"/>
                    </w:rPr>
                    <w:t xml:space="preserve"> минимальное предложение из предложений по критерию оценки, сделанных участниками запроса предложений;</w:t>
                  </w:r>
                </w:p>
                <w:p w14:paraId="7AC214DA" w14:textId="77777777" w:rsidR="004775E1" w:rsidRDefault="004775E1" w:rsidP="004775E1">
                  <w:pPr>
                    <w:ind w:firstLine="708"/>
                    <w:jc w:val="both"/>
                    <w:rPr>
                      <w:sz w:val="22"/>
                      <w:szCs w:val="22"/>
                    </w:rPr>
                  </w:pPr>
                  <w:r>
                    <w:rPr>
                      <w:sz w:val="22"/>
                      <w:szCs w:val="22"/>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02A6F4CC" w14:textId="4D92AD9B" w:rsidR="004775E1" w:rsidRDefault="004775E1" w:rsidP="004775E1">
                  <w:pPr>
                    <w:ind w:firstLine="708"/>
                    <w:jc w:val="both"/>
                    <w:rPr>
                      <w:sz w:val="22"/>
                      <w:szCs w:val="22"/>
                    </w:rPr>
                  </w:pPr>
                  <w:r>
                    <w:rPr>
                      <w:sz w:val="22"/>
                      <w:szCs w:val="22"/>
                    </w:rPr>
                    <w:t>При оценке заявок по стоимостному критерию «Цена договора» лучшим условием исполнения дог</w:t>
                  </w:r>
                  <w:r w:rsidR="00680995">
                    <w:rPr>
                      <w:sz w:val="22"/>
                      <w:szCs w:val="22"/>
                    </w:rPr>
                    <w:t>о</w:t>
                  </w:r>
                  <w:r>
                    <w:rPr>
                      <w:sz w:val="22"/>
                      <w:szCs w:val="22"/>
                    </w:rPr>
                    <w:t>вора по указанному критерию признается предложение участника запроса предложений с наименьшей ценой договора.</w:t>
                  </w:r>
                </w:p>
                <w:p w14:paraId="5A09E47D" w14:textId="77777777" w:rsidR="004775E1" w:rsidRDefault="004775E1" w:rsidP="004775E1">
                  <w:pPr>
                    <w:jc w:val="both"/>
                    <w:rPr>
                      <w:sz w:val="22"/>
                      <w:szCs w:val="22"/>
                    </w:rPr>
                  </w:pPr>
                  <w:r>
                    <w:rPr>
                      <w:sz w:val="22"/>
                      <w:szCs w:val="22"/>
                    </w:rPr>
                    <w:t xml:space="preserve">Заявка с ценой, превышающей начальную (максимальную) цену договора, указанную в </w:t>
                  </w:r>
                  <w:r>
                    <w:rPr>
                      <w:sz w:val="22"/>
                      <w:szCs w:val="22"/>
                    </w:rPr>
                    <w:lastRenderedPageBreak/>
                    <w:t xml:space="preserve">извещении о проведении запроса предложений, подлежит отклонению.  </w:t>
                  </w:r>
                </w:p>
                <w:p w14:paraId="488F79F6" w14:textId="77777777" w:rsidR="004775E1" w:rsidRDefault="004775E1" w:rsidP="004775E1">
                  <w:pPr>
                    <w:pStyle w:val="afff9"/>
                    <w:ind w:firstLine="0"/>
                    <w:rPr>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14:paraId="4346A816" w14:textId="269C3EB3" w:rsidR="004775E1" w:rsidRDefault="00994C23" w:rsidP="004775E1">
                  <w:pPr>
                    <w:pStyle w:val="afff9"/>
                    <w:ind w:firstLine="0"/>
                    <w:jc w:val="center"/>
                    <w:rPr>
                      <w:sz w:val="22"/>
                      <w:szCs w:val="22"/>
                    </w:rPr>
                  </w:pPr>
                  <w:r>
                    <w:rPr>
                      <w:sz w:val="22"/>
                      <w:szCs w:val="22"/>
                    </w:rPr>
                    <w:lastRenderedPageBreak/>
                    <w:t>5</w:t>
                  </w:r>
                  <w:r w:rsidR="004775E1">
                    <w:rPr>
                      <w:sz w:val="22"/>
                      <w:szCs w:val="22"/>
                    </w:rPr>
                    <w:t>0 %</w:t>
                  </w:r>
                </w:p>
              </w:tc>
              <w:tc>
                <w:tcPr>
                  <w:tcW w:w="1219" w:type="pct"/>
                  <w:tcBorders>
                    <w:top w:val="single" w:sz="4" w:space="0" w:color="auto"/>
                    <w:left w:val="single" w:sz="4" w:space="0" w:color="auto"/>
                    <w:bottom w:val="single" w:sz="4" w:space="0" w:color="auto"/>
                    <w:right w:val="single" w:sz="4" w:space="0" w:color="auto"/>
                  </w:tcBorders>
                  <w:vAlign w:val="center"/>
                </w:tcPr>
                <w:p w14:paraId="08AB260B" w14:textId="4367FBCF" w:rsidR="004775E1" w:rsidRDefault="004775E1" w:rsidP="004775E1">
                  <w:pPr>
                    <w:pStyle w:val="afff9"/>
                    <w:ind w:firstLine="0"/>
                    <w:jc w:val="center"/>
                    <w:rPr>
                      <w:sz w:val="22"/>
                      <w:szCs w:val="22"/>
                    </w:rPr>
                  </w:pPr>
                  <w:r>
                    <w:rPr>
                      <w:sz w:val="22"/>
                      <w:szCs w:val="22"/>
                    </w:rPr>
                    <w:t>0</w:t>
                  </w:r>
                  <w:r w:rsidR="00994C23">
                    <w:rPr>
                      <w:sz w:val="22"/>
                      <w:szCs w:val="22"/>
                    </w:rPr>
                    <w:t>5</w:t>
                  </w:r>
                </w:p>
              </w:tc>
            </w:tr>
            <w:tr w:rsidR="004775E1" w14:paraId="270D71E2" w14:textId="77777777" w:rsidTr="00641A30">
              <w:trPr>
                <w:trHeight w:val="318"/>
                <w:jc w:val="center"/>
              </w:trPr>
              <w:tc>
                <w:tcPr>
                  <w:tcW w:w="361" w:type="pct"/>
                  <w:tcBorders>
                    <w:top w:val="single" w:sz="4" w:space="0" w:color="auto"/>
                    <w:left w:val="single" w:sz="4" w:space="0" w:color="auto"/>
                    <w:bottom w:val="single" w:sz="4" w:space="0" w:color="auto"/>
                    <w:right w:val="single" w:sz="4" w:space="0" w:color="auto"/>
                  </w:tcBorders>
                </w:tcPr>
                <w:p w14:paraId="1361C57C" w14:textId="77777777" w:rsidR="004775E1" w:rsidRDefault="004775E1" w:rsidP="004775E1">
                  <w:pPr>
                    <w:pStyle w:val="afff9"/>
                    <w:ind w:firstLine="0"/>
                    <w:rPr>
                      <w:sz w:val="22"/>
                      <w:szCs w:val="22"/>
                    </w:rPr>
                  </w:pPr>
                  <w:r>
                    <w:rPr>
                      <w:sz w:val="22"/>
                      <w:szCs w:val="22"/>
                    </w:rPr>
                    <w:lastRenderedPageBreak/>
                    <w:t>2.</w:t>
                  </w:r>
                </w:p>
              </w:tc>
              <w:tc>
                <w:tcPr>
                  <w:tcW w:w="2539" w:type="pct"/>
                  <w:tcBorders>
                    <w:top w:val="single" w:sz="4" w:space="0" w:color="auto"/>
                    <w:left w:val="single" w:sz="4" w:space="0" w:color="auto"/>
                    <w:bottom w:val="single" w:sz="4" w:space="0" w:color="auto"/>
                    <w:right w:val="single" w:sz="4" w:space="0" w:color="auto"/>
                  </w:tcBorders>
                </w:tcPr>
                <w:p w14:paraId="28E1F3AD" w14:textId="77777777" w:rsidR="004775E1" w:rsidRDefault="004775E1" w:rsidP="004775E1">
                  <w:pPr>
                    <w:autoSpaceDE w:val="0"/>
                    <w:autoSpaceDN w:val="0"/>
                    <w:adjustRightInd w:val="0"/>
                    <w:jc w:val="both"/>
                    <w:rPr>
                      <w:b/>
                      <w:bCs/>
                      <w:sz w:val="22"/>
                      <w:szCs w:val="22"/>
                    </w:rPr>
                  </w:pPr>
                  <w:r>
                    <w:rPr>
                      <w:b/>
                      <w:bCs/>
                      <w:sz w:val="22"/>
                      <w:szCs w:val="22"/>
                    </w:rPr>
                    <w:t>Опыт выполнения аналогичных работ. (</w:t>
                  </w:r>
                  <w:r>
                    <w:rPr>
                      <w:b/>
                      <w:bCs/>
                      <w:sz w:val="22"/>
                      <w:szCs w:val="22"/>
                      <w:lang w:val="en-US"/>
                    </w:rPr>
                    <w:t>R</w:t>
                  </w:r>
                  <w:r>
                    <w:rPr>
                      <w:b/>
                      <w:bCs/>
                      <w:sz w:val="22"/>
                      <w:szCs w:val="22"/>
                    </w:rPr>
                    <w:t>1)</w:t>
                  </w:r>
                </w:p>
                <w:p w14:paraId="7F4DEE37" w14:textId="689B77FB" w:rsidR="004775E1" w:rsidRDefault="004775E1" w:rsidP="004775E1">
                  <w:pPr>
                    <w:autoSpaceDE w:val="0"/>
                    <w:autoSpaceDN w:val="0"/>
                    <w:adjustRightInd w:val="0"/>
                    <w:jc w:val="both"/>
                    <w:rPr>
                      <w:sz w:val="22"/>
                      <w:szCs w:val="22"/>
                    </w:rPr>
                  </w:pPr>
                  <w:r>
                    <w:rPr>
                      <w:sz w:val="22"/>
                      <w:szCs w:val="22"/>
                    </w:rPr>
                    <w:t xml:space="preserve">Критерий подтверждается приложением копий, подписанных с обеих сторон договоров (контрактов) </w:t>
                  </w:r>
                  <w:r w:rsidR="00C12960" w:rsidRPr="00C12960">
                    <w:rPr>
                      <w:sz w:val="22"/>
                      <w:szCs w:val="22"/>
                    </w:rPr>
                    <w:t xml:space="preserve">на выполнение работ  по  капитальному (текущему) ремонту помещений </w:t>
                  </w:r>
                  <w:r>
                    <w:rPr>
                      <w:sz w:val="22"/>
                      <w:szCs w:val="22"/>
                    </w:rPr>
                    <w:t xml:space="preserve">свидетельствующих об исполнении контрактов (договоров) в стоимостном выражении не менее  </w:t>
                  </w:r>
                  <w:r w:rsidR="00C12960">
                    <w:rPr>
                      <w:sz w:val="22"/>
                      <w:szCs w:val="22"/>
                    </w:rPr>
                    <w:t>1 0</w:t>
                  </w:r>
                  <w:r>
                    <w:rPr>
                      <w:sz w:val="22"/>
                      <w:szCs w:val="22"/>
                    </w:rPr>
                    <w:t xml:space="preserve">00 000 руб. по каждому договору (контракту) за последние 3 года до даты подачи заявки на участие в запросе предложений в электронной форме: копии исполненных контрактов (договоров), документов, подтверждающих выполнение работ по представленным договорам (контрактам) (акты приёмки выполненных работ), или сведения об исполненных контрактах (договорах) </w:t>
                  </w:r>
                  <w:r w:rsidR="00C12960" w:rsidRPr="00C12960">
                    <w:rPr>
                      <w:sz w:val="22"/>
                      <w:szCs w:val="22"/>
                    </w:rPr>
                    <w:t xml:space="preserve">на выполнение работ  по  капитальному (текущему) ремонту помещений </w:t>
                  </w:r>
                  <w:r w:rsidR="000C2BD0" w:rsidRPr="000C2BD0">
                    <w:rPr>
                      <w:sz w:val="22"/>
                      <w:szCs w:val="22"/>
                    </w:rPr>
                    <w:t xml:space="preserve">в стоимостном выражении не менее  </w:t>
                  </w:r>
                  <w:r w:rsidR="00C12960">
                    <w:rPr>
                      <w:sz w:val="22"/>
                      <w:szCs w:val="22"/>
                    </w:rPr>
                    <w:t>1 0</w:t>
                  </w:r>
                  <w:r w:rsidR="000C2BD0" w:rsidRPr="000C2BD0">
                    <w:rPr>
                      <w:sz w:val="22"/>
                      <w:szCs w:val="22"/>
                    </w:rPr>
                    <w:t>00 000 руб</w:t>
                  </w:r>
                  <w:r w:rsidR="000C2BD0">
                    <w:rPr>
                      <w:sz w:val="22"/>
                      <w:szCs w:val="22"/>
                    </w:rPr>
                    <w:t xml:space="preserve">., </w:t>
                  </w:r>
                  <w:r>
                    <w:rPr>
                      <w:sz w:val="22"/>
                      <w:szCs w:val="22"/>
                    </w:rPr>
                    <w:t>за последние 3 года из Единого реестра государственных и муниципальных контрактов на официальном сайте Единой информационной системы в сфере закупок www.zakupki.gov.ru., либо из реестра договоров, заключенных по результатам закупок в соответствии с Федеральным законом "О закупках товаров, работ, услуг отдельными видами юридических лиц".</w:t>
                  </w:r>
                </w:p>
                <w:p w14:paraId="6BB8A0ED" w14:textId="77777777" w:rsidR="004775E1" w:rsidRDefault="004775E1" w:rsidP="004775E1">
                  <w:pPr>
                    <w:autoSpaceDE w:val="0"/>
                    <w:autoSpaceDN w:val="0"/>
                    <w:adjustRightInd w:val="0"/>
                    <w:jc w:val="both"/>
                    <w:rPr>
                      <w:sz w:val="22"/>
                      <w:szCs w:val="22"/>
                    </w:rPr>
                  </w:pPr>
                </w:p>
                <w:p w14:paraId="25028222" w14:textId="77777777" w:rsidR="004775E1" w:rsidRDefault="004775E1" w:rsidP="004775E1">
                  <w:pPr>
                    <w:autoSpaceDE w:val="0"/>
                    <w:autoSpaceDN w:val="0"/>
                    <w:adjustRightInd w:val="0"/>
                    <w:jc w:val="both"/>
                    <w:rPr>
                      <w:sz w:val="22"/>
                      <w:szCs w:val="22"/>
                    </w:rPr>
                  </w:pPr>
                  <w:r>
                    <w:rPr>
                      <w:sz w:val="22"/>
                      <w:szCs w:val="22"/>
                      <w:lang w:eastAsia="en-US"/>
                    </w:rPr>
                    <w:t>«О</w:t>
                  </w:r>
                  <w:r>
                    <w:rPr>
                      <w:sz w:val="22"/>
                      <w:szCs w:val="22"/>
                    </w:rPr>
                    <w:t>пыт выполнения аналогичных работ</w:t>
                  </w:r>
                  <w:r>
                    <w:rPr>
                      <w:sz w:val="22"/>
                      <w:szCs w:val="22"/>
                      <w:lang w:eastAsia="en-US"/>
                    </w:rPr>
                    <w:t xml:space="preserve">» </w:t>
                  </w:r>
                  <w:r>
                    <w:rPr>
                      <w:sz w:val="22"/>
                      <w:szCs w:val="22"/>
                      <w:lang w:eastAsia="ar-SA"/>
                    </w:rPr>
                    <w:t>рассчитывается:</w:t>
                  </w:r>
                </w:p>
                <w:p w14:paraId="6C472AB1" w14:textId="77777777" w:rsidR="004775E1" w:rsidRDefault="004775E1" w:rsidP="004775E1">
                  <w:pPr>
                    <w:widowControl w:val="0"/>
                    <w:shd w:val="clear" w:color="auto" w:fill="FFFFFF"/>
                    <w:ind w:left="14" w:right="-1"/>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272"/>
                  </w:tblGrid>
                  <w:tr w:rsidR="004775E1" w14:paraId="0489DC40" w14:textId="77777777" w:rsidTr="004775E1">
                    <w:tc>
                      <w:tcPr>
                        <w:tcW w:w="2573" w:type="pct"/>
                        <w:shd w:val="clear" w:color="auto" w:fill="auto"/>
                        <w:vAlign w:val="center"/>
                      </w:tcPr>
                      <w:p w14:paraId="013DA810" w14:textId="77777777" w:rsidR="004775E1" w:rsidRDefault="004775E1" w:rsidP="004775E1">
                        <w:pPr>
                          <w:autoSpaceDE w:val="0"/>
                          <w:autoSpaceDN w:val="0"/>
                          <w:adjustRightInd w:val="0"/>
                          <w:jc w:val="both"/>
                          <w:rPr>
                            <w:lang w:eastAsia="en-US"/>
                          </w:rPr>
                        </w:pPr>
                        <w:r>
                          <w:rPr>
                            <w:lang w:eastAsia="en-US"/>
                          </w:rPr>
                          <w:t>Количество исполненных договоров (контрактов)</w:t>
                        </w:r>
                      </w:p>
                    </w:tc>
                    <w:tc>
                      <w:tcPr>
                        <w:tcW w:w="2427" w:type="pct"/>
                        <w:shd w:val="clear" w:color="auto" w:fill="auto"/>
                        <w:vAlign w:val="center"/>
                      </w:tcPr>
                      <w:p w14:paraId="356526AF" w14:textId="77777777" w:rsidR="004775E1" w:rsidRDefault="004775E1" w:rsidP="004775E1">
                        <w:pPr>
                          <w:autoSpaceDE w:val="0"/>
                          <w:autoSpaceDN w:val="0"/>
                          <w:adjustRightInd w:val="0"/>
                          <w:jc w:val="both"/>
                          <w:rPr>
                            <w:lang w:eastAsia="en-US"/>
                          </w:rPr>
                        </w:pPr>
                        <w:r>
                          <w:rPr>
                            <w:lang w:eastAsia="en-US"/>
                          </w:rPr>
                          <w:t>Количество баллов</w:t>
                        </w:r>
                      </w:p>
                    </w:tc>
                  </w:tr>
                  <w:tr w:rsidR="004775E1" w14:paraId="6BDB1DF3" w14:textId="77777777" w:rsidTr="004775E1">
                    <w:tc>
                      <w:tcPr>
                        <w:tcW w:w="2573" w:type="pct"/>
                        <w:shd w:val="clear" w:color="auto" w:fill="auto"/>
                      </w:tcPr>
                      <w:p w14:paraId="37D32591" w14:textId="77777777" w:rsidR="004775E1" w:rsidRDefault="004775E1" w:rsidP="004775E1">
                        <w:pPr>
                          <w:autoSpaceDE w:val="0"/>
                          <w:autoSpaceDN w:val="0"/>
                          <w:adjustRightInd w:val="0"/>
                          <w:jc w:val="both"/>
                          <w:rPr>
                            <w:lang w:eastAsia="en-US"/>
                          </w:rPr>
                        </w:pPr>
                        <w:r>
                          <w:rPr>
                            <w:lang w:eastAsia="en-US"/>
                          </w:rPr>
                          <w:t>0</w:t>
                        </w:r>
                      </w:p>
                    </w:tc>
                    <w:tc>
                      <w:tcPr>
                        <w:tcW w:w="2427" w:type="pct"/>
                        <w:shd w:val="clear" w:color="auto" w:fill="auto"/>
                      </w:tcPr>
                      <w:p w14:paraId="3A550CDC" w14:textId="77777777" w:rsidR="004775E1" w:rsidRDefault="004775E1" w:rsidP="004775E1">
                        <w:pPr>
                          <w:autoSpaceDE w:val="0"/>
                          <w:autoSpaceDN w:val="0"/>
                          <w:adjustRightInd w:val="0"/>
                          <w:jc w:val="both"/>
                          <w:rPr>
                            <w:lang w:eastAsia="en-US"/>
                          </w:rPr>
                        </w:pPr>
                        <w:r>
                          <w:rPr>
                            <w:lang w:eastAsia="en-US"/>
                          </w:rPr>
                          <w:t>0 баллов</w:t>
                        </w:r>
                      </w:p>
                    </w:tc>
                  </w:tr>
                  <w:tr w:rsidR="004775E1" w14:paraId="510B3D7F" w14:textId="77777777" w:rsidTr="004775E1">
                    <w:tc>
                      <w:tcPr>
                        <w:tcW w:w="2573" w:type="pct"/>
                        <w:shd w:val="clear" w:color="auto" w:fill="auto"/>
                      </w:tcPr>
                      <w:p w14:paraId="5018DECC" w14:textId="77777777" w:rsidR="004775E1" w:rsidRDefault="004775E1" w:rsidP="004775E1">
                        <w:pPr>
                          <w:autoSpaceDE w:val="0"/>
                          <w:autoSpaceDN w:val="0"/>
                          <w:adjustRightInd w:val="0"/>
                          <w:jc w:val="both"/>
                          <w:rPr>
                            <w:lang w:eastAsia="en-US"/>
                          </w:rPr>
                        </w:pPr>
                        <w:r>
                          <w:rPr>
                            <w:lang w:eastAsia="en-US"/>
                          </w:rPr>
                          <w:t>от 1 до 3 включительно</w:t>
                        </w:r>
                      </w:p>
                    </w:tc>
                    <w:tc>
                      <w:tcPr>
                        <w:tcW w:w="2427" w:type="pct"/>
                        <w:shd w:val="clear" w:color="auto" w:fill="auto"/>
                      </w:tcPr>
                      <w:p w14:paraId="65282B1F" w14:textId="77777777" w:rsidR="004775E1" w:rsidRDefault="004775E1" w:rsidP="004775E1">
                        <w:pPr>
                          <w:autoSpaceDE w:val="0"/>
                          <w:autoSpaceDN w:val="0"/>
                          <w:adjustRightInd w:val="0"/>
                          <w:jc w:val="both"/>
                          <w:rPr>
                            <w:lang w:eastAsia="en-US"/>
                          </w:rPr>
                        </w:pPr>
                        <w:r>
                          <w:rPr>
                            <w:lang w:eastAsia="en-US"/>
                          </w:rPr>
                          <w:t>20 баллов</w:t>
                        </w:r>
                      </w:p>
                    </w:tc>
                  </w:tr>
                  <w:tr w:rsidR="004775E1" w14:paraId="083E6712" w14:textId="77777777" w:rsidTr="004775E1">
                    <w:tc>
                      <w:tcPr>
                        <w:tcW w:w="2573" w:type="pct"/>
                        <w:shd w:val="clear" w:color="auto" w:fill="auto"/>
                      </w:tcPr>
                      <w:p w14:paraId="374306EE" w14:textId="77777777" w:rsidR="004775E1" w:rsidRDefault="004775E1" w:rsidP="004775E1">
                        <w:pPr>
                          <w:autoSpaceDE w:val="0"/>
                          <w:autoSpaceDN w:val="0"/>
                          <w:adjustRightInd w:val="0"/>
                          <w:jc w:val="both"/>
                          <w:rPr>
                            <w:lang w:eastAsia="en-US"/>
                          </w:rPr>
                        </w:pPr>
                        <w:r>
                          <w:rPr>
                            <w:lang w:eastAsia="en-US"/>
                          </w:rPr>
                          <w:t>от 4 до 6 включительно</w:t>
                        </w:r>
                      </w:p>
                    </w:tc>
                    <w:tc>
                      <w:tcPr>
                        <w:tcW w:w="2427" w:type="pct"/>
                        <w:shd w:val="clear" w:color="auto" w:fill="auto"/>
                      </w:tcPr>
                      <w:p w14:paraId="216DB17A" w14:textId="77777777" w:rsidR="004775E1" w:rsidRDefault="004775E1" w:rsidP="004775E1">
                        <w:pPr>
                          <w:autoSpaceDE w:val="0"/>
                          <w:autoSpaceDN w:val="0"/>
                          <w:adjustRightInd w:val="0"/>
                          <w:jc w:val="both"/>
                          <w:rPr>
                            <w:lang w:eastAsia="en-US"/>
                          </w:rPr>
                        </w:pPr>
                        <w:r>
                          <w:rPr>
                            <w:lang w:eastAsia="en-US"/>
                          </w:rPr>
                          <w:t>40 баллов</w:t>
                        </w:r>
                      </w:p>
                    </w:tc>
                  </w:tr>
                  <w:tr w:rsidR="004775E1" w14:paraId="6CD69980" w14:textId="77777777" w:rsidTr="004775E1">
                    <w:tc>
                      <w:tcPr>
                        <w:tcW w:w="2573" w:type="pct"/>
                        <w:shd w:val="clear" w:color="auto" w:fill="auto"/>
                      </w:tcPr>
                      <w:p w14:paraId="5D04D788" w14:textId="77777777" w:rsidR="004775E1" w:rsidRDefault="004775E1" w:rsidP="004775E1">
                        <w:pPr>
                          <w:autoSpaceDE w:val="0"/>
                          <w:autoSpaceDN w:val="0"/>
                          <w:adjustRightInd w:val="0"/>
                          <w:jc w:val="both"/>
                          <w:rPr>
                            <w:lang w:eastAsia="en-US"/>
                          </w:rPr>
                        </w:pPr>
                        <w:r>
                          <w:rPr>
                            <w:lang w:eastAsia="en-US"/>
                          </w:rPr>
                          <w:t>от 7 до 10 включительно</w:t>
                        </w:r>
                      </w:p>
                    </w:tc>
                    <w:tc>
                      <w:tcPr>
                        <w:tcW w:w="2427" w:type="pct"/>
                        <w:shd w:val="clear" w:color="auto" w:fill="auto"/>
                      </w:tcPr>
                      <w:p w14:paraId="1DCD6CE0" w14:textId="77777777" w:rsidR="004775E1" w:rsidRDefault="004775E1" w:rsidP="004775E1">
                        <w:pPr>
                          <w:autoSpaceDE w:val="0"/>
                          <w:autoSpaceDN w:val="0"/>
                          <w:adjustRightInd w:val="0"/>
                          <w:jc w:val="both"/>
                          <w:rPr>
                            <w:lang w:eastAsia="en-US"/>
                          </w:rPr>
                        </w:pPr>
                        <w:r>
                          <w:rPr>
                            <w:lang w:eastAsia="en-US"/>
                          </w:rPr>
                          <w:t>60 баллов</w:t>
                        </w:r>
                      </w:p>
                    </w:tc>
                  </w:tr>
                  <w:tr w:rsidR="004775E1" w14:paraId="33CC0284" w14:textId="77777777" w:rsidTr="004775E1">
                    <w:tc>
                      <w:tcPr>
                        <w:tcW w:w="2573" w:type="pct"/>
                        <w:shd w:val="clear" w:color="auto" w:fill="auto"/>
                      </w:tcPr>
                      <w:p w14:paraId="7FCBB251" w14:textId="77777777" w:rsidR="004775E1" w:rsidRDefault="004775E1" w:rsidP="004775E1">
                        <w:pPr>
                          <w:autoSpaceDE w:val="0"/>
                          <w:autoSpaceDN w:val="0"/>
                          <w:adjustRightInd w:val="0"/>
                          <w:jc w:val="both"/>
                          <w:rPr>
                            <w:lang w:eastAsia="en-US"/>
                          </w:rPr>
                        </w:pPr>
                        <w:r>
                          <w:rPr>
                            <w:lang w:eastAsia="en-US"/>
                          </w:rPr>
                          <w:t>от 11 до 15 включительно</w:t>
                        </w:r>
                      </w:p>
                    </w:tc>
                    <w:tc>
                      <w:tcPr>
                        <w:tcW w:w="2427" w:type="pct"/>
                        <w:shd w:val="clear" w:color="auto" w:fill="auto"/>
                      </w:tcPr>
                      <w:p w14:paraId="4484C024" w14:textId="77777777" w:rsidR="004775E1" w:rsidRDefault="004775E1" w:rsidP="004775E1">
                        <w:pPr>
                          <w:autoSpaceDE w:val="0"/>
                          <w:autoSpaceDN w:val="0"/>
                          <w:adjustRightInd w:val="0"/>
                          <w:jc w:val="both"/>
                          <w:rPr>
                            <w:lang w:eastAsia="en-US"/>
                          </w:rPr>
                        </w:pPr>
                        <w:r>
                          <w:rPr>
                            <w:lang w:eastAsia="en-US"/>
                          </w:rPr>
                          <w:t>80 баллов</w:t>
                        </w:r>
                      </w:p>
                    </w:tc>
                  </w:tr>
                  <w:tr w:rsidR="004775E1" w14:paraId="7650D7EB" w14:textId="77777777" w:rsidTr="004775E1">
                    <w:tc>
                      <w:tcPr>
                        <w:tcW w:w="2573" w:type="pct"/>
                        <w:shd w:val="clear" w:color="auto" w:fill="auto"/>
                      </w:tcPr>
                      <w:p w14:paraId="348948D6" w14:textId="77777777" w:rsidR="004775E1" w:rsidRDefault="004775E1" w:rsidP="004775E1">
                        <w:pPr>
                          <w:autoSpaceDE w:val="0"/>
                          <w:autoSpaceDN w:val="0"/>
                          <w:adjustRightInd w:val="0"/>
                          <w:jc w:val="both"/>
                          <w:rPr>
                            <w:lang w:eastAsia="en-US"/>
                          </w:rPr>
                        </w:pPr>
                        <w:r>
                          <w:rPr>
                            <w:lang w:eastAsia="en-US"/>
                          </w:rPr>
                          <w:t>от 15 и более</w:t>
                        </w:r>
                      </w:p>
                    </w:tc>
                    <w:tc>
                      <w:tcPr>
                        <w:tcW w:w="2427" w:type="pct"/>
                        <w:shd w:val="clear" w:color="auto" w:fill="auto"/>
                      </w:tcPr>
                      <w:p w14:paraId="11BC0D24" w14:textId="77777777" w:rsidR="004775E1" w:rsidRDefault="004775E1" w:rsidP="004775E1">
                        <w:pPr>
                          <w:autoSpaceDE w:val="0"/>
                          <w:autoSpaceDN w:val="0"/>
                          <w:adjustRightInd w:val="0"/>
                          <w:jc w:val="both"/>
                          <w:rPr>
                            <w:lang w:eastAsia="en-US"/>
                          </w:rPr>
                        </w:pPr>
                        <w:r>
                          <w:rPr>
                            <w:lang w:eastAsia="en-US"/>
                          </w:rPr>
                          <w:t>100 баллов</w:t>
                        </w:r>
                      </w:p>
                    </w:tc>
                  </w:tr>
                </w:tbl>
                <w:p w14:paraId="16785B45" w14:textId="77777777" w:rsidR="004775E1" w:rsidRDefault="004775E1" w:rsidP="004775E1">
                  <w:pPr>
                    <w:pStyle w:val="afff9"/>
                    <w:ind w:firstLine="0"/>
                    <w:rPr>
                      <w:sz w:val="18"/>
                      <w:szCs w:val="18"/>
                    </w:rPr>
                  </w:pPr>
                </w:p>
              </w:tc>
              <w:tc>
                <w:tcPr>
                  <w:tcW w:w="881" w:type="pct"/>
                  <w:tcBorders>
                    <w:top w:val="single" w:sz="4" w:space="0" w:color="auto"/>
                    <w:left w:val="single" w:sz="4" w:space="0" w:color="auto"/>
                    <w:bottom w:val="single" w:sz="4" w:space="0" w:color="auto"/>
                    <w:right w:val="single" w:sz="4" w:space="0" w:color="auto"/>
                  </w:tcBorders>
                  <w:vAlign w:val="center"/>
                </w:tcPr>
                <w:p w14:paraId="22521426" w14:textId="54302A33" w:rsidR="004775E1" w:rsidRDefault="00994C23" w:rsidP="004775E1">
                  <w:pPr>
                    <w:pStyle w:val="afff9"/>
                    <w:ind w:firstLine="0"/>
                    <w:jc w:val="center"/>
                    <w:rPr>
                      <w:sz w:val="22"/>
                      <w:szCs w:val="22"/>
                    </w:rPr>
                  </w:pPr>
                  <w:r>
                    <w:rPr>
                      <w:sz w:val="22"/>
                      <w:szCs w:val="22"/>
                    </w:rPr>
                    <w:t>25</w:t>
                  </w:r>
                  <w:r w:rsidR="004775E1">
                    <w:rPr>
                      <w:sz w:val="22"/>
                      <w:szCs w:val="22"/>
                    </w:rPr>
                    <w:t>%</w:t>
                  </w:r>
                </w:p>
              </w:tc>
              <w:tc>
                <w:tcPr>
                  <w:tcW w:w="1219" w:type="pct"/>
                  <w:tcBorders>
                    <w:top w:val="single" w:sz="4" w:space="0" w:color="auto"/>
                    <w:left w:val="single" w:sz="4" w:space="0" w:color="auto"/>
                    <w:bottom w:val="single" w:sz="4" w:space="0" w:color="auto"/>
                    <w:right w:val="single" w:sz="4" w:space="0" w:color="auto"/>
                  </w:tcBorders>
                  <w:vAlign w:val="center"/>
                </w:tcPr>
                <w:p w14:paraId="41DBC47B" w14:textId="08388CE2" w:rsidR="004775E1" w:rsidRDefault="004775E1" w:rsidP="004775E1">
                  <w:pPr>
                    <w:pStyle w:val="afff9"/>
                    <w:ind w:firstLine="0"/>
                    <w:jc w:val="center"/>
                    <w:rPr>
                      <w:sz w:val="22"/>
                      <w:szCs w:val="22"/>
                    </w:rPr>
                  </w:pPr>
                  <w:r>
                    <w:rPr>
                      <w:sz w:val="22"/>
                      <w:szCs w:val="22"/>
                    </w:rPr>
                    <w:t>0,</w:t>
                  </w:r>
                  <w:r w:rsidR="00994C23">
                    <w:rPr>
                      <w:sz w:val="22"/>
                      <w:szCs w:val="22"/>
                    </w:rPr>
                    <w:t>25</w:t>
                  </w:r>
                </w:p>
              </w:tc>
            </w:tr>
            <w:tr w:rsidR="004775E1" w14:paraId="511B997A" w14:textId="77777777" w:rsidTr="00641A30">
              <w:trPr>
                <w:trHeight w:val="312"/>
                <w:jc w:val="center"/>
              </w:trPr>
              <w:tc>
                <w:tcPr>
                  <w:tcW w:w="361" w:type="pct"/>
                  <w:tcBorders>
                    <w:top w:val="single" w:sz="4" w:space="0" w:color="auto"/>
                    <w:left w:val="single" w:sz="4" w:space="0" w:color="auto"/>
                    <w:bottom w:val="single" w:sz="4" w:space="0" w:color="auto"/>
                    <w:right w:val="single" w:sz="4" w:space="0" w:color="auto"/>
                  </w:tcBorders>
                </w:tcPr>
                <w:p w14:paraId="49D6C4B7" w14:textId="77777777" w:rsidR="004775E1" w:rsidRDefault="004775E1" w:rsidP="004775E1">
                  <w:pPr>
                    <w:pStyle w:val="afff9"/>
                    <w:ind w:firstLine="0"/>
                    <w:rPr>
                      <w:sz w:val="22"/>
                      <w:szCs w:val="22"/>
                    </w:rPr>
                  </w:pPr>
                  <w:r>
                    <w:rPr>
                      <w:sz w:val="22"/>
                      <w:szCs w:val="22"/>
                    </w:rPr>
                    <w:t>3</w:t>
                  </w:r>
                </w:p>
              </w:tc>
              <w:tc>
                <w:tcPr>
                  <w:tcW w:w="2539" w:type="pct"/>
                  <w:tcBorders>
                    <w:top w:val="single" w:sz="4" w:space="0" w:color="auto"/>
                    <w:left w:val="single" w:sz="4" w:space="0" w:color="auto"/>
                    <w:bottom w:val="single" w:sz="4" w:space="0" w:color="auto"/>
                    <w:right w:val="single" w:sz="4" w:space="0" w:color="auto"/>
                  </w:tcBorders>
                </w:tcPr>
                <w:p w14:paraId="4F45839C" w14:textId="77777777" w:rsidR="004775E1" w:rsidRDefault="004775E1" w:rsidP="004775E1">
                  <w:pPr>
                    <w:autoSpaceDE w:val="0"/>
                    <w:autoSpaceDN w:val="0"/>
                    <w:adjustRightInd w:val="0"/>
                    <w:jc w:val="both"/>
                    <w:rPr>
                      <w:sz w:val="22"/>
                      <w:szCs w:val="22"/>
                    </w:rPr>
                  </w:pPr>
                  <w:r>
                    <w:rPr>
                      <w:sz w:val="22"/>
                      <w:szCs w:val="22"/>
                    </w:rPr>
                    <w:t xml:space="preserve">Максимальная цена одного договора (контракта) </w:t>
                  </w:r>
                  <w:r>
                    <w:rPr>
                      <w:b/>
                      <w:bCs/>
                      <w:sz w:val="22"/>
                      <w:szCs w:val="22"/>
                    </w:rPr>
                    <w:t>(</w:t>
                  </w:r>
                  <w:r>
                    <w:rPr>
                      <w:b/>
                      <w:bCs/>
                      <w:sz w:val="22"/>
                      <w:szCs w:val="22"/>
                      <w:lang w:val="en-US"/>
                    </w:rPr>
                    <w:t>R</w:t>
                  </w:r>
                  <w:r>
                    <w:rPr>
                      <w:b/>
                      <w:bCs/>
                      <w:sz w:val="22"/>
                      <w:szCs w:val="22"/>
                    </w:rPr>
                    <w:t>2).</w:t>
                  </w:r>
                </w:p>
                <w:p w14:paraId="38D6DD6D" w14:textId="77777777" w:rsidR="004775E1" w:rsidRDefault="004775E1" w:rsidP="004775E1">
                  <w:pPr>
                    <w:autoSpaceDE w:val="0"/>
                    <w:autoSpaceDN w:val="0"/>
                    <w:adjustRightInd w:val="0"/>
                    <w:jc w:val="both"/>
                    <w:rPr>
                      <w:sz w:val="22"/>
                      <w:szCs w:val="22"/>
                    </w:rPr>
                  </w:pPr>
                  <w:r>
                    <w:rPr>
                      <w:sz w:val="22"/>
                      <w:szCs w:val="22"/>
                    </w:rPr>
                    <w:t>Из представленных в составе заявки на участие в запросе предложений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25F96BB3" w14:textId="77777777" w:rsidR="004775E1" w:rsidRDefault="004775E1" w:rsidP="004775E1">
                  <w:pPr>
                    <w:autoSpaceDE w:val="0"/>
                    <w:autoSpaceDN w:val="0"/>
                    <w:adjustRightInd w:val="0"/>
                    <w:jc w:val="both"/>
                    <w:rPr>
                      <w:sz w:val="22"/>
                      <w:szCs w:val="22"/>
                    </w:rPr>
                  </w:pPr>
                </w:p>
                <w:p w14:paraId="6CA58858" w14:textId="31A3E851" w:rsidR="004775E1" w:rsidRDefault="004775E1" w:rsidP="004775E1">
                  <w:pPr>
                    <w:autoSpaceDE w:val="0"/>
                    <w:autoSpaceDN w:val="0"/>
                    <w:adjustRightInd w:val="0"/>
                    <w:jc w:val="both"/>
                    <w:rPr>
                      <w:sz w:val="22"/>
                      <w:szCs w:val="22"/>
                    </w:rPr>
                  </w:pPr>
                  <w:r>
                    <w:rPr>
                      <w:sz w:val="22"/>
                      <w:szCs w:val="22"/>
                    </w:rPr>
                    <w:t xml:space="preserve">Для подтверждения вышеперечисленной информации в составе заявки предоставляются копия (копии) ранее исполненных контрактов (договоров) </w:t>
                  </w:r>
                  <w:r w:rsidR="00C12960" w:rsidRPr="00C12960">
                    <w:rPr>
                      <w:sz w:val="22"/>
                      <w:szCs w:val="22"/>
                    </w:rPr>
                    <w:t>на выполнение работ  по  капитальному (текущему) ремонту помещений</w:t>
                  </w:r>
                  <w:r w:rsidR="000C2BD0" w:rsidRPr="000C2BD0">
                    <w:rPr>
                      <w:sz w:val="22"/>
                      <w:szCs w:val="22"/>
                    </w:rPr>
                    <w:t xml:space="preserve"> </w:t>
                  </w:r>
                  <w:r>
                    <w:rPr>
                      <w:sz w:val="22"/>
                      <w:szCs w:val="22"/>
                    </w:rPr>
                    <w:t xml:space="preserve">за последние 3 года, копия (копии) документа (документов) о приёмке выполненных работ, или </w:t>
                  </w:r>
                  <w:r>
                    <w:rPr>
                      <w:sz w:val="22"/>
                      <w:szCs w:val="22"/>
                    </w:rPr>
                    <w:lastRenderedPageBreak/>
                    <w:t xml:space="preserve">сведения об исполненных контрактах (договорах) </w:t>
                  </w:r>
                  <w:r w:rsidR="000C2BD0" w:rsidRPr="000C2BD0">
                    <w:rPr>
                      <w:sz w:val="22"/>
                      <w:szCs w:val="22"/>
                    </w:rPr>
                    <w:t>на выполнение работ</w:t>
                  </w:r>
                  <w:r w:rsidR="00C12960">
                    <w:rPr>
                      <w:sz w:val="22"/>
                      <w:szCs w:val="22"/>
                    </w:rPr>
                    <w:t xml:space="preserve">  по  капитальному (текущему) ремонту помещений</w:t>
                  </w:r>
                  <w:r w:rsidRPr="0006492A">
                    <w:rPr>
                      <w:sz w:val="22"/>
                      <w:szCs w:val="22"/>
                    </w:rPr>
                    <w:t xml:space="preserve">   </w:t>
                  </w:r>
                  <w:r>
                    <w:rPr>
                      <w:sz w:val="22"/>
                      <w:szCs w:val="22"/>
                    </w:rPr>
                    <w:t>за последние 3 года из Единого реестра государственных и муниципальных контрактов на официальном сайте Единой информационной системы в сфере закупок www.zakupki.gov.ru., либо из реестра договоров, заключенных по результатам закупок в соответствии с Федеральным законом "О закупках товаров, работ, услуг отдельными видами юридических лиц".</w:t>
                  </w:r>
                </w:p>
                <w:p w14:paraId="256C7B67" w14:textId="77777777" w:rsidR="004775E1" w:rsidRDefault="004775E1" w:rsidP="004775E1">
                  <w:pPr>
                    <w:pStyle w:val="afff9"/>
                    <w:ind w:firstLine="0"/>
                    <w:rPr>
                      <w:sz w:val="18"/>
                      <w:szCs w:val="18"/>
                    </w:rPr>
                  </w:pPr>
                </w:p>
                <w:p w14:paraId="4DC6D364" w14:textId="77777777" w:rsidR="004775E1" w:rsidRDefault="004775E1" w:rsidP="004775E1">
                  <w:pPr>
                    <w:autoSpaceDE w:val="0"/>
                    <w:autoSpaceDN w:val="0"/>
                    <w:adjustRightInd w:val="0"/>
                    <w:jc w:val="both"/>
                    <w:rPr>
                      <w:lang w:eastAsia="ar-SA"/>
                    </w:rPr>
                  </w:pPr>
                  <w:r>
                    <w:rPr>
                      <w:lang w:eastAsia="en-US"/>
                    </w:rPr>
                    <w:t xml:space="preserve">«Максимальная цена одного договора (контракта)» </w:t>
                  </w:r>
                  <w:r>
                    <w:rPr>
                      <w:lang w:eastAsia="ar-SA"/>
                    </w:rPr>
                    <w:t xml:space="preserve">сравнивается с использованием следующей формулы: </w:t>
                  </w:r>
                </w:p>
                <w:p w14:paraId="5FA88D46" w14:textId="77777777" w:rsidR="004775E1" w:rsidRDefault="004775E1" w:rsidP="004775E1">
                  <w:pPr>
                    <w:autoSpaceDE w:val="0"/>
                    <w:autoSpaceDN w:val="0"/>
                    <w:adjustRightInd w:val="0"/>
                    <w:jc w:val="both"/>
                    <w:rPr>
                      <w:lang w:eastAsia="ar-SA"/>
                    </w:rPr>
                  </w:pPr>
                </w:p>
                <w:tbl>
                  <w:tblPr>
                    <w:tblW w:w="2880" w:type="dxa"/>
                    <w:tblLook w:val="04A0" w:firstRow="1" w:lastRow="0" w:firstColumn="1" w:lastColumn="0" w:noHBand="0" w:noVBand="1"/>
                  </w:tblPr>
                  <w:tblGrid>
                    <w:gridCol w:w="960"/>
                    <w:gridCol w:w="960"/>
                    <w:gridCol w:w="960"/>
                  </w:tblGrid>
                  <w:tr w:rsidR="004775E1" w14:paraId="5733AC23" w14:textId="77777777" w:rsidTr="004775E1">
                    <w:trPr>
                      <w:cantSplit/>
                      <w:trHeight w:val="330"/>
                    </w:trPr>
                    <w:tc>
                      <w:tcPr>
                        <w:tcW w:w="960" w:type="dxa"/>
                        <w:vMerge w:val="restart"/>
                        <w:shd w:val="clear" w:color="auto" w:fill="auto"/>
                        <w:vAlign w:val="center"/>
                      </w:tcPr>
                      <w:p w14:paraId="6040B07C" w14:textId="77777777" w:rsidR="004775E1" w:rsidRDefault="004775E1" w:rsidP="004775E1">
                        <w:pPr>
                          <w:autoSpaceDE w:val="0"/>
                          <w:autoSpaceDN w:val="0"/>
                          <w:adjustRightInd w:val="0"/>
                          <w:jc w:val="both"/>
                          <w:rPr>
                            <w:lang w:eastAsia="en-US"/>
                          </w:rPr>
                        </w:pPr>
                        <w:r>
                          <w:rPr>
                            <w:lang w:eastAsia="ar-SA"/>
                          </w:rPr>
                          <w:t xml:space="preserve">R2 = </w:t>
                        </w:r>
                      </w:p>
                    </w:tc>
                    <w:tc>
                      <w:tcPr>
                        <w:tcW w:w="960" w:type="dxa"/>
                        <w:tcBorders>
                          <w:bottom w:val="single" w:sz="4" w:space="0" w:color="auto"/>
                        </w:tcBorders>
                        <w:shd w:val="clear" w:color="auto" w:fill="auto"/>
                        <w:vAlign w:val="center"/>
                      </w:tcPr>
                      <w:p w14:paraId="2CBF8121" w14:textId="77777777" w:rsidR="004775E1" w:rsidRDefault="004775E1" w:rsidP="004775E1">
                        <w:pPr>
                          <w:autoSpaceDE w:val="0"/>
                          <w:autoSpaceDN w:val="0"/>
                          <w:adjustRightInd w:val="0"/>
                          <w:jc w:val="both"/>
                          <w:rPr>
                            <w:lang w:eastAsia="en-US"/>
                          </w:rPr>
                        </w:pPr>
                        <w:proofErr w:type="spellStart"/>
                        <w:r>
                          <w:rPr>
                            <w:lang w:eastAsia="ar-SA"/>
                          </w:rPr>
                          <w:t>Оуч</w:t>
                        </w:r>
                        <w:proofErr w:type="spellEnd"/>
                        <w:r>
                          <w:rPr>
                            <w:lang w:eastAsia="ar-SA"/>
                          </w:rPr>
                          <w:t>.</w:t>
                        </w:r>
                      </w:p>
                    </w:tc>
                    <w:tc>
                      <w:tcPr>
                        <w:tcW w:w="960" w:type="dxa"/>
                        <w:vMerge w:val="restart"/>
                        <w:shd w:val="clear" w:color="auto" w:fill="auto"/>
                        <w:vAlign w:val="center"/>
                      </w:tcPr>
                      <w:p w14:paraId="49C9A109" w14:textId="77777777" w:rsidR="004775E1" w:rsidRDefault="004775E1" w:rsidP="004775E1">
                        <w:pPr>
                          <w:autoSpaceDE w:val="0"/>
                          <w:autoSpaceDN w:val="0"/>
                          <w:adjustRightInd w:val="0"/>
                          <w:jc w:val="both"/>
                          <w:rPr>
                            <w:lang w:eastAsia="en-US"/>
                          </w:rPr>
                        </w:pPr>
                        <w:r>
                          <w:rPr>
                            <w:lang w:eastAsia="ar-SA"/>
                          </w:rPr>
                          <w:t>*100</w:t>
                        </w:r>
                      </w:p>
                    </w:tc>
                  </w:tr>
                  <w:tr w:rsidR="004775E1" w14:paraId="6F95C2FF" w14:textId="77777777" w:rsidTr="004775E1">
                    <w:trPr>
                      <w:trHeight w:val="330"/>
                    </w:trPr>
                    <w:tc>
                      <w:tcPr>
                        <w:tcW w:w="960" w:type="dxa"/>
                        <w:vMerge/>
                        <w:shd w:val="clear" w:color="auto" w:fill="auto"/>
                        <w:vAlign w:val="center"/>
                      </w:tcPr>
                      <w:p w14:paraId="745F9AB2" w14:textId="77777777" w:rsidR="004775E1" w:rsidRDefault="004775E1" w:rsidP="004775E1">
                        <w:pPr>
                          <w:autoSpaceDE w:val="0"/>
                          <w:autoSpaceDN w:val="0"/>
                          <w:adjustRightInd w:val="0"/>
                          <w:jc w:val="both"/>
                          <w:rPr>
                            <w:lang w:eastAsia="en-US"/>
                          </w:rPr>
                        </w:pPr>
                      </w:p>
                    </w:tc>
                    <w:tc>
                      <w:tcPr>
                        <w:tcW w:w="960" w:type="dxa"/>
                        <w:tcBorders>
                          <w:top w:val="single" w:sz="4" w:space="0" w:color="auto"/>
                        </w:tcBorders>
                        <w:shd w:val="clear" w:color="auto" w:fill="auto"/>
                        <w:vAlign w:val="center"/>
                      </w:tcPr>
                      <w:p w14:paraId="12BE92A8" w14:textId="77777777" w:rsidR="004775E1" w:rsidRDefault="004775E1" w:rsidP="004775E1">
                        <w:pPr>
                          <w:autoSpaceDE w:val="0"/>
                          <w:autoSpaceDN w:val="0"/>
                          <w:adjustRightInd w:val="0"/>
                          <w:jc w:val="both"/>
                          <w:rPr>
                            <w:lang w:eastAsia="en-US"/>
                          </w:rPr>
                        </w:pPr>
                        <w:proofErr w:type="spellStart"/>
                        <w:r>
                          <w:rPr>
                            <w:lang w:eastAsia="ar-SA"/>
                          </w:rPr>
                          <w:t>Олр</w:t>
                        </w:r>
                        <w:proofErr w:type="spellEnd"/>
                        <w:r>
                          <w:rPr>
                            <w:lang w:eastAsia="ar-SA"/>
                          </w:rPr>
                          <w:t>.</w:t>
                        </w:r>
                      </w:p>
                    </w:tc>
                    <w:tc>
                      <w:tcPr>
                        <w:tcW w:w="960" w:type="dxa"/>
                        <w:vMerge/>
                        <w:vAlign w:val="center"/>
                      </w:tcPr>
                      <w:p w14:paraId="340CF167" w14:textId="77777777" w:rsidR="004775E1" w:rsidRDefault="004775E1" w:rsidP="004775E1">
                        <w:pPr>
                          <w:autoSpaceDE w:val="0"/>
                          <w:autoSpaceDN w:val="0"/>
                          <w:adjustRightInd w:val="0"/>
                          <w:jc w:val="both"/>
                          <w:rPr>
                            <w:lang w:eastAsia="en-US"/>
                          </w:rPr>
                        </w:pPr>
                      </w:p>
                    </w:tc>
                  </w:tr>
                </w:tbl>
                <w:p w14:paraId="5F66B4E2" w14:textId="77777777" w:rsidR="004775E1" w:rsidRDefault="004775E1" w:rsidP="004775E1">
                  <w:pPr>
                    <w:autoSpaceDE w:val="0"/>
                    <w:autoSpaceDN w:val="0"/>
                    <w:adjustRightInd w:val="0"/>
                    <w:jc w:val="both"/>
                    <w:rPr>
                      <w:lang w:eastAsia="ar-SA"/>
                    </w:rPr>
                  </w:pPr>
                </w:p>
                <w:p w14:paraId="023632DF" w14:textId="77777777" w:rsidR="004775E1" w:rsidRDefault="004775E1" w:rsidP="004775E1">
                  <w:pPr>
                    <w:autoSpaceDE w:val="0"/>
                    <w:autoSpaceDN w:val="0"/>
                    <w:adjustRightInd w:val="0"/>
                    <w:jc w:val="both"/>
                    <w:rPr>
                      <w:lang w:eastAsia="ar-SA"/>
                    </w:rPr>
                  </w:pPr>
                  <w:r>
                    <w:rPr>
                      <w:lang w:eastAsia="ar-SA"/>
                    </w:rPr>
                    <w:t xml:space="preserve">где: </w:t>
                  </w:r>
                </w:p>
                <w:p w14:paraId="744A56A5" w14:textId="77777777" w:rsidR="004775E1" w:rsidRDefault="004775E1" w:rsidP="004775E1">
                  <w:pPr>
                    <w:autoSpaceDE w:val="0"/>
                    <w:autoSpaceDN w:val="0"/>
                    <w:adjustRightInd w:val="0"/>
                    <w:jc w:val="both"/>
                    <w:rPr>
                      <w:lang w:eastAsia="ar-SA"/>
                    </w:rPr>
                  </w:pPr>
                  <w:r>
                    <w:rPr>
                      <w:lang w:eastAsia="ar-SA"/>
                    </w:rPr>
                    <w:t>R2</w:t>
                  </w:r>
                  <w:r>
                    <w:rPr>
                      <w:lang w:eastAsia="ar-SA"/>
                    </w:rPr>
                    <w:tab/>
                    <w:t xml:space="preserve">– </w:t>
                  </w:r>
                  <w:r>
                    <w:rPr>
                      <w:lang w:eastAsia="en-US"/>
                    </w:rPr>
                    <w:t>максимальная цена одного договора (контракта) (баллы)</w:t>
                  </w:r>
                  <w:r>
                    <w:rPr>
                      <w:lang w:eastAsia="ar-SA"/>
                    </w:rPr>
                    <w:t>;</w:t>
                  </w:r>
                </w:p>
                <w:p w14:paraId="62EAFCA4" w14:textId="77777777" w:rsidR="004775E1" w:rsidRDefault="004775E1" w:rsidP="004775E1">
                  <w:pPr>
                    <w:autoSpaceDE w:val="0"/>
                    <w:autoSpaceDN w:val="0"/>
                    <w:adjustRightInd w:val="0"/>
                    <w:jc w:val="both"/>
                    <w:rPr>
                      <w:lang w:eastAsia="ar-SA"/>
                    </w:rPr>
                  </w:pPr>
                  <w:proofErr w:type="spellStart"/>
                  <w:r>
                    <w:rPr>
                      <w:lang w:eastAsia="ar-SA"/>
                    </w:rPr>
                    <w:t>Олр</w:t>
                  </w:r>
                  <w:proofErr w:type="spellEnd"/>
                  <w:r>
                    <w:rPr>
                      <w:lang w:eastAsia="ar-SA"/>
                    </w:rPr>
                    <w:t xml:space="preserve">– </w:t>
                  </w:r>
                  <w:r>
                    <w:rPr>
                      <w:lang w:eastAsia="en-US"/>
                    </w:rPr>
                    <w:t>наибольшая цена одного договора (контракта) из представленных всеми участниками закупки</w:t>
                  </w:r>
                  <w:r>
                    <w:rPr>
                      <w:lang w:eastAsia="ar-SA"/>
                    </w:rPr>
                    <w:t>.</w:t>
                  </w:r>
                </w:p>
                <w:p w14:paraId="6BEB045B" w14:textId="77777777" w:rsidR="004775E1" w:rsidRDefault="004775E1" w:rsidP="004775E1">
                  <w:pPr>
                    <w:autoSpaceDE w:val="0"/>
                    <w:autoSpaceDN w:val="0"/>
                    <w:adjustRightInd w:val="0"/>
                    <w:jc w:val="both"/>
                    <w:rPr>
                      <w:lang w:eastAsia="ar-SA"/>
                    </w:rPr>
                  </w:pPr>
                  <w:proofErr w:type="spellStart"/>
                  <w:r>
                    <w:rPr>
                      <w:lang w:eastAsia="ar-SA"/>
                    </w:rPr>
                    <w:t>Оуч</w:t>
                  </w:r>
                  <w:proofErr w:type="spellEnd"/>
                  <w:r>
                    <w:rPr>
                      <w:lang w:eastAsia="ar-SA"/>
                    </w:rPr>
                    <w:t xml:space="preserve">. – </w:t>
                  </w:r>
                  <w:r>
                    <w:rPr>
                      <w:lang w:eastAsia="en-US"/>
                    </w:rPr>
                    <w:t>наибольшая цена одного договора (контракта) из представленных в оцениваемой заявке на участие в запросе предложений</w:t>
                  </w:r>
                  <w:r>
                    <w:rPr>
                      <w:lang w:eastAsia="ar-SA"/>
                    </w:rPr>
                    <w:t>.</w:t>
                  </w:r>
                </w:p>
                <w:p w14:paraId="3212FCAA" w14:textId="77777777" w:rsidR="004775E1" w:rsidRDefault="004775E1" w:rsidP="004775E1">
                  <w:pPr>
                    <w:autoSpaceDE w:val="0"/>
                    <w:autoSpaceDN w:val="0"/>
                    <w:adjustRightInd w:val="0"/>
                    <w:jc w:val="both"/>
                    <w:rPr>
                      <w:lang w:eastAsia="ar-SA"/>
                    </w:rPr>
                  </w:pPr>
                </w:p>
                <w:p w14:paraId="1D73C4ED" w14:textId="77777777" w:rsidR="004775E1" w:rsidRDefault="004775E1" w:rsidP="004775E1">
                  <w:pPr>
                    <w:autoSpaceDE w:val="0"/>
                    <w:autoSpaceDN w:val="0"/>
                    <w:adjustRightInd w:val="0"/>
                    <w:jc w:val="both"/>
                    <w:rPr>
                      <w:sz w:val="18"/>
                      <w:szCs w:val="18"/>
                    </w:rPr>
                  </w:pPr>
                  <w:r>
                    <w:rPr>
                      <w:lang w:eastAsia="ar-SA"/>
                    </w:rPr>
                    <w:t>В случае отсутствия документов, подтверждающих опыт оказания аналогичных услуг, Участнику по данному критерию присваивается оценка «0».</w:t>
                  </w:r>
                </w:p>
              </w:tc>
              <w:tc>
                <w:tcPr>
                  <w:tcW w:w="881" w:type="pct"/>
                  <w:tcBorders>
                    <w:top w:val="single" w:sz="4" w:space="0" w:color="auto"/>
                    <w:left w:val="single" w:sz="4" w:space="0" w:color="auto"/>
                    <w:bottom w:val="single" w:sz="4" w:space="0" w:color="auto"/>
                    <w:right w:val="single" w:sz="4" w:space="0" w:color="auto"/>
                  </w:tcBorders>
                  <w:vAlign w:val="center"/>
                </w:tcPr>
                <w:p w14:paraId="7D56704A" w14:textId="4A879FDD" w:rsidR="004775E1" w:rsidRDefault="00994C23" w:rsidP="004775E1">
                  <w:pPr>
                    <w:pStyle w:val="afff9"/>
                    <w:ind w:firstLine="0"/>
                    <w:jc w:val="center"/>
                    <w:rPr>
                      <w:sz w:val="22"/>
                      <w:szCs w:val="22"/>
                    </w:rPr>
                  </w:pPr>
                  <w:r>
                    <w:rPr>
                      <w:sz w:val="22"/>
                      <w:szCs w:val="22"/>
                    </w:rPr>
                    <w:lastRenderedPageBreak/>
                    <w:t>25</w:t>
                  </w:r>
                  <w:r w:rsidR="004775E1">
                    <w:rPr>
                      <w:sz w:val="22"/>
                      <w:szCs w:val="22"/>
                    </w:rPr>
                    <w:t>%</w:t>
                  </w:r>
                </w:p>
              </w:tc>
              <w:tc>
                <w:tcPr>
                  <w:tcW w:w="1219" w:type="pct"/>
                  <w:tcBorders>
                    <w:top w:val="single" w:sz="4" w:space="0" w:color="auto"/>
                    <w:left w:val="single" w:sz="4" w:space="0" w:color="auto"/>
                    <w:bottom w:val="single" w:sz="4" w:space="0" w:color="auto"/>
                    <w:right w:val="single" w:sz="4" w:space="0" w:color="auto"/>
                  </w:tcBorders>
                  <w:vAlign w:val="center"/>
                </w:tcPr>
                <w:p w14:paraId="781ECFEC" w14:textId="002D10DD" w:rsidR="004775E1" w:rsidRDefault="004775E1" w:rsidP="004775E1">
                  <w:pPr>
                    <w:pStyle w:val="afff9"/>
                    <w:ind w:firstLine="0"/>
                    <w:jc w:val="center"/>
                    <w:rPr>
                      <w:sz w:val="22"/>
                      <w:szCs w:val="22"/>
                    </w:rPr>
                  </w:pPr>
                  <w:r>
                    <w:rPr>
                      <w:sz w:val="22"/>
                      <w:szCs w:val="22"/>
                    </w:rPr>
                    <w:t>0,</w:t>
                  </w:r>
                  <w:r w:rsidR="00994C23">
                    <w:rPr>
                      <w:sz w:val="22"/>
                      <w:szCs w:val="22"/>
                    </w:rPr>
                    <w:t>25</w:t>
                  </w:r>
                </w:p>
              </w:tc>
            </w:tr>
            <w:tr w:rsidR="00641A30" w14:paraId="7085FCFF" w14:textId="77777777" w:rsidTr="00641A30">
              <w:trPr>
                <w:trHeight w:val="312"/>
                <w:jc w:val="center"/>
              </w:trPr>
              <w:tc>
                <w:tcPr>
                  <w:tcW w:w="5000" w:type="pct"/>
                  <w:gridSpan w:val="4"/>
                  <w:tcBorders>
                    <w:top w:val="single" w:sz="4" w:space="0" w:color="auto"/>
                    <w:left w:val="single" w:sz="4" w:space="0" w:color="auto"/>
                    <w:bottom w:val="single" w:sz="4" w:space="0" w:color="auto"/>
                    <w:right w:val="single" w:sz="4" w:space="0" w:color="auto"/>
                  </w:tcBorders>
                </w:tcPr>
                <w:p w14:paraId="5D192988" w14:textId="77777777" w:rsidR="00641A30" w:rsidRPr="00641A30" w:rsidRDefault="00641A30" w:rsidP="00641A30">
                  <w:pPr>
                    <w:pStyle w:val="afff9"/>
                    <w:ind w:firstLine="0"/>
                    <w:rPr>
                      <w:sz w:val="22"/>
                      <w:szCs w:val="22"/>
                    </w:rPr>
                  </w:pPr>
                  <w:r w:rsidRPr="00641A30">
                    <w:rPr>
                      <w:sz w:val="22"/>
                      <w:szCs w:val="22"/>
                    </w:rPr>
                    <w:lastRenderedPageBreak/>
                    <w:t xml:space="preserve">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w:t>
                  </w:r>
                  <w:proofErr w:type="gramStart"/>
                  <w:r w:rsidRPr="00641A30">
                    <w:rPr>
                      <w:sz w:val="22"/>
                      <w:szCs w:val="22"/>
                    </w:rPr>
                    <w:t>в  документации</w:t>
                  </w:r>
                  <w:proofErr w:type="gramEnd"/>
                  <w:r w:rsidRPr="00641A30">
                    <w:rPr>
                      <w:sz w:val="22"/>
                      <w:szCs w:val="22"/>
                    </w:rPr>
                    <w:t xml:space="preserve"> о закупке, умноженных на их коэффициент значимости критерия.</w:t>
                  </w:r>
                </w:p>
                <w:p w14:paraId="295B2B69" w14:textId="74C4AFE4" w:rsidR="00641A30" w:rsidRPr="00641A30" w:rsidRDefault="00641A30" w:rsidP="00641A30">
                  <w:pPr>
                    <w:pStyle w:val="afff9"/>
                    <w:ind w:firstLine="0"/>
                    <w:rPr>
                      <w:sz w:val="22"/>
                      <w:szCs w:val="22"/>
                    </w:rPr>
                  </w:pPr>
                  <w:r w:rsidRPr="00641A30">
                    <w:rPr>
                      <w:sz w:val="22"/>
                      <w:szCs w:val="22"/>
                    </w:rPr>
                    <w:t>Итоговый рейтинг = ЦБ*0,</w:t>
                  </w:r>
                  <w:r w:rsidR="00994C23">
                    <w:rPr>
                      <w:sz w:val="22"/>
                      <w:szCs w:val="22"/>
                    </w:rPr>
                    <w:t>5</w:t>
                  </w:r>
                  <w:r w:rsidRPr="00641A30">
                    <w:rPr>
                      <w:sz w:val="22"/>
                      <w:szCs w:val="22"/>
                    </w:rPr>
                    <w:t>+</w:t>
                  </w:r>
                  <w:r w:rsidRPr="00641A30">
                    <w:rPr>
                      <w:sz w:val="22"/>
                      <w:szCs w:val="22"/>
                      <w:lang w:val="en-US"/>
                    </w:rPr>
                    <w:t>R</w:t>
                  </w:r>
                  <w:r w:rsidRPr="00641A30">
                    <w:rPr>
                      <w:sz w:val="22"/>
                      <w:szCs w:val="22"/>
                    </w:rPr>
                    <w:t>1*0,</w:t>
                  </w:r>
                  <w:r w:rsidR="00994C23">
                    <w:rPr>
                      <w:sz w:val="22"/>
                      <w:szCs w:val="22"/>
                    </w:rPr>
                    <w:t>25</w:t>
                  </w:r>
                  <w:r w:rsidRPr="00641A30">
                    <w:rPr>
                      <w:sz w:val="22"/>
                      <w:szCs w:val="22"/>
                    </w:rPr>
                    <w:t>+</w:t>
                  </w:r>
                  <w:r w:rsidRPr="00641A30">
                    <w:rPr>
                      <w:sz w:val="22"/>
                      <w:szCs w:val="22"/>
                      <w:lang w:val="en-US"/>
                    </w:rPr>
                    <w:t>R</w:t>
                  </w:r>
                  <w:r w:rsidRPr="00641A30">
                    <w:rPr>
                      <w:sz w:val="22"/>
                      <w:szCs w:val="22"/>
                    </w:rPr>
                    <w:t>2*0,</w:t>
                  </w:r>
                  <w:r w:rsidR="00994C23">
                    <w:rPr>
                      <w:sz w:val="22"/>
                      <w:szCs w:val="22"/>
                    </w:rPr>
                    <w:t>25</w:t>
                  </w:r>
                </w:p>
                <w:p w14:paraId="299D2F4A" w14:textId="77777777" w:rsidR="00641A30" w:rsidRPr="00641A30" w:rsidRDefault="00641A30" w:rsidP="00641A30">
                  <w:pPr>
                    <w:pStyle w:val="afff9"/>
                    <w:ind w:firstLine="0"/>
                    <w:rPr>
                      <w:sz w:val="22"/>
                      <w:szCs w:val="22"/>
                    </w:rPr>
                  </w:pPr>
                  <w:r w:rsidRPr="00641A30">
                    <w:rPr>
                      <w:sz w:val="22"/>
                      <w:szCs w:val="22"/>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34E3EDEC" w14:textId="1DC8DCF4" w:rsidR="00641A30" w:rsidRDefault="00641A30" w:rsidP="004775E1">
                  <w:pPr>
                    <w:pStyle w:val="afff9"/>
                    <w:ind w:firstLine="0"/>
                    <w:rPr>
                      <w:sz w:val="22"/>
                      <w:szCs w:val="22"/>
                    </w:rPr>
                  </w:pPr>
                  <w:r w:rsidRPr="00641A30">
                    <w:rPr>
                      <w:sz w:val="22"/>
                      <w:szCs w:val="22"/>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p w14:paraId="272B372D" w14:textId="77777777" w:rsidR="00641A30" w:rsidRDefault="00641A30" w:rsidP="004775E1">
                  <w:pPr>
                    <w:pStyle w:val="afff9"/>
                    <w:ind w:firstLine="0"/>
                    <w:rPr>
                      <w:sz w:val="22"/>
                      <w:szCs w:val="22"/>
                    </w:rPr>
                  </w:pPr>
                </w:p>
                <w:p w14:paraId="12235524" w14:textId="77777777" w:rsidR="00641A30" w:rsidRDefault="00641A30" w:rsidP="004775E1">
                  <w:pPr>
                    <w:pStyle w:val="afff9"/>
                    <w:ind w:firstLine="0"/>
                    <w:jc w:val="center"/>
                    <w:rPr>
                      <w:sz w:val="22"/>
                      <w:szCs w:val="22"/>
                    </w:rPr>
                  </w:pPr>
                </w:p>
              </w:tc>
            </w:tr>
          </w:tbl>
          <w:p w14:paraId="46B5FA50" w14:textId="51311D04" w:rsidR="00DD14C2" w:rsidRPr="008A279D" w:rsidRDefault="00DD14C2" w:rsidP="004775E1">
            <w:pPr>
              <w:pStyle w:val="afff9"/>
              <w:ind w:firstLine="0"/>
              <w:rPr>
                <w:color w:val="000000" w:themeColor="text1"/>
                <w:sz w:val="22"/>
                <w:szCs w:val="22"/>
              </w:rPr>
            </w:pPr>
          </w:p>
        </w:tc>
      </w:tr>
    </w:tbl>
    <w:p w14:paraId="05E5892F" w14:textId="77777777" w:rsidR="00DD14C2" w:rsidRPr="008A279D" w:rsidRDefault="00DD14C2">
      <w:pPr>
        <w:rPr>
          <w:color w:val="000000" w:themeColor="text1"/>
          <w:sz w:val="22"/>
          <w:szCs w:val="22"/>
        </w:rPr>
      </w:pPr>
      <w:bookmarkStart w:id="7" w:name="_Toc420511973"/>
      <w:bookmarkEnd w:id="7"/>
    </w:p>
    <w:p w14:paraId="51CC741D" w14:textId="77777777" w:rsidR="00DD14C2" w:rsidRPr="008A279D" w:rsidRDefault="009635CC">
      <w:pPr>
        <w:rPr>
          <w:b/>
          <w:color w:val="000000" w:themeColor="text1"/>
          <w:sz w:val="22"/>
          <w:szCs w:val="22"/>
        </w:rPr>
      </w:pPr>
      <w:r w:rsidRPr="008A279D">
        <w:rPr>
          <w:b/>
          <w:color w:val="000000" w:themeColor="text1"/>
          <w:sz w:val="22"/>
          <w:szCs w:val="22"/>
        </w:rPr>
        <w:br w:type="page"/>
      </w:r>
    </w:p>
    <w:p w14:paraId="2B8F648A" w14:textId="235E6EC4" w:rsidR="00DD14C2" w:rsidRDefault="006F62BE">
      <w:pPr>
        <w:tabs>
          <w:tab w:val="left" w:pos="2309"/>
        </w:tabs>
        <w:jc w:val="center"/>
        <w:rPr>
          <w:b/>
          <w:color w:val="000000" w:themeColor="text1"/>
          <w:sz w:val="22"/>
          <w:szCs w:val="22"/>
        </w:rPr>
      </w:pPr>
      <w:r w:rsidRPr="008A279D">
        <w:rPr>
          <w:b/>
          <w:color w:val="000000" w:themeColor="text1"/>
          <w:sz w:val="22"/>
          <w:szCs w:val="22"/>
        </w:rPr>
        <w:lastRenderedPageBreak/>
        <w:t>Раздел 3</w:t>
      </w:r>
      <w:r w:rsidR="009635CC" w:rsidRPr="008A279D">
        <w:rPr>
          <w:b/>
          <w:color w:val="000000" w:themeColor="text1"/>
          <w:sz w:val="22"/>
          <w:szCs w:val="22"/>
        </w:rPr>
        <w:t xml:space="preserve"> ОПИСАНИЕ ПРЕДМЕТА ЗАКУПКИ</w:t>
      </w:r>
      <w:r w:rsidR="003734CA" w:rsidRPr="008A279D">
        <w:rPr>
          <w:b/>
          <w:color w:val="000000" w:themeColor="text1"/>
          <w:sz w:val="22"/>
          <w:szCs w:val="22"/>
        </w:rPr>
        <w:t xml:space="preserve"> (ТЕХНИЧЕСКОЕ ЗАДАНИЕ)</w:t>
      </w:r>
    </w:p>
    <w:p w14:paraId="78CC1005" w14:textId="77777777" w:rsidR="004775E1" w:rsidRPr="008A279D" w:rsidRDefault="004775E1">
      <w:pPr>
        <w:tabs>
          <w:tab w:val="left" w:pos="2309"/>
        </w:tabs>
        <w:jc w:val="center"/>
        <w:rPr>
          <w:b/>
          <w:color w:val="000000" w:themeColor="text1"/>
          <w:sz w:val="22"/>
          <w:szCs w:val="22"/>
        </w:rPr>
      </w:pPr>
    </w:p>
    <w:p w14:paraId="0BC64F9E" w14:textId="77777777" w:rsidR="00C12960" w:rsidRPr="00C12960" w:rsidRDefault="00C12960" w:rsidP="00C12960">
      <w:pPr>
        <w:keepNext/>
        <w:keepLines/>
        <w:widowControl w:val="0"/>
        <w:jc w:val="center"/>
        <w:outlineLvl w:val="4"/>
        <w:rPr>
          <w:rFonts w:eastAsia="Arial"/>
          <w:b/>
          <w:bCs/>
          <w:sz w:val="24"/>
          <w:szCs w:val="24"/>
          <w:lang w:eastAsia="ar-SA"/>
        </w:rPr>
      </w:pPr>
      <w:bookmarkStart w:id="8" w:name="_Hlk78209244"/>
      <w:r w:rsidRPr="00C12960">
        <w:rPr>
          <w:rFonts w:eastAsia="Arial"/>
          <w:b/>
          <w:bCs/>
          <w:sz w:val="24"/>
          <w:szCs w:val="24"/>
          <w:lang w:eastAsia="ar-SA"/>
        </w:rPr>
        <w:t>Техническое задание</w:t>
      </w:r>
    </w:p>
    <w:p w14:paraId="51E90E67" w14:textId="77777777" w:rsidR="00C12960" w:rsidRPr="00C12960" w:rsidRDefault="00C12960" w:rsidP="00C12960">
      <w:pPr>
        <w:jc w:val="center"/>
        <w:rPr>
          <w:b/>
          <w:bCs/>
          <w:color w:val="000000"/>
          <w:sz w:val="22"/>
          <w:szCs w:val="22"/>
        </w:rPr>
      </w:pPr>
      <w:r w:rsidRPr="00C12960">
        <w:rPr>
          <w:b/>
          <w:sz w:val="22"/>
          <w:szCs w:val="22"/>
        </w:rPr>
        <w:t xml:space="preserve">на </w:t>
      </w:r>
      <w:r w:rsidRPr="00C12960">
        <w:rPr>
          <w:b/>
          <w:bCs/>
          <w:color w:val="000000"/>
          <w:sz w:val="22"/>
          <w:szCs w:val="22"/>
        </w:rPr>
        <w:t>выполнение работ по ремонту внутренних помещений (входного холла)</w:t>
      </w:r>
    </w:p>
    <w:p w14:paraId="74DA737C" w14:textId="77777777" w:rsidR="00C12960" w:rsidRPr="00C12960" w:rsidRDefault="00C12960" w:rsidP="00C12960">
      <w:pPr>
        <w:jc w:val="center"/>
        <w:rPr>
          <w:b/>
          <w:bCs/>
          <w:color w:val="000000"/>
          <w:sz w:val="22"/>
          <w:szCs w:val="22"/>
        </w:rPr>
      </w:pPr>
    </w:p>
    <w:p w14:paraId="7B8D55BA" w14:textId="77777777" w:rsidR="00C12960" w:rsidRPr="00C12960" w:rsidRDefault="00C12960" w:rsidP="00C12960">
      <w:pPr>
        <w:jc w:val="center"/>
        <w:rPr>
          <w:b/>
          <w:sz w:val="22"/>
          <w:szCs w:val="22"/>
        </w:rPr>
      </w:pPr>
      <w:r w:rsidRPr="00C12960">
        <w:rPr>
          <w:b/>
          <w:sz w:val="22"/>
          <w:szCs w:val="22"/>
        </w:rPr>
        <w:t xml:space="preserve"> 43.39.19.190 Работы завершающие и отделочные в зданиях и сооружениях, прочие, не включенные в другие группировки</w:t>
      </w:r>
    </w:p>
    <w:p w14:paraId="781EC02C" w14:textId="77777777" w:rsidR="00C12960" w:rsidRPr="00C12960" w:rsidRDefault="00C12960" w:rsidP="00C12960">
      <w:pPr>
        <w:jc w:val="center"/>
        <w:rPr>
          <w:b/>
          <w:sz w:val="22"/>
          <w:szCs w:val="22"/>
        </w:rPr>
      </w:pPr>
    </w:p>
    <w:p w14:paraId="4EBF3EB6" w14:textId="77777777" w:rsidR="00C12960" w:rsidRPr="00C12960" w:rsidRDefault="00C12960" w:rsidP="00C12960">
      <w:pPr>
        <w:widowControl w:val="0"/>
        <w:spacing w:after="120" w:line="276" w:lineRule="auto"/>
        <w:jc w:val="both"/>
        <w:rPr>
          <w:rFonts w:eastAsia="Lucida Sans Unicode"/>
          <w:color w:val="000000"/>
          <w:sz w:val="22"/>
          <w:szCs w:val="22"/>
          <w:lang w:eastAsia="ar-SA"/>
        </w:rPr>
      </w:pPr>
      <w:r w:rsidRPr="00C12960">
        <w:rPr>
          <w:rFonts w:eastAsia="SimSun"/>
          <w:b/>
          <w:sz w:val="22"/>
          <w:szCs w:val="22"/>
          <w:lang w:eastAsia="hi-IN" w:bidi="hi-IN"/>
        </w:rPr>
        <w:t>1. Наименование выполняемых работ:</w:t>
      </w:r>
      <w:r w:rsidRPr="00C12960">
        <w:rPr>
          <w:rFonts w:eastAsia="Lucida Sans Unicode"/>
          <w:bCs/>
          <w:sz w:val="22"/>
          <w:szCs w:val="22"/>
          <w:lang w:eastAsia="ar-SA"/>
        </w:rPr>
        <w:t xml:space="preserve"> </w:t>
      </w:r>
      <w:r w:rsidRPr="00C12960">
        <w:rPr>
          <w:rFonts w:eastAsia="Lucida Sans Unicode"/>
          <w:color w:val="000000"/>
          <w:sz w:val="22"/>
          <w:szCs w:val="22"/>
          <w:lang w:eastAsia="ar-SA"/>
        </w:rPr>
        <w:t>Ремонт внутренних помещений (входного холла)</w:t>
      </w:r>
    </w:p>
    <w:p w14:paraId="19D5A728" w14:textId="77777777" w:rsidR="00C12960" w:rsidRPr="00C12960" w:rsidRDefault="00C12960" w:rsidP="00C12960">
      <w:pPr>
        <w:widowControl w:val="0"/>
        <w:spacing w:after="120" w:line="276" w:lineRule="auto"/>
        <w:jc w:val="both"/>
        <w:rPr>
          <w:rFonts w:eastAsia="SimSun"/>
          <w:sz w:val="22"/>
          <w:szCs w:val="22"/>
          <w:lang w:eastAsia="hi-IN" w:bidi="hi-IN"/>
        </w:rPr>
      </w:pPr>
      <w:r w:rsidRPr="00C12960">
        <w:rPr>
          <w:rFonts w:eastAsia="SimSun"/>
          <w:b/>
          <w:sz w:val="22"/>
          <w:szCs w:val="22"/>
          <w:lang w:eastAsia="hi-IN" w:bidi="hi-IN"/>
        </w:rPr>
        <w:t>2. Виды выполняемых работ:</w:t>
      </w:r>
    </w:p>
    <w:p w14:paraId="347A779C"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(сметная документация, приложенная отдельными файлами) и данного технического задания.</w:t>
      </w:r>
    </w:p>
    <w:p w14:paraId="594B597D"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AB4E4A1" w14:textId="77777777" w:rsidR="00C12960" w:rsidRPr="00C12960" w:rsidRDefault="00C12960" w:rsidP="00C12960">
      <w:pPr>
        <w:widowControl w:val="0"/>
        <w:spacing w:line="276" w:lineRule="auto"/>
        <w:jc w:val="both"/>
        <w:rPr>
          <w:rFonts w:eastAsia="Lucida Sans Unicode"/>
          <w:sz w:val="22"/>
          <w:szCs w:val="22"/>
          <w:lang w:eastAsia="ar-SA"/>
        </w:rPr>
      </w:pPr>
      <w:r w:rsidRPr="00C12960">
        <w:rPr>
          <w:rFonts w:eastAsia="SimSun"/>
          <w:b/>
          <w:sz w:val="22"/>
          <w:szCs w:val="22"/>
          <w:lang w:eastAsia="hi-IN" w:bidi="hi-IN"/>
        </w:rPr>
        <w:t>3. Место выполнения работ</w:t>
      </w:r>
      <w:r w:rsidRPr="00C12960">
        <w:rPr>
          <w:rFonts w:eastAsia="Lucida Sans Unicode"/>
          <w:b/>
          <w:sz w:val="22"/>
          <w:szCs w:val="22"/>
          <w:lang w:eastAsia="ar-SA"/>
        </w:rPr>
        <w:t xml:space="preserve">: </w:t>
      </w:r>
      <w:r w:rsidRPr="00C12960">
        <w:rPr>
          <w:rFonts w:eastAsia="Lucida Sans Unicode"/>
          <w:sz w:val="22"/>
          <w:szCs w:val="22"/>
          <w:lang w:eastAsia="ar-SA"/>
        </w:rPr>
        <w:t>187110, ЛО, Киришский р-н, д. Кусино, ул. Школьная, д. 24.</w:t>
      </w:r>
    </w:p>
    <w:p w14:paraId="48B3D49F" w14:textId="77777777" w:rsidR="00C12960" w:rsidRPr="00C12960" w:rsidRDefault="00C12960" w:rsidP="00C12960">
      <w:pPr>
        <w:widowControl w:val="0"/>
        <w:spacing w:line="276" w:lineRule="auto"/>
        <w:jc w:val="both"/>
        <w:rPr>
          <w:rFonts w:eastAsia="Lucida Sans Unicode"/>
          <w:sz w:val="22"/>
          <w:szCs w:val="22"/>
          <w:lang w:eastAsia="ar-SA"/>
        </w:rPr>
      </w:pPr>
      <w:r w:rsidRPr="00C12960">
        <w:rPr>
          <w:rFonts w:eastAsia="SimSun"/>
          <w:b/>
          <w:sz w:val="22"/>
          <w:szCs w:val="22"/>
          <w:lang w:eastAsia="hi-IN" w:bidi="hi-IN"/>
        </w:rPr>
        <w:t>4. Срок выполнения работ</w:t>
      </w:r>
      <w:r w:rsidRPr="00C12960">
        <w:rPr>
          <w:rFonts w:eastAsia="Lucida Sans Unicode"/>
          <w:b/>
          <w:sz w:val="22"/>
          <w:szCs w:val="22"/>
          <w:lang w:eastAsia="ar-SA"/>
        </w:rPr>
        <w:t xml:space="preserve">: </w:t>
      </w:r>
      <w:r w:rsidRPr="00C12960">
        <w:rPr>
          <w:rFonts w:eastAsia="Lucida Sans Unicode"/>
          <w:bCs/>
          <w:sz w:val="22"/>
          <w:szCs w:val="22"/>
          <w:lang w:val="en-US" w:eastAsia="ar-SA"/>
        </w:rPr>
        <w:t>c</w:t>
      </w:r>
      <w:r w:rsidRPr="00C12960">
        <w:rPr>
          <w:rFonts w:eastAsia="Lucida Sans Unicode"/>
          <w:bCs/>
          <w:sz w:val="22"/>
          <w:szCs w:val="22"/>
          <w:lang w:eastAsia="ar-SA"/>
        </w:rPr>
        <w:t xml:space="preserve"> 01 июля по 31 июля 2025 года.</w:t>
      </w:r>
      <w:r w:rsidRPr="00C12960">
        <w:rPr>
          <w:rFonts w:eastAsia="Lucida Sans Unicode"/>
          <w:sz w:val="22"/>
          <w:szCs w:val="22"/>
          <w:lang w:eastAsia="ar-SA"/>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35F0B353" w14:textId="77777777" w:rsidR="00C12960" w:rsidRPr="00C12960" w:rsidRDefault="00C12960" w:rsidP="00C12960">
      <w:pPr>
        <w:widowControl w:val="0"/>
        <w:spacing w:line="276" w:lineRule="auto"/>
        <w:jc w:val="both"/>
        <w:outlineLvl w:val="0"/>
        <w:rPr>
          <w:sz w:val="22"/>
          <w:szCs w:val="22"/>
        </w:rPr>
      </w:pPr>
      <w:r w:rsidRPr="00C12960">
        <w:rPr>
          <w:rFonts w:eastAsia="Lucida Sans Unicode"/>
          <w:sz w:val="22"/>
          <w:szCs w:val="22"/>
          <w:lang w:eastAsia="ar-SA"/>
        </w:rPr>
        <w:t>4.1. Подрядчик до начала выполнения работ предоставляет Заказчику:</w:t>
      </w:r>
    </w:p>
    <w:p w14:paraId="6E1C4FA4" w14:textId="77777777" w:rsidR="00C12960" w:rsidRPr="00C12960" w:rsidRDefault="00C12960" w:rsidP="00C12960">
      <w:pPr>
        <w:widowControl w:val="0"/>
        <w:spacing w:line="276" w:lineRule="auto"/>
        <w:jc w:val="both"/>
        <w:outlineLvl w:val="0"/>
        <w:rPr>
          <w:rFonts w:eastAsia="Lucida Sans Unicode"/>
          <w:sz w:val="22"/>
          <w:szCs w:val="22"/>
          <w:lang w:eastAsia="ar-SA"/>
        </w:rPr>
      </w:pPr>
      <w:r w:rsidRPr="00C12960">
        <w:rPr>
          <w:rFonts w:eastAsia="Lucida Sans Unicode"/>
          <w:sz w:val="22"/>
          <w:szCs w:val="22"/>
          <w:lang w:eastAsia="ar-SA"/>
        </w:rPr>
        <w:t>- утвержденный план график выполнения работ;</w:t>
      </w:r>
    </w:p>
    <w:p w14:paraId="4F283446" w14:textId="77777777" w:rsidR="00C12960" w:rsidRPr="00C12960" w:rsidRDefault="00C12960" w:rsidP="00C12960">
      <w:pPr>
        <w:widowControl w:val="0"/>
        <w:spacing w:line="276" w:lineRule="auto"/>
        <w:jc w:val="both"/>
        <w:outlineLvl w:val="0"/>
        <w:rPr>
          <w:rFonts w:eastAsia="Lucida Sans Unicode"/>
          <w:sz w:val="22"/>
          <w:szCs w:val="22"/>
          <w:lang w:eastAsia="ar-SA"/>
        </w:rPr>
      </w:pPr>
      <w:r w:rsidRPr="00C12960">
        <w:rPr>
          <w:rFonts w:eastAsia="Lucida Sans Unicode"/>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546A3845" w14:textId="77777777" w:rsidR="00C12960" w:rsidRPr="00C12960" w:rsidRDefault="00C12960" w:rsidP="00C12960">
      <w:pPr>
        <w:widowControl w:val="0"/>
        <w:spacing w:line="276" w:lineRule="auto"/>
        <w:jc w:val="both"/>
        <w:outlineLvl w:val="0"/>
        <w:rPr>
          <w:rFonts w:eastAsia="Lucida Sans Unicode"/>
          <w:sz w:val="22"/>
          <w:szCs w:val="22"/>
          <w:lang w:eastAsia="ar-SA"/>
        </w:rPr>
      </w:pPr>
      <w:r w:rsidRPr="00C12960">
        <w:rPr>
          <w:rFonts w:eastAsia="Lucida Sans Unicode"/>
          <w:sz w:val="22"/>
          <w:szCs w:val="22"/>
          <w:lang w:eastAsia="ar-SA"/>
        </w:rPr>
        <w:t>- список машин и оборудования необходимых в производстве работ;</w:t>
      </w:r>
    </w:p>
    <w:p w14:paraId="09FD9CEA" w14:textId="77777777" w:rsidR="00C12960" w:rsidRPr="00C12960" w:rsidRDefault="00C12960" w:rsidP="00C12960">
      <w:pPr>
        <w:widowControl w:val="0"/>
        <w:spacing w:line="276" w:lineRule="auto"/>
        <w:jc w:val="both"/>
        <w:rPr>
          <w:sz w:val="22"/>
          <w:szCs w:val="22"/>
          <w:lang w:eastAsia="ar-SA"/>
        </w:rPr>
      </w:pPr>
      <w:r w:rsidRPr="00C12960">
        <w:rPr>
          <w:rFonts w:eastAsia="Lucida Sans Unicode"/>
          <w:sz w:val="22"/>
          <w:szCs w:val="22"/>
          <w:lang w:eastAsia="ar-SA"/>
        </w:rPr>
        <w:t>- список сотрудников необходимых для выполнения данных видов работ (</w:t>
      </w:r>
      <w:r w:rsidRPr="00C12960">
        <w:rPr>
          <w:sz w:val="22"/>
          <w:szCs w:val="22"/>
          <w:lang w:eastAsia="ar-SA"/>
        </w:rPr>
        <w:t>допуск работников Подрядчика на территорию учреждения).</w:t>
      </w:r>
    </w:p>
    <w:p w14:paraId="61797B6C" w14:textId="77777777" w:rsidR="00C12960" w:rsidRPr="00C12960" w:rsidRDefault="00C12960" w:rsidP="00C12960">
      <w:pPr>
        <w:widowControl w:val="0"/>
        <w:spacing w:line="276" w:lineRule="auto"/>
        <w:jc w:val="both"/>
        <w:rPr>
          <w:rFonts w:eastAsia="SimSun"/>
          <w:b/>
          <w:sz w:val="22"/>
          <w:szCs w:val="22"/>
          <w:lang w:eastAsia="hi-IN" w:bidi="hi-IN"/>
        </w:rPr>
      </w:pPr>
      <w:r w:rsidRPr="00C12960">
        <w:rPr>
          <w:rFonts w:eastAsia="SimSun"/>
          <w:b/>
          <w:sz w:val="22"/>
          <w:szCs w:val="22"/>
          <w:lang w:eastAsia="hi-IN" w:bidi="hi-IN"/>
        </w:rPr>
        <w:t>5. Общие требования к выполнению работ:</w:t>
      </w:r>
    </w:p>
    <w:p w14:paraId="0C80C3D7"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5.1. В установленные сроки Подрядчик должен приступить к выполнению работ</w:t>
      </w:r>
      <w:r w:rsidRPr="00C12960">
        <w:rPr>
          <w:rFonts w:eastAsia="Lucida Sans Unicode"/>
          <w:color w:val="000000"/>
          <w:sz w:val="22"/>
          <w:szCs w:val="22"/>
          <w:lang w:eastAsia="ar-SA"/>
        </w:rPr>
        <w:t>,</w:t>
      </w:r>
      <w:r w:rsidRPr="00C12960">
        <w:rPr>
          <w:rFonts w:eastAsia="SimSun"/>
          <w:bCs/>
          <w:sz w:val="22"/>
          <w:szCs w:val="22"/>
          <w:lang w:eastAsia="hi-IN" w:bidi="hi-IN"/>
        </w:rPr>
        <w:t xml:space="preserve"> </w:t>
      </w:r>
      <w:r w:rsidRPr="00C12960">
        <w:rPr>
          <w:rFonts w:eastAsia="SimSun"/>
          <w:sz w:val="22"/>
          <w:szCs w:val="22"/>
          <w:lang w:eastAsia="hi-IN" w:bidi="hi-IN"/>
        </w:rPr>
        <w:t xml:space="preserve">согласно условиям Договора, настоящего Технического задания. </w:t>
      </w:r>
    </w:p>
    <w:p w14:paraId="42E5CE45"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5270BA1"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5F5DBCE"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3FE5025"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4E555AE8"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 xml:space="preserve">5.6. </w:t>
      </w:r>
      <w:r w:rsidRPr="00C12960">
        <w:rPr>
          <w:rFonts w:eastAsia="Lucida Sans Unicode"/>
          <w:sz w:val="22"/>
          <w:szCs w:val="22"/>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3B8D4A5A"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 xml:space="preserve">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w:t>
      </w:r>
      <w:r w:rsidRPr="00C12960">
        <w:rPr>
          <w:rFonts w:eastAsia="SimSun"/>
          <w:sz w:val="22"/>
          <w:szCs w:val="22"/>
          <w:lang w:eastAsia="hi-IN" w:bidi="hi-IN"/>
        </w:rPr>
        <w:lastRenderedPageBreak/>
        <w:t>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66A30E4" w14:textId="77777777" w:rsidR="00C12960" w:rsidRPr="00C12960" w:rsidRDefault="00C12960" w:rsidP="00C12960">
      <w:pPr>
        <w:widowControl w:val="0"/>
        <w:spacing w:line="276" w:lineRule="auto"/>
        <w:jc w:val="both"/>
        <w:rPr>
          <w:rFonts w:eastAsia="Lucida Sans Unicode"/>
          <w:sz w:val="22"/>
          <w:szCs w:val="22"/>
        </w:rPr>
      </w:pPr>
      <w:r w:rsidRPr="00C12960">
        <w:rPr>
          <w:rFonts w:eastAsia="SimSun"/>
          <w:sz w:val="22"/>
          <w:szCs w:val="22"/>
          <w:lang w:eastAsia="hi-IN" w:bidi="hi-IN"/>
        </w:rPr>
        <w:t xml:space="preserve">5.8. </w:t>
      </w:r>
      <w:r w:rsidRPr="00C12960">
        <w:rPr>
          <w:rFonts w:eastAsia="Lucida Sans Unicode"/>
          <w:sz w:val="22"/>
          <w:szCs w:val="22"/>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22E27EA2" w14:textId="77777777" w:rsidR="00C12960" w:rsidRPr="00C12960" w:rsidRDefault="00C12960" w:rsidP="00C12960">
      <w:pPr>
        <w:widowControl w:val="0"/>
        <w:spacing w:line="276" w:lineRule="auto"/>
        <w:jc w:val="both"/>
        <w:rPr>
          <w:rFonts w:eastAsia="Lucida Sans Unicode"/>
          <w:sz w:val="22"/>
          <w:szCs w:val="22"/>
        </w:rPr>
      </w:pPr>
      <w:r w:rsidRPr="00C12960">
        <w:rPr>
          <w:rFonts w:eastAsia="Lucida Sans Unicode"/>
          <w:sz w:val="22"/>
          <w:szCs w:val="22"/>
        </w:rPr>
        <w:t>5.9. Подрядчик должен немедленно извещать Заказчика и до получения соответствующих указаний приостановить работы при обнаружении:</w:t>
      </w:r>
    </w:p>
    <w:p w14:paraId="6620E497" w14:textId="77777777" w:rsidR="00C12960" w:rsidRPr="00C12960" w:rsidRDefault="00C12960" w:rsidP="00C12960">
      <w:pPr>
        <w:widowControl w:val="0"/>
        <w:spacing w:line="276" w:lineRule="auto"/>
        <w:jc w:val="both"/>
        <w:rPr>
          <w:rFonts w:eastAsia="Lucida Sans Unicode"/>
          <w:sz w:val="22"/>
          <w:szCs w:val="22"/>
        </w:rPr>
      </w:pPr>
      <w:r w:rsidRPr="00C12960">
        <w:rPr>
          <w:rFonts w:eastAsia="Lucida Sans Unicode"/>
          <w:sz w:val="22"/>
          <w:szCs w:val="22"/>
        </w:rPr>
        <w:t>- возможных неблагоприятных для Заказчика последствий выполнения его указаний о способе исполнения работ;</w:t>
      </w:r>
    </w:p>
    <w:p w14:paraId="16EE6999" w14:textId="77777777" w:rsidR="00C12960" w:rsidRPr="00C12960" w:rsidRDefault="00C12960" w:rsidP="00C12960">
      <w:pPr>
        <w:widowControl w:val="0"/>
        <w:spacing w:line="276" w:lineRule="auto"/>
        <w:jc w:val="both"/>
        <w:rPr>
          <w:rFonts w:eastAsia="Lucida Sans Unicode"/>
          <w:sz w:val="22"/>
          <w:szCs w:val="22"/>
        </w:rPr>
      </w:pPr>
      <w:r w:rsidRPr="00C12960">
        <w:rPr>
          <w:rFonts w:eastAsia="Lucida Sans Unicode"/>
          <w:sz w:val="22"/>
          <w:szCs w:val="22"/>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5355C5E8"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1C963F62"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B0A4DDF" w14:textId="77777777" w:rsidR="00C12960" w:rsidRPr="00C12960" w:rsidRDefault="00C12960" w:rsidP="00C12960">
      <w:pPr>
        <w:widowControl w:val="0"/>
        <w:spacing w:line="276" w:lineRule="auto"/>
        <w:jc w:val="both"/>
        <w:rPr>
          <w:rFonts w:eastAsia="Lucida Sans Unicode"/>
          <w:sz w:val="22"/>
          <w:szCs w:val="22"/>
          <w:lang w:eastAsia="ar-SA"/>
        </w:rPr>
      </w:pPr>
      <w:r w:rsidRPr="00C12960">
        <w:rPr>
          <w:rFonts w:eastAsia="SimSun"/>
          <w:sz w:val="22"/>
          <w:szCs w:val="22"/>
          <w:lang w:eastAsia="hi-IN" w:bidi="hi-IN"/>
        </w:rPr>
        <w:t xml:space="preserve">5.12. </w:t>
      </w:r>
      <w:r w:rsidRPr="00C12960">
        <w:rPr>
          <w:rFonts w:eastAsia="Lucida Sans Unicode"/>
          <w:sz w:val="22"/>
          <w:szCs w:val="22"/>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655A317C" w14:textId="77777777" w:rsidR="00C12960" w:rsidRPr="00C12960" w:rsidRDefault="00C12960" w:rsidP="00C12960">
      <w:pPr>
        <w:widowControl w:val="0"/>
        <w:spacing w:line="276" w:lineRule="auto"/>
        <w:jc w:val="both"/>
        <w:rPr>
          <w:rFonts w:eastAsia="Lucida Sans Unicode"/>
          <w:b/>
          <w:bCs/>
          <w:sz w:val="22"/>
          <w:szCs w:val="22"/>
          <w:lang w:eastAsia="ar-SA"/>
        </w:rPr>
      </w:pPr>
      <w:r w:rsidRPr="00C12960">
        <w:rPr>
          <w:rFonts w:eastAsia="Lucida Sans Unicode"/>
          <w:sz w:val="22"/>
          <w:szCs w:val="22"/>
          <w:lang w:eastAsia="ar-SA"/>
        </w:rPr>
        <w:t>5.13. Заказчик имеет право:</w:t>
      </w:r>
    </w:p>
    <w:p w14:paraId="50295B35" w14:textId="77777777" w:rsidR="00C12960" w:rsidRPr="00C12960" w:rsidRDefault="00C12960" w:rsidP="00C12960">
      <w:pPr>
        <w:widowControl w:val="0"/>
        <w:spacing w:line="276" w:lineRule="auto"/>
        <w:jc w:val="both"/>
        <w:rPr>
          <w:rFonts w:eastAsia="Lucida Sans Unicode"/>
          <w:sz w:val="22"/>
          <w:szCs w:val="22"/>
          <w:lang w:eastAsia="ar-SA"/>
        </w:rPr>
      </w:pPr>
      <w:r w:rsidRPr="00C12960">
        <w:rPr>
          <w:rFonts w:eastAsia="Lucida Sans Unicode"/>
          <w:b/>
          <w:bCs/>
          <w:sz w:val="22"/>
          <w:szCs w:val="22"/>
          <w:lang w:eastAsia="ar-SA"/>
        </w:rPr>
        <w:t xml:space="preserve">- </w:t>
      </w:r>
      <w:r w:rsidRPr="00C12960">
        <w:rPr>
          <w:rFonts w:eastAsia="Lucida Sans Unicode"/>
          <w:sz w:val="22"/>
          <w:szCs w:val="22"/>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D9CCF14" w14:textId="77777777" w:rsidR="00C12960" w:rsidRPr="00C12960" w:rsidRDefault="00C12960" w:rsidP="00C12960">
      <w:pPr>
        <w:widowControl w:val="0"/>
        <w:spacing w:line="276" w:lineRule="auto"/>
        <w:jc w:val="both"/>
        <w:rPr>
          <w:rFonts w:eastAsia="Lucida Sans Unicode"/>
          <w:sz w:val="22"/>
          <w:szCs w:val="22"/>
          <w:lang w:eastAsia="ar-SA"/>
        </w:rPr>
      </w:pPr>
      <w:r w:rsidRPr="00C12960">
        <w:rPr>
          <w:rFonts w:eastAsia="Lucida Sans Unicode"/>
          <w:sz w:val="22"/>
          <w:szCs w:val="22"/>
          <w:lang w:eastAsia="ar-SA"/>
        </w:rPr>
        <w:t>- осматривать и испытывать материалы и оборудование, применяемые Подрядчиком для выполнения работ;</w:t>
      </w:r>
    </w:p>
    <w:p w14:paraId="63C10F66" w14:textId="77777777" w:rsidR="00C12960" w:rsidRPr="00C12960" w:rsidRDefault="00C12960" w:rsidP="00C12960">
      <w:pPr>
        <w:widowControl w:val="0"/>
        <w:spacing w:line="276" w:lineRule="auto"/>
        <w:jc w:val="both"/>
        <w:rPr>
          <w:rFonts w:eastAsia="Lucida Sans Unicode"/>
          <w:sz w:val="22"/>
          <w:szCs w:val="22"/>
          <w:lang w:eastAsia="ar-SA"/>
        </w:rPr>
      </w:pPr>
      <w:r w:rsidRPr="00C12960">
        <w:rPr>
          <w:rFonts w:eastAsia="Lucida Sans Unicode"/>
          <w:sz w:val="22"/>
          <w:szCs w:val="22"/>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0078B3CB" w14:textId="77777777" w:rsidR="00C12960" w:rsidRPr="00C12960" w:rsidRDefault="00C12960" w:rsidP="00C12960">
      <w:pPr>
        <w:widowControl w:val="0"/>
        <w:spacing w:line="276" w:lineRule="auto"/>
        <w:jc w:val="both"/>
        <w:rPr>
          <w:rFonts w:eastAsia="Lucida Sans Unicode"/>
          <w:sz w:val="22"/>
          <w:szCs w:val="22"/>
          <w:lang w:eastAsia="ar-SA"/>
        </w:rPr>
      </w:pPr>
      <w:r w:rsidRPr="00C12960">
        <w:rPr>
          <w:rFonts w:eastAsia="Lucida Sans Unicode"/>
          <w:sz w:val="22"/>
          <w:szCs w:val="22"/>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31963043" w14:textId="77777777" w:rsidR="00C12960" w:rsidRPr="00C12960" w:rsidRDefault="00C12960" w:rsidP="00C12960">
      <w:pPr>
        <w:widowControl w:val="0"/>
        <w:spacing w:line="276" w:lineRule="auto"/>
        <w:jc w:val="both"/>
        <w:rPr>
          <w:rFonts w:eastAsia="Lucida Sans Unicode"/>
          <w:sz w:val="22"/>
          <w:szCs w:val="22"/>
          <w:lang w:eastAsia="ar-SA"/>
        </w:rPr>
      </w:pPr>
      <w:r w:rsidRPr="00C12960">
        <w:rPr>
          <w:rFonts w:eastAsia="Lucida Sans Unicode"/>
          <w:sz w:val="22"/>
          <w:szCs w:val="22"/>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69C6590C" w14:textId="77777777" w:rsidR="00C12960" w:rsidRPr="00C12960" w:rsidRDefault="00C12960" w:rsidP="00C12960">
      <w:pPr>
        <w:widowControl w:val="0"/>
        <w:spacing w:line="276" w:lineRule="auto"/>
        <w:jc w:val="both"/>
        <w:rPr>
          <w:rFonts w:eastAsia="Lucida Sans Unicode"/>
          <w:sz w:val="22"/>
          <w:szCs w:val="22"/>
          <w:lang w:eastAsia="ar-SA"/>
        </w:rPr>
      </w:pPr>
      <w:r w:rsidRPr="00C12960">
        <w:rPr>
          <w:rFonts w:eastAsia="Lucida Sans Unicode"/>
          <w:sz w:val="22"/>
          <w:szCs w:val="22"/>
          <w:lang w:eastAsia="ar-SA"/>
        </w:rPr>
        <w:t>- в любое время проверять ход и качество работ, выполняемых Подрядчиком, не вмешиваясь в его хозяйственную деятельность;</w:t>
      </w:r>
    </w:p>
    <w:p w14:paraId="79531D7A" w14:textId="77777777" w:rsidR="00C12960" w:rsidRPr="00C12960" w:rsidRDefault="00C12960" w:rsidP="00C12960">
      <w:pPr>
        <w:widowControl w:val="0"/>
        <w:spacing w:line="276" w:lineRule="auto"/>
        <w:jc w:val="both"/>
        <w:rPr>
          <w:rFonts w:eastAsia="Lucida Sans Unicode"/>
          <w:sz w:val="22"/>
          <w:szCs w:val="22"/>
          <w:lang w:eastAsia="ar-SA"/>
        </w:rPr>
      </w:pPr>
      <w:r w:rsidRPr="00C12960">
        <w:rPr>
          <w:rFonts w:eastAsia="Lucida Sans Unicode"/>
          <w:sz w:val="22"/>
          <w:szCs w:val="22"/>
          <w:lang w:eastAsia="ar-SA"/>
        </w:rPr>
        <w:t>- отказать в оплате за выполненные работы, не предусмотренные настоящим Договором;</w:t>
      </w:r>
    </w:p>
    <w:p w14:paraId="049EBA13" w14:textId="77777777" w:rsidR="00C12960" w:rsidRPr="00C12960" w:rsidRDefault="00C12960" w:rsidP="00C12960">
      <w:pPr>
        <w:widowControl w:val="0"/>
        <w:spacing w:line="276" w:lineRule="auto"/>
        <w:jc w:val="both"/>
        <w:rPr>
          <w:rFonts w:eastAsia="Lucida Sans Unicode"/>
          <w:sz w:val="22"/>
          <w:szCs w:val="22"/>
          <w:lang w:eastAsia="ar-SA"/>
        </w:rPr>
      </w:pPr>
      <w:r w:rsidRPr="00C12960">
        <w:rPr>
          <w:rFonts w:eastAsia="Lucida Sans Unicode"/>
          <w:sz w:val="22"/>
          <w:szCs w:val="22"/>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58551BFB" w14:textId="77777777" w:rsidR="00C12960" w:rsidRPr="00C12960" w:rsidRDefault="00C12960" w:rsidP="00C129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Lucida Sans Unicode"/>
          <w:b/>
          <w:sz w:val="22"/>
          <w:szCs w:val="22"/>
          <w:lang w:eastAsia="ar-SA"/>
        </w:rPr>
      </w:pPr>
      <w:r w:rsidRPr="00C12960">
        <w:rPr>
          <w:rFonts w:eastAsia="Lucida Sans Unicode"/>
          <w:b/>
          <w:sz w:val="22"/>
          <w:szCs w:val="22"/>
          <w:lang w:eastAsia="ar-SA"/>
        </w:rPr>
        <w:t>6. Требования к качеству материалов (товаров):</w:t>
      </w:r>
    </w:p>
    <w:p w14:paraId="541F450C" w14:textId="77777777" w:rsidR="00C12960" w:rsidRPr="00C12960" w:rsidRDefault="00C12960" w:rsidP="00C129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Lucida Sans Unicode"/>
          <w:sz w:val="22"/>
          <w:szCs w:val="22"/>
          <w:lang w:eastAsia="ar-SA"/>
        </w:rPr>
      </w:pPr>
      <w:r w:rsidRPr="00C12960">
        <w:rPr>
          <w:rFonts w:eastAsia="Lucida Sans Unicode"/>
          <w:sz w:val="22"/>
          <w:szCs w:val="22"/>
          <w:lang w:eastAsia="ar-SA"/>
        </w:rPr>
        <w:t xml:space="preserve">6.1. </w:t>
      </w:r>
      <w:proofErr w:type="gramStart"/>
      <w:r w:rsidRPr="00C12960">
        <w:rPr>
          <w:rFonts w:eastAsia="Lucida Sans Unicode"/>
          <w:sz w:val="22"/>
          <w:szCs w:val="22"/>
          <w:lang w:eastAsia="ar-SA"/>
        </w:rPr>
        <w:t>Материалы</w:t>
      </w:r>
      <w:proofErr w:type="gramEnd"/>
      <w:r w:rsidRPr="00C12960">
        <w:rPr>
          <w:rFonts w:eastAsia="Lucida Sans Unicode"/>
          <w:sz w:val="22"/>
          <w:szCs w:val="22"/>
          <w:lang w:eastAsia="ar-SA"/>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w:t>
      </w:r>
      <w:r w:rsidRPr="00C12960">
        <w:rPr>
          <w:rFonts w:eastAsia="Lucida Sans Unicode"/>
          <w:sz w:val="22"/>
          <w:szCs w:val="22"/>
          <w:lang w:eastAsia="ar-SA"/>
        </w:rPr>
        <w:lastRenderedPageBreak/>
        <w:t>декларацию о соответствии, при наличии такого требования в законодательстве РФ.</w:t>
      </w:r>
    </w:p>
    <w:p w14:paraId="4EA8C788" w14:textId="77777777" w:rsidR="00C12960" w:rsidRPr="00C12960" w:rsidRDefault="00C12960" w:rsidP="00C129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Lucida Sans Unicode"/>
          <w:sz w:val="22"/>
          <w:szCs w:val="22"/>
          <w:lang w:eastAsia="ar-SA"/>
        </w:rPr>
      </w:pPr>
      <w:r w:rsidRPr="00C12960">
        <w:rPr>
          <w:rFonts w:eastAsia="Lucida Sans Unicode"/>
          <w:sz w:val="22"/>
          <w:szCs w:val="22"/>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3BFB9502" w14:textId="77777777" w:rsidR="00C12960" w:rsidRPr="00C12960" w:rsidRDefault="00C12960" w:rsidP="00C12960">
      <w:pPr>
        <w:widowControl w:val="0"/>
        <w:spacing w:line="276" w:lineRule="auto"/>
        <w:jc w:val="both"/>
        <w:rPr>
          <w:rFonts w:eastAsia="SimSun"/>
          <w:b/>
          <w:bCs/>
          <w:sz w:val="22"/>
          <w:szCs w:val="22"/>
          <w:lang w:eastAsia="hi-IN" w:bidi="hi-IN"/>
        </w:rPr>
      </w:pPr>
      <w:r w:rsidRPr="00C12960">
        <w:rPr>
          <w:rFonts w:eastAsia="SimSun"/>
          <w:b/>
          <w:sz w:val="22"/>
          <w:szCs w:val="22"/>
          <w:lang w:eastAsia="hi-IN" w:bidi="hi-IN"/>
        </w:rPr>
        <w:t>7.</w:t>
      </w:r>
      <w:r w:rsidRPr="00C12960">
        <w:rPr>
          <w:rFonts w:eastAsia="SimSu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D903715" w14:textId="77777777" w:rsidR="00C12960" w:rsidRPr="00C12960" w:rsidRDefault="00C12960" w:rsidP="00C12960">
      <w:pPr>
        <w:widowControl w:val="0"/>
        <w:spacing w:line="276" w:lineRule="auto"/>
        <w:jc w:val="both"/>
        <w:rPr>
          <w:rFonts w:eastAsia="SimSun"/>
          <w:bCs/>
          <w:sz w:val="22"/>
          <w:szCs w:val="22"/>
          <w:lang w:eastAsia="hi-IN" w:bidi="hi-IN"/>
        </w:rPr>
      </w:pPr>
      <w:r w:rsidRPr="00C12960">
        <w:rPr>
          <w:rFonts w:eastAsia="SimSun"/>
          <w:bCs/>
          <w:sz w:val="22"/>
          <w:szCs w:val="22"/>
          <w:lang w:eastAsia="hi-IN" w:bidi="hi-IN"/>
        </w:rPr>
        <w:t xml:space="preserve">7.1. Работы должны быть выполнены в соответствии с </w:t>
      </w:r>
      <w:r w:rsidRPr="00C12960">
        <w:rPr>
          <w:rFonts w:eastAsia="SimSun"/>
          <w:sz w:val="22"/>
          <w:szCs w:val="22"/>
          <w:lang w:eastAsia="hi-IN" w:bidi="hi-IN"/>
        </w:rPr>
        <w:t xml:space="preserve">документацией (сметная документация, приложенная отдельными файлами), </w:t>
      </w:r>
      <w:r w:rsidRPr="00C12960">
        <w:rPr>
          <w:rFonts w:eastAsia="SimSu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09DF3CC" w14:textId="77777777" w:rsidR="00C12960" w:rsidRPr="00C12960" w:rsidRDefault="00C12960" w:rsidP="00C12960">
      <w:pPr>
        <w:widowControl w:val="0"/>
        <w:spacing w:line="276" w:lineRule="auto"/>
        <w:rPr>
          <w:rFonts w:eastAsia="Lucida Sans Unicode"/>
          <w:b/>
          <w:spacing w:val="2"/>
          <w:sz w:val="22"/>
          <w:szCs w:val="22"/>
          <w:lang w:eastAsia="ar-SA"/>
        </w:rPr>
      </w:pPr>
      <w:r w:rsidRPr="00C12960">
        <w:rPr>
          <w:rFonts w:eastAsia="SimSun"/>
          <w:sz w:val="22"/>
          <w:szCs w:val="22"/>
          <w:lang w:eastAsia="hi-IN" w:bidi="hi-IN"/>
        </w:rPr>
        <w:t>- Федеральный закон №52-ФЗ от 30.03.99г. «</w:t>
      </w:r>
      <w:r w:rsidRPr="00C12960">
        <w:rPr>
          <w:rFonts w:eastAsia="Lucida Sans Unicode"/>
          <w:spacing w:val="2"/>
          <w:sz w:val="22"/>
          <w:szCs w:val="22"/>
          <w:lang w:eastAsia="ar-SA"/>
        </w:rPr>
        <w:t>О санитарно-эпидемиологическом благополучии населения</w:t>
      </w:r>
      <w:r w:rsidRPr="00C12960">
        <w:rPr>
          <w:rFonts w:eastAsia="Lucida Sans Unicode"/>
          <w:sz w:val="22"/>
          <w:szCs w:val="22"/>
          <w:shd w:val="clear" w:color="auto" w:fill="FFFFFF"/>
          <w:lang w:eastAsia="ar-SA"/>
        </w:rPr>
        <w:t xml:space="preserve"> (с изменениями)</w:t>
      </w:r>
      <w:r w:rsidRPr="00C12960">
        <w:rPr>
          <w:rFonts w:eastAsia="Lucida Sans Unicode"/>
          <w:spacing w:val="2"/>
          <w:sz w:val="22"/>
          <w:szCs w:val="22"/>
          <w:lang w:eastAsia="ar-SA"/>
        </w:rPr>
        <w:t>»;</w:t>
      </w:r>
    </w:p>
    <w:p w14:paraId="269ECAC7" w14:textId="77777777" w:rsidR="00C12960" w:rsidRPr="00C12960" w:rsidRDefault="00C12960" w:rsidP="00C12960">
      <w:pPr>
        <w:shd w:val="clear" w:color="auto" w:fill="FFFFFF"/>
        <w:spacing w:line="276" w:lineRule="auto"/>
        <w:outlineLvl w:val="0"/>
        <w:rPr>
          <w:bCs/>
          <w:spacing w:val="2"/>
          <w:sz w:val="22"/>
          <w:szCs w:val="22"/>
        </w:rPr>
      </w:pPr>
      <w:r w:rsidRPr="00C12960">
        <w:rPr>
          <w:rFonts w:eastAsia="SimSun"/>
          <w:bCs/>
          <w:sz w:val="22"/>
          <w:szCs w:val="22"/>
          <w:lang w:eastAsia="hi-IN" w:bidi="hi-IN"/>
        </w:rPr>
        <w:t xml:space="preserve">- </w:t>
      </w:r>
      <w:r w:rsidRPr="00C12960">
        <w:rPr>
          <w:bCs/>
          <w:spacing w:val="2"/>
          <w:sz w:val="22"/>
          <w:szCs w:val="22"/>
        </w:rPr>
        <w:t>Градостроительный кодекс Российской Федерации</w:t>
      </w:r>
      <w:r w:rsidRPr="00C12960">
        <w:rPr>
          <w:bCs/>
          <w:sz w:val="22"/>
          <w:szCs w:val="22"/>
          <w:shd w:val="clear" w:color="auto" w:fill="FFFFFF"/>
        </w:rPr>
        <w:t xml:space="preserve"> (с изменениями)</w:t>
      </w:r>
      <w:r w:rsidRPr="00C12960">
        <w:rPr>
          <w:bCs/>
          <w:spacing w:val="2"/>
          <w:sz w:val="22"/>
          <w:szCs w:val="22"/>
        </w:rPr>
        <w:t>;</w:t>
      </w:r>
    </w:p>
    <w:p w14:paraId="34D5FCD3" w14:textId="77777777" w:rsidR="00C12960" w:rsidRPr="00C12960" w:rsidRDefault="00C12960" w:rsidP="00C12960">
      <w:pPr>
        <w:widowControl w:val="0"/>
        <w:spacing w:line="276" w:lineRule="auto"/>
        <w:rPr>
          <w:rFonts w:eastAsia="SimSun"/>
          <w:bCs/>
          <w:sz w:val="22"/>
          <w:szCs w:val="22"/>
          <w:lang w:eastAsia="hi-IN" w:bidi="hi-IN"/>
        </w:rPr>
      </w:pPr>
      <w:r w:rsidRPr="00C12960">
        <w:rPr>
          <w:rFonts w:eastAsia="SimSu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050FDE7" w14:textId="77777777" w:rsidR="00C12960" w:rsidRPr="00C12960" w:rsidRDefault="00C12960" w:rsidP="00C12960">
      <w:pPr>
        <w:widowControl w:val="0"/>
        <w:spacing w:line="276" w:lineRule="auto"/>
        <w:rPr>
          <w:rFonts w:eastAsia="SimSun"/>
          <w:bCs/>
          <w:sz w:val="22"/>
          <w:szCs w:val="22"/>
          <w:lang w:eastAsia="hi-IN" w:bidi="hi-IN"/>
        </w:rPr>
      </w:pPr>
      <w:r w:rsidRPr="00C12960">
        <w:rPr>
          <w:rFonts w:eastAsia="SimSu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0E2932D4" w14:textId="77777777" w:rsidR="00C12960" w:rsidRPr="00C12960" w:rsidRDefault="00C12960" w:rsidP="00C12960">
      <w:pPr>
        <w:widowControl w:val="0"/>
        <w:spacing w:line="276" w:lineRule="auto"/>
        <w:rPr>
          <w:rFonts w:eastAsia="SimSun"/>
          <w:bCs/>
          <w:sz w:val="22"/>
          <w:szCs w:val="22"/>
          <w:lang w:eastAsia="hi-IN" w:bidi="hi-IN"/>
        </w:rPr>
      </w:pPr>
      <w:r w:rsidRPr="00C12960">
        <w:rPr>
          <w:rFonts w:eastAsia="SimSun"/>
          <w:bCs/>
          <w:sz w:val="22"/>
          <w:szCs w:val="22"/>
          <w:lang w:eastAsia="hi-IN" w:bidi="hi-IN"/>
        </w:rPr>
        <w:t>- СНиП 12-03-2001 «Безопасность труда в строительстве Часть 1. Общие требования»;</w:t>
      </w:r>
    </w:p>
    <w:p w14:paraId="5D8FB36C" w14:textId="77777777" w:rsidR="00C12960" w:rsidRPr="00C12960" w:rsidRDefault="00C12960" w:rsidP="00C12960">
      <w:pPr>
        <w:widowControl w:val="0"/>
        <w:spacing w:line="276" w:lineRule="auto"/>
        <w:rPr>
          <w:rFonts w:eastAsia="SimSun"/>
          <w:bCs/>
          <w:sz w:val="22"/>
          <w:szCs w:val="22"/>
          <w:lang w:eastAsia="hi-IN" w:bidi="hi-IN"/>
        </w:rPr>
      </w:pPr>
      <w:r w:rsidRPr="00C12960">
        <w:rPr>
          <w:rFonts w:eastAsia="SimSun"/>
          <w:bCs/>
          <w:sz w:val="22"/>
          <w:szCs w:val="22"/>
          <w:lang w:eastAsia="hi-IN" w:bidi="hi-IN"/>
        </w:rPr>
        <w:t>- СНиП 12-04-2002 «Безопасность труда в строительстве Часть 2. Строительное производство»;</w:t>
      </w:r>
    </w:p>
    <w:p w14:paraId="6CE33037" w14:textId="77777777" w:rsidR="00C12960" w:rsidRPr="00C12960" w:rsidRDefault="00C12960" w:rsidP="00C12960">
      <w:pPr>
        <w:widowControl w:val="0"/>
        <w:spacing w:line="276" w:lineRule="auto"/>
        <w:rPr>
          <w:rFonts w:eastAsia="SimSun"/>
          <w:bCs/>
          <w:sz w:val="22"/>
          <w:szCs w:val="22"/>
          <w:lang w:eastAsia="hi-IN" w:bidi="hi-IN"/>
        </w:rPr>
      </w:pPr>
      <w:r w:rsidRPr="00C12960">
        <w:rPr>
          <w:rFonts w:eastAsia="SimSun"/>
          <w:bCs/>
          <w:sz w:val="22"/>
          <w:szCs w:val="22"/>
          <w:lang w:eastAsia="hi-IN" w:bidi="hi-IN"/>
        </w:rPr>
        <w:t>- Федеральный закон от 21.12.1994 № 69-ФЗ «О пожарной безопасности» (с Изменениями);</w:t>
      </w:r>
    </w:p>
    <w:p w14:paraId="62BDA317" w14:textId="77777777" w:rsidR="00C12960" w:rsidRPr="00C12960" w:rsidRDefault="00C12960" w:rsidP="00C12960">
      <w:pPr>
        <w:widowControl w:val="0"/>
        <w:spacing w:line="276" w:lineRule="auto"/>
        <w:rPr>
          <w:rFonts w:eastAsia="SimSun"/>
          <w:bCs/>
          <w:sz w:val="22"/>
          <w:szCs w:val="22"/>
          <w:lang w:eastAsia="hi-IN" w:bidi="hi-IN"/>
        </w:rPr>
      </w:pPr>
      <w:r w:rsidRPr="00C12960">
        <w:rPr>
          <w:rFonts w:eastAsia="SimSun"/>
          <w:bCs/>
          <w:sz w:val="22"/>
          <w:szCs w:val="22"/>
          <w:lang w:eastAsia="hi-IN" w:bidi="hi-IN"/>
        </w:rPr>
        <w:t>- Федеральный закон от 27.12.2002 № 184-ФЗ «О техническом регулировании» (с Изменениями);</w:t>
      </w:r>
    </w:p>
    <w:p w14:paraId="2026A5F7" w14:textId="77777777" w:rsidR="00C12960" w:rsidRPr="00C12960" w:rsidRDefault="00C12960" w:rsidP="00C12960">
      <w:pPr>
        <w:widowControl w:val="0"/>
        <w:spacing w:line="276" w:lineRule="auto"/>
        <w:rPr>
          <w:rFonts w:eastAsia="Lucida Sans Unicode"/>
          <w:sz w:val="22"/>
          <w:szCs w:val="22"/>
          <w:shd w:val="clear" w:color="auto" w:fill="FFFFFF"/>
          <w:lang w:eastAsia="ar-SA"/>
        </w:rPr>
      </w:pPr>
      <w:r w:rsidRPr="00C12960">
        <w:rPr>
          <w:rFonts w:eastAsia="Lucida Sans Unicode"/>
          <w:sz w:val="22"/>
          <w:szCs w:val="22"/>
          <w:shd w:val="clear" w:color="auto" w:fill="FFFFFF"/>
          <w:lang w:eastAsia="ar-SA"/>
        </w:rPr>
        <w:t xml:space="preserve">- </w:t>
      </w:r>
      <w:r w:rsidRPr="00C12960">
        <w:rPr>
          <w:rFonts w:eastAsia="Lucida Sans Unicode"/>
          <w:sz w:val="22"/>
          <w:szCs w:val="22"/>
          <w:lang w:eastAsia="ar-SA"/>
        </w:rPr>
        <w:t>Федеральным законом от 30.12.2009 № 384-ФЗ «</w:t>
      </w:r>
      <w:r w:rsidRPr="00C12960">
        <w:rPr>
          <w:rFonts w:eastAsia="Lucida Sans Unicode"/>
          <w:bCs/>
          <w:sz w:val="22"/>
          <w:szCs w:val="22"/>
          <w:shd w:val="clear" w:color="auto" w:fill="FFFFFF"/>
          <w:lang w:eastAsia="ar-SA"/>
        </w:rPr>
        <w:t xml:space="preserve">Технический регламент о безопасности зданий и сооружений </w:t>
      </w:r>
      <w:r w:rsidRPr="00C12960">
        <w:rPr>
          <w:rFonts w:eastAsia="Lucida Sans Unicode"/>
          <w:sz w:val="22"/>
          <w:szCs w:val="22"/>
          <w:shd w:val="clear" w:color="auto" w:fill="FFFFFF"/>
          <w:lang w:eastAsia="ar-SA"/>
        </w:rPr>
        <w:t>(с изменениями)»;</w:t>
      </w:r>
    </w:p>
    <w:p w14:paraId="05B9AAD5" w14:textId="77777777" w:rsidR="00C12960" w:rsidRPr="00C12960" w:rsidRDefault="00C12960" w:rsidP="00C12960">
      <w:pPr>
        <w:spacing w:line="276" w:lineRule="auto"/>
        <w:rPr>
          <w:rFonts w:eastAsia="Calibri"/>
          <w:sz w:val="22"/>
          <w:szCs w:val="22"/>
          <w:lang w:eastAsia="en-US"/>
        </w:rPr>
      </w:pPr>
      <w:r w:rsidRPr="00C12960">
        <w:rPr>
          <w:rFonts w:eastAsia="Calibri"/>
          <w:sz w:val="22"/>
          <w:szCs w:val="22"/>
          <w:lang w:eastAsia="en-US"/>
        </w:rPr>
        <w:t>- ГОСТ 12.1.004-91 «Система стандартов безопасности труда. Пожарная безопасность. Общие требования»;</w:t>
      </w:r>
    </w:p>
    <w:p w14:paraId="3EDB6666" w14:textId="77777777" w:rsidR="00C12960" w:rsidRPr="00C12960" w:rsidRDefault="00C12960" w:rsidP="00C12960">
      <w:pPr>
        <w:spacing w:line="276" w:lineRule="auto"/>
        <w:rPr>
          <w:rFonts w:eastAsia="Calibri"/>
          <w:sz w:val="22"/>
          <w:szCs w:val="22"/>
          <w:lang w:eastAsia="en-US"/>
        </w:rPr>
      </w:pPr>
      <w:r w:rsidRPr="00C12960">
        <w:rPr>
          <w:rFonts w:eastAsia="Calibri"/>
          <w:sz w:val="22"/>
          <w:szCs w:val="22"/>
          <w:lang w:eastAsia="en-US"/>
        </w:rPr>
        <w:t>- СП 118.13330.2012 «Свод правил. Общественные здания и сооружения. Актуализированная редакция СНиП 31-06-2009»;</w:t>
      </w:r>
    </w:p>
    <w:p w14:paraId="01F439AA" w14:textId="77777777" w:rsidR="00C12960" w:rsidRPr="00C12960" w:rsidRDefault="00C12960" w:rsidP="00C12960">
      <w:pPr>
        <w:spacing w:line="276" w:lineRule="auto"/>
        <w:rPr>
          <w:rFonts w:eastAsia="Calibri"/>
          <w:sz w:val="22"/>
          <w:szCs w:val="22"/>
          <w:lang w:eastAsia="en-US"/>
        </w:rPr>
      </w:pPr>
      <w:r w:rsidRPr="00C12960">
        <w:rPr>
          <w:rFonts w:eastAsia="Calibri"/>
          <w:sz w:val="22"/>
          <w:szCs w:val="22"/>
          <w:lang w:eastAsia="en-US"/>
        </w:rPr>
        <w:t>- СП 70.13330.2012 «Свод правил. Несущие и ограждающие конструкции. Актуализированная редакция СНиП 3.03.01-87»;</w:t>
      </w:r>
    </w:p>
    <w:p w14:paraId="1154E3BC" w14:textId="77777777" w:rsidR="00C12960" w:rsidRPr="00C12960" w:rsidRDefault="00C12960" w:rsidP="00C12960">
      <w:pPr>
        <w:spacing w:line="276" w:lineRule="auto"/>
        <w:rPr>
          <w:rFonts w:eastAsia="Calibri"/>
          <w:sz w:val="22"/>
          <w:szCs w:val="22"/>
          <w:lang w:eastAsia="en-US"/>
        </w:rPr>
      </w:pPr>
      <w:r w:rsidRPr="00C12960">
        <w:rPr>
          <w:rFonts w:eastAsia="Calibri"/>
          <w:sz w:val="22"/>
          <w:szCs w:val="22"/>
          <w:lang w:eastAsia="en-US"/>
        </w:rPr>
        <w:t>- СП 28.13330.2017 «Свод правил. Защита строительных конструкций от коррозии. Актуализированная редакция СНиП 2.03.11-85»;</w:t>
      </w:r>
    </w:p>
    <w:p w14:paraId="00B166E4" w14:textId="77777777" w:rsidR="00C12960" w:rsidRPr="00C12960" w:rsidRDefault="00C12960" w:rsidP="00C12960">
      <w:pPr>
        <w:spacing w:line="276" w:lineRule="auto"/>
        <w:rPr>
          <w:rFonts w:eastAsia="Calibri"/>
          <w:sz w:val="22"/>
          <w:szCs w:val="22"/>
          <w:lang w:eastAsia="en-US"/>
        </w:rPr>
      </w:pPr>
      <w:r w:rsidRPr="00C12960">
        <w:rPr>
          <w:rFonts w:eastAsia="Calibri"/>
          <w:sz w:val="22"/>
          <w:szCs w:val="22"/>
          <w:lang w:eastAsia="en-US"/>
        </w:rPr>
        <w:t>- СП 71.13330.2017 «Свод правил. Изоляционные и отделочные покрытия. Актуализированная редакция СНиП 3.04.01-87»;</w:t>
      </w:r>
    </w:p>
    <w:p w14:paraId="30C4D6CD" w14:textId="77777777" w:rsidR="00C12960" w:rsidRPr="00C12960" w:rsidRDefault="00C12960" w:rsidP="00C12960">
      <w:pPr>
        <w:spacing w:line="276" w:lineRule="auto"/>
        <w:rPr>
          <w:rFonts w:eastAsia="Calibri"/>
          <w:sz w:val="22"/>
          <w:szCs w:val="22"/>
          <w:lang w:eastAsia="en-US"/>
        </w:rPr>
      </w:pPr>
      <w:r w:rsidRPr="00C12960">
        <w:rPr>
          <w:rFonts w:eastAsia="Calibri"/>
          <w:sz w:val="22"/>
          <w:szCs w:val="22"/>
          <w:lang w:eastAsia="en-US"/>
        </w:rPr>
        <w:t>- СП 28.13330.2017 «Свод правил. Защита строительных конструкций от коррозии. Актуализированная редакция СНиП 2.03.11-85»;</w:t>
      </w:r>
    </w:p>
    <w:p w14:paraId="0A714321" w14:textId="77777777" w:rsidR="00C12960" w:rsidRPr="00C12960" w:rsidRDefault="00C12960" w:rsidP="00C12960">
      <w:pPr>
        <w:shd w:val="clear" w:color="auto" w:fill="FFFFFF"/>
        <w:rPr>
          <w:sz w:val="24"/>
          <w:szCs w:val="24"/>
        </w:rPr>
      </w:pPr>
      <w:r w:rsidRPr="00C12960">
        <w:rPr>
          <w:color w:val="000000"/>
          <w:sz w:val="22"/>
          <w:szCs w:val="22"/>
        </w:rPr>
        <w:t>- СП 29.13330.2011 «Свод правил. Полы. Актуализированная редакция СНиП 2.03.13-88»;</w:t>
      </w:r>
    </w:p>
    <w:p w14:paraId="36290100" w14:textId="77777777" w:rsidR="00C12960" w:rsidRPr="00C12960" w:rsidRDefault="00C12960" w:rsidP="00C12960">
      <w:pPr>
        <w:spacing w:line="276" w:lineRule="auto"/>
        <w:rPr>
          <w:rFonts w:eastAsia="Calibri"/>
          <w:sz w:val="22"/>
          <w:szCs w:val="22"/>
          <w:lang w:eastAsia="en-US"/>
        </w:rPr>
      </w:pPr>
      <w:r w:rsidRPr="00C12960">
        <w:rPr>
          <w:rFonts w:eastAsia="Calibri"/>
          <w:sz w:val="22"/>
          <w:szCs w:val="22"/>
          <w:lang w:eastAsia="en-US"/>
        </w:rPr>
        <w:t xml:space="preserve">- И иные </w:t>
      </w:r>
      <w:r w:rsidRPr="00C12960">
        <w:rPr>
          <w:rFonts w:eastAsia="SimSu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5E181B14" w14:textId="77777777" w:rsidR="00C12960" w:rsidRPr="00C12960" w:rsidRDefault="00C12960" w:rsidP="00C12960">
      <w:pPr>
        <w:widowControl w:val="0"/>
        <w:spacing w:line="276" w:lineRule="auto"/>
        <w:rPr>
          <w:rFonts w:eastAsia="SimSun"/>
          <w:bCs/>
          <w:sz w:val="22"/>
          <w:szCs w:val="22"/>
          <w:lang w:eastAsia="hi-IN" w:bidi="hi-IN"/>
        </w:rPr>
      </w:pPr>
      <w:r w:rsidRPr="00C12960">
        <w:rPr>
          <w:rFonts w:eastAsia="SimSu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sidRPr="00C12960">
        <w:rPr>
          <w:rFonts w:eastAsia="SimSun"/>
          <w:bCs/>
          <w:sz w:val="22"/>
          <w:szCs w:val="22"/>
          <w:lang w:eastAsia="hi-IN" w:bidi="hi-IN"/>
        </w:rPr>
        <w:t>СанПин</w:t>
      </w:r>
      <w:proofErr w:type="spellEnd"/>
      <w:r w:rsidRPr="00C12960">
        <w:rPr>
          <w:rFonts w:eastAsia="SimSun"/>
          <w:bCs/>
          <w:sz w:val="22"/>
          <w:szCs w:val="22"/>
          <w:lang w:eastAsia="hi-IN" w:bidi="hi-IN"/>
        </w:rPr>
        <w:t>, ТР, ТС и иных нормативных и регулирующих документов – данными документами руководствоваться не требуется).</w:t>
      </w:r>
    </w:p>
    <w:p w14:paraId="5DD3A7BA" w14:textId="77777777" w:rsidR="00C12960" w:rsidRPr="00C12960" w:rsidRDefault="00C12960" w:rsidP="00C12960">
      <w:pPr>
        <w:widowControl w:val="0"/>
        <w:tabs>
          <w:tab w:val="center" w:pos="567"/>
        </w:tabs>
        <w:spacing w:line="276" w:lineRule="auto"/>
        <w:jc w:val="both"/>
        <w:rPr>
          <w:b/>
          <w:sz w:val="22"/>
          <w:szCs w:val="22"/>
        </w:rPr>
      </w:pPr>
      <w:r w:rsidRPr="00C12960">
        <w:rPr>
          <w:rFonts w:eastAsia="Lucida Sans Unicode"/>
          <w:b/>
          <w:sz w:val="22"/>
          <w:szCs w:val="22"/>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1BD68621" w14:textId="77777777" w:rsidR="00C12960" w:rsidRPr="00C12960" w:rsidRDefault="00C12960" w:rsidP="00C12960">
      <w:pPr>
        <w:widowControl w:val="0"/>
        <w:spacing w:line="276" w:lineRule="auto"/>
        <w:jc w:val="both"/>
        <w:rPr>
          <w:rFonts w:eastAsia="Lucida Sans Unicode"/>
          <w:b/>
          <w:sz w:val="22"/>
          <w:szCs w:val="22"/>
          <w:lang w:eastAsia="ar-SA"/>
        </w:rPr>
      </w:pPr>
      <w:r w:rsidRPr="00C12960">
        <w:rPr>
          <w:rFonts w:eastAsia="Lucida Sans Unicode"/>
          <w:sz w:val="22"/>
          <w:szCs w:val="22"/>
          <w:lang w:eastAsia="ar-SA"/>
        </w:rPr>
        <w:t>8.1. Результатом работы являются выполненные работы по ремонту помещений</w:t>
      </w:r>
      <w:r w:rsidRPr="00C12960">
        <w:rPr>
          <w:rFonts w:eastAsia="Lucida Sans Unicode"/>
          <w:bCs/>
          <w:sz w:val="22"/>
          <w:szCs w:val="22"/>
          <w:lang w:eastAsia="ar-SA"/>
        </w:rPr>
        <w:t xml:space="preserve">, </w:t>
      </w:r>
      <w:r w:rsidRPr="00C12960">
        <w:rPr>
          <w:rFonts w:eastAsia="Lucida Sans Unicode"/>
          <w:sz w:val="22"/>
          <w:szCs w:val="22"/>
          <w:lang w:eastAsia="ar-SA"/>
        </w:rPr>
        <w:t>приведенных в нормативно-техническое состояние, отвечающие требованиям технической и пожарной безопасности.</w:t>
      </w:r>
    </w:p>
    <w:p w14:paraId="0FE4679F" w14:textId="77777777" w:rsidR="00C12960" w:rsidRPr="00C12960" w:rsidRDefault="00C12960" w:rsidP="00C12960">
      <w:pPr>
        <w:widowControl w:val="0"/>
        <w:tabs>
          <w:tab w:val="center" w:pos="567"/>
        </w:tabs>
        <w:spacing w:line="276" w:lineRule="auto"/>
        <w:jc w:val="both"/>
        <w:rPr>
          <w:rFonts w:eastAsia="Lucida Sans Unicode"/>
          <w:sz w:val="22"/>
          <w:szCs w:val="22"/>
          <w:lang w:eastAsia="ar-SA"/>
        </w:rPr>
      </w:pPr>
      <w:r w:rsidRPr="00C12960">
        <w:rPr>
          <w:rFonts w:eastAsia="Lucida Sans Unicode"/>
          <w:sz w:val="22"/>
          <w:szCs w:val="22"/>
          <w:lang w:eastAsia="ar-SA"/>
        </w:rPr>
        <w:t xml:space="preserve">8.2. Сдача результатов выполненных работ Подрядчиком и приемка их Заказчиком оформляется актом о </w:t>
      </w:r>
      <w:r w:rsidRPr="00C12960">
        <w:rPr>
          <w:rFonts w:eastAsia="Lucida Sans Unicode"/>
          <w:sz w:val="22"/>
          <w:szCs w:val="22"/>
          <w:lang w:eastAsia="ar-SA"/>
        </w:rPr>
        <w:lastRenderedPageBreak/>
        <w:t>приеме выполненных работ (КС-2), подписанным обеими сторонами.</w:t>
      </w:r>
    </w:p>
    <w:p w14:paraId="48680B1D" w14:textId="77777777" w:rsidR="00C12960" w:rsidRPr="00C12960" w:rsidRDefault="00C12960" w:rsidP="00C12960">
      <w:pPr>
        <w:widowControl w:val="0"/>
        <w:spacing w:line="276" w:lineRule="auto"/>
        <w:jc w:val="both"/>
        <w:rPr>
          <w:rFonts w:eastAsia="Lucida Sans Unicode"/>
          <w:sz w:val="22"/>
          <w:szCs w:val="22"/>
          <w:lang w:eastAsia="ar-SA"/>
        </w:rPr>
      </w:pPr>
      <w:r w:rsidRPr="00C12960">
        <w:rPr>
          <w:rFonts w:eastAsia="Lucida Sans Unicode"/>
          <w:sz w:val="22"/>
          <w:szCs w:val="22"/>
          <w:lang w:eastAsia="ar-SA"/>
        </w:rPr>
        <w:t>8.3. По завершению работ Подрядчик должен предоставить Заказчику:</w:t>
      </w:r>
    </w:p>
    <w:p w14:paraId="5A7F34E5" w14:textId="77777777" w:rsidR="00C12960" w:rsidRPr="00C12960" w:rsidRDefault="00C12960" w:rsidP="00C12960">
      <w:pPr>
        <w:widowControl w:val="0"/>
        <w:spacing w:line="276" w:lineRule="auto"/>
        <w:jc w:val="both"/>
        <w:rPr>
          <w:rFonts w:eastAsia="Lucida Sans Unicode"/>
          <w:sz w:val="22"/>
          <w:szCs w:val="22"/>
          <w:lang w:eastAsia="ar-SA"/>
        </w:rPr>
      </w:pPr>
      <w:r w:rsidRPr="00C12960">
        <w:rPr>
          <w:rFonts w:eastAsia="Lucida Sans Unicode"/>
          <w:sz w:val="22"/>
          <w:szCs w:val="22"/>
          <w:lang w:eastAsia="ar-SA"/>
        </w:rPr>
        <w:t xml:space="preserve">- акт скрытых работ с </w:t>
      </w:r>
      <w:proofErr w:type="spellStart"/>
      <w:r w:rsidRPr="00C12960">
        <w:rPr>
          <w:rFonts w:eastAsia="Lucida Sans Unicode"/>
          <w:sz w:val="22"/>
          <w:szCs w:val="22"/>
          <w:lang w:eastAsia="ar-SA"/>
        </w:rPr>
        <w:t>фотофиксацией</w:t>
      </w:r>
      <w:proofErr w:type="spellEnd"/>
      <w:r w:rsidRPr="00C12960">
        <w:rPr>
          <w:rFonts w:eastAsia="Lucida Sans Unicode"/>
          <w:sz w:val="22"/>
          <w:szCs w:val="22"/>
          <w:lang w:eastAsia="ar-SA"/>
        </w:rPr>
        <w:t xml:space="preserve"> (при обнаружения скрытых работ) - на бумажном и электронном носителе в количестве </w:t>
      </w:r>
      <w:r w:rsidRPr="00C12960">
        <w:rPr>
          <w:rFonts w:eastAsia="Lucida Sans Unicode"/>
          <w:sz w:val="22"/>
          <w:szCs w:val="22"/>
          <w:shd w:val="clear" w:color="auto" w:fill="FFFFFF"/>
          <w:lang w:eastAsia="ar-SA"/>
        </w:rPr>
        <w:t>1-го экземпляра;</w:t>
      </w:r>
    </w:p>
    <w:p w14:paraId="5D1D1B78" w14:textId="77777777" w:rsidR="00C12960" w:rsidRPr="00C12960" w:rsidRDefault="00C12960" w:rsidP="00C12960">
      <w:pPr>
        <w:spacing w:line="276" w:lineRule="auto"/>
        <w:jc w:val="both"/>
        <w:rPr>
          <w:rFonts w:eastAsia="Arial"/>
          <w:sz w:val="22"/>
          <w:szCs w:val="22"/>
          <w:lang w:eastAsia="ar-SA"/>
        </w:rPr>
      </w:pPr>
      <w:r w:rsidRPr="00C12960">
        <w:rPr>
          <w:rFonts w:eastAsia="Arial"/>
          <w:sz w:val="22"/>
          <w:szCs w:val="22"/>
          <w:lang w:eastAsia="ar-SA"/>
        </w:rPr>
        <w:t xml:space="preserve">- сертификаты на материалы (заверенные копии) - на бумажном и электронном носителе в количестве </w:t>
      </w:r>
      <w:r w:rsidRPr="00C12960">
        <w:rPr>
          <w:rFonts w:eastAsia="Arial"/>
          <w:sz w:val="22"/>
          <w:szCs w:val="22"/>
          <w:shd w:val="clear" w:color="auto" w:fill="FFFFFF"/>
          <w:lang w:eastAsia="ar-SA"/>
        </w:rPr>
        <w:t>1-го экземпляра;</w:t>
      </w:r>
    </w:p>
    <w:p w14:paraId="40B3A21C" w14:textId="77777777" w:rsidR="00C12960" w:rsidRPr="00C12960" w:rsidRDefault="00C12960" w:rsidP="00C12960">
      <w:pPr>
        <w:spacing w:line="276" w:lineRule="auto"/>
        <w:jc w:val="both"/>
        <w:rPr>
          <w:rFonts w:eastAsia="Arial"/>
          <w:sz w:val="22"/>
          <w:szCs w:val="22"/>
          <w:lang w:eastAsia="ar-SA"/>
        </w:rPr>
      </w:pPr>
      <w:r w:rsidRPr="00C12960">
        <w:rPr>
          <w:rFonts w:eastAsia="Arial"/>
          <w:sz w:val="22"/>
          <w:szCs w:val="22"/>
          <w:lang w:eastAsia="ar-SA"/>
        </w:rPr>
        <w:t>- акт выполненных работ (КС-2) - на бумажном и электронном носителе в количестве 2-х экземпляров;</w:t>
      </w:r>
    </w:p>
    <w:p w14:paraId="465EEC01" w14:textId="77777777" w:rsidR="00C12960" w:rsidRPr="00C12960" w:rsidRDefault="00C12960" w:rsidP="00C12960">
      <w:pPr>
        <w:spacing w:line="276" w:lineRule="auto"/>
        <w:jc w:val="both"/>
        <w:rPr>
          <w:rFonts w:eastAsia="Arial"/>
          <w:sz w:val="22"/>
          <w:szCs w:val="22"/>
          <w:lang w:eastAsia="ar-SA"/>
        </w:rPr>
      </w:pPr>
      <w:r w:rsidRPr="00C12960">
        <w:rPr>
          <w:rFonts w:eastAsia="Arial"/>
          <w:sz w:val="22"/>
          <w:szCs w:val="22"/>
          <w:lang w:eastAsia="ar-SA"/>
        </w:rPr>
        <w:t>- справка о стоимости выполненных работ и затрат (КС-3) - на бумажном и электронном носителе в количестве 2-х экземпляров.</w:t>
      </w:r>
    </w:p>
    <w:p w14:paraId="4290C86A" w14:textId="77777777" w:rsidR="00C12960" w:rsidRPr="00C12960" w:rsidRDefault="00C12960" w:rsidP="00C12960">
      <w:pPr>
        <w:spacing w:line="276" w:lineRule="auto"/>
        <w:jc w:val="both"/>
        <w:rPr>
          <w:rFonts w:eastAsia="SimSun"/>
          <w:b/>
          <w:sz w:val="22"/>
          <w:szCs w:val="22"/>
          <w:lang w:eastAsia="hi-IN" w:bidi="hi-IN"/>
        </w:rPr>
      </w:pPr>
      <w:r w:rsidRPr="00C12960">
        <w:rPr>
          <w:rFonts w:eastAsia="SimSun"/>
          <w:b/>
          <w:sz w:val="22"/>
          <w:szCs w:val="22"/>
          <w:lang w:eastAsia="hi-IN" w:bidi="hi-IN"/>
        </w:rPr>
        <w:t>9. Требования по объёму гарантий качества работ</w:t>
      </w:r>
    </w:p>
    <w:p w14:paraId="4765737B" w14:textId="77777777" w:rsidR="00C12960" w:rsidRPr="00C12960" w:rsidRDefault="00C12960" w:rsidP="00C12960">
      <w:pPr>
        <w:spacing w:line="276" w:lineRule="auto"/>
        <w:jc w:val="both"/>
        <w:rPr>
          <w:rFonts w:eastAsia="Arial"/>
          <w:sz w:val="22"/>
          <w:szCs w:val="22"/>
          <w:lang w:eastAsia="ar-SA"/>
        </w:rPr>
      </w:pPr>
      <w:r w:rsidRPr="00C12960">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1A0C21E2"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5E7C99AA"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9.3. При обнаружении в течение гарантийного срока недостатков (дефектов),</w:t>
      </w:r>
      <w:r w:rsidRPr="00C12960">
        <w:rPr>
          <w:rFonts w:eastAsia="Lucida Sans Unicode"/>
          <w:sz w:val="22"/>
          <w:szCs w:val="22"/>
          <w:lang w:eastAsia="ar-SA"/>
        </w:rPr>
        <w:t xml:space="preserve"> </w:t>
      </w:r>
      <w:r w:rsidRPr="00C12960">
        <w:rPr>
          <w:rFonts w:eastAsia="SimSun"/>
          <w:sz w:val="22"/>
          <w:szCs w:val="22"/>
          <w:lang w:eastAsia="hi-IN" w:bidi="hi-IN"/>
        </w:rPr>
        <w:t>Заказчик должен заявить о них Подрядчику в разумный срок после их обнаружения.</w:t>
      </w:r>
    </w:p>
    <w:p w14:paraId="6D20024B"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0004FAE6"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A1A0293"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2E1A403"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55DC9EE" w14:textId="77777777" w:rsidR="00C12960" w:rsidRPr="00C12960" w:rsidRDefault="00C12960" w:rsidP="00C12960">
      <w:pPr>
        <w:widowControl w:val="0"/>
        <w:spacing w:line="276" w:lineRule="auto"/>
        <w:jc w:val="both"/>
        <w:rPr>
          <w:rFonts w:eastAsia="SimSun"/>
          <w:bCs/>
          <w:sz w:val="22"/>
          <w:szCs w:val="22"/>
          <w:lang w:eastAsia="hi-IN" w:bidi="hi-IN"/>
        </w:rPr>
      </w:pPr>
      <w:r w:rsidRPr="00C12960">
        <w:rPr>
          <w:rFonts w:eastAsia="SimSun"/>
          <w:bCs/>
          <w:sz w:val="22"/>
          <w:szCs w:val="22"/>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A1863D6" w14:textId="77777777" w:rsidR="00C12960" w:rsidRPr="00C12960" w:rsidRDefault="00C12960" w:rsidP="00C12960">
      <w:pPr>
        <w:widowControl w:val="0"/>
        <w:spacing w:line="276" w:lineRule="auto"/>
        <w:jc w:val="both"/>
        <w:rPr>
          <w:rFonts w:eastAsia="SimSun"/>
          <w:bCs/>
          <w:sz w:val="22"/>
          <w:szCs w:val="22"/>
          <w:lang w:eastAsia="hi-IN" w:bidi="hi-IN"/>
        </w:rPr>
      </w:pPr>
      <w:r w:rsidRPr="00C12960">
        <w:rPr>
          <w:rFonts w:eastAsia="SimSun"/>
          <w:bCs/>
          <w:sz w:val="22"/>
          <w:szCs w:val="22"/>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14:paraId="24BAE14F" w14:textId="77777777" w:rsidR="00C12960" w:rsidRPr="00C12960" w:rsidRDefault="00C12960" w:rsidP="00C12960">
      <w:pPr>
        <w:widowControl w:val="0"/>
        <w:spacing w:line="276" w:lineRule="auto"/>
        <w:jc w:val="both"/>
        <w:rPr>
          <w:rFonts w:eastAsia="SimSun"/>
          <w:bCs/>
          <w:sz w:val="22"/>
          <w:szCs w:val="22"/>
          <w:lang w:eastAsia="hi-IN" w:bidi="hi-IN"/>
        </w:rPr>
      </w:pPr>
      <w:r w:rsidRPr="00C12960">
        <w:rPr>
          <w:rFonts w:eastAsia="SimSun"/>
          <w:bCs/>
          <w:sz w:val="22"/>
          <w:szCs w:val="22"/>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30626200" w14:textId="77777777" w:rsidR="00C12960" w:rsidRPr="00C12960" w:rsidRDefault="00C12960" w:rsidP="00C12960">
      <w:pPr>
        <w:widowControl w:val="0"/>
        <w:spacing w:line="276" w:lineRule="auto"/>
        <w:jc w:val="both"/>
        <w:rPr>
          <w:rFonts w:eastAsia="SimSun"/>
          <w:sz w:val="22"/>
          <w:szCs w:val="22"/>
          <w:lang w:eastAsia="hi-IN" w:bidi="hi-IN"/>
        </w:rPr>
      </w:pPr>
      <w:r w:rsidRPr="00C12960">
        <w:rPr>
          <w:rFonts w:eastAsia="SimSun"/>
          <w:sz w:val="22"/>
          <w:szCs w:val="22"/>
          <w:lang w:eastAsia="hi-IN" w:bidi="hi-IN"/>
        </w:rPr>
        <w:t xml:space="preserve">9.11. В соответствии с условиями Договора гарантийный срок на выполненные работы – </w:t>
      </w:r>
      <w:r w:rsidRPr="00C12960">
        <w:rPr>
          <w:rFonts w:eastAsia="SimSun"/>
          <w:sz w:val="22"/>
          <w:szCs w:val="22"/>
          <w:highlight w:val="yellow"/>
          <w:lang w:eastAsia="hi-IN" w:bidi="hi-IN"/>
        </w:rPr>
        <w:t>не менее 24 (двадцати четырех) месяцев</w:t>
      </w:r>
      <w:r w:rsidRPr="00C12960">
        <w:rPr>
          <w:rFonts w:eastAsia="SimSun"/>
          <w:sz w:val="22"/>
          <w:szCs w:val="22"/>
          <w:lang w:eastAsia="hi-IN" w:bidi="hi-IN"/>
        </w:rPr>
        <w:t xml:space="preserve"> с даты подписания итогового Акта приёмки выполненных работ.</w:t>
      </w:r>
    </w:p>
    <w:p w14:paraId="49566CB8" w14:textId="77777777" w:rsidR="00C12960" w:rsidRPr="00C12960" w:rsidRDefault="00C12960" w:rsidP="00C12960">
      <w:pPr>
        <w:widowControl w:val="0"/>
        <w:spacing w:line="276" w:lineRule="auto"/>
        <w:jc w:val="both"/>
        <w:rPr>
          <w:rFonts w:eastAsia="SimSun"/>
          <w:sz w:val="22"/>
          <w:szCs w:val="22"/>
          <w:lang w:eastAsia="hi-IN" w:bidi="hi-IN"/>
        </w:rPr>
      </w:pPr>
    </w:p>
    <w:p w14:paraId="3D3854F2" w14:textId="77777777" w:rsidR="004775E1" w:rsidRDefault="004775E1" w:rsidP="00CC3EFD">
      <w:pPr>
        <w:tabs>
          <w:tab w:val="left" w:pos="3393"/>
        </w:tabs>
        <w:spacing w:line="276" w:lineRule="auto"/>
        <w:jc w:val="center"/>
        <w:rPr>
          <w:b/>
          <w:sz w:val="22"/>
          <w:szCs w:val="22"/>
        </w:rPr>
      </w:pPr>
    </w:p>
    <w:p w14:paraId="4D91F2EC" w14:textId="77777777" w:rsidR="00CC3EFD" w:rsidRPr="00476B83" w:rsidRDefault="00CC3EFD" w:rsidP="00CC3EFD">
      <w:pPr>
        <w:spacing w:line="276" w:lineRule="auto"/>
        <w:jc w:val="both"/>
        <w:rPr>
          <w:sz w:val="22"/>
          <w:szCs w:val="22"/>
        </w:rPr>
      </w:pPr>
    </w:p>
    <w:p w14:paraId="38DEDBE2" w14:textId="230A4CFD" w:rsidR="00CC3EFD" w:rsidRDefault="00CC3EFD" w:rsidP="0051384D">
      <w:pPr>
        <w:jc w:val="center"/>
        <w:rPr>
          <w:b/>
          <w:bCs/>
          <w:color w:val="000000"/>
          <w:sz w:val="24"/>
          <w:szCs w:val="24"/>
        </w:rPr>
      </w:pPr>
    </w:p>
    <w:p w14:paraId="5D385A6E" w14:textId="55F2039A" w:rsidR="00C12960" w:rsidRDefault="00C12960" w:rsidP="0051384D">
      <w:pPr>
        <w:jc w:val="center"/>
        <w:rPr>
          <w:b/>
          <w:bCs/>
          <w:color w:val="000000"/>
          <w:sz w:val="24"/>
          <w:szCs w:val="24"/>
        </w:rPr>
      </w:pPr>
    </w:p>
    <w:p w14:paraId="40811C63" w14:textId="342ADBF4" w:rsidR="00C12960" w:rsidRDefault="00C12960" w:rsidP="0051384D">
      <w:pPr>
        <w:jc w:val="center"/>
        <w:rPr>
          <w:b/>
          <w:bCs/>
          <w:color w:val="000000"/>
          <w:sz w:val="24"/>
          <w:szCs w:val="24"/>
        </w:rPr>
      </w:pPr>
    </w:p>
    <w:p w14:paraId="45940A8E" w14:textId="5B65D508" w:rsidR="00C12960" w:rsidRDefault="00C12960" w:rsidP="0051384D">
      <w:pPr>
        <w:jc w:val="center"/>
        <w:rPr>
          <w:b/>
          <w:bCs/>
          <w:color w:val="000000"/>
          <w:sz w:val="24"/>
          <w:szCs w:val="24"/>
        </w:rPr>
      </w:pPr>
    </w:p>
    <w:p w14:paraId="6CAA7FE0" w14:textId="63F8AAC3" w:rsidR="00C12960" w:rsidRDefault="00C12960" w:rsidP="0051384D">
      <w:pPr>
        <w:jc w:val="center"/>
        <w:rPr>
          <w:b/>
          <w:bCs/>
          <w:color w:val="000000"/>
          <w:sz w:val="24"/>
          <w:szCs w:val="24"/>
        </w:rPr>
      </w:pPr>
    </w:p>
    <w:p w14:paraId="55BBD461" w14:textId="21CF6967" w:rsidR="00C12960" w:rsidRDefault="00C12960" w:rsidP="0051384D">
      <w:pPr>
        <w:jc w:val="center"/>
        <w:rPr>
          <w:b/>
          <w:bCs/>
          <w:color w:val="000000"/>
          <w:sz w:val="24"/>
          <w:szCs w:val="24"/>
        </w:rPr>
      </w:pPr>
    </w:p>
    <w:p w14:paraId="2D0B57EE" w14:textId="77777777" w:rsidR="00C12960" w:rsidRDefault="00C12960" w:rsidP="0051384D">
      <w:pPr>
        <w:jc w:val="center"/>
        <w:rPr>
          <w:b/>
          <w:bCs/>
          <w:color w:val="000000"/>
          <w:sz w:val="24"/>
          <w:szCs w:val="24"/>
        </w:rPr>
      </w:pPr>
    </w:p>
    <w:p w14:paraId="323D74A3" w14:textId="77777777" w:rsidR="00DD14C2" w:rsidRPr="008A279D" w:rsidRDefault="00DD14C2">
      <w:pPr>
        <w:rPr>
          <w:color w:val="000000" w:themeColor="text1"/>
          <w:sz w:val="22"/>
          <w:szCs w:val="22"/>
        </w:rPr>
      </w:pPr>
    </w:p>
    <w:p w14:paraId="7AB0541F" w14:textId="77777777" w:rsidR="00DD14C2" w:rsidRPr="008A279D" w:rsidRDefault="00DD14C2">
      <w:pPr>
        <w:rPr>
          <w:color w:val="000000" w:themeColor="text1"/>
          <w:sz w:val="22"/>
          <w:szCs w:val="22"/>
        </w:rPr>
      </w:pPr>
    </w:p>
    <w:p w14:paraId="59983155" w14:textId="77777777" w:rsidR="00DD14C2" w:rsidRPr="008A279D" w:rsidRDefault="00DD14C2">
      <w:pPr>
        <w:rPr>
          <w:color w:val="000000" w:themeColor="text1"/>
          <w:sz w:val="22"/>
          <w:szCs w:val="22"/>
        </w:rPr>
      </w:pPr>
    </w:p>
    <w:p w14:paraId="3EA95E53" w14:textId="77777777" w:rsidR="00DD14C2" w:rsidRPr="008A279D" w:rsidRDefault="00DD14C2">
      <w:pPr>
        <w:rPr>
          <w:color w:val="000000" w:themeColor="text1"/>
          <w:sz w:val="22"/>
          <w:szCs w:val="22"/>
        </w:rPr>
      </w:pPr>
    </w:p>
    <w:p w14:paraId="509D5D87" w14:textId="206C189F" w:rsidR="00F50FBA" w:rsidRPr="008A279D" w:rsidRDefault="006F62BE" w:rsidP="00F50FBA">
      <w:pPr>
        <w:ind w:firstLine="709"/>
        <w:jc w:val="center"/>
        <w:rPr>
          <w:b/>
          <w:color w:val="000000" w:themeColor="text1"/>
          <w:sz w:val="22"/>
          <w:szCs w:val="22"/>
        </w:rPr>
      </w:pPr>
      <w:bookmarkStart w:id="9" w:name="_Hlk189564756"/>
      <w:bookmarkEnd w:id="8"/>
      <w:r w:rsidRPr="008A279D">
        <w:rPr>
          <w:b/>
          <w:color w:val="000000" w:themeColor="text1"/>
          <w:sz w:val="22"/>
          <w:szCs w:val="22"/>
        </w:rPr>
        <w:t>Раздел 4</w:t>
      </w:r>
      <w:r w:rsidR="009635CC" w:rsidRPr="008A279D">
        <w:rPr>
          <w:b/>
          <w:color w:val="000000" w:themeColor="text1"/>
          <w:sz w:val="22"/>
          <w:szCs w:val="22"/>
        </w:rPr>
        <w:t xml:space="preserve"> </w:t>
      </w:r>
      <w:r w:rsidRPr="008A279D">
        <w:rPr>
          <w:b/>
          <w:color w:val="000000" w:themeColor="text1"/>
          <w:sz w:val="22"/>
          <w:szCs w:val="22"/>
        </w:rPr>
        <w:t>ПРОЕКТ ДОГОВОРА</w:t>
      </w:r>
    </w:p>
    <w:p w14:paraId="333BB194" w14:textId="77777777" w:rsidR="004775E1" w:rsidRPr="0006492A" w:rsidRDefault="004775E1" w:rsidP="004775E1">
      <w:pPr>
        <w:tabs>
          <w:tab w:val="left" w:pos="-4068"/>
        </w:tabs>
        <w:spacing w:before="120"/>
        <w:jc w:val="center"/>
        <w:rPr>
          <w:b/>
          <w:sz w:val="24"/>
          <w:szCs w:val="24"/>
        </w:rPr>
      </w:pPr>
      <w:bookmarkStart w:id="10" w:name="_Toc186361853"/>
      <w:bookmarkStart w:id="11" w:name="_Toc17793818"/>
      <w:bookmarkEnd w:id="9"/>
      <w:r w:rsidRPr="0006492A">
        <w:rPr>
          <w:b/>
          <w:sz w:val="24"/>
          <w:szCs w:val="24"/>
        </w:rPr>
        <w:t>ДОГОВОР №</w:t>
      </w:r>
    </w:p>
    <w:p w14:paraId="05CB7F75" w14:textId="3274B25C" w:rsidR="00C12960" w:rsidRDefault="00C12960" w:rsidP="00C12960">
      <w:pPr>
        <w:jc w:val="center"/>
        <w:rPr>
          <w:b/>
          <w:sz w:val="24"/>
          <w:szCs w:val="24"/>
        </w:rPr>
      </w:pPr>
      <w:r w:rsidRPr="00C12960">
        <w:rPr>
          <w:b/>
          <w:sz w:val="24"/>
          <w:szCs w:val="24"/>
        </w:rPr>
        <w:t>на выполнение работ по ремонту внутренних помещений (входного холла)</w:t>
      </w:r>
    </w:p>
    <w:p w14:paraId="41EB3249" w14:textId="76F50391" w:rsidR="00C12960" w:rsidRDefault="00C12960" w:rsidP="00C12960">
      <w:pPr>
        <w:jc w:val="center"/>
        <w:rPr>
          <w:b/>
          <w:sz w:val="24"/>
          <w:szCs w:val="24"/>
        </w:rPr>
      </w:pPr>
    </w:p>
    <w:p w14:paraId="3096C4D8" w14:textId="77777777" w:rsidR="00C12960" w:rsidRPr="00C12960" w:rsidRDefault="00C12960" w:rsidP="00C12960">
      <w:pPr>
        <w:jc w:val="center"/>
        <w:rPr>
          <w:b/>
          <w:sz w:val="24"/>
          <w:szCs w:val="24"/>
        </w:rPr>
      </w:pPr>
    </w:p>
    <w:p w14:paraId="49DD1B9E" w14:textId="6C7DD581" w:rsidR="004775E1" w:rsidRPr="0006492A" w:rsidRDefault="00C12960" w:rsidP="004775E1">
      <w:pPr>
        <w:tabs>
          <w:tab w:val="left" w:pos="5220"/>
        </w:tabs>
        <w:jc w:val="both"/>
        <w:rPr>
          <w:sz w:val="24"/>
          <w:szCs w:val="24"/>
        </w:rPr>
      </w:pPr>
      <w:r w:rsidRPr="00C12960">
        <w:rPr>
          <w:sz w:val="24"/>
          <w:szCs w:val="24"/>
        </w:rPr>
        <w:t>д. Кусино</w:t>
      </w:r>
      <w:r w:rsidR="004775E1" w:rsidRPr="0006492A">
        <w:rPr>
          <w:sz w:val="24"/>
          <w:szCs w:val="24"/>
        </w:rPr>
        <w:t xml:space="preserve">                                                            </w:t>
      </w:r>
      <w:proofErr w:type="gramStart"/>
      <w:r w:rsidR="004775E1" w:rsidRPr="0006492A">
        <w:rPr>
          <w:sz w:val="24"/>
          <w:szCs w:val="24"/>
        </w:rPr>
        <w:t xml:space="preserve">   «</w:t>
      </w:r>
      <w:proofErr w:type="gramEnd"/>
      <w:r w:rsidR="004775E1" w:rsidRPr="0006492A">
        <w:rPr>
          <w:sz w:val="24"/>
          <w:szCs w:val="24"/>
        </w:rPr>
        <w:t>___» _________202</w:t>
      </w:r>
      <w:r w:rsidR="004775E1">
        <w:rPr>
          <w:sz w:val="24"/>
          <w:szCs w:val="24"/>
        </w:rPr>
        <w:t>5</w:t>
      </w:r>
      <w:r w:rsidR="004775E1" w:rsidRPr="0006492A">
        <w:rPr>
          <w:sz w:val="24"/>
          <w:szCs w:val="24"/>
        </w:rPr>
        <w:t xml:space="preserve"> года</w:t>
      </w:r>
    </w:p>
    <w:p w14:paraId="42796320" w14:textId="77777777" w:rsidR="004775E1" w:rsidRPr="0006492A" w:rsidRDefault="004775E1" w:rsidP="004775E1">
      <w:pPr>
        <w:tabs>
          <w:tab w:val="left" w:pos="5220"/>
        </w:tabs>
        <w:jc w:val="both"/>
        <w:rPr>
          <w:sz w:val="24"/>
          <w:szCs w:val="24"/>
        </w:rPr>
      </w:pPr>
    </w:p>
    <w:p w14:paraId="45DC9D97" w14:textId="2849C2CE" w:rsidR="004775E1" w:rsidRPr="00940C8E" w:rsidRDefault="00C12960" w:rsidP="004775E1">
      <w:pPr>
        <w:ind w:firstLine="708"/>
        <w:jc w:val="both"/>
        <w:rPr>
          <w:sz w:val="22"/>
          <w:szCs w:val="22"/>
        </w:rPr>
      </w:pPr>
      <w:r>
        <w:rPr>
          <w:sz w:val="22"/>
          <w:szCs w:val="22"/>
        </w:rPr>
        <w:t>________________________</w:t>
      </w:r>
      <w:r w:rsidR="004775E1" w:rsidRPr="00940C8E">
        <w:rPr>
          <w:sz w:val="22"/>
          <w:szCs w:val="22"/>
        </w:rPr>
        <w:t xml:space="preserve"> именуемое в дальнейшем «Заказчик», в лице </w:t>
      </w:r>
      <w:r>
        <w:rPr>
          <w:sz w:val="22"/>
          <w:szCs w:val="22"/>
        </w:rPr>
        <w:t>____________________</w:t>
      </w:r>
      <w:r w:rsidR="004775E1" w:rsidRPr="00940C8E">
        <w:rPr>
          <w:sz w:val="22"/>
          <w:szCs w:val="22"/>
        </w:rPr>
        <w:t xml:space="preserve"> действующего на основании </w:t>
      </w:r>
      <w:r>
        <w:rPr>
          <w:sz w:val="22"/>
          <w:szCs w:val="22"/>
        </w:rPr>
        <w:t>____________</w:t>
      </w:r>
      <w:r w:rsidR="004775E1" w:rsidRPr="00940C8E">
        <w:rPr>
          <w:sz w:val="22"/>
          <w:szCs w:val="22"/>
        </w:rPr>
        <w:t xml:space="preserve">, с одной стороны, и </w:t>
      </w:r>
      <w:r w:rsidR="004775E1" w:rsidRPr="00940C8E">
        <w:rPr>
          <w:b/>
          <w:bCs/>
          <w:sz w:val="22"/>
          <w:szCs w:val="22"/>
          <w:shd w:val="clear" w:color="auto" w:fill="FFFFFF"/>
        </w:rPr>
        <w:t>__________________</w:t>
      </w:r>
      <w:r w:rsidR="004775E1" w:rsidRPr="00940C8E">
        <w:rPr>
          <w:bCs/>
          <w:sz w:val="22"/>
          <w:szCs w:val="22"/>
        </w:rPr>
        <w:t xml:space="preserve">, именуемый в дальнейшем «Подрядчик», в лице _______________________________, </w:t>
      </w:r>
      <w:r w:rsidR="004775E1" w:rsidRPr="00940C8E">
        <w:rPr>
          <w:sz w:val="22"/>
          <w:szCs w:val="22"/>
        </w:rPr>
        <w:t xml:space="preserve">действующего на основании </w:t>
      </w:r>
      <w:r w:rsidR="004775E1" w:rsidRPr="00940C8E">
        <w:rPr>
          <w:color w:val="FF0000"/>
          <w:sz w:val="22"/>
          <w:szCs w:val="22"/>
        </w:rPr>
        <w:t xml:space="preserve">_____________________ </w:t>
      </w:r>
      <w:r w:rsidR="004775E1" w:rsidRPr="00940C8E">
        <w:rPr>
          <w:bCs/>
          <w:sz w:val="22"/>
          <w:szCs w:val="22"/>
        </w:rPr>
        <w:t>с другой стороны</w:t>
      </w:r>
      <w:r w:rsidR="004775E1" w:rsidRPr="00940C8E">
        <w:rPr>
          <w:sz w:val="22"/>
          <w:szCs w:val="22"/>
        </w:rPr>
        <w:t>, именуемые в дальнейшем Стороны, руководствуясь Гражданским кодексом Российской Федерации, Федеральным законом от 18.07.2011 № 223-ФЗ "О закупках товаров, работ, услуг отдельными видами юридических лиц" и Протоколом __________________от «__»_________202</w:t>
      </w:r>
      <w:r>
        <w:rPr>
          <w:sz w:val="22"/>
          <w:szCs w:val="22"/>
        </w:rPr>
        <w:t>5</w:t>
      </w:r>
      <w:r w:rsidR="004775E1" w:rsidRPr="00940C8E">
        <w:rPr>
          <w:sz w:val="22"/>
          <w:szCs w:val="22"/>
        </w:rPr>
        <w:t xml:space="preserve"> года, заключили Договор</w:t>
      </w:r>
      <w:r w:rsidR="004775E1" w:rsidRPr="00940C8E">
        <w:rPr>
          <w:color w:val="000000"/>
          <w:sz w:val="22"/>
          <w:szCs w:val="22"/>
        </w:rPr>
        <w:t xml:space="preserve"> </w:t>
      </w:r>
      <w:r w:rsidR="004775E1" w:rsidRPr="00940C8E">
        <w:rPr>
          <w:sz w:val="22"/>
          <w:szCs w:val="22"/>
        </w:rPr>
        <w:t xml:space="preserve">о нижеследующем: </w:t>
      </w:r>
    </w:p>
    <w:p w14:paraId="3B9670F7" w14:textId="77777777" w:rsidR="004775E1" w:rsidRPr="00940C8E" w:rsidRDefault="004775E1" w:rsidP="004775E1">
      <w:pPr>
        <w:shd w:val="clear" w:color="auto" w:fill="FFFFFF"/>
        <w:ind w:firstLine="708"/>
        <w:jc w:val="both"/>
        <w:rPr>
          <w:sz w:val="22"/>
          <w:szCs w:val="22"/>
        </w:rPr>
      </w:pPr>
    </w:p>
    <w:p w14:paraId="157875AC" w14:textId="77777777" w:rsidR="004775E1" w:rsidRPr="00940C8E" w:rsidRDefault="004775E1" w:rsidP="004775E1">
      <w:pPr>
        <w:shd w:val="clear" w:color="auto" w:fill="FFFFFF"/>
        <w:jc w:val="center"/>
        <w:rPr>
          <w:b/>
          <w:color w:val="000000"/>
          <w:sz w:val="22"/>
          <w:szCs w:val="22"/>
        </w:rPr>
      </w:pPr>
      <w:r w:rsidRPr="00940C8E">
        <w:rPr>
          <w:b/>
          <w:color w:val="000000"/>
          <w:sz w:val="22"/>
          <w:szCs w:val="22"/>
        </w:rPr>
        <w:t>1. Предмет Договора</w:t>
      </w:r>
    </w:p>
    <w:p w14:paraId="4946F4F7" w14:textId="27351E23" w:rsidR="004775E1" w:rsidRPr="00940C8E" w:rsidRDefault="004775E1" w:rsidP="004775E1">
      <w:pPr>
        <w:shd w:val="clear" w:color="auto" w:fill="FFFFFF"/>
        <w:jc w:val="both"/>
        <w:rPr>
          <w:color w:val="000000"/>
          <w:sz w:val="22"/>
          <w:szCs w:val="22"/>
        </w:rPr>
      </w:pPr>
      <w:r w:rsidRPr="00940C8E">
        <w:rPr>
          <w:sz w:val="22"/>
          <w:szCs w:val="22"/>
        </w:rPr>
        <w:t xml:space="preserve">1.1.  </w:t>
      </w:r>
      <w:r w:rsidRPr="00940C8E">
        <w:rPr>
          <w:color w:val="000000"/>
          <w:sz w:val="22"/>
          <w:szCs w:val="22"/>
        </w:rPr>
        <w:t xml:space="preserve">Подрядчик </w:t>
      </w:r>
      <w:r w:rsidRPr="00940C8E">
        <w:rPr>
          <w:sz w:val="22"/>
          <w:szCs w:val="22"/>
        </w:rPr>
        <w:t xml:space="preserve">обязуется </w:t>
      </w:r>
      <w:r w:rsidRPr="00940C8E">
        <w:rPr>
          <w:color w:val="000000"/>
          <w:sz w:val="22"/>
          <w:szCs w:val="22"/>
        </w:rPr>
        <w:t xml:space="preserve">на условиях Договора выполнить </w:t>
      </w:r>
      <w:proofErr w:type="gramStart"/>
      <w:r w:rsidRPr="00940C8E">
        <w:rPr>
          <w:sz w:val="22"/>
          <w:szCs w:val="22"/>
        </w:rPr>
        <w:t xml:space="preserve">работы </w:t>
      </w:r>
      <w:r w:rsidR="00C12960" w:rsidRPr="00C12960">
        <w:rPr>
          <w:sz w:val="22"/>
          <w:szCs w:val="22"/>
        </w:rPr>
        <w:t xml:space="preserve"> по</w:t>
      </w:r>
      <w:proofErr w:type="gramEnd"/>
      <w:r w:rsidR="00C12960" w:rsidRPr="00C12960">
        <w:rPr>
          <w:sz w:val="22"/>
          <w:szCs w:val="22"/>
        </w:rPr>
        <w:t xml:space="preserve"> ремонту внутренних помещений (входного холла) </w:t>
      </w:r>
      <w:r w:rsidRPr="00940C8E">
        <w:rPr>
          <w:color w:val="000000"/>
          <w:sz w:val="22"/>
          <w:szCs w:val="22"/>
        </w:rPr>
        <w:t xml:space="preserve">(далее – Работы) </w:t>
      </w:r>
      <w:r w:rsidRPr="00940C8E">
        <w:rPr>
          <w:sz w:val="22"/>
          <w:szCs w:val="22"/>
        </w:rPr>
        <w:t>в соответствии с прилагаемым Техническим заданием (Приложение №1 к Договору)</w:t>
      </w:r>
      <w:r w:rsidRPr="00940C8E">
        <w:rPr>
          <w:bCs/>
          <w:sz w:val="22"/>
          <w:szCs w:val="22"/>
        </w:rPr>
        <w:t xml:space="preserve">,  Локальным сметным расчетом (Приложение №2 к Договору), </w:t>
      </w:r>
      <w:r w:rsidRPr="00940C8E">
        <w:rPr>
          <w:color w:val="000000"/>
          <w:sz w:val="22"/>
          <w:szCs w:val="22"/>
        </w:rPr>
        <w:t>а Заказчик обязуется принять и оплатить Работы при условии выполнения всего объема Работ по Договору и с качеством, соответствующим требованиям действующего законодательства Российской Федерации</w:t>
      </w:r>
      <w:r w:rsidRPr="00940C8E">
        <w:rPr>
          <w:sz w:val="22"/>
          <w:szCs w:val="22"/>
        </w:rPr>
        <w:t>.</w:t>
      </w:r>
    </w:p>
    <w:p w14:paraId="42308B63" w14:textId="022CE66C" w:rsidR="004775E1" w:rsidRPr="00940C8E" w:rsidRDefault="004775E1" w:rsidP="004775E1">
      <w:pPr>
        <w:shd w:val="clear" w:color="auto" w:fill="FFFFFF"/>
        <w:jc w:val="both"/>
        <w:rPr>
          <w:color w:val="000000"/>
          <w:sz w:val="22"/>
          <w:szCs w:val="22"/>
        </w:rPr>
      </w:pPr>
      <w:r w:rsidRPr="00940C8E">
        <w:rPr>
          <w:color w:val="000000"/>
          <w:sz w:val="22"/>
          <w:szCs w:val="22"/>
        </w:rPr>
        <w:t>1.2. Объем и требования к выполнению Работ определены Техническим заданием (Приложение №1 к Договору),</w:t>
      </w:r>
      <w:r w:rsidRPr="00940C8E">
        <w:rPr>
          <w:bCs/>
          <w:sz w:val="22"/>
          <w:szCs w:val="22"/>
        </w:rPr>
        <w:t xml:space="preserve"> Локальным сметным расчетом (Приложение №</w:t>
      </w:r>
      <w:r w:rsidR="00641A30" w:rsidRPr="00940C8E">
        <w:rPr>
          <w:bCs/>
          <w:sz w:val="22"/>
          <w:szCs w:val="22"/>
        </w:rPr>
        <w:t>2</w:t>
      </w:r>
      <w:r w:rsidRPr="00940C8E">
        <w:rPr>
          <w:bCs/>
          <w:sz w:val="22"/>
          <w:szCs w:val="22"/>
        </w:rPr>
        <w:t xml:space="preserve"> к Договору).</w:t>
      </w:r>
    </w:p>
    <w:p w14:paraId="5B601EC5" w14:textId="77777777" w:rsidR="004775E1" w:rsidRPr="00940C8E" w:rsidRDefault="004775E1" w:rsidP="004775E1">
      <w:pPr>
        <w:jc w:val="center"/>
        <w:rPr>
          <w:b/>
          <w:sz w:val="22"/>
          <w:szCs w:val="22"/>
        </w:rPr>
      </w:pPr>
    </w:p>
    <w:p w14:paraId="11894230" w14:textId="77777777" w:rsidR="004775E1" w:rsidRPr="00940C8E" w:rsidRDefault="004775E1" w:rsidP="004775E1">
      <w:pPr>
        <w:jc w:val="center"/>
        <w:rPr>
          <w:b/>
          <w:sz w:val="22"/>
          <w:szCs w:val="22"/>
        </w:rPr>
      </w:pPr>
      <w:r w:rsidRPr="00940C8E">
        <w:rPr>
          <w:b/>
          <w:sz w:val="22"/>
          <w:szCs w:val="22"/>
        </w:rPr>
        <w:t>2. Сроки поставки Товара</w:t>
      </w:r>
    </w:p>
    <w:p w14:paraId="59BCDE03" w14:textId="63C8335A" w:rsidR="004775E1" w:rsidRPr="00940C8E" w:rsidRDefault="004775E1" w:rsidP="004775E1">
      <w:pPr>
        <w:jc w:val="both"/>
        <w:rPr>
          <w:sz w:val="22"/>
          <w:szCs w:val="22"/>
        </w:rPr>
      </w:pPr>
      <w:r w:rsidRPr="00940C8E">
        <w:rPr>
          <w:sz w:val="22"/>
          <w:szCs w:val="22"/>
        </w:rPr>
        <w:t xml:space="preserve">2.1.  Срок выполнения Работ: </w:t>
      </w:r>
      <w:r w:rsidR="00C12960" w:rsidRPr="00C12960">
        <w:rPr>
          <w:sz w:val="22"/>
          <w:szCs w:val="22"/>
        </w:rPr>
        <w:t>c 01 июля по 31 июля 2025 года.</w:t>
      </w:r>
      <w:r w:rsidRPr="00940C8E">
        <w:rPr>
          <w:sz w:val="22"/>
          <w:szCs w:val="22"/>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w:t>
      </w:r>
      <w:proofErr w:type="gramStart"/>
      <w:r w:rsidRPr="00940C8E">
        <w:rPr>
          <w:sz w:val="22"/>
          <w:szCs w:val="22"/>
        </w:rPr>
        <w:t>работ..</w:t>
      </w:r>
      <w:proofErr w:type="gramEnd"/>
    </w:p>
    <w:p w14:paraId="59589739" w14:textId="77777777" w:rsidR="004775E1" w:rsidRPr="00940C8E" w:rsidRDefault="004775E1" w:rsidP="004775E1">
      <w:pPr>
        <w:jc w:val="both"/>
        <w:rPr>
          <w:sz w:val="22"/>
          <w:szCs w:val="22"/>
        </w:rPr>
      </w:pPr>
      <w:r w:rsidRPr="00940C8E">
        <w:rPr>
          <w:sz w:val="22"/>
          <w:szCs w:val="22"/>
        </w:rPr>
        <w:t>Подрядчик до начала выполнения работ предоставляет Заказчику:</w:t>
      </w:r>
    </w:p>
    <w:p w14:paraId="36AE4D1C" w14:textId="77777777" w:rsidR="004775E1" w:rsidRPr="00940C8E" w:rsidRDefault="004775E1" w:rsidP="004775E1">
      <w:pPr>
        <w:jc w:val="both"/>
        <w:rPr>
          <w:sz w:val="22"/>
          <w:szCs w:val="22"/>
        </w:rPr>
      </w:pPr>
      <w:r w:rsidRPr="00940C8E">
        <w:rPr>
          <w:sz w:val="22"/>
          <w:szCs w:val="22"/>
        </w:rPr>
        <w:t>- утвержденный план график выполнения работ;</w:t>
      </w:r>
    </w:p>
    <w:p w14:paraId="57D0F81F" w14:textId="77777777" w:rsidR="004775E1" w:rsidRPr="00940C8E" w:rsidRDefault="004775E1" w:rsidP="004775E1">
      <w:pPr>
        <w:jc w:val="both"/>
        <w:rPr>
          <w:sz w:val="22"/>
          <w:szCs w:val="22"/>
        </w:rPr>
      </w:pPr>
      <w:r w:rsidRPr="00940C8E">
        <w:rPr>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6CBAC02" w14:textId="77777777" w:rsidR="004775E1" w:rsidRPr="00940C8E" w:rsidRDefault="004775E1" w:rsidP="004775E1">
      <w:pPr>
        <w:jc w:val="both"/>
        <w:rPr>
          <w:sz w:val="22"/>
          <w:szCs w:val="22"/>
        </w:rPr>
      </w:pPr>
      <w:r w:rsidRPr="00940C8E">
        <w:rPr>
          <w:sz w:val="22"/>
          <w:szCs w:val="22"/>
        </w:rPr>
        <w:t>- список машин и оборудования необходимых в производстве работ;</w:t>
      </w:r>
    </w:p>
    <w:p w14:paraId="3D9E0A3B" w14:textId="4E928E09" w:rsidR="004775E1" w:rsidRPr="00940C8E" w:rsidRDefault="004775E1" w:rsidP="004775E1">
      <w:pPr>
        <w:jc w:val="both"/>
        <w:rPr>
          <w:sz w:val="22"/>
          <w:szCs w:val="22"/>
        </w:rPr>
      </w:pPr>
      <w:r w:rsidRPr="00940C8E">
        <w:rPr>
          <w:sz w:val="22"/>
          <w:szCs w:val="22"/>
        </w:rPr>
        <w:t>- список сотрудников необходимых для выполнения данных видов работ (допуск работников Подрядчика на территорию учреждения).</w:t>
      </w:r>
    </w:p>
    <w:p w14:paraId="72FB5DE9" w14:textId="77777777" w:rsidR="004775E1" w:rsidRPr="00940C8E" w:rsidRDefault="004775E1" w:rsidP="004775E1">
      <w:pPr>
        <w:jc w:val="both"/>
        <w:rPr>
          <w:sz w:val="22"/>
          <w:szCs w:val="22"/>
        </w:rPr>
      </w:pPr>
      <w:r w:rsidRPr="00940C8E">
        <w:rPr>
          <w:sz w:val="22"/>
          <w:szCs w:val="22"/>
        </w:rPr>
        <w:t>2.2. Срок, указанный в п. 2.1. Договора, является исходным для определения имущественных санкций в случае нарушения Подрядчиком срока выполнения Работ по Договору.</w:t>
      </w:r>
    </w:p>
    <w:p w14:paraId="50F33433" w14:textId="4472A083" w:rsidR="004775E1" w:rsidRDefault="004775E1" w:rsidP="004775E1">
      <w:pPr>
        <w:jc w:val="both"/>
        <w:rPr>
          <w:sz w:val="22"/>
          <w:szCs w:val="22"/>
        </w:rPr>
      </w:pPr>
      <w:r w:rsidRPr="00940C8E">
        <w:rPr>
          <w:sz w:val="22"/>
          <w:szCs w:val="22"/>
        </w:rPr>
        <w:t xml:space="preserve">2.3.  Место выполнения Работ: </w:t>
      </w:r>
      <w:r w:rsidR="00C12960" w:rsidRPr="00C12960">
        <w:rPr>
          <w:sz w:val="22"/>
          <w:szCs w:val="22"/>
        </w:rPr>
        <w:t>187110, ЛО, Киришский р-н, д. Кусино, ул. Школьная, д. 24.</w:t>
      </w:r>
    </w:p>
    <w:p w14:paraId="7C8487A5" w14:textId="77777777" w:rsidR="00C12960" w:rsidRPr="00940C8E" w:rsidRDefault="00C12960" w:rsidP="004775E1">
      <w:pPr>
        <w:jc w:val="both"/>
        <w:rPr>
          <w:b/>
          <w:sz w:val="22"/>
          <w:szCs w:val="22"/>
        </w:rPr>
      </w:pPr>
    </w:p>
    <w:p w14:paraId="2D2B08C3" w14:textId="77777777" w:rsidR="004775E1" w:rsidRPr="00940C8E" w:rsidRDefault="004775E1" w:rsidP="004775E1">
      <w:pPr>
        <w:jc w:val="center"/>
        <w:rPr>
          <w:b/>
          <w:sz w:val="22"/>
          <w:szCs w:val="22"/>
        </w:rPr>
      </w:pPr>
      <w:r w:rsidRPr="00940C8E">
        <w:rPr>
          <w:b/>
          <w:sz w:val="22"/>
          <w:szCs w:val="22"/>
        </w:rPr>
        <w:t>3. Цена Договора и порядок расчётов.</w:t>
      </w:r>
    </w:p>
    <w:p w14:paraId="66FBEB3E" w14:textId="77777777" w:rsidR="004775E1" w:rsidRPr="00940C8E" w:rsidRDefault="004775E1" w:rsidP="004775E1">
      <w:pPr>
        <w:widowControl w:val="0"/>
        <w:tabs>
          <w:tab w:val="left" w:pos="284"/>
        </w:tabs>
        <w:suppressAutoHyphens/>
        <w:jc w:val="both"/>
        <w:rPr>
          <w:sz w:val="22"/>
          <w:szCs w:val="22"/>
        </w:rPr>
      </w:pPr>
      <w:r w:rsidRPr="00940C8E">
        <w:rPr>
          <w:sz w:val="22"/>
          <w:szCs w:val="22"/>
        </w:rPr>
        <w:t>3.1. Цена Договора составляет ________ (______) рублей __</w:t>
      </w:r>
      <w:proofErr w:type="gramStart"/>
      <w:r w:rsidRPr="00940C8E">
        <w:rPr>
          <w:sz w:val="22"/>
          <w:szCs w:val="22"/>
        </w:rPr>
        <w:t>_(</w:t>
      </w:r>
      <w:proofErr w:type="gramEnd"/>
      <w:r w:rsidRPr="00940C8E">
        <w:rPr>
          <w:sz w:val="22"/>
          <w:szCs w:val="22"/>
        </w:rPr>
        <w:t>_______) копеек, в том числе НДС 20% в сумме _______ (_______________) рублей ____ коп. (указание НДС не требуется в случае применения упрощенной системы налогообложения.)</w:t>
      </w:r>
    </w:p>
    <w:p w14:paraId="697C9186" w14:textId="77777777" w:rsidR="004775E1" w:rsidRPr="00940C8E" w:rsidRDefault="004775E1" w:rsidP="004775E1">
      <w:pPr>
        <w:widowControl w:val="0"/>
        <w:tabs>
          <w:tab w:val="left" w:pos="284"/>
        </w:tabs>
        <w:suppressAutoHyphens/>
        <w:jc w:val="both"/>
        <w:rPr>
          <w:sz w:val="22"/>
          <w:szCs w:val="22"/>
        </w:rPr>
      </w:pPr>
      <w:r w:rsidRPr="00940C8E">
        <w:rPr>
          <w:sz w:val="22"/>
          <w:szCs w:val="22"/>
          <w:lang w:eastAsia="zh-CN"/>
        </w:rPr>
        <w:t>Цена договора включает в себя стоимость выполнения работ, стоимость материалов, планируемых к применению, транспортные расходы, затраты на эксплуатацию машин и механизмов, обязательные налоговые платежи, а также иные затраты, не упомянутые, но необходимые для выполнения работ.</w:t>
      </w:r>
    </w:p>
    <w:p w14:paraId="6AE7A003" w14:textId="77777777" w:rsidR="004775E1" w:rsidRPr="00940C8E" w:rsidRDefault="004775E1" w:rsidP="004775E1">
      <w:pPr>
        <w:widowControl w:val="0"/>
        <w:suppressAutoHyphens/>
        <w:jc w:val="both"/>
        <w:rPr>
          <w:sz w:val="22"/>
          <w:szCs w:val="22"/>
        </w:rPr>
      </w:pPr>
      <w:r w:rsidRPr="00940C8E">
        <w:rPr>
          <w:sz w:val="22"/>
          <w:szCs w:val="22"/>
        </w:rPr>
        <w:t xml:space="preserve">3.2. Оплата выполненных Работ обеспечивается Заказчиком в безналичной форме по реквизитам Подрядчика, указанным в Разделе 14 Договора. Датой выполнения обязательства по оплате является дата списания средств со счета Заказчика. </w:t>
      </w:r>
    </w:p>
    <w:p w14:paraId="0E035E87" w14:textId="77777777" w:rsidR="00B57ECF" w:rsidRDefault="004775E1" w:rsidP="004775E1">
      <w:pPr>
        <w:shd w:val="clear" w:color="auto" w:fill="FFFFFF"/>
        <w:jc w:val="both"/>
        <w:rPr>
          <w:rFonts w:eastAsia="Calibri"/>
          <w:sz w:val="22"/>
          <w:szCs w:val="22"/>
        </w:rPr>
      </w:pPr>
      <w:r w:rsidRPr="00940C8E">
        <w:rPr>
          <w:bCs/>
          <w:sz w:val="22"/>
          <w:szCs w:val="22"/>
        </w:rPr>
        <w:t xml:space="preserve">3.3. </w:t>
      </w:r>
      <w:r w:rsidRPr="00940C8E">
        <w:rPr>
          <w:rFonts w:eastAsia="Calibri"/>
          <w:sz w:val="22"/>
          <w:szCs w:val="22"/>
        </w:rPr>
        <w:t xml:space="preserve">Оплата Работ, указанных в пункте 1.1. осуществляется за счет собственных средств </w:t>
      </w:r>
      <w:r w:rsidR="00B57ECF" w:rsidRPr="00B57ECF">
        <w:rPr>
          <w:rFonts w:eastAsia="Calibri"/>
          <w:sz w:val="22"/>
          <w:szCs w:val="22"/>
        </w:rPr>
        <w:t>МОУ «Кусинская СОШ»</w:t>
      </w:r>
    </w:p>
    <w:p w14:paraId="3D3AAAE4" w14:textId="7047CFFF" w:rsidR="004775E1" w:rsidRPr="00940C8E" w:rsidRDefault="004775E1" w:rsidP="004775E1">
      <w:pPr>
        <w:shd w:val="clear" w:color="auto" w:fill="FFFFFF"/>
        <w:jc w:val="both"/>
        <w:rPr>
          <w:rFonts w:eastAsia="Calibri"/>
          <w:sz w:val="22"/>
          <w:szCs w:val="22"/>
        </w:rPr>
      </w:pPr>
      <w:r w:rsidRPr="00940C8E">
        <w:rPr>
          <w:rFonts w:eastAsia="Calibri"/>
          <w:sz w:val="22"/>
          <w:szCs w:val="22"/>
        </w:rPr>
        <w:t>3.4. Авансовые платежи по Договору (предоплата) не предусмотрены</w:t>
      </w:r>
    </w:p>
    <w:p w14:paraId="0EBAB91C" w14:textId="123E0C68" w:rsidR="004775E1" w:rsidRPr="00940C8E" w:rsidRDefault="004775E1" w:rsidP="004775E1">
      <w:pPr>
        <w:widowControl w:val="0"/>
        <w:autoSpaceDE w:val="0"/>
        <w:autoSpaceDN w:val="0"/>
        <w:adjustRightInd w:val="0"/>
        <w:jc w:val="both"/>
        <w:rPr>
          <w:sz w:val="22"/>
          <w:szCs w:val="22"/>
        </w:rPr>
      </w:pPr>
      <w:r w:rsidRPr="00940C8E">
        <w:rPr>
          <w:sz w:val="22"/>
          <w:szCs w:val="22"/>
        </w:rPr>
        <w:t xml:space="preserve">3.5. </w:t>
      </w:r>
      <w:r w:rsidR="00641A30" w:rsidRPr="00940C8E">
        <w:rPr>
          <w:sz w:val="22"/>
          <w:szCs w:val="22"/>
        </w:rPr>
        <w:t>Р</w:t>
      </w:r>
      <w:r w:rsidRPr="00940C8E">
        <w:rPr>
          <w:sz w:val="22"/>
          <w:szCs w:val="22"/>
        </w:rPr>
        <w:t xml:space="preserve">асчет с Подрядчиком производится в срок не более 7 (семи) рабочих дней с даты подписания Заказчиком документа о приемке, после выполнения всего объема Работ и их принятия на основании </w:t>
      </w:r>
      <w:r w:rsidRPr="00940C8E">
        <w:rPr>
          <w:sz w:val="22"/>
          <w:szCs w:val="22"/>
        </w:rPr>
        <w:lastRenderedPageBreak/>
        <w:t>представленных Подрядчиком справки о стоимости выполненных работ и затрат (формы № КС-3), прилагаемых к ним актов о приемке выполненных Работ (формы № КС-2), подписанных Сторонами, а также счета и счета-фактуры (при отсутствии освобождение от НДС).</w:t>
      </w:r>
    </w:p>
    <w:p w14:paraId="2C5C1734" w14:textId="77777777" w:rsidR="004775E1" w:rsidRPr="00940C8E" w:rsidRDefault="004775E1" w:rsidP="004775E1">
      <w:pPr>
        <w:widowControl w:val="0"/>
        <w:autoSpaceDE w:val="0"/>
        <w:autoSpaceDN w:val="0"/>
        <w:adjustRightInd w:val="0"/>
        <w:jc w:val="both"/>
        <w:rPr>
          <w:sz w:val="22"/>
          <w:szCs w:val="22"/>
          <w:lang w:eastAsia="en-US"/>
        </w:rPr>
      </w:pPr>
      <w:r w:rsidRPr="00940C8E">
        <w:rPr>
          <w:sz w:val="22"/>
          <w:szCs w:val="22"/>
          <w:lang w:eastAsia="en-US"/>
        </w:rPr>
        <w:t>3.6. Если в соответствии с действующим законодательством Российской Федерации о налогах и сборах налоги, сборы и иные обязательные платежи, связанные с оплатой Договора, подлежат уплате в бюджеты бюджетной системы Российской Федерации Заказчиком, то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w:t>
      </w:r>
    </w:p>
    <w:p w14:paraId="63F2E9EC" w14:textId="77777777" w:rsidR="004775E1" w:rsidRPr="00940C8E" w:rsidRDefault="004775E1" w:rsidP="004775E1">
      <w:pPr>
        <w:jc w:val="both"/>
        <w:rPr>
          <w:sz w:val="22"/>
          <w:szCs w:val="22"/>
          <w:lang w:eastAsia="en-US"/>
        </w:rPr>
      </w:pPr>
      <w:r w:rsidRPr="00940C8E">
        <w:rPr>
          <w:sz w:val="22"/>
          <w:szCs w:val="22"/>
          <w:lang w:eastAsia="en-US"/>
        </w:rPr>
        <w:t xml:space="preserve">3.7. Сумма </w:t>
      </w:r>
      <w:proofErr w:type="gramStart"/>
      <w:r w:rsidRPr="00940C8E">
        <w:rPr>
          <w:sz w:val="22"/>
          <w:szCs w:val="22"/>
          <w:lang w:eastAsia="en-US"/>
        </w:rPr>
        <w:t>неисполненных  Поставщиком</w:t>
      </w:r>
      <w:proofErr w:type="gramEnd"/>
      <w:r w:rsidRPr="00940C8E">
        <w:rPr>
          <w:sz w:val="22"/>
          <w:szCs w:val="22"/>
          <w:lang w:eastAsia="en-US"/>
        </w:rPr>
        <w:t xml:space="preserve">  требований об уплате неустоек (штрафов, пеней),  предъявленных Заказчиком удерживается из суммы, подлежащей оплате Поставщику.</w:t>
      </w:r>
    </w:p>
    <w:p w14:paraId="7905003C" w14:textId="77777777" w:rsidR="004775E1" w:rsidRPr="00940C8E" w:rsidRDefault="004775E1" w:rsidP="004775E1">
      <w:pPr>
        <w:ind w:firstLine="284"/>
        <w:jc w:val="both"/>
        <w:rPr>
          <w:sz w:val="22"/>
          <w:szCs w:val="22"/>
        </w:rPr>
      </w:pPr>
    </w:p>
    <w:p w14:paraId="4FE70784" w14:textId="77777777" w:rsidR="004775E1" w:rsidRPr="00940C8E" w:rsidRDefault="004775E1" w:rsidP="004775E1">
      <w:pPr>
        <w:shd w:val="clear" w:color="auto" w:fill="FFFFFF"/>
        <w:suppressAutoHyphens/>
        <w:jc w:val="center"/>
        <w:rPr>
          <w:b/>
          <w:sz w:val="22"/>
          <w:szCs w:val="22"/>
        </w:rPr>
      </w:pPr>
      <w:r w:rsidRPr="00940C8E">
        <w:rPr>
          <w:b/>
          <w:sz w:val="22"/>
          <w:szCs w:val="22"/>
        </w:rPr>
        <w:t>4. Права и обязанности Сторон.</w:t>
      </w:r>
    </w:p>
    <w:p w14:paraId="6D182765" w14:textId="77777777" w:rsidR="004775E1" w:rsidRPr="00940C8E" w:rsidRDefault="004775E1" w:rsidP="004775E1">
      <w:pPr>
        <w:jc w:val="both"/>
        <w:rPr>
          <w:b/>
          <w:sz w:val="22"/>
          <w:szCs w:val="22"/>
        </w:rPr>
      </w:pPr>
      <w:r w:rsidRPr="00940C8E">
        <w:rPr>
          <w:b/>
          <w:kern w:val="3"/>
          <w:sz w:val="22"/>
          <w:szCs w:val="22"/>
          <w:lang w:bidi="hi-IN"/>
        </w:rPr>
        <w:t xml:space="preserve">            </w:t>
      </w:r>
      <w:r w:rsidRPr="00940C8E">
        <w:rPr>
          <w:b/>
          <w:sz w:val="22"/>
          <w:szCs w:val="22"/>
        </w:rPr>
        <w:t xml:space="preserve"> 4.1. Заказчик вправе:</w:t>
      </w:r>
    </w:p>
    <w:p w14:paraId="52AC42BB" w14:textId="77777777" w:rsidR="004775E1" w:rsidRPr="00940C8E" w:rsidRDefault="004775E1" w:rsidP="004775E1">
      <w:pPr>
        <w:jc w:val="both"/>
        <w:rPr>
          <w:b/>
          <w:sz w:val="22"/>
          <w:szCs w:val="22"/>
        </w:rPr>
      </w:pPr>
      <w:r w:rsidRPr="00940C8E">
        <w:rPr>
          <w:sz w:val="22"/>
          <w:szCs w:val="22"/>
        </w:rPr>
        <w:t>4.1.1.  Вносить предложения по улучшению качества выполняемых Подрядчиком Работ.</w:t>
      </w:r>
    </w:p>
    <w:p w14:paraId="3588CF49" w14:textId="77777777" w:rsidR="004775E1" w:rsidRPr="00940C8E" w:rsidRDefault="004775E1" w:rsidP="004775E1">
      <w:pPr>
        <w:jc w:val="both"/>
        <w:rPr>
          <w:b/>
          <w:sz w:val="22"/>
          <w:szCs w:val="22"/>
        </w:rPr>
      </w:pPr>
      <w:r w:rsidRPr="00940C8E">
        <w:rPr>
          <w:sz w:val="22"/>
          <w:szCs w:val="22"/>
        </w:rPr>
        <w:t>4.1.2. Запрашивать от Подрядчика необходимую информацию, связанную с выполнением данных видов Работ.</w:t>
      </w:r>
    </w:p>
    <w:p w14:paraId="5C84E4B5" w14:textId="77777777" w:rsidR="004775E1" w:rsidRPr="00940C8E" w:rsidRDefault="004775E1" w:rsidP="004775E1">
      <w:pPr>
        <w:jc w:val="both"/>
        <w:rPr>
          <w:color w:val="000000"/>
          <w:sz w:val="22"/>
          <w:szCs w:val="22"/>
        </w:rPr>
      </w:pPr>
      <w:r w:rsidRPr="00940C8E">
        <w:rPr>
          <w:color w:val="000000"/>
          <w:sz w:val="22"/>
          <w:szCs w:val="22"/>
        </w:rPr>
        <w:t xml:space="preserve">4.1.3.  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немедленно заявлять об этом </w:t>
      </w:r>
      <w:r w:rsidRPr="00940C8E">
        <w:rPr>
          <w:sz w:val="22"/>
          <w:szCs w:val="22"/>
        </w:rPr>
        <w:t>Подрядчику</w:t>
      </w:r>
      <w:r w:rsidRPr="00940C8E">
        <w:rPr>
          <w:color w:val="000000"/>
          <w:sz w:val="22"/>
          <w:szCs w:val="22"/>
        </w:rPr>
        <w:t xml:space="preserve"> в письменной форме, назначив срок их устранения.</w:t>
      </w:r>
    </w:p>
    <w:p w14:paraId="7146CEA4" w14:textId="77777777" w:rsidR="004775E1" w:rsidRPr="00940C8E" w:rsidRDefault="004775E1" w:rsidP="004775E1">
      <w:pPr>
        <w:rPr>
          <w:b/>
          <w:sz w:val="22"/>
          <w:szCs w:val="22"/>
        </w:rPr>
      </w:pPr>
      <w:r w:rsidRPr="00940C8E">
        <w:rPr>
          <w:color w:val="000000"/>
          <w:sz w:val="22"/>
          <w:szCs w:val="22"/>
        </w:rPr>
        <w:t xml:space="preserve">4.1.4. </w:t>
      </w:r>
      <w:r w:rsidRPr="00940C8E">
        <w:rPr>
          <w:sz w:val="22"/>
          <w:szCs w:val="22"/>
        </w:rPr>
        <w:t>Отказаться полностью или частично от работ Подрядчика в случае неисполнения или ненадлежащего исполнения Работ по Договору.</w:t>
      </w:r>
    </w:p>
    <w:p w14:paraId="44725015" w14:textId="77777777" w:rsidR="004775E1" w:rsidRPr="00940C8E" w:rsidRDefault="004775E1" w:rsidP="004775E1">
      <w:pPr>
        <w:jc w:val="both"/>
        <w:rPr>
          <w:b/>
          <w:sz w:val="22"/>
          <w:szCs w:val="22"/>
        </w:rPr>
      </w:pPr>
      <w:r w:rsidRPr="00940C8E">
        <w:rPr>
          <w:b/>
          <w:sz w:val="22"/>
          <w:szCs w:val="22"/>
        </w:rPr>
        <w:t xml:space="preserve">             4.2. Заказчик обязан:</w:t>
      </w:r>
    </w:p>
    <w:p w14:paraId="7076FBAF" w14:textId="77777777" w:rsidR="004775E1" w:rsidRPr="00940C8E" w:rsidRDefault="004775E1" w:rsidP="004775E1">
      <w:pPr>
        <w:jc w:val="both"/>
        <w:rPr>
          <w:sz w:val="22"/>
          <w:szCs w:val="22"/>
        </w:rPr>
      </w:pPr>
      <w:r w:rsidRPr="00940C8E">
        <w:rPr>
          <w:sz w:val="22"/>
          <w:szCs w:val="22"/>
        </w:rPr>
        <w:t>4.2.1. Предоставить Подрядчику объект для выполнения Работ по Договору в день заключения Договора, путем подписания акта приема-передачи</w:t>
      </w:r>
    </w:p>
    <w:p w14:paraId="1FA26269" w14:textId="77777777" w:rsidR="004775E1" w:rsidRPr="00940C8E" w:rsidRDefault="004775E1" w:rsidP="004775E1">
      <w:pPr>
        <w:jc w:val="both"/>
        <w:rPr>
          <w:sz w:val="22"/>
          <w:szCs w:val="22"/>
        </w:rPr>
      </w:pPr>
      <w:r w:rsidRPr="00940C8E">
        <w:rPr>
          <w:sz w:val="22"/>
          <w:szCs w:val="22"/>
        </w:rPr>
        <w:t>4.2.2.  Осуществлять приемку результатов выполненных Работ по Договору.</w:t>
      </w:r>
    </w:p>
    <w:p w14:paraId="33A6171C" w14:textId="77777777" w:rsidR="004775E1" w:rsidRPr="00940C8E" w:rsidRDefault="004775E1" w:rsidP="004775E1">
      <w:pPr>
        <w:jc w:val="both"/>
        <w:rPr>
          <w:sz w:val="22"/>
          <w:szCs w:val="22"/>
        </w:rPr>
      </w:pPr>
      <w:r w:rsidRPr="00940C8E">
        <w:rPr>
          <w:sz w:val="22"/>
          <w:szCs w:val="22"/>
        </w:rPr>
        <w:t>4.2.3. Оплатить выполненные по Договору Работы в размерах, установленных Договором.</w:t>
      </w:r>
    </w:p>
    <w:p w14:paraId="05D15329" w14:textId="77777777" w:rsidR="004775E1" w:rsidRPr="00940C8E" w:rsidRDefault="004775E1" w:rsidP="004775E1">
      <w:pPr>
        <w:jc w:val="both"/>
        <w:rPr>
          <w:sz w:val="22"/>
          <w:szCs w:val="22"/>
        </w:rPr>
      </w:pPr>
      <w:r w:rsidRPr="00940C8E">
        <w:rPr>
          <w:sz w:val="22"/>
          <w:szCs w:val="22"/>
        </w:rPr>
        <w:t>4.2.4.  Осуществлять контроль за ходом и качеством выполняемых Работ, соблюдением сроков их выполнения и соответствием установленной Договором стоимости, не вмешиваясь при этом в оперативно-хозяйственную деятельность Подрядчика.</w:t>
      </w:r>
    </w:p>
    <w:p w14:paraId="4A6FF208" w14:textId="77777777" w:rsidR="004775E1" w:rsidRPr="00940C8E" w:rsidRDefault="004775E1" w:rsidP="004775E1">
      <w:pPr>
        <w:jc w:val="both"/>
        <w:rPr>
          <w:sz w:val="22"/>
          <w:szCs w:val="22"/>
        </w:rPr>
      </w:pPr>
      <w:r w:rsidRPr="00940C8E">
        <w:rPr>
          <w:b/>
          <w:sz w:val="22"/>
          <w:szCs w:val="22"/>
        </w:rPr>
        <w:t xml:space="preserve">             4.3. </w:t>
      </w:r>
      <w:proofErr w:type="gramStart"/>
      <w:r w:rsidRPr="00940C8E">
        <w:rPr>
          <w:b/>
          <w:sz w:val="22"/>
          <w:szCs w:val="22"/>
        </w:rPr>
        <w:t>Подрядчик  вправе</w:t>
      </w:r>
      <w:proofErr w:type="gramEnd"/>
      <w:r w:rsidRPr="00940C8E">
        <w:rPr>
          <w:sz w:val="22"/>
          <w:szCs w:val="22"/>
        </w:rPr>
        <w:t>:</w:t>
      </w:r>
    </w:p>
    <w:p w14:paraId="43A50834" w14:textId="77777777" w:rsidR="004775E1" w:rsidRPr="00940C8E" w:rsidRDefault="004775E1" w:rsidP="004775E1">
      <w:pPr>
        <w:widowControl w:val="0"/>
        <w:autoSpaceDE w:val="0"/>
        <w:autoSpaceDN w:val="0"/>
        <w:adjustRightInd w:val="0"/>
        <w:jc w:val="both"/>
        <w:rPr>
          <w:sz w:val="22"/>
          <w:szCs w:val="22"/>
        </w:rPr>
      </w:pPr>
      <w:r w:rsidRPr="00940C8E">
        <w:rPr>
          <w:sz w:val="22"/>
          <w:szCs w:val="22"/>
        </w:rPr>
        <w:t>4.3.1. Требовать своевременной оплаты выполненных Работ.</w:t>
      </w:r>
    </w:p>
    <w:p w14:paraId="2D3890ED" w14:textId="77777777" w:rsidR="004775E1" w:rsidRPr="00940C8E" w:rsidRDefault="004775E1" w:rsidP="004775E1">
      <w:pPr>
        <w:widowControl w:val="0"/>
        <w:autoSpaceDE w:val="0"/>
        <w:autoSpaceDN w:val="0"/>
        <w:adjustRightInd w:val="0"/>
        <w:jc w:val="both"/>
        <w:rPr>
          <w:sz w:val="22"/>
          <w:szCs w:val="22"/>
        </w:rPr>
      </w:pPr>
      <w:r w:rsidRPr="00940C8E">
        <w:rPr>
          <w:sz w:val="22"/>
          <w:szCs w:val="22"/>
        </w:rPr>
        <w:t xml:space="preserve">4.3.2. Запрашивать у Заказчика разъяснения и уточнения относительно проведения </w:t>
      </w:r>
      <w:proofErr w:type="gramStart"/>
      <w:r w:rsidRPr="00940C8E">
        <w:rPr>
          <w:sz w:val="22"/>
          <w:szCs w:val="22"/>
        </w:rPr>
        <w:t>Работ  в</w:t>
      </w:r>
      <w:proofErr w:type="gramEnd"/>
      <w:r w:rsidRPr="00940C8E">
        <w:rPr>
          <w:sz w:val="22"/>
          <w:szCs w:val="22"/>
        </w:rPr>
        <w:t xml:space="preserve"> рамках Договора.</w:t>
      </w:r>
    </w:p>
    <w:p w14:paraId="6E1CAC5C" w14:textId="77777777" w:rsidR="004775E1" w:rsidRPr="00940C8E" w:rsidRDefault="004775E1" w:rsidP="004775E1">
      <w:pPr>
        <w:widowControl w:val="0"/>
        <w:autoSpaceDE w:val="0"/>
        <w:autoSpaceDN w:val="0"/>
        <w:adjustRightInd w:val="0"/>
        <w:jc w:val="both"/>
        <w:rPr>
          <w:sz w:val="22"/>
          <w:szCs w:val="22"/>
        </w:rPr>
      </w:pPr>
      <w:r w:rsidRPr="00940C8E">
        <w:rPr>
          <w:sz w:val="22"/>
          <w:szCs w:val="22"/>
        </w:rPr>
        <w:t>4.3.3. Досрочно исполнить обязательства по Договору.</w:t>
      </w:r>
    </w:p>
    <w:p w14:paraId="5D0D4493" w14:textId="77777777" w:rsidR="004775E1" w:rsidRPr="00940C8E" w:rsidRDefault="004775E1" w:rsidP="004775E1">
      <w:pPr>
        <w:ind w:firstLine="360"/>
        <w:jc w:val="both"/>
        <w:rPr>
          <w:b/>
          <w:sz w:val="22"/>
          <w:szCs w:val="22"/>
        </w:rPr>
      </w:pPr>
      <w:r w:rsidRPr="00940C8E">
        <w:rPr>
          <w:b/>
          <w:sz w:val="22"/>
          <w:szCs w:val="22"/>
        </w:rPr>
        <w:t xml:space="preserve">        4.4. Подрядчик</w:t>
      </w:r>
      <w:r w:rsidRPr="00940C8E">
        <w:rPr>
          <w:sz w:val="22"/>
          <w:szCs w:val="22"/>
        </w:rPr>
        <w:t xml:space="preserve"> </w:t>
      </w:r>
      <w:r w:rsidRPr="00940C8E">
        <w:rPr>
          <w:b/>
          <w:sz w:val="22"/>
          <w:szCs w:val="22"/>
        </w:rPr>
        <w:t>обязан:</w:t>
      </w:r>
    </w:p>
    <w:p w14:paraId="610C9EAE" w14:textId="07C2096D" w:rsidR="004775E1" w:rsidRPr="00940C8E" w:rsidRDefault="004775E1" w:rsidP="004775E1">
      <w:pPr>
        <w:jc w:val="both"/>
        <w:rPr>
          <w:sz w:val="22"/>
          <w:szCs w:val="22"/>
        </w:rPr>
      </w:pPr>
      <w:r w:rsidRPr="00940C8E">
        <w:rPr>
          <w:sz w:val="22"/>
          <w:szCs w:val="22"/>
        </w:rPr>
        <w:t>4.4.1. Принять на себя обязательства в соответствии с прилагаемым Техническим заданием (Приложение № 1 к Договору)</w:t>
      </w:r>
      <w:r w:rsidRPr="00940C8E">
        <w:rPr>
          <w:bCs/>
          <w:sz w:val="22"/>
          <w:szCs w:val="22"/>
        </w:rPr>
        <w:t xml:space="preserve">, Локальным сметным расчетом (Приложение № </w:t>
      </w:r>
      <w:r w:rsidR="00940C8E" w:rsidRPr="00940C8E">
        <w:rPr>
          <w:bCs/>
          <w:sz w:val="22"/>
          <w:szCs w:val="22"/>
        </w:rPr>
        <w:t>2</w:t>
      </w:r>
      <w:r w:rsidRPr="00940C8E">
        <w:rPr>
          <w:bCs/>
          <w:sz w:val="22"/>
          <w:szCs w:val="22"/>
        </w:rPr>
        <w:t xml:space="preserve"> к Договору)</w:t>
      </w:r>
      <w:r w:rsidRPr="00940C8E">
        <w:rPr>
          <w:sz w:val="22"/>
          <w:szCs w:val="22"/>
        </w:rPr>
        <w:t xml:space="preserve"> Заказчика и в сроки, установленные Договором.</w:t>
      </w:r>
    </w:p>
    <w:p w14:paraId="3C306CE7" w14:textId="77777777" w:rsidR="004775E1" w:rsidRPr="00940C8E" w:rsidRDefault="004775E1" w:rsidP="004775E1">
      <w:pPr>
        <w:jc w:val="both"/>
        <w:rPr>
          <w:color w:val="000000"/>
          <w:sz w:val="22"/>
          <w:szCs w:val="22"/>
        </w:rPr>
      </w:pPr>
      <w:r w:rsidRPr="00940C8E">
        <w:rPr>
          <w:sz w:val="22"/>
          <w:szCs w:val="22"/>
        </w:rPr>
        <w:t xml:space="preserve">4.4.2. </w:t>
      </w:r>
      <w:r w:rsidRPr="00940C8E">
        <w:rPr>
          <w:color w:val="000000"/>
          <w:sz w:val="22"/>
          <w:szCs w:val="22"/>
        </w:rPr>
        <w:t xml:space="preserve">Предоставлять Заказчику по его требованию информацию о ходе выполнения Работ по Договору по форме, в объеме и в сроки, содержащиеся в требовании Заказчика. </w:t>
      </w:r>
    </w:p>
    <w:p w14:paraId="28CE9EC7" w14:textId="77777777" w:rsidR="004775E1" w:rsidRPr="00940C8E" w:rsidRDefault="004775E1" w:rsidP="004775E1">
      <w:pPr>
        <w:jc w:val="both"/>
        <w:rPr>
          <w:bCs/>
          <w:sz w:val="22"/>
          <w:szCs w:val="22"/>
        </w:rPr>
      </w:pPr>
      <w:r w:rsidRPr="00940C8E">
        <w:rPr>
          <w:color w:val="000000"/>
          <w:sz w:val="22"/>
          <w:szCs w:val="22"/>
        </w:rPr>
        <w:t xml:space="preserve">4.4.3. </w:t>
      </w:r>
      <w:r w:rsidRPr="00940C8E">
        <w:rPr>
          <w:bCs/>
          <w:sz w:val="22"/>
          <w:szCs w:val="22"/>
        </w:rPr>
        <w:t>При выполнении Работ необходимо руководствоваться санитарными и экологическими требованиями</w:t>
      </w:r>
      <w:r w:rsidRPr="00940C8E">
        <w:rPr>
          <w:sz w:val="22"/>
          <w:szCs w:val="22"/>
        </w:rPr>
        <w:t>,</w:t>
      </w:r>
      <w:r w:rsidRPr="00940C8E">
        <w:rPr>
          <w:bCs/>
          <w:sz w:val="22"/>
          <w:szCs w:val="22"/>
        </w:rPr>
        <w:t xml:space="preserve"> соблюдать правила и нормы охраны труда и техники безопасности, охраны окружающей среды и </w:t>
      </w:r>
      <w:proofErr w:type="gramStart"/>
      <w:r w:rsidRPr="00940C8E">
        <w:rPr>
          <w:bCs/>
          <w:sz w:val="22"/>
          <w:szCs w:val="22"/>
        </w:rPr>
        <w:t>других нормативно- правовых документов</w:t>
      </w:r>
      <w:proofErr w:type="gramEnd"/>
      <w:r w:rsidRPr="00940C8E">
        <w:rPr>
          <w:bCs/>
          <w:sz w:val="22"/>
          <w:szCs w:val="22"/>
        </w:rPr>
        <w:t xml:space="preserve"> действующих на территории Российской Федерации.</w:t>
      </w:r>
    </w:p>
    <w:p w14:paraId="19AE0F5D" w14:textId="77777777" w:rsidR="004775E1" w:rsidRPr="00940C8E" w:rsidRDefault="004775E1" w:rsidP="004775E1">
      <w:pPr>
        <w:jc w:val="both"/>
        <w:rPr>
          <w:sz w:val="22"/>
          <w:szCs w:val="22"/>
        </w:rPr>
      </w:pPr>
      <w:r w:rsidRPr="00940C8E">
        <w:rPr>
          <w:sz w:val="22"/>
          <w:szCs w:val="22"/>
        </w:rPr>
        <w:t>4.4.4. Устранить за свой счет в установленный Заказчиком разумный срок недостатки (дефекты), выявленные в процессе выполнения Работ по Договору, а также выявленные в ходе Работ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5 (пяти) рабочих дней со дня получения уведомления о выявленных недостатках (дефектах).</w:t>
      </w:r>
    </w:p>
    <w:p w14:paraId="459018CF" w14:textId="77777777" w:rsidR="004775E1" w:rsidRPr="00940C8E" w:rsidRDefault="004775E1" w:rsidP="004775E1">
      <w:pPr>
        <w:jc w:val="both"/>
        <w:rPr>
          <w:sz w:val="22"/>
          <w:szCs w:val="22"/>
        </w:rPr>
      </w:pPr>
      <w:r w:rsidRPr="00940C8E">
        <w:rPr>
          <w:sz w:val="22"/>
          <w:szCs w:val="22"/>
        </w:rPr>
        <w:t>4.5.5 Сдать объект по завершении производства работ, путем подписания акта приема-передачи.</w:t>
      </w:r>
    </w:p>
    <w:p w14:paraId="4414959D" w14:textId="77777777" w:rsidR="004775E1" w:rsidRPr="00940C8E" w:rsidRDefault="004775E1" w:rsidP="004775E1">
      <w:pPr>
        <w:jc w:val="both"/>
        <w:rPr>
          <w:sz w:val="22"/>
          <w:szCs w:val="22"/>
        </w:rPr>
      </w:pPr>
    </w:p>
    <w:p w14:paraId="64BC8EC3" w14:textId="77777777" w:rsidR="004775E1" w:rsidRPr="00940C8E" w:rsidRDefault="004775E1" w:rsidP="004775E1">
      <w:pPr>
        <w:shd w:val="clear" w:color="auto" w:fill="FFFFFF"/>
        <w:suppressAutoHyphens/>
        <w:jc w:val="center"/>
        <w:rPr>
          <w:b/>
          <w:sz w:val="22"/>
          <w:szCs w:val="22"/>
        </w:rPr>
      </w:pPr>
      <w:r w:rsidRPr="00940C8E">
        <w:rPr>
          <w:b/>
          <w:sz w:val="22"/>
          <w:szCs w:val="22"/>
        </w:rPr>
        <w:t xml:space="preserve"> 5. Порядок и сроки осуществления приемки, оформления результатов приемки.</w:t>
      </w:r>
    </w:p>
    <w:p w14:paraId="30BDA9CE" w14:textId="77777777" w:rsidR="004775E1" w:rsidRPr="00940C8E" w:rsidRDefault="004775E1" w:rsidP="004775E1">
      <w:pPr>
        <w:autoSpaceDE w:val="0"/>
        <w:autoSpaceDN w:val="0"/>
        <w:adjustRightInd w:val="0"/>
        <w:jc w:val="both"/>
        <w:rPr>
          <w:sz w:val="22"/>
          <w:szCs w:val="22"/>
        </w:rPr>
      </w:pPr>
      <w:r w:rsidRPr="00940C8E">
        <w:rPr>
          <w:sz w:val="22"/>
          <w:szCs w:val="22"/>
        </w:rPr>
        <w:lastRenderedPageBreak/>
        <w:t xml:space="preserve">5.1. Подрядчик в течении 2 (двух) рабочих дней после даты окончания выполнения </w:t>
      </w:r>
      <w:proofErr w:type="gramStart"/>
      <w:r w:rsidRPr="00940C8E">
        <w:rPr>
          <w:sz w:val="22"/>
          <w:szCs w:val="22"/>
        </w:rPr>
        <w:t>Работ  обязан</w:t>
      </w:r>
      <w:proofErr w:type="gramEnd"/>
      <w:r w:rsidRPr="00940C8E">
        <w:rPr>
          <w:sz w:val="22"/>
          <w:szCs w:val="22"/>
        </w:rPr>
        <w:t xml:space="preserve"> предоставить Заказчику результаты выполнения Работы, предусмотренные Договором, при этом Заказчик обязан обеспечить приемку выполненной Работы в соответствии с настоящим разделом.</w:t>
      </w:r>
    </w:p>
    <w:p w14:paraId="77280AF1" w14:textId="77777777" w:rsidR="004775E1" w:rsidRPr="00940C8E" w:rsidRDefault="004775E1" w:rsidP="004775E1">
      <w:pPr>
        <w:autoSpaceDE w:val="0"/>
        <w:autoSpaceDN w:val="0"/>
        <w:adjustRightInd w:val="0"/>
        <w:jc w:val="both"/>
        <w:rPr>
          <w:sz w:val="22"/>
          <w:szCs w:val="22"/>
        </w:rPr>
      </w:pPr>
      <w:r w:rsidRPr="00940C8E">
        <w:rPr>
          <w:sz w:val="22"/>
          <w:szCs w:val="22"/>
        </w:rPr>
        <w:t xml:space="preserve">5.2. Для проверки предоставленных Подрядчиком результатов, предусмотренных Договором, в части их соответствия условиям Договора Заказчик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w:t>
      </w:r>
      <w:hyperlink r:id="rId19" w:history="1">
        <w:r w:rsidRPr="00940C8E">
          <w:rPr>
            <w:color w:val="0000FF"/>
            <w:sz w:val="22"/>
            <w:szCs w:val="22"/>
            <w:u w:val="single"/>
          </w:rPr>
          <w:t>эксперты</w:t>
        </w:r>
      </w:hyperlink>
      <w:r w:rsidRPr="00940C8E">
        <w:rPr>
          <w:sz w:val="22"/>
          <w:szCs w:val="22"/>
        </w:rPr>
        <w:t>, экспертные организации.</w:t>
      </w:r>
    </w:p>
    <w:p w14:paraId="5638A7DA" w14:textId="77777777" w:rsidR="004775E1" w:rsidRPr="00940C8E" w:rsidRDefault="004775E1" w:rsidP="004775E1">
      <w:pPr>
        <w:autoSpaceDE w:val="0"/>
        <w:autoSpaceDN w:val="0"/>
        <w:adjustRightInd w:val="0"/>
        <w:jc w:val="both"/>
        <w:rPr>
          <w:sz w:val="22"/>
          <w:szCs w:val="22"/>
        </w:rPr>
      </w:pPr>
      <w:r w:rsidRPr="00940C8E">
        <w:rPr>
          <w:sz w:val="22"/>
          <w:szCs w:val="22"/>
        </w:rPr>
        <w:t>5.3. По решению Заказчика для приемки выполненной Работы может создаваться приемочная комиссия, которая состоит не менее чем из пяти человек.</w:t>
      </w:r>
    </w:p>
    <w:p w14:paraId="568C2A0A" w14:textId="77777777" w:rsidR="004775E1" w:rsidRPr="00940C8E" w:rsidRDefault="004775E1" w:rsidP="004775E1">
      <w:pPr>
        <w:autoSpaceDE w:val="0"/>
        <w:autoSpaceDN w:val="0"/>
        <w:adjustRightInd w:val="0"/>
        <w:jc w:val="both"/>
        <w:rPr>
          <w:sz w:val="22"/>
          <w:szCs w:val="22"/>
        </w:rPr>
      </w:pPr>
      <w:r w:rsidRPr="00940C8E">
        <w:rPr>
          <w:sz w:val="22"/>
          <w:szCs w:val="22"/>
        </w:rPr>
        <w:t xml:space="preserve">5.4. Приемка результатов выполненной Работы осуществляется в течение 19 (девятнадцати) рабочих дней в порядке, установленном настоящим разделом, и в течение 1 (одного) рабочего дня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Подрядчику в течение указанных 19 (девятнадцати) рабочих дней Заказчиком направляется мотивированный отказ от подписания документа о приемке. </w:t>
      </w:r>
    </w:p>
    <w:p w14:paraId="5A35A549" w14:textId="77777777" w:rsidR="004775E1" w:rsidRPr="00940C8E" w:rsidRDefault="004775E1" w:rsidP="004775E1">
      <w:pPr>
        <w:autoSpaceDE w:val="0"/>
        <w:autoSpaceDN w:val="0"/>
        <w:adjustRightInd w:val="0"/>
        <w:jc w:val="both"/>
        <w:rPr>
          <w:sz w:val="22"/>
          <w:szCs w:val="22"/>
        </w:rPr>
      </w:pPr>
      <w:r w:rsidRPr="00940C8E">
        <w:rPr>
          <w:sz w:val="22"/>
          <w:szCs w:val="22"/>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выполненной работы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712D1B0" w14:textId="77777777" w:rsidR="004775E1" w:rsidRPr="00940C8E" w:rsidRDefault="004775E1" w:rsidP="004775E1">
      <w:pPr>
        <w:autoSpaceDE w:val="0"/>
        <w:autoSpaceDN w:val="0"/>
        <w:adjustRightInd w:val="0"/>
        <w:jc w:val="both"/>
        <w:rPr>
          <w:sz w:val="22"/>
          <w:szCs w:val="22"/>
        </w:rPr>
      </w:pPr>
      <w:r w:rsidRPr="00940C8E">
        <w:rPr>
          <w:sz w:val="22"/>
          <w:szCs w:val="22"/>
        </w:rPr>
        <w:t>5.5. Заказчик вправе не отказывать в приемке результатов выполненной Работы в случае выявления несоответствия этих результатов либо Работы условиям Договора, если выявленное несоответствие не препятствует приемке этих результатов либо Работы и устранено Подрядчиком.</w:t>
      </w:r>
      <w:bookmarkStart w:id="12" w:name="Par0"/>
      <w:bookmarkStart w:id="13" w:name="Par1"/>
      <w:bookmarkEnd w:id="12"/>
      <w:bookmarkEnd w:id="13"/>
    </w:p>
    <w:p w14:paraId="0803238F" w14:textId="77777777" w:rsidR="004775E1" w:rsidRPr="00940C8E" w:rsidRDefault="004775E1" w:rsidP="004775E1">
      <w:pPr>
        <w:autoSpaceDE w:val="0"/>
        <w:autoSpaceDN w:val="0"/>
        <w:adjustRightInd w:val="0"/>
        <w:jc w:val="both"/>
        <w:rPr>
          <w:sz w:val="22"/>
          <w:szCs w:val="22"/>
        </w:rPr>
      </w:pPr>
      <w:r w:rsidRPr="00940C8E">
        <w:rPr>
          <w:sz w:val="22"/>
          <w:szCs w:val="22"/>
        </w:rPr>
        <w:t xml:space="preserve">5.6. Подрядчик в </w:t>
      </w:r>
      <w:proofErr w:type="gramStart"/>
      <w:r w:rsidRPr="00940C8E">
        <w:rPr>
          <w:sz w:val="22"/>
          <w:szCs w:val="22"/>
        </w:rPr>
        <w:t>течении  2</w:t>
      </w:r>
      <w:proofErr w:type="gramEnd"/>
      <w:r w:rsidRPr="00940C8E">
        <w:rPr>
          <w:sz w:val="22"/>
          <w:szCs w:val="22"/>
        </w:rPr>
        <w:t xml:space="preserve"> (двух) рабочих дней после даты окончания выполнения Работ формирует и направляет Заказчику </w:t>
      </w:r>
      <w:r w:rsidRPr="00940C8E">
        <w:rPr>
          <w:bCs/>
          <w:sz w:val="22"/>
          <w:szCs w:val="22"/>
        </w:rPr>
        <w:t xml:space="preserve">документ о </w:t>
      </w:r>
      <w:r w:rsidRPr="00940C8E">
        <w:rPr>
          <w:sz w:val="22"/>
          <w:szCs w:val="22"/>
        </w:rPr>
        <w:t>приемке.</w:t>
      </w:r>
    </w:p>
    <w:p w14:paraId="7B77D786" w14:textId="77777777" w:rsidR="004775E1" w:rsidRPr="00940C8E" w:rsidRDefault="004775E1" w:rsidP="004775E1">
      <w:pPr>
        <w:autoSpaceDE w:val="0"/>
        <w:autoSpaceDN w:val="0"/>
        <w:adjustRightInd w:val="0"/>
        <w:jc w:val="both"/>
        <w:rPr>
          <w:sz w:val="22"/>
          <w:szCs w:val="22"/>
        </w:rPr>
      </w:pPr>
      <w:r w:rsidRPr="00940C8E">
        <w:rPr>
          <w:sz w:val="22"/>
          <w:szCs w:val="22"/>
        </w:rPr>
        <w:t>5.7. К документу о приемке, предусмотренному пунктом 5.6. настоящего раздела прилагаются следующие документы: счет, счет-фактура (при отсутствии освобождения от НДС), акт о приемке выполненных Работ,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3F9420D2" w14:textId="77777777" w:rsidR="004775E1" w:rsidRPr="00940C8E" w:rsidRDefault="004775E1" w:rsidP="004775E1">
      <w:pPr>
        <w:autoSpaceDE w:val="0"/>
        <w:autoSpaceDN w:val="0"/>
        <w:adjustRightInd w:val="0"/>
        <w:jc w:val="both"/>
        <w:rPr>
          <w:sz w:val="22"/>
          <w:szCs w:val="22"/>
        </w:rPr>
      </w:pPr>
      <w:r w:rsidRPr="00940C8E">
        <w:rPr>
          <w:sz w:val="22"/>
          <w:szCs w:val="22"/>
        </w:rPr>
        <w:t>5.8. В течении 20 (двадцати) рабочих дней, следующих за днем поступления документа о приемке, Заказчик (за исключением случая создания приемочной комиссии) осуществляет одно из следующих действий:</w:t>
      </w:r>
      <w:bookmarkStart w:id="14" w:name="Par12"/>
      <w:bookmarkEnd w:id="14"/>
    </w:p>
    <w:p w14:paraId="30BBFCEB" w14:textId="77777777" w:rsidR="004775E1" w:rsidRPr="00940C8E" w:rsidRDefault="004775E1" w:rsidP="004775E1">
      <w:pPr>
        <w:autoSpaceDE w:val="0"/>
        <w:autoSpaceDN w:val="0"/>
        <w:adjustRightInd w:val="0"/>
        <w:jc w:val="both"/>
        <w:rPr>
          <w:sz w:val="22"/>
          <w:szCs w:val="22"/>
        </w:rPr>
      </w:pPr>
      <w:r w:rsidRPr="00940C8E">
        <w:rPr>
          <w:sz w:val="22"/>
          <w:szCs w:val="22"/>
        </w:rPr>
        <w:t>а) подписывает документ о приемке;</w:t>
      </w:r>
      <w:bookmarkStart w:id="15" w:name="Par13"/>
      <w:bookmarkEnd w:id="15"/>
    </w:p>
    <w:p w14:paraId="36E29B0A" w14:textId="77777777" w:rsidR="004775E1" w:rsidRPr="00940C8E" w:rsidRDefault="004775E1" w:rsidP="004775E1">
      <w:pPr>
        <w:autoSpaceDE w:val="0"/>
        <w:autoSpaceDN w:val="0"/>
        <w:adjustRightInd w:val="0"/>
        <w:jc w:val="both"/>
        <w:rPr>
          <w:sz w:val="22"/>
          <w:szCs w:val="22"/>
        </w:rPr>
      </w:pPr>
      <w:r w:rsidRPr="00940C8E">
        <w:rPr>
          <w:sz w:val="22"/>
          <w:szCs w:val="22"/>
        </w:rPr>
        <w:t>б) формирует мотивированный отказ от подписания документа о приемке с указанием причин такого отказа.</w:t>
      </w:r>
    </w:p>
    <w:p w14:paraId="2E62960A" w14:textId="77777777" w:rsidR="004775E1" w:rsidRPr="00940C8E" w:rsidRDefault="004775E1" w:rsidP="004775E1">
      <w:pPr>
        <w:autoSpaceDE w:val="0"/>
        <w:autoSpaceDN w:val="0"/>
        <w:adjustRightInd w:val="0"/>
        <w:jc w:val="both"/>
        <w:rPr>
          <w:sz w:val="22"/>
          <w:szCs w:val="22"/>
        </w:rPr>
      </w:pPr>
      <w:r w:rsidRPr="00940C8E">
        <w:rPr>
          <w:sz w:val="22"/>
          <w:szCs w:val="22"/>
        </w:rPr>
        <w:t>5.9. В случае создания приемочной комиссии не позднее 20 (двадцати) рабочих дней, следующих за днем поступления Заказчику документа о приемке:</w:t>
      </w:r>
      <w:bookmarkStart w:id="16" w:name="Par15"/>
      <w:bookmarkEnd w:id="16"/>
    </w:p>
    <w:p w14:paraId="1722DB72" w14:textId="77777777" w:rsidR="004775E1" w:rsidRPr="00940C8E" w:rsidRDefault="004775E1" w:rsidP="004775E1">
      <w:pPr>
        <w:autoSpaceDE w:val="0"/>
        <w:autoSpaceDN w:val="0"/>
        <w:adjustRightInd w:val="0"/>
        <w:jc w:val="both"/>
        <w:rPr>
          <w:sz w:val="22"/>
          <w:szCs w:val="22"/>
        </w:rPr>
      </w:pPr>
      <w:r w:rsidRPr="00940C8E">
        <w:rPr>
          <w:sz w:val="22"/>
          <w:szCs w:val="22"/>
        </w:rPr>
        <w:t xml:space="preserve">а) члены приемочной комиссии подписывают поступивший документ о приемке или формируют и подписывают усиленными электронными подписями мотивированный отказ от подписания документа о приемке с указанием причин такого отказа. </w:t>
      </w:r>
      <w:bookmarkStart w:id="17" w:name="Par16"/>
      <w:bookmarkEnd w:id="17"/>
    </w:p>
    <w:p w14:paraId="2F4967C7" w14:textId="77777777" w:rsidR="004775E1" w:rsidRPr="00940C8E" w:rsidRDefault="004775E1" w:rsidP="004775E1">
      <w:pPr>
        <w:autoSpaceDE w:val="0"/>
        <w:autoSpaceDN w:val="0"/>
        <w:adjustRightInd w:val="0"/>
        <w:jc w:val="both"/>
        <w:rPr>
          <w:sz w:val="22"/>
          <w:szCs w:val="22"/>
        </w:rPr>
      </w:pPr>
      <w:r w:rsidRPr="00940C8E">
        <w:rPr>
          <w:sz w:val="22"/>
          <w:szCs w:val="22"/>
        </w:rPr>
        <w:t xml:space="preserve">б) после подписания членами приемочной комиссии в соответствии с </w:t>
      </w:r>
      <w:hyperlink r:id="rId20" w:anchor="Par15" w:history="1">
        <w:r w:rsidRPr="00940C8E">
          <w:rPr>
            <w:color w:val="0000FF"/>
            <w:sz w:val="22"/>
            <w:szCs w:val="22"/>
            <w:u w:val="single"/>
          </w:rPr>
          <w:t>подпунктом "а"</w:t>
        </w:r>
      </w:hyperlink>
      <w:r w:rsidRPr="00940C8E">
        <w:rPr>
          <w:sz w:val="22"/>
          <w:szCs w:val="22"/>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w:t>
      </w:r>
    </w:p>
    <w:p w14:paraId="2E1EFC16" w14:textId="77777777" w:rsidR="004775E1" w:rsidRPr="00940C8E" w:rsidRDefault="004775E1" w:rsidP="004775E1">
      <w:pPr>
        <w:autoSpaceDE w:val="0"/>
        <w:autoSpaceDN w:val="0"/>
        <w:adjustRightInd w:val="0"/>
        <w:jc w:val="both"/>
        <w:rPr>
          <w:sz w:val="22"/>
          <w:szCs w:val="22"/>
        </w:rPr>
      </w:pPr>
      <w:r w:rsidRPr="00940C8E">
        <w:rPr>
          <w:sz w:val="22"/>
          <w:szCs w:val="22"/>
        </w:rPr>
        <w:t>5.10.</w:t>
      </w:r>
      <w:r w:rsidRPr="00940C8E">
        <w:rPr>
          <w:sz w:val="22"/>
          <w:szCs w:val="22"/>
        </w:rPr>
        <w:tab/>
        <w:t xml:space="preserve">Документ о приемке, мотивированный отказ от подписания документа о приемке направляются Подрядчику. </w:t>
      </w:r>
    </w:p>
    <w:p w14:paraId="75B993B5" w14:textId="77777777" w:rsidR="004775E1" w:rsidRPr="00940C8E" w:rsidRDefault="004775E1" w:rsidP="004775E1">
      <w:pPr>
        <w:autoSpaceDE w:val="0"/>
        <w:autoSpaceDN w:val="0"/>
        <w:adjustRightInd w:val="0"/>
        <w:jc w:val="both"/>
        <w:rPr>
          <w:sz w:val="22"/>
          <w:szCs w:val="22"/>
        </w:rPr>
      </w:pPr>
      <w:r w:rsidRPr="00940C8E">
        <w:rPr>
          <w:sz w:val="22"/>
          <w:szCs w:val="22"/>
        </w:rPr>
        <w:t>5.11.</w:t>
      </w:r>
      <w:r w:rsidRPr="00940C8E">
        <w:rPr>
          <w:sz w:val="22"/>
          <w:szCs w:val="22"/>
        </w:rPr>
        <w:tab/>
        <w:t>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6B647E0A" w14:textId="77777777" w:rsidR="004775E1" w:rsidRPr="00940C8E" w:rsidRDefault="004775E1" w:rsidP="004775E1">
      <w:pPr>
        <w:rPr>
          <w:sz w:val="22"/>
          <w:szCs w:val="22"/>
        </w:rPr>
      </w:pPr>
    </w:p>
    <w:p w14:paraId="09442612" w14:textId="77777777" w:rsidR="004775E1" w:rsidRPr="00940C8E" w:rsidRDefault="004775E1" w:rsidP="004775E1">
      <w:pPr>
        <w:rPr>
          <w:b/>
          <w:sz w:val="22"/>
          <w:szCs w:val="22"/>
        </w:rPr>
      </w:pPr>
    </w:p>
    <w:p w14:paraId="16752B53" w14:textId="77777777" w:rsidR="004775E1" w:rsidRPr="00940C8E" w:rsidRDefault="004775E1" w:rsidP="004775E1">
      <w:pPr>
        <w:jc w:val="center"/>
        <w:rPr>
          <w:b/>
          <w:sz w:val="22"/>
          <w:szCs w:val="22"/>
        </w:rPr>
      </w:pPr>
      <w:r w:rsidRPr="00940C8E">
        <w:rPr>
          <w:b/>
          <w:sz w:val="22"/>
          <w:szCs w:val="22"/>
        </w:rPr>
        <w:t xml:space="preserve">6. Ответственность сторон </w:t>
      </w:r>
    </w:p>
    <w:p w14:paraId="280BDE21" w14:textId="77777777" w:rsidR="004775E1" w:rsidRPr="00940C8E" w:rsidRDefault="004775E1" w:rsidP="004775E1">
      <w:pPr>
        <w:widowControl w:val="0"/>
        <w:shd w:val="clear" w:color="auto" w:fill="FFFFFF"/>
        <w:ind w:right="77" w:firstLine="567"/>
        <w:rPr>
          <w:b/>
          <w:sz w:val="22"/>
          <w:szCs w:val="22"/>
        </w:rPr>
      </w:pPr>
      <w:r w:rsidRPr="00940C8E">
        <w:rPr>
          <w:rFonts w:eastAsia="arial cyr"/>
          <w:kern w:val="1"/>
          <w:sz w:val="22"/>
          <w:szCs w:val="22"/>
          <w:lang w:eastAsia="en-US"/>
        </w:rPr>
        <w:t xml:space="preserve">   6.1. </w:t>
      </w:r>
      <w:r w:rsidRPr="00940C8E">
        <w:rPr>
          <w:sz w:val="22"/>
          <w:szCs w:val="22"/>
        </w:rPr>
        <w:tab/>
        <w:t xml:space="preserve">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w:t>
      </w:r>
    </w:p>
    <w:p w14:paraId="6A555CB2" w14:textId="77777777" w:rsidR="004775E1" w:rsidRPr="00940C8E" w:rsidRDefault="004775E1" w:rsidP="004775E1">
      <w:pPr>
        <w:widowControl w:val="0"/>
        <w:shd w:val="clear" w:color="auto" w:fill="FFFFFF"/>
        <w:ind w:right="77" w:firstLine="567"/>
        <w:jc w:val="both"/>
        <w:rPr>
          <w:b/>
          <w:sz w:val="22"/>
          <w:szCs w:val="22"/>
        </w:rPr>
      </w:pPr>
      <w:r w:rsidRPr="00940C8E">
        <w:rPr>
          <w:sz w:val="22"/>
          <w:szCs w:val="22"/>
        </w:rPr>
        <w:t xml:space="preserve"> 6.2.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Подрядчик вправе потребовать уплаты неустоек (штрафов, пеней).</w:t>
      </w:r>
    </w:p>
    <w:p w14:paraId="67D20828" w14:textId="77777777" w:rsidR="004775E1" w:rsidRPr="00940C8E" w:rsidRDefault="004775E1" w:rsidP="004775E1">
      <w:pPr>
        <w:widowControl w:val="0"/>
        <w:shd w:val="clear" w:color="auto" w:fill="FFFFFF"/>
        <w:ind w:right="77" w:firstLine="567"/>
        <w:jc w:val="both"/>
        <w:rPr>
          <w:b/>
          <w:sz w:val="22"/>
          <w:szCs w:val="22"/>
        </w:rPr>
      </w:pPr>
      <w:r w:rsidRPr="00940C8E">
        <w:rPr>
          <w:b/>
          <w:sz w:val="22"/>
          <w:szCs w:val="22"/>
        </w:rPr>
        <w:t xml:space="preserve"> </w:t>
      </w:r>
      <w:r w:rsidRPr="00940C8E">
        <w:rPr>
          <w:sz w:val="22"/>
          <w:szCs w:val="22"/>
        </w:rPr>
        <w:t xml:space="preserve">Пеня начисляется за каждый день просрочки исполнения обязательства, предусмотренного </w:t>
      </w:r>
      <w:r w:rsidRPr="00940C8E">
        <w:rPr>
          <w:sz w:val="22"/>
          <w:szCs w:val="22"/>
        </w:rPr>
        <w:lastRenderedPageBreak/>
        <w:t>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7F8FCB28" w14:textId="77777777" w:rsidR="004775E1" w:rsidRPr="00940C8E" w:rsidRDefault="004775E1" w:rsidP="004775E1">
      <w:pPr>
        <w:widowControl w:val="0"/>
        <w:shd w:val="clear" w:color="auto" w:fill="FFFFFF"/>
        <w:ind w:right="77" w:firstLine="567"/>
        <w:jc w:val="both"/>
        <w:rPr>
          <w:b/>
          <w:sz w:val="22"/>
          <w:szCs w:val="22"/>
        </w:rPr>
      </w:pPr>
      <w:r w:rsidRPr="00940C8E">
        <w:rPr>
          <w:b/>
          <w:sz w:val="22"/>
          <w:szCs w:val="22"/>
        </w:rPr>
        <w:t xml:space="preserve"> </w:t>
      </w:r>
      <w:r w:rsidRPr="00940C8E">
        <w:rPr>
          <w:sz w:val="22"/>
          <w:szCs w:val="22"/>
        </w:rPr>
        <w:t>6.3.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в порядке, установленном Положением о закупках, за каждый факт неисполнения заказчиком обязательства в размере:</w:t>
      </w:r>
    </w:p>
    <w:p w14:paraId="4A71BB8F" w14:textId="77777777" w:rsidR="004775E1" w:rsidRPr="00940C8E" w:rsidRDefault="004775E1" w:rsidP="004775E1">
      <w:pPr>
        <w:widowControl w:val="0"/>
        <w:shd w:val="clear" w:color="auto" w:fill="FFFFFF"/>
        <w:ind w:right="77" w:firstLine="567"/>
        <w:jc w:val="both"/>
        <w:rPr>
          <w:sz w:val="22"/>
          <w:szCs w:val="22"/>
        </w:rPr>
      </w:pPr>
      <w:r w:rsidRPr="00940C8E">
        <w:rPr>
          <w:sz w:val="22"/>
          <w:szCs w:val="22"/>
        </w:rPr>
        <w:t xml:space="preserve"> </w:t>
      </w:r>
      <w:r w:rsidRPr="00940C8E">
        <w:rPr>
          <w:bCs/>
          <w:sz w:val="22"/>
          <w:szCs w:val="22"/>
        </w:rPr>
        <w:t>-1000 рублей, если цена договора не превышает 3 млн. рублей (включительно).</w:t>
      </w:r>
    </w:p>
    <w:p w14:paraId="08354ADF" w14:textId="77777777" w:rsidR="004775E1" w:rsidRPr="00940C8E" w:rsidRDefault="004775E1" w:rsidP="004775E1">
      <w:pPr>
        <w:widowControl w:val="0"/>
        <w:shd w:val="clear" w:color="auto" w:fill="FFFFFF"/>
        <w:ind w:right="77" w:firstLine="567"/>
        <w:jc w:val="both"/>
        <w:rPr>
          <w:b/>
          <w:sz w:val="22"/>
          <w:szCs w:val="22"/>
        </w:rPr>
      </w:pPr>
      <w:r w:rsidRPr="00940C8E">
        <w:rPr>
          <w:sz w:val="22"/>
          <w:szCs w:val="22"/>
        </w:rPr>
        <w:t>6.4. В случае просрочки исполнения Подрядчиком обязательств, предусмотренных Договором, а также в иных случаях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7F861264" w14:textId="77777777" w:rsidR="004775E1" w:rsidRPr="00940C8E" w:rsidRDefault="004775E1" w:rsidP="004775E1">
      <w:pPr>
        <w:widowControl w:val="0"/>
        <w:shd w:val="clear" w:color="auto" w:fill="FFFFFF"/>
        <w:ind w:right="77" w:firstLine="567"/>
        <w:jc w:val="both"/>
        <w:rPr>
          <w:b/>
          <w:sz w:val="22"/>
          <w:szCs w:val="22"/>
        </w:rPr>
      </w:pPr>
      <w:r w:rsidRPr="00940C8E">
        <w:rPr>
          <w:sz w:val="22"/>
          <w:szCs w:val="22"/>
        </w:rPr>
        <w:t>6.5.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57C8E2C" w14:textId="77777777" w:rsidR="004775E1" w:rsidRPr="00940C8E" w:rsidRDefault="004775E1" w:rsidP="004775E1">
      <w:pPr>
        <w:widowControl w:val="0"/>
        <w:shd w:val="clear" w:color="auto" w:fill="FFFFFF"/>
        <w:ind w:right="77" w:firstLine="567"/>
        <w:jc w:val="both"/>
        <w:rPr>
          <w:b/>
          <w:sz w:val="22"/>
          <w:szCs w:val="22"/>
        </w:rPr>
      </w:pPr>
      <w:r w:rsidRPr="00940C8E">
        <w:rPr>
          <w:sz w:val="22"/>
          <w:szCs w:val="22"/>
        </w:rPr>
        <w:t>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Договора, уменьшенной на сумму, пропорционально объему обязательств, предусмотренных Договором и фактически исполненных Подрядчиком.</w:t>
      </w:r>
    </w:p>
    <w:p w14:paraId="266713F7" w14:textId="77777777" w:rsidR="004775E1" w:rsidRPr="00940C8E" w:rsidRDefault="004775E1" w:rsidP="004775E1">
      <w:pPr>
        <w:widowControl w:val="0"/>
        <w:shd w:val="clear" w:color="auto" w:fill="FFFFFF"/>
        <w:ind w:right="77" w:firstLine="567"/>
        <w:jc w:val="both"/>
        <w:rPr>
          <w:b/>
          <w:sz w:val="22"/>
          <w:szCs w:val="22"/>
        </w:rPr>
      </w:pPr>
      <w:r w:rsidRPr="00940C8E">
        <w:rPr>
          <w:sz w:val="22"/>
          <w:szCs w:val="22"/>
        </w:rPr>
        <w:t>6.6. За каждый факт неисполнения или ненадлежащего исполнения Подрядчиком обязательств, предусмотренных Договором,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B75A65F" w14:textId="77777777" w:rsidR="004775E1" w:rsidRPr="00940C8E" w:rsidRDefault="004775E1" w:rsidP="004775E1">
      <w:pPr>
        <w:widowControl w:val="0"/>
        <w:shd w:val="clear" w:color="auto" w:fill="FFFFFF"/>
        <w:ind w:right="77" w:firstLine="567"/>
        <w:jc w:val="both"/>
        <w:rPr>
          <w:b/>
          <w:sz w:val="22"/>
          <w:szCs w:val="22"/>
        </w:rPr>
      </w:pPr>
      <w:r w:rsidRPr="00940C8E">
        <w:rPr>
          <w:sz w:val="22"/>
          <w:szCs w:val="22"/>
        </w:rPr>
        <w:t>а) в случае, если цена Договора не превышает начальную (максимальную) цену Договора:</w:t>
      </w:r>
    </w:p>
    <w:p w14:paraId="4B7C7AD4" w14:textId="77777777" w:rsidR="004775E1" w:rsidRPr="00940C8E" w:rsidRDefault="004775E1" w:rsidP="004775E1">
      <w:pPr>
        <w:widowControl w:val="0"/>
        <w:shd w:val="clear" w:color="auto" w:fill="FFFFFF"/>
        <w:ind w:right="77" w:firstLine="567"/>
        <w:jc w:val="both"/>
        <w:rPr>
          <w:bCs/>
          <w:color w:val="FF0000"/>
          <w:sz w:val="22"/>
          <w:szCs w:val="22"/>
        </w:rPr>
      </w:pPr>
      <w:r w:rsidRPr="00940C8E">
        <w:rPr>
          <w:color w:val="FF0000"/>
          <w:sz w:val="22"/>
          <w:szCs w:val="22"/>
        </w:rPr>
        <w:t xml:space="preserve"> </w:t>
      </w:r>
      <w:r w:rsidRPr="00940C8E">
        <w:rPr>
          <w:bCs/>
          <w:color w:val="FF0000"/>
          <w:sz w:val="22"/>
          <w:szCs w:val="22"/>
        </w:rPr>
        <w:t>- 10 процентов начальной (максимальной) цены договора, если цена не превышает 3 млн. рублей;</w:t>
      </w:r>
    </w:p>
    <w:p w14:paraId="0180FB93" w14:textId="77777777" w:rsidR="004775E1" w:rsidRPr="00940C8E" w:rsidRDefault="004775E1" w:rsidP="004775E1">
      <w:pPr>
        <w:widowControl w:val="0"/>
        <w:shd w:val="clear" w:color="auto" w:fill="FFFFFF"/>
        <w:ind w:right="77" w:firstLine="567"/>
        <w:jc w:val="both"/>
        <w:rPr>
          <w:sz w:val="22"/>
          <w:szCs w:val="22"/>
        </w:rPr>
      </w:pPr>
      <w:r w:rsidRPr="00940C8E">
        <w:rPr>
          <w:sz w:val="22"/>
          <w:szCs w:val="22"/>
        </w:rPr>
        <w:t xml:space="preserve">6.7. За каждый факт неисполнения или ненадлежащего исполнения </w:t>
      </w:r>
      <w:proofErr w:type="gramStart"/>
      <w:r w:rsidRPr="00940C8E">
        <w:rPr>
          <w:sz w:val="22"/>
          <w:szCs w:val="22"/>
        </w:rPr>
        <w:t>Подрядчиком  обязательства</w:t>
      </w:r>
      <w:proofErr w:type="gramEnd"/>
      <w:r w:rsidRPr="00940C8E">
        <w:rPr>
          <w:sz w:val="22"/>
          <w:szCs w:val="22"/>
        </w:rPr>
        <w:t xml:space="preserve">, предусмотренного Договором, которое не имеет стоимостного выражения, размер штрафа устанавливается в следующем </w:t>
      </w:r>
      <w:r w:rsidRPr="00940C8E">
        <w:rPr>
          <w:color w:val="FF0000"/>
          <w:sz w:val="22"/>
          <w:szCs w:val="22"/>
        </w:rPr>
        <w:t>порядке:</w:t>
      </w:r>
    </w:p>
    <w:p w14:paraId="4C3FE0BD" w14:textId="77777777" w:rsidR="004775E1" w:rsidRPr="00940C8E" w:rsidRDefault="004775E1" w:rsidP="004775E1">
      <w:pPr>
        <w:widowControl w:val="0"/>
        <w:tabs>
          <w:tab w:val="left" w:pos="540"/>
          <w:tab w:val="left" w:pos="1418"/>
        </w:tabs>
        <w:ind w:firstLine="567"/>
        <w:jc w:val="both"/>
        <w:rPr>
          <w:sz w:val="22"/>
          <w:szCs w:val="22"/>
        </w:rPr>
      </w:pPr>
      <w:r w:rsidRPr="00940C8E">
        <w:rPr>
          <w:sz w:val="22"/>
          <w:szCs w:val="22"/>
        </w:rPr>
        <w:t>6.8.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499D7E30" w14:textId="77777777" w:rsidR="004775E1" w:rsidRPr="00940C8E" w:rsidRDefault="004775E1" w:rsidP="004775E1">
      <w:pPr>
        <w:widowControl w:val="0"/>
        <w:tabs>
          <w:tab w:val="left" w:pos="540"/>
          <w:tab w:val="left" w:pos="1418"/>
        </w:tabs>
        <w:ind w:firstLine="567"/>
        <w:jc w:val="both"/>
        <w:rPr>
          <w:sz w:val="22"/>
          <w:szCs w:val="22"/>
        </w:rPr>
      </w:pPr>
      <w:r w:rsidRPr="00940C8E">
        <w:rPr>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9FEE056" w14:textId="77777777" w:rsidR="004775E1" w:rsidRPr="00940C8E" w:rsidRDefault="004775E1" w:rsidP="004775E1">
      <w:pPr>
        <w:widowControl w:val="0"/>
        <w:tabs>
          <w:tab w:val="left" w:pos="540"/>
          <w:tab w:val="left" w:pos="1418"/>
        </w:tabs>
        <w:ind w:firstLine="567"/>
        <w:jc w:val="both"/>
        <w:rPr>
          <w:sz w:val="22"/>
          <w:szCs w:val="22"/>
        </w:rPr>
      </w:pPr>
      <w:r w:rsidRPr="00940C8E">
        <w:rPr>
          <w:sz w:val="22"/>
          <w:szCs w:val="22"/>
        </w:rPr>
        <w:t>6.10. Подрядчик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01F12879" w14:textId="77777777" w:rsidR="004775E1" w:rsidRPr="00940C8E" w:rsidRDefault="004775E1" w:rsidP="004775E1">
      <w:pPr>
        <w:widowControl w:val="0"/>
        <w:tabs>
          <w:tab w:val="left" w:pos="540"/>
          <w:tab w:val="left" w:pos="1418"/>
        </w:tabs>
        <w:ind w:firstLine="567"/>
        <w:jc w:val="both"/>
        <w:rPr>
          <w:sz w:val="22"/>
          <w:szCs w:val="22"/>
        </w:rPr>
      </w:pPr>
      <w:r w:rsidRPr="00940C8E">
        <w:rPr>
          <w:sz w:val="22"/>
          <w:szCs w:val="22"/>
        </w:rPr>
        <w:t>6.11.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1BAA6CA5" w14:textId="77777777" w:rsidR="004775E1" w:rsidRPr="00940C8E" w:rsidRDefault="004775E1" w:rsidP="004775E1">
      <w:pPr>
        <w:widowControl w:val="0"/>
        <w:tabs>
          <w:tab w:val="left" w:pos="540"/>
          <w:tab w:val="left" w:pos="1418"/>
        </w:tabs>
        <w:ind w:firstLine="567"/>
        <w:jc w:val="both"/>
        <w:rPr>
          <w:sz w:val="22"/>
          <w:szCs w:val="22"/>
        </w:rPr>
      </w:pPr>
      <w:r w:rsidRPr="00940C8E">
        <w:rPr>
          <w:sz w:val="22"/>
          <w:szCs w:val="22"/>
        </w:rPr>
        <w:t>6.12.</w:t>
      </w:r>
      <w:r w:rsidRPr="00940C8E">
        <w:rPr>
          <w:sz w:val="22"/>
          <w:szCs w:val="22"/>
        </w:rPr>
        <w:tab/>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7416C2BE" w14:textId="77777777" w:rsidR="004775E1" w:rsidRPr="00940C8E" w:rsidRDefault="004775E1" w:rsidP="004775E1">
      <w:pPr>
        <w:widowControl w:val="0"/>
        <w:tabs>
          <w:tab w:val="left" w:pos="540"/>
          <w:tab w:val="left" w:pos="1418"/>
        </w:tabs>
        <w:ind w:firstLine="567"/>
        <w:jc w:val="both"/>
        <w:rPr>
          <w:sz w:val="22"/>
          <w:szCs w:val="22"/>
        </w:rPr>
      </w:pPr>
      <w:r w:rsidRPr="00940C8E">
        <w:rPr>
          <w:sz w:val="22"/>
          <w:szCs w:val="22"/>
        </w:rPr>
        <w:t xml:space="preserve"> 6.13. Уплата неустоек (штрафов, пеней) не освобождает Стороны от выполнения обязательств по Договору.</w:t>
      </w:r>
    </w:p>
    <w:p w14:paraId="2839EAD6" w14:textId="77777777" w:rsidR="004775E1" w:rsidRPr="00940C8E" w:rsidRDefault="004775E1" w:rsidP="004775E1">
      <w:pPr>
        <w:widowControl w:val="0"/>
        <w:tabs>
          <w:tab w:val="left" w:pos="540"/>
          <w:tab w:val="left" w:pos="1418"/>
        </w:tabs>
        <w:ind w:firstLine="567"/>
        <w:jc w:val="both"/>
        <w:rPr>
          <w:sz w:val="22"/>
          <w:szCs w:val="22"/>
        </w:rPr>
      </w:pPr>
      <w:r w:rsidRPr="00940C8E">
        <w:rPr>
          <w:sz w:val="22"/>
          <w:szCs w:val="22"/>
        </w:rPr>
        <w:t>6.14.</w:t>
      </w:r>
      <w:r w:rsidRPr="00940C8E">
        <w:rPr>
          <w:rFonts w:eastAsia="Calibri"/>
          <w:sz w:val="22"/>
          <w:szCs w:val="22"/>
          <w:lang w:eastAsia="en-US"/>
        </w:rPr>
        <w:t xml:space="preserve"> </w:t>
      </w:r>
      <w:r w:rsidRPr="00940C8E">
        <w:rPr>
          <w:sz w:val="22"/>
          <w:szCs w:val="22"/>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50F2D84D" w14:textId="77777777" w:rsidR="004775E1" w:rsidRPr="00940C8E" w:rsidRDefault="004775E1" w:rsidP="004775E1">
      <w:pPr>
        <w:widowControl w:val="0"/>
        <w:autoSpaceDE w:val="0"/>
        <w:autoSpaceDN w:val="0"/>
        <w:adjustRightInd w:val="0"/>
        <w:jc w:val="both"/>
        <w:rPr>
          <w:rFonts w:eastAsia="Arial"/>
          <w:color w:val="000000"/>
          <w:sz w:val="22"/>
          <w:szCs w:val="22"/>
          <w:lang w:eastAsia="ar-SA"/>
        </w:rPr>
      </w:pPr>
    </w:p>
    <w:p w14:paraId="0F60E388" w14:textId="77777777" w:rsidR="004775E1" w:rsidRPr="00940C8E" w:rsidRDefault="004775E1" w:rsidP="004775E1">
      <w:pPr>
        <w:widowControl w:val="0"/>
        <w:tabs>
          <w:tab w:val="left" w:pos="0"/>
          <w:tab w:val="left" w:pos="1260"/>
        </w:tabs>
        <w:autoSpaceDE w:val="0"/>
        <w:autoSpaceDN w:val="0"/>
        <w:adjustRightInd w:val="0"/>
        <w:ind w:firstLine="540"/>
        <w:jc w:val="center"/>
        <w:rPr>
          <w:b/>
          <w:sz w:val="22"/>
          <w:szCs w:val="22"/>
        </w:rPr>
      </w:pPr>
      <w:r w:rsidRPr="00940C8E">
        <w:rPr>
          <w:b/>
          <w:sz w:val="22"/>
          <w:szCs w:val="22"/>
        </w:rPr>
        <w:t>7. Гарантии качества.</w:t>
      </w:r>
    </w:p>
    <w:p w14:paraId="13059EEB" w14:textId="66D4648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 xml:space="preserve">7.1. Подрядчик гарантирует качество выполненных Работ по Договору в течение </w:t>
      </w:r>
      <w:r w:rsidR="00C12960">
        <w:rPr>
          <w:sz w:val="22"/>
          <w:szCs w:val="22"/>
        </w:rPr>
        <w:t>24</w:t>
      </w:r>
      <w:r w:rsidRPr="00940C8E">
        <w:rPr>
          <w:sz w:val="22"/>
          <w:szCs w:val="22"/>
        </w:rPr>
        <w:t xml:space="preserve"> (</w:t>
      </w:r>
      <w:r w:rsidR="00C12960">
        <w:rPr>
          <w:sz w:val="22"/>
          <w:szCs w:val="22"/>
        </w:rPr>
        <w:t xml:space="preserve">двадцать </w:t>
      </w:r>
      <w:proofErr w:type="gramStart"/>
      <w:r w:rsidR="00C12960">
        <w:rPr>
          <w:sz w:val="22"/>
          <w:szCs w:val="22"/>
        </w:rPr>
        <w:t>четыре</w:t>
      </w:r>
      <w:r w:rsidRPr="00940C8E">
        <w:rPr>
          <w:sz w:val="22"/>
          <w:szCs w:val="22"/>
        </w:rPr>
        <w:t xml:space="preserve">)  </w:t>
      </w:r>
      <w:r w:rsidR="00940C8E">
        <w:rPr>
          <w:sz w:val="22"/>
          <w:szCs w:val="22"/>
        </w:rPr>
        <w:t>месяц</w:t>
      </w:r>
      <w:r w:rsidR="00C12960">
        <w:rPr>
          <w:sz w:val="22"/>
          <w:szCs w:val="22"/>
        </w:rPr>
        <w:t>а</w:t>
      </w:r>
      <w:proofErr w:type="gramEnd"/>
      <w:r w:rsidRPr="00940C8E">
        <w:rPr>
          <w:sz w:val="22"/>
          <w:szCs w:val="22"/>
        </w:rPr>
        <w:t xml:space="preserve"> с даты приемки работ Заказчиком.</w:t>
      </w:r>
    </w:p>
    <w:p w14:paraId="59AE4DEC"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7.2. Подрядчик гарантирует:</w:t>
      </w:r>
    </w:p>
    <w:p w14:paraId="0EF04B8D"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 качество выполнения всех Работ согласно нормативно-технической документации;</w:t>
      </w:r>
    </w:p>
    <w:p w14:paraId="338F1A85"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 xml:space="preserve">- качество выполненных Работ на гарантийный срок эксплуатации результата Работ; </w:t>
      </w:r>
    </w:p>
    <w:p w14:paraId="13F91FEF"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 своевременное устранение недостатков и дефектов, выявленных при приемке Работ и в период гарантийной эксплуатации результата Работ.</w:t>
      </w:r>
    </w:p>
    <w:p w14:paraId="574ACF77"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 xml:space="preserve">7.3. Если в период гарантийной эксплуатации результата Работ обнаружатся дефекты, то Подрядчик обязан их устранить за свой счет. При получении извещения Заказчика об обнаружении дефектов, Подрядчик обязан направить своего представителя для участия в составлении акта, фиксирующего дефекты, согласования порядка и сроков их устранения. </w:t>
      </w:r>
    </w:p>
    <w:p w14:paraId="6C05F88C"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lastRenderedPageBreak/>
        <w:t>В случае выявления и последующего устранения дефектов в пределах гарантийного срока, гарантийный срок продлевается на период устранения дефектов, что оформляется соответствующим актом.</w:t>
      </w:r>
    </w:p>
    <w:p w14:paraId="3C1CF76A"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7.4. При отказе Подрядчика от составления или подписания акта обнаруженных дефектов Заказчик составляет односторонний акт.</w:t>
      </w:r>
    </w:p>
    <w:p w14:paraId="3E4C6E5B"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7.5. Уплата пени не освобождает Подрядчика от обязанности устранения допущенных им нарушений за свой счет.</w:t>
      </w:r>
    </w:p>
    <w:p w14:paraId="15327287"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7.6. В случае неисполнения или ненадлежащего исполнения гарантийных обязательств Подрядчиком, Заказчик вправе поручить выполнение гарантийных обязательств третьим лицам либо выполнить его своими силами, потребовать от Подрядчика возмещения понесенных необходимых расходов и других убытков, либо потребовать выплату ему стоимости Работ, необходимых для устранения выявленных недостатков.</w:t>
      </w:r>
    </w:p>
    <w:p w14:paraId="4B6053DF" w14:textId="77777777" w:rsidR="004775E1" w:rsidRPr="00940C8E" w:rsidRDefault="004775E1" w:rsidP="00670844">
      <w:pPr>
        <w:widowControl w:val="0"/>
        <w:tabs>
          <w:tab w:val="left" w:pos="0"/>
          <w:tab w:val="left" w:pos="1260"/>
        </w:tabs>
        <w:autoSpaceDE w:val="0"/>
        <w:autoSpaceDN w:val="0"/>
        <w:adjustRightInd w:val="0"/>
        <w:jc w:val="both"/>
        <w:rPr>
          <w:b/>
          <w:sz w:val="22"/>
          <w:szCs w:val="22"/>
        </w:rPr>
      </w:pPr>
    </w:p>
    <w:p w14:paraId="497E8002" w14:textId="77777777" w:rsidR="004775E1" w:rsidRPr="00940C8E" w:rsidRDefault="004775E1" w:rsidP="004775E1">
      <w:pPr>
        <w:widowControl w:val="0"/>
        <w:tabs>
          <w:tab w:val="left" w:pos="0"/>
          <w:tab w:val="left" w:pos="1260"/>
        </w:tabs>
        <w:autoSpaceDE w:val="0"/>
        <w:autoSpaceDN w:val="0"/>
        <w:adjustRightInd w:val="0"/>
        <w:ind w:firstLine="540"/>
        <w:jc w:val="center"/>
        <w:rPr>
          <w:sz w:val="22"/>
          <w:szCs w:val="22"/>
        </w:rPr>
      </w:pPr>
      <w:r w:rsidRPr="00940C8E">
        <w:rPr>
          <w:b/>
          <w:sz w:val="22"/>
          <w:szCs w:val="22"/>
        </w:rPr>
        <w:t>8. Рассмотрение и разрешение споров.</w:t>
      </w:r>
    </w:p>
    <w:p w14:paraId="15019915" w14:textId="77777777" w:rsidR="004775E1" w:rsidRPr="00940C8E" w:rsidRDefault="004775E1" w:rsidP="004775E1">
      <w:pPr>
        <w:widowControl w:val="0"/>
        <w:tabs>
          <w:tab w:val="left" w:pos="0"/>
          <w:tab w:val="left" w:pos="1260"/>
        </w:tabs>
        <w:autoSpaceDE w:val="0"/>
        <w:autoSpaceDN w:val="0"/>
        <w:adjustRightInd w:val="0"/>
        <w:jc w:val="both"/>
        <w:rPr>
          <w:sz w:val="22"/>
          <w:szCs w:val="22"/>
        </w:rPr>
      </w:pPr>
      <w:r w:rsidRPr="00940C8E">
        <w:rPr>
          <w:sz w:val="22"/>
          <w:szCs w:val="22"/>
        </w:rPr>
        <w:t>8.</w:t>
      </w:r>
      <w:proofErr w:type="gramStart"/>
      <w:r w:rsidRPr="00940C8E">
        <w:rPr>
          <w:sz w:val="22"/>
          <w:szCs w:val="22"/>
        </w:rPr>
        <w:t>1.Заказчик</w:t>
      </w:r>
      <w:proofErr w:type="gramEnd"/>
      <w:r w:rsidRPr="00940C8E">
        <w:rPr>
          <w:sz w:val="22"/>
          <w:szCs w:val="22"/>
        </w:rPr>
        <w:t xml:space="preserve">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795A71A0" w14:textId="5C8795CC" w:rsidR="004775E1" w:rsidRPr="00940C8E" w:rsidRDefault="004775E1" w:rsidP="004775E1">
      <w:pPr>
        <w:widowControl w:val="0"/>
        <w:tabs>
          <w:tab w:val="left" w:pos="0"/>
          <w:tab w:val="left" w:pos="1260"/>
        </w:tabs>
        <w:autoSpaceDE w:val="0"/>
        <w:autoSpaceDN w:val="0"/>
        <w:adjustRightInd w:val="0"/>
        <w:jc w:val="both"/>
        <w:rPr>
          <w:sz w:val="22"/>
          <w:szCs w:val="22"/>
        </w:rPr>
      </w:pPr>
      <w:r w:rsidRPr="00940C8E">
        <w:rPr>
          <w:sz w:val="22"/>
          <w:szCs w:val="22"/>
        </w:rPr>
        <w:t>8.</w:t>
      </w:r>
      <w:proofErr w:type="gramStart"/>
      <w:r w:rsidRPr="00940C8E">
        <w:rPr>
          <w:sz w:val="22"/>
          <w:szCs w:val="22"/>
        </w:rPr>
        <w:t>2.Любые</w:t>
      </w:r>
      <w:proofErr w:type="gramEnd"/>
      <w:r w:rsidRPr="00940C8E">
        <w:rPr>
          <w:sz w:val="22"/>
          <w:szCs w:val="22"/>
        </w:rPr>
        <w:t xml:space="preserve"> споры, разногласия и требования, возникающие из Договора, подлежат разрешению в Арбитражном суде </w:t>
      </w:r>
      <w:r w:rsidR="00B57ECF" w:rsidRPr="00B57ECF">
        <w:rPr>
          <w:sz w:val="22"/>
          <w:szCs w:val="22"/>
        </w:rPr>
        <w:t>Арбитражн</w:t>
      </w:r>
      <w:r w:rsidR="00B57ECF">
        <w:rPr>
          <w:sz w:val="22"/>
          <w:szCs w:val="22"/>
        </w:rPr>
        <w:t>ом с</w:t>
      </w:r>
      <w:r w:rsidR="00B57ECF" w:rsidRPr="00B57ECF">
        <w:rPr>
          <w:sz w:val="22"/>
          <w:szCs w:val="22"/>
        </w:rPr>
        <w:t>уд</w:t>
      </w:r>
      <w:r w:rsidR="00B57ECF">
        <w:rPr>
          <w:sz w:val="22"/>
          <w:szCs w:val="22"/>
        </w:rPr>
        <w:t>у города</w:t>
      </w:r>
      <w:r w:rsidR="00B57ECF" w:rsidRPr="00B57ECF">
        <w:rPr>
          <w:sz w:val="22"/>
          <w:szCs w:val="22"/>
        </w:rPr>
        <w:t xml:space="preserve"> Санкт-Петербурга и Ленинградской области</w:t>
      </w:r>
      <w:r w:rsidR="00B57ECF">
        <w:rPr>
          <w:sz w:val="22"/>
          <w:szCs w:val="22"/>
        </w:rPr>
        <w:t>.</w:t>
      </w:r>
    </w:p>
    <w:p w14:paraId="1DC5ED68" w14:textId="77777777" w:rsidR="004775E1" w:rsidRPr="00940C8E" w:rsidRDefault="004775E1" w:rsidP="004775E1">
      <w:pPr>
        <w:widowControl w:val="0"/>
        <w:tabs>
          <w:tab w:val="left" w:pos="0"/>
          <w:tab w:val="left" w:pos="1260"/>
        </w:tabs>
        <w:autoSpaceDE w:val="0"/>
        <w:autoSpaceDN w:val="0"/>
        <w:adjustRightInd w:val="0"/>
        <w:jc w:val="both"/>
        <w:rPr>
          <w:sz w:val="22"/>
          <w:szCs w:val="22"/>
        </w:rPr>
      </w:pPr>
      <w:r w:rsidRPr="00940C8E">
        <w:rPr>
          <w:sz w:val="22"/>
          <w:szCs w:val="22"/>
        </w:rPr>
        <w:t>8.</w:t>
      </w:r>
      <w:proofErr w:type="gramStart"/>
      <w:r w:rsidRPr="00940C8E">
        <w:rPr>
          <w:sz w:val="22"/>
          <w:szCs w:val="22"/>
        </w:rPr>
        <w:t>3.Стороны</w:t>
      </w:r>
      <w:proofErr w:type="gramEnd"/>
      <w:r w:rsidRPr="00940C8E">
        <w:rPr>
          <w:sz w:val="22"/>
          <w:szCs w:val="22"/>
        </w:rPr>
        <w:t xml:space="preserve"> предусматривают обязательный досудебный претензионный порядок урегулирования споров.</w:t>
      </w:r>
    </w:p>
    <w:p w14:paraId="4D316002" w14:textId="77777777" w:rsidR="004775E1" w:rsidRPr="00940C8E" w:rsidRDefault="004775E1" w:rsidP="004775E1">
      <w:pPr>
        <w:widowControl w:val="0"/>
        <w:tabs>
          <w:tab w:val="left" w:pos="0"/>
          <w:tab w:val="left" w:pos="1260"/>
        </w:tabs>
        <w:autoSpaceDE w:val="0"/>
        <w:autoSpaceDN w:val="0"/>
        <w:adjustRightInd w:val="0"/>
        <w:jc w:val="both"/>
        <w:rPr>
          <w:sz w:val="22"/>
          <w:szCs w:val="22"/>
        </w:rPr>
      </w:pPr>
      <w:r w:rsidRPr="00940C8E">
        <w:rPr>
          <w:sz w:val="22"/>
          <w:szCs w:val="22"/>
        </w:rPr>
        <w:t>8.</w:t>
      </w:r>
      <w:proofErr w:type="gramStart"/>
      <w:r w:rsidRPr="00940C8E">
        <w:rPr>
          <w:sz w:val="22"/>
          <w:szCs w:val="22"/>
        </w:rPr>
        <w:t>4.Срок</w:t>
      </w:r>
      <w:proofErr w:type="gramEnd"/>
      <w:r w:rsidRPr="00940C8E">
        <w:rPr>
          <w:sz w:val="22"/>
          <w:szCs w:val="22"/>
        </w:rPr>
        <w:t xml:space="preserve"> ответа на претензию составляет 10 (десяти) рабочих дней.</w:t>
      </w:r>
    </w:p>
    <w:p w14:paraId="7A3D1386" w14:textId="77777777" w:rsidR="004775E1" w:rsidRPr="00940C8E" w:rsidRDefault="004775E1" w:rsidP="004775E1">
      <w:pPr>
        <w:widowControl w:val="0"/>
        <w:tabs>
          <w:tab w:val="left" w:pos="0"/>
          <w:tab w:val="left" w:pos="1260"/>
        </w:tabs>
        <w:autoSpaceDE w:val="0"/>
        <w:autoSpaceDN w:val="0"/>
        <w:adjustRightInd w:val="0"/>
        <w:jc w:val="both"/>
        <w:rPr>
          <w:sz w:val="22"/>
          <w:szCs w:val="22"/>
        </w:rPr>
      </w:pPr>
      <w:r w:rsidRPr="00940C8E">
        <w:rPr>
          <w:sz w:val="22"/>
          <w:szCs w:val="22"/>
        </w:rPr>
        <w:t>Датой надлежащего уведомления является дата размещения стороной электронного уведомления в соответствии с часовой зоной.</w:t>
      </w:r>
    </w:p>
    <w:p w14:paraId="142303FA" w14:textId="77777777" w:rsidR="004775E1" w:rsidRPr="00940C8E" w:rsidRDefault="004775E1" w:rsidP="004775E1">
      <w:pPr>
        <w:widowControl w:val="0"/>
        <w:tabs>
          <w:tab w:val="left" w:pos="0"/>
          <w:tab w:val="left" w:pos="1260"/>
        </w:tabs>
        <w:autoSpaceDE w:val="0"/>
        <w:autoSpaceDN w:val="0"/>
        <w:adjustRightInd w:val="0"/>
        <w:jc w:val="both"/>
        <w:rPr>
          <w:sz w:val="22"/>
          <w:szCs w:val="22"/>
        </w:rPr>
      </w:pPr>
      <w:r w:rsidRPr="00940C8E">
        <w:rPr>
          <w:sz w:val="22"/>
          <w:szCs w:val="22"/>
        </w:rPr>
        <w:t>Срок ответа на претензию отсчитывается со дня, следующего за днем надлежащего уведомления.</w:t>
      </w:r>
    </w:p>
    <w:p w14:paraId="1E5C50E2" w14:textId="77777777" w:rsidR="004775E1" w:rsidRPr="00940C8E" w:rsidRDefault="004775E1" w:rsidP="004775E1">
      <w:pPr>
        <w:widowControl w:val="0"/>
        <w:tabs>
          <w:tab w:val="left" w:pos="0"/>
          <w:tab w:val="left" w:pos="1260"/>
        </w:tabs>
        <w:autoSpaceDE w:val="0"/>
        <w:autoSpaceDN w:val="0"/>
        <w:adjustRightInd w:val="0"/>
        <w:jc w:val="both"/>
        <w:rPr>
          <w:sz w:val="22"/>
          <w:szCs w:val="22"/>
        </w:rPr>
      </w:pPr>
      <w:r w:rsidRPr="00940C8E">
        <w:rPr>
          <w:sz w:val="22"/>
          <w:szCs w:val="22"/>
        </w:rPr>
        <w:t>8.5.В случае отсутствия у Стороны, направлявшей претензию, ответа на соответствующую претензию в установленный срок, досудебный претензионный порядок урегулирования спора считается Стороной, направлявшей претензию, соблюденным.</w:t>
      </w:r>
    </w:p>
    <w:p w14:paraId="5697B761" w14:textId="77777777" w:rsidR="004775E1" w:rsidRPr="00940C8E" w:rsidRDefault="004775E1" w:rsidP="004775E1">
      <w:pPr>
        <w:widowControl w:val="0"/>
        <w:tabs>
          <w:tab w:val="left" w:pos="0"/>
          <w:tab w:val="left" w:pos="1260"/>
        </w:tabs>
        <w:autoSpaceDE w:val="0"/>
        <w:autoSpaceDN w:val="0"/>
        <w:adjustRightInd w:val="0"/>
        <w:jc w:val="both"/>
        <w:rPr>
          <w:rFonts w:eastAsia="Calibri"/>
          <w:sz w:val="22"/>
          <w:szCs w:val="22"/>
        </w:rPr>
      </w:pPr>
    </w:p>
    <w:p w14:paraId="1562F6CE" w14:textId="77777777" w:rsidR="004775E1" w:rsidRPr="00940C8E" w:rsidRDefault="004775E1" w:rsidP="004775E1">
      <w:pPr>
        <w:shd w:val="clear" w:color="auto" w:fill="FFFFFF"/>
        <w:tabs>
          <w:tab w:val="left" w:pos="485"/>
        </w:tabs>
        <w:spacing w:line="274" w:lineRule="exact"/>
        <w:ind w:left="14" w:firstLine="837"/>
        <w:jc w:val="center"/>
        <w:rPr>
          <w:b/>
          <w:sz w:val="22"/>
          <w:szCs w:val="22"/>
        </w:rPr>
      </w:pPr>
      <w:r w:rsidRPr="00940C8E">
        <w:rPr>
          <w:b/>
          <w:sz w:val="22"/>
          <w:szCs w:val="22"/>
        </w:rPr>
        <w:t>9. Обстоятельства непреодолимой силы.</w:t>
      </w:r>
    </w:p>
    <w:p w14:paraId="10A30C43" w14:textId="77777777" w:rsidR="004775E1" w:rsidRPr="00940C8E" w:rsidRDefault="004775E1" w:rsidP="004775E1">
      <w:pPr>
        <w:shd w:val="clear" w:color="auto" w:fill="FFFFFF"/>
        <w:suppressAutoHyphens/>
        <w:jc w:val="both"/>
        <w:rPr>
          <w:sz w:val="22"/>
          <w:szCs w:val="22"/>
        </w:rPr>
      </w:pPr>
      <w:r w:rsidRPr="00940C8E">
        <w:rPr>
          <w:sz w:val="22"/>
          <w:szCs w:val="22"/>
        </w:rPr>
        <w:t>9.1. Виновная Сторона освобождается от ответственности за частичное или полное неисполнение обязательств по Договору, если докажет, что надлежащее исполнение обязательств по Договору оказалось невозможным вследствие обстоятельств непреодолимой силы (форс-мажор). К обстоятельствам непреодолимой силы Стороны Договора относят природные явления стихийного характера (пожар, наводнение, землетрясение, иные природные условия, исключающие нормальную деятельность человека); мораторий органов власти и управления; войны, в том числе и гражданские, и другие обстоятельства, которые могут быть определены, как непреодолимая сила, препятствующая надлежащему исполнению обязательств. О наступлении обстоятельств непреодолимой силы Стороны письменно извещают друг друга в течение 1 (одного) рабочего дня.</w:t>
      </w:r>
    </w:p>
    <w:p w14:paraId="5A1A2E7F" w14:textId="77777777" w:rsidR="004775E1" w:rsidRPr="00940C8E" w:rsidRDefault="004775E1" w:rsidP="004775E1">
      <w:pPr>
        <w:shd w:val="clear" w:color="auto" w:fill="FFFFFF"/>
        <w:suppressAutoHyphens/>
        <w:jc w:val="both"/>
        <w:rPr>
          <w:sz w:val="22"/>
          <w:szCs w:val="22"/>
        </w:rPr>
      </w:pPr>
      <w:r w:rsidRPr="00940C8E">
        <w:rPr>
          <w:sz w:val="22"/>
          <w:szCs w:val="22"/>
        </w:rPr>
        <w:t>9.2. Даты возникновения и окончания обстоятельств непреодолимой силы, их описание и последствия для Сторон фиксируются в специальном акте, который подписывают Стороны.</w:t>
      </w:r>
    </w:p>
    <w:p w14:paraId="397694E8" w14:textId="77777777" w:rsidR="004775E1" w:rsidRPr="00940C8E" w:rsidRDefault="004775E1" w:rsidP="004775E1">
      <w:pPr>
        <w:jc w:val="both"/>
        <w:rPr>
          <w:sz w:val="22"/>
          <w:szCs w:val="22"/>
        </w:rPr>
      </w:pPr>
      <w:r w:rsidRPr="00940C8E">
        <w:rPr>
          <w:sz w:val="22"/>
          <w:szCs w:val="22"/>
        </w:rPr>
        <w:t>9.3. Если обстоятельства непреодолимой силы или их последствия будут длиться более шести месяцев, то заинтересованная Сторона вправе требовать досрочного расторжения Договора.</w:t>
      </w:r>
    </w:p>
    <w:p w14:paraId="1E647CA6" w14:textId="77777777" w:rsidR="004775E1" w:rsidRPr="00940C8E" w:rsidRDefault="004775E1" w:rsidP="004775E1">
      <w:pPr>
        <w:widowControl w:val="0"/>
        <w:ind w:left="360"/>
        <w:rPr>
          <w:rFonts w:eastAsia="MS Mincho"/>
          <w:b/>
          <w:sz w:val="22"/>
          <w:szCs w:val="22"/>
        </w:rPr>
      </w:pPr>
    </w:p>
    <w:p w14:paraId="100EAB2C" w14:textId="77777777" w:rsidR="004775E1" w:rsidRPr="00940C8E" w:rsidRDefault="004775E1" w:rsidP="004775E1">
      <w:pPr>
        <w:widowControl w:val="0"/>
        <w:numPr>
          <w:ilvl w:val="0"/>
          <w:numId w:val="10"/>
        </w:numPr>
        <w:jc w:val="center"/>
        <w:rPr>
          <w:rFonts w:eastAsia="MS Mincho"/>
          <w:b/>
          <w:sz w:val="22"/>
          <w:szCs w:val="22"/>
        </w:rPr>
      </w:pPr>
      <w:r w:rsidRPr="00940C8E">
        <w:rPr>
          <w:rFonts w:eastAsia="MS Mincho"/>
          <w:b/>
          <w:sz w:val="22"/>
          <w:szCs w:val="22"/>
        </w:rPr>
        <w:t>Прочие условия</w:t>
      </w:r>
    </w:p>
    <w:p w14:paraId="1DC979AC" w14:textId="77777777" w:rsidR="004775E1" w:rsidRPr="00940C8E" w:rsidRDefault="004775E1" w:rsidP="004775E1">
      <w:pPr>
        <w:suppressAutoHyphens/>
        <w:ind w:left="720"/>
        <w:jc w:val="both"/>
        <w:rPr>
          <w:vanish/>
          <w:sz w:val="22"/>
          <w:szCs w:val="22"/>
          <w:lang w:eastAsia="ar-SA"/>
        </w:rPr>
      </w:pPr>
    </w:p>
    <w:p w14:paraId="554D8849" w14:textId="77777777" w:rsidR="004775E1" w:rsidRPr="00940C8E" w:rsidRDefault="004775E1" w:rsidP="004775E1">
      <w:pPr>
        <w:suppressAutoHyphens/>
        <w:jc w:val="both"/>
        <w:rPr>
          <w:rFonts w:eastAsia="Calibri"/>
          <w:sz w:val="22"/>
          <w:szCs w:val="22"/>
        </w:rPr>
      </w:pPr>
      <w:r w:rsidRPr="00940C8E">
        <w:rPr>
          <w:rFonts w:eastAsia="Calibri"/>
          <w:sz w:val="22"/>
          <w:szCs w:val="22"/>
          <w:lang w:eastAsia="en-US"/>
        </w:rPr>
        <w:t xml:space="preserve">10.1. Все приложения, дополнения и изменения </w:t>
      </w:r>
      <w:proofErr w:type="gramStart"/>
      <w:r w:rsidRPr="00940C8E">
        <w:rPr>
          <w:rFonts w:eastAsia="Calibri"/>
          <w:sz w:val="22"/>
          <w:szCs w:val="22"/>
          <w:lang w:eastAsia="en-US"/>
        </w:rPr>
        <w:t>к  Договору</w:t>
      </w:r>
      <w:proofErr w:type="gramEnd"/>
      <w:r w:rsidRPr="00940C8E">
        <w:rPr>
          <w:rFonts w:eastAsia="Calibri"/>
          <w:sz w:val="22"/>
          <w:szCs w:val="22"/>
          <w:lang w:eastAsia="en-US"/>
        </w:rPr>
        <w:t xml:space="preserve"> действительны  лишь в том случае, если они выполнены в письменной форме, подписаны уполномоченными представителями Сторон и заверены печатями Сторон по настоящему Договору. </w:t>
      </w:r>
    </w:p>
    <w:p w14:paraId="1A723954"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10.2. Стороны признают, что документы, связанные с исполнением обязательств </w:t>
      </w:r>
      <w:proofErr w:type="gramStart"/>
      <w:r w:rsidRPr="00940C8E">
        <w:rPr>
          <w:rFonts w:eastAsia="Calibri"/>
          <w:sz w:val="22"/>
          <w:szCs w:val="22"/>
          <w:lang w:eastAsia="en-US"/>
        </w:rPr>
        <w:t>по  Договору</w:t>
      </w:r>
      <w:proofErr w:type="gramEnd"/>
      <w:r w:rsidRPr="00940C8E">
        <w:rPr>
          <w:rFonts w:eastAsia="Calibri"/>
          <w:sz w:val="22"/>
          <w:szCs w:val="22"/>
          <w:lang w:eastAsia="en-US"/>
        </w:rPr>
        <w:t xml:space="preserve"> и направленные  по почтовому адресу, указанному в разделе 14 Договора считаются направленными надлежащим образом. </w:t>
      </w:r>
    </w:p>
    <w:p w14:paraId="2B0E1911" w14:textId="77777777" w:rsidR="004775E1" w:rsidRPr="00940C8E" w:rsidRDefault="004775E1" w:rsidP="004775E1">
      <w:pPr>
        <w:suppressAutoHyphens/>
        <w:jc w:val="both"/>
        <w:rPr>
          <w:sz w:val="22"/>
          <w:szCs w:val="22"/>
        </w:rPr>
      </w:pPr>
      <w:r w:rsidRPr="00940C8E">
        <w:rPr>
          <w:sz w:val="22"/>
          <w:szCs w:val="22"/>
        </w:rPr>
        <w:t xml:space="preserve">10.3. Отказ Стороны от получения документов, направленных надлежащим образом, </w:t>
      </w:r>
    </w:p>
    <w:p w14:paraId="56E47AF0" w14:textId="77777777" w:rsidR="004775E1" w:rsidRPr="00940C8E" w:rsidRDefault="004775E1" w:rsidP="004775E1">
      <w:pPr>
        <w:suppressAutoHyphens/>
        <w:jc w:val="both"/>
        <w:rPr>
          <w:sz w:val="22"/>
          <w:szCs w:val="22"/>
        </w:rPr>
      </w:pPr>
      <w:r w:rsidRPr="00940C8E">
        <w:rPr>
          <w:sz w:val="22"/>
          <w:szCs w:val="22"/>
        </w:rPr>
        <w:t>или отсутствие Стороны по почтовому адресу, указанному в разделе 14 Договора не является основанием для последующего заявления Стороной о неполучении вышеуказанных документов.</w:t>
      </w:r>
    </w:p>
    <w:p w14:paraId="164D3A42"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10.4. При </w:t>
      </w:r>
      <w:proofErr w:type="gramStart"/>
      <w:r w:rsidRPr="00940C8E">
        <w:rPr>
          <w:rFonts w:eastAsia="Calibri"/>
          <w:sz w:val="22"/>
          <w:szCs w:val="22"/>
          <w:lang w:eastAsia="en-US"/>
        </w:rPr>
        <w:t>исполнении  Договора</w:t>
      </w:r>
      <w:proofErr w:type="gramEnd"/>
      <w:r w:rsidRPr="00940C8E">
        <w:rPr>
          <w:rFonts w:eastAsia="Calibri"/>
          <w:sz w:val="22"/>
          <w:szCs w:val="22"/>
          <w:lang w:eastAsia="en-US"/>
        </w:rPr>
        <w:t xml:space="preserve"> Стороны вправе осуществлять  взаимодействие по средствам факсимильной, телеграфной, электронной или иной связи, позволяющей достоверно установить, что документ исходит от Стороны по Договору. При этом передача подлинников документов обязательна. Стороны обязуются в течение 3 (трех) дней с даты передачи документов при помощи средств технической связи направлять друг другу подлинники таких документов. </w:t>
      </w:r>
    </w:p>
    <w:p w14:paraId="2BC0AD20"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lastRenderedPageBreak/>
        <w:t xml:space="preserve">10.5. Стороны обязуются уведомлять друг друга об изменении своего </w:t>
      </w:r>
      <w:proofErr w:type="gramStart"/>
      <w:r w:rsidRPr="00940C8E">
        <w:rPr>
          <w:rFonts w:eastAsia="Calibri"/>
          <w:sz w:val="22"/>
          <w:szCs w:val="22"/>
          <w:lang w:eastAsia="en-US"/>
        </w:rPr>
        <w:t>места  нахождения</w:t>
      </w:r>
      <w:proofErr w:type="gramEnd"/>
      <w:r w:rsidRPr="00940C8E">
        <w:rPr>
          <w:rFonts w:eastAsia="Calibri"/>
          <w:sz w:val="22"/>
          <w:szCs w:val="22"/>
          <w:lang w:eastAsia="en-US"/>
        </w:rPr>
        <w:t xml:space="preserve">, организационно-правовой форме, платежных реквизитов, а так же об иных сведениях, которые могли бы повлиять на взаимоотношения между Сторонами, в течение 5 (пяти) дней с момента таких изменений. </w:t>
      </w:r>
    </w:p>
    <w:p w14:paraId="19BE727A" w14:textId="77777777" w:rsidR="004775E1" w:rsidRPr="00940C8E" w:rsidRDefault="004775E1" w:rsidP="004775E1">
      <w:pPr>
        <w:jc w:val="both"/>
        <w:rPr>
          <w:sz w:val="22"/>
          <w:szCs w:val="22"/>
        </w:rPr>
      </w:pPr>
      <w:r w:rsidRPr="00940C8E">
        <w:rPr>
          <w:sz w:val="22"/>
          <w:szCs w:val="22"/>
        </w:rPr>
        <w:t>Вся ответственность в случае не уведомления или несвоевременного уведомления о вышеуказанных изменениях возлагается на Сторону, допустившую такое не уведомление (несвоевременное уведомление).</w:t>
      </w:r>
    </w:p>
    <w:p w14:paraId="3A3A8198"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10.6. Стороны обязуются соблюдать режим конфиденциальности. Вся коммерческая </w:t>
      </w:r>
      <w:proofErr w:type="gramStart"/>
      <w:r w:rsidRPr="00940C8E">
        <w:rPr>
          <w:rFonts w:eastAsia="Calibri"/>
          <w:sz w:val="22"/>
          <w:szCs w:val="22"/>
          <w:lang w:eastAsia="en-US"/>
        </w:rPr>
        <w:t>и  иная</w:t>
      </w:r>
      <w:proofErr w:type="gramEnd"/>
      <w:r w:rsidRPr="00940C8E">
        <w:rPr>
          <w:rFonts w:eastAsia="Calibri"/>
          <w:sz w:val="22"/>
          <w:szCs w:val="22"/>
          <w:lang w:eastAsia="en-US"/>
        </w:rPr>
        <w:t xml:space="preserve"> информация и документация, получаемая одной Стороной от другой Стороны, должна быть использована только для выполнения Договора и не может передаваться для ознакомления и/или использования иным физическим или юридическим лицам, за исключением случаев письменного на то разрешения одной из Сторон, а также кроме случаев, предусмотренных действующим законодательством Российской Федерации.</w:t>
      </w:r>
    </w:p>
    <w:p w14:paraId="718A84CC"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10.7. Ни одна из Сторон не имеет права передавать свои права и обязанности </w:t>
      </w:r>
      <w:proofErr w:type="gramStart"/>
      <w:r w:rsidRPr="00940C8E">
        <w:rPr>
          <w:rFonts w:eastAsia="Calibri"/>
          <w:sz w:val="22"/>
          <w:szCs w:val="22"/>
          <w:lang w:eastAsia="en-US"/>
        </w:rPr>
        <w:t>третьей  стороне</w:t>
      </w:r>
      <w:proofErr w:type="gramEnd"/>
      <w:r w:rsidRPr="00940C8E">
        <w:rPr>
          <w:rFonts w:eastAsia="Calibri"/>
          <w:sz w:val="22"/>
          <w:szCs w:val="22"/>
          <w:lang w:eastAsia="en-US"/>
        </w:rPr>
        <w:t xml:space="preserve"> без письменного согласия другой Стороны. </w:t>
      </w:r>
    </w:p>
    <w:p w14:paraId="6A158B7B"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10.8. Признание недействительным какого-либо из пунктов Договора </w:t>
      </w:r>
      <w:proofErr w:type="gramStart"/>
      <w:r w:rsidRPr="00940C8E">
        <w:rPr>
          <w:rFonts w:eastAsia="Calibri"/>
          <w:sz w:val="22"/>
          <w:szCs w:val="22"/>
          <w:lang w:eastAsia="en-US"/>
        </w:rPr>
        <w:t>не  влечет</w:t>
      </w:r>
      <w:proofErr w:type="gramEnd"/>
      <w:r w:rsidRPr="00940C8E">
        <w:rPr>
          <w:rFonts w:eastAsia="Calibri"/>
          <w:sz w:val="22"/>
          <w:szCs w:val="22"/>
          <w:lang w:eastAsia="en-US"/>
        </w:rPr>
        <w:t xml:space="preserve"> признания недействительным Договора в целом.</w:t>
      </w:r>
    </w:p>
    <w:p w14:paraId="5794D3CF" w14:textId="77777777" w:rsidR="004775E1" w:rsidRPr="00940C8E" w:rsidRDefault="004775E1" w:rsidP="004775E1">
      <w:pPr>
        <w:suppressAutoHyphens/>
        <w:ind w:left="426"/>
        <w:jc w:val="both"/>
        <w:rPr>
          <w:rFonts w:eastAsia="Calibri"/>
          <w:sz w:val="22"/>
          <w:szCs w:val="22"/>
          <w:lang w:eastAsia="en-US"/>
        </w:rPr>
      </w:pPr>
    </w:p>
    <w:p w14:paraId="038E9C25" w14:textId="77777777" w:rsidR="004775E1" w:rsidRPr="00940C8E" w:rsidRDefault="004775E1" w:rsidP="004775E1">
      <w:pPr>
        <w:numPr>
          <w:ilvl w:val="0"/>
          <w:numId w:val="10"/>
        </w:numPr>
        <w:suppressAutoHyphens/>
        <w:jc w:val="center"/>
        <w:rPr>
          <w:rFonts w:eastAsia="Calibri"/>
          <w:b/>
          <w:sz w:val="22"/>
          <w:szCs w:val="22"/>
          <w:lang w:eastAsia="en-US"/>
        </w:rPr>
      </w:pPr>
      <w:r w:rsidRPr="00940C8E">
        <w:rPr>
          <w:rFonts w:eastAsia="Calibri"/>
          <w:b/>
          <w:sz w:val="22"/>
          <w:szCs w:val="22"/>
          <w:lang w:eastAsia="en-US"/>
        </w:rPr>
        <w:t>Антикоррупционная оговорка</w:t>
      </w:r>
    </w:p>
    <w:p w14:paraId="1108F928" w14:textId="77777777" w:rsidR="004775E1" w:rsidRPr="00940C8E" w:rsidRDefault="004775E1" w:rsidP="004775E1">
      <w:pPr>
        <w:jc w:val="both"/>
        <w:outlineLvl w:val="2"/>
        <w:rPr>
          <w:color w:val="000000"/>
          <w:sz w:val="22"/>
          <w:szCs w:val="22"/>
        </w:rPr>
      </w:pPr>
      <w:r w:rsidRPr="00940C8E">
        <w:rPr>
          <w:color w:val="000000"/>
          <w:sz w:val="22"/>
          <w:szCs w:val="22"/>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(в адрес их родных и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14:paraId="204B3279" w14:textId="77777777" w:rsidR="004775E1" w:rsidRPr="00940C8E" w:rsidRDefault="004775E1" w:rsidP="004775E1">
      <w:pPr>
        <w:jc w:val="both"/>
        <w:outlineLvl w:val="2"/>
        <w:rPr>
          <w:color w:val="000000"/>
          <w:sz w:val="22"/>
          <w:szCs w:val="22"/>
        </w:rPr>
      </w:pPr>
      <w:r w:rsidRPr="00940C8E">
        <w:rPr>
          <w:color w:val="000000"/>
          <w:sz w:val="22"/>
          <w:szCs w:val="22"/>
        </w:rPr>
        <w:t>11.2. 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7FDC159C" w14:textId="77777777" w:rsidR="004775E1" w:rsidRPr="00940C8E" w:rsidRDefault="004775E1" w:rsidP="004775E1">
      <w:pPr>
        <w:jc w:val="both"/>
        <w:outlineLvl w:val="2"/>
        <w:rPr>
          <w:color w:val="000000"/>
          <w:sz w:val="22"/>
          <w:szCs w:val="22"/>
        </w:rPr>
      </w:pPr>
      <w:r w:rsidRPr="00940C8E">
        <w:rPr>
          <w:color w:val="000000"/>
          <w:sz w:val="22"/>
          <w:szCs w:val="22"/>
        </w:rPr>
        <w:t>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с использованием любых способов передачи письменной информации, для ускорения принятия соответствующих мер, настоящего Договора. В таком уведомлении Сторона обязуется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Сторона, получившая уведомление, не позднее 10 (десяти) рабочих дней со дня получения уведомления обязана направить Стороне, отправившей уведомление, ответ о результатах его рассмотрения.</w:t>
      </w:r>
    </w:p>
    <w:p w14:paraId="3935F0B7" w14:textId="77777777" w:rsidR="004775E1" w:rsidRPr="00940C8E" w:rsidRDefault="004775E1" w:rsidP="004775E1">
      <w:pPr>
        <w:jc w:val="center"/>
        <w:rPr>
          <w:b/>
          <w:sz w:val="22"/>
          <w:szCs w:val="22"/>
        </w:rPr>
      </w:pPr>
    </w:p>
    <w:p w14:paraId="65607DCF" w14:textId="77777777" w:rsidR="004775E1" w:rsidRPr="00940C8E" w:rsidRDefault="004775E1" w:rsidP="004775E1">
      <w:pPr>
        <w:widowControl w:val="0"/>
        <w:numPr>
          <w:ilvl w:val="0"/>
          <w:numId w:val="10"/>
        </w:numPr>
        <w:ind w:firstLine="0"/>
        <w:jc w:val="center"/>
        <w:rPr>
          <w:rFonts w:eastAsia="MS Mincho"/>
          <w:b/>
          <w:sz w:val="22"/>
          <w:szCs w:val="22"/>
        </w:rPr>
      </w:pPr>
      <w:r w:rsidRPr="00940C8E">
        <w:rPr>
          <w:rFonts w:eastAsia="MS Mincho"/>
          <w:b/>
          <w:sz w:val="22"/>
          <w:szCs w:val="22"/>
        </w:rPr>
        <w:t>Срок действия договора</w:t>
      </w:r>
    </w:p>
    <w:p w14:paraId="41C76C87" w14:textId="42AEE3B3" w:rsidR="004775E1" w:rsidRPr="00940C8E" w:rsidRDefault="004775E1" w:rsidP="004775E1">
      <w:pPr>
        <w:suppressAutoHyphens/>
        <w:jc w:val="both"/>
        <w:rPr>
          <w:rFonts w:eastAsia="Calibri"/>
          <w:sz w:val="22"/>
          <w:szCs w:val="22"/>
        </w:rPr>
      </w:pPr>
      <w:r w:rsidRPr="00940C8E">
        <w:rPr>
          <w:rFonts w:eastAsia="Calibri"/>
          <w:sz w:val="22"/>
          <w:szCs w:val="22"/>
          <w:lang w:eastAsia="en-US"/>
        </w:rPr>
        <w:t>12.1. Договор вступает в силу с даты подписания его Сторонами и действует по</w:t>
      </w:r>
      <w:r w:rsidRPr="00940C8E">
        <w:rPr>
          <w:rFonts w:eastAsia="Calibri"/>
          <w:b/>
          <w:sz w:val="22"/>
          <w:szCs w:val="22"/>
          <w:lang w:eastAsia="en-US"/>
        </w:rPr>
        <w:t xml:space="preserve"> </w:t>
      </w:r>
      <w:r w:rsidRPr="00940C8E">
        <w:rPr>
          <w:rFonts w:eastAsia="Calibri"/>
          <w:sz w:val="22"/>
          <w:szCs w:val="22"/>
          <w:lang w:eastAsia="en-US"/>
        </w:rPr>
        <w:t xml:space="preserve">31.12.2025 года, либо до момента достижения объема всего поставленного Товара, а в части обязательств по расчетам и возмещении убытков Договор действует до полного взаиморасчета Сторон. </w:t>
      </w:r>
    </w:p>
    <w:p w14:paraId="1A9B5A53"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12.2. Договор составлен и подписан в 2 (двух) экземплярах, каждый </w:t>
      </w:r>
      <w:proofErr w:type="gramStart"/>
      <w:r w:rsidRPr="00940C8E">
        <w:rPr>
          <w:rFonts w:eastAsia="Calibri"/>
          <w:sz w:val="22"/>
          <w:szCs w:val="22"/>
          <w:lang w:eastAsia="en-US"/>
        </w:rPr>
        <w:t>из  которых</w:t>
      </w:r>
      <w:proofErr w:type="gramEnd"/>
      <w:r w:rsidRPr="00940C8E">
        <w:rPr>
          <w:rFonts w:eastAsia="Calibri"/>
          <w:sz w:val="22"/>
          <w:szCs w:val="22"/>
          <w:lang w:eastAsia="en-US"/>
        </w:rPr>
        <w:t xml:space="preserve"> имеет одинаковую юридическую силу, по одному экземпляру для каждой из Сторон. </w:t>
      </w:r>
    </w:p>
    <w:p w14:paraId="54E4EF7A"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12.3. Во всем остальном, что не предусмотрено Договором, </w:t>
      </w:r>
      <w:proofErr w:type="gramStart"/>
      <w:r w:rsidRPr="00940C8E">
        <w:rPr>
          <w:rFonts w:eastAsia="Calibri"/>
          <w:sz w:val="22"/>
          <w:szCs w:val="22"/>
          <w:lang w:eastAsia="en-US"/>
        </w:rPr>
        <w:t>Стороны  руководствуются</w:t>
      </w:r>
      <w:proofErr w:type="gramEnd"/>
      <w:r w:rsidRPr="00940C8E">
        <w:rPr>
          <w:rFonts w:eastAsia="Calibri"/>
          <w:sz w:val="22"/>
          <w:szCs w:val="22"/>
          <w:lang w:eastAsia="en-US"/>
        </w:rPr>
        <w:t xml:space="preserve"> действующим законодательством Российской Федерации. </w:t>
      </w:r>
    </w:p>
    <w:p w14:paraId="6DC4068A" w14:textId="77777777" w:rsidR="004775E1" w:rsidRPr="00940C8E" w:rsidRDefault="004775E1" w:rsidP="004775E1">
      <w:pPr>
        <w:suppressAutoHyphens/>
        <w:ind w:left="340"/>
        <w:jc w:val="both"/>
        <w:rPr>
          <w:sz w:val="22"/>
          <w:szCs w:val="22"/>
        </w:rPr>
      </w:pPr>
    </w:p>
    <w:p w14:paraId="143BD991" w14:textId="77777777" w:rsidR="004775E1" w:rsidRPr="00940C8E" w:rsidRDefault="004775E1" w:rsidP="004775E1">
      <w:pPr>
        <w:widowControl w:val="0"/>
        <w:numPr>
          <w:ilvl w:val="0"/>
          <w:numId w:val="10"/>
        </w:numPr>
        <w:ind w:firstLine="0"/>
        <w:jc w:val="center"/>
        <w:rPr>
          <w:rFonts w:eastAsia="MS Mincho"/>
          <w:b/>
          <w:sz w:val="22"/>
          <w:szCs w:val="22"/>
        </w:rPr>
      </w:pPr>
      <w:r w:rsidRPr="00940C8E">
        <w:rPr>
          <w:rFonts w:eastAsia="MS Mincho"/>
          <w:b/>
          <w:sz w:val="22"/>
          <w:szCs w:val="22"/>
        </w:rPr>
        <w:t>Список приложений</w:t>
      </w:r>
    </w:p>
    <w:p w14:paraId="571645D9" w14:textId="77777777" w:rsidR="004775E1" w:rsidRPr="00940C8E" w:rsidRDefault="004775E1" w:rsidP="004775E1">
      <w:pPr>
        <w:widowControl w:val="0"/>
        <w:rPr>
          <w:rFonts w:eastAsia="MS Mincho"/>
          <w:b/>
          <w:sz w:val="22"/>
          <w:szCs w:val="22"/>
        </w:rPr>
      </w:pPr>
      <w:r w:rsidRPr="00940C8E">
        <w:rPr>
          <w:sz w:val="22"/>
          <w:szCs w:val="22"/>
        </w:rPr>
        <w:t>13.1. Приложения, являющиеся неотъемлемой частью настоящего договора:</w:t>
      </w:r>
    </w:p>
    <w:p w14:paraId="0C827C30" w14:textId="77777777" w:rsidR="004775E1" w:rsidRPr="00940C8E" w:rsidRDefault="004775E1" w:rsidP="004775E1">
      <w:pPr>
        <w:numPr>
          <w:ilvl w:val="0"/>
          <w:numId w:val="10"/>
        </w:numPr>
        <w:suppressAutoHyphens/>
        <w:ind w:firstLine="0"/>
        <w:jc w:val="both"/>
        <w:rPr>
          <w:vanish/>
          <w:sz w:val="22"/>
          <w:szCs w:val="22"/>
          <w:lang w:eastAsia="ar-SA"/>
        </w:rPr>
      </w:pPr>
    </w:p>
    <w:bookmarkEnd w:id="10"/>
    <w:p w14:paraId="04E2F590" w14:textId="77777777" w:rsidR="004775E1" w:rsidRPr="00940C8E" w:rsidRDefault="004775E1" w:rsidP="004775E1">
      <w:pPr>
        <w:shd w:val="clear" w:color="auto" w:fill="FFFFFF"/>
        <w:suppressAutoHyphens/>
        <w:ind w:left="720"/>
        <w:jc w:val="both"/>
        <w:rPr>
          <w:sz w:val="22"/>
          <w:szCs w:val="22"/>
        </w:rPr>
      </w:pPr>
      <w:r w:rsidRPr="00940C8E">
        <w:rPr>
          <w:sz w:val="22"/>
          <w:szCs w:val="22"/>
        </w:rPr>
        <w:t>Приложение №1 – Техническое задание;</w:t>
      </w:r>
    </w:p>
    <w:p w14:paraId="3D841BD2" w14:textId="5FBE10B2" w:rsidR="004775E1" w:rsidRPr="00940C8E" w:rsidRDefault="004775E1" w:rsidP="004775E1">
      <w:pPr>
        <w:shd w:val="clear" w:color="auto" w:fill="FFFFFF"/>
        <w:suppressAutoHyphens/>
        <w:ind w:left="720"/>
        <w:jc w:val="both"/>
        <w:rPr>
          <w:b/>
          <w:bCs/>
          <w:sz w:val="22"/>
          <w:szCs w:val="22"/>
        </w:rPr>
      </w:pPr>
      <w:r w:rsidRPr="00940C8E">
        <w:rPr>
          <w:sz w:val="22"/>
          <w:szCs w:val="22"/>
        </w:rPr>
        <w:t>Приложение №</w:t>
      </w:r>
      <w:r w:rsidR="00670844" w:rsidRPr="00940C8E">
        <w:rPr>
          <w:sz w:val="22"/>
          <w:szCs w:val="22"/>
        </w:rPr>
        <w:t>2</w:t>
      </w:r>
      <w:r w:rsidRPr="00940C8E">
        <w:rPr>
          <w:sz w:val="22"/>
          <w:szCs w:val="22"/>
        </w:rPr>
        <w:t xml:space="preserve"> – Локальный сметный расчет.</w:t>
      </w:r>
    </w:p>
    <w:p w14:paraId="102C2CBF" w14:textId="77777777" w:rsidR="004775E1" w:rsidRPr="00940C8E" w:rsidRDefault="004775E1" w:rsidP="004775E1">
      <w:pPr>
        <w:shd w:val="clear" w:color="auto" w:fill="FFFFFF"/>
        <w:suppressAutoHyphens/>
        <w:ind w:left="720"/>
        <w:jc w:val="both"/>
        <w:rPr>
          <w:b/>
          <w:bCs/>
          <w:sz w:val="22"/>
          <w:szCs w:val="22"/>
        </w:rPr>
      </w:pPr>
    </w:p>
    <w:p w14:paraId="09BD4C9E" w14:textId="77777777" w:rsidR="004775E1" w:rsidRPr="0006492A" w:rsidRDefault="004775E1" w:rsidP="004775E1">
      <w:pPr>
        <w:jc w:val="center"/>
        <w:rPr>
          <w:b/>
          <w:bCs/>
          <w:sz w:val="24"/>
          <w:szCs w:val="24"/>
        </w:rPr>
      </w:pPr>
    </w:p>
    <w:p w14:paraId="3E3109D6" w14:textId="77777777" w:rsidR="004775E1" w:rsidRPr="0006492A" w:rsidRDefault="004775E1" w:rsidP="004775E1">
      <w:pPr>
        <w:jc w:val="center"/>
        <w:rPr>
          <w:b/>
          <w:bCs/>
          <w:sz w:val="24"/>
          <w:szCs w:val="24"/>
        </w:rPr>
      </w:pPr>
    </w:p>
    <w:p w14:paraId="7A5338AC" w14:textId="77777777" w:rsidR="004775E1" w:rsidRPr="0006492A" w:rsidRDefault="004775E1" w:rsidP="004775E1">
      <w:pPr>
        <w:jc w:val="center"/>
        <w:rPr>
          <w:b/>
          <w:bCs/>
          <w:sz w:val="24"/>
          <w:szCs w:val="24"/>
        </w:rPr>
      </w:pPr>
      <w:r w:rsidRPr="0006492A">
        <w:rPr>
          <w:b/>
          <w:bCs/>
          <w:sz w:val="24"/>
          <w:szCs w:val="24"/>
        </w:rPr>
        <w:t>14. Юридические адреса</w:t>
      </w:r>
      <w:r w:rsidRPr="0006492A">
        <w:rPr>
          <w:rFonts w:eastAsia="MS Mincho"/>
          <w:b/>
          <w:sz w:val="24"/>
          <w:szCs w:val="24"/>
        </w:rPr>
        <w:t>, банковские реквизиты и подписи сторон</w:t>
      </w:r>
      <w:r w:rsidRPr="0006492A">
        <w:rPr>
          <w:b/>
          <w:bCs/>
          <w:sz w:val="24"/>
          <w:szCs w:val="24"/>
        </w:rPr>
        <w:t>.</w:t>
      </w:r>
    </w:p>
    <w:p w14:paraId="65B207D5" w14:textId="77777777" w:rsidR="004775E1" w:rsidRPr="0006492A" w:rsidRDefault="004775E1" w:rsidP="004775E1">
      <w:pPr>
        <w:jc w:val="center"/>
        <w:rPr>
          <w:b/>
          <w:bCs/>
          <w:sz w:val="24"/>
          <w:szCs w:val="24"/>
        </w:rPr>
      </w:pPr>
    </w:p>
    <w:tbl>
      <w:tblPr>
        <w:tblW w:w="10460" w:type="dxa"/>
        <w:tblLook w:val="01E0" w:firstRow="1" w:lastRow="1" w:firstColumn="1" w:lastColumn="1" w:noHBand="0" w:noVBand="0"/>
      </w:tblPr>
      <w:tblGrid>
        <w:gridCol w:w="4766"/>
        <w:gridCol w:w="22"/>
        <w:gridCol w:w="4782"/>
        <w:gridCol w:w="890"/>
      </w:tblGrid>
      <w:tr w:rsidR="004775E1" w:rsidRPr="0006492A" w14:paraId="40E325FD" w14:textId="77777777" w:rsidTr="004775E1">
        <w:trPr>
          <w:gridAfter w:val="1"/>
          <w:wAfter w:w="890" w:type="dxa"/>
        </w:trPr>
        <w:tc>
          <w:tcPr>
            <w:tcW w:w="4766" w:type="dxa"/>
          </w:tcPr>
          <w:p w14:paraId="79E35F33" w14:textId="77777777" w:rsidR="004775E1" w:rsidRPr="0006492A" w:rsidRDefault="004775E1" w:rsidP="004775E1">
            <w:pPr>
              <w:spacing w:after="120" w:line="276" w:lineRule="auto"/>
              <w:ind w:left="283"/>
              <w:jc w:val="center"/>
              <w:rPr>
                <w:sz w:val="24"/>
                <w:szCs w:val="24"/>
                <w:lang w:eastAsia="en-US"/>
              </w:rPr>
            </w:pPr>
            <w:r w:rsidRPr="0006492A">
              <w:rPr>
                <w:sz w:val="24"/>
                <w:szCs w:val="24"/>
                <w:lang w:eastAsia="en-US"/>
              </w:rPr>
              <w:t>ЗАКАЗЧИК:</w:t>
            </w:r>
          </w:p>
          <w:p w14:paraId="574AA4ED" w14:textId="77777777" w:rsidR="004775E1" w:rsidRPr="0006492A" w:rsidRDefault="004775E1" w:rsidP="004775E1">
            <w:pPr>
              <w:spacing w:line="276" w:lineRule="auto"/>
              <w:rPr>
                <w:sz w:val="24"/>
                <w:szCs w:val="24"/>
                <w:lang w:val="en-US" w:eastAsia="en-US"/>
              </w:rPr>
            </w:pPr>
          </w:p>
        </w:tc>
        <w:tc>
          <w:tcPr>
            <w:tcW w:w="4804" w:type="dxa"/>
            <w:gridSpan w:val="2"/>
          </w:tcPr>
          <w:p w14:paraId="65A60FC2" w14:textId="77777777" w:rsidR="004775E1" w:rsidRPr="0006492A" w:rsidRDefault="004775E1" w:rsidP="004775E1">
            <w:pPr>
              <w:spacing w:after="120" w:line="276" w:lineRule="auto"/>
              <w:ind w:left="283"/>
              <w:jc w:val="center"/>
              <w:rPr>
                <w:sz w:val="24"/>
                <w:szCs w:val="24"/>
                <w:lang w:eastAsia="en-US"/>
              </w:rPr>
            </w:pPr>
            <w:r w:rsidRPr="0006492A">
              <w:rPr>
                <w:sz w:val="24"/>
                <w:szCs w:val="24"/>
                <w:lang w:eastAsia="en-US"/>
              </w:rPr>
              <w:lastRenderedPageBreak/>
              <w:t>ПОСТАВЩИК:</w:t>
            </w:r>
          </w:p>
          <w:p w14:paraId="2EB76264" w14:textId="77777777" w:rsidR="004775E1" w:rsidRPr="0006492A" w:rsidRDefault="004775E1" w:rsidP="004775E1">
            <w:pPr>
              <w:spacing w:after="120" w:line="276" w:lineRule="auto"/>
              <w:ind w:left="283"/>
              <w:jc w:val="center"/>
              <w:rPr>
                <w:sz w:val="24"/>
                <w:szCs w:val="24"/>
                <w:lang w:val="en-US" w:eastAsia="en-US"/>
              </w:rPr>
            </w:pPr>
          </w:p>
          <w:p w14:paraId="4C4652CB" w14:textId="77777777" w:rsidR="004775E1" w:rsidRPr="0006492A" w:rsidRDefault="004775E1" w:rsidP="004775E1">
            <w:pPr>
              <w:spacing w:line="276" w:lineRule="auto"/>
              <w:rPr>
                <w:sz w:val="24"/>
                <w:szCs w:val="24"/>
                <w:lang w:val="en-US" w:eastAsia="en-US"/>
              </w:rPr>
            </w:pPr>
          </w:p>
        </w:tc>
      </w:tr>
      <w:tr w:rsidR="004775E1" w:rsidRPr="0006492A" w14:paraId="0CEF0F33" w14:textId="77777777" w:rsidTr="004775E1">
        <w:tc>
          <w:tcPr>
            <w:tcW w:w="4788" w:type="dxa"/>
            <w:gridSpan w:val="2"/>
          </w:tcPr>
          <w:p w14:paraId="6535387E" w14:textId="77777777" w:rsidR="004775E1" w:rsidRPr="0006492A" w:rsidRDefault="004775E1" w:rsidP="004775E1">
            <w:pPr>
              <w:tabs>
                <w:tab w:val="left" w:pos="4680"/>
              </w:tabs>
              <w:spacing w:line="276" w:lineRule="auto"/>
              <w:rPr>
                <w:b/>
                <w:sz w:val="24"/>
                <w:szCs w:val="24"/>
                <w:lang w:eastAsia="en-US"/>
              </w:rPr>
            </w:pPr>
            <w:r w:rsidRPr="0006492A">
              <w:rPr>
                <w:b/>
                <w:sz w:val="24"/>
                <w:szCs w:val="24"/>
                <w:lang w:eastAsia="en-US"/>
              </w:rPr>
              <w:lastRenderedPageBreak/>
              <w:t xml:space="preserve">"Заказчик"                                                                     </w:t>
            </w:r>
          </w:p>
          <w:p w14:paraId="45C534F5" w14:textId="77777777" w:rsidR="004775E1" w:rsidRPr="0006492A" w:rsidRDefault="004775E1" w:rsidP="004775E1">
            <w:pPr>
              <w:tabs>
                <w:tab w:val="left" w:pos="4680"/>
              </w:tabs>
              <w:spacing w:line="276" w:lineRule="auto"/>
              <w:jc w:val="both"/>
              <w:rPr>
                <w:sz w:val="24"/>
                <w:szCs w:val="24"/>
                <w:lang w:eastAsia="en-US"/>
              </w:rPr>
            </w:pPr>
          </w:p>
          <w:p w14:paraId="0094ED7E" w14:textId="77777777" w:rsidR="004775E1" w:rsidRPr="0006492A" w:rsidRDefault="004775E1" w:rsidP="004775E1">
            <w:pPr>
              <w:tabs>
                <w:tab w:val="left" w:pos="4680"/>
              </w:tabs>
              <w:spacing w:line="276" w:lineRule="auto"/>
              <w:jc w:val="both"/>
              <w:rPr>
                <w:sz w:val="24"/>
                <w:szCs w:val="24"/>
                <w:lang w:eastAsia="en-US"/>
              </w:rPr>
            </w:pPr>
          </w:p>
          <w:p w14:paraId="6C67AFE5" w14:textId="77777777" w:rsidR="004775E1" w:rsidRPr="0006492A" w:rsidRDefault="004775E1" w:rsidP="004775E1">
            <w:pPr>
              <w:tabs>
                <w:tab w:val="left" w:pos="4680"/>
              </w:tabs>
              <w:spacing w:line="276" w:lineRule="auto"/>
              <w:jc w:val="both"/>
              <w:rPr>
                <w:sz w:val="24"/>
                <w:szCs w:val="24"/>
                <w:lang w:eastAsia="en-US"/>
              </w:rPr>
            </w:pPr>
          </w:p>
          <w:p w14:paraId="60D3DC13" w14:textId="77777777" w:rsidR="004775E1" w:rsidRPr="0006492A" w:rsidRDefault="004775E1" w:rsidP="004775E1">
            <w:pPr>
              <w:tabs>
                <w:tab w:val="left" w:pos="4680"/>
              </w:tabs>
              <w:spacing w:line="276" w:lineRule="auto"/>
              <w:jc w:val="both"/>
              <w:rPr>
                <w:sz w:val="24"/>
                <w:szCs w:val="24"/>
                <w:lang w:eastAsia="en-US"/>
              </w:rPr>
            </w:pPr>
            <w:r w:rsidRPr="0006492A">
              <w:rPr>
                <w:sz w:val="24"/>
                <w:szCs w:val="24"/>
                <w:lang w:eastAsia="en-US"/>
              </w:rPr>
              <w:t xml:space="preserve">                                                             </w:t>
            </w:r>
          </w:p>
          <w:p w14:paraId="3AAEC242" w14:textId="0E46FC3A" w:rsidR="004775E1" w:rsidRPr="0006492A" w:rsidRDefault="004775E1" w:rsidP="004775E1">
            <w:pPr>
              <w:tabs>
                <w:tab w:val="left" w:pos="4680"/>
              </w:tabs>
              <w:spacing w:line="276" w:lineRule="auto"/>
              <w:jc w:val="both"/>
              <w:rPr>
                <w:sz w:val="24"/>
                <w:szCs w:val="24"/>
                <w:lang w:eastAsia="en-US"/>
              </w:rPr>
            </w:pPr>
            <w:r w:rsidRPr="0006492A">
              <w:rPr>
                <w:sz w:val="24"/>
                <w:szCs w:val="24"/>
                <w:lang w:eastAsia="en-US"/>
              </w:rPr>
              <w:t xml:space="preserve">_________________________ </w:t>
            </w:r>
          </w:p>
          <w:p w14:paraId="5D5F3365" w14:textId="77777777" w:rsidR="004775E1" w:rsidRPr="0006492A" w:rsidRDefault="004775E1" w:rsidP="004775E1">
            <w:pPr>
              <w:tabs>
                <w:tab w:val="left" w:pos="4680"/>
              </w:tabs>
              <w:spacing w:line="276" w:lineRule="auto"/>
              <w:jc w:val="both"/>
              <w:rPr>
                <w:sz w:val="24"/>
                <w:szCs w:val="24"/>
                <w:lang w:eastAsia="en-US"/>
              </w:rPr>
            </w:pPr>
            <w:proofErr w:type="spellStart"/>
            <w:r w:rsidRPr="0006492A">
              <w:rPr>
                <w:sz w:val="24"/>
                <w:szCs w:val="24"/>
                <w:lang w:eastAsia="en-US"/>
              </w:rPr>
              <w:t>м.п</w:t>
            </w:r>
            <w:proofErr w:type="spellEnd"/>
            <w:r w:rsidRPr="0006492A">
              <w:rPr>
                <w:sz w:val="24"/>
                <w:szCs w:val="24"/>
                <w:lang w:eastAsia="en-US"/>
              </w:rPr>
              <w:t>.</w:t>
            </w:r>
          </w:p>
          <w:p w14:paraId="2843863B" w14:textId="77777777" w:rsidR="004775E1" w:rsidRPr="0006492A" w:rsidRDefault="004775E1" w:rsidP="004775E1">
            <w:pPr>
              <w:tabs>
                <w:tab w:val="left" w:pos="4680"/>
              </w:tabs>
              <w:spacing w:line="276" w:lineRule="auto"/>
              <w:jc w:val="both"/>
              <w:rPr>
                <w:sz w:val="24"/>
                <w:szCs w:val="24"/>
                <w:lang w:eastAsia="en-US"/>
              </w:rPr>
            </w:pPr>
          </w:p>
        </w:tc>
        <w:tc>
          <w:tcPr>
            <w:tcW w:w="5672" w:type="dxa"/>
            <w:gridSpan w:val="2"/>
          </w:tcPr>
          <w:p w14:paraId="4181456C" w14:textId="77777777" w:rsidR="004775E1" w:rsidRPr="0006492A" w:rsidRDefault="004775E1" w:rsidP="004775E1">
            <w:pPr>
              <w:tabs>
                <w:tab w:val="left" w:pos="4680"/>
              </w:tabs>
              <w:spacing w:line="276" w:lineRule="auto"/>
              <w:rPr>
                <w:b/>
                <w:sz w:val="24"/>
                <w:szCs w:val="24"/>
                <w:lang w:eastAsia="en-US"/>
              </w:rPr>
            </w:pPr>
            <w:r w:rsidRPr="0006492A">
              <w:rPr>
                <w:b/>
                <w:sz w:val="24"/>
                <w:szCs w:val="24"/>
                <w:lang w:eastAsia="en-US"/>
              </w:rPr>
              <w:t xml:space="preserve">                "Поставщик"</w:t>
            </w:r>
          </w:p>
          <w:p w14:paraId="0CFCB204" w14:textId="77777777" w:rsidR="004775E1" w:rsidRPr="0006492A" w:rsidRDefault="004775E1" w:rsidP="004775E1">
            <w:pPr>
              <w:tabs>
                <w:tab w:val="left" w:pos="4680"/>
              </w:tabs>
              <w:spacing w:line="276" w:lineRule="auto"/>
              <w:rPr>
                <w:sz w:val="24"/>
                <w:szCs w:val="24"/>
                <w:lang w:eastAsia="en-US"/>
              </w:rPr>
            </w:pPr>
          </w:p>
          <w:p w14:paraId="5546028B" w14:textId="77777777" w:rsidR="004775E1" w:rsidRPr="0006492A" w:rsidRDefault="004775E1" w:rsidP="004775E1">
            <w:pPr>
              <w:tabs>
                <w:tab w:val="left" w:pos="4680"/>
              </w:tabs>
              <w:spacing w:line="276" w:lineRule="auto"/>
              <w:rPr>
                <w:sz w:val="24"/>
                <w:szCs w:val="24"/>
                <w:lang w:eastAsia="en-US"/>
              </w:rPr>
            </w:pPr>
          </w:p>
          <w:p w14:paraId="79DC6616" w14:textId="77777777" w:rsidR="004775E1" w:rsidRPr="0006492A" w:rsidRDefault="004775E1" w:rsidP="004775E1">
            <w:pPr>
              <w:tabs>
                <w:tab w:val="left" w:pos="4680"/>
              </w:tabs>
              <w:spacing w:line="276" w:lineRule="auto"/>
              <w:rPr>
                <w:sz w:val="24"/>
                <w:szCs w:val="24"/>
                <w:lang w:eastAsia="en-US"/>
              </w:rPr>
            </w:pPr>
          </w:p>
          <w:p w14:paraId="174540CC" w14:textId="77777777" w:rsidR="004775E1" w:rsidRPr="0006492A" w:rsidRDefault="004775E1" w:rsidP="004775E1">
            <w:pPr>
              <w:tabs>
                <w:tab w:val="left" w:pos="4680"/>
              </w:tabs>
              <w:spacing w:line="276" w:lineRule="auto"/>
              <w:rPr>
                <w:sz w:val="24"/>
                <w:szCs w:val="24"/>
                <w:lang w:eastAsia="en-US"/>
              </w:rPr>
            </w:pPr>
            <w:r w:rsidRPr="0006492A">
              <w:rPr>
                <w:sz w:val="24"/>
                <w:szCs w:val="24"/>
                <w:lang w:eastAsia="en-US"/>
              </w:rPr>
              <w:t xml:space="preserve"> __________________ </w:t>
            </w:r>
          </w:p>
          <w:p w14:paraId="56D38DAD" w14:textId="77777777" w:rsidR="004775E1" w:rsidRPr="0006492A" w:rsidRDefault="004775E1" w:rsidP="004775E1">
            <w:pPr>
              <w:tabs>
                <w:tab w:val="left" w:pos="4680"/>
              </w:tabs>
              <w:spacing w:line="276" w:lineRule="auto"/>
              <w:rPr>
                <w:sz w:val="24"/>
                <w:szCs w:val="24"/>
                <w:lang w:eastAsia="en-US"/>
              </w:rPr>
            </w:pPr>
            <w:r w:rsidRPr="0006492A">
              <w:rPr>
                <w:sz w:val="24"/>
                <w:szCs w:val="24"/>
                <w:lang w:eastAsia="en-US"/>
              </w:rPr>
              <w:t xml:space="preserve"> </w:t>
            </w:r>
            <w:proofErr w:type="spellStart"/>
            <w:r w:rsidRPr="0006492A">
              <w:rPr>
                <w:sz w:val="24"/>
                <w:szCs w:val="24"/>
                <w:lang w:eastAsia="en-US"/>
              </w:rPr>
              <w:t>м.п</w:t>
            </w:r>
            <w:proofErr w:type="spellEnd"/>
            <w:r w:rsidRPr="0006492A">
              <w:rPr>
                <w:sz w:val="24"/>
                <w:szCs w:val="24"/>
                <w:lang w:eastAsia="en-US"/>
              </w:rPr>
              <w:t>.</w:t>
            </w:r>
          </w:p>
        </w:tc>
      </w:tr>
    </w:tbl>
    <w:p w14:paraId="4A26D9D7" w14:textId="77777777" w:rsidR="004775E1" w:rsidRPr="0006492A" w:rsidRDefault="004775E1" w:rsidP="004775E1">
      <w:pPr>
        <w:rPr>
          <w:sz w:val="24"/>
          <w:szCs w:val="24"/>
        </w:rPr>
      </w:pPr>
    </w:p>
    <w:p w14:paraId="4F7FDD6E" w14:textId="77777777" w:rsidR="004775E1" w:rsidRPr="0006492A" w:rsidRDefault="004775E1" w:rsidP="004775E1">
      <w:pPr>
        <w:rPr>
          <w:sz w:val="24"/>
          <w:szCs w:val="24"/>
        </w:rPr>
      </w:pPr>
    </w:p>
    <w:p w14:paraId="40AC34B6" w14:textId="77777777" w:rsidR="004775E1" w:rsidRPr="0006492A" w:rsidRDefault="004775E1" w:rsidP="004775E1">
      <w:pPr>
        <w:rPr>
          <w:sz w:val="24"/>
          <w:szCs w:val="24"/>
        </w:rPr>
      </w:pPr>
    </w:p>
    <w:p w14:paraId="296EFAF7" w14:textId="77777777" w:rsidR="004775E1" w:rsidRDefault="004775E1" w:rsidP="004775E1">
      <w:pPr>
        <w:widowControl w:val="0"/>
        <w:jc w:val="center"/>
        <w:rPr>
          <w:b/>
          <w:sz w:val="18"/>
          <w:szCs w:val="18"/>
        </w:rPr>
      </w:pPr>
    </w:p>
    <w:tbl>
      <w:tblPr>
        <w:tblW w:w="5000" w:type="pct"/>
        <w:tblLook w:val="04A0" w:firstRow="1" w:lastRow="0" w:firstColumn="1" w:lastColumn="0" w:noHBand="0" w:noVBand="1"/>
      </w:tblPr>
      <w:tblGrid>
        <w:gridCol w:w="5077"/>
        <w:gridCol w:w="4789"/>
      </w:tblGrid>
      <w:tr w:rsidR="004775E1" w14:paraId="7449286F" w14:textId="77777777" w:rsidTr="004775E1">
        <w:trPr>
          <w:cantSplit/>
          <w:trHeight w:val="635"/>
        </w:trPr>
        <w:tc>
          <w:tcPr>
            <w:tcW w:w="2573" w:type="pct"/>
          </w:tcPr>
          <w:p w14:paraId="219EAF32" w14:textId="77777777" w:rsidR="004775E1" w:rsidRDefault="004775E1" w:rsidP="004775E1">
            <w:pPr>
              <w:spacing w:after="200" w:line="276" w:lineRule="auto"/>
              <w:rPr>
                <w:rFonts w:eastAsia="SimSun"/>
                <w:sz w:val="22"/>
                <w:szCs w:val="22"/>
              </w:rPr>
            </w:pPr>
          </w:p>
          <w:p w14:paraId="5FB3E65B" w14:textId="77777777" w:rsidR="004775E1" w:rsidRDefault="004775E1" w:rsidP="004775E1">
            <w:pPr>
              <w:widowControl w:val="0"/>
              <w:spacing w:after="200" w:line="276" w:lineRule="auto"/>
              <w:ind w:right="-5"/>
              <w:rPr>
                <w:rFonts w:eastAsia="SimSun"/>
                <w:sz w:val="22"/>
                <w:szCs w:val="22"/>
              </w:rPr>
            </w:pPr>
          </w:p>
        </w:tc>
        <w:tc>
          <w:tcPr>
            <w:tcW w:w="2427" w:type="pct"/>
          </w:tcPr>
          <w:p w14:paraId="13991F0E" w14:textId="77777777" w:rsidR="004775E1" w:rsidRDefault="004775E1" w:rsidP="004775E1">
            <w:pPr>
              <w:widowControl w:val="0"/>
              <w:spacing w:after="200" w:line="276" w:lineRule="auto"/>
              <w:jc w:val="center"/>
              <w:rPr>
                <w:rFonts w:eastAsia="SimSun"/>
                <w:spacing w:val="5"/>
                <w:sz w:val="22"/>
                <w:szCs w:val="22"/>
              </w:rPr>
            </w:pPr>
          </w:p>
        </w:tc>
      </w:tr>
    </w:tbl>
    <w:p w14:paraId="11ECE838" w14:textId="77777777" w:rsidR="00DD14C2" w:rsidRPr="008A279D" w:rsidRDefault="00DD14C2">
      <w:pPr>
        <w:widowControl w:val="0"/>
        <w:jc w:val="center"/>
        <w:rPr>
          <w:b/>
          <w:color w:val="000000" w:themeColor="text1"/>
          <w:sz w:val="22"/>
          <w:szCs w:val="22"/>
        </w:rPr>
      </w:pPr>
    </w:p>
    <w:p w14:paraId="21B316B8" w14:textId="77777777" w:rsidR="00DD14C2" w:rsidRPr="008A279D" w:rsidRDefault="00DD14C2">
      <w:pPr>
        <w:spacing w:line="276" w:lineRule="auto"/>
        <w:jc w:val="right"/>
        <w:rPr>
          <w:rFonts w:eastAsia="Calibri"/>
          <w:color w:val="000000" w:themeColor="text1"/>
          <w:sz w:val="22"/>
          <w:szCs w:val="22"/>
          <w:lang w:eastAsia="en-US"/>
        </w:rPr>
      </w:pPr>
    </w:p>
    <w:p w14:paraId="4F3B9B05" w14:textId="77777777" w:rsidR="00DD14C2" w:rsidRPr="008A279D" w:rsidRDefault="00DD14C2">
      <w:pPr>
        <w:widowControl w:val="0"/>
        <w:autoSpaceDE w:val="0"/>
        <w:autoSpaceDN w:val="0"/>
        <w:adjustRightInd w:val="0"/>
        <w:ind w:firstLine="709"/>
        <w:jc w:val="both"/>
        <w:rPr>
          <w:color w:val="000000" w:themeColor="text1"/>
          <w:sz w:val="22"/>
          <w:szCs w:val="22"/>
        </w:rPr>
      </w:pPr>
    </w:p>
    <w:p w14:paraId="3CB6F252" w14:textId="77777777" w:rsidR="00DD14C2" w:rsidRPr="008A279D" w:rsidRDefault="00DD14C2">
      <w:pPr>
        <w:tabs>
          <w:tab w:val="left" w:pos="2268"/>
        </w:tabs>
        <w:jc w:val="center"/>
        <w:rPr>
          <w:b/>
          <w:color w:val="000000" w:themeColor="text1"/>
          <w:sz w:val="22"/>
          <w:szCs w:val="22"/>
        </w:rPr>
      </w:pPr>
    </w:p>
    <w:bookmarkEnd w:id="11"/>
    <w:p w14:paraId="517B1605" w14:textId="77777777" w:rsidR="00DD14C2" w:rsidRPr="008A279D" w:rsidRDefault="00DD14C2">
      <w:pPr>
        <w:widowControl w:val="0"/>
        <w:tabs>
          <w:tab w:val="left" w:pos="284"/>
        </w:tabs>
        <w:autoSpaceDE w:val="0"/>
        <w:autoSpaceDN w:val="0"/>
        <w:adjustRightInd w:val="0"/>
        <w:ind w:right="111"/>
        <w:jc w:val="both"/>
        <w:rPr>
          <w:color w:val="000000" w:themeColor="text1"/>
          <w:sz w:val="22"/>
          <w:szCs w:val="22"/>
        </w:rPr>
      </w:pPr>
    </w:p>
    <w:p w14:paraId="7A089CAC" w14:textId="77777777" w:rsidR="00DD14C2" w:rsidRPr="008A279D" w:rsidRDefault="00DD14C2">
      <w:pPr>
        <w:jc w:val="right"/>
        <w:rPr>
          <w:b/>
          <w:color w:val="000000" w:themeColor="text1"/>
          <w:sz w:val="22"/>
          <w:szCs w:val="22"/>
        </w:rPr>
      </w:pPr>
    </w:p>
    <w:p w14:paraId="376F710A" w14:textId="239CBB12" w:rsidR="00DD14C2" w:rsidRPr="008A279D" w:rsidRDefault="004F231D">
      <w:pPr>
        <w:jc w:val="center"/>
        <w:rPr>
          <w:b/>
          <w:color w:val="000000" w:themeColor="text1"/>
          <w:sz w:val="22"/>
          <w:szCs w:val="22"/>
        </w:rPr>
      </w:pPr>
      <w:bookmarkStart w:id="18" w:name="_Hlk69367624"/>
      <w:r w:rsidRPr="008A279D">
        <w:rPr>
          <w:b/>
          <w:color w:val="000000" w:themeColor="text1"/>
          <w:sz w:val="22"/>
          <w:szCs w:val="22"/>
        </w:rPr>
        <w:t xml:space="preserve">Раздел 5 </w:t>
      </w:r>
      <w:r w:rsidR="009635CC" w:rsidRPr="008A279D">
        <w:rPr>
          <w:b/>
          <w:color w:val="000000" w:themeColor="text1"/>
          <w:sz w:val="22"/>
          <w:szCs w:val="22"/>
        </w:rPr>
        <w:t>ОБОСНОВАНИЕ НАЧАЛЬНОЙ (МАКСИМАЛЬНОЙ) ЦЕНЫ ДОГОВОРА</w:t>
      </w:r>
    </w:p>
    <w:p w14:paraId="49505E87" w14:textId="77777777" w:rsidR="00DD14C2" w:rsidRPr="008A279D" w:rsidRDefault="00DD14C2">
      <w:pPr>
        <w:jc w:val="center"/>
        <w:rPr>
          <w:b/>
          <w:color w:val="000000" w:themeColor="text1"/>
          <w:sz w:val="22"/>
          <w:szCs w:val="22"/>
        </w:rPr>
      </w:pPr>
    </w:p>
    <w:p w14:paraId="2B474F57" w14:textId="77777777" w:rsidR="00DD14C2" w:rsidRPr="008A279D" w:rsidRDefault="00DD14C2">
      <w:pPr>
        <w:jc w:val="center"/>
        <w:rPr>
          <w:b/>
          <w:color w:val="000000" w:themeColor="text1"/>
          <w:sz w:val="22"/>
          <w:szCs w:val="22"/>
        </w:rPr>
      </w:pPr>
    </w:p>
    <w:p w14:paraId="58EF8E78" w14:textId="77777777" w:rsidR="00DD14C2" w:rsidRPr="008A279D" w:rsidRDefault="00DD14C2">
      <w:pPr>
        <w:ind w:firstLine="709"/>
        <w:jc w:val="center"/>
        <w:rPr>
          <w:iCs/>
          <w:color w:val="000000" w:themeColor="text1"/>
          <w:sz w:val="22"/>
          <w:szCs w:val="22"/>
        </w:rPr>
      </w:pPr>
    </w:p>
    <w:p w14:paraId="7939795E" w14:textId="77777777" w:rsidR="00DD14C2" w:rsidRPr="008A279D" w:rsidRDefault="009635CC">
      <w:pPr>
        <w:ind w:firstLine="709"/>
        <w:jc w:val="center"/>
        <w:rPr>
          <w:iCs/>
          <w:color w:val="000000" w:themeColor="text1"/>
          <w:sz w:val="22"/>
          <w:szCs w:val="22"/>
        </w:rPr>
      </w:pPr>
      <w:r w:rsidRPr="008A279D">
        <w:rPr>
          <w:color w:val="000000" w:themeColor="text1"/>
          <w:sz w:val="22"/>
          <w:szCs w:val="22"/>
        </w:rPr>
        <w:t>Прилагается отдельным файлом</w:t>
      </w:r>
    </w:p>
    <w:p w14:paraId="2CF1FAF1" w14:textId="77777777" w:rsidR="00DD14C2" w:rsidRPr="008A279D" w:rsidRDefault="00DD14C2">
      <w:pPr>
        <w:rPr>
          <w:b/>
          <w:i/>
          <w:snapToGrid w:val="0"/>
          <w:color w:val="000000" w:themeColor="text1"/>
          <w:sz w:val="22"/>
          <w:szCs w:val="22"/>
        </w:rPr>
      </w:pPr>
    </w:p>
    <w:p w14:paraId="5A34C9B0" w14:textId="77777777" w:rsidR="00DD14C2" w:rsidRPr="008A279D" w:rsidRDefault="009635CC">
      <w:pPr>
        <w:rPr>
          <w:b/>
          <w:i/>
          <w:snapToGrid w:val="0"/>
          <w:color w:val="000000" w:themeColor="text1"/>
          <w:sz w:val="22"/>
          <w:szCs w:val="22"/>
        </w:rPr>
      </w:pPr>
      <w:r w:rsidRPr="008A279D">
        <w:rPr>
          <w:b/>
          <w:i/>
          <w:snapToGrid w:val="0"/>
          <w:color w:val="000000" w:themeColor="text1"/>
          <w:sz w:val="22"/>
          <w:szCs w:val="22"/>
        </w:rPr>
        <w:br w:type="page"/>
      </w:r>
    </w:p>
    <w:p w14:paraId="362A527C" w14:textId="4EC15803" w:rsidR="00DD14C2" w:rsidRPr="008A279D" w:rsidRDefault="009635CC">
      <w:pPr>
        <w:suppressAutoHyphens/>
        <w:jc w:val="right"/>
        <w:rPr>
          <w:snapToGrid w:val="0"/>
          <w:color w:val="000000" w:themeColor="text1"/>
          <w:sz w:val="22"/>
          <w:szCs w:val="22"/>
        </w:rPr>
      </w:pPr>
      <w:r w:rsidRPr="008A279D">
        <w:rPr>
          <w:b/>
          <w:i/>
          <w:snapToGrid w:val="0"/>
          <w:color w:val="000000" w:themeColor="text1"/>
          <w:sz w:val="22"/>
          <w:szCs w:val="22"/>
        </w:rPr>
        <w:lastRenderedPageBreak/>
        <w:t>Приложение 1</w:t>
      </w:r>
      <w:r w:rsidR="004F231D" w:rsidRPr="008A279D">
        <w:rPr>
          <w:b/>
          <w:i/>
          <w:snapToGrid w:val="0"/>
          <w:color w:val="000000" w:themeColor="text1"/>
          <w:sz w:val="22"/>
          <w:szCs w:val="22"/>
        </w:rPr>
        <w:t xml:space="preserve"> </w:t>
      </w:r>
      <w:proofErr w:type="gramStart"/>
      <w:r w:rsidRPr="008A279D">
        <w:rPr>
          <w:snapToGrid w:val="0"/>
          <w:color w:val="000000" w:themeColor="text1"/>
          <w:sz w:val="22"/>
          <w:szCs w:val="22"/>
        </w:rPr>
        <w:t>к  документации</w:t>
      </w:r>
      <w:proofErr w:type="gramEnd"/>
    </w:p>
    <w:p w14:paraId="10AB27F5" w14:textId="77777777" w:rsidR="00DD14C2" w:rsidRPr="008A279D" w:rsidRDefault="009635CC">
      <w:pPr>
        <w:suppressAutoHyphens/>
        <w:jc w:val="right"/>
        <w:rPr>
          <w:snapToGrid w:val="0"/>
          <w:color w:val="000000" w:themeColor="text1"/>
          <w:sz w:val="22"/>
          <w:szCs w:val="22"/>
        </w:rPr>
      </w:pPr>
      <w:r w:rsidRPr="008A279D">
        <w:rPr>
          <w:snapToGrid w:val="0"/>
          <w:color w:val="000000" w:themeColor="text1"/>
          <w:sz w:val="22"/>
          <w:szCs w:val="22"/>
        </w:rPr>
        <w:t>о запросе предложений в электронной форме</w:t>
      </w:r>
    </w:p>
    <w:p w14:paraId="11288B5E" w14:textId="6A5A46F3" w:rsidR="00DD14C2" w:rsidRPr="008A279D" w:rsidRDefault="009635CC">
      <w:pPr>
        <w:suppressAutoHyphens/>
        <w:jc w:val="right"/>
        <w:rPr>
          <w:snapToGrid w:val="0"/>
          <w:color w:val="000000" w:themeColor="text1"/>
          <w:sz w:val="22"/>
          <w:szCs w:val="22"/>
        </w:rPr>
      </w:pPr>
      <w:r w:rsidRPr="008A279D">
        <w:rPr>
          <w:snapToGrid w:val="0"/>
          <w:color w:val="000000" w:themeColor="text1"/>
          <w:sz w:val="22"/>
          <w:szCs w:val="22"/>
        </w:rPr>
        <w:t>от «___</w:t>
      </w:r>
      <w:proofErr w:type="gramStart"/>
      <w:r w:rsidRPr="008A279D">
        <w:rPr>
          <w:snapToGrid w:val="0"/>
          <w:color w:val="000000" w:themeColor="text1"/>
          <w:sz w:val="22"/>
          <w:szCs w:val="22"/>
        </w:rPr>
        <w:t>_»_</w:t>
      </w:r>
      <w:proofErr w:type="gramEnd"/>
      <w:r w:rsidRPr="008A279D">
        <w:rPr>
          <w:snapToGrid w:val="0"/>
          <w:color w:val="000000" w:themeColor="text1"/>
          <w:sz w:val="22"/>
          <w:szCs w:val="22"/>
        </w:rPr>
        <w:t>____________ 202_ г. №__________</w:t>
      </w:r>
      <w:bookmarkStart w:id="19" w:name="_Toc415874697"/>
      <w:bookmarkStart w:id="20" w:name="_Ref414291069"/>
      <w:bookmarkStart w:id="21" w:name="_Toc536454773"/>
      <w:bookmarkStart w:id="22" w:name="_Ref314161369"/>
      <w:bookmarkStart w:id="23" w:name="_Ref414276712"/>
    </w:p>
    <w:p w14:paraId="2460CCA5" w14:textId="77777777" w:rsidR="004F231D" w:rsidRPr="008A279D" w:rsidRDefault="004F231D">
      <w:pPr>
        <w:suppressAutoHyphens/>
        <w:jc w:val="right"/>
        <w:rPr>
          <w:snapToGrid w:val="0"/>
          <w:color w:val="000000" w:themeColor="text1"/>
          <w:sz w:val="22"/>
          <w:szCs w:val="22"/>
        </w:rPr>
      </w:pPr>
    </w:p>
    <w:p w14:paraId="5B7752D0" w14:textId="77777777" w:rsidR="00DD14C2" w:rsidRPr="008A279D" w:rsidRDefault="009635CC">
      <w:pPr>
        <w:suppressAutoHyphens/>
        <w:jc w:val="center"/>
        <w:rPr>
          <w:b/>
          <w:color w:val="000000" w:themeColor="text1"/>
          <w:sz w:val="22"/>
          <w:szCs w:val="22"/>
        </w:rPr>
      </w:pPr>
      <w:r w:rsidRPr="008A279D">
        <w:rPr>
          <w:b/>
          <w:color w:val="000000" w:themeColor="text1"/>
          <w:sz w:val="22"/>
          <w:szCs w:val="22"/>
        </w:rPr>
        <w:t>ОБРАЗЦЫ ФОРМ ДОКУМЕНТОВ, ВКЛЮЧАЕМЫХ В ЗАЯВКУ</w:t>
      </w:r>
      <w:bookmarkEnd w:id="19"/>
      <w:bookmarkEnd w:id="20"/>
      <w:bookmarkEnd w:id="21"/>
      <w:bookmarkEnd w:id="22"/>
      <w:bookmarkEnd w:id="23"/>
    </w:p>
    <w:p w14:paraId="0BB0E236" w14:textId="77777777" w:rsidR="00DD14C2" w:rsidRPr="008A279D" w:rsidRDefault="00DD14C2">
      <w:pPr>
        <w:ind w:firstLine="567"/>
        <w:jc w:val="both"/>
        <w:rPr>
          <w:i/>
          <w:snapToGrid w:val="0"/>
          <w:color w:val="000000" w:themeColor="text1"/>
          <w:sz w:val="22"/>
          <w:szCs w:val="22"/>
          <w:highlight w:val="yellow"/>
          <w:shd w:val="clear" w:color="auto" w:fill="FFFF99"/>
        </w:rPr>
      </w:pPr>
    </w:p>
    <w:p w14:paraId="2D9CD5C2" w14:textId="1DAFC1C1" w:rsidR="00DD14C2" w:rsidRPr="008A279D" w:rsidRDefault="009635CC" w:rsidP="00F912B4">
      <w:pPr>
        <w:ind w:firstLine="567"/>
        <w:jc w:val="both"/>
        <w:rPr>
          <w:b/>
          <w:snapToGrid w:val="0"/>
          <w:color w:val="000000" w:themeColor="text1"/>
          <w:sz w:val="22"/>
          <w:szCs w:val="22"/>
          <w:shd w:val="clear" w:color="auto" w:fill="FFFF99"/>
        </w:rPr>
      </w:pPr>
      <w:r w:rsidRPr="008A279D">
        <w:rPr>
          <w:bCs/>
          <w:color w:val="000000" w:themeColor="text1"/>
          <w:sz w:val="22"/>
          <w:szCs w:val="22"/>
        </w:rPr>
        <w:t xml:space="preserve">Документы, заполняемые участниками закупки и включаемые в состав заявки, </w:t>
      </w:r>
      <w:r w:rsidR="00DB6BDD" w:rsidRPr="008A279D">
        <w:rPr>
          <w:bCs/>
          <w:color w:val="000000" w:themeColor="text1"/>
          <w:sz w:val="22"/>
          <w:szCs w:val="22"/>
        </w:rPr>
        <w:t>должны соответствовать образцам</w:t>
      </w:r>
      <w:r w:rsidRPr="008A279D">
        <w:rPr>
          <w:bCs/>
          <w:color w:val="000000" w:themeColor="text1"/>
          <w:sz w:val="22"/>
          <w:szCs w:val="22"/>
        </w:rPr>
        <w:t xml:space="preserve"> форм документов, приведенных в документации о закупке.</w:t>
      </w:r>
    </w:p>
    <w:p w14:paraId="5F7710F2" w14:textId="77777777" w:rsidR="00DD14C2" w:rsidRPr="008A279D" w:rsidRDefault="00DD14C2">
      <w:pPr>
        <w:tabs>
          <w:tab w:val="left" w:pos="9355"/>
        </w:tabs>
        <w:ind w:right="-1"/>
        <w:jc w:val="both"/>
        <w:rPr>
          <w:snapToGrid w:val="0"/>
          <w:color w:val="000000" w:themeColor="text1"/>
          <w:sz w:val="22"/>
          <w:szCs w:val="22"/>
        </w:rPr>
      </w:pPr>
    </w:p>
    <w:p w14:paraId="75D20E7E" w14:textId="77777777" w:rsidR="00DD14C2" w:rsidRPr="008A279D" w:rsidRDefault="009635CC">
      <w:pPr>
        <w:ind w:left="-540"/>
        <w:jc w:val="center"/>
        <w:rPr>
          <w:b/>
          <w:color w:val="000000" w:themeColor="text1"/>
          <w:sz w:val="22"/>
          <w:szCs w:val="22"/>
        </w:rPr>
      </w:pPr>
      <w:r w:rsidRPr="008A279D">
        <w:rPr>
          <w:b/>
          <w:color w:val="000000" w:themeColor="text1"/>
          <w:sz w:val="22"/>
          <w:szCs w:val="22"/>
        </w:rPr>
        <w:t xml:space="preserve">ЗАЯВКА НА УЧАСТИЕ В ЗАПРОСЕ ПРЕДЛОЖЕНИЙ В ЭЛЕКТРОННОЙ ФОРМЕ </w:t>
      </w:r>
    </w:p>
    <w:p w14:paraId="1682FE46" w14:textId="77777777" w:rsidR="00DD14C2" w:rsidRPr="008A279D" w:rsidRDefault="00DD14C2">
      <w:pPr>
        <w:ind w:left="-540"/>
        <w:jc w:val="center"/>
        <w:rPr>
          <w:b/>
          <w:color w:val="000000" w:themeColor="text1"/>
          <w:sz w:val="22"/>
          <w:szCs w:val="22"/>
        </w:rPr>
      </w:pPr>
    </w:p>
    <w:p w14:paraId="74F6682F" w14:textId="1C54D82B" w:rsidR="00F912B4" w:rsidRPr="008A279D" w:rsidRDefault="009635CC" w:rsidP="00F912B4">
      <w:pPr>
        <w:ind w:left="360"/>
        <w:rPr>
          <w:b/>
          <w:color w:val="000000" w:themeColor="text1"/>
          <w:sz w:val="22"/>
          <w:szCs w:val="22"/>
        </w:rPr>
      </w:pPr>
      <w:r w:rsidRPr="008A279D">
        <w:rPr>
          <w:b/>
          <w:color w:val="000000" w:themeColor="text1"/>
          <w:sz w:val="22"/>
          <w:szCs w:val="22"/>
        </w:rPr>
        <w:t xml:space="preserve">    Кому</w:t>
      </w:r>
      <w:r w:rsidRPr="008A279D">
        <w:rPr>
          <w:color w:val="000000" w:themeColor="text1"/>
          <w:sz w:val="22"/>
          <w:szCs w:val="22"/>
        </w:rPr>
        <w:t>:</w:t>
      </w:r>
      <w:r w:rsidRPr="008A279D">
        <w:rPr>
          <w:b/>
          <w:color w:val="000000" w:themeColor="text1"/>
          <w:sz w:val="22"/>
          <w:szCs w:val="22"/>
        </w:rPr>
        <w:t xml:space="preserve">                                                                          </w:t>
      </w:r>
    </w:p>
    <w:p w14:paraId="36D61E68" w14:textId="077847C0" w:rsidR="00DD14C2" w:rsidRPr="008A279D" w:rsidRDefault="009635CC" w:rsidP="00F912B4">
      <w:pPr>
        <w:jc w:val="both"/>
        <w:rPr>
          <w:b/>
          <w:color w:val="000000" w:themeColor="text1"/>
          <w:sz w:val="22"/>
          <w:szCs w:val="22"/>
        </w:rPr>
      </w:pPr>
      <w:r w:rsidRPr="008A279D">
        <w:rPr>
          <w:iCs/>
          <w:snapToGrid w:val="0"/>
          <w:color w:val="000000" w:themeColor="text1"/>
          <w:sz w:val="22"/>
          <w:szCs w:val="22"/>
          <w:lang w:eastAsia="en-US"/>
        </w:rPr>
        <w:t xml:space="preserve">Изучив извещение и документацию о закупке </w:t>
      </w:r>
      <w:r w:rsidRPr="008A279D">
        <w:rPr>
          <w:color w:val="000000" w:themeColor="text1"/>
          <w:sz w:val="22"/>
          <w:szCs w:val="22"/>
          <w:lang w:eastAsia="en-US"/>
        </w:rPr>
        <w:t>(включая все изменения и разъяснения к ней)</w:t>
      </w:r>
      <w:r w:rsidRPr="008A279D">
        <w:rPr>
          <w:iCs/>
          <w:snapToGrid w:val="0"/>
          <w:color w:val="000000" w:themeColor="text1"/>
          <w:sz w:val="22"/>
          <w:szCs w:val="22"/>
          <w:lang w:eastAsia="en-US"/>
        </w:rPr>
        <w:t xml:space="preserve">, размещенные </w:t>
      </w:r>
      <w:r w:rsidR="007E479E" w:rsidRPr="008A279D">
        <w:rPr>
          <w:color w:val="000000" w:themeColor="text1"/>
          <w:sz w:val="22"/>
          <w:szCs w:val="22"/>
        </w:rPr>
        <w:t xml:space="preserve">на сайте </w:t>
      </w:r>
      <w:hyperlink r:id="rId21" w:history="1">
        <w:r w:rsidR="007E479E" w:rsidRPr="008A279D">
          <w:rPr>
            <w:rStyle w:val="aa"/>
            <w:color w:val="000000" w:themeColor="text1"/>
            <w:sz w:val="22"/>
            <w:szCs w:val="22"/>
          </w:rPr>
          <w:t>https://etp-region.ru</w:t>
        </w:r>
      </w:hyperlink>
      <w:r w:rsidRPr="008A279D">
        <w:rPr>
          <w:iCs/>
          <w:snapToGrid w:val="0"/>
          <w:color w:val="000000" w:themeColor="text1"/>
          <w:sz w:val="22"/>
          <w:szCs w:val="22"/>
          <w:lang w:eastAsia="en-US"/>
        </w:rPr>
        <w:t>, и </w:t>
      </w:r>
      <w:r w:rsidRPr="008A279D">
        <w:rPr>
          <w:color w:val="000000" w:themeColor="text1"/>
          <w:sz w:val="22"/>
          <w:szCs w:val="22"/>
          <w:lang w:eastAsia="en-US"/>
        </w:rPr>
        <w:t xml:space="preserve">безоговорочно </w:t>
      </w:r>
      <w:r w:rsidRPr="008A279D">
        <w:rPr>
          <w:iCs/>
          <w:snapToGrid w:val="0"/>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w:t>
      </w:r>
      <w:r w:rsidR="007E479E" w:rsidRPr="008A279D">
        <w:rPr>
          <w:iCs/>
          <w:snapToGrid w:val="0"/>
          <w:color w:val="000000" w:themeColor="text1"/>
          <w:sz w:val="22"/>
          <w:szCs w:val="22"/>
          <w:lang w:eastAsia="en-US"/>
        </w:rPr>
        <w:t xml:space="preserve">заключаемого по итогам закупки, </w:t>
      </w:r>
      <w:r w:rsidRPr="008A279D">
        <w:rPr>
          <w:iCs/>
          <w:snapToGrid w:val="0"/>
          <w:color w:val="000000" w:themeColor="text1"/>
          <w:sz w:val="22"/>
          <w:szCs w:val="22"/>
          <w:lang w:eastAsia="en-US"/>
        </w:rPr>
        <w:t xml:space="preserve">мы, являясь участником процедуры закупки, предлагаем заключить Договор на: ________________________________________________ </w:t>
      </w:r>
    </w:p>
    <w:p w14:paraId="4F5952FF" w14:textId="25A988ED" w:rsidR="00DD14C2" w:rsidRPr="008A279D" w:rsidRDefault="009635CC" w:rsidP="00F912B4">
      <w:pPr>
        <w:spacing w:before="120"/>
        <w:ind w:firstLine="567"/>
        <w:jc w:val="both"/>
        <w:rPr>
          <w:iCs/>
          <w:snapToGrid w:val="0"/>
          <w:color w:val="000000" w:themeColor="text1"/>
          <w:sz w:val="22"/>
          <w:szCs w:val="22"/>
          <w:lang w:eastAsia="en-US"/>
        </w:rPr>
      </w:pPr>
      <w:r w:rsidRPr="008A279D">
        <w:rPr>
          <w:iCs/>
          <w:snapToGrid w:val="0"/>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w:t>
      </w:r>
      <w:r w:rsidR="00DA2B9A" w:rsidRPr="008A279D">
        <w:rPr>
          <w:iCs/>
          <w:snapToGrid w:val="0"/>
          <w:color w:val="000000" w:themeColor="text1"/>
          <w:sz w:val="22"/>
          <w:szCs w:val="22"/>
          <w:lang w:eastAsia="en-US"/>
        </w:rPr>
        <w:t xml:space="preserve"> Заказчика</w:t>
      </w:r>
      <w:r w:rsidRPr="008A279D">
        <w:rPr>
          <w:iCs/>
          <w:snapToGrid w:val="0"/>
          <w:color w:val="000000" w:themeColor="text1"/>
          <w:sz w:val="22"/>
          <w:szCs w:val="22"/>
          <w:lang w:eastAsia="en-US"/>
        </w:rPr>
        <w:t>,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30D1EAF6" w14:textId="05A25E10" w:rsidR="00DD14C2" w:rsidRPr="008A279D" w:rsidRDefault="009635CC">
      <w:pPr>
        <w:spacing w:before="120"/>
        <w:ind w:firstLine="567"/>
        <w:jc w:val="both"/>
        <w:rPr>
          <w:iCs/>
          <w:snapToGrid w:val="0"/>
          <w:color w:val="000000" w:themeColor="text1"/>
          <w:sz w:val="22"/>
          <w:szCs w:val="22"/>
          <w:lang w:eastAsia="en-US"/>
        </w:rPr>
      </w:pPr>
      <w:r w:rsidRPr="008A279D">
        <w:rPr>
          <w:iCs/>
          <w:snapToGrid w:val="0"/>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8A279D">
        <w:rPr>
          <w:color w:val="000000" w:themeColor="text1"/>
          <w:sz w:val="22"/>
          <w:szCs w:val="22"/>
          <w:lang w:eastAsia="en-US"/>
        </w:rPr>
        <w:t xml:space="preserve">с единственным участником конкурентной закупки </w:t>
      </w:r>
      <w:r w:rsidRPr="008A279D">
        <w:rPr>
          <w:iCs/>
          <w:snapToGrid w:val="0"/>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0FF2EE1" w14:textId="77777777" w:rsidR="00F912B4" w:rsidRPr="008A279D" w:rsidRDefault="00F912B4">
      <w:pPr>
        <w:spacing w:before="120"/>
        <w:ind w:firstLine="567"/>
        <w:jc w:val="both"/>
        <w:rPr>
          <w:iCs/>
          <w:snapToGrid w:val="0"/>
          <w:color w:val="000000" w:themeColor="text1"/>
          <w:sz w:val="22"/>
          <w:szCs w:val="22"/>
          <w:lang w:eastAsia="en-US"/>
        </w:rPr>
      </w:pPr>
    </w:p>
    <w:tbl>
      <w:tblPr>
        <w:tblW w:w="4946" w:type="pct"/>
        <w:jc w:val="right"/>
        <w:tblLayout w:type="fixed"/>
        <w:tblLook w:val="0000" w:firstRow="0" w:lastRow="0" w:firstColumn="0" w:lastColumn="0" w:noHBand="0" w:noVBand="0"/>
      </w:tblPr>
      <w:tblGrid>
        <w:gridCol w:w="6489"/>
        <w:gridCol w:w="3261"/>
      </w:tblGrid>
      <w:tr w:rsidR="00F912B4" w:rsidRPr="008A279D" w14:paraId="13464B45" w14:textId="77777777"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14:paraId="4ACC1B76" w14:textId="77777777" w:rsidR="00F912B4" w:rsidRPr="008A279D" w:rsidRDefault="00F912B4" w:rsidP="003445E8">
            <w:pPr>
              <w:widowControl w:val="0"/>
              <w:suppressAutoHyphens/>
              <w:jc w:val="center"/>
              <w:rPr>
                <w:b/>
                <w:sz w:val="22"/>
                <w:szCs w:val="22"/>
              </w:rPr>
            </w:pPr>
            <w:r w:rsidRPr="008A279D">
              <w:rPr>
                <w:b/>
                <w:sz w:val="22"/>
                <w:szCs w:val="22"/>
              </w:rPr>
              <w:t>Для юридического лица</w:t>
            </w:r>
          </w:p>
        </w:tc>
      </w:tr>
      <w:tr w:rsidR="00F912B4" w:rsidRPr="008A279D" w14:paraId="4DC5587A"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AC261E6" w14:textId="77777777" w:rsidR="00F912B4" w:rsidRPr="008A279D" w:rsidRDefault="00F912B4" w:rsidP="003445E8">
            <w:pPr>
              <w:widowControl w:val="0"/>
              <w:suppressAutoHyphens/>
              <w:rPr>
                <w:sz w:val="22"/>
                <w:szCs w:val="22"/>
              </w:rPr>
            </w:pPr>
            <w:r w:rsidRPr="008A279D">
              <w:rPr>
                <w:sz w:val="22"/>
                <w:szCs w:val="22"/>
              </w:rPr>
              <w:t>Организационно-правовая форма, фирменное наименование (полное наименование)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5E326123" w14:textId="77777777" w:rsidR="00F912B4" w:rsidRPr="008A279D" w:rsidRDefault="00F912B4" w:rsidP="003445E8">
            <w:pPr>
              <w:widowControl w:val="0"/>
              <w:suppressAutoHyphens/>
              <w:snapToGrid w:val="0"/>
              <w:rPr>
                <w:sz w:val="22"/>
                <w:szCs w:val="22"/>
              </w:rPr>
            </w:pPr>
          </w:p>
        </w:tc>
      </w:tr>
      <w:tr w:rsidR="00F912B4" w:rsidRPr="008A279D" w14:paraId="32890F48"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6E01537" w14:textId="77777777" w:rsidR="00F912B4" w:rsidRPr="008A279D" w:rsidRDefault="00F912B4" w:rsidP="003445E8">
            <w:pPr>
              <w:widowControl w:val="0"/>
              <w:suppressAutoHyphens/>
              <w:rPr>
                <w:sz w:val="22"/>
                <w:szCs w:val="22"/>
              </w:rPr>
            </w:pPr>
            <w:r w:rsidRPr="008A279D">
              <w:rPr>
                <w:sz w:val="22"/>
                <w:szCs w:val="22"/>
              </w:rPr>
              <w:t>Место нахождения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D9AB119" w14:textId="77777777" w:rsidR="00F912B4" w:rsidRPr="008A279D" w:rsidRDefault="00F912B4" w:rsidP="003445E8">
            <w:pPr>
              <w:widowControl w:val="0"/>
              <w:suppressAutoHyphens/>
              <w:snapToGrid w:val="0"/>
              <w:rPr>
                <w:sz w:val="22"/>
                <w:szCs w:val="22"/>
              </w:rPr>
            </w:pPr>
          </w:p>
        </w:tc>
      </w:tr>
      <w:tr w:rsidR="00F912B4" w:rsidRPr="008A279D" w14:paraId="62D17307"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F1C1918" w14:textId="77777777" w:rsidR="00F912B4" w:rsidRPr="008A279D" w:rsidRDefault="00F912B4" w:rsidP="003445E8">
            <w:pPr>
              <w:widowControl w:val="0"/>
              <w:suppressAutoHyphens/>
              <w:rPr>
                <w:sz w:val="22"/>
                <w:szCs w:val="22"/>
              </w:rPr>
            </w:pPr>
            <w:r w:rsidRPr="008A279D">
              <w:rPr>
                <w:sz w:val="22"/>
                <w:szCs w:val="22"/>
              </w:rPr>
              <w:t>Почтовый адрес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3FB82B1" w14:textId="77777777" w:rsidR="00F912B4" w:rsidRPr="008A279D" w:rsidRDefault="00F912B4" w:rsidP="003445E8">
            <w:pPr>
              <w:widowControl w:val="0"/>
              <w:suppressAutoHyphens/>
              <w:snapToGrid w:val="0"/>
              <w:rPr>
                <w:sz w:val="22"/>
                <w:szCs w:val="22"/>
              </w:rPr>
            </w:pPr>
          </w:p>
        </w:tc>
      </w:tr>
      <w:tr w:rsidR="00F912B4" w:rsidRPr="008A279D" w14:paraId="06C1D477"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1836AC43" w14:textId="77777777" w:rsidR="00F912B4" w:rsidRPr="008A279D" w:rsidRDefault="00F912B4" w:rsidP="003445E8">
            <w:pPr>
              <w:widowControl w:val="0"/>
              <w:suppressAutoHyphens/>
              <w:rPr>
                <w:sz w:val="22"/>
                <w:szCs w:val="22"/>
              </w:rPr>
            </w:pPr>
            <w:r w:rsidRPr="008A279D">
              <w:rPr>
                <w:sz w:val="22"/>
                <w:szCs w:val="22"/>
              </w:rPr>
              <w:t>ИНН, КПП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47B3C38" w14:textId="77777777" w:rsidR="00F912B4" w:rsidRPr="008A279D" w:rsidRDefault="00F912B4" w:rsidP="003445E8">
            <w:pPr>
              <w:widowControl w:val="0"/>
              <w:suppressAutoHyphens/>
              <w:snapToGrid w:val="0"/>
              <w:rPr>
                <w:sz w:val="22"/>
                <w:szCs w:val="22"/>
              </w:rPr>
            </w:pPr>
          </w:p>
        </w:tc>
      </w:tr>
      <w:tr w:rsidR="00F912B4" w:rsidRPr="008A279D" w14:paraId="6BEC8522"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5007B79" w14:textId="77777777" w:rsidR="00F912B4" w:rsidRPr="008A279D" w:rsidRDefault="00F912B4" w:rsidP="003445E8">
            <w:pPr>
              <w:widowControl w:val="0"/>
              <w:suppressAutoHyphens/>
              <w:rPr>
                <w:sz w:val="22"/>
                <w:szCs w:val="22"/>
              </w:rPr>
            </w:pPr>
            <w:r w:rsidRPr="008A279D">
              <w:rPr>
                <w:sz w:val="22"/>
                <w:szCs w:val="22"/>
              </w:rPr>
              <w:t>ОГРН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E8DAB2D" w14:textId="77777777" w:rsidR="00F912B4" w:rsidRPr="008A279D" w:rsidRDefault="00F912B4" w:rsidP="003445E8">
            <w:pPr>
              <w:widowControl w:val="0"/>
              <w:suppressAutoHyphens/>
              <w:snapToGrid w:val="0"/>
              <w:rPr>
                <w:sz w:val="22"/>
                <w:szCs w:val="22"/>
              </w:rPr>
            </w:pPr>
          </w:p>
        </w:tc>
      </w:tr>
      <w:tr w:rsidR="00F912B4" w:rsidRPr="008A279D" w14:paraId="025EC7E9"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BBC547F" w14:textId="77777777" w:rsidR="00F912B4" w:rsidRPr="008A279D" w:rsidRDefault="00F912B4" w:rsidP="003445E8">
            <w:pPr>
              <w:widowControl w:val="0"/>
              <w:suppressAutoHyphens/>
              <w:rPr>
                <w:sz w:val="22"/>
                <w:szCs w:val="22"/>
              </w:rPr>
            </w:pPr>
            <w:r w:rsidRPr="008A279D">
              <w:rPr>
                <w:sz w:val="22"/>
                <w:szCs w:val="22"/>
              </w:rPr>
              <w:t>Банковские реквизиты участника закупки: наименование банка, р/</w:t>
            </w:r>
            <w:proofErr w:type="spellStart"/>
            <w:r w:rsidRPr="008A279D">
              <w:rPr>
                <w:sz w:val="22"/>
                <w:szCs w:val="22"/>
              </w:rPr>
              <w:t>сч</w:t>
            </w:r>
            <w:proofErr w:type="spellEnd"/>
            <w:r w:rsidRPr="008A279D">
              <w:rPr>
                <w:sz w:val="22"/>
                <w:szCs w:val="22"/>
              </w:rPr>
              <w:t>, к/</w:t>
            </w:r>
            <w:proofErr w:type="spellStart"/>
            <w:r w:rsidRPr="008A279D">
              <w:rPr>
                <w:sz w:val="22"/>
                <w:szCs w:val="22"/>
              </w:rPr>
              <w:t>сч</w:t>
            </w:r>
            <w:proofErr w:type="spellEnd"/>
            <w:r w:rsidRPr="008A279D">
              <w:rPr>
                <w:sz w:val="22"/>
                <w:szCs w:val="22"/>
              </w:rPr>
              <w:t>, БИК и пр.</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30282C0" w14:textId="77777777" w:rsidR="00F912B4" w:rsidRPr="008A279D" w:rsidRDefault="00F912B4" w:rsidP="003445E8">
            <w:pPr>
              <w:widowControl w:val="0"/>
              <w:suppressAutoHyphens/>
              <w:snapToGrid w:val="0"/>
              <w:rPr>
                <w:sz w:val="22"/>
                <w:szCs w:val="22"/>
              </w:rPr>
            </w:pPr>
          </w:p>
        </w:tc>
      </w:tr>
      <w:tr w:rsidR="00F912B4" w:rsidRPr="008A279D" w14:paraId="5D209AB0"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927E60D" w14:textId="77777777" w:rsidR="00F912B4" w:rsidRPr="008A279D" w:rsidRDefault="00F912B4" w:rsidP="003445E8">
            <w:pPr>
              <w:widowControl w:val="0"/>
              <w:suppressAutoHyphens/>
              <w:rPr>
                <w:sz w:val="22"/>
                <w:szCs w:val="22"/>
              </w:rPr>
            </w:pPr>
            <w:r w:rsidRPr="008A279D">
              <w:rPr>
                <w:sz w:val="22"/>
                <w:szCs w:val="22"/>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5AB1413D" w14:textId="77777777" w:rsidR="00F912B4" w:rsidRPr="008A279D" w:rsidRDefault="00F912B4" w:rsidP="003445E8">
            <w:pPr>
              <w:widowControl w:val="0"/>
              <w:suppressAutoHyphens/>
              <w:snapToGrid w:val="0"/>
              <w:rPr>
                <w:sz w:val="22"/>
                <w:szCs w:val="22"/>
              </w:rPr>
            </w:pPr>
          </w:p>
        </w:tc>
      </w:tr>
      <w:tr w:rsidR="00F912B4" w:rsidRPr="008A279D" w14:paraId="5AF3100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6DB452D" w14:textId="77777777" w:rsidR="00F912B4" w:rsidRPr="008A279D" w:rsidRDefault="00F912B4" w:rsidP="003445E8">
            <w:pPr>
              <w:widowControl w:val="0"/>
              <w:suppressAutoHyphens/>
              <w:rPr>
                <w:sz w:val="22"/>
                <w:szCs w:val="22"/>
              </w:rPr>
            </w:pPr>
            <w:r w:rsidRPr="008A279D">
              <w:rPr>
                <w:sz w:val="22"/>
                <w:szCs w:val="22"/>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4F9B71F" w14:textId="77777777" w:rsidR="00F912B4" w:rsidRPr="008A279D" w:rsidRDefault="00F912B4" w:rsidP="003445E8">
            <w:pPr>
              <w:widowControl w:val="0"/>
              <w:suppressAutoHyphens/>
              <w:snapToGrid w:val="0"/>
              <w:rPr>
                <w:sz w:val="22"/>
                <w:szCs w:val="22"/>
              </w:rPr>
            </w:pPr>
          </w:p>
        </w:tc>
      </w:tr>
      <w:tr w:rsidR="00F912B4" w:rsidRPr="008A279D" w14:paraId="12163986"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9BBC33A" w14:textId="77777777" w:rsidR="00F912B4" w:rsidRPr="008A279D" w:rsidRDefault="00F912B4" w:rsidP="003445E8">
            <w:pPr>
              <w:widowControl w:val="0"/>
              <w:suppressAutoHyphens/>
              <w:rPr>
                <w:sz w:val="22"/>
                <w:szCs w:val="22"/>
                <w:lang w:val="en-US"/>
              </w:rPr>
            </w:pPr>
            <w:r w:rsidRPr="008A279D">
              <w:rPr>
                <w:sz w:val="22"/>
                <w:szCs w:val="22"/>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33D4F40" w14:textId="77777777" w:rsidR="00F912B4" w:rsidRPr="008A279D" w:rsidRDefault="00F912B4" w:rsidP="003445E8">
            <w:pPr>
              <w:widowControl w:val="0"/>
              <w:suppressAutoHyphens/>
              <w:snapToGrid w:val="0"/>
              <w:rPr>
                <w:sz w:val="22"/>
                <w:szCs w:val="22"/>
              </w:rPr>
            </w:pPr>
          </w:p>
        </w:tc>
      </w:tr>
      <w:tr w:rsidR="00F912B4" w:rsidRPr="008A279D" w14:paraId="6D4AEBE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9A9731D" w14:textId="77777777" w:rsidR="00F912B4" w:rsidRPr="008A279D" w:rsidRDefault="00F912B4" w:rsidP="003445E8">
            <w:pPr>
              <w:widowControl w:val="0"/>
              <w:suppressAutoHyphens/>
              <w:rPr>
                <w:sz w:val="22"/>
                <w:szCs w:val="22"/>
              </w:rPr>
            </w:pPr>
            <w:r w:rsidRPr="008A279D">
              <w:rPr>
                <w:sz w:val="22"/>
                <w:szCs w:val="22"/>
              </w:rPr>
              <w:t>Ф.И.О. руководителя</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4B20A88" w14:textId="77777777" w:rsidR="00F912B4" w:rsidRPr="008A279D" w:rsidRDefault="00F912B4" w:rsidP="003445E8">
            <w:pPr>
              <w:widowControl w:val="0"/>
              <w:suppressAutoHyphens/>
              <w:snapToGrid w:val="0"/>
              <w:rPr>
                <w:sz w:val="22"/>
                <w:szCs w:val="22"/>
              </w:rPr>
            </w:pPr>
          </w:p>
        </w:tc>
      </w:tr>
      <w:tr w:rsidR="00F912B4" w:rsidRPr="008A279D" w14:paraId="39207769"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E49F248" w14:textId="77777777" w:rsidR="00F912B4" w:rsidRPr="008A279D" w:rsidRDefault="00F912B4" w:rsidP="003445E8">
            <w:pPr>
              <w:widowControl w:val="0"/>
              <w:suppressAutoHyphens/>
              <w:rPr>
                <w:sz w:val="22"/>
                <w:szCs w:val="22"/>
              </w:rPr>
            </w:pPr>
            <w:r w:rsidRPr="008A279D">
              <w:rPr>
                <w:sz w:val="22"/>
                <w:szCs w:val="22"/>
              </w:rPr>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5E0B8DB" w14:textId="77777777" w:rsidR="00F912B4" w:rsidRPr="008A279D" w:rsidRDefault="00F912B4" w:rsidP="003445E8">
            <w:pPr>
              <w:widowControl w:val="0"/>
              <w:suppressAutoHyphens/>
              <w:snapToGrid w:val="0"/>
              <w:rPr>
                <w:sz w:val="22"/>
                <w:szCs w:val="22"/>
              </w:rPr>
            </w:pPr>
          </w:p>
        </w:tc>
      </w:tr>
      <w:tr w:rsidR="00F912B4" w:rsidRPr="008A279D" w14:paraId="5FD75C26"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D91C66C" w14:textId="77777777" w:rsidR="00F912B4" w:rsidRPr="008A279D" w:rsidRDefault="00F912B4" w:rsidP="003445E8">
            <w:pPr>
              <w:widowControl w:val="0"/>
              <w:suppressAutoHyphens/>
              <w:rPr>
                <w:sz w:val="22"/>
                <w:szCs w:val="22"/>
              </w:rPr>
            </w:pPr>
            <w:r w:rsidRPr="008A279D">
              <w:rPr>
                <w:sz w:val="22"/>
                <w:szCs w:val="22"/>
              </w:rPr>
              <w:t>Код по общероссийскому классификатору предприятий и организаций (ОКПО), установленный поставщику</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4C75D774" w14:textId="77777777" w:rsidR="00F912B4" w:rsidRPr="008A279D" w:rsidRDefault="00F912B4" w:rsidP="003445E8">
            <w:pPr>
              <w:widowControl w:val="0"/>
              <w:suppressAutoHyphens/>
              <w:snapToGrid w:val="0"/>
              <w:rPr>
                <w:sz w:val="22"/>
                <w:szCs w:val="22"/>
              </w:rPr>
            </w:pPr>
          </w:p>
        </w:tc>
      </w:tr>
      <w:tr w:rsidR="00F912B4" w:rsidRPr="008A279D" w14:paraId="49C8A47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3F703EE" w14:textId="77777777" w:rsidR="00F912B4" w:rsidRPr="008A279D" w:rsidRDefault="00F912B4" w:rsidP="003445E8">
            <w:pPr>
              <w:widowControl w:val="0"/>
              <w:suppressAutoHyphens/>
              <w:rPr>
                <w:sz w:val="22"/>
                <w:szCs w:val="22"/>
              </w:rPr>
            </w:pPr>
            <w:r w:rsidRPr="008A279D">
              <w:rPr>
                <w:sz w:val="22"/>
                <w:szCs w:val="22"/>
              </w:rPr>
              <w:t>Код территории населенного пункта в соответствии с общероссийским классификатором территорий муниципальных образований (ОКТМО)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65EB168" w14:textId="77777777" w:rsidR="00F912B4" w:rsidRPr="008A279D" w:rsidRDefault="00F912B4" w:rsidP="003445E8">
            <w:pPr>
              <w:widowControl w:val="0"/>
              <w:suppressAutoHyphens/>
              <w:snapToGrid w:val="0"/>
              <w:rPr>
                <w:sz w:val="22"/>
                <w:szCs w:val="22"/>
              </w:rPr>
            </w:pPr>
          </w:p>
        </w:tc>
      </w:tr>
      <w:tr w:rsidR="00F912B4" w:rsidRPr="008A279D" w14:paraId="5F85416A"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15B5B14" w14:textId="77777777" w:rsidR="00F912B4" w:rsidRPr="008A279D" w:rsidRDefault="00F912B4" w:rsidP="003445E8">
            <w:pPr>
              <w:widowControl w:val="0"/>
              <w:suppressAutoHyphens/>
              <w:rPr>
                <w:sz w:val="22"/>
                <w:szCs w:val="22"/>
              </w:rPr>
            </w:pPr>
            <w:r w:rsidRPr="008A279D">
              <w:rPr>
                <w:sz w:val="22"/>
                <w:szCs w:val="22"/>
              </w:rPr>
              <w:t>Дата постановки на учет в налоговом органе в соответствии со свидетельством о постановке на учет в налоговом органе</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8C1D7EC" w14:textId="77777777" w:rsidR="00F912B4" w:rsidRPr="008A279D" w:rsidRDefault="00F912B4" w:rsidP="003445E8">
            <w:pPr>
              <w:widowControl w:val="0"/>
              <w:suppressAutoHyphens/>
              <w:snapToGrid w:val="0"/>
              <w:rPr>
                <w:sz w:val="22"/>
                <w:szCs w:val="22"/>
              </w:rPr>
            </w:pPr>
          </w:p>
        </w:tc>
      </w:tr>
      <w:tr w:rsidR="00F912B4" w:rsidRPr="008A279D" w14:paraId="19293055" w14:textId="77777777"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14:paraId="162B60B1" w14:textId="77777777" w:rsidR="00F912B4" w:rsidRPr="008A279D" w:rsidRDefault="00F912B4" w:rsidP="003445E8">
            <w:pPr>
              <w:widowControl w:val="0"/>
              <w:suppressAutoHyphens/>
              <w:jc w:val="center"/>
              <w:rPr>
                <w:b/>
                <w:sz w:val="22"/>
                <w:szCs w:val="22"/>
              </w:rPr>
            </w:pPr>
            <w:r w:rsidRPr="008A279D">
              <w:rPr>
                <w:b/>
                <w:sz w:val="22"/>
                <w:szCs w:val="22"/>
              </w:rPr>
              <w:t>Для физического лица</w:t>
            </w:r>
          </w:p>
        </w:tc>
      </w:tr>
      <w:tr w:rsidR="00F912B4" w:rsidRPr="008A279D" w14:paraId="63DD8185"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C2FF209" w14:textId="77777777" w:rsidR="00F912B4" w:rsidRPr="008A279D" w:rsidRDefault="00F912B4" w:rsidP="003445E8">
            <w:pPr>
              <w:widowControl w:val="0"/>
              <w:suppressAutoHyphens/>
              <w:rPr>
                <w:sz w:val="22"/>
                <w:szCs w:val="22"/>
              </w:rPr>
            </w:pPr>
            <w:r w:rsidRPr="008A279D">
              <w:rPr>
                <w:sz w:val="22"/>
                <w:szCs w:val="22"/>
              </w:rPr>
              <w:t>Фамилия Имя Отчество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6653636" w14:textId="77777777" w:rsidR="00F912B4" w:rsidRPr="008A279D" w:rsidRDefault="00F912B4" w:rsidP="003445E8">
            <w:pPr>
              <w:widowControl w:val="0"/>
              <w:suppressAutoHyphens/>
              <w:snapToGrid w:val="0"/>
              <w:rPr>
                <w:sz w:val="22"/>
                <w:szCs w:val="22"/>
              </w:rPr>
            </w:pPr>
          </w:p>
        </w:tc>
      </w:tr>
      <w:tr w:rsidR="00F912B4" w:rsidRPr="008A279D" w14:paraId="35912B2C"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3BEA53B" w14:textId="77777777" w:rsidR="00F912B4" w:rsidRPr="008A279D" w:rsidRDefault="00F912B4" w:rsidP="003445E8">
            <w:pPr>
              <w:widowControl w:val="0"/>
              <w:suppressAutoHyphens/>
              <w:rPr>
                <w:sz w:val="22"/>
                <w:szCs w:val="22"/>
              </w:rPr>
            </w:pPr>
            <w:r w:rsidRPr="008A279D">
              <w:rPr>
                <w:sz w:val="22"/>
                <w:szCs w:val="22"/>
              </w:rPr>
              <w:t>ИНН, паспортные данные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3D5A114" w14:textId="77777777" w:rsidR="00F912B4" w:rsidRPr="008A279D" w:rsidRDefault="00F912B4" w:rsidP="003445E8">
            <w:pPr>
              <w:widowControl w:val="0"/>
              <w:suppressAutoHyphens/>
              <w:snapToGrid w:val="0"/>
              <w:rPr>
                <w:sz w:val="22"/>
                <w:szCs w:val="22"/>
              </w:rPr>
            </w:pPr>
          </w:p>
        </w:tc>
      </w:tr>
      <w:tr w:rsidR="00F912B4" w:rsidRPr="008A279D" w14:paraId="47BA7DF1"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1D320596" w14:textId="77777777" w:rsidR="00F912B4" w:rsidRPr="008A279D" w:rsidRDefault="00F912B4" w:rsidP="003445E8">
            <w:pPr>
              <w:widowControl w:val="0"/>
              <w:suppressAutoHyphens/>
              <w:rPr>
                <w:sz w:val="22"/>
                <w:szCs w:val="22"/>
              </w:rPr>
            </w:pPr>
            <w:r w:rsidRPr="008A279D">
              <w:rPr>
                <w:sz w:val="22"/>
                <w:szCs w:val="22"/>
              </w:rPr>
              <w:t>Место жительства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30D13BA" w14:textId="77777777" w:rsidR="00F912B4" w:rsidRPr="008A279D" w:rsidRDefault="00F912B4" w:rsidP="003445E8">
            <w:pPr>
              <w:widowControl w:val="0"/>
              <w:suppressAutoHyphens/>
              <w:snapToGrid w:val="0"/>
              <w:rPr>
                <w:sz w:val="22"/>
                <w:szCs w:val="22"/>
              </w:rPr>
            </w:pPr>
          </w:p>
        </w:tc>
      </w:tr>
      <w:tr w:rsidR="00F912B4" w:rsidRPr="008A279D" w14:paraId="3F8F4861"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87E694E" w14:textId="77777777" w:rsidR="00F912B4" w:rsidRPr="008A279D" w:rsidRDefault="00F912B4" w:rsidP="003445E8">
            <w:pPr>
              <w:widowControl w:val="0"/>
              <w:suppressAutoHyphens/>
              <w:rPr>
                <w:sz w:val="22"/>
                <w:szCs w:val="22"/>
              </w:rPr>
            </w:pPr>
            <w:r w:rsidRPr="008A279D">
              <w:rPr>
                <w:sz w:val="22"/>
                <w:szCs w:val="22"/>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49ABE9D" w14:textId="77777777" w:rsidR="00F912B4" w:rsidRPr="008A279D" w:rsidRDefault="00F912B4" w:rsidP="003445E8">
            <w:pPr>
              <w:widowControl w:val="0"/>
              <w:suppressAutoHyphens/>
              <w:snapToGrid w:val="0"/>
              <w:rPr>
                <w:sz w:val="22"/>
                <w:szCs w:val="22"/>
              </w:rPr>
            </w:pPr>
          </w:p>
        </w:tc>
      </w:tr>
      <w:tr w:rsidR="00F912B4" w:rsidRPr="008A279D" w14:paraId="28A5BB9A"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6D885AE" w14:textId="77777777" w:rsidR="00F912B4" w:rsidRPr="008A279D" w:rsidRDefault="00F912B4" w:rsidP="003445E8">
            <w:pPr>
              <w:widowControl w:val="0"/>
              <w:suppressAutoHyphens/>
              <w:rPr>
                <w:sz w:val="22"/>
                <w:szCs w:val="22"/>
              </w:rPr>
            </w:pPr>
            <w:r w:rsidRPr="008A279D">
              <w:rPr>
                <w:sz w:val="22"/>
                <w:szCs w:val="22"/>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B8D593F" w14:textId="77777777" w:rsidR="00F912B4" w:rsidRPr="008A279D" w:rsidRDefault="00F912B4" w:rsidP="003445E8">
            <w:pPr>
              <w:widowControl w:val="0"/>
              <w:suppressAutoHyphens/>
              <w:snapToGrid w:val="0"/>
              <w:rPr>
                <w:sz w:val="22"/>
                <w:szCs w:val="22"/>
              </w:rPr>
            </w:pPr>
          </w:p>
        </w:tc>
      </w:tr>
      <w:tr w:rsidR="00F912B4" w:rsidRPr="008A279D" w14:paraId="1DAB9FB4"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91AC434" w14:textId="77777777" w:rsidR="00F912B4" w:rsidRPr="008A279D" w:rsidRDefault="00F912B4" w:rsidP="003445E8">
            <w:pPr>
              <w:widowControl w:val="0"/>
              <w:suppressAutoHyphens/>
              <w:rPr>
                <w:sz w:val="22"/>
                <w:szCs w:val="22"/>
                <w:lang w:val="en-US"/>
              </w:rPr>
            </w:pPr>
            <w:r w:rsidRPr="008A279D">
              <w:rPr>
                <w:sz w:val="22"/>
                <w:szCs w:val="22"/>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2E6071D" w14:textId="77777777" w:rsidR="00F912B4" w:rsidRPr="008A279D" w:rsidRDefault="00F912B4" w:rsidP="003445E8">
            <w:pPr>
              <w:widowControl w:val="0"/>
              <w:suppressAutoHyphens/>
              <w:snapToGrid w:val="0"/>
              <w:rPr>
                <w:sz w:val="22"/>
                <w:szCs w:val="22"/>
              </w:rPr>
            </w:pPr>
          </w:p>
        </w:tc>
      </w:tr>
      <w:tr w:rsidR="00F912B4" w:rsidRPr="008A279D" w14:paraId="128EDE2F"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C1A90C2" w14:textId="77777777" w:rsidR="00F912B4" w:rsidRPr="008A279D" w:rsidRDefault="00F912B4" w:rsidP="003445E8">
            <w:pPr>
              <w:widowControl w:val="0"/>
              <w:suppressAutoHyphens/>
              <w:rPr>
                <w:sz w:val="22"/>
                <w:szCs w:val="22"/>
              </w:rPr>
            </w:pPr>
            <w:r w:rsidRPr="008A279D">
              <w:rPr>
                <w:sz w:val="22"/>
                <w:szCs w:val="22"/>
              </w:rPr>
              <w:t xml:space="preserve">Ф.И.О. и номер телефона ответственного лица за исполнение </w:t>
            </w:r>
            <w:r w:rsidRPr="008A279D">
              <w:rPr>
                <w:sz w:val="22"/>
                <w:szCs w:val="22"/>
              </w:rPr>
              <w:lastRenderedPageBreak/>
              <w:t>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230508D" w14:textId="77777777" w:rsidR="00F912B4" w:rsidRPr="008A279D" w:rsidRDefault="00F912B4" w:rsidP="003445E8">
            <w:pPr>
              <w:widowControl w:val="0"/>
              <w:suppressAutoHyphens/>
              <w:snapToGrid w:val="0"/>
              <w:rPr>
                <w:sz w:val="22"/>
                <w:szCs w:val="22"/>
              </w:rPr>
            </w:pPr>
          </w:p>
        </w:tc>
      </w:tr>
    </w:tbl>
    <w:p w14:paraId="33186AF6" w14:textId="77777777" w:rsidR="00F912B4" w:rsidRPr="008A279D" w:rsidRDefault="00F912B4">
      <w:pPr>
        <w:spacing w:before="120"/>
        <w:ind w:firstLine="567"/>
        <w:jc w:val="both"/>
        <w:rPr>
          <w:color w:val="000000" w:themeColor="text1"/>
          <w:sz w:val="22"/>
          <w:szCs w:val="22"/>
          <w:lang w:eastAsia="en-US"/>
        </w:rPr>
      </w:pPr>
    </w:p>
    <w:p w14:paraId="5D18BC97" w14:textId="65EB8AD8" w:rsidR="00DD14C2" w:rsidRPr="008A279D" w:rsidRDefault="009635CC">
      <w:pPr>
        <w:suppressAutoHyphens/>
        <w:spacing w:before="120"/>
        <w:jc w:val="right"/>
        <w:rPr>
          <w:snapToGrid w:val="0"/>
          <w:color w:val="000000" w:themeColor="text1"/>
          <w:sz w:val="22"/>
          <w:szCs w:val="22"/>
        </w:rPr>
      </w:pPr>
      <w:r w:rsidRPr="008A279D">
        <w:rPr>
          <w:snapToGrid w:val="0"/>
          <w:color w:val="000000" w:themeColor="text1"/>
          <w:sz w:val="22"/>
          <w:szCs w:val="22"/>
        </w:rPr>
        <w:br w:type="page"/>
      </w:r>
    </w:p>
    <w:p w14:paraId="5F0A3689" w14:textId="728DC3B2" w:rsidR="00DD14C2" w:rsidRPr="008A279D" w:rsidRDefault="009635CC">
      <w:pPr>
        <w:spacing w:before="480" w:after="240"/>
        <w:jc w:val="center"/>
        <w:rPr>
          <w:b/>
          <w:iCs/>
          <w:snapToGrid w:val="0"/>
          <w:color w:val="000000" w:themeColor="text1"/>
          <w:sz w:val="22"/>
          <w:szCs w:val="22"/>
        </w:rPr>
      </w:pPr>
      <w:r w:rsidRPr="008A279D">
        <w:rPr>
          <w:b/>
          <w:iCs/>
          <w:snapToGrid w:val="0"/>
          <w:color w:val="000000" w:themeColor="text1"/>
          <w:sz w:val="22"/>
          <w:szCs w:val="22"/>
        </w:rPr>
        <w:lastRenderedPageBreak/>
        <w:t>ПРЕДЛОЖЕНИЕ</w:t>
      </w:r>
      <w:r w:rsidR="00A11011" w:rsidRPr="008A279D">
        <w:rPr>
          <w:b/>
          <w:iCs/>
          <w:snapToGrid w:val="0"/>
          <w:color w:val="000000" w:themeColor="text1"/>
          <w:sz w:val="22"/>
          <w:szCs w:val="22"/>
        </w:rPr>
        <w:t xml:space="preserve"> УЧАСТНИКА</w:t>
      </w:r>
    </w:p>
    <w:p w14:paraId="25DB0B26" w14:textId="77777777" w:rsidR="00DD14C2" w:rsidRPr="008A279D" w:rsidRDefault="00DD14C2">
      <w:pPr>
        <w:spacing w:before="120"/>
        <w:jc w:val="both"/>
        <w:rPr>
          <w:color w:val="000000" w:themeColor="text1"/>
          <w:sz w:val="22"/>
          <w:szCs w:val="22"/>
        </w:rPr>
      </w:pPr>
    </w:p>
    <w:p w14:paraId="67719742" w14:textId="01166A38" w:rsidR="00DD14C2" w:rsidRPr="008A279D"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color w:val="000000" w:themeColor="text1"/>
          <w:sz w:val="22"/>
          <w:szCs w:val="22"/>
        </w:rPr>
      </w:pPr>
      <w:r w:rsidRPr="008A279D">
        <w:rPr>
          <w:color w:val="000000" w:themeColor="text1"/>
          <w:sz w:val="22"/>
          <w:szCs w:val="22"/>
        </w:rPr>
        <w:t xml:space="preserve">1. Изучив документацию на право заключения вышеупомянутого договора, Положение о закупке товаров, работ, услуг для обеспечения нужд </w:t>
      </w:r>
      <w:r w:rsidR="003734CA" w:rsidRPr="008A279D">
        <w:rPr>
          <w:color w:val="000000" w:themeColor="text1"/>
          <w:sz w:val="22"/>
          <w:szCs w:val="22"/>
        </w:rPr>
        <w:t>Заказчика,</w:t>
      </w:r>
      <w:r w:rsidRPr="008A279D">
        <w:rPr>
          <w:color w:val="000000" w:themeColor="text1"/>
          <w:sz w:val="22"/>
          <w:szCs w:val="22"/>
        </w:rPr>
        <w:t xml:space="preserve"> а также применимые к данной закупке законодательство и нормативно-правовые акты</w:t>
      </w:r>
    </w:p>
    <w:p w14:paraId="0BC49E5D" w14:textId="77777777" w:rsidR="00DD14C2" w:rsidRPr="008A279D"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b/>
          <w:i/>
          <w:color w:val="000000" w:themeColor="text1"/>
          <w:sz w:val="22"/>
          <w:szCs w:val="22"/>
        </w:rPr>
      </w:pPr>
      <w:r w:rsidRPr="008A279D">
        <w:rPr>
          <w:i/>
          <w:color w:val="000000" w:themeColor="text1"/>
          <w:sz w:val="22"/>
          <w:szCs w:val="22"/>
        </w:rPr>
        <w:t>________________________________________________________________________________________</w:t>
      </w:r>
    </w:p>
    <w:p w14:paraId="10FC1208" w14:textId="77777777" w:rsidR="00DD14C2" w:rsidRPr="008A279D"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center"/>
        <w:rPr>
          <w:i/>
          <w:color w:val="000000" w:themeColor="text1"/>
          <w:sz w:val="22"/>
          <w:szCs w:val="22"/>
        </w:rPr>
      </w:pPr>
      <w:r w:rsidRPr="008A279D">
        <w:rPr>
          <w:i/>
          <w:color w:val="000000" w:themeColor="text1"/>
          <w:sz w:val="22"/>
          <w:szCs w:val="22"/>
        </w:rPr>
        <w:t>наименование, фамилия, имя, отчество (при наличии) участника закупки</w:t>
      </w:r>
    </w:p>
    <w:p w14:paraId="314C71E2" w14:textId="77777777" w:rsidR="00DD14C2" w:rsidRPr="008A279D" w:rsidRDefault="009635CC">
      <w:pPr>
        <w:tabs>
          <w:tab w:val="left" w:pos="708"/>
        </w:tabs>
        <w:jc w:val="both"/>
        <w:rPr>
          <w:color w:val="000000" w:themeColor="text1"/>
          <w:sz w:val="22"/>
          <w:szCs w:val="22"/>
        </w:rPr>
      </w:pPr>
      <w:r w:rsidRPr="008A279D">
        <w:rPr>
          <w:color w:val="000000" w:themeColor="text1"/>
          <w:sz w:val="22"/>
          <w:szCs w:val="22"/>
        </w:rPr>
        <w:t xml:space="preserve"> в лице, _________________________________________________________________________</w:t>
      </w:r>
    </w:p>
    <w:p w14:paraId="5CB9AEAF" w14:textId="77777777" w:rsidR="00DD14C2" w:rsidRPr="008A279D" w:rsidRDefault="009635CC">
      <w:pPr>
        <w:tabs>
          <w:tab w:val="left" w:pos="708"/>
        </w:tabs>
        <w:jc w:val="both"/>
        <w:rPr>
          <w:i/>
          <w:color w:val="000000" w:themeColor="text1"/>
          <w:sz w:val="22"/>
          <w:szCs w:val="22"/>
        </w:rPr>
      </w:pPr>
      <w:r w:rsidRPr="008A279D">
        <w:rPr>
          <w:i/>
          <w:color w:val="000000" w:themeColor="text1"/>
          <w:sz w:val="22"/>
          <w:szCs w:val="22"/>
        </w:rPr>
        <w:tab/>
        <w:t>наименование должности руководителя (уполномоченного лица) и его Ф.И.О. (для юридических лиц)</w:t>
      </w:r>
    </w:p>
    <w:p w14:paraId="5A6F69A2" w14:textId="77777777" w:rsidR="00DD14C2" w:rsidRPr="008A279D" w:rsidRDefault="009635CC">
      <w:pPr>
        <w:tabs>
          <w:tab w:val="left" w:pos="708"/>
        </w:tabs>
        <w:jc w:val="both"/>
        <w:rPr>
          <w:color w:val="000000" w:themeColor="text1"/>
          <w:sz w:val="22"/>
          <w:szCs w:val="22"/>
        </w:rPr>
      </w:pPr>
      <w:r w:rsidRPr="008A279D">
        <w:rPr>
          <w:color w:val="000000" w:themeColor="text1"/>
          <w:sz w:val="22"/>
          <w:szCs w:val="22"/>
        </w:rPr>
        <w:t>сообщает о согласии участвовать в запросе предложений на условиях, установленных в указанных выше документах, и направляет настоящую заявку.</w:t>
      </w:r>
    </w:p>
    <w:p w14:paraId="5C314413" w14:textId="2E2CDFA4" w:rsidR="00DA2B9A" w:rsidRPr="008A279D" w:rsidRDefault="009635CC">
      <w:pPr>
        <w:tabs>
          <w:tab w:val="left" w:pos="708"/>
        </w:tabs>
        <w:ind w:firstLine="600"/>
        <w:jc w:val="both"/>
        <w:rPr>
          <w:color w:val="000000" w:themeColor="text1"/>
          <w:sz w:val="22"/>
          <w:szCs w:val="22"/>
        </w:rPr>
      </w:pPr>
      <w:r w:rsidRPr="008A279D">
        <w:rPr>
          <w:color w:val="000000" w:themeColor="text1"/>
          <w:sz w:val="22"/>
          <w:szCs w:val="22"/>
        </w:rPr>
        <w:t xml:space="preserve">2. </w:t>
      </w:r>
      <w:r w:rsidR="00B10571" w:rsidRPr="008A279D">
        <w:rPr>
          <w:color w:val="000000" w:themeColor="text1"/>
          <w:sz w:val="22"/>
          <w:szCs w:val="22"/>
        </w:rPr>
        <w:t>Обязуемся о</w:t>
      </w:r>
      <w:r w:rsidRPr="008A279D">
        <w:rPr>
          <w:color w:val="000000" w:themeColor="text1"/>
          <w:sz w:val="22"/>
          <w:szCs w:val="22"/>
        </w:rPr>
        <w:t>существи</w:t>
      </w:r>
      <w:r w:rsidR="00B10571" w:rsidRPr="008A279D">
        <w:rPr>
          <w:color w:val="000000" w:themeColor="text1"/>
          <w:sz w:val="22"/>
          <w:szCs w:val="22"/>
        </w:rPr>
        <w:t>ть</w:t>
      </w:r>
      <w:r w:rsidRPr="008A279D">
        <w:rPr>
          <w:color w:val="000000" w:themeColor="text1"/>
          <w:sz w:val="22"/>
          <w:szCs w:val="22"/>
        </w:rPr>
        <w:t xml:space="preserve"> поставку товара (оказание услуг, выполнение работ), предусмотренные Технической частью (документации о закупке) в полном объеме</w:t>
      </w:r>
      <w:r w:rsidR="00EB5D38" w:rsidRPr="008A279D">
        <w:rPr>
          <w:color w:val="000000" w:themeColor="text1"/>
          <w:sz w:val="22"/>
          <w:szCs w:val="22"/>
        </w:rPr>
        <w:t xml:space="preserve">. </w:t>
      </w:r>
    </w:p>
    <w:p w14:paraId="0A8C6A47" w14:textId="77777777" w:rsidR="003278F4" w:rsidRPr="008A279D" w:rsidRDefault="003278F4">
      <w:pPr>
        <w:tabs>
          <w:tab w:val="left" w:pos="708"/>
        </w:tabs>
        <w:ind w:firstLine="600"/>
        <w:jc w:val="both"/>
        <w:rPr>
          <w:color w:val="000000" w:themeColor="text1"/>
          <w:sz w:val="22"/>
          <w:szCs w:val="22"/>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650"/>
        <w:gridCol w:w="1961"/>
        <w:gridCol w:w="1775"/>
        <w:gridCol w:w="782"/>
        <w:gridCol w:w="854"/>
        <w:gridCol w:w="1409"/>
        <w:gridCol w:w="1403"/>
      </w:tblGrid>
      <w:tr w:rsidR="003278F4" w:rsidRPr="008A279D" w14:paraId="4024F2DB" w14:textId="77777777" w:rsidTr="003445E8">
        <w:tc>
          <w:tcPr>
            <w:tcW w:w="644" w:type="dxa"/>
            <w:vAlign w:val="center"/>
          </w:tcPr>
          <w:p w14:paraId="58CA0C83" w14:textId="77777777" w:rsidR="003278F4" w:rsidRPr="008A279D" w:rsidRDefault="003278F4" w:rsidP="003445E8">
            <w:pPr>
              <w:snapToGrid w:val="0"/>
              <w:ind w:left="-116" w:firstLine="8"/>
              <w:jc w:val="center"/>
              <w:rPr>
                <w:b/>
                <w:color w:val="000000"/>
                <w:sz w:val="22"/>
                <w:szCs w:val="22"/>
              </w:rPr>
            </w:pPr>
            <w:r w:rsidRPr="008A279D">
              <w:rPr>
                <w:b/>
                <w:color w:val="000000"/>
                <w:sz w:val="22"/>
                <w:szCs w:val="22"/>
              </w:rPr>
              <w:t xml:space="preserve">   №</w:t>
            </w:r>
          </w:p>
          <w:p w14:paraId="5A4EE4D7" w14:textId="77777777" w:rsidR="003278F4" w:rsidRPr="008A279D" w:rsidRDefault="003278F4" w:rsidP="003445E8">
            <w:pPr>
              <w:snapToGrid w:val="0"/>
              <w:jc w:val="center"/>
              <w:rPr>
                <w:b/>
                <w:color w:val="000000"/>
                <w:sz w:val="22"/>
                <w:szCs w:val="22"/>
              </w:rPr>
            </w:pPr>
            <w:r w:rsidRPr="008A279D">
              <w:rPr>
                <w:b/>
                <w:color w:val="000000"/>
                <w:sz w:val="22"/>
                <w:szCs w:val="22"/>
              </w:rPr>
              <w:t>п/п</w:t>
            </w:r>
          </w:p>
        </w:tc>
        <w:tc>
          <w:tcPr>
            <w:tcW w:w="1615" w:type="dxa"/>
            <w:vAlign w:val="center"/>
          </w:tcPr>
          <w:p w14:paraId="1FADF17C" w14:textId="77777777" w:rsidR="003278F4" w:rsidRPr="008A279D" w:rsidRDefault="003278F4" w:rsidP="003445E8">
            <w:pPr>
              <w:snapToGrid w:val="0"/>
              <w:jc w:val="center"/>
              <w:rPr>
                <w:b/>
                <w:sz w:val="22"/>
                <w:szCs w:val="22"/>
              </w:rPr>
            </w:pPr>
            <w:r w:rsidRPr="008A279D">
              <w:rPr>
                <w:b/>
                <w:sz w:val="22"/>
                <w:szCs w:val="22"/>
              </w:rPr>
              <w:t xml:space="preserve">Наименование Товара </w:t>
            </w:r>
          </w:p>
          <w:p w14:paraId="6F15F2AB" w14:textId="77777777" w:rsidR="003278F4" w:rsidRPr="008A279D" w:rsidRDefault="003278F4" w:rsidP="003445E8">
            <w:pPr>
              <w:snapToGrid w:val="0"/>
              <w:jc w:val="center"/>
              <w:rPr>
                <w:b/>
                <w:sz w:val="22"/>
                <w:szCs w:val="22"/>
              </w:rPr>
            </w:pPr>
          </w:p>
          <w:p w14:paraId="380B750B" w14:textId="77777777" w:rsidR="003278F4" w:rsidRPr="008A279D" w:rsidRDefault="003278F4" w:rsidP="003445E8">
            <w:pPr>
              <w:snapToGrid w:val="0"/>
              <w:jc w:val="center"/>
              <w:rPr>
                <w:b/>
                <w:sz w:val="22"/>
                <w:szCs w:val="22"/>
              </w:rPr>
            </w:pPr>
          </w:p>
        </w:tc>
        <w:tc>
          <w:tcPr>
            <w:tcW w:w="1919" w:type="dxa"/>
            <w:vAlign w:val="center"/>
          </w:tcPr>
          <w:p w14:paraId="2A9608A1" w14:textId="77777777" w:rsidR="003278F4" w:rsidRPr="008A279D" w:rsidRDefault="003278F4" w:rsidP="003445E8">
            <w:pPr>
              <w:snapToGrid w:val="0"/>
              <w:jc w:val="center"/>
              <w:rPr>
                <w:b/>
                <w:sz w:val="22"/>
                <w:szCs w:val="22"/>
              </w:rPr>
            </w:pPr>
            <w:r w:rsidRPr="008A279D">
              <w:rPr>
                <w:b/>
                <w:sz w:val="22"/>
                <w:szCs w:val="22"/>
              </w:rPr>
              <w:t>Функциональные, технические и качественные характеристики Товара</w:t>
            </w:r>
          </w:p>
        </w:tc>
        <w:tc>
          <w:tcPr>
            <w:tcW w:w="1737" w:type="dxa"/>
            <w:vAlign w:val="center"/>
          </w:tcPr>
          <w:p w14:paraId="58D5D5F7" w14:textId="77777777" w:rsidR="003278F4" w:rsidRPr="008A279D" w:rsidRDefault="003278F4" w:rsidP="003445E8">
            <w:pPr>
              <w:snapToGrid w:val="0"/>
              <w:jc w:val="center"/>
              <w:rPr>
                <w:b/>
                <w:sz w:val="22"/>
                <w:szCs w:val="22"/>
              </w:rPr>
            </w:pPr>
            <w:r w:rsidRPr="008A279D">
              <w:rPr>
                <w:b/>
                <w:sz w:val="22"/>
                <w:szCs w:val="22"/>
              </w:rPr>
              <w:t>Наименование страны происхождения Товара, производитель</w:t>
            </w:r>
          </w:p>
        </w:tc>
        <w:tc>
          <w:tcPr>
            <w:tcW w:w="765" w:type="dxa"/>
            <w:vAlign w:val="center"/>
          </w:tcPr>
          <w:p w14:paraId="1E7E3787" w14:textId="77777777" w:rsidR="003278F4" w:rsidRPr="008A279D" w:rsidRDefault="003278F4" w:rsidP="003445E8">
            <w:pPr>
              <w:snapToGrid w:val="0"/>
              <w:jc w:val="center"/>
              <w:rPr>
                <w:b/>
                <w:sz w:val="22"/>
                <w:szCs w:val="22"/>
              </w:rPr>
            </w:pPr>
            <w:r w:rsidRPr="008A279D">
              <w:rPr>
                <w:b/>
                <w:sz w:val="22"/>
                <w:szCs w:val="22"/>
              </w:rPr>
              <w:t>Ед. изм.</w:t>
            </w:r>
          </w:p>
        </w:tc>
        <w:tc>
          <w:tcPr>
            <w:tcW w:w="836" w:type="dxa"/>
            <w:vAlign w:val="center"/>
          </w:tcPr>
          <w:p w14:paraId="6B2504DD" w14:textId="77777777" w:rsidR="003278F4" w:rsidRPr="008A279D" w:rsidRDefault="003278F4" w:rsidP="003445E8">
            <w:pPr>
              <w:snapToGrid w:val="0"/>
              <w:jc w:val="center"/>
              <w:rPr>
                <w:b/>
                <w:sz w:val="22"/>
                <w:szCs w:val="22"/>
              </w:rPr>
            </w:pPr>
            <w:r w:rsidRPr="008A279D">
              <w:rPr>
                <w:b/>
                <w:sz w:val="22"/>
                <w:szCs w:val="22"/>
              </w:rPr>
              <w:t>Кол-во</w:t>
            </w:r>
          </w:p>
        </w:tc>
        <w:tc>
          <w:tcPr>
            <w:tcW w:w="1379" w:type="dxa"/>
            <w:vAlign w:val="center"/>
          </w:tcPr>
          <w:p w14:paraId="063895CA" w14:textId="77777777" w:rsidR="003278F4" w:rsidRPr="008A279D" w:rsidRDefault="003278F4" w:rsidP="003445E8">
            <w:pPr>
              <w:snapToGrid w:val="0"/>
              <w:ind w:hanging="109"/>
              <w:jc w:val="center"/>
              <w:rPr>
                <w:b/>
                <w:sz w:val="22"/>
                <w:szCs w:val="22"/>
              </w:rPr>
            </w:pPr>
            <w:r w:rsidRPr="008A279D">
              <w:rPr>
                <w:b/>
                <w:sz w:val="22"/>
                <w:szCs w:val="22"/>
              </w:rPr>
              <w:t xml:space="preserve">Цена </w:t>
            </w:r>
          </w:p>
          <w:p w14:paraId="43D71177" w14:textId="77777777" w:rsidR="003278F4" w:rsidRPr="008A279D" w:rsidRDefault="003278F4" w:rsidP="003445E8">
            <w:pPr>
              <w:snapToGrid w:val="0"/>
              <w:ind w:left="-108" w:hanging="1"/>
              <w:jc w:val="center"/>
              <w:rPr>
                <w:b/>
                <w:sz w:val="22"/>
                <w:szCs w:val="22"/>
              </w:rPr>
            </w:pPr>
            <w:r w:rsidRPr="008A279D">
              <w:rPr>
                <w:b/>
                <w:sz w:val="22"/>
                <w:szCs w:val="22"/>
              </w:rPr>
              <w:t>за ед. в руб.</w:t>
            </w:r>
          </w:p>
        </w:tc>
        <w:tc>
          <w:tcPr>
            <w:tcW w:w="1373" w:type="dxa"/>
            <w:vAlign w:val="center"/>
          </w:tcPr>
          <w:p w14:paraId="2CC5ED14" w14:textId="77777777" w:rsidR="003278F4" w:rsidRPr="008A279D" w:rsidRDefault="003278F4" w:rsidP="003445E8">
            <w:pPr>
              <w:snapToGrid w:val="0"/>
              <w:jc w:val="center"/>
              <w:rPr>
                <w:b/>
                <w:sz w:val="22"/>
                <w:szCs w:val="22"/>
              </w:rPr>
            </w:pPr>
            <w:r w:rsidRPr="008A279D">
              <w:rPr>
                <w:b/>
                <w:sz w:val="22"/>
                <w:szCs w:val="22"/>
              </w:rPr>
              <w:t>Стоимость, руб.</w:t>
            </w:r>
          </w:p>
        </w:tc>
      </w:tr>
      <w:tr w:rsidR="003278F4" w:rsidRPr="008A279D" w14:paraId="6C527692" w14:textId="77777777" w:rsidTr="003445E8">
        <w:tc>
          <w:tcPr>
            <w:tcW w:w="644" w:type="dxa"/>
          </w:tcPr>
          <w:p w14:paraId="6485862F"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1</w:t>
            </w:r>
          </w:p>
        </w:tc>
        <w:tc>
          <w:tcPr>
            <w:tcW w:w="1615" w:type="dxa"/>
          </w:tcPr>
          <w:p w14:paraId="7179B5FA"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2</w:t>
            </w:r>
          </w:p>
        </w:tc>
        <w:tc>
          <w:tcPr>
            <w:tcW w:w="1919" w:type="dxa"/>
          </w:tcPr>
          <w:p w14:paraId="65473027"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3</w:t>
            </w:r>
          </w:p>
        </w:tc>
        <w:tc>
          <w:tcPr>
            <w:tcW w:w="1737" w:type="dxa"/>
          </w:tcPr>
          <w:p w14:paraId="770F3D94"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4</w:t>
            </w:r>
          </w:p>
        </w:tc>
        <w:tc>
          <w:tcPr>
            <w:tcW w:w="765" w:type="dxa"/>
          </w:tcPr>
          <w:p w14:paraId="1EBA48CF"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6</w:t>
            </w:r>
          </w:p>
        </w:tc>
        <w:tc>
          <w:tcPr>
            <w:tcW w:w="836" w:type="dxa"/>
          </w:tcPr>
          <w:p w14:paraId="6B87F25B"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7</w:t>
            </w:r>
          </w:p>
        </w:tc>
        <w:tc>
          <w:tcPr>
            <w:tcW w:w="1379" w:type="dxa"/>
          </w:tcPr>
          <w:p w14:paraId="59697FFF"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8</w:t>
            </w:r>
          </w:p>
        </w:tc>
        <w:tc>
          <w:tcPr>
            <w:tcW w:w="1373" w:type="dxa"/>
          </w:tcPr>
          <w:p w14:paraId="3F604C0D"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9</w:t>
            </w:r>
          </w:p>
        </w:tc>
      </w:tr>
      <w:tr w:rsidR="003278F4" w:rsidRPr="008A279D" w14:paraId="773EECCF" w14:textId="77777777" w:rsidTr="003445E8">
        <w:tc>
          <w:tcPr>
            <w:tcW w:w="644" w:type="dxa"/>
          </w:tcPr>
          <w:p w14:paraId="329BB5CD" w14:textId="77777777" w:rsidR="003278F4" w:rsidRPr="008A279D" w:rsidRDefault="003278F4" w:rsidP="003445E8">
            <w:pPr>
              <w:autoSpaceDE w:val="0"/>
              <w:autoSpaceDN w:val="0"/>
              <w:adjustRightInd w:val="0"/>
              <w:snapToGrid w:val="0"/>
              <w:rPr>
                <w:sz w:val="22"/>
                <w:szCs w:val="22"/>
              </w:rPr>
            </w:pPr>
            <w:r w:rsidRPr="008A279D">
              <w:rPr>
                <w:sz w:val="22"/>
                <w:szCs w:val="22"/>
              </w:rPr>
              <w:t>1</w:t>
            </w:r>
          </w:p>
        </w:tc>
        <w:tc>
          <w:tcPr>
            <w:tcW w:w="1615" w:type="dxa"/>
          </w:tcPr>
          <w:p w14:paraId="1A9A4F91" w14:textId="37362DBD" w:rsidR="003278F4" w:rsidRPr="008A279D" w:rsidRDefault="003278F4" w:rsidP="003445E8">
            <w:pPr>
              <w:autoSpaceDE w:val="0"/>
              <w:autoSpaceDN w:val="0"/>
              <w:adjustRightInd w:val="0"/>
              <w:snapToGrid w:val="0"/>
              <w:rPr>
                <w:sz w:val="22"/>
                <w:szCs w:val="22"/>
              </w:rPr>
            </w:pPr>
          </w:p>
        </w:tc>
        <w:tc>
          <w:tcPr>
            <w:tcW w:w="1919" w:type="dxa"/>
          </w:tcPr>
          <w:p w14:paraId="2CEB3C34" w14:textId="30C2AB66" w:rsidR="003278F4" w:rsidRPr="008A279D" w:rsidRDefault="003278F4" w:rsidP="003445E8">
            <w:pPr>
              <w:autoSpaceDE w:val="0"/>
              <w:autoSpaceDN w:val="0"/>
              <w:adjustRightInd w:val="0"/>
              <w:snapToGrid w:val="0"/>
              <w:rPr>
                <w:sz w:val="22"/>
                <w:szCs w:val="22"/>
              </w:rPr>
            </w:pPr>
          </w:p>
        </w:tc>
        <w:tc>
          <w:tcPr>
            <w:tcW w:w="1737" w:type="dxa"/>
          </w:tcPr>
          <w:p w14:paraId="57715827" w14:textId="4E626B7E" w:rsidR="003278F4" w:rsidRPr="008A279D" w:rsidRDefault="003278F4" w:rsidP="003445E8">
            <w:pPr>
              <w:autoSpaceDE w:val="0"/>
              <w:autoSpaceDN w:val="0"/>
              <w:adjustRightInd w:val="0"/>
              <w:snapToGrid w:val="0"/>
              <w:rPr>
                <w:sz w:val="22"/>
                <w:szCs w:val="22"/>
              </w:rPr>
            </w:pPr>
          </w:p>
        </w:tc>
        <w:tc>
          <w:tcPr>
            <w:tcW w:w="765" w:type="dxa"/>
          </w:tcPr>
          <w:p w14:paraId="324FB207" w14:textId="65F6F6AE" w:rsidR="003278F4" w:rsidRPr="008A279D" w:rsidRDefault="003278F4" w:rsidP="003445E8">
            <w:pPr>
              <w:autoSpaceDE w:val="0"/>
              <w:autoSpaceDN w:val="0"/>
              <w:adjustRightInd w:val="0"/>
              <w:snapToGrid w:val="0"/>
              <w:rPr>
                <w:sz w:val="22"/>
                <w:szCs w:val="22"/>
              </w:rPr>
            </w:pPr>
          </w:p>
        </w:tc>
        <w:tc>
          <w:tcPr>
            <w:tcW w:w="836" w:type="dxa"/>
          </w:tcPr>
          <w:p w14:paraId="366D7290" w14:textId="4DB64EB9" w:rsidR="003278F4" w:rsidRPr="008A279D" w:rsidRDefault="003278F4" w:rsidP="003445E8">
            <w:pPr>
              <w:autoSpaceDE w:val="0"/>
              <w:autoSpaceDN w:val="0"/>
              <w:adjustRightInd w:val="0"/>
              <w:snapToGrid w:val="0"/>
              <w:rPr>
                <w:sz w:val="22"/>
                <w:szCs w:val="22"/>
              </w:rPr>
            </w:pPr>
          </w:p>
        </w:tc>
        <w:tc>
          <w:tcPr>
            <w:tcW w:w="1379" w:type="dxa"/>
          </w:tcPr>
          <w:p w14:paraId="1FD0C4BF" w14:textId="3F62D5F1" w:rsidR="003278F4" w:rsidRPr="008A279D" w:rsidRDefault="003278F4" w:rsidP="003445E8">
            <w:pPr>
              <w:autoSpaceDE w:val="0"/>
              <w:autoSpaceDN w:val="0"/>
              <w:adjustRightInd w:val="0"/>
              <w:snapToGrid w:val="0"/>
              <w:rPr>
                <w:sz w:val="22"/>
                <w:szCs w:val="22"/>
              </w:rPr>
            </w:pPr>
          </w:p>
        </w:tc>
        <w:tc>
          <w:tcPr>
            <w:tcW w:w="1373" w:type="dxa"/>
          </w:tcPr>
          <w:p w14:paraId="2718A356" w14:textId="427FE436" w:rsidR="003278F4" w:rsidRPr="008A279D" w:rsidRDefault="003278F4" w:rsidP="003445E8">
            <w:pPr>
              <w:autoSpaceDE w:val="0"/>
              <w:autoSpaceDN w:val="0"/>
              <w:adjustRightInd w:val="0"/>
              <w:snapToGrid w:val="0"/>
              <w:rPr>
                <w:sz w:val="22"/>
                <w:szCs w:val="22"/>
              </w:rPr>
            </w:pPr>
          </w:p>
        </w:tc>
      </w:tr>
      <w:tr w:rsidR="003278F4" w:rsidRPr="008A279D" w14:paraId="6DDDA390" w14:textId="77777777" w:rsidTr="003445E8">
        <w:tc>
          <w:tcPr>
            <w:tcW w:w="644" w:type="dxa"/>
          </w:tcPr>
          <w:p w14:paraId="43AEC7C0" w14:textId="68528C6B" w:rsidR="003278F4" w:rsidRPr="008A279D" w:rsidRDefault="003278F4" w:rsidP="003445E8">
            <w:pPr>
              <w:autoSpaceDE w:val="0"/>
              <w:autoSpaceDN w:val="0"/>
              <w:adjustRightInd w:val="0"/>
              <w:snapToGrid w:val="0"/>
              <w:rPr>
                <w:sz w:val="22"/>
                <w:szCs w:val="22"/>
              </w:rPr>
            </w:pPr>
            <w:r w:rsidRPr="008A279D">
              <w:rPr>
                <w:sz w:val="22"/>
                <w:szCs w:val="22"/>
              </w:rPr>
              <w:t>2</w:t>
            </w:r>
          </w:p>
        </w:tc>
        <w:tc>
          <w:tcPr>
            <w:tcW w:w="1615" w:type="dxa"/>
          </w:tcPr>
          <w:p w14:paraId="2331F588" w14:textId="77777777" w:rsidR="003278F4" w:rsidRPr="008A279D" w:rsidRDefault="003278F4" w:rsidP="003445E8">
            <w:pPr>
              <w:autoSpaceDE w:val="0"/>
              <w:autoSpaceDN w:val="0"/>
              <w:adjustRightInd w:val="0"/>
              <w:snapToGrid w:val="0"/>
              <w:rPr>
                <w:sz w:val="22"/>
                <w:szCs w:val="22"/>
              </w:rPr>
            </w:pPr>
          </w:p>
        </w:tc>
        <w:tc>
          <w:tcPr>
            <w:tcW w:w="1919" w:type="dxa"/>
          </w:tcPr>
          <w:p w14:paraId="4EA521A5" w14:textId="77777777" w:rsidR="003278F4" w:rsidRPr="008A279D" w:rsidRDefault="003278F4" w:rsidP="003445E8">
            <w:pPr>
              <w:autoSpaceDE w:val="0"/>
              <w:autoSpaceDN w:val="0"/>
              <w:adjustRightInd w:val="0"/>
              <w:snapToGrid w:val="0"/>
              <w:rPr>
                <w:sz w:val="22"/>
                <w:szCs w:val="22"/>
              </w:rPr>
            </w:pPr>
          </w:p>
        </w:tc>
        <w:tc>
          <w:tcPr>
            <w:tcW w:w="1737" w:type="dxa"/>
          </w:tcPr>
          <w:p w14:paraId="30089C78" w14:textId="77777777" w:rsidR="003278F4" w:rsidRPr="008A279D" w:rsidRDefault="003278F4" w:rsidP="003445E8">
            <w:pPr>
              <w:autoSpaceDE w:val="0"/>
              <w:autoSpaceDN w:val="0"/>
              <w:adjustRightInd w:val="0"/>
              <w:snapToGrid w:val="0"/>
              <w:rPr>
                <w:sz w:val="22"/>
                <w:szCs w:val="22"/>
              </w:rPr>
            </w:pPr>
          </w:p>
        </w:tc>
        <w:tc>
          <w:tcPr>
            <w:tcW w:w="765" w:type="dxa"/>
          </w:tcPr>
          <w:p w14:paraId="55678627" w14:textId="77777777" w:rsidR="003278F4" w:rsidRPr="008A279D" w:rsidRDefault="003278F4" w:rsidP="003445E8">
            <w:pPr>
              <w:autoSpaceDE w:val="0"/>
              <w:autoSpaceDN w:val="0"/>
              <w:adjustRightInd w:val="0"/>
              <w:snapToGrid w:val="0"/>
              <w:rPr>
                <w:sz w:val="22"/>
                <w:szCs w:val="22"/>
              </w:rPr>
            </w:pPr>
          </w:p>
        </w:tc>
        <w:tc>
          <w:tcPr>
            <w:tcW w:w="836" w:type="dxa"/>
          </w:tcPr>
          <w:p w14:paraId="7F9268D8" w14:textId="77777777" w:rsidR="003278F4" w:rsidRPr="008A279D" w:rsidRDefault="003278F4" w:rsidP="003445E8">
            <w:pPr>
              <w:autoSpaceDE w:val="0"/>
              <w:autoSpaceDN w:val="0"/>
              <w:adjustRightInd w:val="0"/>
              <w:snapToGrid w:val="0"/>
              <w:rPr>
                <w:sz w:val="22"/>
                <w:szCs w:val="22"/>
              </w:rPr>
            </w:pPr>
          </w:p>
        </w:tc>
        <w:tc>
          <w:tcPr>
            <w:tcW w:w="1379" w:type="dxa"/>
          </w:tcPr>
          <w:p w14:paraId="2ECD2F24" w14:textId="77777777" w:rsidR="003278F4" w:rsidRPr="008A279D" w:rsidRDefault="003278F4" w:rsidP="003445E8">
            <w:pPr>
              <w:autoSpaceDE w:val="0"/>
              <w:autoSpaceDN w:val="0"/>
              <w:adjustRightInd w:val="0"/>
              <w:snapToGrid w:val="0"/>
              <w:rPr>
                <w:sz w:val="22"/>
                <w:szCs w:val="22"/>
              </w:rPr>
            </w:pPr>
          </w:p>
        </w:tc>
        <w:tc>
          <w:tcPr>
            <w:tcW w:w="1373" w:type="dxa"/>
          </w:tcPr>
          <w:p w14:paraId="1096378C" w14:textId="77777777" w:rsidR="003278F4" w:rsidRPr="008A279D" w:rsidRDefault="003278F4" w:rsidP="003445E8">
            <w:pPr>
              <w:autoSpaceDE w:val="0"/>
              <w:autoSpaceDN w:val="0"/>
              <w:adjustRightInd w:val="0"/>
              <w:snapToGrid w:val="0"/>
              <w:rPr>
                <w:sz w:val="22"/>
                <w:szCs w:val="22"/>
              </w:rPr>
            </w:pPr>
          </w:p>
        </w:tc>
      </w:tr>
      <w:tr w:rsidR="003278F4" w:rsidRPr="008A279D" w14:paraId="1CDD13EF" w14:textId="77777777" w:rsidTr="003445E8">
        <w:tc>
          <w:tcPr>
            <w:tcW w:w="644" w:type="dxa"/>
          </w:tcPr>
          <w:p w14:paraId="36ABD412" w14:textId="6FD2C62E" w:rsidR="003278F4" w:rsidRPr="008A279D" w:rsidRDefault="003278F4" w:rsidP="003445E8">
            <w:pPr>
              <w:autoSpaceDE w:val="0"/>
              <w:autoSpaceDN w:val="0"/>
              <w:adjustRightInd w:val="0"/>
              <w:snapToGrid w:val="0"/>
              <w:rPr>
                <w:sz w:val="22"/>
                <w:szCs w:val="22"/>
              </w:rPr>
            </w:pPr>
            <w:r w:rsidRPr="008A279D">
              <w:rPr>
                <w:sz w:val="22"/>
                <w:szCs w:val="22"/>
              </w:rPr>
              <w:t>3….</w:t>
            </w:r>
          </w:p>
        </w:tc>
        <w:tc>
          <w:tcPr>
            <w:tcW w:w="1615" w:type="dxa"/>
          </w:tcPr>
          <w:p w14:paraId="78F38E80" w14:textId="77777777" w:rsidR="003278F4" w:rsidRPr="008A279D" w:rsidRDefault="003278F4" w:rsidP="003445E8">
            <w:pPr>
              <w:autoSpaceDE w:val="0"/>
              <w:autoSpaceDN w:val="0"/>
              <w:adjustRightInd w:val="0"/>
              <w:snapToGrid w:val="0"/>
              <w:rPr>
                <w:sz w:val="22"/>
                <w:szCs w:val="22"/>
              </w:rPr>
            </w:pPr>
          </w:p>
        </w:tc>
        <w:tc>
          <w:tcPr>
            <w:tcW w:w="1919" w:type="dxa"/>
          </w:tcPr>
          <w:p w14:paraId="32AECE25" w14:textId="77777777" w:rsidR="003278F4" w:rsidRPr="008A279D" w:rsidRDefault="003278F4" w:rsidP="003445E8">
            <w:pPr>
              <w:autoSpaceDE w:val="0"/>
              <w:autoSpaceDN w:val="0"/>
              <w:adjustRightInd w:val="0"/>
              <w:snapToGrid w:val="0"/>
              <w:rPr>
                <w:sz w:val="22"/>
                <w:szCs w:val="22"/>
              </w:rPr>
            </w:pPr>
          </w:p>
        </w:tc>
        <w:tc>
          <w:tcPr>
            <w:tcW w:w="1737" w:type="dxa"/>
          </w:tcPr>
          <w:p w14:paraId="77272ED7" w14:textId="77777777" w:rsidR="003278F4" w:rsidRPr="008A279D" w:rsidRDefault="003278F4" w:rsidP="003445E8">
            <w:pPr>
              <w:autoSpaceDE w:val="0"/>
              <w:autoSpaceDN w:val="0"/>
              <w:adjustRightInd w:val="0"/>
              <w:snapToGrid w:val="0"/>
              <w:rPr>
                <w:sz w:val="22"/>
                <w:szCs w:val="22"/>
              </w:rPr>
            </w:pPr>
          </w:p>
        </w:tc>
        <w:tc>
          <w:tcPr>
            <w:tcW w:w="765" w:type="dxa"/>
          </w:tcPr>
          <w:p w14:paraId="353CE04C" w14:textId="77777777" w:rsidR="003278F4" w:rsidRPr="008A279D" w:rsidRDefault="003278F4" w:rsidP="003445E8">
            <w:pPr>
              <w:autoSpaceDE w:val="0"/>
              <w:autoSpaceDN w:val="0"/>
              <w:adjustRightInd w:val="0"/>
              <w:snapToGrid w:val="0"/>
              <w:rPr>
                <w:sz w:val="22"/>
                <w:szCs w:val="22"/>
              </w:rPr>
            </w:pPr>
          </w:p>
        </w:tc>
        <w:tc>
          <w:tcPr>
            <w:tcW w:w="836" w:type="dxa"/>
          </w:tcPr>
          <w:p w14:paraId="7B75968D" w14:textId="77777777" w:rsidR="003278F4" w:rsidRPr="008A279D" w:rsidRDefault="003278F4" w:rsidP="003445E8">
            <w:pPr>
              <w:autoSpaceDE w:val="0"/>
              <w:autoSpaceDN w:val="0"/>
              <w:adjustRightInd w:val="0"/>
              <w:snapToGrid w:val="0"/>
              <w:rPr>
                <w:sz w:val="22"/>
                <w:szCs w:val="22"/>
              </w:rPr>
            </w:pPr>
          </w:p>
        </w:tc>
        <w:tc>
          <w:tcPr>
            <w:tcW w:w="1379" w:type="dxa"/>
          </w:tcPr>
          <w:p w14:paraId="691DA258" w14:textId="77777777" w:rsidR="003278F4" w:rsidRPr="008A279D" w:rsidRDefault="003278F4" w:rsidP="003445E8">
            <w:pPr>
              <w:autoSpaceDE w:val="0"/>
              <w:autoSpaceDN w:val="0"/>
              <w:adjustRightInd w:val="0"/>
              <w:snapToGrid w:val="0"/>
              <w:rPr>
                <w:sz w:val="22"/>
                <w:szCs w:val="22"/>
              </w:rPr>
            </w:pPr>
          </w:p>
        </w:tc>
        <w:tc>
          <w:tcPr>
            <w:tcW w:w="1373" w:type="dxa"/>
          </w:tcPr>
          <w:p w14:paraId="30EA0560" w14:textId="77777777" w:rsidR="003278F4" w:rsidRPr="008A279D" w:rsidRDefault="003278F4" w:rsidP="003445E8">
            <w:pPr>
              <w:autoSpaceDE w:val="0"/>
              <w:autoSpaceDN w:val="0"/>
              <w:adjustRightInd w:val="0"/>
              <w:snapToGrid w:val="0"/>
              <w:rPr>
                <w:sz w:val="22"/>
                <w:szCs w:val="22"/>
              </w:rPr>
            </w:pPr>
          </w:p>
        </w:tc>
      </w:tr>
    </w:tbl>
    <w:p w14:paraId="7CC4A0CE" w14:textId="77777777" w:rsidR="003278F4" w:rsidRPr="008A279D" w:rsidRDefault="003278F4">
      <w:pPr>
        <w:tabs>
          <w:tab w:val="left" w:pos="708"/>
        </w:tabs>
        <w:ind w:firstLine="600"/>
        <w:jc w:val="both"/>
        <w:rPr>
          <w:color w:val="000000" w:themeColor="text1"/>
          <w:sz w:val="22"/>
          <w:szCs w:val="22"/>
        </w:rPr>
      </w:pPr>
    </w:p>
    <w:p w14:paraId="7F344191" w14:textId="0CE8894C" w:rsidR="00DD14C2" w:rsidRPr="008A279D" w:rsidRDefault="00EB5D38">
      <w:pPr>
        <w:tabs>
          <w:tab w:val="left" w:pos="708"/>
        </w:tabs>
        <w:ind w:firstLine="600"/>
        <w:jc w:val="both"/>
        <w:rPr>
          <w:b/>
          <w:bCs/>
          <w:color w:val="000000" w:themeColor="text1"/>
          <w:sz w:val="22"/>
          <w:szCs w:val="22"/>
        </w:rPr>
      </w:pPr>
      <w:r w:rsidRPr="008A279D">
        <w:rPr>
          <w:b/>
          <w:bCs/>
          <w:color w:val="000000" w:themeColor="text1"/>
          <w:sz w:val="22"/>
          <w:szCs w:val="22"/>
        </w:rPr>
        <w:t>Предлагаемая цена</w:t>
      </w:r>
      <w:r w:rsidR="00A9490E" w:rsidRPr="008A279D">
        <w:rPr>
          <w:b/>
          <w:bCs/>
          <w:color w:val="000000" w:themeColor="text1"/>
          <w:sz w:val="22"/>
          <w:szCs w:val="22"/>
        </w:rPr>
        <w:t xml:space="preserve"> договора</w:t>
      </w:r>
      <w:r w:rsidR="004B15E6" w:rsidRPr="008A279D">
        <w:rPr>
          <w:b/>
          <w:bCs/>
          <w:color w:val="000000" w:themeColor="text1"/>
          <w:sz w:val="22"/>
          <w:szCs w:val="22"/>
        </w:rPr>
        <w:t xml:space="preserve"> </w:t>
      </w:r>
      <w:r w:rsidRPr="008A279D">
        <w:rPr>
          <w:b/>
          <w:bCs/>
          <w:color w:val="000000" w:themeColor="text1"/>
          <w:sz w:val="22"/>
          <w:szCs w:val="22"/>
        </w:rPr>
        <w:t>______________________</w:t>
      </w:r>
      <w:r w:rsidR="004B15E6" w:rsidRPr="008A279D">
        <w:rPr>
          <w:b/>
          <w:bCs/>
          <w:color w:val="000000" w:themeColor="text1"/>
          <w:sz w:val="22"/>
          <w:szCs w:val="22"/>
        </w:rPr>
        <w:t xml:space="preserve"> </w:t>
      </w:r>
      <w:r w:rsidRPr="008A279D">
        <w:rPr>
          <w:b/>
          <w:bCs/>
          <w:color w:val="000000" w:themeColor="text1"/>
          <w:sz w:val="22"/>
          <w:szCs w:val="22"/>
        </w:rPr>
        <w:t xml:space="preserve">рублей. </w:t>
      </w:r>
    </w:p>
    <w:p w14:paraId="679E69CA" w14:textId="77777777" w:rsidR="00DD14C2" w:rsidRPr="008A279D" w:rsidRDefault="00DD14C2">
      <w:pPr>
        <w:tabs>
          <w:tab w:val="left" w:pos="708"/>
        </w:tabs>
        <w:ind w:firstLine="600"/>
        <w:jc w:val="both"/>
        <w:rPr>
          <w:color w:val="000000" w:themeColor="text1"/>
          <w:sz w:val="22"/>
          <w:szCs w:val="22"/>
        </w:rPr>
      </w:pPr>
    </w:p>
    <w:p w14:paraId="434D462C" w14:textId="77777777" w:rsidR="00DD14C2" w:rsidRPr="008A279D" w:rsidRDefault="009635CC">
      <w:pPr>
        <w:tabs>
          <w:tab w:val="left" w:pos="708"/>
        </w:tabs>
        <w:ind w:firstLine="600"/>
        <w:jc w:val="both"/>
        <w:rPr>
          <w:color w:val="000000" w:themeColor="text1"/>
          <w:sz w:val="22"/>
          <w:szCs w:val="22"/>
        </w:rPr>
      </w:pPr>
      <w:r w:rsidRPr="008A279D">
        <w:rPr>
          <w:color w:val="000000" w:themeColor="text1"/>
          <w:sz w:val="22"/>
          <w:szCs w:val="22"/>
        </w:rPr>
        <w:t>Информация и сведения * для оценки и сопоставления заявки участника закупки ____________</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424"/>
        <w:gridCol w:w="1774"/>
        <w:gridCol w:w="1412"/>
        <w:gridCol w:w="1776"/>
      </w:tblGrid>
      <w:tr w:rsidR="00D71798" w:rsidRPr="008A279D" w14:paraId="4012599C" w14:textId="77777777" w:rsidTr="00FE15ED">
        <w:trPr>
          <w:tblHeader/>
          <w:jc w:val="center"/>
        </w:trPr>
        <w:tc>
          <w:tcPr>
            <w:tcW w:w="596" w:type="dxa"/>
            <w:vAlign w:val="center"/>
          </w:tcPr>
          <w:p w14:paraId="0689CD05"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 п/п</w:t>
            </w:r>
          </w:p>
        </w:tc>
        <w:tc>
          <w:tcPr>
            <w:tcW w:w="4424" w:type="dxa"/>
            <w:vAlign w:val="center"/>
          </w:tcPr>
          <w:p w14:paraId="6F8AF3C8"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Наименование показателя</w:t>
            </w:r>
          </w:p>
        </w:tc>
        <w:tc>
          <w:tcPr>
            <w:tcW w:w="1774" w:type="dxa"/>
            <w:vAlign w:val="center"/>
          </w:tcPr>
          <w:p w14:paraId="40B73DFC"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Единица измерения</w:t>
            </w:r>
          </w:p>
        </w:tc>
        <w:tc>
          <w:tcPr>
            <w:tcW w:w="1412" w:type="dxa"/>
            <w:vAlign w:val="center"/>
          </w:tcPr>
          <w:p w14:paraId="50D1CFFA"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Данные участника</w:t>
            </w:r>
          </w:p>
        </w:tc>
        <w:tc>
          <w:tcPr>
            <w:tcW w:w="1776" w:type="dxa"/>
            <w:vAlign w:val="center"/>
          </w:tcPr>
          <w:p w14:paraId="1C248516"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Примечание</w:t>
            </w:r>
          </w:p>
        </w:tc>
      </w:tr>
      <w:tr w:rsidR="00D71798" w:rsidRPr="008A279D" w14:paraId="6539F6CF" w14:textId="77777777" w:rsidTr="00FE15ED">
        <w:trPr>
          <w:tblHeader/>
          <w:jc w:val="center"/>
        </w:trPr>
        <w:tc>
          <w:tcPr>
            <w:tcW w:w="596" w:type="dxa"/>
          </w:tcPr>
          <w:p w14:paraId="1B048D7E"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1</w:t>
            </w:r>
          </w:p>
        </w:tc>
        <w:tc>
          <w:tcPr>
            <w:tcW w:w="4424" w:type="dxa"/>
          </w:tcPr>
          <w:p w14:paraId="18B4C9C2"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2</w:t>
            </w:r>
          </w:p>
        </w:tc>
        <w:tc>
          <w:tcPr>
            <w:tcW w:w="1774" w:type="dxa"/>
          </w:tcPr>
          <w:p w14:paraId="6AACC6AE"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3</w:t>
            </w:r>
          </w:p>
        </w:tc>
        <w:tc>
          <w:tcPr>
            <w:tcW w:w="1412" w:type="dxa"/>
          </w:tcPr>
          <w:p w14:paraId="014EEBB0"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4</w:t>
            </w:r>
          </w:p>
        </w:tc>
        <w:tc>
          <w:tcPr>
            <w:tcW w:w="1776" w:type="dxa"/>
          </w:tcPr>
          <w:p w14:paraId="4BB476AF"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5</w:t>
            </w:r>
          </w:p>
        </w:tc>
      </w:tr>
      <w:tr w:rsidR="00D71798" w:rsidRPr="008A279D" w14:paraId="704063CE" w14:textId="77777777" w:rsidTr="00FE15ED">
        <w:trPr>
          <w:trHeight w:val="577"/>
          <w:jc w:val="center"/>
        </w:trPr>
        <w:tc>
          <w:tcPr>
            <w:tcW w:w="596" w:type="dxa"/>
          </w:tcPr>
          <w:p w14:paraId="7BBE4354" w14:textId="77777777" w:rsidR="00DD14C2" w:rsidRPr="008A279D" w:rsidRDefault="009635CC">
            <w:pPr>
              <w:autoSpaceDE w:val="0"/>
              <w:autoSpaceDN w:val="0"/>
              <w:adjustRightInd w:val="0"/>
              <w:spacing w:after="60" w:line="276" w:lineRule="auto"/>
              <w:jc w:val="both"/>
              <w:rPr>
                <w:color w:val="000000" w:themeColor="text1"/>
                <w:sz w:val="22"/>
                <w:szCs w:val="22"/>
                <w:lang w:eastAsia="en-US"/>
              </w:rPr>
            </w:pPr>
            <w:r w:rsidRPr="008A279D">
              <w:rPr>
                <w:color w:val="000000" w:themeColor="text1"/>
                <w:sz w:val="22"/>
                <w:szCs w:val="22"/>
                <w:lang w:eastAsia="en-US"/>
              </w:rPr>
              <w:t>1</w:t>
            </w:r>
          </w:p>
        </w:tc>
        <w:tc>
          <w:tcPr>
            <w:tcW w:w="4424" w:type="dxa"/>
          </w:tcPr>
          <w:p w14:paraId="4D29EF71" w14:textId="75483231" w:rsidR="00DD14C2" w:rsidRPr="008A279D" w:rsidRDefault="002E418A">
            <w:pPr>
              <w:autoSpaceDE w:val="0"/>
              <w:autoSpaceDN w:val="0"/>
              <w:adjustRightInd w:val="0"/>
              <w:spacing w:after="60" w:line="276" w:lineRule="auto"/>
              <w:jc w:val="both"/>
              <w:rPr>
                <w:color w:val="000000" w:themeColor="text1"/>
                <w:sz w:val="22"/>
                <w:szCs w:val="22"/>
              </w:rPr>
            </w:pPr>
            <w:r w:rsidRPr="008A279D">
              <w:rPr>
                <w:color w:val="000000" w:themeColor="text1"/>
                <w:sz w:val="22"/>
                <w:szCs w:val="22"/>
              </w:rPr>
              <w:t>Цена договора</w:t>
            </w:r>
          </w:p>
        </w:tc>
        <w:tc>
          <w:tcPr>
            <w:tcW w:w="1774" w:type="dxa"/>
          </w:tcPr>
          <w:p w14:paraId="5CD39AB1" w14:textId="77777777" w:rsidR="00DD14C2" w:rsidRPr="008A279D" w:rsidRDefault="009635CC">
            <w:pPr>
              <w:autoSpaceDE w:val="0"/>
              <w:autoSpaceDN w:val="0"/>
              <w:adjustRightInd w:val="0"/>
              <w:spacing w:line="276" w:lineRule="auto"/>
              <w:jc w:val="both"/>
              <w:rPr>
                <w:color w:val="000000" w:themeColor="text1"/>
                <w:sz w:val="22"/>
                <w:szCs w:val="22"/>
              </w:rPr>
            </w:pPr>
            <w:r w:rsidRPr="008A279D">
              <w:rPr>
                <w:color w:val="000000" w:themeColor="text1"/>
                <w:sz w:val="22"/>
                <w:szCs w:val="22"/>
              </w:rPr>
              <w:t>Рублей</w:t>
            </w:r>
          </w:p>
        </w:tc>
        <w:tc>
          <w:tcPr>
            <w:tcW w:w="1412" w:type="dxa"/>
          </w:tcPr>
          <w:p w14:paraId="3CE24D92" w14:textId="77777777" w:rsidR="00DD14C2" w:rsidRPr="008A279D" w:rsidRDefault="00DD14C2">
            <w:pPr>
              <w:autoSpaceDE w:val="0"/>
              <w:autoSpaceDN w:val="0"/>
              <w:adjustRightInd w:val="0"/>
              <w:spacing w:after="60" w:line="276" w:lineRule="auto"/>
              <w:jc w:val="both"/>
              <w:rPr>
                <w:color w:val="000000" w:themeColor="text1"/>
                <w:sz w:val="22"/>
                <w:szCs w:val="22"/>
                <w:lang w:eastAsia="en-US"/>
              </w:rPr>
            </w:pPr>
          </w:p>
        </w:tc>
        <w:tc>
          <w:tcPr>
            <w:tcW w:w="1776" w:type="dxa"/>
          </w:tcPr>
          <w:p w14:paraId="50C6A8A3" w14:textId="77777777" w:rsidR="00DD14C2" w:rsidRPr="008A279D" w:rsidRDefault="00DD14C2">
            <w:pPr>
              <w:autoSpaceDE w:val="0"/>
              <w:autoSpaceDN w:val="0"/>
              <w:adjustRightInd w:val="0"/>
              <w:spacing w:after="60" w:line="276" w:lineRule="auto"/>
              <w:jc w:val="both"/>
              <w:rPr>
                <w:color w:val="000000" w:themeColor="text1"/>
                <w:sz w:val="22"/>
                <w:szCs w:val="22"/>
                <w:lang w:eastAsia="en-US"/>
              </w:rPr>
            </w:pPr>
          </w:p>
        </w:tc>
      </w:tr>
      <w:tr w:rsidR="00012C5B" w:rsidRPr="008A279D" w14:paraId="53FD330B" w14:textId="77777777" w:rsidTr="00715C7F">
        <w:trPr>
          <w:trHeight w:val="780"/>
          <w:jc w:val="center"/>
        </w:trPr>
        <w:tc>
          <w:tcPr>
            <w:tcW w:w="596" w:type="dxa"/>
          </w:tcPr>
          <w:p w14:paraId="7141D9EF" w14:textId="77777777" w:rsidR="00012C5B" w:rsidRPr="008A279D" w:rsidRDefault="00012C5B" w:rsidP="00012C5B">
            <w:pPr>
              <w:autoSpaceDE w:val="0"/>
              <w:autoSpaceDN w:val="0"/>
              <w:adjustRightInd w:val="0"/>
              <w:spacing w:after="60" w:line="276" w:lineRule="auto"/>
              <w:jc w:val="both"/>
              <w:rPr>
                <w:color w:val="000000" w:themeColor="text1"/>
                <w:sz w:val="22"/>
                <w:szCs w:val="22"/>
                <w:lang w:eastAsia="zh-CN"/>
              </w:rPr>
            </w:pPr>
            <w:r w:rsidRPr="008A279D">
              <w:rPr>
                <w:color w:val="000000" w:themeColor="text1"/>
                <w:sz w:val="22"/>
                <w:szCs w:val="22"/>
                <w:lang w:eastAsia="zh-CN"/>
              </w:rPr>
              <w:t>2</w:t>
            </w:r>
          </w:p>
        </w:tc>
        <w:tc>
          <w:tcPr>
            <w:tcW w:w="4424" w:type="dxa"/>
          </w:tcPr>
          <w:p w14:paraId="533FB7BC" w14:textId="77777777" w:rsidR="00012C5B" w:rsidRDefault="00CC3EFD" w:rsidP="00012C5B">
            <w:pPr>
              <w:autoSpaceDE w:val="0"/>
              <w:autoSpaceDN w:val="0"/>
              <w:adjustRightInd w:val="0"/>
              <w:spacing w:after="60" w:line="276" w:lineRule="auto"/>
              <w:jc w:val="both"/>
              <w:rPr>
                <w:color w:val="000000" w:themeColor="text1"/>
                <w:sz w:val="22"/>
                <w:szCs w:val="22"/>
              </w:rPr>
            </w:pPr>
            <w:r w:rsidRPr="00CC3EFD">
              <w:rPr>
                <w:color w:val="000000" w:themeColor="text1"/>
                <w:sz w:val="22"/>
                <w:szCs w:val="22"/>
              </w:rPr>
              <w:t>Опыт исполнения аналогичных договоров (контрактов) за последние 3 (три) года</w:t>
            </w:r>
          </w:p>
          <w:p w14:paraId="065288A9" w14:textId="4E7893A5" w:rsidR="00715C7F" w:rsidRPr="008A279D" w:rsidRDefault="00715C7F" w:rsidP="00012C5B">
            <w:pPr>
              <w:autoSpaceDE w:val="0"/>
              <w:autoSpaceDN w:val="0"/>
              <w:adjustRightInd w:val="0"/>
              <w:spacing w:after="60" w:line="276" w:lineRule="auto"/>
              <w:jc w:val="both"/>
              <w:rPr>
                <w:color w:val="000000" w:themeColor="text1"/>
                <w:sz w:val="22"/>
                <w:szCs w:val="22"/>
              </w:rPr>
            </w:pPr>
          </w:p>
        </w:tc>
        <w:tc>
          <w:tcPr>
            <w:tcW w:w="1774" w:type="dxa"/>
          </w:tcPr>
          <w:p w14:paraId="27515EFD" w14:textId="714EA6F8" w:rsidR="00012C5B" w:rsidRPr="008A279D" w:rsidRDefault="00715C7F" w:rsidP="00012C5B">
            <w:pPr>
              <w:autoSpaceDE w:val="0"/>
              <w:autoSpaceDN w:val="0"/>
              <w:adjustRightInd w:val="0"/>
              <w:spacing w:after="60" w:line="276" w:lineRule="auto"/>
              <w:jc w:val="both"/>
              <w:rPr>
                <w:color w:val="000000" w:themeColor="text1"/>
                <w:sz w:val="22"/>
                <w:szCs w:val="22"/>
              </w:rPr>
            </w:pPr>
            <w:r>
              <w:rPr>
                <w:color w:val="000000" w:themeColor="text1"/>
                <w:sz w:val="22"/>
                <w:szCs w:val="22"/>
              </w:rPr>
              <w:t>ШТ</w:t>
            </w:r>
          </w:p>
        </w:tc>
        <w:tc>
          <w:tcPr>
            <w:tcW w:w="1412" w:type="dxa"/>
          </w:tcPr>
          <w:p w14:paraId="77B5CE19" w14:textId="77777777" w:rsidR="00012C5B" w:rsidRPr="008A279D" w:rsidRDefault="00012C5B" w:rsidP="00012C5B">
            <w:pPr>
              <w:autoSpaceDE w:val="0"/>
              <w:autoSpaceDN w:val="0"/>
              <w:adjustRightInd w:val="0"/>
              <w:spacing w:after="60" w:line="276" w:lineRule="auto"/>
              <w:jc w:val="both"/>
              <w:rPr>
                <w:color w:val="000000" w:themeColor="text1"/>
                <w:sz w:val="22"/>
                <w:szCs w:val="22"/>
                <w:lang w:eastAsia="en-US"/>
              </w:rPr>
            </w:pPr>
          </w:p>
        </w:tc>
        <w:tc>
          <w:tcPr>
            <w:tcW w:w="1776" w:type="dxa"/>
          </w:tcPr>
          <w:p w14:paraId="14B08C25" w14:textId="7467D831" w:rsidR="00012C5B" w:rsidRPr="008A279D" w:rsidRDefault="00012C5B" w:rsidP="00012C5B">
            <w:pPr>
              <w:autoSpaceDE w:val="0"/>
              <w:autoSpaceDN w:val="0"/>
              <w:adjustRightInd w:val="0"/>
              <w:spacing w:after="60" w:line="276" w:lineRule="auto"/>
              <w:jc w:val="both"/>
              <w:rPr>
                <w:color w:val="000000" w:themeColor="text1"/>
                <w:sz w:val="22"/>
                <w:szCs w:val="22"/>
                <w:lang w:eastAsia="en-US"/>
              </w:rPr>
            </w:pPr>
          </w:p>
        </w:tc>
      </w:tr>
      <w:tr w:rsidR="00715C7F" w:rsidRPr="008A279D" w14:paraId="694BF3B7" w14:textId="77777777" w:rsidTr="00FE15ED">
        <w:trPr>
          <w:trHeight w:val="549"/>
          <w:jc w:val="center"/>
        </w:trPr>
        <w:tc>
          <w:tcPr>
            <w:tcW w:w="596" w:type="dxa"/>
          </w:tcPr>
          <w:p w14:paraId="06D09889" w14:textId="71686410" w:rsidR="00715C7F" w:rsidRPr="008A279D" w:rsidRDefault="00715C7F" w:rsidP="00012C5B">
            <w:pPr>
              <w:autoSpaceDE w:val="0"/>
              <w:autoSpaceDN w:val="0"/>
              <w:adjustRightInd w:val="0"/>
              <w:spacing w:after="60" w:line="276" w:lineRule="auto"/>
              <w:jc w:val="both"/>
              <w:rPr>
                <w:color w:val="000000" w:themeColor="text1"/>
                <w:sz w:val="22"/>
                <w:szCs w:val="22"/>
                <w:lang w:eastAsia="zh-CN"/>
              </w:rPr>
            </w:pPr>
            <w:r>
              <w:rPr>
                <w:color w:val="000000" w:themeColor="text1"/>
                <w:sz w:val="22"/>
                <w:szCs w:val="22"/>
                <w:lang w:eastAsia="zh-CN"/>
              </w:rPr>
              <w:t>3</w:t>
            </w:r>
          </w:p>
        </w:tc>
        <w:tc>
          <w:tcPr>
            <w:tcW w:w="4424" w:type="dxa"/>
          </w:tcPr>
          <w:p w14:paraId="0B7881C9" w14:textId="1A1C0AC9" w:rsidR="00715C7F" w:rsidRPr="00CC3EFD" w:rsidRDefault="00940C8E" w:rsidP="00012C5B">
            <w:pPr>
              <w:autoSpaceDE w:val="0"/>
              <w:autoSpaceDN w:val="0"/>
              <w:adjustRightInd w:val="0"/>
              <w:spacing w:after="60" w:line="276" w:lineRule="auto"/>
              <w:jc w:val="both"/>
              <w:rPr>
                <w:color w:val="000000" w:themeColor="text1"/>
                <w:sz w:val="22"/>
                <w:szCs w:val="22"/>
              </w:rPr>
            </w:pPr>
            <w:r w:rsidRPr="00940C8E">
              <w:rPr>
                <w:color w:val="000000" w:themeColor="text1"/>
                <w:sz w:val="22"/>
                <w:szCs w:val="22"/>
              </w:rPr>
              <w:t>Максимальная цена одного договора (контракта)</w:t>
            </w:r>
          </w:p>
        </w:tc>
        <w:tc>
          <w:tcPr>
            <w:tcW w:w="1774" w:type="dxa"/>
          </w:tcPr>
          <w:p w14:paraId="2917B079" w14:textId="51D58884" w:rsidR="00715C7F" w:rsidRDefault="00940C8E" w:rsidP="00012C5B">
            <w:pPr>
              <w:autoSpaceDE w:val="0"/>
              <w:autoSpaceDN w:val="0"/>
              <w:adjustRightInd w:val="0"/>
              <w:spacing w:after="60" w:line="276" w:lineRule="auto"/>
              <w:jc w:val="both"/>
              <w:rPr>
                <w:color w:val="000000" w:themeColor="text1"/>
                <w:sz w:val="22"/>
                <w:szCs w:val="22"/>
              </w:rPr>
            </w:pPr>
            <w:r>
              <w:rPr>
                <w:color w:val="000000" w:themeColor="text1"/>
                <w:sz w:val="22"/>
                <w:szCs w:val="22"/>
              </w:rPr>
              <w:t>рублей</w:t>
            </w:r>
          </w:p>
        </w:tc>
        <w:tc>
          <w:tcPr>
            <w:tcW w:w="1412" w:type="dxa"/>
          </w:tcPr>
          <w:p w14:paraId="0CD9CB21" w14:textId="77777777" w:rsidR="00715C7F" w:rsidRPr="008A279D" w:rsidRDefault="00715C7F" w:rsidP="00012C5B">
            <w:pPr>
              <w:autoSpaceDE w:val="0"/>
              <w:autoSpaceDN w:val="0"/>
              <w:adjustRightInd w:val="0"/>
              <w:spacing w:after="60" w:line="276" w:lineRule="auto"/>
              <w:jc w:val="both"/>
              <w:rPr>
                <w:color w:val="000000" w:themeColor="text1"/>
                <w:sz w:val="22"/>
                <w:szCs w:val="22"/>
                <w:lang w:eastAsia="en-US"/>
              </w:rPr>
            </w:pPr>
          </w:p>
        </w:tc>
        <w:tc>
          <w:tcPr>
            <w:tcW w:w="1776" w:type="dxa"/>
          </w:tcPr>
          <w:p w14:paraId="1A527B2B" w14:textId="77777777" w:rsidR="00715C7F" w:rsidRPr="008A279D" w:rsidRDefault="00715C7F" w:rsidP="00012C5B">
            <w:pPr>
              <w:autoSpaceDE w:val="0"/>
              <w:autoSpaceDN w:val="0"/>
              <w:adjustRightInd w:val="0"/>
              <w:spacing w:after="60" w:line="276" w:lineRule="auto"/>
              <w:jc w:val="both"/>
              <w:rPr>
                <w:color w:val="000000" w:themeColor="text1"/>
                <w:sz w:val="22"/>
                <w:szCs w:val="22"/>
                <w:lang w:eastAsia="en-US"/>
              </w:rPr>
            </w:pPr>
          </w:p>
        </w:tc>
      </w:tr>
    </w:tbl>
    <w:p w14:paraId="5B3968EC" w14:textId="77777777" w:rsidR="00DD14C2" w:rsidRPr="008A279D" w:rsidRDefault="00DD14C2">
      <w:pPr>
        <w:tabs>
          <w:tab w:val="left" w:pos="708"/>
        </w:tabs>
        <w:ind w:firstLine="600"/>
        <w:jc w:val="both"/>
        <w:rPr>
          <w:b/>
          <w:color w:val="000000" w:themeColor="text1"/>
          <w:sz w:val="22"/>
          <w:szCs w:val="22"/>
        </w:rPr>
      </w:pPr>
    </w:p>
    <w:p w14:paraId="79F3BB71" w14:textId="77777777" w:rsidR="00E86040" w:rsidRPr="008A279D" w:rsidRDefault="009635CC" w:rsidP="00DE5B9A">
      <w:pPr>
        <w:tabs>
          <w:tab w:val="left" w:pos="708"/>
        </w:tabs>
        <w:ind w:firstLine="540"/>
        <w:jc w:val="both"/>
        <w:rPr>
          <w:color w:val="000000" w:themeColor="text1"/>
          <w:sz w:val="22"/>
          <w:szCs w:val="22"/>
        </w:rPr>
      </w:pPr>
      <w:r w:rsidRPr="008A279D">
        <w:rPr>
          <w:color w:val="000000" w:themeColor="text1"/>
          <w:sz w:val="22"/>
          <w:szCs w:val="22"/>
        </w:rPr>
        <w:t>3. Мы ознакомлены с материалами</w:t>
      </w:r>
      <w:r w:rsidRPr="008A279D">
        <w:rPr>
          <w:i/>
          <w:color w:val="000000" w:themeColor="text1"/>
          <w:sz w:val="22"/>
          <w:szCs w:val="22"/>
        </w:rPr>
        <w:t xml:space="preserve">, </w:t>
      </w:r>
      <w:r w:rsidRPr="008A279D">
        <w:rPr>
          <w:color w:val="000000" w:themeColor="text1"/>
          <w:sz w:val="22"/>
          <w:szCs w:val="22"/>
        </w:rPr>
        <w:t xml:space="preserve">содержащимися в Технической части (документации о закупке), влияющими на цену договора. </w:t>
      </w:r>
    </w:p>
    <w:p w14:paraId="2CACCA98" w14:textId="690D7906" w:rsidR="00091224" w:rsidRPr="008A279D" w:rsidRDefault="009635CC" w:rsidP="00DE5B9A">
      <w:pPr>
        <w:tabs>
          <w:tab w:val="left" w:pos="708"/>
        </w:tabs>
        <w:ind w:firstLine="540"/>
        <w:jc w:val="both"/>
        <w:rPr>
          <w:color w:val="000000" w:themeColor="text1"/>
          <w:sz w:val="22"/>
          <w:szCs w:val="22"/>
        </w:rPr>
      </w:pPr>
      <w:r w:rsidRPr="008A279D">
        <w:rPr>
          <w:color w:val="000000" w:themeColor="text1"/>
          <w:sz w:val="22"/>
          <w:szCs w:val="22"/>
        </w:rPr>
        <w:t>4. Если наши предложения, изложенные выше, будут приняты, мы берем на себя обязательство осуществить поставку товара (оказать услуги, выполнить работы) в соответствии с требованиями документации.</w:t>
      </w:r>
    </w:p>
    <w:p w14:paraId="44E8B924" w14:textId="2F136B60" w:rsidR="00DA2B9A" w:rsidRPr="008A279D" w:rsidRDefault="00DA2B9A" w:rsidP="00DE5B9A">
      <w:pPr>
        <w:tabs>
          <w:tab w:val="left" w:pos="708"/>
        </w:tabs>
        <w:ind w:firstLine="540"/>
        <w:jc w:val="both"/>
        <w:rPr>
          <w:color w:val="000000" w:themeColor="text1"/>
          <w:sz w:val="22"/>
          <w:szCs w:val="22"/>
        </w:rPr>
      </w:pPr>
    </w:p>
    <w:p w14:paraId="170B1ECA" w14:textId="20A8E7DA" w:rsidR="00DA2B9A" w:rsidRPr="008A279D" w:rsidRDefault="00DA2B9A" w:rsidP="00DE5B9A">
      <w:pPr>
        <w:tabs>
          <w:tab w:val="left" w:pos="708"/>
        </w:tabs>
        <w:ind w:firstLine="540"/>
        <w:jc w:val="both"/>
        <w:rPr>
          <w:color w:val="000000" w:themeColor="text1"/>
          <w:sz w:val="22"/>
          <w:szCs w:val="22"/>
        </w:rPr>
      </w:pPr>
    </w:p>
    <w:p w14:paraId="0AD36014" w14:textId="6A19967C" w:rsidR="00DA2B9A" w:rsidRPr="008A279D" w:rsidRDefault="00DA2B9A" w:rsidP="00DE5B9A">
      <w:pPr>
        <w:tabs>
          <w:tab w:val="left" w:pos="708"/>
        </w:tabs>
        <w:ind w:firstLine="540"/>
        <w:jc w:val="both"/>
        <w:rPr>
          <w:color w:val="000000" w:themeColor="text1"/>
          <w:sz w:val="22"/>
          <w:szCs w:val="22"/>
        </w:rPr>
      </w:pPr>
    </w:p>
    <w:p w14:paraId="72AF0E3A" w14:textId="40C1B896" w:rsidR="00DA2B9A" w:rsidRPr="008A279D" w:rsidRDefault="00DA2B9A" w:rsidP="00DE5B9A">
      <w:pPr>
        <w:tabs>
          <w:tab w:val="left" w:pos="708"/>
        </w:tabs>
        <w:ind w:firstLine="540"/>
        <w:jc w:val="both"/>
        <w:rPr>
          <w:color w:val="000000" w:themeColor="text1"/>
          <w:sz w:val="22"/>
          <w:szCs w:val="22"/>
        </w:rPr>
      </w:pPr>
    </w:p>
    <w:p w14:paraId="62D33386" w14:textId="5B6C7E22" w:rsidR="00DA2B9A" w:rsidRPr="008A279D" w:rsidRDefault="00DA2B9A" w:rsidP="00DE5B9A">
      <w:pPr>
        <w:tabs>
          <w:tab w:val="left" w:pos="708"/>
        </w:tabs>
        <w:ind w:firstLine="540"/>
        <w:jc w:val="both"/>
        <w:rPr>
          <w:color w:val="000000" w:themeColor="text1"/>
          <w:sz w:val="22"/>
          <w:szCs w:val="22"/>
        </w:rPr>
      </w:pPr>
    </w:p>
    <w:p w14:paraId="6CCC049E" w14:textId="69DA1B28" w:rsidR="008D06EF" w:rsidRPr="008A279D" w:rsidRDefault="008D06EF" w:rsidP="00DE5B9A">
      <w:pPr>
        <w:tabs>
          <w:tab w:val="left" w:pos="708"/>
        </w:tabs>
        <w:ind w:firstLine="540"/>
        <w:jc w:val="both"/>
        <w:rPr>
          <w:color w:val="000000" w:themeColor="text1"/>
          <w:sz w:val="22"/>
          <w:szCs w:val="22"/>
        </w:rPr>
      </w:pPr>
    </w:p>
    <w:p w14:paraId="6F50ADD0" w14:textId="77777777" w:rsidR="008D06EF" w:rsidRPr="008A279D" w:rsidRDefault="008D06EF" w:rsidP="00DE5B9A">
      <w:pPr>
        <w:tabs>
          <w:tab w:val="left" w:pos="708"/>
        </w:tabs>
        <w:ind w:firstLine="540"/>
        <w:jc w:val="both"/>
        <w:rPr>
          <w:color w:val="000000" w:themeColor="text1"/>
          <w:sz w:val="22"/>
          <w:szCs w:val="22"/>
        </w:rPr>
      </w:pPr>
    </w:p>
    <w:p w14:paraId="6F027683" w14:textId="4C8982B7" w:rsidR="00DA2B9A" w:rsidRPr="008A279D" w:rsidRDefault="00DA2B9A" w:rsidP="00DE5B9A">
      <w:pPr>
        <w:tabs>
          <w:tab w:val="left" w:pos="708"/>
        </w:tabs>
        <w:ind w:firstLine="540"/>
        <w:jc w:val="both"/>
        <w:rPr>
          <w:color w:val="000000" w:themeColor="text1"/>
          <w:sz w:val="22"/>
          <w:szCs w:val="22"/>
        </w:rPr>
      </w:pPr>
    </w:p>
    <w:p w14:paraId="526886EA" w14:textId="0F0C9015" w:rsidR="00DA2B9A" w:rsidRPr="008A279D" w:rsidRDefault="00DA2B9A" w:rsidP="00DE5B9A">
      <w:pPr>
        <w:tabs>
          <w:tab w:val="left" w:pos="708"/>
        </w:tabs>
        <w:ind w:firstLine="540"/>
        <w:jc w:val="both"/>
        <w:rPr>
          <w:color w:val="000000" w:themeColor="text1"/>
          <w:sz w:val="22"/>
          <w:szCs w:val="22"/>
        </w:rPr>
      </w:pPr>
    </w:p>
    <w:p w14:paraId="73F15C03" w14:textId="164CB851" w:rsidR="00CD54A0" w:rsidRPr="008A279D" w:rsidRDefault="00CD54A0">
      <w:pPr>
        <w:rPr>
          <w:color w:val="000000" w:themeColor="text1"/>
          <w:sz w:val="22"/>
          <w:szCs w:val="22"/>
        </w:rPr>
      </w:pPr>
      <w:r w:rsidRPr="008A279D">
        <w:rPr>
          <w:color w:val="000000" w:themeColor="text1"/>
          <w:sz w:val="22"/>
          <w:szCs w:val="22"/>
        </w:rPr>
        <w:br w:type="page"/>
      </w:r>
    </w:p>
    <w:p w14:paraId="1847BC64" w14:textId="77777777" w:rsidR="00DD14C2" w:rsidRPr="008A279D" w:rsidRDefault="00DD14C2">
      <w:pPr>
        <w:ind w:firstLine="540"/>
        <w:jc w:val="both"/>
        <w:rPr>
          <w:color w:val="000000" w:themeColor="text1"/>
          <w:sz w:val="22"/>
          <w:szCs w:val="22"/>
        </w:rPr>
      </w:pPr>
    </w:p>
    <w:p w14:paraId="73ED7DC5" w14:textId="77777777" w:rsidR="00DD14C2" w:rsidRPr="008A279D" w:rsidRDefault="009635CC">
      <w:pPr>
        <w:spacing w:after="160" w:line="254" w:lineRule="auto"/>
        <w:jc w:val="center"/>
        <w:rPr>
          <w:color w:val="000000" w:themeColor="text1"/>
          <w:sz w:val="22"/>
          <w:szCs w:val="22"/>
        </w:rPr>
      </w:pPr>
      <w:r w:rsidRPr="008A279D">
        <w:rPr>
          <w:color w:val="000000" w:themeColor="text1"/>
          <w:sz w:val="22"/>
          <w:szCs w:val="22"/>
        </w:rPr>
        <w:t>Рекомендуемая форма декларации о соответствии участника запроса предложений в электронной форме требованиям к участникам закупки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D71798" w:rsidRPr="008A279D" w14:paraId="3EBE36E2" w14:textId="77777777">
        <w:tc>
          <w:tcPr>
            <w:tcW w:w="10031" w:type="dxa"/>
          </w:tcPr>
          <w:p w14:paraId="78FEF4E9" w14:textId="49FCD1BF" w:rsidR="00DD14C2" w:rsidRPr="008A279D" w:rsidRDefault="009635CC">
            <w:pPr>
              <w:widowControl w:val="0"/>
              <w:autoSpaceDE w:val="0"/>
              <w:autoSpaceDN w:val="0"/>
              <w:adjustRightInd w:val="0"/>
              <w:ind w:firstLine="709"/>
              <w:rPr>
                <w:color w:val="000000" w:themeColor="text1"/>
                <w:sz w:val="22"/>
                <w:szCs w:val="22"/>
              </w:rPr>
            </w:pPr>
            <w:r w:rsidRPr="008A279D">
              <w:rPr>
                <w:color w:val="000000" w:themeColor="text1"/>
                <w:sz w:val="22"/>
                <w:szCs w:val="22"/>
              </w:rPr>
              <w:t>Настоящим организация/физическое лицо/юридическое лицо______________________________</w:t>
            </w:r>
          </w:p>
          <w:p w14:paraId="680682B5" w14:textId="08286B7F" w:rsidR="00DD14C2" w:rsidRPr="008A279D" w:rsidRDefault="00392919">
            <w:pPr>
              <w:widowControl w:val="0"/>
              <w:autoSpaceDE w:val="0"/>
              <w:autoSpaceDN w:val="0"/>
              <w:adjustRightInd w:val="0"/>
              <w:rPr>
                <w:color w:val="000000" w:themeColor="text1"/>
                <w:sz w:val="22"/>
                <w:szCs w:val="22"/>
              </w:rPr>
            </w:pPr>
            <w:proofErr w:type="gramStart"/>
            <w:r w:rsidRPr="008A279D">
              <w:rPr>
                <w:color w:val="000000" w:themeColor="text1"/>
                <w:sz w:val="22"/>
                <w:szCs w:val="22"/>
              </w:rPr>
              <w:t>для</w:t>
            </w:r>
            <w:r w:rsidR="009635CC" w:rsidRPr="008A279D">
              <w:rPr>
                <w:color w:val="000000" w:themeColor="text1"/>
                <w:sz w:val="22"/>
                <w:szCs w:val="22"/>
              </w:rPr>
              <w:t xml:space="preserve"> участие</w:t>
            </w:r>
            <w:proofErr w:type="gramEnd"/>
            <w:r w:rsidR="009635CC" w:rsidRPr="008A279D">
              <w:rPr>
                <w:color w:val="000000" w:themeColor="text1"/>
                <w:sz w:val="22"/>
                <w:szCs w:val="22"/>
              </w:rPr>
              <w:t xml:space="preserve"> в запросе предложений в электронной форме на _______________________________________________________________________________</w:t>
            </w:r>
          </w:p>
          <w:p w14:paraId="5CD14187" w14:textId="77777777" w:rsidR="00DD14C2" w:rsidRPr="008A279D" w:rsidRDefault="009635CC">
            <w:pPr>
              <w:widowControl w:val="0"/>
              <w:autoSpaceDE w:val="0"/>
              <w:autoSpaceDN w:val="0"/>
              <w:adjustRightInd w:val="0"/>
              <w:rPr>
                <w:color w:val="000000" w:themeColor="text1"/>
                <w:sz w:val="22"/>
                <w:szCs w:val="22"/>
              </w:rPr>
            </w:pPr>
            <w:r w:rsidRPr="008A279D">
              <w:rPr>
                <w:color w:val="000000" w:themeColor="text1"/>
                <w:sz w:val="22"/>
                <w:szCs w:val="22"/>
              </w:rPr>
              <w:t xml:space="preserve">                   (указывается наименование запроса предложений </w:t>
            </w:r>
            <w:proofErr w:type="gramStart"/>
            <w:r w:rsidRPr="008A279D">
              <w:rPr>
                <w:color w:val="000000" w:themeColor="text1"/>
                <w:sz w:val="22"/>
                <w:szCs w:val="22"/>
              </w:rPr>
              <w:t>в  электронной</w:t>
            </w:r>
            <w:proofErr w:type="gramEnd"/>
            <w:r w:rsidRPr="008A279D">
              <w:rPr>
                <w:color w:val="000000" w:themeColor="text1"/>
                <w:sz w:val="22"/>
                <w:szCs w:val="22"/>
              </w:rPr>
              <w:t xml:space="preserve"> форме)</w:t>
            </w:r>
          </w:p>
          <w:p w14:paraId="62CBC7D6" w14:textId="77777777" w:rsidR="00DD14C2" w:rsidRPr="008A279D" w:rsidRDefault="009635CC">
            <w:pPr>
              <w:autoSpaceDE w:val="0"/>
              <w:autoSpaceDN w:val="0"/>
              <w:adjustRightInd w:val="0"/>
              <w:jc w:val="both"/>
              <w:rPr>
                <w:b/>
                <w:i/>
                <w:color w:val="000000" w:themeColor="text1"/>
                <w:sz w:val="22"/>
                <w:szCs w:val="22"/>
                <w:lang w:eastAsia="en-US"/>
              </w:rPr>
            </w:pPr>
            <w:r w:rsidRPr="008A279D">
              <w:rPr>
                <w:color w:val="000000" w:themeColor="text1"/>
                <w:sz w:val="22"/>
                <w:szCs w:val="22"/>
              </w:rPr>
              <w:t>(реестровый номер закупки ___________________), сообщает о своем соответствии требованиям, Информационной карты, а именно:</w:t>
            </w:r>
          </w:p>
        </w:tc>
      </w:tr>
      <w:tr w:rsidR="0051384D" w:rsidRPr="00C12960" w14:paraId="47F96753" w14:textId="77777777" w:rsidTr="00FC66A7">
        <w:trPr>
          <w:trHeight w:val="841"/>
        </w:trPr>
        <w:tc>
          <w:tcPr>
            <w:tcW w:w="10031" w:type="dxa"/>
            <w:vAlign w:val="center"/>
          </w:tcPr>
          <w:p w14:paraId="6A053204" w14:textId="7777777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proofErr w:type="spellStart"/>
            <w:r w:rsidRPr="00C12960">
              <w:rPr>
                <w:sz w:val="22"/>
                <w:szCs w:val="22"/>
              </w:rPr>
              <w:t>непроведение</w:t>
            </w:r>
            <w:proofErr w:type="spellEnd"/>
            <w:r w:rsidRPr="00C12960">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45CABC0" w14:textId="3C230095"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proofErr w:type="spellStart"/>
            <w:r w:rsidRPr="00C12960">
              <w:rPr>
                <w:sz w:val="22"/>
                <w:szCs w:val="22"/>
              </w:rPr>
              <w:t>неприостановление</w:t>
            </w:r>
            <w:proofErr w:type="spellEnd"/>
            <w:r w:rsidRPr="00C12960">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w:t>
            </w:r>
            <w:proofErr w:type="gramStart"/>
            <w:r w:rsidRPr="00C12960">
              <w:rPr>
                <w:sz w:val="22"/>
                <w:szCs w:val="22"/>
              </w:rPr>
              <w:t xml:space="preserve">участие </w:t>
            </w:r>
            <w:r>
              <w:rPr>
                <w:sz w:val="22"/>
                <w:szCs w:val="22"/>
              </w:rPr>
              <w:t xml:space="preserve"> </w:t>
            </w:r>
            <w:r w:rsidRPr="00C12960">
              <w:rPr>
                <w:sz w:val="22"/>
                <w:szCs w:val="22"/>
              </w:rPr>
              <w:t>в</w:t>
            </w:r>
            <w:proofErr w:type="gramEnd"/>
            <w:r w:rsidRPr="00C12960">
              <w:rPr>
                <w:sz w:val="22"/>
                <w:szCs w:val="22"/>
              </w:rPr>
              <w:t xml:space="preserve"> конкурентной закупке;</w:t>
            </w:r>
          </w:p>
          <w:p w14:paraId="5235DEF5" w14:textId="53E7E7DD"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w:t>
            </w:r>
            <w:r>
              <w:rPr>
                <w:sz w:val="22"/>
                <w:szCs w:val="22"/>
              </w:rPr>
              <w:t xml:space="preserve"> </w:t>
            </w:r>
            <w:r w:rsidRPr="00C12960">
              <w:rPr>
                <w:sz w:val="22"/>
                <w:szCs w:val="22"/>
              </w:rPr>
              <w:t>на финансирование проката или показа национального фильма;</w:t>
            </w:r>
          </w:p>
          <w:p w14:paraId="77B740A8" w14:textId="6BE4745B"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w:t>
            </w:r>
            <w:r w:rsidRPr="00C12960">
              <w:rPr>
                <w:sz w:val="22"/>
                <w:szCs w:val="22"/>
              </w:rPr>
              <w:br/>
              <w:t xml:space="preserve">на которые предоставлены отсрочка, рассрочка, инвестиционный налоговый кредит в соответствии </w:t>
            </w:r>
            <w:r w:rsidRPr="00C12960">
              <w:rPr>
                <w:sz w:val="22"/>
                <w:szCs w:val="22"/>
              </w:rPr>
              <w:br/>
              <w:t xml:space="preserve">с законодательством Российской Федерации о налогах и сборах, которые реструктурированы в соответствии </w:t>
            </w:r>
            <w:r>
              <w:rPr>
                <w:sz w:val="22"/>
                <w:szCs w:val="22"/>
              </w:rPr>
              <w:t xml:space="preserve"> </w:t>
            </w:r>
            <w:r w:rsidRPr="00C12960">
              <w:rPr>
                <w:sz w:val="22"/>
                <w:szCs w:val="22"/>
              </w:rPr>
              <w:t xml:space="preserve">с законодательством Российской Федерации, по которым имеется вступившее в законную силу решение суда </w:t>
            </w:r>
            <w:r>
              <w:rPr>
                <w:sz w:val="22"/>
                <w:szCs w:val="22"/>
              </w:rPr>
              <w:t xml:space="preserve"> </w:t>
            </w:r>
            <w:r w:rsidRPr="00C12960">
              <w:rPr>
                <w:sz w:val="22"/>
                <w:szCs w:val="22"/>
              </w:rPr>
              <w:t xml:space="preserve">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w:t>
            </w:r>
            <w:proofErr w:type="gramStart"/>
            <w:r w:rsidRPr="00C12960">
              <w:rPr>
                <w:sz w:val="22"/>
                <w:szCs w:val="22"/>
              </w:rPr>
              <w:t xml:space="preserve">участие </w:t>
            </w:r>
            <w:r>
              <w:rPr>
                <w:sz w:val="22"/>
                <w:szCs w:val="22"/>
              </w:rPr>
              <w:t xml:space="preserve"> </w:t>
            </w:r>
            <w:r w:rsidRPr="00C12960">
              <w:rPr>
                <w:sz w:val="22"/>
                <w:szCs w:val="22"/>
              </w:rPr>
              <w:t>в</w:t>
            </w:r>
            <w:proofErr w:type="gramEnd"/>
            <w:r w:rsidRPr="00C12960">
              <w:rPr>
                <w:sz w:val="22"/>
                <w:szCs w:val="22"/>
              </w:rPr>
              <w:t xml:space="preserve"> конкурентной закупке не принято;</w:t>
            </w:r>
          </w:p>
          <w:p w14:paraId="4C385D33" w14:textId="561A7070"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w:t>
            </w:r>
            <w:r>
              <w:rPr>
                <w:sz w:val="22"/>
                <w:szCs w:val="22"/>
              </w:rPr>
              <w:t xml:space="preserve"> </w:t>
            </w:r>
            <w:r w:rsidRPr="00C12960">
              <w:rPr>
                <w:sz w:val="22"/>
                <w:szCs w:val="22"/>
              </w:rPr>
              <w:t xml:space="preserve">за преступления в сфере экономики (за исключением лиц, у которых такая судимость погашена или снята), </w:t>
            </w:r>
            <w:r>
              <w:rPr>
                <w:sz w:val="22"/>
                <w:szCs w:val="22"/>
              </w:rPr>
              <w:t xml:space="preserve"> </w:t>
            </w:r>
            <w:r w:rsidRPr="00C12960">
              <w:rPr>
                <w:sz w:val="22"/>
                <w:szCs w:val="22"/>
              </w:rPr>
              <w:t>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95C4439" w14:textId="3F3EFEF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w:t>
            </w:r>
            <w:r>
              <w:rPr>
                <w:sz w:val="22"/>
                <w:szCs w:val="22"/>
              </w:rPr>
              <w:t xml:space="preserve"> </w:t>
            </w:r>
            <w:r w:rsidRPr="00C12960">
              <w:rPr>
                <w:sz w:val="22"/>
                <w:szCs w:val="22"/>
              </w:rPr>
              <w:t xml:space="preserve">и внуками), полнородными и </w:t>
            </w:r>
            <w:proofErr w:type="spellStart"/>
            <w:r w:rsidRPr="00C12960">
              <w:rPr>
                <w:sz w:val="22"/>
                <w:szCs w:val="22"/>
              </w:rPr>
              <w:t>неполнородными</w:t>
            </w:r>
            <w:proofErr w:type="spellEnd"/>
            <w:r w:rsidRPr="00C12960">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w:t>
            </w:r>
            <w:proofErr w:type="gramStart"/>
            <w:r w:rsidRPr="00C12960">
              <w:rPr>
                <w:sz w:val="22"/>
                <w:szCs w:val="22"/>
              </w:rPr>
              <w:t xml:space="preserve">более </w:t>
            </w:r>
            <w:r>
              <w:rPr>
                <w:sz w:val="22"/>
                <w:szCs w:val="22"/>
              </w:rPr>
              <w:t xml:space="preserve"> </w:t>
            </w:r>
            <w:r w:rsidRPr="00C12960">
              <w:rPr>
                <w:sz w:val="22"/>
                <w:szCs w:val="22"/>
              </w:rPr>
              <w:t>чем</w:t>
            </w:r>
            <w:proofErr w:type="gramEnd"/>
            <w:r w:rsidRPr="00C12960">
              <w:rPr>
                <w:sz w:val="22"/>
                <w:szCs w:val="22"/>
              </w:rPr>
              <w:t xml:space="preserve"> 10 процентами голосующих акций хозяйственного общества либо долей, превышающей 10 процентов </w:t>
            </w:r>
            <w:r>
              <w:rPr>
                <w:sz w:val="22"/>
                <w:szCs w:val="22"/>
              </w:rPr>
              <w:t xml:space="preserve"> </w:t>
            </w:r>
            <w:r w:rsidRPr="00C12960">
              <w:rPr>
                <w:sz w:val="22"/>
                <w:szCs w:val="22"/>
              </w:rPr>
              <w:t xml:space="preserve">в </w:t>
            </w:r>
            <w:r w:rsidRPr="00C12960">
              <w:rPr>
                <w:sz w:val="22"/>
                <w:szCs w:val="22"/>
              </w:rPr>
              <w:lastRenderedPageBreak/>
              <w:t>уставном капитале хозяйственного общества;</w:t>
            </w:r>
          </w:p>
          <w:p w14:paraId="53B1F840" w14:textId="7777777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участник закупки не является офшорной компанией;</w:t>
            </w:r>
          </w:p>
          <w:p w14:paraId="6D8D9C45" w14:textId="7777777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06215653" w14:textId="7D26B493" w:rsidR="0051384D" w:rsidRPr="00C12960" w:rsidRDefault="0051384D" w:rsidP="00641A30">
            <w:pPr>
              <w:widowControl w:val="0"/>
              <w:tabs>
                <w:tab w:val="left" w:pos="142"/>
                <w:tab w:val="left" w:pos="993"/>
              </w:tabs>
              <w:autoSpaceDE w:val="0"/>
              <w:autoSpaceDN w:val="0"/>
              <w:adjustRightInd w:val="0"/>
              <w:jc w:val="both"/>
              <w:rPr>
                <w:bCs/>
                <w:i/>
                <w:color w:val="000000" w:themeColor="text1"/>
                <w:sz w:val="22"/>
                <w:szCs w:val="22"/>
                <w:highlight w:val="yellow"/>
                <w:lang w:eastAsia="en-US"/>
              </w:rPr>
            </w:pPr>
          </w:p>
        </w:tc>
      </w:tr>
    </w:tbl>
    <w:p w14:paraId="6E4483DA" w14:textId="6AFB73E9" w:rsidR="004F231D" w:rsidRPr="00C12960" w:rsidRDefault="004F231D">
      <w:pPr>
        <w:jc w:val="center"/>
        <w:rPr>
          <w:b/>
          <w:color w:val="000000" w:themeColor="text1"/>
          <w:sz w:val="22"/>
          <w:szCs w:val="22"/>
        </w:rPr>
      </w:pPr>
    </w:p>
    <w:p w14:paraId="57E74BB3" w14:textId="77777777" w:rsidR="00454F2C" w:rsidRPr="00C12960" w:rsidRDefault="00454F2C" w:rsidP="004F231D">
      <w:pPr>
        <w:jc w:val="right"/>
        <w:rPr>
          <w:bCs/>
          <w:color w:val="000000" w:themeColor="text1"/>
          <w:sz w:val="22"/>
          <w:szCs w:val="22"/>
        </w:rPr>
      </w:pPr>
    </w:p>
    <w:p w14:paraId="177D3C4F" w14:textId="77777777" w:rsidR="00454F2C" w:rsidRPr="008A279D" w:rsidRDefault="00454F2C" w:rsidP="004F231D">
      <w:pPr>
        <w:jc w:val="right"/>
        <w:rPr>
          <w:bCs/>
          <w:color w:val="000000" w:themeColor="text1"/>
          <w:sz w:val="22"/>
          <w:szCs w:val="22"/>
        </w:rPr>
      </w:pPr>
    </w:p>
    <w:bookmarkEnd w:id="18"/>
    <w:p w14:paraId="40E35BFD" w14:textId="77777777" w:rsidR="00454F2C" w:rsidRPr="008A279D" w:rsidRDefault="00454F2C" w:rsidP="004F231D">
      <w:pPr>
        <w:jc w:val="right"/>
        <w:rPr>
          <w:bCs/>
          <w:color w:val="000000" w:themeColor="text1"/>
          <w:sz w:val="22"/>
          <w:szCs w:val="22"/>
        </w:rPr>
      </w:pPr>
    </w:p>
    <w:sectPr w:rsidR="00454F2C" w:rsidRPr="008A279D">
      <w:footerReference w:type="default" r:id="rId22"/>
      <w:pgSz w:w="11906" w:h="16838"/>
      <w:pgMar w:top="1134" w:right="906" w:bottom="567" w:left="1134" w:header="709" w:footer="709" w:gutter="0"/>
      <w:cols w:space="720"/>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B02F7" w14:textId="77777777" w:rsidR="00760F80" w:rsidRDefault="00760F80">
      <w:r>
        <w:separator/>
      </w:r>
    </w:p>
  </w:endnote>
  <w:endnote w:type="continuationSeparator" w:id="0">
    <w:p w14:paraId="066703E3" w14:textId="77777777" w:rsidR="00760F80" w:rsidRDefault="0076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lvetsky 12pt">
    <w:charset w:val="00"/>
    <w:family w:val="auto"/>
    <w:pitch w:val="default"/>
    <w:sig w:usb0="00000000" w:usb1="00000000" w:usb2="00000000" w:usb3="00000000" w:csb0="00000001" w:csb1="00000000"/>
  </w:font>
  <w:font w:name="Arial Unicode MS">
    <w:altName w:val="Malgun Gothic Semilight"/>
    <w:panose1 w:val="020B0604020202020204"/>
    <w:charset w:val="80"/>
    <w:family w:val="swiss"/>
    <w:pitch w:val="default"/>
    <w:sig w:usb0="00000000" w:usb1="00000000" w:usb2="0000003F" w:usb3="00000000" w:csb0="003F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cyr">
    <w:altName w:val="Segoe Print"/>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5F2E0" w14:textId="55DDD309" w:rsidR="007E11B4" w:rsidRDefault="007E11B4">
    <w:pPr>
      <w:pStyle w:val="afa"/>
      <w:jc w:val="right"/>
      <w:rPr>
        <w:sz w:val="16"/>
        <w:szCs w:val="16"/>
      </w:rPr>
    </w:pPr>
    <w:r>
      <w:rPr>
        <w:sz w:val="16"/>
        <w:szCs w:val="16"/>
      </w:rPr>
      <w:fldChar w:fldCharType="begin"/>
    </w:r>
    <w:r>
      <w:rPr>
        <w:sz w:val="16"/>
        <w:szCs w:val="16"/>
      </w:rPr>
      <w:instrText>PAGE   \* MERGEFORMAT</w:instrText>
    </w:r>
    <w:r>
      <w:rPr>
        <w:sz w:val="16"/>
        <w:szCs w:val="16"/>
      </w:rPr>
      <w:fldChar w:fldCharType="separate"/>
    </w:r>
    <w:r w:rsidR="00AB7319">
      <w:rPr>
        <w:noProof/>
        <w:sz w:val="16"/>
        <w:szCs w:val="16"/>
      </w:rPr>
      <w:t>24</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EA871" w14:textId="77777777" w:rsidR="00760F80" w:rsidRDefault="00760F80">
      <w:r>
        <w:separator/>
      </w:r>
    </w:p>
  </w:footnote>
  <w:footnote w:type="continuationSeparator" w:id="0">
    <w:p w14:paraId="0725AA90" w14:textId="77777777" w:rsidR="00760F80" w:rsidRDefault="00760F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3696"/>
        </w:tabs>
        <w:ind w:left="4128" w:hanging="432"/>
      </w:pPr>
      <w:rPr>
        <w:rFonts w:cs="Times New Roman"/>
      </w:rPr>
    </w:lvl>
    <w:lvl w:ilvl="1">
      <w:start w:val="1"/>
      <w:numFmt w:val="none"/>
      <w:suff w:val="nothing"/>
      <w:lvlText w:val=""/>
      <w:lvlJc w:val="left"/>
      <w:pPr>
        <w:tabs>
          <w:tab w:val="left" w:pos="3696"/>
        </w:tabs>
        <w:ind w:left="4272" w:hanging="576"/>
      </w:pPr>
      <w:rPr>
        <w:rFonts w:cs="Times New Roman"/>
      </w:rPr>
    </w:lvl>
    <w:lvl w:ilvl="2">
      <w:start w:val="1"/>
      <w:numFmt w:val="none"/>
      <w:suff w:val="nothing"/>
      <w:lvlText w:val=""/>
      <w:lvlJc w:val="left"/>
      <w:pPr>
        <w:tabs>
          <w:tab w:val="left" w:pos="3696"/>
        </w:tabs>
        <w:ind w:left="4416" w:hanging="720"/>
      </w:pPr>
      <w:rPr>
        <w:rFonts w:cs="Times New Roman"/>
      </w:rPr>
    </w:lvl>
    <w:lvl w:ilvl="3">
      <w:start w:val="1"/>
      <w:numFmt w:val="none"/>
      <w:suff w:val="nothing"/>
      <w:lvlText w:val=""/>
      <w:lvlJc w:val="left"/>
      <w:pPr>
        <w:tabs>
          <w:tab w:val="left" w:pos="3696"/>
        </w:tabs>
        <w:ind w:left="4560" w:hanging="864"/>
      </w:pPr>
      <w:rPr>
        <w:rFonts w:cs="Times New Roman"/>
      </w:rPr>
    </w:lvl>
    <w:lvl w:ilvl="4">
      <w:start w:val="1"/>
      <w:numFmt w:val="none"/>
      <w:suff w:val="nothing"/>
      <w:lvlText w:val=""/>
      <w:lvlJc w:val="left"/>
      <w:pPr>
        <w:tabs>
          <w:tab w:val="left" w:pos="3696"/>
        </w:tabs>
        <w:ind w:left="4704" w:hanging="1008"/>
      </w:pPr>
      <w:rPr>
        <w:rFonts w:cs="Times New Roman"/>
      </w:rPr>
    </w:lvl>
    <w:lvl w:ilvl="5">
      <w:start w:val="1"/>
      <w:numFmt w:val="none"/>
      <w:suff w:val="nothing"/>
      <w:lvlText w:val=""/>
      <w:lvlJc w:val="left"/>
      <w:pPr>
        <w:tabs>
          <w:tab w:val="left" w:pos="3696"/>
        </w:tabs>
        <w:ind w:left="4848" w:hanging="1152"/>
      </w:pPr>
      <w:rPr>
        <w:rFonts w:cs="Times New Roman"/>
      </w:rPr>
    </w:lvl>
    <w:lvl w:ilvl="6">
      <w:start w:val="1"/>
      <w:numFmt w:val="none"/>
      <w:suff w:val="nothing"/>
      <w:lvlText w:val=""/>
      <w:lvlJc w:val="left"/>
      <w:pPr>
        <w:tabs>
          <w:tab w:val="left" w:pos="3696"/>
        </w:tabs>
        <w:ind w:left="4992" w:hanging="1296"/>
      </w:pPr>
      <w:rPr>
        <w:rFonts w:cs="Times New Roman"/>
      </w:rPr>
    </w:lvl>
    <w:lvl w:ilvl="7">
      <w:start w:val="1"/>
      <w:numFmt w:val="none"/>
      <w:suff w:val="nothing"/>
      <w:lvlText w:val=""/>
      <w:lvlJc w:val="left"/>
      <w:pPr>
        <w:tabs>
          <w:tab w:val="left" w:pos="3696"/>
        </w:tabs>
        <w:ind w:left="5136" w:hanging="1440"/>
      </w:pPr>
      <w:rPr>
        <w:rFonts w:cs="Times New Roman"/>
      </w:rPr>
    </w:lvl>
    <w:lvl w:ilvl="8">
      <w:start w:val="1"/>
      <w:numFmt w:val="none"/>
      <w:suff w:val="nothing"/>
      <w:lvlText w:val=""/>
      <w:lvlJc w:val="left"/>
      <w:pPr>
        <w:tabs>
          <w:tab w:val="left" w:pos="3696"/>
        </w:tabs>
        <w:ind w:left="5280" w:hanging="1584"/>
      </w:pPr>
      <w:rPr>
        <w:rFonts w:cs="Times New Roman"/>
      </w:rPr>
    </w:lvl>
  </w:abstractNum>
  <w:abstractNum w:abstractNumId="1" w15:restartNumberingAfterBreak="0">
    <w:nsid w:val="124F0900"/>
    <w:multiLevelType w:val="multilevel"/>
    <w:tmpl w:val="124F0900"/>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69650F"/>
    <w:multiLevelType w:val="multilevel"/>
    <w:tmpl w:val="1669650F"/>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810BAA"/>
    <w:multiLevelType w:val="multilevel"/>
    <w:tmpl w:val="1D810BAA"/>
    <w:lvl w:ilvl="0">
      <w:start w:val="7"/>
      <w:numFmt w:val="decimal"/>
      <w:lvlText w:val="%1."/>
      <w:lvlJc w:val="left"/>
      <w:pPr>
        <w:ind w:left="1069" w:hanging="360"/>
      </w:pPr>
      <w:rPr>
        <w:rFonts w:hint="default"/>
      </w:rPr>
    </w:lvl>
    <w:lvl w:ilvl="1">
      <w:start w:val="1"/>
      <w:numFmt w:val="decimal"/>
      <w:isLgl/>
      <w:lvlText w:val="%1.%2."/>
      <w:lvlJc w:val="left"/>
      <w:pPr>
        <w:ind w:left="1954" w:hanging="1245"/>
      </w:pPr>
      <w:rPr>
        <w:rFonts w:eastAsia="Times New Roman" w:hint="default"/>
      </w:rPr>
    </w:lvl>
    <w:lvl w:ilvl="2">
      <w:start w:val="1"/>
      <w:numFmt w:val="decimal"/>
      <w:isLgl/>
      <w:lvlText w:val="%1.%2.%3."/>
      <w:lvlJc w:val="left"/>
      <w:pPr>
        <w:ind w:left="1954" w:hanging="1245"/>
      </w:pPr>
      <w:rPr>
        <w:rFonts w:eastAsia="Times New Roman" w:hint="default"/>
      </w:rPr>
    </w:lvl>
    <w:lvl w:ilvl="3">
      <w:start w:val="1"/>
      <w:numFmt w:val="decimal"/>
      <w:isLgl/>
      <w:lvlText w:val="%1.%2.%3.%4."/>
      <w:lvlJc w:val="left"/>
      <w:pPr>
        <w:ind w:left="1954" w:hanging="1245"/>
      </w:pPr>
      <w:rPr>
        <w:rFonts w:eastAsia="Times New Roman" w:hint="default"/>
      </w:rPr>
    </w:lvl>
    <w:lvl w:ilvl="4">
      <w:start w:val="1"/>
      <w:numFmt w:val="decimal"/>
      <w:isLgl/>
      <w:lvlText w:val="%1.%2.%3.%4.%5."/>
      <w:lvlJc w:val="left"/>
      <w:pPr>
        <w:ind w:left="1954" w:hanging="1245"/>
      </w:pPr>
      <w:rPr>
        <w:rFonts w:eastAsia="Times New Roman" w:hint="default"/>
      </w:rPr>
    </w:lvl>
    <w:lvl w:ilvl="5">
      <w:start w:val="1"/>
      <w:numFmt w:val="decimal"/>
      <w:isLgl/>
      <w:lvlText w:val="%1.%2.%3.%4.%5.%6."/>
      <w:lvlJc w:val="left"/>
      <w:pPr>
        <w:ind w:left="1954" w:hanging="1245"/>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33016C06"/>
    <w:multiLevelType w:val="multilevel"/>
    <w:tmpl w:val="33016C06"/>
    <w:lvl w:ilvl="0">
      <w:start w:val="1"/>
      <w:numFmt w:val="decimal"/>
      <w:lvlText w:val="%1."/>
      <w:lvlJc w:val="left"/>
      <w:pPr>
        <w:tabs>
          <w:tab w:val="left" w:pos="786"/>
        </w:tabs>
        <w:ind w:left="786" w:hanging="360"/>
      </w:pPr>
      <w:rPr>
        <w:rFonts w:cs="Times New Roman"/>
      </w:rPr>
    </w:lvl>
    <w:lvl w:ilvl="1">
      <w:start w:val="1"/>
      <w:numFmt w:val="lowerLetter"/>
      <w:lvlText w:val="%2)"/>
      <w:lvlJc w:val="left"/>
      <w:pPr>
        <w:tabs>
          <w:tab w:val="left" w:pos="720"/>
        </w:tabs>
        <w:ind w:left="720" w:hanging="360"/>
      </w:pPr>
      <w:rPr>
        <w:rFonts w:cs="Times New Roman"/>
      </w:rPr>
    </w:lvl>
    <w:lvl w:ilvl="2">
      <w:start w:val="1"/>
      <w:numFmt w:val="lowerRoman"/>
      <w:lvlText w:val="%3)"/>
      <w:lvlJc w:val="left"/>
      <w:pPr>
        <w:tabs>
          <w:tab w:val="left" w:pos="1080"/>
        </w:tabs>
        <w:ind w:left="1080" w:hanging="360"/>
      </w:pPr>
      <w:rPr>
        <w:rFonts w:cs="Times New Roman"/>
      </w:rPr>
    </w:lvl>
    <w:lvl w:ilvl="3">
      <w:start w:val="1"/>
      <w:numFmt w:val="decimal"/>
      <w:lvlText w:val="(%4)"/>
      <w:lvlJc w:val="left"/>
      <w:pPr>
        <w:tabs>
          <w:tab w:val="left" w:pos="1440"/>
        </w:tabs>
        <w:ind w:left="1440" w:hanging="360"/>
      </w:pPr>
      <w:rPr>
        <w:rFonts w:cs="Times New Roman"/>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5" w15:restartNumberingAfterBreak="0">
    <w:nsid w:val="35110614"/>
    <w:multiLevelType w:val="multilevel"/>
    <w:tmpl w:val="6DBEB204"/>
    <w:lvl w:ilvl="0">
      <w:start w:val="1"/>
      <w:numFmt w:val="decimal"/>
      <w:lvlText w:val="%1."/>
      <w:lvlJc w:val="left"/>
      <w:pPr>
        <w:ind w:left="720" w:hanging="360"/>
      </w:pPr>
      <w:rPr>
        <w:color w:val="auto"/>
        <w:sz w:val="24"/>
        <w:szCs w:val="24"/>
      </w:rPr>
    </w:lvl>
    <w:lvl w:ilvl="1">
      <w:start w:val="1"/>
      <w:numFmt w:val="decimal"/>
      <w:isLgl/>
      <w:lvlText w:val="%1.%2."/>
      <w:lvlJc w:val="left"/>
      <w:pPr>
        <w:ind w:left="1820" w:hanging="1140"/>
      </w:pPr>
    </w:lvl>
    <w:lvl w:ilvl="2">
      <w:start w:val="1"/>
      <w:numFmt w:val="decimal"/>
      <w:isLgl/>
      <w:lvlText w:val="%1.%2.%3."/>
      <w:lvlJc w:val="left"/>
      <w:pPr>
        <w:ind w:left="2140" w:hanging="1140"/>
      </w:pPr>
    </w:lvl>
    <w:lvl w:ilvl="3">
      <w:start w:val="1"/>
      <w:numFmt w:val="decimal"/>
      <w:isLgl/>
      <w:lvlText w:val="%1.%2.%3.%4."/>
      <w:lvlJc w:val="left"/>
      <w:pPr>
        <w:ind w:left="2460" w:hanging="1140"/>
      </w:pPr>
    </w:lvl>
    <w:lvl w:ilvl="4">
      <w:start w:val="1"/>
      <w:numFmt w:val="decimal"/>
      <w:isLgl/>
      <w:lvlText w:val="%1.%2.%3.%4.%5."/>
      <w:lvlJc w:val="left"/>
      <w:pPr>
        <w:ind w:left="2780" w:hanging="1140"/>
      </w:pPr>
    </w:lvl>
    <w:lvl w:ilvl="5">
      <w:start w:val="1"/>
      <w:numFmt w:val="decimal"/>
      <w:isLgl/>
      <w:lvlText w:val="%1.%2.%3.%4.%5.%6."/>
      <w:lvlJc w:val="left"/>
      <w:pPr>
        <w:ind w:left="3100" w:hanging="1140"/>
      </w:pPr>
    </w:lvl>
    <w:lvl w:ilvl="6">
      <w:start w:val="1"/>
      <w:numFmt w:val="decimal"/>
      <w:isLgl/>
      <w:lvlText w:val="%1.%2.%3.%4.%5.%6.%7."/>
      <w:lvlJc w:val="left"/>
      <w:pPr>
        <w:ind w:left="3720" w:hanging="1440"/>
      </w:pPr>
    </w:lvl>
    <w:lvl w:ilvl="7">
      <w:start w:val="1"/>
      <w:numFmt w:val="decimal"/>
      <w:isLgl/>
      <w:lvlText w:val="%1.%2.%3.%4.%5.%6.%7.%8."/>
      <w:lvlJc w:val="left"/>
      <w:pPr>
        <w:ind w:left="4040" w:hanging="1440"/>
      </w:pPr>
    </w:lvl>
    <w:lvl w:ilvl="8">
      <w:start w:val="1"/>
      <w:numFmt w:val="decimal"/>
      <w:isLgl/>
      <w:lvlText w:val="%1.%2.%3.%4.%5.%6.%7.%8.%9."/>
      <w:lvlJc w:val="left"/>
      <w:pPr>
        <w:ind w:left="4720" w:hanging="1800"/>
      </w:pPr>
    </w:lvl>
  </w:abstractNum>
  <w:abstractNum w:abstractNumId="6" w15:restartNumberingAfterBreak="0">
    <w:nsid w:val="45A4772D"/>
    <w:multiLevelType w:val="hybridMultilevel"/>
    <w:tmpl w:val="B50ABBA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 w15:restartNumberingAfterBreak="0">
    <w:nsid w:val="54B27B32"/>
    <w:multiLevelType w:val="hybridMultilevel"/>
    <w:tmpl w:val="C5F61F1A"/>
    <w:lvl w:ilvl="0" w:tplc="666EFFF4">
      <w:start w:val="1"/>
      <w:numFmt w:val="decimal"/>
      <w:lvlText w:val="%1."/>
      <w:lvlJc w:val="left"/>
      <w:pPr>
        <w:ind w:left="76"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5B0174D3"/>
    <w:multiLevelType w:val="multilevel"/>
    <w:tmpl w:val="5B0174D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pStyle w:val="a"/>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60C10C33"/>
    <w:multiLevelType w:val="hybridMultilevel"/>
    <w:tmpl w:val="FDE26FC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15:restartNumberingAfterBreak="0">
    <w:nsid w:val="64EF751F"/>
    <w:multiLevelType w:val="hybridMultilevel"/>
    <w:tmpl w:val="285A816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A64561"/>
    <w:multiLevelType w:val="multilevel"/>
    <w:tmpl w:val="75A64561"/>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3"/>
  </w:num>
  <w:num w:numId="5">
    <w:abstractNumId w:val="1"/>
  </w:num>
  <w:num w:numId="6">
    <w:abstractNumId w:val="0"/>
  </w:num>
  <w:num w:numId="7">
    <w:abstractNumId w:val="2"/>
  </w:num>
  <w:num w:numId="8">
    <w:abstractNumId w:val="11"/>
  </w:num>
  <w:num w:numId="9">
    <w:abstractNumId w:val="7"/>
  </w:num>
  <w:num w:numId="10">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 w:ilvl="0">
        <w:start w:val="1"/>
        <w:numFmt w:val="decimal"/>
        <w:lvlText w:val="%1."/>
        <w:lvlJc w:val="left"/>
        <w:pPr>
          <w:ind w:left="720" w:hanging="360"/>
        </w:pPr>
        <w:rPr>
          <w:color w:val="auto"/>
          <w:sz w:val="24"/>
          <w:szCs w:val="24"/>
        </w:rPr>
      </w:lvl>
    </w:lvlOverride>
    <w:lvlOverride w:ilvl="1">
      <w:lvl w:ilvl="1">
        <w:start w:val="1"/>
        <w:numFmt w:val="decimal"/>
        <w:isLgl/>
        <w:lvlText w:val="%1.%2."/>
        <w:lvlJc w:val="left"/>
        <w:pPr>
          <w:tabs>
            <w:tab w:val="num" w:pos="964"/>
          </w:tabs>
          <w:ind w:left="0" w:firstLine="340"/>
        </w:pPr>
      </w:lvl>
    </w:lvlOverride>
    <w:lvlOverride w:ilvl="2">
      <w:lvl w:ilvl="2">
        <w:start w:val="1"/>
        <w:numFmt w:val="decimal"/>
        <w:isLgl/>
        <w:lvlText w:val="%1.%2.%3."/>
        <w:lvlJc w:val="left"/>
        <w:pPr>
          <w:ind w:left="2140" w:hanging="1140"/>
        </w:pPr>
      </w:lvl>
    </w:lvlOverride>
    <w:lvlOverride w:ilvl="3">
      <w:lvl w:ilvl="3">
        <w:start w:val="1"/>
        <w:numFmt w:val="decimal"/>
        <w:isLgl/>
        <w:lvlText w:val="%1.%2.%3.%4."/>
        <w:lvlJc w:val="left"/>
        <w:pPr>
          <w:ind w:left="2460" w:hanging="1140"/>
        </w:pPr>
      </w:lvl>
    </w:lvlOverride>
    <w:lvlOverride w:ilvl="4">
      <w:lvl w:ilvl="4">
        <w:start w:val="1"/>
        <w:numFmt w:val="decimal"/>
        <w:isLgl/>
        <w:lvlText w:val="%1.%2.%3.%4.%5."/>
        <w:lvlJc w:val="left"/>
        <w:pPr>
          <w:ind w:left="2780" w:hanging="1140"/>
        </w:pPr>
      </w:lvl>
    </w:lvlOverride>
    <w:lvlOverride w:ilvl="5">
      <w:lvl w:ilvl="5">
        <w:start w:val="1"/>
        <w:numFmt w:val="decimal"/>
        <w:isLgl/>
        <w:lvlText w:val="%1.%2.%3.%4.%5.%6."/>
        <w:lvlJc w:val="left"/>
        <w:pPr>
          <w:ind w:left="3100" w:hanging="1140"/>
        </w:pPr>
      </w:lvl>
    </w:lvlOverride>
    <w:lvlOverride w:ilvl="6">
      <w:lvl w:ilvl="6">
        <w:start w:val="1"/>
        <w:numFmt w:val="decimal"/>
        <w:isLgl/>
        <w:lvlText w:val="%1.%2.%3.%4.%5.%6.%7."/>
        <w:lvlJc w:val="left"/>
        <w:pPr>
          <w:ind w:left="3720" w:hanging="1440"/>
        </w:pPr>
      </w:lvl>
    </w:lvlOverride>
    <w:lvlOverride w:ilvl="7">
      <w:lvl w:ilvl="7">
        <w:start w:val="1"/>
        <w:numFmt w:val="decimal"/>
        <w:isLgl/>
        <w:lvlText w:val="%1.%2.%3.%4.%5.%6.%7.%8."/>
        <w:lvlJc w:val="left"/>
        <w:pPr>
          <w:ind w:left="4040" w:hanging="1440"/>
        </w:pPr>
      </w:lvl>
    </w:lvlOverride>
    <w:lvlOverride w:ilvl="8">
      <w:lvl w:ilvl="8">
        <w:start w:val="1"/>
        <w:numFmt w:val="decimal"/>
        <w:isLgl/>
        <w:lvlText w:val="%1.%2.%3.%4.%5.%6.%7.%8.%9."/>
        <w:lvlJc w:val="left"/>
        <w:pPr>
          <w:ind w:left="4720" w:hanging="1800"/>
        </w:pPr>
      </w:lvl>
    </w:lvlOverride>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EB"/>
    <w:rsid w:val="000060AA"/>
    <w:rsid w:val="000111BA"/>
    <w:rsid w:val="00012C5B"/>
    <w:rsid w:val="00015071"/>
    <w:rsid w:val="000153E9"/>
    <w:rsid w:val="0001551F"/>
    <w:rsid w:val="000203E2"/>
    <w:rsid w:val="00020947"/>
    <w:rsid w:val="00027789"/>
    <w:rsid w:val="000319CA"/>
    <w:rsid w:val="00031AF7"/>
    <w:rsid w:val="000321DA"/>
    <w:rsid w:val="00040141"/>
    <w:rsid w:val="00042912"/>
    <w:rsid w:val="00042EDE"/>
    <w:rsid w:val="00044199"/>
    <w:rsid w:val="000465AC"/>
    <w:rsid w:val="00046B10"/>
    <w:rsid w:val="00047F65"/>
    <w:rsid w:val="00050D7D"/>
    <w:rsid w:val="000543CE"/>
    <w:rsid w:val="00060927"/>
    <w:rsid w:val="00060D12"/>
    <w:rsid w:val="0006292A"/>
    <w:rsid w:val="0006393E"/>
    <w:rsid w:val="00065FD5"/>
    <w:rsid w:val="0006623E"/>
    <w:rsid w:val="00066F88"/>
    <w:rsid w:val="00067530"/>
    <w:rsid w:val="00071BE4"/>
    <w:rsid w:val="000753FC"/>
    <w:rsid w:val="00076605"/>
    <w:rsid w:val="00080144"/>
    <w:rsid w:val="00080A44"/>
    <w:rsid w:val="00081A64"/>
    <w:rsid w:val="000822A8"/>
    <w:rsid w:val="000850F6"/>
    <w:rsid w:val="00086EAE"/>
    <w:rsid w:val="00091224"/>
    <w:rsid w:val="0009179F"/>
    <w:rsid w:val="00091ACC"/>
    <w:rsid w:val="000A1840"/>
    <w:rsid w:val="000A2332"/>
    <w:rsid w:val="000A2914"/>
    <w:rsid w:val="000B2CCC"/>
    <w:rsid w:val="000C0CE1"/>
    <w:rsid w:val="000C2BD0"/>
    <w:rsid w:val="000C429D"/>
    <w:rsid w:val="000C5060"/>
    <w:rsid w:val="000C608C"/>
    <w:rsid w:val="000C7067"/>
    <w:rsid w:val="000C7588"/>
    <w:rsid w:val="000D5D1A"/>
    <w:rsid w:val="000D60D7"/>
    <w:rsid w:val="000E42B9"/>
    <w:rsid w:val="000E4B38"/>
    <w:rsid w:val="000E566B"/>
    <w:rsid w:val="000E5E6D"/>
    <w:rsid w:val="000F0068"/>
    <w:rsid w:val="000F2831"/>
    <w:rsid w:val="00100955"/>
    <w:rsid w:val="00100D8B"/>
    <w:rsid w:val="00102463"/>
    <w:rsid w:val="001042C9"/>
    <w:rsid w:val="001050CD"/>
    <w:rsid w:val="00105CFE"/>
    <w:rsid w:val="00106EB9"/>
    <w:rsid w:val="00110010"/>
    <w:rsid w:val="00111AA2"/>
    <w:rsid w:val="00111F7F"/>
    <w:rsid w:val="00112CD0"/>
    <w:rsid w:val="00112DDA"/>
    <w:rsid w:val="00113B4A"/>
    <w:rsid w:val="00114122"/>
    <w:rsid w:val="001141DD"/>
    <w:rsid w:val="00114A5B"/>
    <w:rsid w:val="001170BD"/>
    <w:rsid w:val="00117F66"/>
    <w:rsid w:val="00123BAB"/>
    <w:rsid w:val="00124F9B"/>
    <w:rsid w:val="00126700"/>
    <w:rsid w:val="001311F8"/>
    <w:rsid w:val="00133168"/>
    <w:rsid w:val="00133EF4"/>
    <w:rsid w:val="00134760"/>
    <w:rsid w:val="00135150"/>
    <w:rsid w:val="00137576"/>
    <w:rsid w:val="00140425"/>
    <w:rsid w:val="00141390"/>
    <w:rsid w:val="00143DC5"/>
    <w:rsid w:val="00143E6D"/>
    <w:rsid w:val="001441F9"/>
    <w:rsid w:val="001459A6"/>
    <w:rsid w:val="00147528"/>
    <w:rsid w:val="00147DAD"/>
    <w:rsid w:val="00150655"/>
    <w:rsid w:val="001523E7"/>
    <w:rsid w:val="00152A26"/>
    <w:rsid w:val="0015331C"/>
    <w:rsid w:val="0015678A"/>
    <w:rsid w:val="00156DF4"/>
    <w:rsid w:val="00157FD4"/>
    <w:rsid w:val="001610CB"/>
    <w:rsid w:val="00170A5E"/>
    <w:rsid w:val="00171558"/>
    <w:rsid w:val="00171F21"/>
    <w:rsid w:val="001721FF"/>
    <w:rsid w:val="00172F03"/>
    <w:rsid w:val="001745D8"/>
    <w:rsid w:val="001756FC"/>
    <w:rsid w:val="00177196"/>
    <w:rsid w:val="00177A19"/>
    <w:rsid w:val="00177BA9"/>
    <w:rsid w:val="00177DA9"/>
    <w:rsid w:val="00181CF2"/>
    <w:rsid w:val="00182347"/>
    <w:rsid w:val="00182FE1"/>
    <w:rsid w:val="001866FF"/>
    <w:rsid w:val="001868D5"/>
    <w:rsid w:val="00186966"/>
    <w:rsid w:val="001870CB"/>
    <w:rsid w:val="00191140"/>
    <w:rsid w:val="0019163C"/>
    <w:rsid w:val="001919E5"/>
    <w:rsid w:val="0019268C"/>
    <w:rsid w:val="00192DD5"/>
    <w:rsid w:val="001936E2"/>
    <w:rsid w:val="0019405D"/>
    <w:rsid w:val="001A1B88"/>
    <w:rsid w:val="001A2C27"/>
    <w:rsid w:val="001A483D"/>
    <w:rsid w:val="001A4BC9"/>
    <w:rsid w:val="001A6962"/>
    <w:rsid w:val="001A76FE"/>
    <w:rsid w:val="001B146B"/>
    <w:rsid w:val="001B2B10"/>
    <w:rsid w:val="001B523E"/>
    <w:rsid w:val="001B67B9"/>
    <w:rsid w:val="001B70F6"/>
    <w:rsid w:val="001C107D"/>
    <w:rsid w:val="001C1905"/>
    <w:rsid w:val="001C23AB"/>
    <w:rsid w:val="001C2F16"/>
    <w:rsid w:val="001D16D4"/>
    <w:rsid w:val="001D1B1E"/>
    <w:rsid w:val="001D2189"/>
    <w:rsid w:val="001D7B19"/>
    <w:rsid w:val="001E18E7"/>
    <w:rsid w:val="001E3DA7"/>
    <w:rsid w:val="001E45E7"/>
    <w:rsid w:val="001E790E"/>
    <w:rsid w:val="001F000B"/>
    <w:rsid w:val="001F0998"/>
    <w:rsid w:val="001F0AFB"/>
    <w:rsid w:val="001F0D2C"/>
    <w:rsid w:val="001F3775"/>
    <w:rsid w:val="001F6E29"/>
    <w:rsid w:val="002023F8"/>
    <w:rsid w:val="00204834"/>
    <w:rsid w:val="002132B5"/>
    <w:rsid w:val="002163D5"/>
    <w:rsid w:val="00217B86"/>
    <w:rsid w:val="00221C99"/>
    <w:rsid w:val="002228E7"/>
    <w:rsid w:val="00222E0F"/>
    <w:rsid w:val="00227B99"/>
    <w:rsid w:val="00230F60"/>
    <w:rsid w:val="0023232A"/>
    <w:rsid w:val="00234274"/>
    <w:rsid w:val="002349F0"/>
    <w:rsid w:val="00237C13"/>
    <w:rsid w:val="002402C8"/>
    <w:rsid w:val="002405BA"/>
    <w:rsid w:val="00250E87"/>
    <w:rsid w:val="002532F2"/>
    <w:rsid w:val="00253A9A"/>
    <w:rsid w:val="002562B6"/>
    <w:rsid w:val="0025682B"/>
    <w:rsid w:val="00262836"/>
    <w:rsid w:val="00265D7D"/>
    <w:rsid w:val="00271126"/>
    <w:rsid w:val="00271709"/>
    <w:rsid w:val="002739FF"/>
    <w:rsid w:val="0027458E"/>
    <w:rsid w:val="002752CC"/>
    <w:rsid w:val="002805F5"/>
    <w:rsid w:val="00282E0E"/>
    <w:rsid w:val="00285C78"/>
    <w:rsid w:val="0028622F"/>
    <w:rsid w:val="0029103D"/>
    <w:rsid w:val="00291A5E"/>
    <w:rsid w:val="00292534"/>
    <w:rsid w:val="002934B1"/>
    <w:rsid w:val="002936B6"/>
    <w:rsid w:val="002940AD"/>
    <w:rsid w:val="00294A59"/>
    <w:rsid w:val="00294E90"/>
    <w:rsid w:val="00297EF0"/>
    <w:rsid w:val="002A0F73"/>
    <w:rsid w:val="002A17A5"/>
    <w:rsid w:val="002A3631"/>
    <w:rsid w:val="002A3929"/>
    <w:rsid w:val="002A596E"/>
    <w:rsid w:val="002B1C17"/>
    <w:rsid w:val="002B73E1"/>
    <w:rsid w:val="002B756D"/>
    <w:rsid w:val="002B75C0"/>
    <w:rsid w:val="002C187B"/>
    <w:rsid w:val="002C721D"/>
    <w:rsid w:val="002D0347"/>
    <w:rsid w:val="002D16F1"/>
    <w:rsid w:val="002D2BF6"/>
    <w:rsid w:val="002D68F3"/>
    <w:rsid w:val="002D6912"/>
    <w:rsid w:val="002D7DB3"/>
    <w:rsid w:val="002E002F"/>
    <w:rsid w:val="002E05F8"/>
    <w:rsid w:val="002E0925"/>
    <w:rsid w:val="002E418A"/>
    <w:rsid w:val="002E5E92"/>
    <w:rsid w:val="002E6C10"/>
    <w:rsid w:val="002F07D0"/>
    <w:rsid w:val="002F0D11"/>
    <w:rsid w:val="002F2559"/>
    <w:rsid w:val="002F54F7"/>
    <w:rsid w:val="002F5521"/>
    <w:rsid w:val="002F7A41"/>
    <w:rsid w:val="002F7D13"/>
    <w:rsid w:val="00302929"/>
    <w:rsid w:val="003059E3"/>
    <w:rsid w:val="00305A03"/>
    <w:rsid w:val="00305E6E"/>
    <w:rsid w:val="00307BB5"/>
    <w:rsid w:val="00307C62"/>
    <w:rsid w:val="00313095"/>
    <w:rsid w:val="00316482"/>
    <w:rsid w:val="00316F30"/>
    <w:rsid w:val="00320AA5"/>
    <w:rsid w:val="003278F4"/>
    <w:rsid w:val="003308B8"/>
    <w:rsid w:val="003324A8"/>
    <w:rsid w:val="00332E97"/>
    <w:rsid w:val="00332FC6"/>
    <w:rsid w:val="00335A92"/>
    <w:rsid w:val="0033639F"/>
    <w:rsid w:val="00337395"/>
    <w:rsid w:val="003375A4"/>
    <w:rsid w:val="003400C0"/>
    <w:rsid w:val="003406FD"/>
    <w:rsid w:val="00340C44"/>
    <w:rsid w:val="00340CE3"/>
    <w:rsid w:val="00341014"/>
    <w:rsid w:val="00341855"/>
    <w:rsid w:val="003445E8"/>
    <w:rsid w:val="00344A27"/>
    <w:rsid w:val="00344B9B"/>
    <w:rsid w:val="003466ED"/>
    <w:rsid w:val="00346A2D"/>
    <w:rsid w:val="00346B73"/>
    <w:rsid w:val="00347796"/>
    <w:rsid w:val="0035053B"/>
    <w:rsid w:val="00350EB0"/>
    <w:rsid w:val="003577DC"/>
    <w:rsid w:val="00357D97"/>
    <w:rsid w:val="003639BE"/>
    <w:rsid w:val="00370E7A"/>
    <w:rsid w:val="003724EF"/>
    <w:rsid w:val="003734CA"/>
    <w:rsid w:val="00374C51"/>
    <w:rsid w:val="00375318"/>
    <w:rsid w:val="00381F67"/>
    <w:rsid w:val="00384DE3"/>
    <w:rsid w:val="003855A5"/>
    <w:rsid w:val="00385B60"/>
    <w:rsid w:val="00390A52"/>
    <w:rsid w:val="00391736"/>
    <w:rsid w:val="00392416"/>
    <w:rsid w:val="00392862"/>
    <w:rsid w:val="00392919"/>
    <w:rsid w:val="003953C0"/>
    <w:rsid w:val="00396ABD"/>
    <w:rsid w:val="00396BCB"/>
    <w:rsid w:val="00397D64"/>
    <w:rsid w:val="003A12F0"/>
    <w:rsid w:val="003A2297"/>
    <w:rsid w:val="003A282F"/>
    <w:rsid w:val="003A63D6"/>
    <w:rsid w:val="003B0AA8"/>
    <w:rsid w:val="003B3823"/>
    <w:rsid w:val="003B444E"/>
    <w:rsid w:val="003B4797"/>
    <w:rsid w:val="003C0341"/>
    <w:rsid w:val="003C1930"/>
    <w:rsid w:val="003C2C32"/>
    <w:rsid w:val="003C3439"/>
    <w:rsid w:val="003C4EE0"/>
    <w:rsid w:val="003D01C2"/>
    <w:rsid w:val="003D1F73"/>
    <w:rsid w:val="003D392A"/>
    <w:rsid w:val="003D478B"/>
    <w:rsid w:val="003D5313"/>
    <w:rsid w:val="003D5E09"/>
    <w:rsid w:val="003D7CE8"/>
    <w:rsid w:val="003E0F72"/>
    <w:rsid w:val="003E38B2"/>
    <w:rsid w:val="003E5D64"/>
    <w:rsid w:val="003E6074"/>
    <w:rsid w:val="003F090A"/>
    <w:rsid w:val="003F28E8"/>
    <w:rsid w:val="003F2CDE"/>
    <w:rsid w:val="003F4065"/>
    <w:rsid w:val="003F53ED"/>
    <w:rsid w:val="003F7702"/>
    <w:rsid w:val="003F7898"/>
    <w:rsid w:val="00401084"/>
    <w:rsid w:val="00402183"/>
    <w:rsid w:val="00404978"/>
    <w:rsid w:val="00405239"/>
    <w:rsid w:val="004061CF"/>
    <w:rsid w:val="00406362"/>
    <w:rsid w:val="004066C1"/>
    <w:rsid w:val="00413452"/>
    <w:rsid w:val="00424524"/>
    <w:rsid w:val="00424C26"/>
    <w:rsid w:val="00424F42"/>
    <w:rsid w:val="00425677"/>
    <w:rsid w:val="004306C2"/>
    <w:rsid w:val="00431C12"/>
    <w:rsid w:val="00433EEB"/>
    <w:rsid w:val="00434FC3"/>
    <w:rsid w:val="004369FB"/>
    <w:rsid w:val="00437F98"/>
    <w:rsid w:val="00441B47"/>
    <w:rsid w:val="00442CC2"/>
    <w:rsid w:val="0044496F"/>
    <w:rsid w:val="00445CD1"/>
    <w:rsid w:val="0045020A"/>
    <w:rsid w:val="00450397"/>
    <w:rsid w:val="0045152C"/>
    <w:rsid w:val="0045224B"/>
    <w:rsid w:val="004538E1"/>
    <w:rsid w:val="00453E91"/>
    <w:rsid w:val="00454F2C"/>
    <w:rsid w:val="004559AC"/>
    <w:rsid w:val="004561D3"/>
    <w:rsid w:val="00460C24"/>
    <w:rsid w:val="00462339"/>
    <w:rsid w:val="00462BDD"/>
    <w:rsid w:val="0046628E"/>
    <w:rsid w:val="0046758E"/>
    <w:rsid w:val="00473CB3"/>
    <w:rsid w:val="00475B21"/>
    <w:rsid w:val="004775E1"/>
    <w:rsid w:val="00477A2B"/>
    <w:rsid w:val="00480E09"/>
    <w:rsid w:val="00484077"/>
    <w:rsid w:val="00484BC4"/>
    <w:rsid w:val="0048746C"/>
    <w:rsid w:val="00490043"/>
    <w:rsid w:val="004903D7"/>
    <w:rsid w:val="00492C67"/>
    <w:rsid w:val="00494B49"/>
    <w:rsid w:val="00497926"/>
    <w:rsid w:val="004A15B2"/>
    <w:rsid w:val="004A432B"/>
    <w:rsid w:val="004A6FA3"/>
    <w:rsid w:val="004B021E"/>
    <w:rsid w:val="004B15E6"/>
    <w:rsid w:val="004B588D"/>
    <w:rsid w:val="004C0ADC"/>
    <w:rsid w:val="004C13E4"/>
    <w:rsid w:val="004C17EE"/>
    <w:rsid w:val="004C34F0"/>
    <w:rsid w:val="004C6759"/>
    <w:rsid w:val="004E272C"/>
    <w:rsid w:val="004E435A"/>
    <w:rsid w:val="004E4679"/>
    <w:rsid w:val="004E7550"/>
    <w:rsid w:val="004F1D9B"/>
    <w:rsid w:val="004F231D"/>
    <w:rsid w:val="004F2AAB"/>
    <w:rsid w:val="004F30A6"/>
    <w:rsid w:val="004F44AC"/>
    <w:rsid w:val="004F5197"/>
    <w:rsid w:val="004F5618"/>
    <w:rsid w:val="0050158D"/>
    <w:rsid w:val="00510D01"/>
    <w:rsid w:val="00511961"/>
    <w:rsid w:val="00511ECD"/>
    <w:rsid w:val="0051384D"/>
    <w:rsid w:val="005140C2"/>
    <w:rsid w:val="00523175"/>
    <w:rsid w:val="00523B69"/>
    <w:rsid w:val="00524BE2"/>
    <w:rsid w:val="00525E17"/>
    <w:rsid w:val="00527CAF"/>
    <w:rsid w:val="00532E0B"/>
    <w:rsid w:val="00533FBF"/>
    <w:rsid w:val="005350A4"/>
    <w:rsid w:val="00536751"/>
    <w:rsid w:val="0054108A"/>
    <w:rsid w:val="00542CDE"/>
    <w:rsid w:val="00544658"/>
    <w:rsid w:val="00544D95"/>
    <w:rsid w:val="00544FB0"/>
    <w:rsid w:val="005501F7"/>
    <w:rsid w:val="00551F2E"/>
    <w:rsid w:val="00554518"/>
    <w:rsid w:val="00556DF0"/>
    <w:rsid w:val="005576C6"/>
    <w:rsid w:val="0056164D"/>
    <w:rsid w:val="00561B0E"/>
    <w:rsid w:val="00570911"/>
    <w:rsid w:val="00571B7F"/>
    <w:rsid w:val="005750E0"/>
    <w:rsid w:val="00577FFA"/>
    <w:rsid w:val="005820A2"/>
    <w:rsid w:val="005821A7"/>
    <w:rsid w:val="00582440"/>
    <w:rsid w:val="0058466D"/>
    <w:rsid w:val="00584EDB"/>
    <w:rsid w:val="005868AC"/>
    <w:rsid w:val="00587373"/>
    <w:rsid w:val="00591E10"/>
    <w:rsid w:val="0059423D"/>
    <w:rsid w:val="00594FAC"/>
    <w:rsid w:val="00595584"/>
    <w:rsid w:val="00595E70"/>
    <w:rsid w:val="005968A2"/>
    <w:rsid w:val="00597FC2"/>
    <w:rsid w:val="005A1167"/>
    <w:rsid w:val="005A29B1"/>
    <w:rsid w:val="005A7B7E"/>
    <w:rsid w:val="005B023D"/>
    <w:rsid w:val="005B5B32"/>
    <w:rsid w:val="005B5CB3"/>
    <w:rsid w:val="005B7723"/>
    <w:rsid w:val="005B7F20"/>
    <w:rsid w:val="005C017D"/>
    <w:rsid w:val="005C07E5"/>
    <w:rsid w:val="005C131D"/>
    <w:rsid w:val="005C2983"/>
    <w:rsid w:val="005C30F1"/>
    <w:rsid w:val="005C4675"/>
    <w:rsid w:val="005C5BE9"/>
    <w:rsid w:val="005C6E78"/>
    <w:rsid w:val="005D41CB"/>
    <w:rsid w:val="005D4855"/>
    <w:rsid w:val="005D4B7C"/>
    <w:rsid w:val="005D61C0"/>
    <w:rsid w:val="005E11B2"/>
    <w:rsid w:val="005E4391"/>
    <w:rsid w:val="005E609A"/>
    <w:rsid w:val="005F594C"/>
    <w:rsid w:val="005F7D46"/>
    <w:rsid w:val="006004F9"/>
    <w:rsid w:val="00601CAB"/>
    <w:rsid w:val="006020A2"/>
    <w:rsid w:val="00602293"/>
    <w:rsid w:val="006063E8"/>
    <w:rsid w:val="00606A7A"/>
    <w:rsid w:val="00607554"/>
    <w:rsid w:val="006115DE"/>
    <w:rsid w:val="00611C02"/>
    <w:rsid w:val="006128CD"/>
    <w:rsid w:val="00621524"/>
    <w:rsid w:val="00621C8E"/>
    <w:rsid w:val="00622DDE"/>
    <w:rsid w:val="006243D4"/>
    <w:rsid w:val="00627B42"/>
    <w:rsid w:val="0063090A"/>
    <w:rsid w:val="006376E4"/>
    <w:rsid w:val="00637B65"/>
    <w:rsid w:val="00637C69"/>
    <w:rsid w:val="0064026F"/>
    <w:rsid w:val="00641A30"/>
    <w:rsid w:val="00643CE0"/>
    <w:rsid w:val="00645104"/>
    <w:rsid w:val="00646C9B"/>
    <w:rsid w:val="00647D80"/>
    <w:rsid w:val="006503E1"/>
    <w:rsid w:val="006514EF"/>
    <w:rsid w:val="006574B6"/>
    <w:rsid w:val="00657AEA"/>
    <w:rsid w:val="00660571"/>
    <w:rsid w:val="00661D7B"/>
    <w:rsid w:val="00662400"/>
    <w:rsid w:val="00664B0A"/>
    <w:rsid w:val="006650F5"/>
    <w:rsid w:val="00666F5B"/>
    <w:rsid w:val="00667E81"/>
    <w:rsid w:val="00670447"/>
    <w:rsid w:val="00670844"/>
    <w:rsid w:val="0067113F"/>
    <w:rsid w:val="00671676"/>
    <w:rsid w:val="006727D3"/>
    <w:rsid w:val="00674614"/>
    <w:rsid w:val="0067650B"/>
    <w:rsid w:val="0068032B"/>
    <w:rsid w:val="00680975"/>
    <w:rsid w:val="00680995"/>
    <w:rsid w:val="00680F55"/>
    <w:rsid w:val="00681092"/>
    <w:rsid w:val="00686AC4"/>
    <w:rsid w:val="0069061C"/>
    <w:rsid w:val="00690807"/>
    <w:rsid w:val="00690818"/>
    <w:rsid w:val="00691861"/>
    <w:rsid w:val="00692AB8"/>
    <w:rsid w:val="006939EB"/>
    <w:rsid w:val="00694685"/>
    <w:rsid w:val="00695585"/>
    <w:rsid w:val="00697809"/>
    <w:rsid w:val="006A037E"/>
    <w:rsid w:val="006A0D0A"/>
    <w:rsid w:val="006A20FA"/>
    <w:rsid w:val="006A2446"/>
    <w:rsid w:val="006A2B3B"/>
    <w:rsid w:val="006A4AE2"/>
    <w:rsid w:val="006B1A05"/>
    <w:rsid w:val="006B47C2"/>
    <w:rsid w:val="006B5257"/>
    <w:rsid w:val="006B5B90"/>
    <w:rsid w:val="006B61CC"/>
    <w:rsid w:val="006B6926"/>
    <w:rsid w:val="006B7985"/>
    <w:rsid w:val="006C3587"/>
    <w:rsid w:val="006C3A29"/>
    <w:rsid w:val="006C42BD"/>
    <w:rsid w:val="006C4897"/>
    <w:rsid w:val="006C77F1"/>
    <w:rsid w:val="006D014E"/>
    <w:rsid w:val="006D1148"/>
    <w:rsid w:val="006D227E"/>
    <w:rsid w:val="006D6F56"/>
    <w:rsid w:val="006E3536"/>
    <w:rsid w:val="006E534A"/>
    <w:rsid w:val="006E7F48"/>
    <w:rsid w:val="006F1638"/>
    <w:rsid w:val="006F2ECB"/>
    <w:rsid w:val="006F5B16"/>
    <w:rsid w:val="006F62BE"/>
    <w:rsid w:val="00701C06"/>
    <w:rsid w:val="00701CBF"/>
    <w:rsid w:val="00703852"/>
    <w:rsid w:val="007075A6"/>
    <w:rsid w:val="00707F45"/>
    <w:rsid w:val="00710987"/>
    <w:rsid w:val="007118FD"/>
    <w:rsid w:val="00711952"/>
    <w:rsid w:val="00711BC7"/>
    <w:rsid w:val="007124B9"/>
    <w:rsid w:val="00713B14"/>
    <w:rsid w:val="00714908"/>
    <w:rsid w:val="00715197"/>
    <w:rsid w:val="00715AF8"/>
    <w:rsid w:val="00715C7F"/>
    <w:rsid w:val="0071714B"/>
    <w:rsid w:val="007212CD"/>
    <w:rsid w:val="007241D1"/>
    <w:rsid w:val="00724E1D"/>
    <w:rsid w:val="00730C91"/>
    <w:rsid w:val="00731EE1"/>
    <w:rsid w:val="007352FF"/>
    <w:rsid w:val="007366BE"/>
    <w:rsid w:val="0073703F"/>
    <w:rsid w:val="00737C7A"/>
    <w:rsid w:val="00741999"/>
    <w:rsid w:val="00741DAB"/>
    <w:rsid w:val="00743B1E"/>
    <w:rsid w:val="00751ECC"/>
    <w:rsid w:val="0075518E"/>
    <w:rsid w:val="007601A2"/>
    <w:rsid w:val="00760F80"/>
    <w:rsid w:val="007612E8"/>
    <w:rsid w:val="00762177"/>
    <w:rsid w:val="007627B9"/>
    <w:rsid w:val="007628F9"/>
    <w:rsid w:val="00770118"/>
    <w:rsid w:val="00770B04"/>
    <w:rsid w:val="00772350"/>
    <w:rsid w:val="00772BA7"/>
    <w:rsid w:val="007754E7"/>
    <w:rsid w:val="00776BA1"/>
    <w:rsid w:val="00782787"/>
    <w:rsid w:val="00786A1D"/>
    <w:rsid w:val="0078753E"/>
    <w:rsid w:val="007903D6"/>
    <w:rsid w:val="0079203E"/>
    <w:rsid w:val="007929AD"/>
    <w:rsid w:val="007952F2"/>
    <w:rsid w:val="00796B69"/>
    <w:rsid w:val="007975D8"/>
    <w:rsid w:val="007A2497"/>
    <w:rsid w:val="007A4582"/>
    <w:rsid w:val="007A4C1E"/>
    <w:rsid w:val="007A4E91"/>
    <w:rsid w:val="007A594E"/>
    <w:rsid w:val="007B038E"/>
    <w:rsid w:val="007B20CB"/>
    <w:rsid w:val="007B2CAA"/>
    <w:rsid w:val="007B38B8"/>
    <w:rsid w:val="007B48AA"/>
    <w:rsid w:val="007B48AD"/>
    <w:rsid w:val="007B4FB4"/>
    <w:rsid w:val="007B672C"/>
    <w:rsid w:val="007B6745"/>
    <w:rsid w:val="007B6B37"/>
    <w:rsid w:val="007C0115"/>
    <w:rsid w:val="007C1B58"/>
    <w:rsid w:val="007C35F4"/>
    <w:rsid w:val="007C5ED1"/>
    <w:rsid w:val="007C7388"/>
    <w:rsid w:val="007D092D"/>
    <w:rsid w:val="007D5AE2"/>
    <w:rsid w:val="007D6831"/>
    <w:rsid w:val="007E11B4"/>
    <w:rsid w:val="007E19EC"/>
    <w:rsid w:val="007E479E"/>
    <w:rsid w:val="007E6195"/>
    <w:rsid w:val="007E6622"/>
    <w:rsid w:val="007E6CAA"/>
    <w:rsid w:val="007F0E20"/>
    <w:rsid w:val="007F2A87"/>
    <w:rsid w:val="007F48E8"/>
    <w:rsid w:val="007F667A"/>
    <w:rsid w:val="007F6846"/>
    <w:rsid w:val="007F7B74"/>
    <w:rsid w:val="00800228"/>
    <w:rsid w:val="00801517"/>
    <w:rsid w:val="008029CF"/>
    <w:rsid w:val="00803274"/>
    <w:rsid w:val="00804133"/>
    <w:rsid w:val="00810974"/>
    <w:rsid w:val="008131C2"/>
    <w:rsid w:val="00824309"/>
    <w:rsid w:val="00824916"/>
    <w:rsid w:val="00825439"/>
    <w:rsid w:val="0083073A"/>
    <w:rsid w:val="00830A79"/>
    <w:rsid w:val="00831A73"/>
    <w:rsid w:val="008333C7"/>
    <w:rsid w:val="00835EA2"/>
    <w:rsid w:val="00836375"/>
    <w:rsid w:val="00837540"/>
    <w:rsid w:val="00843DCB"/>
    <w:rsid w:val="00854BB2"/>
    <w:rsid w:val="00855743"/>
    <w:rsid w:val="00856F9D"/>
    <w:rsid w:val="00857282"/>
    <w:rsid w:val="0086165A"/>
    <w:rsid w:val="00863945"/>
    <w:rsid w:val="00865DA4"/>
    <w:rsid w:val="00870824"/>
    <w:rsid w:val="00870A26"/>
    <w:rsid w:val="00870DA9"/>
    <w:rsid w:val="008726F2"/>
    <w:rsid w:val="00876247"/>
    <w:rsid w:val="00876636"/>
    <w:rsid w:val="00876E59"/>
    <w:rsid w:val="00880B50"/>
    <w:rsid w:val="00881760"/>
    <w:rsid w:val="00885853"/>
    <w:rsid w:val="0089331E"/>
    <w:rsid w:val="00895886"/>
    <w:rsid w:val="00895EDD"/>
    <w:rsid w:val="008A02C8"/>
    <w:rsid w:val="008A145C"/>
    <w:rsid w:val="008A14F5"/>
    <w:rsid w:val="008A2636"/>
    <w:rsid w:val="008A279D"/>
    <w:rsid w:val="008A304D"/>
    <w:rsid w:val="008A7688"/>
    <w:rsid w:val="008B0998"/>
    <w:rsid w:val="008B10E6"/>
    <w:rsid w:val="008B3DE4"/>
    <w:rsid w:val="008B5CE2"/>
    <w:rsid w:val="008C2155"/>
    <w:rsid w:val="008C2BF2"/>
    <w:rsid w:val="008D06EF"/>
    <w:rsid w:val="008D5F7F"/>
    <w:rsid w:val="008E0F6E"/>
    <w:rsid w:val="008E328E"/>
    <w:rsid w:val="008E35DD"/>
    <w:rsid w:val="008E5833"/>
    <w:rsid w:val="008E5A27"/>
    <w:rsid w:val="008E5F71"/>
    <w:rsid w:val="008E7636"/>
    <w:rsid w:val="008F2E80"/>
    <w:rsid w:val="009004CF"/>
    <w:rsid w:val="00900733"/>
    <w:rsid w:val="0090150A"/>
    <w:rsid w:val="00903420"/>
    <w:rsid w:val="0090383C"/>
    <w:rsid w:val="00911941"/>
    <w:rsid w:val="009128BA"/>
    <w:rsid w:val="00914945"/>
    <w:rsid w:val="00914D01"/>
    <w:rsid w:val="0091619C"/>
    <w:rsid w:val="009201F7"/>
    <w:rsid w:val="00921976"/>
    <w:rsid w:val="009224A3"/>
    <w:rsid w:val="00923B5D"/>
    <w:rsid w:val="00926E22"/>
    <w:rsid w:val="00932F02"/>
    <w:rsid w:val="0093617B"/>
    <w:rsid w:val="00936868"/>
    <w:rsid w:val="00937C1E"/>
    <w:rsid w:val="0094066B"/>
    <w:rsid w:val="00940C8E"/>
    <w:rsid w:val="00941E07"/>
    <w:rsid w:val="00941F21"/>
    <w:rsid w:val="00942810"/>
    <w:rsid w:val="00943812"/>
    <w:rsid w:val="00943879"/>
    <w:rsid w:val="00943E9E"/>
    <w:rsid w:val="00944C8E"/>
    <w:rsid w:val="00945C6A"/>
    <w:rsid w:val="00945F33"/>
    <w:rsid w:val="00946C79"/>
    <w:rsid w:val="00947034"/>
    <w:rsid w:val="009470D6"/>
    <w:rsid w:val="0095030A"/>
    <w:rsid w:val="00952920"/>
    <w:rsid w:val="0095315A"/>
    <w:rsid w:val="00953808"/>
    <w:rsid w:val="009555AC"/>
    <w:rsid w:val="009555DE"/>
    <w:rsid w:val="00956763"/>
    <w:rsid w:val="00960DE5"/>
    <w:rsid w:val="00962BA7"/>
    <w:rsid w:val="00962D94"/>
    <w:rsid w:val="009635CC"/>
    <w:rsid w:val="009652CA"/>
    <w:rsid w:val="00967626"/>
    <w:rsid w:val="009801A5"/>
    <w:rsid w:val="009815AB"/>
    <w:rsid w:val="00982274"/>
    <w:rsid w:val="0098243A"/>
    <w:rsid w:val="00983086"/>
    <w:rsid w:val="00983388"/>
    <w:rsid w:val="009834F2"/>
    <w:rsid w:val="00984A4E"/>
    <w:rsid w:val="00985EFC"/>
    <w:rsid w:val="00987173"/>
    <w:rsid w:val="00987201"/>
    <w:rsid w:val="00992DB4"/>
    <w:rsid w:val="0099414D"/>
    <w:rsid w:val="00994C23"/>
    <w:rsid w:val="00995256"/>
    <w:rsid w:val="00995FC4"/>
    <w:rsid w:val="00996F9D"/>
    <w:rsid w:val="0099734B"/>
    <w:rsid w:val="009A7316"/>
    <w:rsid w:val="009A7864"/>
    <w:rsid w:val="009B353D"/>
    <w:rsid w:val="009B556B"/>
    <w:rsid w:val="009B7A05"/>
    <w:rsid w:val="009B7CF6"/>
    <w:rsid w:val="009C0E95"/>
    <w:rsid w:val="009C1305"/>
    <w:rsid w:val="009C2ED9"/>
    <w:rsid w:val="009C5569"/>
    <w:rsid w:val="009D0D62"/>
    <w:rsid w:val="009D192D"/>
    <w:rsid w:val="009D1D04"/>
    <w:rsid w:val="009D2649"/>
    <w:rsid w:val="009D2C7F"/>
    <w:rsid w:val="009D490F"/>
    <w:rsid w:val="009D4FE9"/>
    <w:rsid w:val="009D5A6B"/>
    <w:rsid w:val="009D6F37"/>
    <w:rsid w:val="009E30A1"/>
    <w:rsid w:val="009E31C5"/>
    <w:rsid w:val="009E4675"/>
    <w:rsid w:val="009E5ACB"/>
    <w:rsid w:val="009F004D"/>
    <w:rsid w:val="009F0236"/>
    <w:rsid w:val="009F209E"/>
    <w:rsid w:val="009F4D75"/>
    <w:rsid w:val="009F55F1"/>
    <w:rsid w:val="009F627C"/>
    <w:rsid w:val="009F79EC"/>
    <w:rsid w:val="009F7F9C"/>
    <w:rsid w:val="00A03C30"/>
    <w:rsid w:val="00A057B4"/>
    <w:rsid w:val="00A05E95"/>
    <w:rsid w:val="00A05F19"/>
    <w:rsid w:val="00A07DF5"/>
    <w:rsid w:val="00A100B5"/>
    <w:rsid w:val="00A11011"/>
    <w:rsid w:val="00A119DB"/>
    <w:rsid w:val="00A1208E"/>
    <w:rsid w:val="00A1254C"/>
    <w:rsid w:val="00A25ADE"/>
    <w:rsid w:val="00A25D76"/>
    <w:rsid w:val="00A30389"/>
    <w:rsid w:val="00A339A1"/>
    <w:rsid w:val="00A37031"/>
    <w:rsid w:val="00A407F8"/>
    <w:rsid w:val="00A4196A"/>
    <w:rsid w:val="00A42C5A"/>
    <w:rsid w:val="00A43989"/>
    <w:rsid w:val="00A43E23"/>
    <w:rsid w:val="00A46734"/>
    <w:rsid w:val="00A47500"/>
    <w:rsid w:val="00A510EF"/>
    <w:rsid w:val="00A55509"/>
    <w:rsid w:val="00A5570C"/>
    <w:rsid w:val="00A56E81"/>
    <w:rsid w:val="00A60CA9"/>
    <w:rsid w:val="00A619DF"/>
    <w:rsid w:val="00A63106"/>
    <w:rsid w:val="00A65550"/>
    <w:rsid w:val="00A66114"/>
    <w:rsid w:val="00A81461"/>
    <w:rsid w:val="00A823BA"/>
    <w:rsid w:val="00A82AD7"/>
    <w:rsid w:val="00A830D2"/>
    <w:rsid w:val="00A847B1"/>
    <w:rsid w:val="00A84CE6"/>
    <w:rsid w:val="00A872C8"/>
    <w:rsid w:val="00A87630"/>
    <w:rsid w:val="00A91A07"/>
    <w:rsid w:val="00A91FBB"/>
    <w:rsid w:val="00A93388"/>
    <w:rsid w:val="00A9490E"/>
    <w:rsid w:val="00A94F7B"/>
    <w:rsid w:val="00A97FE2"/>
    <w:rsid w:val="00AA099E"/>
    <w:rsid w:val="00AA1B87"/>
    <w:rsid w:val="00AA3958"/>
    <w:rsid w:val="00AA54C7"/>
    <w:rsid w:val="00AA5E38"/>
    <w:rsid w:val="00AB2595"/>
    <w:rsid w:val="00AB4BE8"/>
    <w:rsid w:val="00AB509F"/>
    <w:rsid w:val="00AB6811"/>
    <w:rsid w:val="00AB7319"/>
    <w:rsid w:val="00AB7467"/>
    <w:rsid w:val="00AC3399"/>
    <w:rsid w:val="00AC36B5"/>
    <w:rsid w:val="00AC36D0"/>
    <w:rsid w:val="00AC76ED"/>
    <w:rsid w:val="00AD015C"/>
    <w:rsid w:val="00AD45AA"/>
    <w:rsid w:val="00AD6EE2"/>
    <w:rsid w:val="00AE2288"/>
    <w:rsid w:val="00AE3CAF"/>
    <w:rsid w:val="00AE6A05"/>
    <w:rsid w:val="00AF068A"/>
    <w:rsid w:val="00AF2CDD"/>
    <w:rsid w:val="00AF3E24"/>
    <w:rsid w:val="00AF4FF8"/>
    <w:rsid w:val="00AF52DF"/>
    <w:rsid w:val="00AF53F2"/>
    <w:rsid w:val="00B0162B"/>
    <w:rsid w:val="00B02D06"/>
    <w:rsid w:val="00B03DB3"/>
    <w:rsid w:val="00B04146"/>
    <w:rsid w:val="00B05596"/>
    <w:rsid w:val="00B07657"/>
    <w:rsid w:val="00B07E0E"/>
    <w:rsid w:val="00B10571"/>
    <w:rsid w:val="00B10FD8"/>
    <w:rsid w:val="00B11413"/>
    <w:rsid w:val="00B179FD"/>
    <w:rsid w:val="00B21CAD"/>
    <w:rsid w:val="00B22BC3"/>
    <w:rsid w:val="00B260F7"/>
    <w:rsid w:val="00B27E1B"/>
    <w:rsid w:val="00B31276"/>
    <w:rsid w:val="00B31283"/>
    <w:rsid w:val="00B3149A"/>
    <w:rsid w:val="00B318CA"/>
    <w:rsid w:val="00B33226"/>
    <w:rsid w:val="00B36555"/>
    <w:rsid w:val="00B36D93"/>
    <w:rsid w:val="00B4047C"/>
    <w:rsid w:val="00B4425F"/>
    <w:rsid w:val="00B44FF6"/>
    <w:rsid w:val="00B4782A"/>
    <w:rsid w:val="00B501B0"/>
    <w:rsid w:val="00B5067B"/>
    <w:rsid w:val="00B51CA9"/>
    <w:rsid w:val="00B52E4E"/>
    <w:rsid w:val="00B52F23"/>
    <w:rsid w:val="00B566DC"/>
    <w:rsid w:val="00B57447"/>
    <w:rsid w:val="00B57ECF"/>
    <w:rsid w:val="00B6186D"/>
    <w:rsid w:val="00B64CA6"/>
    <w:rsid w:val="00B667EE"/>
    <w:rsid w:val="00B731A6"/>
    <w:rsid w:val="00B7536A"/>
    <w:rsid w:val="00B755C8"/>
    <w:rsid w:val="00B75E83"/>
    <w:rsid w:val="00B763E0"/>
    <w:rsid w:val="00B804BA"/>
    <w:rsid w:val="00B8086F"/>
    <w:rsid w:val="00B82FB6"/>
    <w:rsid w:val="00B8330C"/>
    <w:rsid w:val="00B83E11"/>
    <w:rsid w:val="00B90BCB"/>
    <w:rsid w:val="00B92CBC"/>
    <w:rsid w:val="00B95902"/>
    <w:rsid w:val="00B964A5"/>
    <w:rsid w:val="00B97290"/>
    <w:rsid w:val="00BA1FC2"/>
    <w:rsid w:val="00BA2D16"/>
    <w:rsid w:val="00BA3596"/>
    <w:rsid w:val="00BA3DD6"/>
    <w:rsid w:val="00BA5D73"/>
    <w:rsid w:val="00BA616C"/>
    <w:rsid w:val="00BA6669"/>
    <w:rsid w:val="00BA67A5"/>
    <w:rsid w:val="00BA68C7"/>
    <w:rsid w:val="00BB1AEF"/>
    <w:rsid w:val="00BB6ADE"/>
    <w:rsid w:val="00BB7069"/>
    <w:rsid w:val="00BC0980"/>
    <w:rsid w:val="00BC0C7E"/>
    <w:rsid w:val="00BC1742"/>
    <w:rsid w:val="00BC27F1"/>
    <w:rsid w:val="00BC351F"/>
    <w:rsid w:val="00BC3D89"/>
    <w:rsid w:val="00BC4801"/>
    <w:rsid w:val="00BC73B7"/>
    <w:rsid w:val="00BD1837"/>
    <w:rsid w:val="00BD41A6"/>
    <w:rsid w:val="00BD541E"/>
    <w:rsid w:val="00BD6B71"/>
    <w:rsid w:val="00BD6C30"/>
    <w:rsid w:val="00BE013E"/>
    <w:rsid w:val="00BE2163"/>
    <w:rsid w:val="00BE2C08"/>
    <w:rsid w:val="00BE4196"/>
    <w:rsid w:val="00BE5909"/>
    <w:rsid w:val="00BE5F03"/>
    <w:rsid w:val="00BE7A29"/>
    <w:rsid w:val="00BF2E85"/>
    <w:rsid w:val="00C004B0"/>
    <w:rsid w:val="00C02B06"/>
    <w:rsid w:val="00C043C3"/>
    <w:rsid w:val="00C04B54"/>
    <w:rsid w:val="00C070D0"/>
    <w:rsid w:val="00C0749D"/>
    <w:rsid w:val="00C10ECA"/>
    <w:rsid w:val="00C1169A"/>
    <w:rsid w:val="00C117C2"/>
    <w:rsid w:val="00C12960"/>
    <w:rsid w:val="00C1756E"/>
    <w:rsid w:val="00C21C60"/>
    <w:rsid w:val="00C22079"/>
    <w:rsid w:val="00C23CC6"/>
    <w:rsid w:val="00C253DB"/>
    <w:rsid w:val="00C263C6"/>
    <w:rsid w:val="00C32AC0"/>
    <w:rsid w:val="00C35DC2"/>
    <w:rsid w:val="00C3738F"/>
    <w:rsid w:val="00C37B4A"/>
    <w:rsid w:val="00C40371"/>
    <w:rsid w:val="00C409D8"/>
    <w:rsid w:val="00C41195"/>
    <w:rsid w:val="00C412DC"/>
    <w:rsid w:val="00C4142E"/>
    <w:rsid w:val="00C42B81"/>
    <w:rsid w:val="00C43BDE"/>
    <w:rsid w:val="00C44634"/>
    <w:rsid w:val="00C4599D"/>
    <w:rsid w:val="00C4685C"/>
    <w:rsid w:val="00C4730C"/>
    <w:rsid w:val="00C478A4"/>
    <w:rsid w:val="00C50B4D"/>
    <w:rsid w:val="00C52699"/>
    <w:rsid w:val="00C53DC5"/>
    <w:rsid w:val="00C57227"/>
    <w:rsid w:val="00C57ED9"/>
    <w:rsid w:val="00C6335D"/>
    <w:rsid w:val="00C65110"/>
    <w:rsid w:val="00C707EC"/>
    <w:rsid w:val="00C70EE5"/>
    <w:rsid w:val="00C75F1F"/>
    <w:rsid w:val="00C804EB"/>
    <w:rsid w:val="00C8058C"/>
    <w:rsid w:val="00C8094D"/>
    <w:rsid w:val="00C84997"/>
    <w:rsid w:val="00C85E18"/>
    <w:rsid w:val="00C92496"/>
    <w:rsid w:val="00C930CE"/>
    <w:rsid w:val="00C933B4"/>
    <w:rsid w:val="00C95BBD"/>
    <w:rsid w:val="00CA0039"/>
    <w:rsid w:val="00CA1842"/>
    <w:rsid w:val="00CA4BAB"/>
    <w:rsid w:val="00CA59BF"/>
    <w:rsid w:val="00CA5B54"/>
    <w:rsid w:val="00CA61DC"/>
    <w:rsid w:val="00CA6D68"/>
    <w:rsid w:val="00CA7B93"/>
    <w:rsid w:val="00CB1917"/>
    <w:rsid w:val="00CB4438"/>
    <w:rsid w:val="00CC0367"/>
    <w:rsid w:val="00CC1747"/>
    <w:rsid w:val="00CC1CB4"/>
    <w:rsid w:val="00CC3EFD"/>
    <w:rsid w:val="00CC54CC"/>
    <w:rsid w:val="00CC77E3"/>
    <w:rsid w:val="00CD24A3"/>
    <w:rsid w:val="00CD4E70"/>
    <w:rsid w:val="00CD54A0"/>
    <w:rsid w:val="00CD5A8D"/>
    <w:rsid w:val="00CD62B9"/>
    <w:rsid w:val="00CD65FB"/>
    <w:rsid w:val="00CE17C3"/>
    <w:rsid w:val="00CE255B"/>
    <w:rsid w:val="00CE4437"/>
    <w:rsid w:val="00CE4AED"/>
    <w:rsid w:val="00CE4CF6"/>
    <w:rsid w:val="00CE62EF"/>
    <w:rsid w:val="00CF1684"/>
    <w:rsid w:val="00CF2118"/>
    <w:rsid w:val="00CF229A"/>
    <w:rsid w:val="00CF4769"/>
    <w:rsid w:val="00CF5953"/>
    <w:rsid w:val="00CF6578"/>
    <w:rsid w:val="00CF71F4"/>
    <w:rsid w:val="00CF7F92"/>
    <w:rsid w:val="00D05ECA"/>
    <w:rsid w:val="00D10394"/>
    <w:rsid w:val="00D10BBC"/>
    <w:rsid w:val="00D11872"/>
    <w:rsid w:val="00D13905"/>
    <w:rsid w:val="00D14406"/>
    <w:rsid w:val="00D15391"/>
    <w:rsid w:val="00D160D0"/>
    <w:rsid w:val="00D16606"/>
    <w:rsid w:val="00D16EEE"/>
    <w:rsid w:val="00D17AB2"/>
    <w:rsid w:val="00D23701"/>
    <w:rsid w:val="00D23808"/>
    <w:rsid w:val="00D24480"/>
    <w:rsid w:val="00D325E2"/>
    <w:rsid w:val="00D32838"/>
    <w:rsid w:val="00D32FE5"/>
    <w:rsid w:val="00D330E0"/>
    <w:rsid w:val="00D338E8"/>
    <w:rsid w:val="00D3547A"/>
    <w:rsid w:val="00D40201"/>
    <w:rsid w:val="00D42FB5"/>
    <w:rsid w:val="00D453F0"/>
    <w:rsid w:val="00D45974"/>
    <w:rsid w:val="00D47EE8"/>
    <w:rsid w:val="00D53A2D"/>
    <w:rsid w:val="00D5402F"/>
    <w:rsid w:val="00D54E72"/>
    <w:rsid w:val="00D55099"/>
    <w:rsid w:val="00D553DC"/>
    <w:rsid w:val="00D5799E"/>
    <w:rsid w:val="00D619FF"/>
    <w:rsid w:val="00D63B67"/>
    <w:rsid w:val="00D6411C"/>
    <w:rsid w:val="00D65B18"/>
    <w:rsid w:val="00D71798"/>
    <w:rsid w:val="00D71EAD"/>
    <w:rsid w:val="00D737CD"/>
    <w:rsid w:val="00D73C20"/>
    <w:rsid w:val="00D74754"/>
    <w:rsid w:val="00D77F56"/>
    <w:rsid w:val="00D821E3"/>
    <w:rsid w:val="00D83303"/>
    <w:rsid w:val="00D85519"/>
    <w:rsid w:val="00D916AE"/>
    <w:rsid w:val="00D93021"/>
    <w:rsid w:val="00D93A40"/>
    <w:rsid w:val="00D94E8C"/>
    <w:rsid w:val="00DA2B9A"/>
    <w:rsid w:val="00DA4998"/>
    <w:rsid w:val="00DA58F9"/>
    <w:rsid w:val="00DA5D35"/>
    <w:rsid w:val="00DB0790"/>
    <w:rsid w:val="00DB14DD"/>
    <w:rsid w:val="00DB2CF2"/>
    <w:rsid w:val="00DB4072"/>
    <w:rsid w:val="00DB5110"/>
    <w:rsid w:val="00DB6BDD"/>
    <w:rsid w:val="00DC05A6"/>
    <w:rsid w:val="00DC0619"/>
    <w:rsid w:val="00DC14CA"/>
    <w:rsid w:val="00DC2317"/>
    <w:rsid w:val="00DC3746"/>
    <w:rsid w:val="00DC38A1"/>
    <w:rsid w:val="00DC3D54"/>
    <w:rsid w:val="00DC5BF1"/>
    <w:rsid w:val="00DC5E60"/>
    <w:rsid w:val="00DC5EA1"/>
    <w:rsid w:val="00DC689E"/>
    <w:rsid w:val="00DD0734"/>
    <w:rsid w:val="00DD1382"/>
    <w:rsid w:val="00DD14C2"/>
    <w:rsid w:val="00DE42ED"/>
    <w:rsid w:val="00DE59ED"/>
    <w:rsid w:val="00DE5B9A"/>
    <w:rsid w:val="00DE7E4C"/>
    <w:rsid w:val="00DF1029"/>
    <w:rsid w:val="00DF3A81"/>
    <w:rsid w:val="00DF5339"/>
    <w:rsid w:val="00DF7196"/>
    <w:rsid w:val="00DF7BDD"/>
    <w:rsid w:val="00E01708"/>
    <w:rsid w:val="00E03167"/>
    <w:rsid w:val="00E078F6"/>
    <w:rsid w:val="00E07DAF"/>
    <w:rsid w:val="00E10483"/>
    <w:rsid w:val="00E10F21"/>
    <w:rsid w:val="00E112F9"/>
    <w:rsid w:val="00E12E4A"/>
    <w:rsid w:val="00E150C9"/>
    <w:rsid w:val="00E161C2"/>
    <w:rsid w:val="00E163A2"/>
    <w:rsid w:val="00E169B0"/>
    <w:rsid w:val="00E16E52"/>
    <w:rsid w:val="00E21436"/>
    <w:rsid w:val="00E3055A"/>
    <w:rsid w:val="00E318E6"/>
    <w:rsid w:val="00E34F54"/>
    <w:rsid w:val="00E35DB3"/>
    <w:rsid w:val="00E42BFE"/>
    <w:rsid w:val="00E42C6E"/>
    <w:rsid w:val="00E45B9B"/>
    <w:rsid w:val="00E50128"/>
    <w:rsid w:val="00E520D0"/>
    <w:rsid w:val="00E568B2"/>
    <w:rsid w:val="00E612DD"/>
    <w:rsid w:val="00E61DD8"/>
    <w:rsid w:val="00E63B82"/>
    <w:rsid w:val="00E63FBA"/>
    <w:rsid w:val="00E64088"/>
    <w:rsid w:val="00E6657E"/>
    <w:rsid w:val="00E70699"/>
    <w:rsid w:val="00E70706"/>
    <w:rsid w:val="00E77E7E"/>
    <w:rsid w:val="00E80A2B"/>
    <w:rsid w:val="00E822BD"/>
    <w:rsid w:val="00E833A6"/>
    <w:rsid w:val="00E837E2"/>
    <w:rsid w:val="00E84A04"/>
    <w:rsid w:val="00E851C7"/>
    <w:rsid w:val="00E85479"/>
    <w:rsid w:val="00E856B6"/>
    <w:rsid w:val="00E85E88"/>
    <w:rsid w:val="00E86040"/>
    <w:rsid w:val="00E8714B"/>
    <w:rsid w:val="00E9147D"/>
    <w:rsid w:val="00E9193D"/>
    <w:rsid w:val="00E92D62"/>
    <w:rsid w:val="00E93170"/>
    <w:rsid w:val="00E93950"/>
    <w:rsid w:val="00E94AA9"/>
    <w:rsid w:val="00E96D70"/>
    <w:rsid w:val="00EA69B8"/>
    <w:rsid w:val="00EB02F3"/>
    <w:rsid w:val="00EB1918"/>
    <w:rsid w:val="00EB2DB2"/>
    <w:rsid w:val="00EB43B3"/>
    <w:rsid w:val="00EB5D38"/>
    <w:rsid w:val="00EC0E2D"/>
    <w:rsid w:val="00EC2806"/>
    <w:rsid w:val="00EC2B2A"/>
    <w:rsid w:val="00EC2F61"/>
    <w:rsid w:val="00EC6B05"/>
    <w:rsid w:val="00EC78AA"/>
    <w:rsid w:val="00ED351D"/>
    <w:rsid w:val="00ED371E"/>
    <w:rsid w:val="00ED5015"/>
    <w:rsid w:val="00ED530E"/>
    <w:rsid w:val="00EE209E"/>
    <w:rsid w:val="00EE364E"/>
    <w:rsid w:val="00EE5D7D"/>
    <w:rsid w:val="00EE697C"/>
    <w:rsid w:val="00EE7977"/>
    <w:rsid w:val="00EE7E85"/>
    <w:rsid w:val="00EF0AAA"/>
    <w:rsid w:val="00EF27B0"/>
    <w:rsid w:val="00EF2AD5"/>
    <w:rsid w:val="00EF74CA"/>
    <w:rsid w:val="00EF7792"/>
    <w:rsid w:val="00F0671A"/>
    <w:rsid w:val="00F07C75"/>
    <w:rsid w:val="00F10AA6"/>
    <w:rsid w:val="00F16252"/>
    <w:rsid w:val="00F16E02"/>
    <w:rsid w:val="00F207D2"/>
    <w:rsid w:val="00F20B6E"/>
    <w:rsid w:val="00F2366E"/>
    <w:rsid w:val="00F23804"/>
    <w:rsid w:val="00F25775"/>
    <w:rsid w:val="00F349D7"/>
    <w:rsid w:val="00F34B35"/>
    <w:rsid w:val="00F3510B"/>
    <w:rsid w:val="00F35D0A"/>
    <w:rsid w:val="00F362C1"/>
    <w:rsid w:val="00F410D8"/>
    <w:rsid w:val="00F4791E"/>
    <w:rsid w:val="00F47F1B"/>
    <w:rsid w:val="00F50FBA"/>
    <w:rsid w:val="00F51957"/>
    <w:rsid w:val="00F525AC"/>
    <w:rsid w:val="00F52647"/>
    <w:rsid w:val="00F543D3"/>
    <w:rsid w:val="00F54E0E"/>
    <w:rsid w:val="00F5536E"/>
    <w:rsid w:val="00F56031"/>
    <w:rsid w:val="00F60BF9"/>
    <w:rsid w:val="00F61405"/>
    <w:rsid w:val="00F6441A"/>
    <w:rsid w:val="00F6597E"/>
    <w:rsid w:val="00F66F1F"/>
    <w:rsid w:val="00F70753"/>
    <w:rsid w:val="00F7296D"/>
    <w:rsid w:val="00F7707B"/>
    <w:rsid w:val="00F818F1"/>
    <w:rsid w:val="00F82AF1"/>
    <w:rsid w:val="00F8311C"/>
    <w:rsid w:val="00F83220"/>
    <w:rsid w:val="00F83FE4"/>
    <w:rsid w:val="00F8426A"/>
    <w:rsid w:val="00F847C2"/>
    <w:rsid w:val="00F84AE6"/>
    <w:rsid w:val="00F851BB"/>
    <w:rsid w:val="00F86EF1"/>
    <w:rsid w:val="00F8791A"/>
    <w:rsid w:val="00F9115E"/>
    <w:rsid w:val="00F912B4"/>
    <w:rsid w:val="00F921D6"/>
    <w:rsid w:val="00F956D2"/>
    <w:rsid w:val="00F969DB"/>
    <w:rsid w:val="00F97BDF"/>
    <w:rsid w:val="00FA24D6"/>
    <w:rsid w:val="00FA3F74"/>
    <w:rsid w:val="00FA5CD7"/>
    <w:rsid w:val="00FA7A45"/>
    <w:rsid w:val="00FB0C61"/>
    <w:rsid w:val="00FB4B43"/>
    <w:rsid w:val="00FB53EA"/>
    <w:rsid w:val="00FB6EA1"/>
    <w:rsid w:val="00FB72AD"/>
    <w:rsid w:val="00FC0E1E"/>
    <w:rsid w:val="00FC3979"/>
    <w:rsid w:val="00FC3A21"/>
    <w:rsid w:val="00FC66A7"/>
    <w:rsid w:val="00FC6A20"/>
    <w:rsid w:val="00FD6DB4"/>
    <w:rsid w:val="00FE14CF"/>
    <w:rsid w:val="00FE15ED"/>
    <w:rsid w:val="00FE49B3"/>
    <w:rsid w:val="00FE4A64"/>
    <w:rsid w:val="00FE4E20"/>
    <w:rsid w:val="00FF4D07"/>
    <w:rsid w:val="00FF53B7"/>
    <w:rsid w:val="00FF678F"/>
    <w:rsid w:val="00FF6FAC"/>
    <w:rsid w:val="00FF70DD"/>
    <w:rsid w:val="05D763F5"/>
    <w:rsid w:val="082D10F9"/>
    <w:rsid w:val="0AAB0740"/>
    <w:rsid w:val="0F5E7BAC"/>
    <w:rsid w:val="10437371"/>
    <w:rsid w:val="150C719A"/>
    <w:rsid w:val="28284F24"/>
    <w:rsid w:val="2A2779B5"/>
    <w:rsid w:val="3C3A1A57"/>
    <w:rsid w:val="41075B6E"/>
    <w:rsid w:val="464225E8"/>
    <w:rsid w:val="49A50BEE"/>
    <w:rsid w:val="4E753878"/>
    <w:rsid w:val="50060B24"/>
    <w:rsid w:val="50936637"/>
    <w:rsid w:val="5495703C"/>
    <w:rsid w:val="579B3CD9"/>
    <w:rsid w:val="62E06DCF"/>
    <w:rsid w:val="65F578AF"/>
    <w:rsid w:val="69F77AE9"/>
    <w:rsid w:val="6B2E7C72"/>
    <w:rsid w:val="724C525F"/>
    <w:rsid w:val="74DB52B0"/>
    <w:rsid w:val="7BCE4A5E"/>
    <w:rsid w:val="7C032745"/>
    <w:rsid w:val="7CD117FB"/>
    <w:rsid w:val="7E1B57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AF7E9"/>
  <w15:docId w15:val="{8BA10F1F-2223-499C-92BA-1D26462F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semiHidden="1" w:qFormat="1"/>
    <w:lsdException w:name="line number" w:locked="1" w:semiHidden="1" w:unhideWhenUsed="1"/>
    <w:lsdException w:name="page number" w:qFormat="1"/>
    <w:lsdException w:name="endnote reference" w:semiHidden="1" w:qFormat="1"/>
    <w:lsdException w:name="endnote text" w:semiHidden="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semiHidden="1" w:qFormat="1"/>
    <w:lsdException w:name="Body Text Indent 3" w:semiHidden="1" w:qFormat="1"/>
    <w:lsdException w:name="Block Text" w:locked="1" w:semiHidden="1" w:unhideWhenUsed="1"/>
    <w:lsdException w:name="Hyperlink" w:qFormat="1"/>
    <w:lsdException w:name="FollowedHyperlink" w:semiHidden="1" w:qFormat="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0" w:qFormat="1"/>
    <w:lsdException w:name="Table Theme" w:locked="1"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41A30"/>
    <w:rPr>
      <w:rFonts w:eastAsia="Times New Roman"/>
    </w:rPr>
  </w:style>
  <w:style w:type="paragraph" w:styleId="1">
    <w:name w:val="heading 1"/>
    <w:basedOn w:val="a1"/>
    <w:next w:val="a1"/>
    <w:link w:val="10"/>
    <w:uiPriority w:val="99"/>
    <w:qFormat/>
    <w:pPr>
      <w:keepNext/>
      <w:spacing w:before="80"/>
      <w:jc w:val="center"/>
      <w:outlineLvl w:val="0"/>
    </w:pPr>
    <w:rPr>
      <w:rFonts w:ascii="Cambria" w:hAnsi="Cambria"/>
      <w:b/>
      <w:bCs/>
      <w:color w:val="365F91"/>
      <w:sz w:val="28"/>
      <w:szCs w:val="28"/>
    </w:rPr>
  </w:style>
  <w:style w:type="paragraph" w:styleId="2">
    <w:name w:val="heading 2"/>
    <w:basedOn w:val="a1"/>
    <w:next w:val="a1"/>
    <w:link w:val="20"/>
    <w:uiPriority w:val="99"/>
    <w:qFormat/>
    <w:pPr>
      <w:keepNext/>
      <w:spacing w:before="240" w:after="60"/>
      <w:outlineLvl w:val="1"/>
    </w:pPr>
    <w:rPr>
      <w:rFonts w:ascii="Cambria" w:hAnsi="Cambria"/>
      <w:b/>
      <w:bCs/>
      <w:i/>
      <w:iCs/>
      <w:sz w:val="28"/>
      <w:szCs w:val="28"/>
    </w:rPr>
  </w:style>
  <w:style w:type="paragraph" w:styleId="3">
    <w:name w:val="heading 3"/>
    <w:basedOn w:val="a1"/>
    <w:next w:val="a1"/>
    <w:link w:val="31"/>
    <w:uiPriority w:val="99"/>
    <w:qFormat/>
    <w:pPr>
      <w:keepNext/>
      <w:keepLines/>
      <w:spacing w:before="40"/>
      <w:outlineLvl w:val="2"/>
    </w:pPr>
    <w:rPr>
      <w:rFonts w:ascii="Cambria" w:hAnsi="Cambria"/>
      <w:color w:val="243F60"/>
      <w:sz w:val="24"/>
      <w:szCs w:val="24"/>
    </w:rPr>
  </w:style>
  <w:style w:type="paragraph" w:styleId="4">
    <w:name w:val="heading 4"/>
    <w:basedOn w:val="a1"/>
    <w:next w:val="a1"/>
    <w:link w:val="40"/>
    <w:uiPriority w:val="99"/>
    <w:qFormat/>
    <w:pPr>
      <w:keepNext/>
      <w:keepLines/>
      <w:spacing w:before="200"/>
      <w:outlineLvl w:val="3"/>
    </w:pPr>
    <w:rPr>
      <w:rFonts w:ascii="Cambria" w:hAnsi="Cambria"/>
      <w:b/>
      <w:bCs/>
      <w:i/>
      <w:iCs/>
      <w:color w:val="4F81BD"/>
    </w:rPr>
  </w:style>
  <w:style w:type="paragraph" w:styleId="5">
    <w:name w:val="heading 5"/>
    <w:basedOn w:val="a1"/>
    <w:next w:val="a1"/>
    <w:link w:val="50"/>
    <w:uiPriority w:val="99"/>
    <w:qFormat/>
    <w:pPr>
      <w:keepNext/>
      <w:keepLines/>
      <w:spacing w:before="200"/>
      <w:outlineLvl w:val="4"/>
    </w:pPr>
    <w:rPr>
      <w:rFonts w:ascii="Cambria" w:hAnsi="Cambria"/>
      <w:color w:val="243F60"/>
    </w:rPr>
  </w:style>
  <w:style w:type="paragraph" w:styleId="6">
    <w:name w:val="heading 6"/>
    <w:basedOn w:val="a1"/>
    <w:next w:val="a1"/>
    <w:link w:val="60"/>
    <w:uiPriority w:val="99"/>
    <w:qFormat/>
    <w:pPr>
      <w:keepNext/>
      <w:keepLines/>
      <w:spacing w:before="40"/>
      <w:outlineLvl w:val="5"/>
    </w:pPr>
    <w:rPr>
      <w:rFonts w:ascii="Cambria" w:hAnsi="Cambria"/>
      <w:color w:val="243F60"/>
    </w:rPr>
  </w:style>
  <w:style w:type="paragraph" w:styleId="9">
    <w:name w:val="heading 9"/>
    <w:basedOn w:val="a1"/>
    <w:next w:val="a1"/>
    <w:link w:val="90"/>
    <w:uiPriority w:val="99"/>
    <w:qFormat/>
    <w:pPr>
      <w:spacing w:before="240" w:after="60"/>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semiHidden/>
    <w:qFormat/>
    <w:rPr>
      <w:rFonts w:cs="Times New Roman"/>
      <w:color w:val="800080"/>
      <w:u w:val="single"/>
    </w:rPr>
  </w:style>
  <w:style w:type="character" w:styleId="a6">
    <w:name w:val="footnote reference"/>
    <w:basedOn w:val="a2"/>
    <w:uiPriority w:val="99"/>
    <w:qFormat/>
    <w:rPr>
      <w:rFonts w:cs="Times New Roman"/>
      <w:vertAlign w:val="superscript"/>
    </w:rPr>
  </w:style>
  <w:style w:type="character" w:styleId="a7">
    <w:name w:val="annotation reference"/>
    <w:basedOn w:val="a2"/>
    <w:uiPriority w:val="99"/>
    <w:semiHidden/>
    <w:qFormat/>
    <w:rPr>
      <w:rFonts w:cs="Times New Roman"/>
      <w:sz w:val="16"/>
      <w:szCs w:val="16"/>
    </w:rPr>
  </w:style>
  <w:style w:type="character" w:styleId="a8">
    <w:name w:val="endnote reference"/>
    <w:basedOn w:val="a2"/>
    <w:uiPriority w:val="99"/>
    <w:semiHidden/>
    <w:qFormat/>
    <w:rPr>
      <w:rFonts w:cs="Times New Roman"/>
      <w:vertAlign w:val="superscript"/>
    </w:rPr>
  </w:style>
  <w:style w:type="character" w:styleId="a9">
    <w:name w:val="Emphasis"/>
    <w:basedOn w:val="a2"/>
    <w:uiPriority w:val="99"/>
    <w:qFormat/>
    <w:rPr>
      <w:rFonts w:cs="Times New Roman"/>
      <w:i/>
    </w:rPr>
  </w:style>
  <w:style w:type="character" w:styleId="aa">
    <w:name w:val="Hyperlink"/>
    <w:basedOn w:val="a2"/>
    <w:uiPriority w:val="99"/>
    <w:qFormat/>
    <w:rPr>
      <w:rFonts w:cs="Times New Roman"/>
      <w:color w:val="0000FF"/>
      <w:u w:val="single"/>
    </w:rPr>
  </w:style>
  <w:style w:type="character" w:styleId="ab">
    <w:name w:val="page number"/>
    <w:basedOn w:val="a2"/>
    <w:uiPriority w:val="99"/>
    <w:qFormat/>
    <w:rPr>
      <w:rFonts w:cs="Times New Roman"/>
    </w:rPr>
  </w:style>
  <w:style w:type="character" w:styleId="ac">
    <w:name w:val="Strong"/>
    <w:basedOn w:val="a2"/>
    <w:uiPriority w:val="99"/>
    <w:qFormat/>
    <w:rPr>
      <w:rFonts w:cs="Times New Roman"/>
      <w:b/>
    </w:rPr>
  </w:style>
  <w:style w:type="paragraph" w:styleId="ad">
    <w:name w:val="Balloon Text"/>
    <w:basedOn w:val="a1"/>
    <w:link w:val="21"/>
    <w:uiPriority w:val="99"/>
    <w:qFormat/>
    <w:rPr>
      <w:rFonts w:ascii="Tahoma" w:hAnsi="Tahoma"/>
      <w:sz w:val="16"/>
      <w:szCs w:val="16"/>
    </w:rPr>
  </w:style>
  <w:style w:type="paragraph" w:styleId="22">
    <w:name w:val="Body Text 2"/>
    <w:basedOn w:val="a1"/>
    <w:link w:val="220"/>
    <w:uiPriority w:val="99"/>
    <w:qFormat/>
    <w:pPr>
      <w:widowControl w:val="0"/>
      <w:jc w:val="both"/>
    </w:pPr>
    <w:rPr>
      <w:rFonts w:ascii="Cambria" w:eastAsia="Calibri" w:hAnsi="Cambria"/>
      <w:b/>
      <w:i/>
      <w:sz w:val="28"/>
    </w:rPr>
  </w:style>
  <w:style w:type="paragraph" w:styleId="30">
    <w:name w:val="Body Text Indent 3"/>
    <w:basedOn w:val="a1"/>
    <w:link w:val="32"/>
    <w:uiPriority w:val="99"/>
    <w:semiHidden/>
    <w:qFormat/>
    <w:pPr>
      <w:spacing w:after="120"/>
      <w:ind w:left="283"/>
    </w:pPr>
    <w:rPr>
      <w:sz w:val="16"/>
      <w:szCs w:val="16"/>
    </w:rPr>
  </w:style>
  <w:style w:type="paragraph" w:styleId="ae">
    <w:name w:val="endnote text"/>
    <w:basedOn w:val="a1"/>
    <w:link w:val="11"/>
    <w:uiPriority w:val="99"/>
    <w:semiHidden/>
    <w:qFormat/>
  </w:style>
  <w:style w:type="paragraph" w:styleId="af">
    <w:name w:val="caption"/>
    <w:basedOn w:val="a1"/>
    <w:next w:val="a1"/>
    <w:uiPriority w:val="99"/>
    <w:qFormat/>
    <w:pPr>
      <w:suppressLineNumbers/>
      <w:spacing w:before="120" w:after="120"/>
    </w:pPr>
    <w:rPr>
      <w:rFonts w:cs="Arial"/>
      <w:i/>
      <w:iCs/>
      <w:sz w:val="24"/>
      <w:szCs w:val="24"/>
    </w:rPr>
  </w:style>
  <w:style w:type="paragraph" w:styleId="af0">
    <w:name w:val="annotation text"/>
    <w:basedOn w:val="a1"/>
    <w:link w:val="af1"/>
    <w:uiPriority w:val="99"/>
    <w:semiHidden/>
    <w:qFormat/>
  </w:style>
  <w:style w:type="paragraph" w:styleId="12">
    <w:name w:val="index 1"/>
    <w:basedOn w:val="a1"/>
    <w:next w:val="a1"/>
    <w:uiPriority w:val="99"/>
    <w:semiHidden/>
    <w:qFormat/>
    <w:pPr>
      <w:ind w:left="200" w:hanging="200"/>
    </w:pPr>
  </w:style>
  <w:style w:type="paragraph" w:styleId="af2">
    <w:name w:val="annotation subject"/>
    <w:basedOn w:val="af0"/>
    <w:next w:val="af0"/>
    <w:link w:val="af3"/>
    <w:uiPriority w:val="99"/>
    <w:semiHidden/>
    <w:qFormat/>
    <w:rPr>
      <w:b/>
      <w:bCs/>
    </w:rPr>
  </w:style>
  <w:style w:type="paragraph" w:styleId="af4">
    <w:name w:val="footnote text"/>
    <w:basedOn w:val="a1"/>
    <w:link w:val="23"/>
    <w:uiPriority w:val="99"/>
    <w:qFormat/>
  </w:style>
  <w:style w:type="paragraph" w:styleId="af5">
    <w:name w:val="header"/>
    <w:basedOn w:val="a1"/>
    <w:link w:val="13"/>
    <w:uiPriority w:val="99"/>
    <w:qFormat/>
    <w:pPr>
      <w:tabs>
        <w:tab w:val="center" w:pos="4677"/>
        <w:tab w:val="right" w:pos="9355"/>
      </w:tabs>
    </w:pPr>
  </w:style>
  <w:style w:type="paragraph" w:styleId="af6">
    <w:name w:val="Body Text"/>
    <w:basedOn w:val="a1"/>
    <w:link w:val="24"/>
    <w:uiPriority w:val="99"/>
    <w:qFormat/>
    <w:pPr>
      <w:tabs>
        <w:tab w:val="center" w:pos="1985"/>
        <w:tab w:val="center" w:pos="2127"/>
        <w:tab w:val="left" w:pos="6096"/>
      </w:tabs>
      <w:jc w:val="both"/>
    </w:pPr>
    <w:rPr>
      <w:sz w:val="28"/>
    </w:rPr>
  </w:style>
  <w:style w:type="paragraph" w:styleId="af7">
    <w:name w:val="index heading"/>
    <w:basedOn w:val="a1"/>
    <w:next w:val="12"/>
    <w:uiPriority w:val="99"/>
    <w:qFormat/>
    <w:pPr>
      <w:suppressLineNumbers/>
    </w:pPr>
    <w:rPr>
      <w:rFonts w:cs="Arial"/>
    </w:rPr>
  </w:style>
  <w:style w:type="paragraph" w:styleId="14">
    <w:name w:val="toc 1"/>
    <w:basedOn w:val="a1"/>
    <w:next w:val="a1"/>
    <w:uiPriority w:val="99"/>
    <w:qFormat/>
    <w:pPr>
      <w:tabs>
        <w:tab w:val="left" w:pos="1440"/>
        <w:tab w:val="right" w:leader="dot" w:pos="10148"/>
      </w:tabs>
      <w:spacing w:before="100"/>
    </w:pPr>
    <w:rPr>
      <w:rFonts w:ascii="Arial" w:hAnsi="Arial" w:cs="Arial"/>
      <w:b/>
      <w:bCs/>
      <w:caps/>
      <w:sz w:val="24"/>
      <w:szCs w:val="24"/>
    </w:rPr>
  </w:style>
  <w:style w:type="paragraph" w:styleId="af8">
    <w:name w:val="Body Text Indent"/>
    <w:basedOn w:val="a1"/>
    <w:link w:val="15"/>
    <w:uiPriority w:val="99"/>
    <w:qFormat/>
    <w:pPr>
      <w:spacing w:after="120"/>
      <w:ind w:left="283"/>
    </w:pPr>
  </w:style>
  <w:style w:type="paragraph" w:styleId="af9">
    <w:name w:val="Title"/>
    <w:basedOn w:val="a1"/>
    <w:link w:val="16"/>
    <w:uiPriority w:val="99"/>
    <w:qFormat/>
    <w:pPr>
      <w:spacing w:before="240" w:after="60"/>
      <w:jc w:val="center"/>
      <w:outlineLvl w:val="0"/>
    </w:pPr>
    <w:rPr>
      <w:rFonts w:ascii="Arial" w:hAnsi="Arial"/>
      <w:b/>
      <w:kern w:val="2"/>
      <w:sz w:val="32"/>
    </w:rPr>
  </w:style>
  <w:style w:type="paragraph" w:styleId="afa">
    <w:name w:val="footer"/>
    <w:basedOn w:val="a1"/>
    <w:link w:val="17"/>
    <w:uiPriority w:val="99"/>
    <w:qFormat/>
    <w:pPr>
      <w:tabs>
        <w:tab w:val="center" w:pos="4677"/>
        <w:tab w:val="right" w:pos="9355"/>
      </w:tabs>
    </w:pPr>
  </w:style>
  <w:style w:type="paragraph" w:styleId="afb">
    <w:name w:val="List"/>
    <w:basedOn w:val="af6"/>
    <w:uiPriority w:val="99"/>
    <w:qFormat/>
    <w:rPr>
      <w:rFonts w:cs="Arial"/>
    </w:rPr>
  </w:style>
  <w:style w:type="paragraph" w:styleId="afc">
    <w:name w:val="Normal (Web)"/>
    <w:basedOn w:val="a1"/>
    <w:uiPriority w:val="99"/>
    <w:qFormat/>
    <w:pPr>
      <w:spacing w:beforeAutospacing="1" w:afterAutospacing="1"/>
    </w:pPr>
    <w:rPr>
      <w:sz w:val="24"/>
      <w:szCs w:val="24"/>
    </w:rPr>
  </w:style>
  <w:style w:type="paragraph" w:styleId="33">
    <w:name w:val="Body Text 3"/>
    <w:basedOn w:val="a1"/>
    <w:link w:val="310"/>
    <w:uiPriority w:val="99"/>
    <w:qFormat/>
    <w:pPr>
      <w:spacing w:after="120"/>
    </w:pPr>
    <w:rPr>
      <w:sz w:val="16"/>
      <w:szCs w:val="16"/>
    </w:rPr>
  </w:style>
  <w:style w:type="paragraph" w:styleId="25">
    <w:name w:val="Body Text Indent 2"/>
    <w:basedOn w:val="a1"/>
    <w:link w:val="26"/>
    <w:uiPriority w:val="99"/>
    <w:semiHidden/>
    <w:qFormat/>
    <w:pPr>
      <w:spacing w:after="120" w:line="480" w:lineRule="auto"/>
      <w:ind w:left="283"/>
    </w:pPr>
  </w:style>
  <w:style w:type="table" w:styleId="afd">
    <w:name w:val="Table Grid"/>
    <w:basedOn w:val="a3"/>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9"/>
    <w:qFormat/>
    <w:locked/>
    <w:rPr>
      <w:rFonts w:ascii="Cambria" w:hAnsi="Cambria" w:cs="Times New Roman"/>
      <w:b/>
      <w:color w:val="365F91"/>
      <w:sz w:val="28"/>
      <w:lang w:eastAsia="ru-RU"/>
    </w:rPr>
  </w:style>
  <w:style w:type="character" w:customStyle="1" w:styleId="20">
    <w:name w:val="Заголовок 2 Знак"/>
    <w:basedOn w:val="a2"/>
    <w:link w:val="2"/>
    <w:uiPriority w:val="99"/>
    <w:qFormat/>
    <w:locked/>
    <w:rPr>
      <w:rFonts w:ascii="Cambria" w:hAnsi="Cambria" w:cs="Times New Roman"/>
      <w:b/>
      <w:i/>
      <w:sz w:val="28"/>
    </w:rPr>
  </w:style>
  <w:style w:type="character" w:customStyle="1" w:styleId="31">
    <w:name w:val="Заголовок 3 Знак1"/>
    <w:basedOn w:val="a2"/>
    <w:link w:val="3"/>
    <w:uiPriority w:val="99"/>
    <w:qFormat/>
    <w:locked/>
    <w:rPr>
      <w:rFonts w:ascii="Cambria" w:hAnsi="Cambria" w:cs="Times New Roman"/>
      <w:color w:val="243F60"/>
      <w:sz w:val="24"/>
      <w:szCs w:val="24"/>
    </w:rPr>
  </w:style>
  <w:style w:type="character" w:customStyle="1" w:styleId="40">
    <w:name w:val="Заголовок 4 Знак"/>
    <w:basedOn w:val="a2"/>
    <w:link w:val="4"/>
    <w:uiPriority w:val="99"/>
    <w:semiHidden/>
    <w:qFormat/>
    <w:locked/>
    <w:rPr>
      <w:rFonts w:ascii="Cambria" w:hAnsi="Cambria" w:cs="Times New Roman"/>
      <w:b/>
      <w:bCs/>
      <w:i/>
      <w:iCs/>
      <w:color w:val="4F81BD"/>
    </w:rPr>
  </w:style>
  <w:style w:type="character" w:customStyle="1" w:styleId="50">
    <w:name w:val="Заголовок 5 Знак"/>
    <w:basedOn w:val="a2"/>
    <w:link w:val="5"/>
    <w:uiPriority w:val="99"/>
    <w:semiHidden/>
    <w:qFormat/>
    <w:locked/>
    <w:rPr>
      <w:rFonts w:ascii="Cambria" w:hAnsi="Cambria" w:cs="Times New Roman"/>
      <w:color w:val="243F60"/>
    </w:rPr>
  </w:style>
  <w:style w:type="character" w:customStyle="1" w:styleId="60">
    <w:name w:val="Заголовок 6 Знак"/>
    <w:basedOn w:val="a2"/>
    <w:link w:val="6"/>
    <w:uiPriority w:val="99"/>
    <w:semiHidden/>
    <w:qFormat/>
    <w:locked/>
    <w:rPr>
      <w:rFonts w:ascii="Cambria" w:hAnsi="Cambria" w:cs="Times New Roman"/>
      <w:color w:val="243F60"/>
    </w:rPr>
  </w:style>
  <w:style w:type="character" w:customStyle="1" w:styleId="90">
    <w:name w:val="Заголовок 9 Знак"/>
    <w:basedOn w:val="a2"/>
    <w:link w:val="9"/>
    <w:uiPriority w:val="99"/>
    <w:qFormat/>
    <w:locked/>
    <w:rPr>
      <w:rFonts w:ascii="Arial" w:hAnsi="Arial" w:cs="Times New Roman"/>
      <w:sz w:val="22"/>
    </w:rPr>
  </w:style>
  <w:style w:type="character" w:customStyle="1" w:styleId="110">
    <w:name w:val="Заголовок 1 Знак1"/>
    <w:uiPriority w:val="99"/>
    <w:qFormat/>
    <w:rPr>
      <w:rFonts w:eastAsia="Times New Roman"/>
      <w:b/>
      <w:spacing w:val="20"/>
      <w:sz w:val="20"/>
      <w:lang w:eastAsia="ru-RU"/>
    </w:rPr>
  </w:style>
  <w:style w:type="character" w:customStyle="1" w:styleId="afe">
    <w:name w:val="Основной текст Знак"/>
    <w:uiPriority w:val="99"/>
    <w:qFormat/>
    <w:rPr>
      <w:rFonts w:eastAsia="Times New Roman"/>
      <w:sz w:val="20"/>
      <w:lang w:eastAsia="ru-RU"/>
    </w:rPr>
  </w:style>
  <w:style w:type="character" w:customStyle="1" w:styleId="aff">
    <w:name w:val="Основной текст с отступом Знак"/>
    <w:uiPriority w:val="99"/>
    <w:qFormat/>
    <w:rPr>
      <w:rFonts w:eastAsia="Times New Roman"/>
      <w:sz w:val="20"/>
      <w:lang w:eastAsia="ru-RU"/>
    </w:rPr>
  </w:style>
  <w:style w:type="character" w:customStyle="1" w:styleId="-">
    <w:name w:val="Интернет-ссылка"/>
    <w:basedOn w:val="a2"/>
    <w:uiPriority w:val="99"/>
    <w:semiHidden/>
    <w:qFormat/>
    <w:rPr>
      <w:rFonts w:cs="Times New Roman"/>
      <w:color w:val="0000FF"/>
      <w:u w:val="single"/>
    </w:rPr>
  </w:style>
  <w:style w:type="character" w:customStyle="1" w:styleId="aff0">
    <w:name w:val="Название Знак"/>
    <w:uiPriority w:val="99"/>
    <w:qFormat/>
    <w:rPr>
      <w:rFonts w:ascii="Arial" w:hAnsi="Arial"/>
      <w:b/>
      <w:kern w:val="2"/>
      <w:sz w:val="20"/>
      <w:lang w:eastAsia="ru-RU"/>
    </w:rPr>
  </w:style>
  <w:style w:type="character" w:customStyle="1" w:styleId="aff1">
    <w:name w:val="Текст выноски Знак"/>
    <w:uiPriority w:val="99"/>
    <w:qFormat/>
    <w:rPr>
      <w:rFonts w:ascii="Tahoma" w:hAnsi="Tahoma"/>
      <w:sz w:val="16"/>
    </w:rPr>
  </w:style>
  <w:style w:type="character" w:customStyle="1" w:styleId="BodyText2Char">
    <w:name w:val="Body Text 2 Char"/>
    <w:uiPriority w:val="99"/>
    <w:semiHidden/>
    <w:qFormat/>
    <w:locked/>
    <w:rPr>
      <w:rFonts w:ascii="Cambria" w:hAnsi="Cambria"/>
      <w:b/>
      <w:i/>
      <w:sz w:val="28"/>
    </w:rPr>
  </w:style>
  <w:style w:type="character" w:customStyle="1" w:styleId="34">
    <w:name w:val="Основной текст с отступом 3 Знак"/>
    <w:uiPriority w:val="99"/>
    <w:semiHidden/>
    <w:qFormat/>
    <w:locked/>
    <w:rPr>
      <w:rFonts w:eastAsia="Times New Roman"/>
      <w:sz w:val="16"/>
    </w:rPr>
  </w:style>
  <w:style w:type="character" w:customStyle="1" w:styleId="aff2">
    <w:name w:val="Верхний колонтитул Знак"/>
    <w:uiPriority w:val="99"/>
    <w:qFormat/>
    <w:rPr>
      <w:rFonts w:eastAsia="Times New Roman"/>
    </w:rPr>
  </w:style>
  <w:style w:type="character" w:customStyle="1" w:styleId="aff3">
    <w:name w:val="Нижний колонтитул Знак"/>
    <w:uiPriority w:val="99"/>
    <w:qFormat/>
    <w:rPr>
      <w:rFonts w:eastAsia="Times New Roman"/>
    </w:rPr>
  </w:style>
  <w:style w:type="character" w:customStyle="1" w:styleId="aff4">
    <w:name w:val="Без интервала Знак"/>
    <w:uiPriority w:val="1"/>
    <w:qFormat/>
    <w:rPr>
      <w:rFonts w:eastAsia="Times New Roman"/>
      <w:lang w:val="ru-RU" w:eastAsia="ru-RU"/>
    </w:rPr>
  </w:style>
  <w:style w:type="character" w:customStyle="1" w:styleId="ConsPlusNormal">
    <w:name w:val="ConsPlusNormal Знак"/>
    <w:qFormat/>
    <w:locked/>
    <w:rPr>
      <w:rFonts w:ascii="Arial" w:hAnsi="Arial"/>
      <w:lang w:val="ru-RU" w:eastAsia="ru-RU"/>
    </w:rPr>
  </w:style>
  <w:style w:type="character" w:customStyle="1" w:styleId="aff5">
    <w:name w:val="Обычный (веб) Знак"/>
    <w:uiPriority w:val="99"/>
    <w:qFormat/>
    <w:rPr>
      <w:rFonts w:eastAsia="Times New Roman"/>
      <w:sz w:val="24"/>
    </w:rPr>
  </w:style>
  <w:style w:type="character" w:customStyle="1" w:styleId="FontStyle36">
    <w:name w:val="Font Style36"/>
    <w:uiPriority w:val="99"/>
    <w:qFormat/>
    <w:rPr>
      <w:rFonts w:ascii="Times New Roman" w:hAnsi="Times New Roman"/>
      <w:sz w:val="22"/>
    </w:rPr>
  </w:style>
  <w:style w:type="character" w:customStyle="1" w:styleId="FontStyle35">
    <w:name w:val="Font Style35"/>
    <w:uiPriority w:val="99"/>
    <w:qFormat/>
    <w:rPr>
      <w:rFonts w:ascii="Times New Roman" w:hAnsi="Times New Roman"/>
      <w:b/>
      <w:sz w:val="22"/>
    </w:rPr>
  </w:style>
  <w:style w:type="character" w:customStyle="1" w:styleId="27">
    <w:name w:val="Основной текст 2 Знак"/>
    <w:uiPriority w:val="99"/>
    <w:qFormat/>
    <w:locked/>
    <w:rPr>
      <w:rFonts w:ascii="Arial" w:hAnsi="Arial"/>
      <w:sz w:val="22"/>
    </w:rPr>
  </w:style>
  <w:style w:type="character" w:styleId="aff6">
    <w:name w:val="Placeholder Text"/>
    <w:basedOn w:val="a2"/>
    <w:uiPriority w:val="99"/>
    <w:semiHidden/>
    <w:qFormat/>
    <w:rPr>
      <w:rFonts w:cs="Times New Roman"/>
      <w:color w:val="808080"/>
    </w:rPr>
  </w:style>
  <w:style w:type="character" w:customStyle="1" w:styleId="apple-converted-space">
    <w:name w:val="apple-converted-space"/>
    <w:basedOn w:val="a2"/>
    <w:uiPriority w:val="99"/>
    <w:qFormat/>
    <w:rPr>
      <w:rFonts w:cs="Times New Roman"/>
    </w:rPr>
  </w:style>
  <w:style w:type="character" w:customStyle="1" w:styleId="tztxt">
    <w:name w:val="tz_txt Знак"/>
    <w:uiPriority w:val="99"/>
    <w:qFormat/>
    <w:locked/>
    <w:rPr>
      <w:rFonts w:eastAsia="Times New Roman"/>
      <w:sz w:val="24"/>
    </w:rPr>
  </w:style>
  <w:style w:type="character" w:customStyle="1" w:styleId="18">
    <w:name w:val="Основной текст1"/>
    <w:uiPriority w:val="99"/>
    <w:qFormat/>
    <w:rPr>
      <w:rFonts w:ascii="Times New Roman" w:hAnsi="Times New Roman"/>
      <w:color w:val="000000"/>
      <w:spacing w:val="0"/>
      <w:w w:val="100"/>
      <w:sz w:val="21"/>
      <w:shd w:val="clear" w:color="auto" w:fill="FFFFFF"/>
      <w:lang w:val="ru-RU" w:eastAsia="ru-RU"/>
    </w:rPr>
  </w:style>
  <w:style w:type="character" w:customStyle="1" w:styleId="aff7">
    <w:name w:val="Основной текст_"/>
    <w:uiPriority w:val="99"/>
    <w:qFormat/>
    <w:rPr>
      <w:rFonts w:eastAsia="Times New Roman"/>
      <w:sz w:val="21"/>
      <w:shd w:val="clear" w:color="auto" w:fill="FFFFFF"/>
    </w:rPr>
  </w:style>
  <w:style w:type="character" w:customStyle="1" w:styleId="ListLabel1">
    <w:name w:val="ListLabel 1"/>
    <w:uiPriority w:val="99"/>
    <w:qFormat/>
    <w:rPr>
      <w:b/>
      <w:sz w:val="24"/>
    </w:rPr>
  </w:style>
  <w:style w:type="character" w:customStyle="1" w:styleId="ListLabel2">
    <w:name w:val="ListLabel 2"/>
    <w:uiPriority w:val="99"/>
    <w:qFormat/>
  </w:style>
  <w:style w:type="character" w:customStyle="1" w:styleId="ListLabel3">
    <w:name w:val="ListLabel 3"/>
    <w:uiPriority w:val="99"/>
    <w:qFormat/>
  </w:style>
  <w:style w:type="character" w:customStyle="1" w:styleId="ListLabel4">
    <w:name w:val="ListLabel 4"/>
    <w:uiPriority w:val="99"/>
    <w:qFormat/>
  </w:style>
  <w:style w:type="character" w:customStyle="1" w:styleId="ListLabel5">
    <w:name w:val="ListLabel 5"/>
    <w:uiPriority w:val="99"/>
    <w:qFormat/>
  </w:style>
  <w:style w:type="character" w:customStyle="1" w:styleId="ListLabel6">
    <w:name w:val="ListLabel 6"/>
    <w:uiPriority w:val="99"/>
    <w:qFormat/>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style>
  <w:style w:type="character" w:customStyle="1" w:styleId="ListLabel10">
    <w:name w:val="ListLabel 10"/>
    <w:uiPriority w:val="99"/>
    <w:qFormat/>
  </w:style>
  <w:style w:type="character" w:customStyle="1" w:styleId="ListLabel11">
    <w:name w:val="ListLabel 11"/>
    <w:uiPriority w:val="99"/>
    <w:qFormat/>
    <w:rPr>
      <w:b/>
    </w:rPr>
  </w:style>
  <w:style w:type="character" w:customStyle="1" w:styleId="ListLabel12">
    <w:name w:val="ListLabel 12"/>
    <w:uiPriority w:val="99"/>
    <w:qFormat/>
    <w:rPr>
      <w:b/>
    </w:rPr>
  </w:style>
  <w:style w:type="character" w:customStyle="1" w:styleId="ListLabel13">
    <w:name w:val="ListLabel 13"/>
    <w:uiPriority w:val="99"/>
    <w:qFormat/>
    <w:rPr>
      <w:sz w:val="18"/>
    </w:rPr>
  </w:style>
  <w:style w:type="character" w:customStyle="1" w:styleId="ListLabel14">
    <w:name w:val="ListLabel 14"/>
    <w:uiPriority w:val="99"/>
    <w:qFormat/>
  </w:style>
  <w:style w:type="character" w:customStyle="1" w:styleId="ListLabel15">
    <w:name w:val="ListLabel 15"/>
    <w:uiPriority w:val="99"/>
    <w:qFormat/>
  </w:style>
  <w:style w:type="character" w:customStyle="1" w:styleId="ListLabel16">
    <w:name w:val="ListLabel 16"/>
    <w:uiPriority w:val="99"/>
    <w:qFormat/>
  </w:style>
  <w:style w:type="character" w:customStyle="1" w:styleId="ListLabel17">
    <w:name w:val="ListLabel 17"/>
    <w:uiPriority w:val="99"/>
    <w:qFormat/>
  </w:style>
  <w:style w:type="character" w:customStyle="1" w:styleId="ListLabel18">
    <w:name w:val="ListLabel 18"/>
    <w:uiPriority w:val="99"/>
    <w:qFormat/>
  </w:style>
  <w:style w:type="character" w:customStyle="1" w:styleId="ListLabel19">
    <w:name w:val="ListLabel 19"/>
    <w:uiPriority w:val="99"/>
    <w:qFormat/>
  </w:style>
  <w:style w:type="character" w:customStyle="1" w:styleId="ListLabel20">
    <w:name w:val="ListLabel 20"/>
    <w:uiPriority w:val="99"/>
    <w:qFormat/>
  </w:style>
  <w:style w:type="character" w:customStyle="1" w:styleId="ListLabel21">
    <w:name w:val="ListLabel 21"/>
    <w:uiPriority w:val="99"/>
    <w:qFormat/>
  </w:style>
  <w:style w:type="character" w:customStyle="1" w:styleId="ListLabel22">
    <w:name w:val="ListLabel 22"/>
    <w:uiPriority w:val="99"/>
    <w:qFormat/>
  </w:style>
  <w:style w:type="character" w:customStyle="1" w:styleId="ListLabel23">
    <w:name w:val="ListLabel 23"/>
    <w:uiPriority w:val="99"/>
    <w:qFormat/>
  </w:style>
  <w:style w:type="character" w:customStyle="1" w:styleId="ListLabel24">
    <w:name w:val="ListLabel 24"/>
    <w:uiPriority w:val="99"/>
    <w:qFormat/>
  </w:style>
  <w:style w:type="character" w:customStyle="1" w:styleId="ListLabel25">
    <w:name w:val="ListLabel 25"/>
    <w:uiPriority w:val="99"/>
    <w:qFormat/>
  </w:style>
  <w:style w:type="character" w:customStyle="1" w:styleId="ListLabel26">
    <w:name w:val="ListLabel 26"/>
    <w:uiPriority w:val="99"/>
    <w:qFormat/>
  </w:style>
  <w:style w:type="character" w:customStyle="1" w:styleId="ListLabel27">
    <w:name w:val="ListLabel 27"/>
    <w:uiPriority w:val="99"/>
    <w:qFormat/>
  </w:style>
  <w:style w:type="character" w:customStyle="1" w:styleId="ListLabel28">
    <w:name w:val="ListLabel 28"/>
    <w:uiPriority w:val="99"/>
    <w:qFormat/>
  </w:style>
  <w:style w:type="character" w:customStyle="1" w:styleId="ListLabel29">
    <w:name w:val="ListLabel 29"/>
    <w:uiPriority w:val="99"/>
    <w:qFormat/>
    <w:rPr>
      <w:sz w:val="20"/>
    </w:rPr>
  </w:style>
  <w:style w:type="character" w:customStyle="1" w:styleId="ListLabel30">
    <w:name w:val="ListLabel 30"/>
    <w:uiPriority w:val="99"/>
    <w:qFormat/>
    <w:rPr>
      <w:sz w:val="20"/>
    </w:rPr>
  </w:style>
  <w:style w:type="character" w:customStyle="1" w:styleId="ListLabel31">
    <w:name w:val="ListLabel 31"/>
    <w:uiPriority w:val="99"/>
    <w:qFormat/>
    <w:rPr>
      <w:sz w:val="20"/>
    </w:rPr>
  </w:style>
  <w:style w:type="character" w:customStyle="1" w:styleId="ListLabel32">
    <w:name w:val="ListLabel 32"/>
    <w:uiPriority w:val="99"/>
    <w:qFormat/>
    <w:rPr>
      <w:sz w:val="20"/>
    </w:rPr>
  </w:style>
  <w:style w:type="character" w:customStyle="1" w:styleId="ListLabel33">
    <w:name w:val="ListLabel 33"/>
    <w:uiPriority w:val="99"/>
    <w:qFormat/>
    <w:rPr>
      <w:sz w:val="20"/>
    </w:rPr>
  </w:style>
  <w:style w:type="character" w:customStyle="1" w:styleId="ListLabel34">
    <w:name w:val="ListLabel 34"/>
    <w:uiPriority w:val="99"/>
    <w:qFormat/>
    <w:rPr>
      <w:sz w:val="20"/>
    </w:rPr>
  </w:style>
  <w:style w:type="character" w:customStyle="1" w:styleId="ListLabel35">
    <w:name w:val="ListLabel 35"/>
    <w:uiPriority w:val="99"/>
    <w:qFormat/>
    <w:rPr>
      <w:sz w:val="20"/>
    </w:rPr>
  </w:style>
  <w:style w:type="character" w:customStyle="1" w:styleId="ListLabel36">
    <w:name w:val="ListLabel 36"/>
    <w:uiPriority w:val="99"/>
    <w:qFormat/>
    <w:rPr>
      <w:sz w:val="20"/>
    </w:rPr>
  </w:style>
  <w:style w:type="character" w:customStyle="1" w:styleId="ListLabel37">
    <w:name w:val="ListLabel 37"/>
    <w:uiPriority w:val="99"/>
    <w:qFormat/>
    <w:rPr>
      <w:sz w:val="20"/>
    </w:rPr>
  </w:style>
  <w:style w:type="character" w:customStyle="1" w:styleId="ListLabel38">
    <w:name w:val="ListLabel 38"/>
    <w:uiPriority w:val="99"/>
    <w:qFormat/>
    <w:rPr>
      <w:sz w:val="20"/>
    </w:rPr>
  </w:style>
  <w:style w:type="character" w:customStyle="1" w:styleId="ListLabel39">
    <w:name w:val="ListLabel 39"/>
    <w:uiPriority w:val="99"/>
    <w:qFormat/>
    <w:rPr>
      <w:sz w:val="20"/>
    </w:rPr>
  </w:style>
  <w:style w:type="character" w:customStyle="1" w:styleId="ListLabel40">
    <w:name w:val="ListLabel 40"/>
    <w:uiPriority w:val="99"/>
    <w:qFormat/>
    <w:rPr>
      <w:sz w:val="20"/>
    </w:rPr>
  </w:style>
  <w:style w:type="character" w:customStyle="1" w:styleId="ListLabel41">
    <w:name w:val="ListLabel 41"/>
    <w:uiPriority w:val="99"/>
    <w:qFormat/>
    <w:rPr>
      <w:sz w:val="20"/>
    </w:rPr>
  </w:style>
  <w:style w:type="character" w:customStyle="1" w:styleId="ListLabel42">
    <w:name w:val="ListLabel 42"/>
    <w:uiPriority w:val="99"/>
    <w:qFormat/>
    <w:rPr>
      <w:sz w:val="20"/>
    </w:rPr>
  </w:style>
  <w:style w:type="character" w:customStyle="1" w:styleId="ListLabel43">
    <w:name w:val="ListLabel 43"/>
    <w:uiPriority w:val="99"/>
    <w:qFormat/>
    <w:rPr>
      <w:sz w:val="20"/>
    </w:rPr>
  </w:style>
  <w:style w:type="character" w:customStyle="1" w:styleId="ListLabel44">
    <w:name w:val="ListLabel 44"/>
    <w:uiPriority w:val="99"/>
    <w:qFormat/>
    <w:rPr>
      <w:sz w:val="20"/>
    </w:rPr>
  </w:style>
  <w:style w:type="character" w:customStyle="1" w:styleId="ListLabel45">
    <w:name w:val="ListLabel 45"/>
    <w:uiPriority w:val="99"/>
    <w:qFormat/>
    <w:rPr>
      <w:sz w:val="20"/>
    </w:rPr>
  </w:style>
  <w:style w:type="character" w:customStyle="1" w:styleId="ListLabel46">
    <w:name w:val="ListLabel 46"/>
    <w:uiPriority w:val="99"/>
    <w:qFormat/>
    <w:rPr>
      <w:sz w:val="20"/>
    </w:rPr>
  </w:style>
  <w:style w:type="character" w:customStyle="1" w:styleId="ListLabel47">
    <w:name w:val="ListLabel 47"/>
    <w:uiPriority w:val="99"/>
    <w:qFormat/>
    <w:rPr>
      <w:sz w:val="20"/>
    </w:rPr>
  </w:style>
  <w:style w:type="character" w:customStyle="1" w:styleId="ListLabel48">
    <w:name w:val="ListLabel 48"/>
    <w:uiPriority w:val="99"/>
    <w:qFormat/>
    <w:rPr>
      <w:sz w:val="20"/>
    </w:rPr>
  </w:style>
  <w:style w:type="character" w:customStyle="1" w:styleId="ListLabel49">
    <w:name w:val="ListLabel 49"/>
    <w:uiPriority w:val="99"/>
    <w:qFormat/>
    <w:rPr>
      <w:sz w:val="20"/>
    </w:rPr>
  </w:style>
  <w:style w:type="character" w:customStyle="1" w:styleId="ListLabel50">
    <w:name w:val="ListLabel 50"/>
    <w:uiPriority w:val="99"/>
    <w:qFormat/>
    <w:rPr>
      <w:sz w:val="20"/>
    </w:rPr>
  </w:style>
  <w:style w:type="character" w:customStyle="1" w:styleId="ListLabel51">
    <w:name w:val="ListLabel 51"/>
    <w:uiPriority w:val="99"/>
    <w:qFormat/>
    <w:rPr>
      <w:sz w:val="20"/>
    </w:rPr>
  </w:style>
  <w:style w:type="character" w:customStyle="1" w:styleId="ListLabel52">
    <w:name w:val="ListLabel 52"/>
    <w:uiPriority w:val="99"/>
    <w:qFormat/>
    <w:rPr>
      <w:sz w:val="20"/>
    </w:rPr>
  </w:style>
  <w:style w:type="character" w:customStyle="1" w:styleId="ListLabel53">
    <w:name w:val="ListLabel 53"/>
    <w:uiPriority w:val="99"/>
    <w:qFormat/>
    <w:rPr>
      <w:sz w:val="20"/>
    </w:rPr>
  </w:style>
  <w:style w:type="character" w:customStyle="1" w:styleId="ListLabel54">
    <w:name w:val="ListLabel 54"/>
    <w:uiPriority w:val="99"/>
    <w:qFormat/>
    <w:rPr>
      <w:sz w:val="20"/>
    </w:rPr>
  </w:style>
  <w:style w:type="character" w:customStyle="1" w:styleId="ListLabel55">
    <w:name w:val="ListLabel 55"/>
    <w:uiPriority w:val="99"/>
    <w:qFormat/>
    <w:rPr>
      <w:sz w:val="20"/>
    </w:rPr>
  </w:style>
  <w:style w:type="character" w:customStyle="1" w:styleId="ListLabel56">
    <w:name w:val="ListLabel 56"/>
    <w:uiPriority w:val="99"/>
    <w:qFormat/>
    <w:rPr>
      <w:sz w:val="20"/>
    </w:rPr>
  </w:style>
  <w:style w:type="character" w:customStyle="1" w:styleId="ListLabel57">
    <w:name w:val="ListLabel 57"/>
    <w:uiPriority w:val="99"/>
    <w:qFormat/>
    <w:rPr>
      <w:sz w:val="20"/>
    </w:rPr>
  </w:style>
  <w:style w:type="character" w:customStyle="1" w:styleId="ListLabel58">
    <w:name w:val="ListLabel 58"/>
    <w:uiPriority w:val="99"/>
    <w:qFormat/>
    <w:rPr>
      <w:sz w:val="20"/>
    </w:rPr>
  </w:style>
  <w:style w:type="character" w:customStyle="1" w:styleId="ListLabel59">
    <w:name w:val="ListLabel 59"/>
    <w:uiPriority w:val="99"/>
    <w:qFormat/>
    <w:rPr>
      <w:sz w:val="20"/>
    </w:rPr>
  </w:style>
  <w:style w:type="character" w:customStyle="1" w:styleId="ListLabel60">
    <w:name w:val="ListLabel 60"/>
    <w:uiPriority w:val="99"/>
    <w:qFormat/>
    <w:rPr>
      <w:sz w:val="20"/>
    </w:rPr>
  </w:style>
  <w:style w:type="character" w:customStyle="1" w:styleId="ListLabel61">
    <w:name w:val="ListLabel 61"/>
    <w:uiPriority w:val="99"/>
    <w:qFormat/>
    <w:rPr>
      <w:sz w:val="20"/>
    </w:rPr>
  </w:style>
  <w:style w:type="character" w:customStyle="1" w:styleId="ListLabel62">
    <w:name w:val="ListLabel 62"/>
    <w:uiPriority w:val="99"/>
    <w:qFormat/>
    <w:rPr>
      <w:sz w:val="20"/>
    </w:rPr>
  </w:style>
  <w:style w:type="character" w:customStyle="1" w:styleId="ListLabel63">
    <w:name w:val="ListLabel 63"/>
    <w:uiPriority w:val="99"/>
    <w:qFormat/>
    <w:rPr>
      <w:sz w:val="20"/>
    </w:rPr>
  </w:style>
  <w:style w:type="character" w:customStyle="1" w:styleId="ListLabel64">
    <w:name w:val="ListLabel 64"/>
    <w:uiPriority w:val="99"/>
    <w:qFormat/>
    <w:rPr>
      <w:sz w:val="20"/>
    </w:rPr>
  </w:style>
  <w:style w:type="character" w:customStyle="1" w:styleId="ListLabel65">
    <w:name w:val="ListLabel 65"/>
    <w:uiPriority w:val="99"/>
    <w:qFormat/>
    <w:rPr>
      <w:color w:val="0000FF"/>
      <w:sz w:val="22"/>
      <w:u w:val="single"/>
      <w:lang w:val="en-US"/>
    </w:rPr>
  </w:style>
  <w:style w:type="character" w:customStyle="1" w:styleId="ListLabel66">
    <w:name w:val="ListLabel 66"/>
    <w:uiPriority w:val="99"/>
    <w:qFormat/>
    <w:rPr>
      <w:color w:val="0000FF"/>
      <w:sz w:val="22"/>
      <w:u w:val="single"/>
    </w:rPr>
  </w:style>
  <w:style w:type="character" w:customStyle="1" w:styleId="ListLabel67">
    <w:name w:val="ListLabel 67"/>
    <w:uiPriority w:val="99"/>
    <w:qFormat/>
    <w:rPr>
      <w:sz w:val="22"/>
    </w:rPr>
  </w:style>
  <w:style w:type="character" w:customStyle="1" w:styleId="aff8">
    <w:name w:val="Ссылка указателя"/>
    <w:uiPriority w:val="99"/>
    <w:qFormat/>
  </w:style>
  <w:style w:type="character" w:customStyle="1" w:styleId="ListLabel68">
    <w:name w:val="ListLabel 68"/>
    <w:uiPriority w:val="99"/>
    <w:qFormat/>
    <w:rPr>
      <w:b/>
      <w:sz w:val="24"/>
    </w:rPr>
  </w:style>
  <w:style w:type="character" w:customStyle="1" w:styleId="ListLabel69">
    <w:name w:val="ListLabel 69"/>
    <w:uiPriority w:val="99"/>
    <w:qFormat/>
    <w:rPr>
      <w:color w:val="0000FF"/>
      <w:sz w:val="22"/>
      <w:u w:val="single"/>
      <w:lang w:val="en-US"/>
    </w:rPr>
  </w:style>
  <w:style w:type="character" w:customStyle="1" w:styleId="ListLabel70">
    <w:name w:val="ListLabel 70"/>
    <w:uiPriority w:val="99"/>
    <w:qFormat/>
    <w:rPr>
      <w:color w:val="0000FF"/>
      <w:sz w:val="22"/>
      <w:u w:val="single"/>
    </w:rPr>
  </w:style>
  <w:style w:type="character" w:customStyle="1" w:styleId="ListLabel71">
    <w:name w:val="ListLabel 71"/>
    <w:uiPriority w:val="99"/>
    <w:qFormat/>
    <w:rPr>
      <w:color w:val="0000FF"/>
      <w:sz w:val="22"/>
      <w:u w:val="single"/>
      <w:lang w:val="en-US"/>
    </w:rPr>
  </w:style>
  <w:style w:type="character" w:customStyle="1" w:styleId="ListLabel72">
    <w:name w:val="ListLabel 72"/>
    <w:uiPriority w:val="99"/>
    <w:qFormat/>
    <w:rPr>
      <w:sz w:val="22"/>
    </w:rPr>
  </w:style>
  <w:style w:type="character" w:customStyle="1" w:styleId="ListLabel73">
    <w:name w:val="ListLabel 73"/>
    <w:uiPriority w:val="99"/>
    <w:qFormat/>
    <w:rPr>
      <w:b/>
      <w:sz w:val="24"/>
    </w:rPr>
  </w:style>
  <w:style w:type="character" w:customStyle="1" w:styleId="ListLabel74">
    <w:name w:val="ListLabel 74"/>
    <w:uiPriority w:val="99"/>
    <w:qFormat/>
    <w:rPr>
      <w:color w:val="0000FF"/>
      <w:sz w:val="22"/>
      <w:u w:val="single"/>
      <w:lang w:val="en-US"/>
    </w:rPr>
  </w:style>
  <w:style w:type="character" w:customStyle="1" w:styleId="ListLabel75">
    <w:name w:val="ListLabel 75"/>
    <w:uiPriority w:val="99"/>
    <w:qFormat/>
    <w:rPr>
      <w:color w:val="0000FF"/>
      <w:sz w:val="22"/>
      <w:u w:val="single"/>
    </w:rPr>
  </w:style>
  <w:style w:type="character" w:customStyle="1" w:styleId="ListLabel76">
    <w:name w:val="ListLabel 76"/>
    <w:uiPriority w:val="99"/>
    <w:qFormat/>
    <w:rPr>
      <w:color w:val="0000FF"/>
      <w:sz w:val="22"/>
      <w:u w:val="single"/>
      <w:lang w:val="en-US"/>
    </w:rPr>
  </w:style>
  <w:style w:type="character" w:customStyle="1" w:styleId="ListLabel77">
    <w:name w:val="ListLabel 77"/>
    <w:uiPriority w:val="99"/>
    <w:qFormat/>
    <w:rPr>
      <w:sz w:val="22"/>
    </w:rPr>
  </w:style>
  <w:style w:type="character" w:customStyle="1" w:styleId="aff9">
    <w:name w:val="Текст сноски Знак"/>
    <w:basedOn w:val="a2"/>
    <w:uiPriority w:val="99"/>
    <w:qFormat/>
    <w:rPr>
      <w:rFonts w:eastAsia="Times New Roman" w:cs="Times New Roman"/>
    </w:rPr>
  </w:style>
  <w:style w:type="character" w:customStyle="1" w:styleId="affa">
    <w:name w:val="Привязка сноски"/>
    <w:uiPriority w:val="99"/>
    <w:qFormat/>
    <w:rPr>
      <w:vertAlign w:val="superscript"/>
    </w:rPr>
  </w:style>
  <w:style w:type="character" w:customStyle="1" w:styleId="FootnoteCharacters">
    <w:name w:val="Footnote Characters"/>
    <w:basedOn w:val="a2"/>
    <w:uiPriority w:val="99"/>
    <w:qFormat/>
    <w:rPr>
      <w:rFonts w:cs="Times New Roman"/>
      <w:vertAlign w:val="superscript"/>
    </w:rPr>
  </w:style>
  <w:style w:type="character" w:customStyle="1" w:styleId="affb">
    <w:name w:val="Текст концевой сноски Знак"/>
    <w:basedOn w:val="a2"/>
    <w:uiPriority w:val="99"/>
    <w:semiHidden/>
    <w:qFormat/>
    <w:rPr>
      <w:rFonts w:eastAsia="Times New Roman" w:cs="Times New Roman"/>
    </w:rPr>
  </w:style>
  <w:style w:type="character" w:customStyle="1" w:styleId="affc">
    <w:name w:val="Привязка концевой сноски"/>
    <w:uiPriority w:val="99"/>
    <w:qFormat/>
    <w:rPr>
      <w:vertAlign w:val="superscript"/>
    </w:rPr>
  </w:style>
  <w:style w:type="character" w:customStyle="1" w:styleId="EndnoteCharacters">
    <w:name w:val="Endnote Characters"/>
    <w:basedOn w:val="a2"/>
    <w:uiPriority w:val="99"/>
    <w:semiHidden/>
    <w:qFormat/>
    <w:rPr>
      <w:rFonts w:cs="Times New Roman"/>
      <w:vertAlign w:val="superscript"/>
    </w:rPr>
  </w:style>
  <w:style w:type="character" w:customStyle="1" w:styleId="35">
    <w:name w:val="Основной текст 3 Знак"/>
    <w:basedOn w:val="a2"/>
    <w:link w:val="36"/>
    <w:uiPriority w:val="99"/>
    <w:qFormat/>
    <w:locked/>
    <w:rPr>
      <w:rFonts w:eastAsia="Times New Roman" w:cs="Times New Roman"/>
      <w:sz w:val="16"/>
      <w:szCs w:val="16"/>
    </w:rPr>
  </w:style>
  <w:style w:type="paragraph" w:customStyle="1" w:styleId="36">
    <w:name w:val="Основной текст3"/>
    <w:basedOn w:val="a1"/>
    <w:link w:val="35"/>
    <w:uiPriority w:val="99"/>
    <w:qFormat/>
    <w:pPr>
      <w:widowControl w:val="0"/>
      <w:shd w:val="clear" w:color="auto" w:fill="FFFFFF"/>
      <w:jc w:val="both"/>
    </w:pPr>
    <w:rPr>
      <w:sz w:val="21"/>
      <w:szCs w:val="21"/>
    </w:rPr>
  </w:style>
  <w:style w:type="character" w:customStyle="1" w:styleId="ConsNormal">
    <w:name w:val="ConsNormal Знак"/>
    <w:uiPriority w:val="99"/>
    <w:qFormat/>
    <w:locked/>
    <w:rPr>
      <w:rFonts w:ascii="Arial" w:hAnsi="Arial"/>
      <w:sz w:val="22"/>
    </w:rPr>
  </w:style>
  <w:style w:type="character" w:customStyle="1" w:styleId="19">
    <w:name w:val="Основной текст Знак1"/>
    <w:basedOn w:val="a2"/>
    <w:uiPriority w:val="99"/>
    <w:qFormat/>
    <w:rPr>
      <w:rFonts w:eastAsia="Times New Roman" w:cs="Times New Roman"/>
      <w:sz w:val="28"/>
    </w:rPr>
  </w:style>
  <w:style w:type="character" w:customStyle="1" w:styleId="BodyTextChar">
    <w:name w:val="Body Text Char"/>
    <w:basedOn w:val="a2"/>
    <w:uiPriority w:val="99"/>
    <w:qFormat/>
    <w:locked/>
    <w:rPr>
      <w:rFonts w:eastAsia="Times New Roman" w:cs="Times New Roman"/>
    </w:rPr>
  </w:style>
  <w:style w:type="character" w:customStyle="1" w:styleId="BodyTextIndentChar">
    <w:name w:val="Body Text Indent Char"/>
    <w:basedOn w:val="a2"/>
    <w:uiPriority w:val="99"/>
    <w:qFormat/>
    <w:locked/>
    <w:rPr>
      <w:rFonts w:eastAsia="Times New Roman" w:cs="Times New Roman"/>
    </w:rPr>
  </w:style>
  <w:style w:type="character" w:customStyle="1" w:styleId="TitleChar">
    <w:name w:val="Title Char"/>
    <w:basedOn w:val="a2"/>
    <w:uiPriority w:val="99"/>
    <w:qFormat/>
    <w:locked/>
    <w:rPr>
      <w:rFonts w:ascii="Arial" w:hAnsi="Arial" w:cs="Times New Roman"/>
      <w:b/>
      <w:kern w:val="2"/>
      <w:sz w:val="32"/>
    </w:rPr>
  </w:style>
  <w:style w:type="character" w:customStyle="1" w:styleId="1a">
    <w:name w:val="Текст выноски Знак1"/>
    <w:basedOn w:val="a2"/>
    <w:uiPriority w:val="99"/>
    <w:semiHidden/>
    <w:qFormat/>
    <w:rPr>
      <w:rFonts w:ascii="Tahoma" w:hAnsi="Tahoma" w:cs="Times New Roman"/>
      <w:sz w:val="16"/>
      <w:szCs w:val="16"/>
    </w:rPr>
  </w:style>
  <w:style w:type="character" w:customStyle="1" w:styleId="311">
    <w:name w:val="Основной текст с отступом 3 Знак1"/>
    <w:basedOn w:val="a2"/>
    <w:uiPriority w:val="99"/>
    <w:semiHidden/>
    <w:qFormat/>
    <w:rPr>
      <w:rFonts w:eastAsia="Times New Roman" w:cs="Times New Roman"/>
      <w:sz w:val="16"/>
      <w:szCs w:val="16"/>
    </w:rPr>
  </w:style>
  <w:style w:type="character" w:customStyle="1" w:styleId="BalloonTextChar">
    <w:name w:val="Balloon Text Char"/>
    <w:basedOn w:val="a2"/>
    <w:uiPriority w:val="99"/>
    <w:qFormat/>
    <w:locked/>
    <w:rPr>
      <w:rFonts w:eastAsia="Times New Roman" w:cs="Times New Roman"/>
    </w:rPr>
  </w:style>
  <w:style w:type="character" w:customStyle="1" w:styleId="210">
    <w:name w:val="Основной текст 2 Знак1"/>
    <w:basedOn w:val="a2"/>
    <w:uiPriority w:val="99"/>
    <w:semiHidden/>
    <w:qFormat/>
    <w:rPr>
      <w:rFonts w:eastAsia="Times New Roman" w:cs="Times New Roman"/>
    </w:rPr>
  </w:style>
  <w:style w:type="character" w:customStyle="1" w:styleId="affd">
    <w:name w:val="комментарий"/>
    <w:uiPriority w:val="99"/>
    <w:qFormat/>
    <w:rPr>
      <w:i/>
      <w:shd w:val="clear" w:color="auto" w:fill="FFFF99"/>
    </w:rPr>
  </w:style>
  <w:style w:type="character" w:customStyle="1" w:styleId="130">
    <w:name w:val="Заголовок 1 Знак3"/>
    <w:uiPriority w:val="99"/>
    <w:qFormat/>
    <w:rPr>
      <w:rFonts w:eastAsia="Times New Roman"/>
      <w:b/>
      <w:spacing w:val="20"/>
      <w:sz w:val="20"/>
      <w:lang w:eastAsia="ru-RU"/>
    </w:rPr>
  </w:style>
  <w:style w:type="character" w:customStyle="1" w:styleId="ListLabel78">
    <w:name w:val="ListLabel 78"/>
    <w:uiPriority w:val="99"/>
    <w:qFormat/>
    <w:rPr>
      <w:b/>
      <w:sz w:val="24"/>
    </w:rPr>
  </w:style>
  <w:style w:type="character" w:customStyle="1" w:styleId="ListLabel79">
    <w:name w:val="ListLabel 79"/>
    <w:uiPriority w:val="99"/>
    <w:qFormat/>
  </w:style>
  <w:style w:type="character" w:customStyle="1" w:styleId="ListLabel80">
    <w:name w:val="ListLabel 80"/>
    <w:uiPriority w:val="99"/>
    <w:qFormat/>
  </w:style>
  <w:style w:type="character" w:customStyle="1" w:styleId="ListLabel81">
    <w:name w:val="ListLabel 81"/>
    <w:uiPriority w:val="99"/>
    <w:qFormat/>
  </w:style>
  <w:style w:type="character" w:customStyle="1" w:styleId="ListLabel82">
    <w:name w:val="ListLabel 82"/>
    <w:uiPriority w:val="99"/>
    <w:qFormat/>
  </w:style>
  <w:style w:type="character" w:customStyle="1" w:styleId="ListLabel83">
    <w:name w:val="ListLabel 83"/>
    <w:uiPriority w:val="99"/>
    <w:qFormat/>
  </w:style>
  <w:style w:type="character" w:customStyle="1" w:styleId="ListLabel84">
    <w:name w:val="ListLabel 84"/>
    <w:uiPriority w:val="99"/>
    <w:qFormat/>
  </w:style>
  <w:style w:type="character" w:customStyle="1" w:styleId="ListLabel85">
    <w:name w:val="ListLabel 85"/>
    <w:uiPriority w:val="99"/>
    <w:qFormat/>
  </w:style>
  <w:style w:type="character" w:customStyle="1" w:styleId="ListLabel86">
    <w:name w:val="ListLabel 86"/>
    <w:uiPriority w:val="99"/>
    <w:qFormat/>
  </w:style>
  <w:style w:type="character" w:customStyle="1" w:styleId="ListLabel87">
    <w:name w:val="ListLabel 87"/>
    <w:uiPriority w:val="99"/>
    <w:qFormat/>
  </w:style>
  <w:style w:type="character" w:customStyle="1" w:styleId="ListLabel88">
    <w:name w:val="ListLabel 88"/>
    <w:uiPriority w:val="99"/>
    <w:qFormat/>
  </w:style>
  <w:style w:type="character" w:customStyle="1" w:styleId="ListLabel89">
    <w:name w:val="ListLabel 89"/>
    <w:uiPriority w:val="99"/>
    <w:qFormat/>
  </w:style>
  <w:style w:type="character" w:customStyle="1" w:styleId="ListLabel90">
    <w:name w:val="ListLabel 90"/>
    <w:uiPriority w:val="99"/>
    <w:qFormat/>
  </w:style>
  <w:style w:type="character" w:customStyle="1" w:styleId="ListLabel91">
    <w:name w:val="ListLabel 91"/>
    <w:uiPriority w:val="99"/>
    <w:qFormat/>
  </w:style>
  <w:style w:type="character" w:customStyle="1" w:styleId="ListLabel92">
    <w:name w:val="ListLabel 92"/>
    <w:uiPriority w:val="99"/>
    <w:qFormat/>
  </w:style>
  <w:style w:type="character" w:customStyle="1" w:styleId="ListLabel93">
    <w:name w:val="ListLabel 93"/>
    <w:uiPriority w:val="99"/>
    <w:qFormat/>
  </w:style>
  <w:style w:type="character" w:customStyle="1" w:styleId="ListLabel94">
    <w:name w:val="ListLabel 94"/>
    <w:uiPriority w:val="99"/>
    <w:qFormat/>
  </w:style>
  <w:style w:type="character" w:customStyle="1" w:styleId="ListLabel95">
    <w:name w:val="ListLabel 95"/>
    <w:uiPriority w:val="99"/>
    <w:qFormat/>
  </w:style>
  <w:style w:type="character" w:customStyle="1" w:styleId="ListLabel96">
    <w:name w:val="ListLabel 96"/>
    <w:uiPriority w:val="99"/>
    <w:qFormat/>
  </w:style>
  <w:style w:type="character" w:customStyle="1" w:styleId="ListLabel97">
    <w:name w:val="ListLabel 97"/>
    <w:uiPriority w:val="99"/>
    <w:qFormat/>
  </w:style>
  <w:style w:type="character" w:customStyle="1" w:styleId="ListLabel98">
    <w:name w:val="ListLabel 98"/>
    <w:uiPriority w:val="99"/>
    <w:qFormat/>
  </w:style>
  <w:style w:type="character" w:customStyle="1" w:styleId="ListLabel99">
    <w:name w:val="ListLabel 99"/>
    <w:uiPriority w:val="99"/>
    <w:qFormat/>
  </w:style>
  <w:style w:type="character" w:customStyle="1" w:styleId="ListLabel100">
    <w:name w:val="ListLabel 100"/>
    <w:uiPriority w:val="99"/>
    <w:qFormat/>
  </w:style>
  <w:style w:type="character" w:customStyle="1" w:styleId="ListLabel101">
    <w:name w:val="ListLabel 101"/>
    <w:uiPriority w:val="99"/>
    <w:qFormat/>
  </w:style>
  <w:style w:type="character" w:customStyle="1" w:styleId="ListLabel102">
    <w:name w:val="ListLabel 102"/>
    <w:uiPriority w:val="99"/>
    <w:qFormat/>
  </w:style>
  <w:style w:type="character" w:customStyle="1" w:styleId="ListLabel103">
    <w:name w:val="ListLabel 103"/>
    <w:uiPriority w:val="99"/>
    <w:qFormat/>
  </w:style>
  <w:style w:type="character" w:customStyle="1" w:styleId="ListLabel104">
    <w:name w:val="ListLabel 104"/>
    <w:uiPriority w:val="99"/>
    <w:qFormat/>
  </w:style>
  <w:style w:type="character" w:customStyle="1" w:styleId="ListLabel105">
    <w:name w:val="ListLabel 105"/>
    <w:uiPriority w:val="99"/>
    <w:qFormat/>
  </w:style>
  <w:style w:type="character" w:customStyle="1" w:styleId="ListLabel106">
    <w:name w:val="ListLabel 106"/>
    <w:uiPriority w:val="99"/>
    <w:qFormat/>
  </w:style>
  <w:style w:type="character" w:customStyle="1" w:styleId="ListLabel107">
    <w:name w:val="ListLabel 107"/>
    <w:uiPriority w:val="99"/>
    <w:qFormat/>
    <w:rPr>
      <w:color w:val="0000FF"/>
      <w:sz w:val="22"/>
      <w:u w:val="single"/>
      <w:lang w:val="en-US"/>
    </w:rPr>
  </w:style>
  <w:style w:type="character" w:customStyle="1" w:styleId="ListLabel108">
    <w:name w:val="ListLabel 108"/>
    <w:uiPriority w:val="99"/>
    <w:qFormat/>
    <w:rPr>
      <w:color w:val="0000FF"/>
      <w:sz w:val="22"/>
      <w:u w:val="single"/>
    </w:rPr>
  </w:style>
  <w:style w:type="character" w:customStyle="1" w:styleId="affe">
    <w:name w:val="Символ сноски"/>
    <w:uiPriority w:val="99"/>
    <w:qFormat/>
  </w:style>
  <w:style w:type="character" w:customStyle="1" w:styleId="ListLabel109">
    <w:name w:val="ListLabel 109"/>
    <w:uiPriority w:val="99"/>
    <w:qFormat/>
    <w:rPr>
      <w:sz w:val="22"/>
    </w:rPr>
  </w:style>
  <w:style w:type="character" w:customStyle="1" w:styleId="afff">
    <w:name w:val="Символ концевой сноски"/>
    <w:uiPriority w:val="99"/>
    <w:qFormat/>
  </w:style>
  <w:style w:type="character" w:customStyle="1" w:styleId="ListLabel110">
    <w:name w:val="ListLabel 110"/>
    <w:uiPriority w:val="99"/>
    <w:qFormat/>
    <w:rPr>
      <w:color w:val="0000FF"/>
      <w:sz w:val="22"/>
      <w:u w:val="single"/>
      <w:lang w:val="en-US"/>
    </w:rPr>
  </w:style>
  <w:style w:type="character" w:customStyle="1" w:styleId="ListLabel111">
    <w:name w:val="ListLabel 111"/>
    <w:uiPriority w:val="99"/>
    <w:qFormat/>
    <w:rPr>
      <w:color w:val="0000FF"/>
      <w:sz w:val="22"/>
      <w:u w:val="single"/>
    </w:rPr>
  </w:style>
  <w:style w:type="character" w:customStyle="1" w:styleId="ListLabel112">
    <w:name w:val="ListLabel 112"/>
    <w:uiPriority w:val="99"/>
    <w:qFormat/>
    <w:rPr>
      <w:color w:val="0000FF"/>
      <w:sz w:val="22"/>
      <w:u w:val="single"/>
      <w:lang w:val="en-US"/>
    </w:rPr>
  </w:style>
  <w:style w:type="character" w:customStyle="1" w:styleId="ListLabel113">
    <w:name w:val="ListLabel 113"/>
    <w:uiPriority w:val="99"/>
    <w:qFormat/>
    <w:rPr>
      <w:color w:val="0000FF"/>
      <w:sz w:val="22"/>
      <w:u w:val="single"/>
    </w:rPr>
  </w:style>
  <w:style w:type="character" w:customStyle="1" w:styleId="ListLabel114">
    <w:name w:val="ListLabel 114"/>
    <w:uiPriority w:val="99"/>
    <w:qFormat/>
    <w:rPr>
      <w:sz w:val="22"/>
    </w:rPr>
  </w:style>
  <w:style w:type="character" w:customStyle="1" w:styleId="ListLabel115">
    <w:name w:val="ListLabel 115"/>
    <w:uiPriority w:val="99"/>
    <w:qFormat/>
    <w:rPr>
      <w:color w:val="0000FF"/>
      <w:sz w:val="22"/>
      <w:u w:val="single"/>
      <w:lang w:val="en-US"/>
    </w:rPr>
  </w:style>
  <w:style w:type="character" w:customStyle="1" w:styleId="ListLabel116">
    <w:name w:val="ListLabel 116"/>
    <w:uiPriority w:val="99"/>
    <w:qFormat/>
    <w:rPr>
      <w:color w:val="0000FF"/>
      <w:sz w:val="22"/>
      <w:u w:val="single"/>
    </w:rPr>
  </w:style>
  <w:style w:type="character" w:customStyle="1" w:styleId="ListLabel117">
    <w:name w:val="ListLabel 117"/>
    <w:uiPriority w:val="99"/>
    <w:qFormat/>
    <w:rPr>
      <w:color w:val="0000FF"/>
      <w:sz w:val="22"/>
      <w:u w:val="single"/>
      <w:lang w:val="en-US"/>
    </w:rPr>
  </w:style>
  <w:style w:type="character" w:customStyle="1" w:styleId="ListLabel118">
    <w:name w:val="ListLabel 118"/>
    <w:uiPriority w:val="99"/>
    <w:qFormat/>
    <w:rPr>
      <w:color w:val="0000FF"/>
      <w:sz w:val="22"/>
      <w:u w:val="single"/>
    </w:rPr>
  </w:style>
  <w:style w:type="character" w:customStyle="1" w:styleId="ListLabel119">
    <w:name w:val="ListLabel 119"/>
    <w:uiPriority w:val="99"/>
    <w:qFormat/>
    <w:rPr>
      <w:sz w:val="22"/>
    </w:rPr>
  </w:style>
  <w:style w:type="paragraph" w:customStyle="1" w:styleId="1b">
    <w:name w:val="Заголовок1"/>
    <w:basedOn w:val="a1"/>
    <w:next w:val="af6"/>
    <w:uiPriority w:val="99"/>
    <w:qFormat/>
    <w:pPr>
      <w:keepNext/>
      <w:spacing w:before="240" w:after="120"/>
    </w:pPr>
    <w:rPr>
      <w:rFonts w:ascii="Arial" w:eastAsia="Microsoft YaHei" w:hAnsi="Arial" w:cs="Arial"/>
      <w:sz w:val="28"/>
      <w:szCs w:val="28"/>
    </w:rPr>
  </w:style>
  <w:style w:type="character" w:customStyle="1" w:styleId="24">
    <w:name w:val="Основной текст Знак2"/>
    <w:basedOn w:val="a2"/>
    <w:link w:val="af6"/>
    <w:uiPriority w:val="99"/>
    <w:semiHidden/>
    <w:qFormat/>
    <w:locked/>
    <w:rPr>
      <w:rFonts w:eastAsia="Times New Roman" w:cs="Times New Roman"/>
      <w:sz w:val="20"/>
      <w:szCs w:val="20"/>
    </w:rPr>
  </w:style>
  <w:style w:type="paragraph" w:customStyle="1" w:styleId="HeaderChar">
    <w:name w:val="Header Char"/>
    <w:basedOn w:val="a1"/>
    <w:next w:val="af6"/>
    <w:uiPriority w:val="99"/>
    <w:qFormat/>
    <w:pPr>
      <w:keepNext/>
      <w:spacing w:before="240" w:after="120"/>
    </w:pPr>
    <w:rPr>
      <w:rFonts w:ascii="Arial" w:eastAsia="Microsoft YaHei" w:hAnsi="Arial" w:cs="Arial"/>
      <w:sz w:val="28"/>
      <w:szCs w:val="28"/>
    </w:rPr>
  </w:style>
  <w:style w:type="character" w:customStyle="1" w:styleId="15">
    <w:name w:val="Основной текст с отступом Знак1"/>
    <w:basedOn w:val="a2"/>
    <w:link w:val="af8"/>
    <w:uiPriority w:val="99"/>
    <w:semiHidden/>
    <w:qFormat/>
    <w:locked/>
    <w:rPr>
      <w:rFonts w:eastAsia="Times New Roman" w:cs="Times New Roman"/>
      <w:sz w:val="20"/>
      <w:szCs w:val="20"/>
    </w:rPr>
  </w:style>
  <w:style w:type="character" w:customStyle="1" w:styleId="16">
    <w:name w:val="Заголовок Знак1"/>
    <w:basedOn w:val="a2"/>
    <w:link w:val="af9"/>
    <w:uiPriority w:val="99"/>
    <w:qFormat/>
    <w:locked/>
    <w:rPr>
      <w:rFonts w:ascii="Cambria" w:hAnsi="Cambria" w:cs="Times New Roman"/>
      <w:b/>
      <w:bCs/>
      <w:kern w:val="28"/>
      <w:sz w:val="32"/>
      <w:szCs w:val="32"/>
    </w:rPr>
  </w:style>
  <w:style w:type="paragraph" w:customStyle="1" w:styleId="TimesNewRoman14">
    <w:name w:val="Стиль Название + Times New Roman 14 пт не полужирный Черный Меж..."/>
    <w:basedOn w:val="a1"/>
    <w:uiPriority w:val="99"/>
    <w:qFormat/>
    <w:pPr>
      <w:spacing w:line="300" w:lineRule="exact"/>
    </w:pPr>
    <w:rPr>
      <w:b/>
      <w:color w:val="000000"/>
      <w:spacing w:val="-2"/>
      <w:kern w:val="2"/>
      <w:sz w:val="28"/>
      <w:szCs w:val="28"/>
    </w:rPr>
  </w:style>
  <w:style w:type="paragraph" w:customStyle="1" w:styleId="ConsPlusNormal0">
    <w:name w:val="ConsPlusNormal"/>
    <w:qFormat/>
    <w:pPr>
      <w:widowControl w:val="0"/>
      <w:ind w:firstLine="720"/>
    </w:pPr>
    <w:rPr>
      <w:rFonts w:ascii="Arial" w:eastAsia="Times New Roman" w:hAnsi="Arial" w:cs="Arial"/>
    </w:rPr>
  </w:style>
  <w:style w:type="paragraph" w:styleId="afff0">
    <w:name w:val="No Spacing"/>
    <w:uiPriority w:val="1"/>
    <w:qFormat/>
    <w:rPr>
      <w:rFonts w:eastAsia="Times New Roman"/>
    </w:rPr>
  </w:style>
  <w:style w:type="character" w:customStyle="1" w:styleId="21">
    <w:name w:val="Текст выноски Знак2"/>
    <w:basedOn w:val="a2"/>
    <w:link w:val="ad"/>
    <w:uiPriority w:val="99"/>
    <w:semiHidden/>
    <w:qFormat/>
    <w:locked/>
    <w:rPr>
      <w:rFonts w:eastAsia="Times New Roman" w:cs="Times New Roman"/>
      <w:sz w:val="2"/>
    </w:rPr>
  </w:style>
  <w:style w:type="character" w:customStyle="1" w:styleId="32">
    <w:name w:val="Основной текст с отступом 3 Знак2"/>
    <w:basedOn w:val="a2"/>
    <w:link w:val="30"/>
    <w:uiPriority w:val="99"/>
    <w:semiHidden/>
    <w:qFormat/>
    <w:locked/>
    <w:rPr>
      <w:rFonts w:eastAsia="Times New Roman" w:cs="Times New Roman"/>
      <w:sz w:val="16"/>
      <w:szCs w:val="16"/>
    </w:rPr>
  </w:style>
  <w:style w:type="paragraph" w:customStyle="1" w:styleId="Default">
    <w:name w:val="Default"/>
    <w:uiPriority w:val="99"/>
    <w:qFormat/>
    <w:rPr>
      <w:rFonts w:eastAsia="Calibri"/>
      <w:color w:val="000000"/>
      <w:sz w:val="24"/>
      <w:szCs w:val="24"/>
    </w:rPr>
  </w:style>
  <w:style w:type="paragraph" w:styleId="afff1">
    <w:name w:val="List Paragraph"/>
    <w:basedOn w:val="a1"/>
    <w:link w:val="afff2"/>
    <w:uiPriority w:val="34"/>
    <w:qFormat/>
    <w:pPr>
      <w:spacing w:after="200" w:line="276" w:lineRule="auto"/>
      <w:ind w:left="720"/>
      <w:contextualSpacing/>
    </w:pPr>
    <w:rPr>
      <w:rFonts w:ascii="Calibri" w:eastAsia="Calibri" w:hAnsi="Calibri"/>
      <w:sz w:val="22"/>
      <w:lang w:eastAsia="en-US"/>
    </w:rPr>
  </w:style>
  <w:style w:type="character" w:customStyle="1" w:styleId="13">
    <w:name w:val="Верхний колонтитул Знак1"/>
    <w:basedOn w:val="a2"/>
    <w:link w:val="af5"/>
    <w:uiPriority w:val="99"/>
    <w:semiHidden/>
    <w:qFormat/>
    <w:locked/>
    <w:rPr>
      <w:rFonts w:eastAsia="Times New Roman" w:cs="Times New Roman"/>
      <w:sz w:val="20"/>
      <w:szCs w:val="20"/>
    </w:rPr>
  </w:style>
  <w:style w:type="character" w:customStyle="1" w:styleId="17">
    <w:name w:val="Нижний колонтитул Знак1"/>
    <w:basedOn w:val="a2"/>
    <w:link w:val="afa"/>
    <w:uiPriority w:val="99"/>
    <w:semiHidden/>
    <w:qFormat/>
    <w:locked/>
    <w:rPr>
      <w:rFonts w:eastAsia="Times New Roman" w:cs="Times New Roman"/>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1c">
    <w:name w:val="Абзац списка1"/>
    <w:basedOn w:val="a1"/>
    <w:uiPriority w:val="99"/>
    <w:qFormat/>
    <w:pPr>
      <w:ind w:left="720"/>
    </w:pPr>
    <w:rPr>
      <w:lang w:eastAsia="ar-SA"/>
    </w:rPr>
  </w:style>
  <w:style w:type="paragraph" w:customStyle="1" w:styleId="Style23">
    <w:name w:val="Style23"/>
    <w:basedOn w:val="a1"/>
    <w:uiPriority w:val="99"/>
    <w:qFormat/>
    <w:pPr>
      <w:widowControl w:val="0"/>
      <w:spacing w:line="264" w:lineRule="exact"/>
    </w:pPr>
    <w:rPr>
      <w:sz w:val="24"/>
      <w:szCs w:val="24"/>
      <w:lang w:eastAsia="ar-SA"/>
    </w:rPr>
  </w:style>
  <w:style w:type="paragraph" w:customStyle="1" w:styleId="Style21">
    <w:name w:val="Style21"/>
    <w:basedOn w:val="a1"/>
    <w:uiPriority w:val="99"/>
    <w:qFormat/>
    <w:pPr>
      <w:widowControl w:val="0"/>
      <w:spacing w:line="274" w:lineRule="exact"/>
    </w:pPr>
    <w:rPr>
      <w:sz w:val="24"/>
      <w:szCs w:val="24"/>
      <w:lang w:eastAsia="ar-SA"/>
    </w:rPr>
  </w:style>
  <w:style w:type="character" w:customStyle="1" w:styleId="220">
    <w:name w:val="Основной текст 2 Знак2"/>
    <w:basedOn w:val="a2"/>
    <w:link w:val="22"/>
    <w:uiPriority w:val="99"/>
    <w:semiHidden/>
    <w:qFormat/>
    <w:locked/>
    <w:rPr>
      <w:rFonts w:eastAsia="Times New Roman" w:cs="Times New Roman"/>
      <w:sz w:val="20"/>
      <w:szCs w:val="20"/>
    </w:rPr>
  </w:style>
  <w:style w:type="paragraph" w:customStyle="1" w:styleId="font5">
    <w:name w:val="font5"/>
    <w:basedOn w:val="a1"/>
    <w:uiPriority w:val="99"/>
    <w:qFormat/>
    <w:pPr>
      <w:spacing w:beforeAutospacing="1" w:afterAutospacing="1"/>
    </w:pPr>
    <w:rPr>
      <w:rFonts w:ascii="Arial" w:hAnsi="Arial" w:cs="Arial"/>
      <w:i/>
      <w:iCs/>
    </w:rPr>
  </w:style>
  <w:style w:type="paragraph" w:customStyle="1" w:styleId="xl65">
    <w:name w:val="xl65"/>
    <w:basedOn w:val="a1"/>
    <w:uiPriority w:val="99"/>
    <w:qFormat/>
    <w:pPr>
      <w:spacing w:beforeAutospacing="1" w:afterAutospacing="1"/>
      <w:textAlignment w:val="top"/>
    </w:pPr>
    <w:rPr>
      <w:rFonts w:ascii="Arial" w:hAnsi="Arial" w:cs="Arial"/>
      <w:sz w:val="24"/>
      <w:szCs w:val="24"/>
    </w:rPr>
  </w:style>
  <w:style w:type="paragraph" w:customStyle="1" w:styleId="xl66">
    <w:name w:val="xl66"/>
    <w:basedOn w:val="a1"/>
    <w:uiPriority w:val="99"/>
    <w:qFormat/>
    <w:pPr>
      <w:spacing w:beforeAutospacing="1" w:afterAutospacing="1"/>
    </w:pPr>
    <w:rPr>
      <w:rFonts w:ascii="Arial" w:hAnsi="Arial" w:cs="Arial"/>
      <w:sz w:val="24"/>
      <w:szCs w:val="24"/>
    </w:rPr>
  </w:style>
  <w:style w:type="paragraph" w:customStyle="1" w:styleId="xl67">
    <w:name w:val="xl67"/>
    <w:basedOn w:val="a1"/>
    <w:uiPriority w:val="99"/>
    <w:qFormat/>
    <w:pPr>
      <w:spacing w:beforeAutospacing="1" w:afterAutospacing="1"/>
      <w:jc w:val="center"/>
      <w:textAlignment w:val="top"/>
    </w:pPr>
    <w:rPr>
      <w:rFonts w:ascii="Arial" w:hAnsi="Arial" w:cs="Arial"/>
      <w:sz w:val="24"/>
      <w:szCs w:val="24"/>
    </w:rPr>
  </w:style>
  <w:style w:type="paragraph" w:customStyle="1" w:styleId="xl68">
    <w:name w:val="xl68"/>
    <w:basedOn w:val="a1"/>
    <w:uiPriority w:val="99"/>
    <w:qFormat/>
    <w:pPr>
      <w:spacing w:beforeAutospacing="1" w:afterAutospacing="1"/>
      <w:textAlignment w:val="top"/>
    </w:pPr>
    <w:rPr>
      <w:rFonts w:ascii="Arial" w:hAnsi="Arial" w:cs="Arial"/>
      <w:sz w:val="24"/>
      <w:szCs w:val="24"/>
    </w:rPr>
  </w:style>
  <w:style w:type="paragraph" w:customStyle="1" w:styleId="xl69">
    <w:name w:val="xl69"/>
    <w:basedOn w:val="a1"/>
    <w:uiPriority w:val="99"/>
    <w:qFormat/>
    <w:pPr>
      <w:spacing w:beforeAutospacing="1" w:afterAutospacing="1"/>
      <w:jc w:val="center"/>
      <w:textAlignment w:val="top"/>
    </w:pPr>
    <w:rPr>
      <w:rFonts w:ascii="Arial" w:hAnsi="Arial" w:cs="Arial"/>
      <w:sz w:val="24"/>
      <w:szCs w:val="24"/>
    </w:rPr>
  </w:style>
  <w:style w:type="paragraph" w:customStyle="1" w:styleId="xl70">
    <w:name w:val="xl70"/>
    <w:basedOn w:val="a1"/>
    <w:uiPriority w:val="99"/>
    <w:qFormat/>
    <w:pPr>
      <w:spacing w:beforeAutospacing="1" w:afterAutospacing="1"/>
      <w:jc w:val="right"/>
      <w:textAlignment w:val="top"/>
    </w:pPr>
    <w:rPr>
      <w:rFonts w:ascii="Arial" w:hAnsi="Arial" w:cs="Arial"/>
      <w:sz w:val="24"/>
      <w:szCs w:val="24"/>
    </w:rPr>
  </w:style>
  <w:style w:type="paragraph" w:customStyle="1" w:styleId="xl71">
    <w:name w:val="xl7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1"/>
    <w:uiPriority w:val="99"/>
    <w:qFormat/>
    <w:pPr>
      <w:spacing w:beforeAutospacing="1" w:afterAutospacing="1"/>
      <w:jc w:val="right"/>
      <w:textAlignment w:val="top"/>
    </w:pPr>
    <w:rPr>
      <w:rFonts w:ascii="Arial" w:hAnsi="Arial" w:cs="Arial"/>
      <w:sz w:val="24"/>
      <w:szCs w:val="24"/>
    </w:rPr>
  </w:style>
  <w:style w:type="paragraph" w:customStyle="1" w:styleId="xl76">
    <w:name w:val="xl76"/>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1"/>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1"/>
    <w:uiPriority w:val="99"/>
    <w:qFormat/>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1"/>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1"/>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1"/>
    <w:uiPriority w:val="99"/>
    <w:qFormat/>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1"/>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1"/>
    <w:uiPriority w:val="99"/>
    <w:qFormat/>
    <w:pPr>
      <w:spacing w:beforeAutospacing="1" w:afterAutospacing="1"/>
    </w:pPr>
    <w:rPr>
      <w:rFonts w:ascii="Arial" w:hAnsi="Arial" w:cs="Arial"/>
      <w:i/>
      <w:iCs/>
      <w:sz w:val="14"/>
      <w:szCs w:val="14"/>
    </w:rPr>
  </w:style>
  <w:style w:type="paragraph" w:customStyle="1" w:styleId="font7">
    <w:name w:val="font7"/>
    <w:basedOn w:val="a1"/>
    <w:uiPriority w:val="99"/>
    <w:qFormat/>
    <w:pPr>
      <w:spacing w:beforeAutospacing="1" w:afterAutospacing="1"/>
    </w:pPr>
    <w:rPr>
      <w:rFonts w:ascii="Arial" w:hAnsi="Arial" w:cs="Arial"/>
      <w:i/>
      <w:iCs/>
      <w:sz w:val="12"/>
      <w:szCs w:val="12"/>
    </w:rPr>
  </w:style>
  <w:style w:type="paragraph" w:customStyle="1" w:styleId="xl64">
    <w:name w:val="xl64"/>
    <w:basedOn w:val="a1"/>
    <w:uiPriority w:val="99"/>
    <w:qFormat/>
    <w:pPr>
      <w:spacing w:beforeAutospacing="1" w:afterAutospacing="1"/>
      <w:textAlignment w:val="top"/>
    </w:pPr>
    <w:rPr>
      <w:rFonts w:ascii="Arial" w:hAnsi="Arial" w:cs="Arial"/>
      <w:sz w:val="18"/>
      <w:szCs w:val="18"/>
    </w:rPr>
  </w:style>
  <w:style w:type="paragraph" w:customStyle="1" w:styleId="tztxt0">
    <w:name w:val="tz_txt"/>
    <w:basedOn w:val="a1"/>
    <w:uiPriority w:val="99"/>
    <w:qFormat/>
    <w:pPr>
      <w:spacing w:after="120"/>
      <w:ind w:firstLine="709"/>
      <w:jc w:val="both"/>
    </w:pPr>
    <w:rPr>
      <w:sz w:val="24"/>
      <w:szCs w:val="24"/>
    </w:rPr>
  </w:style>
  <w:style w:type="paragraph" w:customStyle="1" w:styleId="afff3">
    <w:name w:val="Содержимое таблицы"/>
    <w:basedOn w:val="a1"/>
    <w:uiPriority w:val="99"/>
    <w:qFormat/>
    <w:pPr>
      <w:suppressLineNumbers/>
    </w:pPr>
  </w:style>
  <w:style w:type="paragraph" w:customStyle="1" w:styleId="afff4">
    <w:name w:val="Заголовок таблицы"/>
    <w:basedOn w:val="afff3"/>
    <w:uiPriority w:val="99"/>
    <w:qFormat/>
    <w:pPr>
      <w:jc w:val="center"/>
    </w:pPr>
    <w:rPr>
      <w:b/>
      <w:bCs/>
    </w:rPr>
  </w:style>
  <w:style w:type="character" w:customStyle="1" w:styleId="23">
    <w:name w:val="Текст сноски Знак2"/>
    <w:basedOn w:val="a2"/>
    <w:link w:val="af4"/>
    <w:uiPriority w:val="99"/>
    <w:semiHidden/>
    <w:qFormat/>
    <w:locked/>
    <w:rPr>
      <w:rFonts w:eastAsia="Times New Roman" w:cs="Times New Roman"/>
      <w:sz w:val="20"/>
      <w:szCs w:val="20"/>
    </w:rPr>
  </w:style>
  <w:style w:type="character" w:customStyle="1" w:styleId="11">
    <w:name w:val="Текст концевой сноски Знак1"/>
    <w:basedOn w:val="a2"/>
    <w:link w:val="ae"/>
    <w:uiPriority w:val="99"/>
    <w:semiHidden/>
    <w:qFormat/>
    <w:locked/>
    <w:rPr>
      <w:rFonts w:eastAsia="Times New Roman" w:cs="Times New Roman"/>
      <w:sz w:val="20"/>
      <w:szCs w:val="20"/>
    </w:rPr>
  </w:style>
  <w:style w:type="character" w:customStyle="1" w:styleId="310">
    <w:name w:val="Основной текст 3 Знак1"/>
    <w:basedOn w:val="a2"/>
    <w:link w:val="33"/>
    <w:uiPriority w:val="99"/>
    <w:semiHidden/>
    <w:qFormat/>
    <w:locked/>
    <w:rPr>
      <w:rFonts w:eastAsia="Times New Roman" w:cs="Times New Roman"/>
      <w:sz w:val="16"/>
      <w:szCs w:val="16"/>
    </w:rPr>
  </w:style>
  <w:style w:type="paragraph" w:customStyle="1" w:styleId="ConsNormal0">
    <w:name w:val="ConsNormal"/>
    <w:uiPriority w:val="99"/>
    <w:qFormat/>
    <w:pPr>
      <w:widowControl w:val="0"/>
      <w:ind w:right="19772" w:firstLine="720"/>
    </w:pPr>
    <w:rPr>
      <w:rFonts w:ascii="Arial" w:eastAsia="Times New Roman" w:hAnsi="Arial"/>
      <w:sz w:val="22"/>
      <w:szCs w:val="22"/>
    </w:rPr>
  </w:style>
  <w:style w:type="paragraph" w:customStyle="1" w:styleId="E">
    <w:name w:val="E_основной"/>
    <w:basedOn w:val="a1"/>
    <w:uiPriority w:val="99"/>
    <w:qFormat/>
    <w:pPr>
      <w:spacing w:after="40"/>
      <w:ind w:firstLine="567"/>
      <w:jc w:val="both"/>
    </w:pPr>
    <w:rPr>
      <w:color w:val="000000"/>
      <w:sz w:val="24"/>
      <w:szCs w:val="24"/>
      <w:lang w:eastAsia="en-US"/>
    </w:rPr>
  </w:style>
  <w:style w:type="paragraph" w:customStyle="1" w:styleId="xl91">
    <w:name w:val="xl9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1"/>
    <w:uiPriority w:val="99"/>
    <w:qFormat/>
    <w:pPr>
      <w:spacing w:beforeAutospacing="1" w:afterAutospacing="1"/>
      <w:jc w:val="center"/>
      <w:textAlignment w:val="top"/>
    </w:pPr>
    <w:rPr>
      <w:rFonts w:ascii="Arial" w:hAnsi="Arial" w:cs="Arial"/>
    </w:rPr>
  </w:style>
  <w:style w:type="paragraph" w:customStyle="1" w:styleId="xl93">
    <w:name w:val="xl93"/>
    <w:basedOn w:val="a1"/>
    <w:uiPriority w:val="99"/>
    <w:qFormat/>
    <w:pPr>
      <w:spacing w:beforeAutospacing="1" w:afterAutospacing="1"/>
      <w:jc w:val="center"/>
      <w:textAlignment w:val="top"/>
    </w:pPr>
    <w:rPr>
      <w:rFonts w:ascii="Arial" w:hAnsi="Arial" w:cs="Arial"/>
      <w:i/>
      <w:iCs/>
    </w:rPr>
  </w:style>
  <w:style w:type="paragraph" w:customStyle="1" w:styleId="xl94">
    <w:name w:val="xl9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1"/>
    <w:uiPriority w:val="99"/>
    <w:qFormat/>
    <w:pPr>
      <w:spacing w:beforeAutospacing="1" w:afterAutospacing="1"/>
      <w:jc w:val="center"/>
      <w:textAlignment w:val="top"/>
    </w:pPr>
    <w:rPr>
      <w:rFonts w:ascii="Arial" w:hAnsi="Arial" w:cs="Arial"/>
      <w:sz w:val="18"/>
      <w:szCs w:val="18"/>
    </w:rPr>
  </w:style>
  <w:style w:type="paragraph" w:customStyle="1" w:styleId="xl96">
    <w:name w:val="xl96"/>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1"/>
    <w:uiPriority w:val="99"/>
    <w:qFormat/>
    <w:pPr>
      <w:spacing w:beforeAutospacing="1" w:afterAutospacing="1"/>
      <w:jc w:val="right"/>
    </w:pPr>
    <w:rPr>
      <w:rFonts w:ascii="Arial" w:hAnsi="Arial" w:cs="Arial"/>
    </w:rPr>
  </w:style>
  <w:style w:type="paragraph" w:customStyle="1" w:styleId="xl105">
    <w:name w:val="xl105"/>
    <w:basedOn w:val="a1"/>
    <w:uiPriority w:val="99"/>
    <w:qFormat/>
    <w:pPr>
      <w:spacing w:beforeAutospacing="1" w:afterAutospacing="1"/>
      <w:jc w:val="right"/>
    </w:pPr>
    <w:rPr>
      <w:sz w:val="24"/>
      <w:szCs w:val="24"/>
    </w:rPr>
  </w:style>
  <w:style w:type="paragraph" w:customStyle="1" w:styleId="xl106">
    <w:name w:val="xl106"/>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uiPriority w:val="99"/>
    <w:qFormat/>
    <w:pPr>
      <w:widowControl w:val="0"/>
      <w:ind w:right="19772"/>
    </w:pPr>
    <w:rPr>
      <w:rFonts w:ascii="Courier New" w:eastAsia="Times New Roman" w:hAnsi="Courier New" w:cs="Courier New"/>
      <w:sz w:val="22"/>
      <w:szCs w:val="22"/>
    </w:rPr>
  </w:style>
  <w:style w:type="table" w:customStyle="1" w:styleId="1d">
    <w:name w:val="Сетка таблицы светлая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af1">
    <w:name w:val="Текст примечания Знак"/>
    <w:basedOn w:val="a2"/>
    <w:link w:val="af0"/>
    <w:uiPriority w:val="99"/>
    <w:semiHidden/>
    <w:qFormat/>
    <w:locked/>
    <w:rPr>
      <w:rFonts w:eastAsia="Times New Roman" w:cs="Times New Roman"/>
    </w:rPr>
  </w:style>
  <w:style w:type="character" w:customStyle="1" w:styleId="af3">
    <w:name w:val="Тема примечания Знак"/>
    <w:basedOn w:val="af1"/>
    <w:link w:val="af2"/>
    <w:uiPriority w:val="99"/>
    <w:semiHidden/>
    <w:qFormat/>
    <w:locked/>
    <w:rPr>
      <w:rFonts w:eastAsia="Times New Roman" w:cs="Times New Roman"/>
      <w:b/>
      <w:bCs/>
    </w:rPr>
  </w:style>
  <w:style w:type="paragraph" w:customStyle="1" w:styleId="1e">
    <w:name w:val="Рецензия1"/>
    <w:hidden/>
    <w:uiPriority w:val="99"/>
    <w:semiHidden/>
    <w:qFormat/>
    <w:rPr>
      <w:rFonts w:eastAsia="Times New Roman"/>
    </w:rPr>
  </w:style>
  <w:style w:type="character" w:customStyle="1" w:styleId="37">
    <w:name w:val="Заголовок 3 Знак"/>
    <w:uiPriority w:val="99"/>
    <w:qFormat/>
    <w:rPr>
      <w:b/>
      <w:sz w:val="18"/>
      <w:lang w:val="ru-RU" w:eastAsia="ru-RU"/>
    </w:rPr>
  </w:style>
  <w:style w:type="table" w:customStyle="1" w:styleId="1f">
    <w:name w:val="Сетка таблицы1"/>
    <w:uiPriority w:val="9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1"/>
    <w:uiPriority w:val="99"/>
    <w:qFormat/>
    <w:pPr>
      <w:spacing w:before="480" w:after="240"/>
      <w:jc w:val="center"/>
    </w:pPr>
    <w:rPr>
      <w:rFonts w:ascii="Arial" w:hAnsi="Arial"/>
      <w:b/>
      <w:sz w:val="24"/>
      <w:szCs w:val="24"/>
    </w:rPr>
  </w:style>
  <w:style w:type="paragraph" w:customStyle="1" w:styleId="Web">
    <w:name w:val="Обычный (Web)"/>
    <w:basedOn w:val="a1"/>
    <w:uiPriority w:val="99"/>
    <w:qFormat/>
    <w:pPr>
      <w:spacing w:before="100" w:after="100"/>
    </w:pPr>
    <w:rPr>
      <w:rFonts w:ascii="Arial" w:hAnsi="Arial"/>
      <w:sz w:val="16"/>
      <w:szCs w:val="24"/>
    </w:rPr>
  </w:style>
  <w:style w:type="paragraph" w:customStyle="1" w:styleId="1f0">
    <w:name w:val="Обычный1"/>
    <w:link w:val="Normal"/>
    <w:uiPriority w:val="99"/>
    <w:qFormat/>
    <w:pPr>
      <w:ind w:firstLine="720"/>
      <w:jc w:val="both"/>
    </w:pPr>
    <w:rPr>
      <w:rFonts w:eastAsia="Times New Roman"/>
      <w:sz w:val="22"/>
      <w:szCs w:val="22"/>
    </w:rPr>
  </w:style>
  <w:style w:type="paragraph" w:customStyle="1" w:styleId="afff5">
    <w:name w:val="Абзац"/>
    <w:basedOn w:val="a1"/>
    <w:link w:val="afff6"/>
    <w:uiPriority w:val="99"/>
    <w:qFormat/>
    <w:pPr>
      <w:spacing w:before="120" w:after="60"/>
      <w:ind w:firstLine="567"/>
      <w:jc w:val="both"/>
    </w:pPr>
    <w:rPr>
      <w:sz w:val="24"/>
    </w:rPr>
  </w:style>
  <w:style w:type="character" w:customStyle="1" w:styleId="afff6">
    <w:name w:val="Абзац Знак"/>
    <w:link w:val="afff5"/>
    <w:uiPriority w:val="99"/>
    <w:qFormat/>
    <w:locked/>
    <w:rPr>
      <w:rFonts w:eastAsia="Times New Roman"/>
      <w:sz w:val="24"/>
    </w:rPr>
  </w:style>
  <w:style w:type="character" w:customStyle="1" w:styleId="Normal">
    <w:name w:val="Normal Знак"/>
    <w:link w:val="1f0"/>
    <w:uiPriority w:val="99"/>
    <w:qFormat/>
    <w:locked/>
    <w:rPr>
      <w:rFonts w:eastAsia="Times New Roman"/>
      <w:sz w:val="22"/>
    </w:rPr>
  </w:style>
  <w:style w:type="paragraph" w:customStyle="1" w:styleId="afff7">
    <w:name w:val="Таблица шапка"/>
    <w:basedOn w:val="a1"/>
    <w:uiPriority w:val="99"/>
    <w:qFormat/>
    <w:pPr>
      <w:keepNext/>
      <w:spacing w:before="40" w:after="40"/>
      <w:ind w:left="57" w:right="57"/>
    </w:pPr>
    <w:rPr>
      <w:sz w:val="18"/>
      <w:szCs w:val="18"/>
    </w:rPr>
  </w:style>
  <w:style w:type="paragraph" w:customStyle="1" w:styleId="afff8">
    <w:name w:val="Таблица текст"/>
    <w:basedOn w:val="a1"/>
    <w:uiPriority w:val="99"/>
    <w:qFormat/>
    <w:pPr>
      <w:spacing w:before="40" w:after="40"/>
      <w:ind w:left="57" w:right="57"/>
    </w:pPr>
    <w:rPr>
      <w:sz w:val="24"/>
    </w:rPr>
  </w:style>
  <w:style w:type="paragraph" w:customStyle="1" w:styleId="afff9">
    <w:name w:val="САГ_Абзац"/>
    <w:basedOn w:val="a1"/>
    <w:uiPriority w:val="99"/>
    <w:qFormat/>
    <w:pPr>
      <w:tabs>
        <w:tab w:val="left" w:pos="0"/>
      </w:tabs>
      <w:ind w:firstLine="567"/>
      <w:jc w:val="both"/>
    </w:pPr>
    <w:rPr>
      <w:sz w:val="24"/>
      <w:szCs w:val="24"/>
    </w:rPr>
  </w:style>
  <w:style w:type="character" w:customStyle="1" w:styleId="FontStyle37">
    <w:name w:val="Font Style37"/>
    <w:uiPriority w:val="99"/>
    <w:qFormat/>
    <w:rPr>
      <w:rFonts w:ascii="Times New Roman" w:hAnsi="Times New Roman"/>
      <w:sz w:val="20"/>
    </w:rPr>
  </w:style>
  <w:style w:type="paragraph" w:customStyle="1" w:styleId="Style5">
    <w:name w:val="Style5"/>
    <w:basedOn w:val="a1"/>
    <w:uiPriority w:val="99"/>
    <w:qFormat/>
    <w:pPr>
      <w:widowControl w:val="0"/>
      <w:autoSpaceDE w:val="0"/>
      <w:autoSpaceDN w:val="0"/>
      <w:adjustRightInd w:val="0"/>
    </w:pPr>
    <w:rPr>
      <w:sz w:val="24"/>
      <w:szCs w:val="24"/>
    </w:rPr>
  </w:style>
  <w:style w:type="character" w:customStyle="1" w:styleId="FontStyle67">
    <w:name w:val="Font Style67"/>
    <w:uiPriority w:val="99"/>
    <w:qFormat/>
    <w:rPr>
      <w:rFonts w:ascii="Times New Roman" w:hAnsi="Times New Roman"/>
      <w:sz w:val="20"/>
    </w:rPr>
  </w:style>
  <w:style w:type="paragraph" w:customStyle="1" w:styleId="Standard">
    <w:name w:val="Standard"/>
    <w:qFormat/>
    <w:pPr>
      <w:suppressAutoHyphens/>
      <w:autoSpaceDN w:val="0"/>
      <w:textAlignment w:val="baseline"/>
    </w:pPr>
    <w:rPr>
      <w:rFonts w:eastAsia="Times New Roman"/>
      <w:kern w:val="3"/>
      <w:sz w:val="24"/>
      <w:szCs w:val="24"/>
    </w:rPr>
  </w:style>
  <w:style w:type="paragraph" w:customStyle="1" w:styleId="Heading">
    <w:name w:val="Heading"/>
    <w:basedOn w:val="a1"/>
    <w:next w:val="a1"/>
    <w:uiPriority w:val="99"/>
    <w:qFormat/>
    <w:pPr>
      <w:widowControl w:val="0"/>
      <w:suppressAutoHyphens/>
      <w:autoSpaceDN w:val="0"/>
      <w:textAlignment w:val="baseline"/>
    </w:pPr>
    <w:rPr>
      <w:rFonts w:ascii="Calibri Light" w:hAnsi="Calibri Light"/>
      <w:spacing w:val="-10"/>
      <w:kern w:val="3"/>
      <w:sz w:val="56"/>
      <w:szCs w:val="56"/>
      <w:lang w:eastAsia="en-US"/>
    </w:rPr>
  </w:style>
  <w:style w:type="paragraph" w:customStyle="1" w:styleId="Textbody">
    <w:name w:val="Text body"/>
    <w:basedOn w:val="Standard"/>
    <w:uiPriority w:val="99"/>
    <w:qFormat/>
    <w:pPr>
      <w:spacing w:after="120"/>
    </w:pPr>
  </w:style>
  <w:style w:type="paragraph" w:customStyle="1" w:styleId="Index">
    <w:name w:val="Index"/>
    <w:basedOn w:val="Standard"/>
    <w:uiPriority w:val="99"/>
    <w:qFormat/>
    <w:pPr>
      <w:suppressLineNumbers/>
    </w:pPr>
    <w:rPr>
      <w:rFonts w:cs="Mangal"/>
    </w:rPr>
  </w:style>
  <w:style w:type="paragraph" w:customStyle="1" w:styleId="1f1">
    <w:name w:val="Название1"/>
    <w:basedOn w:val="Standard"/>
    <w:uiPriority w:val="99"/>
    <w:qFormat/>
    <w:pPr>
      <w:jc w:val="center"/>
    </w:pPr>
    <w:rPr>
      <w:b/>
      <w:bCs/>
      <w:lang w:eastAsia="en-US"/>
    </w:rPr>
  </w:style>
  <w:style w:type="paragraph" w:customStyle="1" w:styleId="Textbodyindent">
    <w:name w:val="Text body indent"/>
    <w:basedOn w:val="Standard"/>
    <w:uiPriority w:val="99"/>
    <w:qFormat/>
    <w:pPr>
      <w:ind w:left="283" w:firstLine="708"/>
      <w:jc w:val="both"/>
    </w:pPr>
  </w:style>
  <w:style w:type="paragraph" w:customStyle="1" w:styleId="afffa">
    <w:name w:val="Обычный + по ширине"/>
    <w:basedOn w:val="Standard"/>
    <w:uiPriority w:val="99"/>
    <w:qFormat/>
    <w:pPr>
      <w:jc w:val="both"/>
    </w:pPr>
  </w:style>
  <w:style w:type="paragraph" w:customStyle="1" w:styleId="ConsPlusTitle">
    <w:name w:val="ConsPlusTitle"/>
    <w:uiPriority w:val="99"/>
    <w:qFormat/>
    <w:pPr>
      <w:widowControl w:val="0"/>
      <w:suppressAutoHyphens/>
      <w:autoSpaceDN w:val="0"/>
      <w:textAlignment w:val="baseline"/>
    </w:pPr>
    <w:rPr>
      <w:rFonts w:ascii="Arial" w:eastAsia="Times New Roman" w:hAnsi="Arial" w:cs="Arial"/>
      <w:b/>
      <w:bCs/>
      <w:kern w:val="3"/>
    </w:rPr>
  </w:style>
  <w:style w:type="paragraph" w:customStyle="1" w:styleId="VL">
    <w:name w:val="VL_Основной текст"/>
    <w:basedOn w:val="Standard"/>
    <w:uiPriority w:val="99"/>
    <w:qFormat/>
    <w:pPr>
      <w:spacing w:before="240" w:after="200"/>
      <w:jc w:val="both"/>
    </w:pPr>
    <w:rPr>
      <w:rFonts w:cs="Calibri"/>
      <w:color w:val="141618"/>
      <w:sz w:val="22"/>
      <w:szCs w:val="22"/>
      <w:lang w:eastAsia="en-US"/>
    </w:rPr>
  </w:style>
  <w:style w:type="paragraph" w:customStyle="1" w:styleId="TableContents">
    <w:name w:val="Table Contents"/>
    <w:basedOn w:val="Standard"/>
    <w:uiPriority w:val="99"/>
    <w:qFormat/>
    <w:pPr>
      <w:suppressLineNumbers/>
    </w:pPr>
  </w:style>
  <w:style w:type="paragraph" w:customStyle="1" w:styleId="TableHeading">
    <w:name w:val="Table Heading"/>
    <w:basedOn w:val="TableContents"/>
    <w:uiPriority w:val="99"/>
    <w:qFormat/>
    <w:pPr>
      <w:jc w:val="center"/>
    </w:pPr>
    <w:rPr>
      <w:b/>
      <w:bCs/>
    </w:rPr>
  </w:style>
  <w:style w:type="paragraph" w:customStyle="1" w:styleId="HeaderandFooter">
    <w:name w:val="Header and Footer"/>
    <w:basedOn w:val="Standard"/>
    <w:uiPriority w:val="99"/>
    <w:qFormat/>
    <w:pPr>
      <w:suppressLineNumbers/>
      <w:tabs>
        <w:tab w:val="center" w:pos="4819"/>
        <w:tab w:val="right" w:pos="9638"/>
      </w:tabs>
    </w:pPr>
  </w:style>
  <w:style w:type="character" w:customStyle="1" w:styleId="1f2">
    <w:name w:val="Текст сноски Знак1"/>
    <w:basedOn w:val="a2"/>
    <w:uiPriority w:val="99"/>
    <w:qFormat/>
    <w:rPr>
      <w:rFonts w:ascii="Times New Roman" w:hAnsi="Times New Roman" w:cs="Times New Roman"/>
      <w:sz w:val="20"/>
      <w:szCs w:val="20"/>
      <w:lang w:eastAsia="ru-RU"/>
    </w:rPr>
  </w:style>
  <w:style w:type="character" w:customStyle="1" w:styleId="VL0">
    <w:name w:val="VL_Основной текст Знак"/>
    <w:uiPriority w:val="99"/>
    <w:qFormat/>
    <w:rPr>
      <w:rFonts w:ascii="Times New Roman" w:hAnsi="Times New Roman"/>
      <w:color w:val="141618"/>
    </w:rPr>
  </w:style>
  <w:style w:type="character" w:customStyle="1" w:styleId="NumberingSymbols">
    <w:name w:val="Numbering Symbols"/>
    <w:uiPriority w:val="99"/>
    <w:qFormat/>
  </w:style>
  <w:style w:type="character" w:customStyle="1" w:styleId="Internetlink">
    <w:name w:val="Internet link"/>
    <w:uiPriority w:val="99"/>
    <w:qFormat/>
    <w:rPr>
      <w:color w:val="000080"/>
      <w:u w:val="single"/>
    </w:rPr>
  </w:style>
  <w:style w:type="character" w:customStyle="1" w:styleId="afffb">
    <w:name w:val="Заголовок Знак"/>
    <w:basedOn w:val="a2"/>
    <w:uiPriority w:val="99"/>
    <w:qFormat/>
    <w:rPr>
      <w:rFonts w:ascii="Calibri Light" w:hAnsi="Calibri Light" w:cs="Times New Roman"/>
      <w:spacing w:val="-10"/>
      <w:kern w:val="3"/>
      <w:sz w:val="56"/>
      <w:szCs w:val="56"/>
    </w:rPr>
  </w:style>
  <w:style w:type="character" w:customStyle="1" w:styleId="Footnoteanchor">
    <w:name w:val="Footnote anchor"/>
    <w:uiPriority w:val="99"/>
    <w:qFormat/>
    <w:rPr>
      <w:position w:val="0"/>
      <w:vertAlign w:val="superscript"/>
    </w:rPr>
  </w:style>
  <w:style w:type="character" w:customStyle="1" w:styleId="FootnoteSymbol">
    <w:name w:val="Footnote Symbol"/>
    <w:uiPriority w:val="99"/>
    <w:qFormat/>
  </w:style>
  <w:style w:type="paragraph" w:customStyle="1" w:styleId="afffc">
    <w:name w:val="текст сноски"/>
    <w:basedOn w:val="a1"/>
    <w:uiPriority w:val="99"/>
    <w:qFormat/>
    <w:pPr>
      <w:widowControl w:val="0"/>
    </w:pPr>
    <w:rPr>
      <w:rFonts w:ascii="gelvetsky 12pt" w:hAnsi="gelvetsky 12pt"/>
      <w:sz w:val="24"/>
      <w:szCs w:val="24"/>
      <w:lang w:val="en-US"/>
    </w:rPr>
  </w:style>
  <w:style w:type="character" w:customStyle="1" w:styleId="afff2">
    <w:name w:val="Абзац списка Знак"/>
    <w:link w:val="afff1"/>
    <w:uiPriority w:val="34"/>
    <w:qFormat/>
    <w:locked/>
    <w:rPr>
      <w:rFonts w:ascii="Calibri" w:hAnsi="Calibri"/>
      <w:sz w:val="22"/>
      <w:lang w:eastAsia="en-US"/>
    </w:rPr>
  </w:style>
  <w:style w:type="paragraph" w:customStyle="1" w:styleId="western">
    <w:name w:val="western"/>
    <w:basedOn w:val="a1"/>
    <w:uiPriority w:val="99"/>
    <w:qFormat/>
    <w:pPr>
      <w:spacing w:before="100" w:beforeAutospacing="1" w:after="100" w:afterAutospacing="1"/>
    </w:pPr>
    <w:rPr>
      <w:sz w:val="24"/>
      <w:szCs w:val="24"/>
    </w:rPr>
  </w:style>
  <w:style w:type="paragraph" w:customStyle="1" w:styleId="afffd">
    <w:name w:val="Нормальный (таблица)"/>
    <w:basedOn w:val="a1"/>
    <w:next w:val="a1"/>
    <w:uiPriority w:val="99"/>
    <w:qFormat/>
    <w:pPr>
      <w:widowControl w:val="0"/>
      <w:autoSpaceDE w:val="0"/>
      <w:autoSpaceDN w:val="0"/>
      <w:adjustRightInd w:val="0"/>
      <w:jc w:val="both"/>
    </w:pPr>
    <w:rPr>
      <w:rFonts w:ascii="Arial" w:hAnsi="Arial" w:cs="Arial"/>
      <w:sz w:val="24"/>
      <w:szCs w:val="24"/>
    </w:rPr>
  </w:style>
  <w:style w:type="paragraph" w:customStyle="1" w:styleId="afffe">
    <w:name w:val="Прижатый влево"/>
    <w:basedOn w:val="a1"/>
    <w:next w:val="a1"/>
    <w:uiPriority w:val="99"/>
    <w:qFormat/>
    <w:pPr>
      <w:widowControl w:val="0"/>
      <w:autoSpaceDE w:val="0"/>
      <w:autoSpaceDN w:val="0"/>
      <w:adjustRightInd w:val="0"/>
    </w:pPr>
    <w:rPr>
      <w:rFonts w:ascii="Arial" w:hAnsi="Arial" w:cs="Arial"/>
      <w:sz w:val="24"/>
      <w:szCs w:val="24"/>
    </w:rPr>
  </w:style>
  <w:style w:type="character" w:customStyle="1" w:styleId="affff">
    <w:name w:val="Гипертекстовая ссылка"/>
    <w:uiPriority w:val="99"/>
    <w:qFormat/>
    <w:rPr>
      <w:color w:val="106BBE"/>
    </w:rPr>
  </w:style>
  <w:style w:type="paragraph" w:customStyle="1" w:styleId="s1">
    <w:name w:val="s_1"/>
    <w:basedOn w:val="a1"/>
    <w:qFormat/>
    <w:pPr>
      <w:spacing w:before="100" w:beforeAutospacing="1" w:after="100" w:afterAutospacing="1"/>
    </w:pPr>
    <w:rPr>
      <w:sz w:val="24"/>
      <w:szCs w:val="24"/>
    </w:rPr>
  </w:style>
  <w:style w:type="paragraph" w:customStyle="1" w:styleId="s22">
    <w:name w:val="s_22"/>
    <w:basedOn w:val="a1"/>
    <w:uiPriority w:val="99"/>
    <w:qFormat/>
    <w:pPr>
      <w:spacing w:before="100" w:beforeAutospacing="1" w:after="100" w:afterAutospacing="1"/>
    </w:pPr>
    <w:rPr>
      <w:sz w:val="24"/>
      <w:szCs w:val="24"/>
    </w:rPr>
  </w:style>
  <w:style w:type="character" w:customStyle="1" w:styleId="blk">
    <w:name w:val="blk"/>
    <w:uiPriority w:val="99"/>
    <w:qFormat/>
  </w:style>
  <w:style w:type="paragraph" w:customStyle="1" w:styleId="msonormal0">
    <w:name w:val="msonormal"/>
    <w:basedOn w:val="a1"/>
    <w:uiPriority w:val="99"/>
    <w:qFormat/>
    <w:pPr>
      <w:spacing w:before="100" w:beforeAutospacing="1" w:after="100" w:afterAutospacing="1"/>
    </w:pPr>
    <w:rPr>
      <w:sz w:val="24"/>
      <w:szCs w:val="24"/>
    </w:rPr>
  </w:style>
  <w:style w:type="paragraph" w:customStyle="1" w:styleId="font8">
    <w:name w:val="font8"/>
    <w:basedOn w:val="a1"/>
    <w:uiPriority w:val="99"/>
    <w:qFormat/>
    <w:pPr>
      <w:spacing w:before="100" w:beforeAutospacing="1" w:after="100" w:afterAutospacing="1"/>
    </w:pPr>
    <w:rPr>
      <w:i/>
      <w:iCs/>
      <w:color w:val="000000"/>
    </w:rPr>
  </w:style>
  <w:style w:type="paragraph" w:customStyle="1" w:styleId="font9">
    <w:name w:val="font9"/>
    <w:basedOn w:val="a1"/>
    <w:uiPriority w:val="99"/>
    <w:qFormat/>
    <w:pPr>
      <w:spacing w:before="100" w:beforeAutospacing="1" w:after="100" w:afterAutospacing="1"/>
    </w:pPr>
    <w:rPr>
      <w:b/>
      <w:bCs/>
      <w:i/>
      <w:iCs/>
      <w:color w:val="000000"/>
      <w:sz w:val="16"/>
      <w:szCs w:val="16"/>
    </w:rPr>
  </w:style>
  <w:style w:type="paragraph" w:customStyle="1" w:styleId="font10">
    <w:name w:val="font10"/>
    <w:basedOn w:val="a1"/>
    <w:uiPriority w:val="99"/>
    <w:qFormat/>
    <w:pPr>
      <w:spacing w:before="100" w:beforeAutospacing="1" w:after="100" w:afterAutospacing="1"/>
    </w:pPr>
    <w:rPr>
      <w:color w:val="000000"/>
      <w:sz w:val="16"/>
      <w:szCs w:val="16"/>
    </w:rPr>
  </w:style>
  <w:style w:type="paragraph" w:customStyle="1" w:styleId="font11">
    <w:name w:val="font11"/>
    <w:basedOn w:val="a1"/>
    <w:uiPriority w:val="99"/>
    <w:qFormat/>
    <w:pPr>
      <w:spacing w:before="100" w:beforeAutospacing="1" w:after="100" w:afterAutospacing="1"/>
    </w:pPr>
    <w:rPr>
      <w:i/>
      <w:iCs/>
      <w:color w:val="000000"/>
    </w:rPr>
  </w:style>
  <w:style w:type="paragraph" w:customStyle="1" w:styleId="xl111">
    <w:name w:val="xl111"/>
    <w:basedOn w:val="a1"/>
    <w:uiPriority w:val="99"/>
    <w:qFormat/>
    <w:pPr>
      <w:pBdr>
        <w:top w:val="single" w:sz="4" w:space="0" w:color="auto"/>
        <w:left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2">
    <w:name w:val="xl112"/>
    <w:basedOn w:val="a1"/>
    <w:uiPriority w:val="99"/>
    <w:qFormat/>
    <w:pPr>
      <w:pBdr>
        <w:top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3">
    <w:name w:val="xl113"/>
    <w:basedOn w:val="a1"/>
    <w:uiPriority w:val="99"/>
    <w:qFormat/>
    <w:pPr>
      <w:pBdr>
        <w:top w:val="single" w:sz="4" w:space="0" w:color="auto"/>
        <w:bottom w:val="single" w:sz="4" w:space="0" w:color="FFFFFF"/>
        <w:right w:val="single" w:sz="4" w:space="0" w:color="auto"/>
      </w:pBdr>
      <w:spacing w:before="100" w:beforeAutospacing="1" w:after="100" w:afterAutospacing="1"/>
      <w:jc w:val="center"/>
      <w:textAlignment w:val="center"/>
    </w:pPr>
    <w:rPr>
      <w:b/>
      <w:bCs/>
      <w:color w:val="000000"/>
    </w:rPr>
  </w:style>
  <w:style w:type="paragraph" w:customStyle="1" w:styleId="xl114">
    <w:name w:val="xl114"/>
    <w:basedOn w:val="a1"/>
    <w:uiPriority w:val="99"/>
    <w:qFormat/>
    <w:pPr>
      <w:pBdr>
        <w:top w:val="single" w:sz="4" w:space="0" w:color="FFFFFF"/>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5">
    <w:name w:val="xl115"/>
    <w:basedOn w:val="a1"/>
    <w:uiPriority w:val="99"/>
    <w:qFormat/>
    <w:pPr>
      <w:pBdr>
        <w:top w:val="single" w:sz="4" w:space="0" w:color="FFFFFF"/>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1"/>
    <w:uiPriority w:val="99"/>
    <w:qFormat/>
    <w:pPr>
      <w:pBdr>
        <w:top w:val="single" w:sz="4" w:space="0" w:color="FFFFFF"/>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1"/>
    <w:uiPriority w:val="99"/>
    <w:qFormat/>
    <w:pPr>
      <w:pBdr>
        <w:top w:val="single" w:sz="4" w:space="0" w:color="FFFFFF"/>
        <w:bottom w:val="single" w:sz="4" w:space="0" w:color="FFFFFF"/>
      </w:pBdr>
      <w:spacing w:before="100" w:beforeAutospacing="1" w:after="100" w:afterAutospacing="1"/>
    </w:pPr>
    <w:rPr>
      <w:b/>
      <w:bCs/>
      <w:color w:val="000000"/>
      <w:sz w:val="24"/>
      <w:szCs w:val="24"/>
    </w:rPr>
  </w:style>
  <w:style w:type="paragraph" w:customStyle="1" w:styleId="xl118">
    <w:name w:val="xl118"/>
    <w:basedOn w:val="a1"/>
    <w:uiPriority w:val="99"/>
    <w:qFormat/>
    <w:pPr>
      <w:pBdr>
        <w:top w:val="single" w:sz="4" w:space="0" w:color="FFFFFF"/>
        <w:bottom w:val="single" w:sz="4" w:space="0" w:color="FFFFFF"/>
        <w:right w:val="single" w:sz="4" w:space="0" w:color="FFFFFF"/>
      </w:pBdr>
      <w:spacing w:before="100" w:beforeAutospacing="1" w:after="100" w:afterAutospacing="1"/>
    </w:pPr>
    <w:rPr>
      <w:b/>
      <w:bCs/>
      <w:color w:val="000000"/>
      <w:sz w:val="24"/>
      <w:szCs w:val="24"/>
    </w:rPr>
  </w:style>
  <w:style w:type="paragraph" w:customStyle="1" w:styleId="xl119">
    <w:name w:val="xl119"/>
    <w:basedOn w:val="a1"/>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1"/>
    <w:uiPriority w:val="99"/>
    <w:qFormat/>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1"/>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1"/>
    <w:uiPriority w:val="99"/>
    <w:qFormat/>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1"/>
    <w:uiPriority w:val="99"/>
    <w:qFormat/>
    <w:pPr>
      <w:pBdr>
        <w:top w:val="single" w:sz="4" w:space="0" w:color="FFFFFF"/>
      </w:pBdr>
      <w:spacing w:before="100" w:beforeAutospacing="1" w:after="100" w:afterAutospacing="1"/>
      <w:textAlignment w:val="center"/>
    </w:pPr>
    <w:rPr>
      <w:color w:val="000000"/>
    </w:rPr>
  </w:style>
  <w:style w:type="paragraph" w:customStyle="1" w:styleId="xl124">
    <w:name w:val="xl124"/>
    <w:basedOn w:val="a1"/>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1"/>
    <w:uiPriority w:val="99"/>
    <w:qFormat/>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1"/>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1">
    <w:name w:val="xl13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rmattext">
    <w:name w:val="formattext"/>
    <w:basedOn w:val="a1"/>
    <w:uiPriority w:val="99"/>
    <w:qFormat/>
    <w:pPr>
      <w:spacing w:before="100" w:beforeAutospacing="1" w:after="100" w:afterAutospacing="1"/>
    </w:pPr>
    <w:rPr>
      <w:sz w:val="24"/>
      <w:szCs w:val="24"/>
    </w:rPr>
  </w:style>
  <w:style w:type="paragraph" w:customStyle="1" w:styleId="headertext">
    <w:name w:val="headertext"/>
    <w:basedOn w:val="a1"/>
    <w:uiPriority w:val="99"/>
    <w:qFormat/>
    <w:pPr>
      <w:spacing w:before="100" w:beforeAutospacing="1" w:after="100" w:afterAutospacing="1"/>
    </w:pPr>
    <w:rPr>
      <w:sz w:val="24"/>
      <w:szCs w:val="24"/>
    </w:rPr>
  </w:style>
  <w:style w:type="character" w:customStyle="1" w:styleId="26">
    <w:name w:val="Основной текст с отступом 2 Знак"/>
    <w:basedOn w:val="a2"/>
    <w:link w:val="25"/>
    <w:uiPriority w:val="99"/>
    <w:semiHidden/>
    <w:qFormat/>
    <w:locked/>
    <w:rPr>
      <w:rFonts w:eastAsia="Times New Roman" w:cs="Times New Roman"/>
    </w:rPr>
  </w:style>
  <w:style w:type="table" w:customStyle="1" w:styleId="28">
    <w:name w:val="Сетка таблицы2"/>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qFormat/>
    <w:pPr>
      <w:widowControl w:val="0"/>
      <w:spacing w:before="100" w:beforeAutospacing="1" w:after="100" w:afterAutospacing="1"/>
      <w:contextualSpacing/>
    </w:pPr>
    <w:rPr>
      <w:rFonts w:ascii="Courier New" w:hAnsi="Courier New" w:cs="Courier New"/>
      <w:color w:val="000000"/>
      <w:sz w:val="24"/>
      <w:szCs w:val="24"/>
    </w:rPr>
  </w:style>
  <w:style w:type="character" w:customStyle="1" w:styleId="1f3">
    <w:name w:val="Неразрешенное упоминание1"/>
    <w:basedOn w:val="a2"/>
    <w:uiPriority w:val="99"/>
    <w:semiHidden/>
    <w:unhideWhenUsed/>
    <w:qFormat/>
    <w:rPr>
      <w:color w:val="605E5C"/>
      <w:shd w:val="clear" w:color="auto" w:fill="E1DFDD"/>
    </w:rPr>
  </w:style>
  <w:style w:type="paragraph" w:customStyle="1" w:styleId="affff0">
    <w:name w:val="Основной"/>
    <w:basedOn w:val="a1"/>
    <w:qFormat/>
    <w:pPr>
      <w:jc w:val="both"/>
    </w:pPr>
    <w:rPr>
      <w:rFonts w:ascii="Arial" w:hAnsi="Arial" w:cs="Arial"/>
      <w:sz w:val="24"/>
      <w:szCs w:val="24"/>
    </w:rPr>
  </w:style>
  <w:style w:type="paragraph" w:customStyle="1" w:styleId="affff1">
    <w:name w:val="Îñíîâí"/>
    <w:basedOn w:val="a1"/>
    <w:qFormat/>
    <w:rPr>
      <w:rFonts w:ascii="Arial" w:hAnsi="Arial" w:cs="Arial"/>
      <w:sz w:val="22"/>
    </w:rPr>
  </w:style>
  <w:style w:type="paragraph" w:customStyle="1" w:styleId="29">
    <w:name w:val="Обычный2"/>
    <w:qFormat/>
    <w:rPr>
      <w:rFonts w:eastAsia="Times New Roman"/>
      <w:sz w:val="24"/>
    </w:rPr>
  </w:style>
  <w:style w:type="paragraph" w:customStyle="1" w:styleId="221">
    <w:name w:val="Основной текст 22"/>
    <w:qFormat/>
    <w:pPr>
      <w:suppressAutoHyphens/>
      <w:spacing w:after="120" w:line="480" w:lineRule="auto"/>
    </w:pPr>
    <w:rPr>
      <w:rFonts w:eastAsia="Times New Roman"/>
      <w:lang w:eastAsia="ar-SA"/>
    </w:rPr>
  </w:style>
  <w:style w:type="paragraph" w:customStyle="1" w:styleId="affff2">
    <w:name w:val="Пункт"/>
    <w:qFormat/>
    <w:pPr>
      <w:tabs>
        <w:tab w:val="left" w:pos="2814"/>
      </w:tabs>
      <w:spacing w:line="360" w:lineRule="auto"/>
      <w:ind w:left="2814" w:hanging="1134"/>
      <w:jc w:val="both"/>
    </w:pPr>
    <w:rPr>
      <w:rFonts w:eastAsia="Times New Roman"/>
      <w:snapToGrid w:val="0"/>
      <w:sz w:val="28"/>
    </w:rPr>
  </w:style>
  <w:style w:type="paragraph" w:customStyle="1" w:styleId="a">
    <w:name w:val="Подпункт"/>
    <w:basedOn w:val="a1"/>
    <w:qFormat/>
    <w:pPr>
      <w:numPr>
        <w:ilvl w:val="3"/>
        <w:numId w:val="1"/>
      </w:numPr>
      <w:spacing w:line="360" w:lineRule="auto"/>
      <w:ind w:left="2814" w:hanging="1134"/>
      <w:jc w:val="both"/>
    </w:pPr>
    <w:rPr>
      <w:snapToGrid w:val="0"/>
      <w:sz w:val="28"/>
    </w:rPr>
  </w:style>
  <w:style w:type="paragraph" w:customStyle="1" w:styleId="1f4">
    <w:name w:val="Заголовок оглавления1"/>
    <w:basedOn w:val="1"/>
    <w:next w:val="a1"/>
    <w:uiPriority w:val="39"/>
    <w:unhideWhenUsed/>
    <w:qFormat/>
    <w:pPr>
      <w:spacing w:before="0"/>
      <w:ind w:left="1429"/>
      <w:outlineLvl w:val="9"/>
    </w:pPr>
    <w:rPr>
      <w:color w:val="auto"/>
    </w:rPr>
  </w:style>
  <w:style w:type="paragraph" w:customStyle="1" w:styleId="rvps46">
    <w:name w:val="rvps46"/>
    <w:basedOn w:val="a1"/>
    <w:qFormat/>
    <w:pPr>
      <w:widowControl w:val="0"/>
      <w:suppressAutoHyphens/>
      <w:spacing w:before="120" w:after="120"/>
    </w:pPr>
    <w:rPr>
      <w:rFonts w:eastAsia="Arial Unicode MS"/>
      <w:kern w:val="2"/>
      <w:sz w:val="24"/>
      <w:szCs w:val="24"/>
    </w:rPr>
  </w:style>
  <w:style w:type="character" w:customStyle="1" w:styleId="rvts30">
    <w:name w:val="rvts30"/>
    <w:qFormat/>
    <w:rPr>
      <w:rFonts w:ascii="Times New Roman" w:hAnsi="Times New Roman" w:cs="Times New Roman" w:hint="default"/>
      <w:sz w:val="22"/>
      <w:szCs w:val="22"/>
    </w:rPr>
  </w:style>
  <w:style w:type="character" w:customStyle="1" w:styleId="T3">
    <w:name w:val="T3"/>
    <w:qFormat/>
    <w:rPr>
      <w:rFonts w:ascii="Times New Roman" w:hAnsi="Times New Roman"/>
      <w:sz w:val="24"/>
    </w:rPr>
  </w:style>
  <w:style w:type="paragraph" w:customStyle="1" w:styleId="1f5">
    <w:name w:val="Текст1"/>
    <w:qFormat/>
    <w:pPr>
      <w:suppressAutoHyphens/>
    </w:pPr>
    <w:rPr>
      <w:rFonts w:ascii="Consolas" w:eastAsia="Times New Roman" w:hAnsi="Consolas" w:cs="Consolas"/>
      <w:sz w:val="21"/>
      <w:szCs w:val="21"/>
      <w:lang w:eastAsia="ar-SA"/>
    </w:rPr>
  </w:style>
  <w:style w:type="character" w:customStyle="1" w:styleId="1327">
    <w:name w:val="1327"/>
    <w:basedOn w:val="a2"/>
    <w:qFormat/>
  </w:style>
  <w:style w:type="paragraph" w:customStyle="1" w:styleId="docdata">
    <w:name w:val="docdata"/>
    <w:aliases w:val="docy,v5,1505,bqiaagaaeyqcaaagiaiaaanibqaabvyfaaaaaaaaaaaaaaaaaaaaaaaaaaaaaaaaaaaaaaaaaaaaaaaaaaaaaaaaaaaaaaaaaaaaaaaaaaaaaaaaaaaaaaaaaaaaaaaaaaaaaaaaaaaaaaaaaaaaaaaaaaaaaaaaaaaaaaaaaaaaaaaaaaaaaaaaaaaaaaaaaaaaaaaaaaaaaaaaaaaaaaaaaaaaaaaaaaaaaaaa"/>
    <w:qFormat/>
    <w:pPr>
      <w:spacing w:before="100" w:beforeAutospacing="1" w:after="100" w:afterAutospacing="1"/>
    </w:pPr>
    <w:rPr>
      <w:rFonts w:eastAsia="Times New Roman"/>
      <w:sz w:val="24"/>
      <w:szCs w:val="24"/>
    </w:rPr>
  </w:style>
  <w:style w:type="paragraph" w:customStyle="1" w:styleId="Standarduser">
    <w:name w:val="Standard (user)"/>
    <w:rsid w:val="00DB14DD"/>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paragraph" w:customStyle="1" w:styleId="a0">
    <w:name w:val="Текст ТД"/>
    <w:basedOn w:val="a1"/>
    <w:link w:val="affff3"/>
    <w:qFormat/>
    <w:rsid w:val="004369FB"/>
    <w:pPr>
      <w:numPr>
        <w:numId w:val="8"/>
      </w:numPr>
      <w:autoSpaceDE w:val="0"/>
      <w:autoSpaceDN w:val="0"/>
      <w:adjustRightInd w:val="0"/>
      <w:spacing w:after="200"/>
      <w:jc w:val="both"/>
    </w:pPr>
    <w:rPr>
      <w:rFonts w:eastAsia="Calibri"/>
      <w:sz w:val="24"/>
      <w:szCs w:val="24"/>
      <w:lang w:eastAsia="en-US"/>
    </w:rPr>
  </w:style>
  <w:style w:type="character" w:customStyle="1" w:styleId="affff3">
    <w:name w:val="Текст ТД Знак"/>
    <w:link w:val="a0"/>
    <w:rsid w:val="004369FB"/>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142495">
      <w:bodyDiv w:val="1"/>
      <w:marLeft w:val="0"/>
      <w:marRight w:val="0"/>
      <w:marTop w:val="0"/>
      <w:marBottom w:val="0"/>
      <w:divBdr>
        <w:top w:val="none" w:sz="0" w:space="0" w:color="auto"/>
        <w:left w:val="none" w:sz="0" w:space="0" w:color="auto"/>
        <w:bottom w:val="none" w:sz="0" w:space="0" w:color="auto"/>
        <w:right w:val="none" w:sz="0" w:space="0" w:color="auto"/>
      </w:divBdr>
    </w:div>
    <w:div w:id="693843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etp-region.ru"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file:///C:\Users\&#1058;&#1086;&#1084;&#1072;&#1096;&#1077;&#1074;&#1089;&#1082;&#1072;&#1103;\AppData\Roaming\1C\1cv8\&#1060;&#1077;&#1076;&#1086;&#1088;&#1086;&#1074;&#1072;\AppData\Local\Microsoft\Windows\Temporary%20Internet%20Files\AppData\Local\Microsoft\Windows\Temporary%20Internet%20Files\Content.IE5\&#1058;&#1080;&#1087;&#1086;&#1074;&#1086;&#1077;%20&#1055;&#1086;&#1083;&#1086;&#1078;&#1077;&#1085;&#1080;&#1077;.rtf" TargetMode="External"/><Relationship Id="rId2" Type="http://schemas.openxmlformats.org/officeDocument/2006/relationships/numbering" Target="numbering.xml"/><Relationship Id="rId16" Type="http://schemas.openxmlformats.org/officeDocument/2006/relationships/hyperlink" Target="file:///C:\Users\&#1058;&#1086;&#1084;&#1072;&#1096;&#1077;&#1074;&#1089;&#1082;&#1072;&#1103;\AppData\Roaming\1C\1cv8\&#1060;&#1077;&#1076;&#1086;&#1088;&#1086;&#1074;&#1072;\AppData\Local\Microsoft\Windows\Temporary%20Internet%20Files\AppData\Local\Microsoft\Windows\Temporary%20Internet%20Files\Content.IE5\&#1058;&#1080;&#1087;&#1086;&#1074;&#1086;&#1077;%20&#1055;&#1086;&#1083;&#1086;&#1078;&#1077;&#1085;&#1080;&#1077;.rtf" TargetMode="External"/><Relationship Id="rId20" Type="http://schemas.openxmlformats.org/officeDocument/2006/relationships/hyperlink" Target="file:///C:\Users\User\Desktop\&#1052;&#1086;&#1080;%20&#1076;&#1086;&#1082;&#1091;&#1084;&#1077;&#1085;&#1090;&#1099;\&#1047;&#1040;&#1050;&#1059;&#1055;&#1050;&#1048;\&#1044;&#1054;&#1043;&#1054;&#1042;&#1054;&#1056;&#1067;%202024%20&#1075;&#1086;&#1076;\&#1044;&#1086;&#1075;&#1086;&#1074;&#1086;&#1088;&#1099;%20&#1089;&#1074;&#1099;&#1096;&#1077;%20100&#1090;&#1088;\&#1044;&#1086;&#1075;&#1086;&#1074;&#1086;&#1088;&#1099;%20&#1045;&#1055;\&#1048;&#1055;%20&#1047;&#1074;&#1077;&#1088;&#1100;&#1082;&#1086;&#1074;&#1072;%20&#1054;.&#1048;\&#1044;&#1086;&#1075;&#1086;&#1074;&#1086;&#1088;%20&#8470;090924-&#1055;&#1042;&#1042;%20&#1086;&#1090;%2009.09.2024%20&#1056;&#1077;&#1084;&#1086;&#1085;&#1090;%20%20&#1087;&#1088;&#1080;&#1090;&#1086;&#1095;&#1085;&#1086;-&#1074;&#1099;&#1090;&#1103;&#1078;&#1085;&#1086;&#1081;%20&#1074;&#1077;&#1085;&#1090;&#1080;&#1083;&#1103;&#1094;&#1080;&#1080;%20&#1085;&#1072;%20&#1091;&#1095;&#1072;&#1089;&#1090;&#1082;&#1077;%20&#1050;&#1054;&#1057;\&#1044;&#1086;&#1075;&#1086;&#1074;&#1086;&#1088;%20&#8470;090924-&#1055;&#1042;&#1042;%20&#1086;&#1090;%2009.09.202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tp-region.ru" TargetMode="External"/><Relationship Id="rId23" Type="http://schemas.openxmlformats.org/officeDocument/2006/relationships/fontTable" Target="fontTable.xml"/><Relationship Id="rId10" Type="http://schemas.openxmlformats.org/officeDocument/2006/relationships/hyperlink" Target="https://etp-region.ru" TargetMode="External"/><Relationship Id="rId19" Type="http://schemas.openxmlformats.org/officeDocument/2006/relationships/hyperlink" Target="consultantplus://offline/ref=708F863B5E163BB9ED8BBB9C05BC8E31C9C7BEA3A4F21B5559241871C1675890E4ED6EDEB2DE8602F934AE5A29A4B5DB1844046025581F8Bl8h8F"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64B879768051563098363308E4BF10F9796E3E6F0BC9AE22F9DF30DC8EDC803B65E837A0EC52CFE67C2E76D50BNEX8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C62FE-06CE-4897-86EF-E40706C1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14970</Words>
  <Characters>85335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Пользователь Windows</cp:lastModifiedBy>
  <cp:revision>4</cp:revision>
  <cp:lastPrinted>2020-08-12T12:18:00Z</cp:lastPrinted>
  <dcterms:created xsi:type="dcterms:W3CDTF">2025-03-10T07:23:00Z</dcterms:created>
  <dcterms:modified xsi:type="dcterms:W3CDTF">2025-03-10T07:57:00Z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1049-11.2.0.11537</vt:lpwstr>
  </property>
  <property fmtid="{D5CDD505-2E9C-101B-9397-08002B2CF9AE}" pid="10" name="ICV">
    <vt:lpwstr>F96E2BCF3801493ABFA25CF46E6BF2FE</vt:lpwstr>
  </property>
</Properties>
</file>