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DC145" w14:textId="3693F93B" w:rsidR="00CF6909" w:rsidRPr="00201EB2" w:rsidRDefault="00DC0CDE" w:rsidP="00D9760D">
      <w:pPr>
        <w:widowControl w:val="0"/>
        <w:tabs>
          <w:tab w:val="left" w:pos="4678"/>
        </w:tabs>
        <w:jc w:val="center"/>
        <w:rPr>
          <w:rFonts w:cs="Times New Roman"/>
          <w:b/>
          <w:sz w:val="22"/>
          <w:szCs w:val="22"/>
        </w:rPr>
      </w:pPr>
      <w:bookmarkStart w:id="0" w:name="_Hlk101365502"/>
      <w:r w:rsidRPr="00201EB2">
        <w:rPr>
          <w:rFonts w:cs="Times New Roman"/>
          <w:b/>
          <w:sz w:val="22"/>
          <w:szCs w:val="22"/>
        </w:rPr>
        <w:t xml:space="preserve">ДОГОВОР ПОСТАВКИ № </w:t>
      </w:r>
      <w:r w:rsidR="003562A8" w:rsidRPr="00201EB2">
        <w:rPr>
          <w:rFonts w:cs="Times New Roman"/>
          <w:b/>
          <w:sz w:val="22"/>
          <w:szCs w:val="22"/>
        </w:rPr>
        <w:t>___</w:t>
      </w:r>
    </w:p>
    <w:p w14:paraId="588BEDD5" w14:textId="5635BD8A" w:rsidR="00EE3BDF" w:rsidRPr="00201EB2" w:rsidRDefault="00EE3BDF" w:rsidP="00D9760D">
      <w:pPr>
        <w:widowControl w:val="0"/>
        <w:jc w:val="center"/>
        <w:rPr>
          <w:rFonts w:cs="Times New Roman"/>
          <w:b/>
          <w:sz w:val="22"/>
          <w:szCs w:val="22"/>
        </w:rPr>
      </w:pPr>
      <w:r w:rsidRPr="00201EB2">
        <w:rPr>
          <w:rFonts w:cs="Times New Roman"/>
          <w:b/>
          <w:sz w:val="22"/>
          <w:szCs w:val="22"/>
        </w:rPr>
        <w:t xml:space="preserve">на поставку продуктов питания </w:t>
      </w:r>
      <w:r w:rsidR="004931F7">
        <w:rPr>
          <w:rFonts w:cs="Times New Roman"/>
          <w:b/>
          <w:sz w:val="22"/>
          <w:szCs w:val="22"/>
        </w:rPr>
        <w:t>(</w:t>
      </w:r>
      <w:r w:rsidR="00F46EA9">
        <w:rPr>
          <w:rFonts w:cs="Times New Roman"/>
          <w:b/>
          <w:sz w:val="22"/>
          <w:szCs w:val="22"/>
        </w:rPr>
        <w:t>молочная продукция</w:t>
      </w:r>
      <w:r w:rsidR="004931F7">
        <w:rPr>
          <w:rFonts w:cs="Times New Roman"/>
          <w:b/>
          <w:sz w:val="22"/>
          <w:szCs w:val="22"/>
        </w:rPr>
        <w:t>) для нужд ГАУЗ КДС РБ</w:t>
      </w:r>
    </w:p>
    <w:p w14:paraId="628C6B6D" w14:textId="77777777" w:rsidR="00DC0CDE" w:rsidRPr="00201EB2" w:rsidRDefault="00DC0CDE" w:rsidP="00D9760D">
      <w:pPr>
        <w:widowControl w:val="0"/>
        <w:tabs>
          <w:tab w:val="left" w:pos="4678"/>
        </w:tabs>
        <w:rPr>
          <w:rFonts w:cs="Times New Roman"/>
          <w:b/>
          <w:sz w:val="22"/>
          <w:szCs w:val="22"/>
        </w:rPr>
      </w:pPr>
      <w:r w:rsidRPr="00201EB2">
        <w:rPr>
          <w:rFonts w:cs="Times New Roman"/>
          <w:b/>
          <w:sz w:val="22"/>
          <w:szCs w:val="22"/>
        </w:rPr>
        <w:t xml:space="preserve"> </w:t>
      </w:r>
    </w:p>
    <w:p w14:paraId="40021C13" w14:textId="16B8FC51" w:rsidR="00DC0CDE" w:rsidRPr="00201EB2" w:rsidRDefault="004931F7" w:rsidP="00D9760D">
      <w:pPr>
        <w:widowControl w:val="0"/>
        <w:tabs>
          <w:tab w:val="left" w:pos="7230"/>
        </w:tabs>
        <w:jc w:val="both"/>
        <w:rPr>
          <w:rFonts w:eastAsia="Calibri" w:cs="Times New Roman"/>
          <w:sz w:val="22"/>
          <w:szCs w:val="22"/>
          <w:lang w:eastAsia="en-US"/>
        </w:rPr>
      </w:pPr>
      <w:r w:rsidRPr="004931F7">
        <w:rPr>
          <w:rFonts w:eastAsia="Calibri" w:cs="Times New Roman"/>
          <w:sz w:val="22"/>
          <w:szCs w:val="22"/>
          <w:lang w:eastAsia="en-US"/>
        </w:rPr>
        <w:t>с. Курорта</w:t>
      </w:r>
      <w:r w:rsidR="00DC0CDE" w:rsidRPr="00201EB2">
        <w:rPr>
          <w:rFonts w:eastAsia="Calibri" w:cs="Times New Roman"/>
          <w:sz w:val="22"/>
          <w:szCs w:val="22"/>
          <w:lang w:eastAsia="en-US"/>
        </w:rPr>
        <w:tab/>
        <w:t>«</w:t>
      </w:r>
      <w:r w:rsidR="003562A8" w:rsidRPr="00201EB2">
        <w:rPr>
          <w:rFonts w:eastAsia="Calibri" w:cs="Times New Roman"/>
          <w:sz w:val="22"/>
          <w:szCs w:val="22"/>
          <w:lang w:eastAsia="en-US"/>
        </w:rPr>
        <w:t>__</w:t>
      </w:r>
      <w:r w:rsidR="00DC0CDE" w:rsidRPr="00201EB2">
        <w:rPr>
          <w:rFonts w:eastAsia="Calibri" w:cs="Times New Roman"/>
          <w:sz w:val="22"/>
          <w:szCs w:val="22"/>
          <w:lang w:eastAsia="en-US"/>
        </w:rPr>
        <w:t>»</w:t>
      </w:r>
      <w:r w:rsidR="00BB7E75" w:rsidRPr="00201EB2">
        <w:rPr>
          <w:rFonts w:eastAsia="Calibri" w:cs="Times New Roman"/>
          <w:sz w:val="22"/>
          <w:szCs w:val="22"/>
          <w:lang w:eastAsia="en-US"/>
        </w:rPr>
        <w:t xml:space="preserve"> </w:t>
      </w:r>
      <w:r w:rsidR="003562A8" w:rsidRPr="00201EB2">
        <w:rPr>
          <w:rFonts w:eastAsia="Calibri" w:cs="Times New Roman"/>
          <w:sz w:val="22"/>
          <w:szCs w:val="22"/>
          <w:lang w:eastAsia="en-US"/>
        </w:rPr>
        <w:t>________</w:t>
      </w:r>
      <w:r w:rsidR="00BB7E75" w:rsidRPr="00201EB2">
        <w:rPr>
          <w:rFonts w:eastAsia="Calibri" w:cs="Times New Roman"/>
          <w:sz w:val="22"/>
          <w:szCs w:val="22"/>
          <w:lang w:eastAsia="en-US"/>
        </w:rPr>
        <w:t xml:space="preserve"> </w:t>
      </w:r>
      <w:r w:rsidR="00D9760D" w:rsidRPr="00201EB2">
        <w:rPr>
          <w:rFonts w:eastAsia="Calibri" w:cs="Times New Roman"/>
          <w:sz w:val="22"/>
          <w:szCs w:val="22"/>
          <w:lang w:eastAsia="en-US"/>
        </w:rPr>
        <w:t>2025</w:t>
      </w:r>
      <w:r w:rsidR="00DC0CDE" w:rsidRPr="00201EB2">
        <w:rPr>
          <w:rFonts w:eastAsia="Calibri" w:cs="Times New Roman"/>
          <w:sz w:val="22"/>
          <w:szCs w:val="22"/>
          <w:lang w:eastAsia="en-US"/>
        </w:rPr>
        <w:t xml:space="preserve"> г.</w:t>
      </w:r>
    </w:p>
    <w:p w14:paraId="2BFBD8D3" w14:textId="77777777" w:rsidR="00DC0CDE" w:rsidRPr="00201EB2" w:rsidRDefault="00DC0CDE" w:rsidP="00D9760D">
      <w:pPr>
        <w:widowControl w:val="0"/>
        <w:jc w:val="both"/>
        <w:rPr>
          <w:rFonts w:eastAsia="Calibri" w:cs="Times New Roman"/>
          <w:sz w:val="22"/>
          <w:szCs w:val="22"/>
          <w:lang w:eastAsia="en-US"/>
        </w:rPr>
      </w:pPr>
    </w:p>
    <w:p w14:paraId="77B9DAE9" w14:textId="26BD3402" w:rsidR="00DC0CDE" w:rsidRPr="00201EB2" w:rsidRDefault="004931F7" w:rsidP="00D9760D">
      <w:pPr>
        <w:widowControl w:val="0"/>
        <w:tabs>
          <w:tab w:val="left" w:pos="567"/>
        </w:tabs>
        <w:ind w:right="-36" w:firstLine="567"/>
        <w:contextualSpacing/>
        <w:jc w:val="both"/>
        <w:rPr>
          <w:rFonts w:eastAsia="Calibri" w:cs="Times New Roman"/>
          <w:bCs/>
          <w:sz w:val="22"/>
          <w:szCs w:val="22"/>
          <w:lang w:eastAsia="en-US"/>
        </w:rPr>
      </w:pPr>
      <w:r w:rsidRPr="004931F7">
        <w:rPr>
          <w:rFonts w:eastAsia="Calibri" w:cs="Times New Roman"/>
          <w:b/>
          <w:sz w:val="22"/>
          <w:szCs w:val="22"/>
          <w:lang w:eastAsia="en-US"/>
        </w:rPr>
        <w:t>Государственное автономное учреждение здравоохранения Красноусольский детский санаторий Республики Башкортостан</w:t>
      </w:r>
      <w:r w:rsidR="00DC0CDE" w:rsidRPr="00201EB2">
        <w:rPr>
          <w:rFonts w:eastAsia="Calibri" w:cs="Times New Roman"/>
          <w:b/>
          <w:sz w:val="22"/>
          <w:szCs w:val="22"/>
          <w:lang w:eastAsia="en-US"/>
        </w:rPr>
        <w:t xml:space="preserve"> (</w:t>
      </w:r>
      <w:r>
        <w:rPr>
          <w:rFonts w:eastAsia="Calibri" w:cs="Times New Roman"/>
          <w:b/>
          <w:sz w:val="22"/>
          <w:szCs w:val="22"/>
          <w:lang w:eastAsia="en-US"/>
        </w:rPr>
        <w:t>ГАУЗ КДС РБ</w:t>
      </w:r>
      <w:r w:rsidR="00DC0CDE" w:rsidRPr="00201EB2">
        <w:rPr>
          <w:rFonts w:eastAsia="Calibri" w:cs="Times New Roman"/>
          <w:b/>
          <w:sz w:val="22"/>
          <w:szCs w:val="22"/>
          <w:lang w:eastAsia="en-US"/>
        </w:rPr>
        <w:t xml:space="preserve">), </w:t>
      </w:r>
      <w:r w:rsidR="00DC0CDE" w:rsidRPr="00201EB2">
        <w:rPr>
          <w:rFonts w:eastAsia="Calibri" w:cs="Times New Roman"/>
          <w:bCs/>
          <w:sz w:val="22"/>
          <w:szCs w:val="22"/>
          <w:lang w:eastAsia="en-US"/>
        </w:rPr>
        <w:t xml:space="preserve">далее именуемый "Заказчик", в лице </w:t>
      </w:r>
      <w:r w:rsidR="00D9760D" w:rsidRPr="00201EB2">
        <w:rPr>
          <w:rFonts w:eastAsia="Calibri" w:cs="Times New Roman"/>
          <w:bCs/>
          <w:sz w:val="22"/>
          <w:szCs w:val="22"/>
          <w:lang w:eastAsia="en-US"/>
        </w:rPr>
        <w:t>__________</w:t>
      </w:r>
      <w:r w:rsidR="00DC0CDE" w:rsidRPr="00201EB2">
        <w:rPr>
          <w:rFonts w:eastAsia="Calibri" w:cs="Times New Roman"/>
          <w:bCs/>
          <w:sz w:val="22"/>
          <w:szCs w:val="22"/>
          <w:lang w:eastAsia="en-US"/>
        </w:rPr>
        <w:t>, действующего</w:t>
      </w:r>
      <w:r w:rsidR="00D9760D" w:rsidRPr="00201EB2">
        <w:rPr>
          <w:rFonts w:eastAsia="Calibri" w:cs="Times New Roman"/>
          <w:bCs/>
          <w:sz w:val="22"/>
          <w:szCs w:val="22"/>
          <w:lang w:eastAsia="en-US"/>
        </w:rPr>
        <w:t xml:space="preserve"> </w:t>
      </w:r>
      <w:r w:rsidR="00DC0CDE" w:rsidRPr="00201EB2">
        <w:rPr>
          <w:rFonts w:eastAsia="Calibri" w:cs="Times New Roman"/>
          <w:bCs/>
          <w:sz w:val="22"/>
          <w:szCs w:val="22"/>
          <w:lang w:eastAsia="en-US"/>
        </w:rPr>
        <w:t xml:space="preserve">на основании </w:t>
      </w:r>
      <w:r w:rsidR="00CF6909" w:rsidRPr="00201EB2">
        <w:rPr>
          <w:rFonts w:eastAsia="Calibri" w:cs="Times New Roman"/>
          <w:bCs/>
          <w:sz w:val="22"/>
          <w:szCs w:val="22"/>
          <w:lang w:eastAsia="en-US"/>
        </w:rPr>
        <w:t>Устава</w:t>
      </w:r>
      <w:r w:rsidR="00DC0CDE" w:rsidRPr="00201EB2">
        <w:rPr>
          <w:rFonts w:eastAsia="Calibri" w:cs="Times New Roman"/>
          <w:bCs/>
          <w:sz w:val="22"/>
          <w:szCs w:val="22"/>
          <w:lang w:eastAsia="en-US"/>
        </w:rPr>
        <w:t xml:space="preserve">, с одной стороны и </w:t>
      </w:r>
      <w:r w:rsidR="003562A8" w:rsidRPr="00201EB2">
        <w:rPr>
          <w:rFonts w:cs="Times New Roman"/>
          <w:b/>
          <w:sz w:val="22"/>
          <w:szCs w:val="22"/>
        </w:rPr>
        <w:t>___________________________________________________,</w:t>
      </w:r>
      <w:r w:rsidR="00CF6909" w:rsidRPr="00201EB2">
        <w:rPr>
          <w:rFonts w:cs="Times New Roman"/>
          <w:sz w:val="22"/>
          <w:szCs w:val="22"/>
        </w:rPr>
        <w:t xml:space="preserve"> именуемое в дальнейшем «Поставщик», в лице </w:t>
      </w:r>
      <w:r w:rsidR="003562A8" w:rsidRPr="00201EB2">
        <w:rPr>
          <w:rFonts w:cs="Times New Roman"/>
          <w:sz w:val="22"/>
          <w:szCs w:val="22"/>
        </w:rPr>
        <w:t>______________________________________________</w:t>
      </w:r>
      <w:r w:rsidR="00CF6909" w:rsidRPr="00201EB2">
        <w:rPr>
          <w:rFonts w:cs="Times New Roman"/>
          <w:sz w:val="22"/>
          <w:szCs w:val="22"/>
        </w:rPr>
        <w:t>, действующ</w:t>
      </w:r>
      <w:r w:rsidR="003562A8" w:rsidRPr="00201EB2">
        <w:rPr>
          <w:rFonts w:cs="Times New Roman"/>
          <w:sz w:val="22"/>
          <w:szCs w:val="22"/>
        </w:rPr>
        <w:t>его (</w:t>
      </w:r>
      <w:r w:rsidR="00CF6909" w:rsidRPr="00201EB2">
        <w:rPr>
          <w:rFonts w:cs="Times New Roman"/>
          <w:sz w:val="22"/>
          <w:szCs w:val="22"/>
        </w:rPr>
        <w:t>ей</w:t>
      </w:r>
      <w:r w:rsidR="003562A8" w:rsidRPr="00201EB2">
        <w:rPr>
          <w:rFonts w:cs="Times New Roman"/>
          <w:sz w:val="22"/>
          <w:szCs w:val="22"/>
        </w:rPr>
        <w:t>)</w:t>
      </w:r>
      <w:r w:rsidR="00CF6909" w:rsidRPr="00201EB2">
        <w:rPr>
          <w:rFonts w:cs="Times New Roman"/>
          <w:sz w:val="22"/>
          <w:szCs w:val="22"/>
        </w:rPr>
        <w:t xml:space="preserve"> на основании </w:t>
      </w:r>
      <w:r w:rsidR="003562A8" w:rsidRPr="00201EB2">
        <w:rPr>
          <w:rFonts w:cs="Times New Roman"/>
          <w:sz w:val="22"/>
          <w:szCs w:val="22"/>
        </w:rPr>
        <w:t>____________________________________</w:t>
      </w:r>
      <w:r w:rsidR="00CF6909" w:rsidRPr="00201EB2">
        <w:rPr>
          <w:rFonts w:cs="Times New Roman"/>
          <w:sz w:val="22"/>
          <w:szCs w:val="22"/>
        </w:rPr>
        <w:t>, с другой стороны, вместе именуемые – «Стороны», и каждый в отдельности – «Сторона»</w:t>
      </w:r>
      <w:r w:rsidR="00DC0CDE" w:rsidRPr="00201EB2">
        <w:rPr>
          <w:rFonts w:eastAsia="Calibri" w:cs="Times New Roman"/>
          <w:bCs/>
          <w:sz w:val="22"/>
          <w:szCs w:val="22"/>
          <w:lang w:eastAsia="en-US"/>
        </w:rPr>
        <w:t>, заключили в соответствии с Федеральным законом от 18.07.2011 № 223-ФЗ «О закупках товаров, работ, услуг отдельными видами юридических лиц» настоящий договор на поставку товара (далее - договор) на основании протокола</w:t>
      </w:r>
      <w:r w:rsidR="00CF6909" w:rsidRPr="00201EB2">
        <w:rPr>
          <w:rFonts w:eastAsia="Calibri" w:cs="Times New Roman"/>
          <w:bCs/>
          <w:sz w:val="22"/>
          <w:szCs w:val="22"/>
          <w:lang w:eastAsia="en-US"/>
        </w:rPr>
        <w:t xml:space="preserve"> № </w:t>
      </w:r>
      <w:r w:rsidR="003562A8" w:rsidRPr="00201EB2">
        <w:rPr>
          <w:rFonts w:eastAsia="Calibri" w:cs="Times New Roman"/>
          <w:bCs/>
          <w:sz w:val="22"/>
          <w:szCs w:val="22"/>
          <w:lang w:eastAsia="en-US"/>
        </w:rPr>
        <w:t>__________________</w:t>
      </w:r>
      <w:r w:rsidR="00D9760D" w:rsidRPr="00201EB2">
        <w:rPr>
          <w:rFonts w:eastAsia="Calibri" w:cs="Times New Roman"/>
          <w:bCs/>
          <w:sz w:val="22"/>
          <w:szCs w:val="22"/>
          <w:lang w:eastAsia="en-US"/>
        </w:rPr>
        <w:t xml:space="preserve"> </w:t>
      </w:r>
      <w:r w:rsidR="00DC0CDE" w:rsidRPr="00201EB2">
        <w:rPr>
          <w:rFonts w:eastAsia="Calibri" w:cs="Times New Roman"/>
          <w:bCs/>
          <w:sz w:val="22"/>
          <w:szCs w:val="22"/>
          <w:lang w:eastAsia="en-US"/>
        </w:rPr>
        <w:t>от</w:t>
      </w:r>
      <w:r w:rsidR="00D9760D" w:rsidRPr="00201EB2">
        <w:rPr>
          <w:rFonts w:eastAsia="Calibri" w:cs="Times New Roman"/>
          <w:bCs/>
          <w:sz w:val="22"/>
          <w:szCs w:val="22"/>
          <w:lang w:eastAsia="en-US"/>
        </w:rPr>
        <w:t xml:space="preserve"> </w:t>
      </w:r>
      <w:r w:rsidR="00CF6909" w:rsidRPr="00201EB2">
        <w:rPr>
          <w:rFonts w:eastAsia="Calibri" w:cs="Times New Roman"/>
          <w:bCs/>
          <w:sz w:val="22"/>
          <w:szCs w:val="22"/>
          <w:lang w:eastAsia="en-US"/>
        </w:rPr>
        <w:t>«</w:t>
      </w:r>
      <w:r w:rsidR="003562A8" w:rsidRPr="00201EB2">
        <w:rPr>
          <w:rFonts w:eastAsia="Calibri" w:cs="Times New Roman"/>
          <w:bCs/>
          <w:sz w:val="22"/>
          <w:szCs w:val="22"/>
          <w:lang w:eastAsia="en-US"/>
        </w:rPr>
        <w:t>__</w:t>
      </w:r>
      <w:r w:rsidR="00CF6909" w:rsidRPr="00201EB2">
        <w:rPr>
          <w:rFonts w:eastAsia="Calibri" w:cs="Times New Roman"/>
          <w:bCs/>
          <w:sz w:val="22"/>
          <w:szCs w:val="22"/>
          <w:lang w:eastAsia="en-US"/>
        </w:rPr>
        <w:t xml:space="preserve">» </w:t>
      </w:r>
      <w:r w:rsidR="003562A8" w:rsidRPr="00201EB2">
        <w:rPr>
          <w:rFonts w:eastAsia="Calibri" w:cs="Times New Roman"/>
          <w:bCs/>
          <w:sz w:val="22"/>
          <w:szCs w:val="22"/>
          <w:lang w:eastAsia="en-US"/>
        </w:rPr>
        <w:t>_________</w:t>
      </w:r>
      <w:r w:rsidR="00CF6909" w:rsidRPr="00201EB2">
        <w:rPr>
          <w:rFonts w:eastAsia="Calibri" w:cs="Times New Roman"/>
          <w:bCs/>
          <w:sz w:val="22"/>
          <w:szCs w:val="22"/>
          <w:lang w:eastAsia="en-US"/>
        </w:rPr>
        <w:t xml:space="preserve"> </w:t>
      </w:r>
      <w:r w:rsidR="00D9760D" w:rsidRPr="00201EB2">
        <w:rPr>
          <w:rFonts w:eastAsia="Calibri" w:cs="Times New Roman"/>
          <w:bCs/>
          <w:sz w:val="22"/>
          <w:szCs w:val="22"/>
          <w:lang w:eastAsia="en-US"/>
        </w:rPr>
        <w:t>2025</w:t>
      </w:r>
      <w:r w:rsidR="00DC0CDE" w:rsidRPr="00201EB2">
        <w:rPr>
          <w:rFonts w:eastAsia="Calibri" w:cs="Times New Roman"/>
          <w:bCs/>
          <w:sz w:val="22"/>
          <w:szCs w:val="22"/>
          <w:lang w:eastAsia="en-US"/>
        </w:rPr>
        <w:t>г. о нижеследующем:</w:t>
      </w:r>
    </w:p>
    <w:p w14:paraId="301008B1" w14:textId="77777777" w:rsidR="00DC0CDE" w:rsidRPr="00201EB2" w:rsidRDefault="00DC0CDE" w:rsidP="00D9760D">
      <w:pPr>
        <w:widowControl w:val="0"/>
        <w:tabs>
          <w:tab w:val="left" w:pos="567"/>
        </w:tabs>
        <w:ind w:right="-36"/>
        <w:contextualSpacing/>
        <w:jc w:val="both"/>
        <w:rPr>
          <w:rFonts w:cs="Times New Roman"/>
          <w:bCs/>
          <w:sz w:val="22"/>
          <w:szCs w:val="22"/>
          <w:lang w:eastAsia="en-US"/>
        </w:rPr>
      </w:pPr>
    </w:p>
    <w:p w14:paraId="722A4571" w14:textId="77777777" w:rsidR="00DC0CDE" w:rsidRPr="00201EB2" w:rsidRDefault="00EB1005" w:rsidP="00D9760D">
      <w:pPr>
        <w:widowControl w:val="0"/>
        <w:ind w:firstLine="720"/>
        <w:jc w:val="center"/>
        <w:rPr>
          <w:rFonts w:eastAsia="Calibri" w:cs="Times New Roman"/>
          <w:b/>
          <w:sz w:val="22"/>
          <w:szCs w:val="22"/>
          <w:lang w:eastAsia="en-US"/>
        </w:rPr>
      </w:pPr>
      <w:r w:rsidRPr="00201EB2">
        <w:rPr>
          <w:rFonts w:eastAsia="Calibri" w:cs="Times New Roman"/>
          <w:b/>
          <w:sz w:val="22"/>
          <w:szCs w:val="22"/>
          <w:lang w:eastAsia="en-US"/>
        </w:rPr>
        <w:t xml:space="preserve">1. </w:t>
      </w:r>
      <w:r w:rsidR="00DC0CDE" w:rsidRPr="00201EB2">
        <w:rPr>
          <w:rFonts w:eastAsia="Calibri" w:cs="Times New Roman"/>
          <w:b/>
          <w:sz w:val="22"/>
          <w:szCs w:val="22"/>
          <w:lang w:eastAsia="en-US"/>
        </w:rPr>
        <w:t>ПРЕДМЕТ ДОГОВОРА</w:t>
      </w:r>
    </w:p>
    <w:p w14:paraId="5AB6E368" w14:textId="511EB543" w:rsidR="00DC0CDE" w:rsidRPr="00201EB2" w:rsidRDefault="00DC0CDE" w:rsidP="00D9760D">
      <w:pPr>
        <w:widowControl w:val="0"/>
        <w:ind w:firstLine="709"/>
        <w:jc w:val="both"/>
        <w:rPr>
          <w:rFonts w:eastAsia="Calibri" w:cs="Times New Roman"/>
          <w:sz w:val="22"/>
          <w:szCs w:val="22"/>
          <w:lang w:eastAsia="en-US"/>
        </w:rPr>
      </w:pPr>
      <w:r w:rsidRPr="00201EB2">
        <w:rPr>
          <w:rFonts w:eastAsia="Calibri" w:cs="Times New Roman"/>
          <w:sz w:val="22"/>
          <w:szCs w:val="22"/>
          <w:lang w:eastAsia="en-US"/>
        </w:rPr>
        <w:t>1.1. В соответствии с настоящим Договором Поставщик обязуется передать продукты питания (</w:t>
      </w:r>
      <w:r w:rsidR="00F46EA9">
        <w:rPr>
          <w:rFonts w:eastAsia="Calibri" w:cs="Times New Roman"/>
          <w:b/>
          <w:bCs/>
          <w:sz w:val="22"/>
          <w:szCs w:val="22"/>
          <w:lang w:eastAsia="en-US"/>
        </w:rPr>
        <w:t>молочная продукция</w:t>
      </w:r>
      <w:r w:rsidRPr="00201EB2">
        <w:rPr>
          <w:rFonts w:eastAsia="Calibri" w:cs="Times New Roman"/>
          <w:sz w:val="22"/>
          <w:szCs w:val="22"/>
          <w:lang w:eastAsia="en-US"/>
        </w:rPr>
        <w:t>) (далее – товар) на условиях, определенных Сторонами, а Заказчик обязуется принять этот товар и оплатить его в соответствии с условиями настоящего Договора и спецификацией (Приложение № 1).</w:t>
      </w:r>
    </w:p>
    <w:p w14:paraId="76E273CD" w14:textId="77777777" w:rsidR="00D9760D" w:rsidRPr="00201EB2" w:rsidRDefault="00D9760D" w:rsidP="00D9760D">
      <w:pPr>
        <w:widowControl w:val="0"/>
        <w:ind w:firstLine="709"/>
        <w:jc w:val="both"/>
        <w:rPr>
          <w:rFonts w:eastAsia="Calibri" w:cs="Times New Roman"/>
          <w:sz w:val="22"/>
          <w:szCs w:val="22"/>
          <w:lang w:eastAsia="en-US"/>
        </w:rPr>
      </w:pPr>
    </w:p>
    <w:p w14:paraId="353EE13A" w14:textId="77777777" w:rsidR="00DC0CDE" w:rsidRPr="00201EB2" w:rsidRDefault="00DC0CDE" w:rsidP="00D9760D">
      <w:pPr>
        <w:pStyle w:val="aff9"/>
        <w:widowControl w:val="0"/>
        <w:numPr>
          <w:ilvl w:val="0"/>
          <w:numId w:val="22"/>
        </w:numPr>
        <w:jc w:val="center"/>
        <w:rPr>
          <w:rFonts w:eastAsia="Calibri" w:cs="Times New Roman"/>
          <w:b/>
          <w:sz w:val="22"/>
          <w:szCs w:val="22"/>
          <w:lang w:eastAsia="en-US"/>
        </w:rPr>
      </w:pPr>
      <w:r w:rsidRPr="00201EB2">
        <w:rPr>
          <w:rFonts w:eastAsia="Calibri" w:cs="Times New Roman"/>
          <w:b/>
          <w:sz w:val="22"/>
          <w:szCs w:val="22"/>
          <w:lang w:eastAsia="en-US"/>
        </w:rPr>
        <w:t>АССОРТИМЕНТ И КОЛИЧЕСТВО ТОВАРА</w:t>
      </w:r>
    </w:p>
    <w:p w14:paraId="48533CBF" w14:textId="77777777" w:rsidR="00DC0CDE" w:rsidRPr="00201EB2" w:rsidRDefault="00DC0CDE" w:rsidP="00D9760D">
      <w:pPr>
        <w:widowControl w:val="0"/>
        <w:ind w:firstLine="709"/>
        <w:jc w:val="both"/>
        <w:rPr>
          <w:rFonts w:eastAsia="Calibri" w:cs="Times New Roman"/>
          <w:sz w:val="22"/>
          <w:szCs w:val="22"/>
          <w:lang w:eastAsia="en-US"/>
        </w:rPr>
      </w:pPr>
      <w:r w:rsidRPr="00201EB2">
        <w:rPr>
          <w:rFonts w:eastAsia="Calibri" w:cs="Times New Roman"/>
          <w:sz w:val="22"/>
          <w:szCs w:val="22"/>
          <w:lang w:eastAsia="en-US"/>
        </w:rPr>
        <w:t>2.1. Ассортимент и количество подлежащего поставке товара определяются в утвержденных сторонами заявках на каждую партию товара, являющихся неотъемлемой частью настоящего Договора и отражаются в накладных и счетах-фактурах.</w:t>
      </w:r>
    </w:p>
    <w:p w14:paraId="3C4E3A96" w14:textId="487F2E59" w:rsidR="00DC0CDE" w:rsidRPr="00201EB2" w:rsidRDefault="00DC0CDE" w:rsidP="00D9760D">
      <w:pPr>
        <w:widowControl w:val="0"/>
        <w:tabs>
          <w:tab w:val="num" w:pos="1144"/>
        </w:tabs>
        <w:ind w:firstLine="709"/>
        <w:jc w:val="both"/>
        <w:rPr>
          <w:rFonts w:eastAsia="Calibri" w:cs="Times New Roman"/>
          <w:sz w:val="22"/>
          <w:szCs w:val="22"/>
          <w:lang w:eastAsia="en-US"/>
        </w:rPr>
      </w:pPr>
      <w:r w:rsidRPr="00201EB2">
        <w:rPr>
          <w:rFonts w:eastAsia="Calibri" w:cs="Times New Roman"/>
          <w:sz w:val="22"/>
          <w:szCs w:val="22"/>
          <w:lang w:eastAsia="en-US"/>
        </w:rPr>
        <w:t>2.2. Заказчик допускает возможность изменения заявки (уменьшение и/или увеличение количества указанных товаров) в случае аварий, стихийных бедствий, отключения воды, тепловой и электрической энергии, массовых заболеваний, влекущих за собой закрытие учреждения</w:t>
      </w:r>
      <w:r w:rsidR="00E94BC5" w:rsidRPr="00201EB2">
        <w:rPr>
          <w:rFonts w:eastAsia="Calibri" w:cs="Times New Roman"/>
          <w:sz w:val="22"/>
          <w:szCs w:val="22"/>
          <w:lang w:eastAsia="en-US"/>
        </w:rPr>
        <w:t xml:space="preserve"> </w:t>
      </w:r>
      <w:r w:rsidR="004931F7">
        <w:rPr>
          <w:rFonts w:eastAsia="Calibri" w:cs="Times New Roman"/>
          <w:sz w:val="22"/>
          <w:szCs w:val="22"/>
          <w:lang w:eastAsia="en-US"/>
        </w:rPr>
        <w:t>ГАУЗ КДС РБ</w:t>
      </w:r>
      <w:r w:rsidRPr="00201EB2">
        <w:rPr>
          <w:rFonts w:eastAsia="Calibri" w:cs="Times New Roman"/>
          <w:sz w:val="22"/>
          <w:szCs w:val="22"/>
          <w:lang w:eastAsia="en-US"/>
        </w:rPr>
        <w:t xml:space="preserve"> по уважительным причинам (болезнь, отпуск и т.п.).</w:t>
      </w:r>
    </w:p>
    <w:p w14:paraId="4A0EECFA" w14:textId="77777777" w:rsidR="00D9760D" w:rsidRPr="00201EB2" w:rsidRDefault="00D9760D" w:rsidP="00D9760D">
      <w:pPr>
        <w:widowControl w:val="0"/>
        <w:tabs>
          <w:tab w:val="num" w:pos="1144"/>
        </w:tabs>
        <w:ind w:firstLine="709"/>
        <w:jc w:val="both"/>
        <w:rPr>
          <w:rFonts w:eastAsia="Calibri" w:cs="Times New Roman"/>
          <w:sz w:val="22"/>
          <w:szCs w:val="22"/>
          <w:lang w:eastAsia="en-US"/>
        </w:rPr>
      </w:pPr>
    </w:p>
    <w:p w14:paraId="202A661C" w14:textId="77777777" w:rsidR="00DC0CDE" w:rsidRPr="00201EB2" w:rsidRDefault="00DC0CDE" w:rsidP="00D9760D">
      <w:pPr>
        <w:pStyle w:val="aff9"/>
        <w:widowControl w:val="0"/>
        <w:numPr>
          <w:ilvl w:val="0"/>
          <w:numId w:val="22"/>
        </w:numPr>
        <w:jc w:val="center"/>
        <w:rPr>
          <w:rFonts w:eastAsia="Calibri" w:cs="Times New Roman"/>
          <w:b/>
          <w:sz w:val="22"/>
          <w:szCs w:val="22"/>
          <w:lang w:eastAsia="en-US"/>
        </w:rPr>
      </w:pPr>
      <w:r w:rsidRPr="00201EB2">
        <w:rPr>
          <w:rFonts w:eastAsia="Calibri" w:cs="Times New Roman"/>
          <w:b/>
          <w:sz w:val="22"/>
          <w:szCs w:val="22"/>
          <w:lang w:eastAsia="en-US"/>
        </w:rPr>
        <w:t>КАЧЕСТВО ТОВАРА</w:t>
      </w:r>
    </w:p>
    <w:p w14:paraId="159BFCF1" w14:textId="77777777" w:rsidR="00DC0CDE" w:rsidRPr="00201EB2" w:rsidRDefault="00DC0CDE" w:rsidP="00D9760D">
      <w:pPr>
        <w:widowControl w:val="0"/>
        <w:ind w:firstLine="709"/>
        <w:jc w:val="both"/>
        <w:rPr>
          <w:rFonts w:cs="Times New Roman"/>
          <w:sz w:val="22"/>
          <w:szCs w:val="22"/>
        </w:rPr>
      </w:pPr>
      <w:r w:rsidRPr="00201EB2">
        <w:rPr>
          <w:rFonts w:cs="Times New Roman"/>
          <w:sz w:val="22"/>
          <w:szCs w:val="22"/>
        </w:rPr>
        <w:t>3.1. Качество поставляемого товара должно соответствовать ГОСТ, ТУ, иным нормативным требованиям, установленным законодательством для данного вида товаров.</w:t>
      </w:r>
    </w:p>
    <w:p w14:paraId="1C4368F1" w14:textId="77777777" w:rsidR="00DC0CDE" w:rsidRPr="00201EB2" w:rsidRDefault="00DC0CDE" w:rsidP="00D9760D">
      <w:pPr>
        <w:widowControl w:val="0"/>
        <w:ind w:firstLine="709"/>
        <w:jc w:val="both"/>
        <w:rPr>
          <w:rFonts w:cs="Times New Roman"/>
          <w:sz w:val="22"/>
          <w:szCs w:val="22"/>
        </w:rPr>
      </w:pPr>
      <w:r w:rsidRPr="00201EB2">
        <w:rPr>
          <w:rFonts w:cs="Times New Roman"/>
          <w:sz w:val="22"/>
          <w:szCs w:val="22"/>
        </w:rPr>
        <w:t>3.2. Все товары должны быть снабжены соответствующими сертификатами и/или другими документами на русском языке, надлежащим образом подтверждающими качество товара.</w:t>
      </w:r>
    </w:p>
    <w:p w14:paraId="611DB2A6" w14:textId="77777777" w:rsidR="00DC0CDE" w:rsidRPr="00201EB2" w:rsidRDefault="00DC0CDE" w:rsidP="00D9760D">
      <w:pPr>
        <w:widowControl w:val="0"/>
        <w:ind w:firstLine="709"/>
        <w:contextualSpacing/>
        <w:jc w:val="both"/>
        <w:rPr>
          <w:rFonts w:cs="Times New Roman"/>
          <w:snapToGrid w:val="0"/>
          <w:sz w:val="22"/>
          <w:szCs w:val="22"/>
        </w:rPr>
      </w:pPr>
      <w:r w:rsidRPr="00201EB2">
        <w:rPr>
          <w:rFonts w:cs="Times New Roman"/>
          <w:snapToGrid w:val="0"/>
          <w:sz w:val="22"/>
          <w:szCs w:val="22"/>
        </w:rPr>
        <w:t xml:space="preserve">Качество и безопасность поставляемого товара должны соответствовать требованиям и нормам, установленным: </w:t>
      </w:r>
    </w:p>
    <w:p w14:paraId="4B5B86FC" w14:textId="77777777" w:rsidR="00DC0CDE" w:rsidRPr="00201EB2" w:rsidRDefault="00DC0CDE" w:rsidP="00D9760D">
      <w:pPr>
        <w:widowControl w:val="0"/>
        <w:ind w:firstLine="709"/>
        <w:contextualSpacing/>
        <w:jc w:val="both"/>
        <w:rPr>
          <w:rFonts w:cs="Times New Roman"/>
          <w:snapToGrid w:val="0"/>
          <w:sz w:val="22"/>
          <w:szCs w:val="22"/>
        </w:rPr>
      </w:pPr>
      <w:r w:rsidRPr="00201EB2">
        <w:rPr>
          <w:rFonts w:cs="Times New Roman"/>
          <w:snapToGrid w:val="0"/>
          <w:sz w:val="22"/>
          <w:szCs w:val="22"/>
        </w:rPr>
        <w:t>- СанПиН 2.3.2.1324-03 «Гигиенические требования к срокам годности и условиям хранения пищевых продуктов»;</w:t>
      </w:r>
    </w:p>
    <w:p w14:paraId="115654FB" w14:textId="77777777" w:rsidR="00DC0CDE" w:rsidRPr="00201EB2" w:rsidRDefault="00DC0CDE" w:rsidP="00D9760D">
      <w:pPr>
        <w:widowControl w:val="0"/>
        <w:ind w:firstLine="709"/>
        <w:contextualSpacing/>
        <w:jc w:val="both"/>
        <w:rPr>
          <w:rFonts w:cs="Times New Roman"/>
          <w:snapToGrid w:val="0"/>
          <w:sz w:val="22"/>
          <w:szCs w:val="22"/>
        </w:rPr>
      </w:pPr>
      <w:r w:rsidRPr="00201EB2">
        <w:rPr>
          <w:rFonts w:cs="Times New Roman"/>
          <w:snapToGrid w:val="0"/>
          <w:sz w:val="22"/>
          <w:szCs w:val="22"/>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3806D615" w14:textId="77777777" w:rsidR="00DC0CDE" w:rsidRPr="00201EB2" w:rsidRDefault="00DC0CDE" w:rsidP="00D9760D">
      <w:pPr>
        <w:widowControl w:val="0"/>
        <w:ind w:firstLine="709"/>
        <w:contextualSpacing/>
        <w:jc w:val="both"/>
        <w:rPr>
          <w:rFonts w:cs="Times New Roman"/>
          <w:snapToGrid w:val="0"/>
          <w:sz w:val="22"/>
          <w:szCs w:val="22"/>
        </w:rPr>
      </w:pPr>
      <w:r w:rsidRPr="00201EB2">
        <w:rPr>
          <w:rFonts w:cs="Times New Roman"/>
          <w:snapToGrid w:val="0"/>
          <w:sz w:val="22"/>
          <w:szCs w:val="22"/>
        </w:rPr>
        <w:t>- ТР ТС 022/2011 «Пищевая продукция в части ее маркировки»;</w:t>
      </w:r>
    </w:p>
    <w:p w14:paraId="794FC69B" w14:textId="77777777" w:rsidR="00DC0CDE" w:rsidRPr="00201EB2" w:rsidRDefault="00DC0CDE" w:rsidP="00D9760D">
      <w:pPr>
        <w:widowControl w:val="0"/>
        <w:ind w:firstLine="709"/>
        <w:contextualSpacing/>
        <w:jc w:val="both"/>
        <w:rPr>
          <w:rFonts w:cs="Times New Roman"/>
          <w:snapToGrid w:val="0"/>
          <w:sz w:val="22"/>
          <w:szCs w:val="22"/>
        </w:rPr>
      </w:pPr>
      <w:r w:rsidRPr="00201EB2">
        <w:rPr>
          <w:rFonts w:cs="Times New Roman"/>
          <w:snapToGrid w:val="0"/>
          <w:sz w:val="22"/>
          <w:szCs w:val="22"/>
        </w:rPr>
        <w:t>- ТР ТС 005/2011 «О безопасности упаковки»;</w:t>
      </w:r>
    </w:p>
    <w:p w14:paraId="0483267E" w14:textId="77777777" w:rsidR="00DC0CDE" w:rsidRPr="00201EB2" w:rsidRDefault="00DC0CDE" w:rsidP="00D9760D">
      <w:pPr>
        <w:widowControl w:val="0"/>
        <w:ind w:firstLine="709"/>
        <w:contextualSpacing/>
        <w:jc w:val="both"/>
        <w:rPr>
          <w:rFonts w:cs="Times New Roman"/>
          <w:snapToGrid w:val="0"/>
          <w:sz w:val="22"/>
          <w:szCs w:val="22"/>
        </w:rPr>
      </w:pPr>
      <w:r w:rsidRPr="00201EB2">
        <w:rPr>
          <w:rFonts w:cs="Times New Roman"/>
          <w:snapToGrid w:val="0"/>
          <w:sz w:val="22"/>
          <w:szCs w:val="22"/>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36685EC1" w14:textId="77777777" w:rsidR="00DC0CDE" w:rsidRPr="00201EB2" w:rsidRDefault="00DC0CDE" w:rsidP="00D9760D">
      <w:pPr>
        <w:widowControl w:val="0"/>
        <w:ind w:firstLine="709"/>
        <w:contextualSpacing/>
        <w:jc w:val="both"/>
        <w:rPr>
          <w:rFonts w:cs="Times New Roman"/>
          <w:snapToGrid w:val="0"/>
          <w:sz w:val="22"/>
          <w:szCs w:val="22"/>
        </w:rPr>
      </w:pPr>
      <w:r w:rsidRPr="00201EB2">
        <w:rPr>
          <w:rFonts w:cs="Times New Roman"/>
          <w:snapToGrid w:val="0"/>
          <w:sz w:val="22"/>
          <w:szCs w:val="22"/>
        </w:rPr>
        <w:t>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p>
    <w:p w14:paraId="5D07E7AE" w14:textId="77777777" w:rsidR="00DC0CDE" w:rsidRPr="00201EB2" w:rsidRDefault="00DC0CDE" w:rsidP="00D9760D">
      <w:pPr>
        <w:widowControl w:val="0"/>
        <w:ind w:firstLine="709"/>
        <w:contextualSpacing/>
        <w:jc w:val="both"/>
        <w:rPr>
          <w:rFonts w:cs="Times New Roman"/>
          <w:snapToGrid w:val="0"/>
          <w:sz w:val="22"/>
          <w:szCs w:val="22"/>
        </w:rPr>
      </w:pPr>
      <w:r w:rsidRPr="00201EB2">
        <w:rPr>
          <w:rFonts w:cs="Times New Roman"/>
          <w:snapToGrid w:val="0"/>
          <w:sz w:val="22"/>
          <w:szCs w:val="22"/>
        </w:rPr>
        <w:t xml:space="preserve">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14:paraId="134FE8B0" w14:textId="77777777" w:rsidR="00DC0CDE" w:rsidRPr="00201EB2" w:rsidRDefault="00DC0CDE" w:rsidP="00D9760D">
      <w:pPr>
        <w:widowControl w:val="0"/>
        <w:ind w:firstLine="709"/>
        <w:contextualSpacing/>
        <w:jc w:val="both"/>
        <w:rPr>
          <w:rFonts w:eastAsia="Calibri" w:cs="Times New Roman"/>
          <w:color w:val="000000"/>
          <w:sz w:val="22"/>
          <w:szCs w:val="22"/>
          <w:lang w:eastAsia="en-US"/>
        </w:rPr>
      </w:pPr>
      <w:r w:rsidRPr="00201EB2">
        <w:rPr>
          <w:rFonts w:cs="Times New Roman"/>
          <w:snapToGrid w:val="0"/>
          <w:sz w:val="22"/>
          <w:szCs w:val="22"/>
        </w:rPr>
        <w:t xml:space="preserve">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w:t>
      </w:r>
      <w:r w:rsidRPr="00201EB2">
        <w:rPr>
          <w:rFonts w:cs="Times New Roman"/>
          <w:snapToGrid w:val="0"/>
          <w:sz w:val="22"/>
          <w:szCs w:val="22"/>
        </w:rPr>
        <w:lastRenderedPageBreak/>
        <w:t>предусмотренными действующим законодательством Российской Федерации.</w:t>
      </w:r>
    </w:p>
    <w:p w14:paraId="7B9E5FAE" w14:textId="77777777" w:rsidR="00DC0CDE" w:rsidRPr="00201EB2" w:rsidRDefault="00DC0CDE" w:rsidP="00D9760D">
      <w:pPr>
        <w:widowControl w:val="0"/>
        <w:autoSpaceDN w:val="0"/>
        <w:ind w:firstLine="709"/>
        <w:jc w:val="both"/>
        <w:rPr>
          <w:rFonts w:cs="Times New Roman"/>
          <w:snapToGrid w:val="0"/>
          <w:sz w:val="22"/>
          <w:szCs w:val="22"/>
        </w:rPr>
      </w:pPr>
      <w:r w:rsidRPr="00201EB2">
        <w:rPr>
          <w:rFonts w:cs="Times New Roman"/>
          <w:snapToGrid w:val="0"/>
          <w:sz w:val="22"/>
          <w:szCs w:val="22"/>
        </w:rPr>
        <w:t>3.5. Поставщик гарантирует качество поставляемого товара в течение срока годности товара при условии выполнения Заказчиком условий хранения и транспортировки товара.</w:t>
      </w:r>
    </w:p>
    <w:p w14:paraId="05C99BD0" w14:textId="45B3CAFA" w:rsidR="00DC0CDE" w:rsidRPr="00201EB2" w:rsidRDefault="00DC0CDE" w:rsidP="00D9760D">
      <w:pPr>
        <w:widowControl w:val="0"/>
        <w:autoSpaceDN w:val="0"/>
        <w:ind w:firstLine="709"/>
        <w:jc w:val="both"/>
        <w:rPr>
          <w:rFonts w:cs="Times New Roman"/>
          <w:snapToGrid w:val="0"/>
          <w:sz w:val="22"/>
          <w:szCs w:val="22"/>
        </w:rPr>
      </w:pPr>
      <w:r w:rsidRPr="00201EB2">
        <w:rPr>
          <w:rFonts w:cs="Times New Roman"/>
          <w:snapToGrid w:val="0"/>
          <w:sz w:val="22"/>
          <w:szCs w:val="22"/>
        </w:rPr>
        <w:t>3.6.</w:t>
      </w:r>
      <w:r w:rsidR="00D9760D" w:rsidRPr="00201EB2">
        <w:rPr>
          <w:rFonts w:cs="Times New Roman"/>
          <w:snapToGrid w:val="0"/>
          <w:sz w:val="22"/>
          <w:szCs w:val="22"/>
        </w:rPr>
        <w:t xml:space="preserve"> </w:t>
      </w:r>
      <w:r w:rsidRPr="00201EB2">
        <w:rPr>
          <w:rFonts w:cs="Times New Roman"/>
          <w:snapToGrid w:val="0"/>
          <w:sz w:val="22"/>
          <w:szCs w:val="22"/>
        </w:rPr>
        <w:t>Поставщик гарантирует, проводить все работы с ветеринарными сопроводительными документами через ФГИС «Меркурий».</w:t>
      </w:r>
    </w:p>
    <w:p w14:paraId="226B28F2" w14:textId="6C8F6FC6" w:rsidR="00DC0CDE" w:rsidRPr="00201EB2" w:rsidRDefault="00DC0CDE" w:rsidP="00D9760D">
      <w:pPr>
        <w:widowControl w:val="0"/>
        <w:ind w:firstLine="709"/>
        <w:jc w:val="both"/>
        <w:rPr>
          <w:rFonts w:eastAsia="Calibri" w:cs="Times New Roman"/>
          <w:sz w:val="22"/>
          <w:szCs w:val="22"/>
          <w:lang w:eastAsia="en-US"/>
        </w:rPr>
      </w:pPr>
      <w:r w:rsidRPr="00201EB2">
        <w:rPr>
          <w:rFonts w:cs="Times New Roman"/>
          <w:snapToGrid w:val="0"/>
          <w:sz w:val="22"/>
          <w:szCs w:val="22"/>
        </w:rPr>
        <w:t>3.7. Товары, не соответствующие требованиям настоящего договора, не принимаются Заказчиком, и считаются</w:t>
      </w:r>
      <w:r w:rsidRPr="00201EB2">
        <w:rPr>
          <w:rFonts w:eastAsia="Calibri" w:cs="Times New Roman"/>
          <w:sz w:val="22"/>
          <w:szCs w:val="22"/>
          <w:lang w:eastAsia="en-US"/>
        </w:rPr>
        <w:t xml:space="preserve"> не поставленными. Некачественные товары и товары, не соответствующие условиям договора, подлежат обязательной замене Поставщиком в сроки, определяемые Заказчиком.</w:t>
      </w:r>
    </w:p>
    <w:p w14:paraId="55BFFA43" w14:textId="05630947" w:rsidR="00F15F2D" w:rsidRPr="00201EB2" w:rsidRDefault="00F15F2D" w:rsidP="00D9760D">
      <w:pPr>
        <w:widowControl w:val="0"/>
        <w:ind w:firstLine="709"/>
        <w:jc w:val="both"/>
        <w:rPr>
          <w:rFonts w:eastAsia="Calibri" w:cs="Times New Roman"/>
          <w:sz w:val="22"/>
          <w:szCs w:val="22"/>
          <w:lang w:eastAsia="en-US"/>
        </w:rPr>
      </w:pPr>
      <w:r w:rsidRPr="00201EB2">
        <w:rPr>
          <w:rFonts w:eastAsia="Calibri" w:cs="Times New Roman"/>
          <w:sz w:val="22"/>
          <w:szCs w:val="22"/>
          <w:lang w:eastAsia="en-US"/>
        </w:rPr>
        <w:t>3.8.</w:t>
      </w:r>
      <w:r w:rsidRPr="00201EB2">
        <w:rPr>
          <w:rFonts w:cs="Times New Roman"/>
          <w:sz w:val="22"/>
          <w:szCs w:val="22"/>
        </w:rPr>
        <w:t xml:space="preserve"> </w:t>
      </w:r>
      <w:r w:rsidRPr="00201EB2">
        <w:rPr>
          <w:rFonts w:eastAsia="Calibri" w:cs="Times New Roman"/>
          <w:sz w:val="22"/>
          <w:szCs w:val="22"/>
          <w:lang w:eastAsia="en-US"/>
        </w:rPr>
        <w:t>Данные на товар должны быть внесены в систему «Честный знак» Поставщиком согласно Постановления Правительства от 15.12.2020 № 2099 «Об утверждении Правил маркировки молочной продукции».</w:t>
      </w:r>
    </w:p>
    <w:p w14:paraId="040E901A" w14:textId="43678963" w:rsidR="00DC0CDE" w:rsidRPr="00201EB2" w:rsidRDefault="00DC0CDE" w:rsidP="00D9760D">
      <w:pPr>
        <w:widowControl w:val="0"/>
        <w:ind w:firstLine="709"/>
        <w:rPr>
          <w:rFonts w:eastAsia="Calibri" w:cs="Times New Roman"/>
          <w:sz w:val="22"/>
          <w:szCs w:val="22"/>
          <w:lang w:eastAsia="en-US"/>
        </w:rPr>
      </w:pPr>
      <w:r w:rsidRPr="00201EB2">
        <w:rPr>
          <w:rFonts w:eastAsia="Calibri" w:cs="Times New Roman"/>
          <w:sz w:val="22"/>
          <w:szCs w:val="22"/>
          <w:lang w:eastAsia="en-US"/>
        </w:rPr>
        <w:t>3.</w:t>
      </w:r>
      <w:r w:rsidR="00F15F2D" w:rsidRPr="00201EB2">
        <w:rPr>
          <w:rFonts w:eastAsia="Calibri" w:cs="Times New Roman"/>
          <w:sz w:val="22"/>
          <w:szCs w:val="22"/>
          <w:lang w:eastAsia="en-US"/>
        </w:rPr>
        <w:t>9</w:t>
      </w:r>
      <w:r w:rsidRPr="00201EB2">
        <w:rPr>
          <w:rFonts w:eastAsia="Calibri" w:cs="Times New Roman"/>
          <w:sz w:val="22"/>
          <w:szCs w:val="22"/>
          <w:lang w:eastAsia="en-US"/>
        </w:rPr>
        <w:t xml:space="preserve">. Заказчик вправе предъявить требования, связанные с недостатками товара, при условии, что они обнаружены в сроки, установленные настоящим договором. </w:t>
      </w:r>
    </w:p>
    <w:p w14:paraId="760E7553" w14:textId="77777777" w:rsidR="00F15F2D" w:rsidRPr="00201EB2" w:rsidRDefault="00F15F2D" w:rsidP="00D9760D">
      <w:pPr>
        <w:widowControl w:val="0"/>
        <w:ind w:firstLine="709"/>
        <w:rPr>
          <w:rFonts w:eastAsia="Calibri" w:cs="Times New Roman"/>
          <w:sz w:val="22"/>
          <w:szCs w:val="22"/>
          <w:lang w:eastAsia="en-US"/>
        </w:rPr>
      </w:pPr>
    </w:p>
    <w:p w14:paraId="3DBAF429" w14:textId="77777777" w:rsidR="00DC0CDE" w:rsidRPr="00201EB2" w:rsidRDefault="00DC0CDE" w:rsidP="00D9760D">
      <w:pPr>
        <w:pStyle w:val="aff9"/>
        <w:widowControl w:val="0"/>
        <w:numPr>
          <w:ilvl w:val="0"/>
          <w:numId w:val="21"/>
        </w:numPr>
        <w:jc w:val="center"/>
        <w:outlineLvl w:val="0"/>
        <w:rPr>
          <w:rFonts w:cs="Times New Roman"/>
          <w:b/>
          <w:sz w:val="22"/>
          <w:szCs w:val="22"/>
        </w:rPr>
      </w:pPr>
      <w:r w:rsidRPr="00201EB2">
        <w:rPr>
          <w:rFonts w:cs="Times New Roman"/>
          <w:b/>
          <w:sz w:val="22"/>
          <w:szCs w:val="22"/>
        </w:rPr>
        <w:t>СРОКИ И ПОРЯДОК ПОСТАВКИ ПРОДУКЦИИ</w:t>
      </w:r>
    </w:p>
    <w:p w14:paraId="65FAD396" w14:textId="77777777" w:rsidR="00F46EA9" w:rsidRPr="00F46EA9" w:rsidRDefault="00DC0CDE" w:rsidP="00F46EA9">
      <w:pPr>
        <w:widowControl w:val="0"/>
        <w:ind w:firstLine="709"/>
        <w:jc w:val="both"/>
        <w:rPr>
          <w:rFonts w:cs="Times New Roman"/>
          <w:sz w:val="22"/>
          <w:szCs w:val="22"/>
        </w:rPr>
      </w:pPr>
      <w:r w:rsidRPr="00201EB2">
        <w:rPr>
          <w:rFonts w:cs="Times New Roman"/>
          <w:sz w:val="22"/>
          <w:szCs w:val="22"/>
        </w:rPr>
        <w:t>4.1.</w:t>
      </w:r>
      <w:r w:rsidR="00022590" w:rsidRPr="00201EB2">
        <w:rPr>
          <w:rFonts w:cs="Times New Roman"/>
          <w:sz w:val="22"/>
          <w:szCs w:val="22"/>
        </w:rPr>
        <w:t xml:space="preserve"> </w:t>
      </w:r>
      <w:r w:rsidR="004931F7" w:rsidRPr="004931F7">
        <w:rPr>
          <w:rFonts w:cs="Times New Roman"/>
          <w:sz w:val="22"/>
          <w:szCs w:val="22"/>
        </w:rPr>
        <w:t xml:space="preserve">Срок поставки: </w:t>
      </w:r>
      <w:r w:rsidR="00F46EA9" w:rsidRPr="00F46EA9">
        <w:rPr>
          <w:rFonts w:cs="Times New Roman"/>
          <w:sz w:val="22"/>
          <w:szCs w:val="22"/>
        </w:rPr>
        <w:t xml:space="preserve">с 01.04.2025 по 30.06.2025 года, ежедневно, кроме воскресенья, с доставкой отдельными партиями Заказчику, силами и за счет Поставщика, по заявке ЗАКАЗЧИКА, переданной ПОСТАВЩИКУ в письменной форме либо с использованием электронных средств связи (телефон, факс, телефакс). Заявка должна содержать наименование, ассортимент, количество Товара, срок (период) поставки. Отсутствующий в заявке ЗАКАЗЧИКА Товар ПОСТАВЩИКОМ не поставляется, ЗАКАЗЧИКОМ не принимается и не оплачивается. </w:t>
      </w:r>
    </w:p>
    <w:p w14:paraId="4835A402" w14:textId="62941F85" w:rsidR="00022590" w:rsidRPr="00201EB2" w:rsidRDefault="00F46EA9" w:rsidP="00F46EA9">
      <w:pPr>
        <w:widowControl w:val="0"/>
        <w:ind w:firstLine="709"/>
        <w:jc w:val="both"/>
        <w:rPr>
          <w:rFonts w:cs="Times New Roman"/>
          <w:sz w:val="22"/>
          <w:szCs w:val="22"/>
        </w:rPr>
      </w:pPr>
      <w:r w:rsidRPr="00F46EA9">
        <w:rPr>
          <w:rFonts w:cs="Times New Roman"/>
          <w:sz w:val="22"/>
          <w:szCs w:val="22"/>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4CE1B5C5" w14:textId="2181A498" w:rsidR="00E94BC5" w:rsidRPr="00201EB2" w:rsidRDefault="00022590" w:rsidP="00D9760D">
      <w:pPr>
        <w:widowControl w:val="0"/>
        <w:autoSpaceDE w:val="0"/>
        <w:autoSpaceDN w:val="0"/>
        <w:adjustRightInd w:val="0"/>
        <w:ind w:firstLine="708"/>
        <w:contextualSpacing/>
        <w:jc w:val="both"/>
        <w:rPr>
          <w:rFonts w:cs="Times New Roman"/>
          <w:sz w:val="22"/>
          <w:szCs w:val="22"/>
        </w:rPr>
      </w:pPr>
      <w:r w:rsidRPr="00201EB2">
        <w:rPr>
          <w:rFonts w:cs="Times New Roman"/>
          <w:sz w:val="22"/>
          <w:szCs w:val="22"/>
        </w:rPr>
        <w:t xml:space="preserve">4.2. </w:t>
      </w:r>
      <w:r w:rsidR="00E94BC5" w:rsidRPr="00201EB2">
        <w:rPr>
          <w:rFonts w:cs="Times New Roman"/>
          <w:sz w:val="22"/>
          <w:szCs w:val="22"/>
        </w:rPr>
        <w:t>Поставка товара осуществляется отдельными партиями по предварительной заявке, и оформляются по следующему телефону/</w:t>
      </w:r>
      <w:r w:rsidR="00E94BC5" w:rsidRPr="00201EB2">
        <w:rPr>
          <w:rFonts w:eastAsia="Calibri" w:cs="Times New Roman"/>
          <w:sz w:val="22"/>
          <w:szCs w:val="22"/>
          <w:lang w:eastAsia="en-US"/>
        </w:rPr>
        <w:t xml:space="preserve">факсу: </w:t>
      </w:r>
      <w:r w:rsidR="003562A8" w:rsidRPr="00201EB2">
        <w:rPr>
          <w:rFonts w:eastAsia="Calibri" w:cs="Times New Roman"/>
          <w:sz w:val="22"/>
          <w:szCs w:val="22"/>
          <w:lang w:eastAsia="en-US"/>
        </w:rPr>
        <w:t>____________________ или по электронной почте:____________________________</w:t>
      </w:r>
      <w:r w:rsidR="00D9760D" w:rsidRPr="00201EB2">
        <w:rPr>
          <w:rFonts w:eastAsia="Calibri" w:cs="Times New Roman"/>
          <w:sz w:val="22"/>
          <w:szCs w:val="22"/>
          <w:lang w:eastAsia="en-US"/>
        </w:rPr>
        <w:t xml:space="preserve"> </w:t>
      </w:r>
      <w:r w:rsidR="00E94BC5" w:rsidRPr="00201EB2">
        <w:rPr>
          <w:rFonts w:eastAsia="Calibri" w:cs="Times New Roman"/>
          <w:sz w:val="22"/>
          <w:szCs w:val="22"/>
          <w:lang w:eastAsia="en-US"/>
        </w:rPr>
        <w:t>накануне дня</w:t>
      </w:r>
      <w:r w:rsidR="00E94BC5" w:rsidRPr="00201EB2">
        <w:rPr>
          <w:rFonts w:cs="Times New Roman"/>
          <w:sz w:val="22"/>
          <w:szCs w:val="22"/>
        </w:rPr>
        <w:t xml:space="preserve"> поставки (т.е. поставка осуществляется на следующий день после дня подачи заявки). </w:t>
      </w:r>
    </w:p>
    <w:p w14:paraId="0A0726A1" w14:textId="77777777" w:rsidR="00E94BC5" w:rsidRPr="00201EB2" w:rsidRDefault="00E94BC5" w:rsidP="00D9760D">
      <w:pPr>
        <w:widowControl w:val="0"/>
        <w:ind w:firstLine="709"/>
        <w:jc w:val="both"/>
        <w:rPr>
          <w:rFonts w:cs="Times New Roman"/>
          <w:sz w:val="22"/>
          <w:szCs w:val="22"/>
        </w:rPr>
      </w:pPr>
      <w:r w:rsidRPr="00201EB2">
        <w:rPr>
          <w:rFonts w:cs="Times New Roman"/>
          <w:sz w:val="22"/>
          <w:szCs w:val="22"/>
        </w:rPr>
        <w:t>4.</w:t>
      </w:r>
      <w:r w:rsidR="00022590" w:rsidRPr="00201EB2">
        <w:rPr>
          <w:rFonts w:cs="Times New Roman"/>
          <w:sz w:val="22"/>
          <w:szCs w:val="22"/>
        </w:rPr>
        <w:t>3</w:t>
      </w:r>
      <w:r w:rsidRPr="00201EB2">
        <w:rPr>
          <w:rFonts w:cs="Times New Roman"/>
          <w:sz w:val="22"/>
          <w:szCs w:val="22"/>
        </w:rPr>
        <w:t xml:space="preserve">. Заказчик вправе подавать заявки ежедневно. </w:t>
      </w:r>
    </w:p>
    <w:p w14:paraId="4F619CB8" w14:textId="77777777" w:rsidR="00E94BC5" w:rsidRPr="00201EB2" w:rsidRDefault="00E94BC5" w:rsidP="00D9760D">
      <w:pPr>
        <w:widowControl w:val="0"/>
        <w:ind w:firstLine="709"/>
        <w:jc w:val="both"/>
        <w:rPr>
          <w:rFonts w:cs="Times New Roman"/>
          <w:sz w:val="22"/>
          <w:szCs w:val="22"/>
        </w:rPr>
      </w:pPr>
      <w:r w:rsidRPr="00201EB2">
        <w:rPr>
          <w:rFonts w:cs="Times New Roman"/>
          <w:sz w:val="22"/>
          <w:szCs w:val="22"/>
        </w:rPr>
        <w:t>4.</w:t>
      </w:r>
      <w:r w:rsidR="00022590" w:rsidRPr="00201EB2">
        <w:rPr>
          <w:rFonts w:cs="Times New Roman"/>
          <w:sz w:val="22"/>
          <w:szCs w:val="22"/>
        </w:rPr>
        <w:t>4</w:t>
      </w:r>
      <w:r w:rsidRPr="00201EB2">
        <w:rPr>
          <w:rFonts w:cs="Times New Roman"/>
          <w:sz w:val="22"/>
          <w:szCs w:val="22"/>
        </w:rPr>
        <w:t>. Заказчик вправе указывать в заявке любой объем продукции.</w:t>
      </w:r>
    </w:p>
    <w:p w14:paraId="55556F4E" w14:textId="40385B55" w:rsidR="00DC0CDE" w:rsidRPr="00201EB2" w:rsidRDefault="00DC0CDE" w:rsidP="00D9760D">
      <w:pPr>
        <w:widowControl w:val="0"/>
        <w:ind w:firstLine="709"/>
        <w:jc w:val="both"/>
        <w:rPr>
          <w:rFonts w:eastAsia="Calibri" w:cs="Times New Roman"/>
          <w:sz w:val="22"/>
          <w:szCs w:val="22"/>
          <w:lang w:eastAsia="en-US"/>
        </w:rPr>
      </w:pPr>
      <w:r w:rsidRPr="00201EB2">
        <w:rPr>
          <w:rFonts w:eastAsia="Calibri" w:cs="Times New Roman"/>
          <w:sz w:val="22"/>
          <w:szCs w:val="22"/>
          <w:lang w:eastAsia="en-US"/>
        </w:rPr>
        <w:t>4.</w:t>
      </w:r>
      <w:r w:rsidR="00D9760D" w:rsidRPr="00201EB2">
        <w:rPr>
          <w:rFonts w:eastAsia="Calibri" w:cs="Times New Roman"/>
          <w:sz w:val="22"/>
          <w:szCs w:val="22"/>
          <w:lang w:eastAsia="en-US"/>
        </w:rPr>
        <w:t>5</w:t>
      </w:r>
      <w:r w:rsidRPr="00201EB2">
        <w:rPr>
          <w:rFonts w:eastAsia="Calibri" w:cs="Times New Roman"/>
          <w:sz w:val="22"/>
          <w:szCs w:val="22"/>
          <w:lang w:eastAsia="en-US"/>
        </w:rPr>
        <w:t>. Поставщик обязан поставлять товары в строгом соответствии с периодичностью поставки товаров, указанной в Спецификации (приложение № 1) и заявками Заказчика.</w:t>
      </w:r>
    </w:p>
    <w:p w14:paraId="499BE664" w14:textId="2DA1C472" w:rsidR="00DC0CDE" w:rsidRPr="00201EB2" w:rsidRDefault="00DC0CDE" w:rsidP="00D9760D">
      <w:pPr>
        <w:widowControl w:val="0"/>
        <w:tabs>
          <w:tab w:val="num" w:pos="1144"/>
        </w:tabs>
        <w:ind w:firstLine="709"/>
        <w:jc w:val="both"/>
        <w:rPr>
          <w:rFonts w:eastAsia="Calibri" w:cs="Times New Roman"/>
          <w:sz w:val="22"/>
          <w:szCs w:val="22"/>
          <w:lang w:eastAsia="en-US"/>
        </w:rPr>
      </w:pPr>
      <w:r w:rsidRPr="00201EB2">
        <w:rPr>
          <w:rFonts w:eastAsia="Calibri" w:cs="Times New Roman"/>
          <w:sz w:val="22"/>
          <w:szCs w:val="22"/>
          <w:lang w:eastAsia="en-US"/>
        </w:rPr>
        <w:t>4.</w:t>
      </w:r>
      <w:r w:rsidR="00D9760D" w:rsidRPr="00201EB2">
        <w:rPr>
          <w:rFonts w:eastAsia="Calibri" w:cs="Times New Roman"/>
          <w:sz w:val="22"/>
          <w:szCs w:val="22"/>
          <w:lang w:eastAsia="en-US"/>
        </w:rPr>
        <w:t>6</w:t>
      </w:r>
      <w:r w:rsidRPr="00201EB2">
        <w:rPr>
          <w:rFonts w:eastAsia="Calibri" w:cs="Times New Roman"/>
          <w:sz w:val="22"/>
          <w:szCs w:val="22"/>
          <w:lang w:eastAsia="en-US"/>
        </w:rPr>
        <w:t>. Доставка товаров Заказчику со склада Поставщика осуществляется транспортом, силами и за счет средств Поставщика, с учетом режима работы Заказчика. Условия транспортировки товаров должны соответствовать санитарным нормам и правилам. Автотранспорт Поставщика должен иметь санитарный паспорт, подвергаться мытью и обеззараживанию (карточка обработки). Экспедитор должен иметь личную медицинскую книжку. Транспортировка скоропортящихся товаров должна производиться в охлаждаемом транспорте, с контролем температуры.</w:t>
      </w:r>
    </w:p>
    <w:p w14:paraId="7CE2691C" w14:textId="630D92F5" w:rsidR="00DC0CDE" w:rsidRPr="00201EB2" w:rsidRDefault="00DC0CDE" w:rsidP="00D9760D">
      <w:pPr>
        <w:widowControl w:val="0"/>
        <w:tabs>
          <w:tab w:val="num" w:pos="1144"/>
        </w:tabs>
        <w:ind w:firstLine="709"/>
        <w:jc w:val="both"/>
        <w:rPr>
          <w:rFonts w:eastAsia="Calibri" w:cs="Times New Roman"/>
          <w:sz w:val="22"/>
          <w:szCs w:val="22"/>
          <w:lang w:eastAsia="en-US"/>
        </w:rPr>
      </w:pPr>
      <w:r w:rsidRPr="00201EB2">
        <w:rPr>
          <w:rFonts w:eastAsia="Calibri" w:cs="Times New Roman"/>
          <w:sz w:val="22"/>
          <w:szCs w:val="22"/>
          <w:lang w:eastAsia="en-US"/>
        </w:rPr>
        <w:t>4.</w:t>
      </w:r>
      <w:r w:rsidR="00D9760D" w:rsidRPr="00201EB2">
        <w:rPr>
          <w:rFonts w:eastAsia="Calibri" w:cs="Times New Roman"/>
          <w:sz w:val="22"/>
          <w:szCs w:val="22"/>
          <w:lang w:eastAsia="en-US"/>
        </w:rPr>
        <w:t>7</w:t>
      </w:r>
      <w:r w:rsidRPr="00201EB2">
        <w:rPr>
          <w:rFonts w:eastAsia="Calibri" w:cs="Times New Roman"/>
          <w:sz w:val="22"/>
          <w:szCs w:val="22"/>
          <w:lang w:eastAsia="en-US"/>
        </w:rPr>
        <w:t>. Разгрузка товаров осуществляется средствами и силами Поставщика в место, указанное уполномоченным представителем Заказчика в момент приемки товаров.</w:t>
      </w:r>
    </w:p>
    <w:p w14:paraId="14E74EC3" w14:textId="7CD6FAF3" w:rsidR="00DC0CDE" w:rsidRPr="00201EB2" w:rsidRDefault="00DC0CDE" w:rsidP="00D9760D">
      <w:pPr>
        <w:widowControl w:val="0"/>
        <w:ind w:firstLine="709"/>
        <w:jc w:val="both"/>
        <w:rPr>
          <w:rFonts w:eastAsia="Calibri" w:cs="Times New Roman"/>
          <w:sz w:val="22"/>
          <w:szCs w:val="22"/>
          <w:lang w:eastAsia="en-US"/>
        </w:rPr>
      </w:pPr>
      <w:r w:rsidRPr="00201EB2">
        <w:rPr>
          <w:rFonts w:eastAsia="Calibri" w:cs="Times New Roman"/>
          <w:sz w:val="22"/>
          <w:szCs w:val="22"/>
          <w:lang w:eastAsia="en-US"/>
        </w:rPr>
        <w:t>4.</w:t>
      </w:r>
      <w:r w:rsidR="00D9760D" w:rsidRPr="00201EB2">
        <w:rPr>
          <w:rFonts w:eastAsia="Calibri" w:cs="Times New Roman"/>
          <w:sz w:val="22"/>
          <w:szCs w:val="22"/>
          <w:lang w:eastAsia="en-US"/>
        </w:rPr>
        <w:t>8</w:t>
      </w:r>
      <w:r w:rsidRPr="00201EB2">
        <w:rPr>
          <w:rFonts w:eastAsia="Calibri" w:cs="Times New Roman"/>
          <w:sz w:val="22"/>
          <w:szCs w:val="22"/>
          <w:lang w:eastAsia="en-US"/>
        </w:rPr>
        <w:t xml:space="preserve">. Поставка товара осуществляется на условиях доставки товара путем доставки продуктов по адресу </w:t>
      </w:r>
      <w:r w:rsidR="004931F7">
        <w:rPr>
          <w:rFonts w:eastAsia="Calibri" w:cs="Times New Roman"/>
          <w:sz w:val="22"/>
          <w:szCs w:val="22"/>
          <w:lang w:eastAsia="en-US"/>
        </w:rPr>
        <w:t xml:space="preserve">453051, Республика Башкортостан, Гафурийский р-н, с. Курорта, ул. Лесная, </w:t>
      </w:r>
      <w:r w:rsidR="003B2BB6">
        <w:rPr>
          <w:rFonts w:eastAsia="Calibri" w:cs="Times New Roman"/>
          <w:sz w:val="22"/>
          <w:szCs w:val="22"/>
          <w:lang w:eastAsia="en-US"/>
        </w:rPr>
        <w:t xml:space="preserve">д. </w:t>
      </w:r>
      <w:r w:rsidR="004931F7">
        <w:rPr>
          <w:rFonts w:eastAsia="Calibri" w:cs="Times New Roman"/>
          <w:sz w:val="22"/>
          <w:szCs w:val="22"/>
          <w:lang w:eastAsia="en-US"/>
        </w:rPr>
        <w:t>27</w:t>
      </w:r>
      <w:r w:rsidRPr="00201EB2">
        <w:rPr>
          <w:rFonts w:eastAsia="Calibri" w:cs="Times New Roman"/>
          <w:sz w:val="22"/>
          <w:szCs w:val="22"/>
          <w:lang w:eastAsia="en-US"/>
        </w:rPr>
        <w:t>.</w:t>
      </w:r>
    </w:p>
    <w:p w14:paraId="08C53E6C" w14:textId="13DAB75A" w:rsidR="00DC0CDE" w:rsidRPr="00201EB2" w:rsidRDefault="00DC0CDE" w:rsidP="00D9760D">
      <w:pPr>
        <w:widowControl w:val="0"/>
        <w:ind w:firstLine="709"/>
        <w:jc w:val="both"/>
        <w:rPr>
          <w:rFonts w:cs="Times New Roman"/>
          <w:sz w:val="22"/>
          <w:szCs w:val="22"/>
        </w:rPr>
      </w:pPr>
      <w:r w:rsidRPr="00201EB2">
        <w:rPr>
          <w:rFonts w:cs="Times New Roman"/>
          <w:color w:val="000000"/>
          <w:sz w:val="22"/>
          <w:szCs w:val="22"/>
        </w:rPr>
        <w:t>4.</w:t>
      </w:r>
      <w:r w:rsidR="00D9760D" w:rsidRPr="00201EB2">
        <w:rPr>
          <w:rFonts w:cs="Times New Roman"/>
          <w:color w:val="000000"/>
          <w:sz w:val="22"/>
          <w:szCs w:val="22"/>
        </w:rPr>
        <w:t>9</w:t>
      </w:r>
      <w:r w:rsidRPr="00201EB2">
        <w:rPr>
          <w:rFonts w:cs="Times New Roman"/>
          <w:color w:val="000000"/>
          <w:sz w:val="22"/>
          <w:szCs w:val="22"/>
        </w:rPr>
        <w:t>.</w:t>
      </w:r>
      <w:r w:rsidRPr="00201EB2">
        <w:rPr>
          <w:rFonts w:cs="Times New Roman"/>
          <w:sz w:val="22"/>
          <w:szCs w:val="22"/>
        </w:rPr>
        <w:t xml:space="preserve"> Право собственности на товар и все связанные с этим риски переходят к Заказчику с момента принятия товара.</w:t>
      </w:r>
    </w:p>
    <w:p w14:paraId="11F875D3" w14:textId="77777777" w:rsidR="00DC0CDE" w:rsidRPr="00201EB2" w:rsidRDefault="00DC0CDE" w:rsidP="00D9760D">
      <w:pPr>
        <w:widowControl w:val="0"/>
        <w:jc w:val="center"/>
        <w:rPr>
          <w:rFonts w:cs="Times New Roman"/>
          <w:b/>
          <w:sz w:val="22"/>
          <w:szCs w:val="22"/>
        </w:rPr>
      </w:pPr>
      <w:r w:rsidRPr="00201EB2">
        <w:rPr>
          <w:rFonts w:cs="Times New Roman"/>
          <w:b/>
          <w:sz w:val="22"/>
          <w:szCs w:val="22"/>
        </w:rPr>
        <w:t>5. ПОРЯДОК ПРИЕМКИ ТОВАРА</w:t>
      </w:r>
    </w:p>
    <w:p w14:paraId="03CCE929" w14:textId="1DAB2154" w:rsidR="00DC0CDE" w:rsidRPr="00201EB2" w:rsidRDefault="00DC0CDE" w:rsidP="00D9760D">
      <w:pPr>
        <w:widowControl w:val="0"/>
        <w:ind w:firstLine="720"/>
        <w:jc w:val="both"/>
        <w:rPr>
          <w:rFonts w:cs="Times New Roman"/>
          <w:sz w:val="22"/>
          <w:szCs w:val="22"/>
        </w:rPr>
      </w:pPr>
      <w:r w:rsidRPr="00201EB2">
        <w:rPr>
          <w:rFonts w:cs="Times New Roman"/>
          <w:sz w:val="22"/>
          <w:szCs w:val="22"/>
        </w:rPr>
        <w:t>5.1. Заказчик обязан передать Поставщику до начала поставок по настоящему Договору заверенные Заказчиком копии приказов либо доверенностей на представителей Заказчика, уполномоченных на приемку товара. Разовые доверенности передаются представителем Заказчика, осуществляющим приемку товара, представителю Поставщика в момент сдачи-приемки товара. При изменении перечня лиц, уполномоченных от имени Заказчика на приемку товара, Заказчик обязан предоставить Поставщику заверенные копии приказов либо доверенностей на новых лиц заранее, либо при первой приемке товара указанными лицами. При отсутствии у принимающего товар лица соответствующей доверенности, Поставщик вправе не передавать товар такому неуполномоченному лицу.</w:t>
      </w:r>
      <w:r w:rsidR="00D9760D" w:rsidRPr="00201EB2">
        <w:rPr>
          <w:rFonts w:cs="Times New Roman"/>
          <w:sz w:val="22"/>
          <w:szCs w:val="22"/>
        </w:rPr>
        <w:t xml:space="preserve"> </w:t>
      </w:r>
    </w:p>
    <w:p w14:paraId="671984A3"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5.2. Поставщик предоставляет Заказчику одновременно с товарами два экземпляра товарной накладной ф. ТОРГ-12, подписанной Поставщиком, счет-фактуру и все необходимые документы, относящиеся к товарам. Обязательства Поставщика по передаче товара считаются выполненными с момента приемки товара и подписания накладной представителем Заказчика.</w:t>
      </w:r>
    </w:p>
    <w:p w14:paraId="59024AA3"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lastRenderedPageBreak/>
        <w:t>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Договором, в том числе:</w:t>
      </w:r>
    </w:p>
    <w:p w14:paraId="47F63EDC"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w:t>
      </w:r>
      <w:r w:rsidRPr="00201EB2">
        <w:rPr>
          <w:rFonts w:cs="Times New Roman"/>
          <w:sz w:val="22"/>
          <w:szCs w:val="22"/>
        </w:rPr>
        <w:tab/>
        <w:t>действующие сертификаты и/или декларации о соответствии (качестве);</w:t>
      </w:r>
    </w:p>
    <w:p w14:paraId="4CD64A20"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w:t>
      </w:r>
      <w:r w:rsidRPr="00201EB2">
        <w:rPr>
          <w:rFonts w:cs="Times New Roman"/>
          <w:sz w:val="22"/>
          <w:szCs w:val="22"/>
        </w:rPr>
        <w:tab/>
        <w:t>в случае, если его предоставление предусмотрено действующим законодательством: подлинником ветеринарного сопроводительного документа на продукцию, поднадзорную ветеринарному контролю, оформленным в ФГИС «Меркурий», согласно Ветеринарных правил организации работы по оформлению ветеринарных сопроводительных документов, утвержденными приказом Министерства сельского хозяйства РФ от 27.12.2016 № 589. Подлинник ветеринарного сопроводительного документа должен содержать не только информацию об отправителе и получателе товара, но и все необходимые сведения, предусмотренные ветеринарно-санитарными правилами. Ветеринарный документ должен содержать в качестве отправителя товара Поставщика, а в качестве получателя – Заказчика.</w:t>
      </w:r>
    </w:p>
    <w:p w14:paraId="53E67D0C"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Ветеринарный документ, содержащий в качестве отправителя другое, кроме Поставщика, лицо, или в качестве получателя другое лицо, кроме Заказчика, является недействительным.</w:t>
      </w:r>
    </w:p>
    <w:p w14:paraId="4C5823E1"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w:t>
      </w:r>
      <w:r w:rsidRPr="00201EB2">
        <w:rPr>
          <w:rFonts w:cs="Times New Roman"/>
          <w:sz w:val="22"/>
          <w:szCs w:val="22"/>
        </w:rPr>
        <w:tab/>
        <w:t>копиями санитарно-эпидемиологических заключений на пищевые продукты (продукты в натуральном или переработанном виде, употребляемые человеком в пищу, безалкогольные напитки, а также продовольственное сырье, пищевые продукты, полученные из генетически модифицированных источников), представляющие потенциальную опасность для человека, а также на виды пищевых продуктов, впервые ввозимые на территорию Российской Федерации, за исключением подлежащих государственной регистрации Роспотребнадзором, выдаваемых в соответствии с Приказом Роспотребнадзора от 19.07.2007 № 224 «О санитарно-эпидемиологических экспертизах, обследованиях, исследованиях, испытаниях и токсикологических, гигиенических и иных видах оценок».</w:t>
      </w:r>
    </w:p>
    <w:p w14:paraId="6C654581"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В случае, когда документы, относящиеся к товару, не переданы, Заказчик вправе назначить ему разумный срок для их передачи. В случае, когда документы, относящиеся к товару, не переданы Поставщиком в указанный срок, Заказчик вправе отказаться от товара.</w:t>
      </w:r>
    </w:p>
    <w:p w14:paraId="04284CBE"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5.3. Приемка товара производится на складе Заказчика.</w:t>
      </w:r>
    </w:p>
    <w:p w14:paraId="1914D7A3"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Заказчик принимает товар по количеству, ассортименту и качеству (проверка на свежесть и отсутствие посторонних запахов) – в момент приемки товара, по качеству (в отношении свежести и наличии посторонних запахов, которые не могли быть обнаружены Заказчиком в момент приемки товара) – в течение срока годности товара.</w:t>
      </w:r>
    </w:p>
    <w:p w14:paraId="4FA14E0C"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В случае несоответствия фактического количества или ассортимента товара условиям, указанным в накладной и/или в заявке, в накладной должна быть сделана отметка о фактически принятом количестве и ассортименте товара. В случае обнаружения внешних недостатков товара должен быть составлен двухсторонний Акт о поставке товара ненадлежащего качества с участием представителя Поставщика и представителя Заказчика, а также в накладной делается отметка о фактически принятом товаре. В случае невыполнения данного условия Заказчик не вправе предъявлять претензии по количеству и ассортименту принятого товара, а также по его качеству, если недостатки могли быть обнаружены на момент приемки товара.</w:t>
      </w:r>
    </w:p>
    <w:p w14:paraId="7A3C0749"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Заказчик вправе предъявлять претензии по качеству поставленного товара (скрытые недостатки) в течение срока годности товара, указанного в сертификате качества и/или в других документах, надлежащим образом подтверждающих качество товара, при условии соблюдения Заказчиком условий транспортировки и хранения товара. При выявлении товара ненадлежащего качества Заказчик обязан незамедлительно вызвать представителя Поставщика для составления акта. В случае неприбытия представителя Поставщика в течение 24 часов с момента получения вызова, Акт составляется Заказчиком в одностороннем порядке.</w:t>
      </w:r>
    </w:p>
    <w:p w14:paraId="6BF06F0E"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Акт может являться основанием для возврата товара ненадлежащего качества.</w:t>
      </w:r>
    </w:p>
    <w:p w14:paraId="01E16FE4"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В случае мотивированного отказа одной из Сторон от подписания акта, факт ненадлежащего качества товара и причины его возникновения могут быть установлены специально уполномоченными государственными органами (Торгово-промышленная палата и т.д.) за счет обратившейся Стороны с участием представителя другой Стороны, с последующим отнесением расходов на виновную Сторону.</w:t>
      </w:r>
    </w:p>
    <w:p w14:paraId="408E1E6C" w14:textId="77777777" w:rsidR="00DC0CDE" w:rsidRPr="00201EB2" w:rsidRDefault="00DC0CDE" w:rsidP="00D9760D">
      <w:pPr>
        <w:widowControl w:val="0"/>
        <w:ind w:firstLine="720"/>
        <w:jc w:val="both"/>
        <w:rPr>
          <w:rFonts w:cs="Times New Roman"/>
          <w:sz w:val="22"/>
          <w:szCs w:val="22"/>
        </w:rPr>
      </w:pPr>
      <w:r w:rsidRPr="00201EB2">
        <w:rPr>
          <w:rFonts w:cs="Times New Roman"/>
          <w:sz w:val="22"/>
          <w:szCs w:val="22"/>
        </w:rPr>
        <w:t>Если Поставщик согласен с претензией о ненадлежащем качестве товара, Поставщик вывозит некачественный товар в течение 5 (пяти) дней с момента получения уведомления Заказчика о возврате товара. Заказчик обязан обеспечить сохранность возвращаемого товара до передачи товара Поставщику.</w:t>
      </w:r>
    </w:p>
    <w:p w14:paraId="2731EF9A" w14:textId="77777777" w:rsidR="00DC0CDE" w:rsidRPr="00201EB2" w:rsidRDefault="00DC0CDE" w:rsidP="00D9760D">
      <w:pPr>
        <w:widowControl w:val="0"/>
        <w:ind w:firstLine="709"/>
        <w:jc w:val="both"/>
        <w:rPr>
          <w:rFonts w:cs="Times New Roman"/>
          <w:sz w:val="22"/>
          <w:szCs w:val="22"/>
        </w:rPr>
      </w:pPr>
      <w:r w:rsidRPr="00201EB2">
        <w:rPr>
          <w:rFonts w:cs="Times New Roman"/>
          <w:sz w:val="22"/>
          <w:szCs w:val="22"/>
        </w:rPr>
        <w:t>5.4. При возврате товара Заказчик оформляет накладную на возврат по форме ТОРГ – 12 с указанием в строке «Основание» причин возврата. К накладной Заказчик прикладывает Акт об обнаруженных недостатках. Возврат оформляется как уменьшение задолженности Заказчика перед Поставщиком. Уменьшение задолженности производится со дня подписания накладной на возврат.</w:t>
      </w:r>
    </w:p>
    <w:p w14:paraId="41C1B3AC" w14:textId="77777777" w:rsidR="00DC0CDE" w:rsidRPr="00201EB2" w:rsidRDefault="00DC0CDE" w:rsidP="00D9760D">
      <w:pPr>
        <w:widowControl w:val="0"/>
        <w:ind w:firstLine="709"/>
        <w:jc w:val="both"/>
        <w:rPr>
          <w:rFonts w:cs="Times New Roman"/>
          <w:sz w:val="22"/>
          <w:szCs w:val="22"/>
        </w:rPr>
      </w:pPr>
      <w:r w:rsidRPr="00201EB2">
        <w:rPr>
          <w:rFonts w:cs="Times New Roman"/>
          <w:sz w:val="22"/>
          <w:szCs w:val="22"/>
        </w:rPr>
        <w:t xml:space="preserve">5.5 Неисполнение Поставщиком обязанности по устранению недостатков товаров или их замене в срок, установленный Заказчиком, является существенным нарушением условий договора, при </w:t>
      </w:r>
      <w:r w:rsidRPr="00201EB2">
        <w:rPr>
          <w:rFonts w:cs="Times New Roman"/>
          <w:sz w:val="22"/>
          <w:szCs w:val="22"/>
        </w:rPr>
        <w:lastRenderedPageBreak/>
        <w:t>возникновении которых Заказчик вправе принять решение об одностороннем отказе от исполнения договора.</w:t>
      </w:r>
    </w:p>
    <w:p w14:paraId="3F16A753" w14:textId="77777777" w:rsidR="00DC0CDE" w:rsidRPr="00201EB2" w:rsidRDefault="00DC0CDE" w:rsidP="00D9760D">
      <w:pPr>
        <w:widowControl w:val="0"/>
        <w:numPr>
          <w:ilvl w:val="0"/>
          <w:numId w:val="18"/>
        </w:numPr>
        <w:jc w:val="center"/>
        <w:rPr>
          <w:rFonts w:cs="Times New Roman"/>
          <w:b/>
          <w:sz w:val="22"/>
          <w:szCs w:val="22"/>
        </w:rPr>
      </w:pPr>
      <w:r w:rsidRPr="00201EB2">
        <w:rPr>
          <w:rFonts w:cs="Times New Roman"/>
          <w:b/>
          <w:sz w:val="22"/>
          <w:szCs w:val="22"/>
        </w:rPr>
        <w:t>ТАРА И УПАКОВКА</w:t>
      </w:r>
    </w:p>
    <w:p w14:paraId="631DECD3" w14:textId="77777777" w:rsidR="00DC0CDE" w:rsidRPr="00201EB2" w:rsidRDefault="00DC0CDE" w:rsidP="00D9760D">
      <w:pPr>
        <w:widowControl w:val="0"/>
        <w:ind w:firstLine="709"/>
        <w:jc w:val="both"/>
        <w:rPr>
          <w:rFonts w:cs="Times New Roman"/>
          <w:sz w:val="22"/>
          <w:szCs w:val="22"/>
        </w:rPr>
      </w:pPr>
      <w:r w:rsidRPr="00201EB2">
        <w:rPr>
          <w:rFonts w:cs="Times New Roman"/>
          <w:sz w:val="22"/>
          <w:szCs w:val="22"/>
        </w:rPr>
        <w:t>6.1.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p>
    <w:p w14:paraId="0E13340C" w14:textId="77777777" w:rsidR="00DC0CDE" w:rsidRPr="00201EB2" w:rsidRDefault="00DC0CDE" w:rsidP="00D9760D">
      <w:pPr>
        <w:widowControl w:val="0"/>
        <w:ind w:firstLine="709"/>
        <w:jc w:val="both"/>
        <w:rPr>
          <w:rFonts w:cs="Times New Roman"/>
          <w:sz w:val="22"/>
          <w:szCs w:val="22"/>
        </w:rPr>
      </w:pPr>
      <w:r w:rsidRPr="00201EB2">
        <w:rPr>
          <w:rFonts w:cs="Times New Roman"/>
          <w:sz w:val="22"/>
          <w:szCs w:val="22"/>
        </w:rPr>
        <w:t>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w:t>
      </w:r>
    </w:p>
    <w:p w14:paraId="11C05839" w14:textId="4317092B" w:rsidR="00DC0CDE" w:rsidRPr="00201EB2" w:rsidRDefault="00DC0CDE" w:rsidP="00D9760D">
      <w:pPr>
        <w:widowControl w:val="0"/>
        <w:ind w:firstLine="709"/>
        <w:jc w:val="both"/>
        <w:rPr>
          <w:rFonts w:cs="Times New Roman"/>
          <w:sz w:val="22"/>
          <w:szCs w:val="22"/>
        </w:rPr>
      </w:pPr>
      <w:r w:rsidRPr="00201EB2">
        <w:rPr>
          <w:rFonts w:cs="Times New Roman"/>
          <w:sz w:val="22"/>
          <w:szCs w:val="22"/>
        </w:rPr>
        <w:t>6.2. При поставке продукции в многооборотной таре Заказчик обязан вернуть её при получении последующей партии товара, но не позднее 7 дней со дня отгрузки товара. В случае невозврата Заказчик оплачивает стоимость многооборотной тары.</w:t>
      </w:r>
    </w:p>
    <w:p w14:paraId="65C79C4C" w14:textId="77777777" w:rsidR="00571E2C" w:rsidRPr="00201EB2" w:rsidRDefault="00571E2C" w:rsidP="00D9760D">
      <w:pPr>
        <w:widowControl w:val="0"/>
        <w:ind w:firstLine="709"/>
        <w:jc w:val="both"/>
        <w:rPr>
          <w:rFonts w:cs="Times New Roman"/>
          <w:sz w:val="22"/>
          <w:szCs w:val="22"/>
        </w:rPr>
      </w:pPr>
    </w:p>
    <w:p w14:paraId="1B054E76" w14:textId="77777777" w:rsidR="00DC0CDE" w:rsidRPr="00201EB2" w:rsidRDefault="00DC0CDE" w:rsidP="00D9760D">
      <w:pPr>
        <w:widowControl w:val="0"/>
        <w:numPr>
          <w:ilvl w:val="0"/>
          <w:numId w:val="18"/>
        </w:numPr>
        <w:jc w:val="center"/>
        <w:rPr>
          <w:rFonts w:cs="Times New Roman"/>
          <w:b/>
          <w:sz w:val="22"/>
          <w:szCs w:val="22"/>
        </w:rPr>
      </w:pPr>
      <w:r w:rsidRPr="00201EB2">
        <w:rPr>
          <w:rFonts w:cs="Times New Roman"/>
          <w:b/>
          <w:sz w:val="22"/>
          <w:szCs w:val="22"/>
        </w:rPr>
        <w:t>ЦЕНА ТОВАРА. ПОРЯДОК РАСЧЕТОВ</w:t>
      </w:r>
    </w:p>
    <w:p w14:paraId="359FD0D8" w14:textId="61F0B0F2" w:rsidR="00555480" w:rsidRPr="00201EB2" w:rsidRDefault="00DC0CDE" w:rsidP="00D9760D">
      <w:pPr>
        <w:widowControl w:val="0"/>
        <w:tabs>
          <w:tab w:val="left" w:pos="708"/>
          <w:tab w:val="center" w:pos="4677"/>
          <w:tab w:val="right" w:pos="9355"/>
        </w:tabs>
        <w:ind w:firstLine="709"/>
        <w:jc w:val="both"/>
        <w:rPr>
          <w:rFonts w:cs="Times New Roman"/>
          <w:b/>
          <w:sz w:val="22"/>
          <w:szCs w:val="22"/>
        </w:rPr>
      </w:pPr>
      <w:r w:rsidRPr="00201EB2">
        <w:rPr>
          <w:rFonts w:eastAsia="Calibri" w:cs="Times New Roman"/>
          <w:sz w:val="22"/>
          <w:szCs w:val="22"/>
          <w:lang w:eastAsia="en-US"/>
        </w:rPr>
        <w:t xml:space="preserve">7.1. </w:t>
      </w:r>
      <w:bookmarkStart w:id="1" w:name="_Hlk148541613"/>
      <w:r w:rsidR="00555480" w:rsidRPr="00201EB2">
        <w:rPr>
          <w:rFonts w:cs="Times New Roman"/>
          <w:sz w:val="22"/>
          <w:szCs w:val="22"/>
        </w:rPr>
        <w:t xml:space="preserve">Цена Договора составляет </w:t>
      </w:r>
      <w:r w:rsidR="003562A8" w:rsidRPr="00201EB2">
        <w:rPr>
          <w:rFonts w:cs="Times New Roman"/>
          <w:b/>
          <w:sz w:val="22"/>
          <w:szCs w:val="22"/>
        </w:rPr>
        <w:t>______________</w:t>
      </w:r>
      <w:r w:rsidR="008A24D3" w:rsidRPr="00201EB2">
        <w:rPr>
          <w:rFonts w:cs="Times New Roman"/>
          <w:b/>
          <w:sz w:val="22"/>
          <w:szCs w:val="22"/>
        </w:rPr>
        <w:t xml:space="preserve"> (</w:t>
      </w:r>
      <w:r w:rsidR="003562A8" w:rsidRPr="00201EB2">
        <w:rPr>
          <w:rFonts w:cs="Times New Roman"/>
          <w:b/>
          <w:sz w:val="22"/>
          <w:szCs w:val="22"/>
        </w:rPr>
        <w:t>___________________</w:t>
      </w:r>
      <w:r w:rsidR="008A24D3" w:rsidRPr="00201EB2">
        <w:rPr>
          <w:rFonts w:cs="Times New Roman"/>
          <w:b/>
          <w:sz w:val="22"/>
          <w:szCs w:val="22"/>
        </w:rPr>
        <w:t xml:space="preserve">) рублей, </w:t>
      </w:r>
      <w:r w:rsidR="003562A8" w:rsidRPr="00201EB2">
        <w:rPr>
          <w:rFonts w:cs="Times New Roman"/>
          <w:b/>
          <w:sz w:val="22"/>
          <w:szCs w:val="22"/>
        </w:rPr>
        <w:t>__</w:t>
      </w:r>
      <w:r w:rsidR="008A24D3" w:rsidRPr="00201EB2">
        <w:rPr>
          <w:rFonts w:cs="Times New Roman"/>
          <w:b/>
          <w:sz w:val="22"/>
          <w:szCs w:val="22"/>
        </w:rPr>
        <w:t xml:space="preserve"> копеек, в том числе НДС – </w:t>
      </w:r>
      <w:r w:rsidR="003562A8" w:rsidRPr="00201EB2">
        <w:rPr>
          <w:rFonts w:cs="Times New Roman"/>
          <w:b/>
          <w:sz w:val="22"/>
          <w:szCs w:val="22"/>
        </w:rPr>
        <w:t>_________</w:t>
      </w:r>
      <w:r w:rsidR="008A24D3" w:rsidRPr="00201EB2">
        <w:rPr>
          <w:rFonts w:cs="Times New Roman"/>
          <w:b/>
          <w:sz w:val="22"/>
          <w:szCs w:val="22"/>
        </w:rPr>
        <w:t>(</w:t>
      </w:r>
      <w:r w:rsidR="003562A8" w:rsidRPr="00201EB2">
        <w:rPr>
          <w:rFonts w:cs="Times New Roman"/>
          <w:b/>
          <w:sz w:val="22"/>
          <w:szCs w:val="22"/>
        </w:rPr>
        <w:t>_________________</w:t>
      </w:r>
      <w:r w:rsidR="008A24D3" w:rsidRPr="00201EB2">
        <w:rPr>
          <w:rFonts w:cs="Times New Roman"/>
          <w:b/>
          <w:sz w:val="22"/>
          <w:szCs w:val="22"/>
        </w:rPr>
        <w:t xml:space="preserve">) рубля, </w:t>
      </w:r>
      <w:r w:rsidR="003562A8" w:rsidRPr="00201EB2">
        <w:rPr>
          <w:rFonts w:cs="Times New Roman"/>
          <w:b/>
          <w:sz w:val="22"/>
          <w:szCs w:val="22"/>
        </w:rPr>
        <w:t>__</w:t>
      </w:r>
      <w:r w:rsidR="008A24D3" w:rsidRPr="00201EB2">
        <w:rPr>
          <w:rFonts w:cs="Times New Roman"/>
          <w:b/>
          <w:sz w:val="22"/>
          <w:szCs w:val="22"/>
        </w:rPr>
        <w:t xml:space="preserve"> копеек</w:t>
      </w:r>
      <w:r w:rsidR="004F531D" w:rsidRPr="00201EB2">
        <w:rPr>
          <w:rFonts w:cs="Times New Roman"/>
          <w:sz w:val="22"/>
          <w:szCs w:val="22"/>
        </w:rPr>
        <w:t>.</w:t>
      </w:r>
      <w:r w:rsidR="00555480" w:rsidRPr="00201EB2">
        <w:rPr>
          <w:rFonts w:cs="Times New Roman"/>
          <w:sz w:val="22"/>
          <w:szCs w:val="22"/>
        </w:rPr>
        <w:t xml:space="preserve"> (далее - Цена Договора). Указанная сумма является суммой возможных поставок по настоящему договору. Цена единицы товара и общая стоимость товара, подлежащего поставке согласно утвержденной заявки, согласовываются сторонами и фиксируются в накладных. Цена товара в накладной указывается с учетом НДС (или без НДС). В накладной указываются цены, согласно спецификации (Приложение № 1).</w:t>
      </w:r>
    </w:p>
    <w:p w14:paraId="4F1BCF5A" w14:textId="77777777" w:rsidR="00555480" w:rsidRPr="00201EB2" w:rsidRDefault="00555480" w:rsidP="00D9760D">
      <w:pPr>
        <w:widowControl w:val="0"/>
        <w:ind w:firstLine="720"/>
        <w:jc w:val="both"/>
        <w:rPr>
          <w:rFonts w:cs="Times New Roman"/>
          <w:sz w:val="22"/>
          <w:szCs w:val="22"/>
        </w:rPr>
      </w:pPr>
      <w:r w:rsidRPr="00201EB2">
        <w:rPr>
          <w:rFonts w:cs="Times New Roman"/>
          <w:sz w:val="22"/>
          <w:szCs w:val="22"/>
        </w:rPr>
        <w:t>7.2. Цена Договора является твердой и определяется на весь срок его исполнения, за исключением случаев, предусмотренных пунктами 7.3 Договора.</w:t>
      </w:r>
    </w:p>
    <w:p w14:paraId="78EE8436" w14:textId="77777777" w:rsidR="00555480" w:rsidRPr="00201EB2" w:rsidRDefault="00555480" w:rsidP="00D9760D">
      <w:pPr>
        <w:pStyle w:val="aff7"/>
        <w:widowControl w:val="0"/>
        <w:spacing w:after="0"/>
        <w:ind w:firstLine="720"/>
        <w:jc w:val="both"/>
        <w:rPr>
          <w:rFonts w:ascii="Times New Roman" w:hAnsi="Times New Roman" w:cs="Times New Roman"/>
          <w:sz w:val="22"/>
          <w:szCs w:val="22"/>
          <w:lang w:eastAsia="ru-RU"/>
        </w:rPr>
      </w:pPr>
      <w:bookmarkStart w:id="2" w:name="_Hlk148518326"/>
      <w:r w:rsidRPr="00201EB2">
        <w:rPr>
          <w:rFonts w:ascii="Times New Roman" w:hAnsi="Times New Roman" w:cs="Times New Roman"/>
          <w:sz w:val="22"/>
          <w:szCs w:val="22"/>
          <w:lang w:eastAsia="ru-RU"/>
        </w:rPr>
        <w:t>7.3. Изменение существенных условий договора, заключаемого по результатам конкурентной закупки, допускается по соглашению сторон, если возможность таких изменений предусмотрена договором, в следующих случаях:</w:t>
      </w:r>
    </w:p>
    <w:p w14:paraId="7153079F"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7.3.1. Изменение договора в ходе его исполнения допускается по соглашению сторон в следующих случаях:</w:t>
      </w:r>
    </w:p>
    <w:p w14:paraId="19585048" w14:textId="0F83AA41" w:rsidR="00555480" w:rsidRPr="00201EB2" w:rsidRDefault="00555480" w:rsidP="00D9760D">
      <w:pPr>
        <w:widowControl w:val="0"/>
        <w:ind w:firstLine="709"/>
        <w:jc w:val="both"/>
        <w:rPr>
          <w:rFonts w:cs="Times New Roman"/>
          <w:sz w:val="22"/>
          <w:szCs w:val="22"/>
        </w:rPr>
      </w:pPr>
      <w:r w:rsidRPr="00201EB2">
        <w:rPr>
          <w:rFonts w:cs="Times New Roman"/>
          <w:sz w:val="22"/>
          <w:szCs w:val="22"/>
        </w:rPr>
        <w:t>7.3.2. В ходе исполнения договора Заказчик</w:t>
      </w:r>
      <w:r w:rsidR="00D9760D" w:rsidRPr="00201EB2">
        <w:rPr>
          <w:rFonts w:cs="Times New Roman"/>
          <w:sz w:val="22"/>
          <w:szCs w:val="22"/>
        </w:rPr>
        <w:t xml:space="preserve"> </w:t>
      </w:r>
      <w:r w:rsidRPr="00201EB2">
        <w:rPr>
          <w:rFonts w:cs="Times New Roman"/>
          <w:sz w:val="22"/>
          <w:szCs w:val="22"/>
        </w:rPr>
        <w:t>по соглашению сторон вправе изменить не более чем на 20 процентов количество всех предусмотренных договором товаров, объем предусмотренных работ, услуг при изменении потребности</w:t>
      </w:r>
      <w:r w:rsidR="00D9760D" w:rsidRPr="00201EB2">
        <w:rPr>
          <w:rFonts w:cs="Times New Roman"/>
          <w:sz w:val="22"/>
          <w:szCs w:val="22"/>
        </w:rPr>
        <w:t xml:space="preserve"> </w:t>
      </w:r>
      <w:r w:rsidRPr="00201EB2">
        <w:rPr>
          <w:rFonts w:cs="Times New Roman"/>
          <w:sz w:val="22"/>
          <w:szCs w:val="22"/>
        </w:rPr>
        <w:t>в товарах, работах, услугах, на поставку, выполнение, оказание которых заключён договор в объёме, указанном в документации о закупке,</w:t>
      </w:r>
      <w:r w:rsidR="00D9760D" w:rsidRPr="00201EB2">
        <w:rPr>
          <w:rFonts w:cs="Times New Roman"/>
          <w:sz w:val="22"/>
          <w:szCs w:val="22"/>
        </w:rPr>
        <w:t xml:space="preserve"> </w:t>
      </w:r>
      <w:r w:rsidRPr="00201EB2">
        <w:rPr>
          <w:rFonts w:cs="Times New Roman"/>
          <w:sz w:val="22"/>
          <w:szCs w:val="22"/>
        </w:rPr>
        <w:t>а при выявлении потребности в дополнительном объёме работ, услуг, не предусмотренных договором, но связанных</w:t>
      </w:r>
      <w:r w:rsidR="00D9760D" w:rsidRPr="00201EB2">
        <w:rPr>
          <w:rFonts w:cs="Times New Roman"/>
          <w:sz w:val="22"/>
          <w:szCs w:val="22"/>
        </w:rPr>
        <w:t xml:space="preserve"> </w:t>
      </w:r>
      <w:r w:rsidRPr="00201EB2">
        <w:rPr>
          <w:rFonts w:cs="Times New Roman"/>
          <w:sz w:val="22"/>
          <w:szCs w:val="22"/>
        </w:rPr>
        <w:t xml:space="preserve">с такими работами, услугами, предусмотренными договором. </w:t>
      </w:r>
    </w:p>
    <w:p w14:paraId="6C0C94D3"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При этом цена единицы дополнительно поставляемой продукции должна определяться как частное от деления цены ранее заключенного договора на предусмотренное в этом договоре количество такой продукции, а при внесении соответствующих изменений в договор в связи с сокращением потребности в поставке такой продукции, заказчик в обязательном порядке изменит цену договора указанным способом.</w:t>
      </w:r>
    </w:p>
    <w:p w14:paraId="39B6451C"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При заключении дополнительного соглашения Заказчик должен соблюдать следующие принципы:</w:t>
      </w:r>
    </w:p>
    <w:p w14:paraId="208610BA"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 xml:space="preserve">- изменение предмета договора не допускается; </w:t>
      </w:r>
    </w:p>
    <w:p w14:paraId="523C62F8"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 изменения ведут к обоснованному улучшению условий договора для Заказчика по сравнению с условиями текущей редакции договора и не ухудшают экономическую эффективность закупки.</w:t>
      </w:r>
    </w:p>
    <w:p w14:paraId="71ADB528"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7.3.3.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00BC368"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7.3.4. Изменение в соответствии с законодательством Российской Федерации регулируемых цен (тарифов) на товары, работы, услуги.</w:t>
      </w:r>
    </w:p>
    <w:p w14:paraId="4E543AA2"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7.3.5.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14:paraId="105A2821"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7.3.6. В случае перемены заказчика права и обязанности заказчика, предусмотренные договором, переходят к новому Заказчику.</w:t>
      </w:r>
    </w:p>
    <w:p w14:paraId="6DC23435" w14:textId="64B8C8A9" w:rsidR="00555480" w:rsidRPr="00201EB2" w:rsidRDefault="00555480" w:rsidP="00D9760D">
      <w:pPr>
        <w:widowControl w:val="0"/>
        <w:ind w:firstLine="709"/>
        <w:jc w:val="both"/>
        <w:rPr>
          <w:rFonts w:cs="Times New Roman"/>
          <w:sz w:val="22"/>
          <w:szCs w:val="22"/>
        </w:rPr>
      </w:pPr>
      <w:r w:rsidRPr="00201EB2">
        <w:rPr>
          <w:rFonts w:cs="Times New Roman"/>
          <w:sz w:val="22"/>
          <w:szCs w:val="22"/>
        </w:rPr>
        <w:t xml:space="preserve">7.3.7.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w:t>
      </w:r>
      <w:r w:rsidRPr="00201EB2">
        <w:rPr>
          <w:rFonts w:cs="Times New Roman"/>
          <w:sz w:val="22"/>
          <w:szCs w:val="22"/>
        </w:rPr>
        <w:lastRenderedPageBreak/>
        <w:t>характеристиками, указанными в договоре.</w:t>
      </w:r>
      <w:r w:rsidR="00D9760D" w:rsidRPr="00201EB2">
        <w:rPr>
          <w:rFonts w:cs="Times New Roman"/>
          <w:sz w:val="22"/>
          <w:szCs w:val="22"/>
        </w:rPr>
        <w:t xml:space="preserve"> </w:t>
      </w:r>
    </w:p>
    <w:p w14:paraId="4E59B443"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7.3.8. По соглашению сторон допускается изменение существенных условий договора, если при исполнении такого договора возникли независящие от сторон договора обстоятельства, влекущие невозможность его исполнения.</w:t>
      </w:r>
    </w:p>
    <w:p w14:paraId="62655477"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7.3.9 Согласование изменений существенных условий договора осуществляется в следующем порядке:</w:t>
      </w:r>
    </w:p>
    <w:p w14:paraId="6466492C" w14:textId="039876A4" w:rsidR="00555480" w:rsidRPr="00201EB2" w:rsidRDefault="00555480" w:rsidP="00D9760D">
      <w:pPr>
        <w:widowControl w:val="0"/>
        <w:ind w:firstLine="709"/>
        <w:jc w:val="both"/>
        <w:rPr>
          <w:rFonts w:cs="Times New Roman"/>
          <w:sz w:val="22"/>
          <w:szCs w:val="22"/>
        </w:rPr>
      </w:pPr>
      <w:r w:rsidRPr="00201EB2">
        <w:rPr>
          <w:rFonts w:cs="Times New Roman"/>
          <w:sz w:val="22"/>
          <w:szCs w:val="22"/>
        </w:rPr>
        <w:t>- При возникновении не зависящих от сторон договора обстоятельств, влекущих невозможность исполнения договора поставщиком (подрядчиком, исполнителем) (далее – поставщик), заказчик при поступлении</w:t>
      </w:r>
      <w:r w:rsidR="00D9760D" w:rsidRPr="00201EB2">
        <w:rPr>
          <w:rFonts w:cs="Times New Roman"/>
          <w:sz w:val="22"/>
          <w:szCs w:val="22"/>
        </w:rPr>
        <w:t xml:space="preserve"> </w:t>
      </w:r>
      <w:r w:rsidRPr="00201EB2">
        <w:rPr>
          <w:rFonts w:cs="Times New Roman"/>
          <w:sz w:val="22"/>
          <w:szCs w:val="22"/>
        </w:rPr>
        <w:t>от поставщика обращения об изменении всех или отдельных существенных условий договора (далее – обращение), которое должно содержать реквизиты договора (в том числе наименование, дату заключения, номер договора),</w:t>
      </w:r>
      <w:r w:rsidR="00D9760D" w:rsidRPr="00201EB2">
        <w:rPr>
          <w:rFonts w:cs="Times New Roman"/>
          <w:sz w:val="22"/>
          <w:szCs w:val="22"/>
        </w:rPr>
        <w:t xml:space="preserve"> </w:t>
      </w:r>
      <w:r w:rsidRPr="00201EB2">
        <w:rPr>
          <w:rFonts w:cs="Times New Roman"/>
          <w:sz w:val="22"/>
          <w:szCs w:val="22"/>
        </w:rPr>
        <w:t xml:space="preserve">действующие и новые существенные условия договора, изменение которых предполагается осуществить, а также обоснование и документы, подтверждающие не зависящие от сторон договора обстоятельства, влекущие невозможность исполнения договора, осуществляет: </w:t>
      </w:r>
    </w:p>
    <w:p w14:paraId="4312050F"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проверку обращения на обеспечение приоритета товаров российского происхождения, работ, услуг, выполняемых, оказываемых российскими лицами, в случае если договор заключен путем проведения конкурентными способами закупок по отношению к товарам, происходящим из иностранного государства, работам, услугам, выполняемым, оказываемым иностранными лицами;</w:t>
      </w:r>
    </w:p>
    <w:p w14:paraId="2558F5C1"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оценивает обращение на предмет обоснованности предлагаемых изменений.</w:t>
      </w:r>
    </w:p>
    <w:p w14:paraId="60D8B6C4" w14:textId="6B3E6408" w:rsidR="00555480" w:rsidRPr="00201EB2" w:rsidRDefault="00555480" w:rsidP="00D9760D">
      <w:pPr>
        <w:widowControl w:val="0"/>
        <w:ind w:firstLine="709"/>
        <w:jc w:val="both"/>
        <w:rPr>
          <w:rFonts w:cs="Times New Roman"/>
          <w:sz w:val="22"/>
          <w:szCs w:val="22"/>
        </w:rPr>
      </w:pPr>
      <w:r w:rsidRPr="00201EB2">
        <w:rPr>
          <w:rFonts w:cs="Times New Roman"/>
          <w:sz w:val="22"/>
          <w:szCs w:val="22"/>
        </w:rPr>
        <w:t>-</w:t>
      </w:r>
      <w:r w:rsidR="00D9760D" w:rsidRPr="00201EB2">
        <w:rPr>
          <w:rFonts w:cs="Times New Roman"/>
          <w:sz w:val="22"/>
          <w:szCs w:val="22"/>
        </w:rPr>
        <w:t xml:space="preserve"> </w:t>
      </w:r>
      <w:r w:rsidRPr="00201EB2">
        <w:rPr>
          <w:rFonts w:cs="Times New Roman"/>
          <w:sz w:val="22"/>
          <w:szCs w:val="22"/>
        </w:rPr>
        <w:t>Документами, подтверждающими не зависящие от сторон договора обстоятельства, влекущие невозможность исполнения договора, являются:</w:t>
      </w:r>
    </w:p>
    <w:p w14:paraId="74E86C3E"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заключение торгово-промышленной палаты об обстоятельствах непреодолимой силы по договорам, заключенным в рамках внутрироссийской экономической деятельности по установленной форме;</w:t>
      </w:r>
    </w:p>
    <w:p w14:paraId="138D8E12"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письменное подтверждение от производителей товаров об увеличении цены на производимый ими товар и (или) увеличения сроков изготовления (поставки);</w:t>
      </w:r>
    </w:p>
    <w:p w14:paraId="389012A5"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письменный расчет от поставщиков (подрядчиков, исполнителей) об увеличении ими цены на товар, работу, услугу;</w:t>
      </w:r>
    </w:p>
    <w:p w14:paraId="0A281012"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иные документы, подтверждающие не зависящие от сторон договора обстоятельства, влекущие невозможность исполнения договора.</w:t>
      </w:r>
    </w:p>
    <w:p w14:paraId="3DFD4AFF"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 Заказчики вправе заключить в соответствии с приказом дополнительное соглашение к договору с соблюдением положений главы 16 Положения о закупке.</w:t>
      </w:r>
    </w:p>
    <w:p w14:paraId="3932E4EA"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Изменение существенных условий договора осуществляется при наличии средств, предусмотренных на закупки товаров, работ, услуг в рамках действия Закона № 223-ФЗ.</w:t>
      </w:r>
    </w:p>
    <w:p w14:paraId="7084BB66" w14:textId="77777777" w:rsidR="00555480" w:rsidRPr="00201EB2" w:rsidRDefault="00555480" w:rsidP="00D9760D">
      <w:pPr>
        <w:widowControl w:val="0"/>
        <w:ind w:firstLine="709"/>
        <w:jc w:val="both"/>
        <w:rPr>
          <w:rFonts w:cs="Times New Roman"/>
          <w:sz w:val="22"/>
          <w:szCs w:val="22"/>
        </w:rPr>
      </w:pPr>
      <w:r w:rsidRPr="00201EB2">
        <w:rPr>
          <w:rFonts w:cs="Times New Roman"/>
          <w:sz w:val="22"/>
          <w:szCs w:val="22"/>
        </w:rPr>
        <w:t>В дополнительном соглашении к договору указываются реквизиты приказа о возможности изменения заказчиками существенных условий договора, в соответствии с которым изменяются существенные условия договора.</w:t>
      </w:r>
    </w:p>
    <w:p w14:paraId="2F162274" w14:textId="56473CDC" w:rsidR="00555480" w:rsidRPr="00201EB2" w:rsidRDefault="00555480" w:rsidP="00D9760D">
      <w:pPr>
        <w:widowControl w:val="0"/>
        <w:ind w:firstLine="709"/>
        <w:jc w:val="both"/>
        <w:rPr>
          <w:rFonts w:cs="Times New Roman"/>
          <w:sz w:val="22"/>
          <w:szCs w:val="22"/>
        </w:rPr>
      </w:pPr>
      <w:r w:rsidRPr="00201EB2">
        <w:rPr>
          <w:rFonts w:cs="Times New Roman"/>
          <w:sz w:val="22"/>
          <w:szCs w:val="22"/>
        </w:rPr>
        <w:t>- Сведения о дополнительном соглашении к договору, заключенному в соответствии с порядком, вносятся заказчиком в реестр договоров, заключенных заказчиками, в порядке, установленном Законом № 223-ФЗ.</w:t>
      </w:r>
    </w:p>
    <w:bookmarkEnd w:id="2"/>
    <w:p w14:paraId="7F349347" w14:textId="02BFE578" w:rsidR="00555480" w:rsidRPr="00201EB2" w:rsidRDefault="00555480" w:rsidP="00D9760D">
      <w:pPr>
        <w:widowControl w:val="0"/>
        <w:ind w:firstLine="709"/>
        <w:jc w:val="both"/>
        <w:rPr>
          <w:rFonts w:cs="Times New Roman"/>
          <w:sz w:val="22"/>
          <w:szCs w:val="22"/>
        </w:rPr>
      </w:pPr>
      <w:r w:rsidRPr="00201EB2">
        <w:rPr>
          <w:rFonts w:cs="Times New Roman"/>
          <w:sz w:val="22"/>
          <w:szCs w:val="22"/>
        </w:rPr>
        <w:t xml:space="preserve">7.4. </w:t>
      </w:r>
      <w:r w:rsidR="004931F7" w:rsidRPr="007C7BA9">
        <w:rPr>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F031483" w14:textId="5F5E5B54" w:rsidR="00555480" w:rsidRPr="00201EB2" w:rsidRDefault="00555480" w:rsidP="00D9760D">
      <w:pPr>
        <w:widowControl w:val="0"/>
        <w:ind w:firstLine="709"/>
        <w:jc w:val="both"/>
        <w:rPr>
          <w:rFonts w:cs="Times New Roman"/>
          <w:sz w:val="22"/>
          <w:szCs w:val="22"/>
        </w:rPr>
      </w:pPr>
      <w:r w:rsidRPr="00201EB2">
        <w:rPr>
          <w:rFonts w:cs="Times New Roman"/>
          <w:sz w:val="22"/>
          <w:szCs w:val="22"/>
        </w:rPr>
        <w:t xml:space="preserve">7.5. </w:t>
      </w:r>
      <w:r w:rsidR="00D9760D" w:rsidRPr="00201EB2">
        <w:rPr>
          <w:rFonts w:cs="Times New Roman"/>
          <w:sz w:val="22"/>
          <w:szCs w:val="22"/>
        </w:rPr>
        <w:t>Оплата за поставку Товара производится по безналичному расчету путем перечисления Заказчиком денежных средств на расчетный счет Поставщика, указанный в договоре. Оплата производится по факту поставки Товара на основании выставленного Поставщиком счета или счета-фактуры в течение 7 (семи) рабочих дней после подписания Сторонами товарных накладных. Расчет осуществляется ежемесячно за фактически поставленный Товар.</w:t>
      </w:r>
    </w:p>
    <w:bookmarkEnd w:id="1"/>
    <w:p w14:paraId="5436BA08" w14:textId="77777777" w:rsidR="00555480" w:rsidRPr="00201EB2" w:rsidRDefault="00555480" w:rsidP="00D9760D">
      <w:pPr>
        <w:widowControl w:val="0"/>
        <w:jc w:val="both"/>
        <w:rPr>
          <w:rFonts w:eastAsia="Calibri" w:cs="Times New Roman"/>
          <w:sz w:val="22"/>
          <w:szCs w:val="22"/>
          <w:lang w:eastAsia="en-US"/>
        </w:rPr>
      </w:pPr>
    </w:p>
    <w:p w14:paraId="528BB9F2" w14:textId="6D25B5FC" w:rsidR="00DC0CDE" w:rsidRPr="00201EB2" w:rsidRDefault="00DC0CDE" w:rsidP="00D9760D">
      <w:pPr>
        <w:widowControl w:val="0"/>
        <w:numPr>
          <w:ilvl w:val="0"/>
          <w:numId w:val="18"/>
        </w:numPr>
        <w:ind w:firstLine="709"/>
        <w:jc w:val="center"/>
        <w:rPr>
          <w:rFonts w:cs="Times New Roman"/>
          <w:b/>
          <w:sz w:val="22"/>
          <w:szCs w:val="22"/>
        </w:rPr>
      </w:pPr>
      <w:r w:rsidRPr="00201EB2">
        <w:rPr>
          <w:rFonts w:cs="Times New Roman"/>
          <w:b/>
          <w:sz w:val="22"/>
          <w:szCs w:val="22"/>
        </w:rPr>
        <w:t>ОТВЕТСТВЕННОСТЬ СТОРОН</w:t>
      </w:r>
    </w:p>
    <w:p w14:paraId="6F1A7ECD" w14:textId="77777777" w:rsidR="00826F16" w:rsidRPr="00201EB2" w:rsidRDefault="00826F16" w:rsidP="00D9760D">
      <w:pPr>
        <w:widowControl w:val="0"/>
        <w:ind w:firstLine="709"/>
        <w:contextualSpacing/>
        <w:jc w:val="both"/>
        <w:rPr>
          <w:rFonts w:eastAsia="Liberation Serif" w:cs="Times New Roman"/>
          <w:sz w:val="22"/>
          <w:szCs w:val="22"/>
        </w:rPr>
      </w:pPr>
      <w:r w:rsidRPr="00201EB2">
        <w:rPr>
          <w:rFonts w:eastAsia="Arial" w:cs="Times New Roman"/>
          <w:sz w:val="22"/>
          <w:szCs w:val="22"/>
          <w:lang w:eastAsia="ar-SA"/>
        </w:rPr>
        <w:t xml:space="preserve">8.1. </w:t>
      </w:r>
      <w:r w:rsidRPr="00201EB2">
        <w:rPr>
          <w:rFonts w:eastAsia="Liberation Serif" w:cs="Times New Roman"/>
          <w:sz w:val="22"/>
          <w:szCs w:val="22"/>
        </w:rPr>
        <w:t>За неисполнение или ненадлежащее исполнение Сторонами обязательств, предусмотренных настоящим договором, Стороны несут ответственность в соответствии с условиями настоящего Договора и действующим законодательством Российской Федерации.</w:t>
      </w:r>
    </w:p>
    <w:p w14:paraId="667F60DA" w14:textId="77777777" w:rsidR="00826F16" w:rsidRPr="00201EB2" w:rsidRDefault="00826F16" w:rsidP="00D9760D">
      <w:pPr>
        <w:widowControl w:val="0"/>
        <w:autoSpaceDE w:val="0"/>
        <w:ind w:firstLine="709"/>
        <w:jc w:val="both"/>
        <w:rPr>
          <w:rFonts w:eastAsia="Arial" w:cs="Times New Roman"/>
          <w:sz w:val="22"/>
          <w:szCs w:val="22"/>
          <w:lang w:eastAsia="ar-SA"/>
        </w:rPr>
      </w:pPr>
      <w:r w:rsidRPr="00201EB2">
        <w:rPr>
          <w:rFonts w:eastAsia="Arial" w:cs="Times New Roman"/>
          <w:sz w:val="22"/>
          <w:szCs w:val="22"/>
          <w:lang w:eastAsia="ar-SA"/>
        </w:rPr>
        <w:lastRenderedPageBreak/>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6311FB17" w14:textId="3D415062" w:rsidR="00826F16" w:rsidRPr="00201EB2" w:rsidRDefault="00826F16" w:rsidP="00D9760D">
      <w:pPr>
        <w:widowControl w:val="0"/>
        <w:autoSpaceDE w:val="0"/>
        <w:ind w:firstLine="709"/>
        <w:jc w:val="both"/>
        <w:rPr>
          <w:rFonts w:eastAsia="Arial" w:cs="Times New Roman"/>
          <w:sz w:val="22"/>
          <w:szCs w:val="22"/>
          <w:lang w:eastAsia="ar-SA"/>
        </w:rPr>
      </w:pPr>
      <w:r w:rsidRPr="00201EB2">
        <w:rPr>
          <w:rFonts w:eastAsia="Arial" w:cs="Times New Roman"/>
          <w:sz w:val="22"/>
          <w:szCs w:val="22"/>
          <w:lang w:eastAsia="ar-SA"/>
        </w:rPr>
        <w:t>8.2.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14:paraId="43DA962B" w14:textId="4BC4387F" w:rsidR="00826F16" w:rsidRPr="00201EB2" w:rsidRDefault="00826F16" w:rsidP="00D9760D">
      <w:pPr>
        <w:widowControl w:val="0"/>
        <w:autoSpaceDE w:val="0"/>
        <w:ind w:firstLine="709"/>
        <w:jc w:val="both"/>
        <w:rPr>
          <w:rFonts w:eastAsia="Liberation Serif" w:cs="Times New Roman"/>
          <w:sz w:val="22"/>
          <w:szCs w:val="22"/>
        </w:rPr>
      </w:pPr>
      <w:r w:rsidRPr="00201EB2">
        <w:rPr>
          <w:rFonts w:eastAsia="Liberation Serif" w:cs="Times New Roman"/>
          <w:sz w:val="22"/>
          <w:szCs w:val="22"/>
        </w:rPr>
        <w:t>8.3. Ответственность Заказчика:</w:t>
      </w:r>
    </w:p>
    <w:p w14:paraId="33BFD048" w14:textId="77777777" w:rsidR="00826F16" w:rsidRPr="00201EB2" w:rsidRDefault="00826F16" w:rsidP="00D9760D">
      <w:pPr>
        <w:widowControl w:val="0"/>
        <w:tabs>
          <w:tab w:val="left" w:pos="993"/>
        </w:tabs>
        <w:ind w:firstLine="709"/>
        <w:contextualSpacing/>
        <w:jc w:val="both"/>
        <w:rPr>
          <w:rFonts w:eastAsia="Liberation Serif" w:cs="Times New Roman"/>
          <w:bCs/>
          <w:sz w:val="22"/>
          <w:szCs w:val="22"/>
        </w:rPr>
      </w:pPr>
      <w:r w:rsidRPr="00201EB2">
        <w:rPr>
          <w:rFonts w:eastAsia="Liberation Serif" w:cs="Times New Roman"/>
          <w:bCs/>
          <w:sz w:val="22"/>
          <w:szCs w:val="22"/>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60A619C5" w14:textId="77777777" w:rsidR="00826F16" w:rsidRPr="00201EB2" w:rsidRDefault="00826F16" w:rsidP="00D9760D">
      <w:pPr>
        <w:widowControl w:val="0"/>
        <w:tabs>
          <w:tab w:val="left" w:pos="993"/>
        </w:tabs>
        <w:ind w:firstLine="709"/>
        <w:contextualSpacing/>
        <w:jc w:val="both"/>
        <w:rPr>
          <w:rFonts w:eastAsia="Liberation Serif" w:cs="Times New Roman"/>
          <w:bCs/>
          <w:sz w:val="22"/>
          <w:szCs w:val="22"/>
        </w:rPr>
      </w:pPr>
      <w:r w:rsidRPr="00201EB2">
        <w:rPr>
          <w:rFonts w:eastAsia="Liberation Serif" w:cs="Times New Roman"/>
          <w:bCs/>
          <w:sz w:val="22"/>
          <w:szCs w:val="22"/>
        </w:rPr>
        <w:t xml:space="preserve">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Такие пени устанавливаются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14:paraId="5F377C92" w14:textId="5463F42E" w:rsidR="00826F16" w:rsidRPr="00201EB2" w:rsidRDefault="00826F16" w:rsidP="00D9760D">
      <w:pPr>
        <w:widowControl w:val="0"/>
        <w:ind w:firstLine="709"/>
        <w:contextualSpacing/>
        <w:jc w:val="both"/>
        <w:rPr>
          <w:rFonts w:eastAsia="Liberation Serif" w:cs="Times New Roman"/>
          <w:sz w:val="22"/>
          <w:szCs w:val="22"/>
        </w:rPr>
      </w:pPr>
      <w:r w:rsidRPr="00201EB2">
        <w:rPr>
          <w:rFonts w:eastAsia="Liberation Serif" w:cs="Times New Roman"/>
          <w:sz w:val="22"/>
          <w:szCs w:val="22"/>
        </w:rPr>
        <w:t>8.3.1.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6EB2DD5B" w14:textId="0DB59C24" w:rsidR="00826F16" w:rsidRPr="00201EB2" w:rsidRDefault="00826F16" w:rsidP="00D9760D">
      <w:pPr>
        <w:widowControl w:val="0"/>
        <w:autoSpaceDE w:val="0"/>
        <w:ind w:firstLine="709"/>
        <w:jc w:val="both"/>
        <w:rPr>
          <w:rFonts w:eastAsia="Arial" w:cs="Times New Roman"/>
          <w:sz w:val="22"/>
          <w:szCs w:val="22"/>
          <w:lang w:eastAsia="ar-SA"/>
        </w:rPr>
      </w:pPr>
      <w:r w:rsidRPr="00201EB2">
        <w:rPr>
          <w:rFonts w:eastAsia="Liberation Serif" w:cs="Times New Roman"/>
          <w:sz w:val="22"/>
          <w:szCs w:val="22"/>
        </w:rPr>
        <w:t xml:space="preserve">8.3.2. </w:t>
      </w:r>
      <w:r w:rsidRPr="00201EB2">
        <w:rPr>
          <w:rFonts w:eastAsia="Arial" w:cs="Times New Roman"/>
          <w:sz w:val="22"/>
          <w:szCs w:val="22"/>
          <w:lang w:eastAsia="ar-SA"/>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_______</w:t>
      </w:r>
      <w:r w:rsidR="004931F7">
        <w:rPr>
          <w:rFonts w:eastAsia="Arial" w:cs="Times New Roman"/>
          <w:sz w:val="22"/>
          <w:szCs w:val="22"/>
          <w:lang w:eastAsia="ar-SA"/>
        </w:rPr>
        <w:t xml:space="preserve"> </w:t>
      </w:r>
      <w:r w:rsidRPr="00201EB2">
        <w:rPr>
          <w:rFonts w:eastAsia="Arial" w:cs="Times New Roman"/>
          <w:sz w:val="22"/>
          <w:szCs w:val="22"/>
          <w:lang w:eastAsia="ar-SA"/>
        </w:rPr>
        <w:t xml:space="preserve">(________) рублей, 00 копеек. </w:t>
      </w:r>
    </w:p>
    <w:p w14:paraId="5EE2D09C" w14:textId="77777777" w:rsidR="00826F16" w:rsidRPr="00201EB2" w:rsidRDefault="00826F16" w:rsidP="00D9760D">
      <w:pPr>
        <w:widowControl w:val="0"/>
        <w:autoSpaceDE w:val="0"/>
        <w:ind w:firstLine="709"/>
        <w:jc w:val="both"/>
        <w:rPr>
          <w:rFonts w:eastAsia="Arial" w:cs="Times New Roman"/>
          <w:i/>
          <w:sz w:val="22"/>
          <w:szCs w:val="22"/>
          <w:lang w:eastAsia="ar-SA"/>
        </w:rPr>
      </w:pPr>
      <w:bookmarkStart w:id="3" w:name="_Hlk157432896"/>
      <w:r w:rsidRPr="00201EB2">
        <w:rPr>
          <w:rFonts w:eastAsia="Arial" w:cs="Times New Roman"/>
          <w:i/>
          <w:sz w:val="22"/>
          <w:szCs w:val="22"/>
          <w:lang w:eastAsia="ar-SA"/>
        </w:rPr>
        <w:t>Размер штрафа определяется в соответствии с Правилами определения размера штрафа в следующем порядке:</w:t>
      </w:r>
    </w:p>
    <w:p w14:paraId="3E69E7E2" w14:textId="77777777" w:rsidR="00826F16" w:rsidRPr="00201EB2" w:rsidRDefault="00826F16" w:rsidP="00D9760D">
      <w:pPr>
        <w:pStyle w:val="aff9"/>
        <w:widowControl w:val="0"/>
        <w:numPr>
          <w:ilvl w:val="0"/>
          <w:numId w:val="23"/>
        </w:numPr>
        <w:autoSpaceDE w:val="0"/>
        <w:ind w:left="0" w:firstLine="709"/>
        <w:jc w:val="both"/>
        <w:rPr>
          <w:rFonts w:eastAsia="Arial" w:cs="Times New Roman"/>
          <w:i/>
          <w:sz w:val="22"/>
          <w:szCs w:val="22"/>
          <w:lang w:eastAsia="ar-SA"/>
        </w:rPr>
      </w:pPr>
      <w:r w:rsidRPr="00201EB2">
        <w:rPr>
          <w:rFonts w:eastAsia="Arial" w:cs="Times New Roman"/>
          <w:i/>
          <w:sz w:val="22"/>
          <w:szCs w:val="22"/>
          <w:lang w:eastAsia="ar-SA"/>
        </w:rPr>
        <w:t>1000 рублей, если цена Договора не превышает 3 млн. рублей (включительно);</w:t>
      </w:r>
    </w:p>
    <w:p w14:paraId="7FF1A290" w14:textId="77777777" w:rsidR="00826F16" w:rsidRPr="00201EB2" w:rsidRDefault="00826F16" w:rsidP="00D9760D">
      <w:pPr>
        <w:pStyle w:val="aff9"/>
        <w:widowControl w:val="0"/>
        <w:numPr>
          <w:ilvl w:val="0"/>
          <w:numId w:val="23"/>
        </w:numPr>
        <w:autoSpaceDE w:val="0"/>
        <w:ind w:left="0" w:firstLine="709"/>
        <w:jc w:val="both"/>
        <w:rPr>
          <w:rFonts w:eastAsia="Arial" w:cs="Times New Roman"/>
          <w:i/>
          <w:sz w:val="22"/>
          <w:szCs w:val="22"/>
          <w:lang w:eastAsia="ar-SA"/>
        </w:rPr>
      </w:pPr>
      <w:r w:rsidRPr="00201EB2">
        <w:rPr>
          <w:rFonts w:eastAsia="Arial" w:cs="Times New Roman"/>
          <w:i/>
          <w:sz w:val="22"/>
          <w:szCs w:val="22"/>
          <w:lang w:eastAsia="ar-SA"/>
        </w:rPr>
        <w:t>5000 рублей, если цена Договора составляет от 3 млн. рублей до 50 млн. рублей (включительно);</w:t>
      </w:r>
    </w:p>
    <w:p w14:paraId="73F669DE" w14:textId="77777777" w:rsidR="00826F16" w:rsidRPr="00201EB2" w:rsidRDefault="00826F16" w:rsidP="00D9760D">
      <w:pPr>
        <w:pStyle w:val="aff9"/>
        <w:widowControl w:val="0"/>
        <w:numPr>
          <w:ilvl w:val="0"/>
          <w:numId w:val="23"/>
        </w:numPr>
        <w:autoSpaceDE w:val="0"/>
        <w:ind w:left="0" w:firstLine="709"/>
        <w:jc w:val="both"/>
        <w:rPr>
          <w:rFonts w:eastAsia="Arial" w:cs="Times New Roman"/>
          <w:i/>
          <w:sz w:val="22"/>
          <w:szCs w:val="22"/>
          <w:lang w:eastAsia="ar-SA"/>
        </w:rPr>
      </w:pPr>
      <w:r w:rsidRPr="00201EB2">
        <w:rPr>
          <w:rFonts w:eastAsia="Arial" w:cs="Times New Roman"/>
          <w:i/>
          <w:sz w:val="22"/>
          <w:szCs w:val="22"/>
          <w:lang w:eastAsia="ar-SA"/>
        </w:rPr>
        <w:t>10000 рублей, если цена Договора составляет от 50 млн. рублей до 100 млн. рублей (включительно).</w:t>
      </w:r>
      <w:bookmarkEnd w:id="3"/>
    </w:p>
    <w:p w14:paraId="4F4857B8" w14:textId="77777777" w:rsidR="00826F16" w:rsidRPr="00201EB2" w:rsidRDefault="00826F16" w:rsidP="00D9760D">
      <w:pPr>
        <w:pStyle w:val="aff9"/>
        <w:widowControl w:val="0"/>
        <w:numPr>
          <w:ilvl w:val="0"/>
          <w:numId w:val="23"/>
        </w:numPr>
        <w:autoSpaceDE w:val="0"/>
        <w:ind w:left="0" w:firstLine="709"/>
        <w:jc w:val="both"/>
        <w:rPr>
          <w:rFonts w:eastAsia="Arial" w:cs="Times New Roman"/>
          <w:i/>
          <w:sz w:val="22"/>
          <w:szCs w:val="22"/>
          <w:lang w:eastAsia="ar-SA"/>
        </w:rPr>
      </w:pPr>
      <w:r w:rsidRPr="00201EB2">
        <w:rPr>
          <w:rFonts w:eastAsia="Arial" w:cs="Times New Roman"/>
          <w:i/>
          <w:sz w:val="22"/>
          <w:szCs w:val="22"/>
          <w:lang w:eastAsia="ar-SA"/>
        </w:rPr>
        <w:t>100000 рублей, если цена договора превышает 100 млн. рублей.</w:t>
      </w:r>
    </w:p>
    <w:p w14:paraId="255A013E" w14:textId="1FD82AE7" w:rsidR="00826F16" w:rsidRPr="00201EB2" w:rsidRDefault="00D9760D" w:rsidP="00D9760D">
      <w:pPr>
        <w:widowControl w:val="0"/>
        <w:autoSpaceDE w:val="0"/>
        <w:ind w:firstLine="709"/>
        <w:jc w:val="both"/>
        <w:rPr>
          <w:rFonts w:eastAsia="Arial" w:cs="Times New Roman"/>
          <w:sz w:val="22"/>
          <w:szCs w:val="22"/>
          <w:lang w:eastAsia="ar-SA"/>
        </w:rPr>
      </w:pPr>
      <w:r w:rsidRPr="00201EB2">
        <w:rPr>
          <w:rFonts w:eastAsia="Liberation Serif" w:cs="Times New Roman"/>
          <w:sz w:val="22"/>
          <w:szCs w:val="22"/>
        </w:rPr>
        <w:t xml:space="preserve"> </w:t>
      </w:r>
      <w:r w:rsidR="00826F16" w:rsidRPr="00201EB2">
        <w:rPr>
          <w:rFonts w:eastAsia="Liberation Serif" w:cs="Times New Roman"/>
          <w:sz w:val="22"/>
          <w:szCs w:val="22"/>
        </w:rPr>
        <w:t xml:space="preserve">8.3.3. </w:t>
      </w:r>
      <w:r w:rsidR="00826F16" w:rsidRPr="00201EB2">
        <w:rPr>
          <w:rFonts w:eastAsia="Arial" w:cs="Times New Roman"/>
          <w:sz w:val="22"/>
          <w:szCs w:val="22"/>
          <w:lang w:eastAsia="ar-SA"/>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14:paraId="3C1A35AE" w14:textId="29A30124" w:rsidR="00826F16" w:rsidRPr="00201EB2" w:rsidRDefault="00826F16" w:rsidP="00D9760D">
      <w:pPr>
        <w:widowControl w:val="0"/>
        <w:ind w:firstLine="709"/>
        <w:contextualSpacing/>
        <w:jc w:val="both"/>
        <w:rPr>
          <w:rFonts w:eastAsia="Liberation Serif" w:cs="Times New Roman"/>
          <w:sz w:val="22"/>
          <w:szCs w:val="22"/>
        </w:rPr>
      </w:pPr>
      <w:r w:rsidRPr="00201EB2">
        <w:rPr>
          <w:rFonts w:eastAsia="Liberation Serif" w:cs="Times New Roman"/>
          <w:sz w:val="22"/>
          <w:szCs w:val="22"/>
        </w:rPr>
        <w:t>8.4. Ответственность Поставщика:</w:t>
      </w:r>
    </w:p>
    <w:p w14:paraId="548A2894" w14:textId="77777777" w:rsidR="00826F16" w:rsidRPr="00201EB2" w:rsidRDefault="00826F16" w:rsidP="00D9760D">
      <w:pPr>
        <w:widowControl w:val="0"/>
        <w:autoSpaceDE w:val="0"/>
        <w:ind w:firstLine="709"/>
        <w:jc w:val="both"/>
        <w:rPr>
          <w:rFonts w:eastAsia="Arial" w:cs="Times New Roman"/>
          <w:sz w:val="22"/>
          <w:szCs w:val="22"/>
          <w:lang w:eastAsia="ar-SA"/>
        </w:rPr>
      </w:pPr>
      <w:r w:rsidRPr="00201EB2">
        <w:rPr>
          <w:rFonts w:eastAsia="Arial" w:cs="Times New Roman"/>
          <w:sz w:val="22"/>
          <w:szCs w:val="22"/>
          <w:lang w:eastAsia="ar-SA"/>
        </w:rPr>
        <w:t xml:space="preserve">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w:t>
      </w:r>
      <w:bookmarkStart w:id="4" w:name="_Hlk157433103"/>
      <w:r w:rsidRPr="00201EB2">
        <w:rPr>
          <w:rFonts w:eastAsia="Arial" w:cs="Times New Roman"/>
          <w:sz w:val="22"/>
          <w:szCs w:val="22"/>
          <w:lang w:eastAsia="ar-SA"/>
        </w:rPr>
        <w:t>Заказчик направляет Поставщику требование об уплате неустоек (штрафов, пеней).</w:t>
      </w:r>
    </w:p>
    <w:bookmarkEnd w:id="4"/>
    <w:p w14:paraId="5343A3D6" w14:textId="6CB7B4DF" w:rsidR="00826F16" w:rsidRPr="00201EB2" w:rsidRDefault="00826F16" w:rsidP="00D9760D">
      <w:pPr>
        <w:widowControl w:val="0"/>
        <w:tabs>
          <w:tab w:val="num" w:pos="720"/>
        </w:tabs>
        <w:ind w:firstLine="709"/>
        <w:contextualSpacing/>
        <w:jc w:val="both"/>
        <w:rPr>
          <w:rFonts w:eastAsia="Liberation Serif" w:cs="Times New Roman"/>
          <w:sz w:val="22"/>
          <w:szCs w:val="22"/>
        </w:rPr>
      </w:pPr>
      <w:r w:rsidRPr="00201EB2">
        <w:rPr>
          <w:rFonts w:eastAsia="Liberation Serif" w:cs="Times New Roman"/>
          <w:sz w:val="22"/>
          <w:szCs w:val="22"/>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1/300 действующей на дату уплаты пени ключевой ставки</w:t>
      </w:r>
      <w:r w:rsidR="00D9760D" w:rsidRPr="00201EB2">
        <w:rPr>
          <w:rFonts w:eastAsia="Liberation Serif" w:cs="Times New Roman"/>
          <w:sz w:val="22"/>
          <w:szCs w:val="22"/>
        </w:rPr>
        <w:t xml:space="preserve"> </w:t>
      </w:r>
      <w:r w:rsidRPr="00201EB2">
        <w:rPr>
          <w:rFonts w:eastAsia="Liberation Serif" w:cs="Times New Roman"/>
          <w:sz w:val="22"/>
          <w:szCs w:val="22"/>
        </w:rPr>
        <w:t>Центрального банка Российской Федерации от цены Договора</w:t>
      </w:r>
    </w:p>
    <w:p w14:paraId="01576CDE" w14:textId="77777777" w:rsidR="00D9760D"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8.4.1. 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w:t>
      </w:r>
    </w:p>
    <w:p w14:paraId="64F11C0F" w14:textId="05CF6B63"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8.4.2. Размер штрафа устанавливается договором и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10CE6B0E" w14:textId="7D1F4447"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 xml:space="preserve">10 процентов цены договора (этапа) в случае, если цена договора (этапа) не превышает 3 млн. рублей; </w:t>
      </w:r>
    </w:p>
    <w:p w14:paraId="59EDB860" w14:textId="77777777"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 xml:space="preserve">5 процентов цены договора (этапа) в случае, если цена договора (этапа) составляет от 3 млн. рублей до 50 млн. рублей (включительно); </w:t>
      </w:r>
    </w:p>
    <w:p w14:paraId="0FC70EDF" w14:textId="77777777"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 xml:space="preserve">1 процент цены договора (этапа) в случае, если цена договора (этапа) составляет от 50 млн. рублей до 100 млн. рублей (включительно); </w:t>
      </w:r>
    </w:p>
    <w:p w14:paraId="62924C3D" w14:textId="77777777"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0,5 процента цены договора (этапа) в случае, если цена договора (этапа) составляет от 100 млн. рублей до 500 млн. рублей (включительно)</w:t>
      </w:r>
    </w:p>
    <w:p w14:paraId="2183A816" w14:textId="451216C5" w:rsidR="00826F16" w:rsidRPr="00201EB2" w:rsidRDefault="00826F16" w:rsidP="00D9760D">
      <w:pPr>
        <w:widowControl w:val="0"/>
        <w:ind w:firstLine="709"/>
        <w:jc w:val="both"/>
        <w:rPr>
          <w:rFonts w:eastAsia="Liberation Serif" w:cs="Times New Roman"/>
          <w:sz w:val="22"/>
          <w:szCs w:val="22"/>
        </w:rPr>
      </w:pPr>
      <w:r w:rsidRPr="00201EB2">
        <w:rPr>
          <w:rFonts w:eastAsia="Liberation Serif" w:cs="Times New Roman"/>
          <w:sz w:val="22"/>
          <w:szCs w:val="22"/>
        </w:rPr>
        <w:lastRenderedPageBreak/>
        <w:t xml:space="preserve">8.4.3.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 </w:t>
      </w:r>
    </w:p>
    <w:p w14:paraId="52D42B5C" w14:textId="77777777"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 xml:space="preserve">1000 рублей, если цена договора не превышает 3 млн. рублей; </w:t>
      </w:r>
    </w:p>
    <w:p w14:paraId="30903A52" w14:textId="74010254"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5000 рублей, если цена договора составляет от 3 млн. рублей до 50 млн. рублей (включительно);</w:t>
      </w:r>
      <w:r w:rsidR="00D9760D" w:rsidRPr="00201EB2">
        <w:rPr>
          <w:rFonts w:eastAsia="Liberation Serif" w:cs="Times New Roman"/>
          <w:sz w:val="22"/>
          <w:szCs w:val="22"/>
        </w:rPr>
        <w:t xml:space="preserve"> </w:t>
      </w:r>
    </w:p>
    <w:p w14:paraId="281A23B9" w14:textId="77777777"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 xml:space="preserve">10000 рублей, если цена договора составляет от 50 млн. рублей до 100 млн. рублей (включительно); </w:t>
      </w:r>
    </w:p>
    <w:p w14:paraId="0DD93213" w14:textId="77777777"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 xml:space="preserve">100000 рублей, если цена договора превышает 100 млн. рублей. 10.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 </w:t>
      </w:r>
    </w:p>
    <w:p w14:paraId="6062A96A" w14:textId="2E4E078A"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 xml:space="preserve">8.7. Общая сумма начисленных штрафов за ненадлежащее исполнение поставщиком обязательств, предусмотренных договором, не может превышать цену договора. </w:t>
      </w:r>
    </w:p>
    <w:p w14:paraId="440A2F49" w14:textId="77777777"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8.7.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55C4CCF3" w14:textId="7FF8031A" w:rsidR="00826F16" w:rsidRPr="00201EB2" w:rsidRDefault="00D9760D"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 xml:space="preserve"> </w:t>
      </w:r>
      <w:r w:rsidR="00826F16" w:rsidRPr="00201EB2">
        <w:rPr>
          <w:rFonts w:eastAsia="Liberation Serif" w:cs="Times New Roman"/>
          <w:sz w:val="22"/>
          <w:szCs w:val="22"/>
        </w:rPr>
        <w:t>8.8. Уплата неустойки (штрафа, пеней) не освобождает стороны от исполнения обязательств по настоящему Договору или устранения нарушений.</w:t>
      </w:r>
    </w:p>
    <w:p w14:paraId="79F7606A" w14:textId="771A6225" w:rsidR="00826F16" w:rsidRPr="00201EB2" w:rsidRDefault="00826F16" w:rsidP="00D9760D">
      <w:pPr>
        <w:widowControl w:val="0"/>
        <w:tabs>
          <w:tab w:val="left" w:pos="3402"/>
        </w:tabs>
        <w:ind w:firstLine="709"/>
        <w:jc w:val="both"/>
        <w:rPr>
          <w:rFonts w:eastAsia="Liberation Serif" w:cs="Times New Roman"/>
          <w:sz w:val="22"/>
          <w:szCs w:val="22"/>
        </w:rPr>
      </w:pPr>
      <w:r w:rsidRPr="00201EB2">
        <w:rPr>
          <w:rFonts w:eastAsia="Liberation Serif" w:cs="Times New Roman"/>
          <w:sz w:val="22"/>
          <w:szCs w:val="22"/>
        </w:rPr>
        <w:t>8.9.</w:t>
      </w:r>
      <w:r w:rsidRPr="00201EB2">
        <w:rPr>
          <w:rFonts w:cs="Times New Roman"/>
          <w:sz w:val="22"/>
          <w:szCs w:val="22"/>
        </w:rPr>
        <w:t xml:space="preserve"> </w:t>
      </w:r>
      <w:r w:rsidRPr="00201EB2">
        <w:rPr>
          <w:rFonts w:eastAsia="Liberation Serif" w:cs="Times New Roman"/>
          <w:sz w:val="22"/>
          <w:szCs w:val="22"/>
        </w:rPr>
        <w:t>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5AC37A42" w14:textId="4A341546" w:rsidR="00826F16" w:rsidRPr="00201EB2" w:rsidRDefault="00826F16" w:rsidP="00D9760D">
      <w:pPr>
        <w:widowControl w:val="0"/>
        <w:ind w:firstLine="709"/>
        <w:jc w:val="both"/>
        <w:rPr>
          <w:rFonts w:eastAsia="Calibri" w:cs="Times New Roman"/>
          <w:sz w:val="22"/>
          <w:szCs w:val="22"/>
          <w:lang w:eastAsia="en-US"/>
        </w:rPr>
      </w:pPr>
      <w:r w:rsidRPr="00201EB2">
        <w:rPr>
          <w:rFonts w:eastAsia="Liberation Serif" w:cs="Times New Roman"/>
          <w:sz w:val="22"/>
          <w:szCs w:val="22"/>
        </w:rPr>
        <w:t xml:space="preserve">8.10. </w:t>
      </w:r>
      <w:r w:rsidRPr="00201EB2">
        <w:rPr>
          <w:rFonts w:eastAsia="Arial" w:cs="Times New Roman"/>
          <w:sz w:val="22"/>
          <w:szCs w:val="22"/>
          <w:lang w:eastAsia="ar-SA"/>
        </w:rPr>
        <w:t>В случаях, не урегулированных Договором, Стороны несут ответственность за невыполнение либо ненадлежащее выполнение взятых на себя по Договору обязательств в соответствии с действующим законодательством Российской Федерации.</w:t>
      </w:r>
    </w:p>
    <w:p w14:paraId="2BF6C42A" w14:textId="77777777" w:rsidR="00DC0CDE" w:rsidRPr="00201EB2" w:rsidRDefault="00DC0CDE" w:rsidP="00D9760D">
      <w:pPr>
        <w:widowControl w:val="0"/>
        <w:tabs>
          <w:tab w:val="left" w:pos="1134"/>
        </w:tabs>
        <w:autoSpaceDE w:val="0"/>
        <w:ind w:firstLine="709"/>
        <w:jc w:val="both"/>
        <w:rPr>
          <w:rFonts w:eastAsia="Arial" w:cs="Times New Roman"/>
          <w:sz w:val="22"/>
          <w:szCs w:val="22"/>
          <w:lang w:eastAsia="ar-SA"/>
        </w:rPr>
      </w:pPr>
      <w:r w:rsidRPr="00201EB2">
        <w:rPr>
          <w:rFonts w:eastAsia="Arial" w:cs="Times New Roman"/>
          <w:sz w:val="22"/>
          <w:szCs w:val="22"/>
          <w:lang w:eastAsia="ar-SA"/>
        </w:rPr>
        <w:t>8.11.</w:t>
      </w:r>
      <w:r w:rsidRPr="00201EB2">
        <w:rPr>
          <w:rFonts w:eastAsia="Arial" w:cs="Times New Roman"/>
          <w:sz w:val="22"/>
          <w:szCs w:val="22"/>
          <w:lang w:eastAsia="ar-SA"/>
        </w:rPr>
        <w:tab/>
        <w:t>Сторона освобождается от уплаты неустойки (штрафа, пени), если докажет, что неисполнение или ненадлежащее исполнение обязательства, с предусмотренного Договором, произошло вследствие непреодолимой силы или по вине другой Стороны.</w:t>
      </w:r>
    </w:p>
    <w:p w14:paraId="34311135" w14:textId="2CA38B05" w:rsidR="00DC0CDE" w:rsidRPr="00201EB2" w:rsidRDefault="00DC0CDE" w:rsidP="00D9760D">
      <w:pPr>
        <w:widowControl w:val="0"/>
        <w:tabs>
          <w:tab w:val="left" w:pos="1134"/>
        </w:tabs>
        <w:autoSpaceDE w:val="0"/>
        <w:ind w:firstLine="709"/>
        <w:jc w:val="both"/>
        <w:rPr>
          <w:rFonts w:eastAsia="Arial" w:cs="Times New Roman"/>
          <w:sz w:val="22"/>
          <w:szCs w:val="22"/>
          <w:lang w:eastAsia="ar-SA"/>
        </w:rPr>
      </w:pPr>
      <w:r w:rsidRPr="00201EB2">
        <w:rPr>
          <w:rFonts w:eastAsia="Arial" w:cs="Times New Roman"/>
          <w:sz w:val="22"/>
          <w:szCs w:val="22"/>
          <w:lang w:eastAsia="ar-SA"/>
        </w:rPr>
        <w:t>8.1</w:t>
      </w:r>
      <w:r w:rsidR="00826F16" w:rsidRPr="00201EB2">
        <w:rPr>
          <w:rFonts w:eastAsia="Arial" w:cs="Times New Roman"/>
          <w:sz w:val="22"/>
          <w:szCs w:val="22"/>
          <w:lang w:eastAsia="ar-SA"/>
        </w:rPr>
        <w:t xml:space="preserve">2. </w:t>
      </w:r>
      <w:r w:rsidRPr="00201EB2">
        <w:rPr>
          <w:rFonts w:eastAsia="Arial" w:cs="Times New Roman"/>
          <w:sz w:val="22"/>
          <w:szCs w:val="22"/>
          <w:lang w:eastAsia="ar-SA"/>
        </w:rPr>
        <w:t>Оплата Договора может быть осуществлена путем выплаты Поставщику суммы, уменьшенной на сумму неустойки (пеней, штрафов), при условии перечисления в установленном порядке неустойки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Договора.</w:t>
      </w:r>
    </w:p>
    <w:p w14:paraId="596DFB3D" w14:textId="5ECEE290" w:rsidR="00DC0CDE" w:rsidRPr="00201EB2" w:rsidRDefault="00DC0CDE" w:rsidP="00D9760D">
      <w:pPr>
        <w:widowControl w:val="0"/>
        <w:ind w:firstLine="709"/>
        <w:jc w:val="both"/>
        <w:rPr>
          <w:rFonts w:eastAsia="Arial" w:cs="Times New Roman"/>
          <w:sz w:val="22"/>
          <w:szCs w:val="22"/>
          <w:lang w:eastAsia="ar-SA"/>
        </w:rPr>
      </w:pPr>
      <w:r w:rsidRPr="00201EB2">
        <w:rPr>
          <w:rFonts w:eastAsia="Arial" w:cs="Times New Roman"/>
          <w:sz w:val="22"/>
          <w:szCs w:val="22"/>
          <w:lang w:eastAsia="ar-SA"/>
        </w:rPr>
        <w:t>8.1</w:t>
      </w:r>
      <w:r w:rsidR="00826F16" w:rsidRPr="00201EB2">
        <w:rPr>
          <w:rFonts w:eastAsia="Arial" w:cs="Times New Roman"/>
          <w:sz w:val="22"/>
          <w:szCs w:val="22"/>
          <w:lang w:eastAsia="ar-SA"/>
        </w:rPr>
        <w:t>3</w:t>
      </w:r>
      <w:r w:rsidRPr="00201EB2">
        <w:rPr>
          <w:rFonts w:eastAsia="Arial" w:cs="Times New Roman"/>
          <w:sz w:val="22"/>
          <w:szCs w:val="22"/>
          <w:lang w:eastAsia="ar-SA"/>
        </w:rPr>
        <w:t>.</w:t>
      </w:r>
      <w:r w:rsidRPr="00201EB2">
        <w:rPr>
          <w:rFonts w:eastAsia="Arial" w:cs="Times New Roman"/>
          <w:sz w:val="22"/>
          <w:szCs w:val="22"/>
          <w:lang w:eastAsia="ar-SA"/>
        </w:rPr>
        <w:tab/>
        <w:t>В случаях, не урегулированных Договором, Стороны несут ответственность за невыполнение либо ненадлежащее выполнение взятых на себя по Договору обязательств в соответствии с действующим законодательством Российской Федерации.</w:t>
      </w:r>
    </w:p>
    <w:p w14:paraId="41D68B4C" w14:textId="77777777" w:rsidR="00571E2C" w:rsidRPr="00201EB2" w:rsidRDefault="00571E2C" w:rsidP="00D9760D">
      <w:pPr>
        <w:widowControl w:val="0"/>
        <w:ind w:firstLine="709"/>
        <w:jc w:val="both"/>
        <w:rPr>
          <w:rFonts w:eastAsia="Calibri" w:cs="Times New Roman"/>
          <w:sz w:val="22"/>
          <w:szCs w:val="22"/>
          <w:lang w:eastAsia="en-US"/>
        </w:rPr>
      </w:pPr>
    </w:p>
    <w:p w14:paraId="7C48ADE8" w14:textId="77777777" w:rsidR="00B46F7D" w:rsidRPr="00201EB2" w:rsidRDefault="00B46F7D" w:rsidP="00D9760D">
      <w:pPr>
        <w:widowControl w:val="0"/>
        <w:numPr>
          <w:ilvl w:val="0"/>
          <w:numId w:val="18"/>
        </w:numPr>
        <w:jc w:val="center"/>
        <w:rPr>
          <w:rFonts w:cs="Times New Roman"/>
          <w:b/>
          <w:sz w:val="22"/>
          <w:szCs w:val="22"/>
        </w:rPr>
      </w:pPr>
      <w:r w:rsidRPr="00201EB2">
        <w:rPr>
          <w:rFonts w:cs="Times New Roman"/>
          <w:b/>
          <w:sz w:val="22"/>
          <w:szCs w:val="22"/>
        </w:rPr>
        <w:t>ПОРЯДОК РАЗРЕШЕНИЯ СПОРОВ</w:t>
      </w:r>
    </w:p>
    <w:p w14:paraId="0B449B17" w14:textId="511C5264" w:rsidR="00B46F7D" w:rsidRPr="00201EB2" w:rsidRDefault="00B46F7D" w:rsidP="00D9760D">
      <w:pPr>
        <w:widowControl w:val="0"/>
        <w:ind w:firstLine="709"/>
        <w:jc w:val="both"/>
        <w:rPr>
          <w:rFonts w:cs="Times New Roman"/>
          <w:sz w:val="22"/>
          <w:szCs w:val="22"/>
        </w:rPr>
      </w:pPr>
      <w:r w:rsidRPr="00201EB2">
        <w:rPr>
          <w:rFonts w:cs="Times New Roman"/>
          <w:sz w:val="22"/>
          <w:szCs w:val="22"/>
        </w:rPr>
        <w:t xml:space="preserve">9.1. Все споры и разногласия между сторонами, возникающие в период действия настоящего договора, разрешаются сторонами с соблюдением досудебного претензионного порядка. Спор, возникающий из настоящего Договора, может быть передан на разрешение </w:t>
      </w:r>
      <w:r w:rsidRPr="00201EB2">
        <w:rPr>
          <w:rFonts w:cs="Times New Roman"/>
          <w:b/>
          <w:bCs/>
          <w:sz w:val="22"/>
          <w:szCs w:val="22"/>
        </w:rPr>
        <w:t xml:space="preserve">Арбитражного суда </w:t>
      </w:r>
      <w:r w:rsidR="004931F7">
        <w:rPr>
          <w:rFonts w:cs="Times New Roman"/>
          <w:b/>
          <w:bCs/>
          <w:sz w:val="22"/>
          <w:szCs w:val="22"/>
        </w:rPr>
        <w:t>Республики Башкортостан</w:t>
      </w:r>
      <w:r w:rsidRPr="00201EB2">
        <w:rPr>
          <w:rFonts w:cs="Times New Roman"/>
          <w:sz w:val="22"/>
          <w:szCs w:val="22"/>
        </w:rPr>
        <w:t xml:space="preserve"> по истечении семи календарных дней со дня направления претензии другой Стороне.</w:t>
      </w:r>
    </w:p>
    <w:p w14:paraId="61FE8ADC" w14:textId="3D89EF9C" w:rsidR="00B46F7D" w:rsidRPr="00201EB2" w:rsidRDefault="00B46F7D" w:rsidP="00D9760D">
      <w:pPr>
        <w:widowControl w:val="0"/>
        <w:ind w:firstLine="709"/>
        <w:jc w:val="both"/>
        <w:rPr>
          <w:rFonts w:cs="Times New Roman"/>
          <w:sz w:val="22"/>
          <w:szCs w:val="22"/>
        </w:rPr>
      </w:pPr>
      <w:r w:rsidRPr="00201EB2">
        <w:rPr>
          <w:rFonts w:cs="Times New Roman"/>
          <w:sz w:val="22"/>
          <w:szCs w:val="22"/>
        </w:rPr>
        <w:t xml:space="preserve">9.2. В случае невозможности урегулирования споров и разногласий путем переговоров, Стороны передают их на рассмотрение в </w:t>
      </w:r>
      <w:r w:rsidRPr="00201EB2">
        <w:rPr>
          <w:rFonts w:cs="Times New Roman"/>
          <w:b/>
          <w:bCs/>
          <w:sz w:val="22"/>
          <w:szCs w:val="22"/>
        </w:rPr>
        <w:t xml:space="preserve">Арбитражный суд </w:t>
      </w:r>
      <w:r w:rsidR="004931F7">
        <w:rPr>
          <w:rFonts w:cs="Times New Roman"/>
          <w:b/>
          <w:bCs/>
          <w:sz w:val="22"/>
          <w:szCs w:val="22"/>
        </w:rPr>
        <w:t>Республики Башкортостан</w:t>
      </w:r>
      <w:r w:rsidR="004931F7" w:rsidRPr="00201EB2">
        <w:rPr>
          <w:rFonts w:cs="Times New Roman"/>
          <w:sz w:val="22"/>
          <w:szCs w:val="22"/>
        </w:rPr>
        <w:t xml:space="preserve"> </w:t>
      </w:r>
      <w:r w:rsidRPr="00201EB2">
        <w:rPr>
          <w:rFonts w:cs="Times New Roman"/>
          <w:sz w:val="22"/>
          <w:szCs w:val="22"/>
        </w:rPr>
        <w:t>в соответствии с правилами подсудности, установленными действующим законодательством Российской Федерации.</w:t>
      </w:r>
    </w:p>
    <w:p w14:paraId="7D21FB07" w14:textId="77777777" w:rsidR="00B46F7D" w:rsidRPr="00201EB2" w:rsidRDefault="00B46F7D" w:rsidP="00D9760D">
      <w:pPr>
        <w:widowControl w:val="0"/>
        <w:tabs>
          <w:tab w:val="left" w:pos="0"/>
        </w:tabs>
        <w:autoSpaceDN w:val="0"/>
        <w:ind w:firstLine="709"/>
        <w:jc w:val="both"/>
        <w:rPr>
          <w:rFonts w:cs="Times New Roman"/>
          <w:snapToGrid w:val="0"/>
          <w:sz w:val="22"/>
          <w:szCs w:val="22"/>
        </w:rPr>
      </w:pPr>
      <w:r w:rsidRPr="00201EB2">
        <w:rPr>
          <w:rFonts w:cs="Times New Roman"/>
          <w:snapToGrid w:val="0"/>
          <w:sz w:val="22"/>
          <w:szCs w:val="22"/>
        </w:rPr>
        <w:t>9.3. При расторжении договора в связи с односторонним отказом Заказчика от исполнения договора в связи с нарушением Поставщиком условий договора Заказчик вправе потребовать возмещения фактически понесенного ущерба, обусловленного обстоятельствами, являющимися основанием для принятия решения об одностороннем отказе от исполнения договора.</w:t>
      </w:r>
    </w:p>
    <w:p w14:paraId="1BA824F8" w14:textId="77777777" w:rsidR="00B46F7D" w:rsidRPr="00201EB2" w:rsidRDefault="00B46F7D" w:rsidP="00D9760D">
      <w:pPr>
        <w:widowControl w:val="0"/>
        <w:tabs>
          <w:tab w:val="left" w:pos="0"/>
        </w:tabs>
        <w:autoSpaceDN w:val="0"/>
        <w:ind w:firstLine="709"/>
        <w:jc w:val="both"/>
        <w:rPr>
          <w:rFonts w:cs="Times New Roman"/>
          <w:snapToGrid w:val="0"/>
          <w:sz w:val="22"/>
          <w:szCs w:val="22"/>
        </w:rPr>
      </w:pPr>
      <w:r w:rsidRPr="00201EB2">
        <w:rPr>
          <w:rFonts w:cs="Times New Roman"/>
          <w:snapToGrid w:val="0"/>
          <w:sz w:val="22"/>
          <w:szCs w:val="22"/>
        </w:rPr>
        <w:t>9.4.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с оформлением совместного протокола урегулирования споров.</w:t>
      </w:r>
    </w:p>
    <w:p w14:paraId="1C9F0773" w14:textId="3F1336E9" w:rsidR="00B46F7D" w:rsidRPr="00201EB2" w:rsidRDefault="00B46F7D" w:rsidP="00D9760D">
      <w:pPr>
        <w:widowControl w:val="0"/>
        <w:tabs>
          <w:tab w:val="left" w:pos="0"/>
        </w:tabs>
        <w:autoSpaceDN w:val="0"/>
        <w:ind w:firstLine="709"/>
        <w:jc w:val="both"/>
        <w:rPr>
          <w:rFonts w:cs="Times New Roman"/>
          <w:snapToGrid w:val="0"/>
          <w:sz w:val="22"/>
          <w:szCs w:val="22"/>
        </w:rPr>
      </w:pPr>
      <w:r w:rsidRPr="00201EB2">
        <w:rPr>
          <w:rFonts w:cs="Times New Roman"/>
          <w:snapToGrid w:val="0"/>
          <w:sz w:val="22"/>
          <w:szCs w:val="22"/>
        </w:rPr>
        <w:t>9.5. В случае наличия претензий, споров, разногласий относительно исполнения одной из сторон своих обязательств, другая сторона вправе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15 (пятнадцати) календарных дней с даты её получения.</w:t>
      </w:r>
    </w:p>
    <w:p w14:paraId="5F2E6CBF" w14:textId="77777777" w:rsidR="00D9760D" w:rsidRPr="00201EB2" w:rsidRDefault="00D9760D" w:rsidP="00D9760D">
      <w:pPr>
        <w:widowControl w:val="0"/>
        <w:tabs>
          <w:tab w:val="left" w:pos="0"/>
        </w:tabs>
        <w:autoSpaceDN w:val="0"/>
        <w:ind w:firstLine="709"/>
        <w:jc w:val="both"/>
        <w:rPr>
          <w:rFonts w:cs="Times New Roman"/>
          <w:snapToGrid w:val="0"/>
          <w:sz w:val="22"/>
          <w:szCs w:val="22"/>
        </w:rPr>
      </w:pPr>
    </w:p>
    <w:p w14:paraId="71B9A72F" w14:textId="77777777" w:rsidR="00DC0CDE" w:rsidRPr="00201EB2" w:rsidRDefault="00DC0CDE" w:rsidP="00D9760D">
      <w:pPr>
        <w:widowControl w:val="0"/>
        <w:numPr>
          <w:ilvl w:val="0"/>
          <w:numId w:val="18"/>
        </w:numPr>
        <w:jc w:val="center"/>
        <w:outlineLvl w:val="0"/>
        <w:rPr>
          <w:rFonts w:eastAsia="NSimSun" w:cs="Times New Roman"/>
          <w:b/>
          <w:sz w:val="22"/>
          <w:szCs w:val="22"/>
          <w:lang w:bidi="hi-IN"/>
        </w:rPr>
      </w:pPr>
      <w:r w:rsidRPr="00201EB2">
        <w:rPr>
          <w:rFonts w:eastAsia="NSimSun" w:cs="Times New Roman"/>
          <w:b/>
          <w:sz w:val="22"/>
          <w:szCs w:val="22"/>
          <w:lang w:bidi="hi-IN"/>
        </w:rPr>
        <w:t>АНТИКОРРУПЦИОННАЯ ОГОВОРКА</w:t>
      </w:r>
    </w:p>
    <w:p w14:paraId="7A4F9947" w14:textId="77777777" w:rsidR="00DC0CDE" w:rsidRPr="00201EB2" w:rsidRDefault="00DC0CDE" w:rsidP="00D9760D">
      <w:pPr>
        <w:widowControl w:val="0"/>
        <w:ind w:firstLine="709"/>
        <w:jc w:val="both"/>
        <w:outlineLvl w:val="0"/>
        <w:rPr>
          <w:rFonts w:eastAsia="NSimSun" w:cs="Times New Roman"/>
          <w:iCs/>
          <w:sz w:val="22"/>
          <w:szCs w:val="22"/>
          <w:lang w:eastAsia="zh-CN" w:bidi="hi-IN"/>
        </w:rPr>
      </w:pPr>
      <w:r w:rsidRPr="00201EB2">
        <w:rPr>
          <w:rFonts w:eastAsia="NSimSun" w:cs="Times New Roman"/>
          <w:iCs/>
          <w:sz w:val="22"/>
          <w:szCs w:val="22"/>
          <w:lang w:eastAsia="zh-CN" w:bidi="hi-IN"/>
        </w:rPr>
        <w:t xml:space="preserve">10.1. При исполнении своих обязательств по Договору, Стороны, их аффилированные лица, </w:t>
      </w:r>
      <w:r w:rsidRPr="00201EB2">
        <w:rPr>
          <w:rFonts w:eastAsia="NSimSun" w:cs="Times New Roman"/>
          <w:iCs/>
          <w:sz w:val="22"/>
          <w:szCs w:val="22"/>
          <w:lang w:eastAsia="zh-CN" w:bidi="hi-IN"/>
        </w:rPr>
        <w:lastRenderedPageBreak/>
        <w:t>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AB82583" w14:textId="6DE7E946" w:rsidR="00DC0CDE" w:rsidRPr="00201EB2" w:rsidRDefault="00D9760D" w:rsidP="00D9760D">
      <w:pPr>
        <w:widowControl w:val="0"/>
        <w:ind w:firstLine="709"/>
        <w:jc w:val="both"/>
        <w:outlineLvl w:val="0"/>
        <w:rPr>
          <w:rFonts w:eastAsia="NSimSun" w:cs="Times New Roman"/>
          <w:iCs/>
          <w:sz w:val="22"/>
          <w:szCs w:val="22"/>
          <w:lang w:eastAsia="zh-CN" w:bidi="hi-IN"/>
        </w:rPr>
      </w:pPr>
      <w:r w:rsidRPr="00201EB2">
        <w:rPr>
          <w:rFonts w:eastAsia="NSimSun" w:cs="Times New Roman"/>
          <w:iCs/>
          <w:sz w:val="22"/>
          <w:szCs w:val="22"/>
          <w:lang w:eastAsia="zh-CN" w:bidi="hi-IN"/>
        </w:rPr>
        <w:t xml:space="preserve"> </w:t>
      </w:r>
      <w:r w:rsidR="00DC0CDE" w:rsidRPr="00201EB2">
        <w:rPr>
          <w:rFonts w:eastAsia="NSimSun" w:cs="Times New Roman"/>
          <w:iCs/>
          <w:sz w:val="22"/>
          <w:szCs w:val="22"/>
          <w:lang w:eastAsia="zh-CN" w:bidi="hi-IN"/>
        </w:rPr>
        <w:t>10.2.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5840202" w14:textId="130ECF01" w:rsidR="00DC0CDE" w:rsidRPr="00201EB2" w:rsidRDefault="00D9760D" w:rsidP="00D9760D">
      <w:pPr>
        <w:widowControl w:val="0"/>
        <w:ind w:firstLine="709"/>
        <w:jc w:val="both"/>
        <w:outlineLvl w:val="0"/>
        <w:rPr>
          <w:rFonts w:eastAsia="NSimSun" w:cs="Times New Roman"/>
          <w:iCs/>
          <w:sz w:val="22"/>
          <w:szCs w:val="22"/>
          <w:lang w:eastAsia="zh-CN" w:bidi="hi-IN"/>
        </w:rPr>
      </w:pPr>
      <w:r w:rsidRPr="00201EB2">
        <w:rPr>
          <w:rFonts w:eastAsia="NSimSun" w:cs="Times New Roman"/>
          <w:iCs/>
          <w:sz w:val="22"/>
          <w:szCs w:val="22"/>
          <w:lang w:eastAsia="zh-CN" w:bidi="hi-IN"/>
        </w:rPr>
        <w:t xml:space="preserve"> </w:t>
      </w:r>
      <w:r w:rsidR="00DC0CDE" w:rsidRPr="00201EB2">
        <w:rPr>
          <w:rFonts w:eastAsia="NSimSun" w:cs="Times New Roman"/>
          <w:iCs/>
          <w:sz w:val="22"/>
          <w:szCs w:val="22"/>
          <w:lang w:eastAsia="zh-CN" w:bidi="hi-IN"/>
        </w:rPr>
        <w:t>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3A281741" w14:textId="77777777" w:rsidR="00D9760D" w:rsidRPr="00201EB2" w:rsidRDefault="00D9760D" w:rsidP="00D9760D">
      <w:pPr>
        <w:widowControl w:val="0"/>
        <w:ind w:firstLine="709"/>
        <w:jc w:val="both"/>
        <w:outlineLvl w:val="0"/>
        <w:rPr>
          <w:rFonts w:eastAsia="NSimSun" w:cs="Times New Roman"/>
          <w:iCs/>
          <w:sz w:val="22"/>
          <w:szCs w:val="22"/>
          <w:lang w:eastAsia="zh-CN" w:bidi="hi-IN"/>
        </w:rPr>
      </w:pPr>
    </w:p>
    <w:p w14:paraId="144DE464" w14:textId="77777777" w:rsidR="00BF2FE4" w:rsidRPr="00201EB2" w:rsidRDefault="00BF2FE4" w:rsidP="00D9760D">
      <w:pPr>
        <w:widowControl w:val="0"/>
        <w:ind w:left="360"/>
        <w:jc w:val="center"/>
        <w:rPr>
          <w:rFonts w:cs="Times New Roman"/>
          <w:b/>
          <w:sz w:val="22"/>
          <w:szCs w:val="22"/>
        </w:rPr>
      </w:pPr>
      <w:r w:rsidRPr="00201EB2">
        <w:rPr>
          <w:rFonts w:cs="Times New Roman"/>
          <w:b/>
          <w:sz w:val="22"/>
          <w:szCs w:val="22"/>
        </w:rPr>
        <w:t>11. ОБЕСПЕЧЕНИЕ ИСПОЛНЕНИЯ ДОГОВОРА</w:t>
      </w:r>
    </w:p>
    <w:p w14:paraId="44C20555" w14:textId="3D267C7D" w:rsidR="00A12A81" w:rsidRPr="00201EB2" w:rsidRDefault="00D9760D" w:rsidP="00D9760D">
      <w:pPr>
        <w:widowControl w:val="0"/>
        <w:ind w:firstLine="360"/>
        <w:jc w:val="both"/>
        <w:rPr>
          <w:rFonts w:cs="Times New Roman"/>
          <w:bCs/>
          <w:sz w:val="22"/>
          <w:szCs w:val="22"/>
        </w:rPr>
      </w:pPr>
      <w:r w:rsidRPr="00201EB2">
        <w:rPr>
          <w:rFonts w:cs="Times New Roman"/>
          <w:bCs/>
          <w:sz w:val="22"/>
          <w:szCs w:val="22"/>
        </w:rPr>
        <w:t>Не установлено.</w:t>
      </w:r>
    </w:p>
    <w:p w14:paraId="088299C3" w14:textId="77777777" w:rsidR="00D9760D" w:rsidRPr="00201EB2" w:rsidRDefault="00D9760D" w:rsidP="00D9760D">
      <w:pPr>
        <w:widowControl w:val="0"/>
        <w:ind w:firstLine="360"/>
        <w:jc w:val="both"/>
        <w:rPr>
          <w:rFonts w:cs="Times New Roman"/>
          <w:sz w:val="22"/>
          <w:szCs w:val="22"/>
          <w:lang w:eastAsia="en-US"/>
        </w:rPr>
      </w:pPr>
    </w:p>
    <w:p w14:paraId="261AD517" w14:textId="5750E414" w:rsidR="00B46F7D" w:rsidRPr="00201EB2" w:rsidRDefault="00B46F7D" w:rsidP="00D9760D">
      <w:pPr>
        <w:widowControl w:val="0"/>
        <w:ind w:left="360"/>
        <w:jc w:val="center"/>
        <w:rPr>
          <w:rFonts w:cs="Times New Roman"/>
          <w:b/>
          <w:sz w:val="22"/>
          <w:szCs w:val="22"/>
        </w:rPr>
      </w:pPr>
      <w:r w:rsidRPr="00201EB2">
        <w:rPr>
          <w:rFonts w:cs="Times New Roman"/>
          <w:b/>
          <w:sz w:val="22"/>
          <w:szCs w:val="22"/>
        </w:rPr>
        <w:t>12. ЗАКЛЮЧИТЕЛЬНЫЕ ПОЛОЖЕНИ</w:t>
      </w:r>
      <w:r w:rsidR="003B2BB6">
        <w:rPr>
          <w:rFonts w:cs="Times New Roman"/>
          <w:b/>
          <w:sz w:val="22"/>
          <w:szCs w:val="22"/>
        </w:rPr>
        <w:t>Я</w:t>
      </w:r>
    </w:p>
    <w:p w14:paraId="6E6DA1CE" w14:textId="1A331DE1" w:rsidR="00B46F7D" w:rsidRPr="00201EB2" w:rsidRDefault="00B46F7D" w:rsidP="00D9760D">
      <w:pPr>
        <w:widowControl w:val="0"/>
        <w:ind w:firstLine="709"/>
        <w:jc w:val="both"/>
        <w:rPr>
          <w:rFonts w:cs="Times New Roman"/>
          <w:sz w:val="22"/>
          <w:szCs w:val="22"/>
        </w:rPr>
      </w:pPr>
      <w:r w:rsidRPr="00201EB2">
        <w:rPr>
          <w:rFonts w:cs="Times New Roman"/>
          <w:sz w:val="22"/>
          <w:szCs w:val="22"/>
        </w:rPr>
        <w:t xml:space="preserve">12.1. Настоящий Договор вступает в силу с момента заключения и действует </w:t>
      </w:r>
      <w:r w:rsidRPr="00201EB2">
        <w:rPr>
          <w:rFonts w:cs="Times New Roman"/>
          <w:b/>
          <w:bCs/>
          <w:sz w:val="22"/>
          <w:szCs w:val="22"/>
        </w:rPr>
        <w:t>по «</w:t>
      </w:r>
      <w:r w:rsidR="00D9760D" w:rsidRPr="00201EB2">
        <w:rPr>
          <w:rFonts w:cs="Times New Roman"/>
          <w:b/>
          <w:bCs/>
          <w:sz w:val="22"/>
          <w:szCs w:val="22"/>
        </w:rPr>
        <w:t>31</w:t>
      </w:r>
      <w:r w:rsidRPr="00201EB2">
        <w:rPr>
          <w:rFonts w:cs="Times New Roman"/>
          <w:b/>
          <w:bCs/>
          <w:sz w:val="22"/>
          <w:szCs w:val="22"/>
        </w:rPr>
        <w:t xml:space="preserve">» </w:t>
      </w:r>
      <w:r w:rsidR="00D9760D" w:rsidRPr="00201EB2">
        <w:rPr>
          <w:rFonts w:cs="Times New Roman"/>
          <w:b/>
          <w:bCs/>
          <w:sz w:val="22"/>
          <w:szCs w:val="22"/>
        </w:rPr>
        <w:t>декабря</w:t>
      </w:r>
      <w:r w:rsidRPr="00201EB2">
        <w:rPr>
          <w:rFonts w:cs="Times New Roman"/>
          <w:b/>
          <w:bCs/>
          <w:sz w:val="22"/>
          <w:szCs w:val="22"/>
        </w:rPr>
        <w:t xml:space="preserve"> 202</w:t>
      </w:r>
      <w:r w:rsidR="00571E2C" w:rsidRPr="00201EB2">
        <w:rPr>
          <w:rFonts w:cs="Times New Roman"/>
          <w:b/>
          <w:bCs/>
          <w:sz w:val="22"/>
          <w:szCs w:val="22"/>
        </w:rPr>
        <w:t>5</w:t>
      </w:r>
      <w:r w:rsidRPr="00201EB2">
        <w:rPr>
          <w:rFonts w:cs="Times New Roman"/>
          <w:b/>
          <w:bCs/>
          <w:sz w:val="22"/>
          <w:szCs w:val="22"/>
        </w:rPr>
        <w:t xml:space="preserve"> года</w:t>
      </w:r>
      <w:r w:rsidRPr="00201EB2">
        <w:rPr>
          <w:rFonts w:cs="Times New Roman"/>
          <w:sz w:val="22"/>
          <w:szCs w:val="22"/>
        </w:rPr>
        <w:t>, а в части финансовых обязательств до полного исполнения. Окончание срока действия Договора не влечет прекращения неисполненных обязательств Сторон по Договору.</w:t>
      </w:r>
    </w:p>
    <w:p w14:paraId="7EE53C7D" w14:textId="77777777" w:rsidR="00B46F7D" w:rsidRPr="00201EB2" w:rsidRDefault="00B46F7D" w:rsidP="00D9760D">
      <w:pPr>
        <w:widowControl w:val="0"/>
        <w:tabs>
          <w:tab w:val="left" w:pos="709"/>
        </w:tabs>
        <w:ind w:firstLine="709"/>
        <w:jc w:val="both"/>
        <w:rPr>
          <w:rFonts w:eastAsia="Calibri" w:cs="Times New Roman"/>
          <w:sz w:val="22"/>
          <w:szCs w:val="22"/>
          <w:lang w:eastAsia="en-US"/>
        </w:rPr>
      </w:pPr>
      <w:r w:rsidRPr="00201EB2">
        <w:rPr>
          <w:rFonts w:eastAsia="Calibri" w:cs="Times New Roman"/>
          <w:sz w:val="22"/>
          <w:szCs w:val="22"/>
          <w:lang w:eastAsia="en-US"/>
        </w:rPr>
        <w:t>12.2. Любая производственная, финансово-экономическая и иная информация, полученная каждой Стороной от другой Стороны в связи с настоящим Договором, считается информацией, составляющей коммерческую тайну (далее по тексту – «Информация»), за исключением информации, к которой есть свободный доступ на законном основании. Сторона, получившая Информацию, обязуется использовать ее как конфиденциальную и не предоставлять ее прямо или косвенно другим лицам для каких бы то ни было целей, а также не использовать и не копировать такую Информацию кроме как для целей исполнения Договора. Стороны должны оберегать указанные сведения от разглашения в течение всего срока действия настоящего Договора и после его прекращения.</w:t>
      </w:r>
    </w:p>
    <w:p w14:paraId="3B4E93E7" w14:textId="77777777" w:rsidR="00B46F7D" w:rsidRPr="00201EB2" w:rsidRDefault="00B46F7D" w:rsidP="00D9760D">
      <w:pPr>
        <w:widowControl w:val="0"/>
        <w:ind w:firstLine="709"/>
        <w:jc w:val="both"/>
        <w:rPr>
          <w:rFonts w:cs="Times New Roman"/>
          <w:sz w:val="22"/>
          <w:szCs w:val="22"/>
        </w:rPr>
      </w:pPr>
      <w:r w:rsidRPr="00201EB2">
        <w:rPr>
          <w:rFonts w:eastAsia="Calibri" w:cs="Times New Roman"/>
          <w:sz w:val="22"/>
          <w:szCs w:val="22"/>
          <w:lang w:eastAsia="en-US"/>
        </w:rPr>
        <w:t xml:space="preserve">12.3. </w:t>
      </w:r>
      <w:r w:rsidRPr="00201EB2">
        <w:rPr>
          <w:rFonts w:cs="Times New Roman"/>
          <w:sz w:val="22"/>
          <w:szCs w:val="22"/>
        </w:rPr>
        <w:t>Настоящий договор заключен по результатам электронной процедуры и подписан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p>
    <w:p w14:paraId="508CCE92" w14:textId="77777777" w:rsidR="00B46F7D" w:rsidRPr="00201EB2" w:rsidRDefault="00B46F7D" w:rsidP="00D9760D">
      <w:pPr>
        <w:widowControl w:val="0"/>
        <w:ind w:firstLine="709"/>
        <w:jc w:val="both"/>
        <w:rPr>
          <w:rFonts w:cs="Times New Roman"/>
          <w:sz w:val="22"/>
          <w:szCs w:val="22"/>
        </w:rPr>
      </w:pPr>
      <w:r w:rsidRPr="00201EB2">
        <w:rPr>
          <w:rFonts w:cs="Times New Roman"/>
          <w:sz w:val="22"/>
          <w:szCs w:val="22"/>
        </w:rPr>
        <w:t>12.4. Любые изменения и дополнения к настоящему Договору действительны, если они совершены в письменной форме и подписаны обеими сторонами.</w:t>
      </w:r>
    </w:p>
    <w:p w14:paraId="44DDA615" w14:textId="77777777" w:rsidR="00B46F7D" w:rsidRPr="00201EB2" w:rsidRDefault="00B46F7D" w:rsidP="00D9760D">
      <w:pPr>
        <w:widowControl w:val="0"/>
        <w:ind w:firstLine="720"/>
        <w:jc w:val="both"/>
        <w:rPr>
          <w:rFonts w:cs="Times New Roman"/>
          <w:sz w:val="22"/>
          <w:szCs w:val="22"/>
        </w:rPr>
      </w:pPr>
      <w:r w:rsidRPr="00201EB2">
        <w:rPr>
          <w:rFonts w:cs="Times New Roman"/>
          <w:sz w:val="22"/>
          <w:szCs w:val="22"/>
        </w:rPr>
        <w:t xml:space="preserve">12.5. О любых изменениях своих реквизитов Стороны обязаны письменно уведомлять друг друга в течение пяти банковских дней с даты принятия соответствующего решения либо внесения соответствующих изменений. </w:t>
      </w:r>
    </w:p>
    <w:p w14:paraId="063954D1" w14:textId="77777777" w:rsidR="00B46F7D" w:rsidRPr="00201EB2" w:rsidRDefault="00B46F7D" w:rsidP="00D9760D">
      <w:pPr>
        <w:widowControl w:val="0"/>
        <w:ind w:firstLine="720"/>
        <w:jc w:val="both"/>
        <w:rPr>
          <w:rFonts w:cs="Times New Roman"/>
          <w:sz w:val="22"/>
          <w:szCs w:val="22"/>
        </w:rPr>
      </w:pPr>
      <w:r w:rsidRPr="00201EB2">
        <w:rPr>
          <w:rFonts w:cs="Times New Roman"/>
          <w:sz w:val="22"/>
          <w:szCs w:val="22"/>
        </w:rPr>
        <w:t>12.6. Во всем остальном, что не предусмотрено настоящим Договором, стороны руководствуются действующим законодательством.</w:t>
      </w:r>
    </w:p>
    <w:p w14:paraId="60777997" w14:textId="77777777" w:rsidR="00B46F7D" w:rsidRPr="00201EB2" w:rsidRDefault="00B46F7D" w:rsidP="00D9760D">
      <w:pPr>
        <w:widowControl w:val="0"/>
        <w:ind w:firstLine="720"/>
        <w:jc w:val="both"/>
        <w:rPr>
          <w:rFonts w:cs="Times New Roman"/>
          <w:sz w:val="22"/>
          <w:szCs w:val="22"/>
        </w:rPr>
      </w:pPr>
      <w:r w:rsidRPr="00201EB2">
        <w:rPr>
          <w:rFonts w:cs="Times New Roman"/>
          <w:sz w:val="22"/>
          <w:szCs w:val="22"/>
        </w:rPr>
        <w:t>12.7. В случае прекращения потребности в объеме товара (по фактической численности жителей) стороны вправе подписать соглашение о расторжении Договора (на сумму фактически выполненных обязательств).</w:t>
      </w:r>
    </w:p>
    <w:p w14:paraId="62808160" w14:textId="77777777" w:rsidR="00B46F7D" w:rsidRPr="00201EB2" w:rsidRDefault="00B46F7D" w:rsidP="00D9760D">
      <w:pPr>
        <w:widowControl w:val="0"/>
        <w:overflowPunct w:val="0"/>
        <w:autoSpaceDE w:val="0"/>
        <w:autoSpaceDN w:val="0"/>
        <w:adjustRightInd w:val="0"/>
        <w:ind w:firstLine="720"/>
        <w:jc w:val="both"/>
        <w:textAlignment w:val="baseline"/>
        <w:rPr>
          <w:rFonts w:eastAsia="Calibri" w:cs="Times New Roman"/>
          <w:sz w:val="22"/>
          <w:szCs w:val="22"/>
          <w:lang w:eastAsia="en-US"/>
        </w:rPr>
      </w:pPr>
      <w:r w:rsidRPr="00201EB2">
        <w:rPr>
          <w:rFonts w:eastAsia="Calibri" w:cs="Times New Roman"/>
          <w:sz w:val="22"/>
          <w:szCs w:val="22"/>
          <w:lang w:eastAsia="en-US"/>
        </w:rPr>
        <w:t xml:space="preserve">12.8. Досрочное расторжение договора может иметь место только по соглашению сторон, либо в случаях, предусмотренных настоящим договором, либо по решению суда по основаниям, </w:t>
      </w:r>
      <w:r w:rsidRPr="00201EB2">
        <w:rPr>
          <w:rFonts w:eastAsia="Calibri" w:cs="Times New Roman"/>
          <w:sz w:val="22"/>
          <w:szCs w:val="22"/>
          <w:lang w:eastAsia="en-US"/>
        </w:rPr>
        <w:lastRenderedPageBreak/>
        <w:t>предусмотренным гражданским законодательством.</w:t>
      </w:r>
    </w:p>
    <w:p w14:paraId="76F032D0" w14:textId="360DF454" w:rsidR="00B46F7D" w:rsidRPr="00201EB2" w:rsidRDefault="00B46F7D" w:rsidP="00D9760D">
      <w:pPr>
        <w:widowControl w:val="0"/>
        <w:overflowPunct w:val="0"/>
        <w:autoSpaceDE w:val="0"/>
        <w:autoSpaceDN w:val="0"/>
        <w:adjustRightInd w:val="0"/>
        <w:ind w:firstLine="720"/>
        <w:jc w:val="both"/>
        <w:textAlignment w:val="baseline"/>
        <w:rPr>
          <w:rFonts w:eastAsia="Calibri" w:cs="Times New Roman"/>
          <w:sz w:val="22"/>
          <w:szCs w:val="22"/>
          <w:lang w:eastAsia="en-US"/>
        </w:rPr>
      </w:pPr>
      <w:r w:rsidRPr="00201EB2">
        <w:rPr>
          <w:rFonts w:eastAsia="Calibri" w:cs="Times New Roman"/>
          <w:sz w:val="22"/>
          <w:szCs w:val="22"/>
          <w:lang w:eastAsia="en-US"/>
        </w:rPr>
        <w:t>12.9.</w:t>
      </w:r>
      <w:r w:rsidR="00D9760D" w:rsidRPr="00201EB2">
        <w:rPr>
          <w:rFonts w:eastAsia="Calibri" w:cs="Times New Roman"/>
          <w:sz w:val="22"/>
          <w:szCs w:val="22"/>
          <w:lang w:eastAsia="en-US"/>
        </w:rPr>
        <w:t xml:space="preserve"> </w:t>
      </w:r>
      <w:r w:rsidRPr="00201EB2">
        <w:rPr>
          <w:rFonts w:eastAsia="Calibri" w:cs="Times New Roman"/>
          <w:sz w:val="22"/>
          <w:szCs w:val="22"/>
          <w:lang w:eastAsia="en-US"/>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77DA47D3" w14:textId="77777777" w:rsidR="00B46F7D" w:rsidRPr="00201EB2" w:rsidRDefault="00B46F7D" w:rsidP="00D9760D">
      <w:pPr>
        <w:widowControl w:val="0"/>
        <w:tabs>
          <w:tab w:val="num" w:pos="1209"/>
        </w:tabs>
        <w:overflowPunct w:val="0"/>
        <w:autoSpaceDE w:val="0"/>
        <w:autoSpaceDN w:val="0"/>
        <w:adjustRightInd w:val="0"/>
        <w:ind w:firstLine="720"/>
        <w:contextualSpacing/>
        <w:jc w:val="both"/>
        <w:textAlignment w:val="baseline"/>
        <w:rPr>
          <w:rFonts w:eastAsia="Calibri" w:cs="Times New Roman"/>
          <w:sz w:val="22"/>
          <w:szCs w:val="22"/>
          <w:lang w:eastAsia="en-US"/>
        </w:rPr>
      </w:pPr>
      <w:r w:rsidRPr="00201EB2">
        <w:rPr>
          <w:rFonts w:eastAsia="Calibri" w:cs="Times New Roman"/>
          <w:sz w:val="22"/>
          <w:szCs w:val="22"/>
          <w:lang w:eastAsia="en-US"/>
        </w:rPr>
        <w:t>12.10. Договор может быть расторгнут Заказчиком в одностороннем порядке в случае, если это было предусмотрено документацией о закупке и договором.</w:t>
      </w:r>
    </w:p>
    <w:p w14:paraId="0C026A02" w14:textId="77777777" w:rsidR="00B46F7D" w:rsidRPr="00201EB2" w:rsidRDefault="00B46F7D" w:rsidP="00D9760D">
      <w:pPr>
        <w:widowControl w:val="0"/>
        <w:tabs>
          <w:tab w:val="num" w:pos="1209"/>
        </w:tabs>
        <w:overflowPunct w:val="0"/>
        <w:autoSpaceDE w:val="0"/>
        <w:autoSpaceDN w:val="0"/>
        <w:adjustRightInd w:val="0"/>
        <w:ind w:firstLine="720"/>
        <w:contextualSpacing/>
        <w:jc w:val="both"/>
        <w:textAlignment w:val="baseline"/>
        <w:rPr>
          <w:rFonts w:eastAsia="Calibri" w:cs="Times New Roman"/>
          <w:sz w:val="22"/>
          <w:szCs w:val="22"/>
          <w:lang w:eastAsia="en-US"/>
        </w:rPr>
      </w:pPr>
      <w:r w:rsidRPr="00201EB2">
        <w:rPr>
          <w:rFonts w:eastAsia="Calibri" w:cs="Times New Roman"/>
          <w:sz w:val="22"/>
          <w:szCs w:val="22"/>
          <w:lang w:eastAsia="en-US"/>
        </w:rPr>
        <w:t>12.11. Заказчик обязан принять решение об одностороннем отказе от исполнения договора, если в ходе исполнения договора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 закупочной процедуры.</w:t>
      </w:r>
    </w:p>
    <w:p w14:paraId="53A9880C" w14:textId="77777777" w:rsidR="00B46F7D" w:rsidRPr="00201EB2" w:rsidRDefault="00B46F7D" w:rsidP="00D9760D">
      <w:pPr>
        <w:widowControl w:val="0"/>
        <w:tabs>
          <w:tab w:val="num" w:pos="1209"/>
        </w:tabs>
        <w:overflowPunct w:val="0"/>
        <w:autoSpaceDE w:val="0"/>
        <w:autoSpaceDN w:val="0"/>
        <w:adjustRightInd w:val="0"/>
        <w:ind w:firstLine="720"/>
        <w:contextualSpacing/>
        <w:jc w:val="both"/>
        <w:textAlignment w:val="baseline"/>
        <w:rPr>
          <w:rFonts w:eastAsia="Calibri" w:cs="Times New Roman"/>
          <w:sz w:val="22"/>
          <w:szCs w:val="22"/>
          <w:lang w:eastAsia="en-US"/>
        </w:rPr>
      </w:pPr>
      <w:r w:rsidRPr="00201EB2">
        <w:rPr>
          <w:rFonts w:eastAsia="Calibri" w:cs="Times New Roman"/>
          <w:sz w:val="22"/>
          <w:szCs w:val="22"/>
          <w:lang w:eastAsia="en-US"/>
        </w:rPr>
        <w:t>12.12. При расторжении договора в одностороннем порядке по вине поставщика (подрядчика, исполнителя) Заказчик обязан предъявить требование об уплате неустоек (штрафов, пеней) в связи с неисполнением или ненадлежащим исполнением обязательств, предусмотренных договором, а также обратиться к поставщику (подрядчику, исполнителю) с требованием о возмещении понесённых убытков при их наличии.</w:t>
      </w:r>
    </w:p>
    <w:p w14:paraId="29D50C7A" w14:textId="77777777" w:rsidR="00B46F7D" w:rsidRPr="00201EB2" w:rsidRDefault="00B46F7D" w:rsidP="00D9760D">
      <w:pPr>
        <w:widowControl w:val="0"/>
        <w:tabs>
          <w:tab w:val="num" w:pos="1209"/>
        </w:tabs>
        <w:overflowPunct w:val="0"/>
        <w:autoSpaceDE w:val="0"/>
        <w:autoSpaceDN w:val="0"/>
        <w:adjustRightInd w:val="0"/>
        <w:ind w:firstLine="720"/>
        <w:contextualSpacing/>
        <w:jc w:val="both"/>
        <w:textAlignment w:val="baseline"/>
        <w:rPr>
          <w:rFonts w:eastAsia="Calibri" w:cs="Times New Roman"/>
          <w:sz w:val="22"/>
          <w:szCs w:val="22"/>
          <w:lang w:eastAsia="en-US"/>
        </w:rPr>
      </w:pPr>
      <w:r w:rsidRPr="00201EB2">
        <w:rPr>
          <w:rFonts w:eastAsia="Calibri" w:cs="Times New Roman"/>
          <w:sz w:val="22"/>
          <w:szCs w:val="22"/>
          <w:lang w:eastAsia="en-US"/>
        </w:rPr>
        <w:t>12.13. Расторжение договора влечёт за собой прекращение обязательств сторон договора по нему, но не освобождает от ответственности за неисполнение обязательств, которые имели место быть до расторжения договора.</w:t>
      </w:r>
    </w:p>
    <w:p w14:paraId="6D4C6F2C" w14:textId="77777777" w:rsidR="00B46F7D" w:rsidRPr="00201EB2" w:rsidRDefault="00B46F7D" w:rsidP="00D9760D">
      <w:pPr>
        <w:widowControl w:val="0"/>
        <w:tabs>
          <w:tab w:val="num" w:pos="1209"/>
        </w:tabs>
        <w:overflowPunct w:val="0"/>
        <w:autoSpaceDE w:val="0"/>
        <w:autoSpaceDN w:val="0"/>
        <w:adjustRightInd w:val="0"/>
        <w:ind w:firstLine="720"/>
        <w:contextualSpacing/>
        <w:jc w:val="both"/>
        <w:textAlignment w:val="baseline"/>
        <w:rPr>
          <w:rFonts w:eastAsia="Calibri" w:cs="Times New Roman"/>
          <w:sz w:val="22"/>
          <w:szCs w:val="22"/>
          <w:lang w:eastAsia="en-US"/>
        </w:rPr>
      </w:pPr>
      <w:r w:rsidRPr="00201EB2">
        <w:rPr>
          <w:rFonts w:eastAsia="Calibri" w:cs="Times New Roman"/>
          <w:sz w:val="22"/>
          <w:szCs w:val="22"/>
          <w:lang w:eastAsia="en-US"/>
        </w:rPr>
        <w:t xml:space="preserve">12.14. Договор считается расторгнутым </w:t>
      </w:r>
      <w:r w:rsidRPr="00201EB2">
        <w:rPr>
          <w:rFonts w:eastAsia="Calibri" w:cs="Times New Roman"/>
          <w:b/>
          <w:bCs/>
          <w:sz w:val="22"/>
          <w:szCs w:val="22"/>
          <w:lang w:eastAsia="en-US"/>
        </w:rPr>
        <w:t>с момента получения одной стороной уведомления другой стороны об одностороннем отказе</w:t>
      </w:r>
      <w:r w:rsidRPr="00201EB2">
        <w:rPr>
          <w:rFonts w:eastAsia="Calibri" w:cs="Times New Roman"/>
          <w:sz w:val="22"/>
          <w:szCs w:val="22"/>
          <w:lang w:eastAsia="en-US"/>
        </w:rPr>
        <w:t xml:space="preserve"> от исполнения договора полностью или частично, если иной срок расторжения договора не предусмотрен в уведомлении либо не определён соглашением сторон.</w:t>
      </w:r>
    </w:p>
    <w:p w14:paraId="2851D66F" w14:textId="77777777" w:rsidR="00B46F7D" w:rsidRPr="00201EB2" w:rsidRDefault="00B46F7D" w:rsidP="00D9760D">
      <w:pPr>
        <w:widowControl w:val="0"/>
        <w:tabs>
          <w:tab w:val="num" w:pos="851"/>
        </w:tabs>
        <w:overflowPunct w:val="0"/>
        <w:autoSpaceDE w:val="0"/>
        <w:autoSpaceDN w:val="0"/>
        <w:adjustRightInd w:val="0"/>
        <w:ind w:firstLine="720"/>
        <w:contextualSpacing/>
        <w:jc w:val="both"/>
        <w:textAlignment w:val="baseline"/>
        <w:rPr>
          <w:rFonts w:eastAsia="Calibri" w:cs="Times New Roman"/>
          <w:sz w:val="22"/>
          <w:szCs w:val="22"/>
          <w:lang w:eastAsia="en-US"/>
        </w:rPr>
      </w:pPr>
      <w:r w:rsidRPr="00201EB2">
        <w:rPr>
          <w:rFonts w:eastAsia="Calibri" w:cs="Times New Roman"/>
          <w:sz w:val="22"/>
          <w:szCs w:val="22"/>
          <w:lang w:eastAsia="en-US"/>
        </w:rPr>
        <w:t>12.15. В части отношений между Сторонами, неурегулированной положениями настоящего Договора, применяется действующее законодательство Российской Федерации.</w:t>
      </w:r>
    </w:p>
    <w:p w14:paraId="669C2615" w14:textId="77777777" w:rsidR="00B46F7D" w:rsidRPr="00201EB2" w:rsidRDefault="00B46F7D" w:rsidP="00D9760D">
      <w:pPr>
        <w:widowControl w:val="0"/>
        <w:tabs>
          <w:tab w:val="num" w:pos="1209"/>
        </w:tabs>
        <w:overflowPunct w:val="0"/>
        <w:autoSpaceDE w:val="0"/>
        <w:autoSpaceDN w:val="0"/>
        <w:adjustRightInd w:val="0"/>
        <w:ind w:firstLine="720"/>
        <w:contextualSpacing/>
        <w:jc w:val="both"/>
        <w:textAlignment w:val="baseline"/>
        <w:rPr>
          <w:rFonts w:eastAsia="Calibri" w:cs="Times New Roman"/>
          <w:sz w:val="22"/>
          <w:szCs w:val="22"/>
          <w:lang w:eastAsia="en-US"/>
        </w:rPr>
      </w:pPr>
      <w:r w:rsidRPr="00201EB2">
        <w:rPr>
          <w:rFonts w:eastAsia="Calibri" w:cs="Times New Roman"/>
          <w:sz w:val="22"/>
          <w:szCs w:val="22"/>
          <w:lang w:eastAsia="en-US"/>
        </w:rPr>
        <w:t xml:space="preserve">12.16. Неотъемлемыми частями Договора являются: </w:t>
      </w:r>
    </w:p>
    <w:p w14:paraId="0F6DD198" w14:textId="77777777" w:rsidR="00B46F7D" w:rsidRPr="00201EB2" w:rsidRDefault="00B46F7D" w:rsidP="00D9760D">
      <w:pPr>
        <w:widowControl w:val="0"/>
        <w:tabs>
          <w:tab w:val="num" w:pos="1209"/>
        </w:tabs>
        <w:overflowPunct w:val="0"/>
        <w:autoSpaceDE w:val="0"/>
        <w:autoSpaceDN w:val="0"/>
        <w:adjustRightInd w:val="0"/>
        <w:contextualSpacing/>
        <w:jc w:val="both"/>
        <w:textAlignment w:val="baseline"/>
        <w:rPr>
          <w:rFonts w:eastAsia="Calibri" w:cs="Times New Roman"/>
          <w:sz w:val="22"/>
          <w:szCs w:val="22"/>
          <w:lang w:eastAsia="en-US"/>
        </w:rPr>
      </w:pPr>
      <w:r w:rsidRPr="00201EB2">
        <w:rPr>
          <w:rFonts w:eastAsia="Calibri" w:cs="Times New Roman"/>
          <w:sz w:val="22"/>
          <w:szCs w:val="22"/>
          <w:lang w:eastAsia="en-US"/>
        </w:rPr>
        <w:t>Приложение №1 - «Спецификация»,</w:t>
      </w:r>
    </w:p>
    <w:p w14:paraId="030E5F28" w14:textId="77777777" w:rsidR="00B46F7D" w:rsidRPr="00201EB2" w:rsidRDefault="00B46F7D" w:rsidP="00D9760D">
      <w:pPr>
        <w:widowControl w:val="0"/>
        <w:tabs>
          <w:tab w:val="num" w:pos="1209"/>
        </w:tabs>
        <w:overflowPunct w:val="0"/>
        <w:autoSpaceDE w:val="0"/>
        <w:autoSpaceDN w:val="0"/>
        <w:adjustRightInd w:val="0"/>
        <w:contextualSpacing/>
        <w:jc w:val="both"/>
        <w:textAlignment w:val="baseline"/>
        <w:rPr>
          <w:rFonts w:eastAsia="Calibri" w:cs="Times New Roman"/>
          <w:sz w:val="22"/>
          <w:szCs w:val="22"/>
          <w:lang w:eastAsia="en-US"/>
        </w:rPr>
      </w:pPr>
      <w:r w:rsidRPr="00201EB2">
        <w:rPr>
          <w:rFonts w:eastAsia="Calibri" w:cs="Times New Roman"/>
          <w:sz w:val="22"/>
          <w:szCs w:val="22"/>
          <w:lang w:eastAsia="en-US"/>
        </w:rPr>
        <w:t>Приложение №2 – «Техническое задание».</w:t>
      </w:r>
    </w:p>
    <w:p w14:paraId="27BD2861" w14:textId="77777777" w:rsidR="00DC0CDE" w:rsidRPr="00201EB2" w:rsidRDefault="00DC0CDE" w:rsidP="00D9760D">
      <w:pPr>
        <w:widowControl w:val="0"/>
        <w:jc w:val="center"/>
        <w:rPr>
          <w:rFonts w:cs="Times New Roman"/>
          <w:b/>
          <w:sz w:val="22"/>
          <w:szCs w:val="22"/>
        </w:rPr>
      </w:pPr>
      <w:r w:rsidRPr="00201EB2">
        <w:rPr>
          <w:rFonts w:cs="Times New Roman"/>
          <w:b/>
          <w:sz w:val="22"/>
          <w:szCs w:val="22"/>
        </w:rPr>
        <w:t>13. АДРЕСА И РЕКВИЗИТЫ СТОРОН</w:t>
      </w:r>
    </w:p>
    <w:p w14:paraId="1EC2EA8E" w14:textId="77777777" w:rsidR="00DC0CDE" w:rsidRPr="00201EB2" w:rsidRDefault="00DC0CDE" w:rsidP="00D9760D">
      <w:pPr>
        <w:widowControl w:val="0"/>
        <w:jc w:val="both"/>
        <w:rPr>
          <w:rFonts w:cs="Times New Roman"/>
          <w:sz w:val="22"/>
          <w:szCs w:val="22"/>
        </w:rPr>
      </w:pPr>
    </w:p>
    <w:p w14:paraId="36AD10D8" w14:textId="77777777" w:rsidR="00DC0CDE" w:rsidRPr="00201EB2" w:rsidRDefault="00DC0CDE" w:rsidP="00D9760D">
      <w:pPr>
        <w:widowControl w:val="0"/>
        <w:jc w:val="right"/>
        <w:rPr>
          <w:rFonts w:eastAsia="Calibri" w:cs="Times New Roman"/>
          <w:b/>
          <w:sz w:val="22"/>
          <w:szCs w:val="22"/>
          <w:lang w:eastAsia="en-US"/>
        </w:rPr>
      </w:pPr>
    </w:p>
    <w:p w14:paraId="00553B02" w14:textId="77777777" w:rsidR="00DC0CDE" w:rsidRPr="00201EB2" w:rsidRDefault="00DC0CDE" w:rsidP="00D9760D">
      <w:pPr>
        <w:widowControl w:val="0"/>
        <w:rPr>
          <w:rFonts w:eastAsia="Calibri" w:cs="Times New Roman"/>
          <w:b/>
          <w:sz w:val="22"/>
          <w:szCs w:val="22"/>
          <w:lang w:eastAsia="en-US"/>
        </w:rPr>
      </w:pPr>
    </w:p>
    <w:p w14:paraId="60C566BC" w14:textId="77777777" w:rsidR="00DC0CDE" w:rsidRPr="00201EB2" w:rsidRDefault="00DC0CDE" w:rsidP="00D9760D">
      <w:pPr>
        <w:widowControl w:val="0"/>
        <w:jc w:val="right"/>
        <w:rPr>
          <w:rFonts w:eastAsia="Calibri" w:cs="Times New Roman"/>
          <w:b/>
          <w:sz w:val="22"/>
          <w:szCs w:val="22"/>
          <w:lang w:eastAsia="en-US"/>
        </w:rPr>
      </w:pPr>
    </w:p>
    <w:p w14:paraId="10031E2E" w14:textId="77777777" w:rsidR="00DC0CDE" w:rsidRPr="00201EB2" w:rsidRDefault="00DC0CDE" w:rsidP="00D9760D">
      <w:pPr>
        <w:widowControl w:val="0"/>
        <w:rPr>
          <w:rFonts w:eastAsia="Calibri" w:cs="Times New Roman"/>
          <w:b/>
          <w:sz w:val="22"/>
          <w:szCs w:val="22"/>
          <w:lang w:eastAsia="en-US"/>
        </w:rPr>
      </w:pPr>
      <w:r w:rsidRPr="00201EB2">
        <w:rPr>
          <w:rFonts w:eastAsia="Calibri" w:cs="Times New Roman"/>
          <w:b/>
          <w:sz w:val="22"/>
          <w:szCs w:val="22"/>
          <w:lang w:eastAsia="en-US"/>
        </w:rPr>
        <w:br w:type="page"/>
      </w:r>
    </w:p>
    <w:p w14:paraId="62A99171" w14:textId="77777777" w:rsidR="00DC0CDE" w:rsidRPr="00201EB2" w:rsidRDefault="00DC0CDE" w:rsidP="00D9760D">
      <w:pPr>
        <w:widowControl w:val="0"/>
        <w:jc w:val="right"/>
        <w:rPr>
          <w:rFonts w:eastAsia="Calibri" w:cs="Times New Roman"/>
          <w:b/>
          <w:sz w:val="22"/>
          <w:szCs w:val="22"/>
          <w:lang w:eastAsia="en-US"/>
        </w:rPr>
        <w:sectPr w:rsidR="00DC0CDE" w:rsidRPr="00201EB2" w:rsidSect="00817AAA">
          <w:headerReference w:type="first" r:id="rId8"/>
          <w:pgSz w:w="11906" w:h="16838"/>
          <w:pgMar w:top="567" w:right="566" w:bottom="1134" w:left="1418" w:header="709" w:footer="709" w:gutter="0"/>
          <w:pgNumType w:start="1"/>
          <w:cols w:space="708"/>
          <w:titlePg/>
          <w:docGrid w:linePitch="360"/>
        </w:sectPr>
      </w:pPr>
    </w:p>
    <w:p w14:paraId="1E3D87E0" w14:textId="77777777" w:rsidR="00DC0CDE" w:rsidRPr="00201EB2" w:rsidRDefault="00DC0CDE" w:rsidP="00D9760D">
      <w:pPr>
        <w:widowControl w:val="0"/>
        <w:jc w:val="right"/>
        <w:rPr>
          <w:rFonts w:eastAsia="Calibri" w:cs="Times New Roman"/>
          <w:b/>
          <w:sz w:val="22"/>
          <w:szCs w:val="22"/>
          <w:lang w:eastAsia="en-US"/>
        </w:rPr>
      </w:pPr>
      <w:r w:rsidRPr="00201EB2">
        <w:rPr>
          <w:rFonts w:eastAsia="Calibri" w:cs="Times New Roman"/>
          <w:b/>
          <w:sz w:val="22"/>
          <w:szCs w:val="22"/>
          <w:lang w:eastAsia="en-US"/>
        </w:rPr>
        <w:lastRenderedPageBreak/>
        <w:t xml:space="preserve">Приложение № 1 </w:t>
      </w:r>
    </w:p>
    <w:p w14:paraId="39925E76" w14:textId="04E83752" w:rsidR="00DC0CDE" w:rsidRPr="00201EB2" w:rsidRDefault="00DC0CDE" w:rsidP="00D9760D">
      <w:pPr>
        <w:widowControl w:val="0"/>
        <w:jc w:val="right"/>
        <w:rPr>
          <w:rFonts w:eastAsia="Calibri" w:cs="Times New Roman"/>
          <w:b/>
          <w:sz w:val="22"/>
          <w:szCs w:val="22"/>
          <w:lang w:eastAsia="en-US"/>
        </w:rPr>
      </w:pPr>
      <w:r w:rsidRPr="00201EB2">
        <w:rPr>
          <w:rFonts w:eastAsia="Calibri" w:cs="Times New Roman"/>
          <w:b/>
          <w:sz w:val="22"/>
          <w:szCs w:val="22"/>
          <w:lang w:eastAsia="en-US"/>
        </w:rPr>
        <w:t xml:space="preserve">к Договору поставки № </w:t>
      </w:r>
      <w:r w:rsidR="00DE1540" w:rsidRPr="00201EB2">
        <w:rPr>
          <w:rFonts w:eastAsia="Calibri" w:cs="Times New Roman"/>
          <w:b/>
          <w:sz w:val="22"/>
          <w:szCs w:val="22"/>
          <w:lang w:eastAsia="en-US"/>
        </w:rPr>
        <w:t>__</w:t>
      </w:r>
      <w:r w:rsidR="00071518" w:rsidRPr="00201EB2">
        <w:rPr>
          <w:rFonts w:eastAsia="Calibri" w:cs="Times New Roman"/>
          <w:b/>
          <w:sz w:val="22"/>
          <w:szCs w:val="22"/>
          <w:lang w:eastAsia="en-US"/>
        </w:rPr>
        <w:t>/</w:t>
      </w:r>
    </w:p>
    <w:p w14:paraId="3F3EB6A6" w14:textId="063C3222" w:rsidR="00DC0CDE" w:rsidRPr="00201EB2" w:rsidRDefault="00DC0CDE" w:rsidP="00D9760D">
      <w:pPr>
        <w:widowControl w:val="0"/>
        <w:jc w:val="right"/>
        <w:rPr>
          <w:rFonts w:eastAsia="Calibri" w:cs="Times New Roman"/>
          <w:b/>
          <w:sz w:val="22"/>
          <w:szCs w:val="22"/>
          <w:lang w:eastAsia="en-US"/>
        </w:rPr>
      </w:pPr>
      <w:r w:rsidRPr="00201EB2">
        <w:rPr>
          <w:rFonts w:eastAsia="Calibri" w:cs="Times New Roman"/>
          <w:b/>
          <w:sz w:val="22"/>
          <w:szCs w:val="22"/>
          <w:lang w:eastAsia="en-US"/>
        </w:rPr>
        <w:t xml:space="preserve"> от «</w:t>
      </w:r>
      <w:r w:rsidR="00DE1540" w:rsidRPr="00201EB2">
        <w:rPr>
          <w:rFonts w:eastAsia="Calibri" w:cs="Times New Roman"/>
          <w:b/>
          <w:sz w:val="22"/>
          <w:szCs w:val="22"/>
          <w:lang w:eastAsia="en-US"/>
        </w:rPr>
        <w:t>__</w:t>
      </w:r>
      <w:r w:rsidRPr="00201EB2">
        <w:rPr>
          <w:rFonts w:eastAsia="Calibri" w:cs="Times New Roman"/>
          <w:b/>
          <w:sz w:val="22"/>
          <w:szCs w:val="22"/>
          <w:lang w:eastAsia="en-US"/>
        </w:rPr>
        <w:t>»</w:t>
      </w:r>
      <w:r w:rsidR="00071518" w:rsidRPr="00201EB2">
        <w:rPr>
          <w:rFonts w:eastAsia="Calibri" w:cs="Times New Roman"/>
          <w:b/>
          <w:sz w:val="22"/>
          <w:szCs w:val="22"/>
          <w:lang w:eastAsia="en-US"/>
        </w:rPr>
        <w:t xml:space="preserve"> </w:t>
      </w:r>
      <w:r w:rsidR="00DE1540" w:rsidRPr="00201EB2">
        <w:rPr>
          <w:rFonts w:eastAsia="Calibri" w:cs="Times New Roman"/>
          <w:b/>
          <w:sz w:val="22"/>
          <w:szCs w:val="22"/>
          <w:lang w:eastAsia="en-US"/>
        </w:rPr>
        <w:t>_______</w:t>
      </w:r>
      <w:r w:rsidR="00071518" w:rsidRPr="00201EB2">
        <w:rPr>
          <w:rFonts w:eastAsia="Calibri" w:cs="Times New Roman"/>
          <w:b/>
          <w:sz w:val="22"/>
          <w:szCs w:val="22"/>
          <w:lang w:eastAsia="en-US"/>
        </w:rPr>
        <w:t xml:space="preserve"> </w:t>
      </w:r>
      <w:r w:rsidR="00D9760D" w:rsidRPr="00201EB2">
        <w:rPr>
          <w:rFonts w:eastAsia="Calibri" w:cs="Times New Roman"/>
          <w:b/>
          <w:sz w:val="22"/>
          <w:szCs w:val="22"/>
          <w:lang w:eastAsia="en-US"/>
        </w:rPr>
        <w:t>2025</w:t>
      </w:r>
      <w:r w:rsidRPr="00201EB2">
        <w:rPr>
          <w:rFonts w:eastAsia="Calibri" w:cs="Times New Roman"/>
          <w:b/>
          <w:sz w:val="22"/>
          <w:szCs w:val="22"/>
          <w:lang w:eastAsia="en-US"/>
        </w:rPr>
        <w:t xml:space="preserve"> г. </w:t>
      </w:r>
    </w:p>
    <w:p w14:paraId="63F1D9B7" w14:textId="77777777" w:rsidR="00DC0CDE" w:rsidRPr="00201EB2" w:rsidRDefault="00DC0CDE" w:rsidP="00D9760D">
      <w:pPr>
        <w:widowControl w:val="0"/>
        <w:jc w:val="center"/>
        <w:rPr>
          <w:rFonts w:cs="Times New Roman"/>
          <w:b/>
          <w:sz w:val="22"/>
          <w:szCs w:val="22"/>
        </w:rPr>
      </w:pPr>
      <w:r w:rsidRPr="00201EB2">
        <w:rPr>
          <w:rFonts w:cs="Times New Roman"/>
          <w:b/>
          <w:sz w:val="22"/>
          <w:szCs w:val="22"/>
        </w:rPr>
        <w:t xml:space="preserve">СПЕЦИФИКАЦИЯ </w:t>
      </w:r>
    </w:p>
    <w:p w14:paraId="503A3266" w14:textId="77777777" w:rsidR="00DC0CDE" w:rsidRPr="00201EB2" w:rsidRDefault="00DC0CDE" w:rsidP="00D9760D">
      <w:pPr>
        <w:widowControl w:val="0"/>
        <w:jc w:val="center"/>
        <w:rPr>
          <w:rFonts w:cs="Times New Roman"/>
          <w:b/>
          <w:sz w:val="22"/>
          <w:szCs w:val="22"/>
        </w:rPr>
      </w:pPr>
    </w:p>
    <w:tbl>
      <w:tblPr>
        <w:tblpPr w:leftFromText="180" w:rightFromText="180" w:vertAnchor="text" w:tblpX="-318" w:tblpY="1"/>
        <w:tblOverlap w:val="neve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
        <w:gridCol w:w="1689"/>
        <w:gridCol w:w="4121"/>
        <w:gridCol w:w="1908"/>
        <w:gridCol w:w="1658"/>
        <w:gridCol w:w="529"/>
        <w:gridCol w:w="850"/>
        <w:gridCol w:w="919"/>
        <w:gridCol w:w="1481"/>
        <w:gridCol w:w="1334"/>
      </w:tblGrid>
      <w:tr w:rsidR="00CC034B" w:rsidRPr="00201EB2" w14:paraId="1A0FFBF7" w14:textId="77777777" w:rsidTr="00731C0D">
        <w:tc>
          <w:tcPr>
            <w:tcW w:w="174" w:type="pct"/>
            <w:vMerge w:val="restart"/>
            <w:vAlign w:val="center"/>
          </w:tcPr>
          <w:p w14:paraId="63AC42A0"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 п/п</w:t>
            </w:r>
          </w:p>
          <w:p w14:paraId="6284F094" w14:textId="77777777" w:rsidR="00CC034B" w:rsidRPr="00201EB2" w:rsidRDefault="00CC034B" w:rsidP="00D9760D">
            <w:pPr>
              <w:widowControl w:val="0"/>
              <w:jc w:val="center"/>
              <w:rPr>
                <w:rFonts w:eastAsia="Calibri" w:cs="Times New Roman"/>
                <w:b/>
                <w:color w:val="000000"/>
                <w:sz w:val="22"/>
                <w:szCs w:val="22"/>
                <w:lang w:eastAsia="en-US"/>
              </w:rPr>
            </w:pPr>
          </w:p>
        </w:tc>
        <w:tc>
          <w:tcPr>
            <w:tcW w:w="554" w:type="pct"/>
            <w:vMerge w:val="restart"/>
            <w:vAlign w:val="center"/>
          </w:tcPr>
          <w:p w14:paraId="210E52A8"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Наименование товара</w:t>
            </w:r>
          </w:p>
        </w:tc>
        <w:tc>
          <w:tcPr>
            <w:tcW w:w="2610" w:type="pct"/>
            <w:gridSpan w:val="3"/>
            <w:vAlign w:val="center"/>
          </w:tcPr>
          <w:p w14:paraId="3D85B84B"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Функциональные, технические и качественные характеристики товара</w:t>
            </w:r>
          </w:p>
        </w:tc>
        <w:tc>
          <w:tcPr>
            <w:tcW w:w="149" w:type="pct"/>
            <w:vMerge w:val="restart"/>
            <w:vAlign w:val="center"/>
          </w:tcPr>
          <w:p w14:paraId="4DFBF71A" w14:textId="77777777" w:rsidR="00CC034B" w:rsidRPr="00201EB2" w:rsidRDefault="00CC034B" w:rsidP="00D9760D">
            <w:pPr>
              <w:widowControl w:val="0"/>
              <w:ind w:left="-108" w:right="-109"/>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Ед. изм.</w:t>
            </w:r>
          </w:p>
        </w:tc>
        <w:tc>
          <w:tcPr>
            <w:tcW w:w="300" w:type="pct"/>
            <w:vMerge w:val="restart"/>
            <w:vAlign w:val="center"/>
          </w:tcPr>
          <w:p w14:paraId="564382D3" w14:textId="77777777" w:rsidR="00CC034B" w:rsidRPr="00201EB2" w:rsidRDefault="00CC034B" w:rsidP="00D9760D">
            <w:pPr>
              <w:widowControl w:val="0"/>
              <w:ind w:left="-108" w:right="-109"/>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Кол-во</w:t>
            </w:r>
          </w:p>
        </w:tc>
        <w:tc>
          <w:tcPr>
            <w:tcW w:w="301" w:type="pct"/>
            <w:vMerge w:val="restart"/>
            <w:vAlign w:val="center"/>
          </w:tcPr>
          <w:p w14:paraId="76FEC572"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Размер НДС %</w:t>
            </w:r>
          </w:p>
        </w:tc>
        <w:tc>
          <w:tcPr>
            <w:tcW w:w="451" w:type="pct"/>
            <w:vMerge w:val="restart"/>
            <w:vAlign w:val="center"/>
          </w:tcPr>
          <w:p w14:paraId="26E99CBA" w14:textId="27E3B022" w:rsidR="00CC034B" w:rsidRPr="00201EB2" w:rsidRDefault="00CC034B" w:rsidP="00D9760D">
            <w:pPr>
              <w:widowControl w:val="0"/>
              <w:ind w:left="-106" w:right="-105"/>
              <w:jc w:val="center"/>
              <w:rPr>
                <w:rFonts w:eastAsia="Calibri" w:cs="Times New Roman"/>
                <w:b/>
                <w:sz w:val="22"/>
                <w:szCs w:val="22"/>
                <w:lang w:eastAsia="ar-SA"/>
              </w:rPr>
            </w:pPr>
            <w:r w:rsidRPr="00201EB2">
              <w:rPr>
                <w:rFonts w:eastAsia="Calibri" w:cs="Times New Roman"/>
                <w:b/>
                <w:sz w:val="22"/>
                <w:szCs w:val="22"/>
                <w:lang w:eastAsia="ar-SA"/>
              </w:rPr>
              <w:t>Цена за ед.изм.,</w:t>
            </w:r>
            <w:r w:rsidR="00D9760D" w:rsidRPr="00201EB2">
              <w:rPr>
                <w:rFonts w:eastAsia="Calibri" w:cs="Times New Roman"/>
                <w:b/>
                <w:sz w:val="22"/>
                <w:szCs w:val="22"/>
                <w:lang w:eastAsia="ar-SA"/>
              </w:rPr>
              <w:t xml:space="preserve"> </w:t>
            </w:r>
            <w:r w:rsidRPr="00201EB2">
              <w:rPr>
                <w:rFonts w:eastAsia="Calibri" w:cs="Times New Roman"/>
                <w:b/>
                <w:sz w:val="22"/>
                <w:szCs w:val="22"/>
                <w:lang w:eastAsia="ar-SA"/>
              </w:rPr>
              <w:t>в соответствии с результатами аукциона в электронной форме,</w:t>
            </w:r>
            <w:r w:rsidR="00D9760D" w:rsidRPr="00201EB2">
              <w:rPr>
                <w:rFonts w:eastAsia="Calibri" w:cs="Times New Roman"/>
                <w:b/>
                <w:sz w:val="22"/>
                <w:szCs w:val="22"/>
                <w:lang w:eastAsia="ar-SA"/>
              </w:rPr>
              <w:t xml:space="preserve"> </w:t>
            </w:r>
            <w:r w:rsidRPr="00201EB2">
              <w:rPr>
                <w:rFonts w:eastAsia="Calibri" w:cs="Times New Roman"/>
                <w:b/>
                <w:sz w:val="22"/>
                <w:szCs w:val="22"/>
                <w:lang w:eastAsia="ar-SA"/>
              </w:rPr>
              <w:t xml:space="preserve">в </w:t>
            </w:r>
            <w:r w:rsidR="00DE1540" w:rsidRPr="00201EB2">
              <w:rPr>
                <w:rFonts w:eastAsia="Calibri" w:cs="Times New Roman"/>
                <w:b/>
                <w:sz w:val="22"/>
                <w:szCs w:val="22"/>
                <w:lang w:eastAsia="ar-SA"/>
              </w:rPr>
              <w:t>т.ч.</w:t>
            </w:r>
            <w:r w:rsidRPr="00201EB2">
              <w:rPr>
                <w:rFonts w:eastAsia="Calibri" w:cs="Times New Roman"/>
                <w:b/>
                <w:sz w:val="22"/>
                <w:szCs w:val="22"/>
                <w:lang w:eastAsia="ar-SA"/>
              </w:rPr>
              <w:t xml:space="preserve"> НДС (руб.)</w:t>
            </w:r>
          </w:p>
        </w:tc>
        <w:tc>
          <w:tcPr>
            <w:tcW w:w="461" w:type="pct"/>
            <w:vMerge w:val="restart"/>
            <w:vAlign w:val="center"/>
          </w:tcPr>
          <w:p w14:paraId="6B2E5E37" w14:textId="77777777" w:rsidR="00CC034B" w:rsidRPr="00201EB2" w:rsidRDefault="00CC034B" w:rsidP="00D9760D">
            <w:pPr>
              <w:widowControl w:val="0"/>
              <w:jc w:val="center"/>
              <w:rPr>
                <w:rFonts w:eastAsia="Calibri" w:cs="Times New Roman"/>
                <w:b/>
                <w:sz w:val="22"/>
                <w:szCs w:val="22"/>
                <w:lang w:eastAsia="ar-SA"/>
              </w:rPr>
            </w:pPr>
            <w:r w:rsidRPr="00201EB2">
              <w:rPr>
                <w:rFonts w:eastAsia="Calibri" w:cs="Times New Roman"/>
                <w:b/>
                <w:sz w:val="22"/>
                <w:szCs w:val="22"/>
                <w:lang w:eastAsia="ar-SA"/>
              </w:rPr>
              <w:t>Сумма, в том числе НДС</w:t>
            </w:r>
          </w:p>
          <w:p w14:paraId="6CE14B3B" w14:textId="77777777" w:rsidR="00CC034B" w:rsidRPr="00201EB2" w:rsidRDefault="00CC034B" w:rsidP="00D9760D">
            <w:pPr>
              <w:widowControl w:val="0"/>
              <w:jc w:val="center"/>
              <w:rPr>
                <w:rFonts w:eastAsia="Calibri" w:cs="Times New Roman"/>
                <w:b/>
                <w:sz w:val="22"/>
                <w:szCs w:val="22"/>
                <w:lang w:eastAsia="ar-SA"/>
              </w:rPr>
            </w:pPr>
            <w:r w:rsidRPr="00201EB2">
              <w:rPr>
                <w:rFonts w:eastAsia="Calibri" w:cs="Times New Roman"/>
                <w:b/>
                <w:sz w:val="22"/>
                <w:szCs w:val="22"/>
                <w:lang w:eastAsia="ar-SA"/>
              </w:rPr>
              <w:t>(руб.)</w:t>
            </w:r>
          </w:p>
        </w:tc>
      </w:tr>
      <w:tr w:rsidR="00CC034B" w:rsidRPr="00201EB2" w14:paraId="7F14ACE6" w14:textId="77777777" w:rsidTr="00731C0D">
        <w:tc>
          <w:tcPr>
            <w:tcW w:w="174" w:type="pct"/>
            <w:vMerge/>
            <w:vAlign w:val="center"/>
          </w:tcPr>
          <w:p w14:paraId="7241EB00" w14:textId="77777777" w:rsidR="00CC034B" w:rsidRPr="00201EB2" w:rsidRDefault="00CC034B" w:rsidP="00D9760D">
            <w:pPr>
              <w:widowControl w:val="0"/>
              <w:jc w:val="center"/>
              <w:rPr>
                <w:rFonts w:eastAsia="Calibri" w:cs="Times New Roman"/>
                <w:b/>
                <w:color w:val="000000"/>
                <w:sz w:val="22"/>
                <w:szCs w:val="22"/>
                <w:lang w:eastAsia="en-US"/>
              </w:rPr>
            </w:pPr>
          </w:p>
        </w:tc>
        <w:tc>
          <w:tcPr>
            <w:tcW w:w="554" w:type="pct"/>
            <w:vMerge/>
            <w:vAlign w:val="center"/>
          </w:tcPr>
          <w:p w14:paraId="65E148A6" w14:textId="77777777" w:rsidR="00CC034B" w:rsidRPr="00201EB2" w:rsidRDefault="00CC034B" w:rsidP="00D9760D">
            <w:pPr>
              <w:widowControl w:val="0"/>
              <w:jc w:val="center"/>
              <w:rPr>
                <w:rFonts w:eastAsia="Calibri" w:cs="Times New Roman"/>
                <w:b/>
                <w:color w:val="000000"/>
                <w:sz w:val="22"/>
                <w:szCs w:val="22"/>
                <w:lang w:eastAsia="en-US"/>
              </w:rPr>
            </w:pPr>
          </w:p>
        </w:tc>
        <w:tc>
          <w:tcPr>
            <w:tcW w:w="1389" w:type="pct"/>
            <w:vMerge w:val="restart"/>
            <w:vAlign w:val="center"/>
          </w:tcPr>
          <w:p w14:paraId="0EACE6A5" w14:textId="77777777" w:rsidR="00CC034B" w:rsidRPr="00201EB2" w:rsidRDefault="00CC034B" w:rsidP="00D9760D">
            <w:pPr>
              <w:widowControl w:val="0"/>
              <w:ind w:left="-108" w:right="-108"/>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Показатель (наименование характеристики)</w:t>
            </w:r>
          </w:p>
        </w:tc>
        <w:tc>
          <w:tcPr>
            <w:tcW w:w="1221" w:type="pct"/>
            <w:gridSpan w:val="2"/>
            <w:vAlign w:val="center"/>
          </w:tcPr>
          <w:p w14:paraId="1A18EF5B"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Значение</w:t>
            </w:r>
          </w:p>
        </w:tc>
        <w:tc>
          <w:tcPr>
            <w:tcW w:w="149" w:type="pct"/>
            <w:vMerge/>
          </w:tcPr>
          <w:p w14:paraId="49A33E5D" w14:textId="77777777" w:rsidR="00CC034B" w:rsidRPr="00201EB2" w:rsidRDefault="00CC034B" w:rsidP="00D9760D">
            <w:pPr>
              <w:widowControl w:val="0"/>
              <w:jc w:val="center"/>
              <w:rPr>
                <w:rFonts w:eastAsia="Calibri" w:cs="Times New Roman"/>
                <w:b/>
                <w:color w:val="000000"/>
                <w:sz w:val="22"/>
                <w:szCs w:val="22"/>
                <w:lang w:eastAsia="en-US"/>
              </w:rPr>
            </w:pPr>
          </w:p>
        </w:tc>
        <w:tc>
          <w:tcPr>
            <w:tcW w:w="300" w:type="pct"/>
            <w:vMerge/>
            <w:vAlign w:val="center"/>
          </w:tcPr>
          <w:p w14:paraId="169C5A7E" w14:textId="77777777" w:rsidR="00CC034B" w:rsidRPr="00201EB2" w:rsidRDefault="00CC034B" w:rsidP="00D9760D">
            <w:pPr>
              <w:widowControl w:val="0"/>
              <w:jc w:val="center"/>
              <w:rPr>
                <w:rFonts w:eastAsia="Calibri" w:cs="Times New Roman"/>
                <w:b/>
                <w:color w:val="000000"/>
                <w:sz w:val="22"/>
                <w:szCs w:val="22"/>
                <w:lang w:eastAsia="en-US"/>
              </w:rPr>
            </w:pPr>
          </w:p>
        </w:tc>
        <w:tc>
          <w:tcPr>
            <w:tcW w:w="301" w:type="pct"/>
            <w:vMerge/>
            <w:vAlign w:val="center"/>
          </w:tcPr>
          <w:p w14:paraId="07484C0C" w14:textId="77777777" w:rsidR="00CC034B" w:rsidRPr="00201EB2" w:rsidRDefault="00CC034B" w:rsidP="00D9760D">
            <w:pPr>
              <w:widowControl w:val="0"/>
              <w:jc w:val="center"/>
              <w:rPr>
                <w:rFonts w:eastAsia="Calibri" w:cs="Times New Roman"/>
                <w:b/>
                <w:color w:val="000000"/>
                <w:sz w:val="22"/>
                <w:szCs w:val="22"/>
                <w:lang w:eastAsia="en-US"/>
              </w:rPr>
            </w:pPr>
          </w:p>
        </w:tc>
        <w:tc>
          <w:tcPr>
            <w:tcW w:w="451" w:type="pct"/>
            <w:vMerge/>
            <w:vAlign w:val="center"/>
          </w:tcPr>
          <w:p w14:paraId="7B9A2BA4" w14:textId="77777777" w:rsidR="00CC034B" w:rsidRPr="00201EB2" w:rsidRDefault="00CC034B" w:rsidP="00D9760D">
            <w:pPr>
              <w:widowControl w:val="0"/>
              <w:jc w:val="center"/>
              <w:rPr>
                <w:rFonts w:eastAsia="Calibri" w:cs="Times New Roman"/>
                <w:b/>
                <w:color w:val="000000"/>
                <w:sz w:val="22"/>
                <w:szCs w:val="22"/>
                <w:lang w:eastAsia="en-US"/>
              </w:rPr>
            </w:pPr>
          </w:p>
        </w:tc>
        <w:tc>
          <w:tcPr>
            <w:tcW w:w="461" w:type="pct"/>
            <w:vMerge/>
          </w:tcPr>
          <w:p w14:paraId="64893720" w14:textId="77777777" w:rsidR="00CC034B" w:rsidRPr="00201EB2" w:rsidRDefault="00CC034B" w:rsidP="00D9760D">
            <w:pPr>
              <w:widowControl w:val="0"/>
              <w:jc w:val="center"/>
              <w:rPr>
                <w:rFonts w:eastAsia="Calibri" w:cs="Times New Roman"/>
                <w:b/>
                <w:color w:val="000000"/>
                <w:sz w:val="22"/>
                <w:szCs w:val="22"/>
                <w:lang w:eastAsia="en-US"/>
              </w:rPr>
            </w:pPr>
          </w:p>
        </w:tc>
      </w:tr>
      <w:tr w:rsidR="002D2AC5" w:rsidRPr="00201EB2" w14:paraId="52C89B6D" w14:textId="77777777" w:rsidTr="00731C0D">
        <w:tc>
          <w:tcPr>
            <w:tcW w:w="174" w:type="pct"/>
            <w:vMerge/>
          </w:tcPr>
          <w:p w14:paraId="5739F16F" w14:textId="77777777" w:rsidR="00CC034B" w:rsidRPr="00201EB2" w:rsidRDefault="00CC034B" w:rsidP="00D9760D">
            <w:pPr>
              <w:widowControl w:val="0"/>
              <w:jc w:val="center"/>
              <w:rPr>
                <w:rFonts w:eastAsia="Calibri" w:cs="Times New Roman"/>
                <w:b/>
                <w:color w:val="000000"/>
                <w:sz w:val="22"/>
                <w:szCs w:val="22"/>
                <w:lang w:eastAsia="en-US"/>
              </w:rPr>
            </w:pPr>
          </w:p>
        </w:tc>
        <w:tc>
          <w:tcPr>
            <w:tcW w:w="554" w:type="pct"/>
            <w:vMerge/>
          </w:tcPr>
          <w:p w14:paraId="64F00F28" w14:textId="77777777" w:rsidR="00CC034B" w:rsidRPr="00201EB2" w:rsidRDefault="00CC034B" w:rsidP="00D9760D">
            <w:pPr>
              <w:widowControl w:val="0"/>
              <w:jc w:val="center"/>
              <w:rPr>
                <w:rFonts w:eastAsia="Calibri" w:cs="Times New Roman"/>
                <w:b/>
                <w:color w:val="000000"/>
                <w:sz w:val="22"/>
                <w:szCs w:val="22"/>
                <w:lang w:eastAsia="en-US"/>
              </w:rPr>
            </w:pPr>
          </w:p>
        </w:tc>
        <w:tc>
          <w:tcPr>
            <w:tcW w:w="1389" w:type="pct"/>
            <w:vMerge/>
          </w:tcPr>
          <w:p w14:paraId="68825795" w14:textId="77777777" w:rsidR="00CC034B" w:rsidRPr="00201EB2" w:rsidRDefault="00CC034B" w:rsidP="00D9760D">
            <w:pPr>
              <w:widowControl w:val="0"/>
              <w:jc w:val="center"/>
              <w:rPr>
                <w:rFonts w:eastAsia="Calibri" w:cs="Times New Roman"/>
                <w:b/>
                <w:color w:val="000000"/>
                <w:sz w:val="22"/>
                <w:szCs w:val="22"/>
                <w:lang w:eastAsia="en-US"/>
              </w:rPr>
            </w:pPr>
          </w:p>
        </w:tc>
        <w:tc>
          <w:tcPr>
            <w:tcW w:w="652" w:type="pct"/>
            <w:vAlign w:val="center"/>
          </w:tcPr>
          <w:p w14:paraId="6B66D81A"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Показатели объекта закупки</w:t>
            </w:r>
          </w:p>
        </w:tc>
        <w:tc>
          <w:tcPr>
            <w:tcW w:w="569" w:type="pct"/>
            <w:vAlign w:val="center"/>
          </w:tcPr>
          <w:p w14:paraId="637D49A4"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Показатели, которые не могут изменяться</w:t>
            </w:r>
          </w:p>
          <w:p w14:paraId="587EFD81" w14:textId="77777777" w:rsidR="00CC034B" w:rsidRPr="00201EB2" w:rsidRDefault="00CC034B" w:rsidP="00D9760D">
            <w:pPr>
              <w:widowControl w:val="0"/>
              <w:autoSpaceDE w:val="0"/>
              <w:autoSpaceDN w:val="0"/>
              <w:adjustRightInd w:val="0"/>
              <w:jc w:val="center"/>
              <w:rPr>
                <w:rFonts w:eastAsia="Calibri" w:cs="Times New Roman"/>
                <w:b/>
                <w:color w:val="000000"/>
                <w:sz w:val="22"/>
                <w:szCs w:val="22"/>
                <w:lang w:eastAsia="en-US"/>
              </w:rPr>
            </w:pPr>
          </w:p>
        </w:tc>
        <w:tc>
          <w:tcPr>
            <w:tcW w:w="149" w:type="pct"/>
            <w:vMerge/>
          </w:tcPr>
          <w:p w14:paraId="1AD03168" w14:textId="77777777" w:rsidR="00CC034B" w:rsidRPr="00201EB2" w:rsidRDefault="00CC034B" w:rsidP="00D9760D">
            <w:pPr>
              <w:widowControl w:val="0"/>
              <w:jc w:val="center"/>
              <w:rPr>
                <w:rFonts w:eastAsia="Calibri" w:cs="Times New Roman"/>
                <w:b/>
                <w:color w:val="000000"/>
                <w:sz w:val="22"/>
                <w:szCs w:val="22"/>
                <w:lang w:eastAsia="en-US"/>
              </w:rPr>
            </w:pPr>
          </w:p>
        </w:tc>
        <w:tc>
          <w:tcPr>
            <w:tcW w:w="300" w:type="pct"/>
            <w:vMerge/>
            <w:vAlign w:val="center"/>
          </w:tcPr>
          <w:p w14:paraId="400419B4" w14:textId="77777777" w:rsidR="00CC034B" w:rsidRPr="00201EB2" w:rsidRDefault="00CC034B" w:rsidP="00D9760D">
            <w:pPr>
              <w:widowControl w:val="0"/>
              <w:jc w:val="center"/>
              <w:rPr>
                <w:rFonts w:eastAsia="Calibri" w:cs="Times New Roman"/>
                <w:b/>
                <w:color w:val="000000"/>
                <w:sz w:val="22"/>
                <w:szCs w:val="22"/>
                <w:lang w:eastAsia="en-US"/>
              </w:rPr>
            </w:pPr>
          </w:p>
        </w:tc>
        <w:tc>
          <w:tcPr>
            <w:tcW w:w="301" w:type="pct"/>
            <w:vMerge/>
            <w:vAlign w:val="center"/>
          </w:tcPr>
          <w:p w14:paraId="785AEDB2" w14:textId="77777777" w:rsidR="00CC034B" w:rsidRPr="00201EB2" w:rsidRDefault="00CC034B" w:rsidP="00D9760D">
            <w:pPr>
              <w:widowControl w:val="0"/>
              <w:jc w:val="center"/>
              <w:rPr>
                <w:rFonts w:eastAsia="Calibri" w:cs="Times New Roman"/>
                <w:b/>
                <w:color w:val="000000"/>
                <w:sz w:val="22"/>
                <w:szCs w:val="22"/>
                <w:lang w:eastAsia="en-US"/>
              </w:rPr>
            </w:pPr>
          </w:p>
        </w:tc>
        <w:tc>
          <w:tcPr>
            <w:tcW w:w="451" w:type="pct"/>
            <w:vMerge/>
            <w:vAlign w:val="center"/>
          </w:tcPr>
          <w:p w14:paraId="535DC7AA" w14:textId="77777777" w:rsidR="00CC034B" w:rsidRPr="00201EB2" w:rsidRDefault="00CC034B" w:rsidP="00D9760D">
            <w:pPr>
              <w:widowControl w:val="0"/>
              <w:jc w:val="center"/>
              <w:rPr>
                <w:rFonts w:eastAsia="Calibri" w:cs="Times New Roman"/>
                <w:b/>
                <w:color w:val="000000"/>
                <w:sz w:val="22"/>
                <w:szCs w:val="22"/>
                <w:lang w:eastAsia="en-US"/>
              </w:rPr>
            </w:pPr>
          </w:p>
        </w:tc>
        <w:tc>
          <w:tcPr>
            <w:tcW w:w="461" w:type="pct"/>
            <w:vMerge/>
          </w:tcPr>
          <w:p w14:paraId="4FC1A44A" w14:textId="77777777" w:rsidR="00CC034B" w:rsidRPr="00201EB2" w:rsidRDefault="00CC034B" w:rsidP="00D9760D">
            <w:pPr>
              <w:widowControl w:val="0"/>
              <w:jc w:val="center"/>
              <w:rPr>
                <w:rFonts w:eastAsia="Calibri" w:cs="Times New Roman"/>
                <w:b/>
                <w:color w:val="000000"/>
                <w:sz w:val="22"/>
                <w:szCs w:val="22"/>
                <w:lang w:eastAsia="en-US"/>
              </w:rPr>
            </w:pPr>
          </w:p>
        </w:tc>
      </w:tr>
      <w:tr w:rsidR="002D2AC5" w:rsidRPr="00201EB2" w14:paraId="38E52C39" w14:textId="77777777" w:rsidTr="00731C0D">
        <w:tc>
          <w:tcPr>
            <w:tcW w:w="174" w:type="pct"/>
          </w:tcPr>
          <w:p w14:paraId="74FF77B1"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1</w:t>
            </w:r>
          </w:p>
        </w:tc>
        <w:tc>
          <w:tcPr>
            <w:tcW w:w="554" w:type="pct"/>
          </w:tcPr>
          <w:p w14:paraId="079FAC01"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2</w:t>
            </w:r>
          </w:p>
        </w:tc>
        <w:tc>
          <w:tcPr>
            <w:tcW w:w="1389" w:type="pct"/>
          </w:tcPr>
          <w:p w14:paraId="139648A8"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3</w:t>
            </w:r>
          </w:p>
        </w:tc>
        <w:tc>
          <w:tcPr>
            <w:tcW w:w="652" w:type="pct"/>
          </w:tcPr>
          <w:p w14:paraId="076E018B"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4</w:t>
            </w:r>
          </w:p>
        </w:tc>
        <w:tc>
          <w:tcPr>
            <w:tcW w:w="569" w:type="pct"/>
          </w:tcPr>
          <w:p w14:paraId="223DE0EE"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5</w:t>
            </w:r>
          </w:p>
        </w:tc>
        <w:tc>
          <w:tcPr>
            <w:tcW w:w="149" w:type="pct"/>
          </w:tcPr>
          <w:p w14:paraId="3AEABD1D"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6</w:t>
            </w:r>
          </w:p>
        </w:tc>
        <w:tc>
          <w:tcPr>
            <w:tcW w:w="300" w:type="pct"/>
          </w:tcPr>
          <w:p w14:paraId="5A65D348"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7</w:t>
            </w:r>
          </w:p>
        </w:tc>
        <w:tc>
          <w:tcPr>
            <w:tcW w:w="301" w:type="pct"/>
          </w:tcPr>
          <w:p w14:paraId="0F675184"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8</w:t>
            </w:r>
          </w:p>
        </w:tc>
        <w:tc>
          <w:tcPr>
            <w:tcW w:w="451" w:type="pct"/>
          </w:tcPr>
          <w:p w14:paraId="09AEFF10"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9</w:t>
            </w:r>
          </w:p>
        </w:tc>
        <w:tc>
          <w:tcPr>
            <w:tcW w:w="461" w:type="pct"/>
          </w:tcPr>
          <w:p w14:paraId="197BAE94" w14:textId="77777777" w:rsidR="00CC034B" w:rsidRPr="00201EB2" w:rsidRDefault="00CC034B" w:rsidP="00D9760D">
            <w:pPr>
              <w:widowControl w:val="0"/>
              <w:jc w:val="center"/>
              <w:rPr>
                <w:rFonts w:eastAsia="Calibri" w:cs="Times New Roman"/>
                <w:b/>
                <w:color w:val="000000"/>
                <w:sz w:val="22"/>
                <w:szCs w:val="22"/>
                <w:lang w:eastAsia="en-US"/>
              </w:rPr>
            </w:pPr>
            <w:r w:rsidRPr="00201EB2">
              <w:rPr>
                <w:rFonts w:eastAsia="Calibri" w:cs="Times New Roman"/>
                <w:b/>
                <w:color w:val="000000"/>
                <w:sz w:val="22"/>
                <w:szCs w:val="22"/>
                <w:lang w:eastAsia="en-US"/>
              </w:rPr>
              <w:t>10</w:t>
            </w:r>
          </w:p>
        </w:tc>
      </w:tr>
      <w:tr w:rsidR="00731C0D" w:rsidRPr="00201EB2" w14:paraId="597CC75E" w14:textId="77777777" w:rsidTr="00731C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74" w:type="pct"/>
          </w:tcPr>
          <w:p w14:paraId="4ADE52FC" w14:textId="77777777" w:rsidR="00731C0D" w:rsidRPr="00201EB2" w:rsidRDefault="00731C0D" w:rsidP="00D9760D">
            <w:pPr>
              <w:widowControl w:val="0"/>
              <w:jc w:val="center"/>
              <w:rPr>
                <w:rFonts w:eastAsia="Calibri" w:cs="Times New Roman"/>
                <w:sz w:val="22"/>
                <w:szCs w:val="22"/>
                <w:lang w:eastAsia="en-US"/>
              </w:rPr>
            </w:pPr>
            <w:r w:rsidRPr="00201EB2">
              <w:rPr>
                <w:rFonts w:eastAsia="Calibri" w:cs="Times New Roman"/>
                <w:sz w:val="22"/>
                <w:szCs w:val="22"/>
                <w:lang w:eastAsia="en-US"/>
              </w:rPr>
              <w:t>1</w:t>
            </w:r>
          </w:p>
        </w:tc>
        <w:tc>
          <w:tcPr>
            <w:tcW w:w="554" w:type="pct"/>
            <w:vAlign w:val="center"/>
          </w:tcPr>
          <w:p w14:paraId="4E2263F0" w14:textId="12AFA6D6" w:rsidR="00731C0D" w:rsidRPr="00201EB2" w:rsidRDefault="00731C0D" w:rsidP="00D9760D">
            <w:pPr>
              <w:widowControl w:val="0"/>
              <w:rPr>
                <w:rFonts w:cs="Times New Roman"/>
                <w:color w:val="000000"/>
                <w:sz w:val="22"/>
                <w:szCs w:val="22"/>
                <w:lang w:eastAsia="ar-SA"/>
              </w:rPr>
            </w:pPr>
          </w:p>
        </w:tc>
        <w:tc>
          <w:tcPr>
            <w:tcW w:w="1389" w:type="pct"/>
            <w:tcBorders>
              <w:top w:val="single" w:sz="4" w:space="0" w:color="auto"/>
              <w:bottom w:val="single" w:sz="4" w:space="0" w:color="auto"/>
            </w:tcBorders>
            <w:vAlign w:val="center"/>
          </w:tcPr>
          <w:p w14:paraId="3DE41559" w14:textId="04FA5586" w:rsidR="00731C0D" w:rsidRPr="00201EB2" w:rsidRDefault="00731C0D" w:rsidP="00D9760D">
            <w:pPr>
              <w:widowControl w:val="0"/>
              <w:rPr>
                <w:rFonts w:cs="Times New Roman"/>
                <w:color w:val="000000"/>
                <w:sz w:val="22"/>
                <w:szCs w:val="22"/>
                <w:lang w:eastAsia="ar-SA"/>
              </w:rPr>
            </w:pPr>
          </w:p>
        </w:tc>
        <w:tc>
          <w:tcPr>
            <w:tcW w:w="652" w:type="pct"/>
            <w:tcBorders>
              <w:top w:val="single" w:sz="4" w:space="0" w:color="auto"/>
              <w:bottom w:val="single" w:sz="4" w:space="0" w:color="auto"/>
            </w:tcBorders>
            <w:vAlign w:val="center"/>
          </w:tcPr>
          <w:p w14:paraId="7213CF25" w14:textId="51B44960" w:rsidR="00731C0D" w:rsidRPr="00201EB2" w:rsidRDefault="00731C0D" w:rsidP="00D9760D">
            <w:pPr>
              <w:widowControl w:val="0"/>
              <w:jc w:val="both"/>
              <w:rPr>
                <w:rFonts w:cs="Times New Roman"/>
                <w:color w:val="000000"/>
                <w:sz w:val="22"/>
                <w:szCs w:val="22"/>
                <w:lang w:eastAsia="ar-SA"/>
              </w:rPr>
            </w:pPr>
          </w:p>
        </w:tc>
        <w:tc>
          <w:tcPr>
            <w:tcW w:w="569" w:type="pct"/>
            <w:tcBorders>
              <w:top w:val="single" w:sz="4" w:space="0" w:color="auto"/>
              <w:bottom w:val="single" w:sz="4" w:space="0" w:color="auto"/>
            </w:tcBorders>
            <w:vAlign w:val="center"/>
          </w:tcPr>
          <w:p w14:paraId="7CFEBA25" w14:textId="38C1FC57" w:rsidR="00731C0D" w:rsidRPr="00201EB2" w:rsidRDefault="00731C0D" w:rsidP="00D9760D">
            <w:pPr>
              <w:widowControl w:val="0"/>
              <w:jc w:val="both"/>
              <w:rPr>
                <w:rFonts w:cs="Times New Roman"/>
                <w:color w:val="000000"/>
                <w:sz w:val="22"/>
                <w:szCs w:val="22"/>
                <w:lang w:eastAsia="ar-SA"/>
              </w:rPr>
            </w:pPr>
          </w:p>
        </w:tc>
        <w:tc>
          <w:tcPr>
            <w:tcW w:w="149" w:type="pct"/>
          </w:tcPr>
          <w:p w14:paraId="53381972" w14:textId="11CE7743" w:rsidR="00731C0D" w:rsidRPr="00201EB2" w:rsidRDefault="00731C0D" w:rsidP="00D9760D">
            <w:pPr>
              <w:widowControl w:val="0"/>
              <w:jc w:val="center"/>
              <w:rPr>
                <w:rFonts w:cs="Times New Roman"/>
                <w:color w:val="000000"/>
                <w:sz w:val="22"/>
                <w:szCs w:val="22"/>
                <w:lang w:eastAsia="ar-SA"/>
              </w:rPr>
            </w:pPr>
          </w:p>
        </w:tc>
        <w:tc>
          <w:tcPr>
            <w:tcW w:w="300" w:type="pct"/>
            <w:vAlign w:val="center"/>
          </w:tcPr>
          <w:p w14:paraId="2A351BEF" w14:textId="45CAD808" w:rsidR="00731C0D" w:rsidRPr="00201EB2" w:rsidRDefault="00731C0D" w:rsidP="00D9760D">
            <w:pPr>
              <w:widowControl w:val="0"/>
              <w:jc w:val="center"/>
              <w:rPr>
                <w:rFonts w:cs="Times New Roman"/>
                <w:color w:val="000000"/>
                <w:sz w:val="22"/>
                <w:szCs w:val="22"/>
                <w:lang w:eastAsia="ar-SA"/>
              </w:rPr>
            </w:pPr>
          </w:p>
        </w:tc>
        <w:tc>
          <w:tcPr>
            <w:tcW w:w="301" w:type="pct"/>
            <w:tcBorders>
              <w:right w:val="single" w:sz="4" w:space="0" w:color="auto"/>
            </w:tcBorders>
            <w:vAlign w:val="center"/>
          </w:tcPr>
          <w:p w14:paraId="527D5A6B" w14:textId="0CDF616D" w:rsidR="00731C0D" w:rsidRPr="00201EB2" w:rsidRDefault="00731C0D" w:rsidP="00D9760D">
            <w:pPr>
              <w:widowControl w:val="0"/>
              <w:jc w:val="center"/>
              <w:rPr>
                <w:rFonts w:eastAsia="Calibri" w:cs="Times New Roman"/>
                <w:sz w:val="22"/>
                <w:szCs w:val="22"/>
                <w:lang w:eastAsia="en-US"/>
              </w:rPr>
            </w:pPr>
          </w:p>
        </w:tc>
        <w:tc>
          <w:tcPr>
            <w:tcW w:w="451" w:type="pct"/>
            <w:tcBorders>
              <w:right w:val="single" w:sz="4" w:space="0" w:color="auto"/>
            </w:tcBorders>
            <w:vAlign w:val="center"/>
          </w:tcPr>
          <w:p w14:paraId="2E02965C" w14:textId="7805AD89" w:rsidR="00731C0D" w:rsidRPr="00201EB2" w:rsidRDefault="00731C0D" w:rsidP="00D9760D">
            <w:pPr>
              <w:widowControl w:val="0"/>
              <w:jc w:val="center"/>
              <w:rPr>
                <w:rFonts w:eastAsia="Calibri" w:cs="Times New Roman"/>
                <w:sz w:val="22"/>
                <w:szCs w:val="22"/>
                <w:lang w:eastAsia="en-US"/>
              </w:rPr>
            </w:pPr>
          </w:p>
        </w:tc>
        <w:tc>
          <w:tcPr>
            <w:tcW w:w="461" w:type="pct"/>
            <w:tcBorders>
              <w:left w:val="single" w:sz="4" w:space="0" w:color="auto"/>
            </w:tcBorders>
            <w:vAlign w:val="center"/>
          </w:tcPr>
          <w:p w14:paraId="344F18F2" w14:textId="2E0E5CAA" w:rsidR="00731C0D" w:rsidRPr="00201EB2" w:rsidRDefault="00731C0D" w:rsidP="00D9760D">
            <w:pPr>
              <w:widowControl w:val="0"/>
              <w:jc w:val="center"/>
              <w:rPr>
                <w:rFonts w:eastAsia="Calibri" w:cs="Times New Roman"/>
                <w:sz w:val="22"/>
                <w:szCs w:val="22"/>
                <w:lang w:eastAsia="en-US"/>
              </w:rPr>
            </w:pPr>
          </w:p>
        </w:tc>
      </w:tr>
      <w:tr w:rsidR="00731C0D" w:rsidRPr="00201EB2" w14:paraId="5A24EBB9" w14:textId="77777777" w:rsidTr="00731C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74" w:type="pct"/>
          </w:tcPr>
          <w:p w14:paraId="22F9379E" w14:textId="77777777" w:rsidR="00731C0D" w:rsidRPr="00201EB2" w:rsidRDefault="00731C0D" w:rsidP="00D9760D">
            <w:pPr>
              <w:widowControl w:val="0"/>
              <w:jc w:val="center"/>
              <w:rPr>
                <w:rFonts w:eastAsia="Calibri" w:cs="Times New Roman"/>
                <w:sz w:val="22"/>
                <w:szCs w:val="22"/>
                <w:lang w:eastAsia="en-US"/>
              </w:rPr>
            </w:pPr>
            <w:r w:rsidRPr="00201EB2">
              <w:rPr>
                <w:rFonts w:eastAsia="Calibri" w:cs="Times New Roman"/>
                <w:sz w:val="22"/>
                <w:szCs w:val="22"/>
                <w:lang w:eastAsia="en-US"/>
              </w:rPr>
              <w:t>2</w:t>
            </w:r>
          </w:p>
        </w:tc>
        <w:tc>
          <w:tcPr>
            <w:tcW w:w="554" w:type="pct"/>
            <w:vAlign w:val="center"/>
          </w:tcPr>
          <w:p w14:paraId="4DD77367" w14:textId="194868C6" w:rsidR="00731C0D" w:rsidRPr="00201EB2" w:rsidRDefault="00731C0D" w:rsidP="00D9760D">
            <w:pPr>
              <w:widowControl w:val="0"/>
              <w:rPr>
                <w:rFonts w:cs="Times New Roman"/>
                <w:color w:val="000000"/>
                <w:sz w:val="22"/>
                <w:szCs w:val="22"/>
                <w:lang w:eastAsia="ar-SA"/>
              </w:rPr>
            </w:pPr>
          </w:p>
        </w:tc>
        <w:tc>
          <w:tcPr>
            <w:tcW w:w="1389" w:type="pct"/>
            <w:tcBorders>
              <w:top w:val="single" w:sz="4" w:space="0" w:color="auto"/>
              <w:bottom w:val="single" w:sz="4" w:space="0" w:color="auto"/>
            </w:tcBorders>
            <w:vAlign w:val="center"/>
          </w:tcPr>
          <w:p w14:paraId="7354B19E" w14:textId="638FA8B7" w:rsidR="00731C0D" w:rsidRPr="00201EB2" w:rsidRDefault="00731C0D" w:rsidP="00D9760D">
            <w:pPr>
              <w:widowControl w:val="0"/>
              <w:rPr>
                <w:rFonts w:cs="Times New Roman"/>
                <w:color w:val="000000"/>
                <w:sz w:val="22"/>
                <w:szCs w:val="22"/>
                <w:lang w:eastAsia="ar-SA"/>
              </w:rPr>
            </w:pPr>
          </w:p>
        </w:tc>
        <w:tc>
          <w:tcPr>
            <w:tcW w:w="652" w:type="pct"/>
            <w:tcBorders>
              <w:top w:val="single" w:sz="4" w:space="0" w:color="auto"/>
              <w:bottom w:val="single" w:sz="4" w:space="0" w:color="auto"/>
            </w:tcBorders>
            <w:vAlign w:val="center"/>
          </w:tcPr>
          <w:p w14:paraId="132EF0A3" w14:textId="3A582BA8" w:rsidR="00731C0D" w:rsidRPr="00201EB2" w:rsidRDefault="00731C0D" w:rsidP="00D9760D">
            <w:pPr>
              <w:widowControl w:val="0"/>
              <w:jc w:val="both"/>
              <w:rPr>
                <w:rFonts w:cs="Times New Roman"/>
                <w:color w:val="000000"/>
                <w:sz w:val="22"/>
                <w:szCs w:val="22"/>
                <w:lang w:eastAsia="ar-SA"/>
              </w:rPr>
            </w:pPr>
          </w:p>
        </w:tc>
        <w:tc>
          <w:tcPr>
            <w:tcW w:w="569" w:type="pct"/>
            <w:tcBorders>
              <w:top w:val="single" w:sz="4" w:space="0" w:color="auto"/>
              <w:bottom w:val="single" w:sz="4" w:space="0" w:color="auto"/>
            </w:tcBorders>
            <w:vAlign w:val="center"/>
          </w:tcPr>
          <w:p w14:paraId="0AD268F9" w14:textId="557D133F" w:rsidR="00731C0D" w:rsidRPr="00201EB2" w:rsidRDefault="00731C0D" w:rsidP="00D9760D">
            <w:pPr>
              <w:widowControl w:val="0"/>
              <w:jc w:val="both"/>
              <w:rPr>
                <w:rFonts w:cs="Times New Roman"/>
                <w:color w:val="000000"/>
                <w:sz w:val="22"/>
                <w:szCs w:val="22"/>
                <w:lang w:eastAsia="ar-SA"/>
              </w:rPr>
            </w:pPr>
          </w:p>
        </w:tc>
        <w:tc>
          <w:tcPr>
            <w:tcW w:w="149" w:type="pct"/>
          </w:tcPr>
          <w:p w14:paraId="4511BE12" w14:textId="53F412AB" w:rsidR="00731C0D" w:rsidRPr="00201EB2" w:rsidRDefault="00731C0D" w:rsidP="00D9760D">
            <w:pPr>
              <w:widowControl w:val="0"/>
              <w:jc w:val="center"/>
              <w:rPr>
                <w:rFonts w:cs="Times New Roman"/>
                <w:color w:val="000000"/>
                <w:sz w:val="22"/>
                <w:szCs w:val="22"/>
                <w:lang w:eastAsia="ar-SA"/>
              </w:rPr>
            </w:pPr>
          </w:p>
        </w:tc>
        <w:tc>
          <w:tcPr>
            <w:tcW w:w="300" w:type="pct"/>
            <w:vAlign w:val="center"/>
          </w:tcPr>
          <w:p w14:paraId="54B5996C" w14:textId="77A01936" w:rsidR="00731C0D" w:rsidRPr="00201EB2" w:rsidRDefault="00731C0D" w:rsidP="00D9760D">
            <w:pPr>
              <w:widowControl w:val="0"/>
              <w:jc w:val="center"/>
              <w:rPr>
                <w:rFonts w:cs="Times New Roman"/>
                <w:color w:val="000000"/>
                <w:sz w:val="22"/>
                <w:szCs w:val="22"/>
                <w:lang w:eastAsia="ar-SA"/>
              </w:rPr>
            </w:pPr>
          </w:p>
        </w:tc>
        <w:tc>
          <w:tcPr>
            <w:tcW w:w="301" w:type="pct"/>
            <w:tcBorders>
              <w:right w:val="single" w:sz="4" w:space="0" w:color="auto"/>
            </w:tcBorders>
            <w:vAlign w:val="center"/>
          </w:tcPr>
          <w:p w14:paraId="55CB98C1" w14:textId="3597F392" w:rsidR="00731C0D" w:rsidRPr="00201EB2" w:rsidRDefault="00731C0D" w:rsidP="00D9760D">
            <w:pPr>
              <w:widowControl w:val="0"/>
              <w:jc w:val="center"/>
              <w:rPr>
                <w:rFonts w:cs="Times New Roman"/>
                <w:color w:val="000000"/>
                <w:sz w:val="22"/>
                <w:szCs w:val="22"/>
                <w:lang w:eastAsia="ar-SA"/>
              </w:rPr>
            </w:pPr>
          </w:p>
        </w:tc>
        <w:tc>
          <w:tcPr>
            <w:tcW w:w="451" w:type="pct"/>
            <w:tcBorders>
              <w:right w:val="single" w:sz="4" w:space="0" w:color="auto"/>
            </w:tcBorders>
            <w:vAlign w:val="center"/>
          </w:tcPr>
          <w:p w14:paraId="7EAFF9C1" w14:textId="283FE098" w:rsidR="00731C0D" w:rsidRPr="00201EB2" w:rsidRDefault="00731C0D" w:rsidP="00D9760D">
            <w:pPr>
              <w:widowControl w:val="0"/>
              <w:jc w:val="center"/>
              <w:rPr>
                <w:rFonts w:eastAsia="Calibri" w:cs="Times New Roman"/>
                <w:sz w:val="22"/>
                <w:szCs w:val="22"/>
                <w:lang w:eastAsia="en-US"/>
              </w:rPr>
            </w:pPr>
          </w:p>
        </w:tc>
        <w:tc>
          <w:tcPr>
            <w:tcW w:w="461" w:type="pct"/>
            <w:tcBorders>
              <w:left w:val="single" w:sz="4" w:space="0" w:color="auto"/>
            </w:tcBorders>
            <w:vAlign w:val="center"/>
          </w:tcPr>
          <w:p w14:paraId="400D528E" w14:textId="70A9416D" w:rsidR="00731C0D" w:rsidRPr="00201EB2" w:rsidRDefault="00731C0D" w:rsidP="00D9760D">
            <w:pPr>
              <w:widowControl w:val="0"/>
              <w:jc w:val="center"/>
              <w:rPr>
                <w:rFonts w:eastAsia="Calibri" w:cs="Times New Roman"/>
                <w:sz w:val="22"/>
                <w:szCs w:val="22"/>
                <w:lang w:eastAsia="en-US"/>
              </w:rPr>
            </w:pPr>
          </w:p>
        </w:tc>
      </w:tr>
      <w:tr w:rsidR="000E744F" w:rsidRPr="00201EB2" w14:paraId="1982E9E6" w14:textId="77777777" w:rsidTr="00731C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088" w:type="pct"/>
            <w:gridSpan w:val="8"/>
            <w:tcBorders>
              <w:right w:val="single" w:sz="4" w:space="0" w:color="auto"/>
            </w:tcBorders>
          </w:tcPr>
          <w:p w14:paraId="00123E8F" w14:textId="77777777" w:rsidR="000E744F" w:rsidRPr="00201EB2" w:rsidRDefault="000E744F" w:rsidP="00D9760D">
            <w:pPr>
              <w:widowControl w:val="0"/>
              <w:rPr>
                <w:rFonts w:cs="Times New Roman"/>
                <w:sz w:val="22"/>
                <w:szCs w:val="22"/>
              </w:rPr>
            </w:pPr>
            <w:r w:rsidRPr="00201EB2">
              <w:rPr>
                <w:rFonts w:cs="Times New Roman"/>
                <w:sz w:val="22"/>
                <w:szCs w:val="22"/>
              </w:rPr>
              <w:t>Итого</w:t>
            </w:r>
          </w:p>
        </w:tc>
        <w:tc>
          <w:tcPr>
            <w:tcW w:w="451" w:type="pct"/>
            <w:tcBorders>
              <w:right w:val="single" w:sz="4" w:space="0" w:color="auto"/>
            </w:tcBorders>
            <w:vAlign w:val="center"/>
          </w:tcPr>
          <w:p w14:paraId="56F695BE" w14:textId="77777777" w:rsidR="000E744F" w:rsidRPr="00201EB2" w:rsidRDefault="000E744F" w:rsidP="00D9760D">
            <w:pPr>
              <w:widowControl w:val="0"/>
              <w:jc w:val="center"/>
              <w:rPr>
                <w:rFonts w:cs="Times New Roman"/>
                <w:sz w:val="22"/>
                <w:szCs w:val="22"/>
              </w:rPr>
            </w:pPr>
          </w:p>
        </w:tc>
        <w:tc>
          <w:tcPr>
            <w:tcW w:w="461" w:type="pct"/>
            <w:tcBorders>
              <w:left w:val="single" w:sz="4" w:space="0" w:color="auto"/>
            </w:tcBorders>
            <w:vAlign w:val="center"/>
          </w:tcPr>
          <w:p w14:paraId="4CDB70CB" w14:textId="3BC15EAD" w:rsidR="000E744F" w:rsidRPr="00201EB2" w:rsidRDefault="000E744F" w:rsidP="00D9760D">
            <w:pPr>
              <w:widowControl w:val="0"/>
              <w:jc w:val="center"/>
              <w:rPr>
                <w:rFonts w:cs="Times New Roman"/>
                <w:sz w:val="22"/>
                <w:szCs w:val="22"/>
              </w:rPr>
            </w:pPr>
          </w:p>
        </w:tc>
      </w:tr>
      <w:tr w:rsidR="000E744F" w:rsidRPr="00201EB2" w14:paraId="28CAEA99" w14:textId="77777777" w:rsidTr="00731C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088" w:type="pct"/>
            <w:gridSpan w:val="8"/>
            <w:tcBorders>
              <w:right w:val="single" w:sz="4" w:space="0" w:color="auto"/>
            </w:tcBorders>
          </w:tcPr>
          <w:p w14:paraId="4E53E157" w14:textId="77777777" w:rsidR="000E744F" w:rsidRPr="00201EB2" w:rsidRDefault="000E744F" w:rsidP="00D9760D">
            <w:pPr>
              <w:widowControl w:val="0"/>
              <w:rPr>
                <w:rFonts w:cs="Times New Roman"/>
                <w:sz w:val="22"/>
                <w:szCs w:val="22"/>
              </w:rPr>
            </w:pPr>
            <w:r w:rsidRPr="00201EB2">
              <w:rPr>
                <w:rFonts w:cs="Times New Roman"/>
                <w:sz w:val="22"/>
                <w:szCs w:val="22"/>
              </w:rPr>
              <w:t xml:space="preserve">НДС </w:t>
            </w:r>
          </w:p>
        </w:tc>
        <w:tc>
          <w:tcPr>
            <w:tcW w:w="451" w:type="pct"/>
            <w:tcBorders>
              <w:right w:val="single" w:sz="4" w:space="0" w:color="auto"/>
            </w:tcBorders>
            <w:vAlign w:val="center"/>
          </w:tcPr>
          <w:p w14:paraId="02F896B5" w14:textId="77777777" w:rsidR="000E744F" w:rsidRPr="00201EB2" w:rsidRDefault="000E744F" w:rsidP="00D9760D">
            <w:pPr>
              <w:widowControl w:val="0"/>
              <w:jc w:val="center"/>
              <w:rPr>
                <w:rFonts w:cs="Times New Roman"/>
                <w:sz w:val="22"/>
                <w:szCs w:val="22"/>
              </w:rPr>
            </w:pPr>
          </w:p>
        </w:tc>
        <w:tc>
          <w:tcPr>
            <w:tcW w:w="461" w:type="pct"/>
            <w:tcBorders>
              <w:left w:val="single" w:sz="4" w:space="0" w:color="auto"/>
            </w:tcBorders>
            <w:vAlign w:val="center"/>
          </w:tcPr>
          <w:p w14:paraId="15BA57E7" w14:textId="0459F515" w:rsidR="000E744F" w:rsidRPr="00201EB2" w:rsidRDefault="000E744F" w:rsidP="00D9760D">
            <w:pPr>
              <w:widowControl w:val="0"/>
              <w:jc w:val="center"/>
              <w:rPr>
                <w:rFonts w:cs="Times New Roman"/>
                <w:sz w:val="22"/>
                <w:szCs w:val="22"/>
              </w:rPr>
            </w:pPr>
          </w:p>
        </w:tc>
      </w:tr>
      <w:tr w:rsidR="000E744F" w:rsidRPr="00201EB2" w14:paraId="1FABED8D" w14:textId="77777777" w:rsidTr="00731C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088" w:type="pct"/>
            <w:gridSpan w:val="8"/>
            <w:tcBorders>
              <w:right w:val="single" w:sz="4" w:space="0" w:color="auto"/>
            </w:tcBorders>
          </w:tcPr>
          <w:p w14:paraId="0B96CA79" w14:textId="77777777" w:rsidR="000E744F" w:rsidRPr="00201EB2" w:rsidRDefault="000E744F" w:rsidP="00D9760D">
            <w:pPr>
              <w:widowControl w:val="0"/>
              <w:rPr>
                <w:rFonts w:cs="Times New Roman"/>
                <w:sz w:val="22"/>
                <w:szCs w:val="22"/>
              </w:rPr>
            </w:pPr>
            <w:r w:rsidRPr="00201EB2">
              <w:rPr>
                <w:rFonts w:cs="Times New Roman"/>
                <w:sz w:val="22"/>
                <w:szCs w:val="22"/>
              </w:rPr>
              <w:t>Всего в т.ч. НДС</w:t>
            </w:r>
          </w:p>
        </w:tc>
        <w:tc>
          <w:tcPr>
            <w:tcW w:w="451" w:type="pct"/>
            <w:tcBorders>
              <w:right w:val="single" w:sz="4" w:space="0" w:color="auto"/>
            </w:tcBorders>
            <w:vAlign w:val="center"/>
          </w:tcPr>
          <w:p w14:paraId="32E24419" w14:textId="77777777" w:rsidR="000E744F" w:rsidRPr="00201EB2" w:rsidRDefault="000E744F" w:rsidP="00D9760D">
            <w:pPr>
              <w:widowControl w:val="0"/>
              <w:jc w:val="center"/>
              <w:rPr>
                <w:rFonts w:cs="Times New Roman"/>
                <w:sz w:val="22"/>
                <w:szCs w:val="22"/>
              </w:rPr>
            </w:pPr>
          </w:p>
        </w:tc>
        <w:tc>
          <w:tcPr>
            <w:tcW w:w="461" w:type="pct"/>
            <w:tcBorders>
              <w:left w:val="single" w:sz="4" w:space="0" w:color="auto"/>
            </w:tcBorders>
            <w:vAlign w:val="center"/>
          </w:tcPr>
          <w:p w14:paraId="2D5B3924" w14:textId="0A1BDF21" w:rsidR="000E744F" w:rsidRPr="00201EB2" w:rsidRDefault="000E744F" w:rsidP="00D9760D">
            <w:pPr>
              <w:widowControl w:val="0"/>
              <w:jc w:val="center"/>
              <w:rPr>
                <w:rFonts w:cs="Times New Roman"/>
                <w:sz w:val="22"/>
                <w:szCs w:val="22"/>
              </w:rPr>
            </w:pPr>
          </w:p>
        </w:tc>
      </w:tr>
    </w:tbl>
    <w:p w14:paraId="21C4FB0A" w14:textId="77777777" w:rsidR="00DC0CDE" w:rsidRPr="00201EB2" w:rsidRDefault="00DC0CDE" w:rsidP="00D9760D">
      <w:pPr>
        <w:widowControl w:val="0"/>
        <w:jc w:val="center"/>
        <w:rPr>
          <w:rFonts w:cs="Times New Roman"/>
          <w:b/>
          <w:sz w:val="22"/>
          <w:szCs w:val="22"/>
        </w:rPr>
      </w:pPr>
    </w:p>
    <w:p w14:paraId="1CDF66AF" w14:textId="69978795" w:rsidR="00DC0CDE" w:rsidRPr="00201EB2" w:rsidRDefault="000E71A0" w:rsidP="00D9760D">
      <w:pPr>
        <w:widowControl w:val="0"/>
        <w:tabs>
          <w:tab w:val="left" w:pos="708"/>
          <w:tab w:val="center" w:pos="4677"/>
          <w:tab w:val="right" w:pos="9355"/>
        </w:tabs>
        <w:rPr>
          <w:rFonts w:cs="Times New Roman"/>
          <w:b/>
          <w:sz w:val="22"/>
          <w:szCs w:val="22"/>
        </w:rPr>
      </w:pPr>
      <w:r w:rsidRPr="00201EB2">
        <w:rPr>
          <w:rFonts w:cs="Times New Roman"/>
          <w:b/>
          <w:sz w:val="22"/>
          <w:szCs w:val="22"/>
        </w:rPr>
        <w:t xml:space="preserve">Всего </w:t>
      </w:r>
      <w:r w:rsidR="00EA20DE" w:rsidRPr="00201EB2">
        <w:rPr>
          <w:rFonts w:cs="Times New Roman"/>
          <w:b/>
          <w:sz w:val="22"/>
          <w:szCs w:val="22"/>
        </w:rPr>
        <w:t>_________________________</w:t>
      </w:r>
      <w:r w:rsidRPr="00201EB2">
        <w:rPr>
          <w:rFonts w:cs="Times New Roman"/>
          <w:b/>
          <w:sz w:val="22"/>
          <w:szCs w:val="22"/>
        </w:rPr>
        <w:t xml:space="preserve">на сумму: </w:t>
      </w:r>
      <w:r w:rsidR="00520211" w:rsidRPr="00201EB2">
        <w:rPr>
          <w:rFonts w:cs="Times New Roman"/>
          <w:b/>
          <w:sz w:val="22"/>
          <w:szCs w:val="22"/>
        </w:rPr>
        <w:t>__________________</w:t>
      </w:r>
      <w:r w:rsidRPr="00201EB2">
        <w:rPr>
          <w:rFonts w:cs="Times New Roman"/>
          <w:b/>
          <w:sz w:val="22"/>
          <w:szCs w:val="22"/>
        </w:rPr>
        <w:t xml:space="preserve"> (</w:t>
      </w:r>
      <w:r w:rsidR="00520211" w:rsidRPr="00201EB2">
        <w:rPr>
          <w:rFonts w:cs="Times New Roman"/>
          <w:b/>
          <w:sz w:val="22"/>
          <w:szCs w:val="22"/>
        </w:rPr>
        <w:t>______________________________</w:t>
      </w:r>
      <w:r w:rsidRPr="00201EB2">
        <w:rPr>
          <w:rFonts w:cs="Times New Roman"/>
          <w:b/>
          <w:sz w:val="22"/>
          <w:szCs w:val="22"/>
        </w:rPr>
        <w:t xml:space="preserve">) рублей, </w:t>
      </w:r>
      <w:r w:rsidR="00520211" w:rsidRPr="00201EB2">
        <w:rPr>
          <w:rFonts w:cs="Times New Roman"/>
          <w:b/>
          <w:sz w:val="22"/>
          <w:szCs w:val="22"/>
        </w:rPr>
        <w:t>__</w:t>
      </w:r>
      <w:r w:rsidRPr="00201EB2">
        <w:rPr>
          <w:rFonts w:cs="Times New Roman"/>
          <w:b/>
          <w:sz w:val="22"/>
          <w:szCs w:val="22"/>
        </w:rPr>
        <w:t xml:space="preserve"> копеек, в том числе НДС – </w:t>
      </w:r>
      <w:r w:rsidR="00520211" w:rsidRPr="00201EB2">
        <w:rPr>
          <w:rFonts w:cs="Times New Roman"/>
          <w:b/>
          <w:sz w:val="22"/>
          <w:szCs w:val="22"/>
        </w:rPr>
        <w:t>_____________</w:t>
      </w:r>
      <w:r w:rsidRPr="00201EB2">
        <w:rPr>
          <w:rFonts w:cs="Times New Roman"/>
          <w:b/>
          <w:sz w:val="22"/>
          <w:szCs w:val="22"/>
        </w:rPr>
        <w:t>(</w:t>
      </w:r>
      <w:r w:rsidR="00520211" w:rsidRPr="00201EB2">
        <w:rPr>
          <w:rFonts w:cs="Times New Roman"/>
          <w:b/>
          <w:sz w:val="22"/>
          <w:szCs w:val="22"/>
        </w:rPr>
        <w:t>____________________</w:t>
      </w:r>
      <w:r w:rsidRPr="00201EB2">
        <w:rPr>
          <w:rFonts w:cs="Times New Roman"/>
          <w:b/>
          <w:sz w:val="22"/>
          <w:szCs w:val="22"/>
        </w:rPr>
        <w:t xml:space="preserve">) рубля, </w:t>
      </w:r>
      <w:r w:rsidR="00520211" w:rsidRPr="00201EB2">
        <w:rPr>
          <w:rFonts w:cs="Times New Roman"/>
          <w:b/>
          <w:sz w:val="22"/>
          <w:szCs w:val="22"/>
        </w:rPr>
        <w:t>__</w:t>
      </w:r>
      <w:r w:rsidRPr="00201EB2">
        <w:rPr>
          <w:rFonts w:cs="Times New Roman"/>
          <w:b/>
          <w:sz w:val="22"/>
          <w:szCs w:val="22"/>
        </w:rPr>
        <w:t xml:space="preserve"> копеек.</w:t>
      </w:r>
    </w:p>
    <w:tbl>
      <w:tblPr>
        <w:tblW w:w="5000" w:type="pct"/>
        <w:tblLook w:val="0000" w:firstRow="0" w:lastRow="0" w:firstColumn="0" w:lastColumn="0" w:noHBand="0" w:noVBand="0"/>
      </w:tblPr>
      <w:tblGrid>
        <w:gridCol w:w="7687"/>
        <w:gridCol w:w="6883"/>
      </w:tblGrid>
      <w:tr w:rsidR="00DC0CDE" w:rsidRPr="00201EB2" w14:paraId="430A2F5B" w14:textId="77777777" w:rsidTr="00A114DE">
        <w:tc>
          <w:tcPr>
            <w:tcW w:w="2638" w:type="pct"/>
          </w:tcPr>
          <w:p w14:paraId="4172F5F4" w14:textId="77777777" w:rsidR="00DC0CDE" w:rsidRPr="00201EB2" w:rsidRDefault="00DC0CDE" w:rsidP="00D9760D">
            <w:pPr>
              <w:widowControl w:val="0"/>
              <w:jc w:val="both"/>
              <w:rPr>
                <w:rFonts w:cs="Times New Roman"/>
                <w:b/>
                <w:sz w:val="22"/>
                <w:szCs w:val="22"/>
              </w:rPr>
            </w:pPr>
            <w:r w:rsidRPr="00201EB2">
              <w:rPr>
                <w:rFonts w:cs="Times New Roman"/>
                <w:b/>
                <w:sz w:val="22"/>
                <w:szCs w:val="22"/>
              </w:rPr>
              <w:t>Заказчик:</w:t>
            </w:r>
          </w:p>
          <w:p w14:paraId="72527C30" w14:textId="7976B86E" w:rsidR="00DC0CDE" w:rsidRPr="00201EB2" w:rsidRDefault="004931F7" w:rsidP="00D9760D">
            <w:pPr>
              <w:widowControl w:val="0"/>
              <w:jc w:val="both"/>
              <w:rPr>
                <w:rFonts w:cs="Times New Roman"/>
                <w:b/>
                <w:sz w:val="22"/>
                <w:szCs w:val="22"/>
              </w:rPr>
            </w:pPr>
            <w:bookmarkStart w:id="5" w:name="_Hlk77108815"/>
            <w:r>
              <w:rPr>
                <w:rFonts w:cs="Times New Roman"/>
                <w:b/>
                <w:sz w:val="22"/>
                <w:szCs w:val="22"/>
              </w:rPr>
              <w:t>ГАУЗ КДС РБ</w:t>
            </w:r>
          </w:p>
          <w:bookmarkEnd w:id="5"/>
          <w:p w14:paraId="570419A1" w14:textId="77777777" w:rsidR="004931F7" w:rsidRDefault="004931F7" w:rsidP="00D9760D">
            <w:pPr>
              <w:widowControl w:val="0"/>
              <w:jc w:val="both"/>
              <w:rPr>
                <w:rFonts w:cs="Times New Roman"/>
                <w:bCs/>
                <w:sz w:val="22"/>
                <w:szCs w:val="22"/>
              </w:rPr>
            </w:pPr>
          </w:p>
          <w:p w14:paraId="18FFFD25" w14:textId="49623124" w:rsidR="00DC0CDE" w:rsidRPr="00201EB2" w:rsidRDefault="00464ED2" w:rsidP="00D9760D">
            <w:pPr>
              <w:widowControl w:val="0"/>
              <w:jc w:val="both"/>
              <w:rPr>
                <w:rFonts w:cs="Times New Roman"/>
                <w:bCs/>
                <w:sz w:val="22"/>
                <w:szCs w:val="22"/>
              </w:rPr>
            </w:pPr>
            <w:r w:rsidRPr="00201EB2">
              <w:rPr>
                <w:rFonts w:cs="Times New Roman"/>
                <w:bCs/>
                <w:sz w:val="22"/>
                <w:szCs w:val="22"/>
              </w:rPr>
              <w:t>_____________</w:t>
            </w:r>
            <w:r w:rsidR="00DC0CDE" w:rsidRPr="00201EB2">
              <w:rPr>
                <w:rFonts w:cs="Times New Roman"/>
                <w:bCs/>
                <w:sz w:val="22"/>
                <w:szCs w:val="22"/>
              </w:rPr>
              <w:t>_______</w:t>
            </w:r>
            <w:r w:rsidRPr="00201EB2">
              <w:rPr>
                <w:rFonts w:cs="Times New Roman"/>
                <w:bCs/>
                <w:sz w:val="22"/>
                <w:szCs w:val="22"/>
              </w:rPr>
              <w:t>/</w:t>
            </w:r>
            <w:r w:rsidR="00D9760D" w:rsidRPr="00201EB2">
              <w:rPr>
                <w:rFonts w:eastAsia="Calibri" w:cs="Times New Roman"/>
                <w:sz w:val="22"/>
                <w:szCs w:val="22"/>
                <w:lang w:eastAsia="en-US"/>
              </w:rPr>
              <w:t>_______________</w:t>
            </w:r>
            <w:r w:rsidRPr="00201EB2">
              <w:rPr>
                <w:rFonts w:cs="Times New Roman"/>
                <w:bCs/>
                <w:sz w:val="22"/>
                <w:szCs w:val="22"/>
              </w:rPr>
              <w:t>/</w:t>
            </w:r>
          </w:p>
          <w:p w14:paraId="2F9F2A17" w14:textId="77777777" w:rsidR="00464ED2" w:rsidRPr="00201EB2" w:rsidRDefault="00464ED2" w:rsidP="00D9760D">
            <w:pPr>
              <w:widowControl w:val="0"/>
              <w:jc w:val="both"/>
              <w:rPr>
                <w:rFonts w:cs="Times New Roman"/>
                <w:b/>
                <w:sz w:val="22"/>
                <w:szCs w:val="22"/>
              </w:rPr>
            </w:pPr>
            <w:r w:rsidRPr="00201EB2">
              <w:rPr>
                <w:rFonts w:cs="Times New Roman"/>
                <w:bCs/>
                <w:sz w:val="22"/>
                <w:szCs w:val="22"/>
              </w:rPr>
              <w:t>М.П.</w:t>
            </w:r>
          </w:p>
        </w:tc>
        <w:tc>
          <w:tcPr>
            <w:tcW w:w="2362" w:type="pct"/>
          </w:tcPr>
          <w:p w14:paraId="081E904C" w14:textId="77777777" w:rsidR="00DC0CDE" w:rsidRPr="00201EB2" w:rsidRDefault="00DC0CDE" w:rsidP="00D9760D">
            <w:pPr>
              <w:widowControl w:val="0"/>
              <w:jc w:val="both"/>
              <w:rPr>
                <w:rFonts w:cs="Times New Roman"/>
                <w:b/>
                <w:sz w:val="22"/>
                <w:szCs w:val="22"/>
              </w:rPr>
            </w:pPr>
            <w:r w:rsidRPr="00201EB2">
              <w:rPr>
                <w:rFonts w:cs="Times New Roman"/>
                <w:b/>
                <w:sz w:val="22"/>
                <w:szCs w:val="22"/>
              </w:rPr>
              <w:t>Поставщик:</w:t>
            </w:r>
          </w:p>
          <w:p w14:paraId="08675C2C" w14:textId="77777777" w:rsidR="00520211" w:rsidRPr="00201EB2" w:rsidRDefault="00520211" w:rsidP="00D9760D">
            <w:pPr>
              <w:widowControl w:val="0"/>
              <w:outlineLvl w:val="0"/>
              <w:rPr>
                <w:rFonts w:eastAsia="Calibri" w:cs="Times New Roman"/>
                <w:sz w:val="22"/>
                <w:szCs w:val="22"/>
                <w:lang w:eastAsia="en-US"/>
              </w:rPr>
            </w:pPr>
          </w:p>
          <w:p w14:paraId="5B69EF1F" w14:textId="77777777" w:rsidR="00520211" w:rsidRPr="00201EB2" w:rsidRDefault="00520211" w:rsidP="00D9760D">
            <w:pPr>
              <w:widowControl w:val="0"/>
              <w:outlineLvl w:val="0"/>
              <w:rPr>
                <w:rFonts w:eastAsia="Calibri" w:cs="Times New Roman"/>
                <w:sz w:val="22"/>
                <w:szCs w:val="22"/>
                <w:lang w:eastAsia="en-US"/>
              </w:rPr>
            </w:pPr>
          </w:p>
          <w:p w14:paraId="555411D9" w14:textId="5605FC35" w:rsidR="00817AAA" w:rsidRPr="00201EB2" w:rsidRDefault="00817AAA" w:rsidP="00D9760D">
            <w:pPr>
              <w:widowControl w:val="0"/>
              <w:outlineLvl w:val="0"/>
              <w:rPr>
                <w:rFonts w:eastAsia="Calibri" w:cs="Times New Roman"/>
                <w:sz w:val="22"/>
                <w:szCs w:val="22"/>
                <w:lang w:eastAsia="en-US"/>
              </w:rPr>
            </w:pPr>
            <w:r w:rsidRPr="00201EB2">
              <w:rPr>
                <w:rFonts w:eastAsia="Calibri" w:cs="Times New Roman"/>
                <w:sz w:val="22"/>
                <w:szCs w:val="22"/>
                <w:lang w:eastAsia="en-US"/>
              </w:rPr>
              <w:t>__________________/</w:t>
            </w:r>
            <w:r w:rsidR="00520211" w:rsidRPr="00201EB2">
              <w:rPr>
                <w:rFonts w:eastAsia="Calibri" w:cs="Times New Roman"/>
                <w:sz w:val="22"/>
                <w:szCs w:val="22"/>
                <w:lang w:eastAsia="en-US"/>
              </w:rPr>
              <w:t>_______________</w:t>
            </w:r>
            <w:r w:rsidRPr="00201EB2">
              <w:rPr>
                <w:rFonts w:eastAsia="Calibri" w:cs="Times New Roman"/>
                <w:sz w:val="22"/>
                <w:szCs w:val="22"/>
                <w:lang w:eastAsia="en-US"/>
              </w:rPr>
              <w:t>/</w:t>
            </w:r>
          </w:p>
          <w:p w14:paraId="153DA2AD" w14:textId="77777777" w:rsidR="00817AAA" w:rsidRPr="00201EB2" w:rsidRDefault="00817AAA" w:rsidP="00D9760D">
            <w:pPr>
              <w:widowControl w:val="0"/>
              <w:outlineLvl w:val="0"/>
              <w:rPr>
                <w:rFonts w:eastAsia="Calibri" w:cs="Times New Roman"/>
                <w:sz w:val="22"/>
                <w:szCs w:val="22"/>
                <w:lang w:eastAsia="en-US"/>
              </w:rPr>
            </w:pPr>
            <w:r w:rsidRPr="00201EB2">
              <w:rPr>
                <w:rFonts w:eastAsia="Calibri" w:cs="Times New Roman"/>
                <w:sz w:val="22"/>
                <w:szCs w:val="22"/>
                <w:lang w:eastAsia="en-US"/>
              </w:rPr>
              <w:t>М.П</w:t>
            </w:r>
          </w:p>
          <w:p w14:paraId="78968F73" w14:textId="77777777" w:rsidR="00DC0CDE" w:rsidRPr="00201EB2" w:rsidRDefault="00DC0CDE" w:rsidP="00D9760D">
            <w:pPr>
              <w:widowControl w:val="0"/>
              <w:jc w:val="both"/>
              <w:rPr>
                <w:rFonts w:cs="Times New Roman"/>
                <w:b/>
                <w:sz w:val="22"/>
                <w:szCs w:val="22"/>
              </w:rPr>
            </w:pPr>
          </w:p>
        </w:tc>
      </w:tr>
    </w:tbl>
    <w:p w14:paraId="78C78435" w14:textId="77777777" w:rsidR="00DC0CDE" w:rsidRPr="00201EB2" w:rsidRDefault="00DC0CDE" w:rsidP="00D9760D">
      <w:pPr>
        <w:widowControl w:val="0"/>
        <w:rPr>
          <w:rFonts w:eastAsia="Calibri" w:cs="Times New Roman"/>
          <w:i/>
          <w:sz w:val="22"/>
          <w:szCs w:val="22"/>
          <w:lang w:eastAsia="en-US"/>
        </w:rPr>
      </w:pPr>
    </w:p>
    <w:p w14:paraId="1927D067" w14:textId="77777777" w:rsidR="00DC0CDE" w:rsidRPr="00201EB2" w:rsidRDefault="00DC0CDE" w:rsidP="00D9760D">
      <w:pPr>
        <w:widowControl w:val="0"/>
        <w:rPr>
          <w:rFonts w:eastAsia="Calibri" w:cs="Times New Roman"/>
          <w:b/>
          <w:sz w:val="22"/>
          <w:szCs w:val="22"/>
          <w:lang w:eastAsia="en-US"/>
        </w:rPr>
        <w:sectPr w:rsidR="00DC0CDE" w:rsidRPr="00201EB2" w:rsidSect="001F0B4A">
          <w:pgSz w:w="16838" w:h="11906" w:orient="landscape"/>
          <w:pgMar w:top="1701" w:right="1134" w:bottom="568" w:left="1134" w:header="709" w:footer="709" w:gutter="0"/>
          <w:pgNumType w:start="1"/>
          <w:cols w:space="708"/>
          <w:titlePg/>
          <w:docGrid w:linePitch="360"/>
        </w:sectPr>
      </w:pPr>
    </w:p>
    <w:p w14:paraId="2772CFAB" w14:textId="77777777" w:rsidR="00DC0CDE" w:rsidRPr="00201EB2" w:rsidRDefault="00DC0CDE" w:rsidP="00D9760D">
      <w:pPr>
        <w:widowControl w:val="0"/>
        <w:jc w:val="right"/>
        <w:rPr>
          <w:rFonts w:cs="Times New Roman"/>
          <w:b/>
          <w:sz w:val="22"/>
          <w:szCs w:val="22"/>
        </w:rPr>
      </w:pPr>
      <w:r w:rsidRPr="00201EB2">
        <w:rPr>
          <w:rFonts w:cs="Times New Roman"/>
          <w:b/>
          <w:sz w:val="22"/>
          <w:szCs w:val="22"/>
        </w:rPr>
        <w:lastRenderedPageBreak/>
        <w:t xml:space="preserve">Приложение № 2 </w:t>
      </w:r>
    </w:p>
    <w:p w14:paraId="07891C32" w14:textId="70E386E5" w:rsidR="00071518" w:rsidRPr="00201EB2" w:rsidRDefault="00DC0CDE" w:rsidP="00D9760D">
      <w:pPr>
        <w:widowControl w:val="0"/>
        <w:jc w:val="right"/>
        <w:rPr>
          <w:rFonts w:cs="Times New Roman"/>
          <w:b/>
          <w:sz w:val="22"/>
          <w:szCs w:val="22"/>
        </w:rPr>
      </w:pPr>
      <w:r w:rsidRPr="00201EB2">
        <w:rPr>
          <w:rFonts w:cs="Times New Roman"/>
          <w:b/>
          <w:sz w:val="22"/>
          <w:szCs w:val="22"/>
        </w:rPr>
        <w:t>к Договору поставки №</w:t>
      </w:r>
      <w:r w:rsidR="00520211" w:rsidRPr="00201EB2">
        <w:rPr>
          <w:rFonts w:cs="Times New Roman"/>
          <w:b/>
          <w:sz w:val="22"/>
          <w:szCs w:val="22"/>
        </w:rPr>
        <w:t>__</w:t>
      </w:r>
      <w:r w:rsidR="00071518" w:rsidRPr="00201EB2">
        <w:rPr>
          <w:rFonts w:cs="Times New Roman"/>
          <w:b/>
          <w:sz w:val="22"/>
          <w:szCs w:val="22"/>
        </w:rPr>
        <w:t>/</w:t>
      </w:r>
    </w:p>
    <w:p w14:paraId="7A959B33" w14:textId="3B6AFB3D" w:rsidR="00DC0CDE" w:rsidRPr="00201EB2" w:rsidRDefault="00DC0CDE" w:rsidP="00D9760D">
      <w:pPr>
        <w:widowControl w:val="0"/>
        <w:jc w:val="right"/>
        <w:rPr>
          <w:rFonts w:cs="Times New Roman"/>
          <w:i/>
          <w:sz w:val="22"/>
          <w:szCs w:val="22"/>
        </w:rPr>
      </w:pPr>
      <w:r w:rsidRPr="00201EB2">
        <w:rPr>
          <w:rFonts w:cs="Times New Roman"/>
          <w:b/>
          <w:sz w:val="22"/>
          <w:szCs w:val="22"/>
        </w:rPr>
        <w:t>от «</w:t>
      </w:r>
      <w:r w:rsidR="00A95A62" w:rsidRPr="00201EB2">
        <w:rPr>
          <w:rFonts w:cs="Times New Roman"/>
          <w:b/>
          <w:sz w:val="22"/>
          <w:szCs w:val="22"/>
        </w:rPr>
        <w:t>__</w:t>
      </w:r>
      <w:r w:rsidRPr="00201EB2">
        <w:rPr>
          <w:rFonts w:cs="Times New Roman"/>
          <w:b/>
          <w:sz w:val="22"/>
          <w:szCs w:val="22"/>
        </w:rPr>
        <w:t>»</w:t>
      </w:r>
      <w:r w:rsidR="00071518" w:rsidRPr="00201EB2">
        <w:rPr>
          <w:rFonts w:cs="Times New Roman"/>
          <w:b/>
          <w:sz w:val="22"/>
          <w:szCs w:val="22"/>
        </w:rPr>
        <w:t xml:space="preserve"> </w:t>
      </w:r>
      <w:r w:rsidR="00A95A62" w:rsidRPr="00201EB2">
        <w:rPr>
          <w:rFonts w:cs="Times New Roman"/>
          <w:b/>
          <w:sz w:val="22"/>
          <w:szCs w:val="22"/>
        </w:rPr>
        <w:t>_______</w:t>
      </w:r>
      <w:r w:rsidR="00071518" w:rsidRPr="00201EB2">
        <w:rPr>
          <w:rFonts w:cs="Times New Roman"/>
          <w:b/>
          <w:sz w:val="22"/>
          <w:szCs w:val="22"/>
        </w:rPr>
        <w:t xml:space="preserve"> </w:t>
      </w:r>
      <w:r w:rsidR="00D9760D" w:rsidRPr="00201EB2">
        <w:rPr>
          <w:rFonts w:cs="Times New Roman"/>
          <w:b/>
          <w:sz w:val="22"/>
          <w:szCs w:val="22"/>
        </w:rPr>
        <w:t>2025</w:t>
      </w:r>
      <w:r w:rsidRPr="00201EB2">
        <w:rPr>
          <w:rFonts w:cs="Times New Roman"/>
          <w:b/>
          <w:sz w:val="22"/>
          <w:szCs w:val="22"/>
        </w:rPr>
        <w:t xml:space="preserve"> г.</w:t>
      </w:r>
    </w:p>
    <w:bookmarkEnd w:id="0"/>
    <w:p w14:paraId="1EE2E6AC" w14:textId="77777777" w:rsidR="00D9760D" w:rsidRPr="00D9760D" w:rsidRDefault="00D9760D" w:rsidP="00D9760D">
      <w:pPr>
        <w:widowControl w:val="0"/>
        <w:contextualSpacing/>
        <w:jc w:val="right"/>
        <w:outlineLvl w:val="0"/>
        <w:rPr>
          <w:rFonts w:cs="Times New Roman"/>
          <w:sz w:val="22"/>
          <w:szCs w:val="22"/>
        </w:rPr>
      </w:pPr>
    </w:p>
    <w:p w14:paraId="30E7B941" w14:textId="77777777" w:rsidR="00F46EA9" w:rsidRPr="00F46EA9" w:rsidRDefault="00F46EA9" w:rsidP="00F46EA9">
      <w:pPr>
        <w:widowControl w:val="0"/>
        <w:jc w:val="center"/>
        <w:outlineLvl w:val="5"/>
        <w:rPr>
          <w:rFonts w:cs="Times New Roman"/>
          <w:b/>
          <w:bCs/>
          <w:sz w:val="22"/>
          <w:szCs w:val="22"/>
          <w:lang w:eastAsia="en-US"/>
        </w:rPr>
      </w:pPr>
      <w:r w:rsidRPr="00F46EA9">
        <w:rPr>
          <w:rFonts w:cs="Times New Roman"/>
          <w:b/>
          <w:bCs/>
          <w:sz w:val="22"/>
          <w:szCs w:val="22"/>
          <w:lang w:eastAsia="en-US"/>
        </w:rPr>
        <w:t>ТЕХНИЧЕСКОЕ ЗАДАНИЕ</w:t>
      </w:r>
    </w:p>
    <w:p w14:paraId="44BABB25" w14:textId="77777777" w:rsidR="00F46EA9" w:rsidRPr="00F46EA9" w:rsidRDefault="00F46EA9" w:rsidP="00F46EA9">
      <w:pPr>
        <w:widowControl w:val="0"/>
        <w:jc w:val="center"/>
        <w:rPr>
          <w:rFonts w:eastAsia="Calibri" w:cs="Times New Roman"/>
          <w:b/>
          <w:bCs/>
          <w:sz w:val="22"/>
          <w:szCs w:val="22"/>
        </w:rPr>
      </w:pPr>
      <w:r w:rsidRPr="00F46EA9">
        <w:rPr>
          <w:rFonts w:eastAsia="Calibri" w:cs="Times New Roman"/>
          <w:b/>
          <w:bCs/>
          <w:sz w:val="22"/>
          <w:szCs w:val="22"/>
        </w:rPr>
        <w:t>на поставку продуктов питания (молочная продукция)</w:t>
      </w:r>
      <w:r w:rsidRPr="00F46EA9">
        <w:rPr>
          <w:rFonts w:eastAsia="SimSun" w:cs="Times New Roman"/>
          <w:sz w:val="22"/>
          <w:szCs w:val="22"/>
          <w:lang w:eastAsia="en-US"/>
        </w:rPr>
        <w:t xml:space="preserve"> </w:t>
      </w:r>
      <w:r w:rsidRPr="00F46EA9">
        <w:rPr>
          <w:rFonts w:eastAsia="Calibri" w:cs="Times New Roman"/>
          <w:b/>
          <w:bCs/>
          <w:sz w:val="22"/>
          <w:szCs w:val="22"/>
        </w:rPr>
        <w:t>для нужд ГАУЗ КДС РБ</w:t>
      </w:r>
    </w:p>
    <w:p w14:paraId="4AAA4DB0" w14:textId="77777777" w:rsidR="00F46EA9" w:rsidRPr="00F46EA9" w:rsidRDefault="00F46EA9" w:rsidP="00F46EA9">
      <w:pPr>
        <w:widowControl w:val="0"/>
        <w:jc w:val="center"/>
        <w:rPr>
          <w:rFonts w:eastAsia="Calibri" w:cs="Times New Roman"/>
          <w:b/>
          <w:bCs/>
          <w:sz w:val="22"/>
          <w:szCs w:val="22"/>
        </w:rPr>
      </w:pPr>
    </w:p>
    <w:p w14:paraId="02732B36" w14:textId="6B9E78B3" w:rsidR="00F46EA9" w:rsidRPr="00F46EA9" w:rsidRDefault="00F46EA9" w:rsidP="00F46EA9">
      <w:pPr>
        <w:widowControl w:val="0"/>
        <w:numPr>
          <w:ilvl w:val="0"/>
          <w:numId w:val="26"/>
        </w:numPr>
        <w:spacing w:after="200" w:line="276" w:lineRule="auto"/>
        <w:ind w:left="0" w:firstLine="567"/>
        <w:contextualSpacing/>
        <w:jc w:val="both"/>
        <w:outlineLvl w:val="0"/>
        <w:rPr>
          <w:rFonts w:cs="Times New Roman"/>
          <w:b/>
          <w:bCs/>
          <w:kern w:val="1"/>
          <w:sz w:val="22"/>
          <w:szCs w:val="22"/>
          <w:lang w:bidi="hi-IN"/>
        </w:rPr>
      </w:pPr>
      <w:r w:rsidRPr="00F46EA9">
        <w:rPr>
          <w:rFonts w:cs="Times New Roman"/>
          <w:b/>
          <w:bCs/>
          <w:kern w:val="1"/>
          <w:sz w:val="22"/>
          <w:szCs w:val="22"/>
          <w:lang w:bidi="hi-IN"/>
        </w:rPr>
        <w:t xml:space="preserve">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1818"/>
        <w:gridCol w:w="1843"/>
        <w:gridCol w:w="4580"/>
        <w:gridCol w:w="732"/>
        <w:gridCol w:w="685"/>
      </w:tblGrid>
      <w:tr w:rsidR="00F46EA9" w:rsidRPr="00F46EA9" w14:paraId="3241CDDB" w14:textId="77777777" w:rsidTr="008B2444">
        <w:tc>
          <w:tcPr>
            <w:tcW w:w="289" w:type="pct"/>
            <w:shd w:val="clear" w:color="auto" w:fill="auto"/>
            <w:vAlign w:val="center"/>
          </w:tcPr>
          <w:p w14:paraId="174D7B08" w14:textId="77777777" w:rsidR="00F46EA9" w:rsidRPr="00F46EA9" w:rsidRDefault="00F46EA9" w:rsidP="00F46EA9">
            <w:pPr>
              <w:widowControl w:val="0"/>
              <w:jc w:val="center"/>
              <w:rPr>
                <w:rFonts w:cs="Times New Roman"/>
                <w:b/>
                <w:bCs/>
                <w:sz w:val="22"/>
                <w:szCs w:val="22"/>
              </w:rPr>
            </w:pPr>
            <w:r w:rsidRPr="00F46EA9">
              <w:rPr>
                <w:rFonts w:cs="Times New Roman"/>
                <w:b/>
                <w:bCs/>
                <w:sz w:val="22"/>
                <w:szCs w:val="22"/>
              </w:rPr>
              <w:t>№ п/п</w:t>
            </w:r>
          </w:p>
        </w:tc>
        <w:tc>
          <w:tcPr>
            <w:tcW w:w="887" w:type="pct"/>
            <w:shd w:val="clear" w:color="auto" w:fill="auto"/>
            <w:vAlign w:val="center"/>
          </w:tcPr>
          <w:p w14:paraId="12758F2B" w14:textId="77777777" w:rsidR="00F46EA9" w:rsidRPr="00F46EA9" w:rsidRDefault="00F46EA9" w:rsidP="00F46EA9">
            <w:pPr>
              <w:widowControl w:val="0"/>
              <w:jc w:val="center"/>
              <w:rPr>
                <w:rFonts w:cs="Times New Roman"/>
                <w:b/>
                <w:bCs/>
                <w:sz w:val="22"/>
                <w:szCs w:val="22"/>
              </w:rPr>
            </w:pPr>
            <w:r w:rsidRPr="00F46EA9">
              <w:rPr>
                <w:rFonts w:cs="Times New Roman"/>
                <w:b/>
                <w:bCs/>
                <w:sz w:val="22"/>
                <w:szCs w:val="22"/>
              </w:rPr>
              <w:t>Наименование товара</w:t>
            </w:r>
          </w:p>
        </w:tc>
        <w:tc>
          <w:tcPr>
            <w:tcW w:w="899" w:type="pct"/>
            <w:vAlign w:val="center"/>
          </w:tcPr>
          <w:p w14:paraId="43022403" w14:textId="77777777" w:rsidR="00F46EA9" w:rsidRPr="00F46EA9" w:rsidRDefault="00F46EA9" w:rsidP="00F46EA9">
            <w:pPr>
              <w:widowControl w:val="0"/>
              <w:jc w:val="center"/>
              <w:rPr>
                <w:rFonts w:cs="Times New Roman"/>
                <w:b/>
                <w:bCs/>
                <w:sz w:val="22"/>
                <w:szCs w:val="22"/>
              </w:rPr>
            </w:pPr>
            <w:r w:rsidRPr="00F46EA9">
              <w:rPr>
                <w:rFonts w:cs="Times New Roman"/>
                <w:b/>
                <w:bCs/>
                <w:sz w:val="22"/>
                <w:szCs w:val="22"/>
              </w:rPr>
              <w:t>ОКПД 2</w:t>
            </w:r>
            <w:r w:rsidRPr="00F46EA9">
              <w:rPr>
                <w:rFonts w:cs="Times New Roman"/>
                <w:b/>
                <w:bCs/>
                <w:sz w:val="22"/>
                <w:szCs w:val="22"/>
                <w:vertAlign w:val="superscript"/>
              </w:rPr>
              <w:footnoteReference w:id="1"/>
            </w:r>
          </w:p>
        </w:tc>
        <w:tc>
          <w:tcPr>
            <w:tcW w:w="2234" w:type="pct"/>
            <w:shd w:val="clear" w:color="auto" w:fill="auto"/>
            <w:vAlign w:val="center"/>
          </w:tcPr>
          <w:p w14:paraId="442C5431" w14:textId="77777777" w:rsidR="00F46EA9" w:rsidRPr="00F46EA9" w:rsidRDefault="00F46EA9" w:rsidP="00F46EA9">
            <w:pPr>
              <w:widowControl w:val="0"/>
              <w:jc w:val="center"/>
              <w:rPr>
                <w:rFonts w:cs="Times New Roman"/>
                <w:b/>
                <w:bCs/>
                <w:sz w:val="22"/>
                <w:szCs w:val="22"/>
              </w:rPr>
            </w:pPr>
            <w:r w:rsidRPr="00F46EA9">
              <w:rPr>
                <w:rFonts w:cs="Times New Roman"/>
                <w:b/>
                <w:bCs/>
                <w:sz w:val="22"/>
                <w:szCs w:val="22"/>
              </w:rPr>
              <w:t>Характеристики товара</w:t>
            </w:r>
          </w:p>
        </w:tc>
        <w:tc>
          <w:tcPr>
            <w:tcW w:w="357" w:type="pct"/>
            <w:shd w:val="clear" w:color="auto" w:fill="auto"/>
            <w:vAlign w:val="center"/>
          </w:tcPr>
          <w:p w14:paraId="73A6B21E" w14:textId="77777777" w:rsidR="00F46EA9" w:rsidRPr="00F46EA9" w:rsidRDefault="00F46EA9" w:rsidP="00F46EA9">
            <w:pPr>
              <w:widowControl w:val="0"/>
              <w:jc w:val="center"/>
              <w:rPr>
                <w:rFonts w:cs="Times New Roman"/>
                <w:b/>
                <w:bCs/>
                <w:sz w:val="22"/>
                <w:szCs w:val="22"/>
              </w:rPr>
            </w:pPr>
            <w:r w:rsidRPr="00F46EA9">
              <w:rPr>
                <w:rFonts w:cs="Times New Roman"/>
                <w:b/>
                <w:bCs/>
                <w:sz w:val="22"/>
                <w:szCs w:val="22"/>
              </w:rPr>
              <w:t>Ед. изм.</w:t>
            </w:r>
          </w:p>
        </w:tc>
        <w:tc>
          <w:tcPr>
            <w:tcW w:w="334" w:type="pct"/>
            <w:shd w:val="clear" w:color="auto" w:fill="auto"/>
            <w:vAlign w:val="center"/>
          </w:tcPr>
          <w:p w14:paraId="5D0C0C54" w14:textId="77777777" w:rsidR="00F46EA9" w:rsidRPr="00F46EA9" w:rsidRDefault="00F46EA9" w:rsidP="00F46EA9">
            <w:pPr>
              <w:widowControl w:val="0"/>
              <w:jc w:val="center"/>
              <w:rPr>
                <w:rFonts w:cs="Times New Roman"/>
                <w:b/>
                <w:bCs/>
                <w:sz w:val="22"/>
                <w:szCs w:val="22"/>
              </w:rPr>
            </w:pPr>
            <w:r w:rsidRPr="00F46EA9">
              <w:rPr>
                <w:rFonts w:cs="Times New Roman"/>
                <w:b/>
                <w:bCs/>
                <w:sz w:val="22"/>
                <w:szCs w:val="22"/>
              </w:rPr>
              <w:t>Кол-во</w:t>
            </w:r>
          </w:p>
        </w:tc>
      </w:tr>
      <w:tr w:rsidR="00F46EA9" w:rsidRPr="00F46EA9" w14:paraId="70CDCB8A" w14:textId="77777777" w:rsidTr="008B2444">
        <w:tc>
          <w:tcPr>
            <w:tcW w:w="289" w:type="pct"/>
            <w:shd w:val="clear" w:color="auto" w:fill="auto"/>
            <w:vAlign w:val="center"/>
          </w:tcPr>
          <w:p w14:paraId="21830E25" w14:textId="77777777" w:rsidR="00F46EA9" w:rsidRPr="00F46EA9" w:rsidRDefault="00F46EA9" w:rsidP="00F46EA9">
            <w:pPr>
              <w:widowControl w:val="0"/>
              <w:jc w:val="both"/>
              <w:rPr>
                <w:rFonts w:cs="Times New Roman"/>
                <w:sz w:val="22"/>
                <w:szCs w:val="22"/>
              </w:rPr>
            </w:pPr>
            <w:r w:rsidRPr="00F46EA9">
              <w:rPr>
                <w:rFonts w:cs="Times New Roman"/>
                <w:sz w:val="22"/>
                <w:szCs w:val="22"/>
              </w:rPr>
              <w:t>1.</w:t>
            </w:r>
          </w:p>
        </w:tc>
        <w:tc>
          <w:tcPr>
            <w:tcW w:w="887" w:type="pct"/>
            <w:shd w:val="clear" w:color="auto" w:fill="auto"/>
            <w:vAlign w:val="center"/>
          </w:tcPr>
          <w:p w14:paraId="3BC27523" w14:textId="77777777" w:rsidR="00F46EA9" w:rsidRPr="00F46EA9" w:rsidRDefault="00F46EA9" w:rsidP="00F46EA9">
            <w:pPr>
              <w:widowControl w:val="0"/>
              <w:jc w:val="both"/>
              <w:rPr>
                <w:rFonts w:cs="Times New Roman"/>
                <w:sz w:val="22"/>
                <w:szCs w:val="22"/>
              </w:rPr>
            </w:pPr>
            <w:r w:rsidRPr="00F46EA9">
              <w:rPr>
                <w:rFonts w:cs="Times New Roman"/>
                <w:sz w:val="22"/>
                <w:szCs w:val="22"/>
              </w:rPr>
              <w:t>Молоко</w:t>
            </w:r>
          </w:p>
        </w:tc>
        <w:tc>
          <w:tcPr>
            <w:tcW w:w="899" w:type="pct"/>
            <w:vAlign w:val="center"/>
          </w:tcPr>
          <w:p w14:paraId="2E14956F" w14:textId="77777777" w:rsidR="00F46EA9" w:rsidRPr="00F46EA9" w:rsidRDefault="00F46EA9" w:rsidP="00F46EA9">
            <w:pPr>
              <w:widowControl w:val="0"/>
              <w:jc w:val="both"/>
              <w:rPr>
                <w:rFonts w:cs="Times New Roman"/>
                <w:color w:val="000000"/>
                <w:sz w:val="22"/>
                <w:szCs w:val="22"/>
              </w:rPr>
            </w:pPr>
            <w:r w:rsidRPr="00F46EA9">
              <w:rPr>
                <w:rFonts w:cs="Times New Roman"/>
                <w:color w:val="000000"/>
                <w:sz w:val="22"/>
                <w:szCs w:val="22"/>
              </w:rPr>
              <w:t>10.51.11.119</w:t>
            </w:r>
            <w:r w:rsidRPr="00F46EA9">
              <w:rPr>
                <w:rFonts w:cs="Times New Roman"/>
                <w:color w:val="000000"/>
                <w:sz w:val="22"/>
                <w:szCs w:val="22"/>
              </w:rPr>
              <w:tab/>
              <w:t>П</w:t>
            </w:r>
          </w:p>
        </w:tc>
        <w:tc>
          <w:tcPr>
            <w:tcW w:w="2234" w:type="pct"/>
            <w:shd w:val="clear" w:color="auto" w:fill="auto"/>
            <w:vAlign w:val="center"/>
          </w:tcPr>
          <w:p w14:paraId="131FF0BE" w14:textId="3D7C6096" w:rsidR="00F46EA9" w:rsidRPr="00F46EA9" w:rsidRDefault="00F46EA9" w:rsidP="00F46EA9">
            <w:pPr>
              <w:widowControl w:val="0"/>
              <w:jc w:val="both"/>
              <w:rPr>
                <w:rFonts w:cs="Times New Roman"/>
                <w:color w:val="000000"/>
                <w:sz w:val="22"/>
                <w:szCs w:val="22"/>
              </w:rPr>
            </w:pPr>
          </w:p>
        </w:tc>
        <w:tc>
          <w:tcPr>
            <w:tcW w:w="357" w:type="pct"/>
            <w:shd w:val="clear" w:color="auto" w:fill="auto"/>
            <w:vAlign w:val="center"/>
          </w:tcPr>
          <w:p w14:paraId="4B63766D" w14:textId="77777777" w:rsidR="00F46EA9" w:rsidRPr="00F46EA9" w:rsidRDefault="00F46EA9" w:rsidP="00F46EA9">
            <w:pPr>
              <w:widowControl w:val="0"/>
              <w:jc w:val="both"/>
              <w:rPr>
                <w:rFonts w:cs="Times New Roman"/>
                <w:sz w:val="22"/>
                <w:szCs w:val="22"/>
              </w:rPr>
            </w:pPr>
            <w:r w:rsidRPr="00F46EA9">
              <w:rPr>
                <w:rFonts w:cs="Times New Roman"/>
                <w:sz w:val="22"/>
                <w:szCs w:val="22"/>
              </w:rPr>
              <w:t>л.</w:t>
            </w:r>
          </w:p>
        </w:tc>
        <w:tc>
          <w:tcPr>
            <w:tcW w:w="334" w:type="pct"/>
            <w:shd w:val="clear" w:color="auto" w:fill="auto"/>
            <w:vAlign w:val="center"/>
          </w:tcPr>
          <w:p w14:paraId="41C2FF6D" w14:textId="77777777" w:rsidR="00F46EA9" w:rsidRPr="00F46EA9" w:rsidRDefault="00F46EA9" w:rsidP="00F46EA9">
            <w:pPr>
              <w:widowControl w:val="0"/>
              <w:jc w:val="both"/>
              <w:rPr>
                <w:rFonts w:cs="Times New Roman"/>
                <w:sz w:val="22"/>
                <w:szCs w:val="22"/>
              </w:rPr>
            </w:pPr>
            <w:r w:rsidRPr="00F46EA9">
              <w:rPr>
                <w:rFonts w:cs="Times New Roman"/>
                <w:sz w:val="22"/>
                <w:szCs w:val="22"/>
              </w:rPr>
              <w:t>5550</w:t>
            </w:r>
          </w:p>
        </w:tc>
      </w:tr>
      <w:tr w:rsidR="00F46EA9" w:rsidRPr="00F46EA9" w14:paraId="4EFBFE23" w14:textId="77777777" w:rsidTr="008B2444">
        <w:tc>
          <w:tcPr>
            <w:tcW w:w="289" w:type="pct"/>
            <w:shd w:val="clear" w:color="auto" w:fill="auto"/>
            <w:vAlign w:val="center"/>
          </w:tcPr>
          <w:p w14:paraId="22067042" w14:textId="77777777" w:rsidR="00F46EA9" w:rsidRPr="00F46EA9" w:rsidRDefault="00F46EA9" w:rsidP="00F46EA9">
            <w:pPr>
              <w:widowControl w:val="0"/>
              <w:jc w:val="both"/>
              <w:rPr>
                <w:rFonts w:cs="Times New Roman"/>
                <w:sz w:val="22"/>
                <w:szCs w:val="22"/>
              </w:rPr>
            </w:pPr>
            <w:r w:rsidRPr="00F46EA9">
              <w:rPr>
                <w:rFonts w:cs="Times New Roman"/>
                <w:sz w:val="22"/>
                <w:szCs w:val="22"/>
              </w:rPr>
              <w:t>2.</w:t>
            </w:r>
          </w:p>
        </w:tc>
        <w:tc>
          <w:tcPr>
            <w:tcW w:w="887" w:type="pct"/>
            <w:shd w:val="clear" w:color="auto" w:fill="auto"/>
            <w:vAlign w:val="center"/>
          </w:tcPr>
          <w:p w14:paraId="6C0D6905" w14:textId="77777777" w:rsidR="00F46EA9" w:rsidRPr="00F46EA9" w:rsidRDefault="00F46EA9" w:rsidP="00F46EA9">
            <w:pPr>
              <w:widowControl w:val="0"/>
              <w:jc w:val="both"/>
              <w:rPr>
                <w:rFonts w:cs="Times New Roman"/>
                <w:sz w:val="22"/>
                <w:szCs w:val="22"/>
              </w:rPr>
            </w:pPr>
            <w:r w:rsidRPr="00F46EA9">
              <w:rPr>
                <w:rFonts w:cs="Times New Roman"/>
                <w:sz w:val="22"/>
                <w:szCs w:val="22"/>
              </w:rPr>
              <w:t>Кефир</w:t>
            </w:r>
          </w:p>
        </w:tc>
        <w:tc>
          <w:tcPr>
            <w:tcW w:w="899" w:type="pct"/>
            <w:vAlign w:val="center"/>
          </w:tcPr>
          <w:p w14:paraId="5982C4E0" w14:textId="77777777" w:rsidR="00F46EA9" w:rsidRPr="00F46EA9" w:rsidRDefault="00F46EA9" w:rsidP="00F46EA9">
            <w:pPr>
              <w:widowControl w:val="0"/>
              <w:jc w:val="both"/>
              <w:rPr>
                <w:rFonts w:cs="Times New Roman"/>
                <w:sz w:val="22"/>
                <w:szCs w:val="22"/>
              </w:rPr>
            </w:pPr>
            <w:r w:rsidRPr="00F46EA9">
              <w:rPr>
                <w:rFonts w:cs="Times New Roman"/>
                <w:sz w:val="22"/>
                <w:szCs w:val="22"/>
              </w:rPr>
              <w:t>10.51.52.140</w:t>
            </w:r>
            <w:r w:rsidRPr="00F46EA9">
              <w:rPr>
                <w:rFonts w:cs="Times New Roman"/>
                <w:sz w:val="22"/>
                <w:szCs w:val="22"/>
              </w:rPr>
              <w:tab/>
              <w:t>П</w:t>
            </w:r>
          </w:p>
        </w:tc>
        <w:tc>
          <w:tcPr>
            <w:tcW w:w="2234" w:type="pct"/>
            <w:shd w:val="clear" w:color="auto" w:fill="auto"/>
            <w:vAlign w:val="center"/>
          </w:tcPr>
          <w:p w14:paraId="160A8A52" w14:textId="59897C5C" w:rsidR="00F46EA9" w:rsidRPr="00F46EA9" w:rsidRDefault="00F46EA9" w:rsidP="00F46EA9">
            <w:pPr>
              <w:widowControl w:val="0"/>
              <w:jc w:val="both"/>
              <w:rPr>
                <w:rFonts w:cs="Times New Roman"/>
                <w:sz w:val="22"/>
                <w:szCs w:val="22"/>
              </w:rPr>
            </w:pPr>
          </w:p>
        </w:tc>
        <w:tc>
          <w:tcPr>
            <w:tcW w:w="357" w:type="pct"/>
            <w:shd w:val="clear" w:color="auto" w:fill="auto"/>
            <w:vAlign w:val="center"/>
          </w:tcPr>
          <w:p w14:paraId="2D691EAB" w14:textId="77777777" w:rsidR="00F46EA9" w:rsidRPr="00F46EA9" w:rsidRDefault="00F46EA9" w:rsidP="00F46EA9">
            <w:pPr>
              <w:widowControl w:val="0"/>
              <w:jc w:val="both"/>
              <w:rPr>
                <w:rFonts w:cs="Times New Roman"/>
                <w:sz w:val="22"/>
                <w:szCs w:val="22"/>
              </w:rPr>
            </w:pPr>
            <w:r w:rsidRPr="00F46EA9">
              <w:rPr>
                <w:rFonts w:cs="Times New Roman"/>
                <w:sz w:val="22"/>
                <w:szCs w:val="22"/>
              </w:rPr>
              <w:t xml:space="preserve"> кг</w:t>
            </w:r>
          </w:p>
        </w:tc>
        <w:tc>
          <w:tcPr>
            <w:tcW w:w="334" w:type="pct"/>
            <w:shd w:val="clear" w:color="auto" w:fill="auto"/>
            <w:vAlign w:val="center"/>
          </w:tcPr>
          <w:p w14:paraId="34CA4669" w14:textId="77777777" w:rsidR="00F46EA9" w:rsidRPr="00F46EA9" w:rsidRDefault="00F46EA9" w:rsidP="00F46EA9">
            <w:pPr>
              <w:widowControl w:val="0"/>
              <w:jc w:val="both"/>
              <w:rPr>
                <w:rFonts w:cs="Times New Roman"/>
                <w:sz w:val="22"/>
                <w:szCs w:val="22"/>
              </w:rPr>
            </w:pPr>
            <w:r w:rsidRPr="00F46EA9">
              <w:rPr>
                <w:rFonts w:cs="Times New Roman"/>
                <w:sz w:val="22"/>
                <w:szCs w:val="22"/>
              </w:rPr>
              <w:t>1400</w:t>
            </w:r>
          </w:p>
        </w:tc>
      </w:tr>
      <w:tr w:rsidR="00F46EA9" w:rsidRPr="00F46EA9" w14:paraId="38472080" w14:textId="77777777" w:rsidTr="008B2444">
        <w:tc>
          <w:tcPr>
            <w:tcW w:w="289" w:type="pct"/>
            <w:shd w:val="clear" w:color="auto" w:fill="auto"/>
            <w:vAlign w:val="center"/>
          </w:tcPr>
          <w:p w14:paraId="3451764F" w14:textId="77777777" w:rsidR="00F46EA9" w:rsidRPr="00F46EA9" w:rsidRDefault="00F46EA9" w:rsidP="00F46EA9">
            <w:pPr>
              <w:widowControl w:val="0"/>
              <w:jc w:val="both"/>
              <w:rPr>
                <w:rFonts w:cs="Times New Roman"/>
                <w:sz w:val="22"/>
                <w:szCs w:val="22"/>
              </w:rPr>
            </w:pPr>
            <w:r w:rsidRPr="00F46EA9">
              <w:rPr>
                <w:rFonts w:cs="Times New Roman"/>
                <w:sz w:val="22"/>
                <w:szCs w:val="22"/>
              </w:rPr>
              <w:t>3.</w:t>
            </w:r>
          </w:p>
        </w:tc>
        <w:tc>
          <w:tcPr>
            <w:tcW w:w="887" w:type="pct"/>
            <w:shd w:val="clear" w:color="auto" w:fill="auto"/>
            <w:vAlign w:val="center"/>
          </w:tcPr>
          <w:p w14:paraId="34347643" w14:textId="77777777" w:rsidR="00F46EA9" w:rsidRPr="00F46EA9" w:rsidRDefault="00F46EA9" w:rsidP="00F46EA9">
            <w:pPr>
              <w:widowControl w:val="0"/>
              <w:jc w:val="both"/>
              <w:rPr>
                <w:rFonts w:cs="Times New Roman"/>
                <w:sz w:val="22"/>
                <w:szCs w:val="22"/>
              </w:rPr>
            </w:pPr>
            <w:r w:rsidRPr="00F46EA9">
              <w:rPr>
                <w:rFonts w:cs="Times New Roman"/>
                <w:sz w:val="22"/>
                <w:szCs w:val="22"/>
              </w:rPr>
              <w:t>Сметана</w:t>
            </w:r>
          </w:p>
        </w:tc>
        <w:tc>
          <w:tcPr>
            <w:tcW w:w="899" w:type="pct"/>
            <w:vAlign w:val="center"/>
          </w:tcPr>
          <w:p w14:paraId="5BA9BFB4" w14:textId="77777777" w:rsidR="00F46EA9" w:rsidRPr="00F46EA9" w:rsidRDefault="00F46EA9" w:rsidP="00F46EA9">
            <w:pPr>
              <w:widowControl w:val="0"/>
              <w:jc w:val="both"/>
              <w:rPr>
                <w:rFonts w:cs="Times New Roman"/>
                <w:sz w:val="22"/>
                <w:szCs w:val="22"/>
              </w:rPr>
            </w:pPr>
            <w:r w:rsidRPr="00F46EA9">
              <w:rPr>
                <w:rFonts w:cs="Times New Roman"/>
                <w:sz w:val="22"/>
                <w:szCs w:val="22"/>
              </w:rPr>
              <w:t>10.51.52.212</w:t>
            </w:r>
            <w:r w:rsidRPr="00F46EA9">
              <w:rPr>
                <w:rFonts w:cs="Times New Roman"/>
                <w:sz w:val="22"/>
                <w:szCs w:val="22"/>
              </w:rPr>
              <w:tab/>
              <w:t>П</w:t>
            </w:r>
          </w:p>
        </w:tc>
        <w:tc>
          <w:tcPr>
            <w:tcW w:w="2234" w:type="pct"/>
            <w:shd w:val="clear" w:color="auto" w:fill="auto"/>
            <w:vAlign w:val="center"/>
          </w:tcPr>
          <w:p w14:paraId="09C402B8" w14:textId="0A74CA2A" w:rsidR="00F46EA9" w:rsidRPr="00F46EA9" w:rsidRDefault="00F46EA9" w:rsidP="00F46EA9">
            <w:pPr>
              <w:widowControl w:val="0"/>
              <w:jc w:val="both"/>
              <w:rPr>
                <w:rFonts w:cs="Times New Roman"/>
                <w:sz w:val="22"/>
                <w:szCs w:val="22"/>
              </w:rPr>
            </w:pPr>
          </w:p>
        </w:tc>
        <w:tc>
          <w:tcPr>
            <w:tcW w:w="357" w:type="pct"/>
            <w:shd w:val="clear" w:color="auto" w:fill="auto"/>
            <w:vAlign w:val="center"/>
          </w:tcPr>
          <w:p w14:paraId="3FA91407" w14:textId="77777777" w:rsidR="00F46EA9" w:rsidRPr="00F46EA9" w:rsidRDefault="00F46EA9" w:rsidP="00F46EA9">
            <w:pPr>
              <w:widowControl w:val="0"/>
              <w:jc w:val="both"/>
              <w:rPr>
                <w:rFonts w:cs="Times New Roman"/>
                <w:sz w:val="22"/>
                <w:szCs w:val="22"/>
              </w:rPr>
            </w:pPr>
            <w:r w:rsidRPr="00F46EA9">
              <w:rPr>
                <w:rFonts w:cs="Times New Roman"/>
                <w:sz w:val="22"/>
                <w:szCs w:val="22"/>
              </w:rPr>
              <w:t xml:space="preserve"> кг.</w:t>
            </w:r>
          </w:p>
        </w:tc>
        <w:tc>
          <w:tcPr>
            <w:tcW w:w="334" w:type="pct"/>
            <w:shd w:val="clear" w:color="auto" w:fill="auto"/>
            <w:vAlign w:val="center"/>
          </w:tcPr>
          <w:p w14:paraId="54721973" w14:textId="77777777" w:rsidR="00F46EA9" w:rsidRPr="00F46EA9" w:rsidRDefault="00F46EA9" w:rsidP="00F46EA9">
            <w:pPr>
              <w:widowControl w:val="0"/>
              <w:jc w:val="both"/>
              <w:rPr>
                <w:rFonts w:cs="Times New Roman"/>
                <w:sz w:val="22"/>
                <w:szCs w:val="22"/>
              </w:rPr>
            </w:pPr>
            <w:r w:rsidRPr="00F46EA9">
              <w:rPr>
                <w:rFonts w:cs="Times New Roman"/>
                <w:sz w:val="22"/>
                <w:szCs w:val="22"/>
              </w:rPr>
              <w:t>270</w:t>
            </w:r>
          </w:p>
        </w:tc>
      </w:tr>
      <w:tr w:rsidR="00F46EA9" w:rsidRPr="00F46EA9" w14:paraId="50600A3C" w14:textId="77777777" w:rsidTr="008B2444">
        <w:tc>
          <w:tcPr>
            <w:tcW w:w="289" w:type="pct"/>
            <w:shd w:val="clear" w:color="auto" w:fill="auto"/>
            <w:vAlign w:val="center"/>
          </w:tcPr>
          <w:p w14:paraId="1BB6B288" w14:textId="77777777" w:rsidR="00F46EA9" w:rsidRPr="00F46EA9" w:rsidRDefault="00F46EA9" w:rsidP="00F46EA9">
            <w:pPr>
              <w:widowControl w:val="0"/>
              <w:jc w:val="both"/>
              <w:rPr>
                <w:rFonts w:cs="Times New Roman"/>
                <w:sz w:val="22"/>
                <w:szCs w:val="22"/>
              </w:rPr>
            </w:pPr>
            <w:r w:rsidRPr="00F46EA9">
              <w:rPr>
                <w:rFonts w:cs="Times New Roman"/>
                <w:sz w:val="22"/>
                <w:szCs w:val="22"/>
              </w:rPr>
              <w:t>4.</w:t>
            </w:r>
          </w:p>
        </w:tc>
        <w:tc>
          <w:tcPr>
            <w:tcW w:w="887" w:type="pct"/>
            <w:shd w:val="clear" w:color="auto" w:fill="auto"/>
            <w:vAlign w:val="center"/>
          </w:tcPr>
          <w:p w14:paraId="4AEBD1B0" w14:textId="77777777" w:rsidR="00F46EA9" w:rsidRPr="00F46EA9" w:rsidRDefault="00F46EA9" w:rsidP="00F46EA9">
            <w:pPr>
              <w:widowControl w:val="0"/>
              <w:jc w:val="both"/>
              <w:rPr>
                <w:rFonts w:cs="Times New Roman"/>
                <w:sz w:val="22"/>
                <w:szCs w:val="22"/>
              </w:rPr>
            </w:pPr>
            <w:r w:rsidRPr="00F46EA9">
              <w:rPr>
                <w:rFonts w:cs="Times New Roman"/>
                <w:sz w:val="22"/>
                <w:szCs w:val="22"/>
              </w:rPr>
              <w:t>Творог</w:t>
            </w:r>
          </w:p>
        </w:tc>
        <w:tc>
          <w:tcPr>
            <w:tcW w:w="899" w:type="pct"/>
            <w:vAlign w:val="center"/>
          </w:tcPr>
          <w:p w14:paraId="53D83550" w14:textId="77777777" w:rsidR="00F46EA9" w:rsidRPr="00F46EA9" w:rsidRDefault="00F46EA9" w:rsidP="00F46EA9">
            <w:pPr>
              <w:widowControl w:val="0"/>
              <w:jc w:val="both"/>
              <w:rPr>
                <w:rFonts w:cs="Times New Roman"/>
                <w:sz w:val="22"/>
                <w:szCs w:val="22"/>
              </w:rPr>
            </w:pPr>
            <w:r w:rsidRPr="00F46EA9">
              <w:rPr>
                <w:rFonts w:cs="Times New Roman"/>
                <w:sz w:val="22"/>
                <w:szCs w:val="22"/>
              </w:rPr>
              <w:t>10.51.40.313</w:t>
            </w:r>
            <w:r w:rsidRPr="00F46EA9">
              <w:rPr>
                <w:rFonts w:cs="Times New Roman"/>
                <w:sz w:val="22"/>
                <w:szCs w:val="22"/>
              </w:rPr>
              <w:tab/>
              <w:t>О</w:t>
            </w:r>
          </w:p>
        </w:tc>
        <w:tc>
          <w:tcPr>
            <w:tcW w:w="2234" w:type="pct"/>
            <w:shd w:val="clear" w:color="auto" w:fill="auto"/>
            <w:vAlign w:val="center"/>
          </w:tcPr>
          <w:p w14:paraId="144B144E" w14:textId="0F86A71C" w:rsidR="00F46EA9" w:rsidRPr="00F46EA9" w:rsidRDefault="00F46EA9" w:rsidP="00F46EA9">
            <w:pPr>
              <w:widowControl w:val="0"/>
              <w:jc w:val="both"/>
              <w:rPr>
                <w:rFonts w:cs="Times New Roman"/>
                <w:sz w:val="22"/>
                <w:szCs w:val="22"/>
              </w:rPr>
            </w:pPr>
          </w:p>
        </w:tc>
        <w:tc>
          <w:tcPr>
            <w:tcW w:w="357" w:type="pct"/>
            <w:shd w:val="clear" w:color="auto" w:fill="auto"/>
            <w:vAlign w:val="center"/>
          </w:tcPr>
          <w:p w14:paraId="1F56A9D6" w14:textId="77777777" w:rsidR="00F46EA9" w:rsidRPr="00F46EA9" w:rsidRDefault="00F46EA9" w:rsidP="00F46EA9">
            <w:pPr>
              <w:widowControl w:val="0"/>
              <w:jc w:val="both"/>
              <w:rPr>
                <w:rFonts w:cs="Times New Roman"/>
                <w:sz w:val="22"/>
                <w:szCs w:val="22"/>
              </w:rPr>
            </w:pPr>
            <w:r w:rsidRPr="00F46EA9">
              <w:rPr>
                <w:rFonts w:cs="Times New Roman"/>
                <w:sz w:val="22"/>
                <w:szCs w:val="22"/>
              </w:rPr>
              <w:t xml:space="preserve"> кг.</w:t>
            </w:r>
          </w:p>
        </w:tc>
        <w:tc>
          <w:tcPr>
            <w:tcW w:w="334" w:type="pct"/>
            <w:shd w:val="clear" w:color="auto" w:fill="auto"/>
            <w:vAlign w:val="center"/>
          </w:tcPr>
          <w:p w14:paraId="5ABE44BE" w14:textId="77777777" w:rsidR="00F46EA9" w:rsidRPr="00F46EA9" w:rsidRDefault="00F46EA9" w:rsidP="00F46EA9">
            <w:pPr>
              <w:widowControl w:val="0"/>
              <w:jc w:val="both"/>
              <w:rPr>
                <w:rFonts w:cs="Times New Roman"/>
                <w:sz w:val="22"/>
                <w:szCs w:val="22"/>
              </w:rPr>
            </w:pPr>
            <w:r w:rsidRPr="00F46EA9">
              <w:rPr>
                <w:rFonts w:cs="Times New Roman"/>
                <w:sz w:val="22"/>
                <w:szCs w:val="22"/>
              </w:rPr>
              <w:t>800</w:t>
            </w:r>
          </w:p>
        </w:tc>
      </w:tr>
      <w:tr w:rsidR="00F46EA9" w:rsidRPr="00F46EA9" w14:paraId="0A99E9E3" w14:textId="77777777" w:rsidTr="008B2444">
        <w:tc>
          <w:tcPr>
            <w:tcW w:w="289" w:type="pct"/>
            <w:shd w:val="clear" w:color="auto" w:fill="auto"/>
            <w:vAlign w:val="center"/>
          </w:tcPr>
          <w:p w14:paraId="0F757824" w14:textId="77777777" w:rsidR="00F46EA9" w:rsidRPr="00F46EA9" w:rsidRDefault="00F46EA9" w:rsidP="00F46EA9">
            <w:pPr>
              <w:widowControl w:val="0"/>
              <w:jc w:val="both"/>
              <w:rPr>
                <w:rFonts w:cs="Times New Roman"/>
                <w:sz w:val="22"/>
                <w:szCs w:val="22"/>
              </w:rPr>
            </w:pPr>
            <w:r w:rsidRPr="00F46EA9">
              <w:rPr>
                <w:rFonts w:cs="Times New Roman"/>
                <w:sz w:val="22"/>
                <w:szCs w:val="22"/>
              </w:rPr>
              <w:t>5.</w:t>
            </w:r>
          </w:p>
        </w:tc>
        <w:tc>
          <w:tcPr>
            <w:tcW w:w="887" w:type="pct"/>
            <w:shd w:val="clear" w:color="auto" w:fill="auto"/>
            <w:vAlign w:val="center"/>
          </w:tcPr>
          <w:p w14:paraId="288EB67A" w14:textId="77777777" w:rsidR="00F46EA9" w:rsidRPr="00F46EA9" w:rsidRDefault="00F46EA9" w:rsidP="00F46EA9">
            <w:pPr>
              <w:widowControl w:val="0"/>
              <w:jc w:val="both"/>
              <w:rPr>
                <w:rFonts w:cs="Times New Roman"/>
                <w:sz w:val="22"/>
                <w:szCs w:val="22"/>
              </w:rPr>
            </w:pPr>
            <w:r w:rsidRPr="00F46EA9">
              <w:rPr>
                <w:rFonts w:cs="Times New Roman"/>
                <w:sz w:val="22"/>
                <w:szCs w:val="22"/>
              </w:rPr>
              <w:t>Масло сливочное</w:t>
            </w:r>
          </w:p>
        </w:tc>
        <w:tc>
          <w:tcPr>
            <w:tcW w:w="899" w:type="pct"/>
            <w:vAlign w:val="center"/>
          </w:tcPr>
          <w:p w14:paraId="05FB1F0B" w14:textId="77777777" w:rsidR="00F46EA9" w:rsidRPr="00F46EA9" w:rsidRDefault="00F46EA9" w:rsidP="00F46EA9">
            <w:pPr>
              <w:widowControl w:val="0"/>
              <w:jc w:val="both"/>
              <w:rPr>
                <w:rFonts w:cs="Times New Roman"/>
                <w:sz w:val="22"/>
                <w:szCs w:val="22"/>
              </w:rPr>
            </w:pPr>
            <w:r w:rsidRPr="00F46EA9">
              <w:rPr>
                <w:rFonts w:cs="Times New Roman"/>
                <w:sz w:val="22"/>
                <w:szCs w:val="22"/>
              </w:rPr>
              <w:t>10.51.30.111</w:t>
            </w:r>
            <w:r w:rsidRPr="00F46EA9">
              <w:rPr>
                <w:rFonts w:cs="Times New Roman"/>
                <w:sz w:val="22"/>
                <w:szCs w:val="22"/>
              </w:rPr>
              <w:tab/>
              <w:t>О</w:t>
            </w:r>
          </w:p>
        </w:tc>
        <w:tc>
          <w:tcPr>
            <w:tcW w:w="2234" w:type="pct"/>
            <w:shd w:val="clear" w:color="auto" w:fill="auto"/>
            <w:vAlign w:val="center"/>
          </w:tcPr>
          <w:p w14:paraId="6CC887D4" w14:textId="3BC58901" w:rsidR="00F46EA9" w:rsidRPr="00F46EA9" w:rsidRDefault="00F46EA9" w:rsidP="00F46EA9">
            <w:pPr>
              <w:widowControl w:val="0"/>
              <w:jc w:val="both"/>
              <w:rPr>
                <w:rFonts w:cs="Times New Roman"/>
                <w:sz w:val="22"/>
                <w:szCs w:val="22"/>
              </w:rPr>
            </w:pPr>
          </w:p>
        </w:tc>
        <w:tc>
          <w:tcPr>
            <w:tcW w:w="357" w:type="pct"/>
            <w:shd w:val="clear" w:color="auto" w:fill="auto"/>
            <w:vAlign w:val="center"/>
          </w:tcPr>
          <w:p w14:paraId="640FD370" w14:textId="77777777" w:rsidR="00F46EA9" w:rsidRPr="00F46EA9" w:rsidRDefault="00F46EA9" w:rsidP="00F46EA9">
            <w:pPr>
              <w:widowControl w:val="0"/>
              <w:jc w:val="both"/>
              <w:rPr>
                <w:rFonts w:cs="Times New Roman"/>
                <w:sz w:val="22"/>
                <w:szCs w:val="22"/>
              </w:rPr>
            </w:pPr>
            <w:r w:rsidRPr="00F46EA9">
              <w:rPr>
                <w:rFonts w:cs="Times New Roman"/>
                <w:sz w:val="22"/>
                <w:szCs w:val="22"/>
              </w:rPr>
              <w:t>кг</w:t>
            </w:r>
          </w:p>
        </w:tc>
        <w:tc>
          <w:tcPr>
            <w:tcW w:w="334" w:type="pct"/>
            <w:shd w:val="clear" w:color="auto" w:fill="auto"/>
            <w:vAlign w:val="center"/>
          </w:tcPr>
          <w:p w14:paraId="4E2F609B" w14:textId="77777777" w:rsidR="00F46EA9" w:rsidRPr="00F46EA9" w:rsidRDefault="00F46EA9" w:rsidP="00F46EA9">
            <w:pPr>
              <w:widowControl w:val="0"/>
              <w:jc w:val="both"/>
              <w:rPr>
                <w:rFonts w:cs="Times New Roman"/>
                <w:sz w:val="22"/>
                <w:szCs w:val="22"/>
              </w:rPr>
            </w:pPr>
            <w:r w:rsidRPr="00F46EA9">
              <w:rPr>
                <w:rFonts w:cs="Times New Roman"/>
                <w:sz w:val="22"/>
                <w:szCs w:val="22"/>
              </w:rPr>
              <w:t>550</w:t>
            </w:r>
          </w:p>
        </w:tc>
      </w:tr>
      <w:tr w:rsidR="00F46EA9" w:rsidRPr="00F46EA9" w14:paraId="60DBDCDB" w14:textId="77777777" w:rsidTr="008B2444">
        <w:tc>
          <w:tcPr>
            <w:tcW w:w="289" w:type="pct"/>
            <w:shd w:val="clear" w:color="auto" w:fill="auto"/>
            <w:vAlign w:val="center"/>
          </w:tcPr>
          <w:p w14:paraId="4DAE5932" w14:textId="77777777" w:rsidR="00F46EA9" w:rsidRPr="00F46EA9" w:rsidRDefault="00F46EA9" w:rsidP="00F46EA9">
            <w:pPr>
              <w:widowControl w:val="0"/>
              <w:jc w:val="both"/>
              <w:rPr>
                <w:rFonts w:cs="Times New Roman"/>
                <w:sz w:val="22"/>
                <w:szCs w:val="22"/>
              </w:rPr>
            </w:pPr>
            <w:r w:rsidRPr="00F46EA9">
              <w:rPr>
                <w:rFonts w:cs="Times New Roman"/>
                <w:sz w:val="22"/>
                <w:szCs w:val="22"/>
              </w:rPr>
              <w:t>6.</w:t>
            </w:r>
          </w:p>
        </w:tc>
        <w:tc>
          <w:tcPr>
            <w:tcW w:w="887" w:type="pct"/>
            <w:shd w:val="clear" w:color="auto" w:fill="auto"/>
            <w:vAlign w:val="center"/>
          </w:tcPr>
          <w:p w14:paraId="34A0A1B1" w14:textId="77777777" w:rsidR="00F46EA9" w:rsidRPr="00F46EA9" w:rsidRDefault="00F46EA9" w:rsidP="00F46EA9">
            <w:pPr>
              <w:widowControl w:val="0"/>
              <w:jc w:val="both"/>
              <w:rPr>
                <w:rFonts w:cs="Times New Roman"/>
                <w:sz w:val="22"/>
                <w:szCs w:val="22"/>
              </w:rPr>
            </w:pPr>
            <w:r w:rsidRPr="00F46EA9">
              <w:rPr>
                <w:rFonts w:cs="Times New Roman"/>
                <w:sz w:val="22"/>
                <w:szCs w:val="22"/>
              </w:rPr>
              <w:t>Йогурт питьевой</w:t>
            </w:r>
          </w:p>
        </w:tc>
        <w:tc>
          <w:tcPr>
            <w:tcW w:w="899" w:type="pct"/>
            <w:vAlign w:val="center"/>
          </w:tcPr>
          <w:p w14:paraId="1167C491" w14:textId="77777777" w:rsidR="00F46EA9" w:rsidRPr="00F46EA9" w:rsidRDefault="00F46EA9" w:rsidP="00F46EA9">
            <w:pPr>
              <w:widowControl w:val="0"/>
              <w:jc w:val="both"/>
              <w:rPr>
                <w:rFonts w:cs="Times New Roman"/>
                <w:sz w:val="22"/>
                <w:szCs w:val="22"/>
              </w:rPr>
            </w:pPr>
            <w:r w:rsidRPr="00F46EA9">
              <w:rPr>
                <w:rFonts w:cs="Times New Roman"/>
                <w:sz w:val="22"/>
                <w:szCs w:val="22"/>
              </w:rPr>
              <w:t>10.51.52.110  П</w:t>
            </w:r>
          </w:p>
        </w:tc>
        <w:tc>
          <w:tcPr>
            <w:tcW w:w="2234" w:type="pct"/>
            <w:shd w:val="clear" w:color="auto" w:fill="auto"/>
            <w:vAlign w:val="center"/>
          </w:tcPr>
          <w:p w14:paraId="0973AA40" w14:textId="2425CF2B" w:rsidR="00F46EA9" w:rsidRPr="00F46EA9" w:rsidRDefault="00F46EA9" w:rsidP="00F46EA9">
            <w:pPr>
              <w:widowControl w:val="0"/>
              <w:jc w:val="both"/>
              <w:rPr>
                <w:rFonts w:cs="Times New Roman"/>
                <w:sz w:val="22"/>
                <w:szCs w:val="22"/>
              </w:rPr>
            </w:pPr>
          </w:p>
        </w:tc>
        <w:tc>
          <w:tcPr>
            <w:tcW w:w="357" w:type="pct"/>
            <w:shd w:val="clear" w:color="auto" w:fill="auto"/>
            <w:vAlign w:val="center"/>
          </w:tcPr>
          <w:p w14:paraId="35571D36" w14:textId="77777777" w:rsidR="00F46EA9" w:rsidRPr="00F46EA9" w:rsidRDefault="00F46EA9" w:rsidP="00F46EA9">
            <w:pPr>
              <w:widowControl w:val="0"/>
              <w:jc w:val="both"/>
              <w:rPr>
                <w:rFonts w:cs="Times New Roman"/>
                <w:sz w:val="22"/>
                <w:szCs w:val="22"/>
              </w:rPr>
            </w:pPr>
            <w:r w:rsidRPr="00F46EA9">
              <w:rPr>
                <w:rFonts w:cs="Times New Roman"/>
                <w:sz w:val="22"/>
                <w:szCs w:val="22"/>
              </w:rPr>
              <w:t>кг</w:t>
            </w:r>
          </w:p>
        </w:tc>
        <w:tc>
          <w:tcPr>
            <w:tcW w:w="334" w:type="pct"/>
            <w:shd w:val="clear" w:color="auto" w:fill="auto"/>
            <w:vAlign w:val="center"/>
          </w:tcPr>
          <w:p w14:paraId="6A0870CA" w14:textId="77777777" w:rsidR="00F46EA9" w:rsidRPr="00F46EA9" w:rsidRDefault="00F46EA9" w:rsidP="00F46EA9">
            <w:pPr>
              <w:widowControl w:val="0"/>
              <w:jc w:val="both"/>
              <w:rPr>
                <w:rFonts w:cs="Times New Roman"/>
                <w:sz w:val="22"/>
                <w:szCs w:val="22"/>
              </w:rPr>
            </w:pPr>
            <w:r w:rsidRPr="00F46EA9">
              <w:rPr>
                <w:rFonts w:cs="Times New Roman"/>
                <w:sz w:val="22"/>
                <w:szCs w:val="22"/>
              </w:rPr>
              <w:t>1500</w:t>
            </w:r>
          </w:p>
        </w:tc>
      </w:tr>
    </w:tbl>
    <w:p w14:paraId="6DB4B7D7" w14:textId="77777777" w:rsidR="00F46EA9" w:rsidRPr="00F46EA9" w:rsidRDefault="00F46EA9" w:rsidP="00F46EA9">
      <w:pPr>
        <w:widowControl w:val="0"/>
        <w:ind w:firstLine="567"/>
        <w:jc w:val="both"/>
        <w:rPr>
          <w:rFonts w:eastAsia="SimSun" w:cs="Times New Roman"/>
          <w:i/>
          <w:iCs/>
          <w:sz w:val="18"/>
          <w:szCs w:val="18"/>
          <w:lang w:eastAsia="en-US"/>
        </w:rPr>
      </w:pPr>
      <w:r w:rsidRPr="00F46EA9">
        <w:rPr>
          <w:rFonts w:eastAsia="SimSun" w:cs="Times New Roman"/>
          <w:i/>
          <w:iCs/>
          <w:sz w:val="18"/>
          <w:szCs w:val="18"/>
          <w:lang w:eastAsia="en-US"/>
        </w:rPr>
        <w:t>При осуществлении закупок на вышеуказанные товары распространяются меры национального режима в виде «запрета»/«ограничения»/«преимущества» согласно постановлению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8FD9DBA" w14:textId="77777777" w:rsidR="00F46EA9" w:rsidRPr="00F46EA9" w:rsidRDefault="00F46EA9" w:rsidP="00F46EA9">
      <w:pPr>
        <w:widowControl w:val="0"/>
        <w:ind w:firstLine="567"/>
        <w:jc w:val="both"/>
        <w:rPr>
          <w:rFonts w:eastAsia="SimSun" w:cs="Times New Roman"/>
          <w:b/>
          <w:i/>
          <w:iCs/>
          <w:sz w:val="22"/>
          <w:szCs w:val="22"/>
          <w:lang w:eastAsia="ar-SA"/>
        </w:rPr>
      </w:pPr>
    </w:p>
    <w:p w14:paraId="4498D4B1" w14:textId="77777777" w:rsidR="00F46EA9" w:rsidRPr="00F46EA9" w:rsidRDefault="00F46EA9" w:rsidP="00F46EA9">
      <w:pPr>
        <w:widowControl w:val="0"/>
        <w:ind w:firstLine="567"/>
        <w:jc w:val="both"/>
        <w:rPr>
          <w:rFonts w:eastAsia="SimSun" w:cs="Times New Roman"/>
          <w:bCs/>
          <w:sz w:val="22"/>
          <w:szCs w:val="22"/>
          <w:lang w:eastAsia="ar-SA"/>
        </w:rPr>
      </w:pPr>
      <w:r w:rsidRPr="00F46EA9">
        <w:rPr>
          <w:rFonts w:eastAsia="SimSun" w:cs="Times New Roman"/>
          <w:b/>
          <w:sz w:val="22"/>
          <w:szCs w:val="22"/>
          <w:lang w:eastAsia="ar-SA"/>
        </w:rPr>
        <w:t xml:space="preserve">2. Место поставки: </w:t>
      </w:r>
      <w:r w:rsidRPr="00F46EA9">
        <w:rPr>
          <w:rFonts w:eastAsia="SimSun" w:cs="Times New Roman"/>
          <w:bCs/>
          <w:sz w:val="22"/>
          <w:szCs w:val="22"/>
          <w:lang w:eastAsia="ar-SA"/>
        </w:rPr>
        <w:t>453079, РБ, Гафурийский район, с. Курорта, ул. Лесная, 27, склад пищеблока ГАУЗ Красноусольский детский санаторий.</w:t>
      </w:r>
    </w:p>
    <w:p w14:paraId="36246843" w14:textId="77777777" w:rsidR="00F46EA9" w:rsidRPr="00F46EA9" w:rsidRDefault="00F46EA9" w:rsidP="00F46EA9">
      <w:pPr>
        <w:widowControl w:val="0"/>
        <w:ind w:firstLine="567"/>
        <w:jc w:val="both"/>
        <w:rPr>
          <w:rFonts w:eastAsia="SimSun" w:cs="Times New Roman"/>
          <w:sz w:val="22"/>
          <w:szCs w:val="22"/>
          <w:lang w:eastAsia="ar-SA"/>
        </w:rPr>
      </w:pPr>
      <w:r w:rsidRPr="00F46EA9">
        <w:rPr>
          <w:rFonts w:eastAsia="SimSun" w:cs="Times New Roman"/>
          <w:b/>
          <w:sz w:val="22"/>
          <w:szCs w:val="22"/>
          <w:lang w:eastAsia="ar-SA"/>
        </w:rPr>
        <w:t>3. Период поставки товара:</w:t>
      </w:r>
      <w:r w:rsidRPr="00F46EA9">
        <w:rPr>
          <w:rFonts w:eastAsia="SimSun" w:cs="Times New Roman"/>
          <w:sz w:val="22"/>
          <w:szCs w:val="22"/>
          <w:lang w:eastAsia="ar-SA"/>
        </w:rPr>
        <w:t xml:space="preserve"> с 01.04.2025 по 30.06.2025 года, ежедневно, кроме воскресенья, с доставкой отдельными партиями Заказчику, силами и за счет Поставщика, по заявке ЗАКАЗЧИКА, переданной ПОСТАВЩИКУ в письменной форме либо с использованием электронных средств связи (телефон, факс, телефакс). Заявка должна содержать наименование, ассортимент, количество Товара, срок (период) поставки. Отсутствующий в заявке ЗАКАЗЧИКА Товар ПОСТАВЩИКОМ не поставляется, ЗАКАЗЧИКОМ не принимается и не оплачивается. </w:t>
      </w:r>
    </w:p>
    <w:p w14:paraId="2DC0A3A3" w14:textId="77777777" w:rsidR="00F46EA9" w:rsidRPr="00F46EA9" w:rsidRDefault="00F46EA9" w:rsidP="00F46EA9">
      <w:pPr>
        <w:widowControl w:val="0"/>
        <w:ind w:firstLine="567"/>
        <w:jc w:val="both"/>
        <w:rPr>
          <w:rFonts w:eastAsia="SimSun" w:cs="Times New Roman"/>
          <w:sz w:val="22"/>
          <w:szCs w:val="22"/>
          <w:lang w:eastAsia="ar-SA"/>
        </w:rPr>
      </w:pPr>
      <w:r w:rsidRPr="00F46EA9">
        <w:rPr>
          <w:rFonts w:eastAsia="SimSun" w:cs="Times New Roman"/>
          <w:sz w:val="22"/>
          <w:szCs w:val="22"/>
          <w:lang w:eastAsia="ar-SA"/>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52528120" w14:textId="77777777" w:rsidR="00F46EA9" w:rsidRPr="00F46EA9" w:rsidRDefault="00F46EA9" w:rsidP="00F46EA9">
      <w:pPr>
        <w:widowControl w:val="0"/>
        <w:ind w:firstLine="567"/>
        <w:jc w:val="both"/>
        <w:rPr>
          <w:rFonts w:eastAsia="SimSun" w:cs="Times New Roman"/>
          <w:b/>
          <w:sz w:val="22"/>
          <w:szCs w:val="22"/>
          <w:lang w:eastAsia="ar-SA"/>
        </w:rPr>
      </w:pPr>
      <w:r w:rsidRPr="00F46EA9">
        <w:rPr>
          <w:rFonts w:eastAsia="SimSun" w:cs="Times New Roman"/>
          <w:b/>
          <w:sz w:val="22"/>
          <w:szCs w:val="22"/>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42308B75" w14:textId="77777777" w:rsidR="00F46EA9" w:rsidRPr="00F46EA9" w:rsidRDefault="00F46EA9" w:rsidP="00F46EA9">
      <w:pPr>
        <w:widowControl w:val="0"/>
        <w:ind w:firstLine="567"/>
        <w:jc w:val="both"/>
        <w:rPr>
          <w:rFonts w:eastAsia="SimSun" w:cs="Times New Roman"/>
          <w:sz w:val="22"/>
          <w:szCs w:val="22"/>
          <w:lang w:eastAsia="ar-SA"/>
        </w:rPr>
      </w:pPr>
      <w:r w:rsidRPr="00F46EA9">
        <w:rPr>
          <w:rFonts w:eastAsia="SimSun" w:cs="Times New Roman"/>
          <w:sz w:val="22"/>
          <w:szCs w:val="22"/>
          <w:lang w:eastAsia="ar-SA"/>
        </w:rPr>
        <w:t xml:space="preserve">4.1. Качество и безопасность поставляемого товара должны соответствовать требованиям и нормам, установленным: </w:t>
      </w:r>
    </w:p>
    <w:p w14:paraId="5B62D162" w14:textId="77777777" w:rsidR="00F46EA9" w:rsidRPr="00F46EA9" w:rsidRDefault="00F46EA9" w:rsidP="00F46EA9">
      <w:pPr>
        <w:widowControl w:val="0"/>
        <w:ind w:firstLine="567"/>
        <w:jc w:val="both"/>
        <w:rPr>
          <w:rFonts w:eastAsia="SimSun" w:cs="Times New Roman"/>
          <w:sz w:val="22"/>
          <w:szCs w:val="22"/>
          <w:lang w:eastAsia="ar-SA"/>
        </w:rPr>
      </w:pPr>
      <w:r w:rsidRPr="00F46EA9">
        <w:rPr>
          <w:rFonts w:eastAsia="SimSun" w:cs="Times New Roman"/>
          <w:sz w:val="22"/>
          <w:szCs w:val="22"/>
          <w:lang w:eastAsia="ar-SA"/>
        </w:rPr>
        <w:t>- Федеральным законом от 02.01.2000 № 29-ФЗ «О качестве и безопасности пищевых продуктов»;</w:t>
      </w:r>
    </w:p>
    <w:p w14:paraId="79077A2F" w14:textId="77777777" w:rsidR="00F46EA9" w:rsidRPr="00F46EA9" w:rsidRDefault="00F46EA9" w:rsidP="00F46EA9">
      <w:pPr>
        <w:widowControl w:val="0"/>
        <w:ind w:firstLine="567"/>
        <w:jc w:val="both"/>
        <w:rPr>
          <w:rFonts w:eastAsia="SimSun" w:cs="Times New Roman"/>
          <w:sz w:val="22"/>
          <w:szCs w:val="22"/>
          <w:lang w:eastAsia="ar-SA"/>
        </w:rPr>
      </w:pPr>
      <w:r w:rsidRPr="00F46EA9">
        <w:rPr>
          <w:rFonts w:eastAsia="SimSun" w:cs="Times New Roman"/>
          <w:sz w:val="22"/>
          <w:szCs w:val="22"/>
          <w:lang w:eastAsia="ar-SA"/>
        </w:rPr>
        <w:t xml:space="preserve">- </w:t>
      </w:r>
      <w:r w:rsidRPr="00F46EA9">
        <w:rPr>
          <w:rFonts w:cs="Times New Roman"/>
          <w:sz w:val="22"/>
          <w:szCs w:val="22"/>
        </w:rPr>
        <w:t>Федеральным закон от 30.03.1999 № 52-ФЗ «О санитарно-эпидемиологическом благополучии населения»;</w:t>
      </w:r>
    </w:p>
    <w:p w14:paraId="2EE75842" w14:textId="77777777" w:rsidR="00F46EA9" w:rsidRPr="00F46EA9" w:rsidRDefault="00F46EA9" w:rsidP="00F46EA9">
      <w:pPr>
        <w:widowControl w:val="0"/>
        <w:ind w:firstLine="567"/>
        <w:jc w:val="both"/>
        <w:rPr>
          <w:rFonts w:eastAsia="SimSun" w:cs="Times New Roman"/>
          <w:sz w:val="22"/>
          <w:szCs w:val="22"/>
          <w:lang w:eastAsia="ar-SA"/>
        </w:rPr>
      </w:pPr>
      <w:r w:rsidRPr="00F46EA9">
        <w:rPr>
          <w:rFonts w:eastAsia="SimSun" w:cs="Times New Roman"/>
          <w:sz w:val="22"/>
          <w:szCs w:val="22"/>
          <w:lang w:eastAsia="ar-SA"/>
        </w:rPr>
        <w:t>- СанПиН 2.3.2.1324-03 «Гигиенические требования к срокам годности и условиям хранения пищевых продуктов»;</w:t>
      </w:r>
    </w:p>
    <w:p w14:paraId="7C31A720" w14:textId="77777777" w:rsidR="00F46EA9" w:rsidRPr="00F46EA9" w:rsidRDefault="00F46EA9" w:rsidP="00F46EA9">
      <w:pPr>
        <w:widowControl w:val="0"/>
        <w:ind w:firstLine="567"/>
        <w:jc w:val="both"/>
        <w:rPr>
          <w:rFonts w:cs="Times New Roman"/>
          <w:sz w:val="22"/>
          <w:szCs w:val="22"/>
        </w:rPr>
      </w:pPr>
      <w:r w:rsidRPr="00F46EA9">
        <w:rPr>
          <w:rFonts w:eastAsia="SimSun" w:cs="Times New Roman"/>
          <w:sz w:val="22"/>
          <w:szCs w:val="22"/>
          <w:lang w:eastAsia="ar-SA"/>
        </w:rPr>
        <w:t xml:space="preserve">- </w:t>
      </w:r>
      <w:r w:rsidRPr="00F46EA9">
        <w:rPr>
          <w:rFonts w:cs="Times New Roman"/>
          <w:sz w:val="22"/>
          <w:szCs w:val="22"/>
        </w:rPr>
        <w:t>СанПиН 2.3.2.1078-01 «Гигиенические требования к безопасности и пищевой ценности пищевых продуктов»;</w:t>
      </w:r>
    </w:p>
    <w:p w14:paraId="17E57DF3" w14:textId="77777777" w:rsidR="00F46EA9" w:rsidRPr="00F46EA9" w:rsidRDefault="00F46EA9" w:rsidP="00F46EA9">
      <w:pPr>
        <w:widowControl w:val="0"/>
        <w:ind w:firstLine="567"/>
        <w:jc w:val="both"/>
        <w:rPr>
          <w:rFonts w:eastAsia="SimSun" w:cs="Times New Roman"/>
          <w:sz w:val="22"/>
          <w:szCs w:val="22"/>
          <w:lang w:eastAsia="ar-SA"/>
        </w:rPr>
      </w:pPr>
      <w:r w:rsidRPr="00F46EA9">
        <w:rPr>
          <w:rFonts w:eastAsia="SimSun" w:cs="Times New Roman"/>
          <w:sz w:val="22"/>
          <w:szCs w:val="22"/>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5A1D888D" w14:textId="77777777" w:rsidR="00F46EA9" w:rsidRPr="00F46EA9" w:rsidRDefault="00F46EA9" w:rsidP="00F46EA9">
      <w:pPr>
        <w:widowControl w:val="0"/>
        <w:ind w:firstLine="567"/>
        <w:jc w:val="both"/>
        <w:rPr>
          <w:rFonts w:eastAsia="SimSun" w:cs="Times New Roman"/>
          <w:sz w:val="22"/>
          <w:szCs w:val="22"/>
          <w:lang w:eastAsia="ar-SA"/>
        </w:rPr>
      </w:pPr>
      <w:r w:rsidRPr="00F46EA9">
        <w:rPr>
          <w:rFonts w:eastAsia="SimSun" w:cs="Times New Roman"/>
          <w:sz w:val="22"/>
          <w:szCs w:val="22"/>
          <w:lang w:eastAsia="ar-SA"/>
        </w:rPr>
        <w:t>- ТР ТС 021/2011 «О безопасности пищевой продукции»;</w:t>
      </w:r>
    </w:p>
    <w:p w14:paraId="3A0C68AF" w14:textId="77777777" w:rsidR="00F46EA9" w:rsidRPr="00F46EA9" w:rsidRDefault="00F46EA9" w:rsidP="00F46EA9">
      <w:pPr>
        <w:widowControl w:val="0"/>
        <w:ind w:firstLine="567"/>
        <w:jc w:val="both"/>
        <w:rPr>
          <w:rFonts w:eastAsia="SimSun" w:cs="Times New Roman"/>
          <w:sz w:val="22"/>
          <w:szCs w:val="22"/>
          <w:lang w:eastAsia="ar-SA"/>
        </w:rPr>
      </w:pPr>
      <w:r w:rsidRPr="00F46EA9">
        <w:rPr>
          <w:rFonts w:eastAsia="SimSun" w:cs="Times New Roman"/>
          <w:sz w:val="22"/>
          <w:szCs w:val="22"/>
          <w:lang w:eastAsia="ar-SA"/>
        </w:rPr>
        <w:t>- ТР ТС 022/2011 «Пищевая продукция в части ее маркировки»;</w:t>
      </w:r>
    </w:p>
    <w:p w14:paraId="0918C4CA" w14:textId="77777777" w:rsidR="00F46EA9" w:rsidRPr="00F46EA9" w:rsidRDefault="00F46EA9" w:rsidP="00F46EA9">
      <w:pPr>
        <w:widowControl w:val="0"/>
        <w:ind w:firstLine="567"/>
        <w:jc w:val="both"/>
        <w:rPr>
          <w:rFonts w:eastAsia="SimSun" w:cs="Times New Roman"/>
          <w:sz w:val="22"/>
          <w:szCs w:val="22"/>
          <w:lang w:eastAsia="ar-SA"/>
        </w:rPr>
      </w:pPr>
      <w:r w:rsidRPr="00F46EA9">
        <w:rPr>
          <w:rFonts w:eastAsia="SimSun" w:cs="Times New Roman"/>
          <w:sz w:val="22"/>
          <w:szCs w:val="22"/>
          <w:lang w:eastAsia="ar-SA"/>
        </w:rPr>
        <w:t>-ТР ТС 033/2013 «О безопасности молока и молочной продукции»;</w:t>
      </w:r>
    </w:p>
    <w:p w14:paraId="16422A3D" w14:textId="77777777" w:rsidR="00F46EA9" w:rsidRPr="00F46EA9" w:rsidRDefault="00F46EA9" w:rsidP="00F46EA9">
      <w:pPr>
        <w:widowControl w:val="0"/>
        <w:ind w:firstLine="567"/>
        <w:jc w:val="both"/>
        <w:rPr>
          <w:rFonts w:eastAsia="SimSun" w:cs="Times New Roman"/>
          <w:sz w:val="22"/>
          <w:szCs w:val="22"/>
          <w:lang w:eastAsia="ar-SA"/>
        </w:rPr>
      </w:pPr>
      <w:r w:rsidRPr="00F46EA9">
        <w:rPr>
          <w:rFonts w:eastAsia="SimSun" w:cs="Times New Roman"/>
          <w:sz w:val="22"/>
          <w:szCs w:val="22"/>
          <w:lang w:eastAsia="ar-SA"/>
        </w:rPr>
        <w:t>- ТР ТС 005/2011 «О безопасности упаковки»;</w:t>
      </w:r>
    </w:p>
    <w:p w14:paraId="035B2A20" w14:textId="77777777" w:rsidR="00F46EA9" w:rsidRPr="00F46EA9" w:rsidRDefault="00F46EA9" w:rsidP="00F46EA9">
      <w:pPr>
        <w:widowControl w:val="0"/>
        <w:ind w:firstLine="567"/>
        <w:jc w:val="both"/>
        <w:rPr>
          <w:rFonts w:eastAsia="SimSun" w:cs="Times New Roman"/>
          <w:sz w:val="22"/>
          <w:szCs w:val="22"/>
          <w:lang w:eastAsia="ar-SA"/>
        </w:rPr>
      </w:pPr>
      <w:r w:rsidRPr="00F46EA9">
        <w:rPr>
          <w:rFonts w:eastAsia="SimSun" w:cs="Times New Roman"/>
          <w:sz w:val="22"/>
          <w:szCs w:val="22"/>
          <w:lang w:eastAsia="ar-SA"/>
        </w:rPr>
        <w:lastRenderedPageBreak/>
        <w:t>- Иными нормативными правовыми актами, нормативными и техническими документами, устанавливающими требования к качеству такого вида товаров.</w:t>
      </w:r>
    </w:p>
    <w:p w14:paraId="5B6BB76F" w14:textId="77777777" w:rsidR="00F46EA9" w:rsidRPr="00F46EA9" w:rsidRDefault="00F46EA9" w:rsidP="00F46EA9">
      <w:pPr>
        <w:widowControl w:val="0"/>
        <w:ind w:firstLine="567"/>
        <w:jc w:val="both"/>
        <w:rPr>
          <w:rFonts w:eastAsia="SimSun" w:cs="Times New Roman"/>
          <w:sz w:val="22"/>
          <w:szCs w:val="22"/>
          <w:lang w:eastAsia="ar-SA"/>
        </w:rPr>
      </w:pPr>
      <w:r w:rsidRPr="00F46EA9">
        <w:rPr>
          <w:rFonts w:eastAsia="SimSun" w:cs="Times New Roman"/>
          <w:sz w:val="22"/>
          <w:szCs w:val="22"/>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F46EA9">
        <w:rPr>
          <w:rFonts w:cs="Times New Roman"/>
          <w:sz w:val="22"/>
          <w:szCs w:val="22"/>
        </w:rPr>
        <w:t>Транспортная упаковка товара обеспечивает сохранность товара при транспортировке, хранении и погрузочно-разгрузочных работах.</w:t>
      </w:r>
    </w:p>
    <w:p w14:paraId="4E6904CD" w14:textId="77777777" w:rsidR="00F46EA9" w:rsidRPr="00F46EA9" w:rsidRDefault="00F46EA9" w:rsidP="00F46EA9">
      <w:pPr>
        <w:widowControl w:val="0"/>
        <w:tabs>
          <w:tab w:val="left" w:pos="142"/>
        </w:tabs>
        <w:ind w:firstLine="567"/>
        <w:jc w:val="both"/>
        <w:rPr>
          <w:rFonts w:eastAsia="SimSun" w:cs="Times New Roman"/>
          <w:sz w:val="22"/>
          <w:szCs w:val="22"/>
          <w:lang w:eastAsia="ar-SA"/>
        </w:rPr>
      </w:pPr>
      <w:r w:rsidRPr="00F46EA9">
        <w:rPr>
          <w:rFonts w:eastAsia="SimSun" w:cs="Times New Roman"/>
          <w:sz w:val="22"/>
          <w:szCs w:val="22"/>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14:paraId="2DEA0065" w14:textId="77777777" w:rsidR="00F46EA9" w:rsidRPr="00F46EA9" w:rsidRDefault="00F46EA9" w:rsidP="00F46EA9">
      <w:pPr>
        <w:widowControl w:val="0"/>
        <w:ind w:firstLine="567"/>
        <w:jc w:val="both"/>
        <w:rPr>
          <w:rFonts w:eastAsia="SimSun" w:cs="Times New Roman"/>
          <w:sz w:val="22"/>
          <w:szCs w:val="22"/>
          <w:lang w:eastAsia="ar-SA"/>
        </w:rPr>
      </w:pPr>
      <w:r w:rsidRPr="00F46EA9">
        <w:rPr>
          <w:rFonts w:eastAsia="SimSun" w:cs="Times New Roman"/>
          <w:sz w:val="22"/>
          <w:szCs w:val="22"/>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051DE6F4" w14:textId="77777777" w:rsidR="00F46EA9" w:rsidRPr="00F46EA9" w:rsidRDefault="00F46EA9" w:rsidP="00F46EA9">
      <w:pPr>
        <w:widowControl w:val="0"/>
        <w:ind w:right="-108" w:firstLine="567"/>
        <w:jc w:val="both"/>
        <w:rPr>
          <w:rFonts w:eastAsia="Calibri" w:cs="Times New Roman"/>
          <w:sz w:val="22"/>
          <w:szCs w:val="22"/>
          <w:lang w:eastAsia="ar-SA"/>
        </w:rPr>
      </w:pPr>
      <w:r w:rsidRPr="00F46EA9">
        <w:rPr>
          <w:rFonts w:eastAsia="Calibri" w:cs="Times New Roman"/>
          <w:sz w:val="22"/>
          <w:szCs w:val="22"/>
          <w:lang w:eastAsia="ar-SA"/>
        </w:rPr>
        <w:t>4.5. Ветеринарные сопроводительные документы на товар должны быть оформлены в соответствии с приказом от 13 декабря 2022 года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6731E452" w14:textId="77777777" w:rsidR="00F46EA9" w:rsidRPr="00F46EA9" w:rsidRDefault="00F46EA9" w:rsidP="00F46EA9">
      <w:pPr>
        <w:widowControl w:val="0"/>
        <w:tabs>
          <w:tab w:val="left" w:pos="-851"/>
        </w:tabs>
        <w:ind w:firstLine="567"/>
        <w:jc w:val="both"/>
        <w:rPr>
          <w:rFonts w:cs="Times New Roman"/>
          <w:b/>
          <w:sz w:val="22"/>
          <w:szCs w:val="22"/>
          <w:lang w:eastAsia="ar-SA"/>
        </w:rPr>
      </w:pPr>
      <w:r w:rsidRPr="00F46EA9">
        <w:rPr>
          <w:rFonts w:cs="Times New Roman"/>
          <w:b/>
          <w:sz w:val="22"/>
          <w:szCs w:val="22"/>
          <w:lang w:eastAsia="ar-SA"/>
        </w:rPr>
        <w:t>5. Требования к сроку и (или) объему предоставления гарантий качества товаров:</w:t>
      </w:r>
    </w:p>
    <w:p w14:paraId="00111B26" w14:textId="77777777" w:rsidR="00F46EA9" w:rsidRPr="00F46EA9" w:rsidRDefault="00F46EA9" w:rsidP="00F46EA9">
      <w:pPr>
        <w:widowControl w:val="0"/>
        <w:tabs>
          <w:tab w:val="left" w:pos="-851"/>
        </w:tabs>
        <w:ind w:firstLine="567"/>
        <w:jc w:val="both"/>
        <w:rPr>
          <w:rFonts w:cs="Times New Roman"/>
          <w:sz w:val="22"/>
          <w:szCs w:val="22"/>
          <w:lang w:eastAsia="ar-SA"/>
        </w:rPr>
      </w:pPr>
      <w:r w:rsidRPr="00F46EA9">
        <w:rPr>
          <w:rFonts w:cs="Times New Roman"/>
          <w:sz w:val="22"/>
          <w:szCs w:val="22"/>
          <w:lang w:eastAsia="ar-SA"/>
        </w:rPr>
        <w:t>5.1.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2B4B2FDC" w14:textId="77777777" w:rsidR="00F46EA9" w:rsidRPr="00F46EA9" w:rsidRDefault="00F46EA9" w:rsidP="00F46EA9">
      <w:pPr>
        <w:widowControl w:val="0"/>
        <w:tabs>
          <w:tab w:val="left" w:pos="-851"/>
        </w:tabs>
        <w:ind w:firstLine="567"/>
        <w:jc w:val="both"/>
        <w:rPr>
          <w:rFonts w:cs="Times New Roman"/>
          <w:sz w:val="22"/>
          <w:szCs w:val="22"/>
          <w:lang w:eastAsia="ar-SA"/>
        </w:rPr>
      </w:pPr>
      <w:r w:rsidRPr="00F46EA9">
        <w:rPr>
          <w:rFonts w:cs="Times New Roman"/>
          <w:sz w:val="22"/>
          <w:szCs w:val="22"/>
          <w:lang w:eastAsia="ar-SA"/>
        </w:rPr>
        <w:t>5.2. Наличие недостатков и сроки их устранения фиксируются Сторонами в двухстороннем акте выявленных недостатков.</w:t>
      </w:r>
    </w:p>
    <w:p w14:paraId="7E77E775" w14:textId="77777777" w:rsidR="00F46EA9" w:rsidRPr="00F46EA9" w:rsidRDefault="00F46EA9" w:rsidP="00F46EA9">
      <w:pPr>
        <w:widowControl w:val="0"/>
        <w:tabs>
          <w:tab w:val="left" w:pos="-851"/>
        </w:tabs>
        <w:ind w:firstLine="567"/>
        <w:jc w:val="both"/>
        <w:rPr>
          <w:rFonts w:cs="Times New Roman"/>
          <w:sz w:val="22"/>
          <w:szCs w:val="22"/>
          <w:lang w:eastAsia="ar-SA"/>
        </w:rPr>
      </w:pPr>
      <w:r w:rsidRPr="00F46EA9">
        <w:rPr>
          <w:rFonts w:cs="Times New Roman"/>
          <w:sz w:val="22"/>
          <w:szCs w:val="22"/>
          <w:lang w:eastAsia="ar-SA"/>
        </w:rPr>
        <w:t xml:space="preserve">5.3. Остаточный срок годности: </w:t>
      </w:r>
      <w:r w:rsidRPr="00F46EA9">
        <w:rPr>
          <w:rFonts w:cs="Times New Roman"/>
          <w:sz w:val="22"/>
          <w:szCs w:val="22"/>
          <w:highlight w:val="yellow"/>
          <w:lang w:eastAsia="ar-SA"/>
        </w:rPr>
        <w:t>не менее 80% от</w:t>
      </w:r>
      <w:r w:rsidRPr="00F46EA9">
        <w:rPr>
          <w:rFonts w:cs="Times New Roman"/>
          <w:sz w:val="22"/>
          <w:szCs w:val="22"/>
          <w:lang w:eastAsia="ar-SA"/>
        </w:rPr>
        <w:t xml:space="preserve"> установленного производителем.</w:t>
      </w:r>
    </w:p>
    <w:p w14:paraId="58F7677E" w14:textId="77777777" w:rsidR="00F46EA9" w:rsidRPr="00F46EA9" w:rsidRDefault="00F46EA9" w:rsidP="00F46EA9">
      <w:pPr>
        <w:widowControl w:val="0"/>
        <w:tabs>
          <w:tab w:val="left" w:pos="-851"/>
        </w:tabs>
        <w:ind w:firstLine="567"/>
        <w:jc w:val="both"/>
        <w:rPr>
          <w:rFonts w:cs="Times New Roman"/>
          <w:b/>
          <w:sz w:val="22"/>
          <w:szCs w:val="22"/>
          <w:lang w:eastAsia="ar-SA"/>
        </w:rPr>
      </w:pPr>
      <w:r w:rsidRPr="00F46EA9">
        <w:rPr>
          <w:rFonts w:cs="Times New Roman"/>
          <w:b/>
          <w:sz w:val="22"/>
          <w:szCs w:val="22"/>
          <w:lang w:eastAsia="ar-SA"/>
        </w:rPr>
        <w:t>6. Требования к условиям поставки товара, отгрузке товара:</w:t>
      </w:r>
    </w:p>
    <w:p w14:paraId="264A2D82" w14:textId="77777777" w:rsidR="00F46EA9" w:rsidRPr="00F46EA9" w:rsidRDefault="00F46EA9" w:rsidP="00F46EA9">
      <w:pPr>
        <w:widowControl w:val="0"/>
        <w:tabs>
          <w:tab w:val="left" w:pos="-851"/>
        </w:tabs>
        <w:ind w:firstLine="567"/>
        <w:jc w:val="both"/>
        <w:rPr>
          <w:rFonts w:cs="Times New Roman"/>
          <w:sz w:val="22"/>
          <w:szCs w:val="22"/>
          <w:lang w:eastAsia="ar-SA"/>
        </w:rPr>
      </w:pPr>
      <w:r w:rsidRPr="00F46EA9">
        <w:rPr>
          <w:rFonts w:cs="Times New Roman"/>
          <w:sz w:val="22"/>
          <w:szCs w:val="22"/>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06C09AD0" w14:textId="77777777" w:rsidR="00F46EA9" w:rsidRPr="00F46EA9" w:rsidRDefault="00F46EA9" w:rsidP="00F46EA9">
      <w:pPr>
        <w:widowControl w:val="0"/>
        <w:tabs>
          <w:tab w:val="left" w:pos="-851"/>
        </w:tabs>
        <w:ind w:firstLine="567"/>
        <w:jc w:val="both"/>
        <w:rPr>
          <w:rFonts w:cs="Times New Roman"/>
          <w:sz w:val="22"/>
          <w:szCs w:val="22"/>
          <w:lang w:eastAsia="ar-SA"/>
        </w:rPr>
      </w:pPr>
      <w:r w:rsidRPr="00F46EA9">
        <w:rPr>
          <w:rFonts w:cs="Times New Roman"/>
          <w:sz w:val="22"/>
          <w:szCs w:val="22"/>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25FFD516" w14:textId="77777777" w:rsidR="00F46EA9" w:rsidRPr="00F46EA9" w:rsidRDefault="00F46EA9" w:rsidP="00F46EA9">
      <w:pPr>
        <w:widowControl w:val="0"/>
        <w:tabs>
          <w:tab w:val="left" w:pos="-851"/>
        </w:tabs>
        <w:ind w:firstLine="567"/>
        <w:jc w:val="both"/>
        <w:rPr>
          <w:rFonts w:cs="Times New Roman"/>
          <w:sz w:val="22"/>
          <w:szCs w:val="22"/>
          <w:lang w:eastAsia="ar-SA"/>
        </w:rPr>
      </w:pPr>
      <w:r w:rsidRPr="00F46EA9">
        <w:rPr>
          <w:rFonts w:cs="Times New Roman"/>
          <w:sz w:val="22"/>
          <w:szCs w:val="22"/>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629E7752" w14:textId="77777777" w:rsidR="00F46EA9" w:rsidRPr="00F46EA9" w:rsidRDefault="00F46EA9" w:rsidP="00F46EA9">
      <w:pPr>
        <w:widowControl w:val="0"/>
        <w:tabs>
          <w:tab w:val="left" w:pos="-851"/>
        </w:tabs>
        <w:ind w:firstLine="567"/>
        <w:jc w:val="both"/>
        <w:rPr>
          <w:rFonts w:cs="Times New Roman"/>
          <w:sz w:val="22"/>
          <w:szCs w:val="22"/>
          <w:lang w:eastAsia="ar-SA"/>
        </w:rPr>
      </w:pPr>
      <w:r w:rsidRPr="00F46EA9">
        <w:rPr>
          <w:rFonts w:cs="Times New Roman"/>
          <w:sz w:val="22"/>
          <w:szCs w:val="22"/>
          <w:lang w:eastAsia="ar-SA"/>
        </w:rPr>
        <w:t>6.4. Товар должен сопровождаться следующими документами:</w:t>
      </w:r>
    </w:p>
    <w:p w14:paraId="745465D1" w14:textId="77777777" w:rsidR="00F46EA9" w:rsidRPr="00F46EA9" w:rsidRDefault="00F46EA9" w:rsidP="00F46EA9">
      <w:pPr>
        <w:widowControl w:val="0"/>
        <w:tabs>
          <w:tab w:val="left" w:pos="-851"/>
        </w:tabs>
        <w:ind w:firstLine="567"/>
        <w:jc w:val="both"/>
        <w:rPr>
          <w:rFonts w:cs="Times New Roman"/>
          <w:sz w:val="22"/>
          <w:szCs w:val="22"/>
          <w:lang w:eastAsia="ar-SA"/>
        </w:rPr>
      </w:pPr>
      <w:r w:rsidRPr="00F46EA9">
        <w:rPr>
          <w:rFonts w:cs="Times New Roman"/>
          <w:sz w:val="22"/>
          <w:szCs w:val="22"/>
          <w:lang w:eastAsia="ar-SA"/>
        </w:rPr>
        <w:t>– товарная накладная (ТОРГ-12) или УПД (оригиналы);</w:t>
      </w:r>
    </w:p>
    <w:p w14:paraId="64D30BBE" w14:textId="77777777" w:rsidR="00F46EA9" w:rsidRPr="00F46EA9" w:rsidRDefault="00F46EA9" w:rsidP="00F46EA9">
      <w:pPr>
        <w:widowControl w:val="0"/>
        <w:tabs>
          <w:tab w:val="left" w:pos="-851"/>
        </w:tabs>
        <w:ind w:firstLine="567"/>
        <w:jc w:val="both"/>
        <w:rPr>
          <w:rFonts w:cs="Times New Roman"/>
          <w:sz w:val="22"/>
          <w:szCs w:val="22"/>
          <w:lang w:eastAsia="ar-SA"/>
        </w:rPr>
      </w:pPr>
      <w:r w:rsidRPr="00F46EA9">
        <w:rPr>
          <w:rFonts w:cs="Times New Roman"/>
          <w:sz w:val="22"/>
          <w:szCs w:val="22"/>
          <w:lang w:eastAsia="ar-SA"/>
        </w:rPr>
        <w:t>– счет на оплату (оригиналы);</w:t>
      </w:r>
    </w:p>
    <w:p w14:paraId="0F766BF1" w14:textId="77777777" w:rsidR="00F46EA9" w:rsidRPr="00F46EA9" w:rsidRDefault="00F46EA9" w:rsidP="00F46EA9">
      <w:pPr>
        <w:widowControl w:val="0"/>
        <w:tabs>
          <w:tab w:val="left" w:pos="-851"/>
        </w:tabs>
        <w:ind w:firstLine="567"/>
        <w:jc w:val="both"/>
        <w:rPr>
          <w:rFonts w:cs="Times New Roman"/>
          <w:sz w:val="22"/>
          <w:szCs w:val="22"/>
          <w:lang w:eastAsia="ar-SA"/>
        </w:rPr>
      </w:pPr>
      <w:r w:rsidRPr="00F46EA9">
        <w:rPr>
          <w:rFonts w:cs="Times New Roman"/>
          <w:sz w:val="22"/>
          <w:szCs w:val="22"/>
          <w:lang w:eastAsia="ar-SA"/>
        </w:rPr>
        <w:t>– счет-фактура или УПД (оригиналы);</w:t>
      </w:r>
    </w:p>
    <w:p w14:paraId="4D17AFF3" w14:textId="77777777" w:rsidR="00F46EA9" w:rsidRPr="00F46EA9" w:rsidRDefault="00F46EA9" w:rsidP="00F46EA9">
      <w:pPr>
        <w:widowControl w:val="0"/>
        <w:tabs>
          <w:tab w:val="left" w:pos="-851"/>
        </w:tabs>
        <w:ind w:firstLine="567"/>
        <w:jc w:val="both"/>
        <w:rPr>
          <w:rFonts w:cs="Times New Roman"/>
          <w:sz w:val="22"/>
          <w:szCs w:val="22"/>
          <w:lang w:eastAsia="ar-SA"/>
        </w:rPr>
      </w:pPr>
      <w:r w:rsidRPr="00F46EA9">
        <w:rPr>
          <w:rFonts w:cs="Times New Roman"/>
          <w:sz w:val="22"/>
          <w:szCs w:val="22"/>
          <w:lang w:eastAsia="ar-SA"/>
        </w:rPr>
        <w:t>– копия сертификата соответствия или декларации соответствия.</w:t>
      </w:r>
    </w:p>
    <w:p w14:paraId="20C5EE59" w14:textId="77777777" w:rsidR="00F46EA9" w:rsidRPr="00F46EA9" w:rsidRDefault="00F46EA9" w:rsidP="00F46EA9">
      <w:pPr>
        <w:widowControl w:val="0"/>
        <w:tabs>
          <w:tab w:val="left" w:pos="-851"/>
        </w:tabs>
        <w:ind w:firstLine="567"/>
        <w:jc w:val="both"/>
        <w:rPr>
          <w:rFonts w:eastAsia="SimSun" w:cs="Times New Roman"/>
          <w:sz w:val="22"/>
          <w:szCs w:val="22"/>
          <w:lang w:eastAsia="en-US"/>
        </w:rPr>
      </w:pPr>
      <w:r w:rsidRPr="00F46EA9">
        <w:rPr>
          <w:rFonts w:cs="Times New Roman"/>
          <w:sz w:val="22"/>
          <w:szCs w:val="22"/>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14:paraId="442F3763" w14:textId="77777777" w:rsidR="008B6994" w:rsidRPr="00D9760D" w:rsidRDefault="008B6994" w:rsidP="00F46EA9">
      <w:pPr>
        <w:widowControl w:val="0"/>
        <w:jc w:val="center"/>
        <w:rPr>
          <w:rFonts w:cs="Times New Roman"/>
          <w:b/>
          <w:sz w:val="22"/>
          <w:szCs w:val="22"/>
        </w:rPr>
      </w:pPr>
    </w:p>
    <w:sectPr w:rsidR="008B6994" w:rsidRPr="00D9760D" w:rsidSect="00485D1A">
      <w:footerReference w:type="default" r:id="rId9"/>
      <w:pgSz w:w="11906" w:h="16838"/>
      <w:pgMar w:top="709" w:right="566" w:bottom="568"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7081F9" w14:textId="77777777" w:rsidR="00774CC5" w:rsidRDefault="00774CC5">
      <w:r>
        <w:separator/>
      </w:r>
    </w:p>
  </w:endnote>
  <w:endnote w:type="continuationSeparator" w:id="0">
    <w:p w14:paraId="67E8F73A" w14:textId="77777777" w:rsidR="00774CC5" w:rsidRDefault="00774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roxima Nova ExCn Rg">
    <w:charset w:val="00"/>
    <w:family w:val="auto"/>
    <w:pitch w:val="default"/>
  </w:font>
  <w:font w:name="Arial Narrow">
    <w:panose1 w:val="020B0606020202030204"/>
    <w:charset w:val="CC"/>
    <w:family w:val="swiss"/>
    <w:pitch w:val="variable"/>
    <w:sig w:usb0="00000287" w:usb1="00000800" w:usb2="00000000" w:usb3="00000000" w:csb0="0000009F" w:csb1="00000000"/>
  </w:font>
  <w:font w:name="Liberation Serif">
    <w:charset w:val="00"/>
    <w:family w:val="auto"/>
    <w:pitch w:val="default"/>
  </w:font>
  <w:font w:name="NSimSun">
    <w:panose1 w:val="02010609030101010101"/>
    <w:charset w:val="86"/>
    <w:family w:val="modern"/>
    <w:pitch w:val="fixed"/>
    <w:sig w:usb0="00000283" w:usb1="288F0000"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1C35A" w14:textId="77777777" w:rsidR="003562A8" w:rsidRDefault="003562A8">
    <w:pPr>
      <w:pStyle w:val="af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721D55" w14:textId="77777777" w:rsidR="00774CC5" w:rsidRDefault="00774CC5">
      <w:r>
        <w:separator/>
      </w:r>
    </w:p>
  </w:footnote>
  <w:footnote w:type="continuationSeparator" w:id="0">
    <w:p w14:paraId="5EB339BC" w14:textId="77777777" w:rsidR="00774CC5" w:rsidRDefault="00774CC5">
      <w:r>
        <w:continuationSeparator/>
      </w:r>
    </w:p>
  </w:footnote>
  <w:footnote w:id="1">
    <w:p w14:paraId="6455837A" w14:textId="77777777" w:rsidR="00F46EA9" w:rsidRPr="008F3421" w:rsidRDefault="00F46EA9" w:rsidP="00F46EA9">
      <w:pPr>
        <w:widowControl w:val="0"/>
        <w:jc w:val="both"/>
        <w:rPr>
          <w:rFonts w:cs="Times New Roman"/>
          <w:sz w:val="18"/>
          <w:szCs w:val="18"/>
        </w:rPr>
      </w:pPr>
      <w:r>
        <w:rPr>
          <w:rStyle w:val="af0"/>
        </w:rPr>
        <w:footnoteRef/>
      </w:r>
      <w:r>
        <w:t xml:space="preserve"> </w:t>
      </w:r>
      <w:r w:rsidRPr="008F3421">
        <w:rPr>
          <w:rFonts w:cs="Times New Roman"/>
          <w:sz w:val="18"/>
          <w:szCs w:val="18"/>
        </w:rPr>
        <w:t>«З» - запрет в понимании ПП РФ № 1875;</w:t>
      </w:r>
    </w:p>
    <w:p w14:paraId="3FA1D389" w14:textId="77777777" w:rsidR="00F46EA9" w:rsidRPr="008F3421" w:rsidRDefault="00F46EA9" w:rsidP="00F46EA9">
      <w:pPr>
        <w:widowControl w:val="0"/>
        <w:jc w:val="both"/>
        <w:rPr>
          <w:rFonts w:cs="Times New Roman"/>
          <w:sz w:val="18"/>
          <w:szCs w:val="18"/>
        </w:rPr>
      </w:pPr>
      <w:r w:rsidRPr="008F3421">
        <w:rPr>
          <w:rFonts w:cs="Times New Roman"/>
          <w:sz w:val="18"/>
          <w:szCs w:val="18"/>
        </w:rPr>
        <w:t>«О» - ограничение в понимании ПП РФ № 1875;</w:t>
      </w:r>
    </w:p>
    <w:p w14:paraId="3E3CFE0B" w14:textId="77777777" w:rsidR="00F46EA9" w:rsidRPr="00F46EA9" w:rsidRDefault="00F46EA9" w:rsidP="00F46EA9">
      <w:pPr>
        <w:pStyle w:val="ae"/>
        <w:rPr>
          <w:lang w:val="ru-RU"/>
        </w:rPr>
      </w:pPr>
      <w:r w:rsidRPr="00F46EA9">
        <w:rPr>
          <w:rFonts w:cs="Times New Roman"/>
          <w:sz w:val="18"/>
          <w:szCs w:val="18"/>
          <w:lang w:val="ru-RU"/>
        </w:rPr>
        <w:t>«П» - преимущество в понимании ПП РФ № 1875.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220595" w14:textId="77777777" w:rsidR="003562A8" w:rsidRDefault="003562A8">
    <w:pPr>
      <w:pStyle w:val="aff3"/>
      <w:jc w:val="center"/>
    </w:pPr>
  </w:p>
  <w:p w14:paraId="4C3D1658" w14:textId="77777777" w:rsidR="003562A8" w:rsidRDefault="003562A8" w:rsidP="00A114DE">
    <w:pPr>
      <w:pStyle w:val="af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58565222"/>
    <w:lvl w:ilvl="0">
      <w:start w:val="1"/>
      <w:numFmt w:val="decimal"/>
      <w:pStyle w:val="a"/>
      <w:lvlText w:val="%1."/>
      <w:lvlJc w:val="left"/>
      <w:pPr>
        <w:tabs>
          <w:tab w:val="num" w:pos="643"/>
        </w:tabs>
        <w:ind w:left="643" w:hanging="360"/>
      </w:pPr>
    </w:lvl>
  </w:abstractNum>
  <w:abstractNum w:abstractNumId="1" w15:restartNumberingAfterBreak="0">
    <w:nsid w:val="00000001"/>
    <w:multiLevelType w:val="multilevel"/>
    <w:tmpl w:val="00000001"/>
    <w:lvl w:ilvl="0">
      <w:start w:val="1"/>
      <w:numFmt w:val="decimal"/>
      <w:lvlText w:val="%1."/>
      <w:lvlJc w:val="left"/>
      <w:pPr>
        <w:tabs>
          <w:tab w:val="num" w:pos="1572"/>
        </w:tabs>
        <w:ind w:left="1572" w:hanging="360"/>
      </w:pPr>
    </w:lvl>
    <w:lvl w:ilvl="1">
      <w:start w:val="1"/>
      <w:numFmt w:val="decimal"/>
      <w:lvlText w:val="%2."/>
      <w:lvlJc w:val="left"/>
      <w:pPr>
        <w:tabs>
          <w:tab w:val="num" w:pos="1932"/>
        </w:tabs>
        <w:ind w:left="1932" w:hanging="360"/>
      </w:pPr>
    </w:lvl>
    <w:lvl w:ilvl="2">
      <w:start w:val="1"/>
      <w:numFmt w:val="decimal"/>
      <w:lvlText w:val="%3."/>
      <w:lvlJc w:val="left"/>
      <w:pPr>
        <w:tabs>
          <w:tab w:val="num" w:pos="2292"/>
        </w:tabs>
        <w:ind w:left="2292" w:hanging="360"/>
      </w:pPr>
    </w:lvl>
    <w:lvl w:ilvl="3">
      <w:start w:val="1"/>
      <w:numFmt w:val="decimal"/>
      <w:lvlText w:val="%4."/>
      <w:lvlJc w:val="left"/>
      <w:pPr>
        <w:tabs>
          <w:tab w:val="num" w:pos="2652"/>
        </w:tabs>
        <w:ind w:left="2652" w:hanging="360"/>
      </w:pPr>
    </w:lvl>
    <w:lvl w:ilvl="4">
      <w:start w:val="1"/>
      <w:numFmt w:val="decimal"/>
      <w:lvlText w:val="%5."/>
      <w:lvlJc w:val="left"/>
      <w:pPr>
        <w:tabs>
          <w:tab w:val="num" w:pos="3012"/>
        </w:tabs>
        <w:ind w:left="3012" w:hanging="360"/>
      </w:pPr>
    </w:lvl>
    <w:lvl w:ilvl="5">
      <w:start w:val="1"/>
      <w:numFmt w:val="decimal"/>
      <w:lvlText w:val="%6."/>
      <w:lvlJc w:val="left"/>
      <w:pPr>
        <w:tabs>
          <w:tab w:val="num" w:pos="3372"/>
        </w:tabs>
        <w:ind w:left="3372" w:hanging="360"/>
      </w:pPr>
    </w:lvl>
    <w:lvl w:ilvl="6">
      <w:start w:val="1"/>
      <w:numFmt w:val="decimal"/>
      <w:lvlText w:val="%7."/>
      <w:lvlJc w:val="left"/>
      <w:pPr>
        <w:tabs>
          <w:tab w:val="num" w:pos="3732"/>
        </w:tabs>
        <w:ind w:left="3732" w:hanging="360"/>
      </w:pPr>
    </w:lvl>
    <w:lvl w:ilvl="7">
      <w:start w:val="1"/>
      <w:numFmt w:val="decimal"/>
      <w:lvlText w:val="%8."/>
      <w:lvlJc w:val="left"/>
      <w:pPr>
        <w:tabs>
          <w:tab w:val="num" w:pos="4092"/>
        </w:tabs>
        <w:ind w:left="4092" w:hanging="360"/>
      </w:pPr>
    </w:lvl>
    <w:lvl w:ilvl="8">
      <w:start w:val="1"/>
      <w:numFmt w:val="decimal"/>
      <w:lvlText w:val="%9."/>
      <w:lvlJc w:val="left"/>
      <w:pPr>
        <w:tabs>
          <w:tab w:val="num" w:pos="4452"/>
        </w:tabs>
        <w:ind w:left="4452" w:hanging="360"/>
      </w:pPr>
    </w:lvl>
  </w:abstractNum>
  <w:abstractNum w:abstractNumId="2" w15:restartNumberingAfterBreak="0">
    <w:nsid w:val="00000004"/>
    <w:multiLevelType w:val="multilevel"/>
    <w:tmpl w:val="D47AD230"/>
    <w:name w:val="WW8Num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b/>
        <w:bCs/>
        <w:caps w:val="0"/>
        <w:smallCaps w:val="0"/>
        <w:sz w:val="22"/>
        <w:szCs w:val="20"/>
      </w:rPr>
    </w:lvl>
    <w:lvl w:ilvl="1">
      <w:start w:val="1"/>
      <w:numFmt w:val="bullet"/>
      <w:lvlText w:val=""/>
      <w:lvlJc w:val="left"/>
      <w:pPr>
        <w:tabs>
          <w:tab w:val="num" w:pos="1080"/>
        </w:tabs>
        <w:ind w:left="1080" w:hanging="360"/>
      </w:pPr>
      <w:rPr>
        <w:rFonts w:ascii="Symbol" w:hAnsi="Symbol"/>
        <w:b/>
        <w:bCs/>
        <w:caps w:val="0"/>
        <w:smallCaps w:val="0"/>
        <w:sz w:val="22"/>
        <w:szCs w:val="20"/>
      </w:rPr>
    </w:lvl>
    <w:lvl w:ilvl="2">
      <w:start w:val="1"/>
      <w:numFmt w:val="bullet"/>
      <w:lvlText w:val=""/>
      <w:lvlJc w:val="left"/>
      <w:pPr>
        <w:tabs>
          <w:tab w:val="num" w:pos="1440"/>
        </w:tabs>
        <w:ind w:left="1440" w:hanging="360"/>
      </w:pPr>
      <w:rPr>
        <w:rFonts w:ascii="Symbol" w:hAnsi="Symbol"/>
        <w:b/>
        <w:bCs/>
        <w:caps w:val="0"/>
        <w:smallCaps w:val="0"/>
        <w:sz w:val="22"/>
        <w:szCs w:val="20"/>
      </w:rPr>
    </w:lvl>
    <w:lvl w:ilvl="3">
      <w:start w:val="1"/>
      <w:numFmt w:val="bullet"/>
      <w:lvlText w:val=""/>
      <w:lvlJc w:val="left"/>
      <w:pPr>
        <w:tabs>
          <w:tab w:val="num" w:pos="1800"/>
        </w:tabs>
        <w:ind w:left="1800" w:hanging="360"/>
      </w:pPr>
      <w:rPr>
        <w:rFonts w:ascii="Symbol" w:hAnsi="Symbol"/>
        <w:b/>
        <w:bCs/>
        <w:caps w:val="0"/>
        <w:smallCaps w:val="0"/>
        <w:sz w:val="22"/>
        <w:szCs w:val="20"/>
      </w:rPr>
    </w:lvl>
    <w:lvl w:ilvl="4">
      <w:start w:val="1"/>
      <w:numFmt w:val="bullet"/>
      <w:lvlText w:val=""/>
      <w:lvlJc w:val="left"/>
      <w:pPr>
        <w:tabs>
          <w:tab w:val="num" w:pos="2160"/>
        </w:tabs>
        <w:ind w:left="2160" w:hanging="360"/>
      </w:pPr>
      <w:rPr>
        <w:rFonts w:ascii="Symbol" w:hAnsi="Symbol"/>
        <w:b/>
        <w:bCs/>
        <w:caps w:val="0"/>
        <w:smallCaps w:val="0"/>
        <w:sz w:val="22"/>
        <w:szCs w:val="20"/>
      </w:rPr>
    </w:lvl>
    <w:lvl w:ilvl="5">
      <w:start w:val="1"/>
      <w:numFmt w:val="bullet"/>
      <w:lvlText w:val=""/>
      <w:lvlJc w:val="left"/>
      <w:pPr>
        <w:tabs>
          <w:tab w:val="num" w:pos="2520"/>
        </w:tabs>
        <w:ind w:left="2520" w:hanging="360"/>
      </w:pPr>
      <w:rPr>
        <w:rFonts w:ascii="Symbol" w:hAnsi="Symbol"/>
        <w:b/>
        <w:bCs/>
        <w:caps w:val="0"/>
        <w:smallCaps w:val="0"/>
        <w:sz w:val="22"/>
        <w:szCs w:val="20"/>
      </w:rPr>
    </w:lvl>
    <w:lvl w:ilvl="6">
      <w:start w:val="1"/>
      <w:numFmt w:val="bullet"/>
      <w:lvlText w:val=""/>
      <w:lvlJc w:val="left"/>
      <w:pPr>
        <w:tabs>
          <w:tab w:val="num" w:pos="2880"/>
        </w:tabs>
        <w:ind w:left="2880" w:hanging="360"/>
      </w:pPr>
      <w:rPr>
        <w:rFonts w:ascii="Symbol" w:hAnsi="Symbol"/>
        <w:b/>
        <w:bCs/>
        <w:caps w:val="0"/>
        <w:smallCaps w:val="0"/>
        <w:sz w:val="22"/>
        <w:szCs w:val="20"/>
      </w:rPr>
    </w:lvl>
    <w:lvl w:ilvl="7">
      <w:start w:val="1"/>
      <w:numFmt w:val="bullet"/>
      <w:lvlText w:val=""/>
      <w:lvlJc w:val="left"/>
      <w:pPr>
        <w:tabs>
          <w:tab w:val="num" w:pos="3240"/>
        </w:tabs>
        <w:ind w:left="3240" w:hanging="360"/>
      </w:pPr>
      <w:rPr>
        <w:rFonts w:ascii="Symbol" w:hAnsi="Symbol"/>
        <w:b/>
        <w:bCs/>
        <w:caps w:val="0"/>
        <w:smallCaps w:val="0"/>
        <w:sz w:val="22"/>
        <w:szCs w:val="20"/>
      </w:rPr>
    </w:lvl>
    <w:lvl w:ilvl="8">
      <w:start w:val="1"/>
      <w:numFmt w:val="bullet"/>
      <w:lvlText w:val=""/>
      <w:lvlJc w:val="left"/>
      <w:pPr>
        <w:tabs>
          <w:tab w:val="num" w:pos="3600"/>
        </w:tabs>
        <w:ind w:left="3600" w:hanging="360"/>
      </w:pPr>
      <w:rPr>
        <w:rFonts w:ascii="Symbol" w:hAnsi="Symbol"/>
        <w:b/>
        <w:bCs/>
        <w:caps w:val="0"/>
        <w:smallCaps w:val="0"/>
        <w:sz w:val="22"/>
        <w:szCs w:val="20"/>
      </w:rPr>
    </w:lvl>
  </w:abstractNum>
  <w:abstractNum w:abstractNumId="4" w15:restartNumberingAfterBreak="0">
    <w:nsid w:val="00000007"/>
    <w:multiLevelType w:val="multilevel"/>
    <w:tmpl w:val="00000007"/>
    <w:lvl w:ilvl="0">
      <w:start w:val="1"/>
      <w:numFmt w:val="decimal"/>
      <w:lvlText w:val="%1)"/>
      <w:lvlJc w:val="left"/>
      <w:pPr>
        <w:tabs>
          <w:tab w:val="num" w:pos="720"/>
        </w:tabs>
        <w:ind w:left="720" w:hanging="360"/>
      </w:pPr>
      <w:rPr>
        <w:rFonts w:ascii="Symbol" w:hAnsi="Symbol"/>
        <w:b w:val="0"/>
        <w:bCs w:val="0"/>
        <w:caps w:val="0"/>
        <w:smallCap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207DDB"/>
    <w:multiLevelType w:val="hybridMultilevel"/>
    <w:tmpl w:val="5CD26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0FF6EF7"/>
    <w:multiLevelType w:val="multilevel"/>
    <w:tmpl w:val="A00A4FEA"/>
    <w:lvl w:ilvl="0">
      <w:start w:val="1"/>
      <w:numFmt w:val="decimal"/>
      <w:lvlText w:val="%1."/>
      <w:lvlJc w:val="left"/>
      <w:pPr>
        <w:tabs>
          <w:tab w:val="num" w:pos="1069"/>
        </w:tabs>
        <w:ind w:left="1069"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7" w15:restartNumberingAfterBreak="0">
    <w:nsid w:val="07DF3562"/>
    <w:multiLevelType w:val="multilevel"/>
    <w:tmpl w:val="5E96183C"/>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thaiNumbers"/>
      <w:lvlText w:val="(%5)"/>
      <w:lvlJc w:val="left"/>
      <w:pPr>
        <w:ind w:left="2977" w:hanging="850"/>
      </w:pPr>
    </w:lvl>
    <w:lvl w:ilvl="5">
      <w:start w:val="1"/>
      <w:numFmt w:val="decimal"/>
      <w:lvlText w:val=""/>
      <w:lvlJc w:val="left"/>
      <w:pPr>
        <w:ind w:left="1134" w:hanging="1134"/>
      </w:pPr>
      <w:rPr>
        <w:b w:val="0"/>
        <w:bCs w:val="0"/>
        <w:i w:val="0"/>
        <w:iCs w:val="0"/>
        <w:caps w:val="0"/>
        <w:smallCaps w:val="0"/>
        <w:strike w:val="0"/>
        <w:dstrike w:val="0"/>
        <w:vanish w:val="0"/>
        <w:spacing w:val="0"/>
        <w:kern w:val="0"/>
        <w:position w:val="0"/>
        <w:u w:val="none"/>
        <w:effect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8" w15:restartNumberingAfterBreak="0">
    <w:nsid w:val="0A3B1820"/>
    <w:multiLevelType w:val="multilevel"/>
    <w:tmpl w:val="9E0494BE"/>
    <w:lvl w:ilvl="0">
      <w:start w:val="1"/>
      <w:numFmt w:val="decimal"/>
      <w:pStyle w:val="1"/>
      <w:lvlText w:val="%1."/>
      <w:lvlJc w:val="left"/>
      <w:pPr>
        <w:tabs>
          <w:tab w:val="num"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num"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num" w:pos="1701"/>
        </w:tabs>
      </w:pPr>
      <w:rPr>
        <w:b w:val="0"/>
        <w:bCs w:val="0"/>
        <w:i w:val="0"/>
        <w:iCs w:val="0"/>
      </w:rPr>
    </w:lvl>
    <w:lvl w:ilvl="5">
      <w:start w:val="1"/>
      <w:numFmt w:val="thaiNumbers"/>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0F6955D1"/>
    <w:multiLevelType w:val="singleLevel"/>
    <w:tmpl w:val="0419000F"/>
    <w:lvl w:ilvl="0">
      <w:start w:val="1"/>
      <w:numFmt w:val="decimal"/>
      <w:lvlText w:val="%1."/>
      <w:lvlJc w:val="left"/>
      <w:pPr>
        <w:tabs>
          <w:tab w:val="num" w:pos="360"/>
        </w:tabs>
        <w:ind w:left="360" w:hanging="360"/>
      </w:pPr>
    </w:lvl>
  </w:abstractNum>
  <w:abstractNum w:abstractNumId="10" w15:restartNumberingAfterBreak="0">
    <w:nsid w:val="15005650"/>
    <w:multiLevelType w:val="multilevel"/>
    <w:tmpl w:val="6B8A0B86"/>
    <w:lvl w:ilvl="0">
      <w:start w:val="6"/>
      <w:numFmt w:val="decimal"/>
      <w:lvlText w:val="%1."/>
      <w:lvlJc w:val="left"/>
      <w:pPr>
        <w:tabs>
          <w:tab w:val="num" w:pos="1069"/>
        </w:tabs>
        <w:ind w:left="1069" w:hanging="360"/>
      </w:pPr>
      <w:rPr>
        <w:rFonts w:hint="default"/>
      </w:rPr>
    </w:lvl>
    <w:lvl w:ilvl="1">
      <w:start w:val="5"/>
      <w:numFmt w:val="decimal"/>
      <w:isLgl/>
      <w:lvlText w:val="%1.%2."/>
      <w:lvlJc w:val="left"/>
      <w:pPr>
        <w:tabs>
          <w:tab w:val="num" w:pos="1144"/>
        </w:tabs>
        <w:ind w:left="1144" w:hanging="435"/>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11" w15:restartNumberingAfterBreak="0">
    <w:nsid w:val="16D76056"/>
    <w:multiLevelType w:val="multilevel"/>
    <w:tmpl w:val="EB04875A"/>
    <w:lvl w:ilvl="0">
      <w:start w:val="1"/>
      <w:numFmt w:val="decimal"/>
      <w:lvlText w:val="%1."/>
      <w:lvlJc w:val="left"/>
      <w:pPr>
        <w:tabs>
          <w:tab w:val="num" w:pos="1069"/>
        </w:tabs>
        <w:ind w:firstLine="709"/>
      </w:pPr>
    </w:lvl>
    <w:lvl w:ilvl="1">
      <w:start w:val="1"/>
      <w:numFmt w:val="decimal"/>
      <w:pStyle w:val="ConsNormal"/>
      <w:lvlText w:val="%1.%2."/>
      <w:lvlJc w:val="left"/>
      <w:pPr>
        <w:tabs>
          <w:tab w:val="num" w:pos="1429"/>
        </w:tabs>
        <w:ind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A5904D7"/>
    <w:multiLevelType w:val="hybridMultilevel"/>
    <w:tmpl w:val="FF003E1A"/>
    <w:lvl w:ilvl="0" w:tplc="DD2EC07A">
      <w:start w:val="1"/>
      <w:numFmt w:val="upperRoman"/>
      <w:pStyle w:val="a0"/>
      <w:lvlText w:val="%1."/>
      <w:lvlJc w:val="left"/>
      <w:pPr>
        <w:tabs>
          <w:tab w:val="num" w:pos="567"/>
        </w:tabs>
        <w:ind w:left="567" w:hanging="567"/>
      </w:pPr>
    </w:lvl>
    <w:lvl w:ilvl="1" w:tplc="96DE6958">
      <w:start w:val="1"/>
      <w:numFmt w:val="lowerLetter"/>
      <w:lvlText w:val="%2."/>
      <w:lvlJc w:val="left"/>
      <w:pPr>
        <w:tabs>
          <w:tab w:val="num" w:pos="1440"/>
        </w:tabs>
        <w:ind w:left="1440" w:hanging="360"/>
      </w:pPr>
    </w:lvl>
    <w:lvl w:ilvl="2" w:tplc="DE74A350">
      <w:start w:val="1"/>
      <w:numFmt w:val="lowerRoman"/>
      <w:lvlText w:val="%3."/>
      <w:lvlJc w:val="right"/>
      <w:pPr>
        <w:tabs>
          <w:tab w:val="num" w:pos="2160"/>
        </w:tabs>
        <w:ind w:left="2160" w:hanging="180"/>
      </w:pPr>
    </w:lvl>
    <w:lvl w:ilvl="3" w:tplc="E064E8DE">
      <w:start w:val="1"/>
      <w:numFmt w:val="decimal"/>
      <w:pStyle w:val="a1"/>
      <w:lvlText w:val="%4."/>
      <w:lvlJc w:val="left"/>
      <w:pPr>
        <w:tabs>
          <w:tab w:val="num" w:pos="2880"/>
        </w:tabs>
        <w:ind w:left="2880" w:hanging="360"/>
      </w:pPr>
    </w:lvl>
    <w:lvl w:ilvl="4" w:tplc="43BA8D42">
      <w:start w:val="1"/>
      <w:numFmt w:val="lowerLetter"/>
      <w:pStyle w:val="a2"/>
      <w:lvlText w:val="%5."/>
      <w:lvlJc w:val="left"/>
      <w:pPr>
        <w:tabs>
          <w:tab w:val="num" w:pos="3600"/>
        </w:tabs>
        <w:ind w:left="3600" w:hanging="360"/>
      </w:pPr>
    </w:lvl>
    <w:lvl w:ilvl="5" w:tplc="C0449C2E">
      <w:start w:val="1"/>
      <w:numFmt w:val="lowerRoman"/>
      <w:lvlText w:val="%6."/>
      <w:lvlJc w:val="right"/>
      <w:pPr>
        <w:tabs>
          <w:tab w:val="num" w:pos="4320"/>
        </w:tabs>
        <w:ind w:left="4320" w:hanging="180"/>
      </w:pPr>
    </w:lvl>
    <w:lvl w:ilvl="6" w:tplc="408CAC16">
      <w:start w:val="1"/>
      <w:numFmt w:val="decimal"/>
      <w:lvlText w:val="%7."/>
      <w:lvlJc w:val="left"/>
      <w:pPr>
        <w:tabs>
          <w:tab w:val="num" w:pos="5040"/>
        </w:tabs>
        <w:ind w:left="5040" w:hanging="360"/>
      </w:pPr>
    </w:lvl>
    <w:lvl w:ilvl="7" w:tplc="33B2BC30">
      <w:start w:val="1"/>
      <w:numFmt w:val="lowerLetter"/>
      <w:lvlText w:val="%8."/>
      <w:lvlJc w:val="left"/>
      <w:pPr>
        <w:tabs>
          <w:tab w:val="num" w:pos="5760"/>
        </w:tabs>
        <w:ind w:left="5760" w:hanging="360"/>
      </w:pPr>
    </w:lvl>
    <w:lvl w:ilvl="8" w:tplc="198ED162">
      <w:start w:val="1"/>
      <w:numFmt w:val="lowerRoman"/>
      <w:lvlText w:val="%9."/>
      <w:lvlJc w:val="right"/>
      <w:pPr>
        <w:tabs>
          <w:tab w:val="num" w:pos="6480"/>
        </w:tabs>
        <w:ind w:left="6480" w:hanging="180"/>
      </w:pPr>
    </w:lvl>
  </w:abstractNum>
  <w:abstractNum w:abstractNumId="13" w15:restartNumberingAfterBreak="0">
    <w:nsid w:val="1BA24C1F"/>
    <w:multiLevelType w:val="multilevel"/>
    <w:tmpl w:val="EC24C602"/>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24797840"/>
    <w:multiLevelType w:val="hybridMultilevel"/>
    <w:tmpl w:val="18E8C872"/>
    <w:lvl w:ilvl="0" w:tplc="F16097D2">
      <w:start w:val="1"/>
      <w:numFmt w:val="bullet"/>
      <w:lvlText w:val=""/>
      <w:lvlJc w:val="left"/>
      <w:pPr>
        <w:ind w:left="928" w:hanging="360"/>
      </w:pPr>
      <w:rPr>
        <w:rFonts w:ascii="Symbol" w:hAnsi="Symbol"/>
      </w:rPr>
    </w:lvl>
    <w:lvl w:ilvl="1" w:tplc="E41EDECC">
      <w:start w:val="1"/>
      <w:numFmt w:val="bullet"/>
      <w:lvlText w:val="o"/>
      <w:lvlJc w:val="left"/>
      <w:pPr>
        <w:ind w:left="2007" w:hanging="360"/>
      </w:pPr>
      <w:rPr>
        <w:rFonts w:ascii="Courier New" w:hAnsi="Courier New"/>
      </w:rPr>
    </w:lvl>
    <w:lvl w:ilvl="2" w:tplc="B706E1A2">
      <w:start w:val="1"/>
      <w:numFmt w:val="bullet"/>
      <w:lvlText w:val=""/>
      <w:lvlJc w:val="left"/>
      <w:pPr>
        <w:ind w:left="2727" w:hanging="360"/>
      </w:pPr>
      <w:rPr>
        <w:rFonts w:ascii="Wingdings" w:hAnsi="Wingdings"/>
      </w:rPr>
    </w:lvl>
    <w:lvl w:ilvl="3" w:tplc="B99E60E2">
      <w:start w:val="1"/>
      <w:numFmt w:val="bullet"/>
      <w:lvlText w:val=""/>
      <w:lvlJc w:val="left"/>
      <w:pPr>
        <w:ind w:left="3447" w:hanging="360"/>
      </w:pPr>
      <w:rPr>
        <w:rFonts w:ascii="Symbol" w:hAnsi="Symbol"/>
      </w:rPr>
    </w:lvl>
    <w:lvl w:ilvl="4" w:tplc="23D2745A">
      <w:start w:val="1"/>
      <w:numFmt w:val="bullet"/>
      <w:lvlText w:val="o"/>
      <w:lvlJc w:val="left"/>
      <w:pPr>
        <w:ind w:left="4167" w:hanging="360"/>
      </w:pPr>
      <w:rPr>
        <w:rFonts w:ascii="Courier New" w:hAnsi="Courier New"/>
      </w:rPr>
    </w:lvl>
    <w:lvl w:ilvl="5" w:tplc="206E72B2">
      <w:start w:val="1"/>
      <w:numFmt w:val="bullet"/>
      <w:lvlText w:val=""/>
      <w:lvlJc w:val="left"/>
      <w:pPr>
        <w:ind w:left="4887" w:hanging="360"/>
      </w:pPr>
      <w:rPr>
        <w:rFonts w:ascii="Wingdings" w:hAnsi="Wingdings"/>
      </w:rPr>
    </w:lvl>
    <w:lvl w:ilvl="6" w:tplc="8622633E">
      <w:start w:val="1"/>
      <w:numFmt w:val="bullet"/>
      <w:lvlText w:val=""/>
      <w:lvlJc w:val="left"/>
      <w:pPr>
        <w:ind w:left="5607" w:hanging="360"/>
      </w:pPr>
      <w:rPr>
        <w:rFonts w:ascii="Symbol" w:hAnsi="Symbol"/>
      </w:rPr>
    </w:lvl>
    <w:lvl w:ilvl="7" w:tplc="99863A4C">
      <w:start w:val="1"/>
      <w:numFmt w:val="bullet"/>
      <w:lvlText w:val="o"/>
      <w:lvlJc w:val="left"/>
      <w:pPr>
        <w:ind w:left="6327" w:hanging="360"/>
      </w:pPr>
      <w:rPr>
        <w:rFonts w:ascii="Courier New" w:hAnsi="Courier New"/>
      </w:rPr>
    </w:lvl>
    <w:lvl w:ilvl="8" w:tplc="C72A4824">
      <w:start w:val="1"/>
      <w:numFmt w:val="bullet"/>
      <w:lvlText w:val=""/>
      <w:lvlJc w:val="left"/>
      <w:pPr>
        <w:ind w:left="7047" w:hanging="360"/>
      </w:pPr>
      <w:rPr>
        <w:rFonts w:ascii="Wingdings" w:hAnsi="Wingdings"/>
      </w:rPr>
    </w:lvl>
  </w:abstractNum>
  <w:abstractNum w:abstractNumId="15" w15:restartNumberingAfterBreak="0">
    <w:nsid w:val="26431DD5"/>
    <w:multiLevelType w:val="multilevel"/>
    <w:tmpl w:val="5824B71C"/>
    <w:lvl w:ilvl="0">
      <w:start w:val="1"/>
      <w:numFmt w:val="decimal"/>
      <w:pStyle w:val="a3"/>
      <w:lvlText w:val="%1."/>
      <w:lvlJc w:val="left"/>
      <w:pPr>
        <w:tabs>
          <w:tab w:val="num" w:pos="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36DE24A9"/>
    <w:multiLevelType w:val="hybridMultilevel"/>
    <w:tmpl w:val="CB40F92C"/>
    <w:lvl w:ilvl="0" w:tplc="71A4FA3E">
      <w:start w:val="4"/>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7" w15:restartNumberingAfterBreak="0">
    <w:nsid w:val="389870DC"/>
    <w:multiLevelType w:val="hybridMultilevel"/>
    <w:tmpl w:val="421CAB9C"/>
    <w:lvl w:ilvl="0" w:tplc="C61A83F8">
      <w:start w:val="2"/>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15:restartNumberingAfterBreak="0">
    <w:nsid w:val="4076410B"/>
    <w:multiLevelType w:val="hybridMultilevel"/>
    <w:tmpl w:val="08843188"/>
    <w:lvl w:ilvl="0" w:tplc="7FA458FA">
      <w:start w:val="1"/>
      <w:numFmt w:val="decimal"/>
      <w:lvlText w:val="%1."/>
      <w:lvlJc w:val="left"/>
      <w:pPr>
        <w:ind w:left="720" w:hanging="360"/>
      </w:pPr>
      <w:rPr>
        <w:rFonts w:hint="default"/>
      </w:rPr>
    </w:lvl>
    <w:lvl w:ilvl="1" w:tplc="D84EE19A">
      <w:start w:val="1"/>
      <w:numFmt w:val="lowerLetter"/>
      <w:lvlText w:val="%2."/>
      <w:lvlJc w:val="left"/>
      <w:pPr>
        <w:ind w:left="1440" w:hanging="360"/>
      </w:pPr>
    </w:lvl>
    <w:lvl w:ilvl="2" w:tplc="73AC1E6E">
      <w:start w:val="1"/>
      <w:numFmt w:val="lowerRoman"/>
      <w:lvlText w:val="%3."/>
      <w:lvlJc w:val="right"/>
      <w:pPr>
        <w:ind w:left="2160" w:hanging="180"/>
      </w:pPr>
    </w:lvl>
    <w:lvl w:ilvl="3" w:tplc="C49AF024">
      <w:start w:val="1"/>
      <w:numFmt w:val="decimal"/>
      <w:lvlText w:val="%4."/>
      <w:lvlJc w:val="left"/>
      <w:pPr>
        <w:ind w:left="2880" w:hanging="360"/>
      </w:pPr>
    </w:lvl>
    <w:lvl w:ilvl="4" w:tplc="3FEE142E">
      <w:start w:val="1"/>
      <w:numFmt w:val="lowerLetter"/>
      <w:lvlText w:val="%5."/>
      <w:lvlJc w:val="left"/>
      <w:pPr>
        <w:ind w:left="3600" w:hanging="360"/>
      </w:pPr>
    </w:lvl>
    <w:lvl w:ilvl="5" w:tplc="90BE478A">
      <w:start w:val="1"/>
      <w:numFmt w:val="lowerRoman"/>
      <w:lvlText w:val="%6."/>
      <w:lvlJc w:val="right"/>
      <w:pPr>
        <w:ind w:left="4320" w:hanging="180"/>
      </w:pPr>
    </w:lvl>
    <w:lvl w:ilvl="6" w:tplc="EA823BCA">
      <w:start w:val="1"/>
      <w:numFmt w:val="decimal"/>
      <w:lvlText w:val="%7."/>
      <w:lvlJc w:val="left"/>
      <w:pPr>
        <w:ind w:left="5040" w:hanging="360"/>
      </w:pPr>
    </w:lvl>
    <w:lvl w:ilvl="7" w:tplc="2736B514">
      <w:start w:val="1"/>
      <w:numFmt w:val="lowerLetter"/>
      <w:lvlText w:val="%8."/>
      <w:lvlJc w:val="left"/>
      <w:pPr>
        <w:ind w:left="5760" w:hanging="360"/>
      </w:pPr>
    </w:lvl>
    <w:lvl w:ilvl="8" w:tplc="4A40C736">
      <w:start w:val="1"/>
      <w:numFmt w:val="lowerRoman"/>
      <w:lvlText w:val="%9."/>
      <w:lvlJc w:val="right"/>
      <w:pPr>
        <w:ind w:left="6480" w:hanging="180"/>
      </w:pPr>
    </w:lvl>
  </w:abstractNum>
  <w:abstractNum w:abstractNumId="19" w15:restartNumberingAfterBreak="0">
    <w:nsid w:val="49324A56"/>
    <w:multiLevelType w:val="hybridMultilevel"/>
    <w:tmpl w:val="2C367F64"/>
    <w:lvl w:ilvl="0" w:tplc="484039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E9207B8"/>
    <w:multiLevelType w:val="hybridMultilevel"/>
    <w:tmpl w:val="85C2DAB2"/>
    <w:lvl w:ilvl="0" w:tplc="10D8A916">
      <w:start w:val="1"/>
      <w:numFmt w:val="decimal"/>
      <w:pStyle w:val="20"/>
      <w:lvlText w:val="%1."/>
      <w:lvlJc w:val="left"/>
      <w:pPr>
        <w:ind w:left="785" w:hanging="360"/>
      </w:pPr>
    </w:lvl>
    <w:lvl w:ilvl="1" w:tplc="4976BA36">
      <w:start w:val="1"/>
      <w:numFmt w:val="lowerLetter"/>
      <w:lvlText w:val="%2."/>
      <w:lvlJc w:val="left"/>
      <w:pPr>
        <w:ind w:left="1505" w:hanging="360"/>
      </w:pPr>
    </w:lvl>
    <w:lvl w:ilvl="2" w:tplc="56AEB666">
      <w:start w:val="1"/>
      <w:numFmt w:val="lowerRoman"/>
      <w:lvlText w:val="%3."/>
      <w:lvlJc w:val="right"/>
      <w:pPr>
        <w:ind w:left="2225" w:hanging="180"/>
      </w:pPr>
    </w:lvl>
    <w:lvl w:ilvl="3" w:tplc="02A4C744">
      <w:start w:val="1"/>
      <w:numFmt w:val="decimal"/>
      <w:lvlText w:val="%4."/>
      <w:lvlJc w:val="left"/>
      <w:pPr>
        <w:ind w:left="2945" w:hanging="360"/>
      </w:pPr>
    </w:lvl>
    <w:lvl w:ilvl="4" w:tplc="31669B54">
      <w:start w:val="1"/>
      <w:numFmt w:val="lowerLetter"/>
      <w:lvlText w:val="%5."/>
      <w:lvlJc w:val="left"/>
      <w:pPr>
        <w:ind w:left="3665" w:hanging="360"/>
      </w:pPr>
    </w:lvl>
    <w:lvl w:ilvl="5" w:tplc="6246B03E">
      <w:start w:val="1"/>
      <w:numFmt w:val="lowerRoman"/>
      <w:lvlText w:val="%6."/>
      <w:lvlJc w:val="right"/>
      <w:pPr>
        <w:ind w:left="4385" w:hanging="180"/>
      </w:pPr>
    </w:lvl>
    <w:lvl w:ilvl="6" w:tplc="EC90DCA2">
      <w:start w:val="1"/>
      <w:numFmt w:val="decimal"/>
      <w:lvlText w:val="%7."/>
      <w:lvlJc w:val="left"/>
      <w:pPr>
        <w:ind w:left="5105" w:hanging="360"/>
      </w:pPr>
    </w:lvl>
    <w:lvl w:ilvl="7" w:tplc="D12C15F2">
      <w:start w:val="1"/>
      <w:numFmt w:val="lowerLetter"/>
      <w:lvlText w:val="%8."/>
      <w:lvlJc w:val="left"/>
      <w:pPr>
        <w:ind w:left="5825" w:hanging="360"/>
      </w:pPr>
    </w:lvl>
    <w:lvl w:ilvl="8" w:tplc="31643B92">
      <w:start w:val="1"/>
      <w:numFmt w:val="lowerRoman"/>
      <w:lvlText w:val="%9."/>
      <w:lvlJc w:val="right"/>
      <w:pPr>
        <w:ind w:left="6545" w:hanging="180"/>
      </w:pPr>
    </w:lvl>
  </w:abstractNum>
  <w:abstractNum w:abstractNumId="21" w15:restartNumberingAfterBreak="0">
    <w:nsid w:val="4F577B31"/>
    <w:multiLevelType w:val="hybridMultilevel"/>
    <w:tmpl w:val="073A850C"/>
    <w:lvl w:ilvl="0" w:tplc="AEB299B4">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2EF68A0"/>
    <w:multiLevelType w:val="multilevel"/>
    <w:tmpl w:val="41165E70"/>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5B494CB4"/>
    <w:multiLevelType w:val="multilevel"/>
    <w:tmpl w:val="C93815E0"/>
    <w:lvl w:ilvl="0">
      <w:start w:val="1"/>
      <w:numFmt w:val="decimal"/>
      <w:pStyle w:val="a4"/>
      <w:lvlText w:val="%1."/>
      <w:lvlJc w:val="left"/>
      <w:pPr>
        <w:ind w:left="360" w:hanging="360"/>
      </w:pPr>
    </w:lvl>
    <w:lvl w:ilvl="1">
      <w:start w:val="1"/>
      <w:numFmt w:val="decimal"/>
      <w:pStyle w:val="10"/>
      <w:lvlText w:val="%1.%2."/>
      <w:lvlJc w:val="left"/>
      <w:pPr>
        <w:ind w:left="792" w:hanging="432"/>
      </w:pPr>
    </w:lvl>
    <w:lvl w:ilvl="2">
      <w:start w:val="1"/>
      <w:numFmt w:val="decimal"/>
      <w:pStyle w:val="a5"/>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E2C1912"/>
    <w:multiLevelType w:val="multilevel"/>
    <w:tmpl w:val="36BAEB2C"/>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15:restartNumberingAfterBreak="0">
    <w:nsid w:val="76FC6592"/>
    <w:multiLevelType w:val="hybridMultilevel"/>
    <w:tmpl w:val="E3DC0594"/>
    <w:lvl w:ilvl="0" w:tplc="99BC2966">
      <w:start w:val="1"/>
      <w:numFmt w:val="decimal"/>
      <w:lvlText w:val="%1)"/>
      <w:lvlJc w:val="left"/>
      <w:pPr>
        <w:ind w:left="1069" w:hanging="360"/>
      </w:pPr>
    </w:lvl>
    <w:lvl w:ilvl="1" w:tplc="BAE8F906">
      <w:start w:val="1"/>
      <w:numFmt w:val="lowerLetter"/>
      <w:lvlText w:val="%2."/>
      <w:lvlJc w:val="left"/>
      <w:pPr>
        <w:ind w:left="1800" w:hanging="360"/>
      </w:pPr>
    </w:lvl>
    <w:lvl w:ilvl="2" w:tplc="282C74F8">
      <w:start w:val="1"/>
      <w:numFmt w:val="lowerRoman"/>
      <w:lvlText w:val="%3."/>
      <w:lvlJc w:val="right"/>
      <w:pPr>
        <w:ind w:left="2520" w:hanging="180"/>
      </w:pPr>
    </w:lvl>
    <w:lvl w:ilvl="3" w:tplc="D458D954">
      <w:start w:val="1"/>
      <w:numFmt w:val="decimal"/>
      <w:lvlText w:val="%4."/>
      <w:lvlJc w:val="left"/>
      <w:pPr>
        <w:ind w:left="3240" w:hanging="360"/>
      </w:pPr>
    </w:lvl>
    <w:lvl w:ilvl="4" w:tplc="017099C6">
      <w:start w:val="1"/>
      <w:numFmt w:val="lowerLetter"/>
      <w:lvlText w:val="%5."/>
      <w:lvlJc w:val="left"/>
      <w:pPr>
        <w:ind w:left="3960" w:hanging="360"/>
      </w:pPr>
    </w:lvl>
    <w:lvl w:ilvl="5" w:tplc="B1662C48">
      <w:start w:val="1"/>
      <w:numFmt w:val="lowerRoman"/>
      <w:lvlText w:val="%6."/>
      <w:lvlJc w:val="right"/>
      <w:pPr>
        <w:ind w:left="4680" w:hanging="180"/>
      </w:pPr>
    </w:lvl>
    <w:lvl w:ilvl="6" w:tplc="0C50A0D4">
      <w:start w:val="1"/>
      <w:numFmt w:val="decimal"/>
      <w:lvlText w:val="%7."/>
      <w:lvlJc w:val="left"/>
      <w:pPr>
        <w:ind w:left="5400" w:hanging="360"/>
      </w:pPr>
    </w:lvl>
    <w:lvl w:ilvl="7" w:tplc="6B4A625E">
      <w:start w:val="1"/>
      <w:numFmt w:val="lowerLetter"/>
      <w:lvlText w:val="%8."/>
      <w:lvlJc w:val="left"/>
      <w:pPr>
        <w:ind w:left="6120" w:hanging="360"/>
      </w:pPr>
    </w:lvl>
    <w:lvl w:ilvl="8" w:tplc="1DE8C33C">
      <w:start w:val="1"/>
      <w:numFmt w:val="lowerRoman"/>
      <w:lvlText w:val="%9."/>
      <w:lvlJc w:val="right"/>
      <w:pPr>
        <w:ind w:left="6840" w:hanging="180"/>
      </w:pPr>
    </w:lvl>
  </w:abstractNum>
  <w:num w:numId="1">
    <w:abstractNumId w:val="0"/>
  </w:num>
  <w:num w:numId="2">
    <w:abstractNumId w:val="8"/>
  </w:num>
  <w:num w:numId="3">
    <w:abstractNumId w:val="23"/>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1"/>
  </w:num>
  <w:num w:numId="7">
    <w:abstractNumId w:val="14"/>
  </w:num>
  <w:num w:numId="8">
    <w:abstractNumId w:val="7"/>
  </w:num>
  <w:num w:numId="9">
    <w:abstractNumId w:val="13"/>
  </w:num>
  <w:num w:numId="10">
    <w:abstractNumId w:val="2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24"/>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6"/>
  </w:num>
  <w:num w:numId="18">
    <w:abstractNumId w:val="10"/>
  </w:num>
  <w:num w:numId="19">
    <w:abstractNumId w:val="2"/>
  </w:num>
  <w:num w:numId="20">
    <w:abstractNumId w:val="15"/>
  </w:num>
  <w:num w:numId="21">
    <w:abstractNumId w:val="16"/>
  </w:num>
  <w:num w:numId="22">
    <w:abstractNumId w:val="17"/>
  </w:num>
  <w:num w:numId="23">
    <w:abstractNumId w:val="19"/>
  </w:num>
  <w:num w:numId="24">
    <w:abstractNumId w:val="18"/>
  </w:num>
  <w:num w:numId="25">
    <w:abstractNumId w:val="21"/>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characterSpacingControl w:val="doNotCompress"/>
  <w:hdrShapeDefaults>
    <o:shapedefaults v:ext="edit" spidmax="2049"/>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D00"/>
    <w:rsid w:val="0001704F"/>
    <w:rsid w:val="0002059A"/>
    <w:rsid w:val="00022590"/>
    <w:rsid w:val="00024D6E"/>
    <w:rsid w:val="00032DE2"/>
    <w:rsid w:val="0004229B"/>
    <w:rsid w:val="00043C51"/>
    <w:rsid w:val="00056EEA"/>
    <w:rsid w:val="00071518"/>
    <w:rsid w:val="000B1045"/>
    <w:rsid w:val="000B1B3D"/>
    <w:rsid w:val="000D1254"/>
    <w:rsid w:val="000D1486"/>
    <w:rsid w:val="000E5C31"/>
    <w:rsid w:val="000E71A0"/>
    <w:rsid w:val="000E744F"/>
    <w:rsid w:val="000F58BC"/>
    <w:rsid w:val="0010094C"/>
    <w:rsid w:val="00125C3A"/>
    <w:rsid w:val="0013413A"/>
    <w:rsid w:val="001443A9"/>
    <w:rsid w:val="0014447B"/>
    <w:rsid w:val="00147636"/>
    <w:rsid w:val="0015387E"/>
    <w:rsid w:val="00153B01"/>
    <w:rsid w:val="00177C5D"/>
    <w:rsid w:val="001A0505"/>
    <w:rsid w:val="001A385A"/>
    <w:rsid w:val="001A44C8"/>
    <w:rsid w:val="001B12C3"/>
    <w:rsid w:val="001B4751"/>
    <w:rsid w:val="001C26C6"/>
    <w:rsid w:val="001D07EB"/>
    <w:rsid w:val="001E0135"/>
    <w:rsid w:val="001E6B00"/>
    <w:rsid w:val="001F0B4A"/>
    <w:rsid w:val="001F3454"/>
    <w:rsid w:val="001F510B"/>
    <w:rsid w:val="00201EB2"/>
    <w:rsid w:val="002046E2"/>
    <w:rsid w:val="0021548B"/>
    <w:rsid w:val="00223D26"/>
    <w:rsid w:val="00224A07"/>
    <w:rsid w:val="00243E4D"/>
    <w:rsid w:val="0025778D"/>
    <w:rsid w:val="0028008D"/>
    <w:rsid w:val="00280CEF"/>
    <w:rsid w:val="002C21DD"/>
    <w:rsid w:val="002D2AC5"/>
    <w:rsid w:val="002E6480"/>
    <w:rsid w:val="003063B6"/>
    <w:rsid w:val="00311684"/>
    <w:rsid w:val="00313A07"/>
    <w:rsid w:val="00332FA5"/>
    <w:rsid w:val="00341CF1"/>
    <w:rsid w:val="00350CA9"/>
    <w:rsid w:val="003545FE"/>
    <w:rsid w:val="003562A8"/>
    <w:rsid w:val="0036039C"/>
    <w:rsid w:val="00364E8C"/>
    <w:rsid w:val="00365B7A"/>
    <w:rsid w:val="003815CC"/>
    <w:rsid w:val="00390179"/>
    <w:rsid w:val="003977F6"/>
    <w:rsid w:val="003A46FD"/>
    <w:rsid w:val="003B2BB6"/>
    <w:rsid w:val="003D2B2D"/>
    <w:rsid w:val="003E0F30"/>
    <w:rsid w:val="003E5CB5"/>
    <w:rsid w:val="003F2E6D"/>
    <w:rsid w:val="003F3065"/>
    <w:rsid w:val="003F71D4"/>
    <w:rsid w:val="00400AB6"/>
    <w:rsid w:val="00404865"/>
    <w:rsid w:val="004053EE"/>
    <w:rsid w:val="0041305D"/>
    <w:rsid w:val="004167C5"/>
    <w:rsid w:val="00421202"/>
    <w:rsid w:val="00423370"/>
    <w:rsid w:val="00432A53"/>
    <w:rsid w:val="00432BC9"/>
    <w:rsid w:val="00440794"/>
    <w:rsid w:val="00464ED2"/>
    <w:rsid w:val="00476D28"/>
    <w:rsid w:val="00485D1A"/>
    <w:rsid w:val="00487DB8"/>
    <w:rsid w:val="004931F7"/>
    <w:rsid w:val="004A1135"/>
    <w:rsid w:val="004F0669"/>
    <w:rsid w:val="004F531D"/>
    <w:rsid w:val="00504BE9"/>
    <w:rsid w:val="005128CF"/>
    <w:rsid w:val="00514840"/>
    <w:rsid w:val="00520211"/>
    <w:rsid w:val="00527225"/>
    <w:rsid w:val="00527993"/>
    <w:rsid w:val="005312FD"/>
    <w:rsid w:val="00535FAD"/>
    <w:rsid w:val="0054380A"/>
    <w:rsid w:val="0054380F"/>
    <w:rsid w:val="00555480"/>
    <w:rsid w:val="005641DB"/>
    <w:rsid w:val="005661BA"/>
    <w:rsid w:val="00567752"/>
    <w:rsid w:val="00571E2C"/>
    <w:rsid w:val="0058175A"/>
    <w:rsid w:val="005852C9"/>
    <w:rsid w:val="005B3E7E"/>
    <w:rsid w:val="005B5DA9"/>
    <w:rsid w:val="005C7715"/>
    <w:rsid w:val="005E468D"/>
    <w:rsid w:val="005E5C1D"/>
    <w:rsid w:val="005E70B1"/>
    <w:rsid w:val="005F1E36"/>
    <w:rsid w:val="0062128A"/>
    <w:rsid w:val="00636388"/>
    <w:rsid w:val="0065503A"/>
    <w:rsid w:val="00670540"/>
    <w:rsid w:val="00686BF0"/>
    <w:rsid w:val="006C2FD1"/>
    <w:rsid w:val="006D665B"/>
    <w:rsid w:val="006E3C0A"/>
    <w:rsid w:val="0070557C"/>
    <w:rsid w:val="00710310"/>
    <w:rsid w:val="00731C0D"/>
    <w:rsid w:val="007337CE"/>
    <w:rsid w:val="00735114"/>
    <w:rsid w:val="00740B14"/>
    <w:rsid w:val="00765A58"/>
    <w:rsid w:val="00767455"/>
    <w:rsid w:val="00774CC5"/>
    <w:rsid w:val="00782A8E"/>
    <w:rsid w:val="00784789"/>
    <w:rsid w:val="00786BA5"/>
    <w:rsid w:val="00791E31"/>
    <w:rsid w:val="007A07E0"/>
    <w:rsid w:val="007A649A"/>
    <w:rsid w:val="007F5E0C"/>
    <w:rsid w:val="007F6970"/>
    <w:rsid w:val="007F7654"/>
    <w:rsid w:val="00803C89"/>
    <w:rsid w:val="00805EBF"/>
    <w:rsid w:val="00815BBF"/>
    <w:rsid w:val="00817AAA"/>
    <w:rsid w:val="00817ED2"/>
    <w:rsid w:val="008217B4"/>
    <w:rsid w:val="00826F16"/>
    <w:rsid w:val="0083399C"/>
    <w:rsid w:val="00834F7E"/>
    <w:rsid w:val="00836AB1"/>
    <w:rsid w:val="008507AF"/>
    <w:rsid w:val="00850D00"/>
    <w:rsid w:val="00855966"/>
    <w:rsid w:val="00866F38"/>
    <w:rsid w:val="0087790A"/>
    <w:rsid w:val="00895BFE"/>
    <w:rsid w:val="008A24D3"/>
    <w:rsid w:val="008A4E5D"/>
    <w:rsid w:val="008B360E"/>
    <w:rsid w:val="008B4E27"/>
    <w:rsid w:val="008B6994"/>
    <w:rsid w:val="008C3C3E"/>
    <w:rsid w:val="009125F8"/>
    <w:rsid w:val="00914B03"/>
    <w:rsid w:val="00920172"/>
    <w:rsid w:val="0094096B"/>
    <w:rsid w:val="009471C2"/>
    <w:rsid w:val="00962402"/>
    <w:rsid w:val="00966954"/>
    <w:rsid w:val="009842CB"/>
    <w:rsid w:val="00991928"/>
    <w:rsid w:val="009A0580"/>
    <w:rsid w:val="009A3EF9"/>
    <w:rsid w:val="009C6E39"/>
    <w:rsid w:val="009C7068"/>
    <w:rsid w:val="009D5699"/>
    <w:rsid w:val="009D7256"/>
    <w:rsid w:val="009E109E"/>
    <w:rsid w:val="009F1B67"/>
    <w:rsid w:val="00A114DE"/>
    <w:rsid w:val="00A12A81"/>
    <w:rsid w:val="00A13642"/>
    <w:rsid w:val="00A17B15"/>
    <w:rsid w:val="00A218D4"/>
    <w:rsid w:val="00A22B0D"/>
    <w:rsid w:val="00A270D9"/>
    <w:rsid w:val="00A32036"/>
    <w:rsid w:val="00A32CC3"/>
    <w:rsid w:val="00A35E9D"/>
    <w:rsid w:val="00A4365F"/>
    <w:rsid w:val="00A44DA4"/>
    <w:rsid w:val="00A45FAE"/>
    <w:rsid w:val="00A63C0D"/>
    <w:rsid w:val="00A95A62"/>
    <w:rsid w:val="00AA056F"/>
    <w:rsid w:val="00AA19C1"/>
    <w:rsid w:val="00AA5D38"/>
    <w:rsid w:val="00AB1F29"/>
    <w:rsid w:val="00AD48B8"/>
    <w:rsid w:val="00AE5081"/>
    <w:rsid w:val="00AF500D"/>
    <w:rsid w:val="00B148CA"/>
    <w:rsid w:val="00B17EEE"/>
    <w:rsid w:val="00B37241"/>
    <w:rsid w:val="00B375F8"/>
    <w:rsid w:val="00B40573"/>
    <w:rsid w:val="00B40BAE"/>
    <w:rsid w:val="00B46F7D"/>
    <w:rsid w:val="00B5343A"/>
    <w:rsid w:val="00B579C1"/>
    <w:rsid w:val="00B6064E"/>
    <w:rsid w:val="00B60B5F"/>
    <w:rsid w:val="00B63553"/>
    <w:rsid w:val="00B64761"/>
    <w:rsid w:val="00B84C58"/>
    <w:rsid w:val="00B854A6"/>
    <w:rsid w:val="00B90FE0"/>
    <w:rsid w:val="00B964CA"/>
    <w:rsid w:val="00BA2B9E"/>
    <w:rsid w:val="00BB1DC5"/>
    <w:rsid w:val="00BB7E75"/>
    <w:rsid w:val="00BC7753"/>
    <w:rsid w:val="00BD3227"/>
    <w:rsid w:val="00BE32C1"/>
    <w:rsid w:val="00BF2FE4"/>
    <w:rsid w:val="00C04C6C"/>
    <w:rsid w:val="00C1530F"/>
    <w:rsid w:val="00C25154"/>
    <w:rsid w:val="00C51094"/>
    <w:rsid w:val="00C56E4D"/>
    <w:rsid w:val="00C57205"/>
    <w:rsid w:val="00C7704D"/>
    <w:rsid w:val="00C9064A"/>
    <w:rsid w:val="00C92EAE"/>
    <w:rsid w:val="00CA115D"/>
    <w:rsid w:val="00CA2DC8"/>
    <w:rsid w:val="00CA34B7"/>
    <w:rsid w:val="00CB42DF"/>
    <w:rsid w:val="00CC034B"/>
    <w:rsid w:val="00CD77A7"/>
    <w:rsid w:val="00CF27D2"/>
    <w:rsid w:val="00CF6909"/>
    <w:rsid w:val="00CF70F0"/>
    <w:rsid w:val="00D02535"/>
    <w:rsid w:val="00D03E7A"/>
    <w:rsid w:val="00D14FCE"/>
    <w:rsid w:val="00D438DB"/>
    <w:rsid w:val="00D50F88"/>
    <w:rsid w:val="00D67304"/>
    <w:rsid w:val="00D67851"/>
    <w:rsid w:val="00D75333"/>
    <w:rsid w:val="00D80FFE"/>
    <w:rsid w:val="00D91D4E"/>
    <w:rsid w:val="00D9760D"/>
    <w:rsid w:val="00DA6204"/>
    <w:rsid w:val="00DC0CDE"/>
    <w:rsid w:val="00DD1175"/>
    <w:rsid w:val="00DD6069"/>
    <w:rsid w:val="00DE1540"/>
    <w:rsid w:val="00DF0042"/>
    <w:rsid w:val="00E14CBB"/>
    <w:rsid w:val="00E22F3B"/>
    <w:rsid w:val="00E367AB"/>
    <w:rsid w:val="00E461CF"/>
    <w:rsid w:val="00E510D2"/>
    <w:rsid w:val="00E567E9"/>
    <w:rsid w:val="00E94BC5"/>
    <w:rsid w:val="00EA20DE"/>
    <w:rsid w:val="00EB1005"/>
    <w:rsid w:val="00EC0F88"/>
    <w:rsid w:val="00EC2AB3"/>
    <w:rsid w:val="00ED6275"/>
    <w:rsid w:val="00EE3BDF"/>
    <w:rsid w:val="00EF505D"/>
    <w:rsid w:val="00F10C6A"/>
    <w:rsid w:val="00F157B0"/>
    <w:rsid w:val="00F15F2D"/>
    <w:rsid w:val="00F20624"/>
    <w:rsid w:val="00F22837"/>
    <w:rsid w:val="00F26B00"/>
    <w:rsid w:val="00F30A9B"/>
    <w:rsid w:val="00F30FF6"/>
    <w:rsid w:val="00F46EA9"/>
    <w:rsid w:val="00F50403"/>
    <w:rsid w:val="00F540BB"/>
    <w:rsid w:val="00F613CF"/>
    <w:rsid w:val="00F67FD2"/>
    <w:rsid w:val="00F70CE1"/>
    <w:rsid w:val="00F843EA"/>
    <w:rsid w:val="00F854AE"/>
    <w:rsid w:val="00F86CB2"/>
    <w:rsid w:val="00F9285C"/>
    <w:rsid w:val="00F93C9F"/>
    <w:rsid w:val="00F96CA6"/>
    <w:rsid w:val="00FA02DB"/>
    <w:rsid w:val="00FC5ADE"/>
    <w:rsid w:val="00FC6FF9"/>
    <w:rsid w:val="00FE6AC1"/>
    <w:rsid w:val="00FF06AF"/>
    <w:rsid w:val="00FF2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79E191"/>
  <w15:docId w15:val="{FDAC3636-20CB-4EFB-AC6B-E141DAE4D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0B1B3D"/>
    <w:rPr>
      <w:rFonts w:ascii="Times New Roman" w:hAnsi="Times New Roman"/>
      <w:sz w:val="24"/>
      <w:szCs w:val="24"/>
    </w:rPr>
  </w:style>
  <w:style w:type="paragraph" w:styleId="1">
    <w:name w:val="heading 1"/>
    <w:basedOn w:val="a6"/>
    <w:next w:val="a6"/>
    <w:link w:val="11"/>
    <w:uiPriority w:val="9"/>
    <w:qFormat/>
    <w:rsid w:val="000B1B3D"/>
    <w:pPr>
      <w:keepNext/>
      <w:keepLines/>
      <w:pageBreakBefore/>
      <w:numPr>
        <w:numId w:val="2"/>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6"/>
    <w:next w:val="a6"/>
    <w:link w:val="21"/>
    <w:uiPriority w:val="9"/>
    <w:semiHidden/>
    <w:unhideWhenUsed/>
    <w:qFormat/>
    <w:rsid w:val="000B1B3D"/>
    <w:pPr>
      <w:keepNext/>
      <w:numPr>
        <w:ilvl w:val="1"/>
        <w:numId w:val="2"/>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6"/>
    <w:next w:val="a6"/>
    <w:link w:val="30"/>
    <w:uiPriority w:val="9"/>
    <w:semiHidden/>
    <w:unhideWhenUsed/>
    <w:qFormat/>
    <w:rsid w:val="000B1B3D"/>
    <w:pPr>
      <w:keepNext/>
      <w:spacing w:before="240" w:after="60"/>
      <w:jc w:val="both"/>
      <w:outlineLvl w:val="2"/>
    </w:pPr>
    <w:rPr>
      <w:rFonts w:ascii="Calibri Light" w:hAnsi="Calibri Light"/>
      <w:b/>
      <w:sz w:val="26"/>
      <w:szCs w:val="20"/>
      <w:lang w:val="en-US" w:eastAsia="en-US"/>
    </w:rPr>
  </w:style>
  <w:style w:type="paragraph" w:styleId="4">
    <w:name w:val="heading 4"/>
    <w:basedOn w:val="a6"/>
    <w:next w:val="a6"/>
    <w:link w:val="40"/>
    <w:uiPriority w:val="9"/>
    <w:semiHidden/>
    <w:unhideWhenUsed/>
    <w:qFormat/>
    <w:rsid w:val="000B1B3D"/>
    <w:pPr>
      <w:keepNext/>
      <w:spacing w:before="240" w:after="60"/>
      <w:outlineLvl w:val="3"/>
    </w:pPr>
    <w:rPr>
      <w:rFonts w:ascii="Calibri" w:hAnsi="Calibri"/>
      <w:b/>
      <w:sz w:val="28"/>
      <w:szCs w:val="20"/>
      <w:lang w:val="en-US" w:eastAsia="en-US"/>
    </w:rPr>
  </w:style>
  <w:style w:type="paragraph" w:styleId="6">
    <w:name w:val="heading 6"/>
    <w:basedOn w:val="a6"/>
    <w:next w:val="a6"/>
    <w:link w:val="60"/>
    <w:uiPriority w:val="9"/>
    <w:semiHidden/>
    <w:unhideWhenUsed/>
    <w:qFormat/>
    <w:rsid w:val="00F46EA9"/>
    <w:pPr>
      <w:keepNext/>
      <w:keepLines/>
      <w:spacing w:before="40"/>
      <w:outlineLvl w:val="5"/>
    </w:pPr>
    <w:rPr>
      <w:rFonts w:asciiTheme="majorHAnsi" w:eastAsiaTheme="majorEastAsia" w:hAnsiTheme="majorHAnsi" w:cstheme="majorBidi"/>
      <w:color w:val="1F3763" w:themeColor="accent1" w:themeShade="7F"/>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Заголовок 1 Знак"/>
    <w:link w:val="1"/>
    <w:locked/>
    <w:rsid w:val="000B1B3D"/>
    <w:rPr>
      <w:rFonts w:ascii="Arial" w:hAnsi="Arial"/>
      <w:b/>
      <w:bCs/>
      <w:kern w:val="28"/>
      <w:sz w:val="48"/>
      <w:szCs w:val="40"/>
    </w:rPr>
  </w:style>
  <w:style w:type="character" w:customStyle="1" w:styleId="21">
    <w:name w:val="Заголовок 2 Знак"/>
    <w:link w:val="2"/>
    <w:locked/>
    <w:rsid w:val="000B1B3D"/>
    <w:rPr>
      <w:rFonts w:ascii="Times New Roman" w:hAnsi="Times New Roman"/>
      <w:b/>
      <w:bCs/>
      <w:sz w:val="36"/>
      <w:szCs w:val="32"/>
    </w:rPr>
  </w:style>
  <w:style w:type="character" w:customStyle="1" w:styleId="30">
    <w:name w:val="Заголовок 3 Знак"/>
    <w:link w:val="3"/>
    <w:locked/>
    <w:rsid w:val="000B1B3D"/>
    <w:rPr>
      <w:rFonts w:ascii="Calibri Light" w:hAnsi="Calibri Light"/>
      <w:b/>
      <w:sz w:val="26"/>
      <w:lang w:val="en-US" w:eastAsia="en-US"/>
    </w:rPr>
  </w:style>
  <w:style w:type="character" w:customStyle="1" w:styleId="40">
    <w:name w:val="Заголовок 4 Знак"/>
    <w:link w:val="4"/>
    <w:semiHidden/>
    <w:locked/>
    <w:rsid w:val="000B1B3D"/>
    <w:rPr>
      <w:rFonts w:ascii="Calibri" w:hAnsi="Calibri"/>
      <w:b/>
      <w:sz w:val="28"/>
    </w:rPr>
  </w:style>
  <w:style w:type="paragraph" w:customStyle="1" w:styleId="-3">
    <w:name w:val="Пункт-3"/>
    <w:basedOn w:val="a6"/>
    <w:rsid w:val="000B1B3D"/>
    <w:pPr>
      <w:numPr>
        <w:ilvl w:val="2"/>
        <w:numId w:val="2"/>
      </w:numPr>
      <w:tabs>
        <w:tab w:val="left" w:pos="1701"/>
      </w:tabs>
      <w:kinsoku w:val="0"/>
      <w:overflowPunct w:val="0"/>
      <w:autoSpaceDE w:val="0"/>
      <w:autoSpaceDN w:val="0"/>
      <w:spacing w:line="288" w:lineRule="auto"/>
      <w:jc w:val="both"/>
    </w:pPr>
    <w:rPr>
      <w:sz w:val="28"/>
      <w:szCs w:val="28"/>
    </w:rPr>
  </w:style>
  <w:style w:type="paragraph" w:styleId="20">
    <w:name w:val="List Number 2"/>
    <w:basedOn w:val="a6"/>
    <w:semiHidden/>
    <w:rsid w:val="000B1B3D"/>
    <w:pPr>
      <w:numPr>
        <w:numId w:val="4"/>
      </w:numPr>
      <w:spacing w:after="200" w:line="276" w:lineRule="auto"/>
      <w:contextualSpacing/>
    </w:pPr>
    <w:rPr>
      <w:rFonts w:ascii="Calibri" w:hAnsi="Calibri"/>
      <w:sz w:val="22"/>
      <w:szCs w:val="22"/>
    </w:rPr>
  </w:style>
  <w:style w:type="paragraph" w:styleId="aa">
    <w:name w:val="No Spacing"/>
    <w:rsid w:val="000B1B3D"/>
    <w:pPr>
      <w:jc w:val="right"/>
    </w:pPr>
    <w:rPr>
      <w:rFonts w:ascii="Times New Roman" w:hAnsi="Times New Roman"/>
      <w:sz w:val="24"/>
      <w:szCs w:val="22"/>
      <w:lang w:eastAsia="en-US"/>
    </w:rPr>
  </w:style>
  <w:style w:type="character" w:styleId="ab">
    <w:name w:val="Hyperlink"/>
    <w:rsid w:val="000B1B3D"/>
    <w:rPr>
      <w:color w:val="0000FF"/>
      <w:u w:val="single"/>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6"/>
    <w:link w:val="BulletListFooterTextnumberedTable-NormalRSHBTable-NormalUseCaseListParagraphParagraphedeliste1lp10"/>
    <w:rsid w:val="000B1B3D"/>
    <w:pPr>
      <w:spacing w:after="160"/>
      <w:ind w:left="708"/>
      <w:jc w:val="both"/>
    </w:pPr>
    <w:rPr>
      <w:szCs w:val="20"/>
      <w:lang w:val="en-US" w:eastAsia="en-US"/>
    </w:rPr>
  </w:style>
  <w:style w:type="paragraph" w:customStyle="1" w:styleId="-4">
    <w:name w:val="Пункт-4"/>
    <w:basedOn w:val="a6"/>
    <w:rsid w:val="000B1B3D"/>
    <w:pPr>
      <w:numPr>
        <w:ilvl w:val="3"/>
        <w:numId w:val="2"/>
      </w:numPr>
      <w:kinsoku w:val="0"/>
      <w:overflowPunct w:val="0"/>
      <w:autoSpaceDE w:val="0"/>
      <w:autoSpaceDN w:val="0"/>
      <w:spacing w:line="288" w:lineRule="auto"/>
      <w:jc w:val="both"/>
    </w:pPr>
    <w:rPr>
      <w:sz w:val="28"/>
      <w:szCs w:val="20"/>
    </w:rPr>
  </w:style>
  <w:style w:type="paragraph" w:customStyle="1" w:styleId="-6">
    <w:name w:val="Пункт-6"/>
    <w:basedOn w:val="a6"/>
    <w:rsid w:val="000B1B3D"/>
    <w:pPr>
      <w:numPr>
        <w:ilvl w:val="5"/>
        <w:numId w:val="2"/>
      </w:numPr>
      <w:spacing w:line="288" w:lineRule="auto"/>
      <w:ind w:firstLine="567"/>
      <w:jc w:val="both"/>
    </w:pPr>
    <w:rPr>
      <w:sz w:val="28"/>
      <w:szCs w:val="20"/>
    </w:rPr>
  </w:style>
  <w:style w:type="paragraph" w:customStyle="1" w:styleId="-5">
    <w:name w:val="Пункт-5"/>
    <w:basedOn w:val="a6"/>
    <w:rsid w:val="000B1B3D"/>
    <w:pPr>
      <w:numPr>
        <w:ilvl w:val="4"/>
        <w:numId w:val="2"/>
      </w:numPr>
      <w:kinsoku w:val="0"/>
      <w:overflowPunct w:val="0"/>
      <w:autoSpaceDE w:val="0"/>
      <w:autoSpaceDN w:val="0"/>
      <w:spacing w:line="288" w:lineRule="auto"/>
      <w:jc w:val="both"/>
    </w:pPr>
    <w:rPr>
      <w:sz w:val="28"/>
      <w:szCs w:val="20"/>
    </w:rPr>
  </w:style>
  <w:style w:type="paragraph" w:customStyle="1" w:styleId="a4">
    <w:name w:val="Заголовок ЗД"/>
    <w:basedOn w:val="1"/>
    <w:rsid w:val="000B1B3D"/>
    <w:pPr>
      <w:numPr>
        <w:numId w:val="3"/>
      </w:numPr>
      <w:tabs>
        <w:tab w:val="left" w:pos="142"/>
        <w:tab w:val="left" w:pos="426"/>
        <w:tab w:val="num"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0B1B3D"/>
    <w:pPr>
      <w:numPr>
        <w:numId w:val="3"/>
      </w:numPr>
      <w:tabs>
        <w:tab w:val="left" w:pos="142"/>
        <w:tab w:val="left" w:pos="426"/>
        <w:tab w:val="num" w:pos="643"/>
      </w:tabs>
      <w:kinsoku/>
      <w:overflowPunct/>
      <w:autoSpaceDE/>
      <w:autoSpaceDN/>
      <w:spacing w:before="0" w:after="0"/>
      <w:ind w:left="0" w:firstLine="0"/>
      <w:jc w:val="both"/>
    </w:pPr>
    <w:rPr>
      <w:bCs w:val="0"/>
      <w:sz w:val="24"/>
      <w:szCs w:val="24"/>
    </w:rPr>
  </w:style>
  <w:style w:type="paragraph" w:customStyle="1" w:styleId="a5">
    <w:name w:val="Подзаголовок ЗД"/>
    <w:basedOn w:val="a6"/>
    <w:rsid w:val="000B1B3D"/>
    <w:pPr>
      <w:numPr>
        <w:ilvl w:val="2"/>
        <w:numId w:val="3"/>
      </w:numPr>
    </w:pPr>
    <w:rPr>
      <w:b/>
    </w:rPr>
  </w:style>
  <w:style w:type="paragraph" w:customStyle="1" w:styleId="ac">
    <w:name w:val="Абзац"/>
    <w:basedOn w:val="a6"/>
    <w:link w:val="ad"/>
    <w:rsid w:val="000B1B3D"/>
    <w:pPr>
      <w:spacing w:before="120" w:after="60"/>
      <w:ind w:firstLine="567"/>
      <w:jc w:val="both"/>
    </w:pPr>
    <w:rPr>
      <w:szCs w:val="20"/>
      <w:lang w:val="en-US" w:eastAsia="en-US"/>
    </w:rPr>
  </w:style>
  <w:style w:type="character" w:customStyle="1" w:styleId="ad">
    <w:name w:val="Абзац Знак"/>
    <w:link w:val="ac"/>
    <w:locked/>
    <w:rsid w:val="000B1B3D"/>
    <w:rPr>
      <w:rFonts w:ascii="Times New Roman" w:hAnsi="Times New Roman"/>
      <w:sz w:val="24"/>
    </w:rPr>
  </w:style>
  <w:style w:type="paragraph" w:customStyle="1" w:styleId="41">
    <w:name w:val="Пункт 4"/>
    <w:basedOn w:val="4"/>
    <w:rsid w:val="000B1B3D"/>
    <w:pPr>
      <w:keepNext w:val="0"/>
      <w:tabs>
        <w:tab w:val="left" w:pos="1418"/>
      </w:tabs>
      <w:spacing w:before="120"/>
      <w:ind w:firstLine="567"/>
      <w:jc w:val="both"/>
    </w:pPr>
    <w:rPr>
      <w:rFonts w:ascii="Times New Roman" w:hAnsi="Times New Roman"/>
      <w:b w:val="0"/>
      <w:sz w:val="24"/>
      <w:szCs w:val="24"/>
    </w:rPr>
  </w:style>
  <w:style w:type="paragraph" w:customStyle="1" w:styleId="22">
    <w:name w:val="Пункт 2"/>
    <w:basedOn w:val="2"/>
    <w:rsid w:val="000B1B3D"/>
    <w:pPr>
      <w:keepNext w:val="0"/>
      <w:numPr>
        <w:ilvl w:val="0"/>
        <w:numId w:val="0"/>
      </w:numPr>
      <w:tabs>
        <w:tab w:val="clear" w:pos="1701"/>
        <w:tab w:val="left" w:pos="1134"/>
      </w:tabs>
      <w:suppressAutoHyphens w:val="0"/>
      <w:kinsoku/>
      <w:overflowPunct/>
      <w:autoSpaceDE/>
      <w:autoSpaceDN/>
      <w:spacing w:before="120" w:after="60"/>
      <w:ind w:firstLine="567"/>
      <w:jc w:val="both"/>
    </w:pPr>
    <w:rPr>
      <w:b w:val="0"/>
      <w:iCs/>
      <w:sz w:val="24"/>
      <w:szCs w:val="24"/>
    </w:rPr>
  </w:style>
  <w:style w:type="paragraph" w:styleId="ae">
    <w:name w:val="footnote text"/>
    <w:basedOn w:val="a6"/>
    <w:link w:val="af"/>
    <w:semiHidden/>
    <w:rsid w:val="000B1B3D"/>
    <w:pPr>
      <w:spacing w:after="160"/>
      <w:jc w:val="both"/>
    </w:pPr>
    <w:rPr>
      <w:sz w:val="20"/>
      <w:szCs w:val="20"/>
      <w:lang w:val="en-US" w:eastAsia="en-US"/>
    </w:rPr>
  </w:style>
  <w:style w:type="character" w:customStyle="1" w:styleId="af">
    <w:name w:val="Текст сноски Знак"/>
    <w:link w:val="ae"/>
    <w:semiHidden/>
    <w:locked/>
    <w:rsid w:val="000B1B3D"/>
    <w:rPr>
      <w:rFonts w:ascii="Times New Roman" w:hAnsi="Times New Roman"/>
      <w:lang w:val="en-US" w:eastAsia="en-US"/>
    </w:rPr>
  </w:style>
  <w:style w:type="character" w:styleId="af0">
    <w:name w:val="footnote reference"/>
    <w:rsid w:val="000B1B3D"/>
    <w:rPr>
      <w:sz w:val="20"/>
      <w:vertAlign w:val="superscript"/>
    </w:rPr>
  </w:style>
  <w:style w:type="paragraph" w:customStyle="1" w:styleId="a0">
    <w:name w:val="Главы"/>
    <w:basedOn w:val="a6"/>
    <w:next w:val="a6"/>
    <w:rsid w:val="000B1B3D"/>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6"/>
    <w:rsid w:val="000B1B3D"/>
    <w:pPr>
      <w:numPr>
        <w:ilvl w:val="3"/>
        <w:numId w:val="5"/>
      </w:numPr>
      <w:spacing w:line="360" w:lineRule="auto"/>
      <w:jc w:val="both"/>
    </w:pPr>
    <w:rPr>
      <w:sz w:val="28"/>
      <w:szCs w:val="28"/>
    </w:rPr>
  </w:style>
  <w:style w:type="paragraph" w:customStyle="1" w:styleId="a2">
    <w:name w:val="Подподпункт"/>
    <w:basedOn w:val="a1"/>
    <w:rsid w:val="000B1B3D"/>
    <w:pPr>
      <w:numPr>
        <w:ilvl w:val="4"/>
      </w:numPr>
      <w:ind w:hanging="792"/>
    </w:pPr>
  </w:style>
  <w:style w:type="paragraph" w:customStyle="1" w:styleId="af1">
    <w:name w:val="Таблица текст"/>
    <w:basedOn w:val="a6"/>
    <w:rsid w:val="000B1B3D"/>
    <w:pPr>
      <w:kinsoku w:val="0"/>
      <w:overflowPunct w:val="0"/>
      <w:autoSpaceDE w:val="0"/>
      <w:autoSpaceDN w:val="0"/>
      <w:spacing w:before="40" w:after="40"/>
      <w:ind w:left="57" w:right="57"/>
    </w:pPr>
  </w:style>
  <w:style w:type="paragraph" w:customStyle="1" w:styleId="af2">
    <w:name w:val="Текст таблицы"/>
    <w:basedOn w:val="a6"/>
    <w:semiHidden/>
    <w:rsid w:val="000B1B3D"/>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6"/>
    <w:link w:val="12111"/>
    <w:rsid w:val="000B1B3D"/>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0B1B3D"/>
    <w:rPr>
      <w:rFonts w:ascii="Arial" w:hAnsi="Arial"/>
      <w:sz w:val="24"/>
      <w:lang w:val="en-US" w:eastAsia="en-US"/>
    </w:rPr>
  </w:style>
  <w:style w:type="paragraph" w:customStyle="1" w:styleId="23">
    <w:name w:val="Обычный2"/>
    <w:rsid w:val="000B1B3D"/>
    <w:pPr>
      <w:ind w:firstLine="720"/>
      <w:jc w:val="both"/>
    </w:pPr>
    <w:rPr>
      <w:rFonts w:ascii="Times New Roman" w:hAnsi="Times New Roman"/>
      <w:sz w:val="28"/>
    </w:rPr>
  </w:style>
  <w:style w:type="paragraph" w:customStyle="1" w:styleId="ConsNormal">
    <w:name w:val="ConsNormal"/>
    <w:link w:val="ConsNormal0"/>
    <w:rsid w:val="000B1B3D"/>
    <w:pPr>
      <w:widowControl w:val="0"/>
      <w:numPr>
        <w:ilvl w:val="1"/>
        <w:numId w:val="6"/>
      </w:numPr>
      <w:jc w:val="both"/>
    </w:pPr>
    <w:rPr>
      <w:rFonts w:ascii="Times New Roman" w:hAnsi="Times New Roman"/>
      <w:sz w:val="28"/>
    </w:rPr>
  </w:style>
  <w:style w:type="paragraph" w:styleId="31">
    <w:name w:val="Body Text 3"/>
    <w:basedOn w:val="a6"/>
    <w:link w:val="32"/>
    <w:rsid w:val="000B1B3D"/>
    <w:pPr>
      <w:spacing w:after="120"/>
    </w:pPr>
    <w:rPr>
      <w:sz w:val="16"/>
      <w:szCs w:val="20"/>
      <w:lang w:val="en-US" w:eastAsia="en-US"/>
    </w:rPr>
  </w:style>
  <w:style w:type="character" w:customStyle="1" w:styleId="32">
    <w:name w:val="Основной текст 3 Знак"/>
    <w:link w:val="31"/>
    <w:locked/>
    <w:rsid w:val="000B1B3D"/>
    <w:rPr>
      <w:rFonts w:ascii="Times New Roman" w:hAnsi="Times New Roman"/>
      <w:sz w:val="16"/>
    </w:rPr>
  </w:style>
  <w:style w:type="paragraph" w:styleId="af3">
    <w:name w:val="Body Text Indent"/>
    <w:basedOn w:val="a6"/>
    <w:link w:val="af4"/>
    <w:rsid w:val="000B1B3D"/>
    <w:pPr>
      <w:spacing w:after="120" w:line="276" w:lineRule="auto"/>
      <w:ind w:left="283"/>
    </w:pPr>
    <w:rPr>
      <w:rFonts w:ascii="Calibri" w:hAnsi="Calibri"/>
      <w:sz w:val="22"/>
      <w:szCs w:val="20"/>
      <w:lang w:val="en-US" w:eastAsia="en-US"/>
    </w:rPr>
  </w:style>
  <w:style w:type="character" w:customStyle="1" w:styleId="af4">
    <w:name w:val="Основной текст с отступом Знак"/>
    <w:link w:val="af3"/>
    <w:locked/>
    <w:rsid w:val="000B1B3D"/>
    <w:rPr>
      <w:rFonts w:eastAsia="Times New Roman"/>
      <w:sz w:val="22"/>
    </w:rPr>
  </w:style>
  <w:style w:type="paragraph" w:customStyle="1" w:styleId="12">
    <w:name w:val="Обычный1"/>
    <w:link w:val="Normal"/>
    <w:rsid w:val="000B1B3D"/>
    <w:pPr>
      <w:ind w:firstLine="720"/>
      <w:jc w:val="both"/>
    </w:pPr>
    <w:rPr>
      <w:rFonts w:ascii="Times New Roman" w:hAnsi="Times New Roman"/>
      <w:sz w:val="28"/>
    </w:rPr>
  </w:style>
  <w:style w:type="character" w:customStyle="1" w:styleId="Normal">
    <w:name w:val="Normal Знак"/>
    <w:link w:val="12"/>
    <w:locked/>
    <w:rsid w:val="000B1B3D"/>
    <w:rPr>
      <w:rFonts w:ascii="Times New Roman" w:hAnsi="Times New Roman"/>
      <w:sz w:val="28"/>
      <w:lang w:bidi="ar-SA"/>
    </w:rPr>
  </w:style>
  <w:style w:type="table" w:styleId="af5">
    <w:name w:val="Table Grid"/>
    <w:basedOn w:val="a8"/>
    <w:rsid w:val="000B1B3D"/>
    <w:rPr>
      <w:lang w:eastAsia="en-US"/>
    </w:rPr>
    <w:tblPr/>
  </w:style>
  <w:style w:type="paragraph" w:customStyle="1" w:styleId="ConsPlusNormal">
    <w:name w:val="ConsPlusNormal"/>
    <w:link w:val="ConsPlusNormal0"/>
    <w:qFormat/>
    <w:rsid w:val="000B1B3D"/>
    <w:pPr>
      <w:widowControl w:val="0"/>
      <w:autoSpaceDE w:val="0"/>
      <w:autoSpaceDN w:val="0"/>
      <w:ind w:firstLine="720"/>
    </w:pPr>
    <w:rPr>
      <w:rFonts w:ascii="Arial" w:hAnsi="Arial"/>
    </w:rPr>
  </w:style>
  <w:style w:type="paragraph" w:customStyle="1" w:styleId="ConsPlusNonformat">
    <w:name w:val="ConsPlusNonformat"/>
    <w:rsid w:val="000B1B3D"/>
    <w:pPr>
      <w:autoSpaceDE w:val="0"/>
      <w:autoSpaceDN w:val="0"/>
    </w:pPr>
    <w:rPr>
      <w:rFonts w:ascii="Courier New" w:hAnsi="Courier New"/>
    </w:rPr>
  </w:style>
  <w:style w:type="paragraph" w:styleId="af6">
    <w:name w:val="Balloon Text"/>
    <w:basedOn w:val="a6"/>
    <w:link w:val="af7"/>
    <w:semiHidden/>
    <w:rsid w:val="000B1B3D"/>
    <w:rPr>
      <w:rFonts w:ascii="Segoe UI" w:hAnsi="Segoe UI"/>
      <w:sz w:val="18"/>
      <w:szCs w:val="20"/>
      <w:lang w:val="en-US" w:eastAsia="en-US"/>
    </w:rPr>
  </w:style>
  <w:style w:type="character" w:customStyle="1" w:styleId="af7">
    <w:name w:val="Текст выноски Знак"/>
    <w:link w:val="af6"/>
    <w:semiHidden/>
    <w:locked/>
    <w:rsid w:val="000B1B3D"/>
    <w:rPr>
      <w:rFonts w:ascii="Segoe UI" w:hAnsi="Segoe UI"/>
      <w:sz w:val="18"/>
    </w:rPr>
  </w:style>
  <w:style w:type="paragraph" w:styleId="af8">
    <w:name w:val="endnote text"/>
    <w:basedOn w:val="a6"/>
    <w:link w:val="af9"/>
    <w:rsid w:val="000B1B3D"/>
    <w:pPr>
      <w:autoSpaceDE w:val="0"/>
      <w:autoSpaceDN w:val="0"/>
    </w:pPr>
    <w:rPr>
      <w:sz w:val="20"/>
      <w:szCs w:val="20"/>
      <w:lang w:val="en-US" w:eastAsia="en-US"/>
    </w:rPr>
  </w:style>
  <w:style w:type="character" w:customStyle="1" w:styleId="af9">
    <w:name w:val="Текст концевой сноски Знак"/>
    <w:link w:val="af8"/>
    <w:locked/>
    <w:rsid w:val="000B1B3D"/>
    <w:rPr>
      <w:rFonts w:ascii="Times New Roman" w:hAnsi="Times New Roman"/>
    </w:rPr>
  </w:style>
  <w:style w:type="character" w:styleId="afa">
    <w:name w:val="endnote reference"/>
    <w:rsid w:val="000B1B3D"/>
    <w:rPr>
      <w:vertAlign w:val="superscript"/>
    </w:rPr>
  </w:style>
  <w:style w:type="paragraph" w:styleId="33">
    <w:name w:val="Body Text Indent 3"/>
    <w:basedOn w:val="a6"/>
    <w:link w:val="34"/>
    <w:semiHidden/>
    <w:rsid w:val="000B1B3D"/>
    <w:pPr>
      <w:spacing w:after="120"/>
      <w:ind w:left="283"/>
    </w:pPr>
    <w:rPr>
      <w:sz w:val="16"/>
      <w:szCs w:val="20"/>
      <w:lang w:val="en-US" w:eastAsia="en-US"/>
    </w:rPr>
  </w:style>
  <w:style w:type="character" w:customStyle="1" w:styleId="34">
    <w:name w:val="Основной текст с отступом 3 Знак"/>
    <w:link w:val="33"/>
    <w:semiHidden/>
    <w:locked/>
    <w:rsid w:val="000B1B3D"/>
    <w:rPr>
      <w:rFonts w:ascii="Times New Roman" w:hAnsi="Times New Roman"/>
      <w:sz w:val="16"/>
    </w:rPr>
  </w:style>
  <w:style w:type="character" w:customStyle="1" w:styleId="afb">
    <w:name w:val="Сноска_"/>
    <w:link w:val="afc"/>
    <w:locked/>
    <w:rsid w:val="000B1B3D"/>
    <w:rPr>
      <w:rFonts w:ascii="Times New Roman" w:hAnsi="Times New Roman"/>
      <w:sz w:val="19"/>
      <w:shd w:val="clear" w:color="auto" w:fill="FFFFFF"/>
    </w:rPr>
  </w:style>
  <w:style w:type="paragraph" w:customStyle="1" w:styleId="afc">
    <w:name w:val="Сноска"/>
    <w:basedOn w:val="a6"/>
    <w:link w:val="afb"/>
    <w:rsid w:val="000B1B3D"/>
    <w:pPr>
      <w:shd w:val="clear" w:color="auto" w:fill="FFFFFF"/>
      <w:spacing w:line="240" w:lineRule="atLeast"/>
    </w:pPr>
    <w:rPr>
      <w:sz w:val="19"/>
      <w:szCs w:val="20"/>
      <w:lang w:val="en-US" w:eastAsia="en-US"/>
    </w:rPr>
  </w:style>
  <w:style w:type="paragraph" w:styleId="afd">
    <w:name w:val="Title"/>
    <w:basedOn w:val="a6"/>
    <w:next w:val="a6"/>
    <w:link w:val="afe"/>
    <w:uiPriority w:val="10"/>
    <w:qFormat/>
    <w:rsid w:val="000B1B3D"/>
    <w:pPr>
      <w:spacing w:before="240" w:after="60"/>
      <w:jc w:val="center"/>
      <w:outlineLvl w:val="0"/>
    </w:pPr>
    <w:rPr>
      <w:rFonts w:ascii="Cambria" w:hAnsi="Cambria"/>
      <w:b/>
      <w:color w:val="000000"/>
      <w:kern w:val="28"/>
      <w:sz w:val="32"/>
      <w:szCs w:val="20"/>
      <w:lang w:val="en-US" w:eastAsia="en-US"/>
    </w:rPr>
  </w:style>
  <w:style w:type="character" w:customStyle="1" w:styleId="42">
    <w:name w:val="Основной текст (4)_"/>
    <w:link w:val="410"/>
    <w:locked/>
    <w:rsid w:val="000B1B3D"/>
    <w:rPr>
      <w:rFonts w:ascii="Times New Roman" w:hAnsi="Times New Roman"/>
      <w:sz w:val="19"/>
      <w:shd w:val="clear" w:color="auto" w:fill="FFFFFF"/>
    </w:rPr>
  </w:style>
  <w:style w:type="character" w:customStyle="1" w:styleId="afe">
    <w:name w:val="Заголовок Знак"/>
    <w:link w:val="afd"/>
    <w:locked/>
    <w:rsid w:val="000B1B3D"/>
    <w:rPr>
      <w:rFonts w:ascii="Cambria" w:hAnsi="Cambria"/>
      <w:b/>
      <w:color w:val="000000"/>
      <w:kern w:val="28"/>
      <w:sz w:val="32"/>
      <w:lang w:val="en-US" w:eastAsia="en-US"/>
    </w:rPr>
  </w:style>
  <w:style w:type="paragraph" w:customStyle="1" w:styleId="410">
    <w:name w:val="Основной текст (4)1"/>
    <w:basedOn w:val="a6"/>
    <w:link w:val="42"/>
    <w:rsid w:val="000B1B3D"/>
    <w:pPr>
      <w:shd w:val="clear" w:color="auto" w:fill="FFFFFF"/>
      <w:spacing w:line="240" w:lineRule="atLeast"/>
      <w:ind w:hanging="140"/>
    </w:pPr>
    <w:rPr>
      <w:sz w:val="19"/>
      <w:szCs w:val="20"/>
      <w:lang w:val="en-US" w:eastAsia="en-US"/>
    </w:rPr>
  </w:style>
  <w:style w:type="character" w:customStyle="1" w:styleId="35">
    <w:name w:val="Заголовок №3_"/>
    <w:link w:val="36"/>
    <w:locked/>
    <w:rsid w:val="000B1B3D"/>
    <w:rPr>
      <w:rFonts w:ascii="Times New Roman" w:hAnsi="Times New Roman"/>
      <w:b/>
      <w:sz w:val="23"/>
      <w:shd w:val="clear" w:color="auto" w:fill="FFFFFF"/>
    </w:rPr>
  </w:style>
  <w:style w:type="paragraph" w:customStyle="1" w:styleId="36">
    <w:name w:val="Заголовок №3"/>
    <w:basedOn w:val="a6"/>
    <w:link w:val="35"/>
    <w:rsid w:val="000B1B3D"/>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0B1B3D"/>
    <w:pPr>
      <w:suppressAutoHyphens/>
      <w:spacing w:before="120"/>
      <w:jc w:val="both"/>
      <w:outlineLvl w:val="3"/>
    </w:pPr>
    <w:rPr>
      <w:rFonts w:ascii="Proxima Nova ExCn Rg" w:hAnsi="Proxima Nova ExCn Rg"/>
      <w:sz w:val="28"/>
    </w:rPr>
  </w:style>
  <w:style w:type="character" w:customStyle="1" w:styleId="44">
    <w:name w:val="[Ростех] Текст Пункта (Уровень 4) Знак"/>
    <w:link w:val="43"/>
    <w:locked/>
    <w:rsid w:val="000B1B3D"/>
    <w:rPr>
      <w:rFonts w:ascii="Proxima Nova ExCn Rg" w:hAnsi="Proxima Nova ExCn Rg"/>
      <w:sz w:val="28"/>
      <w:lang w:bidi="ar-SA"/>
    </w:rPr>
  </w:style>
  <w:style w:type="paragraph" w:styleId="a">
    <w:name w:val="List Number"/>
    <w:basedOn w:val="a6"/>
    <w:semiHidden/>
    <w:rsid w:val="000B1B3D"/>
    <w:pPr>
      <w:numPr>
        <w:numId w:val="1"/>
      </w:numPr>
      <w:tabs>
        <w:tab w:val="num" w:pos="1069"/>
        <w:tab w:val="num" w:pos="1134"/>
      </w:tabs>
      <w:ind w:left="360"/>
      <w:contextualSpacing/>
    </w:pPr>
  </w:style>
  <w:style w:type="character" w:customStyle="1" w:styleId="37">
    <w:name w:val="[Ростех] Наименование Подраздела (Уровень 3) Знак"/>
    <w:link w:val="38"/>
    <w:locked/>
    <w:rsid w:val="000B1B3D"/>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rsid w:val="000B1B3D"/>
    <w:pPr>
      <w:keepNext/>
      <w:keepLines/>
      <w:suppressAutoHyphens/>
      <w:spacing w:before="240"/>
      <w:outlineLvl w:val="2"/>
    </w:pPr>
    <w:rPr>
      <w:rFonts w:ascii="Times New Roman" w:hAnsi="Times New Roman"/>
      <w:b/>
      <w:sz w:val="22"/>
      <w:szCs w:val="22"/>
    </w:rPr>
  </w:style>
  <w:style w:type="paragraph" w:customStyle="1" w:styleId="24">
    <w:name w:val="[Ростех] Наименование Раздела (Уровень 2)"/>
    <w:rsid w:val="000B1B3D"/>
    <w:pPr>
      <w:keepNext/>
      <w:keepLines/>
      <w:suppressAutoHyphens/>
      <w:spacing w:before="240"/>
      <w:jc w:val="center"/>
      <w:outlineLvl w:val="1"/>
    </w:pPr>
    <w:rPr>
      <w:rFonts w:ascii="Proxima Nova ExCn Rg" w:hAnsi="Proxima Nova ExCn Rg"/>
      <w:b/>
      <w:sz w:val="28"/>
      <w:szCs w:val="28"/>
    </w:rPr>
  </w:style>
  <w:style w:type="character" w:customStyle="1" w:styleId="aff">
    <w:name w:val="[Ростех] Простой текст (Без уровня) Знак"/>
    <w:link w:val="aff0"/>
    <w:locked/>
    <w:rsid w:val="000B1B3D"/>
    <w:rPr>
      <w:rFonts w:ascii="Times New Roman" w:hAnsi="Times New Roman"/>
      <w:sz w:val="22"/>
      <w:szCs w:val="22"/>
      <w:lang w:val="ru-RU" w:eastAsia="ru-RU" w:bidi="ar-SA"/>
    </w:rPr>
  </w:style>
  <w:style w:type="paragraph" w:customStyle="1" w:styleId="aff0">
    <w:name w:val="[Ростех] Простой текст (Без уровня)"/>
    <w:link w:val="aff"/>
    <w:rsid w:val="000B1B3D"/>
    <w:pPr>
      <w:suppressAutoHyphens/>
      <w:spacing w:before="120"/>
      <w:jc w:val="both"/>
    </w:pPr>
    <w:rPr>
      <w:rFonts w:ascii="Times New Roman" w:hAnsi="Times New Roman"/>
      <w:sz w:val="22"/>
      <w:szCs w:val="22"/>
    </w:rPr>
  </w:style>
  <w:style w:type="paragraph" w:customStyle="1" w:styleId="ListNum">
    <w:name w:val="ListNum"/>
    <w:basedOn w:val="a6"/>
    <w:rsid w:val="000B1B3D"/>
    <w:pPr>
      <w:numPr>
        <w:numId w:val="9"/>
      </w:numPr>
      <w:tabs>
        <w:tab w:val="left" w:pos="284"/>
      </w:tabs>
      <w:spacing w:before="60"/>
      <w:jc w:val="both"/>
    </w:pPr>
    <w:rPr>
      <w:sz w:val="22"/>
    </w:rPr>
  </w:style>
  <w:style w:type="table" w:customStyle="1" w:styleId="25">
    <w:name w:val="Сетка таблицы2"/>
    <w:basedOn w:val="a8"/>
    <w:next w:val="af5"/>
    <w:rsid w:val="000B1B3D"/>
    <w:rPr>
      <w:lang w:eastAsia="en-US"/>
    </w:rPr>
    <w:tblPr/>
  </w:style>
  <w:style w:type="character" w:customStyle="1" w:styleId="FontStyle76">
    <w:name w:val="Font Style76"/>
    <w:rsid w:val="000B1B3D"/>
    <w:rPr>
      <w:rFonts w:ascii="Times New Roman" w:hAnsi="Times New Roman"/>
      <w:sz w:val="22"/>
      <w:szCs w:val="22"/>
    </w:rPr>
  </w:style>
  <w:style w:type="paragraph" w:customStyle="1" w:styleId="Style8">
    <w:name w:val="Style8"/>
    <w:basedOn w:val="a6"/>
    <w:rsid w:val="000B1B3D"/>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0B1B3D"/>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6"/>
    <w:link w:val="Web111221111450"/>
    <w:rsid w:val="000B1B3D"/>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0B1B3D"/>
    <w:rPr>
      <w:rFonts w:ascii="Times New Roman" w:hAnsi="Times New Roman"/>
      <w:sz w:val="24"/>
      <w:szCs w:val="24"/>
    </w:rPr>
  </w:style>
  <w:style w:type="character" w:customStyle="1" w:styleId="ConsPlusNormal0">
    <w:name w:val="ConsPlusNormal Знак"/>
    <w:link w:val="ConsPlusNormal"/>
    <w:qFormat/>
    <w:rsid w:val="000B1B3D"/>
    <w:rPr>
      <w:rFonts w:ascii="Arial" w:hAnsi="Arial"/>
      <w:lang w:val="ru-RU" w:eastAsia="ru-RU" w:bidi="ar-SA"/>
    </w:rPr>
  </w:style>
  <w:style w:type="character" w:customStyle="1" w:styleId="ConsNormal0">
    <w:name w:val="ConsNormal Знак"/>
    <w:link w:val="ConsNormal"/>
    <w:rsid w:val="000B1B3D"/>
    <w:rPr>
      <w:rFonts w:ascii="Times New Roman" w:hAnsi="Times New Roman"/>
      <w:sz w:val="28"/>
      <w:lang w:bidi="ar-SA"/>
    </w:rPr>
  </w:style>
  <w:style w:type="character" w:customStyle="1" w:styleId="13">
    <w:name w:val="Знак примечания1"/>
    <w:rsid w:val="000B1B3D"/>
    <w:rPr>
      <w:sz w:val="16"/>
      <w:szCs w:val="16"/>
    </w:rPr>
  </w:style>
  <w:style w:type="paragraph" w:customStyle="1" w:styleId="aff1">
    <w:name w:val="Содержимое таблицы"/>
    <w:basedOn w:val="a6"/>
    <w:rsid w:val="000B1B3D"/>
    <w:pPr>
      <w:suppressLineNumbers/>
      <w:suppressAutoHyphens/>
    </w:pPr>
    <w:rPr>
      <w:sz w:val="20"/>
      <w:szCs w:val="20"/>
      <w:lang w:eastAsia="ar-SA"/>
    </w:rPr>
  </w:style>
  <w:style w:type="paragraph" w:customStyle="1" w:styleId="FORMATTEXT">
    <w:name w:val=".FORMATTEXT"/>
    <w:rsid w:val="000B1B3D"/>
    <w:pPr>
      <w:widowControl w:val="0"/>
      <w:suppressAutoHyphens/>
      <w:autoSpaceDE w:val="0"/>
    </w:pPr>
    <w:rPr>
      <w:rFonts w:ascii="Times New Roman" w:hAnsi="Times New Roman"/>
      <w:sz w:val="24"/>
      <w:szCs w:val="24"/>
      <w:lang w:eastAsia="ar-SA"/>
    </w:rPr>
  </w:style>
  <w:style w:type="character" w:customStyle="1" w:styleId="aff2">
    <w:name w:val="Цветовое выделение"/>
    <w:rsid w:val="000B1B3D"/>
    <w:rPr>
      <w:b/>
      <w:bCs/>
      <w:color w:val="26282F"/>
    </w:rPr>
  </w:style>
  <w:style w:type="character" w:customStyle="1" w:styleId="FontStyle11">
    <w:name w:val="Font Style11"/>
    <w:rsid w:val="000B1B3D"/>
    <w:rPr>
      <w:rFonts w:ascii="Arial Narrow" w:hAnsi="Arial Narrow"/>
      <w:sz w:val="22"/>
      <w:szCs w:val="22"/>
    </w:rPr>
  </w:style>
  <w:style w:type="character" w:customStyle="1" w:styleId="Bodytext2">
    <w:name w:val="Body text (2)"/>
    <w:rsid w:val="000B1B3D"/>
    <w:rPr>
      <w:rFonts w:ascii="Times New Roman" w:eastAsia="Times New Roman" w:hAnsi="Times New Roman"/>
      <w:color w:val="000000"/>
      <w:spacing w:val="0"/>
      <w:w w:val="100"/>
      <w:position w:val="0"/>
      <w:sz w:val="22"/>
      <w:szCs w:val="22"/>
      <w:u w:val="none"/>
      <w:effect w:val="none"/>
      <w:lang w:val="ru-RU" w:eastAsia="ru-RU" w:bidi="ru-RU"/>
    </w:rPr>
  </w:style>
  <w:style w:type="character" w:customStyle="1" w:styleId="FontStyle13">
    <w:name w:val="Font Style13"/>
    <w:rsid w:val="000B1B3D"/>
    <w:rPr>
      <w:rFonts w:ascii="Times New Roman" w:hAnsi="Times New Roman"/>
      <w:b/>
      <w:bCs/>
      <w:sz w:val="20"/>
      <w:szCs w:val="20"/>
    </w:rPr>
  </w:style>
  <w:style w:type="paragraph" w:customStyle="1" w:styleId="Style3">
    <w:name w:val="Style3"/>
    <w:basedOn w:val="a6"/>
    <w:rsid w:val="000B1B3D"/>
    <w:pPr>
      <w:widowControl w:val="0"/>
      <w:suppressAutoHyphens/>
      <w:autoSpaceDE w:val="0"/>
    </w:pPr>
    <w:rPr>
      <w:lang w:eastAsia="ar-SA"/>
    </w:rPr>
  </w:style>
  <w:style w:type="paragraph" w:customStyle="1" w:styleId="Style5">
    <w:name w:val="Style5"/>
    <w:basedOn w:val="a6"/>
    <w:rsid w:val="000B1B3D"/>
    <w:pPr>
      <w:widowControl w:val="0"/>
      <w:suppressAutoHyphens/>
      <w:autoSpaceDE w:val="0"/>
    </w:pPr>
    <w:rPr>
      <w:lang w:eastAsia="ar-SA"/>
    </w:rPr>
  </w:style>
  <w:style w:type="paragraph" w:customStyle="1" w:styleId="Standard">
    <w:name w:val="Standard"/>
    <w:rsid w:val="000B1B3D"/>
    <w:pPr>
      <w:suppressAutoHyphens/>
      <w:autoSpaceDN w:val="0"/>
      <w:spacing w:after="200" w:line="276" w:lineRule="auto"/>
    </w:pPr>
    <w:rPr>
      <w:kern w:val="3"/>
      <w:sz w:val="22"/>
      <w:szCs w:val="22"/>
      <w:lang w:eastAsia="zh-CN"/>
    </w:rPr>
  </w:style>
  <w:style w:type="paragraph" w:customStyle="1" w:styleId="Textbody">
    <w:name w:val="Text body"/>
    <w:basedOn w:val="Standard"/>
    <w:rsid w:val="000B1B3D"/>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0B1B3D"/>
    <w:pPr>
      <w:spacing w:after="120" w:line="480" w:lineRule="auto"/>
    </w:pPr>
    <w:rPr>
      <w:rFonts w:ascii="Times New Roman" w:hAnsi="Times New Roman"/>
      <w:sz w:val="20"/>
      <w:szCs w:val="20"/>
    </w:rPr>
  </w:style>
  <w:style w:type="paragraph" w:styleId="26">
    <w:name w:val="Body Text Indent 2"/>
    <w:basedOn w:val="a6"/>
    <w:link w:val="27"/>
    <w:rsid w:val="000B1B3D"/>
    <w:pPr>
      <w:spacing w:after="120" w:line="480" w:lineRule="auto"/>
      <w:ind w:left="283"/>
    </w:pPr>
    <w:rPr>
      <w:lang w:val="en-US" w:eastAsia="en-US"/>
    </w:rPr>
  </w:style>
  <w:style w:type="character" w:customStyle="1" w:styleId="27">
    <w:name w:val="Основной текст с отступом 2 Знак"/>
    <w:link w:val="26"/>
    <w:rsid w:val="000B1B3D"/>
    <w:rPr>
      <w:rFonts w:ascii="Times New Roman" w:hAnsi="Times New Roman"/>
      <w:sz w:val="24"/>
      <w:szCs w:val="24"/>
    </w:rPr>
  </w:style>
  <w:style w:type="paragraph" w:styleId="aff3">
    <w:name w:val="header"/>
    <w:basedOn w:val="a6"/>
    <w:link w:val="aff4"/>
    <w:rsid w:val="000B1B3D"/>
    <w:pPr>
      <w:tabs>
        <w:tab w:val="center" w:pos="4677"/>
        <w:tab w:val="right" w:pos="9355"/>
      </w:tabs>
    </w:pPr>
    <w:rPr>
      <w:lang w:val="en-US" w:eastAsia="en-US"/>
    </w:rPr>
  </w:style>
  <w:style w:type="character" w:customStyle="1" w:styleId="aff4">
    <w:name w:val="Верхний колонтитул Знак"/>
    <w:link w:val="aff3"/>
    <w:rsid w:val="000B1B3D"/>
    <w:rPr>
      <w:rFonts w:ascii="Times New Roman" w:hAnsi="Times New Roman"/>
      <w:sz w:val="24"/>
      <w:szCs w:val="24"/>
    </w:rPr>
  </w:style>
  <w:style w:type="paragraph" w:styleId="aff5">
    <w:name w:val="footer"/>
    <w:basedOn w:val="a6"/>
    <w:link w:val="aff6"/>
    <w:rsid w:val="000B1B3D"/>
    <w:pPr>
      <w:tabs>
        <w:tab w:val="center" w:pos="4677"/>
        <w:tab w:val="right" w:pos="9355"/>
      </w:tabs>
    </w:pPr>
    <w:rPr>
      <w:lang w:val="en-US" w:eastAsia="en-US"/>
    </w:rPr>
  </w:style>
  <w:style w:type="character" w:customStyle="1" w:styleId="aff6">
    <w:name w:val="Нижний колонтитул Знак"/>
    <w:link w:val="aff5"/>
    <w:rsid w:val="000B1B3D"/>
    <w:rPr>
      <w:rFonts w:ascii="Times New Roman" w:hAnsi="Times New Roman"/>
      <w:sz w:val="24"/>
      <w:szCs w:val="24"/>
    </w:rPr>
  </w:style>
  <w:style w:type="character" w:customStyle="1" w:styleId="14">
    <w:name w:val="Неразрешенное упоминание1"/>
    <w:semiHidden/>
    <w:rsid w:val="000B1B3D"/>
    <w:rPr>
      <w:color w:val="605E5C"/>
      <w:shd w:val="clear" w:color="auto" w:fill="E1DFDD"/>
    </w:rPr>
  </w:style>
  <w:style w:type="paragraph" w:customStyle="1" w:styleId="120">
    <w:name w:val="Обычный12"/>
    <w:link w:val="CharChar"/>
    <w:rsid w:val="000B1B3D"/>
    <w:pPr>
      <w:widowControl w:val="0"/>
      <w:spacing w:line="300" w:lineRule="auto"/>
      <w:ind w:firstLine="720"/>
      <w:jc w:val="both"/>
    </w:pPr>
    <w:rPr>
      <w:rFonts w:ascii="Times New Roman" w:hAnsi="Times New Roman"/>
      <w:sz w:val="24"/>
    </w:rPr>
  </w:style>
  <w:style w:type="character" w:customStyle="1" w:styleId="CharChar">
    <w:name w:val="Обычный Char Char"/>
    <w:link w:val="120"/>
    <w:locked/>
    <w:rsid w:val="000B1B3D"/>
    <w:rPr>
      <w:rFonts w:ascii="Times New Roman" w:hAnsi="Times New Roman"/>
      <w:sz w:val="24"/>
      <w:lang w:bidi="ar-SA"/>
    </w:rPr>
  </w:style>
  <w:style w:type="paragraph" w:customStyle="1" w:styleId="FR1">
    <w:name w:val="FR1"/>
    <w:rsid w:val="000B1B3D"/>
    <w:pPr>
      <w:widowControl w:val="0"/>
      <w:spacing w:before="700"/>
    </w:pPr>
    <w:rPr>
      <w:rFonts w:ascii="Times New Roman" w:hAnsi="Times New Roman"/>
      <w:b/>
      <w:sz w:val="28"/>
    </w:rPr>
  </w:style>
  <w:style w:type="paragraph" w:customStyle="1" w:styleId="Normal1">
    <w:name w:val="Normal1"/>
    <w:rsid w:val="000B1B3D"/>
    <w:pPr>
      <w:widowControl w:val="0"/>
      <w:spacing w:line="300" w:lineRule="auto"/>
      <w:ind w:firstLine="720"/>
    </w:pPr>
    <w:rPr>
      <w:rFonts w:ascii="Times New Roman" w:hAnsi="Times New Roman"/>
      <w:sz w:val="22"/>
    </w:rPr>
  </w:style>
  <w:style w:type="paragraph" w:styleId="aff7">
    <w:name w:val="Body Text"/>
    <w:basedOn w:val="a6"/>
    <w:link w:val="aff8"/>
    <w:uiPriority w:val="99"/>
    <w:semiHidden/>
    <w:unhideWhenUsed/>
    <w:rsid w:val="00BF2FE4"/>
    <w:pPr>
      <w:spacing w:after="120"/>
    </w:pPr>
    <w:rPr>
      <w:rFonts w:ascii="Calibri" w:hAnsi="Calibri"/>
      <w:sz w:val="20"/>
      <w:szCs w:val="20"/>
      <w:lang w:eastAsia="zh-CN"/>
    </w:rPr>
  </w:style>
  <w:style w:type="character" w:customStyle="1" w:styleId="aff8">
    <w:name w:val="Основной текст Знак"/>
    <w:basedOn w:val="a7"/>
    <w:link w:val="aff7"/>
    <w:uiPriority w:val="99"/>
    <w:semiHidden/>
    <w:rsid w:val="00BF2FE4"/>
    <w:rPr>
      <w:lang w:eastAsia="zh-CN"/>
    </w:rPr>
  </w:style>
  <w:style w:type="paragraph" w:styleId="aff9">
    <w:name w:val="List Paragraph"/>
    <w:basedOn w:val="a6"/>
    <w:uiPriority w:val="34"/>
    <w:qFormat/>
    <w:rsid w:val="00EB1005"/>
    <w:pPr>
      <w:ind w:left="720"/>
      <w:contextualSpacing/>
    </w:pPr>
  </w:style>
  <w:style w:type="paragraph" w:styleId="28">
    <w:name w:val="Body Text 2"/>
    <w:basedOn w:val="a6"/>
    <w:link w:val="29"/>
    <w:uiPriority w:val="99"/>
    <w:semiHidden/>
    <w:unhideWhenUsed/>
    <w:rsid w:val="00F67FD2"/>
    <w:pPr>
      <w:spacing w:after="120" w:line="480" w:lineRule="auto"/>
    </w:pPr>
  </w:style>
  <w:style w:type="character" w:customStyle="1" w:styleId="29">
    <w:name w:val="Основной текст 2 Знак"/>
    <w:basedOn w:val="a7"/>
    <w:link w:val="28"/>
    <w:uiPriority w:val="99"/>
    <w:semiHidden/>
    <w:rsid w:val="00F67FD2"/>
    <w:rPr>
      <w:rFonts w:ascii="Times New Roman" w:hAnsi="Times New Roman"/>
      <w:sz w:val="24"/>
      <w:szCs w:val="24"/>
    </w:rPr>
  </w:style>
  <w:style w:type="paragraph" w:customStyle="1" w:styleId="a3">
    <w:name w:val="раздел"/>
    <w:basedOn w:val="a6"/>
    <w:rsid w:val="00555480"/>
    <w:pPr>
      <w:widowControl w:val="0"/>
      <w:numPr>
        <w:numId w:val="20"/>
      </w:numPr>
      <w:shd w:val="clear" w:color="auto" w:fill="FFFFFF"/>
      <w:jc w:val="center"/>
    </w:pPr>
    <w:rPr>
      <w:rFonts w:cs="Times New Roman"/>
      <w:b/>
      <w:snapToGrid w:val="0"/>
      <w:color w:val="000000"/>
    </w:rPr>
  </w:style>
  <w:style w:type="character" w:customStyle="1" w:styleId="docdata">
    <w:name w:val="docdata"/>
    <w:basedOn w:val="a7"/>
    <w:rsid w:val="00731C0D"/>
  </w:style>
  <w:style w:type="character" w:customStyle="1" w:styleId="60">
    <w:name w:val="Заголовок 6 Знак"/>
    <w:basedOn w:val="a7"/>
    <w:link w:val="6"/>
    <w:uiPriority w:val="9"/>
    <w:semiHidden/>
    <w:rsid w:val="00F46EA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4712269">
      <w:bodyDiv w:val="1"/>
      <w:marLeft w:val="0"/>
      <w:marRight w:val="0"/>
      <w:marTop w:val="0"/>
      <w:marBottom w:val="0"/>
      <w:divBdr>
        <w:top w:val="none" w:sz="0" w:space="0" w:color="auto"/>
        <w:left w:val="none" w:sz="0" w:space="0" w:color="auto"/>
        <w:bottom w:val="none" w:sz="0" w:space="0" w:color="auto"/>
        <w:right w:val="none" w:sz="0" w:space="0" w:color="auto"/>
      </w:divBdr>
    </w:div>
    <w:div w:id="632712915">
      <w:bodyDiv w:val="1"/>
      <w:marLeft w:val="0"/>
      <w:marRight w:val="0"/>
      <w:marTop w:val="0"/>
      <w:marBottom w:val="0"/>
      <w:divBdr>
        <w:top w:val="none" w:sz="0" w:space="0" w:color="auto"/>
        <w:left w:val="none" w:sz="0" w:space="0" w:color="auto"/>
        <w:bottom w:val="none" w:sz="0" w:space="0" w:color="auto"/>
        <w:right w:val="none" w:sz="0" w:space="0" w:color="auto"/>
      </w:divBdr>
      <w:divsChild>
        <w:div w:id="1195272084">
          <w:marLeft w:val="0"/>
          <w:marRight w:val="0"/>
          <w:marTop w:val="0"/>
          <w:marBottom w:val="0"/>
          <w:divBdr>
            <w:top w:val="none" w:sz="0" w:space="0" w:color="auto"/>
            <w:left w:val="single" w:sz="24" w:space="0" w:color="CED3F1"/>
            <w:bottom w:val="none" w:sz="0" w:space="0" w:color="auto"/>
            <w:right w:val="none" w:sz="0" w:space="0" w:color="auto"/>
          </w:divBdr>
          <w:divsChild>
            <w:div w:id="1054309043">
              <w:marLeft w:val="0"/>
              <w:marRight w:val="0"/>
              <w:marTop w:val="0"/>
              <w:marBottom w:val="0"/>
              <w:divBdr>
                <w:top w:val="none" w:sz="0" w:space="0" w:color="auto"/>
                <w:left w:val="none" w:sz="0" w:space="0" w:color="auto"/>
                <w:bottom w:val="none" w:sz="0" w:space="0" w:color="auto"/>
                <w:right w:val="none" w:sz="0" w:space="0" w:color="auto"/>
              </w:divBdr>
            </w:div>
            <w:div w:id="1449809868">
              <w:marLeft w:val="0"/>
              <w:marRight w:val="0"/>
              <w:marTop w:val="0"/>
              <w:marBottom w:val="0"/>
              <w:divBdr>
                <w:top w:val="none" w:sz="0" w:space="0" w:color="auto"/>
                <w:left w:val="none" w:sz="0" w:space="0" w:color="auto"/>
                <w:bottom w:val="none" w:sz="0" w:space="0" w:color="auto"/>
                <w:right w:val="none" w:sz="0" w:space="0" w:color="auto"/>
              </w:divBdr>
            </w:div>
          </w:divsChild>
        </w:div>
        <w:div w:id="1880388517">
          <w:marLeft w:val="0"/>
          <w:marRight w:val="0"/>
          <w:marTop w:val="0"/>
          <w:marBottom w:val="0"/>
          <w:divBdr>
            <w:top w:val="none" w:sz="0" w:space="0" w:color="auto"/>
            <w:left w:val="single" w:sz="24" w:space="0" w:color="CED3F1"/>
            <w:bottom w:val="none" w:sz="0" w:space="0" w:color="auto"/>
            <w:right w:val="none" w:sz="0" w:space="0" w:color="auto"/>
          </w:divBdr>
          <w:divsChild>
            <w:div w:id="1108739755">
              <w:marLeft w:val="0"/>
              <w:marRight w:val="0"/>
              <w:marTop w:val="0"/>
              <w:marBottom w:val="0"/>
              <w:divBdr>
                <w:top w:val="none" w:sz="0" w:space="0" w:color="auto"/>
                <w:left w:val="none" w:sz="0" w:space="0" w:color="auto"/>
                <w:bottom w:val="none" w:sz="0" w:space="0" w:color="auto"/>
                <w:right w:val="none" w:sz="0" w:space="0" w:color="auto"/>
              </w:divBdr>
            </w:div>
            <w:div w:id="1271661825">
              <w:marLeft w:val="0"/>
              <w:marRight w:val="0"/>
              <w:marTop w:val="0"/>
              <w:marBottom w:val="0"/>
              <w:divBdr>
                <w:top w:val="none" w:sz="0" w:space="0" w:color="auto"/>
                <w:left w:val="none" w:sz="0" w:space="0" w:color="auto"/>
                <w:bottom w:val="none" w:sz="0" w:space="0" w:color="auto"/>
                <w:right w:val="none" w:sz="0" w:space="0" w:color="auto"/>
              </w:divBdr>
            </w:div>
          </w:divsChild>
        </w:div>
        <w:div w:id="551574106">
          <w:marLeft w:val="0"/>
          <w:marRight w:val="0"/>
          <w:marTop w:val="0"/>
          <w:marBottom w:val="0"/>
          <w:divBdr>
            <w:top w:val="none" w:sz="0" w:space="0" w:color="auto"/>
            <w:left w:val="none" w:sz="0" w:space="0" w:color="auto"/>
            <w:bottom w:val="none" w:sz="0" w:space="0" w:color="auto"/>
            <w:right w:val="none" w:sz="0" w:space="0" w:color="auto"/>
          </w:divBdr>
        </w:div>
        <w:div w:id="2045590725">
          <w:marLeft w:val="0"/>
          <w:marRight w:val="0"/>
          <w:marTop w:val="0"/>
          <w:marBottom w:val="0"/>
          <w:divBdr>
            <w:top w:val="none" w:sz="0" w:space="0" w:color="auto"/>
            <w:left w:val="single" w:sz="24" w:space="0" w:color="CED3F1"/>
            <w:bottom w:val="none" w:sz="0" w:space="0" w:color="auto"/>
            <w:right w:val="none" w:sz="0" w:space="0" w:color="auto"/>
          </w:divBdr>
          <w:divsChild>
            <w:div w:id="1232353770">
              <w:marLeft w:val="0"/>
              <w:marRight w:val="0"/>
              <w:marTop w:val="0"/>
              <w:marBottom w:val="0"/>
              <w:divBdr>
                <w:top w:val="none" w:sz="0" w:space="0" w:color="auto"/>
                <w:left w:val="none" w:sz="0" w:space="0" w:color="auto"/>
                <w:bottom w:val="none" w:sz="0" w:space="0" w:color="auto"/>
                <w:right w:val="none" w:sz="0" w:space="0" w:color="auto"/>
              </w:divBdr>
            </w:div>
            <w:div w:id="1744453419">
              <w:marLeft w:val="0"/>
              <w:marRight w:val="0"/>
              <w:marTop w:val="0"/>
              <w:marBottom w:val="0"/>
              <w:divBdr>
                <w:top w:val="none" w:sz="0" w:space="0" w:color="auto"/>
                <w:left w:val="none" w:sz="0" w:space="0" w:color="auto"/>
                <w:bottom w:val="none" w:sz="0" w:space="0" w:color="auto"/>
                <w:right w:val="none" w:sz="0" w:space="0" w:color="auto"/>
              </w:divBdr>
            </w:div>
          </w:divsChild>
        </w:div>
        <w:div w:id="1933313001">
          <w:marLeft w:val="0"/>
          <w:marRight w:val="0"/>
          <w:marTop w:val="0"/>
          <w:marBottom w:val="0"/>
          <w:divBdr>
            <w:top w:val="none" w:sz="0" w:space="0" w:color="auto"/>
            <w:left w:val="none" w:sz="0" w:space="0" w:color="auto"/>
            <w:bottom w:val="none" w:sz="0" w:space="0" w:color="auto"/>
            <w:right w:val="none" w:sz="0" w:space="0" w:color="auto"/>
          </w:divBdr>
        </w:div>
        <w:div w:id="419836812">
          <w:marLeft w:val="0"/>
          <w:marRight w:val="0"/>
          <w:marTop w:val="0"/>
          <w:marBottom w:val="0"/>
          <w:divBdr>
            <w:top w:val="none" w:sz="0" w:space="0" w:color="auto"/>
            <w:left w:val="none" w:sz="0" w:space="0" w:color="auto"/>
            <w:bottom w:val="none" w:sz="0" w:space="0" w:color="auto"/>
            <w:right w:val="none" w:sz="0" w:space="0" w:color="auto"/>
          </w:divBdr>
        </w:div>
      </w:divsChild>
    </w:div>
    <w:div w:id="641083122">
      <w:bodyDiv w:val="1"/>
      <w:marLeft w:val="0"/>
      <w:marRight w:val="0"/>
      <w:marTop w:val="0"/>
      <w:marBottom w:val="0"/>
      <w:divBdr>
        <w:top w:val="none" w:sz="0" w:space="0" w:color="auto"/>
        <w:left w:val="none" w:sz="0" w:space="0" w:color="auto"/>
        <w:bottom w:val="none" w:sz="0" w:space="0" w:color="auto"/>
        <w:right w:val="none" w:sz="0" w:space="0" w:color="auto"/>
      </w:divBdr>
    </w:div>
    <w:div w:id="680592780">
      <w:bodyDiv w:val="1"/>
      <w:marLeft w:val="0"/>
      <w:marRight w:val="0"/>
      <w:marTop w:val="0"/>
      <w:marBottom w:val="0"/>
      <w:divBdr>
        <w:top w:val="none" w:sz="0" w:space="0" w:color="auto"/>
        <w:left w:val="none" w:sz="0" w:space="0" w:color="auto"/>
        <w:bottom w:val="none" w:sz="0" w:space="0" w:color="auto"/>
        <w:right w:val="none" w:sz="0" w:space="0" w:color="auto"/>
      </w:divBdr>
    </w:div>
    <w:div w:id="932975562">
      <w:bodyDiv w:val="1"/>
      <w:marLeft w:val="0"/>
      <w:marRight w:val="0"/>
      <w:marTop w:val="0"/>
      <w:marBottom w:val="0"/>
      <w:divBdr>
        <w:top w:val="none" w:sz="0" w:space="0" w:color="auto"/>
        <w:left w:val="none" w:sz="0" w:space="0" w:color="auto"/>
        <w:bottom w:val="none" w:sz="0" w:space="0" w:color="auto"/>
        <w:right w:val="none" w:sz="0" w:space="0" w:color="auto"/>
      </w:divBdr>
    </w:div>
    <w:div w:id="971523433">
      <w:bodyDiv w:val="1"/>
      <w:marLeft w:val="0"/>
      <w:marRight w:val="0"/>
      <w:marTop w:val="0"/>
      <w:marBottom w:val="0"/>
      <w:divBdr>
        <w:top w:val="none" w:sz="0" w:space="0" w:color="auto"/>
        <w:left w:val="none" w:sz="0" w:space="0" w:color="auto"/>
        <w:bottom w:val="none" w:sz="0" w:space="0" w:color="auto"/>
        <w:right w:val="none" w:sz="0" w:space="0" w:color="auto"/>
      </w:divBdr>
    </w:div>
    <w:div w:id="1400051447">
      <w:bodyDiv w:val="1"/>
      <w:marLeft w:val="0"/>
      <w:marRight w:val="0"/>
      <w:marTop w:val="0"/>
      <w:marBottom w:val="0"/>
      <w:divBdr>
        <w:top w:val="none" w:sz="0" w:space="0" w:color="auto"/>
        <w:left w:val="none" w:sz="0" w:space="0" w:color="auto"/>
        <w:bottom w:val="none" w:sz="0" w:space="0" w:color="auto"/>
        <w:right w:val="none" w:sz="0" w:space="0" w:color="auto"/>
      </w:divBdr>
    </w:div>
    <w:div w:id="1592397068">
      <w:bodyDiv w:val="1"/>
      <w:marLeft w:val="0"/>
      <w:marRight w:val="0"/>
      <w:marTop w:val="0"/>
      <w:marBottom w:val="0"/>
      <w:divBdr>
        <w:top w:val="none" w:sz="0" w:space="0" w:color="auto"/>
        <w:left w:val="none" w:sz="0" w:space="0" w:color="auto"/>
        <w:bottom w:val="none" w:sz="0" w:space="0" w:color="auto"/>
        <w:right w:val="none" w:sz="0" w:space="0" w:color="auto"/>
      </w:divBdr>
    </w:div>
    <w:div w:id="1947274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FBD7B-EDEE-4200-8F9F-15EB76FAE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6594</Words>
  <Characters>37591</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Roman Nurgaliev</dc:creator>
  <cp:lastModifiedBy>User90</cp:lastModifiedBy>
  <cp:revision>18</cp:revision>
  <dcterms:created xsi:type="dcterms:W3CDTF">2024-09-12T06:00:00Z</dcterms:created>
  <dcterms:modified xsi:type="dcterms:W3CDTF">2025-03-10T09:27:00Z</dcterms:modified>
</cp:coreProperties>
</file>