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489A" w:rsidRDefault="002F489A">
      <w:pPr>
        <w:jc w:val="right"/>
      </w:pPr>
      <w:r>
        <w:rPr>
          <w:sz w:val="28"/>
          <w:szCs w:val="28"/>
        </w:rPr>
        <w:t>Утверждено:</w:t>
      </w:r>
    </w:p>
    <w:p w:rsidR="002F489A" w:rsidRDefault="00E32BBB">
      <w:pPr>
        <w:jc w:val="right"/>
      </w:pPr>
      <w:r>
        <w:rPr>
          <w:sz w:val="28"/>
          <w:szCs w:val="28"/>
        </w:rPr>
        <w:t>Генеральный д</w:t>
      </w:r>
      <w:r w:rsidR="002F489A">
        <w:rPr>
          <w:sz w:val="28"/>
          <w:szCs w:val="28"/>
        </w:rPr>
        <w:t>иректор</w:t>
      </w:r>
    </w:p>
    <w:p w:rsidR="006E0599" w:rsidRDefault="000645F3">
      <w:pPr>
        <w:jc w:val="right"/>
        <w:rPr>
          <w:sz w:val="28"/>
          <w:szCs w:val="28"/>
        </w:rPr>
      </w:pPr>
      <w:r>
        <w:rPr>
          <w:sz w:val="28"/>
          <w:szCs w:val="28"/>
        </w:rPr>
        <w:t>АО</w:t>
      </w:r>
      <w:r w:rsidR="002F489A">
        <w:rPr>
          <w:sz w:val="28"/>
          <w:szCs w:val="28"/>
        </w:rPr>
        <w:t xml:space="preserve"> «</w:t>
      </w:r>
      <w:r w:rsidR="006E0599">
        <w:rPr>
          <w:sz w:val="28"/>
          <w:szCs w:val="28"/>
        </w:rPr>
        <w:t xml:space="preserve">Алексеевская </w:t>
      </w:r>
      <w:r w:rsidR="00F223B3">
        <w:rPr>
          <w:sz w:val="28"/>
          <w:szCs w:val="28"/>
        </w:rPr>
        <w:t>теплосетевая</w:t>
      </w:r>
    </w:p>
    <w:p w:rsidR="002F489A" w:rsidRDefault="007A1413">
      <w:pPr>
        <w:jc w:val="right"/>
      </w:pPr>
      <w:r>
        <w:rPr>
          <w:sz w:val="28"/>
          <w:szCs w:val="28"/>
        </w:rPr>
        <w:t xml:space="preserve"> компания</w:t>
      </w:r>
      <w:r w:rsidR="002F489A">
        <w:rPr>
          <w:sz w:val="28"/>
          <w:szCs w:val="28"/>
        </w:rPr>
        <w:t>»</w:t>
      </w:r>
    </w:p>
    <w:p w:rsidR="002F489A" w:rsidRDefault="002F489A">
      <w:pPr>
        <w:jc w:val="right"/>
        <w:rPr>
          <w:sz w:val="28"/>
          <w:szCs w:val="28"/>
        </w:rPr>
      </w:pPr>
    </w:p>
    <w:p w:rsidR="002F489A" w:rsidRDefault="002F489A">
      <w:pPr>
        <w:jc w:val="right"/>
      </w:pPr>
      <w:r>
        <w:rPr>
          <w:sz w:val="28"/>
          <w:szCs w:val="28"/>
        </w:rPr>
        <w:t xml:space="preserve">______________ </w:t>
      </w:r>
      <w:r w:rsidR="007E5C4D">
        <w:rPr>
          <w:sz w:val="28"/>
          <w:szCs w:val="28"/>
        </w:rPr>
        <w:t>В.Ю</w:t>
      </w:r>
      <w:r>
        <w:rPr>
          <w:sz w:val="28"/>
          <w:szCs w:val="28"/>
        </w:rPr>
        <w:t xml:space="preserve">. </w:t>
      </w:r>
      <w:r w:rsidR="007E5C4D">
        <w:rPr>
          <w:sz w:val="28"/>
          <w:szCs w:val="28"/>
        </w:rPr>
        <w:t>Гончаров</w:t>
      </w:r>
    </w:p>
    <w:p w:rsidR="002F489A" w:rsidRDefault="002F489A">
      <w:pPr>
        <w:keepNext/>
        <w:widowControl w:val="0"/>
        <w:suppressLineNumbers/>
        <w:spacing w:line="360" w:lineRule="auto"/>
        <w:ind w:left="-186"/>
        <w:jc w:val="right"/>
      </w:pPr>
      <w:r>
        <w:rPr>
          <w:caps/>
          <w:sz w:val="28"/>
          <w:szCs w:val="28"/>
          <w:lang w:eastAsia="ru-RU"/>
        </w:rPr>
        <w:t>«_____»_______________ 20</w:t>
      </w:r>
      <w:r w:rsidR="00BD0F80">
        <w:rPr>
          <w:caps/>
          <w:sz w:val="28"/>
          <w:szCs w:val="28"/>
          <w:lang w:eastAsia="ru-RU"/>
        </w:rPr>
        <w:t>2</w:t>
      </w:r>
      <w:r w:rsidR="008F1493">
        <w:rPr>
          <w:caps/>
          <w:sz w:val="28"/>
          <w:szCs w:val="28"/>
          <w:lang w:eastAsia="ru-RU"/>
        </w:rPr>
        <w:t>5</w:t>
      </w:r>
      <w:r>
        <w:rPr>
          <w:caps/>
          <w:sz w:val="28"/>
          <w:szCs w:val="28"/>
          <w:lang w:eastAsia="ru-RU"/>
        </w:rPr>
        <w:t xml:space="preserve"> </w:t>
      </w:r>
      <w:r>
        <w:rPr>
          <w:caps/>
          <w:lang w:eastAsia="ru-RU"/>
        </w:rPr>
        <w:t>г</w:t>
      </w:r>
      <w:r>
        <w:rPr>
          <w:caps/>
          <w:sz w:val="28"/>
          <w:szCs w:val="28"/>
          <w:lang w:eastAsia="ru-RU"/>
        </w:rPr>
        <w:t>.</w:t>
      </w: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center"/>
      </w:pPr>
      <w:r>
        <w:rPr>
          <w:b/>
          <w:bCs/>
        </w:rPr>
        <w:t>ДОКУМЕНТАЦИЯ О ЗАПРОСЕ КОТИРОВОК</w:t>
      </w:r>
    </w:p>
    <w:p w:rsidR="002F489A" w:rsidRDefault="002F489A">
      <w:pPr>
        <w:jc w:val="center"/>
      </w:pPr>
      <w:r>
        <w:rPr>
          <w:b/>
        </w:rPr>
        <w:t xml:space="preserve">на право заключения договора на поставку </w:t>
      </w:r>
    </w:p>
    <w:p w:rsidR="002F489A" w:rsidRDefault="00FA57E2">
      <w:pPr>
        <w:jc w:val="center"/>
      </w:pPr>
      <w:r>
        <w:rPr>
          <w:b/>
          <w:bCs/>
          <w:color w:val="000000"/>
        </w:rPr>
        <w:t>запорной арматуры</w:t>
      </w:r>
      <w:r w:rsidR="007A1413">
        <w:rPr>
          <w:b/>
          <w:bCs/>
          <w:color w:val="000000"/>
        </w:rPr>
        <w:t>.</w:t>
      </w:r>
      <w:r w:rsidR="002F489A">
        <w:rPr>
          <w:b/>
          <w:bCs/>
          <w:color w:val="000000"/>
        </w:rPr>
        <w:t xml:space="preserve"> </w:t>
      </w: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  <w:rPr>
          <w:b/>
        </w:rPr>
      </w:pPr>
    </w:p>
    <w:p w:rsidR="002F489A" w:rsidRDefault="002F489A">
      <w:pPr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</w:pPr>
    </w:p>
    <w:p w:rsidR="002F489A" w:rsidRDefault="002F489A">
      <w:pPr>
        <w:ind w:left="3545" w:firstLine="709"/>
        <w:jc w:val="both"/>
        <w:rPr>
          <w:b/>
        </w:rPr>
      </w:pPr>
    </w:p>
    <w:p w:rsidR="002F489A" w:rsidRDefault="002F489A">
      <w:pPr>
        <w:jc w:val="center"/>
        <w:rPr>
          <w:b/>
        </w:rPr>
      </w:pPr>
    </w:p>
    <w:p w:rsidR="002F489A" w:rsidRDefault="002F489A">
      <w:pPr>
        <w:jc w:val="center"/>
        <w:rPr>
          <w:b/>
        </w:rPr>
      </w:pPr>
    </w:p>
    <w:p w:rsidR="002F489A" w:rsidRDefault="002F489A">
      <w:pPr>
        <w:jc w:val="center"/>
      </w:pPr>
      <w:r>
        <w:rPr>
          <w:b/>
        </w:rPr>
        <w:t>Алексеевка 20</w:t>
      </w:r>
      <w:r w:rsidR="00BD0F80">
        <w:rPr>
          <w:b/>
        </w:rPr>
        <w:t>2</w:t>
      </w:r>
      <w:r w:rsidR="003B75E2">
        <w:rPr>
          <w:b/>
        </w:rPr>
        <w:t>5</w:t>
      </w:r>
      <w:r>
        <w:rPr>
          <w:b/>
        </w:rPr>
        <w:t xml:space="preserve"> г.</w:t>
      </w:r>
    </w:p>
    <w:p w:rsidR="002F489A" w:rsidRDefault="002F489A">
      <w:pPr>
        <w:pStyle w:val="af0"/>
        <w:pageBreakBefore/>
        <w:spacing w:after="0"/>
        <w:ind w:firstLine="709"/>
        <w:jc w:val="center"/>
      </w:pPr>
      <w:r>
        <w:rPr>
          <w:b/>
          <w:bCs/>
          <w:iCs/>
        </w:rPr>
        <w:lastRenderedPageBreak/>
        <w:t>1. Извещение о проведении запроса котировок</w:t>
      </w:r>
    </w:p>
    <w:p w:rsidR="002F489A" w:rsidRDefault="002F489A">
      <w:pPr>
        <w:pStyle w:val="1b"/>
        <w:keepNext/>
        <w:keepLines/>
        <w:suppressLineNumbers/>
        <w:tabs>
          <w:tab w:val="clear" w:pos="1440"/>
        </w:tabs>
        <w:spacing w:before="0" w:line="240" w:lineRule="auto"/>
        <w:ind w:left="0" w:firstLine="709"/>
        <w:rPr>
          <w:b/>
          <w:bCs/>
          <w:iCs/>
          <w:sz w:val="24"/>
        </w:rPr>
      </w:pPr>
    </w:p>
    <w:p w:rsidR="002F489A" w:rsidRPr="0049697B" w:rsidRDefault="000645F3">
      <w:pPr>
        <w:pStyle w:val="1b"/>
        <w:keepNext/>
        <w:keepLines/>
        <w:suppressLineNumbers/>
        <w:tabs>
          <w:tab w:val="clear" w:pos="1440"/>
        </w:tabs>
        <w:spacing w:before="0" w:line="240" w:lineRule="auto"/>
        <w:ind w:left="0" w:firstLine="709"/>
        <w:rPr>
          <w:sz w:val="24"/>
        </w:rPr>
      </w:pPr>
      <w:r>
        <w:rPr>
          <w:color w:val="000000"/>
          <w:sz w:val="24"/>
        </w:rPr>
        <w:t>Акционерное общество</w:t>
      </w:r>
      <w:r w:rsidR="002F489A">
        <w:rPr>
          <w:color w:val="000000"/>
          <w:sz w:val="24"/>
          <w:shd w:val="clear" w:color="auto" w:fill="FFFFFF"/>
        </w:rPr>
        <w:t xml:space="preserve"> «</w:t>
      </w:r>
      <w:r w:rsidR="006E0599">
        <w:rPr>
          <w:color w:val="000000"/>
          <w:sz w:val="24"/>
          <w:shd w:val="clear" w:color="auto" w:fill="FFFFFF"/>
        </w:rPr>
        <w:t xml:space="preserve">Алексеевская </w:t>
      </w:r>
      <w:r w:rsidR="00F223B3">
        <w:rPr>
          <w:color w:val="000000"/>
          <w:sz w:val="24"/>
          <w:shd w:val="clear" w:color="auto" w:fill="FFFFFF"/>
        </w:rPr>
        <w:t>теплосетевая</w:t>
      </w:r>
      <w:r w:rsidR="005B00B6">
        <w:rPr>
          <w:color w:val="000000"/>
          <w:sz w:val="24"/>
          <w:shd w:val="clear" w:color="auto" w:fill="FFFFFF"/>
        </w:rPr>
        <w:t xml:space="preserve"> компания</w:t>
      </w:r>
      <w:r w:rsidR="002F489A">
        <w:rPr>
          <w:color w:val="000000"/>
          <w:sz w:val="24"/>
          <w:shd w:val="clear" w:color="auto" w:fill="FFFFFF"/>
        </w:rPr>
        <w:t>»</w:t>
      </w:r>
      <w:r w:rsidR="002F489A">
        <w:rPr>
          <w:sz w:val="24"/>
        </w:rPr>
        <w:t xml:space="preserve">, настоящим объявляет о проведении процедуры </w:t>
      </w:r>
      <w:r w:rsidR="002F489A">
        <w:rPr>
          <w:bCs/>
          <w:iCs/>
          <w:sz w:val="24"/>
        </w:rPr>
        <w:t>запроса котировок</w:t>
      </w:r>
      <w:r w:rsidR="002F489A">
        <w:rPr>
          <w:b/>
          <w:bCs/>
          <w:iCs/>
          <w:sz w:val="24"/>
        </w:rPr>
        <w:t xml:space="preserve"> </w:t>
      </w:r>
      <w:r w:rsidR="002F489A">
        <w:rPr>
          <w:sz w:val="24"/>
        </w:rPr>
        <w:t>и приглашает юридических и физических лиц, способных на законных основаниях выполнить поставку товар</w:t>
      </w:r>
      <w:r w:rsidR="007A1413">
        <w:rPr>
          <w:sz w:val="24"/>
        </w:rPr>
        <w:t>а</w:t>
      </w:r>
      <w:r w:rsidR="002F489A">
        <w:rPr>
          <w:sz w:val="24"/>
        </w:rPr>
        <w:t xml:space="preserve"> (далее — Поставщик), подавать свои предложения на право заключения договора поставки</w:t>
      </w:r>
      <w:r w:rsidR="007A1413">
        <w:rPr>
          <w:sz w:val="24"/>
        </w:rPr>
        <w:t xml:space="preserve"> </w:t>
      </w:r>
      <w:r w:rsidR="00FA57E2">
        <w:rPr>
          <w:bCs/>
          <w:color w:val="000000"/>
          <w:sz w:val="24"/>
        </w:rPr>
        <w:t>запорной арматуры</w:t>
      </w:r>
      <w:r w:rsidR="002F489A" w:rsidRPr="0049697B">
        <w:rPr>
          <w:sz w:val="24"/>
        </w:rPr>
        <w:t>.</w:t>
      </w:r>
    </w:p>
    <w:p w:rsidR="002F489A" w:rsidRDefault="002F489A">
      <w:pPr>
        <w:pStyle w:val="1b"/>
        <w:keepNext/>
        <w:keepLines/>
        <w:suppressLineNumbers/>
        <w:tabs>
          <w:tab w:val="clear" w:pos="1440"/>
        </w:tabs>
        <w:spacing w:line="240" w:lineRule="auto"/>
        <w:ind w:left="0" w:firstLine="709"/>
        <w:jc w:val="center"/>
      </w:pPr>
      <w:r>
        <w:t>Сведения о закупке</w:t>
      </w:r>
    </w:p>
    <w:tbl>
      <w:tblPr>
        <w:tblW w:w="0" w:type="auto"/>
        <w:tblInd w:w="-66" w:type="dxa"/>
        <w:tblLayout w:type="fixed"/>
        <w:tblLook w:val="0000"/>
      </w:tblPr>
      <w:tblGrid>
        <w:gridCol w:w="3575"/>
        <w:gridCol w:w="6755"/>
        <w:gridCol w:w="40"/>
        <w:gridCol w:w="40"/>
        <w:gridCol w:w="20"/>
      </w:tblGrid>
      <w:tr w:rsidR="002F489A">
        <w:trPr>
          <w:trHeight w:val="32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Способ закупки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  <w:jc w:val="both"/>
            </w:pPr>
            <w:r>
              <w:t>Запрос котировок</w:t>
            </w:r>
            <w:r w:rsidR="00392AA9">
              <w:t xml:space="preserve"> в электронной форме</w:t>
            </w:r>
          </w:p>
        </w:tc>
      </w:tr>
      <w:tr w:rsidR="002F489A">
        <w:trPr>
          <w:trHeight w:val="283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Заказчик: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0645F3" w:rsidP="00F223B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right" w:pos="9355"/>
              </w:tabs>
              <w:snapToGrid w:val="0"/>
            </w:pPr>
            <w:r>
              <w:rPr>
                <w:color w:val="000000"/>
                <w:shd w:val="clear" w:color="auto" w:fill="FFFFFF"/>
                <w:lang w:eastAsia="ar-SA"/>
              </w:rPr>
              <w:t>АО</w:t>
            </w:r>
            <w:r w:rsidR="002F489A">
              <w:rPr>
                <w:color w:val="000000"/>
                <w:shd w:val="clear" w:color="auto" w:fill="FFFFFF"/>
                <w:lang w:eastAsia="ar-SA"/>
              </w:rPr>
              <w:t xml:space="preserve"> «</w:t>
            </w:r>
            <w:r w:rsidR="006E0599">
              <w:rPr>
                <w:color w:val="000000"/>
                <w:shd w:val="clear" w:color="auto" w:fill="FFFFFF"/>
                <w:lang w:eastAsia="ar-SA"/>
              </w:rPr>
              <w:t>Алексеевская</w:t>
            </w:r>
            <w:r>
              <w:rPr>
                <w:color w:val="000000"/>
                <w:shd w:val="clear" w:color="auto" w:fill="FFFFFF"/>
                <w:lang w:eastAsia="ar-SA"/>
              </w:rPr>
              <w:t xml:space="preserve"> </w:t>
            </w:r>
            <w:r w:rsidR="00F223B3">
              <w:rPr>
                <w:color w:val="000000"/>
                <w:shd w:val="clear" w:color="auto" w:fill="FFFFFF"/>
                <w:lang w:eastAsia="ar-SA"/>
              </w:rPr>
              <w:t>теплосетевая</w:t>
            </w:r>
            <w:r w:rsidR="007A1413">
              <w:rPr>
                <w:color w:val="000000"/>
                <w:shd w:val="clear" w:color="auto" w:fill="FFFFFF"/>
                <w:lang w:eastAsia="ar-SA"/>
              </w:rPr>
              <w:t xml:space="preserve"> компания</w:t>
            </w:r>
            <w:r w:rsidR="002F489A">
              <w:rPr>
                <w:color w:val="000000"/>
                <w:shd w:val="clear" w:color="auto" w:fill="FFFFFF"/>
                <w:lang w:eastAsia="ar-SA"/>
              </w:rPr>
              <w:t>»</w:t>
            </w:r>
          </w:p>
        </w:tc>
      </w:tr>
      <w:tr w:rsidR="002F489A">
        <w:trPr>
          <w:trHeight w:val="286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Организатор: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0645F3" w:rsidP="00F223B3">
            <w:pPr>
              <w:tabs>
                <w:tab w:val="left" w:pos="7170"/>
              </w:tabs>
              <w:snapToGrid w:val="0"/>
            </w:pPr>
            <w:r>
              <w:rPr>
                <w:lang w:eastAsia="ar-SA"/>
              </w:rPr>
              <w:t>АО</w:t>
            </w:r>
            <w:r w:rsidR="002F489A">
              <w:rPr>
                <w:lang w:eastAsia="ar-SA"/>
              </w:rPr>
              <w:t xml:space="preserve"> «</w:t>
            </w:r>
            <w:r w:rsidR="006E0599">
              <w:rPr>
                <w:lang w:eastAsia="ar-SA"/>
              </w:rPr>
              <w:t xml:space="preserve">Алексеевская </w:t>
            </w:r>
            <w:r w:rsidR="00F223B3">
              <w:rPr>
                <w:lang w:eastAsia="ar-SA"/>
              </w:rPr>
              <w:t>теплосетевая</w:t>
            </w:r>
            <w:r w:rsidR="007A1413">
              <w:rPr>
                <w:lang w:eastAsia="ar-SA"/>
              </w:rPr>
              <w:t xml:space="preserve"> компания</w:t>
            </w:r>
            <w:r w:rsidR="002F489A">
              <w:rPr>
                <w:lang w:eastAsia="ar-SA"/>
              </w:rPr>
              <w:t>»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Место нахождения, почтовый адрес: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Pr="007A1413" w:rsidRDefault="002F489A">
            <w:pPr>
              <w:snapToGrid w:val="0"/>
              <w:jc w:val="both"/>
            </w:pPr>
            <w:r>
              <w:t xml:space="preserve">Место нахождения: </w:t>
            </w:r>
            <w:r w:rsidRPr="007A1413">
              <w:rPr>
                <w:color w:val="000000"/>
                <w:sz w:val="22"/>
                <w:szCs w:val="22"/>
              </w:rPr>
              <w:t xml:space="preserve">309850, Белгородская область, г. Алексеевка, ул. </w:t>
            </w:r>
            <w:r w:rsidR="007A1413">
              <w:rPr>
                <w:color w:val="000000"/>
                <w:sz w:val="22"/>
                <w:szCs w:val="22"/>
              </w:rPr>
              <w:t>Чапаева</w:t>
            </w:r>
            <w:r>
              <w:rPr>
                <w:color w:val="000000"/>
                <w:sz w:val="22"/>
                <w:szCs w:val="22"/>
                <w:lang w:val="en-US"/>
              </w:rPr>
              <w:t>, 1</w:t>
            </w:r>
            <w:r w:rsidR="007A1413">
              <w:rPr>
                <w:color w:val="000000"/>
                <w:sz w:val="22"/>
                <w:szCs w:val="22"/>
              </w:rPr>
              <w:t>2а</w:t>
            </w:r>
          </w:p>
          <w:p w:rsidR="002F489A" w:rsidRPr="007A1413" w:rsidRDefault="002F489A" w:rsidP="007A1413">
            <w:pPr>
              <w:snapToGrid w:val="0"/>
              <w:jc w:val="both"/>
            </w:pPr>
            <w:r>
              <w:t xml:space="preserve">Почтовый адрес: </w:t>
            </w:r>
            <w:r w:rsidRPr="007A1413">
              <w:rPr>
                <w:color w:val="000000"/>
                <w:sz w:val="22"/>
                <w:szCs w:val="22"/>
              </w:rPr>
              <w:t xml:space="preserve">309850, Белгородская область, г. Алексеевка, ул. </w:t>
            </w:r>
            <w:r w:rsidR="007A1413">
              <w:rPr>
                <w:color w:val="000000"/>
                <w:sz w:val="22"/>
                <w:szCs w:val="22"/>
              </w:rPr>
              <w:t>Чапаева</w:t>
            </w:r>
            <w:r>
              <w:rPr>
                <w:color w:val="000000"/>
                <w:sz w:val="22"/>
                <w:szCs w:val="22"/>
                <w:lang w:val="en-US"/>
              </w:rPr>
              <w:t>, 1</w:t>
            </w:r>
            <w:r w:rsidR="007A1413">
              <w:rPr>
                <w:color w:val="000000"/>
                <w:sz w:val="22"/>
                <w:szCs w:val="22"/>
              </w:rPr>
              <w:t>2а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Адрес электронной почты, номер контактного телефона/факса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  <w:jc w:val="both"/>
            </w:pPr>
            <w:r>
              <w:t xml:space="preserve">Контактное лицо: </w:t>
            </w:r>
            <w:r w:rsidR="007A1413">
              <w:t>Селин Павел Николаевич</w:t>
            </w:r>
          </w:p>
          <w:p w:rsidR="002F489A" w:rsidRDefault="002F489A">
            <w:pPr>
              <w:snapToGrid w:val="0"/>
              <w:jc w:val="both"/>
            </w:pPr>
            <w:r>
              <w:t xml:space="preserve">Контактный телефон/факс: (47234) </w:t>
            </w:r>
            <w:r w:rsidR="007A1413">
              <w:t>4</w:t>
            </w:r>
            <w:r>
              <w:t>-</w:t>
            </w:r>
            <w:r w:rsidR="007A1413">
              <w:t>68</w:t>
            </w:r>
            <w:r>
              <w:t>-</w:t>
            </w:r>
            <w:r w:rsidR="007E5C4D">
              <w:t>11</w:t>
            </w:r>
          </w:p>
          <w:p w:rsidR="002F489A" w:rsidRDefault="002F489A" w:rsidP="007A1413">
            <w:pPr>
              <w:pStyle w:val="1b"/>
              <w:keepNext/>
              <w:keepLines/>
              <w:suppressLineNumbers/>
              <w:tabs>
                <w:tab w:val="clear" w:pos="1440"/>
              </w:tabs>
              <w:snapToGrid w:val="0"/>
              <w:spacing w:line="240" w:lineRule="auto"/>
              <w:ind w:left="0" w:firstLine="0"/>
            </w:pPr>
            <w:r>
              <w:rPr>
                <w:sz w:val="24"/>
              </w:rPr>
              <w:t xml:space="preserve">Электронный адрес: </w:t>
            </w:r>
            <w:r w:rsidR="007A1413">
              <w:rPr>
                <w:sz w:val="24"/>
                <w:lang w:val="en-US"/>
              </w:rPr>
              <w:t>teploset</w:t>
            </w:r>
            <w:r w:rsidR="007A1413" w:rsidRPr="007A1413">
              <w:rPr>
                <w:sz w:val="24"/>
              </w:rPr>
              <w:t>2017</w:t>
            </w:r>
            <w:r>
              <w:rPr>
                <w:color w:val="000000"/>
                <w:sz w:val="22"/>
                <w:szCs w:val="22"/>
              </w:rPr>
              <w:t>@</w:t>
            </w:r>
            <w:r w:rsidR="007A1413">
              <w:rPr>
                <w:color w:val="000000"/>
                <w:sz w:val="22"/>
                <w:szCs w:val="22"/>
                <w:lang w:val="en-US"/>
              </w:rPr>
              <w:t>rambler</w:t>
            </w:r>
            <w:r>
              <w:rPr>
                <w:color w:val="000000"/>
                <w:sz w:val="22"/>
                <w:szCs w:val="22"/>
              </w:rPr>
              <w:t>.ru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Информационное обеспечение проведения запроса котировок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 w:rsidP="00F223B3">
            <w:pPr>
              <w:snapToGrid w:val="0"/>
              <w:jc w:val="both"/>
              <w:rPr>
                <w:b/>
              </w:rPr>
            </w:pPr>
            <w:r>
              <w:t xml:space="preserve">Сайтом в сети «Интернет» для размещения информации о размещении заказов </w:t>
            </w:r>
            <w:r w:rsidR="000645F3">
              <w:t>АО</w:t>
            </w:r>
            <w:r>
              <w:rPr>
                <w:lang w:eastAsia="ar-SA"/>
              </w:rPr>
              <w:t xml:space="preserve"> «</w:t>
            </w:r>
            <w:r w:rsidR="006E0599">
              <w:rPr>
                <w:lang w:eastAsia="ar-SA"/>
              </w:rPr>
              <w:t xml:space="preserve">Алексеевская </w:t>
            </w:r>
            <w:r w:rsidR="00F223B3">
              <w:rPr>
                <w:lang w:eastAsia="ar-SA"/>
              </w:rPr>
              <w:t>теплосетевая</w:t>
            </w:r>
            <w:r w:rsidR="00E805FE">
              <w:rPr>
                <w:lang w:eastAsia="ar-SA"/>
              </w:rPr>
              <w:t xml:space="preserve"> компания</w:t>
            </w:r>
            <w:r>
              <w:rPr>
                <w:lang w:eastAsia="ar-SA"/>
              </w:rPr>
              <w:t>»</w:t>
            </w:r>
            <w:r>
              <w:t xml:space="preserve"> является сайт: </w:t>
            </w:r>
            <w:hyperlink r:id="rId8" w:history="1">
              <w:r>
                <w:rPr>
                  <w:rStyle w:val="a3"/>
                </w:rPr>
                <w:t>www.zakupki.gov.ru</w:t>
              </w:r>
            </w:hyperlink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Предмет договора  с указанием количества поставляемого товара, технические и качественные характеристики товара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Pr="0049697B" w:rsidRDefault="002F489A" w:rsidP="00FA57E2">
            <w:pPr>
              <w:pStyle w:val="1b"/>
              <w:keepNext/>
              <w:keepLines/>
              <w:suppressLineNumbers/>
              <w:tabs>
                <w:tab w:val="clear" w:pos="1440"/>
              </w:tabs>
              <w:spacing w:before="0" w:line="240" w:lineRule="auto"/>
              <w:ind w:left="0" w:firstLine="0"/>
              <w:rPr>
                <w:sz w:val="24"/>
              </w:rPr>
            </w:pPr>
            <w:r w:rsidRPr="0049697B">
              <w:rPr>
                <w:sz w:val="24"/>
              </w:rPr>
              <w:t xml:space="preserve">Поставка </w:t>
            </w:r>
            <w:r w:rsidR="00FA57E2">
              <w:rPr>
                <w:bCs/>
                <w:color w:val="000000"/>
                <w:sz w:val="24"/>
              </w:rPr>
              <w:t>запорной арматуры</w:t>
            </w:r>
            <w:r w:rsidR="0049697B" w:rsidRPr="0049697B">
              <w:rPr>
                <w:sz w:val="24"/>
              </w:rPr>
              <w:t xml:space="preserve"> </w:t>
            </w:r>
            <w:r w:rsidRPr="0049697B">
              <w:rPr>
                <w:rFonts w:eastAsia="Arial"/>
                <w:color w:val="000000"/>
                <w:sz w:val="24"/>
              </w:rPr>
              <w:t xml:space="preserve">для нужд </w:t>
            </w:r>
            <w:r w:rsidR="000645F3" w:rsidRPr="0049697B">
              <w:rPr>
                <w:rFonts w:eastAsia="Arial"/>
                <w:color w:val="000000"/>
                <w:sz w:val="24"/>
              </w:rPr>
              <w:t>АО</w:t>
            </w:r>
            <w:r w:rsidRPr="0049697B">
              <w:rPr>
                <w:color w:val="000000"/>
                <w:sz w:val="24"/>
                <w:lang w:eastAsia="ru-RU"/>
              </w:rPr>
              <w:t xml:space="preserve"> «</w:t>
            </w:r>
            <w:r w:rsidR="006E0599">
              <w:rPr>
                <w:color w:val="000000"/>
                <w:sz w:val="24"/>
                <w:lang w:eastAsia="ru-RU"/>
              </w:rPr>
              <w:t xml:space="preserve">Алексеевская </w:t>
            </w:r>
            <w:r w:rsidR="00564C8D">
              <w:rPr>
                <w:color w:val="000000"/>
                <w:sz w:val="24"/>
                <w:lang w:eastAsia="ru-RU"/>
              </w:rPr>
              <w:t>теплосетевая</w:t>
            </w:r>
            <w:r w:rsidR="007A1413" w:rsidRPr="0049697B">
              <w:rPr>
                <w:color w:val="000000"/>
                <w:sz w:val="24"/>
                <w:lang w:eastAsia="ru-RU"/>
              </w:rPr>
              <w:t xml:space="preserve"> компания</w:t>
            </w:r>
            <w:r w:rsidRPr="0049697B">
              <w:rPr>
                <w:color w:val="000000"/>
                <w:sz w:val="24"/>
                <w:lang w:eastAsia="ru-RU"/>
              </w:rPr>
              <w:t>»</w:t>
            </w:r>
            <w:r w:rsidRPr="0049697B">
              <w:rPr>
                <w:sz w:val="24"/>
              </w:rPr>
              <w:t xml:space="preserve"> в объеме указанном в Приложение № 2 настоящего извещения</w:t>
            </w:r>
          </w:p>
        </w:tc>
      </w:tr>
      <w:tr w:rsidR="002F489A">
        <w:trPr>
          <w:trHeight w:val="371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Место поставки товара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7A1413">
            <w:pPr>
              <w:tabs>
                <w:tab w:val="left" w:pos="600"/>
              </w:tabs>
              <w:snapToGrid w:val="0"/>
            </w:pPr>
            <w:r>
              <w:rPr>
                <w:bCs/>
              </w:rPr>
              <w:t>Белгородская область, г. Алексеевка, ул. Чапаева 12а</w:t>
            </w:r>
            <w:r w:rsidR="002F489A">
              <w:rPr>
                <w:bCs/>
              </w:rPr>
              <w:t>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Сведения о начальной (максимальной) цене договора (лота):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 w:rsidP="005663BB">
            <w:pPr>
              <w:tabs>
                <w:tab w:val="left" w:pos="600"/>
                <w:tab w:val="left" w:pos="840"/>
                <w:tab w:val="left" w:pos="960"/>
                <w:tab w:val="left" w:pos="1080"/>
                <w:tab w:val="left" w:pos="1260"/>
                <w:tab w:val="left" w:pos="1740"/>
              </w:tabs>
              <w:snapToGrid w:val="0"/>
              <w:jc w:val="both"/>
            </w:pPr>
            <w:r>
              <w:rPr>
                <w:bCs/>
              </w:rPr>
              <w:t xml:space="preserve">Начальная (максимальная) цена всего объема поставки </w:t>
            </w:r>
            <w:r w:rsidR="0073747E" w:rsidRPr="0073747E">
              <w:rPr>
                <w:b/>
              </w:rPr>
              <w:t>669 60</w:t>
            </w:r>
            <w:r w:rsidR="005663BB">
              <w:rPr>
                <w:b/>
              </w:rPr>
              <w:t>7</w:t>
            </w:r>
            <w:r w:rsidR="0073747E" w:rsidRPr="00BC015F">
              <w:rPr>
                <w:b/>
              </w:rPr>
              <w:t xml:space="preserve"> </w:t>
            </w:r>
            <w:r w:rsidR="00BC015F" w:rsidRPr="00BC015F">
              <w:rPr>
                <w:b/>
              </w:rPr>
              <w:t>(</w:t>
            </w:r>
            <w:r w:rsidR="0073747E">
              <w:rPr>
                <w:b/>
              </w:rPr>
              <w:t>шестьсот шестьдесят девять</w:t>
            </w:r>
            <w:r w:rsidR="00BC015F" w:rsidRPr="00BC015F">
              <w:rPr>
                <w:b/>
              </w:rPr>
              <w:t xml:space="preserve"> тысяч </w:t>
            </w:r>
            <w:r w:rsidR="005663BB">
              <w:rPr>
                <w:b/>
              </w:rPr>
              <w:t xml:space="preserve">шестьсот </w:t>
            </w:r>
            <w:r w:rsidR="0073747E">
              <w:rPr>
                <w:b/>
              </w:rPr>
              <w:t>семь</w:t>
            </w:r>
            <w:r w:rsidR="00BC015F" w:rsidRPr="00BC015F">
              <w:rPr>
                <w:b/>
              </w:rPr>
              <w:t xml:space="preserve">) руб., </w:t>
            </w:r>
            <w:r w:rsidR="0073747E">
              <w:rPr>
                <w:b/>
              </w:rPr>
              <w:t>63</w:t>
            </w:r>
            <w:r w:rsidR="00BC015F" w:rsidRPr="00BC015F">
              <w:rPr>
                <w:b/>
              </w:rPr>
              <w:t xml:space="preserve"> коп., в т.ч. НДС</w:t>
            </w:r>
            <w:r w:rsidR="00BC015F">
              <w:rPr>
                <w:b/>
              </w:rPr>
              <w:t>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Сведения о включенных (не включенных) в цену товара расходов:</w:t>
            </w:r>
          </w:p>
          <w:p w:rsidR="002F489A" w:rsidRDefault="002F489A">
            <w:pPr>
              <w:snapToGrid w:val="0"/>
              <w:rPr>
                <w:b/>
              </w:rPr>
            </w:pP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  <w:jc w:val="both"/>
            </w:pPr>
            <w:r>
              <w:t>Цена товара включает в себя все расходы, возникающие у Поставщика при исполнении договора, в том числе расходы на уплату налогов, сборов и других обязательных платежей.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Требования к гарантийному сроку и (или) объему предоставления гарантий качества товара, к обслуживанию товара (эксплуатационные характеристики товара)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32D9" w:rsidRDefault="002F489A" w:rsidP="00B232D9">
            <w:pPr>
              <w:tabs>
                <w:tab w:val="left" w:pos="720"/>
              </w:tabs>
            </w:pPr>
            <w:r>
              <w:t xml:space="preserve">Товар должен соответствовать нормам безопасности, установленным законодательством Российской Федерации. </w:t>
            </w:r>
          </w:p>
          <w:p w:rsidR="002F489A" w:rsidRDefault="002F489A">
            <w:pPr>
              <w:tabs>
                <w:tab w:val="left" w:pos="1418"/>
              </w:tabs>
              <w:autoSpaceDE w:val="0"/>
            </w:pPr>
            <w:r>
              <w:t xml:space="preserve">Гарантийный срок  товара должен соответствовать сроку, указанному в сертификате соответствия и не должен заканчиваться ранее, чем через 24 (двадцать четыре) месяцев с момента поставки. </w:t>
            </w:r>
          </w:p>
          <w:p w:rsidR="002F489A" w:rsidRDefault="002F489A">
            <w:pPr>
              <w:tabs>
                <w:tab w:val="left" w:pos="709"/>
                <w:tab w:val="left" w:pos="1418"/>
              </w:tabs>
              <w:autoSpaceDE w:val="0"/>
              <w:snapToGrid w:val="0"/>
            </w:pPr>
            <w:r>
              <w:t xml:space="preserve"> </w:t>
            </w:r>
            <w:r>
              <w:rPr>
                <w:rFonts w:eastAsia="Calibri"/>
              </w:rPr>
              <w:t>Все расходы, связанные с возвратом или заменой дефектного товара (его частей), оплачиваются Поставщиком.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 w:rsidP="00AD60CE">
            <w:pPr>
              <w:snapToGrid w:val="0"/>
            </w:pPr>
            <w:r>
              <w:rPr>
                <w:b/>
              </w:rPr>
              <w:t xml:space="preserve">Срок </w:t>
            </w:r>
            <w:r w:rsidR="00AD60CE">
              <w:rPr>
                <w:b/>
              </w:rPr>
              <w:t xml:space="preserve">и условия </w:t>
            </w:r>
            <w:r>
              <w:rPr>
                <w:b/>
              </w:rPr>
              <w:t xml:space="preserve">поставки товара 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E2" w:rsidRDefault="003B75E2">
            <w:pPr>
              <w:snapToGri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Срок поставки не позднее 12-ти рабочих дней со дня заключения договора.</w:t>
            </w:r>
          </w:p>
          <w:p w:rsidR="002F489A" w:rsidRDefault="002F489A">
            <w:pPr>
              <w:snapToGrid w:val="0"/>
              <w:jc w:val="both"/>
            </w:pPr>
            <w:r>
              <w:rPr>
                <w:bCs/>
                <w:iCs/>
              </w:rPr>
              <w:t>Поставщик должен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представить все документы, относящиеся к товару (документы, обязательные для данного вида товара, подтверждающие качество товара, оформленные в соответствии с законодательством Российской Федерации).</w:t>
            </w:r>
          </w:p>
          <w:p w:rsidR="00904C5E" w:rsidRDefault="00904C5E" w:rsidP="00AC1C06">
            <w:pPr>
              <w:snapToGrid w:val="0"/>
              <w:jc w:val="both"/>
            </w:pPr>
            <w:r>
              <w:t xml:space="preserve">Место </w:t>
            </w:r>
            <w:r w:rsidR="00AC1C06">
              <w:t xml:space="preserve">поставки: Белгородская обл., </w:t>
            </w:r>
            <w:r w:rsidR="00F4219A">
              <w:t>г. Алексеевка</w:t>
            </w:r>
            <w:r w:rsidR="00AC1C06">
              <w:t>,</w:t>
            </w:r>
            <w:r w:rsidR="00F4219A">
              <w:t xml:space="preserve"> </w:t>
            </w:r>
            <w:r w:rsidR="00AC1C06">
              <w:t>ул. Чапаева 12А</w:t>
            </w:r>
            <w:r>
              <w:t>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Срок и условия оплаты поставки товара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widowControl w:val="0"/>
              <w:autoSpaceDE w:val="0"/>
              <w:snapToGrid w:val="0"/>
              <w:jc w:val="both"/>
            </w:pPr>
            <w:r>
              <w:t>Оплата за поставленный товар производится в российских рублях путем безналичного перечисления денежных средств на расчетный счет Поставщика.</w:t>
            </w:r>
          </w:p>
          <w:p w:rsidR="002F489A" w:rsidRDefault="00716117" w:rsidP="00564C8D">
            <w:pPr>
              <w:widowControl w:val="0"/>
              <w:autoSpaceDE w:val="0"/>
              <w:snapToGrid w:val="0"/>
              <w:jc w:val="both"/>
            </w:pPr>
            <w:r w:rsidRPr="00716117">
              <w:rPr>
                <w:color w:val="000000"/>
              </w:rPr>
              <w:t xml:space="preserve">Оплата товара производится </w:t>
            </w:r>
            <w:r w:rsidR="00564C8D">
              <w:rPr>
                <w:color w:val="000000"/>
              </w:rPr>
              <w:t xml:space="preserve">не позднее 7-ми рабочих дней со </w:t>
            </w:r>
            <w:r w:rsidR="00564C8D">
              <w:rPr>
                <w:color w:val="000000"/>
              </w:rPr>
              <w:lastRenderedPageBreak/>
              <w:t>дня фактической его поставки</w:t>
            </w:r>
            <w:r w:rsidRPr="00716117">
              <w:rPr>
                <w:color w:val="000000"/>
              </w:rPr>
              <w:t xml:space="preserve"> путем зачисления денежных средств на расчетный счет Поставщика</w:t>
            </w:r>
            <w:r w:rsidRPr="00B96426">
              <w:t xml:space="preserve"> </w:t>
            </w:r>
            <w:r>
              <w:t xml:space="preserve"> </w:t>
            </w:r>
            <w:r w:rsidRPr="00B96426">
              <w:t>в пределах цены Контракта,</w:t>
            </w:r>
            <w:r w:rsidRPr="00716117">
              <w:rPr>
                <w:color w:val="000000"/>
              </w:rPr>
              <w:t xml:space="preserve"> самостоятельно, либо на основании выставленных Поставщиком счетов, если такой порядок предусмотрен соглашением Сторон.</w:t>
            </w:r>
          </w:p>
        </w:tc>
      </w:tr>
      <w:tr w:rsidR="002F489A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lastRenderedPageBreak/>
              <w:t>Срок подписания победителем запроса котировок договора со дня подписания протокола о подведении итогов</w:t>
            </w:r>
          </w:p>
        </w:tc>
        <w:tc>
          <w:tcPr>
            <w:tcW w:w="6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widowControl w:val="0"/>
              <w:autoSpaceDE w:val="0"/>
              <w:snapToGrid w:val="0"/>
              <w:jc w:val="both"/>
            </w:pPr>
            <w:r>
              <w:t xml:space="preserve">Не ранее 10 (десяти) календарных дней и не более 20 (двадцати) календарных дней со дня подписания протокола о подведении итогов. </w:t>
            </w:r>
          </w:p>
        </w:tc>
      </w:tr>
      <w:tr w:rsidR="002F489A">
        <w:trPr>
          <w:trHeight w:val="36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Форма котировочной заявки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  <w:jc w:val="both"/>
            </w:pPr>
            <w:r>
              <w:t xml:space="preserve">Котировочная заявка подается участником закупки на русском языке </w:t>
            </w:r>
            <w:r w:rsidR="00C04610">
              <w:t xml:space="preserve">в отсканированном виде </w:t>
            </w:r>
            <w:r>
              <w:t>в форме электронного документа в соответствии с Формой котировочной заявки (см. Приложение №1 настоящего извещения), заверяется подписью уполномоченного представителя участника закупки и печатью.</w:t>
            </w:r>
          </w:p>
          <w:p w:rsidR="002F489A" w:rsidRDefault="00C60656" w:rsidP="00C60656">
            <w:pPr>
              <w:snapToGrid w:val="0"/>
              <w:jc w:val="both"/>
            </w:pPr>
            <w:r>
              <w:t>Вместе с</w:t>
            </w:r>
            <w:r w:rsidR="002F489A">
              <w:t xml:space="preserve"> котировочной заявк</w:t>
            </w:r>
            <w:r>
              <w:t>ой прикладываются д</w:t>
            </w:r>
            <w:r w:rsidR="002F489A">
              <w:t>окументы, подтверждающие полномочия лица, подписавшего котировочную заявку действовать от имени участника</w:t>
            </w:r>
            <w:r>
              <w:t xml:space="preserve"> и г</w:t>
            </w:r>
            <w:r w:rsidR="002F489A">
              <w:t>арантийные письма, перечень которых указан в настоящем Извещении о проведении запроса котировок в разделе «Требования, установленные и предусмотренные к участникам запроса котировок</w:t>
            </w:r>
            <w:r w:rsidR="002F489A">
              <w:rPr>
                <w:b/>
              </w:rPr>
              <w:t>».</w:t>
            </w:r>
          </w:p>
          <w:p w:rsidR="002F489A" w:rsidRDefault="002F489A">
            <w:pPr>
              <w:snapToGrid w:val="0"/>
              <w:jc w:val="both"/>
            </w:pPr>
            <w:r>
              <w:t xml:space="preserve">Условия поставки товара, указанные в котировочной заявке, должны соответствовать требованиям, указанным в запросе котировок. </w:t>
            </w:r>
          </w:p>
          <w:p w:rsidR="002F489A" w:rsidRDefault="002F489A">
            <w:pPr>
              <w:snapToGrid w:val="0"/>
              <w:jc w:val="both"/>
            </w:pPr>
            <w:r>
              <w:t>В котировочной заявке участник запроса котировок должен указать, что он принимает на себя обязательства по подписанию договора, в случае, если его котировочная заявка будет признана победившей.</w:t>
            </w:r>
          </w:p>
          <w:p w:rsidR="002F489A" w:rsidRDefault="002F489A">
            <w:pPr>
              <w:snapToGrid w:val="0"/>
              <w:jc w:val="both"/>
            </w:pPr>
            <w:r>
              <w:t>Котировочная заявка должна быть заполнена по всем пунктам.</w:t>
            </w:r>
          </w:p>
          <w:p w:rsidR="002F489A" w:rsidRDefault="002F489A">
            <w:pPr>
              <w:snapToGrid w:val="0"/>
              <w:jc w:val="both"/>
            </w:pPr>
          </w:p>
        </w:tc>
      </w:tr>
      <w:tr w:rsidR="002F489A">
        <w:trPr>
          <w:trHeight w:val="36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  <w:r>
              <w:rPr>
                <w:b/>
              </w:rPr>
              <w:t>Место подачи котировочных заявок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C04610" w:rsidP="00220285">
            <w:pPr>
              <w:snapToGrid w:val="0"/>
              <w:jc w:val="both"/>
            </w:pPr>
            <w:r>
              <w:t>Электронная площадка «</w:t>
            </w:r>
            <w:r w:rsidR="00A908E8">
              <w:t>ЭТП-Регион</w:t>
            </w:r>
            <w:r>
              <w:t xml:space="preserve">». Сайт оператора </w:t>
            </w:r>
            <w:r w:rsidR="00A908E8" w:rsidRPr="00A908E8">
              <w:t>https://</w:t>
            </w:r>
            <w:r w:rsidR="00220285">
              <w:rPr>
                <w:lang w:val="en-US"/>
              </w:rPr>
              <w:t>torgi</w:t>
            </w:r>
            <w:r w:rsidR="00A908E8" w:rsidRPr="00A908E8">
              <w:t>.etp-region.ru/</w:t>
            </w:r>
            <w:r w:rsidRPr="00C04610">
              <w:t>.</w:t>
            </w:r>
          </w:p>
        </w:tc>
      </w:tr>
      <w:tr w:rsidR="002F489A">
        <w:trPr>
          <w:trHeight w:val="364"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Срок подачи котировочных заявок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  <w:jc w:val="both"/>
            </w:pPr>
            <w:r>
              <w:rPr>
                <w:b/>
              </w:rPr>
              <w:t>Срок подачи:</w:t>
            </w:r>
            <w:r>
              <w:t xml:space="preserve"> 5 (пять) рабочих дней с момента размещения Заказчиком на официальном сайте </w:t>
            </w:r>
            <w:hyperlink r:id="rId9" w:history="1">
              <w:r>
                <w:rPr>
                  <w:rStyle w:val="a3"/>
                </w:rPr>
                <w:t>www.zakupki.gov.ru</w:t>
              </w:r>
            </w:hyperlink>
            <w:r>
              <w:rPr>
                <w:color w:val="0000FF"/>
              </w:rPr>
              <w:t xml:space="preserve"> </w:t>
            </w:r>
            <w:r>
              <w:t>извещения о проведении запроса котировок.</w:t>
            </w:r>
          </w:p>
          <w:p w:rsidR="002F489A" w:rsidRDefault="002F489A">
            <w:pPr>
              <w:snapToGrid w:val="0"/>
              <w:jc w:val="both"/>
            </w:pPr>
            <w:r>
              <w:rPr>
                <w:b/>
              </w:rPr>
              <w:t>Дата начала подачи котировочных заявок:</w:t>
            </w:r>
          </w:p>
          <w:p w:rsidR="002F489A" w:rsidRDefault="002F489A" w:rsidP="008F1493">
            <w:pPr>
              <w:snapToGrid w:val="0"/>
              <w:jc w:val="both"/>
            </w:pPr>
            <w:r>
              <w:rPr>
                <w:b/>
              </w:rPr>
              <w:t>«</w:t>
            </w:r>
            <w:r w:rsidR="008F1493">
              <w:rPr>
                <w:b/>
              </w:rPr>
              <w:t>13</w:t>
            </w:r>
            <w:r w:rsidR="000B7263">
              <w:rPr>
                <w:b/>
              </w:rPr>
              <w:t>»</w:t>
            </w:r>
            <w:r>
              <w:rPr>
                <w:b/>
              </w:rPr>
              <w:t xml:space="preserve"> </w:t>
            </w:r>
            <w:r w:rsidR="00564C8D">
              <w:rPr>
                <w:b/>
              </w:rPr>
              <w:t>марта</w:t>
            </w:r>
            <w:r w:rsidR="00716117">
              <w:rPr>
                <w:b/>
              </w:rPr>
              <w:t xml:space="preserve"> </w:t>
            </w:r>
            <w:r>
              <w:rPr>
                <w:b/>
              </w:rPr>
              <w:t>20</w:t>
            </w:r>
            <w:r w:rsidR="00BD0F80">
              <w:rPr>
                <w:b/>
              </w:rPr>
              <w:t>2</w:t>
            </w:r>
            <w:r w:rsidR="008F1493">
              <w:rPr>
                <w:b/>
              </w:rPr>
              <w:t>5 г.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Дата и время окончания срока подачи котировочных заявок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  <w:jc w:val="both"/>
            </w:pPr>
            <w:r>
              <w:rPr>
                <w:b/>
              </w:rPr>
              <w:t>Дата окончания подачи котировочных заявок:</w:t>
            </w:r>
          </w:p>
          <w:p w:rsidR="00CD6EBB" w:rsidRDefault="002F489A" w:rsidP="00FA57E2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«</w:t>
            </w:r>
          </w:p>
          <w:p w:rsidR="002F489A" w:rsidRDefault="00CD6EBB" w:rsidP="008F1493">
            <w:pPr>
              <w:snapToGrid w:val="0"/>
              <w:jc w:val="both"/>
            </w:pPr>
            <w:r>
              <w:rPr>
                <w:b/>
              </w:rPr>
              <w:t>«</w:t>
            </w:r>
            <w:r w:rsidR="008F1493">
              <w:rPr>
                <w:b/>
              </w:rPr>
              <w:t>21</w:t>
            </w:r>
            <w:r w:rsidR="002F489A">
              <w:rPr>
                <w:b/>
              </w:rPr>
              <w:t xml:space="preserve">» </w:t>
            </w:r>
            <w:r w:rsidR="008F1493">
              <w:rPr>
                <w:b/>
              </w:rPr>
              <w:t>марта</w:t>
            </w:r>
            <w:r w:rsidR="002F489A">
              <w:rPr>
                <w:b/>
              </w:rPr>
              <w:t xml:space="preserve"> 20</w:t>
            </w:r>
            <w:r w:rsidR="00BD0F80">
              <w:rPr>
                <w:b/>
              </w:rPr>
              <w:t>2</w:t>
            </w:r>
            <w:r w:rsidR="008F1493">
              <w:rPr>
                <w:b/>
              </w:rPr>
              <w:t>5</w:t>
            </w:r>
            <w:r w:rsidR="002F489A">
              <w:rPr>
                <w:b/>
              </w:rPr>
              <w:t xml:space="preserve"> года</w:t>
            </w:r>
            <w:r w:rsidR="002F489A">
              <w:t xml:space="preserve"> </w:t>
            </w:r>
            <w:r w:rsidR="008F1493">
              <w:t>17</w:t>
            </w:r>
            <w:r w:rsidR="002F489A">
              <w:t xml:space="preserve"> часов 00 минут (время московское).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Место и дата рассмотрения котировочных заявок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 w:rsidP="008F1493">
            <w:pPr>
              <w:widowControl w:val="0"/>
              <w:autoSpaceDE w:val="0"/>
              <w:snapToGrid w:val="0"/>
              <w:jc w:val="both"/>
            </w:pPr>
            <w:r>
              <w:t>Заявки на участие в запросе котировок будут рассматриваться</w:t>
            </w:r>
            <w:r w:rsidR="00C60656">
              <w:t xml:space="preserve"> на</w:t>
            </w:r>
            <w:r>
              <w:t xml:space="preserve"> </w:t>
            </w:r>
            <w:r w:rsidR="00C60656">
              <w:t>э</w:t>
            </w:r>
            <w:r w:rsidR="00C60656" w:rsidRPr="00C60656">
              <w:t>лектронн</w:t>
            </w:r>
            <w:r w:rsidR="00C60656">
              <w:t>ой</w:t>
            </w:r>
            <w:r w:rsidR="00C60656" w:rsidRPr="00C60656">
              <w:t xml:space="preserve"> площадк</w:t>
            </w:r>
            <w:r w:rsidR="00C60656">
              <w:t>е</w:t>
            </w:r>
            <w:r w:rsidR="00C60656" w:rsidRPr="00C60656">
              <w:t xml:space="preserve"> </w:t>
            </w:r>
            <w:r w:rsidR="00A908E8">
              <w:t>«ЭТП-Регион»</w:t>
            </w:r>
            <w:r w:rsidR="00C60656" w:rsidRPr="00C60656">
              <w:t xml:space="preserve">. </w:t>
            </w:r>
            <w:r w:rsidR="00BD0F80" w:rsidRPr="00BD0F80">
              <w:t xml:space="preserve">Дата </w:t>
            </w:r>
            <w:r w:rsidR="00BD0F80">
              <w:t>рассмотрения</w:t>
            </w:r>
            <w:r w:rsidR="00BD0F80" w:rsidRPr="00BD0F80">
              <w:t xml:space="preserve"> котировочных заявок:</w:t>
            </w:r>
            <w:r w:rsidR="00BD0F80">
              <w:t xml:space="preserve"> </w:t>
            </w:r>
            <w:r w:rsidR="00BD0F80" w:rsidRPr="00716117">
              <w:rPr>
                <w:b/>
              </w:rPr>
              <w:t>«</w:t>
            </w:r>
            <w:r w:rsidR="008F1493">
              <w:rPr>
                <w:b/>
              </w:rPr>
              <w:t>24</w:t>
            </w:r>
            <w:r w:rsidR="00BD0F80" w:rsidRPr="00716117">
              <w:rPr>
                <w:b/>
              </w:rPr>
              <w:t xml:space="preserve">» </w:t>
            </w:r>
            <w:r w:rsidR="008F1493">
              <w:rPr>
                <w:b/>
              </w:rPr>
              <w:t>марта</w:t>
            </w:r>
            <w:r w:rsidR="00BD0F80" w:rsidRPr="00716117">
              <w:rPr>
                <w:b/>
              </w:rPr>
              <w:t xml:space="preserve"> 202</w:t>
            </w:r>
            <w:r w:rsidR="008F1493">
              <w:rPr>
                <w:b/>
              </w:rPr>
              <w:t>5</w:t>
            </w:r>
            <w:r w:rsidR="00BD0F80" w:rsidRPr="00716117">
              <w:rPr>
                <w:b/>
              </w:rPr>
              <w:t xml:space="preserve"> г.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Размер штрафа, который участник обязуется выплатить заказчику в случае уклонения от заключения договора: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widowControl w:val="0"/>
              <w:autoSpaceDE w:val="0"/>
              <w:snapToGrid w:val="0"/>
              <w:jc w:val="both"/>
            </w:pPr>
            <w:r>
              <w:t>В соответствие с проектом договора.</w:t>
            </w:r>
          </w:p>
        </w:tc>
      </w:tr>
      <w:tr w:rsidR="002F489A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t>Требования, установленные и предусмотренные к участникам запроса котировок:</w:t>
            </w:r>
          </w:p>
        </w:tc>
        <w:tc>
          <w:tcPr>
            <w:tcW w:w="6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widowControl w:val="0"/>
              <w:autoSpaceDE w:val="0"/>
              <w:snapToGrid w:val="0"/>
              <w:jc w:val="both"/>
            </w:pPr>
            <w:r>
              <w:t xml:space="preserve"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одной стороне одного участника закупки, в том числе индивидуальный </w:t>
            </w:r>
            <w:r>
              <w:lastRenderedPageBreak/>
              <w:t>предприниматель или несколько индивидуальных предпринимателей, выступающих на стороне одного участника закупки, которые соответствуют требованиям установленным Заказчиком в извещении о запросе котировок.</w:t>
            </w:r>
          </w:p>
          <w:p w:rsidR="002F489A" w:rsidRDefault="002F489A">
            <w:pPr>
              <w:widowControl w:val="0"/>
              <w:autoSpaceDE w:val="0"/>
              <w:snapToGrid w:val="0"/>
              <w:jc w:val="both"/>
            </w:pPr>
            <w:r>
              <w:t xml:space="preserve"> Участник запроса котировок должен соответствовать следующим требованиям:</w:t>
            </w:r>
          </w:p>
          <w:p w:rsidR="002F489A" w:rsidRDefault="002F489A">
            <w:pPr>
              <w:numPr>
                <w:ilvl w:val="0"/>
                <w:numId w:val="7"/>
              </w:numPr>
              <w:suppressAutoHyphens w:val="0"/>
              <w:autoSpaceDE w:val="0"/>
              <w:jc w:val="both"/>
            </w:pPr>
            <w:r>
              <w:t>быть зарегистрированными в качестве юридического лица или предпринимателя без образования юридического лица в порядке, установленном законодательством Российской Федерации;</w:t>
            </w:r>
          </w:p>
          <w:p w:rsidR="002F489A" w:rsidRDefault="002F489A">
            <w:pPr>
              <w:numPr>
                <w:ilvl w:val="0"/>
                <w:numId w:val="7"/>
              </w:numPr>
              <w:suppressAutoHyphens w:val="0"/>
              <w:autoSpaceDE w:val="0"/>
              <w:jc w:val="both"/>
            </w:pPr>
            <w:r>
              <w:t xml:space="preserve">обладать правоспособностью (дееспособностью для физических лиц) участвовать в закупочных процедурах и осуществлять поставку </w:t>
            </w:r>
            <w:r>
              <w:rPr>
                <w:color w:val="000000"/>
              </w:rPr>
              <w:t>товаров, работ и услуг</w:t>
            </w:r>
            <w:r>
              <w:t>;</w:t>
            </w:r>
          </w:p>
          <w:p w:rsidR="002F489A" w:rsidRDefault="002F489A">
            <w:pPr>
              <w:numPr>
                <w:ilvl w:val="0"/>
                <w:numId w:val="7"/>
              </w:numPr>
              <w:suppressAutoHyphens w:val="0"/>
              <w:autoSpaceDE w:val="0"/>
              <w:jc w:val="both"/>
            </w:pPr>
            <w:r>
              <w:t xml:space="preserve">осуществлять хозяйственную деятельность </w:t>
            </w:r>
            <w:r w:rsidR="001777C6">
              <w:t>не менее</w:t>
            </w:r>
            <w:r>
              <w:t xml:space="preserve"> </w:t>
            </w:r>
            <w:r w:rsidR="005B7F75">
              <w:t>3</w:t>
            </w:r>
            <w:r w:rsidR="001777C6">
              <w:t>-</w:t>
            </w:r>
            <w:r w:rsidR="005B7F75">
              <w:t>х</w:t>
            </w:r>
            <w:r>
              <w:t xml:space="preserve">  </w:t>
            </w:r>
            <w:r w:rsidR="001777C6">
              <w:t>лет</w:t>
            </w:r>
            <w:r>
              <w:t xml:space="preserve"> на момент участия в закупочной процедуре;</w:t>
            </w:r>
          </w:p>
          <w:p w:rsidR="002F489A" w:rsidRDefault="002F489A">
            <w:pPr>
              <w:numPr>
                <w:ilvl w:val="0"/>
                <w:numId w:val="7"/>
              </w:numPr>
              <w:suppressAutoHyphens w:val="0"/>
              <w:autoSpaceDE w:val="0"/>
              <w:jc w:val="both"/>
            </w:pPr>
            <w:r>
              <w:t>обладать необходимыми сертификатами на товары, являющиеся предметом закупки, в соответствии с действующим законодательством Российской Федерации;</w:t>
            </w:r>
          </w:p>
          <w:p w:rsidR="002F489A" w:rsidRDefault="002F489A">
            <w:pPr>
              <w:numPr>
                <w:ilvl w:val="0"/>
                <w:numId w:val="7"/>
              </w:numPr>
              <w:suppressAutoHyphens w:val="0"/>
              <w:autoSpaceDE w:val="0"/>
              <w:jc w:val="both"/>
            </w:pPr>
            <w:r>
              <w:t>не находиться в процессе ликвидации или не быть признанным по решению арбитражного суда несостоятельным (банкротом).</w:t>
            </w:r>
          </w:p>
          <w:p w:rsidR="002F489A" w:rsidRDefault="002F489A">
            <w:pPr>
              <w:widowControl w:val="0"/>
              <w:autoSpaceDE w:val="0"/>
              <w:snapToGrid w:val="0"/>
              <w:jc w:val="both"/>
            </w:pPr>
            <w:r>
              <w:t>При проведении запроса котировок предоставляются  следующие обязательные гарантийные письма:</w:t>
            </w:r>
          </w:p>
          <w:p w:rsidR="002F489A" w:rsidRDefault="002F489A">
            <w:pPr>
              <w:widowControl w:val="0"/>
              <w:numPr>
                <w:ilvl w:val="0"/>
                <w:numId w:val="6"/>
              </w:numPr>
              <w:autoSpaceDE w:val="0"/>
              <w:snapToGrid w:val="0"/>
              <w:jc w:val="both"/>
            </w:pPr>
            <w:r>
              <w:t>об отсутствии в отношении участника закупки процедур ликвидации или банкротства;</w:t>
            </w:r>
          </w:p>
          <w:p w:rsidR="002F489A" w:rsidRDefault="002F489A">
            <w:pPr>
              <w:widowControl w:val="0"/>
              <w:numPr>
                <w:ilvl w:val="0"/>
                <w:numId w:val="6"/>
              </w:numPr>
              <w:autoSpaceDE w:val="0"/>
              <w:snapToGrid w:val="0"/>
              <w:jc w:val="both"/>
            </w:pPr>
            <w:r>
              <w:t>об отсутствии у участника закупки задолженности по уплате налогов, сборов и иных обязательных платежей;</w:t>
            </w:r>
          </w:p>
          <w:p w:rsidR="002F489A" w:rsidRDefault="002F489A">
            <w:pPr>
              <w:widowControl w:val="0"/>
              <w:numPr>
                <w:ilvl w:val="0"/>
                <w:numId w:val="6"/>
              </w:numPr>
              <w:autoSpaceDE w:val="0"/>
              <w:snapToGrid w:val="0"/>
              <w:jc w:val="both"/>
            </w:pPr>
            <w:r>
              <w:t>об отсутствии приостановления деятельности участника закупки в качестве санкции за административное правонарушение;</w:t>
            </w:r>
          </w:p>
          <w:p w:rsidR="002F489A" w:rsidRDefault="002F489A">
            <w:pPr>
              <w:widowControl w:val="0"/>
              <w:numPr>
                <w:ilvl w:val="0"/>
                <w:numId w:val="6"/>
              </w:numPr>
              <w:autoSpaceDE w:val="0"/>
              <w:snapToGrid w:val="0"/>
              <w:jc w:val="both"/>
            </w:pPr>
            <w:r>
              <w:t>об отсутствии сведений об участнике закупки в реестре недобросовестных поставщиков, предусмотренном статьей 5 Федерального закона № 223-ФЗ, и (или) реестре недобросовестных поставщиков, предусмотренном Федеральным законом № 44-ФЗ, Федеральным законом от 05.04.2013;</w:t>
            </w:r>
          </w:p>
        </w:tc>
      </w:tr>
      <w:tr w:rsidR="002F489A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lastRenderedPageBreak/>
              <w:t>Порядок подачи котировочных заявок:</w:t>
            </w:r>
          </w:p>
        </w:tc>
        <w:tc>
          <w:tcPr>
            <w:tcW w:w="6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autoSpaceDE w:val="0"/>
              <w:snapToGrid w:val="0"/>
              <w:jc w:val="both"/>
            </w:pPr>
            <w:r>
              <w:t xml:space="preserve">Котировочные заявки должны быть направлены Заказчику в </w:t>
            </w:r>
            <w:r w:rsidR="00C60656">
              <w:t xml:space="preserve">электронной форме, </w:t>
            </w:r>
            <w:r>
              <w:t>в срок</w:t>
            </w:r>
            <w:r w:rsidR="00C60656">
              <w:t>,</w:t>
            </w:r>
            <w:r>
              <w:t xml:space="preserve"> указанный в извещении о проведении запроса котировок</w:t>
            </w:r>
            <w:r w:rsidR="00C60656">
              <w:t xml:space="preserve"> на электронную площадку </w:t>
            </w:r>
            <w:r w:rsidR="00A908E8">
              <w:t>«ЭТП-Регион»</w:t>
            </w:r>
            <w:r>
              <w:t>.</w:t>
            </w:r>
          </w:p>
          <w:p w:rsidR="002F489A" w:rsidRDefault="002F489A">
            <w:pPr>
              <w:autoSpaceDE w:val="0"/>
              <w:snapToGrid w:val="0"/>
              <w:jc w:val="both"/>
            </w:pPr>
            <w:r>
              <w:t>Любой участник запроса котировок вправе подать только одну котировочную заявку, внесение изменений в которую не допускается.</w:t>
            </w:r>
          </w:p>
          <w:p w:rsidR="002F489A" w:rsidRDefault="002F489A">
            <w:pPr>
              <w:autoSpaceDE w:val="0"/>
              <w:snapToGrid w:val="0"/>
              <w:jc w:val="both"/>
            </w:pPr>
            <w:r>
              <w:t>До момента окончания подачи котировочных заявок участник вправе отозвать свою котировочную заявку. Отзыв котировочной заявки не лишает участника права повторной подачи котировочной заявки.</w:t>
            </w:r>
          </w:p>
          <w:p w:rsidR="002F489A" w:rsidRDefault="002F489A">
            <w:pPr>
              <w:autoSpaceDE w:val="0"/>
              <w:snapToGrid w:val="0"/>
              <w:jc w:val="both"/>
            </w:pPr>
            <w:bookmarkStart w:id="0" w:name="sub_461"/>
            <w:bookmarkStart w:id="1" w:name="sub_462"/>
            <w:bookmarkStart w:id="2" w:name="sub_464"/>
            <w:bookmarkEnd w:id="0"/>
            <w:bookmarkEnd w:id="1"/>
            <w:r>
              <w:t>Проведение переговоров между Заказчиком или  Закупочной комиссией и участником размещения заказа в отношении поданной им котировочной заявки не допускается.</w:t>
            </w:r>
            <w:bookmarkEnd w:id="2"/>
            <w:r>
              <w:t xml:space="preserve"> </w:t>
            </w:r>
          </w:p>
          <w:p w:rsidR="002F489A" w:rsidRDefault="002F489A">
            <w:pPr>
              <w:autoSpaceDE w:val="0"/>
              <w:snapToGrid w:val="0"/>
              <w:jc w:val="both"/>
            </w:pPr>
          </w:p>
          <w:p w:rsidR="002F489A" w:rsidRDefault="002F489A">
            <w:pPr>
              <w:autoSpaceDE w:val="0"/>
              <w:snapToGrid w:val="0"/>
              <w:jc w:val="both"/>
            </w:pPr>
            <w:bookmarkStart w:id="3" w:name="sub_4611"/>
            <w:bookmarkEnd w:id="3"/>
            <w:r>
              <w:rPr>
                <w:color w:val="000000"/>
              </w:rPr>
              <w:t xml:space="preserve">Сведения, содержащиеся в заявках участников размещения заказа, должны быть однозначны и не допускать </w:t>
            </w:r>
            <w:r>
              <w:rPr>
                <w:color w:val="000000"/>
              </w:rPr>
              <w:lastRenderedPageBreak/>
              <w:t>двусмысленных толкований. При предоставлении сведений о функциональных (потребительских) свойствах и качественных характеристиках товара  должны быть указаны четкие параметры и иные характеристики товара,  который предлагается поставить, в том числе наименование товара с указанием конкретного торгового знака, марки, модели, модификации и т.д. без сопровождения словом «или эквивалент». В противном случае, такая заявка считается несоответствующей требованиям извещения о проведении  запроса котировок и отклоняется.</w:t>
            </w:r>
          </w:p>
        </w:tc>
      </w:tr>
      <w:tr w:rsidR="002F489A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</w:pPr>
            <w:r>
              <w:rPr>
                <w:b/>
              </w:rPr>
              <w:lastRenderedPageBreak/>
              <w:t>Документы и материалы, прилагаемые к заявке</w:t>
            </w:r>
          </w:p>
        </w:tc>
        <w:tc>
          <w:tcPr>
            <w:tcW w:w="68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autoSpaceDE w:val="0"/>
              <w:snapToGrid w:val="0"/>
              <w:jc w:val="both"/>
            </w:pPr>
            <w:r>
              <w:t>Документы, подтверждающие полномочия лица, подписавшего котировочную заявку действовать от имени участника.</w:t>
            </w:r>
          </w:p>
        </w:tc>
      </w:tr>
      <w:tr w:rsidR="002F489A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</w:trPr>
        <w:tc>
          <w:tcPr>
            <w:tcW w:w="1033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2F489A" w:rsidRDefault="002F489A">
            <w:pPr>
              <w:snapToGrid w:val="0"/>
              <w:jc w:val="both"/>
              <w:rPr>
                <w:b/>
              </w:rPr>
            </w:pPr>
          </w:p>
          <w:p w:rsidR="002F489A" w:rsidRDefault="002F489A">
            <w:pPr>
              <w:pStyle w:val="af0"/>
              <w:spacing w:after="0"/>
              <w:ind w:firstLine="709"/>
            </w:pPr>
            <w:r>
              <w:rPr>
                <w:b/>
                <w:iCs/>
                <w:color w:val="000000"/>
              </w:rPr>
              <w:t>2. Отказ от проведения запроса (котировок) цен</w:t>
            </w:r>
          </w:p>
          <w:p w:rsidR="002F489A" w:rsidRDefault="002F489A">
            <w:pPr>
              <w:pStyle w:val="1b"/>
              <w:keepNext/>
              <w:keepLines/>
              <w:suppressLineNumbers/>
              <w:tabs>
                <w:tab w:val="clear" w:pos="1440"/>
              </w:tabs>
              <w:spacing w:before="0" w:line="240" w:lineRule="auto"/>
              <w:ind w:left="0" w:firstLine="709"/>
            </w:pPr>
            <w:r>
              <w:rPr>
                <w:sz w:val="24"/>
              </w:rPr>
              <w:t>Запрос котировок не является извещением о проведении конкурса и не налагает на Заказчика обязанности по заключению договора с участником.</w:t>
            </w:r>
          </w:p>
          <w:p w:rsidR="002F489A" w:rsidRDefault="002F489A">
            <w:pPr>
              <w:pStyle w:val="af0"/>
              <w:spacing w:after="0"/>
              <w:ind w:firstLine="709"/>
              <w:jc w:val="both"/>
            </w:pPr>
            <w:r>
              <w:rPr>
                <w:color w:val="000000"/>
              </w:rPr>
              <w:t>Заказчик вправе отказаться от проведения запроса котировок опубликовав соответствующее извещение не позднее одного дня до дня окончания подачи котировочных заявок.</w:t>
            </w:r>
            <w:bookmarkStart w:id="4" w:name="sub_46111"/>
            <w:bookmarkEnd w:id="4"/>
          </w:p>
          <w:p w:rsidR="002F489A" w:rsidRDefault="002F489A">
            <w:pPr>
              <w:pStyle w:val="af0"/>
              <w:spacing w:after="0"/>
              <w:ind w:firstLine="709"/>
            </w:pPr>
            <w:r>
              <w:rPr>
                <w:b/>
                <w:iCs/>
                <w:color w:val="000000"/>
              </w:rPr>
              <w:t>3. Порядок рассмотрения заявок</w:t>
            </w:r>
          </w:p>
          <w:p w:rsidR="003E28CC" w:rsidRDefault="003E28CC" w:rsidP="003E28CC">
            <w:pPr>
              <w:ind w:firstLine="709"/>
              <w:jc w:val="both"/>
            </w:pPr>
            <w:r>
              <w:t>После окончания срока подачи заявок запрос котировок в электронной форме проводится в соответствии со следующими этапами:</w:t>
            </w:r>
          </w:p>
          <w:p w:rsidR="003E28CC" w:rsidRDefault="003E28CC" w:rsidP="003E28CC">
            <w:pPr>
              <w:ind w:firstLine="709"/>
              <w:jc w:val="both"/>
            </w:pPr>
            <w:r>
              <w:t>1) рассмотрение заявок на участие в запросе котировок в электронной форме;</w:t>
            </w:r>
          </w:p>
          <w:p w:rsidR="003E28CC" w:rsidRDefault="003E28CC" w:rsidP="003E28CC">
            <w:pPr>
              <w:ind w:firstLine="709"/>
              <w:jc w:val="both"/>
            </w:pPr>
            <w:r>
              <w:t>2) сопоставление ценовых предложений;</w:t>
            </w:r>
          </w:p>
          <w:p w:rsidR="003E28CC" w:rsidRDefault="003E28CC" w:rsidP="003E28CC">
            <w:pPr>
              <w:ind w:firstLine="709"/>
              <w:jc w:val="both"/>
            </w:pPr>
            <w:r>
              <w:t>3) подведение итогов запроса котировок в электронной форме.</w:t>
            </w:r>
          </w:p>
          <w:p w:rsidR="003E28CC" w:rsidRDefault="003E28CC" w:rsidP="003E28CC">
            <w:pPr>
              <w:ind w:firstLine="709"/>
              <w:jc w:val="both"/>
            </w:pPr>
            <w:r>
              <w:t>Не позднее дня, следующего за днем окончания срока подачи заявок на участие в запросе котировок в электронной форме, оператор электронной площадки направляет Заказчику поступившие заявки на участие в запросе котировок в электронной форме.</w:t>
            </w:r>
          </w:p>
          <w:p w:rsidR="003E28CC" w:rsidRDefault="003E28CC" w:rsidP="003E28CC">
            <w:pPr>
              <w:ind w:firstLine="709"/>
              <w:jc w:val="both"/>
            </w:pPr>
            <w:r>
              <w:t>Комиссия Заказчика рассматривает такие заявки на предмет соответствия требованиям такого извещения. Дата рассмотрения заявок на участие в запросе котировок в электронной форме устанавливается в извещении о проведении запроса котировок в электронной форме. При этом срок рассмотрения заявок на участие в запросе котировок в электронной форме не должен превышать десять рабочих дней со дня окончания срока подачи таких заявок.</w:t>
            </w:r>
          </w:p>
          <w:p w:rsidR="003E28CC" w:rsidRDefault="003E28CC" w:rsidP="003E28CC">
            <w:pPr>
              <w:ind w:firstLine="709"/>
              <w:jc w:val="both"/>
            </w:pPr>
            <w:r>
              <w:t>На основании результатов рассмотрения заявок на участие в запросе котировок в электронной форме комиссией принимается решение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заявки.</w:t>
            </w:r>
          </w:p>
          <w:p w:rsidR="003E28CC" w:rsidRDefault="003E28CC" w:rsidP="003E28CC">
            <w:pPr>
              <w:ind w:firstLine="709"/>
              <w:jc w:val="both"/>
            </w:pPr>
            <w:r>
              <w:t>По результатам рассмотрения заявок на участие в запросе котировок в электронной форме оформляется протокол, который подписывается всеми присутствующими на заседании членами комиссии и не позднее даты окончания срока рассмотрения заявок направляется оператору электронной площадки. Указанный протокол размещается Заказчиком в единой информационной системе не позднее чем через три дня со дня подписания такого протокола.</w:t>
            </w:r>
          </w:p>
          <w:p w:rsidR="003E28CC" w:rsidRDefault="003E28CC" w:rsidP="003E28CC">
            <w:pPr>
              <w:ind w:firstLine="709"/>
              <w:jc w:val="both"/>
            </w:pPr>
            <w:r>
              <w:t>Протокол рассмотрения заявок на участие в запросе котировок в электронной форме должен содержать следующие сведения:</w:t>
            </w:r>
          </w:p>
          <w:p w:rsidR="003E28CC" w:rsidRDefault="003E28CC" w:rsidP="003E28CC">
            <w:pPr>
              <w:ind w:firstLine="709"/>
              <w:jc w:val="both"/>
            </w:pPr>
            <w:r>
              <w:t>1) дата подписания протокола;</w:t>
            </w:r>
          </w:p>
          <w:p w:rsidR="003E28CC" w:rsidRDefault="003E28CC" w:rsidP="003E28CC">
            <w:pPr>
              <w:ind w:firstLine="709"/>
              <w:jc w:val="both"/>
            </w:pPr>
            <w:r>
              <w:t>2) количество поданных на участие в закупке заявок, а также регистрационные номера заявок, дата и время регистрации каждой такой заявки;</w:t>
            </w:r>
          </w:p>
          <w:p w:rsidR="003E28CC" w:rsidRDefault="003E28CC" w:rsidP="003E28CC">
            <w:pPr>
              <w:ind w:firstLine="709"/>
              <w:jc w:val="both"/>
            </w:pPr>
            <w:r>
              <w:t>3) результаты рассмотрения заявок на участие в закупке с указанием в том числе:</w:t>
            </w:r>
          </w:p>
          <w:p w:rsidR="003E28CC" w:rsidRDefault="003E28CC" w:rsidP="003E28CC">
            <w:pPr>
              <w:ind w:firstLine="709"/>
              <w:jc w:val="both"/>
            </w:pPr>
            <w:r>
              <w:t>а) количества заявок на участие в закупке, которые отклонены;</w:t>
            </w:r>
          </w:p>
          <w:p w:rsidR="003E28CC" w:rsidRDefault="003E28CC" w:rsidP="003E28CC">
            <w:pPr>
              <w:ind w:firstLine="709"/>
              <w:jc w:val="both"/>
            </w:pPr>
            <w:r>
              <w:t>б) оснований отклонения каждой заявки на участие в закупке с указанием положений извещения о проведении запроса котировок, которым не соответствует такая заявка;</w:t>
            </w:r>
          </w:p>
          <w:p w:rsidR="003E28CC" w:rsidRDefault="003E28CC" w:rsidP="003E28CC">
            <w:pPr>
              <w:ind w:firstLine="709"/>
              <w:jc w:val="both"/>
            </w:pPr>
            <w:r>
              <w:t>в) решения каждого члена комиссии о соответствии заявки 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заявки;</w:t>
            </w:r>
          </w:p>
          <w:p w:rsidR="003E28CC" w:rsidRDefault="003E28CC" w:rsidP="003E28CC">
            <w:pPr>
              <w:ind w:firstLine="709"/>
              <w:jc w:val="both"/>
            </w:pPr>
            <w:r>
              <w:t>4) причины, по которым запрос котировок в электронной форме признан несостоявшимся, в случае его признания таковым;</w:t>
            </w:r>
          </w:p>
          <w:p w:rsidR="003E28CC" w:rsidRDefault="003E28CC" w:rsidP="003E28CC">
            <w:pPr>
              <w:ind w:firstLine="709"/>
              <w:jc w:val="both"/>
            </w:pPr>
            <w:r>
              <w:lastRenderedPageBreak/>
              <w:t>5) иные сведения (при необходимости).</w:t>
            </w:r>
          </w:p>
          <w:p w:rsidR="003E28CC" w:rsidRDefault="003E28CC" w:rsidP="003E28CC">
            <w:pPr>
              <w:ind w:firstLine="709"/>
              <w:jc w:val="both"/>
            </w:pPr>
            <w:r>
              <w:t>После получения протокола рассмотрения заявок на участие в запросе котировок в электронной форме оператор электронной площадки ранжирует ценовые предложения участников запроса котировок, обеспечивает формирование протокола сопоставления ценовых предложений,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предложений, а также информацию о ценовых предложениях каждого участника запроса котировок в электронной форме.</w:t>
            </w:r>
          </w:p>
          <w:p w:rsidR="003E28CC" w:rsidRDefault="003E28CC" w:rsidP="003E28CC">
            <w:pPr>
              <w:ind w:firstLine="709"/>
              <w:jc w:val="both"/>
            </w:pPr>
            <w:r>
              <w:t>В течение трех рабочих дней после направления оператором электронной площадки результатов сопоставления ценовых предложений комиссия выбирает победителя запроса котировок в электронной форме и составляет итоговый протокол. Указанный протокол размещается Заказчиком в единой информационной системе не позднее чем через три дня со дня подписания такого протокола.</w:t>
            </w:r>
          </w:p>
          <w:p w:rsidR="003E28CC" w:rsidRDefault="003E28CC" w:rsidP="003E28CC">
            <w:pPr>
              <w:ind w:firstLine="709"/>
              <w:jc w:val="both"/>
            </w:pPr>
            <w:r>
              <w:t>Оценка и сопоставление заявок на участие в запросе котировок в электронной форме, которые содержат предложения о поставке товаров российского происхождения, выполнении работ, оказании услуг российскими лицами, по стоимостным критериям оценки производятся по предложенной в указанных заявках цене договора, сниженной на 15 процентов, при этом договор заключается по цене договора, предложенной участником в заявке на участие в запросе котировок в электронной форме.</w:t>
            </w:r>
          </w:p>
          <w:p w:rsidR="003E28CC" w:rsidRDefault="003E28CC" w:rsidP="003E28CC">
            <w:pPr>
              <w:ind w:firstLine="709"/>
              <w:jc w:val="both"/>
            </w:pPr>
            <w:r>
              <w:t>Указанное снижение не производится в случаях, если:</w:t>
            </w:r>
          </w:p>
          <w:p w:rsidR="003E28CC" w:rsidRDefault="003E28CC" w:rsidP="003E28CC">
            <w:pPr>
              <w:ind w:firstLine="709"/>
              <w:jc w:val="both"/>
            </w:pPr>
            <w:r>
              <w:t>а) запрос котировок в электронной форме признан несостоявшимся и договор заключается с единственным участником закупки;</w:t>
            </w:r>
          </w:p>
          <w:p w:rsidR="003E28CC" w:rsidRDefault="003E28CC" w:rsidP="003E28CC">
            <w:pPr>
              <w:ind w:firstLine="709"/>
              <w:jc w:val="both"/>
            </w:pPr>
            <w:r>
              <w:t>б)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      </w:r>
          </w:p>
          <w:p w:rsidR="003E28CC" w:rsidRDefault="003E28CC" w:rsidP="003E28CC">
            <w:pPr>
              <w:ind w:firstLine="709"/>
              <w:jc w:val="both"/>
            </w:pPr>
            <w:r>
              <w:t>в)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      </w:r>
          </w:p>
          <w:p w:rsidR="003E28CC" w:rsidRDefault="003E28CC" w:rsidP="003E28CC">
            <w:pPr>
              <w:ind w:firstLine="709"/>
              <w:jc w:val="both"/>
            </w:pPr>
            <w:r>
              <w:t>г) в заявке на участие в запросе котировок в электронной форме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услуг.</w:t>
            </w:r>
          </w:p>
          <w:p w:rsidR="003E28CC" w:rsidRDefault="003E28CC" w:rsidP="003E28CC">
            <w:pPr>
              <w:ind w:firstLine="709"/>
              <w:jc w:val="both"/>
            </w:pPr>
            <w:r>
      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содержатся одинаковые ценовые предложения, меньший порядковый номер присваивается заявке, которая поступила ранее других.</w:t>
            </w:r>
          </w:p>
          <w:p w:rsidR="003E28CC" w:rsidRDefault="003E28CC" w:rsidP="003E28CC">
            <w:pPr>
              <w:ind w:firstLine="709"/>
              <w:jc w:val="both"/>
            </w:pPr>
            <w:r>
              <w:t>Если извещением о проведении запроса котировок в электронной форме предусмотрено, что победителями может быть признано несколько участников закупки, то первый порядковый номер присваивается нескольким заявкам на участие в запросе котировок в электронной форме, содержащим лучшие условия поставки товаров, выполнения работ, оказания услуг. Число заявок на участие в запросе котировок в электронной форме, которым присвоен первый порядковый номер:</w:t>
            </w:r>
          </w:p>
          <w:p w:rsidR="003E28CC" w:rsidRDefault="003E28CC" w:rsidP="003E28CC">
            <w:pPr>
              <w:ind w:firstLine="709"/>
              <w:jc w:val="both"/>
            </w:pPr>
            <w:r>
              <w:t>- должно равняться установленному извещением о проведении запроса котировок в электронной форме количеству победителей, если число заявок на участие в запросе котировок в электронной форме, соответствующих требованиям извещения о проведении запроса котировок в электронной форме, равно установленному в извещении о проведении запроса котировок в электронной форме количеству победителей или превышает его;</w:t>
            </w:r>
          </w:p>
          <w:p w:rsidR="003E28CC" w:rsidRDefault="003E28CC" w:rsidP="003E28CC">
            <w:pPr>
              <w:ind w:firstLine="709"/>
              <w:jc w:val="both"/>
            </w:pPr>
            <w:r>
              <w:t>- должно равняться количеству заявок на участие в запросе котировок в электронной форме, соответствующих требованиям извещения о проведении запроса котировок в электронной форме, если число таких заявок менее установленного извещением о проведении запроса котировок в электронной форме количества победителей.</w:t>
            </w:r>
          </w:p>
          <w:p w:rsidR="003E28CC" w:rsidRDefault="003E28CC" w:rsidP="003E28CC">
            <w:pPr>
              <w:ind w:firstLine="709"/>
              <w:jc w:val="both"/>
            </w:pPr>
            <w:r>
              <w:t>Итоговый протокол должен содержать следующие сведения:</w:t>
            </w:r>
          </w:p>
          <w:p w:rsidR="003E28CC" w:rsidRDefault="003E28CC" w:rsidP="003E28CC">
            <w:pPr>
              <w:ind w:firstLine="709"/>
              <w:jc w:val="both"/>
            </w:pPr>
            <w:r>
              <w:t>1) дата подписания протокола;</w:t>
            </w:r>
          </w:p>
          <w:p w:rsidR="003E28CC" w:rsidRDefault="003E28CC" w:rsidP="003E28CC">
            <w:pPr>
              <w:ind w:firstLine="709"/>
              <w:jc w:val="both"/>
            </w:pPr>
            <w:r>
              <w:t>2) количество поданных заявок на участие в закупке, а также регистрационные номера заявок, дата и время регистрации каждой такой заявки;</w:t>
            </w:r>
          </w:p>
          <w:p w:rsidR="003E28CC" w:rsidRDefault="003E28CC" w:rsidP="003E28CC">
            <w:pPr>
              <w:ind w:firstLine="709"/>
              <w:jc w:val="both"/>
            </w:pPr>
            <w:r>
              <w:lastRenderedPageBreak/>
              <w:t>3) порядковые номера заявок на участие в закупке, в порядке уменьшения степени выгодности содержащихся в них условий исполнения договора, включая информацию о ценовых предложениях участников закупки;</w:t>
            </w:r>
          </w:p>
          <w:p w:rsidR="003E28CC" w:rsidRDefault="003E28CC" w:rsidP="003E28CC">
            <w:pPr>
              <w:ind w:firstLine="709"/>
              <w:jc w:val="both"/>
            </w:pPr>
            <w:r>
              <w:t>4) сведения об объеме, цене закупаемых товаров, работ, услуг, сроке исполнения договора;</w:t>
            </w:r>
          </w:p>
          <w:p w:rsidR="003E28CC" w:rsidRDefault="003E28CC" w:rsidP="003E28CC">
            <w:pPr>
              <w:ind w:firstLine="709"/>
              <w:jc w:val="both"/>
            </w:pPr>
            <w:r>
              <w:t>5) причины, по которым закупка признана несостоявшейся, в случае признания ее таковой;</w:t>
            </w:r>
          </w:p>
          <w:p w:rsidR="003E28CC" w:rsidRDefault="003E28CC" w:rsidP="003E28CC">
            <w:pPr>
              <w:ind w:firstLine="709"/>
              <w:jc w:val="both"/>
            </w:pPr>
            <w:r>
              <w:t>6) иные сведения (при необходимости).</w:t>
            </w:r>
          </w:p>
          <w:p w:rsidR="003E28CC" w:rsidRDefault="003E28CC" w:rsidP="003E28CC">
            <w:pPr>
              <w:ind w:firstLine="709"/>
              <w:jc w:val="both"/>
            </w:pPr>
            <w:r>
      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Не позднее дня, следующего за днем окончания срока подачи заявок на участие в запросе котировок в электронной форме, оператор электронной площадки направляет Заказчику заявку на участие в запросе котировок в электронной форме, а также ценовое предложение. Указанная заявка рассматривается в порядке, установленном Положением о закупке. 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      </w:r>
          </w:p>
          <w:p w:rsidR="003E28CC" w:rsidRDefault="003E28CC" w:rsidP="003E28CC">
            <w:pPr>
              <w:ind w:firstLine="709"/>
              <w:jc w:val="both"/>
            </w:pPr>
            <w:r>
              <w:t>В случае если по результатам рассмотрения заявок на участие в запросе котировок в электронной форме только одна заявка признана соответствующей требованиям извещения о проведении запроса котировок в электронной форме, запрос котировок в электронной форме признается несостоявшимся.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      </w:r>
          </w:p>
          <w:p w:rsidR="002F489A" w:rsidRDefault="003E28CC" w:rsidP="003E28CC">
            <w:pPr>
              <w:ind w:firstLine="709"/>
              <w:jc w:val="both"/>
            </w:pPr>
            <w:r>
              <w:t>В случае если по окончании срока подачи заявок на участие в запросе котировок в электронной форме не подано ни одной такой заявки, либо по результатам рассмотрения заявок на участие в запросе котировок в электронной форме комиссия отклонила все заявки, либо участник запроса котировок в электронной форме, обязанный заключить договор, уклонился от заключения договора, Заказчик вправе провести новую закупку, в том числе заключить договор с единственным поставщиком (подрядчиком, исполнителем) в соответствии с Положением о закупке.</w:t>
            </w:r>
            <w:r w:rsidR="002F489A">
              <w:t xml:space="preserve"> </w:t>
            </w:r>
          </w:p>
          <w:p w:rsidR="002F489A" w:rsidRDefault="002F489A">
            <w:pPr>
              <w:ind w:firstLine="709"/>
              <w:jc w:val="both"/>
            </w:pPr>
          </w:p>
          <w:p w:rsidR="002F489A" w:rsidRDefault="002F489A">
            <w:pPr>
              <w:ind w:firstLine="709"/>
              <w:jc w:val="both"/>
            </w:pPr>
          </w:p>
          <w:p w:rsidR="002F489A" w:rsidRDefault="002F489A">
            <w:pPr>
              <w:ind w:firstLine="709"/>
              <w:jc w:val="both"/>
            </w:pPr>
            <w:r>
              <w:t>1. Приложение №1 к Извещению о проведении запроса котировок — Форма котировочной заявки.</w:t>
            </w:r>
          </w:p>
          <w:p w:rsidR="002F489A" w:rsidRDefault="002F489A">
            <w:pPr>
              <w:ind w:firstLine="709"/>
              <w:jc w:val="both"/>
            </w:pPr>
            <w:r>
              <w:t>2. Приложение №2 к Извещению о проведении запроса котировок — Техническое задание.</w:t>
            </w:r>
          </w:p>
          <w:p w:rsidR="002F489A" w:rsidRDefault="002F489A">
            <w:pPr>
              <w:ind w:firstLine="709"/>
              <w:jc w:val="both"/>
            </w:pPr>
            <w:r>
              <w:t>3. Приложение №3 к Извещению о проведении запроса котировок — Проект договора поставки.</w:t>
            </w:r>
          </w:p>
          <w:p w:rsidR="002F489A" w:rsidRDefault="002F489A" w:rsidP="001B4FE5">
            <w:pPr>
              <w:ind w:firstLine="709"/>
              <w:jc w:val="both"/>
            </w:pPr>
          </w:p>
        </w:tc>
        <w:tc>
          <w:tcPr>
            <w:tcW w:w="40" w:type="dxa"/>
            <w:shd w:val="clear" w:color="auto" w:fill="auto"/>
          </w:tcPr>
          <w:p w:rsidR="002F489A" w:rsidRDefault="002F489A">
            <w:pPr>
              <w:snapToGrid w:val="0"/>
              <w:rPr>
                <w:b/>
                <w:bCs/>
              </w:rPr>
            </w:pPr>
          </w:p>
        </w:tc>
        <w:tc>
          <w:tcPr>
            <w:tcW w:w="40" w:type="dxa"/>
            <w:shd w:val="clear" w:color="auto" w:fill="auto"/>
          </w:tcPr>
          <w:p w:rsidR="002F489A" w:rsidRDefault="002F489A">
            <w:pPr>
              <w:snapToGrid w:val="0"/>
              <w:rPr>
                <w:b/>
                <w:bCs/>
              </w:rPr>
            </w:pPr>
          </w:p>
        </w:tc>
      </w:tr>
    </w:tbl>
    <w:p w:rsidR="002F489A" w:rsidRDefault="002F489A">
      <w:pPr>
        <w:jc w:val="right"/>
        <w:rPr>
          <w:b/>
          <w:bCs/>
        </w:rPr>
      </w:pPr>
    </w:p>
    <w:p w:rsidR="002F489A" w:rsidRDefault="002F489A">
      <w:pPr>
        <w:pageBreakBefore/>
        <w:jc w:val="right"/>
      </w:pPr>
      <w:r>
        <w:rPr>
          <w:b/>
        </w:rPr>
        <w:lastRenderedPageBreak/>
        <w:t>Приложение №1</w:t>
      </w:r>
    </w:p>
    <w:p w:rsidR="002F489A" w:rsidRDefault="002F489A">
      <w:pPr>
        <w:jc w:val="right"/>
      </w:pPr>
      <w:r>
        <w:t>к Извещению о проведении</w:t>
      </w:r>
    </w:p>
    <w:p w:rsidR="002F489A" w:rsidRDefault="002F489A">
      <w:pPr>
        <w:jc w:val="right"/>
      </w:pPr>
      <w:r>
        <w:t xml:space="preserve">запроса котировок </w:t>
      </w:r>
    </w:p>
    <w:p w:rsidR="002F489A" w:rsidRDefault="002F489A">
      <w:pPr>
        <w:jc w:val="right"/>
      </w:pPr>
      <w:r>
        <w:t>от «</w:t>
      </w:r>
      <w:r w:rsidR="008F1493">
        <w:t>13</w:t>
      </w:r>
      <w:r>
        <w:t xml:space="preserve"> </w:t>
      </w:r>
      <w:r w:rsidR="00564C8D">
        <w:t>марта</w:t>
      </w:r>
      <w:r>
        <w:t xml:space="preserve"> 20</w:t>
      </w:r>
      <w:r w:rsidR="000153BA">
        <w:t>2</w:t>
      </w:r>
      <w:r w:rsidR="008F1493">
        <w:t>5</w:t>
      </w:r>
      <w:r>
        <w:t xml:space="preserve"> г.</w:t>
      </w:r>
    </w:p>
    <w:p w:rsidR="002F489A" w:rsidRDefault="002F489A">
      <w:pPr>
        <w:jc w:val="right"/>
        <w:rPr>
          <w:b/>
        </w:rPr>
      </w:pPr>
    </w:p>
    <w:p w:rsidR="002F489A" w:rsidRDefault="002F489A">
      <w:pPr>
        <w:jc w:val="center"/>
      </w:pPr>
      <w:r>
        <w:rPr>
          <w:b/>
        </w:rPr>
        <w:t>ФОРМА КОТИРОВОЧНОЙ ЗАЯВКИ</w:t>
      </w:r>
    </w:p>
    <w:p w:rsidR="002F489A" w:rsidRDefault="002F489A">
      <w:pPr>
        <w:jc w:val="center"/>
      </w:pPr>
      <w:r>
        <w:rPr>
          <w:b/>
        </w:rPr>
        <w:t>на поставку</w:t>
      </w:r>
      <w:r w:rsidR="003E28CC">
        <w:rPr>
          <w:b/>
        </w:rPr>
        <w:t xml:space="preserve"> </w:t>
      </w:r>
      <w:r w:rsidR="00FA57E2">
        <w:rPr>
          <w:b/>
        </w:rPr>
        <w:t>запорной арматуры</w:t>
      </w:r>
      <w:r w:rsidR="003E28CC">
        <w:rPr>
          <w:b/>
        </w:rPr>
        <w:t xml:space="preserve"> </w:t>
      </w:r>
      <w:r>
        <w:rPr>
          <w:rFonts w:eastAsia="Arial"/>
          <w:b/>
          <w:bCs/>
          <w:color w:val="000000"/>
        </w:rPr>
        <w:t xml:space="preserve">для нужд </w:t>
      </w:r>
      <w:r w:rsidR="00CC6CF9">
        <w:rPr>
          <w:rFonts w:eastAsia="Arial"/>
          <w:b/>
          <w:bCs/>
          <w:color w:val="000000"/>
        </w:rPr>
        <w:t>АО</w:t>
      </w:r>
      <w:r>
        <w:rPr>
          <w:b/>
          <w:bCs/>
          <w:color w:val="000000"/>
          <w:lang w:eastAsia="ru-RU"/>
        </w:rPr>
        <w:t xml:space="preserve"> «</w:t>
      </w:r>
      <w:r w:rsidR="006E0599">
        <w:rPr>
          <w:b/>
          <w:bCs/>
          <w:color w:val="000000"/>
          <w:lang w:eastAsia="ru-RU"/>
        </w:rPr>
        <w:t xml:space="preserve">Алексеевская </w:t>
      </w:r>
      <w:r w:rsidR="00F223B3">
        <w:rPr>
          <w:b/>
          <w:bCs/>
          <w:color w:val="000000"/>
          <w:lang w:eastAsia="ru-RU"/>
        </w:rPr>
        <w:t>теплосетевая</w:t>
      </w:r>
      <w:r w:rsidR="003E28CC">
        <w:rPr>
          <w:b/>
          <w:bCs/>
          <w:color w:val="000000"/>
          <w:lang w:eastAsia="ru-RU"/>
        </w:rPr>
        <w:t xml:space="preserve"> компания</w:t>
      </w:r>
      <w:r>
        <w:rPr>
          <w:b/>
          <w:bCs/>
          <w:color w:val="000000"/>
          <w:lang w:eastAsia="ru-RU"/>
        </w:rPr>
        <w:t>»</w:t>
      </w:r>
    </w:p>
    <w:p w:rsidR="002F489A" w:rsidRDefault="002F489A">
      <w:pPr>
        <w:jc w:val="center"/>
      </w:pPr>
      <w:r>
        <w:rPr>
          <w:i/>
        </w:rPr>
        <w:t>(оформляется на бланке организации (для юридических лиц))</w:t>
      </w:r>
    </w:p>
    <w:p w:rsidR="002F489A" w:rsidRDefault="002F489A">
      <w:pPr>
        <w:jc w:val="both"/>
        <w:rPr>
          <w:i/>
        </w:rPr>
      </w:pPr>
    </w:p>
    <w:p w:rsidR="002F489A" w:rsidRDefault="002F489A">
      <w:pPr>
        <w:jc w:val="center"/>
        <w:rPr>
          <w:i/>
        </w:rPr>
      </w:pPr>
    </w:p>
    <w:p w:rsidR="002F489A" w:rsidRDefault="002F489A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F489A" w:rsidRDefault="002F489A">
      <w:pPr>
        <w:jc w:val="both"/>
      </w:pPr>
      <w:r>
        <w:t>_________________20</w:t>
      </w:r>
      <w:r w:rsidR="000153BA">
        <w:t>2</w:t>
      </w:r>
      <w:r w:rsidR="008F1493">
        <w:t>5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2F489A" w:rsidRDefault="002F489A">
      <w:pPr>
        <w:jc w:val="both"/>
      </w:pPr>
      <w:r>
        <w:t>Исх.№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</w:t>
      </w:r>
    </w:p>
    <w:p w:rsidR="002F489A" w:rsidRDefault="002F489A">
      <w:pPr>
        <w:jc w:val="both"/>
      </w:pPr>
      <w:r>
        <w:t>__________________</w:t>
      </w:r>
      <w:r>
        <w:tab/>
      </w:r>
      <w:r>
        <w:tab/>
      </w:r>
      <w:r>
        <w:tab/>
      </w:r>
      <w:r>
        <w:tab/>
      </w:r>
      <w:r>
        <w:tab/>
      </w:r>
    </w:p>
    <w:p w:rsidR="002F489A" w:rsidRDefault="002F489A">
      <w:pPr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2F489A" w:rsidRDefault="002F489A">
      <w:pPr>
        <w:jc w:val="both"/>
      </w:pPr>
    </w:p>
    <w:p w:rsidR="002F489A" w:rsidRDefault="002F489A">
      <w:pPr>
        <w:pStyle w:val="afe"/>
        <w:ind w:firstLine="709"/>
      </w:pPr>
      <w:r>
        <w:t>Сведения об участнике размещения заказа:</w:t>
      </w:r>
    </w:p>
    <w:tbl>
      <w:tblPr>
        <w:tblW w:w="0" w:type="auto"/>
        <w:tblInd w:w="103" w:type="dxa"/>
        <w:tblLayout w:type="fixed"/>
        <w:tblCellMar>
          <w:left w:w="113" w:type="dxa"/>
        </w:tblCellMar>
        <w:tblLook w:val="0000"/>
      </w:tblPr>
      <w:tblGrid>
        <w:gridCol w:w="720"/>
        <w:gridCol w:w="4667"/>
        <w:gridCol w:w="4546"/>
      </w:tblGrid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F489A" w:rsidRDefault="002F489A">
            <w:pPr>
              <w:spacing w:before="40" w:after="40"/>
              <w:ind w:left="57" w:right="57"/>
              <w:jc w:val="center"/>
            </w:pPr>
            <w:r>
              <w:rPr>
                <w:color w:val="000000"/>
                <w:sz w:val="20"/>
                <w:szCs w:val="22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2F489A" w:rsidRDefault="002F489A">
            <w:pPr>
              <w:spacing w:before="40" w:after="40"/>
              <w:ind w:left="57" w:right="57"/>
              <w:jc w:val="center"/>
            </w:pPr>
            <w:r>
              <w:rPr>
                <w:color w:val="000000"/>
                <w:sz w:val="20"/>
                <w:szCs w:val="22"/>
              </w:rPr>
              <w:t>Наименование параметра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2F489A" w:rsidRDefault="002F489A">
            <w:pPr>
              <w:spacing w:before="40" w:after="40"/>
              <w:ind w:left="57" w:right="57"/>
              <w:jc w:val="center"/>
            </w:pPr>
            <w:r>
              <w:rPr>
                <w:color w:val="000000"/>
                <w:sz w:val="20"/>
                <w:szCs w:val="22"/>
              </w:rPr>
              <w:t>Сведения об участнике</w:t>
            </w: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tabs>
                <w:tab w:val="left" w:pos="0"/>
              </w:tabs>
              <w:snapToGrid w:val="0"/>
              <w:spacing w:before="20" w:after="2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</w:pPr>
            <w:r>
              <w:t xml:space="preserve">Полное фирменное наименование </w:t>
            </w:r>
          </w:p>
          <w:p w:rsidR="002F489A" w:rsidRDefault="002F489A">
            <w:pPr>
              <w:pStyle w:val="afe"/>
            </w:pPr>
            <w:r>
              <w:t xml:space="preserve">( для юридического лица)/ </w:t>
            </w:r>
          </w:p>
          <w:p w:rsidR="002F489A" w:rsidRDefault="002F489A">
            <w:pPr>
              <w:pStyle w:val="afe"/>
            </w:pPr>
            <w:r>
              <w:t>Ф.И.О. (физического лица)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Почтовый адрес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ИНН участника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КПП участника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ОГРН участника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ОКПО участника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Дата постановки на налоговый учет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Банковские реквизиты (наименование банка, номер расчетного счета в банке, кор.счет, БИК, ИНН банка)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Адрес электронной почты участника процедуры закупки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  <w:tr w:rsidR="002F489A">
        <w:trPr>
          <w:cantSplit/>
        </w:trPr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pStyle w:val="22"/>
              <w:numPr>
                <w:ilvl w:val="0"/>
                <w:numId w:val="13"/>
              </w:numPr>
              <w:tabs>
                <w:tab w:val="left" w:pos="0"/>
              </w:tabs>
              <w:snapToGrid w:val="0"/>
              <w:spacing w:before="20" w:after="20"/>
              <w:ind w:left="0" w:firstLine="0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2F489A" w:rsidRDefault="002F489A">
            <w:pPr>
              <w:spacing w:before="40" w:after="40"/>
              <w:ind w:left="57" w:right="57"/>
            </w:pPr>
            <w:r>
              <w:rPr>
                <w:color w:val="000000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F489A" w:rsidRDefault="002F489A">
            <w:pPr>
              <w:snapToGrid w:val="0"/>
              <w:spacing w:before="40" w:after="40"/>
              <w:ind w:left="57" w:right="57"/>
              <w:jc w:val="center"/>
              <w:rPr>
                <w:color w:val="000000"/>
                <w:sz w:val="20"/>
                <w:szCs w:val="22"/>
              </w:rPr>
            </w:pPr>
          </w:p>
        </w:tc>
      </w:tr>
    </w:tbl>
    <w:p w:rsidR="002F489A" w:rsidRDefault="002F489A">
      <w:pPr>
        <w:pStyle w:val="afe"/>
        <w:jc w:val="both"/>
      </w:pPr>
    </w:p>
    <w:p w:rsidR="002F489A" w:rsidRDefault="002F489A">
      <w:pPr>
        <w:ind w:firstLine="600"/>
        <w:jc w:val="both"/>
      </w:pPr>
      <w:r>
        <w:t>1. Изучив извещение о проведении запроса котировок  от «</w:t>
      </w:r>
      <w:r w:rsidR="005B7F75">
        <w:t>13</w:t>
      </w:r>
      <w:r>
        <w:t xml:space="preserve">» </w:t>
      </w:r>
      <w:r w:rsidR="00564C8D">
        <w:t>марта</w:t>
      </w:r>
      <w:r>
        <w:t xml:space="preserve"> 20</w:t>
      </w:r>
      <w:r w:rsidR="000153BA">
        <w:t>2</w:t>
      </w:r>
      <w:r w:rsidR="008F1493">
        <w:t>5</w:t>
      </w:r>
      <w:r>
        <w:t xml:space="preserve"> г. на право заключения договора на поставку </w:t>
      </w:r>
      <w:r w:rsidR="00FA57E2">
        <w:t>запорной арматуры</w:t>
      </w:r>
      <w:r w:rsidR="003E28CC">
        <w:rPr>
          <w:color w:val="000000"/>
        </w:rPr>
        <w:t xml:space="preserve"> </w:t>
      </w:r>
      <w:r>
        <w:t xml:space="preserve">для нужд </w:t>
      </w:r>
      <w:r w:rsidR="00551EEB">
        <w:t>АО</w:t>
      </w:r>
      <w:r>
        <w:rPr>
          <w:lang w:eastAsia="ar-SA"/>
        </w:rPr>
        <w:t xml:space="preserve"> «</w:t>
      </w:r>
      <w:r w:rsidR="00551EEB">
        <w:rPr>
          <w:lang w:eastAsia="ar-SA"/>
        </w:rPr>
        <w:t xml:space="preserve">Алексеевская </w:t>
      </w:r>
      <w:r w:rsidR="00F223B3">
        <w:rPr>
          <w:lang w:eastAsia="ar-SA"/>
        </w:rPr>
        <w:t>теплосетевая</w:t>
      </w:r>
      <w:r w:rsidR="00904C5E">
        <w:rPr>
          <w:lang w:eastAsia="ar-SA"/>
        </w:rPr>
        <w:t xml:space="preserve"> компания</w:t>
      </w:r>
      <w:r>
        <w:rPr>
          <w:lang w:eastAsia="ar-SA"/>
        </w:rPr>
        <w:t>»</w:t>
      </w:r>
      <w:r>
        <w:t>, мы, нижеподписавшиеся, согласны исполнить условия договора, указанные в извещении о проведении запроса (котировок) цен и предлагаем поставить следующий товар:</w:t>
      </w:r>
    </w:p>
    <w:p w:rsidR="002F489A" w:rsidRDefault="002F489A">
      <w:pPr>
        <w:ind w:firstLine="600"/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2"/>
        <w:gridCol w:w="4320"/>
        <w:gridCol w:w="1228"/>
        <w:gridCol w:w="2053"/>
        <w:gridCol w:w="2194"/>
      </w:tblGrid>
      <w:tr w:rsidR="002F489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jc w:val="center"/>
            </w:pPr>
            <w:r>
              <w:rPr>
                <w:b/>
              </w:rPr>
              <w:t>№ п/п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jc w:val="center"/>
            </w:pPr>
            <w:r>
              <w:rPr>
                <w:b/>
              </w:rPr>
              <w:t>Наименование, характеристики поставляемого товара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jc w:val="center"/>
            </w:pPr>
            <w:r>
              <w:rPr>
                <w:b/>
              </w:rPr>
              <w:t>Кол-во, шт.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jc w:val="center"/>
            </w:pPr>
            <w:r>
              <w:rPr>
                <w:b/>
              </w:rPr>
              <w:t>Цена за ед. с НДС, руб.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jc w:val="center"/>
            </w:pPr>
            <w:r>
              <w:rPr>
                <w:b/>
              </w:rPr>
              <w:t>Стоимость с НДС, руб.</w:t>
            </w:r>
          </w:p>
        </w:tc>
      </w:tr>
      <w:tr w:rsidR="002F489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</w:tr>
      <w:tr w:rsidR="002F489A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489A" w:rsidRDefault="002F489A">
            <w:pPr>
              <w:pStyle w:val="afe"/>
              <w:snapToGrid w:val="0"/>
              <w:rPr>
                <w:b/>
              </w:rPr>
            </w:pPr>
          </w:p>
        </w:tc>
      </w:tr>
    </w:tbl>
    <w:p w:rsidR="002F489A" w:rsidRDefault="002F489A">
      <w:pPr>
        <w:ind w:firstLine="600"/>
        <w:jc w:val="both"/>
      </w:pPr>
    </w:p>
    <w:p w:rsidR="002F489A" w:rsidRDefault="002F489A">
      <w:pPr>
        <w:ind w:firstLine="600"/>
        <w:jc w:val="both"/>
      </w:pPr>
      <w:r>
        <w:t>Общая стоимость поставляемого товара _____________ (</w:t>
      </w:r>
      <w:r>
        <w:rPr>
          <w:i/>
        </w:rPr>
        <w:t>вписать прописью</w:t>
      </w:r>
      <w:r>
        <w:t>) рублей ___ копеек.</w:t>
      </w:r>
    </w:p>
    <w:p w:rsidR="002F489A" w:rsidRDefault="002F489A">
      <w:pPr>
        <w:ind w:firstLine="600"/>
        <w:jc w:val="both"/>
      </w:pPr>
      <w:r>
        <w:t xml:space="preserve">2. Цена, указанная в нашей заявке включает в себя все расходы, возникающие при исполнении договора, в том числе расходы на погрузку, НДС, налогов, сборов и других обязательных платежей. </w:t>
      </w:r>
    </w:p>
    <w:p w:rsidR="002F489A" w:rsidRDefault="002F489A">
      <w:pPr>
        <w:ind w:firstLine="612"/>
        <w:jc w:val="both"/>
      </w:pPr>
      <w:r>
        <w:t>3. Если наша заявка будет принята, и мы будем признаны победителем в проведении запроса котировок, мы берем на себя обязательства подписать договор, в соответствии с требованиями извещения о запросе (котировок) цен, и проект договора.</w:t>
      </w:r>
    </w:p>
    <w:p w:rsidR="002F489A" w:rsidRDefault="002F489A">
      <w:pPr>
        <w:ind w:firstLine="612"/>
        <w:jc w:val="both"/>
      </w:pPr>
      <w:r>
        <w:t>4. В случае, если наше предложение будет признано лучшим после предложения победителя в проведении запроса (котировок) цен, а победитель котировки будет признан уклонившимся от заключения договора поставки, мы обязуемся подписать указанный договор поставки в соответствии с требованиями извещения о проведении запроса (котировок) цен и условиями нашей заявки.</w:t>
      </w:r>
    </w:p>
    <w:p w:rsidR="002F489A" w:rsidRDefault="002F489A">
      <w:pPr>
        <w:ind w:firstLine="660"/>
        <w:jc w:val="both"/>
      </w:pPr>
      <w:r>
        <w:t>Мы подтверждаем, что соответствуем требованиям, установленным в извещении о запросе (котировок) цен.</w:t>
      </w:r>
    </w:p>
    <w:p w:rsidR="002F489A" w:rsidRDefault="002F489A">
      <w:pPr>
        <w:ind w:firstLine="660"/>
        <w:jc w:val="both"/>
      </w:pPr>
      <w:r>
        <w:t>Сообщаем, что для оперативного уведомления нас по вопросам организационного характера и взаимодействия с Заказчиком нами уполномочен</w:t>
      </w:r>
    </w:p>
    <w:p w:rsidR="002F489A" w:rsidRDefault="002F489A">
      <w:pPr>
        <w:jc w:val="both"/>
      </w:pPr>
      <w:r>
        <w:t xml:space="preserve"> ___________________________________________________________________________________</w:t>
      </w:r>
    </w:p>
    <w:p w:rsidR="002F489A" w:rsidRDefault="002F489A">
      <w:pPr>
        <w:ind w:firstLine="660"/>
        <w:jc w:val="both"/>
      </w:pPr>
      <w:r>
        <w:rPr>
          <w:i/>
        </w:rPr>
        <w:t>(Ф.И.О., телефон работника организации – участника закупки/ Ф.И.О., телефон уполномоченного представителя физического лица-участника закупки)</w:t>
      </w:r>
    </w:p>
    <w:p w:rsidR="002F489A" w:rsidRDefault="002F489A">
      <w:pPr>
        <w:ind w:firstLine="660"/>
        <w:jc w:val="both"/>
        <w:rPr>
          <w:i/>
        </w:rPr>
      </w:pPr>
    </w:p>
    <w:p w:rsidR="002F489A" w:rsidRDefault="002F489A">
      <w:pPr>
        <w:ind w:firstLine="660"/>
        <w:jc w:val="both"/>
        <w:rPr>
          <w:i/>
        </w:rPr>
      </w:pPr>
    </w:p>
    <w:p w:rsidR="002F489A" w:rsidRDefault="002F489A">
      <w:pPr>
        <w:ind w:firstLine="660"/>
        <w:jc w:val="both"/>
      </w:pPr>
      <w:r>
        <w:t>Приложения к котировочной заявке: _____________.</w:t>
      </w:r>
      <w:r>
        <w:rPr>
          <w:rStyle w:val="a6"/>
        </w:rPr>
        <w:footnoteReference w:id="2"/>
      </w:r>
    </w:p>
    <w:p w:rsidR="002F489A" w:rsidRDefault="002F489A">
      <w:pPr>
        <w:ind w:firstLine="660"/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</w:p>
    <w:p w:rsidR="002F489A" w:rsidRDefault="002F489A">
      <w:pPr>
        <w:jc w:val="both"/>
      </w:pPr>
      <w:r>
        <w:t>Должность подписавшего заявку,</w:t>
      </w:r>
    </w:p>
    <w:p w:rsidR="002F489A" w:rsidRDefault="002F489A">
      <w:pPr>
        <w:jc w:val="both"/>
      </w:pPr>
      <w:r>
        <w:t xml:space="preserve">                                                       ___________________________ (___________________________)</w:t>
      </w:r>
    </w:p>
    <w:p w:rsidR="002F489A" w:rsidRDefault="002F489A">
      <w:pPr>
        <w:jc w:val="both"/>
      </w:pPr>
      <w:r>
        <w:rPr>
          <w:i/>
        </w:rPr>
        <w:t>(Наименование участника закупки)</w:t>
      </w:r>
      <w:r>
        <w:t xml:space="preserve">       </w:t>
      </w:r>
      <w:r>
        <w:rPr>
          <w:i/>
          <w:iCs/>
        </w:rPr>
        <w:t xml:space="preserve">    (подпись)                                (расшифровка подписи)</w:t>
      </w:r>
    </w:p>
    <w:p w:rsidR="002F489A" w:rsidRDefault="002F489A">
      <w:pPr>
        <w:jc w:val="both"/>
      </w:pPr>
      <w:r>
        <w:rPr>
          <w:i/>
          <w:iCs/>
        </w:rPr>
        <w:t xml:space="preserve">               М.П.</w:t>
      </w:r>
    </w:p>
    <w:p w:rsidR="002F489A" w:rsidRDefault="002F489A">
      <w:pPr>
        <w:jc w:val="both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551EEB" w:rsidRDefault="00551EEB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  <w:rPr>
          <w:b/>
          <w:bCs/>
        </w:rPr>
      </w:pPr>
    </w:p>
    <w:p w:rsidR="002F489A" w:rsidRDefault="002F489A">
      <w:pPr>
        <w:jc w:val="right"/>
      </w:pPr>
      <w:r>
        <w:rPr>
          <w:b/>
          <w:bCs/>
        </w:rPr>
        <w:lastRenderedPageBreak/>
        <w:t>Приложение № 2</w:t>
      </w:r>
    </w:p>
    <w:p w:rsidR="002F489A" w:rsidRDefault="002F489A">
      <w:pPr>
        <w:jc w:val="right"/>
      </w:pPr>
      <w:r>
        <w:t>к Извещению о проведении</w:t>
      </w:r>
    </w:p>
    <w:p w:rsidR="002F489A" w:rsidRDefault="002F489A">
      <w:pPr>
        <w:ind w:left="6381" w:firstLine="709"/>
        <w:jc w:val="right"/>
      </w:pPr>
      <w:r>
        <w:t xml:space="preserve">запроса котировок </w:t>
      </w:r>
    </w:p>
    <w:p w:rsidR="002F489A" w:rsidRDefault="002F489A">
      <w:pPr>
        <w:jc w:val="right"/>
      </w:pPr>
      <w:r>
        <w:t>от «</w:t>
      </w:r>
      <w:r w:rsidR="008F1493">
        <w:t>13</w:t>
      </w:r>
      <w:r>
        <w:t xml:space="preserve">» </w:t>
      </w:r>
      <w:r w:rsidR="00564C8D">
        <w:t>марта</w:t>
      </w:r>
      <w:r>
        <w:t xml:space="preserve"> 20</w:t>
      </w:r>
      <w:r w:rsidR="000153BA">
        <w:t>2</w:t>
      </w:r>
      <w:r w:rsidR="008F1493">
        <w:t>5</w:t>
      </w:r>
      <w:r>
        <w:t xml:space="preserve"> г.</w:t>
      </w:r>
    </w:p>
    <w:p w:rsidR="002F489A" w:rsidRDefault="002F489A">
      <w:pPr>
        <w:ind w:firstLine="732"/>
        <w:jc w:val="both"/>
        <w:rPr>
          <w:bCs/>
        </w:rPr>
      </w:pPr>
    </w:p>
    <w:p w:rsidR="00D52A32" w:rsidRDefault="00D52A32">
      <w:pPr>
        <w:ind w:firstLine="732"/>
        <w:jc w:val="both"/>
        <w:rPr>
          <w:bCs/>
        </w:rPr>
      </w:pPr>
    </w:p>
    <w:p w:rsidR="00D52A32" w:rsidRDefault="00D52A32">
      <w:pPr>
        <w:ind w:firstLine="732"/>
        <w:jc w:val="both"/>
        <w:rPr>
          <w:bCs/>
        </w:rPr>
      </w:pPr>
    </w:p>
    <w:p w:rsidR="00E32BBB" w:rsidRDefault="00E32BBB">
      <w:pPr>
        <w:ind w:firstLine="732"/>
        <w:jc w:val="both"/>
        <w:rPr>
          <w:bCs/>
        </w:rPr>
      </w:pPr>
    </w:p>
    <w:p w:rsidR="00D52A32" w:rsidRDefault="00D52A32">
      <w:pPr>
        <w:ind w:firstLine="732"/>
        <w:jc w:val="both"/>
        <w:rPr>
          <w:bCs/>
        </w:rPr>
      </w:pPr>
    </w:p>
    <w:p w:rsidR="002F489A" w:rsidRDefault="002F489A">
      <w:pPr>
        <w:ind w:firstLine="709"/>
        <w:jc w:val="center"/>
      </w:pPr>
      <w:r>
        <w:rPr>
          <w:b/>
        </w:rPr>
        <w:t xml:space="preserve">ТЕХНИЧЕСКОЕ ЗАДАНИЕ </w:t>
      </w:r>
    </w:p>
    <w:p w:rsidR="002F489A" w:rsidRDefault="002F489A">
      <w:pPr>
        <w:ind w:firstLine="709"/>
        <w:jc w:val="center"/>
      </w:pPr>
      <w:r>
        <w:rPr>
          <w:b/>
          <w:bCs/>
        </w:rPr>
        <w:t xml:space="preserve">на поставку </w:t>
      </w:r>
      <w:r w:rsidR="00FA57E2">
        <w:rPr>
          <w:b/>
        </w:rPr>
        <w:t>запорной арматуры</w:t>
      </w:r>
      <w:r w:rsidR="00904C5E">
        <w:rPr>
          <w:b/>
          <w:bCs/>
        </w:rPr>
        <w:t xml:space="preserve"> </w:t>
      </w:r>
      <w:r>
        <w:rPr>
          <w:rFonts w:eastAsia="Arial"/>
          <w:b/>
          <w:bCs/>
          <w:color w:val="000000"/>
        </w:rPr>
        <w:t xml:space="preserve">для нужд </w:t>
      </w:r>
      <w:r w:rsidR="00CC6CF9">
        <w:rPr>
          <w:rFonts w:eastAsia="Arial"/>
          <w:b/>
          <w:bCs/>
          <w:color w:val="000000"/>
        </w:rPr>
        <w:t>АО</w:t>
      </w:r>
      <w:r>
        <w:rPr>
          <w:b/>
          <w:bCs/>
          <w:color w:val="000000"/>
          <w:lang w:eastAsia="ru-RU"/>
        </w:rPr>
        <w:t xml:space="preserve"> «</w:t>
      </w:r>
      <w:r w:rsidR="006E0599">
        <w:rPr>
          <w:b/>
          <w:bCs/>
          <w:color w:val="000000"/>
          <w:lang w:eastAsia="ru-RU"/>
        </w:rPr>
        <w:t xml:space="preserve">Алексеевская </w:t>
      </w:r>
      <w:r w:rsidR="00F223B3">
        <w:rPr>
          <w:b/>
          <w:bCs/>
          <w:color w:val="000000"/>
          <w:lang w:eastAsia="ru-RU"/>
        </w:rPr>
        <w:t>теплосетевая</w:t>
      </w:r>
      <w:r w:rsidR="00904C5E">
        <w:rPr>
          <w:b/>
          <w:bCs/>
          <w:color w:val="000000"/>
          <w:lang w:eastAsia="ru-RU"/>
        </w:rPr>
        <w:t xml:space="preserve"> компания</w:t>
      </w:r>
      <w:r>
        <w:rPr>
          <w:b/>
          <w:bCs/>
          <w:color w:val="000000"/>
          <w:lang w:eastAsia="ru-RU"/>
        </w:rPr>
        <w:t>»</w:t>
      </w:r>
    </w:p>
    <w:p w:rsidR="002F489A" w:rsidRDefault="002F489A">
      <w:pPr>
        <w:pStyle w:val="2"/>
        <w:keepNext w:val="0"/>
        <w:widowControl w:val="0"/>
        <w:ind w:firstLine="709"/>
        <w:rPr>
          <w:b/>
          <w:bCs/>
          <w:sz w:val="24"/>
        </w:rPr>
      </w:pPr>
    </w:p>
    <w:p w:rsidR="002F489A" w:rsidRDefault="002F489A" w:rsidP="00F63738">
      <w:pPr>
        <w:pStyle w:val="2"/>
        <w:keepNext w:val="0"/>
        <w:widowControl w:val="0"/>
        <w:numPr>
          <w:ilvl w:val="3"/>
          <w:numId w:val="13"/>
        </w:numPr>
        <w:rPr>
          <w:b/>
          <w:sz w:val="24"/>
        </w:rPr>
      </w:pPr>
      <w:r>
        <w:rPr>
          <w:b/>
          <w:sz w:val="24"/>
        </w:rPr>
        <w:t>ОБЩАЯ ЧАСТЬ.</w:t>
      </w:r>
    </w:p>
    <w:p w:rsidR="00F63738" w:rsidRDefault="00F63738" w:rsidP="00F63738">
      <w:pPr>
        <w:pStyle w:val="af3"/>
        <w:ind w:left="851"/>
      </w:pPr>
    </w:p>
    <w:p w:rsidR="00F63738" w:rsidRDefault="00F63738" w:rsidP="00F63738">
      <w:pPr>
        <w:ind w:left="284" w:firstLine="283"/>
        <w:jc w:val="both"/>
      </w:pPr>
      <w:r>
        <w:rPr>
          <w:b/>
          <w:bCs/>
        </w:rPr>
        <w:t>1. Заказчик:</w:t>
      </w:r>
    </w:p>
    <w:p w:rsidR="00F63738" w:rsidRDefault="00F63738" w:rsidP="00F63738">
      <w:pPr>
        <w:ind w:left="284" w:firstLine="283"/>
        <w:jc w:val="both"/>
      </w:pPr>
      <w:r>
        <w:rPr>
          <w:color w:val="000000"/>
        </w:rPr>
        <w:t>Акционерное общество</w:t>
      </w:r>
      <w:r>
        <w:rPr>
          <w:color w:val="000000"/>
          <w:shd w:val="clear" w:color="auto" w:fill="FFFFFF"/>
        </w:rPr>
        <w:t xml:space="preserve"> «</w:t>
      </w:r>
      <w:r w:rsidR="006E0599">
        <w:rPr>
          <w:color w:val="000000"/>
          <w:shd w:val="clear" w:color="auto" w:fill="FFFFFF"/>
        </w:rPr>
        <w:t xml:space="preserve">Алексеевская </w:t>
      </w:r>
      <w:r w:rsidR="00564C8D">
        <w:rPr>
          <w:color w:val="000000"/>
          <w:shd w:val="clear" w:color="auto" w:fill="FFFFFF"/>
        </w:rPr>
        <w:t>теплосетевая</w:t>
      </w:r>
      <w:r>
        <w:rPr>
          <w:color w:val="000000"/>
          <w:shd w:val="clear" w:color="auto" w:fill="FFFFFF"/>
        </w:rPr>
        <w:t xml:space="preserve"> компания»</w:t>
      </w:r>
      <w:r>
        <w:t xml:space="preserve"> (сокращенное наименование – АО «</w:t>
      </w:r>
      <w:r w:rsidR="006E0599">
        <w:t>А</w:t>
      </w:r>
      <w:r w:rsidR="00564C8D">
        <w:t>Т</w:t>
      </w:r>
      <w:r>
        <w:t>СК»).</w:t>
      </w:r>
    </w:p>
    <w:p w:rsidR="00771F57" w:rsidRDefault="00771F57" w:rsidP="00771F57">
      <w:pPr>
        <w:ind w:firstLine="709"/>
        <w:jc w:val="both"/>
      </w:pPr>
      <w:r>
        <w:rPr>
          <w:b/>
          <w:bCs/>
        </w:rPr>
        <w:t>2. Банковские реквизиты:</w:t>
      </w:r>
    </w:p>
    <w:p w:rsidR="00F223B3" w:rsidRDefault="00F223B3" w:rsidP="00F223B3">
      <w:pPr>
        <w:widowControl w:val="0"/>
        <w:ind w:firstLine="709"/>
      </w:pPr>
      <w:r>
        <w:rPr>
          <w:b/>
          <w:bCs/>
        </w:rPr>
        <w:t>ИНН</w:t>
      </w:r>
      <w:r>
        <w:t xml:space="preserve"> </w:t>
      </w:r>
      <w:r w:rsidRPr="00F401DB">
        <w:t>3122</w:t>
      </w:r>
      <w:r>
        <w:t xml:space="preserve">015257 </w:t>
      </w:r>
      <w:r>
        <w:rPr>
          <w:b/>
          <w:bCs/>
        </w:rPr>
        <w:t xml:space="preserve">КПП </w:t>
      </w:r>
      <w:r>
        <w:t>312201001</w:t>
      </w:r>
    </w:p>
    <w:p w:rsidR="00F223B3" w:rsidRDefault="00F223B3" w:rsidP="00F223B3">
      <w:pPr>
        <w:pStyle w:val="2-11"/>
        <w:widowControl w:val="0"/>
        <w:spacing w:after="0"/>
        <w:ind w:firstLine="709"/>
        <w:jc w:val="left"/>
      </w:pPr>
      <w:r>
        <w:rPr>
          <w:b/>
          <w:bCs/>
        </w:rPr>
        <w:t xml:space="preserve">р/с </w:t>
      </w:r>
      <w:r>
        <w:rPr>
          <w:bCs/>
        </w:rPr>
        <w:t>40702810007130001139</w:t>
      </w:r>
      <w:r>
        <w:t>, Белгородское отделение № 8592 ПАО «Сбербанк России»</w:t>
      </w:r>
    </w:p>
    <w:p w:rsidR="00F223B3" w:rsidRDefault="00F223B3" w:rsidP="00F223B3">
      <w:pPr>
        <w:pStyle w:val="2-11"/>
        <w:widowControl w:val="0"/>
        <w:spacing w:after="0"/>
        <w:ind w:firstLine="709"/>
        <w:jc w:val="left"/>
      </w:pPr>
      <w:r>
        <w:rPr>
          <w:b/>
        </w:rPr>
        <w:t xml:space="preserve">БИК </w:t>
      </w:r>
      <w:r w:rsidRPr="00F401DB">
        <w:t>041403</w:t>
      </w:r>
      <w:r>
        <w:t xml:space="preserve">633, </w:t>
      </w:r>
      <w:r>
        <w:rPr>
          <w:b/>
        </w:rPr>
        <w:t xml:space="preserve">к/с </w:t>
      </w:r>
      <w:r w:rsidRPr="00F401DB">
        <w:t>301018101</w:t>
      </w:r>
      <w:r>
        <w:t>00000000633.</w:t>
      </w:r>
    </w:p>
    <w:p w:rsidR="00F63738" w:rsidRDefault="00F63738" w:rsidP="00F63738">
      <w:pPr>
        <w:ind w:left="284" w:firstLine="283"/>
        <w:jc w:val="both"/>
      </w:pPr>
      <w:r>
        <w:rPr>
          <w:b/>
          <w:bCs/>
        </w:rPr>
        <w:t>3. Место нахождения заказчика:</w:t>
      </w:r>
      <w:r>
        <w:t xml:space="preserve"> </w:t>
      </w:r>
      <w:r>
        <w:rPr>
          <w:color w:val="000000"/>
        </w:rPr>
        <w:t>309850, Белгородская область, г. Алексеевка, ул. Чапаева, 12а</w:t>
      </w:r>
    </w:p>
    <w:p w:rsidR="00F63738" w:rsidRDefault="00F63738" w:rsidP="00F63738">
      <w:pPr>
        <w:ind w:left="284" w:firstLine="283"/>
        <w:jc w:val="both"/>
      </w:pPr>
      <w:r>
        <w:rPr>
          <w:b/>
          <w:bCs/>
        </w:rPr>
        <w:t xml:space="preserve">4. Почтовый адрес заказчика: </w:t>
      </w:r>
      <w:r>
        <w:rPr>
          <w:color w:val="000000"/>
        </w:rPr>
        <w:t>309850, Белгородская область, г. Алексеевка, ул. Чапаева, 12а</w:t>
      </w:r>
    </w:p>
    <w:p w:rsidR="00F63738" w:rsidRDefault="00F63738" w:rsidP="00F63738">
      <w:pPr>
        <w:ind w:left="284" w:firstLine="283"/>
        <w:jc w:val="both"/>
      </w:pPr>
      <w:r>
        <w:rPr>
          <w:b/>
          <w:bCs/>
        </w:rPr>
        <w:t xml:space="preserve">5. Адрес электронной почты заказчика: </w:t>
      </w:r>
      <w:r>
        <w:rPr>
          <w:b/>
          <w:bCs/>
          <w:lang w:val="en-US"/>
        </w:rPr>
        <w:t>teploset</w:t>
      </w:r>
      <w:r w:rsidRPr="00E805FE">
        <w:rPr>
          <w:b/>
          <w:bCs/>
        </w:rPr>
        <w:t>2017</w:t>
      </w:r>
      <w:r>
        <w:rPr>
          <w:b/>
          <w:bCs/>
          <w:color w:val="000000"/>
          <w:sz w:val="22"/>
          <w:szCs w:val="22"/>
        </w:rPr>
        <w:t>@</w:t>
      </w:r>
      <w:r>
        <w:rPr>
          <w:b/>
          <w:bCs/>
          <w:color w:val="000000"/>
          <w:lang w:val="en-US"/>
        </w:rPr>
        <w:t>rambler</w:t>
      </w:r>
      <w:r>
        <w:rPr>
          <w:b/>
          <w:bCs/>
          <w:color w:val="000000"/>
          <w:sz w:val="22"/>
          <w:szCs w:val="22"/>
        </w:rPr>
        <w:t>.ru</w:t>
      </w:r>
    </w:p>
    <w:p w:rsidR="00F63738" w:rsidRDefault="00F63738" w:rsidP="00F63738">
      <w:pPr>
        <w:ind w:left="284" w:firstLine="283"/>
        <w:jc w:val="both"/>
      </w:pPr>
      <w:r>
        <w:rPr>
          <w:b/>
          <w:bCs/>
        </w:rPr>
        <w:t xml:space="preserve">6. Контактный телефон заказчика: </w:t>
      </w:r>
      <w:r>
        <w:t xml:space="preserve">(47234) </w:t>
      </w:r>
      <w:r w:rsidRPr="00E805FE">
        <w:t>4</w:t>
      </w:r>
      <w:r>
        <w:t>-</w:t>
      </w:r>
      <w:r w:rsidRPr="00E805FE">
        <w:t>68</w:t>
      </w:r>
      <w:r>
        <w:t>-11.</w:t>
      </w:r>
    </w:p>
    <w:p w:rsidR="00F63738" w:rsidRDefault="00F63738" w:rsidP="00F63738">
      <w:pPr>
        <w:ind w:left="284" w:firstLine="283"/>
        <w:jc w:val="both"/>
      </w:pPr>
      <w:r>
        <w:rPr>
          <w:b/>
          <w:bCs/>
        </w:rPr>
        <w:t xml:space="preserve">7. Контрактный управляющий </w:t>
      </w:r>
      <w:r>
        <w:t>Селин Павел Николаевич.</w:t>
      </w:r>
    </w:p>
    <w:p w:rsidR="00F63738" w:rsidRPr="009E2F88" w:rsidRDefault="00F63738" w:rsidP="00F63738">
      <w:pPr>
        <w:ind w:left="284" w:firstLine="283"/>
        <w:jc w:val="both"/>
        <w:rPr>
          <w:color w:val="000000"/>
        </w:rPr>
      </w:pPr>
      <w:r>
        <w:rPr>
          <w:b/>
          <w:bCs/>
          <w:spacing w:val="-2"/>
        </w:rPr>
        <w:t xml:space="preserve">8. </w:t>
      </w:r>
      <w:r w:rsidRPr="00F63738">
        <w:rPr>
          <w:b/>
          <w:bCs/>
          <w:spacing w:val="-2"/>
        </w:rPr>
        <w:t>Предмет поставки</w:t>
      </w:r>
      <w:r w:rsidRPr="00611424">
        <w:rPr>
          <w:bCs/>
        </w:rPr>
        <w:t xml:space="preserve">: </w:t>
      </w:r>
      <w:r w:rsidR="00FA57E2">
        <w:t>запорная арматура</w:t>
      </w:r>
      <w:r>
        <w:rPr>
          <w:bCs/>
        </w:rPr>
        <w:t>.</w:t>
      </w:r>
    </w:p>
    <w:p w:rsidR="00F63738" w:rsidRDefault="00F63738" w:rsidP="00F63738">
      <w:pPr>
        <w:ind w:left="284" w:firstLine="283"/>
      </w:pPr>
      <w:r>
        <w:rPr>
          <w:b/>
          <w:bCs/>
        </w:rPr>
        <w:t xml:space="preserve">9. Место поставки: </w:t>
      </w:r>
      <w:r w:rsidRPr="00E805FE">
        <w:rPr>
          <w:iCs/>
        </w:rPr>
        <w:t>Белгородская область, г. Алексеевка, ул. Чапаева, 12а</w:t>
      </w:r>
      <w:r>
        <w:rPr>
          <w:iCs/>
        </w:rPr>
        <w:t>.</w:t>
      </w:r>
    </w:p>
    <w:p w:rsidR="00F63738" w:rsidRDefault="00F63738" w:rsidP="00F63738">
      <w:pPr>
        <w:ind w:left="284" w:firstLine="283"/>
        <w:jc w:val="both"/>
      </w:pPr>
      <w:r>
        <w:rPr>
          <w:b/>
          <w:bCs/>
        </w:rPr>
        <w:t>10. Сроки поставки:</w:t>
      </w:r>
    </w:p>
    <w:p w:rsidR="00F63738" w:rsidRDefault="00F63738" w:rsidP="00F63738">
      <w:pPr>
        <w:ind w:left="284" w:firstLine="283"/>
        <w:jc w:val="both"/>
      </w:pPr>
      <w:r w:rsidRPr="009F214D">
        <w:rPr>
          <w:bCs/>
          <w:highlight w:val="yellow"/>
        </w:rPr>
        <w:t>Не позднее 1</w:t>
      </w:r>
      <w:r w:rsidR="008F1493">
        <w:rPr>
          <w:bCs/>
          <w:highlight w:val="yellow"/>
        </w:rPr>
        <w:t>2</w:t>
      </w:r>
      <w:r w:rsidRPr="009F214D">
        <w:rPr>
          <w:bCs/>
          <w:highlight w:val="yellow"/>
        </w:rPr>
        <w:t xml:space="preserve"> рабочих дней со дня подписания договора</w:t>
      </w:r>
      <w:r w:rsidRPr="009F214D">
        <w:rPr>
          <w:b/>
          <w:bCs/>
          <w:color w:val="000000"/>
          <w:highlight w:val="yellow"/>
        </w:rPr>
        <w:t>.</w:t>
      </w:r>
    </w:p>
    <w:p w:rsidR="004028BF" w:rsidRDefault="004028BF" w:rsidP="004028BF">
      <w:pPr>
        <w:numPr>
          <w:ilvl w:val="0"/>
          <w:numId w:val="14"/>
        </w:numPr>
        <w:jc w:val="both"/>
        <w:rPr>
          <w:b/>
          <w:bCs/>
          <w:iCs/>
        </w:rPr>
      </w:pPr>
      <w:r>
        <w:rPr>
          <w:b/>
          <w:bCs/>
          <w:iCs/>
        </w:rPr>
        <w:t xml:space="preserve">Условия поставки: </w:t>
      </w:r>
    </w:p>
    <w:p w:rsidR="002933BA" w:rsidRDefault="002933BA" w:rsidP="002933BA">
      <w:pPr>
        <w:ind w:left="720"/>
        <w:jc w:val="both"/>
      </w:pPr>
      <w:r>
        <w:t>Поставщик должен представить все документы, относящиеся к товару (документы, обязательные для данного вида товара, подтверждающие качество товара, оформленные в соответствии с законодательством Российской Федерации).</w:t>
      </w:r>
    </w:p>
    <w:p w:rsidR="002F489A" w:rsidRDefault="002F489A">
      <w:pPr>
        <w:ind w:firstLine="709"/>
        <w:jc w:val="both"/>
      </w:pPr>
      <w:r>
        <w:rPr>
          <w:b/>
        </w:rPr>
        <w:t>12.</w:t>
      </w:r>
      <w:r>
        <w:t xml:space="preserve"> </w:t>
      </w:r>
      <w:r>
        <w:rPr>
          <w:b/>
        </w:rPr>
        <w:t>Начальная (максимальная) цена договора:</w:t>
      </w:r>
      <w:r>
        <w:t xml:space="preserve"> </w:t>
      </w:r>
      <w:r w:rsidR="005B7F75" w:rsidRPr="005B7F75">
        <w:rPr>
          <w:b/>
        </w:rPr>
        <w:t>669</w:t>
      </w:r>
      <w:r w:rsidR="005B7F75">
        <w:rPr>
          <w:b/>
        </w:rPr>
        <w:t xml:space="preserve"> </w:t>
      </w:r>
      <w:r w:rsidR="005B7F75" w:rsidRPr="005B7F75">
        <w:rPr>
          <w:b/>
        </w:rPr>
        <w:t>60</w:t>
      </w:r>
      <w:r w:rsidR="005663BB">
        <w:rPr>
          <w:b/>
        </w:rPr>
        <w:t>7</w:t>
      </w:r>
      <w:r w:rsidR="002A0C75" w:rsidRPr="004028BF">
        <w:t xml:space="preserve"> </w:t>
      </w:r>
      <w:r w:rsidR="004028BF" w:rsidRPr="004028BF">
        <w:t>(</w:t>
      </w:r>
      <w:r w:rsidR="005B7F75">
        <w:t>шес</w:t>
      </w:r>
      <w:r w:rsidR="002A0C75">
        <w:t xml:space="preserve">тьсот </w:t>
      </w:r>
      <w:r w:rsidR="00657ACB">
        <w:t>шест</w:t>
      </w:r>
      <w:r w:rsidR="005B7F75">
        <w:t>ьдесят</w:t>
      </w:r>
      <w:r w:rsidR="001777C6">
        <w:t xml:space="preserve"> </w:t>
      </w:r>
      <w:r w:rsidR="005B7F75">
        <w:t xml:space="preserve">девять </w:t>
      </w:r>
      <w:r w:rsidR="001777C6">
        <w:t xml:space="preserve">тысяч </w:t>
      </w:r>
      <w:r w:rsidR="005B7F75">
        <w:t>шест</w:t>
      </w:r>
      <w:r w:rsidR="00657ACB">
        <w:t xml:space="preserve">ьсот </w:t>
      </w:r>
      <w:r w:rsidR="005663BB">
        <w:t>семь</w:t>
      </w:r>
      <w:r w:rsidR="004028BF" w:rsidRPr="004028BF">
        <w:t>) руб</w:t>
      </w:r>
      <w:r w:rsidR="002A0C75">
        <w:t xml:space="preserve">., </w:t>
      </w:r>
      <w:r w:rsidR="005B7F75">
        <w:t>63</w:t>
      </w:r>
      <w:r w:rsidR="002A0C75">
        <w:t xml:space="preserve"> коп.</w:t>
      </w:r>
      <w:r w:rsidR="004028BF" w:rsidRPr="004028BF">
        <w:t>, в т.ч. НДС</w:t>
      </w:r>
      <w:r>
        <w:t>.</w:t>
      </w:r>
    </w:p>
    <w:p w:rsidR="002F489A" w:rsidRDefault="002F489A">
      <w:pPr>
        <w:pStyle w:val="ConsPlusCell"/>
        <w:tabs>
          <w:tab w:val="left" w:pos="330"/>
        </w:tabs>
        <w:ind w:firstLine="709"/>
        <w:jc w:val="both"/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13.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формирования и обоснование начальной (максимальной) цены договора: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489A" w:rsidRDefault="002F489A">
      <w:pPr>
        <w:pStyle w:val="210"/>
        <w:ind w:firstLine="709"/>
      </w:pPr>
      <w:r>
        <w:rPr>
          <w:spacing w:val="-4"/>
        </w:rPr>
        <w:t xml:space="preserve">13.1. </w:t>
      </w:r>
      <w:r>
        <w:t xml:space="preserve">Начальная (максимальная) цена Договора включает в себя все расходы </w:t>
      </w:r>
      <w:r>
        <w:rPr>
          <w:bCs/>
          <w:iCs/>
        </w:rPr>
        <w:t>производимые Поставщиком при выполнении взятых обязательств по Договору</w:t>
      </w:r>
      <w:r>
        <w:t xml:space="preserve">. </w:t>
      </w:r>
    </w:p>
    <w:p w:rsidR="002F489A" w:rsidRDefault="002F489A">
      <w:pPr>
        <w:tabs>
          <w:tab w:val="left" w:pos="5550"/>
        </w:tabs>
        <w:ind w:firstLine="709"/>
        <w:jc w:val="both"/>
      </w:pPr>
      <w:r>
        <w:rPr>
          <w:spacing w:val="-4"/>
        </w:rPr>
        <w:t xml:space="preserve">13.2. </w:t>
      </w:r>
      <w:r>
        <w:t xml:space="preserve">Начальная (максимальная) цена Договора </w:t>
      </w:r>
      <w:r>
        <w:rPr>
          <w:color w:val="000000"/>
        </w:rPr>
        <w:t>сформирована</w:t>
      </w:r>
      <w:r>
        <w:t xml:space="preserve"> Заказчиком посредством применения метода сопоставимых рыночных цен (анализа рынка) и определена путем вывода среднего арифметического значения в соответствии с методическими рекомендациями, утвержденные Приказом Министерства экономического развития РФ от 2 октября 2013г. № 567 «Об утверждении Методических рекомендаций по применению методов определения начальной (максимальной) цены договора, цены договора, заключаемого с единственным поставщиком (подрядчиком, исполнителем)».</w:t>
      </w:r>
    </w:p>
    <w:p w:rsidR="002F489A" w:rsidRDefault="002F489A">
      <w:pPr>
        <w:tabs>
          <w:tab w:val="left" w:pos="5550"/>
        </w:tabs>
        <w:ind w:firstLine="709"/>
        <w:jc w:val="both"/>
      </w:pPr>
      <w:r>
        <w:t>13.3. Начальная (максимальная) цена Договора рассчитана на основании проведенного исследования рынка, предложенных цен предприятиями. Заказчиком были направлены запросы о предоставлении ценовой информации пяти поставщикам, обладающим опытом поставки соответствующих товаров. Расчет был произведен на основании 3 (трех) представленных коммерческих предложений. Полученные ответы и документы, подтверждающие произведенные расчеты, хранятся у Заказчика.</w:t>
      </w:r>
    </w:p>
    <w:p w:rsidR="0022264E" w:rsidRDefault="0022264E">
      <w:pPr>
        <w:tabs>
          <w:tab w:val="left" w:pos="5550"/>
        </w:tabs>
        <w:ind w:firstLine="709"/>
        <w:jc w:val="both"/>
      </w:pPr>
    </w:p>
    <w:p w:rsidR="003D6F17" w:rsidRDefault="003D6F17">
      <w:pPr>
        <w:tabs>
          <w:tab w:val="left" w:pos="5550"/>
        </w:tabs>
        <w:ind w:firstLine="709"/>
        <w:jc w:val="both"/>
      </w:pPr>
      <w:r>
        <w:lastRenderedPageBreak/>
        <w:t>Обоснование начальной максимальной цены договора.</w:t>
      </w:r>
    </w:p>
    <w:p w:rsidR="003D6F17" w:rsidRDefault="003D6F17">
      <w:pPr>
        <w:tabs>
          <w:tab w:val="left" w:pos="5550"/>
        </w:tabs>
        <w:ind w:firstLine="709"/>
        <w:jc w:val="both"/>
      </w:pPr>
    </w:p>
    <w:tbl>
      <w:tblPr>
        <w:tblW w:w="0" w:type="auto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6"/>
        <w:gridCol w:w="1134"/>
        <w:gridCol w:w="1134"/>
        <w:gridCol w:w="1134"/>
        <w:gridCol w:w="1134"/>
        <w:gridCol w:w="993"/>
        <w:gridCol w:w="1342"/>
      </w:tblGrid>
      <w:tr w:rsidR="00107E23" w:rsidTr="0075756F">
        <w:trPr>
          <w:trHeight w:val="300"/>
        </w:trPr>
        <w:tc>
          <w:tcPr>
            <w:tcW w:w="2946" w:type="dxa"/>
          </w:tcPr>
          <w:p w:rsidR="00107E23" w:rsidRDefault="00107E23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</w:p>
          <w:p w:rsidR="0075756F" w:rsidRPr="003D6F17" w:rsidRDefault="0075756F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</w:tcPr>
          <w:p w:rsidR="00107E23" w:rsidRPr="003D6F17" w:rsidRDefault="00107E23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Коммерч. предл. № 1 (цена за 1 ед.)</w:t>
            </w:r>
          </w:p>
        </w:tc>
        <w:tc>
          <w:tcPr>
            <w:tcW w:w="1134" w:type="dxa"/>
          </w:tcPr>
          <w:p w:rsidR="00107E23" w:rsidRDefault="00107E23" w:rsidP="00107E23">
            <w:pPr>
              <w:tabs>
                <w:tab w:val="left" w:pos="5550"/>
              </w:tabs>
              <w:jc w:val="center"/>
            </w:pPr>
            <w:r>
              <w:rPr>
                <w:sz w:val="18"/>
                <w:szCs w:val="18"/>
              </w:rPr>
              <w:t>Коммерч. предл. № 2 (цена за 1 ед.)</w:t>
            </w:r>
          </w:p>
        </w:tc>
        <w:tc>
          <w:tcPr>
            <w:tcW w:w="1134" w:type="dxa"/>
          </w:tcPr>
          <w:p w:rsidR="00107E23" w:rsidRDefault="00107E23" w:rsidP="00107E23">
            <w:pPr>
              <w:tabs>
                <w:tab w:val="left" w:pos="5550"/>
              </w:tabs>
              <w:jc w:val="center"/>
            </w:pPr>
            <w:r>
              <w:rPr>
                <w:sz w:val="18"/>
                <w:szCs w:val="18"/>
              </w:rPr>
              <w:t>Коммерч. предл. № 3 (цена за 1 ед.)</w:t>
            </w:r>
          </w:p>
        </w:tc>
        <w:tc>
          <w:tcPr>
            <w:tcW w:w="1134" w:type="dxa"/>
          </w:tcPr>
          <w:p w:rsidR="00107E23" w:rsidRPr="00463338" w:rsidRDefault="00107E23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Средн. цена за 1 ед.</w:t>
            </w:r>
          </w:p>
        </w:tc>
        <w:tc>
          <w:tcPr>
            <w:tcW w:w="993" w:type="dxa"/>
          </w:tcPr>
          <w:p w:rsidR="00107E23" w:rsidRPr="00463338" w:rsidRDefault="00107E23" w:rsidP="00453ACC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Кол-во (шт.</w:t>
            </w:r>
            <w:r w:rsidR="00453ACC">
              <w:rPr>
                <w:sz w:val="18"/>
                <w:szCs w:val="18"/>
              </w:rPr>
              <w:t>, кг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342" w:type="dxa"/>
          </w:tcPr>
          <w:p w:rsidR="00107E23" w:rsidRPr="00463338" w:rsidRDefault="00107E23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НМЦД</w:t>
            </w:r>
          </w:p>
        </w:tc>
      </w:tr>
      <w:tr w:rsidR="008F1493" w:rsidTr="0075756F">
        <w:trPr>
          <w:trHeight w:val="300"/>
        </w:trPr>
        <w:tc>
          <w:tcPr>
            <w:tcW w:w="2946" w:type="dxa"/>
          </w:tcPr>
          <w:p w:rsidR="008F1493" w:rsidRDefault="008F1493" w:rsidP="008F149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 w:rsidRPr="001B74E2">
              <w:rPr>
                <w:sz w:val="20"/>
                <w:szCs w:val="20"/>
              </w:rPr>
              <w:t>Отвод д.1</w:t>
            </w:r>
            <w:r>
              <w:rPr>
                <w:sz w:val="20"/>
                <w:szCs w:val="20"/>
              </w:rPr>
              <w:t>59</w:t>
            </w:r>
            <w:r w:rsidRPr="001B74E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6</w:t>
            </w:r>
            <w:r w:rsidRPr="001B74E2">
              <w:rPr>
                <w:sz w:val="20"/>
                <w:szCs w:val="20"/>
              </w:rPr>
              <w:t xml:space="preserve"> ГОСТ17375  г. Лиски</w:t>
            </w:r>
          </w:p>
        </w:tc>
        <w:tc>
          <w:tcPr>
            <w:tcW w:w="1134" w:type="dxa"/>
          </w:tcPr>
          <w:p w:rsidR="008F1493" w:rsidRDefault="002A30B6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2750,00</w:t>
            </w:r>
          </w:p>
        </w:tc>
        <w:tc>
          <w:tcPr>
            <w:tcW w:w="1134" w:type="dxa"/>
          </w:tcPr>
          <w:p w:rsidR="008F1493" w:rsidRDefault="002A30B6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2800,00</w:t>
            </w:r>
          </w:p>
        </w:tc>
        <w:tc>
          <w:tcPr>
            <w:tcW w:w="1134" w:type="dxa"/>
          </w:tcPr>
          <w:p w:rsidR="008F1493" w:rsidRDefault="002A30B6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2788,00</w:t>
            </w:r>
          </w:p>
        </w:tc>
        <w:tc>
          <w:tcPr>
            <w:tcW w:w="1134" w:type="dxa"/>
          </w:tcPr>
          <w:p w:rsidR="008F1493" w:rsidRDefault="00F611AB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2779,33</w:t>
            </w:r>
          </w:p>
        </w:tc>
        <w:tc>
          <w:tcPr>
            <w:tcW w:w="993" w:type="dxa"/>
          </w:tcPr>
          <w:p w:rsidR="008F1493" w:rsidRDefault="00453ACC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8F1493" w:rsidRDefault="00F611AB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27793,30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1B74E2" w:rsidRDefault="00C67371" w:rsidP="00657ACB">
            <w:pPr>
              <w:rPr>
                <w:sz w:val="20"/>
                <w:szCs w:val="20"/>
              </w:rPr>
            </w:pPr>
            <w:r w:rsidRPr="001B74E2">
              <w:rPr>
                <w:sz w:val="20"/>
                <w:szCs w:val="20"/>
              </w:rPr>
              <w:t>Отвод д.108*5 ГОСТ17375  г. Лиски</w:t>
            </w:r>
          </w:p>
        </w:tc>
        <w:tc>
          <w:tcPr>
            <w:tcW w:w="1134" w:type="dxa"/>
          </w:tcPr>
          <w:p w:rsidR="00C67371" w:rsidRDefault="002A30B6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1450,00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1480,00</w:t>
            </w:r>
          </w:p>
        </w:tc>
        <w:tc>
          <w:tcPr>
            <w:tcW w:w="1134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1480,00</w:t>
            </w:r>
          </w:p>
        </w:tc>
        <w:tc>
          <w:tcPr>
            <w:tcW w:w="993" w:type="dxa"/>
          </w:tcPr>
          <w:p w:rsidR="00C67371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14800,00</w:t>
            </w:r>
          </w:p>
        </w:tc>
      </w:tr>
      <w:tr w:rsidR="006547CD" w:rsidTr="00AF6BEF">
        <w:trPr>
          <w:trHeight w:val="463"/>
        </w:trPr>
        <w:tc>
          <w:tcPr>
            <w:tcW w:w="2946" w:type="dxa"/>
            <w:vAlign w:val="center"/>
          </w:tcPr>
          <w:p w:rsidR="006547CD" w:rsidRPr="001B74E2" w:rsidRDefault="006547CD" w:rsidP="006547CD">
            <w:pPr>
              <w:rPr>
                <w:sz w:val="20"/>
                <w:szCs w:val="20"/>
              </w:rPr>
            </w:pPr>
            <w:r w:rsidRPr="001B74E2">
              <w:rPr>
                <w:sz w:val="20"/>
                <w:szCs w:val="20"/>
              </w:rPr>
              <w:t>Отвод д.</w:t>
            </w:r>
            <w:r>
              <w:rPr>
                <w:sz w:val="20"/>
                <w:szCs w:val="20"/>
              </w:rPr>
              <w:t>219</w:t>
            </w:r>
            <w:r w:rsidRPr="001B74E2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6</w:t>
            </w:r>
            <w:r w:rsidRPr="001B74E2">
              <w:rPr>
                <w:sz w:val="20"/>
                <w:szCs w:val="20"/>
              </w:rPr>
              <w:t xml:space="preserve"> ГОСТ17375  г. Лиски</w:t>
            </w:r>
          </w:p>
        </w:tc>
        <w:tc>
          <w:tcPr>
            <w:tcW w:w="1134" w:type="dxa"/>
          </w:tcPr>
          <w:p w:rsidR="006547CD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4500,00</w:t>
            </w:r>
          </w:p>
        </w:tc>
        <w:tc>
          <w:tcPr>
            <w:tcW w:w="1134" w:type="dxa"/>
          </w:tcPr>
          <w:p w:rsidR="006547CD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4630,00</w:t>
            </w:r>
          </w:p>
        </w:tc>
        <w:tc>
          <w:tcPr>
            <w:tcW w:w="1134" w:type="dxa"/>
          </w:tcPr>
          <w:p w:rsidR="006547CD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4550,00</w:t>
            </w:r>
          </w:p>
        </w:tc>
        <w:tc>
          <w:tcPr>
            <w:tcW w:w="1134" w:type="dxa"/>
          </w:tcPr>
          <w:p w:rsidR="006547CD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4560,00</w:t>
            </w:r>
          </w:p>
        </w:tc>
        <w:tc>
          <w:tcPr>
            <w:tcW w:w="993" w:type="dxa"/>
          </w:tcPr>
          <w:p w:rsidR="006547CD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2" w:type="dxa"/>
          </w:tcPr>
          <w:p w:rsidR="006547CD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9120,00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1B74E2" w:rsidRDefault="00C67371" w:rsidP="00657ACB">
            <w:pPr>
              <w:rPr>
                <w:sz w:val="20"/>
                <w:szCs w:val="20"/>
              </w:rPr>
            </w:pPr>
            <w:r w:rsidRPr="001B74E2">
              <w:rPr>
                <w:sz w:val="20"/>
                <w:szCs w:val="20"/>
              </w:rPr>
              <w:t>Отвод стал д.57*5 ГОСТ17375 г. Лиски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358,33</w:t>
            </w:r>
          </w:p>
        </w:tc>
        <w:tc>
          <w:tcPr>
            <w:tcW w:w="993" w:type="dxa"/>
          </w:tcPr>
          <w:p w:rsidR="00C67371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342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8958,25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1B74E2" w:rsidRDefault="00C67371" w:rsidP="00657ACB">
            <w:pPr>
              <w:rPr>
                <w:sz w:val="20"/>
                <w:szCs w:val="20"/>
              </w:rPr>
            </w:pPr>
            <w:r w:rsidRPr="001B74E2">
              <w:rPr>
                <w:sz w:val="20"/>
                <w:szCs w:val="20"/>
              </w:rPr>
              <w:t>Отвод д.45*5 ГОСТ17375  г. Лиски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470,00</w:t>
            </w:r>
          </w:p>
        </w:tc>
        <w:tc>
          <w:tcPr>
            <w:tcW w:w="1134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450,00</w:t>
            </w:r>
          </w:p>
        </w:tc>
        <w:tc>
          <w:tcPr>
            <w:tcW w:w="993" w:type="dxa"/>
          </w:tcPr>
          <w:p w:rsidR="00C67371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42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9000,00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1B74E2" w:rsidRDefault="00C67371" w:rsidP="006547CD">
            <w:pPr>
              <w:rPr>
                <w:sz w:val="20"/>
                <w:szCs w:val="20"/>
              </w:rPr>
            </w:pPr>
            <w:r w:rsidRPr="001B74E2">
              <w:rPr>
                <w:sz w:val="20"/>
                <w:szCs w:val="20"/>
              </w:rPr>
              <w:t>Отвод д.</w:t>
            </w:r>
            <w:r w:rsidR="006547CD">
              <w:rPr>
                <w:sz w:val="20"/>
                <w:szCs w:val="20"/>
              </w:rPr>
              <w:t>89</w:t>
            </w:r>
            <w:r w:rsidRPr="001B74E2">
              <w:rPr>
                <w:sz w:val="20"/>
                <w:szCs w:val="20"/>
              </w:rPr>
              <w:t>*5 ГОСТ17375  г. Лиски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1270,00</w:t>
            </w:r>
          </w:p>
        </w:tc>
        <w:tc>
          <w:tcPr>
            <w:tcW w:w="1134" w:type="dxa"/>
          </w:tcPr>
          <w:p w:rsidR="00C67371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1285,00</w:t>
            </w:r>
          </w:p>
        </w:tc>
        <w:tc>
          <w:tcPr>
            <w:tcW w:w="1134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1268,33</w:t>
            </w:r>
          </w:p>
        </w:tc>
        <w:tc>
          <w:tcPr>
            <w:tcW w:w="993" w:type="dxa"/>
          </w:tcPr>
          <w:p w:rsidR="00C67371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C67371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12683,30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Техпластина 2Н-</w:t>
            </w:r>
            <w:r w:rsidRPr="004F5467">
              <w:rPr>
                <w:sz w:val="20"/>
                <w:szCs w:val="20"/>
                <w:lang w:val="en-US"/>
              </w:rPr>
              <w:t>I</w:t>
            </w:r>
            <w:r w:rsidRPr="004F5467">
              <w:rPr>
                <w:sz w:val="20"/>
                <w:szCs w:val="20"/>
              </w:rPr>
              <w:t>-ТКМЩ –С 4мм  ГОСТ 7338-90 Тип I (резиновая)</w:t>
            </w:r>
          </w:p>
        </w:tc>
        <w:tc>
          <w:tcPr>
            <w:tcW w:w="1134" w:type="dxa"/>
          </w:tcPr>
          <w:p w:rsidR="00C67371" w:rsidRPr="00463338" w:rsidRDefault="007E1C28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222,00</w:t>
            </w:r>
          </w:p>
        </w:tc>
        <w:tc>
          <w:tcPr>
            <w:tcW w:w="1134" w:type="dxa"/>
          </w:tcPr>
          <w:p w:rsidR="00C67371" w:rsidRPr="00463338" w:rsidRDefault="007E1C28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238,00</w:t>
            </w:r>
          </w:p>
        </w:tc>
        <w:tc>
          <w:tcPr>
            <w:tcW w:w="1134" w:type="dxa"/>
          </w:tcPr>
          <w:p w:rsidR="00C67371" w:rsidRPr="00463338" w:rsidRDefault="007E1C28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233,33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46666,00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Техпластина 1Н-</w:t>
            </w:r>
            <w:r w:rsidRPr="004F5467">
              <w:rPr>
                <w:sz w:val="20"/>
                <w:szCs w:val="20"/>
                <w:lang w:val="en-US"/>
              </w:rPr>
              <w:t>II</w:t>
            </w:r>
            <w:r w:rsidRPr="004F5467">
              <w:rPr>
                <w:sz w:val="20"/>
                <w:szCs w:val="20"/>
              </w:rPr>
              <w:t>-ТКМЩ –С 4мм  ГОСТ 7338-90</w:t>
            </w:r>
          </w:p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Тип </w:t>
            </w:r>
            <w:r w:rsidRPr="004F5467">
              <w:rPr>
                <w:sz w:val="20"/>
                <w:szCs w:val="20"/>
                <w:lang w:val="en-US"/>
              </w:rPr>
              <w:t>II</w:t>
            </w:r>
            <w:r w:rsidRPr="004F5467">
              <w:rPr>
                <w:sz w:val="20"/>
                <w:szCs w:val="20"/>
              </w:rPr>
              <w:t xml:space="preserve"> (резинотканевая)</w:t>
            </w:r>
          </w:p>
        </w:tc>
        <w:tc>
          <w:tcPr>
            <w:tcW w:w="1134" w:type="dxa"/>
          </w:tcPr>
          <w:p w:rsidR="00C67371" w:rsidRPr="00463338" w:rsidRDefault="007E1C28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248,00</w:t>
            </w:r>
          </w:p>
        </w:tc>
        <w:tc>
          <w:tcPr>
            <w:tcW w:w="1134" w:type="dxa"/>
          </w:tcPr>
          <w:p w:rsidR="00C67371" w:rsidRPr="00463338" w:rsidRDefault="007E1C28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:rsidR="00C67371" w:rsidRPr="00463338" w:rsidRDefault="007E1C28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257,67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12883,50</w:t>
            </w:r>
          </w:p>
        </w:tc>
      </w:tr>
      <w:tr w:rsidR="00C67371" w:rsidTr="00657ACB">
        <w:trPr>
          <w:trHeight w:val="463"/>
        </w:trPr>
        <w:tc>
          <w:tcPr>
            <w:tcW w:w="2946" w:type="dxa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Вентиль 15кч19п фл.Ру16, Ду50</w:t>
            </w:r>
          </w:p>
        </w:tc>
        <w:tc>
          <w:tcPr>
            <w:tcW w:w="1134" w:type="dxa"/>
          </w:tcPr>
          <w:p w:rsidR="00C67371" w:rsidRPr="00463338" w:rsidRDefault="006547CD" w:rsidP="006547CD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2940,00</w:t>
            </w:r>
          </w:p>
        </w:tc>
        <w:tc>
          <w:tcPr>
            <w:tcW w:w="1134" w:type="dxa"/>
          </w:tcPr>
          <w:p w:rsidR="00C67371" w:rsidRPr="00463338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3010,00</w:t>
            </w:r>
          </w:p>
        </w:tc>
        <w:tc>
          <w:tcPr>
            <w:tcW w:w="1134" w:type="dxa"/>
          </w:tcPr>
          <w:p w:rsidR="00C67371" w:rsidRPr="00463338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2950,00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2966,67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14833,35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Кран шаровый латунный муфтовый вода (рычаг)   ду15 11б27п1 ЗАО Галлоп</w:t>
            </w:r>
          </w:p>
        </w:tc>
        <w:tc>
          <w:tcPr>
            <w:tcW w:w="1134" w:type="dxa"/>
          </w:tcPr>
          <w:p w:rsidR="00C67371" w:rsidRPr="00463338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260,00</w:t>
            </w:r>
          </w:p>
        </w:tc>
        <w:tc>
          <w:tcPr>
            <w:tcW w:w="1134" w:type="dxa"/>
          </w:tcPr>
          <w:p w:rsidR="00C67371" w:rsidRPr="00463338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268,00</w:t>
            </w:r>
          </w:p>
        </w:tc>
        <w:tc>
          <w:tcPr>
            <w:tcW w:w="1134" w:type="dxa"/>
          </w:tcPr>
          <w:p w:rsidR="00C67371" w:rsidRPr="00463338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273,67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5473,40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Кран шаровый латунный муфтовый вода (рычаг) ду20 11б27п1 ЗАО Галлоп</w:t>
            </w:r>
          </w:p>
        </w:tc>
        <w:tc>
          <w:tcPr>
            <w:tcW w:w="1134" w:type="dxa"/>
          </w:tcPr>
          <w:p w:rsidR="00C67371" w:rsidRPr="00463338" w:rsidRDefault="006547CD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385,00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366,67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3666,70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274460" w:rsidP="00274460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Кран шаровый латунный муфтовый вода (рычаг) ду2</w:t>
            </w:r>
            <w:r>
              <w:rPr>
                <w:sz w:val="20"/>
                <w:szCs w:val="20"/>
              </w:rPr>
              <w:t>5</w:t>
            </w:r>
            <w:r w:rsidRPr="004F5467">
              <w:rPr>
                <w:sz w:val="20"/>
                <w:szCs w:val="20"/>
              </w:rPr>
              <w:t xml:space="preserve"> 11б27п1 ЗАО Галлоп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592,00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575,00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582,33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8734,95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Задвижка30ч6бр\31ч6бр Ду</w:t>
            </w:r>
            <w:r>
              <w:rPr>
                <w:sz w:val="20"/>
                <w:szCs w:val="20"/>
              </w:rPr>
              <w:t>5</w:t>
            </w:r>
            <w:r w:rsidRPr="004F5467">
              <w:rPr>
                <w:sz w:val="20"/>
                <w:szCs w:val="20"/>
              </w:rPr>
              <w:t>0 Ру16</w:t>
            </w:r>
            <w:r w:rsidR="0022264E">
              <w:rPr>
                <w:sz w:val="20"/>
                <w:szCs w:val="20"/>
              </w:rPr>
              <w:t xml:space="preserve"> </w:t>
            </w:r>
            <w:r w:rsidRPr="004F5467">
              <w:rPr>
                <w:sz w:val="20"/>
                <w:szCs w:val="20"/>
              </w:rPr>
              <w:t>ГОСТ12815-80   Семеновский ЛМЗ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4150,00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4156,67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41566,70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Задвижка30ч6бр\31ч6бр Ду80 Ру16</w:t>
            </w:r>
            <w:r w:rsidR="0022264E">
              <w:rPr>
                <w:sz w:val="20"/>
                <w:szCs w:val="20"/>
              </w:rPr>
              <w:t xml:space="preserve"> </w:t>
            </w:r>
            <w:r w:rsidRPr="004F5467">
              <w:rPr>
                <w:sz w:val="20"/>
                <w:szCs w:val="20"/>
              </w:rPr>
              <w:t>ГОСТ12815-80   Семеновский ЛМЗ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6545,00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6521,67</w:t>
            </w:r>
          </w:p>
        </w:tc>
        <w:tc>
          <w:tcPr>
            <w:tcW w:w="993" w:type="dxa"/>
          </w:tcPr>
          <w:p w:rsidR="00C67371" w:rsidRPr="00463338" w:rsidRDefault="00453ACC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65216,70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Задвижка30ч6бр\31ч6бр Ду100 Ру16</w:t>
            </w:r>
            <w:r w:rsidR="0022264E">
              <w:rPr>
                <w:sz w:val="20"/>
                <w:szCs w:val="20"/>
              </w:rPr>
              <w:t xml:space="preserve"> </w:t>
            </w:r>
            <w:r w:rsidRPr="004F5467">
              <w:rPr>
                <w:sz w:val="20"/>
                <w:szCs w:val="20"/>
              </w:rPr>
              <w:t>ГОСТ12815-80   Семеновский ЛМЗ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10500,00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10620,00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10540,00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10553,33</w:t>
            </w:r>
          </w:p>
        </w:tc>
        <w:tc>
          <w:tcPr>
            <w:tcW w:w="993" w:type="dxa"/>
          </w:tcPr>
          <w:p w:rsidR="00C67371" w:rsidRPr="00463338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158299,95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4F5467" w:rsidRDefault="00C67371" w:rsidP="00657ACB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Задвижка30ч6бр\31ч6бр Ду150 Ру16</w:t>
            </w:r>
            <w:r w:rsidR="0022264E">
              <w:rPr>
                <w:sz w:val="20"/>
                <w:szCs w:val="20"/>
              </w:rPr>
              <w:t xml:space="preserve"> </w:t>
            </w:r>
            <w:r w:rsidRPr="004F5467">
              <w:rPr>
                <w:sz w:val="20"/>
                <w:szCs w:val="20"/>
              </w:rPr>
              <w:t>ГОСТ12815-80   Семеновский ЛМЗ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22700,00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22850,00</w:t>
            </w:r>
          </w:p>
        </w:tc>
        <w:tc>
          <w:tcPr>
            <w:tcW w:w="1134" w:type="dxa"/>
          </w:tcPr>
          <w:p w:rsidR="00C67371" w:rsidRPr="00463338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22780,00</w:t>
            </w:r>
          </w:p>
        </w:tc>
        <w:tc>
          <w:tcPr>
            <w:tcW w:w="1134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22776,67</w:t>
            </w:r>
          </w:p>
        </w:tc>
        <w:tc>
          <w:tcPr>
            <w:tcW w:w="993" w:type="dxa"/>
          </w:tcPr>
          <w:p w:rsidR="00C67371" w:rsidRPr="00463338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2" w:type="dxa"/>
          </w:tcPr>
          <w:p w:rsidR="00C67371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91106,68</w:t>
            </w:r>
          </w:p>
        </w:tc>
      </w:tr>
      <w:tr w:rsidR="005B4723" w:rsidTr="00AF6BEF">
        <w:trPr>
          <w:trHeight w:val="463"/>
        </w:trPr>
        <w:tc>
          <w:tcPr>
            <w:tcW w:w="2946" w:type="dxa"/>
            <w:vAlign w:val="center"/>
          </w:tcPr>
          <w:p w:rsidR="005B4723" w:rsidRPr="004F5467" w:rsidRDefault="005B4723" w:rsidP="005B4723">
            <w:pPr>
              <w:rPr>
                <w:sz w:val="20"/>
                <w:szCs w:val="20"/>
              </w:rPr>
            </w:pPr>
            <w:r w:rsidRPr="004F5467">
              <w:rPr>
                <w:sz w:val="20"/>
                <w:szCs w:val="20"/>
              </w:rPr>
              <w:t>Задвижка30ч6бр\31ч6бр Ду</w:t>
            </w:r>
            <w:r>
              <w:rPr>
                <w:sz w:val="20"/>
                <w:szCs w:val="20"/>
              </w:rPr>
              <w:t>20</w:t>
            </w:r>
            <w:r w:rsidRPr="004F5467">
              <w:rPr>
                <w:sz w:val="20"/>
                <w:szCs w:val="20"/>
              </w:rPr>
              <w:t>0 Ру16</w:t>
            </w:r>
            <w:r w:rsidR="0022264E">
              <w:rPr>
                <w:sz w:val="20"/>
                <w:szCs w:val="20"/>
              </w:rPr>
              <w:t xml:space="preserve"> </w:t>
            </w:r>
            <w:r w:rsidRPr="004F5467">
              <w:rPr>
                <w:sz w:val="20"/>
                <w:szCs w:val="20"/>
              </w:rPr>
              <w:t>ГОСТ12815-80   Семеновский ЛМЗ</w:t>
            </w:r>
          </w:p>
        </w:tc>
        <w:tc>
          <w:tcPr>
            <w:tcW w:w="1134" w:type="dxa"/>
          </w:tcPr>
          <w:p w:rsidR="005B4723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54300,00</w:t>
            </w:r>
          </w:p>
        </w:tc>
        <w:tc>
          <w:tcPr>
            <w:tcW w:w="1134" w:type="dxa"/>
          </w:tcPr>
          <w:p w:rsidR="005B4723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54500,00</w:t>
            </w:r>
          </w:p>
        </w:tc>
        <w:tc>
          <w:tcPr>
            <w:tcW w:w="1134" w:type="dxa"/>
          </w:tcPr>
          <w:p w:rsidR="005B4723" w:rsidRDefault="005B4723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54340,00</w:t>
            </w:r>
          </w:p>
        </w:tc>
        <w:tc>
          <w:tcPr>
            <w:tcW w:w="1134" w:type="dxa"/>
          </w:tcPr>
          <w:p w:rsidR="005B4723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54380,00</w:t>
            </w:r>
          </w:p>
        </w:tc>
        <w:tc>
          <w:tcPr>
            <w:tcW w:w="993" w:type="dxa"/>
          </w:tcPr>
          <w:p w:rsidR="005B4723" w:rsidRPr="00463338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42" w:type="dxa"/>
          </w:tcPr>
          <w:p w:rsidR="005B4723" w:rsidRPr="00463338" w:rsidRDefault="008D3B5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108760,00</w:t>
            </w:r>
          </w:p>
        </w:tc>
      </w:tr>
      <w:tr w:rsidR="00C67371" w:rsidTr="00657ACB">
        <w:trPr>
          <w:trHeight w:val="463"/>
        </w:trPr>
        <w:tc>
          <w:tcPr>
            <w:tcW w:w="2946" w:type="dxa"/>
          </w:tcPr>
          <w:p w:rsidR="00C67371" w:rsidRPr="002E285E" w:rsidRDefault="00C67371" w:rsidP="00657ACB">
            <w:pPr>
              <w:rPr>
                <w:sz w:val="20"/>
                <w:szCs w:val="20"/>
              </w:rPr>
            </w:pPr>
            <w:r w:rsidRPr="002E285E">
              <w:rPr>
                <w:sz w:val="20"/>
                <w:szCs w:val="20"/>
              </w:rPr>
              <w:t>Кран шаровый латунный муфтовый газ (рычаг)     ду 15 11б27п ЗАО Галлоп</w:t>
            </w:r>
          </w:p>
        </w:tc>
        <w:tc>
          <w:tcPr>
            <w:tcW w:w="1134" w:type="dxa"/>
          </w:tcPr>
          <w:p w:rsidR="00C67371" w:rsidRDefault="002A116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280,00</w:t>
            </w:r>
          </w:p>
        </w:tc>
        <w:tc>
          <w:tcPr>
            <w:tcW w:w="1134" w:type="dxa"/>
          </w:tcPr>
          <w:p w:rsidR="00C67371" w:rsidRDefault="002A116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285,00</w:t>
            </w:r>
          </w:p>
        </w:tc>
        <w:tc>
          <w:tcPr>
            <w:tcW w:w="1134" w:type="dxa"/>
          </w:tcPr>
          <w:p w:rsidR="00C67371" w:rsidRDefault="002A116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297,00</w:t>
            </w:r>
          </w:p>
        </w:tc>
        <w:tc>
          <w:tcPr>
            <w:tcW w:w="1134" w:type="dxa"/>
          </w:tcPr>
          <w:p w:rsidR="00C67371" w:rsidRDefault="0073747E" w:rsidP="00E56882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287,33</w:t>
            </w:r>
          </w:p>
        </w:tc>
        <w:tc>
          <w:tcPr>
            <w:tcW w:w="993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2" w:type="dxa"/>
          </w:tcPr>
          <w:p w:rsidR="00C67371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4309,95</w:t>
            </w:r>
          </w:p>
        </w:tc>
      </w:tr>
      <w:tr w:rsidR="00C67371" w:rsidTr="00657ACB">
        <w:trPr>
          <w:trHeight w:val="463"/>
        </w:trPr>
        <w:tc>
          <w:tcPr>
            <w:tcW w:w="2946" w:type="dxa"/>
          </w:tcPr>
          <w:p w:rsidR="00C67371" w:rsidRPr="002E285E" w:rsidRDefault="00C67371" w:rsidP="00657ACB">
            <w:pPr>
              <w:rPr>
                <w:sz w:val="20"/>
                <w:szCs w:val="20"/>
              </w:rPr>
            </w:pPr>
            <w:r w:rsidRPr="002E285E">
              <w:rPr>
                <w:sz w:val="20"/>
                <w:szCs w:val="20"/>
              </w:rPr>
              <w:t>Кран шаровый латунный муфтовый газ (рычаг)   ду 20 11б27п ЗАО Галлоп</w:t>
            </w:r>
          </w:p>
        </w:tc>
        <w:tc>
          <w:tcPr>
            <w:tcW w:w="1134" w:type="dxa"/>
          </w:tcPr>
          <w:p w:rsidR="00C67371" w:rsidRDefault="002A116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395,00</w:t>
            </w:r>
          </w:p>
        </w:tc>
        <w:tc>
          <w:tcPr>
            <w:tcW w:w="1134" w:type="dxa"/>
          </w:tcPr>
          <w:p w:rsidR="00C67371" w:rsidRDefault="002A1169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398,00</w:t>
            </w:r>
          </w:p>
        </w:tc>
        <w:tc>
          <w:tcPr>
            <w:tcW w:w="1134" w:type="dxa"/>
          </w:tcPr>
          <w:p w:rsidR="00C67371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411,00</w:t>
            </w:r>
          </w:p>
        </w:tc>
        <w:tc>
          <w:tcPr>
            <w:tcW w:w="1134" w:type="dxa"/>
          </w:tcPr>
          <w:p w:rsidR="00C67371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401,33</w:t>
            </w:r>
          </w:p>
        </w:tc>
        <w:tc>
          <w:tcPr>
            <w:tcW w:w="993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C67371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4013,30</w:t>
            </w:r>
          </w:p>
        </w:tc>
      </w:tr>
      <w:tr w:rsidR="00C67371" w:rsidTr="00657ACB">
        <w:trPr>
          <w:trHeight w:val="463"/>
        </w:trPr>
        <w:tc>
          <w:tcPr>
            <w:tcW w:w="2946" w:type="dxa"/>
          </w:tcPr>
          <w:p w:rsidR="00C67371" w:rsidRPr="002E285E" w:rsidRDefault="00C67371" w:rsidP="00657ACB">
            <w:pPr>
              <w:rPr>
                <w:sz w:val="20"/>
                <w:szCs w:val="20"/>
              </w:rPr>
            </w:pPr>
            <w:r w:rsidRPr="002E285E">
              <w:rPr>
                <w:sz w:val="20"/>
                <w:szCs w:val="20"/>
              </w:rPr>
              <w:t>Кран шаровый латунный муфтовый газ (рычаг)   ду 25 11б27п ЗАО Галлоп</w:t>
            </w:r>
          </w:p>
        </w:tc>
        <w:tc>
          <w:tcPr>
            <w:tcW w:w="1134" w:type="dxa"/>
          </w:tcPr>
          <w:p w:rsidR="00C67371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1134" w:type="dxa"/>
          </w:tcPr>
          <w:p w:rsidR="00C67371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730,00</w:t>
            </w:r>
          </w:p>
        </w:tc>
        <w:tc>
          <w:tcPr>
            <w:tcW w:w="1134" w:type="dxa"/>
          </w:tcPr>
          <w:p w:rsidR="00C67371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732,00</w:t>
            </w:r>
          </w:p>
        </w:tc>
        <w:tc>
          <w:tcPr>
            <w:tcW w:w="1134" w:type="dxa"/>
          </w:tcPr>
          <w:p w:rsidR="00C67371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727,33</w:t>
            </w:r>
          </w:p>
        </w:tc>
        <w:tc>
          <w:tcPr>
            <w:tcW w:w="993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</w:tcPr>
          <w:p w:rsidR="00C67371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7273,30</w:t>
            </w:r>
          </w:p>
        </w:tc>
      </w:tr>
      <w:tr w:rsidR="00C67371" w:rsidTr="00657ACB">
        <w:trPr>
          <w:trHeight w:val="463"/>
        </w:trPr>
        <w:tc>
          <w:tcPr>
            <w:tcW w:w="2946" w:type="dxa"/>
          </w:tcPr>
          <w:p w:rsidR="00C67371" w:rsidRPr="002E285E" w:rsidRDefault="00C67371" w:rsidP="00657ACB">
            <w:pPr>
              <w:rPr>
                <w:sz w:val="20"/>
                <w:szCs w:val="20"/>
              </w:rPr>
            </w:pPr>
            <w:r w:rsidRPr="002E285E">
              <w:rPr>
                <w:sz w:val="20"/>
                <w:szCs w:val="20"/>
              </w:rPr>
              <w:t>Кран шаровый латунный муфтовый газ (рычаг)   ду 32 11б27п ЗАО Галлоп</w:t>
            </w:r>
          </w:p>
        </w:tc>
        <w:tc>
          <w:tcPr>
            <w:tcW w:w="1134" w:type="dxa"/>
          </w:tcPr>
          <w:p w:rsidR="00C67371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1240,00</w:t>
            </w:r>
          </w:p>
        </w:tc>
        <w:tc>
          <w:tcPr>
            <w:tcW w:w="1134" w:type="dxa"/>
          </w:tcPr>
          <w:p w:rsidR="00C67371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1250,00</w:t>
            </w:r>
          </w:p>
        </w:tc>
        <w:tc>
          <w:tcPr>
            <w:tcW w:w="1134" w:type="dxa"/>
          </w:tcPr>
          <w:p w:rsidR="00C67371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1253,00</w:t>
            </w:r>
          </w:p>
        </w:tc>
        <w:tc>
          <w:tcPr>
            <w:tcW w:w="1134" w:type="dxa"/>
          </w:tcPr>
          <w:p w:rsidR="00C67371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1247,67</w:t>
            </w:r>
          </w:p>
        </w:tc>
        <w:tc>
          <w:tcPr>
            <w:tcW w:w="993" w:type="dxa"/>
          </w:tcPr>
          <w:p w:rsidR="00C67371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342" w:type="dxa"/>
          </w:tcPr>
          <w:p w:rsidR="00C67371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6238,35</w:t>
            </w:r>
          </w:p>
        </w:tc>
      </w:tr>
      <w:tr w:rsidR="0022264E" w:rsidTr="00657ACB">
        <w:trPr>
          <w:trHeight w:val="463"/>
        </w:trPr>
        <w:tc>
          <w:tcPr>
            <w:tcW w:w="2946" w:type="dxa"/>
          </w:tcPr>
          <w:p w:rsidR="0022264E" w:rsidRPr="002E285E" w:rsidRDefault="0022264E" w:rsidP="00657A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Фланцы стальные плоские приварные ГОСТ 12820 Ру16 Д80</w:t>
            </w:r>
          </w:p>
        </w:tc>
        <w:tc>
          <w:tcPr>
            <w:tcW w:w="1134" w:type="dxa"/>
          </w:tcPr>
          <w:p w:rsidR="0022264E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540,00</w:t>
            </w:r>
          </w:p>
        </w:tc>
        <w:tc>
          <w:tcPr>
            <w:tcW w:w="1134" w:type="dxa"/>
          </w:tcPr>
          <w:p w:rsidR="0022264E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547,00</w:t>
            </w:r>
          </w:p>
        </w:tc>
        <w:tc>
          <w:tcPr>
            <w:tcW w:w="1134" w:type="dxa"/>
          </w:tcPr>
          <w:p w:rsidR="0022264E" w:rsidRDefault="0022264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555,00</w:t>
            </w:r>
          </w:p>
        </w:tc>
        <w:tc>
          <w:tcPr>
            <w:tcW w:w="1134" w:type="dxa"/>
          </w:tcPr>
          <w:p w:rsidR="0022264E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547,33</w:t>
            </w:r>
          </w:p>
        </w:tc>
        <w:tc>
          <w:tcPr>
            <w:tcW w:w="993" w:type="dxa"/>
          </w:tcPr>
          <w:p w:rsidR="0022264E" w:rsidRDefault="00F611AB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342" w:type="dxa"/>
          </w:tcPr>
          <w:p w:rsidR="0022264E" w:rsidRDefault="0073747E" w:rsidP="00657ACB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8209,95</w:t>
            </w:r>
          </w:p>
        </w:tc>
      </w:tr>
      <w:tr w:rsidR="00C67371" w:rsidTr="00AF6BEF">
        <w:trPr>
          <w:trHeight w:val="463"/>
        </w:trPr>
        <w:tc>
          <w:tcPr>
            <w:tcW w:w="2946" w:type="dxa"/>
            <w:vAlign w:val="center"/>
          </w:tcPr>
          <w:p w:rsidR="00C67371" w:rsidRPr="0075756F" w:rsidRDefault="00C67371" w:rsidP="00AF6BE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371" w:rsidRDefault="00C67371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371" w:rsidRDefault="00C67371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371" w:rsidRDefault="00C67371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371" w:rsidRDefault="00C67371" w:rsidP="00107E23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7371" w:rsidRDefault="00C67371" w:rsidP="0075756F">
            <w:pPr>
              <w:tabs>
                <w:tab w:val="left" w:pos="555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42" w:type="dxa"/>
          </w:tcPr>
          <w:p w:rsidR="00C67371" w:rsidRPr="00B46A4D" w:rsidRDefault="00657ACB" w:rsidP="0073747E">
            <w:pPr>
              <w:tabs>
                <w:tab w:val="left" w:pos="5550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5663BB">
              <w:rPr>
                <w:b/>
                <w:sz w:val="18"/>
                <w:szCs w:val="18"/>
              </w:rPr>
              <w:t>69607</w:t>
            </w:r>
            <w:r>
              <w:rPr>
                <w:b/>
                <w:sz w:val="18"/>
                <w:szCs w:val="18"/>
              </w:rPr>
              <w:t>,</w:t>
            </w:r>
            <w:r w:rsidR="0073747E">
              <w:rPr>
                <w:b/>
                <w:sz w:val="18"/>
                <w:szCs w:val="18"/>
              </w:rPr>
              <w:t>63</w:t>
            </w:r>
          </w:p>
        </w:tc>
      </w:tr>
    </w:tbl>
    <w:p w:rsidR="003D6F17" w:rsidRDefault="003D6F17">
      <w:pPr>
        <w:tabs>
          <w:tab w:val="left" w:pos="5550"/>
        </w:tabs>
        <w:ind w:firstLine="709"/>
        <w:jc w:val="both"/>
      </w:pPr>
    </w:p>
    <w:p w:rsidR="002F489A" w:rsidRDefault="002F489A">
      <w:pPr>
        <w:tabs>
          <w:tab w:val="left" w:pos="0"/>
        </w:tabs>
        <w:ind w:firstLine="709"/>
        <w:jc w:val="both"/>
      </w:pPr>
      <w:r>
        <w:rPr>
          <w:b/>
        </w:rPr>
        <w:t>14. Форма, срок и порядок оплаты товара.</w:t>
      </w:r>
    </w:p>
    <w:p w:rsidR="002F489A" w:rsidRPr="002933BA" w:rsidRDefault="002F489A" w:rsidP="002933BA">
      <w:pPr>
        <w:pStyle w:val="Con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14.1. </w:t>
      </w:r>
      <w:r w:rsidR="003D6F17" w:rsidRPr="003D6F17">
        <w:rPr>
          <w:rFonts w:ascii="Times New Roman" w:hAnsi="Times New Roman" w:cs="Times New Roman"/>
          <w:sz w:val="24"/>
          <w:szCs w:val="24"/>
        </w:rPr>
        <w:t xml:space="preserve">Оплата товара производится </w:t>
      </w:r>
      <w:r w:rsidR="00564C8D">
        <w:rPr>
          <w:rFonts w:ascii="Times New Roman" w:hAnsi="Times New Roman" w:cs="Times New Roman"/>
          <w:sz w:val="24"/>
          <w:szCs w:val="24"/>
        </w:rPr>
        <w:t>не позднее 7-ми рабочих дней со дня фактической поставки</w:t>
      </w:r>
      <w:r w:rsidR="003D6F17" w:rsidRPr="003D6F17">
        <w:rPr>
          <w:rFonts w:ascii="Times New Roman" w:hAnsi="Times New Roman" w:cs="Times New Roman"/>
          <w:sz w:val="24"/>
          <w:szCs w:val="24"/>
        </w:rPr>
        <w:t xml:space="preserve"> путем зачисления денежных средств на расчетный счет Поставщика в пределах цены Контракта, самостоятельно, либо на основании выставленных Поставщиком счетов, если такой порядок предусмотрен соглашением Сторон.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89A" w:rsidRDefault="002F489A">
      <w:pPr>
        <w:pStyle w:val="210"/>
        <w:ind w:firstLine="709"/>
      </w:pPr>
      <w:r>
        <w:t>14.2. В случае применения к Поставщику со стороны Заказчика штрафных санкций оплата по Договору осуществляется на основании Акта приема-передачи товара, в котором указываются: сумма, подлежащая оплате в соответствии с условиями заключенного Договора;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Поставщику по Договору.</w:t>
      </w:r>
    </w:p>
    <w:p w:rsidR="002F489A" w:rsidRDefault="002F489A">
      <w:pPr>
        <w:tabs>
          <w:tab w:val="left" w:pos="240"/>
        </w:tabs>
        <w:ind w:firstLine="709"/>
        <w:jc w:val="both"/>
      </w:pPr>
      <w:r>
        <w:t>14.3. Датой платежа является дата проведения операции по списанию соответствующей суммы со счета Заказчика для ее зачисления на счет Поставщика.</w:t>
      </w:r>
    </w:p>
    <w:p w:rsidR="002F489A" w:rsidRDefault="002F489A">
      <w:pPr>
        <w:tabs>
          <w:tab w:val="left" w:pos="240"/>
        </w:tabs>
        <w:ind w:firstLine="709"/>
        <w:jc w:val="both"/>
      </w:pPr>
      <w:r>
        <w:t>14.4. Оплата производится в рублях за счет средств Заказчика.</w:t>
      </w:r>
    </w:p>
    <w:p w:rsidR="002F489A" w:rsidRDefault="002F489A">
      <w:pPr>
        <w:widowControl w:val="0"/>
        <w:autoSpaceDE w:val="0"/>
        <w:ind w:firstLine="709"/>
        <w:jc w:val="both"/>
      </w:pPr>
      <w:r>
        <w:rPr>
          <w:b/>
        </w:rPr>
        <w:t>15. Порядок и сроки сдачи-приемки товара.</w:t>
      </w:r>
    </w:p>
    <w:p w:rsidR="002F489A" w:rsidRDefault="002F489A">
      <w:pPr>
        <w:ind w:firstLine="709"/>
        <w:jc w:val="both"/>
      </w:pPr>
      <w:r>
        <w:t>15.1. Датой выполнения обязательств Поставщика по поставке товара считается дата подписания Сторонами товарной накладной по унифицированной форме ТОРГ-12 и/или УПД</w:t>
      </w:r>
      <w:r>
        <w:rPr>
          <w:shd w:val="clear" w:color="auto" w:fill="FFFFFF"/>
        </w:rPr>
        <w:t>.</w:t>
      </w:r>
    </w:p>
    <w:p w:rsidR="002F489A" w:rsidRDefault="002F489A">
      <w:pPr>
        <w:ind w:firstLine="709"/>
        <w:jc w:val="both"/>
      </w:pPr>
      <w:r>
        <w:rPr>
          <w:color w:val="000000"/>
        </w:rPr>
        <w:t xml:space="preserve">15.2. </w:t>
      </w:r>
      <w:r>
        <w:t xml:space="preserve">Поставщик при поставке передает Заказчику (или его представителю) следующие документы: </w:t>
      </w:r>
    </w:p>
    <w:p w:rsidR="002F489A" w:rsidRDefault="002F489A">
      <w:pPr>
        <w:ind w:firstLine="709"/>
        <w:jc w:val="both"/>
      </w:pPr>
      <w:r>
        <w:t xml:space="preserve"> - первичные бухгалтерские документы (счет-фактуру и накладную по форме ТОРГ-12 и/или УПД);</w:t>
      </w:r>
    </w:p>
    <w:p w:rsidR="002F489A" w:rsidRDefault="002F489A">
      <w:pPr>
        <w:pStyle w:val="23"/>
        <w:shd w:val="clear" w:color="auto" w:fill="auto"/>
        <w:spacing w:before="0" w:after="0" w:line="240" w:lineRule="auto"/>
        <w:ind w:firstLine="709"/>
        <w:jc w:val="both"/>
      </w:pPr>
      <w:r>
        <w:rPr>
          <w:sz w:val="24"/>
          <w:szCs w:val="24"/>
        </w:rPr>
        <w:t xml:space="preserve"> - оригинал паспорта на товар в случае, если поставляемый товар требует паспортизации, скрепленный печатью производителя;</w:t>
      </w:r>
    </w:p>
    <w:p w:rsidR="002F489A" w:rsidRDefault="002F489A">
      <w:pPr>
        <w:pStyle w:val="23"/>
        <w:shd w:val="clear" w:color="auto" w:fill="auto"/>
        <w:spacing w:before="0" w:after="0" w:line="240" w:lineRule="auto"/>
        <w:ind w:firstLine="709"/>
        <w:jc w:val="both"/>
      </w:pPr>
      <w:r>
        <w:rPr>
          <w:sz w:val="24"/>
          <w:szCs w:val="24"/>
        </w:rPr>
        <w:t xml:space="preserve"> - заверенную копию сертификат качества Поставщиком;</w:t>
      </w:r>
    </w:p>
    <w:p w:rsidR="002F489A" w:rsidRDefault="002F489A">
      <w:pPr>
        <w:pStyle w:val="23"/>
        <w:shd w:val="clear" w:color="auto" w:fill="auto"/>
        <w:tabs>
          <w:tab w:val="left" w:pos="854"/>
        </w:tabs>
        <w:spacing w:before="0" w:after="0" w:line="240" w:lineRule="auto"/>
        <w:ind w:left="709"/>
        <w:jc w:val="both"/>
      </w:pPr>
      <w:r>
        <w:rPr>
          <w:sz w:val="24"/>
          <w:szCs w:val="24"/>
        </w:rPr>
        <w:t xml:space="preserve"> - заверенную копию сертификата соответствия на товар;</w:t>
      </w:r>
    </w:p>
    <w:p w:rsidR="002F489A" w:rsidRDefault="002F489A">
      <w:pPr>
        <w:pStyle w:val="23"/>
        <w:shd w:val="clear" w:color="auto" w:fill="auto"/>
        <w:tabs>
          <w:tab w:val="left" w:pos="854"/>
        </w:tabs>
        <w:spacing w:before="0" w:after="0" w:line="240" w:lineRule="auto"/>
        <w:ind w:left="709"/>
        <w:jc w:val="both"/>
      </w:pPr>
      <w:r>
        <w:rPr>
          <w:sz w:val="24"/>
          <w:szCs w:val="24"/>
        </w:rPr>
        <w:t xml:space="preserve"> - документ, подтверждающий гарантийные обязательства на товар;</w:t>
      </w:r>
    </w:p>
    <w:p w:rsidR="002F489A" w:rsidRDefault="002F489A">
      <w:pPr>
        <w:ind w:firstLine="426"/>
        <w:jc w:val="both"/>
      </w:pPr>
      <w:r>
        <w:rPr>
          <w:color w:val="000000"/>
        </w:rPr>
        <w:t>При получении поставленного товара от Поставщика Заказчик обязуется проверить соответствие товара сведениям, указанным в документах, а также принять этот товар с соблюдением порядка и правил, предусмотренных нормативными актами РФ.</w:t>
      </w:r>
    </w:p>
    <w:p w:rsidR="002F489A" w:rsidRDefault="002F489A">
      <w:pPr>
        <w:ind w:firstLine="709"/>
        <w:jc w:val="center"/>
        <w:rPr>
          <w:b/>
          <w:iCs/>
          <w:color w:val="000000"/>
        </w:rPr>
      </w:pPr>
    </w:p>
    <w:p w:rsidR="002F489A" w:rsidRDefault="002F489A">
      <w:pPr>
        <w:ind w:firstLine="709"/>
        <w:jc w:val="center"/>
      </w:pPr>
      <w:r>
        <w:rPr>
          <w:b/>
          <w:iCs/>
        </w:rPr>
        <w:t>II. ТЕХНИЧЕСКАЯ ЧАСТЬ.</w:t>
      </w:r>
    </w:p>
    <w:p w:rsidR="002F489A" w:rsidRDefault="002F489A">
      <w:pPr>
        <w:ind w:firstLine="709"/>
        <w:jc w:val="center"/>
        <w:rPr>
          <w:b/>
          <w:iCs/>
        </w:rPr>
      </w:pPr>
    </w:p>
    <w:p w:rsidR="002F489A" w:rsidRDefault="002F489A">
      <w:pPr>
        <w:numPr>
          <w:ilvl w:val="0"/>
          <w:numId w:val="11"/>
        </w:numPr>
        <w:shd w:val="clear" w:color="auto" w:fill="FFFFFF"/>
        <w:ind w:left="0" w:firstLine="709"/>
        <w:jc w:val="both"/>
      </w:pPr>
      <w:r>
        <w:rPr>
          <w:b/>
          <w:bCs/>
        </w:rPr>
        <w:t>НАИМЕНОВАНИЕ, ОБЪЕМ И ХАРАКТЕРИСТИКИ ТОВАРОВ:</w:t>
      </w:r>
    </w:p>
    <w:p w:rsidR="002F489A" w:rsidRDefault="002F489A">
      <w:pPr>
        <w:shd w:val="clear" w:color="auto" w:fill="FFFFFF"/>
        <w:ind w:firstLine="709"/>
        <w:jc w:val="both"/>
        <w:rPr>
          <w:b/>
          <w:bCs/>
        </w:rPr>
      </w:pPr>
    </w:p>
    <w:tbl>
      <w:tblPr>
        <w:tblW w:w="0" w:type="auto"/>
        <w:tblInd w:w="45" w:type="dxa"/>
        <w:tblLayout w:type="fixed"/>
        <w:tblLook w:val="0000"/>
      </w:tblPr>
      <w:tblGrid>
        <w:gridCol w:w="1326"/>
        <w:gridCol w:w="4499"/>
        <w:gridCol w:w="1418"/>
        <w:gridCol w:w="1801"/>
      </w:tblGrid>
      <w:tr w:rsidR="002F489A">
        <w:trPr>
          <w:trHeight w:val="600"/>
        </w:trPr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jc w:val="center"/>
            </w:pPr>
            <w:r>
              <w:t>№</w:t>
            </w:r>
          </w:p>
        </w:tc>
        <w:tc>
          <w:tcPr>
            <w:tcW w:w="4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jc w:val="center"/>
            </w:pPr>
            <w:r>
              <w:t>Наименование товара</w:t>
            </w:r>
            <w:r>
              <w:rPr>
                <w:vertAlign w:val="superscript"/>
              </w:rPr>
              <w:t>*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9A" w:rsidRDefault="002F489A" w:rsidP="00D52A32">
            <w:pPr>
              <w:jc w:val="center"/>
            </w:pPr>
            <w:r>
              <w:t>Единица измерения</w:t>
            </w:r>
            <w:r w:rsidR="00551EEB">
              <w:t xml:space="preserve"> 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jc w:val="center"/>
            </w:pPr>
            <w:r>
              <w:t>Кол-во</w:t>
            </w:r>
          </w:p>
        </w:tc>
      </w:tr>
      <w:tr w:rsidR="002F489A">
        <w:trPr>
          <w:trHeight w:val="276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</w:p>
        </w:tc>
        <w:tc>
          <w:tcPr>
            <w:tcW w:w="4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</w:p>
        </w:tc>
      </w:tr>
      <w:tr w:rsidR="002F489A" w:rsidTr="003B75E2">
        <w:trPr>
          <w:trHeight w:val="532"/>
        </w:trPr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89A" w:rsidRDefault="002F489A">
            <w:pPr>
              <w:suppressAutoHyphens w:val="0"/>
              <w:snapToGrid w:val="0"/>
            </w:pPr>
          </w:p>
        </w:tc>
        <w:tc>
          <w:tcPr>
            <w:tcW w:w="4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</w:p>
        </w:tc>
        <w:tc>
          <w:tcPr>
            <w:tcW w:w="1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F489A" w:rsidRDefault="002F489A">
            <w:pPr>
              <w:snapToGrid w:val="0"/>
            </w:pPr>
          </w:p>
        </w:tc>
      </w:tr>
      <w:tr w:rsidR="003B75E2" w:rsidTr="00DE3769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Отвод д.159*6 ГОСТ17375  г. Лиски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F63738" w:rsidRDefault="003B75E2">
            <w:pPr>
              <w:jc w:val="center"/>
            </w:pPr>
            <w:r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д.108*5 ГОСТ17375  г. Лиски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68337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д.219*6 ГОСТ17375  г. Лиски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68337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стал д.57*5 ГОСТ17375 г. Лиски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68337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25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д.45*5 ГОСТ17375  г. Лиски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95659A">
              <w:t>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д.89*5 ГОСТ17375  г. Лиски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95659A">
              <w:t>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Техпластина 2Н-</w:t>
            </w:r>
            <w:r w:rsidRPr="003B75E2">
              <w:rPr>
                <w:lang w:val="en-US"/>
              </w:rPr>
              <w:t>I</w:t>
            </w:r>
            <w:r w:rsidRPr="003B75E2">
              <w:t>-ТКМЩ –С 4мм  ГОСТ 7338-90 Тип I (резиновая)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>
              <w:t>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200</w:t>
            </w:r>
          </w:p>
        </w:tc>
      </w:tr>
      <w:tr w:rsidR="003B75E2" w:rsidTr="00DE3769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Техпластина 1Н-</w:t>
            </w:r>
            <w:r w:rsidRPr="003B75E2">
              <w:rPr>
                <w:lang w:val="en-US"/>
              </w:rPr>
              <w:t>II</w:t>
            </w:r>
            <w:r w:rsidRPr="003B75E2">
              <w:t>-ТКМЩ –С 4мм  ГОСТ 7338-90</w:t>
            </w:r>
          </w:p>
          <w:p w:rsidR="003B75E2" w:rsidRPr="003B75E2" w:rsidRDefault="003B75E2" w:rsidP="005C2266">
            <w:r w:rsidRPr="003B75E2">
              <w:t>Тип </w:t>
            </w:r>
            <w:r w:rsidRPr="003B75E2">
              <w:rPr>
                <w:lang w:val="en-US"/>
              </w:rPr>
              <w:t>II</w:t>
            </w:r>
            <w:r w:rsidRPr="003B75E2">
              <w:t xml:space="preserve"> (резинотканевая)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>
              <w:t>кг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50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r w:rsidRPr="003B75E2">
              <w:t>Вентиль 15кч19п фл.Ру16, Ду50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DF2E9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5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lastRenderedPageBreak/>
              <w:t>10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Кран шаровый латунный муфтовый вода (рычаг)   ду15 11б27п1 ЗАО Галлоп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DF2E9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Кран шаровый латунный муфтовый вода (рычаг) ду20 11б27п1 ЗАО Галлоп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DF2E9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Кран шаровый латунный муфтовый вода (рычаг) ду25 11б27п1 ЗАО Галлоп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DF2E9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13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Ду50 Ру16 ГОСТ12815-80   Семеновский ЛМЗ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DF2E9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14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Ду80 Ру16 ГОСТ12815-80   Семеновский ЛМЗ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DF2E99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15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Ду100 Ру16 ГОСТ12815-80   Семеновский ЛМЗ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50341A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16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Ду150 Ру16 ГОСТ12815-80   Семеновский ЛМЗ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657ACB">
            <w:pPr>
              <w:jc w:val="center"/>
            </w:pPr>
            <w:r w:rsidRPr="0050341A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4</w:t>
            </w:r>
          </w:p>
        </w:tc>
      </w:tr>
      <w:tr w:rsidR="003B75E2" w:rsidTr="00DE3769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17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Ду200 Ру16 ГОСТ12815-80   Семеновский ЛМЗ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3B75E2">
            <w:pPr>
              <w:jc w:val="center"/>
            </w:pPr>
            <w:r w:rsidRPr="007D2464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18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  ду 15 11б27п ЗАО Галлоп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3B75E2">
            <w:pPr>
              <w:jc w:val="center"/>
            </w:pPr>
            <w:r w:rsidRPr="007D2464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</w:tr>
      <w:tr w:rsidR="003B75E2" w:rsidTr="003B75E2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19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ду 20 11б27п ЗАО Галлоп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3B75E2">
            <w:pPr>
              <w:jc w:val="center"/>
            </w:pPr>
            <w:r w:rsidRPr="007D2464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DE3769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20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ду 25 11б27п ЗАО Галлоп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3B75E2">
            <w:pPr>
              <w:jc w:val="center"/>
            </w:pPr>
            <w:r w:rsidRPr="007D2464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</w:tr>
      <w:tr w:rsidR="003B75E2" w:rsidTr="00DE3769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21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ду 32 11б27п ЗАО Галлоп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3B75E2">
            <w:pPr>
              <w:jc w:val="center"/>
            </w:pPr>
            <w:r w:rsidRPr="007D2464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5</w:t>
            </w:r>
          </w:p>
        </w:tc>
      </w:tr>
      <w:tr w:rsidR="003B75E2" w:rsidTr="00DE3769">
        <w:trPr>
          <w:trHeight w:val="31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5E2" w:rsidRDefault="003B75E2">
            <w:pPr>
              <w:jc w:val="center"/>
            </w:pPr>
            <w:r>
              <w:t>22</w:t>
            </w:r>
          </w:p>
        </w:tc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r w:rsidRPr="003B75E2">
              <w:t>Фланцы стальные плоские приварные ГОСТ 12820 Ру16 Д80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Default="003B75E2" w:rsidP="003B75E2">
            <w:pPr>
              <w:jc w:val="center"/>
            </w:pPr>
            <w:r w:rsidRPr="007D2464">
              <w:t>шт.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</w:tr>
    </w:tbl>
    <w:p w:rsidR="003B75E2" w:rsidRDefault="003B75E2" w:rsidP="003B75E2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b/>
          <w:bCs/>
        </w:rPr>
      </w:pPr>
    </w:p>
    <w:p w:rsidR="003B75E2" w:rsidRDefault="003B75E2" w:rsidP="003B75E2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b/>
          <w:bCs/>
        </w:rPr>
      </w:pPr>
    </w:p>
    <w:p w:rsidR="00673808" w:rsidRDefault="00D52A32" w:rsidP="003B75E2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Г</w:t>
      </w:r>
      <w:r w:rsidR="00940EB2">
        <w:rPr>
          <w:b/>
          <w:bCs/>
        </w:rPr>
        <w:t>лавн</w:t>
      </w:r>
      <w:r>
        <w:rPr>
          <w:b/>
          <w:bCs/>
        </w:rPr>
        <w:t>ый</w:t>
      </w:r>
      <w:r w:rsidR="00940EB2">
        <w:rPr>
          <w:b/>
          <w:bCs/>
        </w:rPr>
        <w:t xml:space="preserve"> </w:t>
      </w:r>
      <w:r w:rsidR="00107E23">
        <w:rPr>
          <w:b/>
          <w:bCs/>
        </w:rPr>
        <w:t>инженер</w:t>
      </w:r>
      <w:r w:rsidR="00940EB2">
        <w:rPr>
          <w:b/>
          <w:bCs/>
        </w:rPr>
        <w:t>_______________</w:t>
      </w:r>
      <w:r w:rsidR="00107E23">
        <w:rPr>
          <w:b/>
          <w:bCs/>
        </w:rPr>
        <w:t>А.В</w:t>
      </w:r>
      <w:r w:rsidR="00940EB2">
        <w:rPr>
          <w:b/>
          <w:bCs/>
        </w:rPr>
        <w:t xml:space="preserve">. </w:t>
      </w:r>
      <w:r w:rsidR="00107E23">
        <w:rPr>
          <w:b/>
          <w:bCs/>
        </w:rPr>
        <w:t>Рошупкин</w:t>
      </w:r>
    </w:p>
    <w:p w:rsidR="00673808" w:rsidRDefault="00673808" w:rsidP="003B75E2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b/>
          <w:bCs/>
        </w:rPr>
      </w:pPr>
    </w:p>
    <w:p w:rsidR="00673808" w:rsidRDefault="00673808" w:rsidP="003B75E2">
      <w:pPr>
        <w:pBdr>
          <w:bottom w:val="single" w:sz="4" w:space="1" w:color="auto"/>
        </w:pBdr>
        <w:shd w:val="clear" w:color="auto" w:fill="FFFFFF"/>
        <w:ind w:firstLine="709"/>
        <w:jc w:val="both"/>
        <w:rPr>
          <w:b/>
          <w:bCs/>
        </w:rPr>
      </w:pPr>
    </w:p>
    <w:p w:rsidR="002F489A" w:rsidRDefault="002F489A">
      <w:pPr>
        <w:pStyle w:val="af3"/>
        <w:numPr>
          <w:ilvl w:val="0"/>
          <w:numId w:val="9"/>
        </w:numPr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ТРЕБОВАНИЯ </w:t>
      </w:r>
      <w:r w:rsidR="00673808">
        <w:rPr>
          <w:rFonts w:ascii="Times New Roman" w:hAnsi="Times New Roman" w:cs="Times New Roman"/>
          <w:b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sz w:val="24"/>
          <w:szCs w:val="24"/>
        </w:rPr>
        <w:t>КАЧЕСТВУ ТОВАРА:</w:t>
      </w:r>
    </w:p>
    <w:p w:rsidR="002F489A" w:rsidRDefault="00A367FE">
      <w:pPr>
        <w:pStyle w:val="22"/>
        <w:ind w:left="0" w:firstLine="709"/>
        <w:jc w:val="both"/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Соответствие</w:t>
      </w:r>
      <w:r w:rsidR="00AB46F2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AB46F2" w:rsidRPr="00AB46F2">
        <w:rPr>
          <w:rFonts w:ascii="Times New Roman" w:hAnsi="Times New Roman"/>
          <w:spacing w:val="2"/>
          <w:sz w:val="24"/>
          <w:szCs w:val="24"/>
          <w:lang w:eastAsia="ru-RU"/>
        </w:rPr>
        <w:t xml:space="preserve">ГОСТ </w:t>
      </w:r>
      <w:r w:rsidR="002F489A"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="002F489A">
        <w:rPr>
          <w:rFonts w:ascii="Times New Roman" w:hAnsi="Times New Roman"/>
          <w:lang w:eastAsia="ru-RU"/>
        </w:rPr>
        <w:t>требованиям настоящего технического задания.</w:t>
      </w:r>
    </w:p>
    <w:p w:rsidR="002F489A" w:rsidRDefault="002F489A">
      <w:pPr>
        <w:suppressAutoHyphens w:val="0"/>
        <w:ind w:firstLine="709"/>
        <w:contextualSpacing/>
        <w:jc w:val="both"/>
      </w:pPr>
      <w:r>
        <w:rPr>
          <w:lang w:eastAsia="ru-RU"/>
        </w:rPr>
        <w:t>Качественные, технические и функциональные характеристики товара (потребительские свойства), должны подтверждаться соответствующими документами, оформленными в соответствии с требованиями законодательства Российской Федерации для данного вида товара</w:t>
      </w:r>
      <w:r>
        <w:t>;</w:t>
      </w:r>
    </w:p>
    <w:p w:rsidR="002F489A" w:rsidRDefault="002F489A">
      <w:pPr>
        <w:pStyle w:val="22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>Поставляемый товар должен быть свободным без каких-либо ограничений (залог, запрет, арест, иные обременения) свободным (доступным) к обращению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от любых прав третьих лиц</w:t>
      </w:r>
      <w:r>
        <w:rPr>
          <w:rFonts w:ascii="Times New Roman" w:hAnsi="Times New Roman"/>
          <w:sz w:val="24"/>
          <w:szCs w:val="24"/>
        </w:rPr>
        <w:t>;</w:t>
      </w:r>
    </w:p>
    <w:p w:rsidR="002F489A" w:rsidRDefault="002F489A">
      <w:pPr>
        <w:pStyle w:val="22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поставляемого товара должны соответствовать требованиям настоящего Технического задания.</w:t>
      </w:r>
    </w:p>
    <w:p w:rsidR="000F3C92" w:rsidRDefault="000F3C92">
      <w:pPr>
        <w:pStyle w:val="22"/>
        <w:ind w:left="0" w:firstLine="709"/>
        <w:jc w:val="both"/>
      </w:pPr>
      <w:r>
        <w:rPr>
          <w:rFonts w:ascii="Times New Roman" w:hAnsi="Times New Roman"/>
          <w:sz w:val="24"/>
          <w:szCs w:val="24"/>
        </w:rPr>
        <w:t xml:space="preserve">Поставляемый товар не должен быть бывшим в употреблении, </w:t>
      </w:r>
      <w:r w:rsidR="004E7BAF">
        <w:rPr>
          <w:rFonts w:ascii="Times New Roman" w:hAnsi="Times New Roman"/>
          <w:sz w:val="24"/>
          <w:szCs w:val="24"/>
        </w:rPr>
        <w:t>на товаре не должно быть следов деформации и иных повреждений.</w:t>
      </w:r>
    </w:p>
    <w:p w:rsidR="002F489A" w:rsidRDefault="002F489A">
      <w:pPr>
        <w:numPr>
          <w:ilvl w:val="0"/>
          <w:numId w:val="9"/>
        </w:numPr>
        <w:suppressAutoHyphens w:val="0"/>
        <w:ind w:left="0" w:firstLine="709"/>
      </w:pPr>
      <w:r>
        <w:rPr>
          <w:b/>
          <w:bCs/>
        </w:rPr>
        <w:t>ОБЪЕМ И СРОКИ ПРЕДОСТАВЛЕНИЯ ГАРАНТИЙ КАЧЕСТВА</w:t>
      </w:r>
    </w:p>
    <w:p w:rsidR="002F489A" w:rsidRDefault="002F489A">
      <w:pPr>
        <w:tabs>
          <w:tab w:val="left" w:pos="720"/>
        </w:tabs>
      </w:pPr>
      <w:r>
        <w:t xml:space="preserve">            Товар должен быть новым (не бывшим в эксплуатации).</w:t>
      </w:r>
      <w:r>
        <w:rPr>
          <w:bCs/>
        </w:rPr>
        <w:t xml:space="preserve"> </w:t>
      </w:r>
    </w:p>
    <w:p w:rsidR="002F489A" w:rsidRDefault="002F489A">
      <w:pPr>
        <w:tabs>
          <w:tab w:val="left" w:pos="1418"/>
        </w:tabs>
        <w:autoSpaceDE w:val="0"/>
      </w:pPr>
      <w:r>
        <w:t xml:space="preserve"> Гарантийный срок  товара должен соответствовать сроку, указанному в сертификате соответствия и не должен заканчиваться ранее, чем через 24 (двадцать четыре) месяцев с момента поставки. </w:t>
      </w:r>
    </w:p>
    <w:p w:rsidR="002F489A" w:rsidRDefault="002F489A">
      <w:pPr>
        <w:tabs>
          <w:tab w:val="left" w:pos="709"/>
          <w:tab w:val="left" w:pos="1418"/>
        </w:tabs>
        <w:autoSpaceDE w:val="0"/>
        <w:snapToGrid w:val="0"/>
      </w:pPr>
      <w:r>
        <w:rPr>
          <w:bCs/>
        </w:rPr>
        <w:t xml:space="preserve"> </w:t>
      </w:r>
      <w:r>
        <w:rPr>
          <w:rFonts w:eastAsia="Calibri"/>
          <w:bCs/>
        </w:rPr>
        <w:t>Все расходы, связанные с возвратом или заменой дефектного.</w:t>
      </w:r>
    </w:p>
    <w:p w:rsidR="002F489A" w:rsidRDefault="002F489A">
      <w:pPr>
        <w:ind w:firstLine="709"/>
        <w:jc w:val="both"/>
        <w:rPr>
          <w:bCs/>
        </w:rPr>
      </w:pPr>
    </w:p>
    <w:p w:rsidR="002F489A" w:rsidRDefault="002F489A">
      <w:pPr>
        <w:pStyle w:val="ConsPlusNormal0"/>
        <w:numPr>
          <w:ilvl w:val="0"/>
          <w:numId w:val="9"/>
        </w:numPr>
        <w:tabs>
          <w:tab w:val="left" w:pos="1100"/>
        </w:tabs>
        <w:ind w:left="0" w:firstLine="709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К БЕЗОПАСНОСТИ ТОВАРА.</w:t>
      </w:r>
    </w:p>
    <w:p w:rsidR="002F489A" w:rsidRDefault="002F489A">
      <w:pPr>
        <w:pStyle w:val="1"/>
        <w:shd w:val="clear" w:color="auto" w:fill="FFFFFF"/>
        <w:suppressAutoHyphens w:val="0"/>
        <w:spacing w:before="0" w:after="0"/>
        <w:ind w:firstLine="709"/>
        <w:jc w:val="both"/>
        <w:textAlignment w:val="baseline"/>
      </w:pP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Поставщик гарантирует безопасность в соответствии с Федеральными нормами и правилами в области промышленной безопасности. </w:t>
      </w:r>
    </w:p>
    <w:p w:rsidR="002F489A" w:rsidRDefault="002F489A">
      <w:pPr>
        <w:ind w:firstLine="709"/>
        <w:jc w:val="both"/>
      </w:pPr>
      <w:r>
        <w:t>При использовании товара по назначению не должно создаваться угрозы для жизни и здоровья потребителя, окружающей среды, а также использование товара не должно причинять вред имуществу Заказчика.</w:t>
      </w:r>
    </w:p>
    <w:p w:rsidR="002F489A" w:rsidRDefault="002F489A">
      <w:pPr>
        <w:ind w:firstLine="709"/>
        <w:rPr>
          <w:b/>
        </w:rPr>
      </w:pPr>
    </w:p>
    <w:p w:rsidR="002F489A" w:rsidRDefault="002F489A">
      <w:pPr>
        <w:rPr>
          <w:b/>
        </w:rPr>
      </w:pPr>
    </w:p>
    <w:p w:rsidR="002F489A" w:rsidRDefault="00E32BBB">
      <w:pPr>
        <w:ind w:firstLine="709"/>
        <w:rPr>
          <w:b/>
        </w:rPr>
      </w:pPr>
      <w:r>
        <w:rPr>
          <w:b/>
        </w:rPr>
        <w:t>Инженер-контролер_________________Селин П.Н.</w:t>
      </w:r>
    </w:p>
    <w:p w:rsidR="002F489A" w:rsidRDefault="002F489A">
      <w:pPr>
        <w:pageBreakBefore/>
        <w:jc w:val="right"/>
      </w:pPr>
      <w:r>
        <w:rPr>
          <w:b/>
          <w:bCs/>
        </w:rPr>
        <w:lastRenderedPageBreak/>
        <w:t>Приложение № 3</w:t>
      </w:r>
    </w:p>
    <w:p w:rsidR="002F489A" w:rsidRDefault="002F489A">
      <w:pPr>
        <w:jc w:val="right"/>
      </w:pPr>
      <w:r>
        <w:t xml:space="preserve">к Извещению о проведении </w:t>
      </w:r>
    </w:p>
    <w:p w:rsidR="002F489A" w:rsidRDefault="002F489A">
      <w:pPr>
        <w:jc w:val="right"/>
      </w:pPr>
      <w:r>
        <w:t xml:space="preserve">запроса котировок </w:t>
      </w:r>
    </w:p>
    <w:p w:rsidR="002F489A" w:rsidRDefault="002F489A">
      <w:pPr>
        <w:jc w:val="right"/>
      </w:pPr>
      <w:r>
        <w:t xml:space="preserve"> от «</w:t>
      </w:r>
      <w:r w:rsidR="003B75E2">
        <w:t>13</w:t>
      </w:r>
      <w:r>
        <w:t xml:space="preserve">» </w:t>
      </w:r>
      <w:r w:rsidR="00BE160A">
        <w:t>марта</w:t>
      </w:r>
      <w:r w:rsidR="003D6F17">
        <w:t xml:space="preserve"> </w:t>
      </w:r>
      <w:r>
        <w:t>20</w:t>
      </w:r>
      <w:r w:rsidR="000153BA">
        <w:t>2</w:t>
      </w:r>
      <w:r w:rsidR="003B75E2">
        <w:t>5</w:t>
      </w:r>
      <w:r>
        <w:t xml:space="preserve"> г.</w:t>
      </w:r>
    </w:p>
    <w:p w:rsidR="002F489A" w:rsidRDefault="002F489A">
      <w:pPr>
        <w:jc w:val="center"/>
        <w:rPr>
          <w:b/>
          <w:bCs/>
        </w:rPr>
      </w:pPr>
    </w:p>
    <w:p w:rsidR="00D0022F" w:rsidRDefault="00D0022F" w:rsidP="00D0022F">
      <w:pPr>
        <w:jc w:val="center"/>
      </w:pPr>
      <w:r>
        <w:rPr>
          <w:b/>
          <w:bCs/>
        </w:rPr>
        <w:t>ПРОЕКТ ДОГОВОРА</w:t>
      </w:r>
      <w:r>
        <w:rPr>
          <w:b/>
        </w:rPr>
        <w:t xml:space="preserve"> </w:t>
      </w:r>
    </w:p>
    <w:p w:rsidR="00D0022F" w:rsidRDefault="00D0022F" w:rsidP="00D0022F">
      <w:pPr>
        <w:jc w:val="center"/>
      </w:pPr>
      <w:r>
        <w:rPr>
          <w:b/>
          <w:bCs/>
        </w:rPr>
        <w:t xml:space="preserve">на поставку </w:t>
      </w:r>
      <w:r w:rsidR="00657ACB">
        <w:rPr>
          <w:b/>
          <w:bCs/>
        </w:rPr>
        <w:t>запорной арматуры</w:t>
      </w:r>
      <w:r>
        <w:rPr>
          <w:b/>
          <w:bCs/>
        </w:rPr>
        <w:t xml:space="preserve"> </w:t>
      </w:r>
      <w:r>
        <w:rPr>
          <w:rFonts w:eastAsia="Arial"/>
          <w:b/>
          <w:bCs/>
          <w:color w:val="000000"/>
        </w:rPr>
        <w:t>для нужд АО</w:t>
      </w:r>
      <w:r>
        <w:rPr>
          <w:b/>
          <w:bCs/>
          <w:color w:val="000000"/>
          <w:lang w:eastAsia="ru-RU"/>
        </w:rPr>
        <w:t xml:space="preserve"> «</w:t>
      </w:r>
      <w:r w:rsidR="00AC3639">
        <w:rPr>
          <w:b/>
          <w:bCs/>
          <w:color w:val="000000"/>
          <w:lang w:eastAsia="ru-RU"/>
        </w:rPr>
        <w:t xml:space="preserve">Алексеевская </w:t>
      </w:r>
      <w:r w:rsidR="00344EBF">
        <w:rPr>
          <w:b/>
          <w:bCs/>
          <w:color w:val="000000"/>
          <w:lang w:eastAsia="ru-RU"/>
        </w:rPr>
        <w:t>теплосетевая</w:t>
      </w:r>
      <w:r>
        <w:rPr>
          <w:b/>
          <w:bCs/>
          <w:color w:val="000000"/>
          <w:lang w:eastAsia="ru-RU"/>
        </w:rPr>
        <w:t xml:space="preserve"> компания».</w:t>
      </w:r>
    </w:p>
    <w:p w:rsidR="00D0022F" w:rsidRDefault="00D0022F" w:rsidP="00D0022F">
      <w:pPr>
        <w:pStyle w:val="af6"/>
        <w:spacing w:before="0" w:after="0"/>
        <w:jc w:val="both"/>
        <w:rPr>
          <w:b/>
        </w:rPr>
      </w:pPr>
    </w:p>
    <w:p w:rsidR="00D0022F" w:rsidRDefault="00D0022F" w:rsidP="00D0022F">
      <w:pPr>
        <w:spacing w:before="120"/>
        <w:jc w:val="center"/>
      </w:pPr>
      <w:r>
        <w:t>г. Алексеевка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«____» ________2024 года</w:t>
      </w:r>
    </w:p>
    <w:p w:rsidR="00D0022F" w:rsidRDefault="00D0022F" w:rsidP="00D0022F">
      <w:pPr>
        <w:ind w:right="-1333"/>
      </w:pPr>
    </w:p>
    <w:p w:rsidR="00D0022F" w:rsidRDefault="00D0022F" w:rsidP="00D0022F">
      <w:pPr>
        <w:ind w:firstLine="709"/>
        <w:jc w:val="both"/>
      </w:pPr>
      <w:r>
        <w:rPr>
          <w:color w:val="000000"/>
        </w:rPr>
        <w:t>Акционерное общество</w:t>
      </w:r>
      <w:r>
        <w:rPr>
          <w:color w:val="000000"/>
          <w:highlight w:val="white"/>
        </w:rPr>
        <w:t xml:space="preserve"> «</w:t>
      </w:r>
      <w:r w:rsidR="00AC3639">
        <w:rPr>
          <w:color w:val="000000"/>
          <w:highlight w:val="white"/>
        </w:rPr>
        <w:t xml:space="preserve">Алексеевская </w:t>
      </w:r>
      <w:r w:rsidR="00344EBF">
        <w:rPr>
          <w:color w:val="000000"/>
          <w:highlight w:val="white"/>
        </w:rPr>
        <w:t>теплосетевая</w:t>
      </w:r>
      <w:r>
        <w:rPr>
          <w:color w:val="000000"/>
          <w:highlight w:val="white"/>
        </w:rPr>
        <w:t xml:space="preserve"> компания»</w:t>
      </w:r>
      <w:r>
        <w:t xml:space="preserve">, именуемое в дальнейшем «Заказчик», в лице генерального директора </w:t>
      </w:r>
      <w:r>
        <w:rPr>
          <w:color w:val="000000"/>
        </w:rPr>
        <w:t>Гончарова Вадима Юрьевича</w:t>
      </w:r>
      <w:r>
        <w:t xml:space="preserve">, действующего на основании Устава, с одной стороны, и ___________________ _________________, именуемое в дальнейшем «Поставщик», в лице _______________________, действующего на основании ________________, с другой стороны, вместе именуемые «Стороны», в соответствии с </w:t>
      </w:r>
      <w:r>
        <w:rPr>
          <w:bCs/>
        </w:rPr>
        <w:t>действующим законодательством</w:t>
      </w:r>
      <w:r>
        <w:t>, заключили настоящий Договор (далее – Договор) о нижеследующем:</w:t>
      </w:r>
    </w:p>
    <w:p w:rsidR="00D0022F" w:rsidRDefault="00D0022F" w:rsidP="00D0022F">
      <w:pPr>
        <w:pStyle w:val="af6"/>
        <w:spacing w:before="0" w:after="0"/>
        <w:ind w:firstLine="709"/>
        <w:jc w:val="both"/>
      </w:pPr>
    </w:p>
    <w:p w:rsidR="00D0022F" w:rsidRDefault="00D0022F" w:rsidP="00D0022F">
      <w:pPr>
        <w:numPr>
          <w:ilvl w:val="0"/>
          <w:numId w:val="12"/>
        </w:numPr>
        <w:suppressAutoHyphens w:val="0"/>
        <w:ind w:left="0" w:firstLine="709"/>
        <w:jc w:val="center"/>
      </w:pPr>
      <w:r>
        <w:rPr>
          <w:b/>
          <w:color w:val="000000"/>
        </w:rPr>
        <w:t>ПРЕДМЕТ ДОГОВОРА</w:t>
      </w:r>
    </w:p>
    <w:p w:rsidR="00D0022F" w:rsidRDefault="00D0022F" w:rsidP="00D0022F">
      <w:pPr>
        <w:tabs>
          <w:tab w:val="left" w:pos="-900"/>
        </w:tabs>
        <w:ind w:firstLine="709"/>
        <w:jc w:val="both"/>
      </w:pPr>
      <w:r>
        <w:rPr>
          <w:color w:val="000000"/>
        </w:rPr>
        <w:t xml:space="preserve">1.1. Предметом настоящего Договора является </w:t>
      </w:r>
      <w:r>
        <w:t xml:space="preserve">поставка </w:t>
      </w:r>
      <w:r w:rsidR="00657ACB">
        <w:rPr>
          <w:bCs/>
        </w:rPr>
        <w:t>запорной арматуры</w:t>
      </w:r>
      <w:r w:rsidRPr="00A367FE">
        <w:t xml:space="preserve"> </w:t>
      </w:r>
      <w:r>
        <w:rPr>
          <w:color w:val="000000"/>
        </w:rPr>
        <w:t xml:space="preserve">(далее также Товар), который приобретается Заказчиком у Поставщика, а первый поставляет его на условиях, в порядке и в сроки, согласованные Сторонами в настоящем Договоре. </w:t>
      </w:r>
    </w:p>
    <w:p w:rsidR="00D0022F" w:rsidRDefault="00D0022F" w:rsidP="00D0022F">
      <w:pPr>
        <w:pStyle w:val="211"/>
        <w:shd w:val="clear" w:color="auto" w:fill="FFFFFF"/>
        <w:spacing w:after="0" w:line="240" w:lineRule="auto"/>
        <w:ind w:firstLine="709"/>
        <w:jc w:val="both"/>
      </w:pPr>
      <w:r>
        <w:t xml:space="preserve">1.2. Количество, характеристики и ассортимент поставляемого Товара определены </w:t>
      </w:r>
      <w:r>
        <w:rPr>
          <w:shd w:val="clear" w:color="auto" w:fill="FFFFFF"/>
        </w:rPr>
        <w:t>в спецификации (Приложение № 1 к настоящему Договору)</w:t>
      </w:r>
      <w:r>
        <w:rPr>
          <w:rStyle w:val="a6"/>
          <w:shd w:val="clear" w:color="auto" w:fill="FFFFFF"/>
        </w:rPr>
        <w:footnoteReference w:id="3"/>
      </w:r>
      <w:r>
        <w:t xml:space="preserve">. </w:t>
      </w:r>
    </w:p>
    <w:p w:rsidR="00D0022F" w:rsidRDefault="00D0022F" w:rsidP="00D0022F">
      <w:pPr>
        <w:pStyle w:val="211"/>
        <w:shd w:val="clear" w:color="auto" w:fill="FFFFFF"/>
        <w:spacing w:after="0" w:line="240" w:lineRule="auto"/>
        <w:ind w:firstLine="709"/>
        <w:jc w:val="both"/>
      </w:pPr>
      <w:r>
        <w:rPr>
          <w:color w:val="000000"/>
        </w:rPr>
        <w:t>1.3. Товар должен быть свободен от возможности предъявления любых прав и притязаний третьих лиц.</w:t>
      </w:r>
    </w:p>
    <w:p w:rsidR="00D0022F" w:rsidRDefault="00D0022F" w:rsidP="00D0022F">
      <w:pPr>
        <w:tabs>
          <w:tab w:val="left" w:pos="360"/>
        </w:tabs>
        <w:autoSpaceDE w:val="0"/>
        <w:ind w:left="426"/>
        <w:jc w:val="center"/>
      </w:pPr>
      <w:r>
        <w:rPr>
          <w:b/>
          <w:bCs/>
        </w:rPr>
        <w:t xml:space="preserve">2. СРОКИ, ПОРЯДОК ПОСТАВКИ И </w:t>
      </w:r>
      <w:r>
        <w:rPr>
          <w:b/>
          <w:bCs/>
          <w:color w:val="000000"/>
        </w:rPr>
        <w:t>ПРИЕМКИ</w:t>
      </w:r>
      <w:r>
        <w:rPr>
          <w:b/>
          <w:color w:val="000000"/>
        </w:rPr>
        <w:t xml:space="preserve"> ТОВАРА</w:t>
      </w:r>
    </w:p>
    <w:p w:rsidR="00D0022F" w:rsidRDefault="00D0022F" w:rsidP="00D0022F">
      <w:pPr>
        <w:jc w:val="both"/>
        <w:rPr>
          <w:shd w:val="clear" w:color="auto" w:fill="FFFFFF"/>
        </w:rPr>
      </w:pPr>
      <w:r>
        <w:t xml:space="preserve">      2.1. </w:t>
      </w:r>
      <w:r w:rsidRPr="00AB46F2">
        <w:t>Начало</w:t>
      </w:r>
      <w:r>
        <w:t xml:space="preserve"> поставки</w:t>
      </w:r>
      <w:r w:rsidRPr="00AB46F2">
        <w:t xml:space="preserve">: </w:t>
      </w:r>
      <w:r>
        <w:t>после заключения настоящего договора.</w:t>
      </w:r>
      <w:r w:rsidRPr="00AB46F2">
        <w:t xml:space="preserve"> Окончание: </w:t>
      </w:r>
      <w:r>
        <w:t>не позднее 1</w:t>
      </w:r>
      <w:r w:rsidR="003B75E2">
        <w:t>2</w:t>
      </w:r>
      <w:r>
        <w:t>-ти рабочих дней со дня заключения договора</w:t>
      </w:r>
      <w:r w:rsidRPr="00AB46F2">
        <w:t>.</w:t>
      </w:r>
    </w:p>
    <w:p w:rsidR="00D0022F" w:rsidRPr="007E68C1" w:rsidRDefault="00D0022F" w:rsidP="00D0022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   2.2. Поставка осуществляется Поставщиком за свой счет. Стоимость поставки включена в цену договора.</w:t>
      </w:r>
    </w:p>
    <w:p w:rsidR="00D0022F" w:rsidRDefault="00D0022F" w:rsidP="00D0022F">
      <w:pPr>
        <w:ind w:firstLine="709"/>
        <w:jc w:val="both"/>
      </w:pPr>
      <w:r>
        <w:t>2.3. По факту поставки Товара Поставщик обязан  направить Заказчику следующие документы:</w:t>
      </w:r>
    </w:p>
    <w:p w:rsidR="00D0022F" w:rsidRDefault="00D0022F" w:rsidP="00D0022F">
      <w:pPr>
        <w:pStyle w:val="23"/>
        <w:shd w:val="clear" w:color="auto" w:fill="auto"/>
        <w:spacing w:before="0" w:after="0" w:line="240" w:lineRule="auto"/>
        <w:ind w:firstLine="709"/>
        <w:jc w:val="both"/>
      </w:pPr>
      <w:r>
        <w:rPr>
          <w:sz w:val="24"/>
          <w:szCs w:val="24"/>
        </w:rPr>
        <w:t>-первичные бухгалтерские документы (счет-фактуру и накладную по форме ТОРГ-12 и/или УПД);</w:t>
      </w:r>
    </w:p>
    <w:p w:rsidR="00D0022F" w:rsidRDefault="00D0022F" w:rsidP="00D0022F">
      <w:pPr>
        <w:pStyle w:val="23"/>
        <w:shd w:val="clear" w:color="auto" w:fill="auto"/>
        <w:spacing w:before="0" w:after="0" w:line="240" w:lineRule="auto"/>
        <w:ind w:firstLine="709"/>
        <w:jc w:val="both"/>
      </w:pPr>
      <w:r>
        <w:rPr>
          <w:sz w:val="24"/>
          <w:szCs w:val="24"/>
        </w:rPr>
        <w:t>-оригинал паспорта на Товар в случае, если поставляемый Товар требует паспортизации, скрепленный печатью производителя;</w:t>
      </w:r>
    </w:p>
    <w:p w:rsidR="00D0022F" w:rsidRDefault="00D0022F" w:rsidP="00D0022F">
      <w:pPr>
        <w:pStyle w:val="23"/>
        <w:shd w:val="clear" w:color="auto" w:fill="auto"/>
        <w:spacing w:before="0" w:after="0" w:line="240" w:lineRule="auto"/>
        <w:ind w:firstLine="709"/>
        <w:jc w:val="both"/>
      </w:pPr>
      <w:r>
        <w:rPr>
          <w:sz w:val="24"/>
          <w:szCs w:val="24"/>
        </w:rPr>
        <w:t>-сертификат качества (оригинал);</w:t>
      </w:r>
    </w:p>
    <w:p w:rsidR="00D0022F" w:rsidRDefault="00D0022F" w:rsidP="00D0022F">
      <w:pPr>
        <w:pStyle w:val="23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40" w:lineRule="auto"/>
        <w:ind w:firstLine="709"/>
        <w:jc w:val="both"/>
      </w:pPr>
      <w:r>
        <w:rPr>
          <w:sz w:val="24"/>
          <w:szCs w:val="24"/>
        </w:rPr>
        <w:t>заверенную копию сертификата соответствия на Товар;</w:t>
      </w:r>
    </w:p>
    <w:p w:rsidR="00D0022F" w:rsidRDefault="00D0022F" w:rsidP="00D0022F">
      <w:pPr>
        <w:pStyle w:val="23"/>
        <w:numPr>
          <w:ilvl w:val="0"/>
          <w:numId w:val="3"/>
        </w:numPr>
        <w:shd w:val="clear" w:color="auto" w:fill="auto"/>
        <w:tabs>
          <w:tab w:val="left" w:pos="854"/>
        </w:tabs>
        <w:spacing w:before="0" w:after="0" w:line="240" w:lineRule="auto"/>
        <w:ind w:firstLine="709"/>
        <w:jc w:val="both"/>
      </w:pPr>
      <w:r>
        <w:rPr>
          <w:sz w:val="24"/>
          <w:szCs w:val="24"/>
        </w:rPr>
        <w:t>документ, подтверждающий гарантийные обязательства на Товар;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При получении поставленного Товара от Поставщика Заказчик обязуется проверить соответствие Товара сведениям, указанным в документах,  а также осуществлять иные действия для всесторонней оценки соответствия Товаров условиям Договора и требованиям законодательства Российской Федерации.</w:t>
      </w:r>
    </w:p>
    <w:p w:rsidR="00D0022F" w:rsidRDefault="00D0022F" w:rsidP="00D0022F">
      <w:pPr>
        <w:ind w:firstLine="720"/>
        <w:jc w:val="both"/>
      </w:pPr>
      <w:r>
        <w:rPr>
          <w:color w:val="000000"/>
          <w:sz w:val="22"/>
          <w:szCs w:val="22"/>
        </w:rPr>
        <w:t xml:space="preserve">2.4. </w:t>
      </w:r>
      <w:r>
        <w:rPr>
          <w:color w:val="000000"/>
        </w:rPr>
        <w:t xml:space="preserve">Для проверки поставленного товара в соответствии с условиями настоящего Договора, Заказчик вправе привлекать независимых экспертов. 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2.5. В случае несоответствия Товара условиям Договора Стороны обязаны составить акт с перечнем дефектов, необходимых работ и сроков по их устранению. Указанные претензии должны быть предъявлены Заказчиком в течение 20 (двадцати) рабочих дней со дня подписания Акта</w:t>
      </w:r>
      <w:r>
        <w:t xml:space="preserve"> приема-передачи Товара</w:t>
      </w:r>
      <w:r>
        <w:rPr>
          <w:color w:val="000000"/>
        </w:rPr>
        <w:t>. Поставщик обязан устранить выявленные дефекты без дополнительной оплаты.</w:t>
      </w:r>
    </w:p>
    <w:p w:rsidR="00D0022F" w:rsidRDefault="00D0022F" w:rsidP="00D0022F">
      <w:pPr>
        <w:ind w:firstLine="709"/>
        <w:jc w:val="both"/>
      </w:pPr>
      <w:r>
        <w:rPr>
          <w:rFonts w:eastAsia="Calibri"/>
          <w:color w:val="000000"/>
          <w:spacing w:val="-4"/>
        </w:rPr>
        <w:lastRenderedPageBreak/>
        <w:t xml:space="preserve">2.6. В случае, если вследствие поставки некачественного Товара Поставщиком был нанесен какой – либо ущерб имуществу Заказчика, то все затраты по восстановлению, приобретению и т. п. возмещаются Поставщиком Заказчику в полном объеме.  </w:t>
      </w:r>
    </w:p>
    <w:p w:rsidR="00D0022F" w:rsidRDefault="00D0022F" w:rsidP="00D0022F">
      <w:pPr>
        <w:ind w:firstLine="709"/>
        <w:jc w:val="both"/>
        <w:rPr>
          <w:color w:val="000000"/>
        </w:rPr>
      </w:pPr>
    </w:p>
    <w:p w:rsidR="00D0022F" w:rsidRDefault="00D0022F" w:rsidP="00D0022F">
      <w:pPr>
        <w:numPr>
          <w:ilvl w:val="0"/>
          <w:numId w:val="5"/>
        </w:numPr>
        <w:suppressAutoHyphens w:val="0"/>
        <w:ind w:left="0" w:firstLine="709"/>
        <w:jc w:val="center"/>
      </w:pPr>
      <w:r>
        <w:rPr>
          <w:b/>
          <w:color w:val="000000"/>
        </w:rPr>
        <w:t>ЦЕНА И ПОРЯДОК РАСЧЕТОВ</w:t>
      </w:r>
    </w:p>
    <w:p w:rsidR="00D0022F" w:rsidRDefault="00D0022F" w:rsidP="00D0022F">
      <w:pPr>
        <w:pStyle w:val="210"/>
        <w:ind w:firstLine="709"/>
      </w:pPr>
    </w:p>
    <w:p w:rsidR="00D0022F" w:rsidRDefault="00D0022F" w:rsidP="00D0022F">
      <w:pPr>
        <w:pStyle w:val="210"/>
        <w:ind w:firstLine="709"/>
      </w:pPr>
      <w:r>
        <w:t>3.1. Цена Договора устанавливается по результатам запроса котировок в рублях Российской Федерации (далее руб.).</w:t>
      </w:r>
    </w:p>
    <w:p w:rsidR="00D0022F" w:rsidRDefault="00D0022F" w:rsidP="00D0022F">
      <w:pPr>
        <w:ind w:firstLine="709"/>
        <w:jc w:val="both"/>
      </w:pPr>
      <w:r>
        <w:t xml:space="preserve">3.2. Цена Договора составляет  ______ (_____) рублей _ копеек, в том числе НДС </w:t>
      </w:r>
      <w:r>
        <w:rPr>
          <w:rFonts w:eastAsia="Calibri"/>
          <w:i/>
        </w:rPr>
        <w:t>(в случае, если поставщик освобожден от уплаты НДС, слова «в том числе НДС заменяются на слова «НДС не облагается»)</w:t>
      </w:r>
      <w:r>
        <w:rPr>
          <w:rFonts w:eastAsia="Calibri"/>
        </w:rPr>
        <w:t>.</w:t>
      </w:r>
    </w:p>
    <w:p w:rsidR="00D0022F" w:rsidRDefault="00D0022F" w:rsidP="00D0022F">
      <w:pPr>
        <w:pStyle w:val="210"/>
        <w:ind w:firstLine="709"/>
      </w:pPr>
      <w:r>
        <w:rPr>
          <w:rFonts w:eastAsia="Calibri"/>
          <w:bCs/>
          <w:iCs/>
          <w:lang w:eastAsia="ar-SA"/>
        </w:rPr>
        <w:t>3.3. В случае если Договор будет заключен с физическим лицом, сумма, подлежащая уплате такому физическому лицу, уменьшается на размер налоговых платежей, связанных с оплатой Договора.</w:t>
      </w:r>
    </w:p>
    <w:p w:rsidR="00D0022F" w:rsidRDefault="00D0022F" w:rsidP="00D0022F">
      <w:pPr>
        <w:pStyle w:val="210"/>
        <w:ind w:firstLine="709"/>
      </w:pPr>
      <w:r>
        <w:t xml:space="preserve">3.4. Цена Договора включает в себя все расходы </w:t>
      </w:r>
      <w:r>
        <w:rPr>
          <w:bCs/>
          <w:iCs/>
        </w:rPr>
        <w:t>производимые Поставщиком при выполнении взятых обязательств по Договору.</w:t>
      </w:r>
    </w:p>
    <w:p w:rsidR="00D0022F" w:rsidRDefault="00D0022F" w:rsidP="00D0022F">
      <w:pPr>
        <w:pStyle w:val="210"/>
        <w:ind w:firstLine="709"/>
      </w:pPr>
      <w:r>
        <w:rPr>
          <w:bCs/>
          <w:iCs/>
        </w:rPr>
        <w:t>3.5. Полученный Товар оплачиваются по ценам, не превышающим цены, указанные в Спецификации к Договору.</w:t>
      </w:r>
    </w:p>
    <w:p w:rsidR="00D0022F" w:rsidRDefault="00D0022F" w:rsidP="00D0022F">
      <w:pPr>
        <w:pStyle w:val="Con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3.6. Оплата Товара производится Заказчиком </w:t>
      </w:r>
      <w:r w:rsidRPr="007E68C1">
        <w:rPr>
          <w:rFonts w:ascii="Times New Roman" w:hAnsi="Times New Roman" w:cs="Times New Roman"/>
          <w:sz w:val="24"/>
          <w:szCs w:val="24"/>
        </w:rPr>
        <w:t xml:space="preserve">путём безналичного перечисления денежных средств на расчётный счёт Поставщика не позднее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E68C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семи</w:t>
      </w:r>
      <w:r w:rsidRPr="007E68C1">
        <w:rPr>
          <w:rFonts w:ascii="Times New Roman" w:hAnsi="Times New Roman" w:cs="Times New Roman"/>
          <w:sz w:val="24"/>
          <w:szCs w:val="24"/>
        </w:rPr>
        <w:t>) рабочих дней со дня фактическо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E68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поставки</w:t>
      </w:r>
      <w:r w:rsidRPr="007E68C1">
        <w:rPr>
          <w:rFonts w:ascii="Times New Roman" w:hAnsi="Times New Roman" w:cs="Times New Roman"/>
          <w:sz w:val="24"/>
          <w:szCs w:val="24"/>
        </w:rPr>
        <w:t xml:space="preserve"> Поставщиком </w:t>
      </w:r>
      <w:r>
        <w:rPr>
          <w:rFonts w:ascii="Times New Roman" w:hAnsi="Times New Roman" w:cs="Times New Roman"/>
          <w:sz w:val="24"/>
          <w:szCs w:val="24"/>
        </w:rPr>
        <w:t>товара в полном объеме. Оплата осуществляется в рублях РФ. Расчеты производятся в безналичной форме путем перечисления денежных средств на расчетный счет Поставщика, в установленном законодательством порядке. Товар считать оплаченным с момента списания денежных средств с расчетного счета Заказчика.</w:t>
      </w:r>
    </w:p>
    <w:p w:rsidR="00D0022F" w:rsidRDefault="00D0022F" w:rsidP="00D0022F">
      <w:pPr>
        <w:pStyle w:val="210"/>
        <w:ind w:firstLine="709"/>
      </w:pPr>
      <w:r>
        <w:t>В случае применения к Поставщику со стороны Заказчика штрафных санкций оплата по Договору осуществляется на основании Акта, в котором указываются: сумма, подлежащая оплате в соответствии с условиями заключенного Договора; размер неустойки (штрафа, пени), подлежащий взысканию; основания применения и порядок расчета неустойки (штрафа, пени); итоговая сумма, подлежащая оплате Поставщику по Договору.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3.7. Датой платежа является дата проведения операции по списанию соответствующей суммы со счета Заказчика для ее зачисления на счет Поставщика.</w:t>
      </w:r>
    </w:p>
    <w:p w:rsidR="00D0022F" w:rsidRDefault="00D0022F" w:rsidP="00D0022F">
      <w:pPr>
        <w:ind w:firstLine="709"/>
        <w:jc w:val="both"/>
        <w:rPr>
          <w:color w:val="000000"/>
        </w:rPr>
      </w:pPr>
    </w:p>
    <w:p w:rsidR="00D0022F" w:rsidRDefault="00D0022F" w:rsidP="00D0022F">
      <w:pPr>
        <w:numPr>
          <w:ilvl w:val="0"/>
          <w:numId w:val="5"/>
        </w:numPr>
        <w:suppressAutoHyphens w:val="0"/>
        <w:ind w:left="0" w:firstLine="709"/>
        <w:jc w:val="center"/>
      </w:pPr>
      <w:r>
        <w:rPr>
          <w:b/>
          <w:color w:val="000000"/>
        </w:rPr>
        <w:t>РИСК СЛУЧАЙНОЙ ГИБЕЛИ ТОВАРА</w:t>
      </w:r>
    </w:p>
    <w:p w:rsidR="00D0022F" w:rsidRDefault="00D0022F" w:rsidP="00D0022F">
      <w:pPr>
        <w:numPr>
          <w:ilvl w:val="1"/>
          <w:numId w:val="5"/>
        </w:numPr>
        <w:ind w:left="0" w:firstLine="709"/>
        <w:jc w:val="both"/>
      </w:pPr>
      <w:r>
        <w:rPr>
          <w:color w:val="000000"/>
        </w:rPr>
        <w:t xml:space="preserve"> Риск случайной гибели или случайной порчи, утраты или повреждения Товара, являющегося предметом настоящего Договора, несет Поставщик или Заказчик в зависимости от того, кто из них обладал правом собственности на Товар в момент случайной гибели или случайного его повреждения. </w:t>
      </w:r>
    </w:p>
    <w:p w:rsidR="00D0022F" w:rsidRDefault="00D0022F" w:rsidP="00D0022F">
      <w:pPr>
        <w:numPr>
          <w:ilvl w:val="1"/>
          <w:numId w:val="5"/>
        </w:numPr>
        <w:ind w:left="0" w:firstLine="709"/>
        <w:jc w:val="both"/>
      </w:pPr>
      <w:r>
        <w:rPr>
          <w:color w:val="000000"/>
        </w:rPr>
        <w:t xml:space="preserve"> Право собственности, а вместе с ним и риск случайного повреждения или полного уничтожения Товара, переходит от Поставщика к Заказчику после поставки Товара Поставщиком Заказчику и подписания Заказчиком товарной накладной по форме ТОРГ-12 и/или УПД.</w:t>
      </w:r>
    </w:p>
    <w:p w:rsidR="00D0022F" w:rsidRDefault="00D0022F" w:rsidP="00D0022F">
      <w:pPr>
        <w:ind w:firstLine="709"/>
        <w:jc w:val="both"/>
        <w:rPr>
          <w:color w:val="000000"/>
        </w:rPr>
      </w:pPr>
    </w:p>
    <w:p w:rsidR="00D0022F" w:rsidRDefault="00D0022F" w:rsidP="00D0022F">
      <w:pPr>
        <w:ind w:firstLine="709"/>
        <w:jc w:val="center"/>
      </w:pPr>
      <w:r>
        <w:rPr>
          <w:b/>
        </w:rPr>
        <w:t>5. ТРЕБОВАНИЯ К КАЧЕСТВУ ТОВАРА</w:t>
      </w:r>
    </w:p>
    <w:p w:rsidR="00D0022F" w:rsidRDefault="00D0022F" w:rsidP="00D0022F">
      <w:pPr>
        <w:tabs>
          <w:tab w:val="left" w:pos="720"/>
        </w:tabs>
        <w:ind w:left="-142" w:firstLine="709"/>
        <w:jc w:val="both"/>
      </w:pPr>
      <w:r>
        <w:t xml:space="preserve">  5.1. Товар должен соответствовать нормам безопасности, установленным законодательством Российской Федерации.</w:t>
      </w:r>
    </w:p>
    <w:p w:rsidR="00D0022F" w:rsidRDefault="00D0022F" w:rsidP="00D0022F">
      <w:pPr>
        <w:tabs>
          <w:tab w:val="left" w:pos="709"/>
        </w:tabs>
        <w:ind w:left="-142" w:firstLine="709"/>
        <w:jc w:val="both"/>
      </w:pPr>
      <w:r>
        <w:t xml:space="preserve">  5.2. Поставщик обязан производить поставку Товара  надлежащего качества, в необходимом количестве и ассортименте. Качество поставляемого Поставщиком Товара, должно соответствовать нормативно-техническим требованиям и стандартам,</w:t>
      </w:r>
      <w:r>
        <w:rPr>
          <w:sz w:val="22"/>
          <w:szCs w:val="22"/>
        </w:rPr>
        <w:t xml:space="preserve"> </w:t>
      </w:r>
      <w:r>
        <w:t>действующим на территории Российской Федерации на дату поставки и приемки товара.</w:t>
      </w:r>
    </w:p>
    <w:p w:rsidR="00D0022F" w:rsidRDefault="00D0022F" w:rsidP="00D0022F">
      <w:pPr>
        <w:tabs>
          <w:tab w:val="left" w:pos="709"/>
        </w:tabs>
        <w:ind w:left="-142" w:firstLine="709"/>
        <w:jc w:val="both"/>
      </w:pPr>
      <w:r>
        <w:t xml:space="preserve">  5.3. Качество и безопасность Товара должны быть подтверждены копиями деклараций о соответствии и (или)  сертификатов соответствия и иных документов, требование к наличию которых установлено законодательством Российской Федерации, и оформленными в установленном порядке.</w:t>
      </w:r>
      <w:r>
        <w:rPr>
          <w:bCs/>
        </w:rPr>
        <w:t xml:space="preserve"> Сертификаты, декларации о соответствии и иные документы, регламентирующие качество товара предоставляются Поставщиком при отпуске Товара по требованию Заказчика.</w:t>
      </w:r>
      <w:r>
        <w:t xml:space="preserve"> Товар должен быть новым (не бывшим в эксплуатации).</w:t>
      </w:r>
      <w:r>
        <w:rPr>
          <w:bCs/>
        </w:rPr>
        <w:t xml:space="preserve"> Не допускается заправка транспортных средств некондиционным товаром.</w:t>
      </w:r>
    </w:p>
    <w:p w:rsidR="00D0022F" w:rsidRDefault="00D0022F" w:rsidP="00D0022F">
      <w:pPr>
        <w:tabs>
          <w:tab w:val="left" w:pos="1418"/>
        </w:tabs>
        <w:autoSpaceDE w:val="0"/>
        <w:ind w:left="-142"/>
        <w:jc w:val="both"/>
      </w:pPr>
      <w:r>
        <w:lastRenderedPageBreak/>
        <w:t xml:space="preserve">         5.4. Гарантийный срок  товара должен соответствовать сроку, указанному в сертификате соответствия и не должен заканчиваться ранее, чем через 24 (двадцать четыре) месяцев с момента поставки. </w:t>
      </w:r>
    </w:p>
    <w:p w:rsidR="00D0022F" w:rsidRDefault="00D0022F" w:rsidP="00D0022F">
      <w:pPr>
        <w:tabs>
          <w:tab w:val="left" w:pos="709"/>
          <w:tab w:val="left" w:pos="1418"/>
        </w:tabs>
        <w:autoSpaceDE w:val="0"/>
        <w:ind w:left="-142"/>
        <w:jc w:val="both"/>
      </w:pPr>
      <w:r>
        <w:t xml:space="preserve">        5</w:t>
      </w:r>
      <w:r>
        <w:rPr>
          <w:rFonts w:eastAsia="Calibri"/>
        </w:rPr>
        <w:t>.5. Все расходы, связанные с возвратом или заменой дефектного товара (его частей), оплачиваются Поставщиком.</w:t>
      </w:r>
    </w:p>
    <w:p w:rsidR="00D0022F" w:rsidRDefault="00D0022F" w:rsidP="00D0022F">
      <w:pPr>
        <w:autoSpaceDE w:val="0"/>
        <w:ind w:firstLine="709"/>
        <w:jc w:val="both"/>
      </w:pPr>
    </w:p>
    <w:p w:rsidR="00D0022F" w:rsidRDefault="00D0022F" w:rsidP="00D0022F">
      <w:pPr>
        <w:numPr>
          <w:ilvl w:val="0"/>
          <w:numId w:val="4"/>
        </w:numPr>
        <w:shd w:val="clear" w:color="auto" w:fill="FFFFFF"/>
        <w:suppressAutoHyphens w:val="0"/>
        <w:ind w:left="0" w:firstLine="709"/>
        <w:jc w:val="center"/>
      </w:pPr>
      <w:r>
        <w:rPr>
          <w:b/>
          <w:color w:val="000000"/>
        </w:rPr>
        <w:t>ПРАВА И ОБЯЗАННОСТИ СТОРОН</w:t>
      </w:r>
    </w:p>
    <w:p w:rsidR="00D0022F" w:rsidRDefault="00D0022F" w:rsidP="00D0022F">
      <w:pPr>
        <w:ind w:firstLine="709"/>
        <w:jc w:val="both"/>
      </w:pPr>
      <w:r>
        <w:rPr>
          <w:b/>
          <w:color w:val="000000"/>
        </w:rPr>
        <w:t>6.1. Заказчик имеет право:</w:t>
      </w:r>
    </w:p>
    <w:p w:rsidR="00D0022F" w:rsidRDefault="00D0022F" w:rsidP="00D0022F">
      <w:pPr>
        <w:autoSpaceDE w:val="0"/>
        <w:ind w:firstLine="709"/>
        <w:jc w:val="both"/>
      </w:pPr>
      <w:r>
        <w:t>6.1.1. Требовать от Поставщика надлежащего исполнения обязательств в соответствии с условиями Договора.</w:t>
      </w:r>
    </w:p>
    <w:p w:rsidR="00D0022F" w:rsidRDefault="00D0022F" w:rsidP="00D0022F">
      <w:pPr>
        <w:autoSpaceDE w:val="0"/>
        <w:ind w:firstLine="709"/>
        <w:jc w:val="both"/>
      </w:pPr>
      <w:r>
        <w:t>6.1.2. Требовать от Поставщика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D0022F" w:rsidRDefault="00D0022F" w:rsidP="00D0022F">
      <w:pPr>
        <w:autoSpaceDE w:val="0"/>
        <w:ind w:firstLine="709"/>
        <w:jc w:val="both"/>
      </w:pPr>
      <w:r>
        <w:t>6.1.3. Запрашивать у Поставщика информацию о ходе и состоянии исполнения обязательств Поставщика по настоящему Договору.</w:t>
      </w:r>
    </w:p>
    <w:p w:rsidR="00D0022F" w:rsidRDefault="00D0022F" w:rsidP="00D0022F">
      <w:pPr>
        <w:autoSpaceDE w:val="0"/>
        <w:ind w:firstLine="709"/>
        <w:jc w:val="both"/>
      </w:pPr>
      <w:r>
        <w:t>6.1.4. Осуществлять контроль за порядком и сроком поставки Товара по Договору.</w:t>
      </w:r>
    </w:p>
    <w:p w:rsidR="00D0022F" w:rsidRDefault="00D0022F" w:rsidP="00D0022F">
      <w:pPr>
        <w:autoSpaceDE w:val="0"/>
        <w:ind w:firstLine="709"/>
        <w:jc w:val="both"/>
      </w:pPr>
      <w:r>
        <w:rPr>
          <w:b/>
        </w:rPr>
        <w:t>6.2. Заказчик обязан:</w:t>
      </w:r>
    </w:p>
    <w:p w:rsidR="00D0022F" w:rsidRDefault="00D0022F" w:rsidP="00D0022F">
      <w:pPr>
        <w:autoSpaceDE w:val="0"/>
        <w:ind w:firstLine="709"/>
        <w:jc w:val="both"/>
      </w:pPr>
      <w:r>
        <w:t>6.2.1. Своевременно принять и оплатить поставку Товара в соответствии с условиями настоящего Договора.</w:t>
      </w:r>
    </w:p>
    <w:p w:rsidR="00D0022F" w:rsidRDefault="00D0022F" w:rsidP="00D0022F">
      <w:pPr>
        <w:autoSpaceDE w:val="0"/>
        <w:ind w:firstLine="709"/>
        <w:jc w:val="both"/>
      </w:pPr>
      <w:r>
        <w:t>6.2.2. Своевременно предоставлять разъяснения и уточнения по запросам Поставщика в части поставки Товара в соответствии с условиями настоящего Договора.</w:t>
      </w:r>
    </w:p>
    <w:p w:rsidR="00D0022F" w:rsidRDefault="00D0022F" w:rsidP="00D0022F">
      <w:pPr>
        <w:autoSpaceDE w:val="0"/>
        <w:ind w:firstLine="709"/>
        <w:jc w:val="both"/>
      </w:pPr>
      <w:r>
        <w:t xml:space="preserve">6.2.3. Проводить проверку Товара в организациях, официально уполномоченных для проведения независимой экспертизы, на предмет выявления оригинальности поставленного Товара и соответствия его требованиям нормативно-технических актов. 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6.2.4. Оплатить Товар по ценам и в порядке, указанном в Разделе 3.</w:t>
      </w:r>
    </w:p>
    <w:p w:rsidR="00D0022F" w:rsidRDefault="00D0022F" w:rsidP="00D0022F">
      <w:pPr>
        <w:numPr>
          <w:ilvl w:val="1"/>
          <w:numId w:val="10"/>
        </w:numPr>
        <w:suppressAutoHyphens w:val="0"/>
        <w:ind w:left="0" w:firstLine="709"/>
        <w:jc w:val="both"/>
      </w:pPr>
      <w:r>
        <w:rPr>
          <w:b/>
          <w:bCs/>
          <w:color w:val="000000"/>
        </w:rPr>
        <w:t>Поставщик</w:t>
      </w:r>
      <w:r>
        <w:rPr>
          <w:b/>
          <w:color w:val="000000"/>
        </w:rPr>
        <w:t xml:space="preserve"> имеет право: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6.3.1. В случае необоснованного отказа Заказчика от приемки Товара, переданного Поставщиком в соответствии с условиями настоящего Договора, Поставщик вправе потребовать от Заказчика оплаты Товара, согласно условиям Договора.</w:t>
      </w:r>
    </w:p>
    <w:p w:rsidR="00D0022F" w:rsidRDefault="00D0022F" w:rsidP="00D0022F">
      <w:pPr>
        <w:ind w:firstLine="709"/>
        <w:jc w:val="both"/>
      </w:pPr>
      <w:r>
        <w:rPr>
          <w:b/>
          <w:bCs/>
          <w:color w:val="000000"/>
        </w:rPr>
        <w:t>6.4. Поставщик</w:t>
      </w:r>
      <w:r>
        <w:rPr>
          <w:b/>
          <w:color w:val="000000"/>
        </w:rPr>
        <w:t xml:space="preserve"> обязан: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6.4.1. Поставить</w:t>
      </w:r>
      <w:r>
        <w:rPr>
          <w:rStyle w:val="a4"/>
          <w:b w:val="0"/>
          <w:bCs w:val="0"/>
          <w:sz w:val="24"/>
          <w:szCs w:val="24"/>
        </w:rPr>
        <w:t xml:space="preserve"> Товар в </w:t>
      </w:r>
      <w:r>
        <w:rPr>
          <w:color w:val="000000"/>
        </w:rPr>
        <w:t>соответствии с условиями и в сроки, предусмотренные настоящим Договором.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6.4.2. Представить все документы, относящиеся к Товару (документы, обязательные для данного вида Товара, подтверждающие качество Товара</w:t>
      </w:r>
      <w:r>
        <w:t xml:space="preserve"> </w:t>
      </w:r>
      <w:r>
        <w:rPr>
          <w:color w:val="000000"/>
        </w:rPr>
        <w:t>и его соответствие стандартам и техническим характеристикам), В случае, если Товар, поставляемый в рамках настоящего Договора, произведен за пределами Российской Федерации, Поставщик обязуется документально подтвердить Заказчику, что Товары выпущены в свободное обращение на территории Российской Федерации.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6.4.3. Произвести замену по требованию Заказчика своими средствами и за свой счет в срок, согласованный с Заказчиком, Товара ненадлежащего качества.</w:t>
      </w:r>
    </w:p>
    <w:p w:rsidR="00D0022F" w:rsidRDefault="00D0022F" w:rsidP="00D0022F">
      <w:pPr>
        <w:ind w:firstLine="709"/>
        <w:jc w:val="both"/>
      </w:pPr>
      <w:r>
        <w:rPr>
          <w:color w:val="000000"/>
        </w:rPr>
        <w:t>6.4.4. Произвести все виды погрузочно-разгрузочных работ в автотранспорт Заказчика, связанных с поставкой товара, и представить все необходимые документы, предусмотренные разделом 1 настоящего Договора.</w:t>
      </w:r>
    </w:p>
    <w:p w:rsidR="00D0022F" w:rsidRDefault="00D0022F" w:rsidP="00D0022F">
      <w:pPr>
        <w:pStyle w:val="31"/>
        <w:spacing w:after="0"/>
        <w:ind w:firstLine="709"/>
        <w:jc w:val="center"/>
        <w:rPr>
          <w:b/>
          <w:color w:val="000000"/>
          <w:sz w:val="24"/>
          <w:szCs w:val="24"/>
        </w:rPr>
      </w:pPr>
    </w:p>
    <w:p w:rsidR="00D0022F" w:rsidRDefault="00D0022F" w:rsidP="00D0022F">
      <w:pPr>
        <w:pStyle w:val="31"/>
        <w:tabs>
          <w:tab w:val="left" w:pos="720"/>
        </w:tabs>
        <w:spacing w:after="0"/>
        <w:jc w:val="center"/>
      </w:pPr>
      <w:r>
        <w:rPr>
          <w:b/>
          <w:color w:val="000000"/>
          <w:sz w:val="24"/>
          <w:szCs w:val="24"/>
        </w:rPr>
        <w:t>7. ОТВЕТСТВЕННОСТЬ СТОРОН</w:t>
      </w:r>
    </w:p>
    <w:p w:rsidR="00D0022F" w:rsidRDefault="00D0022F" w:rsidP="00D0022F">
      <w:pPr>
        <w:pStyle w:val="af4"/>
        <w:tabs>
          <w:tab w:val="left" w:pos="0"/>
        </w:tabs>
        <w:spacing w:after="0"/>
        <w:ind w:left="0" w:firstLine="709"/>
        <w:jc w:val="both"/>
      </w:pPr>
      <w:r>
        <w:t>7.1. При нарушении условий настоящего Договора «Заказчик» и «Поставщик» несут ответственность за неисполнение или ненадлежащее исполнение обязательств по настоящему Договору при наличии  вины.</w:t>
      </w:r>
    </w:p>
    <w:p w:rsidR="00D0022F" w:rsidRDefault="00D0022F" w:rsidP="00D0022F">
      <w:pPr>
        <w:tabs>
          <w:tab w:val="left" w:pos="0"/>
          <w:tab w:val="left" w:pos="1276"/>
        </w:tabs>
        <w:autoSpaceDE w:val="0"/>
        <w:ind w:firstLine="709"/>
        <w:jc w:val="both"/>
      </w:pPr>
      <w:r>
        <w:t xml:space="preserve">7.2. За каждый факт неисполнения или ненадлежащего исполнения «Поставщиком» обязательств, предусмотренных Договором, заключенным по результатам определения «Поставщика», за исключением просрочки исполнения обязательств (в том числе гарантийного обязательства), предусмотренных Договором, размер штрафа устанавливается в виде фиксированной суммы в размере 10 % цены </w:t>
      </w:r>
      <w:r>
        <w:rPr>
          <w:bCs/>
        </w:rPr>
        <w:t>Договора.</w:t>
      </w:r>
    </w:p>
    <w:p w:rsidR="00D0022F" w:rsidRDefault="00D0022F" w:rsidP="00D0022F">
      <w:pPr>
        <w:tabs>
          <w:tab w:val="left" w:pos="0"/>
          <w:tab w:val="left" w:pos="1276"/>
        </w:tabs>
        <w:autoSpaceDE w:val="0"/>
        <w:ind w:firstLine="709"/>
        <w:jc w:val="both"/>
      </w:pPr>
      <w:r>
        <w:t xml:space="preserve">7.3. За каждый день просрочки исполнения «Поставщиком» обязательства, предусмотренного Договором, начисляется пеня в размере одной трехсотой действующей на дату уплаты пени ставки рефинансирования Центрального банка Российской Федерации от цены </w:t>
      </w:r>
      <w:r>
        <w:lastRenderedPageBreak/>
        <w:t>Договора, уменьшенной на сумму, пропорциональную объему обязательств, предусмотренных Договором и фактически исполненных «Поставщиком».</w:t>
      </w:r>
    </w:p>
    <w:p w:rsidR="00D0022F" w:rsidRDefault="00D0022F" w:rsidP="00D0022F">
      <w:pPr>
        <w:pStyle w:val="ConsPlusNormal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7.4. За каждый факт неисполнения или ненадлежащего исполнения «Поставщиком» обязательства, предусмотренного Договором, которое не имеет стоимостного выражения, размер штрафа устанавливается в виде фиксированной суммы в размере 1000 рублей.</w:t>
      </w:r>
    </w:p>
    <w:p w:rsidR="00D0022F" w:rsidRDefault="00D0022F" w:rsidP="00D0022F">
      <w:pPr>
        <w:pStyle w:val="ConsPlusNormal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7.5. Общая сумма начисленной неустойки (штрафов, пени) за неисполнение или ненадлежащее исполнение «Поставщиком» обязательств, предусмотренных Договором, не может превышать цену Договора.</w:t>
      </w:r>
    </w:p>
    <w:p w:rsidR="00D0022F" w:rsidRDefault="00D0022F" w:rsidP="00D0022F">
      <w:pPr>
        <w:pStyle w:val="af4"/>
        <w:tabs>
          <w:tab w:val="left" w:pos="0"/>
          <w:tab w:val="left" w:pos="900"/>
        </w:tabs>
        <w:spacing w:after="0"/>
        <w:ind w:left="0" w:firstLine="709"/>
        <w:jc w:val="both"/>
      </w:pPr>
      <w:r>
        <w:t>7.6. В случае просрочки исполнения «Заказчиком» обязательств по оплате товара, услуг, работ, предусмотренных настоящим Договором, «Поставщик» вправе потребовать от «Заказчика» уплаты пени в размере одной трёхсотой действующей на день уплаты пени ставки рефинансирования Центрального банка Российской Федерации за каждый день просрочки платежа от неуплаченной в срок суммы.</w:t>
      </w:r>
    </w:p>
    <w:p w:rsidR="00D0022F" w:rsidRDefault="00D0022F" w:rsidP="00D0022F">
      <w:pPr>
        <w:tabs>
          <w:tab w:val="left" w:pos="0"/>
          <w:tab w:val="left" w:pos="1276"/>
        </w:tabs>
        <w:autoSpaceDE w:val="0"/>
        <w:ind w:firstLine="709"/>
        <w:jc w:val="both"/>
      </w:pPr>
      <w:r>
        <w:t>7.7. За каждый факт неисполнения «Заказчиком» обязательств, предусмотренных Договором, за исключением просрочки исполнения обязательств, предусмотренных Договором, размер штрафа устанавливается в виде фиксированной суммы в размере 1000 рублей.</w:t>
      </w:r>
    </w:p>
    <w:p w:rsidR="00D0022F" w:rsidRDefault="00D0022F" w:rsidP="00D0022F">
      <w:pPr>
        <w:pStyle w:val="ConsPlusNormal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7.8. Общая сумма начисленной неустойки (штрафов, пени) за ненадлежащее исполнение «Заказчиком» обязательств, предусмотренных Договором, не может превышать цену Договора.</w:t>
      </w:r>
    </w:p>
    <w:p w:rsidR="00D0022F" w:rsidRDefault="00D0022F" w:rsidP="00D0022F">
      <w:pPr>
        <w:tabs>
          <w:tab w:val="left" w:pos="0"/>
          <w:tab w:val="left" w:pos="1276"/>
        </w:tabs>
        <w:autoSpaceDE w:val="0"/>
        <w:ind w:firstLine="709"/>
        <w:jc w:val="both"/>
      </w:pPr>
      <w:r>
        <w:t>7.9.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</w:t>
      </w:r>
    </w:p>
    <w:p w:rsidR="00D0022F" w:rsidRDefault="00D0022F" w:rsidP="00D0022F">
      <w:pPr>
        <w:tabs>
          <w:tab w:val="left" w:pos="0"/>
        </w:tabs>
        <w:ind w:firstLine="709"/>
        <w:jc w:val="both"/>
      </w:pPr>
      <w:r>
        <w:t xml:space="preserve">7.10. Уплата штрафных санкций не освобождает Стороны от выполнения обязательств или устранения нарушений по настоящему Договору. </w:t>
      </w:r>
    </w:p>
    <w:p w:rsidR="00D0022F" w:rsidRDefault="00D0022F" w:rsidP="00D0022F">
      <w:pPr>
        <w:tabs>
          <w:tab w:val="left" w:pos="0"/>
        </w:tabs>
        <w:ind w:firstLine="709"/>
        <w:jc w:val="both"/>
      </w:pPr>
      <w:r>
        <w:t>7.11. Ответственность Сторон в иных случаях определяется в соответствии с действующим законодательством Российской Федерации.</w:t>
      </w:r>
    </w:p>
    <w:p w:rsidR="00D0022F" w:rsidRDefault="00D0022F" w:rsidP="00D0022F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D0022F" w:rsidRDefault="00D0022F" w:rsidP="00D0022F">
      <w:pPr>
        <w:pStyle w:val="31"/>
        <w:spacing w:after="0"/>
        <w:ind w:left="709"/>
        <w:jc w:val="center"/>
      </w:pPr>
      <w:r>
        <w:rPr>
          <w:b/>
          <w:sz w:val="24"/>
          <w:szCs w:val="24"/>
        </w:rPr>
        <w:t>8. ОБСТОЯТЕЛЬСТВА НЕПРЕОДОЛИМОЙ СИЛЫ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8.1. Стороны освобождаются от ответственности за частичное или полное невыполнение обязательств по настоящему Договору, если оно явилось следствием обстоятельств непреодолимой силы, то есть чрезвычайных и непредотвратимых при данных условиях обстоятельствах, возникших помимо воли сторон после заключения Договора. При этом срок выполнения обязательств по Договору сдвигается соразмерно времени, в течение которого действовали такие обстоятельства и их последствия.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8.2. Сторона, для которой создалась невозможность выполнения обязательств по Договору, обязана о наступлении и прекращении вышеуказанных обстоятельств немедленно письменно известить другую сторону.</w:t>
      </w:r>
    </w:p>
    <w:p w:rsidR="00D0022F" w:rsidRDefault="00D0022F" w:rsidP="00D0022F">
      <w:pPr>
        <w:pStyle w:val="31"/>
        <w:shd w:val="clear" w:color="auto" w:fill="FFFFFF"/>
        <w:spacing w:after="0"/>
        <w:ind w:firstLine="709"/>
        <w:jc w:val="center"/>
        <w:rPr>
          <w:b/>
          <w:sz w:val="24"/>
          <w:szCs w:val="24"/>
        </w:rPr>
      </w:pPr>
    </w:p>
    <w:p w:rsidR="00D0022F" w:rsidRDefault="00D0022F" w:rsidP="00D0022F">
      <w:pPr>
        <w:pStyle w:val="31"/>
        <w:shd w:val="clear" w:color="auto" w:fill="FFFFFF"/>
        <w:spacing w:after="0"/>
        <w:ind w:firstLine="709"/>
        <w:jc w:val="center"/>
      </w:pPr>
      <w:r>
        <w:rPr>
          <w:b/>
          <w:sz w:val="24"/>
          <w:szCs w:val="24"/>
        </w:rPr>
        <w:t>9. СРОК ДЕЙСТВИЯ ДОГОВОРА. РАСТОРЖЕНИЕ ДОГОВОРА</w:t>
      </w:r>
    </w:p>
    <w:p w:rsidR="00D0022F" w:rsidRDefault="00D0022F" w:rsidP="00D0022F">
      <w:pPr>
        <w:ind w:firstLine="709"/>
        <w:jc w:val="both"/>
      </w:pPr>
      <w:r>
        <w:t>9.1. Настоящий Договор вступает в силу с момента его заключения и действует до полного исполнения Сторонами своих обязательств по данному договору.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9.2. Настоящий Договор может быть расторгнут досрочно в следующих случаях: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 xml:space="preserve">1) по соглашению Сторон, 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2) по решению суда,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3) в связи с односторонним отказом стороны договора от исполнения договора по основаниям, предусмотренным Гражданским кодексом Российской Федерации для одностороннего отказа от исполнения отдельных видов обязательств, в том числе: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- отказ Поставщика передать Заказчику Товар или документацию к нему,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- существенное нарушение Поставщиком требований к качеству Товара, а именно: обнаружение Заказчиком неустранимых недостатков, которые не могут быть устранены без несоразмерных расходов или затрат времени, или выявляются неоднократно, либо проявляются вновь после их устранения, и других подобных недостатков,</w:t>
      </w:r>
    </w:p>
    <w:p w:rsidR="00D0022F" w:rsidRDefault="00D0022F" w:rsidP="00D0022F">
      <w:pPr>
        <w:pStyle w:val="31"/>
        <w:spacing w:after="0"/>
        <w:ind w:firstLine="709"/>
        <w:jc w:val="both"/>
      </w:pPr>
      <w:r>
        <w:rPr>
          <w:sz w:val="24"/>
          <w:szCs w:val="24"/>
        </w:rPr>
        <w:t>- неоднократное нарушение Поставщиком сроков поставки Товара.</w:t>
      </w:r>
    </w:p>
    <w:p w:rsidR="00D0022F" w:rsidRDefault="00D0022F" w:rsidP="00D0022F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D0022F" w:rsidRDefault="00D0022F" w:rsidP="00D0022F">
      <w:pPr>
        <w:ind w:firstLine="709"/>
        <w:jc w:val="center"/>
      </w:pPr>
      <w:r>
        <w:rPr>
          <w:b/>
        </w:rPr>
        <w:t>10. ПРОЧИЕ УСЛОВИЯ</w:t>
      </w:r>
    </w:p>
    <w:p w:rsidR="00D0022F" w:rsidRDefault="00D0022F" w:rsidP="00D0022F">
      <w:pPr>
        <w:pStyle w:val="Con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 Все споры и разногласия по настоящему Договору разрешаются путем переговоров, а в </w:t>
      </w:r>
      <w:r>
        <w:rPr>
          <w:rFonts w:ascii="Times New Roman" w:hAnsi="Times New Roman" w:cs="Times New Roman"/>
          <w:sz w:val="24"/>
          <w:szCs w:val="24"/>
        </w:rPr>
        <w:lastRenderedPageBreak/>
        <w:t>случае не достижения соглашения споры передаются на рассмотрение в Арбитражный суд Белгородской области согласно порядку, установленному законодательством Российской Федерации.</w:t>
      </w:r>
    </w:p>
    <w:p w:rsidR="00D0022F" w:rsidRDefault="00D0022F" w:rsidP="00D0022F">
      <w:pPr>
        <w:ind w:firstLine="709"/>
        <w:jc w:val="both"/>
      </w:pPr>
      <w:r>
        <w:t>10.2. Во всем остальном, что не предусмотрено настоящим Договором, Стороны руководствуются действующим законодательством РФ.</w:t>
      </w:r>
    </w:p>
    <w:p w:rsidR="00D0022F" w:rsidRDefault="00D0022F" w:rsidP="00D0022F">
      <w:pPr>
        <w:ind w:firstLine="709"/>
        <w:rPr>
          <w:b/>
        </w:rPr>
      </w:pPr>
    </w:p>
    <w:p w:rsidR="00D0022F" w:rsidRDefault="00D0022F" w:rsidP="00D0022F">
      <w:pPr>
        <w:ind w:firstLine="709"/>
      </w:pPr>
      <w:r>
        <w:rPr>
          <w:b/>
        </w:rPr>
        <w:t>Приложения:</w:t>
      </w:r>
    </w:p>
    <w:p w:rsidR="00D0022F" w:rsidRDefault="00D0022F" w:rsidP="00D0022F">
      <w:pPr>
        <w:tabs>
          <w:tab w:val="left" w:pos="426"/>
        </w:tabs>
        <w:suppressAutoHyphens w:val="0"/>
        <w:ind w:left="720"/>
      </w:pPr>
      <w:r>
        <w:t>Приложение 1 - Спецификация</w:t>
      </w:r>
      <w:r>
        <w:rPr>
          <w:bCs/>
        </w:rPr>
        <w:t xml:space="preserve"> </w:t>
      </w:r>
      <w:r>
        <w:t xml:space="preserve"> (форма документа)</w:t>
      </w:r>
    </w:p>
    <w:p w:rsidR="00D0022F" w:rsidRDefault="00D0022F" w:rsidP="00D0022F">
      <w:pPr>
        <w:tabs>
          <w:tab w:val="left" w:pos="426"/>
        </w:tabs>
        <w:suppressAutoHyphens w:val="0"/>
        <w:ind w:left="720"/>
      </w:pPr>
    </w:p>
    <w:p w:rsidR="00D0022F" w:rsidRDefault="00D0022F" w:rsidP="00D0022F">
      <w:pPr>
        <w:ind w:firstLine="567"/>
        <w:jc w:val="center"/>
        <w:rPr>
          <w:b/>
        </w:rPr>
      </w:pPr>
    </w:p>
    <w:p w:rsidR="00D0022F" w:rsidRDefault="00D0022F" w:rsidP="00D0022F">
      <w:pPr>
        <w:ind w:firstLine="567"/>
        <w:jc w:val="center"/>
      </w:pPr>
      <w:r>
        <w:rPr>
          <w:b/>
        </w:rPr>
        <w:t>11. РЕКВИЗИТЫ СТОРОН</w:t>
      </w:r>
    </w:p>
    <w:p w:rsidR="00D0022F" w:rsidRDefault="00D0022F" w:rsidP="00D0022F">
      <w:pPr>
        <w:ind w:firstLine="567"/>
        <w:jc w:val="both"/>
        <w:rPr>
          <w:b/>
          <w:lang w:val="en-US"/>
        </w:rPr>
      </w:pPr>
    </w:p>
    <w:p w:rsidR="00D0022F" w:rsidRDefault="00D0022F" w:rsidP="00D0022F">
      <w:pPr>
        <w:ind w:firstLine="567"/>
        <w:jc w:val="both"/>
        <w:rPr>
          <w:b/>
          <w:lang w:val="en-US"/>
        </w:rPr>
      </w:pPr>
    </w:p>
    <w:p w:rsidR="00D0022F" w:rsidRDefault="00D0022F" w:rsidP="00D0022F">
      <w:pPr>
        <w:jc w:val="center"/>
      </w:pPr>
      <w:r>
        <w:rPr>
          <w:b/>
          <w:caps/>
          <w:color w:val="000000"/>
        </w:rPr>
        <w:t xml:space="preserve">Заказчик: </w:t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</w:r>
      <w:r>
        <w:rPr>
          <w:b/>
          <w:caps/>
          <w:color w:val="000000"/>
        </w:rPr>
        <w:tab/>
        <w:t>Поставщик:</w:t>
      </w: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8"/>
        <w:gridCol w:w="5208"/>
      </w:tblGrid>
      <w:tr w:rsidR="00D0022F" w:rsidTr="00AF6BEF">
        <w:tc>
          <w:tcPr>
            <w:tcW w:w="5208" w:type="dxa"/>
            <w:shd w:val="clear" w:color="auto" w:fill="auto"/>
          </w:tcPr>
          <w:p w:rsidR="00D0022F" w:rsidRPr="00344EBF" w:rsidRDefault="00344EBF" w:rsidP="00AF6BEF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АО «Алексеевская теплосетевая компания»</w:t>
            </w:r>
          </w:p>
        </w:tc>
        <w:tc>
          <w:tcPr>
            <w:tcW w:w="5208" w:type="dxa"/>
            <w:shd w:val="clear" w:color="auto" w:fill="auto"/>
          </w:tcPr>
          <w:p w:rsidR="00D0022F" w:rsidRDefault="00D0022F" w:rsidP="00AF6BEF">
            <w:pPr>
              <w:snapToGrid w:val="0"/>
              <w:rPr>
                <w:color w:val="000000"/>
              </w:rPr>
            </w:pPr>
          </w:p>
        </w:tc>
      </w:tr>
      <w:tr w:rsidR="00D0022F" w:rsidRPr="007A1413" w:rsidTr="00AF6BEF">
        <w:tblPrEx>
          <w:tblCellMar>
            <w:left w:w="108" w:type="dxa"/>
            <w:right w:w="108" w:type="dxa"/>
          </w:tblCellMar>
        </w:tblPrEx>
        <w:tc>
          <w:tcPr>
            <w:tcW w:w="5208" w:type="dxa"/>
            <w:shd w:val="clear" w:color="auto" w:fill="auto"/>
          </w:tcPr>
          <w:tbl>
            <w:tblPr>
              <w:tblW w:w="10250" w:type="dxa"/>
              <w:tblLayout w:type="fixed"/>
              <w:tblLook w:val="0000"/>
            </w:tblPr>
            <w:tblGrid>
              <w:gridCol w:w="5350"/>
              <w:gridCol w:w="4900"/>
            </w:tblGrid>
            <w:tr w:rsidR="00AC3639" w:rsidRPr="00220285" w:rsidTr="00AC3639">
              <w:tc>
                <w:tcPr>
                  <w:tcW w:w="5350" w:type="dxa"/>
                  <w:shd w:val="clear" w:color="auto" w:fill="auto"/>
                </w:tcPr>
                <w:p w:rsidR="00344EBF" w:rsidRPr="003D6F17" w:rsidRDefault="00AC3639" w:rsidP="00344EBF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344EBF">
                    <w:rPr>
                      <w:rFonts w:eastAsia="Calibri"/>
                      <w:lang w:eastAsia="en-US"/>
                    </w:rPr>
                    <w:t xml:space="preserve"> </w:t>
                  </w:r>
                  <w:r w:rsidR="00344EBF" w:rsidRPr="003D6F17">
                    <w:rPr>
                      <w:rFonts w:eastAsia="Calibri"/>
                      <w:lang w:eastAsia="en-US"/>
                    </w:rPr>
                    <w:t xml:space="preserve">Юридический /Почтовый адрес: </w:t>
                  </w:r>
                </w:p>
                <w:p w:rsidR="00344EBF" w:rsidRPr="003D6F17" w:rsidRDefault="00344EBF" w:rsidP="00344EBF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 xml:space="preserve">309850, Белгородская обл., г. </w:t>
                  </w:r>
                </w:p>
                <w:p w:rsidR="00344EBF" w:rsidRPr="003D6F17" w:rsidRDefault="00344EBF" w:rsidP="00344EBF">
                  <w:pPr>
                    <w:suppressAutoHyphens w:val="0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Алексеевка, ул. Чапаева 12А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Тел.: 47234-46802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 xml:space="preserve">ИНН 3122015257 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КПП 312201001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ОГРН 1193123011894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 xml:space="preserve">р/сч 40702810307130001139 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в Белгородском отделении № 8592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ПАО «Сбербанк России»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b/>
                      <w:bCs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к/счёт 30101810100000000633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 xml:space="preserve">БИК 041403633 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>ОКПО 39348280</w:t>
                  </w:r>
                </w:p>
                <w:p w:rsidR="00344EBF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eastAsia="en-US"/>
                    </w:rPr>
                  </w:pPr>
                  <w:r w:rsidRPr="003D6F17">
                    <w:rPr>
                      <w:rFonts w:eastAsia="Calibri"/>
                      <w:lang w:eastAsia="en-US"/>
                    </w:rPr>
                    <w:t xml:space="preserve">ОКТМО 14710000 </w:t>
                  </w:r>
                </w:p>
                <w:p w:rsidR="00AC3639" w:rsidRPr="003D6F17" w:rsidRDefault="00344EBF" w:rsidP="00344EBF">
                  <w:pPr>
                    <w:suppressAutoHyphens w:val="0"/>
                    <w:jc w:val="both"/>
                    <w:rPr>
                      <w:rFonts w:eastAsia="Calibri"/>
                      <w:lang w:val="en-US" w:eastAsia="en-US"/>
                    </w:rPr>
                  </w:pPr>
                  <w:r w:rsidRPr="003D6F17">
                    <w:rPr>
                      <w:rFonts w:eastAsia="Calibri"/>
                      <w:lang w:val="en-US" w:eastAsia="en-US"/>
                    </w:rPr>
                    <w:t>E-mail: teploset2017@rambler.ru</w:t>
                  </w:r>
                </w:p>
              </w:tc>
              <w:tc>
                <w:tcPr>
                  <w:tcW w:w="4900" w:type="dxa"/>
                  <w:shd w:val="clear" w:color="auto" w:fill="auto"/>
                </w:tcPr>
                <w:p w:rsidR="00AC3639" w:rsidRPr="00AC3639" w:rsidRDefault="00AC3639" w:rsidP="00AF6BEF">
                  <w:pPr>
                    <w:snapToGrid w:val="0"/>
                    <w:jc w:val="center"/>
                    <w:rPr>
                      <w:color w:val="000000"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AC3639" w:rsidTr="00AC3639">
              <w:tc>
                <w:tcPr>
                  <w:tcW w:w="5350" w:type="dxa"/>
                  <w:shd w:val="clear" w:color="auto" w:fill="auto"/>
                </w:tcPr>
                <w:p w:rsidR="00AC3639" w:rsidRPr="00AC3639" w:rsidRDefault="00AC3639" w:rsidP="00564C8D">
                  <w:pPr>
                    <w:tabs>
                      <w:tab w:val="left" w:pos="-70"/>
                    </w:tabs>
                    <w:suppressAutoHyphens w:val="0"/>
                    <w:ind w:hanging="70"/>
                    <w:jc w:val="center"/>
                    <w:rPr>
                      <w:b/>
                      <w:bCs/>
                      <w:lang w:val="en-US" w:eastAsia="ru-RU"/>
                    </w:rPr>
                  </w:pPr>
                </w:p>
                <w:p w:rsidR="00AC3639" w:rsidRPr="003D6F17" w:rsidRDefault="00AC3639" w:rsidP="00564C8D">
                  <w:pPr>
                    <w:suppressAutoHyphens w:val="0"/>
                    <w:rPr>
                      <w:lang w:eastAsia="ru-RU"/>
                    </w:rPr>
                  </w:pPr>
                  <w:r w:rsidRPr="003D6F17">
                    <w:rPr>
                      <w:lang w:eastAsia="ru-RU"/>
                    </w:rPr>
                    <w:t>___________________ /_________/</w:t>
                  </w:r>
                </w:p>
              </w:tc>
              <w:tc>
                <w:tcPr>
                  <w:tcW w:w="4900" w:type="dxa"/>
                  <w:shd w:val="clear" w:color="auto" w:fill="auto"/>
                </w:tcPr>
                <w:p w:rsidR="00AC3639" w:rsidRDefault="00AC3639" w:rsidP="00AF6BEF">
                  <w:pPr>
                    <w:snapToGrid w:val="0"/>
                    <w:jc w:val="center"/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D0022F" w:rsidRDefault="00D0022F" w:rsidP="00AF6BEF">
            <w:pPr>
              <w:jc w:val="center"/>
              <w:rPr>
                <w:color w:val="000000"/>
              </w:rPr>
            </w:pPr>
          </w:p>
        </w:tc>
        <w:tc>
          <w:tcPr>
            <w:tcW w:w="5208" w:type="dxa"/>
            <w:shd w:val="clear" w:color="auto" w:fill="auto"/>
          </w:tcPr>
          <w:p w:rsidR="00D0022F" w:rsidRDefault="00D0022F" w:rsidP="00AF6BEF">
            <w:pPr>
              <w:snapToGrid w:val="0"/>
              <w:jc w:val="both"/>
              <w:rPr>
                <w:color w:val="000000"/>
              </w:rPr>
            </w:pPr>
          </w:p>
        </w:tc>
      </w:tr>
    </w:tbl>
    <w:p w:rsidR="00D0022F" w:rsidRPr="007A1413" w:rsidRDefault="00D0022F" w:rsidP="00D0022F">
      <w:pPr>
        <w:ind w:left="2832"/>
        <w:jc w:val="right"/>
        <w:rPr>
          <w:b/>
          <w:color w:val="000000"/>
        </w:rPr>
      </w:pPr>
    </w:p>
    <w:p w:rsidR="00D0022F" w:rsidRPr="007A1413" w:rsidRDefault="00D0022F" w:rsidP="00D0022F">
      <w:pPr>
        <w:ind w:firstLine="567"/>
        <w:jc w:val="both"/>
        <w:rPr>
          <w:b/>
          <w:color w:val="000000"/>
        </w:rPr>
      </w:pPr>
    </w:p>
    <w:p w:rsidR="00D0022F" w:rsidRPr="007A1413" w:rsidRDefault="00D0022F" w:rsidP="00D0022F">
      <w:pPr>
        <w:ind w:firstLine="567"/>
        <w:rPr>
          <w:b/>
          <w:color w:val="000000"/>
        </w:rPr>
      </w:pPr>
    </w:p>
    <w:p w:rsidR="00D0022F" w:rsidRDefault="00D0022F" w:rsidP="00D0022F">
      <w:pPr>
        <w:sectPr w:rsidR="00D0022F">
          <w:footerReference w:type="even" r:id="rId10"/>
          <w:footerReference w:type="default" r:id="rId11"/>
          <w:footerReference w:type="first" r:id="rId12"/>
          <w:pgSz w:w="12011" w:h="16838"/>
          <w:pgMar w:top="567" w:right="567" w:bottom="765" w:left="1134" w:header="720" w:footer="709" w:gutter="0"/>
          <w:cols w:space="720"/>
          <w:docGrid w:linePitch="360"/>
        </w:sectPr>
      </w:pPr>
    </w:p>
    <w:p w:rsidR="00D0022F" w:rsidRPr="007A1413" w:rsidRDefault="00D0022F" w:rsidP="00D0022F">
      <w:pPr>
        <w:tabs>
          <w:tab w:val="left" w:pos="6490"/>
        </w:tabs>
        <w:ind w:left="6480"/>
        <w:rPr>
          <w:b/>
          <w:color w:val="000000"/>
        </w:rPr>
      </w:pPr>
    </w:p>
    <w:p w:rsidR="00D0022F" w:rsidRDefault="00D0022F" w:rsidP="00D0022F">
      <w:pPr>
        <w:jc w:val="right"/>
      </w:pPr>
      <w:r>
        <w:t>Приложение №1 к договору</w:t>
      </w:r>
    </w:p>
    <w:p w:rsidR="00D0022F" w:rsidRDefault="00D0022F" w:rsidP="00D0022F">
      <w:pPr>
        <w:jc w:val="right"/>
      </w:pPr>
      <w:r>
        <w:t>от «___» ________ 202</w:t>
      </w:r>
      <w:r w:rsidR="003B75E2">
        <w:t>5</w:t>
      </w:r>
      <w:r>
        <w:t xml:space="preserve"> года №___________</w:t>
      </w:r>
    </w:p>
    <w:p w:rsidR="00D0022F" w:rsidRDefault="00D0022F" w:rsidP="00D0022F">
      <w:pPr>
        <w:ind w:firstLine="567"/>
        <w:jc w:val="right"/>
      </w:pPr>
    </w:p>
    <w:p w:rsidR="00D0022F" w:rsidRDefault="00D0022F" w:rsidP="00D0022F">
      <w:pPr>
        <w:ind w:firstLine="567"/>
        <w:jc w:val="right"/>
      </w:pPr>
      <w:r>
        <w:t>(форма документа)</w:t>
      </w:r>
    </w:p>
    <w:p w:rsidR="003B75E2" w:rsidRDefault="003B75E2" w:rsidP="003B75E2">
      <w:pPr>
        <w:pStyle w:val="2"/>
        <w:rPr>
          <w:b/>
          <w:bCs/>
          <w:sz w:val="24"/>
        </w:rPr>
      </w:pPr>
    </w:p>
    <w:p w:rsidR="003B75E2" w:rsidRDefault="003B75E2" w:rsidP="003B75E2">
      <w:pPr>
        <w:pStyle w:val="2"/>
        <w:rPr>
          <w:b/>
          <w:bCs/>
          <w:sz w:val="24"/>
        </w:rPr>
      </w:pPr>
    </w:p>
    <w:p w:rsidR="00D0022F" w:rsidRDefault="00D0022F" w:rsidP="003B75E2">
      <w:pPr>
        <w:pStyle w:val="2"/>
        <w:rPr>
          <w:b/>
          <w:bCs/>
          <w:sz w:val="24"/>
        </w:rPr>
      </w:pPr>
      <w:r w:rsidRPr="00A2331C">
        <w:rPr>
          <w:b/>
          <w:bCs/>
          <w:sz w:val="24"/>
        </w:rPr>
        <w:t>СПЕЦИФИКАЦИЯ</w:t>
      </w:r>
    </w:p>
    <w:p w:rsidR="003B75E2" w:rsidRDefault="003B75E2" w:rsidP="003B75E2"/>
    <w:p w:rsidR="003B75E2" w:rsidRPr="003B75E2" w:rsidRDefault="003B75E2" w:rsidP="003B75E2"/>
    <w:tbl>
      <w:tblPr>
        <w:tblW w:w="10478" w:type="dxa"/>
        <w:tblInd w:w="-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208"/>
        <w:gridCol w:w="1620"/>
        <w:gridCol w:w="1440"/>
        <w:gridCol w:w="1260"/>
        <w:gridCol w:w="1410"/>
      </w:tblGrid>
      <w:tr w:rsidR="00D0022F" w:rsidTr="00D0022F">
        <w:trPr>
          <w:trHeight w:val="960"/>
        </w:trPr>
        <w:tc>
          <w:tcPr>
            <w:tcW w:w="5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 единицы, руб. в т.ч. НДС/без НДС.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pStyle w:val="ConsPlusNormal0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руб. в т.ч. НДС/без НДС.</w:t>
            </w:r>
          </w:p>
        </w:tc>
      </w:tr>
      <w:tr w:rsidR="003B75E2" w:rsidTr="00D702F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Отвод д.159*6 ГОСТ17375  г. Лиски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F63738" w:rsidRDefault="003B75E2" w:rsidP="005C2266">
            <w:pPr>
              <w:jc w:val="center"/>
            </w:pPr>
            <w:r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657AC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2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д.108*5 ГОСТ17375  г. Лиски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68337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3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д.219*6 ГОСТ17375  г. Лиски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68337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4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стал д.57*5 ГОСТ17375 г. Лиски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68337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5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д.45*5 ГОСТ17375  г. Лиски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95659A">
              <w:t>кг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6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Отвод д.89*5 ГОСТ17375  г. Лиски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95659A">
              <w:t>кг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7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Техпластина 2Н-</w:t>
            </w:r>
            <w:r w:rsidRPr="003B75E2">
              <w:rPr>
                <w:lang w:val="en-US"/>
              </w:rPr>
              <w:t>I</w:t>
            </w:r>
            <w:r w:rsidRPr="003B75E2">
              <w:t>-ТКМЩ –С 4мм  ГОСТ 7338-90 Тип I (резиновая)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>
              <w:t>кг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D702F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8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Техпластина 1Н-</w:t>
            </w:r>
            <w:r w:rsidRPr="003B75E2">
              <w:rPr>
                <w:lang w:val="en-US"/>
              </w:rPr>
              <w:t>II</w:t>
            </w:r>
            <w:r w:rsidRPr="003B75E2">
              <w:t>-ТКМЩ –С 4мм  ГОСТ 7338-90</w:t>
            </w:r>
          </w:p>
          <w:p w:rsidR="003B75E2" w:rsidRPr="003B75E2" w:rsidRDefault="003B75E2" w:rsidP="005C2266">
            <w:r w:rsidRPr="003B75E2">
              <w:t>Тип </w:t>
            </w:r>
            <w:r w:rsidRPr="003B75E2">
              <w:rPr>
                <w:lang w:val="en-US"/>
              </w:rPr>
              <w:t>II</w:t>
            </w:r>
            <w:r w:rsidRPr="003B75E2">
              <w:t xml:space="preserve"> (резинотканевая)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>
              <w:t>кг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50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657AC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9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r w:rsidRPr="003B75E2">
              <w:t>Вентиль 15кч19п фл.Ру16, Ду50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DF2E9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10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Кран шаровый латунный муфтовый вода (рычаг)   ду15 11б27п1 ЗАО Галлоп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DF2E9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11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Кран шаровый латунный муфтовый вода (рычаг) ду20 11б27п1 ЗАО Галлоп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DF2E9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12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Кран шаровый латунный муфтовый вода (рычаг) ду25 11б27п1 ЗАО Галлоп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DF2E9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13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Ду50 Ру16 ГОСТ12815-80   Семеновский ЛМЗ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DF2E9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14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Ду80 Ру16 ГОСТ12815-80   Семеновский ЛМЗ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DF2E99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15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Ду100 Ру16 ГОСТ12815-80   Семеновский ЛМЗ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50341A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564C8D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16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Ду150 Ру16 ГОСТ12815-80   Семеновский ЛМЗ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50341A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4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D702F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17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Pr="003B75E2" w:rsidRDefault="003B75E2" w:rsidP="005C2266">
            <w:r w:rsidRPr="003B75E2">
              <w:t>Задвижка30ч6бр\31ч6бр Ду200 Ру16 ГОСТ12815-80   Семеновский ЛМЗ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7D2464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2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657AC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18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  ду 15 11б27п ЗАО Галлоп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7D2464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657AC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19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ду 20 11б27п ЗАО Галлоп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7D2464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D702F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20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ду 25 11б27п ЗАО Галлоп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7D2464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D702F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21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r w:rsidRPr="003B75E2">
              <w:t>Кран шаровый латунный муфтовый газ (рычаг)   ду 32 11б27п ЗАО Галлоп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7D2464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3B75E2" w:rsidTr="00D702FB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657ACB">
            <w:pPr>
              <w:jc w:val="center"/>
            </w:pPr>
            <w:r>
              <w:t>22</w:t>
            </w: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r w:rsidRPr="003B75E2">
              <w:t>Фланцы стальные плоские приварные ГОСТ 12820 Ру16 Д80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Default="003B75E2" w:rsidP="005C2266">
            <w:pPr>
              <w:jc w:val="center"/>
            </w:pPr>
            <w:r w:rsidRPr="007D2464">
              <w:t>шт.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B75E2" w:rsidRPr="003B75E2" w:rsidRDefault="003B75E2" w:rsidP="005C2266">
            <w:pPr>
              <w:tabs>
                <w:tab w:val="left" w:pos="5550"/>
              </w:tabs>
              <w:jc w:val="center"/>
            </w:pPr>
            <w:r w:rsidRPr="003B75E2">
              <w:t>15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75E2" w:rsidRDefault="003B75E2" w:rsidP="00AF6BEF">
            <w:pPr>
              <w:snapToGrid w:val="0"/>
              <w:jc w:val="center"/>
              <w:rPr>
                <w:color w:val="000000"/>
              </w:rPr>
            </w:pPr>
          </w:p>
        </w:tc>
      </w:tr>
      <w:tr w:rsidR="00D0022F" w:rsidTr="00D0022F">
        <w:trPr>
          <w:trHeight w:val="24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jc w:val="center"/>
            </w:pPr>
          </w:p>
        </w:tc>
        <w:tc>
          <w:tcPr>
            <w:tcW w:w="4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Pr="00305D52" w:rsidRDefault="00D0022F" w:rsidP="00AF6BEF">
            <w:r>
              <w:t>Всего: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022F" w:rsidRPr="00305D52" w:rsidRDefault="00D0022F" w:rsidP="00AF6BEF">
            <w:pPr>
              <w:jc w:val="center"/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0022F" w:rsidRPr="00BE00AA" w:rsidRDefault="00D0022F" w:rsidP="00AF6BEF">
            <w:pPr>
              <w:jc w:val="center"/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022F" w:rsidRDefault="00D0022F" w:rsidP="00AF6BEF">
            <w:pPr>
              <w:snapToGrid w:val="0"/>
              <w:jc w:val="center"/>
              <w:rPr>
                <w:color w:val="000000"/>
              </w:rPr>
            </w:pPr>
          </w:p>
        </w:tc>
      </w:tr>
    </w:tbl>
    <w:p w:rsidR="00D0022F" w:rsidRDefault="00D0022F" w:rsidP="00D0022F">
      <w:pPr>
        <w:rPr>
          <w:vanish/>
        </w:rPr>
      </w:pPr>
    </w:p>
    <w:p w:rsidR="00D0022F" w:rsidRDefault="00D0022F" w:rsidP="00D0022F">
      <w:pPr>
        <w:rPr>
          <w:b/>
          <w:bCs/>
          <w:vanish/>
        </w:rPr>
      </w:pPr>
    </w:p>
    <w:p w:rsidR="00D0022F" w:rsidRDefault="00D0022F" w:rsidP="00D0022F">
      <w:pPr>
        <w:rPr>
          <w:b/>
          <w:bCs/>
          <w:vanish/>
        </w:rPr>
      </w:pPr>
    </w:p>
    <w:p w:rsidR="00D0022F" w:rsidRDefault="00D0022F" w:rsidP="00D0022F">
      <w:pPr>
        <w:rPr>
          <w:b/>
          <w:bCs/>
          <w:vanish/>
        </w:rPr>
      </w:pPr>
    </w:p>
    <w:p w:rsidR="00D0022F" w:rsidRDefault="00D0022F" w:rsidP="00D0022F">
      <w:pPr>
        <w:rPr>
          <w:b/>
          <w:bCs/>
          <w:vanish/>
        </w:rPr>
      </w:pPr>
    </w:p>
    <w:p w:rsidR="00D0022F" w:rsidRDefault="00D0022F" w:rsidP="00D0022F">
      <w:pPr>
        <w:rPr>
          <w:b/>
          <w:bCs/>
          <w:vanish/>
        </w:rPr>
      </w:pPr>
    </w:p>
    <w:p w:rsidR="00D0022F" w:rsidRDefault="00D0022F" w:rsidP="00D0022F">
      <w:pPr>
        <w:rPr>
          <w:b/>
          <w:bCs/>
          <w:vanish/>
        </w:rPr>
      </w:pPr>
    </w:p>
    <w:p w:rsidR="00D0022F" w:rsidRDefault="00D0022F" w:rsidP="00D0022F">
      <w:pPr>
        <w:rPr>
          <w:b/>
          <w:bCs/>
          <w:vanish/>
        </w:rPr>
      </w:pPr>
    </w:p>
    <w:p w:rsidR="00D0022F" w:rsidRDefault="00D0022F" w:rsidP="00D0022F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D0022F" w:rsidRDefault="00D0022F" w:rsidP="00D0022F">
      <w:r>
        <w:rPr>
          <w:b/>
          <w:bCs/>
        </w:rPr>
        <w:t xml:space="preserve">                         ЗАКАЗЧИК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ПОСТАВЩИК</w:t>
      </w:r>
    </w:p>
    <w:tbl>
      <w:tblPr>
        <w:tblW w:w="5000" w:type="pct"/>
        <w:tblLayout w:type="fixed"/>
        <w:tblLook w:val="0000"/>
      </w:tblPr>
      <w:tblGrid>
        <w:gridCol w:w="5069"/>
        <w:gridCol w:w="5069"/>
      </w:tblGrid>
      <w:tr w:rsidR="00D0022F" w:rsidTr="00AF6BEF">
        <w:trPr>
          <w:trHeight w:val="1875"/>
        </w:trPr>
        <w:tc>
          <w:tcPr>
            <w:tcW w:w="5102" w:type="dxa"/>
            <w:shd w:val="clear" w:color="auto" w:fill="auto"/>
          </w:tcPr>
          <w:p w:rsidR="00AC3639" w:rsidRDefault="00D0022F" w:rsidP="00AC3639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Ген. директор АО «</w:t>
            </w:r>
            <w:r w:rsidR="00AC3639">
              <w:rPr>
                <w:color w:val="000000"/>
              </w:rPr>
              <w:t>Алексеевская</w:t>
            </w:r>
          </w:p>
          <w:p w:rsidR="00D0022F" w:rsidRDefault="00AC3639" w:rsidP="00AC3639">
            <w:r>
              <w:rPr>
                <w:color w:val="000000"/>
              </w:rPr>
              <w:t xml:space="preserve">      </w:t>
            </w:r>
            <w:r w:rsidR="00560CA5">
              <w:rPr>
                <w:color w:val="000000"/>
              </w:rPr>
              <w:t>теплосетевая</w:t>
            </w:r>
            <w:r w:rsidR="00D0022F">
              <w:rPr>
                <w:color w:val="000000"/>
              </w:rPr>
              <w:t xml:space="preserve"> компания»</w:t>
            </w:r>
          </w:p>
          <w:p w:rsidR="00D0022F" w:rsidRDefault="00D0022F" w:rsidP="00AF6BEF">
            <w:pPr>
              <w:autoSpaceDE w:val="0"/>
              <w:spacing w:line="216" w:lineRule="auto"/>
              <w:jc w:val="center"/>
            </w:pPr>
          </w:p>
          <w:p w:rsidR="00D0022F" w:rsidRDefault="00D0022F" w:rsidP="00AF6BEF">
            <w:pPr>
              <w:autoSpaceDE w:val="0"/>
              <w:spacing w:line="216" w:lineRule="auto"/>
              <w:jc w:val="center"/>
            </w:pPr>
          </w:p>
          <w:p w:rsidR="00D0022F" w:rsidRDefault="00D0022F" w:rsidP="00AF6BEF">
            <w:pPr>
              <w:autoSpaceDE w:val="0"/>
              <w:spacing w:line="216" w:lineRule="auto"/>
              <w:jc w:val="center"/>
            </w:pPr>
          </w:p>
          <w:p w:rsidR="00D0022F" w:rsidRDefault="00D0022F" w:rsidP="00AF6BEF">
            <w:pPr>
              <w:jc w:val="center"/>
            </w:pPr>
            <w:r>
              <w:rPr>
                <w:bCs/>
                <w:color w:val="000000"/>
              </w:rPr>
              <w:t xml:space="preserve">_____________________ В.Ю. Гончаров </w:t>
            </w:r>
          </w:p>
          <w:p w:rsidR="00D0022F" w:rsidRDefault="00D0022F" w:rsidP="00AF6BEF">
            <w:pPr>
              <w:jc w:val="center"/>
            </w:pPr>
            <w:r>
              <w:rPr>
                <w:bCs/>
                <w:color w:val="000000"/>
              </w:rPr>
              <w:t>«____»______________ 20_ г.</w:t>
            </w:r>
          </w:p>
          <w:p w:rsidR="00D0022F" w:rsidRDefault="00D0022F" w:rsidP="00AF6BEF">
            <w:pPr>
              <w:autoSpaceDE w:val="0"/>
              <w:spacing w:line="216" w:lineRule="auto"/>
              <w:jc w:val="center"/>
            </w:pPr>
            <w:r>
              <w:rPr>
                <w:bCs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103" w:type="dxa"/>
            <w:shd w:val="clear" w:color="auto" w:fill="auto"/>
          </w:tcPr>
          <w:p w:rsidR="00D0022F" w:rsidRDefault="00D0022F" w:rsidP="00AF6BEF">
            <w:r>
              <w:rPr>
                <w:color w:val="000000"/>
              </w:rPr>
              <w:t xml:space="preserve">             </w:t>
            </w:r>
          </w:p>
          <w:p w:rsidR="00D0022F" w:rsidRDefault="00D0022F" w:rsidP="00AF6BEF">
            <w:pPr>
              <w:jc w:val="center"/>
              <w:rPr>
                <w:color w:val="000000"/>
              </w:rPr>
            </w:pPr>
          </w:p>
        </w:tc>
      </w:tr>
    </w:tbl>
    <w:p w:rsidR="00D0022F" w:rsidRDefault="00D0022F" w:rsidP="00D0022F">
      <w:pPr>
        <w:jc w:val="center"/>
        <w:rPr>
          <w:b/>
          <w:color w:val="000000"/>
        </w:rPr>
      </w:pPr>
    </w:p>
    <w:p w:rsidR="00D0022F" w:rsidRDefault="00D0022F" w:rsidP="00D0022F">
      <w:pPr>
        <w:jc w:val="center"/>
        <w:rPr>
          <w:b/>
          <w:color w:val="000000"/>
        </w:rPr>
      </w:pPr>
    </w:p>
    <w:p w:rsidR="00D0022F" w:rsidRDefault="00D0022F" w:rsidP="00D0022F">
      <w:pPr>
        <w:jc w:val="center"/>
        <w:rPr>
          <w:b/>
          <w:color w:val="000000"/>
        </w:rPr>
      </w:pPr>
    </w:p>
    <w:p w:rsidR="00D0022F" w:rsidRDefault="00D0022F" w:rsidP="00D0022F">
      <w:pPr>
        <w:jc w:val="center"/>
        <w:rPr>
          <w:b/>
          <w:color w:val="000000"/>
        </w:rPr>
      </w:pPr>
    </w:p>
    <w:p w:rsidR="00D0022F" w:rsidRDefault="00D0022F" w:rsidP="00D0022F">
      <w:pPr>
        <w:jc w:val="center"/>
        <w:rPr>
          <w:b/>
          <w:color w:val="000000"/>
        </w:rPr>
      </w:pPr>
    </w:p>
    <w:p w:rsidR="00D0022F" w:rsidRDefault="00D0022F" w:rsidP="00D0022F">
      <w:pPr>
        <w:jc w:val="center"/>
        <w:rPr>
          <w:b/>
          <w:color w:val="000000"/>
        </w:rPr>
      </w:pPr>
    </w:p>
    <w:p w:rsidR="00D0022F" w:rsidRDefault="00D0022F" w:rsidP="00D0022F">
      <w:pPr>
        <w:jc w:val="both"/>
      </w:pPr>
    </w:p>
    <w:p w:rsidR="003D6F17" w:rsidRPr="003D6F17" w:rsidRDefault="003D6F17" w:rsidP="00D0022F">
      <w:pPr>
        <w:jc w:val="center"/>
        <w:rPr>
          <w:lang w:eastAsia="ru-RU"/>
        </w:rPr>
      </w:pPr>
    </w:p>
    <w:sectPr w:rsidR="003D6F17" w:rsidRPr="003D6F17" w:rsidSect="00D0022F">
      <w:footerReference w:type="even" r:id="rId13"/>
      <w:footerReference w:type="default" r:id="rId14"/>
      <w:footerReference w:type="first" r:id="rId15"/>
      <w:pgSz w:w="11906" w:h="16838"/>
      <w:pgMar w:top="426" w:right="566" w:bottom="540" w:left="1418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E2" w:rsidRDefault="006C57E2">
      <w:r>
        <w:separator/>
      </w:r>
    </w:p>
  </w:endnote>
  <w:endnote w:type="continuationSeparator" w:id="1">
    <w:p w:rsidR="006C57E2" w:rsidRDefault="006C5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 PL SungtiL GB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3" w:rsidRDefault="008F14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3" w:rsidRDefault="005F0976">
    <w:pPr>
      <w:pStyle w:val="af9"/>
      <w:jc w:val="right"/>
    </w:pPr>
    <w:fldSimple w:instr=" PAGE ">
      <w:r w:rsidR="00220285">
        <w:rPr>
          <w:noProof/>
        </w:rPr>
        <w:t>3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3" w:rsidRDefault="008F1493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3" w:rsidRDefault="008F1493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3" w:rsidRDefault="005F0976">
    <w:pPr>
      <w:pStyle w:val="af9"/>
      <w:jc w:val="right"/>
    </w:pPr>
    <w:fldSimple w:instr=" PAGE ">
      <w:r w:rsidR="00220285">
        <w:rPr>
          <w:noProof/>
        </w:rPr>
        <w:t>20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493" w:rsidRDefault="008F14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E2" w:rsidRDefault="006C57E2">
      <w:r>
        <w:separator/>
      </w:r>
    </w:p>
  </w:footnote>
  <w:footnote w:type="continuationSeparator" w:id="1">
    <w:p w:rsidR="006C57E2" w:rsidRDefault="006C57E2">
      <w:r>
        <w:continuationSeparator/>
      </w:r>
    </w:p>
  </w:footnote>
  <w:footnote w:id="2">
    <w:p w:rsidR="008F1493" w:rsidRDefault="008F1493">
      <w:r>
        <w:rPr>
          <w:rStyle w:val="a6"/>
        </w:rPr>
        <w:footnoteRef/>
      </w:r>
      <w:r>
        <w:br w:type="page"/>
      </w:r>
    </w:p>
    <w:p w:rsidR="008F1493" w:rsidRDefault="008F1493">
      <w:pPr>
        <w:pStyle w:val="af7"/>
        <w:pageBreakBefore/>
      </w:pPr>
      <w:r>
        <w:rPr>
          <w:sz w:val="16"/>
          <w:szCs w:val="16"/>
        </w:rPr>
        <w:tab/>
        <w:t xml:space="preserve"> Обязательный перечень документов,  представляемых в составе заявки участниками закупки, установлен  в  документации.</w:t>
      </w:r>
    </w:p>
    <w:p w:rsidR="008F1493" w:rsidRDefault="008F1493">
      <w:pPr>
        <w:pStyle w:val="af7"/>
      </w:pPr>
      <w:r>
        <w:rPr>
          <w:sz w:val="16"/>
          <w:szCs w:val="16"/>
        </w:rPr>
        <w:tab/>
        <w:t xml:space="preserve">                </w:t>
      </w:r>
    </w:p>
  </w:footnote>
  <w:footnote w:id="3">
    <w:p w:rsidR="008F1493" w:rsidRDefault="008F1493" w:rsidP="00D0022F">
      <w:pPr>
        <w:pStyle w:val="af7"/>
      </w:pPr>
      <w:r>
        <w:rPr>
          <w:rStyle w:val="a6"/>
        </w:rPr>
        <w:footnoteRef/>
      </w:r>
      <w:r>
        <w:rPr>
          <w:sz w:val="16"/>
          <w:szCs w:val="16"/>
        </w:rPr>
        <w:tab/>
        <w:t xml:space="preserve"> Спецификация заполняется в момент подписания договора.</w:t>
      </w:r>
    </w:p>
    <w:p w:rsidR="008F1493" w:rsidRDefault="008F1493" w:rsidP="00D0022F">
      <w:pPr>
        <w:pStyle w:val="af7"/>
      </w:pPr>
      <w:r>
        <w:rPr>
          <w:sz w:val="16"/>
          <w:szCs w:val="16"/>
        </w:rPr>
        <w:tab/>
        <w:t xml:space="preserve">              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  <w:ind w:left="4188" w:hanging="36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677" w:hanging="111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64" w:hanging="11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51" w:hanging="11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8" w:hanging="11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25" w:hanging="111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4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76" w:hanging="1800"/>
      </w:pPr>
      <w:rPr>
        <w:rFonts w:ascii="Times New Roman" w:hAnsi="Times New Roman" w:cs="Times New Roman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8">
    <w:nsid w:val="00000009"/>
    <w:multiLevelType w:val="single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Times New Roman" w:hAnsi="Times New Roman" w:cs="Times New Roman" w:hint="default"/>
        <w:b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ascii="Times New Roman" w:hAnsi="Times New Roman" w:cs="Times New Roman" w:hint="default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A2E4A6E"/>
    <w:multiLevelType w:val="multilevel"/>
    <w:tmpl w:val="2EC6D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359"/>
        </w:tabs>
        <w:ind w:left="-900" w:firstLine="1260"/>
      </w:pPr>
      <w:rPr>
        <w:rFonts w:ascii="Symbol" w:hAnsi="Symbol" w:hint="default"/>
      </w:rPr>
    </w:lvl>
    <w:lvl w:ilvl="2">
      <w:start w:val="1"/>
      <w:numFmt w:val="decimal"/>
      <w:lvlText w:val="2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4">
    <w:nsid w:val="1AB40FE6"/>
    <w:multiLevelType w:val="multilevel"/>
    <w:tmpl w:val="E38AABC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5">
    <w:nsid w:val="3D1C0E18"/>
    <w:multiLevelType w:val="hybridMultilevel"/>
    <w:tmpl w:val="20C8180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06169B"/>
    <w:multiLevelType w:val="hybridMultilevel"/>
    <w:tmpl w:val="DF6E315A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5"/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2226"/>
  </w:hdrShapeDefaults>
  <w:footnotePr>
    <w:footnote w:id="0"/>
    <w:footnote w:id="1"/>
  </w:footnotePr>
  <w:endnotePr>
    <w:endnote w:id="0"/>
    <w:endnote w:id="1"/>
  </w:endnotePr>
  <w:compat/>
  <w:rsids>
    <w:rsidRoot w:val="00926010"/>
    <w:rsid w:val="000153BA"/>
    <w:rsid w:val="00035CBA"/>
    <w:rsid w:val="00044D63"/>
    <w:rsid w:val="000645F3"/>
    <w:rsid w:val="000B7263"/>
    <w:rsid w:val="000D7145"/>
    <w:rsid w:val="000D76F7"/>
    <w:rsid w:val="000F3C92"/>
    <w:rsid w:val="00107E23"/>
    <w:rsid w:val="001244D4"/>
    <w:rsid w:val="001522AC"/>
    <w:rsid w:val="001671F2"/>
    <w:rsid w:val="001777C6"/>
    <w:rsid w:val="001B4FE5"/>
    <w:rsid w:val="00220285"/>
    <w:rsid w:val="0022264E"/>
    <w:rsid w:val="00247286"/>
    <w:rsid w:val="00274460"/>
    <w:rsid w:val="002933BA"/>
    <w:rsid w:val="002A0C75"/>
    <w:rsid w:val="002A1169"/>
    <w:rsid w:val="002A30B6"/>
    <w:rsid w:val="002B643C"/>
    <w:rsid w:val="002F489A"/>
    <w:rsid w:val="00330759"/>
    <w:rsid w:val="00344EBF"/>
    <w:rsid w:val="00392AA9"/>
    <w:rsid w:val="00396C95"/>
    <w:rsid w:val="003A0EED"/>
    <w:rsid w:val="003B75E2"/>
    <w:rsid w:val="003C4B92"/>
    <w:rsid w:val="003D3AF6"/>
    <w:rsid w:val="003D528F"/>
    <w:rsid w:val="003D6F17"/>
    <w:rsid w:val="003E28CC"/>
    <w:rsid w:val="004028BF"/>
    <w:rsid w:val="00415E72"/>
    <w:rsid w:val="00451594"/>
    <w:rsid w:val="00453ACC"/>
    <w:rsid w:val="00463338"/>
    <w:rsid w:val="0046411E"/>
    <w:rsid w:val="00467245"/>
    <w:rsid w:val="004715B5"/>
    <w:rsid w:val="00494734"/>
    <w:rsid w:val="0049697B"/>
    <w:rsid w:val="004A3383"/>
    <w:rsid w:val="004D0020"/>
    <w:rsid w:val="004D4F51"/>
    <w:rsid w:val="004E7BAF"/>
    <w:rsid w:val="00514778"/>
    <w:rsid w:val="00545C45"/>
    <w:rsid w:val="00551EEB"/>
    <w:rsid w:val="00560CA5"/>
    <w:rsid w:val="00561E70"/>
    <w:rsid w:val="00564C8D"/>
    <w:rsid w:val="005663BB"/>
    <w:rsid w:val="00567686"/>
    <w:rsid w:val="00595BB2"/>
    <w:rsid w:val="00597FB5"/>
    <w:rsid w:val="005B00B6"/>
    <w:rsid w:val="005B4723"/>
    <w:rsid w:val="005B7F75"/>
    <w:rsid w:val="005B7FD5"/>
    <w:rsid w:val="005D709B"/>
    <w:rsid w:val="005F0177"/>
    <w:rsid w:val="005F0976"/>
    <w:rsid w:val="006321E6"/>
    <w:rsid w:val="006547CD"/>
    <w:rsid w:val="00657ACB"/>
    <w:rsid w:val="00673808"/>
    <w:rsid w:val="006B679C"/>
    <w:rsid w:val="006C57E2"/>
    <w:rsid w:val="006D19C1"/>
    <w:rsid w:val="006D755E"/>
    <w:rsid w:val="006E0599"/>
    <w:rsid w:val="006E1C1B"/>
    <w:rsid w:val="00716117"/>
    <w:rsid w:val="0073747E"/>
    <w:rsid w:val="0075756F"/>
    <w:rsid w:val="00771F57"/>
    <w:rsid w:val="00780A65"/>
    <w:rsid w:val="007A1413"/>
    <w:rsid w:val="007B3A22"/>
    <w:rsid w:val="007E1C28"/>
    <w:rsid w:val="007E428C"/>
    <w:rsid w:val="007E5C4D"/>
    <w:rsid w:val="007E68C1"/>
    <w:rsid w:val="007F7B39"/>
    <w:rsid w:val="00845A3B"/>
    <w:rsid w:val="008506C8"/>
    <w:rsid w:val="008533A4"/>
    <w:rsid w:val="00882F36"/>
    <w:rsid w:val="00884E7C"/>
    <w:rsid w:val="00891B6D"/>
    <w:rsid w:val="00896778"/>
    <w:rsid w:val="008B0EAD"/>
    <w:rsid w:val="008C645D"/>
    <w:rsid w:val="008D3B59"/>
    <w:rsid w:val="008F1493"/>
    <w:rsid w:val="00904C5E"/>
    <w:rsid w:val="00912E9B"/>
    <w:rsid w:val="00922C87"/>
    <w:rsid w:val="00926010"/>
    <w:rsid w:val="00940EB2"/>
    <w:rsid w:val="00950E72"/>
    <w:rsid w:val="009573BF"/>
    <w:rsid w:val="0096595C"/>
    <w:rsid w:val="0098744F"/>
    <w:rsid w:val="00987FD6"/>
    <w:rsid w:val="009E4DFD"/>
    <w:rsid w:val="00A367FE"/>
    <w:rsid w:val="00A42479"/>
    <w:rsid w:val="00A52008"/>
    <w:rsid w:val="00A908E8"/>
    <w:rsid w:val="00AB1BBA"/>
    <w:rsid w:val="00AB46F2"/>
    <w:rsid w:val="00AC1C06"/>
    <w:rsid w:val="00AC3639"/>
    <w:rsid w:val="00AD60CE"/>
    <w:rsid w:val="00AF145E"/>
    <w:rsid w:val="00AF33C2"/>
    <w:rsid w:val="00AF6BEF"/>
    <w:rsid w:val="00B02FE5"/>
    <w:rsid w:val="00B232D9"/>
    <w:rsid w:val="00B30085"/>
    <w:rsid w:val="00B4207D"/>
    <w:rsid w:val="00B46A4D"/>
    <w:rsid w:val="00B5317C"/>
    <w:rsid w:val="00B80760"/>
    <w:rsid w:val="00B83B45"/>
    <w:rsid w:val="00B916CA"/>
    <w:rsid w:val="00BC015F"/>
    <w:rsid w:val="00BD0F80"/>
    <w:rsid w:val="00BE160A"/>
    <w:rsid w:val="00C04610"/>
    <w:rsid w:val="00C5403B"/>
    <w:rsid w:val="00C60656"/>
    <w:rsid w:val="00C67371"/>
    <w:rsid w:val="00CC6CF9"/>
    <w:rsid w:val="00CD6EBB"/>
    <w:rsid w:val="00D0022F"/>
    <w:rsid w:val="00D23613"/>
    <w:rsid w:val="00D47098"/>
    <w:rsid w:val="00D52A32"/>
    <w:rsid w:val="00D748E3"/>
    <w:rsid w:val="00D8703E"/>
    <w:rsid w:val="00DD0BE5"/>
    <w:rsid w:val="00E276CC"/>
    <w:rsid w:val="00E27A0E"/>
    <w:rsid w:val="00E32BBB"/>
    <w:rsid w:val="00E42F37"/>
    <w:rsid w:val="00E53772"/>
    <w:rsid w:val="00E56882"/>
    <w:rsid w:val="00E7364A"/>
    <w:rsid w:val="00E805FE"/>
    <w:rsid w:val="00EB71D3"/>
    <w:rsid w:val="00ED006C"/>
    <w:rsid w:val="00ED5E09"/>
    <w:rsid w:val="00EF545D"/>
    <w:rsid w:val="00F223B3"/>
    <w:rsid w:val="00F401DB"/>
    <w:rsid w:val="00F4219A"/>
    <w:rsid w:val="00F611AB"/>
    <w:rsid w:val="00F63738"/>
    <w:rsid w:val="00F654C0"/>
    <w:rsid w:val="00F85FDA"/>
    <w:rsid w:val="00FA5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45E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AF145E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qFormat/>
    <w:rsid w:val="00AF145E"/>
    <w:pPr>
      <w:keepNext/>
      <w:tabs>
        <w:tab w:val="num" w:pos="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F145E"/>
    <w:pPr>
      <w:keepNext/>
      <w:tabs>
        <w:tab w:val="num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F1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F145E"/>
  </w:style>
  <w:style w:type="character" w:customStyle="1" w:styleId="WW8Num1z1">
    <w:name w:val="WW8Num1z1"/>
    <w:rsid w:val="00AF145E"/>
  </w:style>
  <w:style w:type="character" w:customStyle="1" w:styleId="WW8Num1z2">
    <w:name w:val="WW8Num1z2"/>
    <w:rsid w:val="00AF145E"/>
  </w:style>
  <w:style w:type="character" w:customStyle="1" w:styleId="WW8Num1z3">
    <w:name w:val="WW8Num1z3"/>
    <w:rsid w:val="00AF145E"/>
  </w:style>
  <w:style w:type="character" w:customStyle="1" w:styleId="WW8Num1z4">
    <w:name w:val="WW8Num1z4"/>
    <w:rsid w:val="00AF145E"/>
  </w:style>
  <w:style w:type="character" w:customStyle="1" w:styleId="WW8Num1z5">
    <w:name w:val="WW8Num1z5"/>
    <w:rsid w:val="00AF145E"/>
  </w:style>
  <w:style w:type="character" w:customStyle="1" w:styleId="WW8Num1z6">
    <w:name w:val="WW8Num1z6"/>
    <w:rsid w:val="00AF145E"/>
  </w:style>
  <w:style w:type="character" w:customStyle="1" w:styleId="WW8Num1z7">
    <w:name w:val="WW8Num1z7"/>
    <w:rsid w:val="00AF145E"/>
  </w:style>
  <w:style w:type="character" w:customStyle="1" w:styleId="WW8Num1z8">
    <w:name w:val="WW8Num1z8"/>
    <w:rsid w:val="00AF145E"/>
  </w:style>
  <w:style w:type="character" w:customStyle="1" w:styleId="WW8Num2z0">
    <w:name w:val="WW8Num2z0"/>
    <w:rsid w:val="00AF145E"/>
    <w:rPr>
      <w:rFonts w:ascii="Symbol" w:hAnsi="Symbol" w:cs="Symbol"/>
      <w:b/>
    </w:rPr>
  </w:style>
  <w:style w:type="character" w:customStyle="1" w:styleId="WW8Num3z0">
    <w:name w:val="WW8Num3z0"/>
    <w:rsid w:val="00AF145E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</w:rPr>
  </w:style>
  <w:style w:type="character" w:customStyle="1" w:styleId="WW8Num3z1">
    <w:name w:val="WW8Num3z1"/>
    <w:rsid w:val="00AF145E"/>
  </w:style>
  <w:style w:type="character" w:customStyle="1" w:styleId="WW8Num3z2">
    <w:name w:val="WW8Num3z2"/>
    <w:rsid w:val="00AF145E"/>
  </w:style>
  <w:style w:type="character" w:customStyle="1" w:styleId="WW8Num3z3">
    <w:name w:val="WW8Num3z3"/>
    <w:rsid w:val="00AF145E"/>
  </w:style>
  <w:style w:type="character" w:customStyle="1" w:styleId="WW8Num3z4">
    <w:name w:val="WW8Num3z4"/>
    <w:rsid w:val="00AF145E"/>
  </w:style>
  <w:style w:type="character" w:customStyle="1" w:styleId="WW8Num3z5">
    <w:name w:val="WW8Num3z5"/>
    <w:rsid w:val="00AF145E"/>
  </w:style>
  <w:style w:type="character" w:customStyle="1" w:styleId="WW8Num3z6">
    <w:name w:val="WW8Num3z6"/>
    <w:rsid w:val="00AF145E"/>
  </w:style>
  <w:style w:type="character" w:customStyle="1" w:styleId="WW8Num3z7">
    <w:name w:val="WW8Num3z7"/>
    <w:rsid w:val="00AF145E"/>
  </w:style>
  <w:style w:type="character" w:customStyle="1" w:styleId="WW8Num3z8">
    <w:name w:val="WW8Num3z8"/>
    <w:rsid w:val="00AF145E"/>
  </w:style>
  <w:style w:type="character" w:customStyle="1" w:styleId="WW8Num4z0">
    <w:name w:val="WW8Num4z0"/>
    <w:rsid w:val="00AF145E"/>
    <w:rPr>
      <w:rFonts w:hint="default"/>
    </w:rPr>
  </w:style>
  <w:style w:type="character" w:customStyle="1" w:styleId="WW8Num5z0">
    <w:name w:val="WW8Num5z0"/>
    <w:rsid w:val="00AF145E"/>
    <w:rPr>
      <w:rFonts w:ascii="Times New Roman" w:hAnsi="Times New Roman" w:cs="Times New Roman" w:hint="default"/>
    </w:rPr>
  </w:style>
  <w:style w:type="character" w:customStyle="1" w:styleId="WW8Num6z0">
    <w:name w:val="WW8Num6z0"/>
    <w:rsid w:val="00AF145E"/>
    <w:rPr>
      <w:rFonts w:ascii="Symbol" w:hAnsi="Symbol" w:cs="Symbol" w:hint="default"/>
    </w:rPr>
  </w:style>
  <w:style w:type="character" w:customStyle="1" w:styleId="WW8Num7z0">
    <w:name w:val="WW8Num7z0"/>
    <w:rsid w:val="00AF145E"/>
    <w:rPr>
      <w:rFonts w:ascii="Symbol" w:hAnsi="Symbol" w:cs="Symbol" w:hint="default"/>
    </w:rPr>
  </w:style>
  <w:style w:type="character" w:customStyle="1" w:styleId="WW8Num8z0">
    <w:name w:val="WW8Num8z0"/>
    <w:rsid w:val="00AF145E"/>
    <w:rPr>
      <w:rFonts w:ascii="Times New Roman" w:hAnsi="Times New Roman" w:cs="Times New Roman" w:hint="default"/>
      <w:b/>
    </w:rPr>
  </w:style>
  <w:style w:type="character" w:customStyle="1" w:styleId="WW8Num9z0">
    <w:name w:val="WW8Num9z0"/>
    <w:rsid w:val="00AF145E"/>
    <w:rPr>
      <w:rFonts w:hint="default"/>
    </w:rPr>
  </w:style>
  <w:style w:type="character" w:customStyle="1" w:styleId="WW8Num10z0">
    <w:name w:val="WW8Num10z0"/>
    <w:rsid w:val="00AF145E"/>
    <w:rPr>
      <w:rFonts w:ascii="Times New Roman" w:hAnsi="Times New Roman" w:cs="Times New Roman" w:hint="default"/>
      <w:b/>
    </w:rPr>
  </w:style>
  <w:style w:type="character" w:customStyle="1" w:styleId="WW8Num11z0">
    <w:name w:val="WW8Num11z0"/>
    <w:rsid w:val="00AF145E"/>
    <w:rPr>
      <w:rFonts w:hint="default"/>
    </w:rPr>
  </w:style>
  <w:style w:type="character" w:customStyle="1" w:styleId="WW8Num12z0">
    <w:name w:val="WW8Num12z0"/>
    <w:rsid w:val="00AF145E"/>
    <w:rPr>
      <w:rFonts w:ascii="Times New Roman" w:hAnsi="Times New Roman" w:cs="Times New Roman" w:hint="default"/>
      <w:b/>
    </w:rPr>
  </w:style>
  <w:style w:type="character" w:customStyle="1" w:styleId="WW8Num13z0">
    <w:name w:val="WW8Num13z0"/>
    <w:rsid w:val="00AF145E"/>
  </w:style>
  <w:style w:type="character" w:customStyle="1" w:styleId="WW8Num13z1">
    <w:name w:val="WW8Num13z1"/>
    <w:rsid w:val="00AF145E"/>
  </w:style>
  <w:style w:type="character" w:customStyle="1" w:styleId="WW8Num13z2">
    <w:name w:val="WW8Num13z2"/>
    <w:rsid w:val="00AF145E"/>
  </w:style>
  <w:style w:type="character" w:customStyle="1" w:styleId="WW8Num13z3">
    <w:name w:val="WW8Num13z3"/>
    <w:rsid w:val="00AF145E"/>
  </w:style>
  <w:style w:type="character" w:customStyle="1" w:styleId="WW8Num13z4">
    <w:name w:val="WW8Num13z4"/>
    <w:rsid w:val="00AF145E"/>
  </w:style>
  <w:style w:type="character" w:customStyle="1" w:styleId="WW8Num13z5">
    <w:name w:val="WW8Num13z5"/>
    <w:rsid w:val="00AF145E"/>
  </w:style>
  <w:style w:type="character" w:customStyle="1" w:styleId="WW8Num13z6">
    <w:name w:val="WW8Num13z6"/>
    <w:rsid w:val="00AF145E"/>
  </w:style>
  <w:style w:type="character" w:customStyle="1" w:styleId="WW8Num13z7">
    <w:name w:val="WW8Num13z7"/>
    <w:rsid w:val="00AF145E"/>
  </w:style>
  <w:style w:type="character" w:customStyle="1" w:styleId="WW8Num13z8">
    <w:name w:val="WW8Num13z8"/>
    <w:rsid w:val="00AF145E"/>
  </w:style>
  <w:style w:type="character" w:customStyle="1" w:styleId="WW8Num14z0">
    <w:name w:val="WW8Num14z0"/>
    <w:rsid w:val="00AF145E"/>
    <w:rPr>
      <w:rFonts w:ascii="Times New Roman" w:eastAsia="Times New Roman" w:hAnsi="Times New Roman" w:cs="Times New Roman"/>
    </w:rPr>
  </w:style>
  <w:style w:type="character" w:customStyle="1" w:styleId="WW8Num14z1">
    <w:name w:val="WW8Num14z1"/>
    <w:rsid w:val="00AF145E"/>
  </w:style>
  <w:style w:type="character" w:customStyle="1" w:styleId="WW8Num14z2">
    <w:name w:val="WW8Num14z2"/>
    <w:rsid w:val="00AF145E"/>
  </w:style>
  <w:style w:type="character" w:customStyle="1" w:styleId="WW8Num14z3">
    <w:name w:val="WW8Num14z3"/>
    <w:rsid w:val="00AF145E"/>
  </w:style>
  <w:style w:type="character" w:customStyle="1" w:styleId="WW8Num14z4">
    <w:name w:val="WW8Num14z4"/>
    <w:rsid w:val="00AF145E"/>
  </w:style>
  <w:style w:type="character" w:customStyle="1" w:styleId="WW8Num14z5">
    <w:name w:val="WW8Num14z5"/>
    <w:rsid w:val="00AF145E"/>
  </w:style>
  <w:style w:type="character" w:customStyle="1" w:styleId="WW8Num14z6">
    <w:name w:val="WW8Num14z6"/>
    <w:rsid w:val="00AF145E"/>
  </w:style>
  <w:style w:type="character" w:customStyle="1" w:styleId="WW8Num14z7">
    <w:name w:val="WW8Num14z7"/>
    <w:rsid w:val="00AF145E"/>
  </w:style>
  <w:style w:type="character" w:customStyle="1" w:styleId="WW8Num14z8">
    <w:name w:val="WW8Num14z8"/>
    <w:rsid w:val="00AF145E"/>
  </w:style>
  <w:style w:type="character" w:customStyle="1" w:styleId="WW8Num4z1">
    <w:name w:val="WW8Num4z1"/>
    <w:rsid w:val="00AF145E"/>
  </w:style>
  <w:style w:type="character" w:customStyle="1" w:styleId="WW8Num4z2">
    <w:name w:val="WW8Num4z2"/>
    <w:rsid w:val="00AF145E"/>
  </w:style>
  <w:style w:type="character" w:customStyle="1" w:styleId="WW8Num4z3">
    <w:name w:val="WW8Num4z3"/>
    <w:rsid w:val="00AF145E"/>
  </w:style>
  <w:style w:type="character" w:customStyle="1" w:styleId="WW8Num4z4">
    <w:name w:val="WW8Num4z4"/>
    <w:rsid w:val="00AF145E"/>
  </w:style>
  <w:style w:type="character" w:customStyle="1" w:styleId="WW8Num4z5">
    <w:name w:val="WW8Num4z5"/>
    <w:rsid w:val="00AF145E"/>
  </w:style>
  <w:style w:type="character" w:customStyle="1" w:styleId="WW8Num4z6">
    <w:name w:val="WW8Num4z6"/>
    <w:rsid w:val="00AF145E"/>
  </w:style>
  <w:style w:type="character" w:customStyle="1" w:styleId="WW8Num4z7">
    <w:name w:val="WW8Num4z7"/>
    <w:rsid w:val="00AF145E"/>
  </w:style>
  <w:style w:type="character" w:customStyle="1" w:styleId="WW8Num4z8">
    <w:name w:val="WW8Num4z8"/>
    <w:rsid w:val="00AF145E"/>
  </w:style>
  <w:style w:type="character" w:customStyle="1" w:styleId="WW8Num15z0">
    <w:name w:val="WW8Num15z0"/>
    <w:rsid w:val="00AF145E"/>
    <w:rPr>
      <w:rFonts w:hint="default"/>
    </w:rPr>
  </w:style>
  <w:style w:type="character" w:customStyle="1" w:styleId="WW8Num16z0">
    <w:name w:val="WW8Num16z0"/>
    <w:rsid w:val="00AF145E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AF145E"/>
  </w:style>
  <w:style w:type="character" w:customStyle="1" w:styleId="WW8Num16z2">
    <w:name w:val="WW8Num16z2"/>
    <w:rsid w:val="00AF145E"/>
  </w:style>
  <w:style w:type="character" w:customStyle="1" w:styleId="WW8Num16z3">
    <w:name w:val="WW8Num16z3"/>
    <w:rsid w:val="00AF145E"/>
  </w:style>
  <w:style w:type="character" w:customStyle="1" w:styleId="WW8Num16z4">
    <w:name w:val="WW8Num16z4"/>
    <w:rsid w:val="00AF145E"/>
  </w:style>
  <w:style w:type="character" w:customStyle="1" w:styleId="WW8Num16z5">
    <w:name w:val="WW8Num16z5"/>
    <w:rsid w:val="00AF145E"/>
  </w:style>
  <w:style w:type="character" w:customStyle="1" w:styleId="WW8Num16z6">
    <w:name w:val="WW8Num16z6"/>
    <w:rsid w:val="00AF145E"/>
  </w:style>
  <w:style w:type="character" w:customStyle="1" w:styleId="WW8Num16z7">
    <w:name w:val="WW8Num16z7"/>
    <w:rsid w:val="00AF145E"/>
  </w:style>
  <w:style w:type="character" w:customStyle="1" w:styleId="WW8Num16z8">
    <w:name w:val="WW8Num16z8"/>
    <w:rsid w:val="00AF145E"/>
  </w:style>
  <w:style w:type="character" w:customStyle="1" w:styleId="WW8Num2z1">
    <w:name w:val="WW8Num2z1"/>
    <w:rsid w:val="00AF145E"/>
    <w:rPr>
      <w:rFonts w:ascii="Courier New" w:hAnsi="Courier New" w:cs="Courier New" w:hint="default"/>
    </w:rPr>
  </w:style>
  <w:style w:type="character" w:customStyle="1" w:styleId="WW8Num2z2">
    <w:name w:val="WW8Num2z2"/>
    <w:rsid w:val="00AF145E"/>
    <w:rPr>
      <w:rFonts w:ascii="Wingdings" w:hAnsi="Wingdings" w:cs="Wingdings" w:hint="default"/>
    </w:rPr>
  </w:style>
  <w:style w:type="character" w:customStyle="1" w:styleId="WW8Num5z1">
    <w:name w:val="WW8Num5z1"/>
    <w:rsid w:val="00AF145E"/>
  </w:style>
  <w:style w:type="character" w:customStyle="1" w:styleId="WW8Num5z2">
    <w:name w:val="WW8Num5z2"/>
    <w:rsid w:val="00AF145E"/>
  </w:style>
  <w:style w:type="character" w:customStyle="1" w:styleId="WW8Num5z3">
    <w:name w:val="WW8Num5z3"/>
    <w:rsid w:val="00AF145E"/>
  </w:style>
  <w:style w:type="character" w:customStyle="1" w:styleId="WW8Num5z4">
    <w:name w:val="WW8Num5z4"/>
    <w:rsid w:val="00AF145E"/>
  </w:style>
  <w:style w:type="character" w:customStyle="1" w:styleId="WW8Num5z5">
    <w:name w:val="WW8Num5z5"/>
    <w:rsid w:val="00AF145E"/>
  </w:style>
  <w:style w:type="character" w:customStyle="1" w:styleId="WW8Num5z6">
    <w:name w:val="WW8Num5z6"/>
    <w:rsid w:val="00AF145E"/>
  </w:style>
  <w:style w:type="character" w:customStyle="1" w:styleId="WW8Num5z7">
    <w:name w:val="WW8Num5z7"/>
    <w:rsid w:val="00AF145E"/>
  </w:style>
  <w:style w:type="character" w:customStyle="1" w:styleId="WW8Num5z8">
    <w:name w:val="WW8Num5z8"/>
    <w:rsid w:val="00AF145E"/>
  </w:style>
  <w:style w:type="character" w:customStyle="1" w:styleId="WW8Num7z1">
    <w:name w:val="WW8Num7z1"/>
    <w:rsid w:val="00AF145E"/>
  </w:style>
  <w:style w:type="character" w:customStyle="1" w:styleId="WW8Num7z2">
    <w:name w:val="WW8Num7z2"/>
    <w:rsid w:val="00AF145E"/>
  </w:style>
  <w:style w:type="character" w:customStyle="1" w:styleId="WW8Num7z3">
    <w:name w:val="WW8Num7z3"/>
    <w:rsid w:val="00AF145E"/>
  </w:style>
  <w:style w:type="character" w:customStyle="1" w:styleId="WW8Num7z4">
    <w:name w:val="WW8Num7z4"/>
    <w:rsid w:val="00AF145E"/>
  </w:style>
  <w:style w:type="character" w:customStyle="1" w:styleId="WW8Num7z5">
    <w:name w:val="WW8Num7z5"/>
    <w:rsid w:val="00AF145E"/>
  </w:style>
  <w:style w:type="character" w:customStyle="1" w:styleId="WW8Num7z6">
    <w:name w:val="WW8Num7z6"/>
    <w:rsid w:val="00AF145E"/>
  </w:style>
  <w:style w:type="character" w:customStyle="1" w:styleId="WW8Num7z7">
    <w:name w:val="WW8Num7z7"/>
    <w:rsid w:val="00AF145E"/>
  </w:style>
  <w:style w:type="character" w:customStyle="1" w:styleId="WW8Num7z8">
    <w:name w:val="WW8Num7z8"/>
    <w:rsid w:val="00AF145E"/>
  </w:style>
  <w:style w:type="character" w:customStyle="1" w:styleId="WW8Num8z1">
    <w:name w:val="WW8Num8z1"/>
    <w:rsid w:val="00AF145E"/>
  </w:style>
  <w:style w:type="character" w:customStyle="1" w:styleId="WW8Num8z2">
    <w:name w:val="WW8Num8z2"/>
    <w:rsid w:val="00AF145E"/>
  </w:style>
  <w:style w:type="character" w:customStyle="1" w:styleId="WW8Num8z3">
    <w:name w:val="WW8Num8z3"/>
    <w:rsid w:val="00AF145E"/>
  </w:style>
  <w:style w:type="character" w:customStyle="1" w:styleId="WW8Num8z4">
    <w:name w:val="WW8Num8z4"/>
    <w:rsid w:val="00AF145E"/>
  </w:style>
  <w:style w:type="character" w:customStyle="1" w:styleId="WW8Num8z5">
    <w:name w:val="WW8Num8z5"/>
    <w:rsid w:val="00AF145E"/>
  </w:style>
  <w:style w:type="character" w:customStyle="1" w:styleId="WW8Num8z6">
    <w:name w:val="WW8Num8z6"/>
    <w:rsid w:val="00AF145E"/>
  </w:style>
  <w:style w:type="character" w:customStyle="1" w:styleId="WW8Num8z7">
    <w:name w:val="WW8Num8z7"/>
    <w:rsid w:val="00AF145E"/>
  </w:style>
  <w:style w:type="character" w:customStyle="1" w:styleId="WW8Num8z8">
    <w:name w:val="WW8Num8z8"/>
    <w:rsid w:val="00AF145E"/>
  </w:style>
  <w:style w:type="character" w:customStyle="1" w:styleId="WW8Num9z1">
    <w:name w:val="WW8Num9z1"/>
    <w:rsid w:val="00AF145E"/>
    <w:rPr>
      <w:rFonts w:ascii="Courier New" w:hAnsi="Courier New" w:cs="Courier New" w:hint="default"/>
    </w:rPr>
  </w:style>
  <w:style w:type="character" w:customStyle="1" w:styleId="WW8Num9z2">
    <w:name w:val="WW8Num9z2"/>
    <w:rsid w:val="00AF145E"/>
    <w:rPr>
      <w:rFonts w:ascii="Wingdings" w:hAnsi="Wingdings" w:cs="Wingdings" w:hint="default"/>
    </w:rPr>
  </w:style>
  <w:style w:type="character" w:customStyle="1" w:styleId="WW8Num9z3">
    <w:name w:val="WW8Num9z3"/>
    <w:rsid w:val="00AF145E"/>
    <w:rPr>
      <w:rFonts w:ascii="Symbol" w:hAnsi="Symbol" w:cs="Symbol" w:hint="default"/>
    </w:rPr>
  </w:style>
  <w:style w:type="character" w:customStyle="1" w:styleId="WW8Num11z1">
    <w:name w:val="WW8Num11z1"/>
    <w:rsid w:val="00AF145E"/>
    <w:rPr>
      <w:rFonts w:ascii="Courier New" w:hAnsi="Courier New" w:cs="Courier New" w:hint="default"/>
    </w:rPr>
  </w:style>
  <w:style w:type="character" w:customStyle="1" w:styleId="WW8Num11z2">
    <w:name w:val="WW8Num11z2"/>
    <w:rsid w:val="00AF145E"/>
    <w:rPr>
      <w:rFonts w:ascii="Wingdings" w:hAnsi="Wingdings" w:cs="Wingdings" w:hint="default"/>
    </w:rPr>
  </w:style>
  <w:style w:type="character" w:customStyle="1" w:styleId="WW8Num12z1">
    <w:name w:val="WW8Num12z1"/>
    <w:rsid w:val="00AF145E"/>
    <w:rPr>
      <w:rFonts w:ascii="Courier New" w:hAnsi="Courier New" w:cs="Courier New" w:hint="default"/>
    </w:rPr>
  </w:style>
  <w:style w:type="character" w:customStyle="1" w:styleId="WW8Num12z2">
    <w:name w:val="WW8Num12z2"/>
    <w:rsid w:val="00AF145E"/>
    <w:rPr>
      <w:rFonts w:ascii="Wingdings" w:hAnsi="Wingdings" w:cs="Wingdings" w:hint="default"/>
    </w:rPr>
  </w:style>
  <w:style w:type="character" w:customStyle="1" w:styleId="WW8Num15z1">
    <w:name w:val="WW8Num15z1"/>
    <w:rsid w:val="00AF145E"/>
  </w:style>
  <w:style w:type="character" w:customStyle="1" w:styleId="WW8Num15z2">
    <w:name w:val="WW8Num15z2"/>
    <w:rsid w:val="00AF145E"/>
  </w:style>
  <w:style w:type="character" w:customStyle="1" w:styleId="WW8Num15z3">
    <w:name w:val="WW8Num15z3"/>
    <w:rsid w:val="00AF145E"/>
  </w:style>
  <w:style w:type="character" w:customStyle="1" w:styleId="WW8Num15z4">
    <w:name w:val="WW8Num15z4"/>
    <w:rsid w:val="00AF145E"/>
  </w:style>
  <w:style w:type="character" w:customStyle="1" w:styleId="WW8Num15z5">
    <w:name w:val="WW8Num15z5"/>
    <w:rsid w:val="00AF145E"/>
  </w:style>
  <w:style w:type="character" w:customStyle="1" w:styleId="WW8Num15z6">
    <w:name w:val="WW8Num15z6"/>
    <w:rsid w:val="00AF145E"/>
  </w:style>
  <w:style w:type="character" w:customStyle="1" w:styleId="WW8Num15z7">
    <w:name w:val="WW8Num15z7"/>
    <w:rsid w:val="00AF145E"/>
  </w:style>
  <w:style w:type="character" w:customStyle="1" w:styleId="WW8Num15z8">
    <w:name w:val="WW8Num15z8"/>
    <w:rsid w:val="00AF145E"/>
  </w:style>
  <w:style w:type="character" w:customStyle="1" w:styleId="WW8Num17z0">
    <w:name w:val="WW8Num17z0"/>
    <w:rsid w:val="00AF145E"/>
    <w:rPr>
      <w:rFonts w:hint="default"/>
    </w:rPr>
  </w:style>
  <w:style w:type="character" w:customStyle="1" w:styleId="WW8Num17z1">
    <w:name w:val="WW8Num17z1"/>
    <w:rsid w:val="00AF145E"/>
  </w:style>
  <w:style w:type="character" w:customStyle="1" w:styleId="WW8Num17z2">
    <w:name w:val="WW8Num17z2"/>
    <w:rsid w:val="00AF145E"/>
  </w:style>
  <w:style w:type="character" w:customStyle="1" w:styleId="WW8Num17z3">
    <w:name w:val="WW8Num17z3"/>
    <w:rsid w:val="00AF145E"/>
  </w:style>
  <w:style w:type="character" w:customStyle="1" w:styleId="WW8Num17z4">
    <w:name w:val="WW8Num17z4"/>
    <w:rsid w:val="00AF145E"/>
  </w:style>
  <w:style w:type="character" w:customStyle="1" w:styleId="WW8Num17z5">
    <w:name w:val="WW8Num17z5"/>
    <w:rsid w:val="00AF145E"/>
  </w:style>
  <w:style w:type="character" w:customStyle="1" w:styleId="WW8Num17z6">
    <w:name w:val="WW8Num17z6"/>
    <w:rsid w:val="00AF145E"/>
  </w:style>
  <w:style w:type="character" w:customStyle="1" w:styleId="WW8Num17z7">
    <w:name w:val="WW8Num17z7"/>
    <w:rsid w:val="00AF145E"/>
  </w:style>
  <w:style w:type="character" w:customStyle="1" w:styleId="WW8Num17z8">
    <w:name w:val="WW8Num17z8"/>
    <w:rsid w:val="00AF145E"/>
  </w:style>
  <w:style w:type="character" w:customStyle="1" w:styleId="WW8Num18z0">
    <w:name w:val="WW8Num18z0"/>
    <w:rsid w:val="00AF145E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AF145E"/>
  </w:style>
  <w:style w:type="character" w:customStyle="1" w:styleId="WW8Num18z2">
    <w:name w:val="WW8Num18z2"/>
    <w:rsid w:val="00AF145E"/>
  </w:style>
  <w:style w:type="character" w:customStyle="1" w:styleId="WW8Num18z3">
    <w:name w:val="WW8Num18z3"/>
    <w:rsid w:val="00AF145E"/>
  </w:style>
  <w:style w:type="character" w:customStyle="1" w:styleId="WW8Num18z4">
    <w:name w:val="WW8Num18z4"/>
    <w:rsid w:val="00AF145E"/>
  </w:style>
  <w:style w:type="character" w:customStyle="1" w:styleId="WW8Num18z5">
    <w:name w:val="WW8Num18z5"/>
    <w:rsid w:val="00AF145E"/>
  </w:style>
  <w:style w:type="character" w:customStyle="1" w:styleId="WW8Num18z6">
    <w:name w:val="WW8Num18z6"/>
    <w:rsid w:val="00AF145E"/>
  </w:style>
  <w:style w:type="character" w:customStyle="1" w:styleId="WW8Num18z7">
    <w:name w:val="WW8Num18z7"/>
    <w:rsid w:val="00AF145E"/>
  </w:style>
  <w:style w:type="character" w:customStyle="1" w:styleId="WW8Num18z8">
    <w:name w:val="WW8Num18z8"/>
    <w:rsid w:val="00AF145E"/>
  </w:style>
  <w:style w:type="character" w:customStyle="1" w:styleId="WW8Num19z0">
    <w:name w:val="WW8Num19z0"/>
    <w:rsid w:val="00AF145E"/>
  </w:style>
  <w:style w:type="character" w:customStyle="1" w:styleId="WW8Num19z1">
    <w:name w:val="WW8Num19z1"/>
    <w:rsid w:val="00AF145E"/>
    <w:rPr>
      <w:rFonts w:hint="default"/>
    </w:rPr>
  </w:style>
  <w:style w:type="character" w:customStyle="1" w:styleId="WW8Num20z0">
    <w:name w:val="WW8Num20z0"/>
    <w:rsid w:val="00AF145E"/>
    <w:rPr>
      <w:rFonts w:ascii="Times New Roman" w:hAnsi="Times New Roman" w:cs="Times New Roman" w:hint="default"/>
      <w:b/>
    </w:rPr>
  </w:style>
  <w:style w:type="character" w:customStyle="1" w:styleId="WW8Num21z0">
    <w:name w:val="WW8Num21z0"/>
    <w:rsid w:val="00AF145E"/>
    <w:rPr>
      <w:rFonts w:hint="default"/>
    </w:rPr>
  </w:style>
  <w:style w:type="character" w:customStyle="1" w:styleId="WW8Num22z0">
    <w:name w:val="WW8Num22z0"/>
    <w:rsid w:val="00AF145E"/>
    <w:rPr>
      <w:rFonts w:ascii="Times New Roman" w:hAnsi="Times New Roman" w:cs="Times New Roman" w:hint="default"/>
      <w:b/>
    </w:rPr>
  </w:style>
  <w:style w:type="character" w:customStyle="1" w:styleId="WW8Num22z1">
    <w:name w:val="WW8Num22z1"/>
    <w:rsid w:val="00AF145E"/>
  </w:style>
  <w:style w:type="character" w:customStyle="1" w:styleId="WW8Num22z2">
    <w:name w:val="WW8Num22z2"/>
    <w:rsid w:val="00AF145E"/>
  </w:style>
  <w:style w:type="character" w:customStyle="1" w:styleId="WW8Num22z3">
    <w:name w:val="WW8Num22z3"/>
    <w:rsid w:val="00AF145E"/>
  </w:style>
  <w:style w:type="character" w:customStyle="1" w:styleId="WW8Num22z4">
    <w:name w:val="WW8Num22z4"/>
    <w:rsid w:val="00AF145E"/>
  </w:style>
  <w:style w:type="character" w:customStyle="1" w:styleId="WW8Num22z5">
    <w:name w:val="WW8Num22z5"/>
    <w:rsid w:val="00AF145E"/>
  </w:style>
  <w:style w:type="character" w:customStyle="1" w:styleId="WW8Num22z6">
    <w:name w:val="WW8Num22z6"/>
    <w:rsid w:val="00AF145E"/>
  </w:style>
  <w:style w:type="character" w:customStyle="1" w:styleId="WW8Num22z7">
    <w:name w:val="WW8Num22z7"/>
    <w:rsid w:val="00AF145E"/>
  </w:style>
  <w:style w:type="character" w:customStyle="1" w:styleId="WW8Num22z8">
    <w:name w:val="WW8Num22z8"/>
    <w:rsid w:val="00AF145E"/>
  </w:style>
  <w:style w:type="character" w:customStyle="1" w:styleId="WW8Num23z0">
    <w:name w:val="WW8Num23z0"/>
    <w:rsid w:val="00AF145E"/>
    <w:rPr>
      <w:rFonts w:hint="default"/>
    </w:rPr>
  </w:style>
  <w:style w:type="character" w:customStyle="1" w:styleId="10">
    <w:name w:val="Основной шрифт абзаца1"/>
    <w:rsid w:val="00AF145E"/>
  </w:style>
  <w:style w:type="character" w:customStyle="1" w:styleId="13">
    <w:name w:val="Знак Знак13"/>
    <w:rsid w:val="00AF145E"/>
    <w:rPr>
      <w:rFonts w:ascii="Times New Roman" w:hAnsi="Times New Roman" w:cs="Times New Roman"/>
      <w:sz w:val="28"/>
      <w:szCs w:val="24"/>
      <w:lang w:val="ru-RU" w:eastAsia="zh-CN" w:bidi="ar-SA"/>
    </w:rPr>
  </w:style>
  <w:style w:type="character" w:customStyle="1" w:styleId="11">
    <w:name w:val="Знак Знак11"/>
    <w:rsid w:val="00AF145E"/>
    <w:rPr>
      <w:rFonts w:ascii="Times New Roman" w:hAnsi="Times New Roman" w:cs="Times New Roman"/>
      <w:sz w:val="24"/>
      <w:szCs w:val="24"/>
      <w:lang w:val="ru-RU" w:eastAsia="zh-CN" w:bidi="ar-SA"/>
    </w:rPr>
  </w:style>
  <w:style w:type="character" w:styleId="a3">
    <w:name w:val="Hyperlink"/>
    <w:rsid w:val="00AF145E"/>
    <w:rPr>
      <w:rFonts w:cs="Times New Roman"/>
      <w:color w:val="0000FF"/>
      <w:u w:val="single"/>
    </w:rPr>
  </w:style>
  <w:style w:type="character" w:customStyle="1" w:styleId="100">
    <w:name w:val="Знак Знак10"/>
    <w:rsid w:val="00AF145E"/>
    <w:rPr>
      <w:rFonts w:ascii="Courier New" w:hAnsi="Courier New" w:cs="Courier New"/>
      <w:lang w:val="ru-RU" w:bidi="ar-SA"/>
    </w:rPr>
  </w:style>
  <w:style w:type="character" w:customStyle="1" w:styleId="iceouttxt5">
    <w:name w:val="iceouttxt5"/>
    <w:rsid w:val="00AF145E"/>
    <w:rPr>
      <w:rFonts w:ascii="Arial" w:hAnsi="Arial" w:cs="Arial"/>
      <w:color w:val="666666"/>
      <w:sz w:val="13"/>
    </w:rPr>
  </w:style>
  <w:style w:type="character" w:customStyle="1" w:styleId="blk6">
    <w:name w:val="blk6"/>
    <w:rsid w:val="00AF145E"/>
  </w:style>
  <w:style w:type="character" w:customStyle="1" w:styleId="a4">
    <w:name w:val="Основной текст Знак"/>
    <w:rsid w:val="00AF145E"/>
    <w:rPr>
      <w:rFonts w:cs="Times New Roman"/>
      <w:b/>
      <w:bCs/>
      <w:sz w:val="32"/>
      <w:szCs w:val="32"/>
      <w:lang w:val="ru-RU"/>
    </w:rPr>
  </w:style>
  <w:style w:type="character" w:customStyle="1" w:styleId="a5">
    <w:name w:val="Знак Знак Знак Знак Знак Знак Знак Знак Знак"/>
    <w:rsid w:val="00AF145E"/>
    <w:rPr>
      <w:rFonts w:ascii="Arial Narrow" w:hAnsi="Arial Narrow" w:cs="Arial Narrow"/>
      <w:b/>
      <w:bCs/>
      <w:sz w:val="36"/>
      <w:szCs w:val="36"/>
      <w:lang w:val="ru-RU" w:bidi="ar-SA"/>
    </w:rPr>
  </w:style>
  <w:style w:type="character" w:customStyle="1" w:styleId="ConsPlusNormal">
    <w:name w:val="ConsPlusNormal Знак"/>
    <w:rsid w:val="00AF145E"/>
    <w:rPr>
      <w:rFonts w:ascii="Arial" w:hAnsi="Arial" w:cs="Arial"/>
      <w:lang w:val="ru-RU" w:bidi="ar-SA"/>
    </w:rPr>
  </w:style>
  <w:style w:type="character" w:customStyle="1" w:styleId="12">
    <w:name w:val="Знак Знак12"/>
    <w:rsid w:val="00AF145E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91">
    <w:name w:val="Знак Знак9"/>
    <w:rsid w:val="00AF145E"/>
    <w:rPr>
      <w:rFonts w:ascii="Times New Roman" w:hAnsi="Times New Roman" w:cs="Times New Roman"/>
      <w:sz w:val="16"/>
      <w:szCs w:val="16"/>
      <w:lang w:eastAsia="zh-CN"/>
    </w:rPr>
  </w:style>
  <w:style w:type="character" w:customStyle="1" w:styleId="8">
    <w:name w:val="Знак Знак8"/>
    <w:rsid w:val="00AF1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7">
    <w:name w:val="Знак Знак7"/>
    <w:rsid w:val="00AF1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ConsNormal">
    <w:name w:val="ConsNormal Знак"/>
    <w:rsid w:val="00AF145E"/>
    <w:rPr>
      <w:rFonts w:ascii="Arial" w:hAnsi="Arial" w:cs="Arial"/>
      <w:lang w:val="ru-RU" w:bidi="ar-SA"/>
    </w:rPr>
  </w:style>
  <w:style w:type="character" w:customStyle="1" w:styleId="5">
    <w:name w:val="Знак Знак5"/>
    <w:basedOn w:val="10"/>
    <w:rsid w:val="00AF145E"/>
  </w:style>
  <w:style w:type="character" w:customStyle="1" w:styleId="a6">
    <w:name w:val="Символ сноски"/>
    <w:rsid w:val="00AF145E"/>
    <w:rPr>
      <w:vertAlign w:val="superscript"/>
    </w:rPr>
  </w:style>
  <w:style w:type="character" w:customStyle="1" w:styleId="a7">
    <w:name w:val="Верхний  колонтитул Знак Знак"/>
    <w:rsid w:val="00AF145E"/>
    <w:rPr>
      <w:sz w:val="24"/>
      <w:szCs w:val="24"/>
    </w:rPr>
  </w:style>
  <w:style w:type="character" w:styleId="a8">
    <w:name w:val="page number"/>
    <w:basedOn w:val="10"/>
    <w:rsid w:val="00AF145E"/>
  </w:style>
  <w:style w:type="character" w:customStyle="1" w:styleId="6">
    <w:name w:val="Знак Знак6"/>
    <w:rsid w:val="00AF145E"/>
    <w:rPr>
      <w:sz w:val="24"/>
      <w:szCs w:val="24"/>
    </w:rPr>
  </w:style>
  <w:style w:type="character" w:customStyle="1" w:styleId="4">
    <w:name w:val="Знак Знак4"/>
    <w:rsid w:val="00AF145E"/>
    <w:rPr>
      <w:rFonts w:ascii="Tahoma" w:hAnsi="Tahoma" w:cs="Tahoma"/>
      <w:sz w:val="16"/>
      <w:szCs w:val="16"/>
    </w:rPr>
  </w:style>
  <w:style w:type="character" w:customStyle="1" w:styleId="30">
    <w:name w:val="Знак Знак3"/>
    <w:rsid w:val="00AF1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4">
    <w:name w:val="Знак примечания1"/>
    <w:rsid w:val="00AF145E"/>
    <w:rPr>
      <w:sz w:val="16"/>
      <w:szCs w:val="16"/>
    </w:rPr>
  </w:style>
  <w:style w:type="character" w:customStyle="1" w:styleId="21">
    <w:name w:val="Знак Знак2"/>
    <w:rsid w:val="00AF145E"/>
    <w:rPr>
      <w:rFonts w:ascii="Times New Roman" w:hAnsi="Times New Roman" w:cs="Times New Roman"/>
      <w:lang w:eastAsia="zh-CN"/>
    </w:rPr>
  </w:style>
  <w:style w:type="character" w:customStyle="1" w:styleId="15">
    <w:name w:val="Знак Знак1"/>
    <w:rsid w:val="00AF145E"/>
    <w:rPr>
      <w:rFonts w:ascii="Times New Roman" w:hAnsi="Times New Roman" w:cs="Times New Roman"/>
      <w:b/>
      <w:bCs/>
      <w:lang w:eastAsia="zh-CN"/>
    </w:rPr>
  </w:style>
  <w:style w:type="character" w:customStyle="1" w:styleId="a9">
    <w:name w:val="Знак Знак"/>
    <w:rsid w:val="00AF145E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_"/>
    <w:rsid w:val="00AF145E"/>
    <w:rPr>
      <w:sz w:val="23"/>
      <w:szCs w:val="23"/>
      <w:shd w:val="clear" w:color="auto" w:fill="FFFFFF"/>
    </w:rPr>
  </w:style>
  <w:style w:type="character" w:customStyle="1" w:styleId="16">
    <w:name w:val="Основной текст1"/>
    <w:rsid w:val="00AF145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  <w:u w:val="single"/>
      <w:shd w:val="clear" w:color="auto" w:fill="FFFFFF"/>
    </w:rPr>
  </w:style>
  <w:style w:type="character" w:styleId="ab">
    <w:name w:val="footnote reference"/>
    <w:rsid w:val="00AF145E"/>
    <w:rPr>
      <w:vertAlign w:val="superscript"/>
    </w:rPr>
  </w:style>
  <w:style w:type="character" w:customStyle="1" w:styleId="ac">
    <w:name w:val="Символ концевой сноски"/>
    <w:rsid w:val="00AF145E"/>
    <w:rPr>
      <w:vertAlign w:val="superscript"/>
    </w:rPr>
  </w:style>
  <w:style w:type="character" w:customStyle="1" w:styleId="WW-">
    <w:name w:val="WW-Символ концевой сноски"/>
    <w:rsid w:val="00AF145E"/>
  </w:style>
  <w:style w:type="character" w:customStyle="1" w:styleId="ListLabel154">
    <w:name w:val="ListLabel 154"/>
    <w:rsid w:val="00AF145E"/>
    <w:rPr>
      <w:b w:val="0"/>
      <w:bCs w:val="0"/>
      <w:caps/>
      <w:color w:val="000000"/>
      <w:kern w:val="2"/>
      <w:sz w:val="22"/>
      <w:szCs w:val="22"/>
    </w:rPr>
  </w:style>
  <w:style w:type="character" w:styleId="ad">
    <w:name w:val="endnote reference"/>
    <w:rsid w:val="00AF145E"/>
    <w:rPr>
      <w:vertAlign w:val="superscript"/>
    </w:rPr>
  </w:style>
  <w:style w:type="character" w:customStyle="1" w:styleId="ae">
    <w:name w:val="Маркеры списка"/>
    <w:rsid w:val="00AF145E"/>
    <w:rPr>
      <w:rFonts w:ascii="OpenSymbol" w:eastAsia="OpenSymbol" w:hAnsi="OpenSymbol" w:cs="OpenSymbol"/>
    </w:rPr>
  </w:style>
  <w:style w:type="character" w:customStyle="1" w:styleId="textspanview">
    <w:name w:val="textspanview"/>
    <w:basedOn w:val="10"/>
    <w:rsid w:val="00AF145E"/>
  </w:style>
  <w:style w:type="character" w:customStyle="1" w:styleId="ListLabel66">
    <w:name w:val="ListLabel 66"/>
    <w:rsid w:val="00AF145E"/>
    <w:rPr>
      <w:rFonts w:ascii="Arial" w:hAnsi="Arial" w:cs="Arial"/>
      <w:sz w:val="18"/>
      <w:szCs w:val="18"/>
      <w:highlight w:val="white"/>
      <w:lang w:val="en-US"/>
    </w:rPr>
  </w:style>
  <w:style w:type="paragraph" w:customStyle="1" w:styleId="af">
    <w:name w:val="Заголовок"/>
    <w:basedOn w:val="a"/>
    <w:next w:val="af0"/>
    <w:rsid w:val="00AF145E"/>
    <w:pPr>
      <w:widowControl w:val="0"/>
      <w:suppressAutoHyphens w:val="0"/>
      <w:autoSpaceDE w:val="0"/>
      <w:jc w:val="center"/>
    </w:pPr>
    <w:rPr>
      <w:rFonts w:ascii="Arial Narrow" w:hAnsi="Arial Narrow" w:cs="Arial Narrow"/>
      <w:b/>
      <w:bCs/>
      <w:sz w:val="36"/>
      <w:szCs w:val="36"/>
    </w:rPr>
  </w:style>
  <w:style w:type="paragraph" w:styleId="af0">
    <w:name w:val="Body Text"/>
    <w:basedOn w:val="a"/>
    <w:rsid w:val="00AF145E"/>
    <w:pPr>
      <w:spacing w:after="120"/>
    </w:pPr>
  </w:style>
  <w:style w:type="paragraph" w:styleId="af1">
    <w:name w:val="List"/>
    <w:basedOn w:val="af0"/>
    <w:rsid w:val="00AF145E"/>
    <w:rPr>
      <w:rFonts w:cs="Mangal"/>
    </w:rPr>
  </w:style>
  <w:style w:type="paragraph" w:styleId="af2">
    <w:name w:val="caption"/>
    <w:basedOn w:val="a"/>
    <w:qFormat/>
    <w:rsid w:val="00AF145E"/>
    <w:pPr>
      <w:suppressLineNumbers/>
      <w:spacing w:before="120" w:after="120"/>
    </w:pPr>
    <w:rPr>
      <w:rFonts w:cs="Mangal"/>
      <w:i/>
      <w:iCs/>
    </w:rPr>
  </w:style>
  <w:style w:type="paragraph" w:customStyle="1" w:styleId="17">
    <w:name w:val="Указатель1"/>
    <w:basedOn w:val="a"/>
    <w:rsid w:val="00AF145E"/>
    <w:pPr>
      <w:suppressLineNumbers/>
    </w:pPr>
    <w:rPr>
      <w:rFonts w:cs="Mangal"/>
    </w:rPr>
  </w:style>
  <w:style w:type="paragraph" w:customStyle="1" w:styleId="2-11">
    <w:name w:val="содержание2-11"/>
    <w:basedOn w:val="a"/>
    <w:rsid w:val="00AF145E"/>
    <w:pPr>
      <w:spacing w:after="60"/>
      <w:jc w:val="both"/>
    </w:pPr>
  </w:style>
  <w:style w:type="paragraph" w:customStyle="1" w:styleId="210">
    <w:name w:val="Основной текст с отступом 21"/>
    <w:basedOn w:val="a"/>
    <w:rsid w:val="00AF145E"/>
    <w:pPr>
      <w:ind w:firstLine="708"/>
      <w:jc w:val="both"/>
    </w:pPr>
  </w:style>
  <w:style w:type="paragraph" w:customStyle="1" w:styleId="18">
    <w:name w:val="Абзац списка1"/>
    <w:basedOn w:val="a"/>
    <w:rsid w:val="00AF145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HTML">
    <w:name w:val="HTML Preformatted"/>
    <w:basedOn w:val="a"/>
    <w:rsid w:val="00AF1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paragraph" w:customStyle="1" w:styleId="ConsPlusCell">
    <w:name w:val="ConsPlusCell"/>
    <w:rsid w:val="00AF145E"/>
    <w:pPr>
      <w:widowControl w:val="0"/>
      <w:suppressAutoHyphens/>
      <w:autoSpaceDE w:val="0"/>
    </w:pPr>
    <w:rPr>
      <w:rFonts w:ascii="Arial" w:eastAsia="AR PL SungtiL GB" w:hAnsi="Arial" w:cs="Arial"/>
      <w:lang w:eastAsia="zh-CN"/>
    </w:rPr>
  </w:style>
  <w:style w:type="paragraph" w:customStyle="1" w:styleId="22">
    <w:name w:val="Абзац списка2"/>
    <w:basedOn w:val="a"/>
    <w:rsid w:val="00AF145E"/>
    <w:pPr>
      <w:suppressAutoHyphens w:val="0"/>
      <w:ind w:left="720"/>
    </w:pPr>
    <w:rPr>
      <w:rFonts w:ascii="Calibri" w:hAnsi="Calibri"/>
      <w:sz w:val="22"/>
      <w:szCs w:val="22"/>
    </w:rPr>
  </w:style>
  <w:style w:type="paragraph" w:customStyle="1" w:styleId="19">
    <w:name w:val="Без интервала1"/>
    <w:rsid w:val="00AF145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AF145E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f3">
    <w:name w:val="List Paragraph"/>
    <w:basedOn w:val="a"/>
    <w:qFormat/>
    <w:rsid w:val="00AF145E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AF145E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Web">
    <w:name w:val="Обычный (Web)"/>
    <w:basedOn w:val="a"/>
    <w:rsid w:val="00AF145E"/>
    <w:pPr>
      <w:suppressAutoHyphens w:val="0"/>
      <w:spacing w:before="280" w:after="280"/>
    </w:pPr>
  </w:style>
  <w:style w:type="paragraph" w:customStyle="1" w:styleId="31">
    <w:name w:val="Основной текст 31"/>
    <w:basedOn w:val="a"/>
    <w:rsid w:val="00AF145E"/>
    <w:pPr>
      <w:spacing w:after="120"/>
    </w:pPr>
    <w:rPr>
      <w:sz w:val="16"/>
      <w:szCs w:val="16"/>
    </w:rPr>
  </w:style>
  <w:style w:type="paragraph" w:styleId="af4">
    <w:name w:val="Body Text Indent"/>
    <w:basedOn w:val="a"/>
    <w:link w:val="af5"/>
    <w:rsid w:val="00AF145E"/>
    <w:pPr>
      <w:spacing w:after="120"/>
      <w:ind w:left="283"/>
    </w:pPr>
  </w:style>
  <w:style w:type="paragraph" w:customStyle="1" w:styleId="211">
    <w:name w:val="Основной текст 21"/>
    <w:basedOn w:val="a"/>
    <w:rsid w:val="00AF145E"/>
    <w:pPr>
      <w:spacing w:after="120" w:line="480" w:lineRule="auto"/>
    </w:pPr>
  </w:style>
  <w:style w:type="paragraph" w:customStyle="1" w:styleId="110">
    <w:name w:val="заголовок 11"/>
    <w:basedOn w:val="a"/>
    <w:next w:val="a"/>
    <w:rsid w:val="00AF145E"/>
    <w:pPr>
      <w:keepNext/>
      <w:suppressAutoHyphens w:val="0"/>
      <w:autoSpaceDE w:val="0"/>
      <w:jc w:val="center"/>
    </w:pPr>
  </w:style>
  <w:style w:type="paragraph" w:customStyle="1" w:styleId="ConsNormal0">
    <w:name w:val="ConsNormal"/>
    <w:rsid w:val="00AF145E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Основной текст с отступом 31"/>
    <w:basedOn w:val="a"/>
    <w:rsid w:val="00AF145E"/>
    <w:pPr>
      <w:suppressAutoHyphens w:val="0"/>
      <w:spacing w:line="360" w:lineRule="auto"/>
      <w:ind w:firstLine="567"/>
      <w:jc w:val="both"/>
    </w:pPr>
    <w:rPr>
      <w:szCs w:val="20"/>
    </w:rPr>
  </w:style>
  <w:style w:type="paragraph" w:styleId="af6">
    <w:name w:val="Normal (Web)"/>
    <w:basedOn w:val="a"/>
    <w:rsid w:val="00AF145E"/>
    <w:pPr>
      <w:suppressAutoHyphens w:val="0"/>
      <w:spacing w:before="280" w:after="280"/>
    </w:pPr>
  </w:style>
  <w:style w:type="paragraph" w:styleId="af7">
    <w:name w:val="footnote text"/>
    <w:basedOn w:val="a"/>
    <w:link w:val="af8"/>
    <w:rsid w:val="00AF145E"/>
    <w:pPr>
      <w:suppressAutoHyphens w:val="0"/>
      <w:autoSpaceDE w:val="0"/>
    </w:pPr>
    <w:rPr>
      <w:sz w:val="20"/>
      <w:szCs w:val="20"/>
    </w:rPr>
  </w:style>
  <w:style w:type="paragraph" w:styleId="af9">
    <w:name w:val="footer"/>
    <w:basedOn w:val="a"/>
    <w:link w:val="afa"/>
    <w:rsid w:val="00AF145E"/>
    <w:pPr>
      <w:tabs>
        <w:tab w:val="center" w:pos="4677"/>
        <w:tab w:val="right" w:pos="9355"/>
      </w:tabs>
      <w:suppressAutoHyphens w:val="0"/>
    </w:pPr>
  </w:style>
  <w:style w:type="paragraph" w:customStyle="1" w:styleId="number">
    <w:name w:val="number"/>
    <w:basedOn w:val="a"/>
    <w:rsid w:val="00AF145E"/>
    <w:pPr>
      <w:suppressAutoHyphens w:val="0"/>
      <w:ind w:left="568"/>
      <w:jc w:val="both"/>
    </w:pPr>
    <w:rPr>
      <w:rFonts w:eastAsia="Calibri"/>
      <w:sz w:val="22"/>
      <w:szCs w:val="22"/>
    </w:rPr>
  </w:style>
  <w:style w:type="paragraph" w:styleId="afb">
    <w:name w:val="Balloon Text"/>
    <w:basedOn w:val="a"/>
    <w:rsid w:val="00AF145E"/>
    <w:pPr>
      <w:suppressAutoHyphens w:val="0"/>
    </w:pPr>
    <w:rPr>
      <w:rFonts w:ascii="Tahoma" w:hAnsi="Tahoma"/>
      <w:sz w:val="16"/>
      <w:szCs w:val="16"/>
    </w:rPr>
  </w:style>
  <w:style w:type="paragraph" w:customStyle="1" w:styleId="ConsTitle">
    <w:name w:val="ConsTitle"/>
    <w:rsid w:val="00AF145E"/>
    <w:pPr>
      <w:widowControl w:val="0"/>
      <w:suppressAutoHyphens/>
      <w:autoSpaceDE w:val="0"/>
    </w:pPr>
    <w:rPr>
      <w:rFonts w:ascii="Arial" w:hAnsi="Arial" w:cs="Arial"/>
      <w:b/>
      <w:sz w:val="16"/>
      <w:lang w:eastAsia="zh-CN"/>
    </w:rPr>
  </w:style>
  <w:style w:type="paragraph" w:styleId="afc">
    <w:name w:val="header"/>
    <w:basedOn w:val="a"/>
    <w:rsid w:val="00AF145E"/>
    <w:pPr>
      <w:tabs>
        <w:tab w:val="center" w:pos="4677"/>
        <w:tab w:val="right" w:pos="9355"/>
      </w:tabs>
    </w:pPr>
  </w:style>
  <w:style w:type="paragraph" w:customStyle="1" w:styleId="1a">
    <w:name w:val="Текст примечания1"/>
    <w:basedOn w:val="a"/>
    <w:rsid w:val="00AF145E"/>
    <w:rPr>
      <w:sz w:val="20"/>
      <w:szCs w:val="20"/>
    </w:rPr>
  </w:style>
  <w:style w:type="paragraph" w:styleId="afd">
    <w:name w:val="annotation subject"/>
    <w:basedOn w:val="1a"/>
    <w:next w:val="1a"/>
    <w:rsid w:val="00AF145E"/>
    <w:rPr>
      <w:b/>
      <w:bCs/>
    </w:rPr>
  </w:style>
  <w:style w:type="paragraph" w:customStyle="1" w:styleId="1b">
    <w:name w:val="Нумерованный список1"/>
    <w:basedOn w:val="a"/>
    <w:rsid w:val="00AF145E"/>
    <w:pPr>
      <w:tabs>
        <w:tab w:val="num" w:pos="1440"/>
      </w:tabs>
      <w:autoSpaceDE w:val="0"/>
      <w:spacing w:before="60" w:line="360" w:lineRule="auto"/>
      <w:ind w:left="1440" w:hanging="360"/>
      <w:jc w:val="both"/>
    </w:pPr>
    <w:rPr>
      <w:sz w:val="28"/>
    </w:rPr>
  </w:style>
  <w:style w:type="paragraph" w:customStyle="1" w:styleId="afe">
    <w:name w:val="Содержимое таблицы"/>
    <w:basedOn w:val="a"/>
    <w:rsid w:val="00AF145E"/>
    <w:pPr>
      <w:suppressLineNumbers/>
    </w:pPr>
  </w:style>
  <w:style w:type="paragraph" w:customStyle="1" w:styleId="23">
    <w:name w:val="Основной текст2"/>
    <w:basedOn w:val="a"/>
    <w:rsid w:val="00AF145E"/>
    <w:pPr>
      <w:shd w:val="clear" w:color="auto" w:fill="FFFFFF"/>
      <w:suppressAutoHyphens w:val="0"/>
      <w:spacing w:before="420" w:after="300" w:line="0" w:lineRule="atLeast"/>
    </w:pPr>
    <w:rPr>
      <w:sz w:val="23"/>
      <w:szCs w:val="23"/>
    </w:rPr>
  </w:style>
  <w:style w:type="paragraph" w:customStyle="1" w:styleId="aff">
    <w:name w:val="Заголовок таблицы"/>
    <w:basedOn w:val="afe"/>
    <w:rsid w:val="00AF145E"/>
    <w:pPr>
      <w:jc w:val="center"/>
    </w:pPr>
    <w:rPr>
      <w:b/>
      <w:bCs/>
    </w:rPr>
  </w:style>
  <w:style w:type="paragraph" w:customStyle="1" w:styleId="aff0">
    <w:name w:val="Содержимое врезки"/>
    <w:basedOn w:val="a"/>
    <w:rsid w:val="00AF145E"/>
  </w:style>
  <w:style w:type="character" w:customStyle="1" w:styleId="90">
    <w:name w:val="Заголовок 9 Знак"/>
    <w:link w:val="9"/>
    <w:uiPriority w:val="9"/>
    <w:semiHidden/>
    <w:rsid w:val="003D6F17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afa">
    <w:name w:val="Нижний колонтитул Знак"/>
    <w:link w:val="af9"/>
    <w:rsid w:val="003D6F17"/>
    <w:rPr>
      <w:sz w:val="24"/>
      <w:szCs w:val="24"/>
      <w:lang w:eastAsia="zh-CN"/>
    </w:rPr>
  </w:style>
  <w:style w:type="character" w:customStyle="1" w:styleId="20">
    <w:name w:val="Заголовок 2 Знак"/>
    <w:link w:val="2"/>
    <w:rsid w:val="00D0022F"/>
    <w:rPr>
      <w:sz w:val="28"/>
      <w:szCs w:val="24"/>
      <w:lang w:eastAsia="zh-CN"/>
    </w:rPr>
  </w:style>
  <w:style w:type="character" w:customStyle="1" w:styleId="af5">
    <w:name w:val="Основной текст с отступом Знак"/>
    <w:link w:val="af4"/>
    <w:rsid w:val="00D0022F"/>
    <w:rPr>
      <w:sz w:val="24"/>
      <w:szCs w:val="24"/>
      <w:lang w:eastAsia="zh-CN"/>
    </w:rPr>
  </w:style>
  <w:style w:type="character" w:customStyle="1" w:styleId="af8">
    <w:name w:val="Текст сноски Знак"/>
    <w:link w:val="af7"/>
    <w:rsid w:val="00D0022F"/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1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/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/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C071-8FE4-425B-9232-CC58CBB6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21</Pages>
  <Words>7340</Words>
  <Characters>41843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Home</Company>
  <LinksUpToDate>false</LinksUpToDate>
  <CharactersWithSpaces>49085</CharactersWithSpaces>
  <SharedDoc>false</SharedDoc>
  <HLinks>
    <vt:vector size="18" baseType="variant">
      <vt:variant>
        <vt:i4>4128869</vt:i4>
      </vt:variant>
      <vt:variant>
        <vt:i4>6</vt:i4>
      </vt:variant>
      <vt:variant>
        <vt:i4>0</vt:i4>
      </vt:variant>
      <vt:variant>
        <vt:i4>5</vt:i4>
      </vt:variant>
      <vt:variant>
        <vt:lpwstr>https://www.rts-tender.ru/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User</dc:creator>
  <cp:lastModifiedBy>Пользователь Windows</cp:lastModifiedBy>
  <cp:revision>6</cp:revision>
  <cp:lastPrinted>2024-03-21T08:06:00Z</cp:lastPrinted>
  <dcterms:created xsi:type="dcterms:W3CDTF">2025-03-12T07:29:00Z</dcterms:created>
  <dcterms:modified xsi:type="dcterms:W3CDTF">2025-03-13T09:59:00Z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