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57" w:rsidRDefault="00642D57" w:rsidP="00F82B75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 xml:space="preserve">Описание объекта закупки </w:t>
      </w:r>
    </w:p>
    <w:p w:rsidR="006A1F91" w:rsidRDefault="00642D57" w:rsidP="00642D57">
      <w:pPr>
        <w:ind w:left="-567" w:firstLine="567"/>
        <w:rPr>
          <w:rFonts w:ascii="Times New Roman" w:hAnsi="Times New Roman" w:cs="Times New Roman"/>
          <w:b/>
        </w:rPr>
      </w:pPr>
      <w:r w:rsidRPr="0074722E">
        <w:rPr>
          <w:rFonts w:ascii="Times New Roman" w:hAnsi="Times New Roman" w:cs="Times New Roman"/>
          <w:b/>
        </w:rPr>
        <w:t xml:space="preserve">                                                    </w:t>
      </w:r>
      <w:r w:rsidR="00381084">
        <w:rPr>
          <w:rFonts w:ascii="Times New Roman" w:hAnsi="Times New Roman" w:cs="Times New Roman"/>
          <w:b/>
        </w:rPr>
        <w:t xml:space="preserve">        </w:t>
      </w:r>
      <w:r w:rsidRPr="0074722E">
        <w:rPr>
          <w:rFonts w:ascii="Times New Roman" w:hAnsi="Times New Roman" w:cs="Times New Roman"/>
          <w:b/>
        </w:rPr>
        <w:t xml:space="preserve"> </w:t>
      </w:r>
    </w:p>
    <w:p w:rsidR="006A1F91" w:rsidRPr="0074722E" w:rsidRDefault="006A1F91" w:rsidP="006A1F91">
      <w:pPr>
        <w:ind w:left="-56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642D57" w:rsidRPr="0074722E">
        <w:rPr>
          <w:rFonts w:ascii="Times New Roman" w:hAnsi="Times New Roman" w:cs="Times New Roman"/>
          <w:b/>
        </w:rPr>
        <w:t xml:space="preserve"> Поставка </w:t>
      </w:r>
      <w:r w:rsidR="00381084">
        <w:rPr>
          <w:rFonts w:ascii="Times New Roman" w:hAnsi="Times New Roman" w:cs="Times New Roman"/>
          <w:b/>
        </w:rPr>
        <w:t>Ноутбуков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54"/>
        <w:gridCol w:w="6784"/>
        <w:gridCol w:w="1275"/>
        <w:gridCol w:w="1276"/>
      </w:tblGrid>
      <w:tr w:rsidR="0074722E" w:rsidRPr="00A145AA" w:rsidTr="00927489">
        <w:tc>
          <w:tcPr>
            <w:tcW w:w="554" w:type="dxa"/>
            <w:vAlign w:val="center"/>
          </w:tcPr>
          <w:p w:rsidR="0074722E" w:rsidRPr="00A774AD" w:rsidRDefault="0074722E" w:rsidP="003C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74722E" w:rsidRPr="00A774AD" w:rsidRDefault="0074722E" w:rsidP="003C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6784" w:type="dxa"/>
            <w:vAlign w:val="center"/>
          </w:tcPr>
          <w:p w:rsidR="0074722E" w:rsidRPr="00A774AD" w:rsidRDefault="0074722E" w:rsidP="003C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1275" w:type="dxa"/>
            <w:vAlign w:val="center"/>
          </w:tcPr>
          <w:p w:rsidR="0074722E" w:rsidRPr="00A774AD" w:rsidRDefault="0074722E" w:rsidP="003C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74722E" w:rsidRPr="00A774AD" w:rsidRDefault="0074722E" w:rsidP="003C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74722E" w:rsidRPr="00A145AA" w:rsidTr="00CC578C">
        <w:tc>
          <w:tcPr>
            <w:tcW w:w="9889" w:type="dxa"/>
            <w:gridSpan w:val="4"/>
            <w:vAlign w:val="center"/>
          </w:tcPr>
          <w:p w:rsidR="00381084" w:rsidRPr="00381084" w:rsidRDefault="00381084" w:rsidP="003810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10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бюджетное учреждение «Информационно-методический центр  города Белово»</w:t>
            </w:r>
          </w:p>
          <w:p w:rsidR="0074722E" w:rsidRPr="00A774AD" w:rsidRDefault="0074722E" w:rsidP="003C12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17A7F" w:rsidRPr="00A145AA" w:rsidTr="00717A7F">
        <w:tc>
          <w:tcPr>
            <w:tcW w:w="554" w:type="dxa"/>
          </w:tcPr>
          <w:p w:rsidR="00717A7F" w:rsidRPr="00A145AA" w:rsidRDefault="00717A7F" w:rsidP="00A145AA">
            <w:pPr>
              <w:pStyle w:val="a4"/>
              <w:numPr>
                <w:ilvl w:val="0"/>
                <w:numId w:val="1"/>
              </w:numPr>
              <w:ind w:left="164" w:hanging="131"/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</w:tcPr>
          <w:p w:rsidR="00381084" w:rsidRPr="00E437C8" w:rsidRDefault="00381084" w:rsidP="0038108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437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Ноутбук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Тип экрана: 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IPS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Диагональ экрана (дюйм): 15.6"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Разрешение экрана: 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1920 × 1080 (</w:t>
            </w:r>
            <w:proofErr w:type="spellStart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HD)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ядер: 4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Количество потоков: 4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Частота процессора, базовая: 0.8 ГГц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Частота процессора, макс.: 3.4 ГГц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Графика: интегрированная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Графический процессор: </w:t>
            </w:r>
            <w:r w:rsidRPr="004D6BE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  <w:proofErr w:type="spellStart"/>
            <w:r w:rsidRPr="004D6BE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Intel</w:t>
            </w:r>
            <w:proofErr w:type="spellEnd"/>
            <w:r w:rsidRPr="004D6BE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UHD </w:t>
            </w:r>
            <w:proofErr w:type="spellStart"/>
            <w:r w:rsidRPr="004D6BE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Graphics</w:t>
            </w:r>
            <w:proofErr w:type="spellEnd"/>
            <w:r w:rsidRPr="004D6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Тип оперативной памяти: 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DDR4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оперативной памяти: 3200 МГц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оперативной памяти: 16 ГБ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Тип накопителя: SSD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накопителя: 512 ГБ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Беспроводной</w:t>
            </w:r>
            <w:proofErr w:type="gramEnd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интерфейс: </w:t>
            </w:r>
            <w:proofErr w:type="spellStart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 5 (802.11ac)</w:t>
            </w:r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Разъемы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USB Type-A: USB 3.0 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2 </w:t>
            </w:r>
            <w:proofErr w:type="spellStart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  <w:p w:rsidR="004D6BEF" w:rsidRPr="004D6BEF" w:rsidRDefault="004D6BEF" w:rsidP="004D6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Разъемы</w:t>
            </w: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USB Type-C: USB 3.2 Gen1</w:t>
            </w:r>
          </w:p>
          <w:p w:rsidR="00F81A94" w:rsidRPr="00A145AA" w:rsidRDefault="004D6BEF" w:rsidP="004D6BEF">
            <w:pPr>
              <w:rPr>
                <w:rFonts w:ascii="Times New Roman" w:hAnsi="Times New Roman" w:cs="Times New Roman"/>
                <w:color w:val="000000"/>
              </w:rPr>
            </w:pPr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Емкость аккумулятора: 5000 </w:t>
            </w:r>
            <w:proofErr w:type="spellStart"/>
            <w:r w:rsidRPr="004D6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мАч</w:t>
            </w:r>
            <w:proofErr w:type="spellEnd"/>
          </w:p>
        </w:tc>
        <w:tc>
          <w:tcPr>
            <w:tcW w:w="1275" w:type="dxa"/>
          </w:tcPr>
          <w:p w:rsidR="00717A7F" w:rsidRPr="00A145AA" w:rsidRDefault="00717A7F" w:rsidP="00A1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</w:tcPr>
          <w:p w:rsidR="00717A7F" w:rsidRPr="00A145AA" w:rsidRDefault="004D6BEF" w:rsidP="00642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</w:tbl>
    <w:p w:rsidR="006A1F91" w:rsidRDefault="006A1F91" w:rsidP="00381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084" w:rsidRPr="00381084" w:rsidRDefault="000869F2" w:rsidP="003810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4722E">
        <w:rPr>
          <w:rFonts w:ascii="Times New Roman" w:hAnsi="Times New Roman" w:cs="Times New Roman"/>
          <w:b/>
          <w:sz w:val="24"/>
          <w:szCs w:val="24"/>
        </w:rPr>
        <w:t>Место поставки товаров:</w:t>
      </w:r>
      <w:r w:rsidR="005311BD" w:rsidRPr="005311BD">
        <w:t xml:space="preserve"> </w:t>
      </w:r>
      <w:r w:rsidR="00381084" w:rsidRPr="00381084">
        <w:rPr>
          <w:rFonts w:ascii="Times New Roman" w:eastAsia="Times New Roman" w:hAnsi="Times New Roman" w:cs="Times New Roman"/>
          <w:color w:val="000000"/>
        </w:rPr>
        <w:t>Муниципальное бюджетное учреждение «Информационно-методический центр  города Белово»</w:t>
      </w:r>
    </w:p>
    <w:p w:rsidR="00381084" w:rsidRPr="00381084" w:rsidRDefault="0074722E" w:rsidP="003810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869F2" w:rsidRPr="00AC0046">
        <w:rPr>
          <w:rFonts w:ascii="Times New Roman" w:hAnsi="Times New Roman" w:cs="Times New Roman"/>
          <w:sz w:val="24"/>
          <w:szCs w:val="24"/>
        </w:rPr>
        <w:t xml:space="preserve"> </w:t>
      </w:r>
      <w:r w:rsidR="00381084" w:rsidRPr="00381084">
        <w:rPr>
          <w:rFonts w:ascii="Times New Roman" w:eastAsia="Times New Roman" w:hAnsi="Times New Roman" w:cs="Times New Roman"/>
          <w:color w:val="000000"/>
        </w:rPr>
        <w:t xml:space="preserve">652600, Кемеровская область-Кузбасс г. Белово, пер. Толстого 20 </w:t>
      </w:r>
    </w:p>
    <w:p w:rsidR="006A1F91" w:rsidRDefault="006A1F91" w:rsidP="00381084">
      <w:pPr>
        <w:rPr>
          <w:rFonts w:ascii="Times New Roman" w:hAnsi="Times New Roman" w:cs="Times New Roman"/>
          <w:b/>
          <w:sz w:val="24"/>
          <w:szCs w:val="24"/>
        </w:rPr>
      </w:pPr>
    </w:p>
    <w:p w:rsidR="000869F2" w:rsidRDefault="000869F2" w:rsidP="00381084">
      <w:pPr>
        <w:rPr>
          <w:rFonts w:ascii="Times New Roman" w:hAnsi="Times New Roman" w:cs="Times New Roman"/>
          <w:sz w:val="24"/>
          <w:szCs w:val="24"/>
        </w:rPr>
      </w:pPr>
      <w:r w:rsidRPr="001818C4">
        <w:rPr>
          <w:rFonts w:ascii="Times New Roman" w:hAnsi="Times New Roman" w:cs="Times New Roman"/>
          <w:b/>
          <w:sz w:val="24"/>
          <w:szCs w:val="24"/>
        </w:rPr>
        <w:t>Срок поставки товаров:</w:t>
      </w:r>
      <w:r w:rsidRPr="001818C4">
        <w:rPr>
          <w:rFonts w:ascii="Times New Roman" w:hAnsi="Times New Roman" w:cs="Times New Roman"/>
          <w:sz w:val="24"/>
          <w:szCs w:val="24"/>
        </w:rPr>
        <w:t xml:space="preserve"> Товар поставляется в течение </w:t>
      </w:r>
      <w:r w:rsidRPr="004D6BEF">
        <w:rPr>
          <w:rFonts w:ascii="Times New Roman" w:hAnsi="Times New Roman" w:cs="Times New Roman"/>
          <w:sz w:val="24"/>
          <w:szCs w:val="24"/>
        </w:rPr>
        <w:t>30</w:t>
      </w:r>
      <w:r w:rsidRPr="00181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Pr="001818C4">
        <w:rPr>
          <w:rFonts w:ascii="Times New Roman" w:hAnsi="Times New Roman" w:cs="Times New Roman"/>
          <w:sz w:val="24"/>
          <w:szCs w:val="24"/>
        </w:rPr>
        <w:t xml:space="preserve"> дней (единовременно) с момента заключения </w:t>
      </w:r>
      <w:r w:rsidR="00C263F4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9F2" w:rsidRPr="001818C4" w:rsidRDefault="000869F2" w:rsidP="000869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8C4">
        <w:rPr>
          <w:rFonts w:ascii="Times New Roman" w:hAnsi="Times New Roman" w:cs="Times New Roman"/>
          <w:sz w:val="24"/>
          <w:szCs w:val="24"/>
        </w:rPr>
        <w:t>Условия поставки: доставка и разгрузка товара осуществляется силами и средствами Поставщика, без дополнительной оплаты со стороны Заказчика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8C4">
        <w:rPr>
          <w:rFonts w:ascii="Times New Roman" w:hAnsi="Times New Roman" w:cs="Times New Roman"/>
          <w:sz w:val="24"/>
          <w:szCs w:val="24"/>
        </w:rPr>
        <w:t xml:space="preserve">в рабочие дни с 9-00 </w:t>
      </w:r>
      <w:proofErr w:type="gramStart"/>
      <w:r w:rsidRPr="001818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8C4">
        <w:rPr>
          <w:rFonts w:ascii="Times New Roman" w:hAnsi="Times New Roman" w:cs="Times New Roman"/>
          <w:sz w:val="24"/>
          <w:szCs w:val="24"/>
        </w:rPr>
        <w:t xml:space="preserve"> 12-00 и с 13-00 до 16-00 часов, пятница с 9-00 до 12-00 и с 13-00 до 15-00 часов, выходные дни суббота, воскресенье.</w:t>
      </w:r>
    </w:p>
    <w:p w:rsidR="006A1F91" w:rsidRDefault="006A1F91" w:rsidP="000869F2">
      <w:pPr>
        <w:pStyle w:val="ConsPlusNormal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0869F2" w:rsidRPr="00350DD7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818C4">
        <w:rPr>
          <w:rFonts w:ascii="Times New Roman" w:hAnsi="Times New Roman"/>
          <w:b/>
          <w:color w:val="auto"/>
          <w:sz w:val="24"/>
          <w:szCs w:val="24"/>
        </w:rPr>
        <w:t>Гарантийный срок, объем предоставления гарантий качества товаров:</w:t>
      </w:r>
      <w:r w:rsidRPr="00350DD7">
        <w:rPr>
          <w:rFonts w:ascii="Times New Roman" w:hAnsi="Times New Roman"/>
          <w:color w:val="auto"/>
          <w:sz w:val="24"/>
          <w:szCs w:val="24"/>
        </w:rPr>
        <w:t xml:space="preserve">              Товар должен быть новым (Товаром, который не был в употреблении, в ремонте, в том </w:t>
      </w:r>
      <w:proofErr w:type="gramStart"/>
      <w:r w:rsidRPr="00350DD7">
        <w:rPr>
          <w:rFonts w:ascii="Times New Roman" w:hAnsi="Times New Roman"/>
          <w:color w:val="auto"/>
          <w:sz w:val="24"/>
          <w:szCs w:val="24"/>
        </w:rPr>
        <w:t>числе</w:t>
      </w:r>
      <w:proofErr w:type="gramEnd"/>
      <w:r w:rsidRPr="00350DD7">
        <w:rPr>
          <w:rFonts w:ascii="Times New Roman" w:hAnsi="Times New Roman"/>
          <w:color w:val="auto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0869F2" w:rsidRPr="00350DD7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50DD7">
        <w:rPr>
          <w:rFonts w:ascii="Times New Roman" w:hAnsi="Times New Roman"/>
          <w:color w:val="auto"/>
          <w:sz w:val="24"/>
          <w:szCs w:val="24"/>
        </w:rPr>
        <w:t>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 их части в Российской Федерации.</w:t>
      </w:r>
    </w:p>
    <w:p w:rsidR="000869F2" w:rsidRPr="00350DD7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50DD7">
        <w:rPr>
          <w:rFonts w:ascii="Times New Roman" w:hAnsi="Times New Roman"/>
          <w:color w:val="auto"/>
          <w:sz w:val="24"/>
          <w:szCs w:val="24"/>
        </w:rPr>
        <w:t xml:space="preserve">На поставляемый Товар Поставщик предоставляет гарантию качества в соответствии с нормативными документами на данный вид Товара. Гарантийное техническое обслуживание поставляемого Товара осуществляется в соответствии с требованиями и рекомендациями производителя Товара, указанными в сопроводительной (технической, </w:t>
      </w:r>
      <w:r w:rsidRPr="00350DD7">
        <w:rPr>
          <w:rFonts w:ascii="Times New Roman" w:hAnsi="Times New Roman"/>
          <w:color w:val="auto"/>
          <w:sz w:val="24"/>
          <w:szCs w:val="24"/>
        </w:rPr>
        <w:lastRenderedPageBreak/>
        <w:t>эксплуатационной) документации к Товару.</w:t>
      </w:r>
    </w:p>
    <w:p w:rsidR="000869F2" w:rsidRPr="00350DD7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50DD7">
        <w:rPr>
          <w:rFonts w:ascii="Times New Roman" w:hAnsi="Times New Roman"/>
          <w:color w:val="auto"/>
          <w:sz w:val="24"/>
          <w:szCs w:val="24"/>
        </w:rPr>
        <w:t xml:space="preserve">Гарантийный срок на Товар – 12 (Двенадцать) месяцев с даты подписания Заказчиком документа о приемки в соответствии с условиями </w:t>
      </w:r>
      <w:r w:rsidR="003E154E">
        <w:rPr>
          <w:rFonts w:ascii="Times New Roman" w:hAnsi="Times New Roman"/>
          <w:color w:val="auto"/>
          <w:sz w:val="24"/>
          <w:szCs w:val="24"/>
        </w:rPr>
        <w:t>договора</w:t>
      </w:r>
      <w:r w:rsidRPr="00350DD7">
        <w:rPr>
          <w:rFonts w:ascii="Times New Roman" w:hAnsi="Times New Roman"/>
          <w:color w:val="auto"/>
          <w:sz w:val="24"/>
          <w:szCs w:val="24"/>
        </w:rPr>
        <w:t>, но не менее срока, предусмотренного производителем Товара.</w:t>
      </w:r>
    </w:p>
    <w:p w:rsidR="000869F2" w:rsidRPr="00350DD7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50DD7">
        <w:rPr>
          <w:rFonts w:ascii="Times New Roman" w:hAnsi="Times New Roman"/>
          <w:color w:val="auto"/>
          <w:sz w:val="24"/>
          <w:szCs w:val="24"/>
        </w:rPr>
        <w:t xml:space="preserve">Наличие гарантии на Товар удостоверяется выдачей Поставщиком гарантийного талона (если не отражено в паспорте изделия), заполненного надлежащим образом: с указанием наименования Товара, серийного номера, даты начала исчисления гарантийного срока, печати и подписи Поставщика или проставлением соответствующей записи на маркировочном ярлыке Товара. </w:t>
      </w:r>
    </w:p>
    <w:p w:rsidR="000869F2" w:rsidRPr="00350DD7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50DD7">
        <w:rPr>
          <w:rFonts w:ascii="Times New Roman" w:hAnsi="Times New Roman"/>
          <w:color w:val="auto"/>
          <w:sz w:val="24"/>
          <w:szCs w:val="24"/>
        </w:rPr>
        <w:t xml:space="preserve">              При обнаружении неисправности Товара Поставщик гарантирует в течение гарантийного срока в согласованные с Заказчиком сроки безвозмездное устранение и исправление выявленной неисправности в Товаре, либо гарантирует безвозмездное обслуживание в сервисном центре на территории Кемеровской области.  Поставщик не несет ответственности за неисправности, обнаруженные в период гарантийного срока, вызванные нарушением Заказчиком правил эксплуатации Товара. </w:t>
      </w:r>
    </w:p>
    <w:p w:rsidR="000869F2" w:rsidRPr="00350DD7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50DD7">
        <w:rPr>
          <w:rFonts w:ascii="Times New Roman" w:hAnsi="Times New Roman"/>
          <w:color w:val="auto"/>
          <w:sz w:val="24"/>
          <w:szCs w:val="24"/>
        </w:rPr>
        <w:t xml:space="preserve">            При возникновении спора в момент обнаружения неисправности Товар направляется на экспертизу. Если неисправность обнаружена в пределах гарантийного срока, то экспертизу Товара оплачивает Поставщик. Если недостатки в Товаре возникли по вине Заказчика, Заказчик компенсирует Поставщику стоимость экспертизы.          </w:t>
      </w:r>
    </w:p>
    <w:p w:rsidR="000869F2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50DD7">
        <w:rPr>
          <w:rFonts w:ascii="Times New Roman" w:hAnsi="Times New Roman"/>
          <w:color w:val="auto"/>
          <w:sz w:val="24"/>
          <w:szCs w:val="24"/>
        </w:rPr>
        <w:t xml:space="preserve">            Год изг</w:t>
      </w:r>
      <w:r>
        <w:rPr>
          <w:rFonts w:ascii="Times New Roman" w:hAnsi="Times New Roman"/>
          <w:color w:val="auto"/>
          <w:sz w:val="24"/>
          <w:szCs w:val="24"/>
        </w:rPr>
        <w:t>отовления Товара – не ранее 2023</w:t>
      </w:r>
      <w:r w:rsidRPr="00350DD7">
        <w:rPr>
          <w:rFonts w:ascii="Times New Roman" w:hAnsi="Times New Roman"/>
          <w:color w:val="auto"/>
          <w:sz w:val="24"/>
          <w:szCs w:val="24"/>
        </w:rPr>
        <w:t xml:space="preserve"> года.</w:t>
      </w:r>
    </w:p>
    <w:p w:rsidR="000869F2" w:rsidRDefault="000869F2" w:rsidP="000869F2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869F2" w:rsidRDefault="0074722E" w:rsidP="0074722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E0510">
        <w:rPr>
          <w:rFonts w:ascii="Times New Roman" w:hAnsi="Times New Roman"/>
          <w:b/>
          <w:bCs/>
          <w:sz w:val="24"/>
          <w:szCs w:val="24"/>
        </w:rPr>
        <w:t>Предоплата:</w:t>
      </w:r>
      <w:r w:rsidRPr="008E0510">
        <w:rPr>
          <w:rFonts w:ascii="Times New Roman" w:hAnsi="Times New Roman"/>
          <w:sz w:val="24"/>
          <w:szCs w:val="24"/>
        </w:rPr>
        <w:t xml:space="preserve"> не предусмотрена</w:t>
      </w:r>
      <w:r>
        <w:rPr>
          <w:rFonts w:ascii="Times New Roman" w:hAnsi="Times New Roman"/>
          <w:sz w:val="24"/>
          <w:szCs w:val="24"/>
        </w:rPr>
        <w:t>.</w:t>
      </w:r>
    </w:p>
    <w:p w:rsidR="0074722E" w:rsidRDefault="0074722E" w:rsidP="00747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2E" w:rsidRPr="008E0510" w:rsidRDefault="0074722E" w:rsidP="0074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74722E" w:rsidRPr="008E0510" w:rsidRDefault="0074722E" w:rsidP="0074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74722E" w:rsidRPr="008E0510" w:rsidRDefault="0074722E" w:rsidP="0074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</w:t>
      </w:r>
      <w:r w:rsidR="005B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ческим условиям производителя 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74722E" w:rsidRPr="008E0510" w:rsidRDefault="0074722E" w:rsidP="0074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поставке товара в обязательном порядке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документы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</w:t>
      </w:r>
      <w:r w:rsidR="00C26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сроке поставки, считается нарушенным Поставщиком.</w:t>
      </w:r>
    </w:p>
    <w:p w:rsidR="0074722E" w:rsidRPr="008E0510" w:rsidRDefault="0074722E" w:rsidP="0074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факта поставки товаров ненадлежащего качества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на экспертизу несет Поставщик, за исключением случаев, когда экспертизой установлено отсутствие нарушений Поставщиком настоящего </w:t>
      </w:r>
      <w:r w:rsidR="00C26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74722E" w:rsidRPr="008E0510" w:rsidRDefault="0074722E" w:rsidP="0074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ненадлежащего исполнения настоящего </w:t>
      </w:r>
      <w:r w:rsidR="00C26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</w:t>
      </w:r>
      <w:r w:rsidR="00C26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основанием для применения к Поставщику мер ответственности, предусмотренных контрактом.</w:t>
      </w:r>
    </w:p>
    <w:p w:rsidR="0074722E" w:rsidRPr="0074722E" w:rsidRDefault="0074722E" w:rsidP="00747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D7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0869F2" w:rsidRPr="000869F2" w:rsidRDefault="000869F2" w:rsidP="000869F2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4E090F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0869F2" w:rsidRPr="00A145AA" w:rsidRDefault="000869F2" w:rsidP="000869F2">
      <w:pPr>
        <w:rPr>
          <w:rFonts w:ascii="Times New Roman" w:hAnsi="Times New Roman" w:cs="Times New Roman"/>
        </w:rPr>
      </w:pPr>
    </w:p>
    <w:p w:rsidR="00F4764F" w:rsidRDefault="00F4764F">
      <w:pPr>
        <w:rPr>
          <w:rFonts w:ascii="Times New Roman" w:hAnsi="Times New Roman" w:cs="Times New Roman"/>
        </w:rPr>
      </w:pPr>
    </w:p>
    <w:p w:rsidR="006A1F91" w:rsidRPr="006A1F91" w:rsidRDefault="006A1F91" w:rsidP="006A1F91">
      <w:pPr>
        <w:spacing w:after="0" w:line="276" w:lineRule="auto"/>
        <w:rPr>
          <w:rFonts w:ascii="Times New Roman" w:eastAsia="Calibri" w:hAnsi="Times New Roman" w:cs="Times New Roman"/>
        </w:rPr>
      </w:pPr>
      <w:r w:rsidRPr="006A1F91">
        <w:rPr>
          <w:rFonts w:ascii="Times New Roman" w:eastAsia="Calibri" w:hAnsi="Times New Roman" w:cs="Times New Roman"/>
        </w:rPr>
        <w:t>Должность руководителя заказчика                            Подпись                                           Ф.И.О</w:t>
      </w:r>
    </w:p>
    <w:p w:rsidR="006A1F91" w:rsidRPr="006A1F91" w:rsidRDefault="006A1F91" w:rsidP="006A1F91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6A1F91">
        <w:rPr>
          <w:rFonts w:ascii="Calibri" w:eastAsia="Calibri" w:hAnsi="Calibri" w:cs="Times New Roman"/>
          <w:u w:val="single"/>
        </w:rPr>
        <w:t xml:space="preserve">                                                               </w:t>
      </w:r>
      <w:r w:rsidRPr="006A1F91">
        <w:rPr>
          <w:rFonts w:ascii="Calibri" w:eastAsia="Calibri" w:hAnsi="Calibri" w:cs="Times New Roman"/>
        </w:rPr>
        <w:t xml:space="preserve">                 </w:t>
      </w:r>
      <w:r w:rsidRPr="006A1F91">
        <w:rPr>
          <w:rFonts w:ascii="Calibri" w:eastAsia="Calibri" w:hAnsi="Calibri" w:cs="Times New Roman"/>
          <w:u w:val="single"/>
        </w:rPr>
        <w:t xml:space="preserve">                                    </w:t>
      </w:r>
      <w:r w:rsidRPr="006A1F91">
        <w:rPr>
          <w:rFonts w:ascii="Calibri" w:eastAsia="Calibri" w:hAnsi="Calibri" w:cs="Times New Roman"/>
        </w:rPr>
        <w:t xml:space="preserve">                      </w:t>
      </w:r>
      <w:r w:rsidRPr="006A1F91">
        <w:rPr>
          <w:rFonts w:ascii="Calibri" w:eastAsia="Calibri" w:hAnsi="Calibri" w:cs="Times New Roman"/>
          <w:u w:val="single"/>
        </w:rPr>
        <w:t xml:space="preserve">                                 </w:t>
      </w:r>
      <w:r w:rsidRPr="006A1F91">
        <w:rPr>
          <w:rFonts w:ascii="Calibri" w:eastAsia="Calibri" w:hAnsi="Calibri" w:cs="Times New Roman"/>
          <w:color w:val="FFFFFF"/>
        </w:rPr>
        <w:t>.</w:t>
      </w:r>
    </w:p>
    <w:p w:rsidR="006A1F91" w:rsidRPr="006A1F91" w:rsidRDefault="006A1F91" w:rsidP="006A1F9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6A1F91">
        <w:rPr>
          <w:rFonts w:ascii="Times New Roman" w:eastAsia="Calibri" w:hAnsi="Times New Roman" w:cs="Times New Roman"/>
        </w:rPr>
        <w:t>М.П.</w:t>
      </w:r>
    </w:p>
    <w:p w:rsidR="006A1F91" w:rsidRPr="006A1F91" w:rsidRDefault="006A1F91" w:rsidP="006A1F9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F9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«___»__________20____г</w:t>
      </w:r>
    </w:p>
    <w:p w:rsidR="00F4764F" w:rsidRPr="00A145AA" w:rsidRDefault="00F476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764F" w:rsidRPr="00A145AA" w:rsidSect="00F476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B70"/>
    <w:multiLevelType w:val="hybridMultilevel"/>
    <w:tmpl w:val="01F4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3D"/>
    <w:rsid w:val="00031ED8"/>
    <w:rsid w:val="000351BE"/>
    <w:rsid w:val="000415F3"/>
    <w:rsid w:val="00066BB6"/>
    <w:rsid w:val="000869F2"/>
    <w:rsid w:val="000A36EF"/>
    <w:rsid w:val="000B7FF2"/>
    <w:rsid w:val="000F0692"/>
    <w:rsid w:val="000F1EC7"/>
    <w:rsid w:val="00152EC0"/>
    <w:rsid w:val="001E5E2D"/>
    <w:rsid w:val="002159AF"/>
    <w:rsid w:val="002E667D"/>
    <w:rsid w:val="00381084"/>
    <w:rsid w:val="003825AC"/>
    <w:rsid w:val="003A6E16"/>
    <w:rsid w:val="003B5815"/>
    <w:rsid w:val="003E154E"/>
    <w:rsid w:val="003E442B"/>
    <w:rsid w:val="003E4BF1"/>
    <w:rsid w:val="003F2ED2"/>
    <w:rsid w:val="00405903"/>
    <w:rsid w:val="00422E7B"/>
    <w:rsid w:val="00471734"/>
    <w:rsid w:val="004832D3"/>
    <w:rsid w:val="00487445"/>
    <w:rsid w:val="004D6BEF"/>
    <w:rsid w:val="004E120C"/>
    <w:rsid w:val="004E36C3"/>
    <w:rsid w:val="005311BD"/>
    <w:rsid w:val="0053607D"/>
    <w:rsid w:val="005573A4"/>
    <w:rsid w:val="00563B1B"/>
    <w:rsid w:val="005A6DD3"/>
    <w:rsid w:val="005A7E6A"/>
    <w:rsid w:val="005B1778"/>
    <w:rsid w:val="005F39A9"/>
    <w:rsid w:val="00631DBD"/>
    <w:rsid w:val="00642C64"/>
    <w:rsid w:val="00642D57"/>
    <w:rsid w:val="00646035"/>
    <w:rsid w:val="00647BDE"/>
    <w:rsid w:val="00681D00"/>
    <w:rsid w:val="00683D58"/>
    <w:rsid w:val="006A1F91"/>
    <w:rsid w:val="006B5334"/>
    <w:rsid w:val="006E58DB"/>
    <w:rsid w:val="006E7E2B"/>
    <w:rsid w:val="00717A7F"/>
    <w:rsid w:val="0074722E"/>
    <w:rsid w:val="007C097C"/>
    <w:rsid w:val="008219EF"/>
    <w:rsid w:val="008324A3"/>
    <w:rsid w:val="00873431"/>
    <w:rsid w:val="00891E06"/>
    <w:rsid w:val="008A29B2"/>
    <w:rsid w:val="008A3DC3"/>
    <w:rsid w:val="00911696"/>
    <w:rsid w:val="009A17C3"/>
    <w:rsid w:val="009D204C"/>
    <w:rsid w:val="009D340A"/>
    <w:rsid w:val="00A043F3"/>
    <w:rsid w:val="00A145AA"/>
    <w:rsid w:val="00A24919"/>
    <w:rsid w:val="00A93AB5"/>
    <w:rsid w:val="00AD0C83"/>
    <w:rsid w:val="00AE1406"/>
    <w:rsid w:val="00B1473D"/>
    <w:rsid w:val="00B166BF"/>
    <w:rsid w:val="00B20618"/>
    <w:rsid w:val="00B566E2"/>
    <w:rsid w:val="00BB30B5"/>
    <w:rsid w:val="00BB5AA3"/>
    <w:rsid w:val="00BF32D3"/>
    <w:rsid w:val="00C263F4"/>
    <w:rsid w:val="00CC1C7A"/>
    <w:rsid w:val="00D24037"/>
    <w:rsid w:val="00D300AC"/>
    <w:rsid w:val="00D62255"/>
    <w:rsid w:val="00D70EDC"/>
    <w:rsid w:val="00D821C9"/>
    <w:rsid w:val="00D86626"/>
    <w:rsid w:val="00E23106"/>
    <w:rsid w:val="00E359A1"/>
    <w:rsid w:val="00E40540"/>
    <w:rsid w:val="00E5780D"/>
    <w:rsid w:val="00ED34BA"/>
    <w:rsid w:val="00F4753D"/>
    <w:rsid w:val="00F4764F"/>
    <w:rsid w:val="00F63332"/>
    <w:rsid w:val="00F74458"/>
    <w:rsid w:val="00F81A94"/>
    <w:rsid w:val="00F82B75"/>
    <w:rsid w:val="00FA07CD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5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6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9A17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AB5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0869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0869F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5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6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9A17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AB5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0869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0869F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3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62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1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0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50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36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63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07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29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80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0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0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2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90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7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5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9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52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28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14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78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6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30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87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682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89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92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22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58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0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6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92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98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6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09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88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8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65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433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63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6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7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92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60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95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3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18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98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70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7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989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2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5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1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5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6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12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65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5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77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08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11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6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7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198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17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3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8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3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7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48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606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6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1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18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7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00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49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8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68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6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69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8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2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57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1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43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8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44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813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2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772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3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12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28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64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7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4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05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14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3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35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3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68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5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28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382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49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47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68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2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15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09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087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37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44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8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74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0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46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41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51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6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66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28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9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3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33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5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4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1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1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57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206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4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7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1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02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5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7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7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25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24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25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2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9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3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34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3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2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6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5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8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90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11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77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98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1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9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7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78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22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5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71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2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62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85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8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4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6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51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52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3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2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5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5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5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3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6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1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9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584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66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7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40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0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77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43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14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8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3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3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9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09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88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33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71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1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1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3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6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1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51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13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9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34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4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6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05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36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21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6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16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97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44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65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20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4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8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8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6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4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33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8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6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82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01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77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58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31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1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0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87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2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56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40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10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7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8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16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8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61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8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85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75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2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6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5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66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2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54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39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9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34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30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59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2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60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14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22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9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CE96-F2A9-42C7-A787-892204F7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Дмитриева Н.А.</cp:lastModifiedBy>
  <cp:revision>26</cp:revision>
  <cp:lastPrinted>2024-02-09T02:25:00Z</cp:lastPrinted>
  <dcterms:created xsi:type="dcterms:W3CDTF">2024-02-02T06:25:00Z</dcterms:created>
  <dcterms:modified xsi:type="dcterms:W3CDTF">2025-03-18T01:44:00Z</dcterms:modified>
</cp:coreProperties>
</file>