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309C" w14:textId="627E7C93" w:rsidR="00850D00" w:rsidRPr="00CC1463" w:rsidRDefault="00850D00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97E1135" w14:textId="6466F71E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65E10A4" w14:textId="01B11E2D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02DF597A" w14:textId="4D78487B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A817923" w14:textId="77777777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B83AF93" w14:textId="3085CA88" w:rsidR="00991456" w:rsidRPr="00CC1463" w:rsidRDefault="00991456" w:rsidP="00AA6EAD">
      <w:pPr>
        <w:tabs>
          <w:tab w:val="left" w:pos="5442"/>
        </w:tabs>
        <w:jc w:val="center"/>
        <w:rPr>
          <w:b/>
          <w:spacing w:val="1"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ИЗВЕЩЕНИЕ</w:t>
      </w:r>
    </w:p>
    <w:p w14:paraId="25F34F61" w14:textId="77777777" w:rsidR="00991456" w:rsidRPr="00CC1463" w:rsidRDefault="00991456" w:rsidP="00AA6EAD">
      <w:pPr>
        <w:tabs>
          <w:tab w:val="left" w:pos="5442"/>
        </w:tabs>
        <w:jc w:val="center"/>
        <w:rPr>
          <w:rFonts w:ascii="Liberation Serif" w:hAnsi="Liberation Serif"/>
          <w:b/>
          <w:i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ОБ АУКЦИОНЕ В ЭЛЕКТРОННОЙ ФОРМЕ</w:t>
      </w:r>
      <w:r w:rsidRPr="00CC1463">
        <w:rPr>
          <w:rFonts w:ascii="Liberation Serif" w:hAnsi="Liberation Serif"/>
          <w:b/>
          <w:i/>
          <w:sz w:val="22"/>
          <w:szCs w:val="22"/>
        </w:rPr>
        <w:t xml:space="preserve"> </w:t>
      </w:r>
    </w:p>
    <w:p w14:paraId="6829FCBB" w14:textId="60507D3E" w:rsidR="00991456" w:rsidRPr="00CC1463" w:rsidRDefault="000247C4" w:rsidP="00AA6EAD">
      <w:pPr>
        <w:autoSpaceDE w:val="0"/>
        <w:autoSpaceDN w:val="0"/>
        <w:spacing w:line="276" w:lineRule="auto"/>
        <w:jc w:val="center"/>
        <w:outlineLvl w:val="0"/>
        <w:rPr>
          <w:bCs/>
          <w:iCs/>
          <w:sz w:val="22"/>
          <w:szCs w:val="22"/>
          <w:lang w:eastAsia="en-US"/>
        </w:rPr>
      </w:pPr>
      <w:r w:rsidRPr="000247C4">
        <w:rPr>
          <w:bCs/>
          <w:spacing w:val="1"/>
          <w:sz w:val="22"/>
          <w:szCs w:val="22"/>
        </w:rPr>
        <w:t>на поставку оборудования для нужд КГА ПОУ «ДВССК»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5"/>
        <w:gridCol w:w="7095"/>
      </w:tblGrid>
      <w:tr w:rsidR="00CC1463" w:rsidRPr="00CC1463" w14:paraId="4D151492" w14:textId="77777777" w:rsidTr="0005177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35F58" w14:textId="77777777" w:rsidR="00353097" w:rsidRDefault="00CC1463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Место, дата начала и дата окончания срока подачи заявок на участие и их рассмотрения</w:t>
            </w:r>
          </w:p>
          <w:p w14:paraId="728756AD" w14:textId="73E8312C" w:rsidR="00CC1463" w:rsidRPr="00CC1463" w:rsidRDefault="00353097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 соответствии с частями 9, 10 статьи 4 Федерального закона № 223-ФЗ)</w:t>
            </w:r>
          </w:p>
        </w:tc>
      </w:tr>
      <w:tr w:rsidR="00CC1463" w:rsidRPr="00CC1463" w14:paraId="2BB4E129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BBC1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BA8E9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511CB0B7" w14:textId="2D2CE7DD" w:rsid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02D3ECC5" w14:textId="3E4AA806" w:rsidR="00951D26" w:rsidRDefault="00CC1463" w:rsidP="005778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0432CB7B" w14:textId="63397585" w:rsidR="00CC1463" w:rsidRPr="00951D26" w:rsidRDefault="00790DB5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03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951D26" w:rsidRPr="00951D2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марта</w:t>
            </w:r>
            <w:proofErr w:type="gramEnd"/>
            <w:r w:rsidR="00951D26" w:rsidRPr="00951D26">
              <w:rPr>
                <w:b/>
                <w:bCs/>
                <w:sz w:val="22"/>
                <w:szCs w:val="22"/>
              </w:rPr>
              <w:t xml:space="preserve"> 2025 г.</w:t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C1463" w:rsidRPr="00951D26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03770">
              <w:rPr>
                <w:b/>
                <w:bCs/>
                <w:sz w:val="22"/>
                <w:szCs w:val="22"/>
              </w:rPr>
            </w:r>
            <w:r w:rsidR="00B03770">
              <w:rPr>
                <w:b/>
                <w:bCs/>
                <w:sz w:val="22"/>
                <w:szCs w:val="22"/>
              </w:rPr>
              <w:fldChar w:fldCharType="separate"/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C1463" w:rsidRPr="00CC1463" w14:paraId="0DBB60C1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B10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AB861" w14:textId="7BE7B407" w:rsidR="006D654B" w:rsidRPr="006D654B" w:rsidRDefault="006D654B" w:rsidP="006D654B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Электронная торговая площадка </w:t>
            </w:r>
            <w:r w:rsidR="00577878">
              <w:rPr>
                <w:sz w:val="22"/>
                <w:szCs w:val="22"/>
              </w:rPr>
              <w:t>РЕГИОН</w:t>
            </w:r>
          </w:p>
          <w:p w14:paraId="5CC00C12" w14:textId="675C3648" w:rsidR="006D654B" w:rsidRDefault="006D654B" w:rsidP="00577878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r w:rsidR="00577878" w:rsidRPr="00577878">
              <w:rPr>
                <w:sz w:val="22"/>
                <w:szCs w:val="22"/>
              </w:rPr>
              <w:t>https://etp-region.ru</w:t>
            </w:r>
          </w:p>
          <w:p w14:paraId="1C0883F7" w14:textId="726E5219" w:rsidR="00CC1463" w:rsidRPr="00CC1463" w:rsidRDefault="000247C4" w:rsidP="006D654B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90DB5">
              <w:rPr>
                <w:b/>
                <w:bCs/>
                <w:sz w:val="22"/>
                <w:szCs w:val="22"/>
              </w:rPr>
              <w:t>9</w:t>
            </w:r>
            <w:r w:rsidR="00CC1463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577878">
              <w:rPr>
                <w:b/>
                <w:bCs/>
                <w:sz w:val="22"/>
                <w:szCs w:val="22"/>
              </w:rPr>
              <w:t>марта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CC1463" w:rsidRPr="00F73B12">
              <w:rPr>
                <w:b/>
                <w:bCs/>
                <w:sz w:val="22"/>
                <w:szCs w:val="22"/>
              </w:rPr>
              <w:t>2025 года</w:t>
            </w:r>
            <w:r w:rsidR="00CC1463" w:rsidRPr="00CC1463">
              <w:rPr>
                <w:sz w:val="22"/>
                <w:szCs w:val="22"/>
              </w:rPr>
              <w:t xml:space="preserve">, </w:t>
            </w:r>
            <w:r w:rsidR="00F73B12">
              <w:rPr>
                <w:sz w:val="22"/>
                <w:szCs w:val="22"/>
              </w:rPr>
              <w:t xml:space="preserve">10.00 </w:t>
            </w:r>
            <w:r w:rsidR="00CC1463" w:rsidRPr="00CC1463">
              <w:rPr>
                <w:sz w:val="22"/>
                <w:szCs w:val="22"/>
              </w:rPr>
              <w:t xml:space="preserve">(местное время заказчика) </w:t>
            </w:r>
          </w:p>
        </w:tc>
      </w:tr>
      <w:tr w:rsidR="00CC1463" w:rsidRPr="00CC1463" w14:paraId="74392C5C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756D" w14:textId="0A3D4EE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color w:val="000000"/>
                <w:sz w:val="22"/>
                <w:szCs w:val="22"/>
              </w:rPr>
              <w:t xml:space="preserve">Место, дата </w:t>
            </w:r>
            <w:proofErr w:type="gramStart"/>
            <w:r w:rsidRPr="00CC1463">
              <w:rPr>
                <w:b/>
                <w:color w:val="000000"/>
                <w:sz w:val="22"/>
                <w:szCs w:val="22"/>
              </w:rPr>
              <w:t xml:space="preserve">рассмотрения 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первых</w:t>
            </w:r>
            <w:proofErr w:type="gramEnd"/>
            <w:r w:rsidR="001A06A9">
              <w:rPr>
                <w:b/>
                <w:color w:val="000000"/>
                <w:sz w:val="22"/>
                <w:szCs w:val="22"/>
              </w:rPr>
              <w:t xml:space="preserve"> частей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5B4DB" w14:textId="63127A05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745822BA" w14:textId="624B6E52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90DB5">
              <w:rPr>
                <w:b/>
                <w:bCs/>
                <w:sz w:val="22"/>
                <w:szCs w:val="22"/>
              </w:rPr>
              <w:t>9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1A06A9">
              <w:rPr>
                <w:b/>
                <w:bCs/>
                <w:sz w:val="22"/>
                <w:szCs w:val="22"/>
              </w:rPr>
              <w:t>мара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 года</w:t>
            </w:r>
          </w:p>
        </w:tc>
      </w:tr>
      <w:tr w:rsidR="00CC1463" w:rsidRPr="00CC1463" w14:paraId="70E669EE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80CFB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Место, дата и время проведения аукциона в электронной форме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AD0C1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2BADCDA8" w14:textId="1C420964" w:rsidR="006D654B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9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61D29FA5" w14:textId="77777777" w:rsidR="00577878" w:rsidRPr="00CC1463" w:rsidRDefault="00577878" w:rsidP="00577878">
            <w:pPr>
              <w:widowControl w:val="0"/>
              <w:rPr>
                <w:sz w:val="22"/>
                <w:szCs w:val="22"/>
              </w:rPr>
            </w:pPr>
          </w:p>
          <w:p w14:paraId="4757084E" w14:textId="23712232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C6F72">
              <w:rPr>
                <w:b/>
                <w:bCs/>
                <w:sz w:val="22"/>
                <w:szCs w:val="22"/>
              </w:rPr>
              <w:t>7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577878">
              <w:rPr>
                <w:b/>
                <w:bCs/>
                <w:sz w:val="22"/>
                <w:szCs w:val="22"/>
              </w:rPr>
              <w:t xml:space="preserve">марта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</w:t>
            </w:r>
            <w:proofErr w:type="gramEnd"/>
            <w:r w:rsidR="00F73B12" w:rsidRPr="00F73B12">
              <w:rPr>
                <w:b/>
                <w:bCs/>
                <w:sz w:val="22"/>
                <w:szCs w:val="22"/>
              </w:rPr>
              <w:t xml:space="preserve"> года</w:t>
            </w:r>
            <w:r w:rsidR="00F73B12">
              <w:rPr>
                <w:b/>
                <w:bCs/>
                <w:sz w:val="22"/>
                <w:szCs w:val="22"/>
              </w:rPr>
              <w:t xml:space="preserve">, 10.00 </w:t>
            </w:r>
            <w:r w:rsidR="00CC1463" w:rsidRPr="00CC1463">
              <w:rPr>
                <w:sz w:val="22"/>
                <w:szCs w:val="22"/>
              </w:rPr>
              <w:t>(местное время заказчика)</w:t>
            </w:r>
          </w:p>
        </w:tc>
      </w:tr>
      <w:tr w:rsidR="00353097" w:rsidRPr="00CC1463" w14:paraId="0A31F4F6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EB3C" w14:textId="10204C90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</w:t>
            </w:r>
            <w:r w:rsidRPr="00CC1463">
              <w:rPr>
                <w:b/>
                <w:color w:val="000000"/>
                <w:sz w:val="22"/>
                <w:szCs w:val="22"/>
              </w:rPr>
              <w:t>рассмотрения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вторых частей </w:t>
            </w:r>
            <w:proofErr w:type="gramStart"/>
            <w:r w:rsidR="001A06A9">
              <w:rPr>
                <w:b/>
                <w:color w:val="000000"/>
                <w:sz w:val="22"/>
                <w:szCs w:val="22"/>
              </w:rPr>
              <w:t xml:space="preserve">заявок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CC146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C1463">
              <w:rPr>
                <w:b/>
                <w:bCs/>
                <w:sz w:val="22"/>
                <w:szCs w:val="22"/>
              </w:rPr>
              <w:t xml:space="preserve">подведения итогов 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82C" w14:textId="71992AA6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3F6B15D9" w14:textId="2A9A6E23" w:rsidR="00CC1463" w:rsidRPr="00CC1463" w:rsidRDefault="000247C4" w:rsidP="00051778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r w:rsidR="000C6F72">
              <w:rPr>
                <w:b/>
                <w:bCs/>
                <w:sz w:val="22"/>
                <w:szCs w:val="22"/>
              </w:rPr>
              <w:t>7</w:t>
            </w:r>
            <w:bookmarkStart w:id="0" w:name="_GoBack"/>
            <w:bookmarkEnd w:id="0"/>
            <w:r w:rsidR="008810BC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6D654B">
              <w:rPr>
                <w:b/>
                <w:bCs/>
                <w:sz w:val="22"/>
                <w:szCs w:val="22"/>
              </w:rPr>
              <w:t>марта</w:t>
            </w:r>
            <w:proofErr w:type="gramEnd"/>
            <w:r w:rsidR="006D654B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>2025 года</w:t>
            </w:r>
          </w:p>
        </w:tc>
      </w:tr>
      <w:tr w:rsidR="00CC1463" w:rsidRPr="00CC1463" w14:paraId="1CE8FBF8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7BD" w14:textId="55CAA81E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Начало срока 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62D8" w14:textId="7F9BADA0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bCs/>
                <w:iCs/>
                <w:sz w:val="22"/>
                <w:szCs w:val="22"/>
              </w:rPr>
              <w:t>С момента размещения информации об осуществлении закупки на официальном сайте ЕИС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CC1463" w:rsidRPr="00CC1463" w14:paraId="0F8654B0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6AD" w14:textId="31CE099D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Форм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C1463">
              <w:rPr>
                <w:b/>
                <w:bCs/>
                <w:sz w:val="22"/>
                <w:szCs w:val="22"/>
              </w:rPr>
              <w:t>, порядок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C1463"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48D" w14:textId="3BBDB157" w:rsidR="000247C4" w:rsidRPr="000247C4" w:rsidRDefault="00CC1463" w:rsidP="000247C4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В электронной форме, в соответствии с регламентом </w:t>
            </w:r>
            <w:r w:rsidR="000247C4" w:rsidRPr="000247C4">
              <w:rPr>
                <w:sz w:val="22"/>
                <w:szCs w:val="22"/>
              </w:rPr>
              <w:t>Электронн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торгов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площадк</w:t>
            </w:r>
            <w:r w:rsidR="000247C4">
              <w:rPr>
                <w:sz w:val="22"/>
                <w:szCs w:val="22"/>
              </w:rPr>
              <w:t>и</w:t>
            </w:r>
            <w:r w:rsidR="000247C4" w:rsidRPr="000247C4">
              <w:rPr>
                <w:sz w:val="22"/>
                <w:szCs w:val="22"/>
              </w:rPr>
              <w:t xml:space="preserve"> РЕГИОН</w:t>
            </w:r>
          </w:p>
          <w:p w14:paraId="218BE96A" w14:textId="3DDCA3BE" w:rsidR="00CC1463" w:rsidRPr="00CC1463" w:rsidRDefault="000247C4" w:rsidP="000247C4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</w:p>
        </w:tc>
      </w:tr>
    </w:tbl>
    <w:p w14:paraId="249D0DC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2654CC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2AA6272B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7D0D9F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0804C8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4504A09F" w14:textId="77777777" w:rsidR="00991456" w:rsidRPr="00CC1463" w:rsidRDefault="00991456" w:rsidP="00AA6EAD">
      <w:pPr>
        <w:jc w:val="center"/>
        <w:rPr>
          <w:b/>
          <w:bCs/>
          <w:sz w:val="22"/>
          <w:szCs w:val="22"/>
        </w:rPr>
      </w:pPr>
      <w:r w:rsidRPr="00CC1463">
        <w:rPr>
          <w:b/>
          <w:sz w:val="22"/>
          <w:szCs w:val="22"/>
        </w:rPr>
        <w:t>2025</w:t>
      </w:r>
      <w:r w:rsidRPr="00CC1463">
        <w:rPr>
          <w:b/>
          <w:bCs/>
          <w:sz w:val="22"/>
          <w:szCs w:val="22"/>
        </w:rPr>
        <w:t xml:space="preserve"> г.</w:t>
      </w:r>
    </w:p>
    <w:p w14:paraId="7B5D832C" w14:textId="131FBDEC" w:rsidR="00991456" w:rsidRPr="00CC1463" w:rsidRDefault="00991456">
      <w:pPr>
        <w:rPr>
          <w:rFonts w:ascii="Arial" w:hAnsi="Arial"/>
          <w:b/>
          <w:bCs/>
          <w:sz w:val="22"/>
          <w:szCs w:val="22"/>
          <w:lang w:eastAsia="en-US"/>
        </w:rPr>
      </w:pPr>
      <w:r w:rsidRPr="00CC1463">
        <w:rPr>
          <w:b/>
          <w:bCs/>
          <w:sz w:val="22"/>
          <w:szCs w:val="2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7"/>
        <w:gridCol w:w="18"/>
        <w:gridCol w:w="2091"/>
        <w:gridCol w:w="27"/>
        <w:gridCol w:w="640"/>
        <w:gridCol w:w="6427"/>
      </w:tblGrid>
      <w:tr w:rsidR="00991456" w:rsidRPr="00CC1463" w14:paraId="574C6E5F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AC08" w14:textId="6B339755" w:rsidR="00991456" w:rsidRPr="00CC1463" w:rsidRDefault="00991456" w:rsidP="0099145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lastRenderedPageBreak/>
              <w:t>1. Сведения о заказчике</w:t>
            </w:r>
          </w:p>
        </w:tc>
      </w:tr>
      <w:tr w:rsidR="00437A05" w:rsidRPr="00CC1463" w14:paraId="730CA9B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069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05454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Полное наименование Заказчика</w:t>
            </w:r>
          </w:p>
        </w:tc>
        <w:tc>
          <w:tcPr>
            <w:tcW w:w="3447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E4CAF2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Наименование Заказчика: краевое государственное автономное профессиональное образовательное учреждение «Дальневосточный судостроительный колледж» (КГА ПОУ «ДВССК»).</w:t>
            </w:r>
          </w:p>
          <w:p w14:paraId="1B4A71BE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Место нахождения: 692801, Приморский край, город Большой Камень, улица Ленина, 22.</w:t>
            </w:r>
          </w:p>
          <w:p w14:paraId="11FA58F9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Почтовый адрес: 692801, Приморский край, город Большой Камень, улица Ленина, 22.</w:t>
            </w:r>
          </w:p>
          <w:p w14:paraId="4C33FEDB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почты: buhkosik@yandex.ru</w:t>
            </w:r>
          </w:p>
          <w:p w14:paraId="01C4EC75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Контактный телефон: +74233540839.</w:t>
            </w:r>
          </w:p>
          <w:p w14:paraId="01BCCE13" w14:textId="7AAFF042" w:rsidR="00437A05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Ответственное должностное лицо: Коберник Ирина Анатольевна</w:t>
            </w:r>
          </w:p>
        </w:tc>
      </w:tr>
      <w:tr w:rsidR="00437A05" w:rsidRPr="00CC1463" w14:paraId="77038BD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9C4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D4E6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Сокращенное наименование Заказчика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0D06D73" w14:textId="1F4D21CD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15DE8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F113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5FCF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места нахождения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97658" w14:textId="291BF4A4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4A992A6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C0D6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7B087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1BFC43" w14:textId="76395E65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008E63F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AAE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7DCB2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2A79C6" w14:textId="26FD7806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437A05" w:rsidRPr="00CC1463" w14:paraId="3DE9986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D08D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3A3C9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3447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F576C" w14:textId="3BD9A40D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991456" w:rsidRPr="00CC1463" w14:paraId="06ACDFDA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7D2C0" w14:textId="77777777" w:rsidR="00991456" w:rsidRPr="00CC1463" w:rsidRDefault="00991456" w:rsidP="0035309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2. Сведения о закупке</w:t>
            </w:r>
          </w:p>
        </w:tc>
      </w:tr>
      <w:tr w:rsidR="00991456" w:rsidRPr="00CC1463" w14:paraId="6E2D662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857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2.1.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9A5" w14:textId="77777777" w:rsidR="00991456" w:rsidRPr="00CC1463" w:rsidRDefault="00991456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930" w14:textId="58C9A9C8" w:rsidR="00991456" w:rsidRPr="00CC1463" w:rsidRDefault="001A06A9" w:rsidP="006D654B">
            <w:pPr>
              <w:widowControl w:val="0"/>
              <w:jc w:val="both"/>
              <w:rPr>
                <w:sz w:val="22"/>
                <w:szCs w:val="22"/>
              </w:rPr>
            </w:pPr>
            <w:r w:rsidRPr="001A06A9">
              <w:rPr>
                <w:color w:val="000000"/>
                <w:sz w:val="22"/>
                <w:szCs w:val="22"/>
              </w:rPr>
              <w:t>Аукцион в электронной форм</w:t>
            </w:r>
            <w:r w:rsidR="0008500A">
              <w:rPr>
                <w:color w:val="000000"/>
                <w:sz w:val="22"/>
                <w:szCs w:val="22"/>
              </w:rPr>
              <w:t>е</w:t>
            </w:r>
            <w:r w:rsidR="000247C4" w:rsidRPr="000247C4">
              <w:rPr>
                <w:color w:val="000000"/>
                <w:sz w:val="22"/>
                <w:szCs w:val="22"/>
              </w:rPr>
              <w:t xml:space="preserve"> на поставку оборудования для нужд КГА ПОУ «ДВССК»</w:t>
            </w:r>
          </w:p>
        </w:tc>
      </w:tr>
      <w:tr w:rsidR="00991456" w:rsidRPr="00CC1463" w14:paraId="5A16E2FC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DFC6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2.2.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7A3" w14:textId="6A488151" w:rsidR="00991456" w:rsidRPr="00CC1463" w:rsidRDefault="00BB045F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Адрес электронной площадки в сети "Интернет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7D10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Электронная торговая площадка РЕГИОН</w:t>
            </w:r>
          </w:p>
          <w:p w14:paraId="2407CB81" w14:textId="2A839698" w:rsidR="00991456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  <w:r w:rsidR="001A06A9" w:rsidRPr="001A06A9">
              <w:rPr>
                <w:sz w:val="22"/>
                <w:szCs w:val="22"/>
              </w:rPr>
              <w:t>.</w:t>
            </w:r>
          </w:p>
        </w:tc>
      </w:tr>
      <w:tr w:rsidR="00991456" w:rsidRPr="00CC1463" w14:paraId="7639CCBB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D506" w14:textId="60E62410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F28BC" w14:textId="771BA5C7" w:rsidR="00991456" w:rsidRPr="00CC1463" w:rsidRDefault="0031498A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1498A">
              <w:rPr>
                <w:b/>
                <w:bCs/>
                <w:sz w:val="22"/>
                <w:szCs w:val="22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E76E7" w14:textId="5CCE19A4" w:rsidR="001A06A9" w:rsidRDefault="00991456" w:rsidP="00F81262">
            <w:pPr>
              <w:widowControl w:val="0"/>
              <w:jc w:val="both"/>
              <w:rPr>
                <w:b/>
                <w:sz w:val="22"/>
                <w:szCs w:val="22"/>
                <w:lang w:val="ba-RU"/>
              </w:rPr>
            </w:pPr>
            <w:r w:rsidRPr="00CC1463">
              <w:rPr>
                <w:b/>
                <w:sz w:val="22"/>
                <w:szCs w:val="22"/>
              </w:rPr>
              <w:t xml:space="preserve">Начальная (максимальная) цена </w:t>
            </w:r>
            <w:proofErr w:type="gramStart"/>
            <w:r w:rsidRPr="00CC1463">
              <w:rPr>
                <w:b/>
                <w:sz w:val="22"/>
                <w:szCs w:val="22"/>
              </w:rPr>
              <w:t>договора:</w:t>
            </w:r>
            <w:r w:rsidR="00C323BD">
              <w:rPr>
                <w:b/>
                <w:sz w:val="22"/>
                <w:szCs w:val="22"/>
              </w:rPr>
              <w:t xml:space="preserve"> </w:t>
            </w:r>
            <w:r w:rsidRPr="00CC1463">
              <w:rPr>
                <w:b/>
                <w:sz w:val="22"/>
                <w:szCs w:val="22"/>
              </w:rPr>
              <w:t xml:space="preserve"> </w:t>
            </w:r>
            <w:r w:rsidR="000247C4" w:rsidRPr="000247C4">
              <w:rPr>
                <w:b/>
                <w:sz w:val="22"/>
                <w:szCs w:val="22"/>
                <w:lang w:val="ba-RU"/>
              </w:rPr>
              <w:t>302</w:t>
            </w:r>
            <w:proofErr w:type="gramEnd"/>
            <w:r w:rsidR="000247C4" w:rsidRPr="000247C4">
              <w:rPr>
                <w:b/>
                <w:sz w:val="22"/>
                <w:szCs w:val="22"/>
                <w:lang w:val="ba-RU"/>
              </w:rPr>
              <w:t xml:space="preserve"> 891,00 (Триста две тысячи восемьсот девяносто один) рубль 00 копеек</w:t>
            </w:r>
          </w:p>
          <w:p w14:paraId="69BA8D5B" w14:textId="34CDC1AA" w:rsidR="000247C4" w:rsidRDefault="000247C4" w:rsidP="00F81262">
            <w:pPr>
              <w:widowControl w:val="0"/>
              <w:jc w:val="both"/>
              <w:rPr>
                <w:b/>
                <w:sz w:val="22"/>
                <w:szCs w:val="22"/>
                <w:lang w:val="ba-RU"/>
              </w:rPr>
            </w:pPr>
          </w:p>
          <w:p w14:paraId="548B55EC" w14:textId="77777777" w:rsidR="000247C4" w:rsidRPr="00CC1463" w:rsidRDefault="000247C4" w:rsidP="00F81262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3768E32" w14:textId="7F0CB771" w:rsidR="00991456" w:rsidRPr="00CC1463" w:rsidRDefault="006D654B" w:rsidP="00F81262">
            <w:pPr>
              <w:widowControl w:val="0"/>
              <w:jc w:val="both"/>
              <w:rPr>
                <w:sz w:val="22"/>
                <w:szCs w:val="22"/>
              </w:rPr>
            </w:pPr>
            <w:r w:rsidRPr="006D654B">
              <w:rPr>
                <w:b/>
                <w:sz w:val="22"/>
                <w:szCs w:val="22"/>
              </w:rPr>
              <w:t xml:space="preserve">Расчет начальной (максимальной) цены произведен </w:t>
            </w:r>
            <w:r w:rsidR="001A06A9">
              <w:rPr>
                <w:b/>
                <w:sz w:val="22"/>
                <w:szCs w:val="22"/>
              </w:rPr>
              <w:t>методом сопоставления рыночных цен (анализа рынка)</w:t>
            </w:r>
          </w:p>
        </w:tc>
      </w:tr>
      <w:tr w:rsidR="00991456" w:rsidRPr="00CC1463" w14:paraId="2A99507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775" w14:textId="0D8F10FD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6815B" w14:textId="77777777" w:rsidR="00991456" w:rsidRPr="00CC1463" w:rsidRDefault="00991456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1463">
              <w:rPr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D4F55" w14:textId="406D56B6" w:rsidR="00991456" w:rsidRPr="00CC1463" w:rsidRDefault="000247C4" w:rsidP="006D654B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0247C4">
              <w:rPr>
                <w:sz w:val="22"/>
                <w:szCs w:val="22"/>
                <w:lang w:eastAsia="en-US"/>
              </w:rPr>
              <w:t>оставк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247C4">
              <w:rPr>
                <w:sz w:val="22"/>
                <w:szCs w:val="22"/>
                <w:lang w:eastAsia="en-US"/>
              </w:rPr>
              <w:t xml:space="preserve"> оборудования для нужд КГА ПОУ «ДВССК»</w:t>
            </w:r>
          </w:p>
        </w:tc>
      </w:tr>
      <w:tr w:rsidR="00F246C9" w:rsidRPr="00CC1463" w14:paraId="5A82EE8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7344" w14:textId="734BDE93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4D3F0" w14:textId="58527CAE" w:rsidR="00F246C9" w:rsidRPr="00C323BD" w:rsidRDefault="00F246C9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00E64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38F08" w14:textId="594FD25E" w:rsidR="00F246C9" w:rsidRPr="00C323BD" w:rsidRDefault="009A302F" w:rsidP="00F81262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(приложение № </w:t>
            </w:r>
            <w:r w:rsidR="006D654B">
              <w:rPr>
                <w:bCs/>
                <w:sz w:val="22"/>
                <w:szCs w:val="22"/>
                <w:lang w:val="ba-RU" w:eastAsia="en-US"/>
              </w:rPr>
              <w:t>2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5110D9" w:rsidRPr="00CC1463" w14:paraId="3BAE3D20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9DE0" w14:textId="3451FC3E" w:rsidR="005110D9" w:rsidRPr="00CC1463" w:rsidRDefault="005110D9" w:rsidP="005110D9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58080" w14:textId="77777777" w:rsidR="005110D9" w:rsidRPr="00CC1463" w:rsidRDefault="005110D9" w:rsidP="005110D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Количество товара (объем выполняемых работ, оказываемых услуг)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F9E71" w14:textId="3383DE89" w:rsidR="005110D9" w:rsidRPr="00CC1463" w:rsidRDefault="005110D9" w:rsidP="005110D9">
            <w:pPr>
              <w:widowControl w:val="0"/>
              <w:jc w:val="both"/>
              <w:rPr>
                <w:sz w:val="22"/>
                <w:szCs w:val="22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(приложение № </w:t>
            </w:r>
            <w:r w:rsidR="006D654B">
              <w:rPr>
                <w:bCs/>
                <w:sz w:val="22"/>
                <w:szCs w:val="22"/>
                <w:lang w:val="ba-RU" w:eastAsia="en-US"/>
              </w:rPr>
              <w:t>2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991456" w:rsidRPr="00CC1463" w14:paraId="26827A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4221" w14:textId="56BE4403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6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ECD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Срок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17998" w14:textId="1A5BAB7F" w:rsidR="00991456" w:rsidRPr="00CC1463" w:rsidRDefault="000247C4" w:rsidP="000247C4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0247C4">
              <w:rPr>
                <w:sz w:val="22"/>
                <w:szCs w:val="22"/>
                <w:lang w:eastAsia="en-US"/>
              </w:rPr>
              <w:t>Срок поставки: в течение 60 календарных дней с даты заключения договора.</w:t>
            </w:r>
          </w:p>
        </w:tc>
      </w:tr>
      <w:tr w:rsidR="00991456" w:rsidRPr="00CC1463" w14:paraId="3EDA6AC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EDED7" w14:textId="38829505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7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7CF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CEEF84" w14:textId="77777777" w:rsidR="000247C4" w:rsidRPr="000247C4" w:rsidRDefault="000247C4" w:rsidP="000247C4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0247C4">
              <w:rPr>
                <w:sz w:val="22"/>
                <w:szCs w:val="22"/>
                <w:lang w:eastAsia="en-US"/>
              </w:rPr>
              <w:t>Место поставки: 692801, КРАЙ ПРИМОРСКИЙ, Г. БОЛЬШОЙ КАМЕНЬ, УЛ ЛЕНИНА, 22.</w:t>
            </w:r>
          </w:p>
          <w:p w14:paraId="3D534713" w14:textId="39242695" w:rsidR="00991456" w:rsidRPr="00CC1463" w:rsidRDefault="00991456" w:rsidP="0034250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81262" w:rsidRPr="00CC1463" w14:paraId="53C15F18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A1B2D" w14:textId="23A9FE20" w:rsidR="00F81262" w:rsidRPr="00CC1463" w:rsidRDefault="00F81262" w:rsidP="00F812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3. Обеспечение исполнения обязательств в связи с подачей заявок на участие</w:t>
            </w:r>
          </w:p>
        </w:tc>
      </w:tr>
      <w:tr w:rsidR="00F81262" w:rsidRPr="00CC1463" w14:paraId="6CBEEB1F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FC14" w14:textId="1099D633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3.1.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555F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829F" w14:textId="3224DB96" w:rsidR="00F81262" w:rsidRPr="00CC1463" w:rsidRDefault="009A302F" w:rsidP="00353097">
            <w:pPr>
              <w:widowControl w:val="0"/>
              <w:ind w:firstLine="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установлено</w:t>
            </w:r>
          </w:p>
        </w:tc>
      </w:tr>
      <w:tr w:rsidR="00F81262" w:rsidRPr="00CC1463" w14:paraId="0D6F2D88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EA89" w14:textId="3F4A5360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3.2.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87BA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Обеспечение исполнения </w:t>
            </w:r>
            <w:r w:rsidRPr="00CC1463">
              <w:rPr>
                <w:b/>
                <w:b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BAB15" w14:textId="1F4C94BA" w:rsidR="00F81262" w:rsidRPr="00CC1463" w:rsidRDefault="009A302F" w:rsidP="00353097">
            <w:pPr>
              <w:widowControl w:val="0"/>
              <w:ind w:firstLine="289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F81262" w:rsidRPr="00CC1463" w14:paraId="59BC3072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82F8" w14:textId="4DE6DD44" w:rsidR="00F81262" w:rsidRPr="00CC1463" w:rsidRDefault="00F81262" w:rsidP="00F81262">
            <w:pPr>
              <w:widowControl w:val="0"/>
              <w:ind w:left="560"/>
              <w:jc w:val="center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4. </w:t>
            </w:r>
            <w:r w:rsidR="00F246C9" w:rsidRPr="00CC1463">
              <w:rPr>
                <w:b/>
                <w:bCs/>
                <w:sz w:val="22"/>
                <w:szCs w:val="22"/>
              </w:rPr>
              <w:t>Предоставление национального режима при осуществлении закупок</w:t>
            </w:r>
          </w:p>
        </w:tc>
      </w:tr>
      <w:tr w:rsidR="00F246C9" w:rsidRPr="00CC1463" w14:paraId="44F86CDA" w14:textId="77777777" w:rsidTr="005110D9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9967" w14:textId="63C3B138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</w:t>
            </w:r>
          </w:p>
        </w:tc>
        <w:tc>
          <w:tcPr>
            <w:tcW w:w="4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B28C8" w14:textId="68957C52" w:rsidR="00F246C9" w:rsidRPr="00CC1463" w:rsidRDefault="00F246C9" w:rsidP="0035309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5D68B7" w:rsidRPr="00CC1463" w14:paraId="7CE1B92D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BB3F" w14:textId="74CEDADB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4.1.1.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0206" w14:textId="29D9091A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ЗАПРЕТ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8266" w14:textId="77777777" w:rsidR="005D68B7" w:rsidRPr="00D77868" w:rsidRDefault="005D68B7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</w:p>
          <w:p w14:paraId="6B8250FA" w14:textId="75908F3F" w:rsidR="005D68B7" w:rsidRPr="00D77868" w:rsidRDefault="005D68B7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  <w:r w:rsidRPr="00D77868">
              <w:rPr>
                <w:b/>
                <w:sz w:val="22"/>
                <w:szCs w:val="22"/>
              </w:rPr>
              <w:t>УСТАНОВЛЕНО</w:t>
            </w:r>
          </w:p>
          <w:p w14:paraId="0169836E" w14:textId="77777777" w:rsidR="005D68B7" w:rsidRPr="00D77868" w:rsidRDefault="005D68B7" w:rsidP="005D68B7">
            <w:pPr>
              <w:widowControl w:val="0"/>
              <w:ind w:firstLine="341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то запрещается:</w:t>
            </w:r>
          </w:p>
          <w:p w14:paraId="47E3C922" w14:textId="77777777" w:rsidR="005D68B7" w:rsidRPr="00D77868" w:rsidRDefault="005D68B7" w:rsidP="005D68B7">
            <w:pPr>
              <w:widowControl w:val="0"/>
              <w:ind w:firstLine="341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1F7C414C" w14:textId="08A803B5" w:rsidR="005D68B7" w:rsidRPr="00CC1463" w:rsidRDefault="005D68B7" w:rsidP="005D68B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 xml:space="preserve"> заключать договор на выполнение работ (оказании услуг) с подрядчиком (исполнителем), являющимся иностранным лицом</w:t>
            </w:r>
          </w:p>
        </w:tc>
      </w:tr>
      <w:tr w:rsidR="005D68B7" w:rsidRPr="00CC1463" w14:paraId="678CA574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FDA2" w14:textId="74379F16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4.1.2.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C2A02" w14:textId="070280B7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ОГРАНИЧЕНИЕ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AAF4C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2D3F2B1" w14:textId="7FFDB8CF" w:rsidR="005D68B7" w:rsidRPr="00D77868" w:rsidRDefault="006D654B" w:rsidP="005D68B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28124259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F882633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то запрещается:</w:t>
            </w:r>
          </w:p>
          <w:p w14:paraId="052E5284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21161768" w14:textId="5D203937" w:rsidR="005D68B7" w:rsidRPr="00CC1463" w:rsidRDefault="005D68B7" w:rsidP="005D68B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sym w:font="Wingdings" w:char="F0FE"/>
            </w:r>
            <w:r w:rsidRPr="00D77868">
              <w:rPr>
                <w:sz w:val="22"/>
                <w:szCs w:val="22"/>
              </w:rPr>
              <w:tab/>
              <w:t xml:space="preserve"> заключать договор на выполнение работ (оказании услуг) с подрядчиком (исполнителем), являющимся российским лицом</w:t>
            </w:r>
          </w:p>
        </w:tc>
      </w:tr>
      <w:tr w:rsidR="005D68B7" w:rsidRPr="00CC1463" w14:paraId="7070ACAE" w14:textId="77777777" w:rsidTr="000247C4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0422" w14:textId="1A3E5397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4.1.3.</w:t>
            </w:r>
          </w:p>
        </w:tc>
        <w:tc>
          <w:tcPr>
            <w:tcW w:w="13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21D4D" w14:textId="1C6F6CE8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ПРЕИМУЩЕСТВО</w:t>
            </w:r>
            <w:r w:rsidRPr="00CC1463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CC1463">
              <w:rPr>
                <w:sz w:val="22"/>
                <w:szCs w:val="22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9DA11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61F75B3" w14:textId="6292410F" w:rsidR="005D68B7" w:rsidRPr="00D77868" w:rsidRDefault="006D654B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1FF31E5C" w14:textId="77777777" w:rsidR="005D68B7" w:rsidRPr="00D77868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CE06A17" w14:textId="77777777" w:rsidR="005D68B7" w:rsidRPr="00D77868" w:rsidRDefault="005D68B7" w:rsidP="005D68B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77868">
              <w:rPr>
                <w:b/>
                <w:sz w:val="22"/>
                <w:szCs w:val="22"/>
              </w:rPr>
              <w:t xml:space="preserve"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</w:t>
            </w:r>
            <w:r w:rsidRPr="00D77868">
              <w:rPr>
                <w:b/>
                <w:sz w:val="22"/>
                <w:szCs w:val="22"/>
              </w:rPr>
              <w:lastRenderedPageBreak/>
              <w:t>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D77868">
              <w:rPr>
                <w:sz w:val="22"/>
                <w:szCs w:val="22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D77868">
              <w:rPr>
                <w:b/>
                <w:sz w:val="22"/>
                <w:szCs w:val="22"/>
              </w:rPr>
              <w:t>применяется преимущество при условии, что</w:t>
            </w:r>
            <w:r w:rsidRPr="00D77868">
              <w:rPr>
                <w:sz w:val="22"/>
                <w:szCs w:val="22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D77868">
              <w:rPr>
                <w:b/>
                <w:sz w:val="22"/>
                <w:szCs w:val="22"/>
              </w:rPr>
              <w:t>имеется заявка</w:t>
            </w:r>
            <w:r w:rsidRPr="00D77868">
              <w:rPr>
                <w:sz w:val="22"/>
                <w:szCs w:val="22"/>
              </w:rPr>
              <w:t xml:space="preserve"> на участие в закупке, </w:t>
            </w:r>
            <w:r w:rsidRPr="00D77868">
              <w:rPr>
                <w:b/>
                <w:sz w:val="22"/>
                <w:szCs w:val="22"/>
              </w:rPr>
              <w:t>которая</w:t>
            </w:r>
            <w:r w:rsidRPr="00D77868">
              <w:rPr>
                <w:sz w:val="22"/>
                <w:szCs w:val="22"/>
              </w:rPr>
              <w:t xml:space="preserve"> не отклонена и </w:t>
            </w:r>
            <w:r w:rsidRPr="00D77868">
              <w:rPr>
                <w:b/>
                <w:sz w:val="22"/>
                <w:szCs w:val="22"/>
              </w:rPr>
              <w:t>содержит предложение</w:t>
            </w:r>
            <w:r w:rsidRPr="00D77868">
              <w:rPr>
                <w:sz w:val="22"/>
                <w:szCs w:val="22"/>
              </w:rPr>
              <w:t xml:space="preserve"> о поставке хотя бы одного товара, происходящего </w:t>
            </w:r>
            <w:r w:rsidRPr="00D77868">
              <w:rPr>
                <w:b/>
                <w:sz w:val="22"/>
                <w:szCs w:val="22"/>
              </w:rPr>
              <w:t>из иностранного государства.</w:t>
            </w:r>
          </w:p>
          <w:p w14:paraId="5852D6CF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D77868">
              <w:rPr>
                <w:b/>
                <w:sz w:val="22"/>
                <w:szCs w:val="22"/>
              </w:rPr>
              <w:t>указанных в перечне № 1</w:t>
            </w:r>
            <w:r w:rsidRPr="00D77868">
              <w:rPr>
                <w:sz w:val="22"/>
                <w:szCs w:val="22"/>
              </w:rPr>
              <w:t xml:space="preserve"> и перечне № 2 </w:t>
            </w:r>
            <w:r w:rsidRPr="00D77868">
              <w:rPr>
                <w:b/>
                <w:sz w:val="22"/>
                <w:szCs w:val="22"/>
              </w:rPr>
              <w:t>при условии</w:t>
            </w:r>
            <w:r w:rsidRPr="00D77868">
              <w:rPr>
                <w:sz w:val="22"/>
                <w:szCs w:val="22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7D07B6F6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77868">
              <w:rPr>
                <w:b/>
                <w:sz w:val="22"/>
                <w:szCs w:val="22"/>
              </w:rPr>
              <w:t>снижение на 15%</w:t>
            </w:r>
            <w:r w:rsidRPr="00D77868">
              <w:rPr>
                <w:sz w:val="22"/>
                <w:szCs w:val="22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2C02ED8F" w14:textId="77777777" w:rsidR="005D68B7" w:rsidRPr="00D77868" w:rsidRDefault="005D68B7" w:rsidP="005D68B7">
            <w:pPr>
              <w:widowControl w:val="0"/>
              <w:jc w:val="both"/>
              <w:rPr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77868">
              <w:rPr>
                <w:b/>
                <w:bCs/>
                <w:sz w:val="22"/>
                <w:szCs w:val="22"/>
              </w:rPr>
              <w:t>снижение на 15%</w:t>
            </w:r>
            <w:r w:rsidRPr="00D77868">
              <w:rPr>
                <w:sz w:val="22"/>
                <w:szCs w:val="22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038A6C7D" w14:textId="076059E6" w:rsidR="005D68B7" w:rsidRPr="00CC1463" w:rsidRDefault="005D68B7" w:rsidP="00A37BC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D77868">
              <w:rPr>
                <w:sz w:val="22"/>
                <w:szCs w:val="22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233693C8" w14:textId="25E673D9" w:rsidR="00991456" w:rsidRPr="00CC1463" w:rsidRDefault="00991456" w:rsidP="001A06A9">
      <w:pPr>
        <w:rPr>
          <w:b/>
          <w:sz w:val="22"/>
          <w:szCs w:val="22"/>
        </w:rPr>
      </w:pPr>
    </w:p>
    <w:sectPr w:rsidR="00991456" w:rsidRPr="00CC1463" w:rsidSect="00485D1A">
      <w:footerReference w:type="default" r:id="rId10"/>
      <w:pgSz w:w="11906" w:h="16838"/>
      <w:pgMar w:top="709" w:right="566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3DC44" w14:textId="77777777" w:rsidR="00B03770" w:rsidRDefault="00B03770">
      <w:r>
        <w:separator/>
      </w:r>
    </w:p>
  </w:endnote>
  <w:endnote w:type="continuationSeparator" w:id="0">
    <w:p w14:paraId="13668282" w14:textId="77777777" w:rsidR="00B03770" w:rsidRDefault="00B0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charset w:val="00"/>
    <w:family w:val="modern"/>
    <w:pitch w:val="default"/>
    <w:sig w:usb0="00000000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B9E6" w14:textId="6DDBC8FE" w:rsidR="00AE7871" w:rsidRDefault="00AE7871">
    <w:pPr>
      <w:pStyle w:val="aff4"/>
    </w:pPr>
    <w:r>
      <w:rPr>
        <w:noProof/>
      </w:rPr>
      <w:drawing>
        <wp:inline distT="0" distB="0" distL="0" distR="0" wp14:anchorId="626DFDC3" wp14:editId="413760EA">
          <wp:extent cx="1207794" cy="5227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31" cy="54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8D29" w14:textId="77777777" w:rsidR="00B03770" w:rsidRDefault="00B03770">
      <w:r>
        <w:separator/>
      </w:r>
    </w:p>
  </w:footnote>
  <w:footnote w:type="continuationSeparator" w:id="0">
    <w:p w14:paraId="3EEB043D" w14:textId="77777777" w:rsidR="00B03770" w:rsidRDefault="00B0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5856522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thaiNumbers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5" w15:restartNumberingAfterBreak="0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F69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D76056"/>
    <w:multiLevelType w:val="multilevel"/>
    <w:tmpl w:val="EB04875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A5904D7"/>
    <w:multiLevelType w:val="hybridMultilevel"/>
    <w:tmpl w:val="FF003E1A"/>
    <w:lvl w:ilvl="0" w:tplc="DD2EC07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 w:tplc="96DE6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A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4E8DE">
      <w:start w:val="1"/>
      <w:numFmt w:val="decimal"/>
      <w:pStyle w:val="a1"/>
      <w:lvlText w:val="%4."/>
      <w:lvlJc w:val="left"/>
      <w:pPr>
        <w:tabs>
          <w:tab w:val="num" w:pos="2880"/>
        </w:tabs>
        <w:ind w:left="2880" w:hanging="360"/>
      </w:pPr>
    </w:lvl>
    <w:lvl w:ilvl="4" w:tplc="43BA8D42">
      <w:start w:val="1"/>
      <w:numFmt w:val="lowerLetter"/>
      <w:pStyle w:val="a2"/>
      <w:lvlText w:val="%5."/>
      <w:lvlJc w:val="left"/>
      <w:pPr>
        <w:tabs>
          <w:tab w:val="num" w:pos="3600"/>
        </w:tabs>
        <w:ind w:left="3600" w:hanging="360"/>
      </w:pPr>
    </w:lvl>
    <w:lvl w:ilvl="5" w:tplc="C0449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CA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2BC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D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24C1F"/>
    <w:multiLevelType w:val="multilevel"/>
    <w:tmpl w:val="EC24C602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4797840"/>
    <w:multiLevelType w:val="hybridMultilevel"/>
    <w:tmpl w:val="18E8C872"/>
    <w:lvl w:ilvl="0" w:tplc="F16097D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E41EDECC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706E1A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99E60E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3D2745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06E72B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622633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9863A4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C72A482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4E9207B8"/>
    <w:multiLevelType w:val="hybridMultilevel"/>
    <w:tmpl w:val="85C2DAB2"/>
    <w:lvl w:ilvl="0" w:tplc="10D8A916">
      <w:start w:val="1"/>
      <w:numFmt w:val="decimal"/>
      <w:pStyle w:val="20"/>
      <w:lvlText w:val="%1."/>
      <w:lvlJc w:val="left"/>
      <w:pPr>
        <w:ind w:left="785" w:hanging="360"/>
      </w:pPr>
    </w:lvl>
    <w:lvl w:ilvl="1" w:tplc="4976BA36">
      <w:start w:val="1"/>
      <w:numFmt w:val="lowerLetter"/>
      <w:lvlText w:val="%2."/>
      <w:lvlJc w:val="left"/>
      <w:pPr>
        <w:ind w:left="1505" w:hanging="360"/>
      </w:pPr>
    </w:lvl>
    <w:lvl w:ilvl="2" w:tplc="56AEB666">
      <w:start w:val="1"/>
      <w:numFmt w:val="lowerRoman"/>
      <w:lvlText w:val="%3."/>
      <w:lvlJc w:val="right"/>
      <w:pPr>
        <w:ind w:left="2225" w:hanging="180"/>
      </w:pPr>
    </w:lvl>
    <w:lvl w:ilvl="3" w:tplc="02A4C744">
      <w:start w:val="1"/>
      <w:numFmt w:val="decimal"/>
      <w:lvlText w:val="%4."/>
      <w:lvlJc w:val="left"/>
      <w:pPr>
        <w:ind w:left="2945" w:hanging="360"/>
      </w:pPr>
    </w:lvl>
    <w:lvl w:ilvl="4" w:tplc="31669B54">
      <w:start w:val="1"/>
      <w:numFmt w:val="lowerLetter"/>
      <w:lvlText w:val="%5."/>
      <w:lvlJc w:val="left"/>
      <w:pPr>
        <w:ind w:left="3665" w:hanging="360"/>
      </w:pPr>
    </w:lvl>
    <w:lvl w:ilvl="5" w:tplc="6246B03E">
      <w:start w:val="1"/>
      <w:numFmt w:val="lowerRoman"/>
      <w:lvlText w:val="%6."/>
      <w:lvlJc w:val="right"/>
      <w:pPr>
        <w:ind w:left="4385" w:hanging="180"/>
      </w:pPr>
    </w:lvl>
    <w:lvl w:ilvl="6" w:tplc="EC90DCA2">
      <w:start w:val="1"/>
      <w:numFmt w:val="decimal"/>
      <w:lvlText w:val="%7."/>
      <w:lvlJc w:val="left"/>
      <w:pPr>
        <w:ind w:left="5105" w:hanging="360"/>
      </w:pPr>
    </w:lvl>
    <w:lvl w:ilvl="7" w:tplc="D12C15F2">
      <w:start w:val="1"/>
      <w:numFmt w:val="lowerLetter"/>
      <w:lvlText w:val="%8."/>
      <w:lvlJc w:val="left"/>
      <w:pPr>
        <w:ind w:left="5825" w:hanging="360"/>
      </w:pPr>
    </w:lvl>
    <w:lvl w:ilvl="8" w:tplc="31643B92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2EF68A0"/>
    <w:multiLevelType w:val="multilevel"/>
    <w:tmpl w:val="41165E7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B494CB4"/>
    <w:multiLevelType w:val="multilevel"/>
    <w:tmpl w:val="C93815E0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2C1912"/>
    <w:multiLevelType w:val="multilevel"/>
    <w:tmpl w:val="36BAEB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6FC6592"/>
    <w:multiLevelType w:val="hybridMultilevel"/>
    <w:tmpl w:val="E3DC0594"/>
    <w:lvl w:ilvl="0" w:tplc="99BC2966">
      <w:start w:val="1"/>
      <w:numFmt w:val="decimal"/>
      <w:lvlText w:val="%1)"/>
      <w:lvlJc w:val="left"/>
      <w:pPr>
        <w:ind w:left="1069" w:hanging="360"/>
      </w:pPr>
    </w:lvl>
    <w:lvl w:ilvl="1" w:tplc="BAE8F906">
      <w:start w:val="1"/>
      <w:numFmt w:val="lowerLetter"/>
      <w:lvlText w:val="%2."/>
      <w:lvlJc w:val="left"/>
      <w:pPr>
        <w:ind w:left="1800" w:hanging="360"/>
      </w:pPr>
    </w:lvl>
    <w:lvl w:ilvl="2" w:tplc="282C74F8">
      <w:start w:val="1"/>
      <w:numFmt w:val="lowerRoman"/>
      <w:lvlText w:val="%3."/>
      <w:lvlJc w:val="right"/>
      <w:pPr>
        <w:ind w:left="2520" w:hanging="180"/>
      </w:pPr>
    </w:lvl>
    <w:lvl w:ilvl="3" w:tplc="D458D954">
      <w:start w:val="1"/>
      <w:numFmt w:val="decimal"/>
      <w:lvlText w:val="%4."/>
      <w:lvlJc w:val="left"/>
      <w:pPr>
        <w:ind w:left="3240" w:hanging="360"/>
      </w:pPr>
    </w:lvl>
    <w:lvl w:ilvl="4" w:tplc="017099C6">
      <w:start w:val="1"/>
      <w:numFmt w:val="lowerLetter"/>
      <w:lvlText w:val="%5."/>
      <w:lvlJc w:val="left"/>
      <w:pPr>
        <w:ind w:left="3960" w:hanging="360"/>
      </w:pPr>
    </w:lvl>
    <w:lvl w:ilvl="5" w:tplc="B1662C48">
      <w:start w:val="1"/>
      <w:numFmt w:val="lowerRoman"/>
      <w:lvlText w:val="%6."/>
      <w:lvlJc w:val="right"/>
      <w:pPr>
        <w:ind w:left="4680" w:hanging="180"/>
      </w:pPr>
    </w:lvl>
    <w:lvl w:ilvl="6" w:tplc="0C50A0D4">
      <w:start w:val="1"/>
      <w:numFmt w:val="decimal"/>
      <w:lvlText w:val="%7."/>
      <w:lvlJc w:val="left"/>
      <w:pPr>
        <w:ind w:left="5400" w:hanging="360"/>
      </w:pPr>
    </w:lvl>
    <w:lvl w:ilvl="7" w:tplc="6B4A625E">
      <w:start w:val="1"/>
      <w:numFmt w:val="lowerLetter"/>
      <w:lvlText w:val="%8."/>
      <w:lvlJc w:val="left"/>
      <w:pPr>
        <w:ind w:left="6120" w:hanging="360"/>
      </w:pPr>
    </w:lvl>
    <w:lvl w:ilvl="8" w:tplc="1DE8C33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0"/>
    <w:rsid w:val="0001704F"/>
    <w:rsid w:val="0002059A"/>
    <w:rsid w:val="000247C4"/>
    <w:rsid w:val="00024D6E"/>
    <w:rsid w:val="00032DE2"/>
    <w:rsid w:val="0004229B"/>
    <w:rsid w:val="00043C51"/>
    <w:rsid w:val="00051778"/>
    <w:rsid w:val="00056EEA"/>
    <w:rsid w:val="00065A30"/>
    <w:rsid w:val="0008500A"/>
    <w:rsid w:val="000C6F72"/>
    <w:rsid w:val="000E63C6"/>
    <w:rsid w:val="00125C3A"/>
    <w:rsid w:val="001433B2"/>
    <w:rsid w:val="00147636"/>
    <w:rsid w:val="0015387E"/>
    <w:rsid w:val="00153B01"/>
    <w:rsid w:val="00177C5D"/>
    <w:rsid w:val="001A0505"/>
    <w:rsid w:val="001A06A9"/>
    <w:rsid w:val="001A385A"/>
    <w:rsid w:val="001A44C8"/>
    <w:rsid w:val="001B11D3"/>
    <w:rsid w:val="001B12C3"/>
    <w:rsid w:val="001D07EB"/>
    <w:rsid w:val="001E6B00"/>
    <w:rsid w:val="001F5477"/>
    <w:rsid w:val="002046E2"/>
    <w:rsid w:val="0020629E"/>
    <w:rsid w:val="0021548B"/>
    <w:rsid w:val="00223D26"/>
    <w:rsid w:val="00224A07"/>
    <w:rsid w:val="00243E4D"/>
    <w:rsid w:val="0025756C"/>
    <w:rsid w:val="0025778D"/>
    <w:rsid w:val="00277BAA"/>
    <w:rsid w:val="00280CEF"/>
    <w:rsid w:val="002C21DD"/>
    <w:rsid w:val="002E6480"/>
    <w:rsid w:val="003063B6"/>
    <w:rsid w:val="00311684"/>
    <w:rsid w:val="003116E0"/>
    <w:rsid w:val="00313A07"/>
    <w:rsid w:val="0031498A"/>
    <w:rsid w:val="0031771F"/>
    <w:rsid w:val="00332FA5"/>
    <w:rsid w:val="00341CF1"/>
    <w:rsid w:val="00342507"/>
    <w:rsid w:val="00350CA9"/>
    <w:rsid w:val="003520AB"/>
    <w:rsid w:val="00353097"/>
    <w:rsid w:val="003545FE"/>
    <w:rsid w:val="0036039C"/>
    <w:rsid w:val="00364E8C"/>
    <w:rsid w:val="00365B7A"/>
    <w:rsid w:val="003815CC"/>
    <w:rsid w:val="00390179"/>
    <w:rsid w:val="003977F6"/>
    <w:rsid w:val="003A46FD"/>
    <w:rsid w:val="003D2B2D"/>
    <w:rsid w:val="003E0F30"/>
    <w:rsid w:val="003E5CB5"/>
    <w:rsid w:val="003F2E6D"/>
    <w:rsid w:val="00400AB6"/>
    <w:rsid w:val="00404865"/>
    <w:rsid w:val="004053EE"/>
    <w:rsid w:val="0041305D"/>
    <w:rsid w:val="0041491F"/>
    <w:rsid w:val="004167C5"/>
    <w:rsid w:val="00421202"/>
    <w:rsid w:val="00423370"/>
    <w:rsid w:val="00437A05"/>
    <w:rsid w:val="00470998"/>
    <w:rsid w:val="00485D1A"/>
    <w:rsid w:val="00487DB8"/>
    <w:rsid w:val="004A1135"/>
    <w:rsid w:val="004C0B5F"/>
    <w:rsid w:val="004C5A29"/>
    <w:rsid w:val="00504BE9"/>
    <w:rsid w:val="005110D9"/>
    <w:rsid w:val="005128CF"/>
    <w:rsid w:val="00514840"/>
    <w:rsid w:val="00524649"/>
    <w:rsid w:val="00527225"/>
    <w:rsid w:val="00527993"/>
    <w:rsid w:val="005312FD"/>
    <w:rsid w:val="0054380F"/>
    <w:rsid w:val="00546DB9"/>
    <w:rsid w:val="00554A44"/>
    <w:rsid w:val="00577878"/>
    <w:rsid w:val="005852C9"/>
    <w:rsid w:val="005B3E7E"/>
    <w:rsid w:val="005D68B7"/>
    <w:rsid w:val="005E468D"/>
    <w:rsid w:val="005E5C1D"/>
    <w:rsid w:val="005F1A46"/>
    <w:rsid w:val="005F1E36"/>
    <w:rsid w:val="0062128A"/>
    <w:rsid w:val="00636388"/>
    <w:rsid w:val="0065503A"/>
    <w:rsid w:val="00686BF0"/>
    <w:rsid w:val="006C2FD1"/>
    <w:rsid w:val="006D654B"/>
    <w:rsid w:val="006E3C0A"/>
    <w:rsid w:val="0070557C"/>
    <w:rsid w:val="00710310"/>
    <w:rsid w:val="0072666A"/>
    <w:rsid w:val="007337CE"/>
    <w:rsid w:val="00740B14"/>
    <w:rsid w:val="00765A58"/>
    <w:rsid w:val="00767455"/>
    <w:rsid w:val="00784789"/>
    <w:rsid w:val="00786BA5"/>
    <w:rsid w:val="00790DB5"/>
    <w:rsid w:val="00791E31"/>
    <w:rsid w:val="007A07E0"/>
    <w:rsid w:val="007B7757"/>
    <w:rsid w:val="007D411E"/>
    <w:rsid w:val="007E73F9"/>
    <w:rsid w:val="007F5E0C"/>
    <w:rsid w:val="007F6970"/>
    <w:rsid w:val="00805EBF"/>
    <w:rsid w:val="00817ED2"/>
    <w:rsid w:val="008217B4"/>
    <w:rsid w:val="0083399C"/>
    <w:rsid w:val="00836AB1"/>
    <w:rsid w:val="008507AF"/>
    <w:rsid w:val="00850D00"/>
    <w:rsid w:val="00855966"/>
    <w:rsid w:val="0087790A"/>
    <w:rsid w:val="008810BC"/>
    <w:rsid w:val="00890450"/>
    <w:rsid w:val="00895BFE"/>
    <w:rsid w:val="008A4E5D"/>
    <w:rsid w:val="008B360E"/>
    <w:rsid w:val="008C3C3E"/>
    <w:rsid w:val="008E2E9B"/>
    <w:rsid w:val="009125F8"/>
    <w:rsid w:val="00914B03"/>
    <w:rsid w:val="00920172"/>
    <w:rsid w:val="00933D78"/>
    <w:rsid w:val="00933E30"/>
    <w:rsid w:val="00941EA2"/>
    <w:rsid w:val="009471C2"/>
    <w:rsid w:val="00951D26"/>
    <w:rsid w:val="00966954"/>
    <w:rsid w:val="0098235B"/>
    <w:rsid w:val="009842CB"/>
    <w:rsid w:val="00991456"/>
    <w:rsid w:val="00991928"/>
    <w:rsid w:val="00997750"/>
    <w:rsid w:val="009A0580"/>
    <w:rsid w:val="009A302F"/>
    <w:rsid w:val="009A3EF9"/>
    <w:rsid w:val="009E109E"/>
    <w:rsid w:val="009F1B67"/>
    <w:rsid w:val="00A13642"/>
    <w:rsid w:val="00A270D9"/>
    <w:rsid w:val="00A32CC3"/>
    <w:rsid w:val="00A35E9D"/>
    <w:rsid w:val="00A37BC1"/>
    <w:rsid w:val="00A4365F"/>
    <w:rsid w:val="00A44DA4"/>
    <w:rsid w:val="00A45FAE"/>
    <w:rsid w:val="00A61E91"/>
    <w:rsid w:val="00AA19C1"/>
    <w:rsid w:val="00AA5D38"/>
    <w:rsid w:val="00AA6EAD"/>
    <w:rsid w:val="00AC172E"/>
    <w:rsid w:val="00AD1DDA"/>
    <w:rsid w:val="00AD48B8"/>
    <w:rsid w:val="00AE5081"/>
    <w:rsid w:val="00AE7871"/>
    <w:rsid w:val="00AF44CC"/>
    <w:rsid w:val="00B03770"/>
    <w:rsid w:val="00B0756C"/>
    <w:rsid w:val="00B148CA"/>
    <w:rsid w:val="00B17EEE"/>
    <w:rsid w:val="00B40573"/>
    <w:rsid w:val="00B40BAE"/>
    <w:rsid w:val="00B43C46"/>
    <w:rsid w:val="00B6064E"/>
    <w:rsid w:val="00B60B5F"/>
    <w:rsid w:val="00B63553"/>
    <w:rsid w:val="00B84C58"/>
    <w:rsid w:val="00B854A6"/>
    <w:rsid w:val="00B90FE0"/>
    <w:rsid w:val="00BA0AC2"/>
    <w:rsid w:val="00BA2B9E"/>
    <w:rsid w:val="00BB045F"/>
    <w:rsid w:val="00BB1DC5"/>
    <w:rsid w:val="00BD3227"/>
    <w:rsid w:val="00BE32C1"/>
    <w:rsid w:val="00C1530F"/>
    <w:rsid w:val="00C323BD"/>
    <w:rsid w:val="00C51094"/>
    <w:rsid w:val="00C563F1"/>
    <w:rsid w:val="00C56E4D"/>
    <w:rsid w:val="00C57205"/>
    <w:rsid w:val="00CA115D"/>
    <w:rsid w:val="00CB42DF"/>
    <w:rsid w:val="00CC1463"/>
    <w:rsid w:val="00CE05E6"/>
    <w:rsid w:val="00D14FCE"/>
    <w:rsid w:val="00D438DB"/>
    <w:rsid w:val="00D45890"/>
    <w:rsid w:val="00D50F88"/>
    <w:rsid w:val="00D67304"/>
    <w:rsid w:val="00D77EAC"/>
    <w:rsid w:val="00D91D4E"/>
    <w:rsid w:val="00DD1175"/>
    <w:rsid w:val="00DD2D76"/>
    <w:rsid w:val="00DD6069"/>
    <w:rsid w:val="00DF0042"/>
    <w:rsid w:val="00DF406C"/>
    <w:rsid w:val="00E35BCA"/>
    <w:rsid w:val="00E367AB"/>
    <w:rsid w:val="00E510D2"/>
    <w:rsid w:val="00E567E9"/>
    <w:rsid w:val="00EC2AB3"/>
    <w:rsid w:val="00ED349C"/>
    <w:rsid w:val="00ED6275"/>
    <w:rsid w:val="00F00E64"/>
    <w:rsid w:val="00F157B0"/>
    <w:rsid w:val="00F20624"/>
    <w:rsid w:val="00F22837"/>
    <w:rsid w:val="00F246C9"/>
    <w:rsid w:val="00F24902"/>
    <w:rsid w:val="00F26B00"/>
    <w:rsid w:val="00F30A9B"/>
    <w:rsid w:val="00F30FF6"/>
    <w:rsid w:val="00F50403"/>
    <w:rsid w:val="00F540BB"/>
    <w:rsid w:val="00F613CF"/>
    <w:rsid w:val="00F70CE1"/>
    <w:rsid w:val="00F73B12"/>
    <w:rsid w:val="00F744FE"/>
    <w:rsid w:val="00F81262"/>
    <w:rsid w:val="00F843EA"/>
    <w:rsid w:val="00F854AE"/>
    <w:rsid w:val="00F86CB2"/>
    <w:rsid w:val="00F9285C"/>
    <w:rsid w:val="00F93C9F"/>
    <w:rsid w:val="00F96CA6"/>
    <w:rsid w:val="00FC6FF9"/>
    <w:rsid w:val="00FD6310"/>
    <w:rsid w:val="00FE286A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CD5F"/>
  <w15:docId w15:val="{EE793D20-4881-4D38-8D66-AA23874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CC1463"/>
    <w:rPr>
      <w:rFonts w:ascii="Times New Roman" w:hAnsi="Times New Roman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2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2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2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5"/>
    <w:semiHidden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9">
    <w:name w:val="No Spacing"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styleId="aa">
    <w:name w:val="Hyperlink"/>
    <w:rPr>
      <w:color w:val="0000FF"/>
      <w:u w:val="single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pPr>
      <w:numPr>
        <w:ilvl w:val="4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pPr>
      <w:numPr>
        <w:ilvl w:val="2"/>
        <w:numId w:val="3"/>
      </w:numPr>
    </w:pPr>
    <w:rPr>
      <w:b/>
    </w:rPr>
  </w:style>
  <w:style w:type="paragraph" w:customStyle="1" w:styleId="ab">
    <w:name w:val="Абзац"/>
    <w:basedOn w:val="a5"/>
    <w:link w:val="ac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c">
    <w:name w:val="Абзац Знак"/>
    <w:link w:val="ab"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2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d">
    <w:name w:val="footnote text"/>
    <w:basedOn w:val="a5"/>
    <w:link w:val="ae"/>
    <w:semiHidden/>
    <w:pPr>
      <w:spacing w:after="160"/>
      <w:jc w:val="both"/>
    </w:pPr>
    <w:rPr>
      <w:sz w:val="20"/>
      <w:szCs w:val="20"/>
      <w:lang w:val="en-US" w:eastAsia="en-US"/>
    </w:rPr>
  </w:style>
  <w:style w:type="character" w:customStyle="1" w:styleId="ae">
    <w:name w:val="Текст сноски Знак"/>
    <w:link w:val="ad"/>
    <w:semiHidden/>
    <w:locked/>
    <w:rPr>
      <w:rFonts w:ascii="Times New Roman" w:hAnsi="Times New Roman"/>
      <w:lang w:val="en-US" w:eastAsia="en-US"/>
    </w:rPr>
  </w:style>
  <w:style w:type="character" w:styleId="af">
    <w:name w:val="footnote reference"/>
    <w:rPr>
      <w:sz w:val="20"/>
      <w:vertAlign w:val="superscript"/>
    </w:rPr>
  </w:style>
  <w:style w:type="paragraph" w:customStyle="1" w:styleId="a0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0">
    <w:name w:val="Таблица текст"/>
    <w:basedOn w:val="a5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1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locked/>
    <w:rPr>
      <w:rFonts w:ascii="Arial" w:hAnsi="Arial"/>
      <w:sz w:val="24"/>
      <w:lang w:val="en-US" w:eastAsia="en-US"/>
    </w:rPr>
  </w:style>
  <w:style w:type="paragraph" w:customStyle="1" w:styleId="23">
    <w:name w:val="Обычный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</w:rPr>
  </w:style>
  <w:style w:type="paragraph" w:styleId="31">
    <w:name w:val="Body Text 3"/>
    <w:basedOn w:val="a5"/>
    <w:link w:val="32"/>
    <w:pPr>
      <w:spacing w:after="120"/>
    </w:pPr>
    <w:rPr>
      <w:sz w:val="16"/>
      <w:szCs w:val="20"/>
      <w:lang w:val="en-US" w:eastAsia="en-US"/>
    </w:rPr>
  </w:style>
  <w:style w:type="character" w:customStyle="1" w:styleId="32">
    <w:name w:val="Основной текст 3 Знак"/>
    <w:link w:val="31"/>
    <w:locked/>
    <w:rPr>
      <w:rFonts w:ascii="Times New Roman" w:hAnsi="Times New Roman"/>
      <w:sz w:val="16"/>
    </w:rPr>
  </w:style>
  <w:style w:type="paragraph" w:styleId="af2">
    <w:name w:val="Body Text Indent"/>
    <w:basedOn w:val="a5"/>
    <w:link w:val="af3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character" w:customStyle="1" w:styleId="af3">
    <w:name w:val="Основной текст с отступом Знак"/>
    <w:link w:val="af2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table" w:styleId="af4">
    <w:name w:val="Table Grid"/>
    <w:basedOn w:val="a7"/>
    <w:uiPriority w:val="39"/>
    <w:qFormat/>
    <w:rPr>
      <w:lang w:eastAsia="en-US"/>
    </w:rPr>
    <w:tblPr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autoSpaceDE w:val="0"/>
      <w:autoSpaceDN w:val="0"/>
    </w:pPr>
    <w:rPr>
      <w:rFonts w:ascii="Courier New" w:hAnsi="Courier New"/>
    </w:rPr>
  </w:style>
  <w:style w:type="paragraph" w:styleId="af5">
    <w:name w:val="Balloon Text"/>
    <w:basedOn w:val="a5"/>
    <w:link w:val="af6"/>
    <w:semiHidden/>
    <w:rPr>
      <w:rFonts w:ascii="Segoe UI" w:hAnsi="Segoe UI"/>
      <w:sz w:val="18"/>
      <w:szCs w:val="20"/>
      <w:lang w:val="en-US" w:eastAsia="en-US"/>
    </w:rPr>
  </w:style>
  <w:style w:type="character" w:customStyle="1" w:styleId="af6">
    <w:name w:val="Текст выноски Знак"/>
    <w:link w:val="af5"/>
    <w:semiHidden/>
    <w:locked/>
    <w:rPr>
      <w:rFonts w:ascii="Segoe UI" w:hAnsi="Segoe UI"/>
      <w:sz w:val="18"/>
    </w:rPr>
  </w:style>
  <w:style w:type="paragraph" w:styleId="af7">
    <w:name w:val="endnote text"/>
    <w:basedOn w:val="a5"/>
    <w:link w:val="af8"/>
    <w:pPr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link w:val="af7"/>
    <w:locked/>
    <w:rPr>
      <w:rFonts w:ascii="Times New Roman" w:hAnsi="Times New Roman"/>
    </w:rPr>
  </w:style>
  <w:style w:type="character" w:styleId="af9">
    <w:name w:val="endnote reference"/>
    <w:rPr>
      <w:vertAlign w:val="superscript"/>
    </w:rPr>
  </w:style>
  <w:style w:type="paragraph" w:styleId="33">
    <w:name w:val="Body Text Indent 3"/>
    <w:basedOn w:val="a5"/>
    <w:link w:val="34"/>
    <w:semiHidden/>
    <w:pPr>
      <w:spacing w:after="120"/>
      <w:ind w:left="283"/>
    </w:pPr>
    <w:rPr>
      <w:sz w:val="16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semiHidden/>
    <w:locked/>
    <w:rPr>
      <w:rFonts w:ascii="Times New Roman" w:hAnsi="Times New Roman"/>
      <w:sz w:val="16"/>
    </w:rPr>
  </w:style>
  <w:style w:type="character" w:customStyle="1" w:styleId="afa">
    <w:name w:val="Сноска_"/>
    <w:link w:val="afb"/>
    <w:locked/>
    <w:rPr>
      <w:rFonts w:ascii="Times New Roman" w:hAnsi="Times New Roman"/>
      <w:sz w:val="19"/>
      <w:shd w:val="clear" w:color="auto" w:fill="FFFFFF"/>
    </w:rPr>
  </w:style>
  <w:style w:type="paragraph" w:customStyle="1" w:styleId="afb">
    <w:name w:val="Сноска"/>
    <w:basedOn w:val="a5"/>
    <w:link w:val="afa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paragraph" w:styleId="afc">
    <w:name w:val="Title"/>
    <w:basedOn w:val="a5"/>
    <w:next w:val="a5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character" w:customStyle="1" w:styleId="afd">
    <w:name w:val="Заголовок Знак"/>
    <w:link w:val="afc"/>
    <w:locked/>
    <w:rPr>
      <w:rFonts w:ascii="Cambria" w:hAnsi="Cambria"/>
      <w:b/>
      <w:color w:val="000000"/>
      <w:kern w:val="28"/>
      <w:sz w:val="32"/>
      <w:lang w:val="en-US" w:eastAsia="en-US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hAnsi="Proxima Nova ExCn Rg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paragraph" w:styleId="a">
    <w:name w:val="List Number"/>
    <w:basedOn w:val="a5"/>
    <w:semiHidden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7">
    <w:name w:val="[Ростех] Наименование Подраздела (Уровень 3) Знак"/>
    <w:link w:val="38"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pPr>
      <w:keepNext/>
      <w:keepLines/>
      <w:suppressAutoHyphen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4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afe">
    <w:name w:val="[Ростех] Простой текст (Без уровня) Знак"/>
    <w:link w:val="aff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">
    <w:name w:val="[Ростех] Простой текст (Без уровня)"/>
    <w:link w:val="afe"/>
    <w:pPr>
      <w:suppressAutoHyphens/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5">
    <w:name w:val="Сетка таблицы2"/>
    <w:basedOn w:val="a7"/>
    <w:next w:val="af4"/>
    <w:rPr>
      <w:lang w:eastAsia="en-US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0">
    <w:name w:val="Содержимое таблицы"/>
    <w:basedOn w:val="a5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1">
    <w:name w:val="Цветовое выделение"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6">
    <w:name w:val="Body Text Indent 2"/>
    <w:basedOn w:val="a5"/>
    <w:link w:val="27"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rPr>
      <w:rFonts w:ascii="Times New Roman" w:hAnsi="Times New Roman"/>
      <w:sz w:val="24"/>
      <w:szCs w:val="24"/>
    </w:rPr>
  </w:style>
  <w:style w:type="paragraph" w:styleId="aff2">
    <w:name w:val="header"/>
    <w:basedOn w:val="a5"/>
    <w:link w:val="aff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3">
    <w:name w:val="Верхний колонтитул Знак"/>
    <w:link w:val="aff2"/>
    <w:rPr>
      <w:rFonts w:ascii="Times New Roman" w:hAnsi="Times New Roman"/>
      <w:sz w:val="24"/>
      <w:szCs w:val="24"/>
    </w:rPr>
  </w:style>
  <w:style w:type="paragraph" w:styleId="aff4">
    <w:name w:val="footer"/>
    <w:basedOn w:val="a5"/>
    <w:link w:val="af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5">
    <w:name w:val="Нижний колонтитул Знак"/>
    <w:link w:val="aff4"/>
    <w:rPr>
      <w:rFonts w:ascii="Times New Roman" w:hAnsi="Times New Roman"/>
      <w:sz w:val="24"/>
      <w:szCs w:val="24"/>
    </w:rPr>
  </w:style>
  <w:style w:type="character" w:styleId="aff6">
    <w:name w:val="Unresolved Mention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hAnsi="Times New Roman"/>
      <w:sz w:val="22"/>
    </w:rPr>
  </w:style>
  <w:style w:type="paragraph" w:styleId="aff7">
    <w:name w:val="List Paragraph"/>
    <w:basedOn w:val="a5"/>
    <w:uiPriority w:val="34"/>
    <w:qFormat/>
    <w:rsid w:val="0057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0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4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5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8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2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p-region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C44F-B27A-4315-A7C2-8A54536A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Nurgaliev</dc:creator>
  <cp:lastModifiedBy>BK-24-17</cp:lastModifiedBy>
  <cp:revision>5</cp:revision>
  <dcterms:created xsi:type="dcterms:W3CDTF">2025-02-28T06:35:00Z</dcterms:created>
  <dcterms:modified xsi:type="dcterms:W3CDTF">2025-03-24T04:27:00Z</dcterms:modified>
</cp:coreProperties>
</file>