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1134"/>
          <w:tab w:val="left" w:pos="426" w:leader="none"/>
        </w:tabs>
        <w:jc w:val="right"/>
        <w:rPr/>
      </w:pPr>
      <w:r>
        <w:rPr>
          <w:b/>
          <w:sz w:val="20"/>
        </w:rPr>
        <w:t>Приложение №1 к извещению о</w:t>
      </w:r>
      <w:r>
        <w:rPr>
          <w:rFonts w:eastAsia="Times New Roman" w:cs="Times New Roman"/>
          <w:b/>
          <w:color w:val="000000"/>
          <w:sz w:val="20"/>
          <w:szCs w:val="20"/>
          <w:shd w:fill="FFFFFF" w:val="clear"/>
          <w:lang w:val="ru-RU" w:eastAsia="zh-CN" w:bidi="ar-SA"/>
        </w:rPr>
        <w:t>т 19 марта 2</w:t>
      </w:r>
      <w:r>
        <w:rPr>
          <w:rFonts w:eastAsia="Times New Roman" w:cs="Times New Roman"/>
          <w:b/>
          <w:color w:val="auto"/>
          <w:sz w:val="20"/>
          <w:szCs w:val="20"/>
          <w:lang w:val="ru-RU" w:eastAsia="zh-CN" w:bidi="ar-SA"/>
        </w:rPr>
        <w:t>025</w:t>
      </w:r>
      <w:r>
        <w:rPr>
          <w:b/>
          <w:sz w:val="20"/>
        </w:rPr>
        <w:t xml:space="preserve"> года</w:t>
      </w:r>
      <w:r>
        <w:rPr>
          <w:b/>
          <w:sz w:val="16"/>
          <w:szCs w:val="16"/>
        </w:rPr>
        <w:br/>
      </w:r>
    </w:p>
    <w:p>
      <w:pPr>
        <w:pStyle w:val="Normal"/>
        <w:tabs>
          <w:tab w:val="clear" w:pos="1134"/>
          <w:tab w:val="left" w:pos="426" w:leader="none"/>
        </w:tabs>
        <w:jc w:val="center"/>
        <w:rPr>
          <w:b/>
          <w:b/>
          <w:sz w:val="16"/>
          <w:szCs w:val="16"/>
        </w:rPr>
      </w:pPr>
      <w:r>
        <w:rPr>
          <w:b/>
          <w:sz w:val="16"/>
          <w:szCs w:val="16"/>
        </w:rPr>
      </w:r>
    </w:p>
    <w:p>
      <w:pPr>
        <w:pStyle w:val="Normal"/>
        <w:tabs>
          <w:tab w:val="clear" w:pos="1134"/>
          <w:tab w:val="left" w:pos="426" w:leader="none"/>
        </w:tabs>
        <w:jc w:val="center"/>
        <w:rPr>
          <w:b/>
          <w:b/>
          <w:sz w:val="21"/>
          <w:szCs w:val="21"/>
        </w:rPr>
      </w:pPr>
      <w:r>
        <w:rPr>
          <w:b/>
          <w:sz w:val="21"/>
          <w:szCs w:val="21"/>
        </w:rPr>
        <w:t>ДОГОВОР  ПОСТАВКИ  № _____________</w:t>
      </w:r>
    </w:p>
    <w:p>
      <w:pPr>
        <w:pStyle w:val="Normal"/>
        <w:tabs>
          <w:tab w:val="clear" w:pos="1134"/>
          <w:tab w:val="left" w:pos="426" w:leader="none"/>
        </w:tabs>
        <w:jc w:val="center"/>
        <w:rPr>
          <w:b/>
          <w:b/>
          <w:sz w:val="21"/>
          <w:szCs w:val="21"/>
        </w:rPr>
      </w:pPr>
      <w:r>
        <w:rPr>
          <w:b/>
          <w:sz w:val="21"/>
          <w:szCs w:val="21"/>
        </w:rPr>
      </w:r>
    </w:p>
    <w:p>
      <w:pPr>
        <w:pStyle w:val="Normal"/>
        <w:rPr>
          <w:sz w:val="20"/>
        </w:rPr>
      </w:pPr>
      <w:r>
        <w:rPr>
          <w:sz w:val="20"/>
        </w:rPr>
        <w:t>г. Краснодар                                                                                                                                     «___» __________2025 года</w:t>
      </w:r>
    </w:p>
    <w:p>
      <w:pPr>
        <w:pStyle w:val="Normal"/>
        <w:jc w:val="both"/>
        <w:rPr>
          <w:sz w:val="20"/>
        </w:rPr>
      </w:pPr>
      <w:r>
        <w:rPr>
          <w:sz w:val="20"/>
        </w:rPr>
      </w:r>
    </w:p>
    <w:p>
      <w:pPr>
        <w:pStyle w:val="Normal"/>
        <w:tabs>
          <w:tab w:val="clear" w:pos="1134"/>
          <w:tab w:val="left" w:pos="567" w:leader="none"/>
        </w:tabs>
        <w:ind w:left="0" w:right="0" w:firstLine="426"/>
        <w:jc w:val="both"/>
        <w:rPr>
          <w:b w:val="false"/>
          <w:b w:val="false"/>
          <w:bCs w:val="false"/>
          <w:sz w:val="24"/>
          <w:szCs w:val="24"/>
        </w:rPr>
      </w:pPr>
      <w:r>
        <w:rPr>
          <w:rFonts w:ascii="Times New Roman" w:hAnsi="Times New Roman"/>
          <w:b w:val="false"/>
          <w:bCs w:val="false"/>
          <w:sz w:val="24"/>
          <w:szCs w:val="24"/>
        </w:rPr>
        <w:t xml:space="preserve">Общество с ограниченной ответственностью «Энергосистемы» (ООО «ЭНСИ»), именуемое в дальнейшем «Покупатель», в лице директора </w:t>
      </w:r>
      <w:r>
        <w:rPr>
          <w:rFonts w:eastAsia="Times New Roman" w:cs="Times New Roman" w:ascii="Times New Roman" w:hAnsi="Times New Roman"/>
          <w:b w:val="false"/>
          <w:bCs w:val="false"/>
          <w:color w:val="auto"/>
          <w:sz w:val="24"/>
          <w:szCs w:val="24"/>
          <w:lang w:val="ru-RU" w:eastAsia="zh-CN" w:bidi="ar-SA"/>
        </w:rPr>
        <w:t>Ледовского Никиты Александровича</w:t>
      </w:r>
      <w:r>
        <w:rPr>
          <w:rFonts w:ascii="Times New Roman" w:hAnsi="Times New Roman"/>
          <w:b w:val="false"/>
          <w:bCs w:val="false"/>
          <w:sz w:val="24"/>
          <w:szCs w:val="24"/>
        </w:rPr>
        <w:t xml:space="preserve">, действующего на основании устава, с одной стороны и Победитель запроса котировок, размещенного извещением №__________ в единой информационной системе в сфере закупок </w:t>
      </w:r>
      <w:r>
        <w:rPr>
          <w:rFonts w:ascii="Times New Roman" w:hAnsi="Times New Roman"/>
          <w:b w:val="false"/>
          <w:bCs w:val="false"/>
          <w:sz w:val="24"/>
          <w:szCs w:val="24"/>
          <w:lang w:val="en-US"/>
        </w:rPr>
        <w:t>www</w:t>
      </w:r>
      <w:r>
        <w:rPr>
          <w:rFonts w:ascii="Times New Roman" w:hAnsi="Times New Roman"/>
          <w:b w:val="false"/>
          <w:bCs w:val="false"/>
          <w:sz w:val="24"/>
          <w:szCs w:val="24"/>
        </w:rPr>
        <w:t>.</w:t>
      </w:r>
      <w:r>
        <w:rPr>
          <w:rFonts w:ascii="Times New Roman" w:hAnsi="Times New Roman"/>
          <w:b w:val="false"/>
          <w:bCs w:val="false"/>
          <w:sz w:val="24"/>
          <w:szCs w:val="24"/>
          <w:lang w:val="en-US"/>
        </w:rPr>
        <w:t>zakupki</w:t>
      </w:r>
      <w:r>
        <w:rPr>
          <w:rFonts w:ascii="Times New Roman" w:hAnsi="Times New Roman"/>
          <w:b w:val="false"/>
          <w:bCs w:val="false"/>
          <w:sz w:val="24"/>
          <w:szCs w:val="24"/>
        </w:rPr>
        <w:t>.</w:t>
      </w:r>
      <w:r>
        <w:rPr>
          <w:rFonts w:ascii="Times New Roman" w:hAnsi="Times New Roman"/>
          <w:b w:val="false"/>
          <w:bCs w:val="false"/>
          <w:sz w:val="24"/>
          <w:szCs w:val="24"/>
          <w:lang w:val="en-US"/>
        </w:rPr>
        <w:t>gov</w:t>
      </w:r>
      <w:r>
        <w:rPr>
          <w:rFonts w:ascii="Times New Roman" w:hAnsi="Times New Roman"/>
          <w:b w:val="false"/>
          <w:bCs w:val="false"/>
          <w:sz w:val="24"/>
          <w:szCs w:val="24"/>
        </w:rPr>
        <w:t>.</w:t>
      </w:r>
      <w:r>
        <w:rPr>
          <w:rFonts w:ascii="Times New Roman" w:hAnsi="Times New Roman"/>
          <w:b w:val="false"/>
          <w:bCs w:val="false"/>
          <w:sz w:val="24"/>
          <w:szCs w:val="24"/>
          <w:lang w:val="en-US"/>
        </w:rPr>
        <w:t>ru</w:t>
      </w:r>
      <w:r>
        <w:rPr>
          <w:rFonts w:ascii="Times New Roman" w:hAnsi="Times New Roman"/>
          <w:b w:val="false"/>
          <w:bCs w:val="false"/>
          <w:sz w:val="24"/>
          <w:szCs w:val="24"/>
        </w:rPr>
        <w:t>_ _________________, именуемое в дальнейшем «Поставщик», в лице __________,  действующего на основании _____________, с другой стороны, далее именуемые совместно «Стороны», заключили настоящий договор (далее - Договор) в соответствии с действующим законодательством Российской Федерации и на основании Протокола закупочной комиссии  № ____ от «__» ________ 202</w:t>
      </w:r>
      <w:r>
        <w:rPr>
          <w:rFonts w:ascii="Times New Roman" w:hAnsi="Times New Roman"/>
          <w:b w:val="false"/>
          <w:bCs w:val="false"/>
          <w:sz w:val="24"/>
          <w:szCs w:val="24"/>
        </w:rPr>
        <w:t>5</w:t>
      </w:r>
      <w:r>
        <w:rPr>
          <w:rFonts w:ascii="Times New Roman" w:hAnsi="Times New Roman"/>
          <w:b w:val="false"/>
          <w:bCs w:val="false"/>
          <w:sz w:val="24"/>
          <w:szCs w:val="24"/>
        </w:rPr>
        <w:t xml:space="preserve"> года о нижеследующем:</w:t>
      </w:r>
    </w:p>
    <w:p>
      <w:pPr>
        <w:pStyle w:val="WW"/>
        <w:jc w:val="center"/>
        <w:rPr>
          <w:rFonts w:ascii="Times New Roman" w:hAnsi="Times New Roman" w:cs="Times New Roman"/>
          <w:b/>
          <w:b/>
          <w:sz w:val="24"/>
          <w:szCs w:val="24"/>
          <w:lang w:val="ru-RU"/>
        </w:rPr>
      </w:pPr>
      <w:r>
        <w:rPr>
          <w:rFonts w:cs="Times New Roman" w:ascii="Times New Roman" w:hAnsi="Times New Roman"/>
          <w:b/>
          <w:sz w:val="24"/>
          <w:szCs w:val="24"/>
          <w:lang w:val="ru-RU"/>
        </w:rPr>
      </w:r>
    </w:p>
    <w:p>
      <w:pPr>
        <w:pStyle w:val="WW"/>
        <w:jc w:val="center"/>
        <w:rPr>
          <w:sz w:val="24"/>
          <w:szCs w:val="24"/>
        </w:rPr>
      </w:pPr>
      <w:r>
        <w:rPr>
          <w:rFonts w:cs="Times New Roman" w:ascii="Times New Roman" w:hAnsi="Times New Roman"/>
          <w:b/>
          <w:sz w:val="24"/>
          <w:szCs w:val="24"/>
        </w:rPr>
        <w:t xml:space="preserve">1. Предмет </w:t>
      </w:r>
      <w:r>
        <w:rPr>
          <w:rFonts w:cs="Times New Roman" w:ascii="Times New Roman" w:hAnsi="Times New Roman"/>
          <w:b/>
          <w:sz w:val="24"/>
          <w:szCs w:val="24"/>
          <w:lang w:val="ru-RU"/>
        </w:rPr>
        <w:t>договор</w:t>
      </w:r>
      <w:r>
        <w:rPr>
          <w:rFonts w:cs="Times New Roman" w:ascii="Times New Roman" w:hAnsi="Times New Roman"/>
          <w:b/>
          <w:sz w:val="24"/>
          <w:szCs w:val="24"/>
        </w:rPr>
        <w:t>а</w:t>
      </w:r>
    </w:p>
    <w:p>
      <w:pPr>
        <w:pStyle w:val="Normal"/>
        <w:widowControl/>
        <w:ind w:left="0" w:right="0" w:firstLine="567"/>
        <w:jc w:val="both"/>
        <w:rPr>
          <w:sz w:val="24"/>
          <w:szCs w:val="24"/>
        </w:rPr>
      </w:pPr>
      <w:r>
        <w:rPr>
          <w:rFonts w:ascii="Times New Roman" w:hAnsi="Times New Roman"/>
          <w:sz w:val="24"/>
          <w:szCs w:val="24"/>
        </w:rPr>
        <w:t xml:space="preserve">1.1. Заказчик поручает, а Поставщик обязуется в установленные договором сроки поставить и передать Заказчику </w:t>
      </w:r>
      <w:r>
        <w:rPr>
          <w:rFonts w:ascii="Times New Roman" w:hAnsi="Times New Roman"/>
          <w:sz w:val="24"/>
          <w:szCs w:val="24"/>
          <w:lang w:val="ru-RU"/>
        </w:rPr>
        <w:t xml:space="preserve">беспроводные </w:t>
      </w:r>
      <w:r>
        <w:rPr>
          <w:rFonts w:ascii="Times New Roman" w:hAnsi="Times New Roman"/>
          <w:sz w:val="24"/>
          <w:szCs w:val="24"/>
          <w:lang w:val="en-US"/>
        </w:rPr>
        <w:t>GSM</w:t>
      </w:r>
      <w:r>
        <w:rPr>
          <w:rFonts w:ascii="Times New Roman" w:hAnsi="Times New Roman"/>
          <w:sz w:val="24"/>
          <w:szCs w:val="24"/>
          <w:lang w:val="ru-RU"/>
        </w:rPr>
        <w:t>/</w:t>
      </w:r>
      <w:r>
        <w:rPr>
          <w:rFonts w:ascii="Times New Roman" w:hAnsi="Times New Roman"/>
          <w:sz w:val="24"/>
          <w:szCs w:val="24"/>
          <w:lang w:val="en-US"/>
        </w:rPr>
        <w:t>GPRS</w:t>
      </w:r>
      <w:r>
        <w:rPr>
          <w:rFonts w:ascii="Times New Roman" w:hAnsi="Times New Roman"/>
          <w:sz w:val="24"/>
          <w:szCs w:val="24"/>
          <w:lang w:val="ru-RU"/>
        </w:rPr>
        <w:t>-модемы с антен</w:t>
      </w:r>
      <w:r>
        <w:rPr>
          <w:rFonts w:ascii="Times New Roman" w:hAnsi="Times New Roman"/>
          <w:sz w:val="24"/>
          <w:szCs w:val="24"/>
          <w:lang w:val="ru-RU"/>
        </w:rPr>
        <w:t>н</w:t>
      </w:r>
      <w:r>
        <w:rPr>
          <w:rFonts w:ascii="Times New Roman" w:hAnsi="Times New Roman"/>
          <w:sz w:val="24"/>
          <w:szCs w:val="24"/>
          <w:lang w:val="ru-RU"/>
        </w:rPr>
        <w:t xml:space="preserve">ами для организации каналов связи с удаленными объектами в режиме </w:t>
      </w:r>
      <w:r>
        <w:rPr>
          <w:rFonts w:ascii="Times New Roman" w:hAnsi="Times New Roman"/>
          <w:sz w:val="24"/>
          <w:szCs w:val="24"/>
          <w:lang w:val="en-US"/>
        </w:rPr>
        <w:t>GPRS</w:t>
      </w:r>
      <w:r>
        <w:rPr>
          <w:rFonts w:ascii="Times New Roman" w:hAnsi="Times New Roman"/>
          <w:sz w:val="24"/>
          <w:szCs w:val="24"/>
          <w:lang w:val="ru-RU"/>
        </w:rPr>
        <w:t xml:space="preserve">, </w:t>
      </w:r>
      <w:r>
        <w:rPr>
          <w:rFonts w:ascii="Times New Roman" w:hAnsi="Times New Roman"/>
          <w:sz w:val="24"/>
          <w:szCs w:val="24"/>
          <w:lang w:val="en-US"/>
        </w:rPr>
        <w:t>CSD</w:t>
      </w:r>
      <w:r>
        <w:rPr>
          <w:rFonts w:ascii="Times New Roman" w:hAnsi="Times New Roman"/>
          <w:bCs/>
          <w:sz w:val="24"/>
          <w:szCs w:val="24"/>
          <w:lang w:val="ru-RU"/>
        </w:rPr>
        <w:t xml:space="preserve"> (далее по тексту договора – «товар»)</w:t>
      </w:r>
      <w:r>
        <w:rPr>
          <w:rFonts w:ascii="Times New Roman" w:hAnsi="Times New Roman"/>
          <w:sz w:val="24"/>
          <w:szCs w:val="24"/>
        </w:rPr>
        <w:t>, в количестве и по цен</w:t>
      </w:r>
      <w:r>
        <w:rPr>
          <w:rFonts w:eastAsia="Times New Roman" w:cs="Times New Roman" w:ascii="Times New Roman" w:hAnsi="Times New Roman"/>
          <w:color w:val="auto"/>
          <w:sz w:val="24"/>
          <w:szCs w:val="24"/>
          <w:lang w:val="ru-RU" w:eastAsia="zh-CN" w:bidi="ar-SA"/>
        </w:rPr>
        <w:t>е</w:t>
      </w:r>
      <w:r>
        <w:rPr>
          <w:rFonts w:ascii="Times New Roman" w:hAnsi="Times New Roman"/>
          <w:sz w:val="24"/>
          <w:szCs w:val="24"/>
        </w:rPr>
        <w:t xml:space="preserve"> согласно Спецификации поставляемого товара (Приложение № 1 к договору), являющейся неотъемлемой частью </w:t>
      </w:r>
      <w:r>
        <w:rPr>
          <w:rFonts w:eastAsia="Times New Roman" w:cs="Times New Roman" w:ascii="Times New Roman" w:hAnsi="Times New Roman"/>
          <w:color w:val="auto"/>
          <w:sz w:val="24"/>
          <w:szCs w:val="24"/>
          <w:lang w:val="ru-RU" w:bidi="ar-SA"/>
        </w:rPr>
        <w:t>договора</w:t>
      </w:r>
      <w:r>
        <w:rPr>
          <w:rFonts w:ascii="Times New Roman" w:hAnsi="Times New Roman"/>
          <w:sz w:val="24"/>
          <w:szCs w:val="24"/>
        </w:rPr>
        <w:t xml:space="preserve">, а Заказчик обязуется принять и оплатить поставленный товар на условиях </w:t>
      </w:r>
      <w:r>
        <w:rPr>
          <w:rFonts w:eastAsia="Times New Roman" w:cs="Times New Roman" w:ascii="Times New Roman" w:hAnsi="Times New Roman"/>
          <w:color w:val="auto"/>
          <w:sz w:val="24"/>
          <w:szCs w:val="24"/>
          <w:lang w:val="ru-RU" w:bidi="ar-SA"/>
        </w:rPr>
        <w:t>договора</w:t>
      </w:r>
      <w:r>
        <w:rPr>
          <w:rFonts w:ascii="Times New Roman" w:hAnsi="Times New Roman"/>
          <w:sz w:val="24"/>
          <w:szCs w:val="24"/>
        </w:rPr>
        <w:t>.</w:t>
      </w:r>
    </w:p>
    <w:p>
      <w:pPr>
        <w:pStyle w:val="22"/>
        <w:widowControl/>
        <w:tabs>
          <w:tab w:val="clear" w:pos="1134"/>
          <w:tab w:val="left" w:pos="284" w:leader="none"/>
        </w:tabs>
        <w:ind w:left="0" w:right="0" w:firstLine="567"/>
        <w:jc w:val="both"/>
        <w:rPr>
          <w:sz w:val="24"/>
          <w:szCs w:val="24"/>
        </w:rPr>
      </w:pPr>
      <w:r>
        <w:rPr>
          <w:rFonts w:ascii="Times New Roman" w:hAnsi="Times New Roman"/>
          <w:sz w:val="24"/>
          <w:szCs w:val="24"/>
          <w:lang w:val="ru-RU"/>
        </w:rPr>
        <w:t>1.2. Настоящим Поставщик гарантирует, что Товар принадлежит ему на праве  собственности, не заложен, не является предметом ареста, залога, ввезен на территорию  Российской Федерации с соблюдением установленных законодательством Российской Федерации правил.</w:t>
      </w:r>
    </w:p>
    <w:p>
      <w:pPr>
        <w:pStyle w:val="22"/>
        <w:tabs>
          <w:tab w:val="clear" w:pos="1134"/>
          <w:tab w:val="left" w:pos="284" w:leader="none"/>
        </w:tabs>
        <w:ind w:left="0" w:right="0" w:firstLine="567"/>
        <w:jc w:val="center"/>
        <w:rPr>
          <w:sz w:val="24"/>
          <w:szCs w:val="24"/>
        </w:rPr>
      </w:pPr>
      <w:r>
        <w:rPr>
          <w:rFonts w:ascii="Times New Roman" w:hAnsi="Times New Roman"/>
          <w:b/>
          <w:sz w:val="24"/>
          <w:szCs w:val="24"/>
        </w:rPr>
        <w:t xml:space="preserve">2. Цена </w:t>
      </w:r>
      <w:r>
        <w:rPr>
          <w:rFonts w:eastAsia="Times New Roman" w:cs="Times New Roman" w:ascii="Times New Roman" w:hAnsi="Times New Roman"/>
          <w:b/>
          <w:color w:val="auto"/>
          <w:sz w:val="24"/>
          <w:szCs w:val="24"/>
          <w:lang w:val="ru-RU" w:bidi="ar-SA"/>
        </w:rPr>
        <w:t>договора</w:t>
      </w:r>
      <w:r>
        <w:rPr>
          <w:rFonts w:ascii="Times New Roman" w:hAnsi="Times New Roman"/>
          <w:b/>
          <w:sz w:val="24"/>
          <w:szCs w:val="24"/>
        </w:rPr>
        <w:t xml:space="preserve"> и порядок расчетов</w:t>
      </w:r>
    </w:p>
    <w:p>
      <w:pPr>
        <w:pStyle w:val="Normal"/>
        <w:tabs>
          <w:tab w:val="clear" w:pos="1134"/>
          <w:tab w:val="left" w:pos="426" w:leader="none"/>
        </w:tabs>
        <w:ind w:left="0" w:right="0" w:firstLine="567"/>
        <w:jc w:val="both"/>
        <w:rPr>
          <w:sz w:val="24"/>
          <w:szCs w:val="24"/>
        </w:rPr>
      </w:pPr>
      <w:r>
        <w:rPr>
          <w:rFonts w:ascii="Times New Roman" w:hAnsi="Times New Roman"/>
          <w:sz w:val="24"/>
          <w:szCs w:val="24"/>
          <w:lang w:eastAsia="ar-SA"/>
        </w:rPr>
        <w:t xml:space="preserve">2.1. Цена договора составляет _____________________________________, в том числе НДС  (20%), что составляет </w:t>
      </w:r>
      <w:r>
        <w:rPr>
          <w:rFonts w:eastAsia="Segoe UI" w:cs="Tahoma" w:ascii="Times New Roman" w:hAnsi="Times New Roman"/>
          <w:color w:val="000000"/>
          <w:kern w:val="0"/>
          <w:sz w:val="24"/>
          <w:szCs w:val="24"/>
          <w:lang w:val="ru-RU" w:eastAsia="ar-SA" w:bidi="hi-IN"/>
        </w:rPr>
        <w:t xml:space="preserve">____________. </w:t>
      </w:r>
    </w:p>
    <w:p>
      <w:pPr>
        <w:pStyle w:val="Normal"/>
        <w:ind w:left="0" w:right="0" w:firstLine="567"/>
        <w:jc w:val="both"/>
        <w:rPr>
          <w:sz w:val="24"/>
          <w:szCs w:val="24"/>
        </w:rPr>
      </w:pPr>
      <w:r>
        <w:rPr>
          <w:rFonts w:ascii="Times New Roman" w:hAnsi="Times New Roman"/>
          <w:sz w:val="24"/>
          <w:szCs w:val="24"/>
          <w:shd w:fill="auto" w:val="clear"/>
        </w:rPr>
        <w:t xml:space="preserve">Цена Договора является </w:t>
      </w:r>
      <w:r>
        <w:rPr>
          <w:rFonts w:ascii="Times New Roman" w:hAnsi="Times New Roman"/>
          <w:b/>
          <w:bCs/>
          <w:color w:val="000000"/>
          <w:sz w:val="24"/>
          <w:szCs w:val="24"/>
          <w:shd w:fill="auto" w:val="clear"/>
        </w:rPr>
        <w:t>твердой</w:t>
      </w:r>
      <w:r>
        <w:rPr>
          <w:rFonts w:ascii="Times New Roman" w:hAnsi="Times New Roman"/>
          <w:sz w:val="24"/>
          <w:szCs w:val="24"/>
          <w:shd w:fill="auto" w:val="clear"/>
        </w:rPr>
        <w:t xml:space="preserve"> и не может изменяться в ходе его исполнения, за исключением случаев, предусмотренных законодательством Российской Федерации. При этом цена Договора может быть снижена по соглашению Сторон без изменения предусмотренных Договором количества товаров и иных условий исполнения Договора.</w:t>
      </w:r>
    </w:p>
    <w:p>
      <w:pPr>
        <w:pStyle w:val="Normal"/>
        <w:ind w:left="0" w:right="0" w:firstLine="567"/>
        <w:jc w:val="both"/>
        <w:rPr>
          <w:sz w:val="24"/>
          <w:szCs w:val="24"/>
        </w:rPr>
      </w:pPr>
      <w:r>
        <w:rPr>
          <w:rFonts w:eastAsia="Times New Roman" w:cs="Times New Roman" w:ascii="Times New Roman" w:hAnsi="Times New Roman"/>
          <w:color w:val="000000"/>
          <w:sz w:val="24"/>
          <w:szCs w:val="24"/>
          <w:shd w:fill="auto" w:val="clear"/>
          <w:lang w:val="ru-RU" w:bidi="ar-SA"/>
        </w:rPr>
        <w:t>2</w:t>
      </w:r>
      <w:r>
        <w:rPr>
          <w:rFonts w:ascii="Times New Roman" w:hAnsi="Times New Roman"/>
          <w:sz w:val="24"/>
          <w:szCs w:val="24"/>
          <w:shd w:fill="auto" w:val="clear"/>
        </w:rPr>
        <w:t>.2. 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изготовлению, поставке, разгрузке, затраты по хранению товара на складе Поставщика, все подлежащие к уплате налоги, пошлины, обязательные платежи, таможенные платежи, иные платежи,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
    <w:p>
      <w:pPr>
        <w:pStyle w:val="Normal"/>
        <w:ind w:left="0" w:right="0" w:firstLine="567"/>
        <w:jc w:val="both"/>
        <w:rPr>
          <w:sz w:val="24"/>
          <w:szCs w:val="24"/>
        </w:rPr>
      </w:pPr>
      <w:r>
        <w:rPr>
          <w:rFonts w:eastAsia="Times New Roman" w:cs="Times New Roman" w:ascii="Times New Roman" w:hAnsi="Times New Roman"/>
          <w:color w:val="000000"/>
          <w:sz w:val="24"/>
          <w:szCs w:val="24"/>
          <w:shd w:fill="auto" w:val="clear"/>
          <w:lang w:val="ru-RU" w:bidi="ar-SA"/>
        </w:rPr>
        <w:t>2</w:t>
      </w:r>
      <w:r>
        <w:rPr>
          <w:rFonts w:ascii="Times New Roman" w:hAnsi="Times New Roman"/>
          <w:sz w:val="24"/>
          <w:szCs w:val="24"/>
          <w:shd w:fill="auto" w:val="clear"/>
        </w:rPr>
        <w:t>.3. Оплата Товара по настоящему Договору осуществляется путем перечисления Заказчиком денежных средств на расчетный счет Поставщика, указанный в настоящем Договоре. В случае изменения расчетного счета Поставщика, Поставщик обязан в однодневный срок в письменной форме сообщить Заказчику о новых реквизитах. В противном случае, все риски, связанные с перечислением Заказчиком денежных средств на указанный в настоящем Договоре расчетный счет Поставщика, несет Поставщик.</w:t>
      </w:r>
    </w:p>
    <w:p>
      <w:pPr>
        <w:pStyle w:val="Normal"/>
        <w:ind w:left="0" w:right="0" w:firstLine="567"/>
        <w:jc w:val="both"/>
        <w:rPr>
          <w:sz w:val="24"/>
          <w:szCs w:val="24"/>
        </w:rPr>
      </w:pPr>
      <w:r>
        <w:rPr>
          <w:rFonts w:eastAsia="Times New Roman" w:cs="Times New Roman" w:ascii="Times New Roman" w:hAnsi="Times New Roman"/>
          <w:color w:val="000000"/>
          <w:sz w:val="24"/>
          <w:szCs w:val="24"/>
          <w:shd w:fill="auto" w:val="clear"/>
          <w:lang w:val="ru-RU" w:bidi="ar-SA"/>
        </w:rPr>
        <w:t>2</w:t>
      </w:r>
      <w:r>
        <w:rPr>
          <w:rFonts w:ascii="Times New Roman" w:hAnsi="Times New Roman"/>
          <w:sz w:val="24"/>
          <w:szCs w:val="24"/>
          <w:shd w:fill="auto" w:val="clear"/>
        </w:rPr>
        <w:t>.4. Оплата Товара по настоящему Договору производится Заказчиком при предъявлении счет-фактуры, товарной накладной, акта приемки товара, поставленного в соответствии с установленными Договором сроками, в течение 7 (семи) дней с даты подписания Заказчиком документа о приемке Товара.</w:t>
      </w:r>
    </w:p>
    <w:p>
      <w:pPr>
        <w:pStyle w:val="Normal"/>
        <w:ind w:left="0" w:right="0" w:firstLine="567"/>
        <w:jc w:val="both"/>
        <w:rPr>
          <w:sz w:val="24"/>
          <w:szCs w:val="24"/>
        </w:rPr>
      </w:pPr>
      <w:r>
        <w:rPr>
          <w:rFonts w:eastAsia="Times New Roman" w:cs="Times New Roman" w:ascii="Times New Roman" w:hAnsi="Times New Roman"/>
          <w:color w:val="000000"/>
          <w:sz w:val="24"/>
          <w:szCs w:val="24"/>
          <w:shd w:fill="auto" w:val="clear"/>
          <w:lang w:val="ru-RU" w:bidi="ar-SA"/>
        </w:rPr>
        <w:t>2.</w:t>
      </w:r>
      <w:r>
        <w:rPr>
          <w:rFonts w:ascii="Times New Roman" w:hAnsi="Times New Roman"/>
          <w:sz w:val="24"/>
          <w:szCs w:val="24"/>
          <w:shd w:fill="auto" w:val="clear"/>
        </w:rPr>
        <w:t xml:space="preserve">6. Оплата Договора может быть осуществлена путем выплаты Поставщику суммы, уменьшенной на сумму неустойки (пеней, штрафов). </w:t>
      </w:r>
    </w:p>
    <w:p>
      <w:pPr>
        <w:pStyle w:val="Normal"/>
        <w:ind w:left="0" w:right="0" w:firstLine="567"/>
        <w:jc w:val="both"/>
        <w:rPr>
          <w:sz w:val="24"/>
          <w:szCs w:val="24"/>
        </w:rPr>
      </w:pPr>
      <w:r>
        <w:rPr>
          <w:rFonts w:eastAsia="Times New Roman" w:cs="Times New Roman" w:ascii="Times New Roman" w:hAnsi="Times New Roman"/>
          <w:color w:val="000000"/>
          <w:sz w:val="24"/>
          <w:szCs w:val="24"/>
          <w:shd w:fill="auto" w:val="clear"/>
          <w:lang w:val="ru-RU" w:bidi="ar-SA"/>
        </w:rPr>
        <w:t>2</w:t>
      </w:r>
      <w:r>
        <w:rPr>
          <w:rFonts w:ascii="Times New Roman" w:hAnsi="Times New Roman"/>
          <w:sz w:val="24"/>
          <w:szCs w:val="24"/>
          <w:shd w:fill="auto" w:val="clear"/>
        </w:rPr>
        <w:t>.7. 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pPr>
        <w:pStyle w:val="Normal"/>
        <w:tabs>
          <w:tab w:val="clear" w:pos="1134"/>
          <w:tab w:val="left" w:pos="4365" w:leader="none"/>
        </w:tabs>
        <w:ind w:left="0" w:right="0" w:firstLine="567"/>
        <w:jc w:val="both"/>
        <w:rPr>
          <w:rFonts w:ascii="Times New Roman" w:hAnsi="Times New Roman"/>
          <w:sz w:val="24"/>
          <w:szCs w:val="24"/>
        </w:rPr>
      </w:pPr>
      <w:r>
        <w:rPr>
          <w:rFonts w:ascii="Times New Roman" w:hAnsi="Times New Roman"/>
          <w:sz w:val="24"/>
          <w:szCs w:val="24"/>
        </w:rPr>
      </w:r>
    </w:p>
    <w:p>
      <w:pPr>
        <w:pStyle w:val="Normal"/>
        <w:widowControl w:val="false"/>
        <w:ind w:left="0" w:right="0" w:firstLine="567"/>
        <w:jc w:val="center"/>
        <w:rPr>
          <w:sz w:val="24"/>
          <w:szCs w:val="24"/>
        </w:rPr>
      </w:pPr>
      <w:r>
        <w:rPr>
          <w:rFonts w:ascii="Times New Roman" w:hAnsi="Times New Roman"/>
          <w:b/>
          <w:sz w:val="24"/>
          <w:szCs w:val="24"/>
        </w:rPr>
        <w:t>3. Сроки и условия поставки товара. Приемка товара</w:t>
      </w:r>
    </w:p>
    <w:p>
      <w:pPr>
        <w:pStyle w:val="Normal"/>
        <w:widowControl w:val="false"/>
        <w:ind w:left="0" w:right="0" w:firstLine="567"/>
        <w:jc w:val="both"/>
        <w:rPr>
          <w:sz w:val="24"/>
          <w:szCs w:val="24"/>
        </w:rPr>
      </w:pPr>
      <w:r>
        <w:rPr>
          <w:rFonts w:ascii="Times New Roman" w:hAnsi="Times New Roman"/>
          <w:sz w:val="24"/>
          <w:szCs w:val="24"/>
          <w:shd w:fill="auto" w:val="clear"/>
        </w:rPr>
        <w:t xml:space="preserve">3.1. Товар надлежащего качества поставляется Поставщиком Заказчику в течение </w:t>
      </w:r>
      <w:r>
        <w:rPr>
          <w:rFonts w:eastAsia="Times New Roman" w:cs="Times New Roman" w:ascii="Times New Roman" w:hAnsi="Times New Roman"/>
          <w:color w:val="000000"/>
          <w:sz w:val="24"/>
          <w:szCs w:val="24"/>
          <w:shd w:fill="auto" w:val="clear"/>
          <w:lang w:val="ru-RU" w:eastAsia="zh-CN" w:bidi="ar-SA"/>
        </w:rPr>
        <w:t>30</w:t>
      </w:r>
      <w:r>
        <w:rPr>
          <w:rFonts w:ascii="Times New Roman" w:hAnsi="Times New Roman"/>
          <w:color w:val="000000"/>
          <w:sz w:val="24"/>
          <w:szCs w:val="24"/>
          <w:shd w:fill="auto" w:val="clear"/>
        </w:rPr>
        <w:t xml:space="preserve"> (тридцати) </w:t>
      </w:r>
      <w:r>
        <w:rPr>
          <w:rFonts w:eastAsia="Segoe UI" w:cs="Tahoma" w:ascii="Times New Roman" w:hAnsi="Times New Roman"/>
          <w:color w:val="000000"/>
          <w:sz w:val="24"/>
          <w:szCs w:val="24"/>
          <w:shd w:fill="auto" w:val="clear"/>
          <w:lang w:val="ru-RU" w:eastAsia="zh-CN" w:bidi="hi-IN"/>
        </w:rPr>
        <w:t>рабочих</w:t>
      </w:r>
      <w:r>
        <w:rPr>
          <w:rFonts w:ascii="Times New Roman" w:hAnsi="Times New Roman"/>
          <w:sz w:val="24"/>
          <w:szCs w:val="24"/>
          <w:shd w:fill="auto" w:val="clear"/>
        </w:rPr>
        <w:t xml:space="preserve"> дней</w:t>
      </w:r>
      <w:r>
        <w:rPr>
          <w:rFonts w:ascii="Times New Roman" w:hAnsi="Times New Roman"/>
          <w:sz w:val="24"/>
          <w:szCs w:val="24"/>
        </w:rPr>
        <w:t xml:space="preserve"> </w:t>
      </w:r>
      <w:r>
        <w:rPr>
          <w:rFonts w:ascii="Times New Roman" w:hAnsi="Times New Roman"/>
          <w:iCs/>
          <w:sz w:val="24"/>
          <w:szCs w:val="24"/>
        </w:rPr>
        <w:t xml:space="preserve">с даты заключения Договора. </w:t>
      </w:r>
      <w:r>
        <w:rPr>
          <w:rFonts w:cs="Times New Roman" w:ascii="Times New Roman" w:hAnsi="Times New Roman"/>
          <w:iCs/>
          <w:sz w:val="24"/>
          <w:szCs w:val="24"/>
        </w:rPr>
        <w:t xml:space="preserve">Поставщик обязан обеспечить упаковку Товара, отвечающую требованиям технических регламентов, документов, разрабатываемых и применяемых в национальной системе стандартизации, технических условий, способную предотвратить повреждение и (или) порчу Товара во время перевозки к месту доставки, погрузочно-разгрузочных работ и обеспечивающую его годность к эксплуатации. </w:t>
      </w:r>
      <w:r>
        <w:rPr>
          <w:rFonts w:eastAsia="Calibri" w:ascii="Times New Roman" w:hAnsi="Times New Roman"/>
          <w:iCs/>
          <w:sz w:val="24"/>
          <w:szCs w:val="24"/>
        </w:rPr>
        <w:t>Поставщик обязан поставить товар, подготовленный к эксплуатации.</w:t>
      </w:r>
    </w:p>
    <w:p>
      <w:pPr>
        <w:pStyle w:val="Normal"/>
        <w:ind w:left="0" w:right="0" w:firstLine="567"/>
        <w:jc w:val="both"/>
        <w:rPr>
          <w:sz w:val="24"/>
          <w:szCs w:val="24"/>
        </w:rPr>
      </w:pPr>
      <w:r>
        <w:rPr>
          <w:rFonts w:ascii="Times New Roman" w:hAnsi="Times New Roman"/>
          <w:sz w:val="24"/>
          <w:szCs w:val="24"/>
        </w:rPr>
        <w:t>3.2. При возникновении у Поставщика трудностей исполнения обязательств по договору в полном объеме в установленные сроки, Поставщик обязан незамедлительно принять меры по их урегулированию с Заказчиком.</w:t>
      </w:r>
    </w:p>
    <w:p>
      <w:pPr>
        <w:pStyle w:val="Normal"/>
        <w:ind w:left="0" w:right="0" w:firstLine="567"/>
        <w:jc w:val="both"/>
        <w:rPr>
          <w:sz w:val="24"/>
          <w:szCs w:val="24"/>
        </w:rPr>
      </w:pPr>
      <w:r>
        <w:rPr>
          <w:rFonts w:ascii="Times New Roman" w:hAnsi="Times New Roman"/>
          <w:sz w:val="24"/>
          <w:szCs w:val="24"/>
        </w:rPr>
        <w:t xml:space="preserve">3.3. Стороны </w:t>
      </w:r>
      <w:r>
        <w:rPr>
          <w:rFonts w:eastAsia="Calibri" w:ascii="Times New Roman" w:hAnsi="Times New Roman"/>
          <w:sz w:val="24"/>
          <w:szCs w:val="24"/>
        </w:rPr>
        <w:t>назначают уполномоченных лиц по взаимодействию при заключении договора.</w:t>
      </w:r>
    </w:p>
    <w:p>
      <w:pPr>
        <w:pStyle w:val="Normal"/>
        <w:tabs>
          <w:tab w:val="clear" w:pos="1134"/>
          <w:tab w:val="left" w:pos="0" w:leader="none"/>
        </w:tabs>
        <w:ind w:left="0" w:right="0" w:firstLine="567"/>
        <w:jc w:val="both"/>
        <w:rPr>
          <w:sz w:val="24"/>
          <w:szCs w:val="24"/>
        </w:rPr>
      </w:pPr>
      <w:r>
        <w:rPr>
          <w:rFonts w:ascii="Times New Roman" w:hAnsi="Times New Roman"/>
          <w:sz w:val="24"/>
          <w:szCs w:val="24"/>
        </w:rPr>
        <w:t>3.5. Поставщик должен уведом</w:t>
      </w:r>
      <w:r>
        <w:rPr>
          <w:rFonts w:eastAsia="Segoe UI" w:cs="Tahoma" w:ascii="Times New Roman" w:hAnsi="Times New Roman"/>
          <w:color w:val="000000"/>
          <w:kern w:val="0"/>
          <w:sz w:val="24"/>
          <w:szCs w:val="24"/>
          <w:lang w:val="ru-RU" w:eastAsia="zh-CN" w:bidi="hi-IN"/>
        </w:rPr>
        <w:t>ит</w:t>
      </w:r>
      <w:r>
        <w:rPr>
          <w:rFonts w:ascii="Times New Roman" w:hAnsi="Times New Roman"/>
          <w:sz w:val="24"/>
          <w:szCs w:val="24"/>
        </w:rPr>
        <w:t xml:space="preserve">ь Заказчика о дате и времени поставки Товара не менее чем за 3(три) дня до осуществления поставки. </w:t>
      </w:r>
    </w:p>
    <w:p>
      <w:pPr>
        <w:pStyle w:val="Normal"/>
        <w:ind w:left="0" w:right="0" w:firstLine="540"/>
        <w:jc w:val="both"/>
        <w:rPr>
          <w:sz w:val="24"/>
          <w:szCs w:val="24"/>
        </w:rPr>
      </w:pPr>
      <w:r>
        <w:rPr>
          <w:rFonts w:ascii="Times New Roman" w:hAnsi="Times New Roman"/>
          <w:sz w:val="24"/>
          <w:szCs w:val="24"/>
          <w:shd w:fill="auto" w:val="clear"/>
        </w:rPr>
        <w:t>3.</w:t>
      </w:r>
      <w:r>
        <w:rPr>
          <w:rFonts w:eastAsia="Times New Roman" w:cs="Times New Roman" w:ascii="Times New Roman" w:hAnsi="Times New Roman"/>
          <w:color w:val="000000"/>
          <w:sz w:val="24"/>
          <w:szCs w:val="24"/>
          <w:shd w:fill="auto" w:val="clear"/>
          <w:lang w:val="ru-RU" w:bidi="ar-SA"/>
        </w:rPr>
        <w:t>6</w:t>
      </w:r>
      <w:r>
        <w:rPr>
          <w:rFonts w:ascii="Times New Roman" w:hAnsi="Times New Roman"/>
          <w:sz w:val="24"/>
          <w:szCs w:val="24"/>
          <w:shd w:fill="auto" w:val="clear"/>
        </w:rPr>
        <w:t xml:space="preserve">. Поставка Товара осуществляется Поставщиком своими силами </w:t>
      </w:r>
      <w:r>
        <w:rPr>
          <w:rFonts w:eastAsia="Calibri" w:ascii="Times New Roman" w:hAnsi="Times New Roman"/>
          <w:iCs/>
          <w:sz w:val="24"/>
          <w:szCs w:val="24"/>
          <w:shd w:fill="auto" w:val="clear"/>
        </w:rPr>
        <w:t>с привлечением транспорта третьих лиц</w:t>
      </w:r>
      <w:r>
        <w:rPr>
          <w:rFonts w:ascii="Times New Roman" w:hAnsi="Times New Roman"/>
          <w:sz w:val="24"/>
          <w:szCs w:val="24"/>
          <w:shd w:fill="auto" w:val="clear"/>
        </w:rPr>
        <w:t xml:space="preserve"> за свой счет с разгрузкой с транспортного средства по адресу: Россия, Краснодарский край, г. Краснодар, ул. Ставропольская,3А, в соответствии со спецификацией (Приложение №1 к Договору). </w:t>
      </w:r>
      <w:r>
        <w:rPr>
          <w:rFonts w:eastAsia="Calibri" w:ascii="Times New Roman" w:hAnsi="Times New Roman"/>
          <w:iCs/>
          <w:sz w:val="24"/>
          <w:szCs w:val="24"/>
          <w:shd w:fill="auto" w:val="clear"/>
        </w:rPr>
        <w:t>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pPr>
        <w:pStyle w:val="Normal"/>
        <w:ind w:left="0" w:right="0" w:firstLine="540"/>
        <w:jc w:val="both"/>
        <w:rPr>
          <w:sz w:val="24"/>
          <w:szCs w:val="24"/>
        </w:rPr>
      </w:pPr>
      <w:r>
        <w:rPr>
          <w:rFonts w:ascii="Times New Roman" w:hAnsi="Times New Roman"/>
          <w:sz w:val="24"/>
          <w:szCs w:val="24"/>
          <w:shd w:fill="auto" w:val="clear"/>
        </w:rPr>
        <w:t>3.</w:t>
      </w:r>
      <w:r>
        <w:rPr>
          <w:rFonts w:eastAsia="Times New Roman" w:cs="Times New Roman" w:ascii="Times New Roman" w:hAnsi="Times New Roman"/>
          <w:color w:val="000000"/>
          <w:sz w:val="24"/>
          <w:szCs w:val="24"/>
          <w:shd w:fill="auto" w:val="clear"/>
          <w:lang w:val="ru-RU" w:bidi="ar-SA"/>
        </w:rPr>
        <w:t>7</w:t>
      </w:r>
      <w:r>
        <w:rPr>
          <w:rFonts w:ascii="Times New Roman" w:hAnsi="Times New Roman"/>
          <w:sz w:val="24"/>
          <w:szCs w:val="24"/>
          <w:shd w:fill="auto" w:val="clear"/>
        </w:rPr>
        <w:t xml:space="preserve">.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pPr>
        <w:pStyle w:val="Normal"/>
        <w:ind w:left="0" w:right="0" w:firstLine="540"/>
        <w:jc w:val="both"/>
        <w:rPr>
          <w:sz w:val="24"/>
          <w:szCs w:val="24"/>
        </w:rPr>
      </w:pPr>
      <w:r>
        <w:rPr>
          <w:rFonts w:ascii="Times New Roman" w:hAnsi="Times New Roman"/>
          <w:sz w:val="24"/>
          <w:szCs w:val="24"/>
          <w:shd w:fill="auto" w:val="clear"/>
        </w:rPr>
        <w:t>3.</w:t>
      </w:r>
      <w:r>
        <w:rPr>
          <w:rFonts w:eastAsia="Times New Roman" w:cs="Times New Roman" w:ascii="Times New Roman" w:hAnsi="Times New Roman"/>
          <w:color w:val="000000"/>
          <w:sz w:val="24"/>
          <w:szCs w:val="24"/>
          <w:shd w:fill="auto" w:val="clear"/>
          <w:lang w:val="ru-RU" w:bidi="ar-SA"/>
        </w:rPr>
        <w:t>8</w:t>
      </w:r>
      <w:r>
        <w:rPr>
          <w:rFonts w:ascii="Times New Roman" w:hAnsi="Times New Roman"/>
          <w:sz w:val="24"/>
          <w:szCs w:val="24"/>
          <w:shd w:fill="auto" w:val="clear"/>
        </w:rPr>
        <w:t>. Поставщик обязан предоставить Заказчику вместе с Товаром следующую документацию (на русском языке):</w:t>
      </w:r>
    </w:p>
    <w:p>
      <w:pPr>
        <w:pStyle w:val="Normal"/>
        <w:widowControl/>
        <w:tabs>
          <w:tab w:val="clear" w:pos="1134"/>
          <w:tab w:val="left" w:pos="1040" w:leader="none"/>
        </w:tabs>
        <w:spacing w:before="0" w:after="200"/>
        <w:ind w:left="680" w:right="0" w:hanging="0"/>
        <w:contextualSpacing/>
        <w:jc w:val="both"/>
        <w:rPr>
          <w:sz w:val="24"/>
          <w:szCs w:val="24"/>
        </w:rPr>
      </w:pPr>
      <w:r>
        <w:rPr>
          <w:rFonts w:eastAsia="Calibri" w:ascii="Times New Roman" w:hAnsi="Times New Roman"/>
          <w:b w:val="false"/>
          <w:bCs w:val="false"/>
          <w:sz w:val="24"/>
          <w:szCs w:val="24"/>
          <w:shd w:fill="auto" w:val="clear"/>
        </w:rPr>
        <w:t>а) техническую и (или) эксплуатационную документацию производителя (изготовителя) Товара на русском языке;</w:t>
      </w:r>
    </w:p>
    <w:p>
      <w:pPr>
        <w:pStyle w:val="Normal"/>
        <w:widowControl/>
        <w:tabs>
          <w:tab w:val="clear" w:pos="1134"/>
          <w:tab w:val="left" w:pos="984" w:leader="none"/>
        </w:tabs>
        <w:spacing w:before="0" w:after="200"/>
        <w:ind w:left="624" w:right="0" w:hanging="0"/>
        <w:contextualSpacing/>
        <w:jc w:val="both"/>
        <w:rPr>
          <w:sz w:val="24"/>
          <w:szCs w:val="24"/>
        </w:rPr>
      </w:pPr>
      <w:r>
        <w:rPr>
          <w:rFonts w:eastAsia="Calibri" w:ascii="Times New Roman" w:hAnsi="Times New Roman"/>
          <w:b w:val="false"/>
          <w:bCs w:val="false"/>
          <w:sz w:val="24"/>
          <w:szCs w:val="24"/>
          <w:shd w:fill="auto" w:val="clear"/>
        </w:rPr>
        <w:t>б) товарную накладную, оформленную в установленном порядке;</w:t>
      </w:r>
    </w:p>
    <w:p>
      <w:pPr>
        <w:pStyle w:val="Normal"/>
        <w:widowControl/>
        <w:tabs>
          <w:tab w:val="clear" w:pos="1134"/>
          <w:tab w:val="left" w:pos="984" w:leader="none"/>
        </w:tabs>
        <w:spacing w:before="0" w:after="200"/>
        <w:ind w:left="624" w:right="0" w:hanging="0"/>
        <w:contextualSpacing/>
        <w:jc w:val="both"/>
        <w:rPr>
          <w:sz w:val="24"/>
          <w:szCs w:val="24"/>
        </w:rPr>
      </w:pPr>
      <w:r>
        <w:rPr>
          <w:rFonts w:eastAsia="Calibri" w:ascii="Times New Roman" w:hAnsi="Times New Roman"/>
          <w:b w:val="false"/>
          <w:bCs w:val="false"/>
          <w:sz w:val="24"/>
          <w:szCs w:val="24"/>
          <w:shd w:fill="auto" w:val="clear"/>
        </w:rPr>
        <w:t xml:space="preserve">в) Акт приема-передачи Товара по </w:t>
      </w:r>
      <w:r>
        <w:rPr>
          <w:rFonts w:eastAsia="Calibri" w:ascii="Times New Roman" w:hAnsi="Times New Roman"/>
          <w:b w:val="false"/>
          <w:bCs w:val="false"/>
          <w:color w:val="000000"/>
          <w:sz w:val="24"/>
          <w:szCs w:val="24"/>
          <w:shd w:fill="auto" w:val="clear"/>
          <w:lang w:val="ru-RU" w:eastAsia="ru-RU" w:bidi="ar-SA"/>
        </w:rPr>
        <w:t>Договору</w:t>
      </w:r>
      <w:r>
        <w:rPr>
          <w:rFonts w:eastAsia="Calibri" w:ascii="Times New Roman" w:hAnsi="Times New Roman"/>
          <w:b w:val="false"/>
          <w:bCs w:val="false"/>
          <w:sz w:val="24"/>
          <w:szCs w:val="24"/>
          <w:shd w:fill="auto" w:val="clear"/>
        </w:rPr>
        <w:t xml:space="preserve"> </w:t>
      </w:r>
      <w:r>
        <w:rPr>
          <w:rFonts w:eastAsia="Calibri" w:ascii="Times New Roman" w:hAnsi="Times New Roman"/>
          <w:b w:val="false"/>
          <w:bCs w:val="false"/>
          <w:color w:val="000000"/>
          <w:sz w:val="24"/>
          <w:szCs w:val="24"/>
          <w:shd w:fill="auto" w:val="clear"/>
        </w:rPr>
        <w:t xml:space="preserve">(приложение № </w:t>
      </w:r>
      <w:r>
        <w:rPr>
          <w:rFonts w:eastAsia="Calibri" w:ascii="Times New Roman" w:hAnsi="Times New Roman"/>
          <w:b w:val="false"/>
          <w:bCs w:val="false"/>
          <w:color w:val="000000"/>
          <w:sz w:val="24"/>
          <w:szCs w:val="24"/>
          <w:shd w:fill="auto" w:val="clear"/>
          <w:lang w:val="ru-RU" w:eastAsia="ru-RU" w:bidi="ar-SA"/>
        </w:rPr>
        <w:t>2</w:t>
      </w:r>
      <w:r>
        <w:rPr>
          <w:rFonts w:eastAsia="Calibri" w:ascii="Times New Roman" w:hAnsi="Times New Roman"/>
          <w:b w:val="false"/>
          <w:bCs w:val="false"/>
          <w:color w:val="000000"/>
          <w:sz w:val="24"/>
          <w:szCs w:val="24"/>
          <w:shd w:fill="auto" w:val="clear"/>
        </w:rPr>
        <w:t xml:space="preserve"> к Договору)</w:t>
      </w:r>
      <w:r>
        <w:rPr>
          <w:rFonts w:eastAsia="Calibri" w:ascii="Times New Roman" w:hAnsi="Times New Roman"/>
          <w:b w:val="false"/>
          <w:bCs w:val="false"/>
          <w:sz w:val="24"/>
          <w:szCs w:val="24"/>
          <w:shd w:fill="auto" w:val="clear"/>
        </w:rPr>
        <w:t xml:space="preserve"> в двух экземплярах (один экземпляр для Заказчика и один экземпляр для Поставщика);</w:t>
      </w:r>
    </w:p>
    <w:p>
      <w:pPr>
        <w:pStyle w:val="Normal"/>
        <w:widowControl/>
        <w:tabs>
          <w:tab w:val="clear" w:pos="1134"/>
          <w:tab w:val="left" w:pos="984" w:leader="none"/>
        </w:tabs>
        <w:spacing w:before="0" w:after="200"/>
        <w:ind w:left="624" w:right="0" w:hanging="0"/>
        <w:contextualSpacing/>
        <w:jc w:val="both"/>
        <w:rPr>
          <w:sz w:val="24"/>
          <w:szCs w:val="24"/>
        </w:rPr>
      </w:pPr>
      <w:r>
        <w:rPr>
          <w:rFonts w:eastAsia="Calibri" w:ascii="Times New Roman" w:hAnsi="Times New Roman"/>
          <w:b w:val="false"/>
          <w:bCs w:val="false"/>
          <w:sz w:val="24"/>
          <w:szCs w:val="24"/>
          <w:shd w:fill="auto" w:val="clear"/>
        </w:rPr>
        <w:t>г) гарантию производителя на Товар;</w:t>
      </w:r>
    </w:p>
    <w:p>
      <w:pPr>
        <w:pStyle w:val="Normal"/>
        <w:widowControl/>
        <w:tabs>
          <w:tab w:val="clear" w:pos="1134"/>
          <w:tab w:val="left" w:pos="984" w:leader="none"/>
        </w:tabs>
        <w:spacing w:before="0" w:after="200"/>
        <w:ind w:left="624" w:right="0" w:hanging="0"/>
        <w:contextualSpacing/>
        <w:jc w:val="both"/>
        <w:rPr>
          <w:sz w:val="24"/>
          <w:szCs w:val="24"/>
        </w:rPr>
      </w:pPr>
      <w:r>
        <w:rPr>
          <w:rFonts w:eastAsia="Calibri" w:ascii="Times New Roman" w:hAnsi="Times New Roman"/>
          <w:b w:val="false"/>
          <w:bCs w:val="false"/>
          <w:sz w:val="24"/>
          <w:szCs w:val="24"/>
          <w:shd w:fill="auto" w:val="clear"/>
        </w:rPr>
        <w:t>д) гарантию Поставщика на Товар,</w:t>
      </w:r>
    </w:p>
    <w:p>
      <w:pPr>
        <w:pStyle w:val="Normal"/>
        <w:widowControl/>
        <w:tabs>
          <w:tab w:val="clear" w:pos="1134"/>
          <w:tab w:val="left" w:pos="984" w:leader="none"/>
        </w:tabs>
        <w:spacing w:before="0" w:after="200"/>
        <w:ind w:left="624" w:right="0" w:hanging="0"/>
        <w:contextualSpacing/>
        <w:jc w:val="both"/>
        <w:rPr>
          <w:sz w:val="24"/>
          <w:szCs w:val="24"/>
        </w:rPr>
      </w:pPr>
      <w:r>
        <w:rPr>
          <w:rFonts w:eastAsia="Calibri" w:ascii="Times New Roman" w:hAnsi="Times New Roman"/>
          <w:b w:val="false"/>
          <w:bCs w:val="false"/>
          <w:sz w:val="24"/>
          <w:szCs w:val="24"/>
          <w:shd w:fill="auto" w:val="clear"/>
        </w:rPr>
        <w:t>е) копию документа, подтверждающего соответствие Товара, выданного уполномоченными органами (организациями) Сертификат качества (декларацию о соответствии);</w:t>
      </w:r>
    </w:p>
    <w:p>
      <w:pPr>
        <w:pStyle w:val="Normal"/>
        <w:widowControl/>
        <w:tabs>
          <w:tab w:val="clear" w:pos="1134"/>
          <w:tab w:val="left" w:pos="984" w:leader="none"/>
        </w:tabs>
        <w:spacing w:before="0" w:after="200"/>
        <w:ind w:left="624" w:right="0" w:hanging="0"/>
        <w:contextualSpacing/>
        <w:jc w:val="both"/>
        <w:rPr>
          <w:sz w:val="24"/>
          <w:szCs w:val="24"/>
        </w:rPr>
      </w:pPr>
      <w:r>
        <w:rPr>
          <w:rFonts w:eastAsia="Calibri" w:ascii="Times New Roman" w:hAnsi="Times New Roman"/>
          <w:b w:val="false"/>
          <w:bCs w:val="false"/>
          <w:sz w:val="24"/>
          <w:szCs w:val="24"/>
          <w:shd w:fill="auto" w:val="clear"/>
        </w:rPr>
        <w:t>ж) сведения, необходимые для работы с Товаром, включая предоставление ключей, паролей доступа, программ и иных сведений, необходимых для наладки, применения, эксплуатации, технического обслуживания данного вида Товара;</w:t>
      </w:r>
    </w:p>
    <w:p>
      <w:pPr>
        <w:pStyle w:val="Normal"/>
        <w:widowControl/>
        <w:tabs>
          <w:tab w:val="clear" w:pos="1134"/>
          <w:tab w:val="left" w:pos="984" w:leader="none"/>
        </w:tabs>
        <w:spacing w:before="0" w:after="200"/>
        <w:ind w:left="624" w:right="0" w:hanging="0"/>
        <w:contextualSpacing/>
        <w:jc w:val="both"/>
        <w:rPr>
          <w:sz w:val="24"/>
          <w:szCs w:val="24"/>
        </w:rPr>
      </w:pPr>
      <w:r>
        <w:rPr>
          <w:rFonts w:eastAsia="Calibri" w:ascii="Times New Roman" w:hAnsi="Times New Roman"/>
          <w:b w:val="false"/>
          <w:bCs w:val="false"/>
          <w:sz w:val="24"/>
          <w:szCs w:val="24"/>
          <w:shd w:fill="auto" w:val="clear"/>
        </w:rPr>
        <w:t>з) счет;</w:t>
      </w:r>
    </w:p>
    <w:p>
      <w:pPr>
        <w:pStyle w:val="Normal"/>
        <w:widowControl/>
        <w:tabs>
          <w:tab w:val="clear" w:pos="1134"/>
          <w:tab w:val="left" w:pos="984" w:leader="none"/>
        </w:tabs>
        <w:spacing w:before="0" w:after="200"/>
        <w:ind w:left="624" w:right="0" w:hanging="0"/>
        <w:contextualSpacing/>
        <w:jc w:val="both"/>
        <w:rPr>
          <w:sz w:val="24"/>
          <w:szCs w:val="24"/>
        </w:rPr>
      </w:pPr>
      <w:r>
        <w:rPr>
          <w:rFonts w:eastAsia="Calibri" w:ascii="Times New Roman" w:hAnsi="Times New Roman"/>
          <w:b w:val="false"/>
          <w:bCs w:val="false"/>
          <w:sz w:val="24"/>
          <w:szCs w:val="24"/>
          <w:shd w:fill="auto" w:val="clear"/>
        </w:rPr>
        <w:t>и) счет-фактуру (при наличии).</w:t>
      </w:r>
    </w:p>
    <w:p>
      <w:pPr>
        <w:pStyle w:val="Normal"/>
        <w:ind w:left="0" w:right="0" w:firstLine="540"/>
        <w:jc w:val="both"/>
        <w:rPr>
          <w:sz w:val="24"/>
          <w:szCs w:val="24"/>
        </w:rPr>
      </w:pPr>
      <w:r>
        <w:rPr>
          <w:rFonts w:ascii="Times New Roman" w:hAnsi="Times New Roman"/>
          <w:sz w:val="24"/>
          <w:szCs w:val="24"/>
          <w:shd w:fill="auto" w:val="clear"/>
        </w:rPr>
        <w:t>3.</w:t>
      </w:r>
      <w:r>
        <w:rPr>
          <w:rFonts w:eastAsia="Times New Roman" w:cs="Times New Roman" w:ascii="Times New Roman" w:hAnsi="Times New Roman"/>
          <w:color w:val="000000"/>
          <w:sz w:val="24"/>
          <w:szCs w:val="24"/>
          <w:shd w:fill="auto" w:val="clear"/>
          <w:lang w:val="ru-RU" w:bidi="ar-SA"/>
        </w:rPr>
        <w:t>9.</w:t>
      </w:r>
      <w:r>
        <w:rPr>
          <w:rFonts w:ascii="Times New Roman" w:hAnsi="Times New Roman"/>
          <w:sz w:val="24"/>
          <w:szCs w:val="24"/>
          <w:shd w:fill="auto" w:val="clear"/>
        </w:rPr>
        <w:t xml:space="preserve"> В целях фиксации фактов исполнения Поставщиком его обязательств по поставке Товара, Заказчик и Поставщик подписывают товарную накладную, отражающую количество единиц Товара, переданных Поставщиком Заказчику и акт приемки товара. В случае отсутствия у Поставщика печати подтвердить полномочия в соответствии с п. 1 ст. 53 ГК РФ.</w:t>
      </w:r>
    </w:p>
    <w:p>
      <w:pPr>
        <w:pStyle w:val="Normal"/>
        <w:ind w:left="0" w:right="0" w:firstLine="540"/>
        <w:jc w:val="both"/>
        <w:rPr>
          <w:sz w:val="24"/>
          <w:szCs w:val="24"/>
        </w:rPr>
      </w:pPr>
      <w:r>
        <w:rPr>
          <w:rFonts w:ascii="Times New Roman" w:hAnsi="Times New Roman"/>
          <w:sz w:val="24"/>
          <w:szCs w:val="24"/>
          <w:shd w:fill="auto" w:val="clear"/>
        </w:rPr>
        <w:t xml:space="preserve">Приемка Товаров осуществляется Заказчиком по факту выполнении обязательств Поставщиком. Поставщик не позднее дня следующего за днем окончания исполнения обязательств, предусмотренных Договором, представляет Заказчику акт приемки товара (приложение № 2 к Договору.) </w:t>
      </w:r>
    </w:p>
    <w:p>
      <w:pPr>
        <w:pStyle w:val="Normal"/>
        <w:ind w:left="0" w:right="0" w:firstLine="540"/>
        <w:jc w:val="both"/>
        <w:rPr>
          <w:sz w:val="24"/>
          <w:szCs w:val="24"/>
        </w:rPr>
      </w:pPr>
      <w:r>
        <w:rPr>
          <w:rFonts w:ascii="Times New Roman" w:hAnsi="Times New Roman"/>
          <w:sz w:val="24"/>
          <w:szCs w:val="24"/>
          <w:shd w:fill="auto" w:val="clear"/>
        </w:rPr>
        <w:t>3.</w:t>
      </w:r>
      <w:r>
        <w:rPr>
          <w:rFonts w:eastAsia="Times New Roman" w:cs="Times New Roman" w:ascii="Times New Roman" w:hAnsi="Times New Roman"/>
          <w:color w:val="000000"/>
          <w:sz w:val="24"/>
          <w:szCs w:val="24"/>
          <w:shd w:fill="auto" w:val="clear"/>
          <w:lang w:val="ru-RU" w:bidi="ar-SA"/>
        </w:rPr>
        <w:t>10</w:t>
      </w:r>
      <w:r>
        <w:rPr>
          <w:rFonts w:ascii="Times New Roman" w:hAnsi="Times New Roman"/>
          <w:sz w:val="24"/>
          <w:szCs w:val="24"/>
          <w:shd w:fill="auto" w:val="clear"/>
        </w:rPr>
        <w:t>. Товар не принимается в виде посылок и бандеролей. Присутствие представителей Поставщика в момент передачи Товара обязательно. Полномочия представителя для приема–передачи товара должны быть оформлены надлежащим образом, в соответствии со ст.185 Гражданского кодекса РФ. В случае неявки представителя Поставщика товар подлежит возврату за счет средств Поставщика.</w:t>
      </w:r>
    </w:p>
    <w:p>
      <w:pPr>
        <w:pStyle w:val="Normal"/>
        <w:ind w:left="0" w:right="0" w:firstLine="540"/>
        <w:jc w:val="both"/>
        <w:rPr>
          <w:sz w:val="24"/>
          <w:szCs w:val="24"/>
        </w:rPr>
      </w:pPr>
      <w:r>
        <w:rPr>
          <w:rFonts w:ascii="Times New Roman" w:hAnsi="Times New Roman"/>
          <w:sz w:val="24"/>
          <w:szCs w:val="24"/>
          <w:shd w:fill="auto" w:val="clear"/>
        </w:rPr>
        <w:t>3.</w:t>
      </w:r>
      <w:r>
        <w:rPr>
          <w:rFonts w:eastAsia="Times New Roman" w:cs="Times New Roman" w:ascii="Times New Roman" w:hAnsi="Times New Roman"/>
          <w:color w:val="000000"/>
          <w:sz w:val="24"/>
          <w:szCs w:val="24"/>
          <w:shd w:fill="auto" w:val="clear"/>
          <w:lang w:val="ru-RU" w:bidi="ar-SA"/>
        </w:rPr>
        <w:t>11</w:t>
      </w:r>
      <w:r>
        <w:rPr>
          <w:rFonts w:ascii="Times New Roman" w:hAnsi="Times New Roman"/>
          <w:sz w:val="24"/>
          <w:szCs w:val="24"/>
          <w:shd w:fill="auto" w:val="clear"/>
        </w:rPr>
        <w:t>. Заказчик в течение 3-х рабочих дней со дня получения акта приемки товара, подписывает его, либо дает мотивированный отказ. Возражения, на которых основан отказ от приема Товара, не должны выходить за пределы обязательств Поставщика, предусмотренных Договором.</w:t>
      </w:r>
    </w:p>
    <w:p>
      <w:pPr>
        <w:pStyle w:val="Normal"/>
        <w:ind w:left="0" w:right="0" w:firstLine="540"/>
        <w:jc w:val="both"/>
        <w:rPr>
          <w:sz w:val="24"/>
          <w:szCs w:val="24"/>
        </w:rPr>
      </w:pPr>
      <w:r>
        <w:rPr>
          <w:rFonts w:ascii="Times New Roman" w:hAnsi="Times New Roman"/>
          <w:sz w:val="24"/>
          <w:szCs w:val="24"/>
          <w:shd w:fill="auto" w:val="clear"/>
        </w:rPr>
        <w:t>3.</w:t>
      </w:r>
      <w:r>
        <w:rPr>
          <w:rFonts w:eastAsia="Times New Roman" w:cs="Times New Roman" w:ascii="Times New Roman" w:hAnsi="Times New Roman"/>
          <w:color w:val="000000"/>
          <w:sz w:val="24"/>
          <w:szCs w:val="24"/>
          <w:shd w:fill="auto" w:val="clear"/>
          <w:lang w:val="ru-RU" w:bidi="ar-SA"/>
        </w:rPr>
        <w:t>12</w:t>
      </w:r>
      <w:r>
        <w:rPr>
          <w:rFonts w:ascii="Times New Roman" w:hAnsi="Times New Roman"/>
          <w:sz w:val="24"/>
          <w:szCs w:val="24"/>
          <w:shd w:fill="auto" w:val="clear"/>
        </w:rPr>
        <w:t>. Датой фактической поставки Товара считается дата, поставленная в товарной накладной при подписи должностного лица Заказчика, подписывающего товарную накладную при приемке.</w:t>
      </w:r>
    </w:p>
    <w:p>
      <w:pPr>
        <w:pStyle w:val="Normal"/>
        <w:ind w:left="0" w:right="0" w:firstLine="540"/>
        <w:jc w:val="both"/>
        <w:rPr>
          <w:sz w:val="24"/>
          <w:szCs w:val="24"/>
        </w:rPr>
      </w:pPr>
      <w:r>
        <w:rPr>
          <w:rFonts w:ascii="Times New Roman" w:hAnsi="Times New Roman"/>
          <w:sz w:val="24"/>
          <w:szCs w:val="24"/>
          <w:shd w:fill="auto" w:val="clear"/>
        </w:rPr>
        <w:t>3.</w:t>
      </w:r>
      <w:r>
        <w:rPr>
          <w:rFonts w:eastAsia="Times New Roman" w:cs="Times New Roman" w:ascii="Times New Roman" w:hAnsi="Times New Roman"/>
          <w:color w:val="000000"/>
          <w:sz w:val="24"/>
          <w:szCs w:val="24"/>
          <w:shd w:fill="auto" w:val="clear"/>
          <w:lang w:val="ru-RU" w:bidi="ar-SA"/>
        </w:rPr>
        <w:t>13</w:t>
      </w:r>
      <w:r>
        <w:rPr>
          <w:rFonts w:ascii="Times New Roman" w:hAnsi="Times New Roman"/>
          <w:sz w:val="24"/>
          <w:szCs w:val="24"/>
          <w:shd w:fill="auto" w:val="clear"/>
        </w:rPr>
        <w:t>. Доставка Товара Заказчику должна осуществляться в рабочие дни, режим работы Пн.-Чт.: с 8-00 ч. до 16-00 ч., Пт. с 8-00 ч. до 15-00 ч (время московское). Приемка Товара по количеству производится по товарной накладной и должна быть полностью завершена в день доставки.</w:t>
      </w:r>
    </w:p>
    <w:p>
      <w:pPr>
        <w:pStyle w:val="Normal"/>
        <w:ind w:left="0" w:right="0" w:firstLine="540"/>
        <w:jc w:val="both"/>
        <w:rPr>
          <w:rFonts w:ascii="Times New Roman" w:hAnsi="Times New Roman"/>
        </w:rPr>
      </w:pPr>
      <w:r>
        <w:rPr>
          <w:rFonts w:ascii="Times New Roman" w:hAnsi="Times New Roman"/>
          <w:sz w:val="24"/>
          <w:szCs w:val="24"/>
          <w:shd w:fill="auto" w:val="clear"/>
        </w:rPr>
        <w:t>3.</w:t>
      </w:r>
      <w:r>
        <w:rPr>
          <w:rFonts w:eastAsia="Times New Roman" w:cs="Times New Roman" w:ascii="Times New Roman" w:hAnsi="Times New Roman"/>
          <w:color w:val="000000"/>
          <w:sz w:val="24"/>
          <w:szCs w:val="24"/>
          <w:shd w:fill="auto" w:val="clear"/>
          <w:lang w:val="ru-RU" w:bidi="ar-SA"/>
        </w:rPr>
        <w:t>14</w:t>
      </w:r>
      <w:r>
        <w:rPr>
          <w:rFonts w:ascii="Times New Roman" w:hAnsi="Times New Roman"/>
          <w:sz w:val="24"/>
          <w:szCs w:val="24"/>
          <w:shd w:fill="auto" w:val="clear"/>
        </w:rPr>
        <w:t>. Риск случайной гибели или случайного повреждения Товара переходит от Поставщика к Заказчику с момента подписания ими товарной накладной.</w:t>
      </w:r>
    </w:p>
    <w:p>
      <w:pPr>
        <w:pStyle w:val="Normal"/>
        <w:ind w:left="0" w:right="0" w:firstLine="540"/>
        <w:jc w:val="both"/>
        <w:rPr>
          <w:rFonts w:ascii="Times New Roman" w:hAnsi="Times New Roman"/>
        </w:rPr>
      </w:pPr>
      <w:r>
        <w:rPr>
          <w:rFonts w:ascii="Times New Roman" w:hAnsi="Times New Roman"/>
          <w:sz w:val="24"/>
          <w:szCs w:val="24"/>
          <w:shd w:fill="auto" w:val="clear"/>
        </w:rPr>
        <w:t>3.1</w:t>
      </w:r>
      <w:r>
        <w:rPr>
          <w:rFonts w:eastAsia="Times New Roman" w:cs="Times New Roman" w:ascii="Times New Roman" w:hAnsi="Times New Roman"/>
          <w:color w:val="000000"/>
          <w:sz w:val="24"/>
          <w:szCs w:val="24"/>
          <w:shd w:fill="auto" w:val="clear"/>
          <w:lang w:val="ru-RU" w:bidi="ar-SA"/>
        </w:rPr>
        <w:t>5</w:t>
      </w:r>
      <w:r>
        <w:rPr>
          <w:rFonts w:ascii="Times New Roman" w:hAnsi="Times New Roman"/>
          <w:sz w:val="24"/>
          <w:szCs w:val="24"/>
          <w:shd w:fill="auto" w:val="clear"/>
        </w:rPr>
        <w:t xml:space="preserve"> В случае выявления некачественного товара или количественной недопоставки Заказчик составляет претензию и направляет Поставщику в установленном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 даты ее получения.</w:t>
      </w:r>
    </w:p>
    <w:p>
      <w:pPr>
        <w:pStyle w:val="WW"/>
        <w:jc w:val="center"/>
        <w:rPr>
          <w:rFonts w:ascii="Times New Roman" w:hAnsi="Times New Roman"/>
        </w:rPr>
      </w:pPr>
      <w:r>
        <w:rPr>
          <w:rFonts w:cs="Times New Roman" w:ascii="Times New Roman" w:hAnsi="Times New Roman"/>
          <w:b/>
          <w:sz w:val="24"/>
          <w:szCs w:val="24"/>
          <w:lang w:val="ru-RU"/>
        </w:rPr>
        <w:t>4</w:t>
      </w:r>
      <w:r>
        <w:rPr>
          <w:rFonts w:cs="Times New Roman" w:ascii="Times New Roman" w:hAnsi="Times New Roman"/>
          <w:b/>
          <w:sz w:val="24"/>
          <w:szCs w:val="24"/>
        </w:rPr>
        <w:t>. Качество товара</w:t>
      </w:r>
    </w:p>
    <w:p>
      <w:pPr>
        <w:pStyle w:val="Normal"/>
        <w:tabs>
          <w:tab w:val="clear" w:pos="1134"/>
          <w:tab w:val="left" w:pos="720" w:leader="none"/>
          <w:tab w:val="left" w:pos="1185" w:leader="none"/>
        </w:tabs>
        <w:ind w:left="0" w:right="0" w:firstLine="567"/>
        <w:jc w:val="both"/>
        <w:rPr>
          <w:rFonts w:ascii="Times New Roman" w:hAnsi="Times New Roman"/>
        </w:rPr>
      </w:pPr>
      <w:r>
        <w:rPr>
          <w:rFonts w:ascii="Times New Roman" w:hAnsi="Times New Roman"/>
          <w:sz w:val="24"/>
          <w:szCs w:val="24"/>
        </w:rPr>
        <w:t>4.1. Качество поставляемого товара должно соответствовать потребительским свойствам товара и сертификату качества изготовителя. На товар должны быть предоставлены сертификаты (декларации), обязательные для данного вида товара в соответствии с действующим законодательством Российской Федерации, и другие разрешительные документы для использования на территории Российской Федерации, выданные уполномоченными на то органами. В случае поставки товара, происходящего из иностранных государств, Поставщик предоставляет Заказчику документы, подтверждающие иностранное происхождение товара.</w:t>
      </w:r>
    </w:p>
    <w:p>
      <w:pPr>
        <w:pStyle w:val="Normal"/>
        <w:ind w:left="0" w:right="0" w:firstLine="567"/>
        <w:jc w:val="both"/>
        <w:rPr>
          <w:rFonts w:ascii="Times New Roman" w:hAnsi="Times New Roman"/>
        </w:rPr>
      </w:pPr>
      <w:r>
        <w:rPr>
          <w:rFonts w:ascii="Times New Roman" w:hAnsi="Times New Roman"/>
          <w:sz w:val="24"/>
          <w:szCs w:val="24"/>
        </w:rPr>
        <w:t>4.2. Контроль качества поставляемого товара осуществляется Поставщиком.</w:t>
      </w:r>
    </w:p>
    <w:p>
      <w:pPr>
        <w:pStyle w:val="Normal"/>
        <w:ind w:left="0" w:right="0" w:firstLine="567"/>
        <w:jc w:val="both"/>
        <w:rPr>
          <w:rFonts w:ascii="Times New Roman" w:hAnsi="Times New Roman"/>
        </w:rPr>
      </w:pPr>
      <w:r>
        <w:rPr>
          <w:rFonts w:ascii="Times New Roman" w:hAnsi="Times New Roman"/>
          <w:sz w:val="24"/>
          <w:szCs w:val="24"/>
        </w:rPr>
        <w:t>4.3. В случае, когда Поставщик узнал о ненадлежащем качестве товара после его поставки, он должен незамедлительно уведомлять об этом Заказчика.</w:t>
      </w:r>
    </w:p>
    <w:p>
      <w:pPr>
        <w:pStyle w:val="Normal"/>
        <w:tabs>
          <w:tab w:val="clear" w:pos="1134"/>
          <w:tab w:val="left" w:pos="567" w:leader="none"/>
        </w:tabs>
        <w:ind w:left="0" w:right="0" w:firstLine="567"/>
        <w:jc w:val="both"/>
        <w:rPr>
          <w:rFonts w:ascii="Times New Roman" w:hAnsi="Times New Roman"/>
        </w:rPr>
      </w:pPr>
      <w:r>
        <w:rPr>
          <w:rFonts w:ascii="Times New Roman" w:hAnsi="Times New Roman"/>
          <w:sz w:val="24"/>
          <w:szCs w:val="24"/>
        </w:rPr>
        <w:t>4.4. Поставщик обязан в течение 3 (трех) рабочих дней с момента требования Заказчика, а также получения информации о ненадлежащем качестве товара произвести замену товара на товар надлежащего качества своими силами, средствами и за свой счет.</w:t>
      </w:r>
    </w:p>
    <w:p>
      <w:pPr>
        <w:pStyle w:val="Normal"/>
        <w:widowControl w:val="false"/>
        <w:tabs>
          <w:tab w:val="clear" w:pos="1134"/>
          <w:tab w:val="left" w:pos="284" w:leader="none"/>
        </w:tabs>
        <w:ind w:left="0" w:right="0" w:firstLine="567"/>
        <w:jc w:val="both"/>
        <w:rPr>
          <w:rFonts w:ascii="Times New Roman" w:hAnsi="Times New Roman"/>
        </w:rPr>
      </w:pPr>
      <w:r>
        <w:rPr>
          <w:rFonts w:ascii="Times New Roman" w:hAnsi="Times New Roman"/>
          <w:color w:val="000000"/>
          <w:sz w:val="24"/>
          <w:szCs w:val="24"/>
        </w:rPr>
        <w:t xml:space="preserve">4.5. Поставляемый товар является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w:t>
      </w:r>
      <w:r>
        <w:rPr>
          <w:rFonts w:ascii="Times New Roman" w:hAnsi="Times New Roman"/>
          <w:color w:val="000000"/>
          <w:sz w:val="24"/>
          <w:szCs w:val="24"/>
        </w:rPr>
        <w:t xml:space="preserve">с датой изготовления не ранее 2024 года. </w:t>
      </w:r>
    </w:p>
    <w:p>
      <w:pPr>
        <w:pStyle w:val="Normal"/>
        <w:widowControl w:val="false"/>
        <w:tabs>
          <w:tab w:val="clear" w:pos="1134"/>
          <w:tab w:val="left" w:pos="284" w:leader="none"/>
        </w:tabs>
        <w:ind w:left="0" w:right="0" w:firstLine="567"/>
        <w:jc w:val="both"/>
        <w:rPr>
          <w:rFonts w:ascii="Times New Roman" w:hAnsi="Times New Roman"/>
        </w:rPr>
      </w:pPr>
      <w:r>
        <w:rPr>
          <w:rFonts w:ascii="Times New Roman" w:hAnsi="Times New Roman"/>
          <w:sz w:val="24"/>
          <w:szCs w:val="24"/>
        </w:rPr>
        <w:t>4.6. Поставщик отвечает за качество поставляемого товара при транспортировке его до Заказчика. Поставщик несет ответственность за все потери и повреждения, связанные с неправильной транспортировкой поставляемого товара.</w:t>
      </w:r>
    </w:p>
    <w:p>
      <w:pPr>
        <w:pStyle w:val="Normal"/>
        <w:widowControl w:val="false"/>
        <w:tabs>
          <w:tab w:val="clear" w:pos="1134"/>
          <w:tab w:val="left" w:pos="284" w:leader="none"/>
        </w:tabs>
        <w:ind w:left="0" w:right="0" w:firstLine="567"/>
        <w:jc w:val="both"/>
        <w:rPr>
          <w:rFonts w:ascii="Times New Roman" w:hAnsi="Times New Roman"/>
        </w:rPr>
      </w:pPr>
      <w:r>
        <w:rPr>
          <w:rFonts w:ascii="Times New Roman" w:hAnsi="Times New Roman"/>
          <w:sz w:val="24"/>
          <w:szCs w:val="24"/>
        </w:rPr>
        <w:t>4.7 Обязанность Поставщика поставить товар Заказчику считается исполненной после приемки товара Заказчиком и подписания документа о приемке между Поставщиком и Заказчиком.</w:t>
      </w:r>
    </w:p>
    <w:p>
      <w:pPr>
        <w:pStyle w:val="Normal"/>
        <w:widowControl w:val="false"/>
        <w:tabs>
          <w:tab w:val="clear" w:pos="1134"/>
          <w:tab w:val="left" w:pos="284" w:leader="none"/>
        </w:tabs>
        <w:jc w:val="both"/>
        <w:rPr>
          <w:rFonts w:ascii="Times New Roman" w:hAnsi="Times New Roman"/>
          <w:sz w:val="24"/>
          <w:szCs w:val="24"/>
        </w:rPr>
      </w:pPr>
      <w:r>
        <w:rPr>
          <w:rFonts w:ascii="Times New Roman" w:hAnsi="Times New Roman"/>
          <w:sz w:val="24"/>
          <w:szCs w:val="24"/>
        </w:rPr>
      </w:r>
    </w:p>
    <w:p>
      <w:pPr>
        <w:pStyle w:val="Normal"/>
        <w:widowControl w:val="false"/>
        <w:tabs>
          <w:tab w:val="clear" w:pos="1134"/>
          <w:tab w:val="left" w:pos="284" w:leader="none"/>
        </w:tabs>
        <w:ind w:left="0" w:right="0" w:firstLine="567"/>
        <w:jc w:val="center"/>
        <w:rPr>
          <w:rFonts w:ascii="Times New Roman" w:hAnsi="Times New Roman"/>
        </w:rPr>
      </w:pPr>
      <w:r>
        <w:rPr>
          <w:rFonts w:ascii="Times New Roman" w:hAnsi="Times New Roman"/>
          <w:b/>
          <w:sz w:val="24"/>
          <w:szCs w:val="24"/>
        </w:rPr>
        <w:t>5. Гарантийный срок товара</w:t>
      </w:r>
    </w:p>
    <w:p>
      <w:pPr>
        <w:pStyle w:val="23"/>
        <w:widowControl w:val="false"/>
        <w:ind w:left="0" w:right="0" w:firstLine="567"/>
        <w:jc w:val="both"/>
        <w:rPr/>
      </w:pPr>
      <w:r>
        <w:rPr>
          <w:rFonts w:ascii="Times New Roman" w:hAnsi="Times New Roman"/>
          <w:b w:val="false"/>
          <w:sz w:val="24"/>
          <w:szCs w:val="24"/>
        </w:rPr>
        <w:t>5.1.</w:t>
      </w:r>
      <w:r>
        <w:rPr>
          <w:rStyle w:val="Style8"/>
          <w:rFonts w:ascii="Times New Roman" w:hAnsi="Times New Roman"/>
          <w:sz w:val="24"/>
          <w:szCs w:val="24"/>
        </w:rPr>
        <w:t xml:space="preserve"> </w:t>
      </w:r>
      <w:r>
        <w:rPr>
          <w:rFonts w:ascii="Times New Roman" w:hAnsi="Times New Roman"/>
          <w:b w:val="false"/>
          <w:sz w:val="24"/>
          <w:szCs w:val="24"/>
        </w:rPr>
        <w:t xml:space="preserve">Гарантийный срок товара </w:t>
      </w:r>
      <w:r>
        <w:rPr>
          <w:rFonts w:ascii="Times New Roman" w:hAnsi="Times New Roman"/>
          <w:sz w:val="24"/>
          <w:szCs w:val="24"/>
          <w:u w:val="single"/>
        </w:rPr>
        <w:t>установлен.</w:t>
      </w:r>
    </w:p>
    <w:p>
      <w:pPr>
        <w:pStyle w:val="23"/>
        <w:widowControl w:val="false"/>
        <w:ind w:left="0" w:right="0" w:firstLine="567"/>
        <w:jc w:val="both"/>
        <w:rPr>
          <w:rFonts w:ascii="Times New Roman" w:hAnsi="Times New Roman"/>
        </w:rPr>
      </w:pPr>
      <w:r>
        <w:rPr>
          <w:rFonts w:ascii="Times New Roman" w:hAnsi="Times New Roman"/>
          <w:b w:val="false"/>
          <w:color w:val="000000"/>
          <w:sz w:val="24"/>
          <w:szCs w:val="24"/>
        </w:rPr>
        <w:t>5.2. Гарантийный срок товара, предоставляемый Поставщиком, должен быть не ме</w:t>
      </w:r>
      <w:r>
        <w:rPr>
          <w:rFonts w:ascii="Times New Roman" w:hAnsi="Times New Roman"/>
          <w:b w:val="false"/>
          <w:color w:val="000000"/>
          <w:sz w:val="24"/>
          <w:szCs w:val="24"/>
          <w:shd w:fill="auto" w:val="clear"/>
        </w:rPr>
        <w:t xml:space="preserve">нее </w:t>
      </w:r>
      <w:r>
        <w:rPr>
          <w:rFonts w:eastAsia="Times New Roman" w:cs="Times New Roman" w:ascii="Times New Roman" w:hAnsi="Times New Roman"/>
          <w:b w:val="false"/>
          <w:color w:val="000000"/>
          <w:sz w:val="24"/>
          <w:szCs w:val="24"/>
          <w:shd w:fill="auto" w:val="clear"/>
          <w:lang w:val="ru-RU" w:eastAsia="zh-CN" w:bidi="ar-SA"/>
        </w:rPr>
        <w:t>гарантийного срока завода-изгот</w:t>
      </w:r>
      <w:r>
        <w:rPr>
          <w:rFonts w:eastAsia="Times New Roman" w:cs="Times New Roman" w:ascii="Times New Roman" w:hAnsi="Times New Roman"/>
          <w:b w:val="false"/>
          <w:color w:val="000000"/>
          <w:sz w:val="24"/>
          <w:szCs w:val="24"/>
          <w:shd w:fill="auto" w:val="clear"/>
          <w:lang w:val="ru-RU" w:eastAsia="zh-CN" w:bidi="ar-SA"/>
        </w:rPr>
        <w:t>о</w:t>
      </w:r>
      <w:r>
        <w:rPr>
          <w:rFonts w:eastAsia="Times New Roman" w:cs="Times New Roman" w:ascii="Times New Roman" w:hAnsi="Times New Roman"/>
          <w:b w:val="false"/>
          <w:color w:val="000000"/>
          <w:sz w:val="24"/>
          <w:szCs w:val="24"/>
          <w:shd w:fill="auto" w:val="clear"/>
          <w:lang w:val="ru-RU" w:eastAsia="zh-CN" w:bidi="ar-SA"/>
        </w:rPr>
        <w:t>вителя.</w:t>
      </w:r>
    </w:p>
    <w:p>
      <w:pPr>
        <w:pStyle w:val="23"/>
        <w:widowControl w:val="false"/>
        <w:ind w:left="0" w:right="0" w:firstLine="567"/>
        <w:jc w:val="both"/>
        <w:rPr>
          <w:rFonts w:ascii="Times New Roman" w:hAnsi="Times New Roman"/>
        </w:rPr>
      </w:pPr>
      <w:r>
        <w:rPr>
          <w:rFonts w:ascii="Times New Roman" w:hAnsi="Times New Roman"/>
          <w:b w:val="false"/>
          <w:sz w:val="24"/>
          <w:szCs w:val="24"/>
          <w:shd w:fill="auto" w:val="clear"/>
        </w:rPr>
        <w:t>Срок действия гарантии Поставщика на товар должен быть не менее срока действия гарантии производителя данного товара, при этом предоставлении такой гарантии осуществляется вместе с товаром.</w:t>
      </w:r>
    </w:p>
    <w:p>
      <w:pPr>
        <w:pStyle w:val="23"/>
        <w:widowControl w:val="false"/>
        <w:ind w:left="0" w:right="0" w:firstLine="567"/>
        <w:jc w:val="both"/>
        <w:rPr>
          <w:rFonts w:ascii="Times New Roman" w:hAnsi="Times New Roman"/>
        </w:rPr>
      </w:pPr>
      <w:r>
        <w:rPr>
          <w:rFonts w:eastAsia="Calibri" w:ascii="Times New Roman" w:hAnsi="Times New Roman"/>
          <w:b w:val="false"/>
          <w:sz w:val="24"/>
          <w:szCs w:val="24"/>
          <w:shd w:fill="auto" w:val="clear"/>
        </w:rPr>
        <w:t>В период гарантийного срока Поставщик обязуется за свой счет производить гарантийное обслуживание, необходимый ремонт, устранение недостатков, замену вышедших из строя узлов и деталей (при условии соблюдения эксплуатирующей организацией требований по эксплуатации, изложенных в технической документации).</w:t>
      </w:r>
    </w:p>
    <w:p>
      <w:pPr>
        <w:pStyle w:val="23"/>
        <w:widowControl w:val="false"/>
        <w:ind w:left="0" w:right="0" w:firstLine="567"/>
        <w:jc w:val="both"/>
        <w:rPr>
          <w:rFonts w:ascii="Times New Roman" w:hAnsi="Times New Roman"/>
        </w:rPr>
      </w:pPr>
      <w:r>
        <w:rPr>
          <w:rFonts w:eastAsia="Calibri" w:ascii="Times New Roman" w:hAnsi="Times New Roman"/>
          <w:b w:val="false"/>
          <w:sz w:val="24"/>
          <w:szCs w:val="24"/>
          <w:shd w:fill="auto" w:val="clear"/>
        </w:rPr>
        <w:t>Поставщик обязуется за счет собственных сил и средств произвести замену/ремонт поставляемого Товара в случае его выхода из строя (поломки) в течение гарантийного срока эксплуатации</w:t>
      </w:r>
    </w:p>
    <w:p>
      <w:pPr>
        <w:pStyle w:val="23"/>
        <w:widowControl w:val="false"/>
        <w:ind w:left="0" w:right="0" w:firstLine="567"/>
        <w:jc w:val="both"/>
        <w:rPr>
          <w:rFonts w:ascii="Times New Roman" w:hAnsi="Times New Roman"/>
        </w:rPr>
      </w:pPr>
      <w:r>
        <w:rPr>
          <w:rFonts w:ascii="Times New Roman" w:hAnsi="Times New Roman"/>
          <w:b w:val="false"/>
          <w:sz w:val="24"/>
          <w:szCs w:val="24"/>
          <w:shd w:fill="auto" w:val="clear"/>
        </w:rPr>
        <w:t>5.3.</w:t>
        <w:tab/>
        <w:t>В случае поставки некачественного Товара Заказчик вправе по своему усмотрению требовать:</w:t>
      </w:r>
    </w:p>
    <w:p>
      <w:pPr>
        <w:pStyle w:val="23"/>
        <w:widowControl w:val="false"/>
        <w:ind w:left="0" w:right="0" w:firstLine="567"/>
        <w:jc w:val="both"/>
        <w:rPr>
          <w:rFonts w:ascii="Times New Roman" w:hAnsi="Times New Roman"/>
        </w:rPr>
      </w:pPr>
      <w:r>
        <w:rPr>
          <w:rFonts w:ascii="Times New Roman" w:hAnsi="Times New Roman"/>
          <w:b w:val="false"/>
          <w:sz w:val="24"/>
          <w:szCs w:val="24"/>
          <w:shd w:fill="auto" w:val="clear"/>
        </w:rPr>
        <w:t>•</w:t>
      </w:r>
      <w:r>
        <w:rPr>
          <w:rFonts w:ascii="Times New Roman" w:hAnsi="Times New Roman"/>
          <w:b w:val="false"/>
          <w:sz w:val="24"/>
          <w:szCs w:val="24"/>
          <w:shd w:fill="auto" w:val="clear"/>
        </w:rPr>
        <w:tab/>
        <w:t>безвозмездного устранения недостатков Товара или возмещения расходов на их исправление Поставщиком;</w:t>
      </w:r>
    </w:p>
    <w:p>
      <w:pPr>
        <w:pStyle w:val="23"/>
        <w:widowControl w:val="false"/>
        <w:ind w:left="0" w:right="0" w:firstLine="567"/>
        <w:jc w:val="both"/>
        <w:rPr>
          <w:rFonts w:ascii="Times New Roman" w:hAnsi="Times New Roman"/>
        </w:rPr>
      </w:pPr>
      <w:r>
        <w:rPr>
          <w:rFonts w:ascii="Times New Roman" w:hAnsi="Times New Roman"/>
          <w:b w:val="false"/>
          <w:sz w:val="24"/>
          <w:szCs w:val="24"/>
          <w:shd w:fill="auto" w:val="clear"/>
        </w:rPr>
        <w:t>•</w:t>
      </w:r>
      <w:r>
        <w:rPr>
          <w:rFonts w:ascii="Times New Roman" w:hAnsi="Times New Roman"/>
          <w:b w:val="false"/>
          <w:sz w:val="24"/>
          <w:szCs w:val="24"/>
          <w:shd w:fill="auto" w:val="clear"/>
        </w:rPr>
        <w:tab/>
        <w:t>замены некачественного Товара на аналогичный качественный Товар.</w:t>
      </w:r>
    </w:p>
    <w:p>
      <w:pPr>
        <w:pStyle w:val="23"/>
        <w:widowControl w:val="false"/>
        <w:ind w:left="0" w:right="0" w:firstLine="567"/>
        <w:jc w:val="both"/>
        <w:rPr>
          <w:rFonts w:ascii="Times New Roman" w:hAnsi="Times New Roman"/>
        </w:rPr>
      </w:pPr>
      <w:r>
        <w:rPr>
          <w:rFonts w:ascii="Times New Roman" w:hAnsi="Times New Roman"/>
          <w:b w:val="false"/>
          <w:sz w:val="24"/>
          <w:szCs w:val="24"/>
          <w:shd w:fill="auto" w:val="clear"/>
        </w:rPr>
        <w:t>5.4.</w:t>
        <w:tab/>
        <w:t xml:space="preserve">Поставщик обязан исполнить требования Заказчика, предусмотренные пунктом 5.3. Договора, в течение 5 рабочих дней с момента получения уведомления Заказчика о выявленных недостатках. Для участия в составлении акта, фиксирующего недостатки, согласования порядка и сроков их устранения Поставщик обязан направить своего представителя не позднее 3 (трех) рабочих дней со дня получения письменного извещения от Заказчика. </w:t>
      </w:r>
    </w:p>
    <w:p>
      <w:pPr>
        <w:pStyle w:val="23"/>
        <w:widowControl w:val="false"/>
        <w:ind w:left="0" w:right="0" w:firstLine="567"/>
        <w:jc w:val="both"/>
        <w:rPr>
          <w:rFonts w:ascii="Times New Roman" w:hAnsi="Times New Roman"/>
        </w:rPr>
      </w:pPr>
      <w:r>
        <w:rPr>
          <w:rFonts w:ascii="Times New Roman" w:hAnsi="Times New Roman"/>
          <w:b w:val="false"/>
          <w:sz w:val="24"/>
          <w:szCs w:val="24"/>
          <w:shd w:fill="auto" w:val="clear"/>
        </w:rPr>
        <w:t>5.5.</w:t>
        <w:tab/>
        <w:t>При неявке или отказе Поставщика от составления или подписания акта обнаруженных недостатков, Заказчик составляет односторонний акт на основании проведения независимой экспертизы. В случае если экспертизой установлено, что недостаток Товара возник по вине Поставщика, расходы на проведение независимой экспертизы относятся на его счет.</w:t>
      </w:r>
    </w:p>
    <w:p>
      <w:pPr>
        <w:pStyle w:val="23"/>
        <w:widowControl w:val="false"/>
        <w:ind w:left="0" w:right="0" w:firstLine="567"/>
        <w:jc w:val="both"/>
        <w:rPr>
          <w:rFonts w:ascii="Times New Roman" w:hAnsi="Times New Roman"/>
        </w:rPr>
      </w:pPr>
      <w:r>
        <w:rPr>
          <w:rFonts w:ascii="Times New Roman" w:hAnsi="Times New Roman"/>
          <w:b w:val="false"/>
          <w:sz w:val="24"/>
          <w:szCs w:val="24"/>
          <w:shd w:fill="auto" w:val="clear"/>
        </w:rPr>
        <w:t>5.6.</w:t>
        <w:tab/>
        <w:t>Поставщик принимает на себя ответственность за качество изготавливаемого и поставляемого Товара, в связи, с чем обязуется оградить Заказчика от необходимости разбирательств с изготовителем (производителем) по поводу факта и причин наличия дефектов (браков, недостатков) в Товаре.</w:t>
      </w:r>
    </w:p>
    <w:p>
      <w:pPr>
        <w:pStyle w:val="23"/>
        <w:widowControl w:val="false"/>
        <w:ind w:left="0" w:right="0" w:firstLine="567"/>
        <w:jc w:val="both"/>
        <w:rPr>
          <w:rFonts w:ascii="Times New Roman" w:hAnsi="Times New Roman"/>
        </w:rPr>
      </w:pPr>
      <w:r>
        <w:rPr>
          <w:rFonts w:ascii="Times New Roman" w:hAnsi="Times New Roman"/>
          <w:b w:val="false"/>
          <w:sz w:val="24"/>
          <w:szCs w:val="24"/>
          <w:shd w:fill="auto" w:val="clear"/>
        </w:rPr>
        <w:t>5.7.</w:t>
        <w:tab/>
        <w:t>Заказчик вправе требовать полного возмещения убытков, причиненных ему вследствие поставки ему Товара ненадлежащего качества.</w:t>
      </w:r>
    </w:p>
    <w:p>
      <w:pPr>
        <w:pStyle w:val="23"/>
        <w:widowControl w:val="false"/>
        <w:ind w:left="0" w:right="0" w:firstLine="567"/>
        <w:jc w:val="both"/>
        <w:rPr>
          <w:rFonts w:ascii="Times New Roman" w:hAnsi="Times New Roman"/>
        </w:rPr>
      </w:pPr>
      <w:r>
        <w:rPr>
          <w:rFonts w:ascii="Times New Roman" w:hAnsi="Times New Roman"/>
          <w:b w:val="false"/>
          <w:sz w:val="24"/>
          <w:szCs w:val="24"/>
        </w:rPr>
        <w:t>5.</w:t>
      </w:r>
      <w:r>
        <w:rPr>
          <w:rFonts w:eastAsia="Times New Roman" w:cs="Times New Roman" w:ascii="Times New Roman" w:hAnsi="Times New Roman"/>
          <w:b w:val="false"/>
          <w:color w:val="auto"/>
          <w:sz w:val="24"/>
          <w:szCs w:val="24"/>
          <w:lang w:val="ru-RU" w:bidi="ar-SA"/>
        </w:rPr>
        <w:t>8</w:t>
      </w:r>
      <w:r>
        <w:rPr>
          <w:rFonts w:ascii="Times New Roman" w:hAnsi="Times New Roman"/>
          <w:b w:val="false"/>
          <w:sz w:val="24"/>
          <w:szCs w:val="24"/>
        </w:rPr>
        <w:t>. Гарантийный срок продлевается на срок нахождения товара в гарантийном ремонте у Поставщика.</w:t>
      </w:r>
    </w:p>
    <w:p>
      <w:pPr>
        <w:pStyle w:val="23"/>
        <w:widowControl w:val="false"/>
        <w:ind w:left="0" w:right="0" w:firstLine="567"/>
        <w:jc w:val="both"/>
        <w:rPr>
          <w:rFonts w:ascii="Times New Roman" w:hAnsi="Times New Roman"/>
          <w:b w:val="false"/>
          <w:b w:val="false"/>
          <w:sz w:val="24"/>
          <w:szCs w:val="24"/>
          <w:shd w:fill="F7F8EF" w:val="clear"/>
        </w:rPr>
      </w:pPr>
      <w:r>
        <w:rPr>
          <w:rFonts w:ascii="Times New Roman" w:hAnsi="Times New Roman"/>
          <w:b w:val="false"/>
          <w:sz w:val="24"/>
          <w:szCs w:val="24"/>
          <w:shd w:fill="F7F8EF" w:val="clear"/>
        </w:rPr>
      </w:r>
    </w:p>
    <w:p>
      <w:pPr>
        <w:pStyle w:val="Normal"/>
        <w:widowControl w:val="false"/>
        <w:ind w:left="0" w:right="0" w:firstLine="567"/>
        <w:jc w:val="center"/>
        <w:rPr>
          <w:rFonts w:ascii="Times New Roman" w:hAnsi="Times New Roman"/>
        </w:rPr>
      </w:pPr>
      <w:r>
        <w:rPr>
          <w:rFonts w:ascii="Times New Roman" w:hAnsi="Times New Roman"/>
          <w:b/>
          <w:sz w:val="24"/>
          <w:szCs w:val="24"/>
          <w:shd w:fill="auto" w:val="clear"/>
        </w:rPr>
        <w:t>6. Ответственность Сторон</w:t>
      </w:r>
    </w:p>
    <w:p>
      <w:pPr>
        <w:pStyle w:val="Normal"/>
        <w:tabs>
          <w:tab w:val="clear" w:pos="1134"/>
          <w:tab w:val="left" w:pos="7650" w:leader="none"/>
        </w:tabs>
        <w:ind w:left="0" w:right="0" w:firstLine="567"/>
        <w:jc w:val="both"/>
        <w:rPr>
          <w:rFonts w:ascii="Times New Roman" w:hAnsi="Times New Roman"/>
        </w:rPr>
      </w:pPr>
      <w:r>
        <w:rPr>
          <w:rFonts w:eastAsia="Times New Roman" w:cs="Times New Roman" w:ascii="Times New Roman" w:hAnsi="Times New Roman"/>
          <w:color w:val="1A1A1A"/>
          <w:sz w:val="24"/>
          <w:szCs w:val="24"/>
          <w:shd w:fill="auto" w:val="clear"/>
          <w:lang w:val="ru-RU" w:bidi="ar-SA"/>
        </w:rPr>
        <w:t>6</w:t>
      </w:r>
      <w:r>
        <w:rPr>
          <w:rFonts w:ascii="Times New Roman" w:hAnsi="Times New Roman"/>
          <w:color w:val="1A1A1A"/>
          <w:sz w:val="24"/>
          <w:szCs w:val="24"/>
          <w:shd w:fill="auto" w:val="clear"/>
        </w:rPr>
        <w:t>.1. За неисполнение либо ненадлежащее исполнение обязательств по настоящему договору Стороны несут ответственность в соответствии с действующим законодательством РФ и положениями настоящего договора.</w:t>
      </w:r>
    </w:p>
    <w:p>
      <w:pPr>
        <w:pStyle w:val="Normal"/>
        <w:tabs>
          <w:tab w:val="clear" w:pos="1134"/>
          <w:tab w:val="left" w:pos="7650" w:leader="none"/>
        </w:tabs>
        <w:ind w:left="0" w:right="0" w:firstLine="567"/>
        <w:jc w:val="both"/>
        <w:rPr>
          <w:rFonts w:ascii="Times New Roman" w:hAnsi="Times New Roman"/>
        </w:rPr>
      </w:pPr>
      <w:r>
        <w:rPr>
          <w:rFonts w:eastAsia="Times New Roman" w:cs="Times New Roman" w:ascii="Times New Roman" w:hAnsi="Times New Roman"/>
          <w:color w:val="1A1A1A"/>
          <w:sz w:val="24"/>
          <w:szCs w:val="24"/>
          <w:shd w:fill="auto" w:val="clear"/>
          <w:lang w:val="ru-RU" w:bidi="ar-SA"/>
        </w:rPr>
        <w:t>6</w:t>
      </w:r>
      <w:r>
        <w:rPr>
          <w:rFonts w:ascii="Times New Roman" w:hAnsi="Times New Roman"/>
          <w:color w:val="1A1A1A"/>
          <w:sz w:val="24"/>
          <w:szCs w:val="24"/>
          <w:shd w:fill="auto" w:val="clear"/>
        </w:rPr>
        <w:t>.2. В случае нарушения одной из Сторон обязательств по настоящему договору другая Сторона вправе взыскать с виновной Стороны неустойку в виде пени в размере 0,1 % от стоимости неисполненного обязательства за каждый день просрочки.</w:t>
      </w:r>
    </w:p>
    <w:p>
      <w:pPr>
        <w:pStyle w:val="Normal"/>
        <w:tabs>
          <w:tab w:val="clear" w:pos="1134"/>
          <w:tab w:val="left" w:pos="7650" w:leader="none"/>
        </w:tabs>
        <w:ind w:left="0" w:right="0" w:firstLine="567"/>
        <w:jc w:val="both"/>
        <w:rPr>
          <w:rFonts w:ascii="Times New Roman" w:hAnsi="Times New Roman"/>
        </w:rPr>
      </w:pPr>
      <w:r>
        <w:rPr>
          <w:rFonts w:eastAsia="Times New Roman" w:cs="Times New Roman" w:ascii="Times New Roman" w:hAnsi="Times New Roman"/>
          <w:color w:val="1A1A1A"/>
          <w:sz w:val="24"/>
          <w:szCs w:val="24"/>
          <w:shd w:fill="auto" w:val="clear"/>
          <w:lang w:val="ru-RU" w:bidi="ar-SA"/>
        </w:rPr>
        <w:t>6</w:t>
      </w:r>
      <w:r>
        <w:rPr>
          <w:rFonts w:ascii="Times New Roman" w:hAnsi="Times New Roman"/>
          <w:color w:val="1A1A1A"/>
          <w:sz w:val="24"/>
          <w:szCs w:val="24"/>
          <w:shd w:fill="auto" w:val="clear"/>
        </w:rPr>
        <w:t>.3. Возмещение причиненного вреда и уплата штрафных санкций не освобождает Стороны от выполнения принятых на себя обязательств по настоящему договору в полном объеме.</w:t>
      </w:r>
    </w:p>
    <w:p>
      <w:pPr>
        <w:pStyle w:val="Normal"/>
        <w:tabs>
          <w:tab w:val="clear" w:pos="1134"/>
          <w:tab w:val="left" w:pos="7650" w:leader="none"/>
        </w:tabs>
        <w:ind w:left="0" w:right="0" w:firstLine="567"/>
        <w:jc w:val="both"/>
        <w:rPr>
          <w:rFonts w:ascii="Times New Roman" w:hAnsi="Times New Roman"/>
        </w:rPr>
      </w:pPr>
      <w:r>
        <w:rPr>
          <w:rFonts w:eastAsia="Times New Roman" w:cs="Times New Roman" w:ascii="Times New Roman" w:hAnsi="Times New Roman"/>
          <w:color w:val="1A1A1A"/>
          <w:sz w:val="24"/>
          <w:szCs w:val="24"/>
          <w:shd w:fill="auto" w:val="clear"/>
          <w:lang w:val="ru-RU" w:bidi="ar-SA"/>
        </w:rPr>
        <w:t>6</w:t>
      </w:r>
      <w:r>
        <w:rPr>
          <w:rFonts w:ascii="Times New Roman" w:hAnsi="Times New Roman"/>
          <w:color w:val="1A1A1A"/>
          <w:sz w:val="24"/>
          <w:szCs w:val="24"/>
          <w:shd w:fill="auto" w:val="clear"/>
        </w:rPr>
        <w:t>.4. Стороны освобождаются от ответственности за полное или частичное неисполнение какого-либо из обязательств вследствие наступления обстоятельств непреодолимой силы, таких как наводнение, пожар, землетрясение, а также в случаях войны и военных действий, или запретов компетентных государственных органов, возникших после заключения настоящего договора.</w:t>
      </w:r>
    </w:p>
    <w:p>
      <w:pPr>
        <w:pStyle w:val="Normal"/>
        <w:tabs>
          <w:tab w:val="clear" w:pos="1134"/>
          <w:tab w:val="left" w:pos="7650" w:leader="none"/>
        </w:tabs>
        <w:ind w:left="0" w:right="0" w:firstLine="567"/>
        <w:jc w:val="both"/>
        <w:rPr>
          <w:rFonts w:ascii="Times New Roman" w:hAnsi="Times New Roman"/>
        </w:rPr>
      </w:pPr>
      <w:r>
        <w:rPr>
          <w:rFonts w:eastAsia="Times New Roman" w:cs="Times New Roman" w:ascii="Times New Roman" w:hAnsi="Times New Roman"/>
          <w:color w:val="1A1A1A"/>
          <w:sz w:val="24"/>
          <w:szCs w:val="24"/>
          <w:shd w:fill="auto" w:val="clear"/>
          <w:lang w:val="ru-RU" w:bidi="ar-SA"/>
        </w:rPr>
        <w:t>6</w:t>
      </w:r>
      <w:r>
        <w:rPr>
          <w:rFonts w:ascii="Times New Roman" w:hAnsi="Times New Roman"/>
          <w:color w:val="1A1A1A"/>
          <w:sz w:val="24"/>
          <w:szCs w:val="24"/>
          <w:shd w:fill="auto" w:val="clear"/>
        </w:rPr>
        <w:t>.5. Сторона, которая не в состоянии выполнить свои обязательства по причинам форс-мажорных обстоятельств, должна в письменной форме незамедлительно уведомить другую Сторону о начале и ожидаемом прекращении указанных обстоятельств. Факты, содержащиеся в уведомлении, должны быть подтверждены компетентной организацией. Не уведомление или несвоевременное уведомление лишает виновную Сторону права на освобождение от обязательств по договору.</w:t>
      </w:r>
    </w:p>
    <w:p>
      <w:pPr>
        <w:pStyle w:val="Normal"/>
        <w:tabs>
          <w:tab w:val="clear" w:pos="1134"/>
          <w:tab w:val="left" w:pos="7650" w:leader="none"/>
        </w:tabs>
        <w:ind w:left="0" w:right="0" w:firstLine="567"/>
        <w:jc w:val="both"/>
        <w:rPr>
          <w:rFonts w:ascii="Times New Roman" w:hAnsi="Times New Roman"/>
        </w:rPr>
      </w:pPr>
      <w:r>
        <w:rPr>
          <w:rFonts w:eastAsia="Times New Roman" w:cs="Times New Roman" w:ascii="Times New Roman" w:hAnsi="Times New Roman"/>
          <w:color w:val="1A1A1A"/>
          <w:sz w:val="24"/>
          <w:szCs w:val="24"/>
          <w:shd w:fill="auto" w:val="clear"/>
          <w:lang w:val="ru-RU" w:bidi="ar-SA"/>
        </w:rPr>
        <w:t>6</w:t>
      </w:r>
      <w:r>
        <w:rPr>
          <w:rFonts w:ascii="Times New Roman" w:hAnsi="Times New Roman"/>
          <w:color w:val="1A1A1A"/>
          <w:sz w:val="24"/>
          <w:szCs w:val="24"/>
          <w:shd w:fill="auto" w:val="clear"/>
        </w:rPr>
        <w:t>.6.  Ст. 317.1 ГК РФ к отношениям Сторон по настоящему договору не применяется.</w:t>
      </w:r>
    </w:p>
    <w:p>
      <w:pPr>
        <w:pStyle w:val="Normal"/>
        <w:tabs>
          <w:tab w:val="clear" w:pos="1134"/>
          <w:tab w:val="left" w:pos="7650" w:leader="none"/>
        </w:tabs>
        <w:ind w:left="0" w:right="0" w:firstLine="567"/>
        <w:jc w:val="both"/>
        <w:rPr>
          <w:rFonts w:ascii="Times New Roman" w:hAnsi="Times New Roman"/>
        </w:rPr>
      </w:pPr>
      <w:r>
        <w:rPr>
          <w:rFonts w:eastAsia="Times New Roman" w:cs="Times New Roman" w:ascii="Times New Roman" w:hAnsi="Times New Roman"/>
          <w:color w:val="1A1A1A"/>
          <w:sz w:val="24"/>
          <w:szCs w:val="24"/>
          <w:shd w:fill="auto" w:val="clear"/>
          <w:lang w:val="ru-RU" w:bidi="ar-SA"/>
        </w:rPr>
        <w:t>6</w:t>
      </w:r>
      <w:r>
        <w:rPr>
          <w:rFonts w:ascii="Times New Roman" w:hAnsi="Times New Roman"/>
          <w:color w:val="1A1A1A"/>
          <w:sz w:val="24"/>
          <w:szCs w:val="24"/>
          <w:shd w:fill="auto" w:val="clear"/>
        </w:rPr>
        <w:t>.7. Поставщик  обязан возместить убытки, причиненные Заказчику в ходе исполнения договора, в порядке, предусмотренном законодательством Российской Федерации.</w:t>
      </w:r>
    </w:p>
    <w:p>
      <w:pPr>
        <w:pStyle w:val="Normal"/>
        <w:tabs>
          <w:tab w:val="clear" w:pos="1134"/>
          <w:tab w:val="left" w:pos="7650" w:leader="none"/>
        </w:tabs>
        <w:ind w:left="0" w:right="0" w:firstLine="567"/>
        <w:jc w:val="both"/>
        <w:rPr>
          <w:rFonts w:ascii="Times New Roman" w:hAnsi="Times New Roman"/>
        </w:rPr>
      </w:pPr>
      <w:r>
        <w:rPr>
          <w:rFonts w:eastAsia="Times New Roman" w:cs="Times New Roman" w:ascii="Times New Roman" w:hAnsi="Times New Roman"/>
          <w:color w:val="1A1A1A"/>
          <w:sz w:val="24"/>
          <w:szCs w:val="24"/>
          <w:shd w:fill="auto" w:val="clear"/>
          <w:lang w:val="ru-RU" w:bidi="ar-SA"/>
        </w:rPr>
        <w:t>6</w:t>
      </w:r>
      <w:r>
        <w:rPr>
          <w:rFonts w:ascii="Times New Roman" w:hAnsi="Times New Roman"/>
          <w:color w:val="1A1A1A"/>
          <w:sz w:val="24"/>
          <w:szCs w:val="24"/>
          <w:shd w:fill="auto" w:val="clear"/>
        </w:rPr>
        <w:t>.8. Поставщик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w:t>
      </w:r>
      <w:r>
        <w:rPr>
          <w:rFonts w:ascii="Times New Roman" w:hAnsi="Times New Roman"/>
          <w:color w:val="1A1A1A"/>
          <w:sz w:val="24"/>
          <w:szCs w:val="24"/>
          <w:shd w:fill="EDF0D9" w:val="clear"/>
        </w:rPr>
        <w:t>.</w:t>
      </w:r>
    </w:p>
    <w:p>
      <w:pPr>
        <w:pStyle w:val="Normal"/>
        <w:tabs>
          <w:tab w:val="clear" w:pos="1134"/>
          <w:tab w:val="left" w:pos="7650" w:leader="none"/>
        </w:tabs>
        <w:ind w:left="0" w:right="0" w:firstLine="567"/>
        <w:jc w:val="both"/>
        <w:rPr>
          <w:rFonts w:ascii="Times New Roman" w:hAnsi="Times New Roman"/>
        </w:rPr>
      </w:pPr>
      <w:r>
        <w:rPr>
          <w:rFonts w:eastAsia="Times New Roman" w:cs="Times New Roman" w:ascii="Times New Roman" w:hAnsi="Times New Roman"/>
          <w:color w:val="1A1A1A"/>
          <w:sz w:val="24"/>
          <w:szCs w:val="24"/>
          <w:shd w:fill="auto" w:val="clear"/>
          <w:lang w:val="ru-RU" w:bidi="ar-SA"/>
        </w:rPr>
        <w:t>6</w:t>
      </w:r>
      <w:r>
        <w:rPr>
          <w:rFonts w:ascii="Times New Roman" w:hAnsi="Times New Roman"/>
          <w:color w:val="1A1A1A"/>
          <w:sz w:val="24"/>
          <w:szCs w:val="24"/>
          <w:shd w:fill="auto" w:val="clear"/>
        </w:rPr>
        <w:t>.</w:t>
      </w:r>
      <w:r>
        <w:rPr>
          <w:rFonts w:eastAsia="Times New Roman" w:cs="Times New Roman" w:ascii="Times New Roman" w:hAnsi="Times New Roman"/>
          <w:color w:val="1A1A1A"/>
          <w:sz w:val="24"/>
          <w:szCs w:val="24"/>
          <w:shd w:fill="auto" w:val="clear"/>
          <w:lang w:val="ru-RU" w:eastAsia="zh-CN" w:bidi="ar-SA"/>
        </w:rPr>
        <w:t>9</w:t>
      </w:r>
      <w:r>
        <w:rPr>
          <w:rFonts w:ascii="Times New Roman" w:hAnsi="Times New Roman"/>
          <w:color w:val="1A1A1A"/>
          <w:sz w:val="24"/>
          <w:szCs w:val="24"/>
          <w:shd w:fill="auto" w:val="clear"/>
        </w:rPr>
        <w:t>. 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вправе после направления требования об уплате сумм неустойки (штрафа, пени) и получения отказа (или неполучения в установленный срок ответа) от Поставщика об удовлетворении данных требований удержать сумму начисленных неустоек (штрафов, пени) одним из следующих способов:</w:t>
      </w:r>
    </w:p>
    <w:p>
      <w:pPr>
        <w:pStyle w:val="Normal"/>
        <w:tabs>
          <w:tab w:val="clear" w:pos="1134"/>
          <w:tab w:val="left" w:pos="7650" w:leader="none"/>
        </w:tabs>
        <w:ind w:left="0" w:right="0" w:firstLine="567"/>
        <w:jc w:val="both"/>
        <w:rPr>
          <w:rFonts w:ascii="Times New Roman" w:hAnsi="Times New Roman"/>
        </w:rPr>
      </w:pPr>
      <w:r>
        <w:rPr>
          <w:rFonts w:ascii="Times New Roman" w:hAnsi="Times New Roman"/>
          <w:color w:val="1A1A1A"/>
          <w:sz w:val="24"/>
          <w:szCs w:val="24"/>
          <w:shd w:fill="auto" w:val="clear"/>
        </w:rPr>
        <w:t>- из оплаты по договору, путем ее уменьшения на сумму начисленной неустойки (штрафа, пени);</w:t>
      </w:r>
    </w:p>
    <w:p>
      <w:pPr>
        <w:pStyle w:val="Normal"/>
        <w:tabs>
          <w:tab w:val="clear" w:pos="1134"/>
          <w:tab w:val="left" w:pos="7650" w:leader="none"/>
        </w:tabs>
        <w:ind w:left="0" w:right="0" w:firstLine="567"/>
        <w:jc w:val="both"/>
        <w:rPr>
          <w:rFonts w:ascii="Times New Roman" w:hAnsi="Times New Roman"/>
        </w:rPr>
      </w:pPr>
      <w:r>
        <w:rPr>
          <w:rFonts w:ascii="Times New Roman" w:hAnsi="Times New Roman"/>
          <w:color w:val="1A1A1A"/>
          <w:sz w:val="24"/>
          <w:szCs w:val="24"/>
          <w:shd w:fill="auto" w:val="clear"/>
        </w:rPr>
        <w:t>- взыскать неустойку (штраф, пени) в порядке, установленном законодательством Российской Федерации (в судебном порядке).</w:t>
      </w:r>
    </w:p>
    <w:p>
      <w:pPr>
        <w:pStyle w:val="Normal"/>
        <w:tabs>
          <w:tab w:val="clear" w:pos="1134"/>
          <w:tab w:val="left" w:pos="7650" w:leader="none"/>
        </w:tabs>
        <w:ind w:left="0" w:right="0" w:firstLine="567"/>
        <w:jc w:val="both"/>
        <w:rPr>
          <w:rFonts w:ascii="Times New Roman" w:hAnsi="Times New Roman"/>
        </w:rPr>
      </w:pPr>
      <w:r>
        <w:rPr>
          <w:rFonts w:eastAsia="Times New Roman" w:cs="Times New Roman" w:ascii="Times New Roman" w:hAnsi="Times New Roman"/>
          <w:color w:val="1A1A1A"/>
          <w:sz w:val="24"/>
          <w:szCs w:val="24"/>
          <w:shd w:fill="auto" w:val="clear"/>
          <w:lang w:val="ru-RU" w:bidi="ar-SA"/>
        </w:rPr>
        <w:t>6</w:t>
      </w:r>
      <w:r>
        <w:rPr>
          <w:rFonts w:ascii="Times New Roman" w:hAnsi="Times New Roman"/>
          <w:color w:val="1A1A1A"/>
          <w:sz w:val="24"/>
          <w:szCs w:val="24"/>
          <w:shd w:fill="auto" w:val="clear"/>
        </w:rPr>
        <w:t>.10. Уплата неустойки (штрафа, пени) не освобождает виновную сторону от выполнения принятых на себя обязательств по договору.</w:t>
      </w:r>
    </w:p>
    <w:p>
      <w:pPr>
        <w:pStyle w:val="Normal"/>
        <w:tabs>
          <w:tab w:val="clear" w:pos="1134"/>
          <w:tab w:val="left" w:pos="7650" w:leader="none"/>
        </w:tabs>
        <w:ind w:left="0" w:right="0" w:firstLine="567"/>
        <w:jc w:val="both"/>
        <w:rPr>
          <w:rFonts w:ascii="Times New Roman" w:hAnsi="Times New Roman"/>
        </w:rPr>
      </w:pPr>
      <w:r>
        <w:rPr>
          <w:rFonts w:eastAsia="Times New Roman" w:cs="Times New Roman" w:ascii="Times New Roman" w:hAnsi="Times New Roman"/>
          <w:color w:val="1A1A1A"/>
          <w:sz w:val="24"/>
          <w:szCs w:val="24"/>
          <w:shd w:fill="auto" w:val="clear"/>
          <w:lang w:val="ru-RU" w:bidi="ar-SA"/>
        </w:rPr>
        <w:t>6</w:t>
      </w:r>
      <w:r>
        <w:rPr>
          <w:rFonts w:ascii="Times New Roman" w:hAnsi="Times New Roman"/>
          <w:color w:val="1A1A1A"/>
          <w:sz w:val="24"/>
          <w:szCs w:val="24"/>
          <w:shd w:fill="auto" w:val="clear"/>
        </w:rPr>
        <w:t>.11.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pPr>
        <w:pStyle w:val="Msonormalcxspmiddlecxsplast"/>
        <w:spacing w:before="0" w:after="0"/>
        <w:contextualSpacing/>
        <w:jc w:val="center"/>
        <w:rPr>
          <w:rFonts w:ascii="Times New Roman" w:hAnsi="Times New Roman"/>
          <w:color w:val="1A1A1A"/>
          <w:sz w:val="24"/>
          <w:szCs w:val="24"/>
          <w:shd w:fill="EDF0D9" w:val="clear"/>
        </w:rPr>
      </w:pPr>
      <w:r>
        <w:rPr>
          <w:rFonts w:ascii="Times New Roman" w:hAnsi="Times New Roman"/>
          <w:color w:val="1A1A1A"/>
          <w:sz w:val="24"/>
          <w:szCs w:val="24"/>
          <w:shd w:fill="EDF0D9" w:val="clear"/>
        </w:rPr>
      </w:r>
    </w:p>
    <w:p>
      <w:pPr>
        <w:pStyle w:val="Normal"/>
        <w:tabs>
          <w:tab w:val="clear" w:pos="1134"/>
          <w:tab w:val="left" w:pos="7650" w:leader="none"/>
        </w:tabs>
        <w:ind w:left="0" w:right="0" w:firstLine="567"/>
        <w:jc w:val="center"/>
        <w:rPr>
          <w:rFonts w:ascii="Times New Roman" w:hAnsi="Times New Roman"/>
        </w:rPr>
      </w:pPr>
      <w:r>
        <w:rPr>
          <w:rFonts w:ascii="Times New Roman" w:hAnsi="Times New Roman"/>
          <w:b/>
          <w:sz w:val="24"/>
          <w:szCs w:val="24"/>
          <w:shd w:fill="FFFFFF" w:val="clear"/>
        </w:rPr>
        <w:t>7. Обстоятельства непреодолимой силы</w:t>
      </w:r>
    </w:p>
    <w:p>
      <w:pPr>
        <w:pStyle w:val="Normal"/>
        <w:tabs>
          <w:tab w:val="clear" w:pos="1134"/>
          <w:tab w:val="left" w:pos="7650" w:leader="none"/>
        </w:tabs>
        <w:ind w:left="0" w:right="0" w:firstLine="567"/>
        <w:jc w:val="both"/>
        <w:rPr>
          <w:rFonts w:ascii="Times New Roman" w:hAnsi="Times New Roman"/>
        </w:rPr>
      </w:pPr>
      <w:r>
        <w:rPr>
          <w:rFonts w:ascii="Times New Roman" w:hAnsi="Times New Roman"/>
          <w:sz w:val="24"/>
          <w:szCs w:val="24"/>
          <w:shd w:fill="FFFFFF" w:val="clear"/>
        </w:rPr>
        <w:t>7.1. 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 то есть чрезвычайных непредотвратимых при данных условиях обстоятельств на время действия этих обстоятельств, если эти обстоятельства непосредственно повлияли на исполнение договора и подтверждены документами компетентных органов.</w:t>
      </w:r>
    </w:p>
    <w:p>
      <w:pPr>
        <w:pStyle w:val="Normal"/>
        <w:tabs>
          <w:tab w:val="clear" w:pos="1134"/>
          <w:tab w:val="left" w:pos="7650" w:leader="none"/>
        </w:tabs>
        <w:ind w:left="0" w:right="0" w:firstLine="567"/>
        <w:jc w:val="both"/>
        <w:rPr>
          <w:rFonts w:ascii="Times New Roman" w:hAnsi="Times New Roman"/>
        </w:rPr>
      </w:pPr>
      <w:r>
        <w:rPr>
          <w:rFonts w:ascii="Times New Roman" w:hAnsi="Times New Roman"/>
          <w:sz w:val="24"/>
          <w:szCs w:val="24"/>
          <w:shd w:fill="FFFFFF" w:val="clear"/>
        </w:rPr>
        <w:t xml:space="preserve">7.2. Если одна из Сторон не в состоянии выполнить полностью или частично свои обязательства  по договору вследствие наступления события или обстоятельства непреодолимой силы, то эта Сторона обязана </w:t>
      </w:r>
      <w:r>
        <w:rPr>
          <w:rFonts w:eastAsia="Times New Roman" w:cs="Times New Roman" w:ascii="Times New Roman" w:hAnsi="Times New Roman"/>
          <w:color w:val="000000"/>
          <w:sz w:val="24"/>
          <w:szCs w:val="24"/>
          <w:shd w:fill="FFFFFF" w:val="clear"/>
          <w:lang w:val="ru-RU" w:eastAsia="zh-CN" w:bidi="ar-SA"/>
        </w:rPr>
        <w:t>незамедлительно</w:t>
      </w:r>
      <w:r>
        <w:rPr>
          <w:rFonts w:ascii="Times New Roman" w:hAnsi="Times New Roman"/>
          <w:sz w:val="24"/>
          <w:szCs w:val="24"/>
          <w:shd w:fill="FFFFFF" w:val="clear"/>
        </w:rPr>
        <w:t xml:space="preserve"> уведомить </w:t>
      </w:r>
      <w:r>
        <w:rPr>
          <w:rFonts w:eastAsia="Times New Roman" w:cs="Times New Roman" w:ascii="Times New Roman" w:hAnsi="Times New Roman"/>
          <w:color w:val="000000"/>
          <w:sz w:val="24"/>
          <w:szCs w:val="24"/>
          <w:shd w:fill="FFFFFF" w:val="clear"/>
          <w:lang w:val="ru-RU" w:eastAsia="zh-CN" w:bidi="ar-SA"/>
        </w:rPr>
        <w:t>другую сторону</w:t>
      </w:r>
      <w:r>
        <w:rPr>
          <w:rFonts w:ascii="Times New Roman" w:hAnsi="Times New Roman"/>
          <w:sz w:val="24"/>
          <w:szCs w:val="24"/>
          <w:shd w:fill="FFFFFF" w:val="clear"/>
        </w:rPr>
        <w:t xml:space="preserve"> о наступлении такого события или обстоятельства с указанием обязательств по договору, выполнение которых невозможно или будет приостановлено с последующим представлением документов компетентных органов, подтверждающих действие обстоятельств непреодолимой силы. В случае наступления обстоятельств непреодолимой силы Стороны вправе произвести взаиморасчёты по обязательствам, выполненным на момент наступления таких обстоятельств.</w:t>
      </w:r>
    </w:p>
    <w:p>
      <w:pPr>
        <w:pStyle w:val="Normal"/>
        <w:tabs>
          <w:tab w:val="clear" w:pos="1134"/>
          <w:tab w:val="left" w:pos="7650" w:leader="none"/>
        </w:tabs>
        <w:ind w:left="0" w:right="0" w:firstLine="567"/>
        <w:jc w:val="both"/>
        <w:rPr>
          <w:rFonts w:ascii="Times New Roman" w:hAnsi="Times New Roman"/>
        </w:rPr>
      </w:pPr>
      <w:r>
        <w:rPr>
          <w:rFonts w:ascii="Times New Roman" w:hAnsi="Times New Roman"/>
          <w:sz w:val="24"/>
          <w:szCs w:val="24"/>
          <w:shd w:fill="FFFFFF" w:val="clear"/>
        </w:rPr>
        <w:t xml:space="preserve">7.3. Если обстоятельства, указанные в пункте 7.1 договора, будут длиться более двух месяцев с даты соответствующего уведомления, Стороны вправе расторгнуть договор. </w:t>
      </w:r>
    </w:p>
    <w:p>
      <w:pPr>
        <w:pStyle w:val="Msonormalcxspmiddlecxsplast"/>
        <w:spacing w:before="0" w:after="0"/>
        <w:contextualSpacing/>
        <w:jc w:val="center"/>
        <w:rPr>
          <w:rFonts w:ascii="Times New Roman" w:hAnsi="Times New Roman" w:eastAsia="Calibri"/>
          <w:b/>
          <w:b/>
          <w:sz w:val="24"/>
          <w:szCs w:val="24"/>
          <w:u w:val="single"/>
          <w:shd w:fill="EDF0D9" w:val="clear"/>
        </w:rPr>
      </w:pPr>
      <w:r>
        <w:rPr>
          <w:rFonts w:eastAsia="Calibri" w:ascii="Times New Roman" w:hAnsi="Times New Roman"/>
          <w:b/>
          <w:sz w:val="24"/>
          <w:szCs w:val="24"/>
          <w:u w:val="single"/>
          <w:shd w:fill="EDF0D9" w:val="clear"/>
        </w:rPr>
      </w:r>
    </w:p>
    <w:p>
      <w:pPr>
        <w:pStyle w:val="Msonormalcxspmiddlecxsplast"/>
        <w:spacing w:before="0" w:after="0"/>
        <w:contextualSpacing/>
        <w:jc w:val="center"/>
        <w:rPr>
          <w:rFonts w:ascii="Times New Roman" w:hAnsi="Times New Roman"/>
        </w:rPr>
      </w:pPr>
      <w:r>
        <w:rPr>
          <w:rFonts w:eastAsia="Times New Roman" w:cs="Times New Roman" w:ascii="Times New Roman" w:hAnsi="Times New Roman"/>
          <w:b/>
          <w:color w:val="000000"/>
          <w:sz w:val="24"/>
          <w:szCs w:val="24"/>
          <w:shd w:fill="auto" w:val="clear"/>
          <w:lang w:val="ru-RU" w:bidi="ar-SA"/>
        </w:rPr>
        <w:t>8</w:t>
      </w:r>
      <w:r>
        <w:rPr>
          <w:rFonts w:ascii="Times New Roman" w:hAnsi="Times New Roman"/>
          <w:b/>
          <w:shd w:fill="auto" w:val="clear"/>
        </w:rPr>
        <w:t>. Порядок разрешения споров</w:t>
      </w:r>
    </w:p>
    <w:p>
      <w:pPr>
        <w:pStyle w:val="Normal"/>
        <w:ind w:left="0" w:right="0" w:firstLine="567"/>
        <w:jc w:val="both"/>
        <w:rPr>
          <w:rFonts w:ascii="Times New Roman" w:hAnsi="Times New Roman"/>
        </w:rPr>
      </w:pPr>
      <w:r>
        <w:rPr>
          <w:rFonts w:eastAsia="Times New Roman" w:cs="Times New Roman" w:ascii="Times New Roman" w:hAnsi="Times New Roman"/>
          <w:color w:val="000000"/>
          <w:sz w:val="24"/>
          <w:szCs w:val="24"/>
          <w:shd w:fill="auto" w:val="clear"/>
          <w:lang w:val="ru-RU" w:bidi="ar-SA"/>
        </w:rPr>
        <w:t>8</w:t>
      </w:r>
      <w:r>
        <w:rPr>
          <w:rFonts w:ascii="Times New Roman" w:hAnsi="Times New Roman"/>
          <w:sz w:val="24"/>
          <w:szCs w:val="24"/>
          <w:shd w:fill="auto" w:val="clear"/>
        </w:rPr>
        <w:t xml:space="preserve">.1. Споры и разногласия по Договору Стороны будут пытаться разрешить путем переговоров. </w:t>
      </w:r>
    </w:p>
    <w:p>
      <w:pPr>
        <w:pStyle w:val="Normal"/>
        <w:ind w:left="0" w:right="0" w:firstLine="567"/>
        <w:jc w:val="both"/>
        <w:rPr>
          <w:rFonts w:ascii="Times New Roman" w:hAnsi="Times New Roman"/>
        </w:rPr>
      </w:pPr>
      <w:r>
        <w:rPr>
          <w:rFonts w:eastAsia="Times New Roman" w:cs="Times New Roman" w:ascii="Times New Roman" w:hAnsi="Times New Roman"/>
          <w:color w:val="000000"/>
          <w:sz w:val="24"/>
          <w:szCs w:val="24"/>
          <w:shd w:fill="auto" w:val="clear"/>
          <w:lang w:val="ru-RU" w:bidi="ar-SA"/>
        </w:rPr>
        <w:t>8</w:t>
      </w:r>
      <w:r>
        <w:rPr>
          <w:rFonts w:ascii="Times New Roman" w:hAnsi="Times New Roman"/>
          <w:sz w:val="24"/>
          <w:szCs w:val="24"/>
          <w:shd w:fill="auto" w:val="clear"/>
        </w:rPr>
        <w:t>.2. В случае невозможности урегулирования споров и разногласий путем переговоров, Стороны передают их на рассмотрение в соответствии с правилами подсудности, установленными действующим законодательством Российской Федерации.</w:t>
      </w:r>
    </w:p>
    <w:p>
      <w:pPr>
        <w:pStyle w:val="Normal"/>
        <w:jc w:val="both"/>
        <w:rPr>
          <w:rFonts w:ascii="Times New Roman" w:hAnsi="Times New Roman"/>
          <w:sz w:val="24"/>
          <w:szCs w:val="24"/>
          <w:shd w:fill="auto" w:val="clear"/>
        </w:rPr>
      </w:pPr>
      <w:r>
        <w:rPr>
          <w:rFonts w:ascii="Times New Roman" w:hAnsi="Times New Roman"/>
          <w:sz w:val="24"/>
          <w:szCs w:val="24"/>
          <w:shd w:fill="auto" w:val="clear"/>
        </w:rPr>
      </w:r>
    </w:p>
    <w:p>
      <w:pPr>
        <w:pStyle w:val="Normal"/>
        <w:widowControl/>
        <w:ind w:left="0" w:right="0" w:firstLine="567"/>
        <w:jc w:val="center"/>
        <w:rPr>
          <w:rFonts w:ascii="Times New Roman" w:hAnsi="Times New Roman"/>
        </w:rPr>
      </w:pPr>
      <w:r>
        <w:rPr>
          <w:rFonts w:eastAsia="Times New Roman" w:cs="Times New Roman" w:ascii="Times New Roman" w:hAnsi="Times New Roman"/>
          <w:b/>
          <w:color w:val="000000"/>
          <w:sz w:val="24"/>
          <w:szCs w:val="24"/>
          <w:shd w:fill="auto" w:val="clear"/>
          <w:lang w:val="ru-RU" w:bidi="ar-SA"/>
        </w:rPr>
        <w:t>9</w:t>
      </w:r>
      <w:r>
        <w:rPr>
          <w:rFonts w:cs="Times New Roman" w:ascii="Times New Roman" w:hAnsi="Times New Roman"/>
          <w:b/>
          <w:sz w:val="24"/>
          <w:szCs w:val="24"/>
          <w:shd w:fill="auto" w:val="clear"/>
        </w:rPr>
        <w:t>. Порядок изменения, расторжения договора</w:t>
      </w:r>
    </w:p>
    <w:p>
      <w:pPr>
        <w:pStyle w:val="Normal"/>
        <w:widowControl/>
        <w:ind w:left="0" w:right="0" w:firstLine="567"/>
        <w:jc w:val="both"/>
        <w:rPr>
          <w:rFonts w:ascii="Times New Roman" w:hAnsi="Times New Roman"/>
        </w:rPr>
      </w:pPr>
      <w:r>
        <w:rPr>
          <w:rFonts w:eastAsia="Times New Roman" w:cs="Times New Roman" w:ascii="Times New Roman" w:hAnsi="Times New Roman"/>
          <w:color w:val="000000"/>
          <w:sz w:val="24"/>
          <w:szCs w:val="24"/>
          <w:shd w:fill="auto" w:val="clear"/>
          <w:lang w:val="ru-RU" w:bidi="ar-SA"/>
        </w:rPr>
        <w:t>9</w:t>
      </w:r>
      <w:r>
        <w:rPr>
          <w:rFonts w:ascii="Times New Roman" w:hAnsi="Times New Roman"/>
          <w:sz w:val="24"/>
          <w:szCs w:val="24"/>
          <w:shd w:fill="auto" w:val="clear"/>
        </w:rPr>
        <w:t>.1.</w:t>
        <w:tab/>
        <w:t>Договор может быть расторгнут Заказчиком в одностороннем порядке в случаях, предусмотренных Гражданским кодексом Российской Федерации и/или договором.</w:t>
      </w:r>
    </w:p>
    <w:p>
      <w:pPr>
        <w:pStyle w:val="Normal"/>
        <w:widowControl/>
        <w:ind w:left="0" w:right="0" w:firstLine="567"/>
        <w:jc w:val="both"/>
        <w:rPr>
          <w:rFonts w:ascii="Times New Roman" w:hAnsi="Times New Roman"/>
        </w:rPr>
      </w:pPr>
      <w:r>
        <w:rPr>
          <w:rFonts w:eastAsia="Times New Roman" w:cs="Times New Roman" w:ascii="Times New Roman" w:hAnsi="Times New Roman"/>
          <w:color w:val="000000"/>
          <w:sz w:val="24"/>
          <w:szCs w:val="24"/>
          <w:shd w:fill="auto" w:val="clear"/>
          <w:lang w:val="ru-RU" w:bidi="ar-SA"/>
        </w:rPr>
        <w:t>9</w:t>
      </w:r>
      <w:r>
        <w:rPr>
          <w:rFonts w:ascii="Times New Roman" w:hAnsi="Times New Roman"/>
          <w:sz w:val="24"/>
          <w:szCs w:val="24"/>
          <w:shd w:fill="auto" w:val="clear"/>
        </w:rPr>
        <w:t>.2.</w:t>
        <w:tab/>
        <w:t>В случае возникновения необходимости в процессе заключения и исполнения договора по соглашению сторон в договор могут вноситься изменения относительно количества, объема, цены закупаемых товаров по сравнению с указанными в итоговом протоколе, составленном по результатам закупки, в порядке и по основаниям, предусмотренным законодательством Российской Федерации с учетом особенностей, установленных настоящим Положением и документацией о закупке. Изменения оформляются соответствующими дополнительными соглашениями к договору и, не позднее чем в течение десяти дней со дня внесения таких изменений в договор, в ЕИС размещается информация об изменении договора с указанием измененных условий.</w:t>
      </w:r>
    </w:p>
    <w:p>
      <w:pPr>
        <w:pStyle w:val="Normal"/>
        <w:widowControl/>
        <w:ind w:left="0" w:right="0" w:firstLine="567"/>
        <w:jc w:val="both"/>
        <w:rPr>
          <w:rFonts w:ascii="Times New Roman" w:hAnsi="Times New Roman"/>
        </w:rPr>
      </w:pPr>
      <w:r>
        <w:rPr>
          <w:rFonts w:eastAsia="Times New Roman" w:cs="Times New Roman" w:ascii="Times New Roman" w:hAnsi="Times New Roman"/>
          <w:color w:val="000000"/>
          <w:sz w:val="24"/>
          <w:szCs w:val="24"/>
          <w:shd w:fill="auto" w:val="clear"/>
          <w:lang w:val="ru-RU" w:bidi="ar-SA"/>
        </w:rPr>
        <w:t>9</w:t>
      </w:r>
      <w:r>
        <w:rPr>
          <w:rFonts w:ascii="Times New Roman" w:hAnsi="Times New Roman"/>
          <w:sz w:val="24"/>
          <w:szCs w:val="24"/>
          <w:shd w:fill="auto" w:val="clear"/>
        </w:rPr>
        <w:t>.3.</w:t>
        <w:tab/>
        <w:t xml:space="preserve">В связи с возникшей потребностью Заказчик вправе уменьшить предусмотренные договором количество товаров в процессе исполнения договора. При этом стороны обязаны снизить цену договора на размер стоимости исключаемого количества товаров. </w:t>
      </w:r>
    </w:p>
    <w:p>
      <w:pPr>
        <w:pStyle w:val="Normal"/>
        <w:widowControl/>
        <w:ind w:left="0" w:right="0" w:firstLine="567"/>
        <w:jc w:val="both"/>
        <w:rPr>
          <w:rFonts w:ascii="Times New Roman" w:hAnsi="Times New Roman"/>
        </w:rPr>
      </w:pPr>
      <w:r>
        <w:rPr>
          <w:rFonts w:ascii="Times New Roman" w:hAnsi="Times New Roman"/>
          <w:sz w:val="24"/>
          <w:szCs w:val="24"/>
          <w:shd w:fill="auto" w:val="clear"/>
        </w:rPr>
        <w:t>В связи с возникшей потребностью Заказчик вправе увеличить количество товаров, предусмотренных или не предусмотренных договором, но связанных с товарами,  предусмотренными договором, без проведения дополнительных процедур закупки. При увеличении количества товаров цена договора не может увеличиться более чем на 10 (десять) процентов цены договора.</w:t>
      </w:r>
    </w:p>
    <w:p>
      <w:pPr>
        <w:pStyle w:val="Normal"/>
        <w:widowControl/>
        <w:ind w:left="0" w:right="0" w:firstLine="567"/>
        <w:jc w:val="both"/>
        <w:rPr>
          <w:rFonts w:ascii="Times New Roman" w:hAnsi="Times New Roman"/>
        </w:rPr>
      </w:pPr>
      <w:r>
        <w:rPr>
          <w:rFonts w:eastAsia="Times New Roman" w:cs="Times New Roman" w:ascii="Times New Roman" w:hAnsi="Times New Roman"/>
          <w:color w:val="000000"/>
          <w:sz w:val="24"/>
          <w:szCs w:val="24"/>
          <w:shd w:fill="auto" w:val="clear"/>
          <w:lang w:val="ru-RU" w:bidi="ar-SA"/>
        </w:rPr>
        <w:t>9</w:t>
      </w:r>
      <w:r>
        <w:rPr>
          <w:rFonts w:ascii="Times New Roman" w:hAnsi="Times New Roman"/>
          <w:sz w:val="24"/>
          <w:szCs w:val="24"/>
          <w:shd w:fill="auto" w:val="clear"/>
        </w:rPr>
        <w:t>.4.</w:t>
        <w:tab/>
        <w:t>В случае если в периоде проведения процедуры закупок или исполнения договора у победителя процедуры закупки меняется система налогообложения (с общей на упрощенную и наоборот), или он получает (утрачивает) освобождение от исполнения обязанностей налогоплательщика по НДС, в договор вносятся изменения относительно цены договора с соответствующим её изменением (уменьшением или увеличением) на величину НДС.</w:t>
      </w:r>
    </w:p>
    <w:p>
      <w:pPr>
        <w:pStyle w:val="Normal"/>
        <w:widowControl/>
        <w:ind w:left="0" w:right="0" w:firstLine="567"/>
        <w:jc w:val="both"/>
        <w:rPr>
          <w:rFonts w:ascii="Times New Roman" w:hAnsi="Times New Roman"/>
        </w:rPr>
      </w:pPr>
      <w:r>
        <w:rPr>
          <w:rFonts w:eastAsia="Times New Roman" w:cs="Times New Roman" w:ascii="Times New Roman" w:hAnsi="Times New Roman"/>
          <w:color w:val="000000"/>
          <w:sz w:val="24"/>
          <w:szCs w:val="24"/>
          <w:shd w:fill="auto" w:val="clear"/>
          <w:lang w:val="ru-RU" w:bidi="ar-SA"/>
        </w:rPr>
        <w:t>9</w:t>
      </w:r>
      <w:r>
        <w:rPr>
          <w:rFonts w:ascii="Times New Roman" w:hAnsi="Times New Roman"/>
          <w:sz w:val="24"/>
          <w:szCs w:val="24"/>
          <w:shd w:fill="auto" w:val="clear"/>
        </w:rPr>
        <w:t>.5.</w:t>
        <w:tab/>
        <w:t>При исполнении договора по согласованию Заказчика с Поставщиком  допускается поставка товаров, используемых при выполнении работ или оказании услуг, качество, технические и функциональные характеристики (потребительские свойства), а также показатели цены которых являются улучшенными по сравнению с качеством и соответствующими техническими и функциональными характеристиками, указанными в договоре без увеличения его общей стоимости. Качество, технические и функциональные характеристики (потребительские свойства) поставляемых товаров признаются улучшенными по сравнению с качеством и соответствующими техническими и функциональными характеристиками, указанными в договоре, только в случае наличия документального подтверждения третьего лица. В качестве документального подтверждения третьего лица Заказчиком могут быть рассмотрены:</w:t>
      </w:r>
    </w:p>
    <w:p>
      <w:pPr>
        <w:pStyle w:val="Normal"/>
        <w:widowControl/>
        <w:ind w:left="0" w:right="0" w:firstLine="567"/>
        <w:jc w:val="both"/>
        <w:rPr>
          <w:rFonts w:ascii="Times New Roman" w:hAnsi="Times New Roman"/>
        </w:rPr>
      </w:pPr>
      <w:r>
        <w:rPr>
          <w:rFonts w:ascii="Times New Roman" w:hAnsi="Times New Roman"/>
          <w:sz w:val="24"/>
          <w:szCs w:val="24"/>
          <w:shd w:fill="auto" w:val="clear"/>
        </w:rPr>
        <w:t>–</w:t>
      </w:r>
      <w:r>
        <w:rPr>
          <w:rFonts w:ascii="Times New Roman" w:hAnsi="Times New Roman"/>
          <w:sz w:val="24"/>
          <w:szCs w:val="24"/>
          <w:shd w:fill="auto" w:val="clear"/>
        </w:rPr>
        <w:tab/>
        <w:t>заключения лиц, оказывающих Заказчику услуги по авторскому контролю за разработкой проектной и конструкторской документации объектов капитального строительства, авторскому надзору за строительством, реконструкцией, реставрацией, капитальным ремонтом объектов капитального строительства, изготовлением оборудования соответствующими авторами, научному руководству при выполнении работ на объектах культурного наследия;</w:t>
      </w:r>
    </w:p>
    <w:p>
      <w:pPr>
        <w:pStyle w:val="Normal"/>
        <w:widowControl/>
        <w:ind w:left="0" w:right="0" w:firstLine="567"/>
        <w:jc w:val="both"/>
        <w:rPr>
          <w:rFonts w:ascii="Times New Roman" w:hAnsi="Times New Roman"/>
        </w:rPr>
      </w:pPr>
      <w:r>
        <w:rPr>
          <w:rFonts w:ascii="Times New Roman" w:hAnsi="Times New Roman"/>
          <w:sz w:val="24"/>
          <w:szCs w:val="24"/>
          <w:shd w:fill="auto" w:val="clear"/>
        </w:rPr>
        <w:t>–</w:t>
      </w:r>
      <w:r>
        <w:rPr>
          <w:rFonts w:ascii="Times New Roman" w:hAnsi="Times New Roman"/>
          <w:sz w:val="24"/>
          <w:szCs w:val="24"/>
          <w:shd w:fill="auto" w:val="clear"/>
        </w:rPr>
        <w:tab/>
        <w:t>заключение независимого эксперта/независимых экспертов в соответствующей области товаров, работ, услуг, оформленное в соответствии с Федеральным законом от 29.07.1998 № 135-ФЗ «Об оценочной деятельности в Российской Федерации».</w:t>
      </w:r>
    </w:p>
    <w:p>
      <w:pPr>
        <w:pStyle w:val="Normal"/>
        <w:widowControl/>
        <w:ind w:left="0" w:right="0" w:firstLine="567"/>
        <w:jc w:val="both"/>
        <w:rPr>
          <w:rFonts w:ascii="Times New Roman" w:hAnsi="Times New Roman"/>
        </w:rPr>
      </w:pPr>
      <w:r>
        <w:rPr>
          <w:rFonts w:ascii="Times New Roman" w:hAnsi="Times New Roman"/>
          <w:sz w:val="24"/>
          <w:szCs w:val="24"/>
          <w:shd w:fill="auto" w:val="clear"/>
        </w:rPr>
        <w:t>–</w:t>
      </w:r>
      <w:r>
        <w:rPr>
          <w:rFonts w:ascii="Times New Roman" w:hAnsi="Times New Roman"/>
          <w:sz w:val="24"/>
          <w:szCs w:val="24"/>
          <w:shd w:fill="auto" w:val="clear"/>
        </w:rPr>
        <w:tab/>
        <w:t>экспертное мнение специалиста в соответствующей области товаров, работ, услуг. Квалификация специалиста подтверждается документом об образовании и/или документом, свидетельствующем о наличии у специалиста такого опыта работы в сфере, связанной с закупаемыми товарами, работами, услугами, который позволяет профессионально оценивать качество, технические и функциональные характеристики (потребительские свойства) поставляемых товаров, выполняемых работ или оказываемых услуг. Мотивировочная часть экспертного мнения специалиста должна быть обоснованной и позволяющей объективно оценить правомерность вывода специалиста о том, что качество, технические и функциональные характеристики (потребительские свойства) поставляемых товаров, выполняемых работ или оказываемых услуг признаются улучшенными по сравнению с качеством и соответствующими техническими и функциональными характеристиками, указанными в договоре.</w:t>
      </w:r>
    </w:p>
    <w:p>
      <w:pPr>
        <w:pStyle w:val="Normal"/>
        <w:widowControl/>
        <w:ind w:left="0" w:right="0" w:firstLine="567"/>
        <w:jc w:val="both"/>
        <w:rPr>
          <w:rFonts w:ascii="Times New Roman" w:hAnsi="Times New Roman"/>
        </w:rPr>
      </w:pPr>
      <w:r>
        <w:rPr>
          <w:rFonts w:eastAsia="Times New Roman" w:cs="Times New Roman" w:ascii="Times New Roman" w:hAnsi="Times New Roman"/>
          <w:color w:val="000000"/>
          <w:sz w:val="24"/>
          <w:szCs w:val="24"/>
          <w:shd w:fill="auto" w:val="clear"/>
          <w:lang w:val="ru-RU" w:bidi="ar-SA"/>
        </w:rPr>
        <w:t>9</w:t>
      </w:r>
      <w:r>
        <w:rPr>
          <w:rFonts w:ascii="Times New Roman" w:hAnsi="Times New Roman"/>
          <w:sz w:val="24"/>
          <w:szCs w:val="24"/>
          <w:shd w:fill="auto" w:val="clear"/>
        </w:rPr>
        <w:t>.</w:t>
      </w:r>
      <w:r>
        <w:rPr>
          <w:rFonts w:eastAsia="Times New Roman" w:cs="Times New Roman" w:ascii="Times New Roman" w:hAnsi="Times New Roman"/>
          <w:color w:val="000000"/>
          <w:sz w:val="24"/>
          <w:szCs w:val="24"/>
          <w:shd w:fill="auto" w:val="clear"/>
          <w:lang w:val="ru-RU" w:eastAsia="zh-CN" w:bidi="ar-SA"/>
        </w:rPr>
        <w:t>6</w:t>
      </w:r>
      <w:r>
        <w:rPr>
          <w:rFonts w:ascii="Times New Roman" w:hAnsi="Times New Roman"/>
          <w:sz w:val="24"/>
          <w:szCs w:val="24"/>
          <w:shd w:fill="auto" w:val="clear"/>
        </w:rPr>
        <w:t>.</w:t>
        <w:tab/>
        <w:t xml:space="preserve"> Изменение по соглашению сторон существенных условий договора возможно, если при его исполнении возникли независящие от сторон обстоятельства, влекущие невозможность его исполнения.</w:t>
      </w:r>
    </w:p>
    <w:p>
      <w:pPr>
        <w:pStyle w:val="Normal"/>
        <w:jc w:val="both"/>
        <w:rPr>
          <w:rFonts w:ascii="Times New Roman" w:hAnsi="Times New Roman"/>
          <w:sz w:val="24"/>
          <w:szCs w:val="24"/>
          <w:shd w:fill="EDF0D9" w:val="clear"/>
        </w:rPr>
      </w:pPr>
      <w:r>
        <w:rPr>
          <w:rFonts w:ascii="Times New Roman" w:hAnsi="Times New Roman"/>
          <w:sz w:val="24"/>
          <w:szCs w:val="24"/>
          <w:shd w:fill="EDF0D9" w:val="clear"/>
        </w:rPr>
      </w:r>
    </w:p>
    <w:p>
      <w:pPr>
        <w:pStyle w:val="Normal"/>
        <w:tabs>
          <w:tab w:val="clear" w:pos="1134"/>
          <w:tab w:val="left" w:pos="4365" w:leader="none"/>
        </w:tabs>
        <w:jc w:val="center"/>
        <w:rPr>
          <w:rFonts w:ascii="Times New Roman" w:hAnsi="Times New Roman"/>
        </w:rPr>
      </w:pPr>
      <w:r>
        <w:rPr>
          <w:rFonts w:ascii="Times New Roman" w:hAnsi="Times New Roman"/>
          <w:b/>
          <w:sz w:val="24"/>
          <w:szCs w:val="24"/>
        </w:rPr>
        <w:t>1</w:t>
      </w:r>
      <w:r>
        <w:rPr>
          <w:rFonts w:eastAsia="Times New Roman" w:cs="Times New Roman" w:ascii="Times New Roman" w:hAnsi="Times New Roman"/>
          <w:b/>
          <w:color w:val="auto"/>
          <w:sz w:val="24"/>
          <w:szCs w:val="24"/>
          <w:lang w:val="ru-RU" w:bidi="ar-SA"/>
        </w:rPr>
        <w:t>0</w:t>
      </w:r>
      <w:r>
        <w:rPr>
          <w:rFonts w:ascii="Times New Roman" w:hAnsi="Times New Roman"/>
          <w:b/>
          <w:sz w:val="24"/>
          <w:szCs w:val="24"/>
        </w:rPr>
        <w:t>. Срок действия договора</w:t>
      </w:r>
    </w:p>
    <w:p>
      <w:pPr>
        <w:pStyle w:val="Normal"/>
        <w:tabs>
          <w:tab w:val="clear" w:pos="1134"/>
          <w:tab w:val="left" w:pos="4365" w:leader="none"/>
        </w:tabs>
        <w:ind w:left="0" w:right="0" w:firstLine="567"/>
        <w:jc w:val="both"/>
        <w:rPr>
          <w:rFonts w:ascii="Times New Roman" w:hAnsi="Times New Roman"/>
        </w:rPr>
      </w:pPr>
      <w:r>
        <w:rPr>
          <w:rFonts w:ascii="Times New Roman" w:hAnsi="Times New Roman"/>
          <w:sz w:val="24"/>
          <w:szCs w:val="24"/>
          <w:shd w:fill="FFFFFF" w:val="clear"/>
        </w:rPr>
        <w:t>1</w:t>
      </w:r>
      <w:r>
        <w:rPr>
          <w:rFonts w:eastAsia="Times New Roman" w:cs="Times New Roman" w:ascii="Times New Roman" w:hAnsi="Times New Roman"/>
          <w:color w:val="000000"/>
          <w:sz w:val="24"/>
          <w:szCs w:val="24"/>
          <w:shd w:fill="FFFFFF" w:val="clear"/>
          <w:lang w:val="ru-RU" w:bidi="ar-SA"/>
        </w:rPr>
        <w:t>0</w:t>
      </w:r>
      <w:r>
        <w:rPr>
          <w:rFonts w:ascii="Times New Roman" w:hAnsi="Times New Roman"/>
          <w:sz w:val="24"/>
          <w:szCs w:val="24"/>
          <w:shd w:fill="FFFFFF" w:val="clear"/>
        </w:rPr>
        <w:t xml:space="preserve">.1. Договор вступает в силу с даты его заключения Сторонами и действует </w:t>
      </w:r>
      <w:r>
        <w:rPr>
          <w:rFonts w:ascii="Times New Roman" w:hAnsi="Times New Roman"/>
          <w:color w:val="000000"/>
          <w:sz w:val="24"/>
          <w:szCs w:val="24"/>
          <w:shd w:fill="FFFFFF" w:val="clear"/>
        </w:rPr>
        <w:t xml:space="preserve">по </w:t>
      </w:r>
      <w:r>
        <w:rPr>
          <w:rFonts w:eastAsia="Times New Roman" w:cs="Times New Roman" w:ascii="Times New Roman" w:hAnsi="Times New Roman"/>
          <w:color w:val="000000"/>
          <w:kern w:val="0"/>
          <w:sz w:val="24"/>
          <w:szCs w:val="24"/>
          <w:shd w:fill="FFFFFF" w:val="clear"/>
          <w:lang w:val="ru-RU" w:eastAsia="zh-CN" w:bidi="ar-SA"/>
        </w:rPr>
        <w:t>31 декабря</w:t>
      </w:r>
      <w:r>
        <w:rPr>
          <w:rFonts w:eastAsia="Times New Roman" w:cs="Times New Roman" w:ascii="Times New Roman" w:hAnsi="Times New Roman"/>
          <w:color w:val="000000"/>
          <w:sz w:val="24"/>
          <w:szCs w:val="24"/>
          <w:shd w:fill="FFFFFF" w:val="clear"/>
          <w:lang w:val="ru-RU" w:eastAsia="zh-CN" w:bidi="ar-SA"/>
        </w:rPr>
        <w:t xml:space="preserve"> </w:t>
      </w:r>
      <w:r>
        <w:rPr>
          <w:rFonts w:ascii="Times New Roman" w:hAnsi="Times New Roman"/>
          <w:color w:val="000000"/>
          <w:sz w:val="24"/>
          <w:szCs w:val="24"/>
          <w:shd w:fill="FFFFFF" w:val="clear"/>
        </w:rPr>
        <w:t>202</w:t>
      </w:r>
      <w:r>
        <w:rPr>
          <w:rFonts w:eastAsia="Times New Roman" w:cs="Times New Roman" w:ascii="Times New Roman" w:hAnsi="Times New Roman"/>
          <w:color w:val="000000"/>
          <w:sz w:val="24"/>
          <w:szCs w:val="24"/>
          <w:shd w:fill="FFFFFF" w:val="clear"/>
          <w:lang w:val="ru-RU" w:eastAsia="zh-CN" w:bidi="ar-SA"/>
        </w:rPr>
        <w:t>5</w:t>
      </w:r>
      <w:r>
        <w:rPr>
          <w:rFonts w:ascii="Times New Roman" w:hAnsi="Times New Roman"/>
          <w:color w:val="000000"/>
          <w:sz w:val="24"/>
          <w:szCs w:val="24"/>
          <w:shd w:fill="FFFFFF" w:val="clear"/>
        </w:rPr>
        <w:t xml:space="preserve"> г.</w:t>
      </w:r>
    </w:p>
    <w:p>
      <w:pPr>
        <w:pStyle w:val="Normal"/>
        <w:tabs>
          <w:tab w:val="clear" w:pos="1134"/>
          <w:tab w:val="left" w:pos="4365" w:leader="none"/>
        </w:tabs>
        <w:ind w:left="0" w:right="0" w:firstLine="567"/>
        <w:jc w:val="both"/>
        <w:rPr>
          <w:rFonts w:ascii="Times New Roman" w:hAnsi="Times New Roman"/>
        </w:rPr>
      </w:pPr>
      <w:r>
        <w:rPr>
          <w:rFonts w:ascii="Times New Roman" w:hAnsi="Times New Roman"/>
          <w:sz w:val="24"/>
          <w:szCs w:val="24"/>
          <w:shd w:fill="FFFFFF" w:val="clear"/>
        </w:rPr>
        <w:t>1</w:t>
      </w:r>
      <w:r>
        <w:rPr>
          <w:rFonts w:eastAsia="Times New Roman" w:cs="Times New Roman" w:ascii="Times New Roman" w:hAnsi="Times New Roman"/>
          <w:color w:val="000000"/>
          <w:sz w:val="24"/>
          <w:szCs w:val="24"/>
          <w:shd w:fill="FFFFFF" w:val="clear"/>
          <w:lang w:val="ru-RU" w:bidi="ar-SA"/>
        </w:rPr>
        <w:t>0</w:t>
      </w:r>
      <w:r>
        <w:rPr>
          <w:rFonts w:ascii="Times New Roman" w:hAnsi="Times New Roman"/>
          <w:sz w:val="24"/>
          <w:szCs w:val="24"/>
          <w:shd w:fill="FFFFFF" w:val="clear"/>
        </w:rPr>
        <w:t>.2. Окончание срока действия договора не влечет прекращение неисполненных обязательств.</w:t>
      </w:r>
    </w:p>
    <w:p>
      <w:pPr>
        <w:pStyle w:val="Normal"/>
        <w:jc w:val="both"/>
        <w:rPr>
          <w:rFonts w:ascii="Times New Roman" w:hAnsi="Times New Roman"/>
          <w:sz w:val="24"/>
          <w:szCs w:val="24"/>
          <w:shd w:fill="FFFFFF" w:val="clear"/>
        </w:rPr>
      </w:pPr>
      <w:r>
        <w:rPr>
          <w:rFonts w:ascii="Times New Roman" w:hAnsi="Times New Roman"/>
          <w:sz w:val="24"/>
          <w:szCs w:val="24"/>
          <w:shd w:fill="FFFFFF" w:val="clear"/>
        </w:rPr>
      </w:r>
    </w:p>
    <w:p>
      <w:pPr>
        <w:pStyle w:val="Normal"/>
        <w:widowControl/>
        <w:ind w:left="0" w:right="0" w:firstLine="624"/>
        <w:jc w:val="center"/>
        <w:rPr>
          <w:rFonts w:ascii="Times New Roman" w:hAnsi="Times New Roman"/>
        </w:rPr>
      </w:pPr>
      <w:r>
        <w:rPr>
          <w:rFonts w:ascii="Times New Roman" w:hAnsi="Times New Roman"/>
          <w:b/>
          <w:bCs/>
          <w:sz w:val="24"/>
          <w:szCs w:val="24"/>
          <w:shd w:fill="auto" w:val="clear"/>
        </w:rPr>
        <w:t>11.А</w:t>
      </w:r>
      <w:r>
        <w:rPr>
          <w:rFonts w:eastAsia="Times New Roman" w:cs="Times New Roman" w:ascii="Times New Roman" w:hAnsi="Times New Roman"/>
          <w:b/>
          <w:bCs/>
          <w:color w:val="000000"/>
          <w:sz w:val="24"/>
          <w:szCs w:val="24"/>
          <w:shd w:fill="auto" w:val="clear"/>
          <w:lang w:val="ru-RU" w:bidi="ar-SA"/>
        </w:rPr>
        <w:t>нтикоррупционные условия</w:t>
      </w:r>
    </w:p>
    <w:p>
      <w:pPr>
        <w:pStyle w:val="Normal"/>
        <w:widowControl/>
        <w:ind w:left="0" w:right="0" w:firstLine="624"/>
        <w:jc w:val="both"/>
        <w:rPr>
          <w:rFonts w:ascii="Times New Roman" w:hAnsi="Times New Roman"/>
        </w:rPr>
      </w:pPr>
      <w:r>
        <w:rPr>
          <w:rFonts w:ascii="Times New Roman" w:hAnsi="Times New Roman"/>
          <w:sz w:val="24"/>
          <w:szCs w:val="24"/>
          <w:shd w:fill="auto" w:val="clear"/>
        </w:rPr>
        <w:t>11.1.При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pPr>
        <w:pStyle w:val="Normal"/>
        <w:widowControl/>
        <w:ind w:left="0" w:right="0" w:firstLine="624"/>
        <w:jc w:val="both"/>
        <w:rPr>
          <w:rFonts w:ascii="Times New Roman" w:hAnsi="Times New Roman"/>
        </w:rPr>
      </w:pPr>
      <w:r>
        <w:rPr>
          <w:rFonts w:ascii="Times New Roman" w:hAnsi="Times New Roman"/>
          <w:sz w:val="24"/>
          <w:szCs w:val="24"/>
          <w:shd w:fill="auto" w:val="clear"/>
        </w:rPr>
        <w:t>11.2.При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pPr>
        <w:pStyle w:val="Normal"/>
        <w:widowControl/>
        <w:ind w:left="0" w:right="0" w:firstLine="624"/>
        <w:jc w:val="both"/>
        <w:rPr>
          <w:rFonts w:ascii="Times New Roman" w:hAnsi="Times New Roman"/>
        </w:rPr>
      </w:pPr>
      <w:r>
        <w:rPr>
          <w:rFonts w:ascii="Times New Roman" w:hAnsi="Times New Roman"/>
          <w:sz w:val="24"/>
          <w:szCs w:val="24"/>
          <w:shd w:fill="auto" w:val="clear"/>
        </w:rPr>
        <w:t>11.3.Каждая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ставящими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pPr>
        <w:pStyle w:val="Normal"/>
        <w:widowControl/>
        <w:ind w:left="0" w:right="0" w:firstLine="624"/>
        <w:jc w:val="both"/>
        <w:rPr>
          <w:rFonts w:ascii="Times New Roman" w:hAnsi="Times New Roman"/>
        </w:rPr>
      </w:pPr>
      <w:r>
        <w:rPr>
          <w:rFonts w:ascii="Times New Roman" w:hAnsi="Times New Roman"/>
          <w:sz w:val="24"/>
          <w:szCs w:val="24"/>
          <w:shd w:fill="auto" w:val="clear"/>
        </w:rPr>
        <w:t>Под действиями работника, осуществляемыми в пользу стимулирующей его Стороны, понимаются:</w:t>
      </w:r>
    </w:p>
    <w:p>
      <w:pPr>
        <w:pStyle w:val="Normal"/>
        <w:widowControl/>
        <w:ind w:left="0" w:right="0" w:firstLine="624"/>
        <w:jc w:val="both"/>
        <w:rPr>
          <w:rFonts w:ascii="Times New Roman" w:hAnsi="Times New Roman"/>
        </w:rPr>
      </w:pPr>
      <w:r>
        <w:rPr>
          <w:rFonts w:ascii="Times New Roman" w:hAnsi="Times New Roman"/>
          <w:sz w:val="24"/>
          <w:szCs w:val="24"/>
          <w:shd w:fill="auto" w:val="clear"/>
        </w:rPr>
        <w:t xml:space="preserve">• </w:t>
      </w:r>
      <w:r>
        <w:rPr>
          <w:rFonts w:ascii="Times New Roman" w:hAnsi="Times New Roman"/>
          <w:sz w:val="24"/>
          <w:szCs w:val="24"/>
          <w:shd w:fill="auto" w:val="clear"/>
        </w:rPr>
        <w:t>предоставление неоправданных преимуществ по сравнению с другими контрагентами;</w:t>
      </w:r>
    </w:p>
    <w:p>
      <w:pPr>
        <w:pStyle w:val="Normal"/>
        <w:widowControl/>
        <w:ind w:left="0" w:right="0" w:firstLine="624"/>
        <w:jc w:val="both"/>
        <w:rPr>
          <w:rFonts w:ascii="Times New Roman" w:hAnsi="Times New Roman"/>
        </w:rPr>
      </w:pPr>
      <w:r>
        <w:rPr>
          <w:rFonts w:ascii="Times New Roman" w:hAnsi="Times New Roman"/>
          <w:sz w:val="24"/>
          <w:szCs w:val="24"/>
          <w:shd w:fill="auto" w:val="clear"/>
        </w:rPr>
        <w:t xml:space="preserve">• </w:t>
      </w:r>
      <w:r>
        <w:rPr>
          <w:rFonts w:ascii="Times New Roman" w:hAnsi="Times New Roman"/>
          <w:sz w:val="24"/>
          <w:szCs w:val="24"/>
          <w:shd w:fill="auto" w:val="clear"/>
        </w:rPr>
        <w:t>предоставление каких-либо гарантий;</w:t>
      </w:r>
    </w:p>
    <w:p>
      <w:pPr>
        <w:pStyle w:val="Normal"/>
        <w:widowControl/>
        <w:ind w:left="0" w:right="0" w:firstLine="624"/>
        <w:jc w:val="both"/>
        <w:rPr>
          <w:rFonts w:ascii="Times New Roman" w:hAnsi="Times New Roman"/>
        </w:rPr>
      </w:pPr>
      <w:r>
        <w:rPr>
          <w:rFonts w:ascii="Times New Roman" w:hAnsi="Times New Roman"/>
          <w:sz w:val="24"/>
          <w:szCs w:val="24"/>
          <w:shd w:fill="auto" w:val="clear"/>
        </w:rPr>
        <w:t xml:space="preserve">• </w:t>
      </w:r>
      <w:r>
        <w:rPr>
          <w:rFonts w:ascii="Times New Roman" w:hAnsi="Times New Roman"/>
          <w:sz w:val="24"/>
          <w:szCs w:val="24"/>
          <w:shd w:fill="auto" w:val="clear"/>
        </w:rPr>
        <w:t>ускорение существующих процедур;</w:t>
      </w:r>
    </w:p>
    <w:p>
      <w:pPr>
        <w:pStyle w:val="Normal"/>
        <w:widowControl/>
        <w:ind w:left="0" w:right="0" w:firstLine="624"/>
        <w:jc w:val="both"/>
        <w:rPr>
          <w:rFonts w:ascii="Times New Roman" w:hAnsi="Times New Roman"/>
        </w:rPr>
      </w:pPr>
      <w:r>
        <w:rPr>
          <w:rFonts w:ascii="Times New Roman" w:hAnsi="Times New Roman"/>
          <w:sz w:val="24"/>
          <w:szCs w:val="24"/>
          <w:shd w:fill="auto" w:val="clear"/>
        </w:rPr>
        <w:t xml:space="preserve">• </w:t>
      </w:r>
      <w:r>
        <w:rPr>
          <w:rFonts w:ascii="Times New Roman" w:hAnsi="Times New Roman"/>
          <w:sz w:val="24"/>
          <w:szCs w:val="24"/>
          <w:shd w:fill="auto" w:val="clear"/>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pPr>
        <w:pStyle w:val="Normal"/>
        <w:widowControl/>
        <w:ind w:left="0" w:right="0" w:firstLine="624"/>
        <w:jc w:val="both"/>
        <w:rPr>
          <w:rFonts w:ascii="Times New Roman" w:hAnsi="Times New Roman"/>
        </w:rPr>
      </w:pPr>
      <w:r>
        <w:rPr>
          <w:rFonts w:ascii="Times New Roman" w:hAnsi="Times New Roman"/>
          <w:sz w:val="24"/>
          <w:szCs w:val="24"/>
          <w:shd w:fill="auto" w:val="clear"/>
        </w:rPr>
        <w:t xml:space="preserve">11.4.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уведомления другой Стороны, Сторона направившая уведомление, проводит проверку подозрительной информации, при этом в случае необходимости другая Сторона обязана обеспечивать полное содействие, в том числе предоставляя необходимую дополнительную информацию. В случае подтверждения факта нарушения каких-либо антикоррупционных условий, Сторона имеет право приостановить исполнение обязательств по настоящему Договору до получения подтверждения от другой Стороны, что нарушение полностью устранено, и проверки факта устранения нарушения. </w:t>
      </w:r>
    </w:p>
    <w:p>
      <w:pPr>
        <w:pStyle w:val="Normal"/>
        <w:widowControl/>
        <w:ind w:left="0" w:right="0" w:firstLine="624"/>
        <w:jc w:val="both"/>
        <w:rPr>
          <w:rFonts w:ascii="Times New Roman" w:hAnsi="Times New Roman"/>
        </w:rPr>
      </w:pPr>
      <w:r>
        <w:rPr>
          <w:rFonts w:ascii="Times New Roman" w:hAnsi="Times New Roman"/>
          <w:sz w:val="24"/>
          <w:szCs w:val="24"/>
          <w:shd w:fill="auto" w:val="clear"/>
        </w:rPr>
        <w:t>11.5.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pPr>
        <w:pStyle w:val="Normal"/>
        <w:widowControl/>
        <w:ind w:left="0" w:right="0" w:firstLine="624"/>
        <w:jc w:val="both"/>
        <w:rPr>
          <w:rFonts w:ascii="Times New Roman" w:hAnsi="Times New Roman"/>
        </w:rPr>
      </w:pPr>
      <w:r>
        <w:rPr>
          <w:rFonts w:ascii="Times New Roman" w:hAnsi="Times New Roman"/>
          <w:sz w:val="24"/>
          <w:szCs w:val="24"/>
          <w:shd w:fill="auto" w:val="clear"/>
        </w:rPr>
        <w:t>11.6.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pPr>
        <w:pStyle w:val="Normal"/>
        <w:widowControl/>
        <w:ind w:left="0" w:right="0" w:firstLine="624"/>
        <w:jc w:val="both"/>
        <w:rPr>
          <w:rFonts w:ascii="Times New Roman" w:hAnsi="Times New Roman"/>
        </w:rPr>
      </w:pPr>
      <w:r>
        <w:rPr>
          <w:rFonts w:ascii="Times New Roman" w:hAnsi="Times New Roman"/>
          <w:sz w:val="24"/>
          <w:szCs w:val="24"/>
          <w:shd w:fill="auto" w:val="clear"/>
        </w:rPr>
        <w:t>11.7.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pPr>
        <w:pStyle w:val="Normal"/>
        <w:widowControl/>
        <w:ind w:left="0" w:right="0" w:firstLine="624"/>
        <w:jc w:val="both"/>
        <w:rPr>
          <w:rFonts w:ascii="Times New Roman" w:hAnsi="Times New Roman"/>
        </w:rPr>
      </w:pPr>
      <w:r>
        <w:rPr>
          <w:rFonts w:ascii="Times New Roman" w:hAnsi="Times New Roman"/>
          <w:sz w:val="24"/>
          <w:szCs w:val="24"/>
          <w:shd w:fill="auto" w:val="clear"/>
        </w:rPr>
        <w:t>11.8.</w:t>
        <w:tab/>
        <w:t>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pPr>
        <w:pStyle w:val="Normal"/>
        <w:jc w:val="both"/>
        <w:rPr>
          <w:rFonts w:ascii="Times New Roman" w:hAnsi="Times New Roman"/>
          <w:sz w:val="24"/>
          <w:szCs w:val="24"/>
          <w:shd w:fill="EDF0D9" w:val="clear"/>
        </w:rPr>
      </w:pPr>
      <w:r>
        <w:rPr>
          <w:rFonts w:ascii="Times New Roman" w:hAnsi="Times New Roman"/>
          <w:sz w:val="24"/>
          <w:szCs w:val="24"/>
          <w:shd w:fill="EDF0D9" w:val="clear"/>
        </w:rPr>
      </w:r>
    </w:p>
    <w:p>
      <w:pPr>
        <w:pStyle w:val="Normal"/>
        <w:jc w:val="center"/>
        <w:rPr>
          <w:rFonts w:ascii="Times New Roman" w:hAnsi="Times New Roman"/>
        </w:rPr>
      </w:pPr>
      <w:r>
        <w:rPr>
          <w:rFonts w:ascii="Times New Roman" w:hAnsi="Times New Roman"/>
          <w:b/>
          <w:bCs/>
          <w:sz w:val="24"/>
          <w:szCs w:val="24"/>
          <w:shd w:fill="auto" w:val="clear"/>
        </w:rPr>
        <w:t xml:space="preserve">12. </w:t>
      </w:r>
      <w:r>
        <w:rPr>
          <w:rFonts w:eastAsia="Times New Roman" w:cs="Times New Roman" w:ascii="Times New Roman" w:hAnsi="Times New Roman"/>
          <w:b/>
          <w:bCs/>
          <w:color w:val="000000"/>
          <w:sz w:val="24"/>
          <w:szCs w:val="24"/>
          <w:shd w:fill="auto" w:val="clear"/>
          <w:lang w:val="ru-RU" w:bidi="ar-SA"/>
        </w:rPr>
        <w:t>Прочие условия</w:t>
      </w:r>
    </w:p>
    <w:p>
      <w:pPr>
        <w:pStyle w:val="Normal"/>
        <w:jc w:val="both"/>
        <w:rPr>
          <w:rFonts w:ascii="Times New Roman" w:hAnsi="Times New Roman"/>
        </w:rPr>
      </w:pPr>
      <w:r>
        <w:rPr>
          <w:rFonts w:ascii="Times New Roman" w:hAnsi="Times New Roman"/>
          <w:sz w:val="24"/>
          <w:szCs w:val="24"/>
          <w:shd w:fill="auto" w:val="clear"/>
        </w:rPr>
        <w:t>12.</w:t>
      </w:r>
      <w:r>
        <w:rPr>
          <w:rFonts w:eastAsia="Times New Roman" w:cs="Times New Roman" w:ascii="Times New Roman" w:hAnsi="Times New Roman"/>
          <w:color w:val="000000"/>
          <w:sz w:val="24"/>
          <w:szCs w:val="24"/>
          <w:shd w:fill="auto" w:val="clear"/>
          <w:lang w:val="ru-RU" w:bidi="ar-SA"/>
        </w:rPr>
        <w:t>1</w:t>
      </w:r>
      <w:r>
        <w:rPr>
          <w:rFonts w:ascii="Times New Roman" w:hAnsi="Times New Roman"/>
          <w:sz w:val="24"/>
          <w:szCs w:val="24"/>
          <w:shd w:fill="auto" w:val="clear"/>
        </w:rPr>
        <w:t>. При исполнении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pPr>
        <w:pStyle w:val="Normal"/>
        <w:jc w:val="both"/>
        <w:rPr>
          <w:rFonts w:ascii="Times New Roman" w:hAnsi="Times New Roman"/>
        </w:rPr>
      </w:pPr>
      <w:r>
        <w:rPr>
          <w:rFonts w:ascii="Times New Roman" w:hAnsi="Times New Roman"/>
          <w:sz w:val="24"/>
          <w:szCs w:val="24"/>
          <w:shd w:fill="auto" w:val="clear"/>
        </w:rPr>
        <w:t>12.</w:t>
      </w:r>
      <w:r>
        <w:rPr>
          <w:rFonts w:eastAsia="Times New Roman" w:cs="Times New Roman" w:ascii="Times New Roman" w:hAnsi="Times New Roman"/>
          <w:color w:val="000000"/>
          <w:sz w:val="24"/>
          <w:szCs w:val="24"/>
          <w:shd w:fill="auto" w:val="clear"/>
          <w:lang w:val="ru-RU" w:bidi="ar-SA"/>
        </w:rPr>
        <w:t>3</w:t>
      </w:r>
      <w:r>
        <w:rPr>
          <w:rFonts w:ascii="Times New Roman" w:hAnsi="Times New Roman"/>
          <w:sz w:val="24"/>
          <w:szCs w:val="24"/>
          <w:shd w:fill="auto" w:val="clear"/>
        </w:rPr>
        <w:t>. Любое уведомление, которое одна Сторона направляет другой стороне в соответствии с Договором, направляется в письменной форме почтой или факсимильной связью с последующим представлением оригинала.</w:t>
      </w:r>
    </w:p>
    <w:p>
      <w:pPr>
        <w:pStyle w:val="Normal"/>
        <w:jc w:val="both"/>
        <w:rPr>
          <w:rFonts w:ascii="Times New Roman" w:hAnsi="Times New Roman"/>
        </w:rPr>
      </w:pPr>
      <w:r>
        <w:rPr>
          <w:rFonts w:ascii="Times New Roman" w:hAnsi="Times New Roman"/>
          <w:sz w:val="24"/>
          <w:szCs w:val="24"/>
          <w:shd w:fill="auto" w:val="clear"/>
        </w:rPr>
        <w:t>12.</w:t>
      </w:r>
      <w:r>
        <w:rPr>
          <w:rFonts w:eastAsia="Times New Roman" w:cs="Times New Roman" w:ascii="Times New Roman" w:hAnsi="Times New Roman"/>
          <w:color w:val="000000"/>
          <w:sz w:val="24"/>
          <w:szCs w:val="24"/>
          <w:shd w:fill="auto" w:val="clear"/>
          <w:lang w:val="ru-RU" w:bidi="ar-SA"/>
        </w:rPr>
        <w:t>4</w:t>
      </w:r>
      <w:r>
        <w:rPr>
          <w:rFonts w:ascii="Times New Roman" w:hAnsi="Times New Roman"/>
          <w:sz w:val="24"/>
          <w:szCs w:val="24"/>
          <w:shd w:fill="auto" w:val="clear"/>
        </w:rPr>
        <w:t>. Во всем, что не предусмотрено настоящим Договором, Стороны руководствуются действующим законодательством РФ.</w:t>
      </w:r>
    </w:p>
    <w:p>
      <w:pPr>
        <w:pStyle w:val="Normal"/>
        <w:jc w:val="both"/>
        <w:rPr>
          <w:rFonts w:ascii="Times New Roman" w:hAnsi="Times New Roman"/>
        </w:rPr>
      </w:pPr>
      <w:r>
        <w:rPr>
          <w:rFonts w:ascii="Times New Roman" w:hAnsi="Times New Roman"/>
          <w:sz w:val="24"/>
          <w:szCs w:val="24"/>
          <w:shd w:fill="auto" w:val="clear"/>
        </w:rPr>
        <w:t>12.</w:t>
      </w:r>
      <w:r>
        <w:rPr>
          <w:rFonts w:eastAsia="Times New Roman" w:cs="Times New Roman" w:ascii="Times New Roman" w:hAnsi="Times New Roman"/>
          <w:color w:val="000000"/>
          <w:sz w:val="24"/>
          <w:szCs w:val="24"/>
          <w:shd w:fill="auto" w:val="clear"/>
          <w:lang w:val="ru-RU" w:bidi="ar-SA"/>
        </w:rPr>
        <w:t>5</w:t>
      </w:r>
      <w:r>
        <w:rPr>
          <w:rFonts w:ascii="Times New Roman" w:hAnsi="Times New Roman"/>
          <w:sz w:val="24"/>
          <w:szCs w:val="24"/>
          <w:shd w:fill="auto" w:val="clear"/>
        </w:rPr>
        <w:t>. Настоящий Договор заключен на электронной торговой площадке и подписан электронными подписями. Стороны вправе изготовить копии настоящего Договора в письменном виде.</w:t>
      </w:r>
    </w:p>
    <w:p>
      <w:pPr>
        <w:pStyle w:val="Normal"/>
        <w:jc w:val="both"/>
        <w:rPr>
          <w:rFonts w:ascii="Times New Roman" w:hAnsi="Times New Roman"/>
        </w:rPr>
      </w:pPr>
      <w:r>
        <w:rPr>
          <w:rFonts w:ascii="Times New Roman" w:hAnsi="Times New Roman"/>
          <w:sz w:val="24"/>
          <w:szCs w:val="24"/>
          <w:shd w:fill="auto" w:val="clear"/>
        </w:rPr>
        <w:t>12.</w:t>
      </w:r>
      <w:r>
        <w:rPr>
          <w:rFonts w:eastAsia="Times New Roman" w:cs="Times New Roman" w:ascii="Times New Roman" w:hAnsi="Times New Roman"/>
          <w:color w:val="000000"/>
          <w:sz w:val="24"/>
          <w:szCs w:val="24"/>
          <w:shd w:fill="auto" w:val="clear"/>
          <w:lang w:val="ru-RU" w:bidi="ar-SA"/>
        </w:rPr>
        <w:t>6</w:t>
      </w:r>
      <w:r>
        <w:rPr>
          <w:rFonts w:ascii="Times New Roman" w:hAnsi="Times New Roman"/>
          <w:sz w:val="24"/>
          <w:szCs w:val="24"/>
          <w:shd w:fill="auto" w:val="clear"/>
        </w:rPr>
        <w:t>. В случае невозможности урегулирования споров и разногласий путем переговоров, Стороны передают их на рассмотрение в соответствии с правилами подсудности, установленными действующим законодательством Российской Федерации.</w:t>
      </w:r>
    </w:p>
    <w:p>
      <w:pPr>
        <w:pStyle w:val="Normal"/>
        <w:jc w:val="both"/>
        <w:rPr>
          <w:rFonts w:ascii="Times New Roman" w:hAnsi="Times New Roman"/>
        </w:rPr>
      </w:pPr>
      <w:r>
        <w:rPr>
          <w:rFonts w:ascii="Times New Roman" w:hAnsi="Times New Roman"/>
          <w:sz w:val="24"/>
          <w:szCs w:val="24"/>
          <w:shd w:fill="auto" w:val="clear"/>
        </w:rPr>
        <w:t>12.</w:t>
      </w:r>
      <w:r>
        <w:rPr>
          <w:rFonts w:eastAsia="Times New Roman" w:cs="Times New Roman" w:ascii="Times New Roman" w:hAnsi="Times New Roman"/>
          <w:color w:val="000000"/>
          <w:sz w:val="24"/>
          <w:szCs w:val="24"/>
          <w:shd w:fill="auto" w:val="clear"/>
          <w:lang w:val="ru-RU" w:bidi="ar-SA"/>
        </w:rPr>
        <w:t>7</w:t>
      </w:r>
      <w:r>
        <w:rPr>
          <w:rFonts w:ascii="Times New Roman" w:hAnsi="Times New Roman"/>
          <w:sz w:val="24"/>
          <w:szCs w:val="24"/>
          <w:shd w:fill="auto" w:val="clear"/>
        </w:rPr>
        <w:t xml:space="preserve">. Приложения, указанные в настоящем Договоре являются его неотъемлемой частью: </w:t>
      </w:r>
    </w:p>
    <w:p>
      <w:pPr>
        <w:pStyle w:val="Normal"/>
        <w:jc w:val="both"/>
        <w:rPr>
          <w:rFonts w:ascii="Times New Roman" w:hAnsi="Times New Roman"/>
        </w:rPr>
      </w:pPr>
      <w:r>
        <w:rPr>
          <w:rFonts w:ascii="Times New Roman" w:hAnsi="Times New Roman"/>
          <w:sz w:val="24"/>
          <w:szCs w:val="24"/>
          <w:shd w:fill="auto" w:val="clear"/>
        </w:rPr>
        <w:t>Приложение № 1 – Спецификация</w:t>
      </w:r>
    </w:p>
    <w:p>
      <w:pPr>
        <w:pStyle w:val="Normal"/>
        <w:jc w:val="both"/>
        <w:rPr>
          <w:rFonts w:ascii="Times New Roman" w:hAnsi="Times New Roman"/>
        </w:rPr>
      </w:pPr>
      <w:r>
        <w:rPr>
          <w:rFonts w:ascii="Times New Roman" w:hAnsi="Times New Roman"/>
          <w:sz w:val="24"/>
          <w:szCs w:val="24"/>
          <w:shd w:fill="auto" w:val="clear"/>
        </w:rPr>
        <w:t>Приложение № 2 – Акт приемки товара</w:t>
      </w:r>
    </w:p>
    <w:p>
      <w:pPr>
        <w:pStyle w:val="WW"/>
        <w:jc w:val="center"/>
        <w:rPr>
          <w:rFonts w:ascii="Times New Roman" w:hAnsi="Times New Roman"/>
        </w:rPr>
      </w:pPr>
      <w:r>
        <w:rPr>
          <w:rFonts w:cs="Times New Roman" w:ascii="Times New Roman" w:hAnsi="Times New Roman"/>
          <w:b/>
          <w:sz w:val="24"/>
          <w:szCs w:val="24"/>
        </w:rPr>
        <w:t>1</w:t>
      </w:r>
      <w:r>
        <w:rPr>
          <w:rFonts w:cs="Times New Roman" w:ascii="Times New Roman" w:hAnsi="Times New Roman"/>
          <w:b/>
          <w:sz w:val="24"/>
          <w:szCs w:val="24"/>
          <w:lang w:val="ru-RU"/>
        </w:rPr>
        <w:t>5. Адреса</w:t>
      </w:r>
      <w:r>
        <w:rPr>
          <w:rFonts w:cs="Times New Roman" w:ascii="Times New Roman" w:hAnsi="Times New Roman"/>
          <w:b/>
          <w:sz w:val="24"/>
          <w:szCs w:val="24"/>
        </w:rPr>
        <w:t xml:space="preserve">, реквизиты и подписи </w:t>
      </w:r>
      <w:r>
        <w:rPr>
          <w:rFonts w:cs="Times New Roman" w:ascii="Times New Roman" w:hAnsi="Times New Roman"/>
          <w:b/>
          <w:sz w:val="24"/>
          <w:szCs w:val="24"/>
          <w:lang w:val="ru-RU"/>
        </w:rPr>
        <w:t>Сторон</w:t>
      </w:r>
    </w:p>
    <w:p>
      <w:pPr>
        <w:pStyle w:val="WW"/>
        <w:jc w:val="center"/>
        <w:rPr>
          <w:rFonts w:ascii="Times New Roman" w:hAnsi="Times New Roman"/>
        </w:rPr>
      </w:pPr>
      <w:r>
        <w:rPr>
          <w:rFonts w:ascii="Times New Roman" w:hAnsi="Times New Roman"/>
        </w:rPr>
      </w:r>
    </w:p>
    <w:tbl>
      <w:tblPr>
        <w:tblW w:w="9291"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4717"/>
        <w:gridCol w:w="4573"/>
      </w:tblGrid>
      <w:tr>
        <w:trPr>
          <w:trHeight w:val="454" w:hRule="atLeast"/>
        </w:trPr>
        <w:tc>
          <w:tcPr>
            <w:tcW w:w="47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b/>
                <w:b/>
                <w:bCs/>
                <w:sz w:val="24"/>
                <w:szCs w:val="24"/>
              </w:rPr>
            </w:pPr>
            <w:r>
              <w:rPr>
                <w:rFonts w:ascii="Times New Roman" w:hAnsi="Times New Roman"/>
                <w:b/>
                <w:bCs/>
                <w:sz w:val="24"/>
                <w:szCs w:val="24"/>
              </w:rPr>
              <w:t>Заказчик</w:t>
            </w:r>
          </w:p>
        </w:tc>
        <w:tc>
          <w:tcPr>
            <w:tcW w:w="45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b/>
                <w:b/>
                <w:bCs/>
                <w:sz w:val="24"/>
                <w:szCs w:val="24"/>
              </w:rPr>
            </w:pPr>
            <w:r>
              <w:rPr>
                <w:rFonts w:ascii="Times New Roman" w:hAnsi="Times New Roman"/>
                <w:b/>
                <w:bCs/>
                <w:sz w:val="24"/>
                <w:szCs w:val="24"/>
              </w:rPr>
              <w:t>Подрядчик</w:t>
            </w:r>
          </w:p>
        </w:tc>
      </w:tr>
      <w:tr>
        <w:trPr>
          <w:trHeight w:val="982" w:hRule="atLeast"/>
        </w:trPr>
        <w:tc>
          <w:tcPr>
            <w:tcW w:w="4717"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b w:val="false"/>
                <w:b w:val="false"/>
                <w:bCs w:val="false"/>
                <w:sz w:val="24"/>
                <w:szCs w:val="24"/>
              </w:rPr>
            </w:pPr>
            <w:r>
              <w:rPr>
                <w:rFonts w:ascii="Times New Roman" w:hAnsi="Times New Roman"/>
                <w:b w:val="false"/>
                <w:bCs w:val="false"/>
                <w:sz w:val="24"/>
                <w:szCs w:val="24"/>
              </w:rPr>
              <w:t>ООО «ЭНСИ»</w:t>
            </w:r>
          </w:p>
          <w:p>
            <w:pPr>
              <w:pStyle w:val="Normal"/>
              <w:widowControl w:val="false"/>
              <w:jc w:val="left"/>
              <w:rPr>
                <w:rFonts w:ascii="Times New Roman" w:hAnsi="Times New Roman"/>
                <w:b w:val="false"/>
                <w:b w:val="false"/>
                <w:bCs w:val="false"/>
                <w:sz w:val="24"/>
                <w:szCs w:val="24"/>
              </w:rPr>
            </w:pPr>
            <w:r>
              <w:rPr>
                <w:rFonts w:ascii="Times New Roman" w:hAnsi="Times New Roman"/>
                <w:b w:val="false"/>
                <w:bCs w:val="false"/>
                <w:sz w:val="24"/>
                <w:szCs w:val="24"/>
              </w:rPr>
              <w:t>Юридический адрес: 350033, Россия, Краснодарский край, г. Краснодар, ул. Ставропольская,3А</w:t>
            </w:r>
          </w:p>
          <w:p>
            <w:pPr>
              <w:pStyle w:val="Normal"/>
              <w:widowControl w:val="false"/>
              <w:jc w:val="left"/>
              <w:rPr>
                <w:rFonts w:ascii="Times New Roman" w:hAnsi="Times New Roman"/>
                <w:b w:val="false"/>
                <w:b w:val="false"/>
                <w:bCs w:val="false"/>
                <w:sz w:val="24"/>
                <w:szCs w:val="24"/>
              </w:rPr>
            </w:pPr>
            <w:r>
              <w:rPr>
                <w:rFonts w:ascii="Times New Roman" w:hAnsi="Times New Roman"/>
                <w:b w:val="false"/>
                <w:bCs w:val="false"/>
                <w:sz w:val="24"/>
                <w:szCs w:val="24"/>
              </w:rPr>
              <w:t>ОГРН: 1122309002750</w:t>
            </w:r>
          </w:p>
          <w:p>
            <w:pPr>
              <w:pStyle w:val="Normal"/>
              <w:widowControl w:val="false"/>
              <w:jc w:val="left"/>
              <w:rPr>
                <w:rFonts w:ascii="Times New Roman" w:hAnsi="Times New Roman"/>
                <w:b w:val="false"/>
                <w:b w:val="false"/>
                <w:bCs w:val="false"/>
                <w:sz w:val="24"/>
                <w:szCs w:val="24"/>
              </w:rPr>
            </w:pPr>
            <w:r>
              <w:rPr>
                <w:rFonts w:ascii="Times New Roman" w:hAnsi="Times New Roman"/>
                <w:b w:val="false"/>
                <w:bCs w:val="false"/>
                <w:sz w:val="24"/>
                <w:szCs w:val="24"/>
              </w:rPr>
              <w:t>Телефон/факс: (861) 250-67-68</w:t>
            </w:r>
          </w:p>
          <w:p>
            <w:pPr>
              <w:pStyle w:val="Normal"/>
              <w:widowControl w:val="false"/>
              <w:jc w:val="left"/>
              <w:rPr>
                <w:rFonts w:ascii="Times New Roman" w:hAnsi="Times New Roman"/>
                <w:b w:val="false"/>
                <w:b w:val="false"/>
                <w:bCs w:val="false"/>
                <w:sz w:val="24"/>
                <w:szCs w:val="24"/>
              </w:rPr>
            </w:pPr>
            <w:r>
              <w:rPr>
                <w:rFonts w:ascii="Times New Roman" w:hAnsi="Times New Roman"/>
                <w:b w:val="false"/>
                <w:bCs w:val="false"/>
                <w:sz w:val="24"/>
                <w:szCs w:val="24"/>
              </w:rPr>
              <w:t>Банковские реквизиты</w:t>
            </w:r>
          </w:p>
          <w:p>
            <w:pPr>
              <w:pStyle w:val="Normal"/>
              <w:widowControl w:val="false"/>
              <w:jc w:val="left"/>
              <w:rPr>
                <w:rFonts w:ascii="Times New Roman" w:hAnsi="Times New Roman"/>
                <w:b w:val="false"/>
                <w:b w:val="false"/>
                <w:bCs w:val="false"/>
                <w:sz w:val="24"/>
                <w:szCs w:val="24"/>
              </w:rPr>
            </w:pPr>
            <w:r>
              <w:rPr>
                <w:rFonts w:ascii="Times New Roman" w:hAnsi="Times New Roman"/>
                <w:b w:val="false"/>
                <w:bCs w:val="false"/>
                <w:sz w:val="24"/>
                <w:szCs w:val="24"/>
              </w:rPr>
              <w:t>ИНН: 2309132239</w:t>
            </w:r>
          </w:p>
          <w:p>
            <w:pPr>
              <w:pStyle w:val="Normal"/>
              <w:widowControl w:val="false"/>
              <w:jc w:val="left"/>
              <w:rPr>
                <w:rFonts w:ascii="Times New Roman" w:hAnsi="Times New Roman"/>
                <w:b w:val="false"/>
                <w:b w:val="false"/>
                <w:bCs w:val="false"/>
                <w:sz w:val="24"/>
                <w:szCs w:val="24"/>
              </w:rPr>
            </w:pPr>
            <w:r>
              <w:rPr>
                <w:rFonts w:ascii="Times New Roman" w:hAnsi="Times New Roman"/>
                <w:b w:val="false"/>
                <w:bCs w:val="false"/>
                <w:sz w:val="24"/>
                <w:szCs w:val="24"/>
              </w:rPr>
              <w:t>КПП: 230901001</w:t>
            </w:r>
          </w:p>
          <w:p>
            <w:pPr>
              <w:pStyle w:val="Normal"/>
              <w:widowControl w:val="false"/>
              <w:jc w:val="left"/>
              <w:rPr>
                <w:rFonts w:ascii="Times New Roman" w:hAnsi="Times New Roman"/>
                <w:b w:val="false"/>
                <w:b w:val="false"/>
                <w:bCs w:val="false"/>
                <w:sz w:val="24"/>
                <w:szCs w:val="24"/>
              </w:rPr>
            </w:pPr>
            <w:r>
              <w:rPr>
                <w:rFonts w:ascii="Times New Roman" w:hAnsi="Times New Roman"/>
                <w:b w:val="false"/>
                <w:bCs w:val="false"/>
                <w:sz w:val="24"/>
                <w:szCs w:val="24"/>
              </w:rPr>
              <w:t>р/счет: 40702810700650002075 в АО «Банк ДОМ.РФ»</w:t>
            </w:r>
          </w:p>
          <w:p>
            <w:pPr>
              <w:pStyle w:val="Normal"/>
              <w:widowControl w:val="false"/>
              <w:jc w:val="left"/>
              <w:rPr>
                <w:rFonts w:ascii="Times New Roman" w:hAnsi="Times New Roman"/>
                <w:b w:val="false"/>
                <w:b w:val="false"/>
                <w:bCs w:val="false"/>
                <w:sz w:val="24"/>
                <w:szCs w:val="24"/>
              </w:rPr>
            </w:pPr>
            <w:r>
              <w:rPr>
                <w:rFonts w:ascii="Times New Roman" w:hAnsi="Times New Roman"/>
                <w:b w:val="false"/>
                <w:bCs w:val="false"/>
                <w:sz w:val="24"/>
                <w:szCs w:val="24"/>
              </w:rPr>
              <w:t>к/с:  30101810345250000266, БИК: 044525266</w:t>
            </w:r>
          </w:p>
          <w:p>
            <w:pPr>
              <w:pStyle w:val="Normal"/>
              <w:widowControl w:val="false"/>
              <w:jc w:val="left"/>
              <w:rPr>
                <w:rFonts w:ascii="Times New Roman" w:hAnsi="Times New Roman"/>
                <w:b w:val="false"/>
                <w:b w:val="false"/>
                <w:bCs w:val="false"/>
                <w:sz w:val="24"/>
                <w:szCs w:val="24"/>
              </w:rPr>
            </w:pPr>
            <w:r>
              <w:rPr>
                <w:rFonts w:ascii="Times New Roman" w:hAnsi="Times New Roman"/>
                <w:b w:val="false"/>
                <w:bCs w:val="false"/>
                <w:sz w:val="24"/>
                <w:szCs w:val="24"/>
              </w:rPr>
              <w:t>Коды:</w:t>
            </w:r>
          </w:p>
          <w:p>
            <w:pPr>
              <w:pStyle w:val="Normal"/>
              <w:widowControl w:val="false"/>
              <w:jc w:val="left"/>
              <w:rPr>
                <w:rFonts w:ascii="Times New Roman" w:hAnsi="Times New Roman"/>
                <w:b w:val="false"/>
                <w:b w:val="false"/>
                <w:bCs w:val="false"/>
                <w:sz w:val="24"/>
                <w:szCs w:val="24"/>
              </w:rPr>
            </w:pPr>
            <w:r>
              <w:rPr>
                <w:rFonts w:ascii="Times New Roman" w:hAnsi="Times New Roman"/>
                <w:b w:val="false"/>
                <w:bCs w:val="false"/>
                <w:sz w:val="24"/>
                <w:szCs w:val="24"/>
              </w:rPr>
              <w:t>ОКПО: 09412431</w:t>
            </w:r>
          </w:p>
          <w:p>
            <w:pPr>
              <w:pStyle w:val="Normal"/>
              <w:widowControl w:val="false"/>
              <w:jc w:val="left"/>
              <w:rPr>
                <w:rFonts w:ascii="Times New Roman" w:hAnsi="Times New Roman"/>
                <w:b w:val="false"/>
                <w:b w:val="false"/>
                <w:bCs w:val="false"/>
                <w:sz w:val="24"/>
                <w:szCs w:val="24"/>
              </w:rPr>
            </w:pPr>
            <w:r>
              <w:rPr>
                <w:rFonts w:ascii="Times New Roman" w:hAnsi="Times New Roman"/>
                <w:b w:val="false"/>
                <w:bCs w:val="false"/>
                <w:sz w:val="24"/>
                <w:szCs w:val="24"/>
              </w:rPr>
              <w:t>ОКТМО: 03701000</w:t>
            </w:r>
          </w:p>
          <w:p>
            <w:pPr>
              <w:pStyle w:val="Normal"/>
              <w:widowControl w:val="false"/>
              <w:jc w:val="both"/>
              <w:rPr>
                <w:rFonts w:ascii="Times New Roman" w:hAnsi="Times New Roman" w:eastAsia="Arial Unicode MS"/>
                <w:sz w:val="24"/>
                <w:szCs w:val="24"/>
              </w:rPr>
            </w:pPr>
            <w:r>
              <w:rPr>
                <w:rFonts w:eastAsia="Arial Unicode MS" w:ascii="Times New Roman" w:hAnsi="Times New Roman"/>
                <w:sz w:val="24"/>
                <w:szCs w:val="24"/>
              </w:rPr>
            </w:r>
          </w:p>
        </w:tc>
        <w:tc>
          <w:tcPr>
            <w:tcW w:w="45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left"/>
              <w:rPr>
                <w:rFonts w:ascii="Times New Roman" w:hAnsi="Times New Roman" w:cs="Liberation Serif"/>
                <w:b w:val="false"/>
                <w:b w:val="false"/>
                <w:bCs w:val="false"/>
                <w:sz w:val="24"/>
                <w:szCs w:val="24"/>
              </w:rPr>
            </w:pPr>
            <w:r>
              <w:rPr>
                <w:rFonts w:cs="Liberation Serif" w:ascii="Times New Roman" w:hAnsi="Times New Roman"/>
                <w:color w:val="000000"/>
                <w:sz w:val="24"/>
                <w:szCs w:val="24"/>
              </w:rPr>
            </w:r>
          </w:p>
          <w:p>
            <w:pPr>
              <w:pStyle w:val="Normal"/>
              <w:widowControl w:val="false"/>
              <w:spacing w:lineRule="auto" w:line="240"/>
              <w:jc w:val="left"/>
              <w:rPr>
                <w:rFonts w:ascii="Times New Roman" w:hAnsi="Times New Roman" w:eastAsia="Arial Unicode MS"/>
                <w:b w:val="false"/>
                <w:b w:val="false"/>
                <w:bCs w:val="false"/>
                <w:sz w:val="24"/>
                <w:szCs w:val="24"/>
              </w:rPr>
            </w:pPr>
            <w:r>
              <w:rPr>
                <w:rFonts w:eastAsia="Arial Unicode MS" w:ascii="Times New Roman" w:hAnsi="Times New Roman"/>
                <w:b w:val="false"/>
                <w:bCs w:val="false"/>
                <w:sz w:val="24"/>
                <w:szCs w:val="24"/>
              </w:rPr>
            </w:r>
          </w:p>
        </w:tc>
      </w:tr>
    </w:tbl>
    <w:p>
      <w:pPr>
        <w:pStyle w:val="Normal"/>
        <w:jc w:val="left"/>
        <w:rPr>
          <w:rFonts w:ascii="Times New Roman" w:hAnsi="Times New Roman"/>
        </w:rPr>
      </w:pPr>
      <w:r>
        <w:rPr>
          <w:rFonts w:ascii="Times New Roman" w:hAnsi="Times New Roman"/>
        </w:rPr>
      </w:r>
    </w:p>
    <w:p>
      <w:pPr>
        <w:pStyle w:val="Normal"/>
        <w:ind w:left="0" w:right="187" w:hanging="0"/>
        <w:jc w:val="left"/>
        <w:rPr>
          <w:rFonts w:ascii="Times New Roman" w:hAnsi="Times New Roman"/>
        </w:rPr>
      </w:pPr>
      <w:r>
        <w:rPr>
          <w:rFonts w:ascii="Times New Roman" w:hAnsi="Times New Roman"/>
          <w:sz w:val="24"/>
          <w:szCs w:val="24"/>
        </w:rPr>
        <w:t xml:space="preserve">Директор:                                                                 </w:t>
      </w:r>
    </w:p>
    <w:p>
      <w:pPr>
        <w:pStyle w:val="Normal"/>
        <w:ind w:left="0" w:right="187" w:hanging="0"/>
        <w:jc w:val="left"/>
        <w:rPr>
          <w:rFonts w:ascii="Times New Roman" w:hAnsi="Times New Roman"/>
        </w:rPr>
      </w:pPr>
      <w:r>
        <w:rPr>
          <w:rFonts w:ascii="Times New Roman" w:hAnsi="Times New Roman"/>
          <w:sz w:val="24"/>
          <w:szCs w:val="24"/>
        </w:rPr>
        <w:t xml:space="preserve">______________/ Ледовский Н.А./                           ________________      </w:t>
      </w:r>
    </w:p>
    <w:p>
      <w:pPr>
        <w:pStyle w:val="Normal"/>
        <w:ind w:left="0" w:right="187" w:hanging="0"/>
        <w:jc w:val="left"/>
        <w:rPr>
          <w:rFonts w:ascii="Times New Roman" w:hAnsi="Times New Roman"/>
        </w:rPr>
      </w:pPr>
      <w:r>
        <w:rPr>
          <w:rFonts w:ascii="Times New Roman" w:hAnsi="Times New Roman"/>
          <w:sz w:val="24"/>
          <w:szCs w:val="24"/>
        </w:rPr>
        <w:t>« ________ » ___________ 202</w:t>
      </w:r>
      <w:r>
        <w:rPr>
          <w:rFonts w:ascii="Times New Roman" w:hAnsi="Times New Roman"/>
          <w:sz w:val="24"/>
          <w:szCs w:val="24"/>
        </w:rPr>
        <w:t>5</w:t>
      </w:r>
      <w:r>
        <w:rPr>
          <w:rFonts w:ascii="Times New Roman" w:hAnsi="Times New Roman"/>
          <w:sz w:val="24"/>
          <w:szCs w:val="24"/>
        </w:rPr>
        <w:t>г.                         « ________ » ___________ 202</w:t>
      </w:r>
      <w:r>
        <w:rPr>
          <w:rFonts w:ascii="Times New Roman" w:hAnsi="Times New Roman"/>
          <w:sz w:val="24"/>
          <w:szCs w:val="24"/>
        </w:rPr>
        <w:t>5</w:t>
      </w:r>
      <w:r>
        <w:rPr>
          <w:rFonts w:ascii="Times New Roman" w:hAnsi="Times New Roman"/>
          <w:sz w:val="24"/>
          <w:szCs w:val="24"/>
        </w:rPr>
        <w:t>г.</w:t>
      </w:r>
    </w:p>
    <w:p>
      <w:pPr>
        <w:pStyle w:val="Normal"/>
        <w:ind w:left="0" w:right="187" w:hanging="0"/>
        <w:jc w:val="left"/>
        <w:rPr>
          <w:rFonts w:ascii="Times New Roman" w:hAnsi="Times New Roman"/>
        </w:rPr>
      </w:pPr>
      <w:r>
        <w:rPr>
          <w:rFonts w:ascii="Times New Roman" w:hAnsi="Times New Roman"/>
          <w:sz w:val="24"/>
          <w:szCs w:val="24"/>
        </w:rPr>
        <w:t>м.п.                                                                            м.п.</w:t>
      </w:r>
    </w:p>
    <w:p>
      <w:pPr>
        <w:pStyle w:val="Normal"/>
        <w:ind w:left="0" w:right="187" w:hanging="0"/>
        <w:jc w:val="left"/>
        <w:rPr>
          <w:rFonts w:ascii="Times New Roman" w:hAnsi="Times New Roman"/>
        </w:rPr>
      </w:pPr>
      <w:r>
        <w:rPr/>
      </w:r>
    </w:p>
    <w:p>
      <w:pPr>
        <w:pStyle w:val="Normal"/>
        <w:ind w:left="0" w:right="187" w:hanging="0"/>
        <w:jc w:val="left"/>
        <w:rPr>
          <w:rFonts w:ascii="Times New Roman" w:hAnsi="Times New Roman"/>
        </w:rPr>
      </w:pPr>
      <w:r>
        <w:rPr/>
      </w:r>
    </w:p>
    <w:p>
      <w:pPr>
        <w:pStyle w:val="Normal"/>
        <w:ind w:left="0" w:right="187" w:hanging="0"/>
        <w:jc w:val="left"/>
        <w:rPr>
          <w:rFonts w:ascii="Times New Roman" w:hAnsi="Times New Roman"/>
        </w:rPr>
      </w:pPr>
      <w:r>
        <w:rPr/>
      </w:r>
    </w:p>
    <w:p>
      <w:pPr>
        <w:pStyle w:val="Normal"/>
        <w:ind w:left="0" w:right="187" w:hanging="0"/>
        <w:jc w:val="left"/>
        <w:rPr>
          <w:rFonts w:ascii="Times New Roman" w:hAnsi="Times New Roman"/>
        </w:rPr>
      </w:pPr>
      <w:r>
        <w:rPr/>
      </w:r>
    </w:p>
    <w:p>
      <w:pPr>
        <w:pStyle w:val="Normal"/>
        <w:ind w:left="0" w:right="187" w:hanging="0"/>
        <w:jc w:val="left"/>
        <w:rPr>
          <w:rFonts w:ascii="Times New Roman" w:hAnsi="Times New Roman"/>
        </w:rPr>
      </w:pPr>
      <w:r>
        <w:rPr/>
      </w:r>
    </w:p>
    <w:p>
      <w:pPr>
        <w:pStyle w:val="Normal"/>
        <w:ind w:left="0" w:right="187" w:hanging="0"/>
        <w:jc w:val="left"/>
        <w:rPr>
          <w:rFonts w:ascii="Times New Roman" w:hAnsi="Times New Roman"/>
        </w:rPr>
      </w:pPr>
      <w:r>
        <w:rPr/>
      </w:r>
    </w:p>
    <w:p>
      <w:pPr>
        <w:pStyle w:val="Normal"/>
        <w:ind w:left="0" w:right="187" w:hanging="0"/>
        <w:jc w:val="left"/>
        <w:rPr>
          <w:rFonts w:ascii="Times New Roman" w:hAnsi="Times New Roman"/>
        </w:rPr>
      </w:pPr>
      <w:r>
        <w:rPr/>
      </w:r>
    </w:p>
    <w:p>
      <w:pPr>
        <w:pStyle w:val="Normal"/>
        <w:ind w:left="0" w:right="187" w:hanging="0"/>
        <w:jc w:val="left"/>
        <w:rPr>
          <w:rFonts w:ascii="Times New Roman" w:hAnsi="Times New Roman"/>
        </w:rPr>
      </w:pPr>
      <w:r>
        <w:rPr/>
      </w:r>
    </w:p>
    <w:p>
      <w:pPr>
        <w:pStyle w:val="Normal"/>
        <w:ind w:left="0" w:right="187" w:hanging="0"/>
        <w:jc w:val="left"/>
        <w:rPr>
          <w:rFonts w:ascii="Times New Roman" w:hAnsi="Times New Roman"/>
        </w:rPr>
      </w:pPr>
      <w:r>
        <w:rPr/>
      </w:r>
    </w:p>
    <w:p>
      <w:pPr>
        <w:pStyle w:val="Normal"/>
        <w:ind w:left="0" w:right="187" w:hanging="0"/>
        <w:jc w:val="left"/>
        <w:rPr>
          <w:rFonts w:ascii="Times New Roman" w:hAnsi="Times New Roman"/>
        </w:rPr>
      </w:pPr>
      <w:r>
        <w:rPr/>
      </w:r>
    </w:p>
    <w:p>
      <w:pPr>
        <w:pStyle w:val="Normal"/>
        <w:ind w:left="0" w:right="187" w:hanging="0"/>
        <w:jc w:val="left"/>
        <w:rPr>
          <w:rFonts w:ascii="Times New Roman" w:hAnsi="Times New Roman"/>
        </w:rPr>
      </w:pPr>
      <w:r>
        <w:rPr/>
      </w:r>
    </w:p>
    <w:p>
      <w:pPr>
        <w:pStyle w:val="Normal"/>
        <w:ind w:left="0" w:right="187" w:hanging="0"/>
        <w:jc w:val="left"/>
        <w:rPr>
          <w:rFonts w:ascii="Times New Roman" w:hAnsi="Times New Roman"/>
        </w:rPr>
      </w:pPr>
      <w:r>
        <w:rPr/>
      </w:r>
    </w:p>
    <w:p>
      <w:pPr>
        <w:pStyle w:val="Normal"/>
        <w:ind w:left="0" w:right="187" w:hanging="0"/>
        <w:jc w:val="left"/>
        <w:rPr>
          <w:rFonts w:ascii="Times New Roman" w:hAnsi="Times New Roman"/>
        </w:rPr>
      </w:pPr>
      <w:r>
        <w:rPr/>
      </w:r>
    </w:p>
    <w:p>
      <w:pPr>
        <w:pStyle w:val="Normal"/>
        <w:ind w:left="0" w:right="187" w:hanging="0"/>
        <w:jc w:val="left"/>
        <w:rPr>
          <w:rFonts w:ascii="Times New Roman" w:hAnsi="Times New Roman"/>
        </w:rPr>
      </w:pPr>
      <w:r>
        <w:rPr/>
      </w:r>
    </w:p>
    <w:p>
      <w:pPr>
        <w:pStyle w:val="Normal"/>
        <w:ind w:left="0" w:right="187" w:hanging="0"/>
        <w:jc w:val="left"/>
        <w:rPr>
          <w:rFonts w:ascii="Times New Roman" w:hAnsi="Times New Roman"/>
        </w:rPr>
      </w:pPr>
      <w:r>
        <w:rPr/>
      </w:r>
    </w:p>
    <w:p>
      <w:pPr>
        <w:pStyle w:val="Normal"/>
        <w:ind w:left="0" w:right="187" w:hanging="0"/>
        <w:jc w:val="left"/>
        <w:rPr>
          <w:rFonts w:ascii="Times New Roman" w:hAnsi="Times New Roman"/>
        </w:rPr>
      </w:pPr>
      <w:r>
        <w:rPr/>
      </w:r>
    </w:p>
    <w:p>
      <w:pPr>
        <w:pStyle w:val="Normal"/>
        <w:ind w:left="0" w:right="187" w:hanging="0"/>
        <w:jc w:val="left"/>
        <w:rPr>
          <w:rFonts w:ascii="Times New Roman" w:hAnsi="Times New Roman"/>
        </w:rPr>
      </w:pPr>
      <w:r>
        <w:rPr/>
      </w:r>
    </w:p>
    <w:p>
      <w:pPr>
        <w:pStyle w:val="Normal"/>
        <w:ind w:left="0" w:right="187" w:hanging="0"/>
        <w:jc w:val="left"/>
        <w:rPr>
          <w:rFonts w:ascii="Times New Roman" w:hAnsi="Times New Roman"/>
        </w:rPr>
      </w:pPr>
      <w:r>
        <w:rPr/>
      </w:r>
    </w:p>
    <w:p>
      <w:pPr>
        <w:pStyle w:val="Normal"/>
        <w:ind w:left="0" w:right="187" w:hanging="0"/>
        <w:jc w:val="left"/>
        <w:rPr>
          <w:rFonts w:ascii="Times New Roman" w:hAnsi="Times New Roman"/>
        </w:rPr>
      </w:pPr>
      <w:r>
        <w:rPr/>
      </w:r>
    </w:p>
    <w:p>
      <w:pPr>
        <w:pStyle w:val="Normal"/>
        <w:ind w:left="0" w:right="187" w:hanging="0"/>
        <w:jc w:val="left"/>
        <w:rPr>
          <w:rFonts w:ascii="Times New Roman" w:hAnsi="Times New Roman"/>
        </w:rPr>
      </w:pPr>
      <w:r>
        <w:rPr/>
      </w:r>
    </w:p>
    <w:p>
      <w:pPr>
        <w:pStyle w:val="Normal"/>
        <w:ind w:left="0" w:right="187" w:hanging="0"/>
        <w:jc w:val="left"/>
        <w:rPr>
          <w:rFonts w:ascii="Times New Roman" w:hAnsi="Times New Roman"/>
        </w:rPr>
      </w:pPr>
      <w:r>
        <w:rPr/>
      </w:r>
    </w:p>
    <w:p>
      <w:pPr>
        <w:pStyle w:val="Normal"/>
        <w:ind w:left="0" w:right="187" w:hanging="0"/>
        <w:jc w:val="left"/>
        <w:rPr>
          <w:rFonts w:ascii="Times New Roman" w:hAnsi="Times New Roman"/>
        </w:rPr>
      </w:pPr>
      <w:r>
        <w:rPr/>
      </w:r>
    </w:p>
    <w:p>
      <w:pPr>
        <w:pStyle w:val="Normal"/>
        <w:jc w:val="right"/>
        <w:rPr>
          <w:rFonts w:ascii="Times New Roman" w:hAnsi="Times New Roman"/>
          <w:sz w:val="24"/>
          <w:szCs w:val="24"/>
        </w:rPr>
      </w:pPr>
      <w:r>
        <w:rPr>
          <w:rFonts w:ascii="Times New Roman" w:hAnsi="Times New Roman"/>
          <w:sz w:val="24"/>
          <w:szCs w:val="24"/>
        </w:rPr>
        <w:t>Приложение № 1</w:t>
      </w:r>
    </w:p>
    <w:p>
      <w:pPr>
        <w:pStyle w:val="Normal"/>
        <w:jc w:val="right"/>
        <w:rPr>
          <w:rFonts w:ascii="Times New Roman" w:hAnsi="Times New Roman"/>
          <w:sz w:val="24"/>
          <w:szCs w:val="24"/>
        </w:rPr>
      </w:pPr>
      <w:r>
        <w:rPr>
          <w:rFonts w:ascii="Times New Roman" w:hAnsi="Times New Roman"/>
          <w:sz w:val="24"/>
          <w:szCs w:val="24"/>
        </w:rPr>
        <w:t>к договору поставки № _____________</w:t>
      </w:r>
    </w:p>
    <w:p>
      <w:pPr>
        <w:pStyle w:val="Normal"/>
        <w:jc w:val="right"/>
        <w:rPr>
          <w:rFonts w:ascii="Times New Roman" w:hAnsi="Times New Roman"/>
          <w:sz w:val="24"/>
          <w:szCs w:val="24"/>
        </w:rPr>
      </w:pPr>
      <w:r>
        <w:rPr>
          <w:rFonts w:ascii="Times New Roman" w:hAnsi="Times New Roman"/>
          <w:sz w:val="24"/>
          <w:szCs w:val="24"/>
        </w:rPr>
        <w:t>от  «___» _____________202</w:t>
      </w:r>
      <w:r>
        <w:rPr>
          <w:rFonts w:eastAsia="Times New Roman" w:cs="Times New Roman" w:ascii="Times New Roman" w:hAnsi="Times New Roman"/>
          <w:color w:val="auto"/>
          <w:sz w:val="24"/>
          <w:szCs w:val="24"/>
          <w:lang w:val="ru-RU" w:eastAsia="zh-CN" w:bidi="ar-SA"/>
        </w:rPr>
        <w:t>5</w:t>
      </w:r>
      <w:r>
        <w:rPr>
          <w:rFonts w:ascii="Times New Roman" w:hAnsi="Times New Roman"/>
          <w:sz w:val="24"/>
          <w:szCs w:val="24"/>
        </w:rPr>
        <w:t xml:space="preserve"> года</w:t>
      </w:r>
    </w:p>
    <w:p>
      <w:pPr>
        <w:pStyle w:val="Normal"/>
        <w:jc w:val="center"/>
        <w:rPr>
          <w:rFonts w:ascii="Times New Roman" w:hAnsi="Times New Roman"/>
          <w:b/>
          <w:b/>
          <w:sz w:val="24"/>
          <w:szCs w:val="24"/>
        </w:rPr>
      </w:pPr>
      <w:r>
        <w:rPr>
          <w:rFonts w:ascii="Times New Roman" w:hAnsi="Times New Roman"/>
          <w:b/>
          <w:sz w:val="24"/>
          <w:szCs w:val="24"/>
        </w:rPr>
      </w:r>
    </w:p>
    <w:p>
      <w:pPr>
        <w:pStyle w:val="Normal"/>
        <w:rPr>
          <w:rFonts w:ascii="Times New Roman" w:hAnsi="Times New Roman"/>
          <w:sz w:val="24"/>
          <w:szCs w:val="24"/>
        </w:rPr>
      </w:pPr>
      <w:r>
        <w:rPr>
          <w:rFonts w:ascii="Times New Roman" w:hAnsi="Times New Roman"/>
          <w:b/>
          <w:sz w:val="24"/>
          <w:szCs w:val="24"/>
        </w:rPr>
        <w:t xml:space="preserve">                                                                               </w:t>
      </w:r>
      <w:r>
        <w:rPr>
          <w:rFonts w:ascii="Times New Roman" w:hAnsi="Times New Roman"/>
          <w:b/>
          <w:sz w:val="24"/>
          <w:szCs w:val="24"/>
        </w:rPr>
        <w:t>Спецификация</w:t>
      </w:r>
    </w:p>
    <w:tbl>
      <w:tblPr>
        <w:tblW w:w="10632" w:type="dxa"/>
        <w:jc w:val="left"/>
        <w:tblInd w:w="-459" w:type="dxa"/>
        <w:tblLayout w:type="fixed"/>
        <w:tblCellMar>
          <w:top w:w="0" w:type="dxa"/>
          <w:left w:w="108" w:type="dxa"/>
          <w:bottom w:w="0" w:type="dxa"/>
          <w:right w:w="108" w:type="dxa"/>
        </w:tblCellMar>
      </w:tblPr>
      <w:tblGrid>
        <w:gridCol w:w="425"/>
        <w:gridCol w:w="5387"/>
        <w:gridCol w:w="567"/>
        <w:gridCol w:w="992"/>
        <w:gridCol w:w="1701"/>
        <w:gridCol w:w="1560"/>
      </w:tblGrid>
      <w:tr>
        <w:trPr>
          <w:trHeight w:val="1020" w:hRule="atLeast"/>
        </w:trPr>
        <w:tc>
          <w:tcPr>
            <w:tcW w:w="42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suppressAutoHyphens w:val="false"/>
              <w:jc w:val="center"/>
              <w:rPr>
                <w:rFonts w:ascii="Times New Roman" w:hAnsi="Times New Roman"/>
                <w:sz w:val="24"/>
                <w:szCs w:val="24"/>
              </w:rPr>
            </w:pPr>
            <w:bookmarkStart w:id="0" w:name="_Hlk34139722"/>
            <w:bookmarkEnd w:id="0"/>
            <w:r>
              <w:rPr>
                <w:rFonts w:ascii="Times New Roman" w:hAnsi="Times New Roman"/>
                <w:b/>
                <w:bCs/>
                <w:color w:val="000000"/>
                <w:sz w:val="24"/>
                <w:szCs w:val="24"/>
                <w:lang w:eastAsia="ru-RU"/>
              </w:rPr>
              <w:t xml:space="preserve">№ </w:t>
            </w:r>
            <w:r>
              <w:rPr>
                <w:rFonts w:ascii="Times New Roman" w:hAnsi="Times New Roman"/>
                <w:b/>
                <w:bCs/>
                <w:color w:val="000000"/>
                <w:sz w:val="24"/>
                <w:szCs w:val="24"/>
                <w:lang w:eastAsia="ru-RU"/>
              </w:rPr>
              <w:t>п/п</w:t>
            </w:r>
          </w:p>
        </w:tc>
        <w:tc>
          <w:tcPr>
            <w:tcW w:w="5387" w:type="dxa"/>
            <w:tcBorders>
              <w:top w:val="single" w:sz="4" w:space="0" w:color="000000"/>
              <w:bottom w:val="single" w:sz="4" w:space="0" w:color="000000"/>
              <w:right w:val="single" w:sz="4" w:space="0" w:color="000000"/>
            </w:tcBorders>
            <w:vAlign w:val="center"/>
          </w:tcPr>
          <w:p>
            <w:pPr>
              <w:pStyle w:val="Normal"/>
              <w:suppressAutoHyphens w:val="false"/>
              <w:jc w:val="center"/>
              <w:rPr>
                <w:rFonts w:ascii="Times New Roman" w:hAnsi="Times New Roman" w:cs="Calibri"/>
                <w:b/>
                <w:b/>
                <w:bCs/>
                <w:color w:val="000000"/>
                <w:sz w:val="24"/>
                <w:szCs w:val="24"/>
                <w:lang w:eastAsia="ru-RU"/>
              </w:rPr>
            </w:pPr>
            <w:r>
              <w:rPr>
                <w:rFonts w:cs="Calibri" w:ascii="Times New Roman" w:hAnsi="Times New Roman"/>
                <w:b/>
                <w:bCs/>
                <w:color w:val="000000"/>
                <w:sz w:val="24"/>
                <w:szCs w:val="24"/>
                <w:lang w:eastAsia="ru-RU"/>
              </w:rPr>
              <w:t>Наименование, технические характеристики, краткое описание</w:t>
            </w:r>
          </w:p>
        </w:tc>
        <w:tc>
          <w:tcPr>
            <w:tcW w:w="567" w:type="dxa"/>
            <w:tcBorders>
              <w:top w:val="single" w:sz="4" w:space="0" w:color="000000"/>
              <w:bottom w:val="single" w:sz="4" w:space="0" w:color="000000"/>
              <w:right w:val="single" w:sz="4" w:space="0" w:color="000000"/>
            </w:tcBorders>
            <w:shd w:fill="FFFFFF" w:val="clear"/>
            <w:vAlign w:val="center"/>
          </w:tcPr>
          <w:p>
            <w:pPr>
              <w:pStyle w:val="Normal"/>
              <w:suppressAutoHyphens w:val="false"/>
              <w:jc w:val="center"/>
              <w:rPr>
                <w:rFonts w:ascii="Times New Roman" w:hAnsi="Times New Roman"/>
                <w:b/>
                <w:b/>
                <w:bCs/>
                <w:color w:val="000000"/>
                <w:sz w:val="24"/>
                <w:szCs w:val="24"/>
                <w:lang w:eastAsia="ru-RU"/>
              </w:rPr>
            </w:pPr>
            <w:r>
              <w:rPr>
                <w:rFonts w:ascii="Times New Roman" w:hAnsi="Times New Roman"/>
                <w:b/>
                <w:bCs/>
                <w:color w:val="000000"/>
                <w:sz w:val="24"/>
                <w:szCs w:val="24"/>
                <w:lang w:eastAsia="ru-RU"/>
              </w:rPr>
              <w:t>Кол-во, шт.</w:t>
            </w:r>
          </w:p>
        </w:tc>
        <w:tc>
          <w:tcPr>
            <w:tcW w:w="992" w:type="dxa"/>
            <w:tcBorders>
              <w:top w:val="single" w:sz="4" w:space="0" w:color="000000"/>
              <w:bottom w:val="single" w:sz="4" w:space="0" w:color="000000"/>
              <w:right w:val="single" w:sz="4" w:space="0" w:color="000000"/>
            </w:tcBorders>
            <w:shd w:fill="FFFFFF" w:val="clear"/>
            <w:vAlign w:val="center"/>
          </w:tcPr>
          <w:p>
            <w:pPr>
              <w:pStyle w:val="Normal"/>
              <w:suppressAutoHyphens w:val="false"/>
              <w:jc w:val="center"/>
              <w:rPr>
                <w:rFonts w:ascii="Times New Roman" w:hAnsi="Times New Roman"/>
                <w:b/>
                <w:b/>
                <w:bCs/>
                <w:color w:val="000000"/>
                <w:sz w:val="24"/>
                <w:szCs w:val="24"/>
                <w:lang w:eastAsia="ru-RU"/>
              </w:rPr>
            </w:pPr>
            <w:r>
              <w:rPr>
                <w:rFonts w:ascii="Times New Roman" w:hAnsi="Times New Roman"/>
                <w:b/>
                <w:bCs/>
                <w:color w:val="000000"/>
                <w:sz w:val="24"/>
                <w:szCs w:val="24"/>
                <w:lang w:eastAsia="ru-RU"/>
              </w:rPr>
              <w:t>Единица измерения</w:t>
            </w:r>
          </w:p>
        </w:tc>
        <w:tc>
          <w:tcPr>
            <w:tcW w:w="1701" w:type="dxa"/>
            <w:tcBorders>
              <w:top w:val="single" w:sz="4" w:space="0" w:color="000000"/>
              <w:bottom w:val="single" w:sz="4" w:space="0" w:color="000000"/>
              <w:right w:val="single" w:sz="4" w:space="0" w:color="000000"/>
            </w:tcBorders>
            <w:shd w:fill="FFFFFF" w:val="clear"/>
          </w:tcPr>
          <w:p>
            <w:pPr>
              <w:pStyle w:val="Normal"/>
              <w:suppressAutoHyphens w:val="false"/>
              <w:jc w:val="center"/>
              <w:rPr>
                <w:rFonts w:ascii="Times New Roman" w:hAnsi="Times New Roman"/>
                <w:sz w:val="24"/>
                <w:szCs w:val="24"/>
              </w:rPr>
            </w:pPr>
            <w:r>
              <w:rPr>
                <w:rFonts w:ascii="Times New Roman" w:hAnsi="Times New Roman"/>
                <w:sz w:val="24"/>
                <w:szCs w:val="24"/>
              </w:rPr>
              <w:t>Цена по договору измерения в руб. без НДС</w:t>
            </w:r>
          </w:p>
        </w:tc>
        <w:tc>
          <w:tcPr>
            <w:tcW w:w="1560" w:type="dxa"/>
            <w:tcBorders>
              <w:top w:val="single" w:sz="4" w:space="0" w:color="000000"/>
              <w:bottom w:val="single" w:sz="4" w:space="0" w:color="000000"/>
              <w:right w:val="single" w:sz="4" w:space="0" w:color="000000"/>
            </w:tcBorders>
            <w:shd w:fill="FFFFFF" w:val="clear"/>
          </w:tcPr>
          <w:p>
            <w:pPr>
              <w:pStyle w:val="Normal"/>
              <w:suppressAutoHyphens w:val="false"/>
              <w:jc w:val="center"/>
              <w:rPr>
                <w:rFonts w:ascii="Times New Roman" w:hAnsi="Times New Roman"/>
                <w:sz w:val="24"/>
                <w:szCs w:val="24"/>
              </w:rPr>
            </w:pPr>
            <w:r>
              <w:rPr>
                <w:rFonts w:ascii="Times New Roman" w:hAnsi="Times New Roman"/>
                <w:sz w:val="24"/>
                <w:szCs w:val="24"/>
              </w:rPr>
              <w:t>Цена по договору измерения в руб. с НДС</w:t>
            </w:r>
          </w:p>
        </w:tc>
      </w:tr>
      <w:tr>
        <w:trPr>
          <w:trHeight w:val="405" w:hRule="atLeast"/>
        </w:trPr>
        <w:tc>
          <w:tcPr>
            <w:tcW w:w="425" w:type="dxa"/>
            <w:tcBorders>
              <w:left w:val="single" w:sz="4" w:space="0" w:color="000000"/>
              <w:bottom w:val="single" w:sz="4" w:space="0" w:color="000000"/>
              <w:right w:val="single" w:sz="4" w:space="0" w:color="000000"/>
            </w:tcBorders>
            <w:vAlign w:val="center"/>
          </w:tcPr>
          <w:p>
            <w:pPr>
              <w:pStyle w:val="Normal"/>
              <w:suppressAutoHyphens w:val="false"/>
              <w:jc w:val="center"/>
              <w:rPr>
                <w:rFonts w:ascii="Times New Roman" w:hAnsi="Times New Roman" w:cs="Calibri"/>
                <w:color w:val="000000"/>
                <w:sz w:val="24"/>
                <w:szCs w:val="24"/>
                <w:lang w:eastAsia="ru-RU"/>
              </w:rPr>
            </w:pPr>
            <w:r>
              <w:rPr>
                <w:rFonts w:cs="Calibri" w:ascii="Times New Roman" w:hAnsi="Times New Roman"/>
                <w:color w:val="000000"/>
                <w:sz w:val="24"/>
                <w:szCs w:val="24"/>
                <w:lang w:eastAsia="ru-RU"/>
              </w:rPr>
              <w:t>1</w:t>
            </w:r>
          </w:p>
        </w:tc>
        <w:tc>
          <w:tcPr>
            <w:tcW w:w="5387" w:type="dxa"/>
            <w:tcBorders>
              <w:bottom w:val="single" w:sz="4" w:space="0" w:color="000000"/>
              <w:right w:val="single" w:sz="4" w:space="0" w:color="000000"/>
            </w:tcBorders>
            <w:vAlign w:val="center"/>
          </w:tcPr>
          <w:p>
            <w:pPr>
              <w:pStyle w:val="Normal"/>
              <w:suppressAutoHyphens w:val="false"/>
              <w:rPr>
                <w:rFonts w:ascii="Times New Roman" w:hAnsi="Times New Roman" w:cs="Calibri"/>
                <w:color w:val="000000"/>
                <w:sz w:val="24"/>
                <w:szCs w:val="24"/>
                <w:lang w:eastAsia="ru-RU"/>
              </w:rPr>
            </w:pPr>
            <w:r>
              <w:rPr>
                <w:rFonts w:cs="Calibri" w:ascii="Times New Roman" w:hAnsi="Times New Roman"/>
                <w:color w:val="000000"/>
                <w:sz w:val="24"/>
                <w:szCs w:val="24"/>
                <w:lang w:eastAsia="ru-RU"/>
              </w:rPr>
              <w:t>2</w:t>
            </w:r>
          </w:p>
        </w:tc>
        <w:tc>
          <w:tcPr>
            <w:tcW w:w="567" w:type="dxa"/>
            <w:tcBorders>
              <w:bottom w:val="single" w:sz="4" w:space="0" w:color="000000"/>
              <w:right w:val="single" w:sz="4" w:space="0" w:color="000000"/>
            </w:tcBorders>
            <w:vAlign w:val="center"/>
          </w:tcPr>
          <w:p>
            <w:pPr>
              <w:pStyle w:val="Normal"/>
              <w:suppressAutoHyphens w:val="false"/>
              <w:jc w:val="center"/>
              <w:rPr>
                <w:rFonts w:ascii="Times New Roman" w:hAnsi="Times New Roman" w:cs="Calibri"/>
                <w:color w:val="000000"/>
                <w:sz w:val="24"/>
                <w:szCs w:val="24"/>
                <w:lang w:eastAsia="ru-RU"/>
              </w:rPr>
            </w:pPr>
            <w:r>
              <w:rPr>
                <w:rFonts w:cs="Calibri" w:ascii="Times New Roman" w:hAnsi="Times New Roman"/>
                <w:color w:val="000000"/>
                <w:sz w:val="24"/>
                <w:szCs w:val="24"/>
                <w:lang w:eastAsia="ru-RU"/>
              </w:rPr>
              <w:t>3</w:t>
            </w:r>
          </w:p>
        </w:tc>
        <w:tc>
          <w:tcPr>
            <w:tcW w:w="992" w:type="dxa"/>
            <w:tcBorders>
              <w:bottom w:val="single" w:sz="4" w:space="0" w:color="000000"/>
              <w:right w:val="single" w:sz="4" w:space="0" w:color="000000"/>
            </w:tcBorders>
            <w:vAlign w:val="center"/>
          </w:tcPr>
          <w:p>
            <w:pPr>
              <w:pStyle w:val="Normal"/>
              <w:suppressAutoHyphens w:val="false"/>
              <w:jc w:val="center"/>
              <w:rPr>
                <w:rFonts w:ascii="Times New Roman" w:hAnsi="Times New Roman" w:cs="Calibri"/>
                <w:color w:val="000000"/>
                <w:sz w:val="24"/>
                <w:szCs w:val="24"/>
                <w:lang w:eastAsia="ru-RU"/>
              </w:rPr>
            </w:pPr>
            <w:r>
              <w:rPr>
                <w:rFonts w:cs="Calibri" w:ascii="Times New Roman" w:hAnsi="Times New Roman"/>
                <w:color w:val="000000"/>
                <w:sz w:val="24"/>
                <w:szCs w:val="24"/>
                <w:lang w:eastAsia="ru-RU"/>
              </w:rPr>
              <w:t>4</w:t>
            </w:r>
          </w:p>
        </w:tc>
        <w:tc>
          <w:tcPr>
            <w:tcW w:w="1701" w:type="dxa"/>
            <w:tcBorders>
              <w:bottom w:val="single" w:sz="4" w:space="0" w:color="000000"/>
              <w:right w:val="single" w:sz="4" w:space="0" w:color="000000"/>
            </w:tcBorders>
            <w:vAlign w:val="center"/>
          </w:tcPr>
          <w:p>
            <w:pPr>
              <w:pStyle w:val="Normal"/>
              <w:suppressAutoHyphens w:val="false"/>
              <w:jc w:val="center"/>
              <w:rPr>
                <w:rFonts w:ascii="Times New Roman" w:hAnsi="Times New Roman" w:cs="Calibri"/>
                <w:color w:val="000000"/>
                <w:sz w:val="24"/>
                <w:szCs w:val="24"/>
                <w:lang w:eastAsia="ru-RU"/>
              </w:rPr>
            </w:pPr>
            <w:r>
              <w:rPr>
                <w:rFonts w:cs="Calibri" w:ascii="Times New Roman" w:hAnsi="Times New Roman"/>
                <w:color w:val="000000"/>
                <w:sz w:val="24"/>
                <w:szCs w:val="24"/>
                <w:lang w:eastAsia="ru-RU"/>
              </w:rPr>
              <w:t>5</w:t>
            </w:r>
          </w:p>
        </w:tc>
        <w:tc>
          <w:tcPr>
            <w:tcW w:w="1560" w:type="dxa"/>
            <w:tcBorders>
              <w:bottom w:val="single" w:sz="4" w:space="0" w:color="000000"/>
              <w:right w:val="single" w:sz="4" w:space="0" w:color="000000"/>
            </w:tcBorders>
          </w:tcPr>
          <w:p>
            <w:pPr>
              <w:pStyle w:val="Normal"/>
              <w:suppressAutoHyphens w:val="false"/>
              <w:snapToGrid w:val="false"/>
              <w:jc w:val="center"/>
              <w:rPr>
                <w:rFonts w:ascii="Times New Roman" w:hAnsi="Times New Roman" w:cs="Calibri"/>
                <w:color w:val="000000"/>
                <w:sz w:val="24"/>
                <w:szCs w:val="24"/>
                <w:lang w:eastAsia="ru-RU"/>
              </w:rPr>
            </w:pPr>
            <w:r>
              <w:rPr>
                <w:rFonts w:cs="Calibri" w:ascii="Times New Roman" w:hAnsi="Times New Roman"/>
                <w:color w:val="000000"/>
                <w:sz w:val="24"/>
                <w:szCs w:val="24"/>
                <w:lang w:eastAsia="ru-RU"/>
              </w:rPr>
            </w:r>
          </w:p>
        </w:tc>
      </w:tr>
      <w:tr>
        <w:trPr>
          <w:trHeight w:val="1621" w:hRule="atLeast"/>
        </w:trPr>
        <w:tc>
          <w:tcPr>
            <w:tcW w:w="425"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false"/>
              <w:jc w:val="center"/>
              <w:rPr>
                <w:rFonts w:ascii="Times New Roman" w:hAnsi="Times New Roman" w:cs="Calibri"/>
                <w:color w:val="000000"/>
                <w:sz w:val="24"/>
                <w:szCs w:val="24"/>
                <w:lang w:eastAsia="ru-RU"/>
              </w:rPr>
            </w:pPr>
            <w:r>
              <w:rPr>
                <w:rFonts w:cs="Calibri" w:ascii="Times New Roman" w:hAnsi="Times New Roman"/>
                <w:color w:val="000000"/>
                <w:sz w:val="24"/>
                <w:szCs w:val="24"/>
                <w:lang w:eastAsia="ru-RU"/>
              </w:rPr>
              <w:t>1</w:t>
            </w:r>
          </w:p>
        </w:tc>
        <w:tc>
          <w:tcPr>
            <w:tcW w:w="5387" w:type="dxa"/>
            <w:tcBorders>
              <w:top w:val="single" w:sz="4" w:space="0" w:color="000000"/>
              <w:bottom w:val="single" w:sz="4" w:space="0" w:color="000000"/>
              <w:right w:val="single" w:sz="4" w:space="0" w:color="000000"/>
            </w:tcBorders>
            <w:vAlign w:val="center"/>
          </w:tcPr>
          <w:p>
            <w:pPr>
              <w:pStyle w:val="Normal"/>
              <w:shd w:fill="FFFFFF" w:val="clear"/>
              <w:suppressAutoHyphens w:val="false"/>
              <w:snapToGrid w:val="false"/>
              <w:rPr>
                <w:rFonts w:ascii="Times New Roman" w:hAnsi="Times New Roman" w:cs="Arial"/>
                <w:color w:val="000000"/>
                <w:sz w:val="24"/>
                <w:szCs w:val="24"/>
                <w:shd w:fill="FFFFFF" w:val="clear"/>
                <w:lang w:eastAsia="ru-RU"/>
              </w:rPr>
            </w:pPr>
            <w:r>
              <w:rPr>
                <w:rFonts w:cs="Arial" w:ascii="Times New Roman" w:hAnsi="Times New Roman"/>
                <w:color w:val="000000"/>
                <w:sz w:val="24"/>
                <w:szCs w:val="24"/>
                <w:shd w:fill="FFFFFF" w:val="clear"/>
                <w:lang w:eastAsia="ru-RU"/>
              </w:rPr>
            </w:r>
          </w:p>
          <w:p>
            <w:pPr>
              <w:pStyle w:val="Normal"/>
              <w:suppressAutoHyphens w:val="false"/>
              <w:rPr>
                <w:rFonts w:ascii="Times New Roman" w:hAnsi="Times New Roman" w:cs="Calibri"/>
                <w:color w:val="000000"/>
                <w:sz w:val="24"/>
                <w:szCs w:val="24"/>
                <w:shd w:fill="FFFFFF" w:val="clear"/>
                <w:lang w:eastAsia="ru-RU"/>
              </w:rPr>
            </w:pPr>
            <w:r>
              <w:rPr>
                <w:rFonts w:cs="Calibri" w:ascii="Times New Roman" w:hAnsi="Times New Roman"/>
                <w:color w:val="000000"/>
                <w:sz w:val="24"/>
                <w:szCs w:val="24"/>
                <w:shd w:fill="FFFFFF" w:val="clear"/>
                <w:lang w:eastAsia="ru-RU"/>
              </w:rPr>
            </w:r>
          </w:p>
        </w:tc>
        <w:tc>
          <w:tcPr>
            <w:tcW w:w="567" w:type="dxa"/>
            <w:tcBorders>
              <w:top w:val="single" w:sz="4" w:space="0" w:color="000000"/>
              <w:bottom w:val="single" w:sz="4" w:space="0" w:color="000000"/>
              <w:right w:val="single" w:sz="4" w:space="0" w:color="000000"/>
            </w:tcBorders>
            <w:vAlign w:val="center"/>
          </w:tcPr>
          <w:p>
            <w:pPr>
              <w:pStyle w:val="Normal"/>
              <w:suppressAutoHyphens w:val="false"/>
              <w:jc w:val="center"/>
              <w:rPr>
                <w:rFonts w:ascii="Times New Roman" w:hAnsi="Times New Roman" w:eastAsia="Times New Roman" w:cs="Calibri"/>
                <w:color w:val="000000"/>
                <w:sz w:val="24"/>
                <w:szCs w:val="24"/>
                <w:shd w:fill="FFFFFF" w:val="clear"/>
                <w:lang w:val="ru-RU" w:eastAsia="ru-RU" w:bidi="ar-SA"/>
              </w:rPr>
            </w:pPr>
            <w:r>
              <w:rPr>
                <w:rFonts w:eastAsia="Times New Roman" w:cs="Calibri" w:ascii="Times New Roman" w:hAnsi="Times New Roman"/>
                <w:color w:val="000000"/>
                <w:sz w:val="24"/>
                <w:szCs w:val="24"/>
                <w:shd w:fill="FFFFFF" w:val="clear"/>
                <w:lang w:val="ru-RU" w:eastAsia="ru-RU" w:bidi="ar-SA"/>
              </w:rPr>
              <w:t>100</w:t>
            </w:r>
          </w:p>
        </w:tc>
        <w:tc>
          <w:tcPr>
            <w:tcW w:w="992" w:type="dxa"/>
            <w:tcBorders>
              <w:top w:val="single" w:sz="4" w:space="0" w:color="000000"/>
              <w:bottom w:val="single" w:sz="4" w:space="0" w:color="000000"/>
              <w:right w:val="single" w:sz="4" w:space="0" w:color="000000"/>
            </w:tcBorders>
            <w:vAlign w:val="center"/>
          </w:tcPr>
          <w:p>
            <w:pPr>
              <w:pStyle w:val="Normal"/>
              <w:suppressAutoHyphens w:val="false"/>
              <w:jc w:val="center"/>
              <w:rPr>
                <w:rFonts w:ascii="Times New Roman" w:hAnsi="Times New Roman" w:cs="Calibri"/>
                <w:color w:val="000000"/>
                <w:sz w:val="24"/>
                <w:szCs w:val="24"/>
                <w:shd w:fill="FFFFFF" w:val="clear"/>
                <w:lang w:eastAsia="ru-RU"/>
              </w:rPr>
            </w:pPr>
            <w:r>
              <w:rPr>
                <w:rFonts w:cs="Calibri" w:ascii="Times New Roman" w:hAnsi="Times New Roman"/>
                <w:color w:val="000000"/>
                <w:sz w:val="24"/>
                <w:szCs w:val="24"/>
                <w:shd w:fill="FFFFFF" w:val="clear"/>
                <w:lang w:eastAsia="ru-RU"/>
              </w:rPr>
              <w:t>шт.</w:t>
            </w:r>
          </w:p>
        </w:tc>
        <w:tc>
          <w:tcPr>
            <w:tcW w:w="1701" w:type="dxa"/>
            <w:vMerge w:val="restart"/>
            <w:tcBorders>
              <w:top w:val="single" w:sz="4" w:space="0" w:color="000000"/>
              <w:left w:val="single" w:sz="4" w:space="0" w:color="000000"/>
              <w:bottom w:val="single" w:sz="4" w:space="0" w:color="000000"/>
            </w:tcBorders>
            <w:vAlign w:val="center"/>
          </w:tcPr>
          <w:p>
            <w:pPr>
              <w:pStyle w:val="Normal"/>
              <w:suppressAutoHyphens w:val="false"/>
              <w:jc w:val="center"/>
              <w:rPr>
                <w:rFonts w:ascii="Times New Roman" w:hAnsi="Times New Roman" w:cs="Calibri"/>
                <w:color w:val="000000"/>
                <w:sz w:val="24"/>
                <w:szCs w:val="24"/>
                <w:shd w:fill="FFFFFF" w:val="clear"/>
                <w:lang w:eastAsia="ru-RU"/>
              </w:rPr>
            </w:pPr>
            <w:r>
              <w:rPr>
                <w:rFonts w:cs="Calibri" w:ascii="Times New Roman" w:hAnsi="Times New Roman"/>
                <w:color w:val="000000"/>
                <w:sz w:val="24"/>
                <w:szCs w:val="24"/>
                <w:shd w:fill="FFFFFF" w:val="clear"/>
                <w:lang w:eastAsia="ru-RU"/>
              </w:rPr>
              <w:t> </w:t>
            </w:r>
          </w:p>
        </w:tc>
        <w:tc>
          <w:tcPr>
            <w:tcW w:w="1560" w:type="dxa"/>
            <w:vMerge w:val="restart"/>
            <w:tcBorders>
              <w:top w:val="single" w:sz="4" w:space="0" w:color="000000"/>
              <w:left w:val="single" w:sz="4" w:space="0" w:color="000000"/>
              <w:bottom w:val="single" w:sz="4" w:space="0" w:color="000000"/>
              <w:right w:val="single" w:sz="4" w:space="0" w:color="000000"/>
            </w:tcBorders>
          </w:tcPr>
          <w:p>
            <w:pPr>
              <w:pStyle w:val="Normal"/>
              <w:suppressAutoHyphens w:val="false"/>
              <w:snapToGrid w:val="false"/>
              <w:jc w:val="center"/>
              <w:rPr>
                <w:rFonts w:ascii="Times New Roman" w:hAnsi="Times New Roman" w:cs="Calibri"/>
                <w:color w:val="000000"/>
                <w:sz w:val="24"/>
                <w:szCs w:val="24"/>
                <w:lang w:eastAsia="ru-RU"/>
              </w:rPr>
            </w:pPr>
            <w:r>
              <w:rPr>
                <w:rFonts w:cs="Calibri" w:ascii="Times New Roman" w:hAnsi="Times New Roman"/>
                <w:color w:val="000000"/>
                <w:sz w:val="24"/>
                <w:szCs w:val="24"/>
                <w:lang w:eastAsia="ru-RU"/>
              </w:rPr>
            </w:r>
          </w:p>
        </w:tc>
      </w:tr>
      <w:tr>
        <w:trPr>
          <w:trHeight w:val="1621" w:hRule="atLeast"/>
        </w:trPr>
        <w:tc>
          <w:tcPr>
            <w:tcW w:w="425"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false"/>
              <w:jc w:val="center"/>
              <w:rPr>
                <w:rFonts w:ascii="Times New Roman" w:hAnsi="Times New Roman" w:cs="Calibri"/>
                <w:color w:val="000000"/>
                <w:sz w:val="24"/>
                <w:szCs w:val="24"/>
                <w:lang w:eastAsia="ru-RU"/>
              </w:rPr>
            </w:pPr>
            <w:r>
              <w:rPr>
                <w:rFonts w:cs="Calibri" w:ascii="Times New Roman" w:hAnsi="Times New Roman"/>
                <w:color w:val="000000"/>
                <w:sz w:val="24"/>
                <w:szCs w:val="24"/>
                <w:lang w:eastAsia="ru-RU"/>
              </w:rPr>
              <w:t>2</w:t>
            </w:r>
          </w:p>
        </w:tc>
        <w:tc>
          <w:tcPr>
            <w:tcW w:w="5387" w:type="dxa"/>
            <w:tcBorders>
              <w:top w:val="single" w:sz="4" w:space="0" w:color="000000"/>
              <w:bottom w:val="single" w:sz="4" w:space="0" w:color="000000"/>
              <w:right w:val="single" w:sz="4" w:space="0" w:color="000000"/>
            </w:tcBorders>
            <w:vAlign w:val="center"/>
          </w:tcPr>
          <w:p>
            <w:pPr>
              <w:pStyle w:val="Normal"/>
              <w:suppressAutoHyphens w:val="false"/>
              <w:snapToGrid w:val="false"/>
              <w:rPr>
                <w:rFonts w:ascii="Times New Roman" w:hAnsi="Times New Roman" w:cs="Arial"/>
                <w:color w:val="000000"/>
                <w:sz w:val="24"/>
                <w:szCs w:val="24"/>
                <w:shd w:fill="FFFFFF" w:val="clear"/>
                <w:lang w:eastAsia="ru-RU"/>
              </w:rPr>
            </w:pPr>
            <w:r>
              <w:rPr>
                <w:rFonts w:cs="Arial" w:ascii="Times New Roman" w:hAnsi="Times New Roman"/>
                <w:color w:val="000000"/>
                <w:sz w:val="24"/>
                <w:szCs w:val="24"/>
                <w:shd w:fill="FFFFFF" w:val="clear"/>
                <w:lang w:eastAsia="ru-RU"/>
              </w:rPr>
            </w:r>
          </w:p>
        </w:tc>
        <w:tc>
          <w:tcPr>
            <w:tcW w:w="567" w:type="dxa"/>
            <w:tcBorders>
              <w:top w:val="single" w:sz="4" w:space="0" w:color="000000"/>
              <w:bottom w:val="single" w:sz="4" w:space="0" w:color="000000"/>
              <w:right w:val="single" w:sz="4" w:space="0" w:color="000000"/>
            </w:tcBorders>
            <w:vAlign w:val="center"/>
          </w:tcPr>
          <w:p>
            <w:pPr>
              <w:pStyle w:val="Normal"/>
              <w:suppressAutoHyphens w:val="false"/>
              <w:jc w:val="center"/>
              <w:rPr>
                <w:rFonts w:ascii="Times New Roman" w:hAnsi="Times New Roman" w:eastAsia="Times New Roman" w:cs="Calibri"/>
                <w:color w:val="000000"/>
                <w:sz w:val="24"/>
                <w:szCs w:val="24"/>
                <w:shd w:fill="FFFFFF" w:val="clear"/>
                <w:lang w:val="ru-RU" w:eastAsia="ru-RU" w:bidi="ar-SA"/>
              </w:rPr>
            </w:pPr>
            <w:r>
              <w:rPr>
                <w:rFonts w:eastAsia="Times New Roman" w:cs="Calibri" w:ascii="Times New Roman" w:hAnsi="Times New Roman"/>
                <w:color w:val="000000"/>
                <w:sz w:val="24"/>
                <w:szCs w:val="24"/>
                <w:shd w:fill="FFFFFF" w:val="clear"/>
                <w:lang w:val="ru-RU" w:eastAsia="ru-RU" w:bidi="ar-SA"/>
              </w:rPr>
              <w:t>100</w:t>
            </w:r>
          </w:p>
        </w:tc>
        <w:tc>
          <w:tcPr>
            <w:tcW w:w="992" w:type="dxa"/>
            <w:tcBorders>
              <w:top w:val="single" w:sz="4" w:space="0" w:color="000000"/>
              <w:bottom w:val="single" w:sz="4" w:space="0" w:color="000000"/>
              <w:right w:val="single" w:sz="4" w:space="0" w:color="000000"/>
            </w:tcBorders>
            <w:vAlign w:val="center"/>
          </w:tcPr>
          <w:p>
            <w:pPr>
              <w:pStyle w:val="Normal"/>
              <w:suppressAutoHyphens w:val="false"/>
              <w:jc w:val="center"/>
              <w:rPr>
                <w:rFonts w:ascii="Times New Roman" w:hAnsi="Times New Roman" w:cs="Calibri"/>
                <w:color w:val="000000"/>
                <w:sz w:val="24"/>
                <w:szCs w:val="24"/>
                <w:shd w:fill="FFFFFF" w:val="clear"/>
                <w:lang w:eastAsia="ru-RU"/>
              </w:rPr>
            </w:pPr>
            <w:r>
              <w:rPr>
                <w:rFonts w:cs="Calibri" w:ascii="Times New Roman" w:hAnsi="Times New Roman"/>
                <w:color w:val="000000"/>
                <w:sz w:val="24"/>
                <w:szCs w:val="24"/>
                <w:shd w:fill="FFFFFF" w:val="clear"/>
                <w:lang w:eastAsia="ru-RU"/>
              </w:rPr>
              <w:t>шт.</w:t>
            </w:r>
          </w:p>
        </w:tc>
        <w:tc>
          <w:tcPr>
            <w:tcW w:w="1701" w:type="dxa"/>
            <w:vMerge w:val="continue"/>
            <w:tcBorders>
              <w:top w:val="single" w:sz="4" w:space="0" w:color="000000"/>
              <w:left w:val="single" w:sz="4" w:space="0" w:color="000000"/>
              <w:bottom w:val="single" w:sz="4" w:space="0" w:color="000000"/>
            </w:tcBorders>
            <w:vAlign w:val="center"/>
          </w:tcPr>
          <w:p>
            <w:pPr>
              <w:pStyle w:val="Normal"/>
              <w:suppressAutoHyphens w:val="false"/>
              <w:snapToGrid w:val="false"/>
              <w:jc w:val="center"/>
              <w:rPr>
                <w:rFonts w:ascii="Times New Roman" w:hAnsi="Times New Roman" w:cs="Calibri"/>
                <w:color w:val="000000"/>
                <w:sz w:val="24"/>
                <w:szCs w:val="24"/>
                <w:lang w:eastAsia="ru-RU"/>
              </w:rPr>
            </w:pPr>
            <w:r>
              <w:rPr>
                <w:rFonts w:cs="Calibri" w:ascii="Times New Roman" w:hAnsi="Times New Roman"/>
                <w:color w:val="000000"/>
                <w:sz w:val="24"/>
                <w:szCs w:val="24"/>
                <w:lang w:eastAsia="ru-RU"/>
              </w:rPr>
            </w:r>
          </w:p>
        </w:tc>
        <w:tc>
          <w:tcPr>
            <w:tcW w:w="1560" w:type="dxa"/>
            <w:vMerge w:val="continue"/>
            <w:tcBorders>
              <w:top w:val="single" w:sz="4" w:space="0" w:color="000000"/>
              <w:left w:val="single" w:sz="4" w:space="0" w:color="000000"/>
              <w:bottom w:val="single" w:sz="4" w:space="0" w:color="000000"/>
              <w:right w:val="single" w:sz="4" w:space="0" w:color="000000"/>
            </w:tcBorders>
          </w:tcPr>
          <w:p>
            <w:pPr>
              <w:pStyle w:val="Normal"/>
              <w:suppressAutoHyphens w:val="false"/>
              <w:snapToGrid w:val="false"/>
              <w:jc w:val="center"/>
              <w:rPr>
                <w:rFonts w:ascii="Times New Roman" w:hAnsi="Times New Roman" w:cs="Calibri"/>
                <w:color w:val="000000"/>
                <w:sz w:val="24"/>
                <w:szCs w:val="24"/>
                <w:lang w:eastAsia="ru-RU"/>
              </w:rPr>
            </w:pPr>
            <w:r>
              <w:rPr>
                <w:rFonts w:cs="Calibri" w:ascii="Times New Roman" w:hAnsi="Times New Roman"/>
                <w:color w:val="000000"/>
                <w:sz w:val="24"/>
                <w:szCs w:val="24"/>
                <w:lang w:eastAsia="ru-RU"/>
              </w:rPr>
            </w:r>
          </w:p>
        </w:tc>
      </w:tr>
    </w:tbl>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b/>
          <w:sz w:val="24"/>
          <w:szCs w:val="24"/>
        </w:rPr>
        <w:t xml:space="preserve">ИТОГО: </w:t>
      </w:r>
      <w:r>
        <w:rPr>
          <w:rFonts w:ascii="Times New Roman" w:hAnsi="Times New Roman"/>
          <w:sz w:val="24"/>
          <w:szCs w:val="24"/>
        </w:rPr>
        <w:t>___________(___________________) рублей ______________ копеек, в том числе НДС-20% (без НДС), _____________ (______________________) рублей ________________ копеек.</w:t>
      </w:r>
    </w:p>
    <w:p>
      <w:pPr>
        <w:pStyle w:val="Normal"/>
        <w:rPr>
          <w:rFonts w:ascii="Times New Roman" w:hAnsi="Times New Roman"/>
          <w:b/>
          <w:b/>
          <w:sz w:val="24"/>
          <w:szCs w:val="24"/>
        </w:rPr>
      </w:pPr>
      <w:r>
        <w:rPr>
          <w:rFonts w:ascii="Times New Roman" w:hAnsi="Times New Roman"/>
          <w:b/>
          <w:sz w:val="24"/>
          <w:szCs w:val="24"/>
        </w:rPr>
      </w:r>
    </w:p>
    <w:tbl>
      <w:tblPr>
        <w:tblW w:w="10422" w:type="dxa"/>
        <w:jc w:val="left"/>
        <w:tblInd w:w="0" w:type="dxa"/>
        <w:tblLayout w:type="fixed"/>
        <w:tblCellMar>
          <w:top w:w="0" w:type="dxa"/>
          <w:left w:w="108" w:type="dxa"/>
          <w:bottom w:w="0" w:type="dxa"/>
          <w:right w:w="108" w:type="dxa"/>
        </w:tblCellMar>
      </w:tblPr>
      <w:tblGrid>
        <w:gridCol w:w="5211"/>
        <w:gridCol w:w="5211"/>
      </w:tblGrid>
      <w:tr>
        <w:trPr/>
        <w:tc>
          <w:tcPr>
            <w:tcW w:w="5211" w:type="dxa"/>
            <w:tcBorders/>
          </w:tcPr>
          <w:p>
            <w:pPr>
              <w:pStyle w:val="Normal"/>
              <w:spacing w:lineRule="auto" w:line="276"/>
              <w:rPr>
                <w:rFonts w:ascii="Times New Roman" w:hAnsi="Times New Roman"/>
                <w:b/>
                <w:b/>
                <w:sz w:val="24"/>
                <w:szCs w:val="24"/>
              </w:rPr>
            </w:pPr>
            <w:r>
              <w:rPr>
                <w:rFonts w:ascii="Times New Roman" w:hAnsi="Times New Roman"/>
                <w:b/>
                <w:sz w:val="24"/>
                <w:szCs w:val="24"/>
              </w:rPr>
              <w:t>ПОСТАВЩИК</w:t>
            </w:r>
          </w:p>
          <w:p>
            <w:pPr>
              <w:pStyle w:val="Normal"/>
              <w:spacing w:lineRule="auto" w:line="276"/>
              <w:rPr>
                <w:rFonts w:ascii="Times New Roman" w:hAnsi="Times New Roman"/>
                <w:sz w:val="24"/>
                <w:szCs w:val="24"/>
              </w:rPr>
            </w:pPr>
            <w:r>
              <w:rPr>
                <w:rFonts w:ascii="Times New Roman" w:hAnsi="Times New Roman"/>
                <w:sz w:val="24"/>
                <w:szCs w:val="24"/>
              </w:rPr>
            </w:r>
          </w:p>
          <w:p>
            <w:pPr>
              <w:pStyle w:val="Normal"/>
              <w:spacing w:lineRule="auto" w:line="276"/>
              <w:rPr>
                <w:rFonts w:ascii="Times New Roman" w:hAnsi="Times New Roman"/>
                <w:sz w:val="24"/>
                <w:szCs w:val="24"/>
              </w:rPr>
            </w:pPr>
            <w:r>
              <w:rPr>
                <w:rFonts w:ascii="Times New Roman" w:hAnsi="Times New Roman"/>
                <w:sz w:val="24"/>
                <w:szCs w:val="24"/>
              </w:rPr>
            </w:r>
          </w:p>
          <w:p>
            <w:pPr>
              <w:pStyle w:val="Normal"/>
              <w:spacing w:lineRule="auto" w:line="276"/>
              <w:rPr>
                <w:rFonts w:ascii="Times New Roman" w:hAnsi="Times New Roman"/>
                <w:sz w:val="24"/>
                <w:szCs w:val="24"/>
              </w:rPr>
            </w:pPr>
            <w:r>
              <w:rPr>
                <w:rFonts w:ascii="Times New Roman" w:hAnsi="Times New Roman"/>
                <w:sz w:val="24"/>
                <w:szCs w:val="24"/>
              </w:rPr>
              <w:t>_________________/_____________/</w:t>
            </w:r>
          </w:p>
        </w:tc>
        <w:tc>
          <w:tcPr>
            <w:tcW w:w="5211" w:type="dxa"/>
            <w:tcBorders/>
          </w:tcPr>
          <w:p>
            <w:pPr>
              <w:pStyle w:val="Normal"/>
              <w:spacing w:lineRule="auto" w:line="276"/>
              <w:rPr>
                <w:rFonts w:ascii="Times New Roman" w:hAnsi="Times New Roman"/>
                <w:b/>
                <w:b/>
                <w:sz w:val="24"/>
                <w:szCs w:val="24"/>
              </w:rPr>
            </w:pPr>
            <w:r>
              <w:rPr>
                <w:rFonts w:ascii="Times New Roman" w:hAnsi="Times New Roman"/>
                <w:b/>
                <w:sz w:val="24"/>
                <w:szCs w:val="24"/>
              </w:rPr>
              <w:t>ПОКУПАТЕЛЬ</w:t>
            </w:r>
          </w:p>
          <w:p>
            <w:pPr>
              <w:pStyle w:val="Normal"/>
              <w:spacing w:lineRule="auto" w:line="276"/>
              <w:rPr>
                <w:rFonts w:ascii="Times New Roman" w:hAnsi="Times New Roman"/>
                <w:b/>
                <w:b/>
                <w:sz w:val="24"/>
                <w:szCs w:val="24"/>
              </w:rPr>
            </w:pPr>
            <w:r>
              <w:rPr>
                <w:rFonts w:ascii="Times New Roman" w:hAnsi="Times New Roman"/>
                <w:b/>
                <w:sz w:val="24"/>
                <w:szCs w:val="24"/>
              </w:rPr>
              <w:t>Директор</w:t>
            </w:r>
          </w:p>
          <w:p>
            <w:pPr>
              <w:pStyle w:val="Normal"/>
              <w:spacing w:lineRule="auto" w:line="276"/>
              <w:rPr>
                <w:rFonts w:ascii="Times New Roman" w:hAnsi="Times New Roman"/>
                <w:b/>
                <w:b/>
                <w:sz w:val="24"/>
                <w:szCs w:val="24"/>
              </w:rPr>
            </w:pPr>
            <w:r>
              <w:rPr>
                <w:rFonts w:ascii="Times New Roman" w:hAnsi="Times New Roman"/>
                <w:b/>
                <w:sz w:val="24"/>
                <w:szCs w:val="24"/>
              </w:rPr>
            </w:r>
          </w:p>
          <w:p>
            <w:pPr>
              <w:pStyle w:val="Normal"/>
              <w:spacing w:lineRule="auto" w:line="276"/>
              <w:rPr>
                <w:rFonts w:ascii="Times New Roman" w:hAnsi="Times New Roman"/>
                <w:sz w:val="24"/>
                <w:szCs w:val="24"/>
              </w:rPr>
            </w:pPr>
            <w:r>
              <w:rPr>
                <w:rFonts w:ascii="Times New Roman" w:hAnsi="Times New Roman"/>
                <w:sz w:val="24"/>
                <w:szCs w:val="24"/>
              </w:rPr>
              <w:t xml:space="preserve">_______________/ </w:t>
            </w:r>
            <w:r>
              <w:rPr>
                <w:rFonts w:eastAsia="Times New Roman" w:cs="Times New Roman" w:ascii="Times New Roman" w:hAnsi="Times New Roman"/>
                <w:color w:val="auto"/>
                <w:sz w:val="24"/>
                <w:szCs w:val="24"/>
                <w:lang w:val="ru-RU" w:eastAsia="zh-CN" w:bidi="ar-SA"/>
              </w:rPr>
              <w:t>Н.А. Ледовский</w:t>
            </w:r>
            <w:r>
              <w:rPr>
                <w:rFonts w:ascii="Times New Roman" w:hAnsi="Times New Roman"/>
                <w:sz w:val="24"/>
                <w:szCs w:val="24"/>
              </w:rPr>
              <w:t>/</w:t>
            </w:r>
          </w:p>
        </w:tc>
      </w:tr>
      <w:tr>
        <w:trPr/>
        <w:tc>
          <w:tcPr>
            <w:tcW w:w="5211" w:type="dxa"/>
            <w:tcBorders/>
          </w:tcPr>
          <w:p>
            <w:pPr>
              <w:pStyle w:val="Normal"/>
              <w:snapToGrid w:val="false"/>
              <w:spacing w:lineRule="auto" w:line="276"/>
              <w:rPr>
                <w:rFonts w:ascii="Times New Roman" w:hAnsi="Times New Roman"/>
                <w:b/>
                <w:b/>
                <w:sz w:val="24"/>
                <w:szCs w:val="24"/>
              </w:rPr>
            </w:pPr>
            <w:r>
              <w:rPr>
                <w:rFonts w:ascii="Times New Roman" w:hAnsi="Times New Roman"/>
                <w:b/>
                <w:sz w:val="24"/>
                <w:szCs w:val="24"/>
              </w:rPr>
            </w:r>
          </w:p>
        </w:tc>
        <w:tc>
          <w:tcPr>
            <w:tcW w:w="5211" w:type="dxa"/>
            <w:tcBorders/>
          </w:tcPr>
          <w:p>
            <w:pPr>
              <w:pStyle w:val="Normal"/>
              <w:snapToGrid w:val="false"/>
              <w:spacing w:lineRule="auto" w:line="276"/>
              <w:rPr>
                <w:rFonts w:ascii="Times New Roman" w:hAnsi="Times New Roman"/>
                <w:b/>
                <w:b/>
                <w:sz w:val="24"/>
                <w:szCs w:val="24"/>
              </w:rPr>
            </w:pPr>
            <w:r>
              <w:rPr>
                <w:rFonts w:ascii="Times New Roman" w:hAnsi="Times New Roman"/>
                <w:b/>
                <w:sz w:val="24"/>
                <w:szCs w:val="24"/>
              </w:rPr>
            </w:r>
          </w:p>
        </w:tc>
      </w:tr>
    </w:tbl>
    <w:p>
      <w:pPr>
        <w:pStyle w:val="Normal"/>
        <w:ind w:left="0" w:right="187" w:hanging="0"/>
        <w:jc w:val="left"/>
        <w:rPr>
          <w:rFonts w:ascii="Times New Roman" w:hAnsi="Times New Roman"/>
          <w:sz w:val="24"/>
          <w:szCs w:val="24"/>
        </w:rPr>
      </w:pPr>
      <w:r>
        <w:rPr>
          <w:rFonts w:ascii="Times New Roman" w:hAnsi="Times New Roman"/>
          <w:sz w:val="24"/>
          <w:szCs w:val="24"/>
        </w:rPr>
      </w:r>
    </w:p>
    <w:sectPr>
      <w:type w:val="nextPage"/>
      <w:pgSz w:w="11906" w:h="16838"/>
      <w:pgMar w:left="1134" w:right="1134"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roman"/>
    <w:pitch w:val="variable"/>
  </w:font>
  <w:font w:name="Liberation Sans">
    <w:altName w:val="Arial"/>
    <w:charset w:val="cc"/>
    <w:family w:val="roman"/>
    <w:pitch w:val="variable"/>
  </w:font>
  <w:font w:name="Courier New">
    <w:charset w:val="cc"/>
    <w:family w:val="roman"/>
    <w:pitch w:val="variable"/>
  </w:font>
  <w:font w:name="Times New Roman">
    <w:charset w:val="cc"/>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1134"/>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egoe UI" w:cs="Tahoma"/>
        <w:color w:val="000000"/>
        <w:sz w:val="24"/>
        <w:szCs w:val="24"/>
        <w:lang w:val="ru-RU"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val="false"/>
      <w:suppressAutoHyphens w:val="true"/>
      <w:bidi w:val="0"/>
      <w:spacing w:before="0" w:after="0"/>
      <w:jc w:val="left"/>
    </w:pPr>
    <w:rPr>
      <w:rFonts w:ascii="Liberation Serif" w:hAnsi="Liberation Serif" w:eastAsia="Segoe UI" w:cs="Tahoma"/>
      <w:color w:val="000000"/>
      <w:kern w:val="0"/>
      <w:sz w:val="24"/>
      <w:szCs w:val="24"/>
      <w:lang w:val="ru-RU" w:eastAsia="zh-CN" w:bidi="hi-IN"/>
    </w:rPr>
  </w:style>
  <w:style w:type="paragraph" w:styleId="1">
    <w:name w:val="Heading 1"/>
    <w:basedOn w:val="Normal"/>
    <w:link w:val="14"/>
    <w:uiPriority w:val="9"/>
    <w:qFormat/>
    <w:pPr>
      <w:keepNext w:val="true"/>
      <w:keepLines/>
      <w:spacing w:before="480" w:after="200"/>
      <w:outlineLvl w:val="0"/>
    </w:pPr>
    <w:rPr>
      <w:rFonts w:ascii="Arial" w:hAnsi="Arial" w:eastAsia="Arial" w:cs="Arial"/>
      <w:sz w:val="40"/>
      <w:szCs w:val="40"/>
    </w:rPr>
  </w:style>
  <w:style w:type="paragraph" w:styleId="2">
    <w:name w:val="Heading 2"/>
    <w:basedOn w:val="Normal"/>
    <w:link w:val="16"/>
    <w:uiPriority w:val="9"/>
    <w:unhideWhenUsed/>
    <w:qFormat/>
    <w:pPr>
      <w:keepNext w:val="true"/>
      <w:keepLines/>
      <w:spacing w:before="360" w:after="200"/>
      <w:outlineLvl w:val="1"/>
    </w:pPr>
    <w:rPr>
      <w:rFonts w:ascii="Arial" w:hAnsi="Arial" w:eastAsia="Arial" w:cs="Arial"/>
      <w:sz w:val="34"/>
    </w:rPr>
  </w:style>
  <w:style w:type="paragraph" w:styleId="3">
    <w:name w:val="Heading 3"/>
    <w:basedOn w:val="Normal"/>
    <w:link w:val="18"/>
    <w:uiPriority w:val="9"/>
    <w:unhideWhenUsed/>
    <w:qFormat/>
    <w:pPr>
      <w:keepNext w:val="true"/>
      <w:keepLines/>
      <w:spacing w:before="320" w:after="200"/>
      <w:outlineLvl w:val="2"/>
    </w:pPr>
    <w:rPr>
      <w:rFonts w:ascii="Arial" w:hAnsi="Arial" w:eastAsia="Arial" w:cs="Arial"/>
      <w:sz w:val="30"/>
      <w:szCs w:val="30"/>
    </w:rPr>
  </w:style>
  <w:style w:type="paragraph" w:styleId="4">
    <w:name w:val="Heading 4"/>
    <w:basedOn w:val="Normal"/>
    <w:link w:val="20"/>
    <w:uiPriority w:val="9"/>
    <w:unhideWhenUsed/>
    <w:qFormat/>
    <w:pPr>
      <w:keepNext w:val="true"/>
      <w:keepLines/>
      <w:spacing w:before="320" w:after="200"/>
      <w:outlineLvl w:val="3"/>
    </w:pPr>
    <w:rPr>
      <w:rFonts w:ascii="Arial" w:hAnsi="Arial" w:eastAsia="Arial" w:cs="Arial"/>
      <w:b/>
      <w:bCs/>
      <w:sz w:val="26"/>
      <w:szCs w:val="26"/>
    </w:rPr>
  </w:style>
  <w:style w:type="paragraph" w:styleId="5">
    <w:name w:val="Heading 5"/>
    <w:basedOn w:val="Normal"/>
    <w:link w:val="22"/>
    <w:uiPriority w:val="9"/>
    <w:unhideWhenUsed/>
    <w:qFormat/>
    <w:pPr>
      <w:keepNext w:val="true"/>
      <w:keepLines/>
      <w:spacing w:before="320" w:after="200"/>
      <w:outlineLvl w:val="4"/>
    </w:pPr>
    <w:rPr>
      <w:rFonts w:ascii="Arial" w:hAnsi="Arial" w:eastAsia="Arial" w:cs="Arial"/>
      <w:b/>
      <w:bCs/>
      <w:sz w:val="24"/>
      <w:szCs w:val="24"/>
    </w:rPr>
  </w:style>
  <w:style w:type="paragraph" w:styleId="6">
    <w:name w:val="Heading 6"/>
    <w:basedOn w:val="Normal"/>
    <w:link w:val="24"/>
    <w:uiPriority w:val="9"/>
    <w:unhideWhenUsed/>
    <w:qFormat/>
    <w:pPr>
      <w:keepNext w:val="true"/>
      <w:keepLines/>
      <w:spacing w:before="320" w:after="200"/>
      <w:outlineLvl w:val="5"/>
    </w:pPr>
    <w:rPr>
      <w:rFonts w:ascii="Arial" w:hAnsi="Arial" w:eastAsia="Arial" w:cs="Arial"/>
      <w:b/>
      <w:bCs/>
      <w:sz w:val="22"/>
      <w:szCs w:val="22"/>
    </w:rPr>
  </w:style>
  <w:style w:type="paragraph" w:styleId="7">
    <w:name w:val="Heading 7"/>
    <w:basedOn w:val="Normal"/>
    <w:link w:val="26"/>
    <w:uiPriority w:val="9"/>
    <w:unhideWhenUsed/>
    <w:qFormat/>
    <w:pPr>
      <w:keepNext w:val="true"/>
      <w:keepLines/>
      <w:spacing w:before="320" w:after="200"/>
      <w:outlineLvl w:val="6"/>
    </w:pPr>
    <w:rPr>
      <w:rFonts w:ascii="Arial" w:hAnsi="Arial" w:eastAsia="Arial" w:cs="Arial"/>
      <w:b/>
      <w:bCs/>
      <w:i/>
      <w:iCs/>
      <w:sz w:val="22"/>
      <w:szCs w:val="22"/>
    </w:rPr>
  </w:style>
  <w:style w:type="paragraph" w:styleId="8">
    <w:name w:val="Heading 8"/>
    <w:basedOn w:val="Normal"/>
    <w:link w:val="28"/>
    <w:uiPriority w:val="9"/>
    <w:unhideWhenUsed/>
    <w:qFormat/>
    <w:pPr>
      <w:keepNext w:val="true"/>
      <w:keepLines/>
      <w:spacing w:before="320" w:after="200"/>
      <w:outlineLvl w:val="7"/>
    </w:pPr>
    <w:rPr>
      <w:rFonts w:ascii="Arial" w:hAnsi="Arial" w:eastAsia="Arial" w:cs="Arial"/>
      <w:i/>
      <w:iCs/>
      <w:sz w:val="22"/>
      <w:szCs w:val="22"/>
    </w:rPr>
  </w:style>
  <w:style w:type="paragraph" w:styleId="9">
    <w:name w:val="Heading 9"/>
    <w:basedOn w:val="Normal"/>
    <w:link w:val="30"/>
    <w:uiPriority w:val="9"/>
    <w:unhideWhenUsed/>
    <w:qFormat/>
    <w:pPr>
      <w:keepNext w:val="true"/>
      <w:keepLines/>
      <w:spacing w:before="320" w:after="200"/>
      <w:outlineLvl w:val="8"/>
    </w:pPr>
    <w:rPr>
      <w:rFonts w:ascii="Arial" w:hAnsi="Arial" w:eastAsia="Arial" w:cs="Arial"/>
      <w:i/>
      <w:iCs/>
      <w:sz w:val="21"/>
      <w:szCs w:val="21"/>
    </w:rPr>
  </w:style>
  <w:style w:type="character" w:styleId="Heading1Char">
    <w:name w:val="Heading 1 Char"/>
    <w:link w:val="13"/>
    <w:uiPriority w:val="9"/>
    <w:qFormat/>
    <w:rPr>
      <w:rFonts w:ascii="Arial" w:hAnsi="Arial" w:eastAsia="Arial" w:cs="Arial"/>
      <w:sz w:val="40"/>
      <w:szCs w:val="40"/>
    </w:rPr>
  </w:style>
  <w:style w:type="character" w:styleId="Heading2Char">
    <w:name w:val="Heading 2 Char"/>
    <w:link w:val="15"/>
    <w:uiPriority w:val="9"/>
    <w:qFormat/>
    <w:rPr>
      <w:rFonts w:ascii="Arial" w:hAnsi="Arial" w:eastAsia="Arial" w:cs="Arial"/>
      <w:sz w:val="34"/>
    </w:rPr>
  </w:style>
  <w:style w:type="character" w:styleId="Heading3Char">
    <w:name w:val="Heading 3 Char"/>
    <w:link w:val="17"/>
    <w:uiPriority w:val="9"/>
    <w:qFormat/>
    <w:rPr>
      <w:rFonts w:ascii="Arial" w:hAnsi="Arial" w:eastAsia="Arial" w:cs="Arial"/>
      <w:sz w:val="30"/>
      <w:szCs w:val="30"/>
    </w:rPr>
  </w:style>
  <w:style w:type="character" w:styleId="Heading4Char">
    <w:name w:val="Heading 4 Char"/>
    <w:link w:val="19"/>
    <w:uiPriority w:val="9"/>
    <w:qFormat/>
    <w:rPr>
      <w:rFonts w:ascii="Arial" w:hAnsi="Arial" w:eastAsia="Arial" w:cs="Arial"/>
      <w:b/>
      <w:bCs/>
      <w:sz w:val="26"/>
      <w:szCs w:val="26"/>
    </w:rPr>
  </w:style>
  <w:style w:type="character" w:styleId="Heading5Char">
    <w:name w:val="Heading 5 Char"/>
    <w:link w:val="21"/>
    <w:uiPriority w:val="9"/>
    <w:qFormat/>
    <w:rPr>
      <w:rFonts w:ascii="Arial" w:hAnsi="Arial" w:eastAsia="Arial" w:cs="Arial"/>
      <w:b/>
      <w:bCs/>
      <w:sz w:val="24"/>
      <w:szCs w:val="24"/>
    </w:rPr>
  </w:style>
  <w:style w:type="character" w:styleId="Heading6Char">
    <w:name w:val="Heading 6 Char"/>
    <w:link w:val="23"/>
    <w:uiPriority w:val="9"/>
    <w:qFormat/>
    <w:rPr>
      <w:rFonts w:ascii="Arial" w:hAnsi="Arial" w:eastAsia="Arial" w:cs="Arial"/>
      <w:b/>
      <w:bCs/>
      <w:sz w:val="22"/>
      <w:szCs w:val="22"/>
    </w:rPr>
  </w:style>
  <w:style w:type="character" w:styleId="Heading7Char">
    <w:name w:val="Heading 7 Char"/>
    <w:link w:val="25"/>
    <w:uiPriority w:val="9"/>
    <w:qFormat/>
    <w:rPr>
      <w:rFonts w:ascii="Arial" w:hAnsi="Arial" w:eastAsia="Arial" w:cs="Arial"/>
      <w:b/>
      <w:bCs/>
      <w:i/>
      <w:iCs/>
      <w:sz w:val="22"/>
      <w:szCs w:val="22"/>
    </w:rPr>
  </w:style>
  <w:style w:type="character" w:styleId="Heading8Char">
    <w:name w:val="Heading 8 Char"/>
    <w:link w:val="27"/>
    <w:uiPriority w:val="9"/>
    <w:qFormat/>
    <w:rPr>
      <w:rFonts w:ascii="Arial" w:hAnsi="Arial" w:eastAsia="Arial" w:cs="Arial"/>
      <w:i/>
      <w:iCs/>
      <w:sz w:val="22"/>
      <w:szCs w:val="22"/>
    </w:rPr>
  </w:style>
  <w:style w:type="character" w:styleId="Heading9Char">
    <w:name w:val="Heading 9 Char"/>
    <w:link w:val="29"/>
    <w:uiPriority w:val="9"/>
    <w:qFormat/>
    <w:rPr>
      <w:rFonts w:ascii="Arial" w:hAnsi="Arial" w:eastAsia="Arial" w:cs="Arial"/>
      <w:i/>
      <w:iCs/>
      <w:sz w:val="21"/>
      <w:szCs w:val="21"/>
    </w:rPr>
  </w:style>
  <w:style w:type="character" w:styleId="TitleChar">
    <w:name w:val="Title Char"/>
    <w:link w:val="34"/>
    <w:uiPriority w:val="10"/>
    <w:qFormat/>
    <w:rPr>
      <w:sz w:val="48"/>
      <w:szCs w:val="48"/>
    </w:rPr>
  </w:style>
  <w:style w:type="character" w:styleId="SubtitleChar">
    <w:name w:val="Subtitle Char"/>
    <w:link w:val="36"/>
    <w:uiPriority w:val="11"/>
    <w:qFormat/>
    <w:rPr>
      <w:sz w:val="24"/>
      <w:szCs w:val="24"/>
    </w:rPr>
  </w:style>
  <w:style w:type="character" w:styleId="QuoteChar">
    <w:name w:val="Quote Char"/>
    <w:link w:val="38"/>
    <w:uiPriority w:val="29"/>
    <w:qFormat/>
    <w:rPr>
      <w:i/>
    </w:rPr>
  </w:style>
  <w:style w:type="character" w:styleId="IntenseQuoteChar">
    <w:name w:val="Intense Quote Char"/>
    <w:link w:val="40"/>
    <w:uiPriority w:val="30"/>
    <w:qFormat/>
    <w:rPr>
      <w:i/>
    </w:rPr>
  </w:style>
  <w:style w:type="character" w:styleId="HeaderChar">
    <w:name w:val="Header Char"/>
    <w:link w:val="42"/>
    <w:uiPriority w:val="99"/>
    <w:qFormat/>
    <w:rPr/>
  </w:style>
  <w:style w:type="character" w:styleId="FooterChar">
    <w:name w:val="Footer Char"/>
    <w:link w:val="44"/>
    <w:uiPriority w:val="99"/>
    <w:qFormat/>
    <w:rPr/>
  </w:style>
  <w:style w:type="character" w:styleId="CaptionChar">
    <w:name w:val="Caption Char"/>
    <w:link w:val="44"/>
    <w:uiPriority w:val="99"/>
    <w:qFormat/>
    <w:rPr/>
  </w:style>
  <w:style w:type="character" w:styleId="Style5">
    <w:name w:val="Интернет-ссылка"/>
    <w:uiPriority w:val="99"/>
    <w:unhideWhenUsed/>
    <w:rPr>
      <w:color w:val="0000FF" w:themeColor="hyperlink"/>
      <w:u w:val="single"/>
    </w:rPr>
  </w:style>
  <w:style w:type="character" w:styleId="FootnoteTextChar">
    <w:name w:val="Footnote Text Char"/>
    <w:link w:val="175"/>
    <w:uiPriority w:val="99"/>
    <w:qFormat/>
    <w:rPr>
      <w:sz w:val="18"/>
    </w:rPr>
  </w:style>
  <w:style w:type="character" w:styleId="Style6">
    <w:name w:val="Привязка сноски"/>
    <w:rPr>
      <w:vertAlign w:val="superscript"/>
    </w:rPr>
  </w:style>
  <w:style w:type="character" w:styleId="FootnoteCharacters">
    <w:name w:val="Footnote Characters"/>
    <w:uiPriority w:val="99"/>
    <w:unhideWhenUsed/>
    <w:qFormat/>
    <w:rPr>
      <w:vertAlign w:val="superscript"/>
    </w:rPr>
  </w:style>
  <w:style w:type="character" w:styleId="EndnoteTextChar">
    <w:name w:val="Endnote Text Char"/>
    <w:link w:val="178"/>
    <w:uiPriority w:val="99"/>
    <w:qFormat/>
    <w:rPr>
      <w:sz w:val="20"/>
    </w:rPr>
  </w:style>
  <w:style w:type="character" w:styleId="Style7">
    <w:name w:val="Привязка концевой сноски"/>
    <w:rPr>
      <w:vertAlign w:val="superscript"/>
    </w:rPr>
  </w:style>
  <w:style w:type="character" w:styleId="EndnoteCharacters">
    <w:name w:val="Endnote Characters"/>
    <w:uiPriority w:val="99"/>
    <w:semiHidden/>
    <w:unhideWhenUsed/>
    <w:qFormat/>
    <w:rPr>
      <w:vertAlign w:val="superscript"/>
    </w:rPr>
  </w:style>
  <w:style w:type="character" w:styleId="Style8">
    <w:name w:val="Символ сноски"/>
    <w:qFormat/>
    <w:rPr>
      <w:vertAlign w:val="superscript"/>
    </w:rPr>
  </w:style>
  <w:style w:type="character" w:styleId="DefaultParagraphFont" w:default="1">
    <w:name w:val="Default Paragraph Font"/>
    <w:uiPriority w:val="1"/>
    <w:semiHidden/>
    <w:unhideWhenUsed/>
    <w:qFormat/>
    <w:rPr/>
  </w:style>
  <w:style w:type="character" w:styleId="Style9" w:customStyle="1">
    <w:name w:val="Гиперссылка"/>
    <w:link w:val="864"/>
    <w:qFormat/>
    <w:rPr>
      <w:color w:val="000080"/>
      <w:u w:val="single"/>
    </w:rPr>
  </w:style>
  <w:style w:type="paragraph" w:styleId="Style10">
    <w:name w:val="Заголовок"/>
    <w:basedOn w:val="Normal"/>
    <w:next w:val="Style11"/>
    <w:qFormat/>
    <w:pPr>
      <w:keepNext w:val="true"/>
      <w:spacing w:before="240" w:after="120"/>
    </w:pPr>
    <w:rPr>
      <w:rFonts w:ascii="Liberation Sans" w:hAnsi="Liberation Sans" w:eastAsia="Microsoft YaHei" w:cs="Arial"/>
      <w:sz w:val="28"/>
      <w:szCs w:val="28"/>
    </w:rPr>
  </w:style>
  <w:style w:type="paragraph" w:styleId="Style11">
    <w:name w:val="Body Text"/>
    <w:basedOn w:val="Normal"/>
    <w:pPr>
      <w:spacing w:lineRule="auto" w:line="276" w:before="0" w:after="140"/>
    </w:pPr>
    <w:rPr/>
  </w:style>
  <w:style w:type="paragraph" w:styleId="Style12">
    <w:name w:val="List"/>
    <w:basedOn w:val="Style11"/>
    <w:pPr/>
    <w:rPr>
      <w:rFonts w:cs="Arial"/>
    </w:rPr>
  </w:style>
  <w:style w:type="paragraph" w:styleId="Style13">
    <w:name w:val="Caption"/>
    <w:basedOn w:val="Normal"/>
    <w:uiPriority w:val="35"/>
    <w:semiHidden/>
    <w:unhideWhenUsed/>
    <w:qFormat/>
    <w:pPr>
      <w:spacing w:lineRule="auto" w:line="276"/>
    </w:pPr>
    <w:rPr>
      <w:b/>
      <w:bCs/>
      <w:color w:val="4F81BD" w:themeColor="accent1"/>
      <w:sz w:val="18"/>
      <w:szCs w:val="18"/>
    </w:rPr>
  </w:style>
  <w:style w:type="paragraph" w:styleId="Style14">
    <w:name w:val="Указатель"/>
    <w:basedOn w:val="Normal"/>
    <w:qFormat/>
    <w:pPr>
      <w:suppressLineNumbers/>
    </w:pPr>
    <w:rPr>
      <w:rFonts w:cs="Arial"/>
    </w:rPr>
  </w:style>
  <w:style w:type="paragraph" w:styleId="ListParagraph">
    <w:name w:val="List Paragraph"/>
    <w:basedOn w:val="Normal"/>
    <w:uiPriority w:val="34"/>
    <w:qFormat/>
    <w:pPr>
      <w:spacing w:before="0" w:after="0"/>
      <w:ind w:left="720" w:hanging="0"/>
      <w:contextualSpacing/>
    </w:pPr>
    <w:rPr/>
  </w:style>
  <w:style w:type="paragraph" w:styleId="NoSpacing">
    <w:name w:val="No Spacing"/>
    <w:uiPriority w:val="1"/>
    <w:qFormat/>
    <w:pPr>
      <w:widowControl/>
      <w:suppressAutoHyphens w:val="true"/>
      <w:bidi w:val="0"/>
      <w:spacing w:lineRule="auto" w:line="240" w:before="0" w:after="0"/>
      <w:jc w:val="left"/>
    </w:pPr>
    <w:rPr>
      <w:rFonts w:ascii="Liberation Serif" w:hAnsi="Liberation Serif" w:eastAsia="Segoe UI" w:cs="Tahoma"/>
      <w:color w:val="000000"/>
      <w:kern w:val="0"/>
      <w:sz w:val="24"/>
      <w:szCs w:val="24"/>
      <w:lang w:val="ru-RU" w:eastAsia="zh-CN" w:bidi="hi-IN"/>
    </w:rPr>
  </w:style>
  <w:style w:type="paragraph" w:styleId="Style15">
    <w:name w:val="Title"/>
    <w:basedOn w:val="Normal"/>
    <w:link w:val="35"/>
    <w:uiPriority w:val="10"/>
    <w:qFormat/>
    <w:pPr>
      <w:spacing w:before="300" w:after="200"/>
      <w:contextualSpacing/>
    </w:pPr>
    <w:rPr>
      <w:sz w:val="48"/>
      <w:szCs w:val="48"/>
    </w:rPr>
  </w:style>
  <w:style w:type="paragraph" w:styleId="Style16">
    <w:name w:val="Subtitle"/>
    <w:basedOn w:val="Normal"/>
    <w:link w:val="37"/>
    <w:uiPriority w:val="11"/>
    <w:qFormat/>
    <w:pPr>
      <w:spacing w:before="200" w:after="200"/>
    </w:pPr>
    <w:rPr>
      <w:sz w:val="24"/>
      <w:szCs w:val="24"/>
    </w:rPr>
  </w:style>
  <w:style w:type="paragraph" w:styleId="Quote">
    <w:name w:val="Quote"/>
    <w:basedOn w:val="Normal"/>
    <w:link w:val="39"/>
    <w:uiPriority w:val="29"/>
    <w:qFormat/>
    <w:pPr>
      <w:ind w:left="720" w:right="720" w:hanging="0"/>
    </w:pPr>
    <w:rPr>
      <w:i/>
    </w:rPr>
  </w:style>
  <w:style w:type="paragraph" w:styleId="IntenseQuote">
    <w:name w:val="Intense Quote"/>
    <w:basedOn w:val="Normal"/>
    <w:link w:val="41"/>
    <w:uiPriority w:val="30"/>
    <w:qFormat/>
    <w:pPr>
      <w:pBdr>
        <w:top w:val="single" w:sz="4" w:space="5" w:color="FFFFFF"/>
        <w:left w:val="single" w:sz="4" w:space="10" w:color="FFFFFF"/>
        <w:bottom w:val="single" w:sz="4" w:space="5" w:color="FFFFFF"/>
        <w:right w:val="single" w:sz="4" w:space="10" w:color="FFFFFF"/>
      </w:pBdr>
      <w:shd w:val="clear" w:color="auto" w:fill="F2F2F2"/>
      <w:spacing w:before="0" w:after="0"/>
      <w:ind w:left="720" w:right="720" w:hanging="0"/>
    </w:pPr>
    <w:rPr>
      <w:i/>
    </w:rPr>
  </w:style>
  <w:style w:type="paragraph" w:styleId="Style17">
    <w:name w:val="Верхний и нижний колонтитулы"/>
    <w:basedOn w:val="Normal"/>
    <w:qFormat/>
    <w:pPr/>
    <w:rPr/>
  </w:style>
  <w:style w:type="paragraph" w:styleId="Style18">
    <w:name w:val="Header"/>
    <w:basedOn w:val="Normal"/>
    <w:link w:val="43"/>
    <w:uiPriority w:val="99"/>
    <w:unhideWhenUsed/>
    <w:pPr>
      <w:tabs>
        <w:tab w:val="clear" w:pos="1134"/>
        <w:tab w:val="center" w:pos="7143" w:leader="none"/>
        <w:tab w:val="right" w:pos="14287" w:leader="none"/>
      </w:tabs>
      <w:spacing w:lineRule="auto" w:line="240" w:before="0" w:after="0"/>
    </w:pPr>
    <w:rPr/>
  </w:style>
  <w:style w:type="paragraph" w:styleId="Style19">
    <w:name w:val="Footer"/>
    <w:basedOn w:val="Normal"/>
    <w:link w:val="47"/>
    <w:uiPriority w:val="99"/>
    <w:unhideWhenUsed/>
    <w:pPr>
      <w:tabs>
        <w:tab w:val="clear" w:pos="1134"/>
        <w:tab w:val="center" w:pos="7143" w:leader="none"/>
        <w:tab w:val="right" w:pos="14287" w:leader="none"/>
      </w:tabs>
      <w:spacing w:lineRule="auto" w:line="240" w:before="0" w:after="0"/>
    </w:pPr>
    <w:rPr/>
  </w:style>
  <w:style w:type="paragraph" w:styleId="Style20">
    <w:name w:val="Footnote Text"/>
    <w:basedOn w:val="Normal"/>
    <w:link w:val="176"/>
    <w:uiPriority w:val="99"/>
    <w:semiHidden/>
    <w:unhideWhenUsed/>
    <w:pPr>
      <w:spacing w:lineRule="auto" w:line="240" w:before="0" w:after="40"/>
    </w:pPr>
    <w:rPr>
      <w:sz w:val="18"/>
    </w:rPr>
  </w:style>
  <w:style w:type="paragraph" w:styleId="Style21">
    <w:name w:val="Endnote Text"/>
    <w:basedOn w:val="Normal"/>
    <w:link w:val="179"/>
    <w:uiPriority w:val="99"/>
    <w:semiHidden/>
    <w:unhideWhenUsed/>
    <w:pPr>
      <w:spacing w:lineRule="auto" w:line="240" w:before="0" w:after="0"/>
    </w:pPr>
    <w:rPr>
      <w:sz w:val="20"/>
    </w:rPr>
  </w:style>
  <w:style w:type="paragraph" w:styleId="11">
    <w:name w:val="TOC 1"/>
    <w:basedOn w:val="Normal"/>
    <w:uiPriority w:val="39"/>
    <w:unhideWhenUsed/>
    <w:pPr>
      <w:spacing w:before="0" w:after="57"/>
      <w:ind w:left="0" w:right="0" w:hanging="0"/>
    </w:pPr>
    <w:rPr/>
  </w:style>
  <w:style w:type="paragraph" w:styleId="21">
    <w:name w:val="TOC 2"/>
    <w:basedOn w:val="Normal"/>
    <w:uiPriority w:val="39"/>
    <w:unhideWhenUsed/>
    <w:pPr>
      <w:spacing w:before="0" w:after="57"/>
      <w:ind w:left="283" w:right="0" w:hanging="0"/>
    </w:pPr>
    <w:rPr/>
  </w:style>
  <w:style w:type="paragraph" w:styleId="31">
    <w:name w:val="TOC 3"/>
    <w:basedOn w:val="Normal"/>
    <w:uiPriority w:val="39"/>
    <w:unhideWhenUsed/>
    <w:pPr>
      <w:spacing w:before="0" w:after="57"/>
      <w:ind w:left="567" w:right="0" w:hanging="0"/>
    </w:pPr>
    <w:rPr/>
  </w:style>
  <w:style w:type="paragraph" w:styleId="41">
    <w:name w:val="TOC 4"/>
    <w:basedOn w:val="Normal"/>
    <w:uiPriority w:val="39"/>
    <w:unhideWhenUsed/>
    <w:pPr>
      <w:spacing w:before="0" w:after="57"/>
      <w:ind w:left="850" w:right="0" w:hanging="0"/>
    </w:pPr>
    <w:rPr/>
  </w:style>
  <w:style w:type="paragraph" w:styleId="51">
    <w:name w:val="TOC 5"/>
    <w:basedOn w:val="Normal"/>
    <w:uiPriority w:val="39"/>
    <w:unhideWhenUsed/>
    <w:pPr>
      <w:spacing w:before="0" w:after="57"/>
      <w:ind w:left="1134" w:right="0" w:hanging="0"/>
    </w:pPr>
    <w:rPr/>
  </w:style>
  <w:style w:type="paragraph" w:styleId="61">
    <w:name w:val="TOC 6"/>
    <w:basedOn w:val="Normal"/>
    <w:uiPriority w:val="39"/>
    <w:unhideWhenUsed/>
    <w:pPr>
      <w:spacing w:before="0" w:after="57"/>
      <w:ind w:left="1417" w:right="0" w:hanging="0"/>
    </w:pPr>
    <w:rPr/>
  </w:style>
  <w:style w:type="paragraph" w:styleId="71">
    <w:name w:val="TOC 7"/>
    <w:basedOn w:val="Normal"/>
    <w:uiPriority w:val="39"/>
    <w:unhideWhenUsed/>
    <w:pPr>
      <w:spacing w:before="0" w:after="57"/>
      <w:ind w:left="1701" w:right="0" w:hanging="0"/>
    </w:pPr>
    <w:rPr/>
  </w:style>
  <w:style w:type="paragraph" w:styleId="81">
    <w:name w:val="TOC 8"/>
    <w:basedOn w:val="Normal"/>
    <w:uiPriority w:val="39"/>
    <w:unhideWhenUsed/>
    <w:pPr>
      <w:spacing w:before="0" w:after="57"/>
      <w:ind w:left="1984" w:right="0" w:hanging="0"/>
    </w:pPr>
    <w:rPr/>
  </w:style>
  <w:style w:type="paragraph" w:styleId="91">
    <w:name w:val="TOC 9"/>
    <w:basedOn w:val="Normal"/>
    <w:uiPriority w:val="39"/>
    <w:unhideWhenUsed/>
    <w:pPr>
      <w:spacing w:before="0" w:after="57"/>
      <w:ind w:left="2268" w:right="0" w:hanging="0"/>
    </w:pPr>
    <w:rPr/>
  </w:style>
  <w:style w:type="paragraph" w:styleId="TOCHeading">
    <w:name w:val="TOC Heading"/>
    <w:uiPriority w:val="39"/>
    <w:unhideWhenUsed/>
    <w:qFormat/>
    <w:pPr>
      <w:widowControl/>
      <w:suppressAutoHyphens w:val="true"/>
      <w:bidi w:val="0"/>
      <w:spacing w:before="0" w:after="0"/>
      <w:jc w:val="left"/>
    </w:pPr>
    <w:rPr>
      <w:rFonts w:ascii="Liberation Serif" w:hAnsi="Liberation Serif" w:eastAsia="Segoe UI" w:cs="Tahoma"/>
      <w:color w:val="000000"/>
      <w:kern w:val="0"/>
      <w:sz w:val="24"/>
      <w:szCs w:val="24"/>
      <w:lang w:val="ru-RU" w:eastAsia="zh-CN" w:bidi="hi-IN"/>
    </w:rPr>
  </w:style>
  <w:style w:type="paragraph" w:styleId="Tableoffigures">
    <w:name w:val="table of figures"/>
    <w:basedOn w:val="Normal"/>
    <w:uiPriority w:val="99"/>
    <w:unhideWhenUsed/>
    <w:qFormat/>
    <w:pPr>
      <w:spacing w:before="0" w:afterAutospacing="0" w:after="0"/>
    </w:pPr>
    <w:rPr/>
  </w:style>
  <w:style w:type="paragraph" w:styleId="WW">
    <w:name w:val="WW-Текст"/>
    <w:basedOn w:val="Normal"/>
    <w:qFormat/>
    <w:pPr/>
    <w:rPr>
      <w:rFonts w:ascii="Courier New" w:hAnsi="Courier New" w:cs="Courier New"/>
      <w:lang w:val="ru-RU"/>
    </w:rPr>
  </w:style>
  <w:style w:type="paragraph" w:styleId="22">
    <w:name w:val="Основной текст с отступом 2"/>
    <w:basedOn w:val="Normal"/>
    <w:qFormat/>
    <w:pPr>
      <w:ind w:left="360" w:right="0" w:hanging="0"/>
      <w:jc w:val="both"/>
    </w:pPr>
    <w:rPr>
      <w:sz w:val="24"/>
      <w:lang w:val="ru-RU"/>
    </w:rPr>
  </w:style>
  <w:style w:type="paragraph" w:styleId="23">
    <w:name w:val="Основной текст 2"/>
    <w:basedOn w:val="Normal"/>
    <w:qFormat/>
    <w:pPr>
      <w:jc w:val="center"/>
    </w:pPr>
    <w:rPr>
      <w:b/>
      <w:sz w:val="22"/>
    </w:rPr>
  </w:style>
  <w:style w:type="paragraph" w:styleId="Msonormalcxspmiddlecxsplast">
    <w:name w:val="msonormalcxspmiddlecxsplast"/>
    <w:basedOn w:val="Normal"/>
    <w:qFormat/>
    <w:pPr>
      <w:spacing w:before="280" w:after="280"/>
    </w:pPr>
    <w:rPr>
      <w:sz w:val="24"/>
      <w:szCs w:val="24"/>
    </w:rPr>
  </w:style>
  <w:style w:type="paragraph" w:styleId="Style22">
    <w:name w:val="Содержимое таблицы"/>
    <w:basedOn w:val="Normal"/>
    <w:qFormat/>
    <w:pPr>
      <w:widowControl w:val="false"/>
      <w:suppressLineNumbers/>
    </w:pPr>
    <w:rPr/>
  </w:style>
  <w:style w:type="paragraph" w:styleId="Western">
    <w:name w:val="western"/>
    <w:basedOn w:val="Normal"/>
    <w:qFormat/>
    <w:pPr>
      <w:spacing w:before="100" w:after="119"/>
    </w:pPr>
    <w:rPr>
      <w:szCs w:val="24"/>
    </w:rPr>
  </w:style>
  <w:style w:type="numbering" w:styleId="NoList" w:default="1">
    <w:name w:val="No List"/>
    <w:uiPriority w:val="99"/>
    <w:semiHidden/>
    <w:unhideWhenUsed/>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xmlns:p="http://schemas.openxmlformats.org/presentation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na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solidFill>
        <a:solidFill>
          <a:schemeClr val="phClr"/>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
  <TotalTime>10</TotalTime>
  <Application>LibreOffice/7.1.4.2$Windows_X86_64 LibreOffice_project/a529a4fab45b75fefc5b6226684193eb000654f6</Application>
  <AppVersion>15.0000</AppVersion>
  <Pages>10</Pages>
  <Words>3527</Words>
  <Characters>25412</Characters>
  <CharactersWithSpaces>29216</CharactersWithSpaces>
  <Paragraphs>167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2025-03-19T13:19:00Z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