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proofErr w:type="gramStart"/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proofErr w:type="gramEnd"/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</w:t>
      </w:r>
      <w:proofErr w:type="spellStart"/>
      <w:r w:rsidRPr="007162C7">
        <w:rPr>
          <w:rFonts w:ascii="Times New Roman" w:eastAsia="Times New Roman" w:hAnsi="Times New Roman"/>
          <w:lang w:eastAsia="ru-RU"/>
        </w:rPr>
        <w:t>и.о</w:t>
      </w:r>
      <w:proofErr w:type="spellEnd"/>
      <w:r w:rsidRPr="007162C7">
        <w:rPr>
          <w:rFonts w:ascii="Times New Roman" w:eastAsia="Times New Roman" w:hAnsi="Times New Roman"/>
          <w:lang w:eastAsia="ru-RU"/>
        </w:rPr>
        <w:t xml:space="preserve">. генерального директора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Монгуш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Хеймер-оол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38A8F18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</w:t>
      </w:r>
      <w:r w:rsidR="00FA54BC">
        <w:rPr>
          <w:rFonts w:ascii="Times New Roman" w:eastAsia="Times New Roman" w:hAnsi="Times New Roman"/>
          <w:lang w:eastAsia="ru-RU"/>
        </w:rPr>
        <w:t>ецтехнику (автокран</w:t>
      </w:r>
      <w:r w:rsidR="00EF176B">
        <w:rPr>
          <w:rFonts w:ascii="Times New Roman" w:eastAsia="Times New Roman" w:hAnsi="Times New Roman"/>
          <w:lang w:eastAsia="ru-RU"/>
        </w:rPr>
        <w:t>)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444781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документы</w:t>
      </w:r>
      <w:r w:rsidR="00FA54BC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 Право собственности на Товар переходит к «Заказчику» с момента с момента </w:t>
      </w:r>
      <w:proofErr w:type="gramStart"/>
      <w:r w:rsidRPr="009F3DE0">
        <w:rPr>
          <w:rFonts w:ascii="Times New Roman" w:eastAsia="Times New Roman" w:hAnsi="Times New Roman"/>
          <w:lang w:eastAsia="ru-RU"/>
        </w:rPr>
        <w:t>подписания  товарной</w:t>
      </w:r>
      <w:proofErr w:type="gramEnd"/>
      <w:r w:rsidRPr="009F3DE0">
        <w:rPr>
          <w:rFonts w:ascii="Times New Roman" w:eastAsia="Times New Roman" w:hAnsi="Times New Roman"/>
          <w:lang w:eastAsia="ru-RU"/>
        </w:rPr>
        <w:t xml:space="preserve">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0FDD3260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proofErr w:type="gramStart"/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</w:t>
      </w:r>
      <w:proofErr w:type="gramEnd"/>
      <w:r w:rsidRPr="00663B3E">
        <w:rPr>
          <w:rFonts w:ascii="Times New Roman" w:eastAsia="Times New Roman" w:hAnsi="Times New Roman"/>
          <w:lang w:eastAsia="ru-RU"/>
        </w:rPr>
        <w:t xml:space="preserve"> не менее </w:t>
      </w:r>
      <w:r w:rsidR="00DC2236">
        <w:rPr>
          <w:rFonts w:ascii="Times New Roman" w:eastAsia="Times New Roman" w:hAnsi="Times New Roman"/>
          <w:lang w:eastAsia="ru-RU"/>
        </w:rPr>
        <w:t>6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 w:rsidR="00DC2236">
        <w:rPr>
          <w:rFonts w:ascii="Times New Roman" w:eastAsia="Times New Roman" w:hAnsi="Times New Roman"/>
          <w:lang w:eastAsia="ru-RU"/>
        </w:rPr>
        <w:t>72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02FEE4E4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120728DA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01DAE63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52F9E87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53EA6D2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30DDE83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093158BB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54D6FB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7363CC87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602C9A45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9DB6FE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5DF6A144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580216B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15BD0099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5EA147B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44E6251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1CEC92F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3D68F3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57F55D1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077C8BA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28DD5029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02DED210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0F963F9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5A6950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17FCDA4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53A78CE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D15650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</w:t>
      </w:r>
      <w:proofErr w:type="spellStart"/>
      <w:r w:rsidR="00A87630" w:rsidRPr="007162C7">
        <w:rPr>
          <w:rFonts w:ascii="Times New Roman" w:eastAsia="Times New Roman" w:hAnsi="Times New Roman"/>
          <w:lang w:eastAsia="ru-RU"/>
        </w:rPr>
        <w:t>истребуемая</w:t>
      </w:r>
      <w:proofErr w:type="spellEnd"/>
      <w:r w:rsidR="00A87630" w:rsidRPr="007162C7">
        <w:rPr>
          <w:rFonts w:ascii="Times New Roman" w:eastAsia="Times New Roman" w:hAnsi="Times New Roman"/>
          <w:lang w:eastAsia="ru-RU"/>
        </w:rPr>
        <w:t xml:space="preserve"> сумма и ее полный и обоснованный расчет. </w:t>
      </w:r>
    </w:p>
    <w:p w14:paraId="0BC60D74" w14:textId="38A2844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1A9F1478" w:rsidR="00A87630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218E57C7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60098C8D" w:rsidR="00E53C28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6ED7C18" w:rsidR="008B3D6E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47E9C701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65E988AE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26E51139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70B9EC7C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7AF003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493AF4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612DD956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55367752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Банк получателя: Росбанк филиал Сибирь АО «Т-БАНК»</w:t>
            </w:r>
          </w:p>
          <w:p w14:paraId="258C5809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БИК 040407577</w:t>
            </w:r>
          </w:p>
          <w:p w14:paraId="141A238B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0CB6">
              <w:rPr>
                <w:rFonts w:ascii="Times New Roman" w:eastAsia="Times New Roman" w:hAnsi="Times New Roman"/>
                <w:lang w:eastAsia="ru-RU"/>
              </w:rPr>
              <w:t>Кор.счет</w:t>
            </w:r>
            <w:proofErr w:type="spellEnd"/>
            <w:r w:rsidRPr="00760CB6">
              <w:rPr>
                <w:rFonts w:ascii="Times New Roman" w:eastAsia="Times New Roman" w:hAnsi="Times New Roman"/>
                <w:lang w:eastAsia="ru-RU"/>
              </w:rPr>
              <w:t>: 30101810445370407577</w:t>
            </w:r>
          </w:p>
          <w:p w14:paraId="742AB48C" w14:textId="49D24FE8" w:rsidR="00A87630" w:rsidRPr="007162C7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0CB6">
              <w:rPr>
                <w:rFonts w:ascii="Times New Roman" w:eastAsia="Times New Roman" w:hAnsi="Times New Roman"/>
                <w:lang w:eastAsia="ru-RU"/>
              </w:rPr>
              <w:t>Расч.счет</w:t>
            </w:r>
            <w:proofErr w:type="spellEnd"/>
            <w:r w:rsidRPr="00760CB6">
              <w:rPr>
                <w:rFonts w:ascii="Times New Roman" w:eastAsia="Times New Roman" w:hAnsi="Times New Roman"/>
                <w:lang w:eastAsia="ru-RU"/>
              </w:rPr>
              <w:t>: 40602810275710000000</w:t>
            </w: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 xml:space="preserve">_____________________ </w:t>
            </w:r>
            <w:proofErr w:type="spellStart"/>
            <w:r w:rsidR="008B224A">
              <w:rPr>
                <w:rFonts w:ascii="Times New Roman" w:eastAsia="Times New Roman" w:hAnsi="Times New Roman"/>
                <w:lang w:eastAsia="ru-RU"/>
              </w:rPr>
              <w:t>Монгуш</w:t>
            </w:r>
            <w:proofErr w:type="spellEnd"/>
            <w:r w:rsidR="008B224A">
              <w:rPr>
                <w:rFonts w:ascii="Times New Roman" w:eastAsia="Times New Roman" w:hAnsi="Times New Roman"/>
                <w:lang w:eastAsia="ru-RU"/>
              </w:rPr>
              <w:t xml:space="preserve">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7E47A755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EB51D4" w14:textId="77777777" w:rsidR="00913BA0" w:rsidRDefault="00913BA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A835F2" w14:textId="073D57D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62C7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№ 1 к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8B224A">
        <w:rPr>
          <w:rFonts w:ascii="Times New Roman" w:eastAsia="Times New Roman" w:hAnsi="Times New Roman"/>
          <w:color w:val="000000"/>
          <w:lang w:eastAsia="ru-RU"/>
        </w:rPr>
        <w:t>____</w:t>
      </w:r>
      <w:r w:rsidR="00A528AF">
        <w:rPr>
          <w:rFonts w:ascii="Times New Roman" w:eastAsia="Times New Roman" w:hAnsi="Times New Roman"/>
          <w:color w:val="000000"/>
          <w:lang w:eastAsia="ru-RU"/>
        </w:rPr>
        <w:t>- ПД</w:t>
      </w:r>
    </w:p>
    <w:p w14:paraId="4821F598" w14:textId="38909468" w:rsidR="001F4AED" w:rsidRPr="00FC2804" w:rsidRDefault="00A87630" w:rsidP="00FC280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756EAD">
        <w:rPr>
          <w:rFonts w:ascii="Times New Roman" w:eastAsia="Times New Roman" w:hAnsi="Times New Roman"/>
          <w:color w:val="000000"/>
          <w:lang w:eastAsia="ru-RU"/>
        </w:rPr>
        <w:t>___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0115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F4AED">
        <w:rPr>
          <w:rFonts w:ascii="Times New Roman" w:eastAsia="Times New Roman" w:hAnsi="Times New Roman"/>
          <w:color w:val="000000"/>
          <w:lang w:eastAsia="ru-RU"/>
        </w:rPr>
        <w:t>____202__г</w:t>
      </w:r>
      <w:r w:rsidRPr="007162C7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7775C90" w14:textId="77777777" w:rsidR="00913BA0" w:rsidRPr="00913BA0" w:rsidRDefault="00913BA0" w:rsidP="00913B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Техзадание</w:t>
      </w:r>
    </w:p>
    <w:p w14:paraId="2926BBCF" w14:textId="77777777" w:rsidR="00913BA0" w:rsidRPr="00913BA0" w:rsidRDefault="00913BA0" w:rsidP="00913B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приобретение спецтехники </w:t>
      </w:r>
    </w:p>
    <w:p w14:paraId="4DFFB037" w14:textId="77777777" w:rsidR="00913BA0" w:rsidRPr="00913BA0" w:rsidRDefault="00913BA0" w:rsidP="00913B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5181AC6" w14:textId="77777777" w:rsidR="00913BA0" w:rsidRPr="00913BA0" w:rsidRDefault="00913BA0" w:rsidP="00913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Заказчик: Государственное унитарное предприятие «ТЭК 4»</w:t>
      </w:r>
    </w:p>
    <w:p w14:paraId="68C8143D" w14:textId="77777777" w:rsidR="00913BA0" w:rsidRPr="00913BA0" w:rsidRDefault="00913BA0" w:rsidP="00913BA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Начальная (максимальная) цена </w:t>
      </w:r>
      <w:proofErr w:type="gramStart"/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закупки  -</w:t>
      </w:r>
      <w:proofErr w:type="gramEnd"/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–2 583 333,33 рубля (два миллиона пятьсот восемьдесят три тысячи триста тридцать три рубля 33 копейки)</w:t>
      </w:r>
    </w:p>
    <w:p w14:paraId="5EBD6118" w14:textId="77777777" w:rsidR="00913BA0" w:rsidRPr="00913BA0" w:rsidRDefault="00913BA0" w:rsidP="00913BA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Код ОКПД: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29.10.51.000 – </w:t>
      </w:r>
      <w:r w:rsidRPr="00913BA0">
        <w:rPr>
          <w:rFonts w:ascii="Times New Roman" w:eastAsia="Times New Roman" w:hAnsi="Times New Roman"/>
          <w:bCs/>
          <w:sz w:val="27"/>
          <w:szCs w:val="27"/>
          <w:lang w:eastAsia="ru-RU"/>
        </w:rPr>
        <w:t>Автокраны</w:t>
      </w:r>
    </w:p>
    <w:p w14:paraId="2242B601" w14:textId="77777777" w:rsidR="00913BA0" w:rsidRPr="00913BA0" w:rsidRDefault="00913BA0" w:rsidP="00913BA0">
      <w:pPr>
        <w:spacing w:after="0" w:line="240" w:lineRule="auto"/>
        <w:contextualSpacing/>
        <w:jc w:val="both"/>
        <w:rPr>
          <w:rFonts w:ascii="Times New Roman" w:eastAsia="Courier New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744D077F" w14:textId="77777777" w:rsidR="00913BA0" w:rsidRPr="00913BA0" w:rsidRDefault="00913BA0" w:rsidP="00913BA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 товара: в течение 20-ти рабочих дней с момента подписания договора.</w:t>
      </w:r>
    </w:p>
    <w:p w14:paraId="4A2589BF" w14:textId="77777777" w:rsidR="00913BA0" w:rsidRPr="00913BA0" w:rsidRDefault="00913BA0" w:rsidP="00913B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13BA0">
        <w:rPr>
          <w:rFonts w:ascii="Times New Roman" w:eastAsia="Times New Roman" w:hAnsi="Times New Roman"/>
          <w:b/>
          <w:lang w:eastAsia="ru-RU"/>
        </w:rPr>
        <w:t>Поставка товара осуществляется по адресу:</w:t>
      </w:r>
    </w:p>
    <w:p w14:paraId="1D2252E9" w14:textId="77777777" w:rsidR="00913BA0" w:rsidRPr="00913BA0" w:rsidRDefault="00913BA0" w:rsidP="00913BA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Республика Тыва, г. Шагонар </w:t>
      </w:r>
    </w:p>
    <w:p w14:paraId="48D3650C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0D8643C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Характеристика и описание приобретаемой спецтехники: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14:paraId="388A3AB2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sz w:val="27"/>
          <w:szCs w:val="27"/>
          <w:lang w:eastAsia="ru-RU"/>
        </w:rPr>
        <w:t>Автокран</w:t>
      </w:r>
    </w:p>
    <w:p w14:paraId="29FAA3E5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>Техника используется для разгрузки и загрузки материалов.</w:t>
      </w:r>
    </w:p>
    <w:p w14:paraId="0F6E4AE2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color w:val="FF0000"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>В состав оборудования должно входить: База КАМАЗ 53605 с колесной формулой 4*2</w:t>
      </w:r>
    </w:p>
    <w:p w14:paraId="153B668B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14:paraId="22D99CF1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913BA0" w:rsidRPr="00913BA0" w14:paraId="7C8BD451" w14:textId="77777777" w:rsidTr="009431CC">
        <w:trPr>
          <w:jc w:val="center"/>
        </w:trPr>
        <w:tc>
          <w:tcPr>
            <w:tcW w:w="4344" w:type="dxa"/>
          </w:tcPr>
          <w:p w14:paraId="1166971B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Год выпуска</w:t>
            </w:r>
          </w:p>
        </w:tc>
        <w:tc>
          <w:tcPr>
            <w:tcW w:w="5221" w:type="dxa"/>
          </w:tcPr>
          <w:p w14:paraId="27BF9A36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ранее 2006</w:t>
            </w:r>
          </w:p>
        </w:tc>
      </w:tr>
      <w:tr w:rsidR="00913BA0" w:rsidRPr="00913BA0" w14:paraId="69D3CBED" w14:textId="77777777" w:rsidTr="009431CC">
        <w:trPr>
          <w:jc w:val="center"/>
        </w:trPr>
        <w:tc>
          <w:tcPr>
            <w:tcW w:w="4344" w:type="dxa"/>
          </w:tcPr>
          <w:p w14:paraId="1B5D2B4D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Состояние</w:t>
            </w:r>
          </w:p>
        </w:tc>
        <w:tc>
          <w:tcPr>
            <w:tcW w:w="5221" w:type="dxa"/>
          </w:tcPr>
          <w:p w14:paraId="6052F6D2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Новая, б/у, отсутствие признаков ДТП и коррозии</w:t>
            </w:r>
          </w:p>
        </w:tc>
      </w:tr>
      <w:tr w:rsidR="00913BA0" w:rsidRPr="00913BA0" w14:paraId="47B4AF79" w14:textId="77777777" w:rsidTr="009431CC">
        <w:trPr>
          <w:jc w:val="center"/>
        </w:trPr>
        <w:tc>
          <w:tcPr>
            <w:tcW w:w="4344" w:type="dxa"/>
          </w:tcPr>
          <w:p w14:paraId="7D4323AD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13BCA939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Автокран</w:t>
            </w:r>
          </w:p>
        </w:tc>
      </w:tr>
      <w:tr w:rsidR="00913BA0" w:rsidRPr="00913BA0" w14:paraId="2CD184D9" w14:textId="77777777" w:rsidTr="009431CC">
        <w:trPr>
          <w:jc w:val="center"/>
        </w:trPr>
        <w:tc>
          <w:tcPr>
            <w:tcW w:w="4344" w:type="dxa"/>
          </w:tcPr>
          <w:p w14:paraId="79BC7E89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Общие размеры и характеристики</w:t>
            </w: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5221" w:type="dxa"/>
          </w:tcPr>
          <w:p w14:paraId="4F4F35D8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–</w:t>
            </w:r>
          </w:p>
        </w:tc>
      </w:tr>
      <w:tr w:rsidR="00913BA0" w:rsidRPr="00913BA0" w14:paraId="090F9173" w14:textId="77777777" w:rsidTr="009431CC">
        <w:trPr>
          <w:jc w:val="center"/>
        </w:trPr>
        <w:tc>
          <w:tcPr>
            <w:tcW w:w="4344" w:type="dxa"/>
          </w:tcPr>
          <w:p w14:paraId="7CE24974" w14:textId="77777777" w:rsidR="00913BA0" w:rsidRPr="00913BA0" w:rsidRDefault="00913BA0" w:rsidP="00913B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1028D211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10 000 мм</w:t>
            </w:r>
          </w:p>
        </w:tc>
      </w:tr>
      <w:tr w:rsidR="00913BA0" w:rsidRPr="00913BA0" w14:paraId="46AAF8F3" w14:textId="77777777" w:rsidTr="009431CC">
        <w:trPr>
          <w:jc w:val="center"/>
        </w:trPr>
        <w:tc>
          <w:tcPr>
            <w:tcW w:w="4344" w:type="dxa"/>
          </w:tcPr>
          <w:p w14:paraId="354B8FE4" w14:textId="77777777" w:rsidR="00913BA0" w:rsidRPr="00913BA0" w:rsidRDefault="00913BA0" w:rsidP="00913B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Ширина</w:t>
            </w:r>
          </w:p>
        </w:tc>
        <w:tc>
          <w:tcPr>
            <w:tcW w:w="5221" w:type="dxa"/>
          </w:tcPr>
          <w:p w14:paraId="2EDBF0A0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5550 мм</w:t>
            </w:r>
          </w:p>
        </w:tc>
      </w:tr>
      <w:tr w:rsidR="00913BA0" w:rsidRPr="00913BA0" w14:paraId="4660399E" w14:textId="77777777" w:rsidTr="009431CC">
        <w:trPr>
          <w:jc w:val="center"/>
        </w:trPr>
        <w:tc>
          <w:tcPr>
            <w:tcW w:w="4344" w:type="dxa"/>
          </w:tcPr>
          <w:p w14:paraId="281D5F6A" w14:textId="77777777" w:rsidR="00913BA0" w:rsidRPr="00913BA0" w:rsidRDefault="00913BA0" w:rsidP="00913B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Высота</w:t>
            </w:r>
          </w:p>
        </w:tc>
        <w:tc>
          <w:tcPr>
            <w:tcW w:w="5221" w:type="dxa"/>
          </w:tcPr>
          <w:p w14:paraId="09E236E2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3990 мм</w:t>
            </w:r>
          </w:p>
        </w:tc>
      </w:tr>
      <w:tr w:rsidR="00913BA0" w:rsidRPr="00913BA0" w14:paraId="3C27C4BD" w14:textId="77777777" w:rsidTr="009431CC">
        <w:trPr>
          <w:jc w:val="center"/>
        </w:trPr>
        <w:tc>
          <w:tcPr>
            <w:tcW w:w="4344" w:type="dxa"/>
          </w:tcPr>
          <w:p w14:paraId="748F411B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Эксплуатационная масса</w:t>
            </w:r>
          </w:p>
        </w:tc>
        <w:tc>
          <w:tcPr>
            <w:tcW w:w="5221" w:type="dxa"/>
          </w:tcPr>
          <w:p w14:paraId="36C1996D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более 17 025 кг</w:t>
            </w:r>
          </w:p>
        </w:tc>
      </w:tr>
      <w:tr w:rsidR="00913BA0" w:rsidRPr="00913BA0" w14:paraId="49ECD299" w14:textId="77777777" w:rsidTr="009431CC">
        <w:trPr>
          <w:jc w:val="center"/>
        </w:trPr>
        <w:tc>
          <w:tcPr>
            <w:tcW w:w="4344" w:type="dxa"/>
          </w:tcPr>
          <w:p w14:paraId="5CB34DD7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Стандарт выбросов</w:t>
            </w:r>
          </w:p>
        </w:tc>
        <w:tc>
          <w:tcPr>
            <w:tcW w:w="5221" w:type="dxa"/>
          </w:tcPr>
          <w:p w14:paraId="65BE205F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Не менее Евро2</w:t>
            </w:r>
          </w:p>
        </w:tc>
      </w:tr>
      <w:tr w:rsidR="00913BA0" w:rsidRPr="00913BA0" w14:paraId="15D337CE" w14:textId="77777777" w:rsidTr="009431CC">
        <w:trPr>
          <w:trHeight w:val="259"/>
          <w:jc w:val="center"/>
        </w:trPr>
        <w:tc>
          <w:tcPr>
            <w:tcW w:w="4344" w:type="dxa"/>
          </w:tcPr>
          <w:p w14:paraId="1D581B9D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Тип двигателя</w:t>
            </w:r>
          </w:p>
        </w:tc>
        <w:tc>
          <w:tcPr>
            <w:tcW w:w="5221" w:type="dxa"/>
          </w:tcPr>
          <w:p w14:paraId="58281C51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Дизельный с турбо наддувом и ОНВ</w:t>
            </w:r>
          </w:p>
        </w:tc>
      </w:tr>
      <w:tr w:rsidR="00913BA0" w:rsidRPr="00913BA0" w14:paraId="6E6AF143" w14:textId="77777777" w:rsidTr="009431CC">
        <w:trPr>
          <w:jc w:val="center"/>
        </w:trPr>
        <w:tc>
          <w:tcPr>
            <w:tcW w:w="4344" w:type="dxa"/>
          </w:tcPr>
          <w:p w14:paraId="63108E49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Мощность</w:t>
            </w:r>
          </w:p>
        </w:tc>
        <w:tc>
          <w:tcPr>
            <w:tcW w:w="5221" w:type="dxa"/>
          </w:tcPr>
          <w:p w14:paraId="0D2F660E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215 кВт (292 л. с.)</w:t>
            </w:r>
          </w:p>
        </w:tc>
      </w:tr>
      <w:tr w:rsidR="00913BA0" w:rsidRPr="00913BA0" w14:paraId="4509CDB9" w14:textId="77777777" w:rsidTr="009431CC">
        <w:trPr>
          <w:jc w:val="center"/>
        </w:trPr>
        <w:tc>
          <w:tcPr>
            <w:tcW w:w="4344" w:type="dxa"/>
          </w:tcPr>
          <w:p w14:paraId="17B690CD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Трансмиссия </w:t>
            </w:r>
          </w:p>
        </w:tc>
        <w:tc>
          <w:tcPr>
            <w:tcW w:w="5221" w:type="dxa"/>
          </w:tcPr>
          <w:p w14:paraId="51DDCCE2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val="en-US"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механическая</w:t>
            </w:r>
          </w:p>
        </w:tc>
      </w:tr>
      <w:tr w:rsidR="00913BA0" w:rsidRPr="00913BA0" w14:paraId="44C075E2" w14:textId="77777777" w:rsidTr="009431CC">
        <w:trPr>
          <w:jc w:val="center"/>
        </w:trPr>
        <w:tc>
          <w:tcPr>
            <w:tcW w:w="4344" w:type="dxa"/>
          </w:tcPr>
          <w:p w14:paraId="242600F5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Коробка передач </w:t>
            </w:r>
          </w:p>
          <w:p w14:paraId="46D7A67A" w14:textId="77E53EC4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21" w:type="dxa"/>
          </w:tcPr>
          <w:p w14:paraId="30A5DB71" w14:textId="77777777" w:rsidR="002369D1" w:rsidRPr="00913BA0" w:rsidRDefault="002369D1" w:rsidP="00236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 ручным управлением</w:t>
            </w:r>
          </w:p>
          <w:p w14:paraId="5A1A79D3" w14:textId="65E049CD" w:rsidR="00913BA0" w:rsidRPr="00913BA0" w:rsidRDefault="002369D1" w:rsidP="00236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4 вперед, 2 назад</w:t>
            </w:r>
          </w:p>
        </w:tc>
      </w:tr>
      <w:tr w:rsidR="00913BA0" w:rsidRPr="00913BA0" w14:paraId="1BB6E5C6" w14:textId="77777777" w:rsidTr="009431CC">
        <w:trPr>
          <w:jc w:val="center"/>
        </w:trPr>
        <w:tc>
          <w:tcPr>
            <w:tcW w:w="4344" w:type="dxa"/>
            <w:vAlign w:val="center"/>
          </w:tcPr>
          <w:p w14:paraId="26773DF6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4790DE8F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более 30%</w:t>
            </w:r>
          </w:p>
        </w:tc>
      </w:tr>
      <w:tr w:rsidR="00913BA0" w:rsidRPr="00913BA0" w14:paraId="5F1E2AD9" w14:textId="77777777" w:rsidTr="009431CC">
        <w:trPr>
          <w:jc w:val="center"/>
        </w:trPr>
        <w:tc>
          <w:tcPr>
            <w:tcW w:w="4344" w:type="dxa"/>
            <w:vAlign w:val="center"/>
          </w:tcPr>
          <w:p w14:paraId="52999DE4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6A4B202C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</w:tr>
      <w:tr w:rsidR="00913BA0" w:rsidRPr="00913BA0" w14:paraId="122A1073" w14:textId="77777777" w:rsidTr="009431CC">
        <w:trPr>
          <w:jc w:val="center"/>
        </w:trPr>
        <w:tc>
          <w:tcPr>
            <w:tcW w:w="4344" w:type="dxa"/>
            <w:vAlign w:val="center"/>
          </w:tcPr>
          <w:p w14:paraId="235EB222" w14:textId="77777777" w:rsidR="00913BA0" w:rsidRPr="00913BA0" w:rsidRDefault="00913BA0" w:rsidP="00913BA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Грузоподъёмность максимальная, т/вылет, м</w:t>
            </w:r>
          </w:p>
        </w:tc>
        <w:tc>
          <w:tcPr>
            <w:tcW w:w="5221" w:type="dxa"/>
            <w:vAlign w:val="center"/>
          </w:tcPr>
          <w:p w14:paraId="02E47A07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Не менее 16/1,9</w:t>
            </w:r>
          </w:p>
        </w:tc>
      </w:tr>
      <w:tr w:rsidR="00913BA0" w:rsidRPr="00913BA0" w14:paraId="636261CF" w14:textId="77777777" w:rsidTr="009431CC">
        <w:trPr>
          <w:jc w:val="center"/>
        </w:trPr>
        <w:tc>
          <w:tcPr>
            <w:tcW w:w="4344" w:type="dxa"/>
            <w:vAlign w:val="center"/>
          </w:tcPr>
          <w:p w14:paraId="72C5BE34" w14:textId="77777777" w:rsidR="00913BA0" w:rsidRPr="00913BA0" w:rsidRDefault="00913BA0" w:rsidP="00913BA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Максимальная длина стрелы, м</w:t>
            </w:r>
          </w:p>
        </w:tc>
        <w:tc>
          <w:tcPr>
            <w:tcW w:w="5221" w:type="dxa"/>
            <w:vAlign w:val="center"/>
          </w:tcPr>
          <w:p w14:paraId="271ECB1A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17,0</w:t>
            </w:r>
          </w:p>
        </w:tc>
      </w:tr>
      <w:tr w:rsidR="00913BA0" w:rsidRPr="00913BA0" w14:paraId="56A6ADF9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04F3956" w14:textId="77777777" w:rsidR="00913BA0" w:rsidRPr="00913BA0" w:rsidRDefault="00913BA0" w:rsidP="00913BA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lastRenderedPageBreak/>
              <w:t>Зона работы, град</w:t>
            </w:r>
          </w:p>
        </w:tc>
        <w:tc>
          <w:tcPr>
            <w:tcW w:w="5221" w:type="dxa"/>
            <w:vAlign w:val="center"/>
          </w:tcPr>
          <w:p w14:paraId="0A576ABE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240 градусов</w:t>
            </w:r>
          </w:p>
        </w:tc>
      </w:tr>
      <w:tr w:rsidR="00913BA0" w:rsidRPr="00913BA0" w14:paraId="7C2C72AD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36D1714" w14:textId="77777777" w:rsidR="00913BA0" w:rsidRPr="00913BA0" w:rsidRDefault="00913BA0" w:rsidP="00913BA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Максимальная высота подъёма крюка, м</w:t>
            </w:r>
          </w:p>
        </w:tc>
        <w:tc>
          <w:tcPr>
            <w:tcW w:w="5221" w:type="dxa"/>
            <w:vAlign w:val="center"/>
          </w:tcPr>
          <w:p w14:paraId="1B1B2A24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18,4</w:t>
            </w:r>
          </w:p>
        </w:tc>
      </w:tr>
      <w:tr w:rsidR="00913BA0" w:rsidRPr="00913BA0" w14:paraId="5AD0D1AA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038619D" w14:textId="77777777" w:rsidR="00913BA0" w:rsidRPr="00913BA0" w:rsidRDefault="00913BA0" w:rsidP="00913BA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Максимальный грузовой момент, </w:t>
            </w:r>
            <w:proofErr w:type="spellStart"/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т·м</w:t>
            </w:r>
            <w:proofErr w:type="spellEnd"/>
          </w:p>
        </w:tc>
        <w:tc>
          <w:tcPr>
            <w:tcW w:w="5221" w:type="dxa"/>
            <w:vAlign w:val="center"/>
          </w:tcPr>
          <w:p w14:paraId="1E05AD29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48</w:t>
            </w:r>
          </w:p>
        </w:tc>
      </w:tr>
      <w:tr w:rsidR="00913BA0" w:rsidRPr="00913BA0" w14:paraId="599AF1D9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18084372" w14:textId="77777777" w:rsidR="00913BA0" w:rsidRPr="00913BA0" w:rsidRDefault="00913BA0" w:rsidP="00913BA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proofErr w:type="gramStart"/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Масса груза</w:t>
            </w:r>
            <w:proofErr w:type="gramEnd"/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при которой допускается выдвижение секций стрелы, т</w:t>
            </w:r>
          </w:p>
        </w:tc>
        <w:tc>
          <w:tcPr>
            <w:tcW w:w="5221" w:type="dxa"/>
            <w:vAlign w:val="center"/>
          </w:tcPr>
          <w:p w14:paraId="10103A58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913BA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Не менее 2,5</w:t>
            </w:r>
          </w:p>
        </w:tc>
      </w:tr>
      <w:tr w:rsidR="00913BA0" w:rsidRPr="00913BA0" w14:paraId="2C9C0D18" w14:textId="77777777" w:rsidTr="009431CC">
        <w:trPr>
          <w:jc w:val="center"/>
        </w:trPr>
        <w:tc>
          <w:tcPr>
            <w:tcW w:w="4344" w:type="dxa"/>
            <w:vAlign w:val="center"/>
          </w:tcPr>
          <w:p w14:paraId="283CEE4C" w14:textId="77777777" w:rsidR="00913BA0" w:rsidRPr="00913BA0" w:rsidRDefault="00913BA0" w:rsidP="00913B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221" w:type="dxa"/>
            <w:vAlign w:val="center"/>
          </w:tcPr>
          <w:p w14:paraId="448E92A1" w14:textId="77777777" w:rsidR="00913BA0" w:rsidRPr="00913BA0" w:rsidRDefault="00913BA0" w:rsidP="0091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</w:tr>
    </w:tbl>
    <w:p w14:paraId="79AF2D0E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14:paraId="50605C09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Требования к гарантийному сроку на поставляемый товар </w:t>
      </w:r>
    </w:p>
    <w:p w14:paraId="1BB7991E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Срок гарантии качества на товар должен составлять:</w:t>
      </w:r>
    </w:p>
    <w:p w14:paraId="6D79D130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  на спецтехнику – не менее 3 месяцев или 360 моточасов пробега, что наступит ранее;</w:t>
      </w:r>
    </w:p>
    <w:p w14:paraId="755B0E9A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14C2700" w14:textId="77777777" w:rsidR="00913BA0" w:rsidRPr="00913BA0" w:rsidRDefault="00913BA0" w:rsidP="00913BA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Требования к качеству и безопасности товара: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21810AFC" w14:textId="77777777" w:rsidR="00913BA0" w:rsidRPr="00913BA0" w:rsidRDefault="00913BA0" w:rsidP="00913BA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Перевозка, </w:t>
      </w:r>
      <w:proofErr w:type="gramStart"/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отгрузка,  хранение</w:t>
      </w:r>
      <w:proofErr w:type="gramEnd"/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 упаковка товара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6E8F332C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6AAFFB8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Требования при поставке товара: </w:t>
      </w:r>
    </w:p>
    <w:p w14:paraId="6920FC80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1. 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31839F5B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укомплектовать (установить все приборы и дополнительное оборудование);</w:t>
      </w:r>
    </w:p>
    <w:p w14:paraId="21852C45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0D000E1D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вымыть, вычистить и полностью подготовить к эксплуатации.</w:t>
      </w:r>
    </w:p>
    <w:p w14:paraId="562A271B" w14:textId="77777777" w:rsidR="00913BA0" w:rsidRPr="00913BA0" w:rsidRDefault="00913BA0" w:rsidP="00913BA0">
      <w:pPr>
        <w:numPr>
          <w:ilvl w:val="1"/>
          <w:numId w:val="0"/>
        </w:numPr>
        <w:spacing w:after="120"/>
        <w:jc w:val="both"/>
        <w:rPr>
          <w:rFonts w:ascii="Times New Roman" w:eastAsia="Times New Roman" w:hAnsi="Times New Roman"/>
          <w:b/>
          <w:lang w:eastAsia="ru-RU"/>
        </w:rPr>
      </w:pPr>
      <w:r w:rsidRPr="00913BA0">
        <w:rPr>
          <w:rFonts w:ascii="Times New Roman" w:eastAsia="Times New Roman" w:hAnsi="Times New Roman"/>
          <w:lang w:eastAsia="ru-RU"/>
        </w:rPr>
        <w:t>2. 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2A2B15F8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паспорт транспортного средства (ПТС);</w:t>
      </w:r>
    </w:p>
    <w:p w14:paraId="51F698CB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инструкцию по эксплуатации на русском языке;</w:t>
      </w:r>
    </w:p>
    <w:p w14:paraId="7C508B72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предоставить документы о проведенном техническом осмотре;</w:t>
      </w:r>
    </w:p>
    <w:p w14:paraId="39027D3D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сервисную книжку с гарантийным талоном.</w:t>
      </w:r>
    </w:p>
    <w:p w14:paraId="2F8B6B7F" w14:textId="77777777" w:rsidR="00913BA0" w:rsidRPr="00913BA0" w:rsidRDefault="00913BA0" w:rsidP="00913BA0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</w:p>
    <w:p w14:paraId="56104549" w14:textId="77777777" w:rsidR="00E62D45" w:rsidRPr="00E62D45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3EEA58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proofErr w:type="spellStart"/>
            <w:r w:rsidR="008B224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="008B224A"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2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02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369D1"/>
    <w:rsid w:val="002A4007"/>
    <w:rsid w:val="002D0D6D"/>
    <w:rsid w:val="003E77B0"/>
    <w:rsid w:val="003F52F5"/>
    <w:rsid w:val="00652B52"/>
    <w:rsid w:val="00663B3E"/>
    <w:rsid w:val="00756EAD"/>
    <w:rsid w:val="00760B58"/>
    <w:rsid w:val="00760CB6"/>
    <w:rsid w:val="008B224A"/>
    <w:rsid w:val="008B3D6E"/>
    <w:rsid w:val="008C1F09"/>
    <w:rsid w:val="00913BA0"/>
    <w:rsid w:val="00924BBD"/>
    <w:rsid w:val="009344F3"/>
    <w:rsid w:val="009F3DE0"/>
    <w:rsid w:val="00A25852"/>
    <w:rsid w:val="00A528AF"/>
    <w:rsid w:val="00A87630"/>
    <w:rsid w:val="00AA514C"/>
    <w:rsid w:val="00AA6EBB"/>
    <w:rsid w:val="00B3356B"/>
    <w:rsid w:val="00B4193D"/>
    <w:rsid w:val="00BF6837"/>
    <w:rsid w:val="00C11888"/>
    <w:rsid w:val="00D32BAB"/>
    <w:rsid w:val="00DC2236"/>
    <w:rsid w:val="00E3641E"/>
    <w:rsid w:val="00E53C28"/>
    <w:rsid w:val="00E62D45"/>
    <w:rsid w:val="00EF176B"/>
    <w:rsid w:val="00F2276D"/>
    <w:rsid w:val="00F76B86"/>
    <w:rsid w:val="00FA4FC5"/>
    <w:rsid w:val="00FA54BC"/>
    <w:rsid w:val="00FC280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FA54B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  <w:style w:type="character" w:customStyle="1" w:styleId="10">
    <w:name w:val="Заголовок 1 Знак"/>
    <w:aliases w:val="Document Header1 Знак"/>
    <w:basedOn w:val="a0"/>
    <w:rsid w:val="00FA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FA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FA54B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FontStyle43">
    <w:name w:val="Font Style43"/>
    <w:uiPriority w:val="99"/>
    <w:rsid w:val="00FA54BC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FA54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A54BC"/>
    <w:pPr>
      <w:spacing w:after="0" w:line="240" w:lineRule="auto"/>
      <w:ind w:left="6096" w:right="-2"/>
    </w:pPr>
    <w:rPr>
      <w:rFonts w:eastAsia="Times New Roman"/>
      <w:b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DCF-5B05-438F-BB75-6E67F95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18</cp:revision>
  <cp:lastPrinted>2022-11-30T11:59:00Z</cp:lastPrinted>
  <dcterms:created xsi:type="dcterms:W3CDTF">2024-12-24T05:13:00Z</dcterms:created>
  <dcterms:modified xsi:type="dcterms:W3CDTF">2025-03-25T14:05:00Z</dcterms:modified>
</cp:coreProperties>
</file>