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C035B" w14:textId="221F9677" w:rsidR="00A936CD" w:rsidRPr="00A936CD" w:rsidRDefault="00A936CD" w:rsidP="00A936CD">
      <w:pPr>
        <w:jc w:val="center"/>
        <w:rPr>
          <w:b/>
          <w:sz w:val="28"/>
          <w:szCs w:val="28"/>
        </w:rPr>
      </w:pPr>
      <w:bookmarkStart w:id="0" w:name="_Hlk192665610"/>
      <w:r w:rsidRPr="00A936CD">
        <w:rPr>
          <w:b/>
          <w:sz w:val="28"/>
          <w:szCs w:val="28"/>
        </w:rPr>
        <w:t>РАЗДЕЛ 3. ОПИСАНИЕ ОБЪЕКТА ЗАКУПКИ</w:t>
      </w:r>
    </w:p>
    <w:bookmarkEnd w:id="0"/>
    <w:p w14:paraId="28A736E2" w14:textId="50A9BC49" w:rsidR="00B81911" w:rsidRDefault="00B81911" w:rsidP="00A936CD">
      <w:pPr>
        <w:ind w:left="5529"/>
        <w:jc w:val="both"/>
        <w:rPr>
          <w:b/>
          <w:lang w:eastAsia="ru-RU"/>
        </w:rPr>
      </w:pPr>
    </w:p>
    <w:p w14:paraId="31F134F9" w14:textId="77777777" w:rsidR="00363F23" w:rsidRPr="009C7F32" w:rsidRDefault="009C7F32" w:rsidP="009C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40" w:line="276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ТЕХНИЧЕСКОЕ ЗАДАНИЕ</w:t>
      </w:r>
    </w:p>
    <w:p w14:paraId="0D8A0921" w14:textId="77777777" w:rsidR="009F17B3" w:rsidRDefault="009F17B3" w:rsidP="009F17B3">
      <w:pPr>
        <w:widowControl w:val="0"/>
        <w:tabs>
          <w:tab w:val="right" w:pos="1134"/>
          <w:tab w:val="left" w:pos="1224"/>
        </w:tabs>
        <w:suppressAutoHyphens w:val="0"/>
        <w:autoSpaceDE w:val="0"/>
        <w:autoSpaceDN w:val="0"/>
        <w:adjustRightInd w:val="0"/>
        <w:spacing w:before="79" w:line="276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На работы по</w:t>
      </w:r>
      <w:r w:rsidR="00363F23" w:rsidRPr="004F0E26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восстановлению</w:t>
      </w:r>
      <w:r w:rsidR="00363F23" w:rsidRPr="004F0E26">
        <w:rPr>
          <w:b/>
          <w:bCs/>
          <w:lang w:eastAsia="ru-RU"/>
        </w:rPr>
        <w:t xml:space="preserve">  асфальто</w:t>
      </w:r>
      <w:r w:rsidR="00937E07">
        <w:rPr>
          <w:b/>
          <w:bCs/>
          <w:lang w:eastAsia="ru-RU"/>
        </w:rPr>
        <w:t>во</w:t>
      </w:r>
      <w:r w:rsidR="00363F23" w:rsidRPr="004F0E26">
        <w:rPr>
          <w:b/>
          <w:bCs/>
          <w:lang w:eastAsia="ru-RU"/>
        </w:rPr>
        <w:t>го покрытия</w:t>
      </w:r>
    </w:p>
    <w:p w14:paraId="038CF435" w14:textId="77777777" w:rsidR="00363F23" w:rsidRPr="009C7F32" w:rsidRDefault="00363F23" w:rsidP="009C7F32">
      <w:pPr>
        <w:widowControl w:val="0"/>
        <w:tabs>
          <w:tab w:val="right" w:pos="1134"/>
          <w:tab w:val="left" w:pos="1224"/>
        </w:tabs>
        <w:suppressAutoHyphens w:val="0"/>
        <w:autoSpaceDE w:val="0"/>
        <w:autoSpaceDN w:val="0"/>
        <w:adjustRightInd w:val="0"/>
        <w:spacing w:before="79" w:after="240" w:line="276" w:lineRule="auto"/>
        <w:jc w:val="center"/>
        <w:rPr>
          <w:b/>
          <w:bCs/>
          <w:lang w:eastAsia="ru-RU"/>
        </w:rPr>
      </w:pPr>
      <w:r w:rsidRPr="004F0E26">
        <w:rPr>
          <w:b/>
          <w:bCs/>
          <w:lang w:eastAsia="ru-RU"/>
        </w:rPr>
        <w:t xml:space="preserve">  после ремонтных работ на сетя</w:t>
      </w:r>
      <w:r w:rsidR="00026EF3">
        <w:rPr>
          <w:b/>
          <w:bCs/>
          <w:lang w:eastAsia="ru-RU"/>
        </w:rPr>
        <w:t xml:space="preserve">х водоснабжения и водоотведения, в том числе смотровые колодцы </w:t>
      </w:r>
      <w:r w:rsidRPr="004F0E26">
        <w:rPr>
          <w:b/>
          <w:bCs/>
          <w:lang w:eastAsia="ru-RU"/>
        </w:rPr>
        <w:t>г. Кумертау в 20</w:t>
      </w:r>
      <w:r w:rsidR="00CC34BF">
        <w:rPr>
          <w:b/>
          <w:bCs/>
          <w:lang w:eastAsia="ru-RU"/>
        </w:rPr>
        <w:t>2</w:t>
      </w:r>
      <w:r w:rsidR="00D10D7D">
        <w:rPr>
          <w:b/>
          <w:bCs/>
          <w:lang w:eastAsia="ru-RU"/>
        </w:rPr>
        <w:t>5</w:t>
      </w:r>
      <w:r w:rsidR="00B232F7">
        <w:rPr>
          <w:b/>
          <w:bCs/>
          <w:lang w:eastAsia="ru-RU"/>
        </w:rPr>
        <w:t>г.</w:t>
      </w:r>
    </w:p>
    <w:tbl>
      <w:tblPr>
        <w:tblW w:w="1003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954"/>
        <w:gridCol w:w="709"/>
        <w:gridCol w:w="1000"/>
      </w:tblGrid>
      <w:tr w:rsidR="0029432C" w:rsidRPr="00C17FCA" w14:paraId="277611D2" w14:textId="77777777" w:rsidTr="00C17FCA">
        <w:trPr>
          <w:trHeight w:val="10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15817" w14:textId="77777777" w:rsidR="0029432C" w:rsidRPr="00C17FCA" w:rsidRDefault="0029432C" w:rsidP="0029432C">
            <w:pPr>
              <w:snapToGrid w:val="0"/>
              <w:spacing w:line="276" w:lineRule="auto"/>
              <w:ind w:left="-1072" w:firstLine="1072"/>
              <w:jc w:val="center"/>
              <w:rPr>
                <w:sz w:val="22"/>
                <w:szCs w:val="22"/>
              </w:rPr>
            </w:pPr>
            <w:r w:rsidRPr="00C17FCA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D4517" w14:textId="77777777" w:rsidR="0029432C" w:rsidRPr="00C17FCA" w:rsidRDefault="0029432C" w:rsidP="0029432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17FC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8248" w14:textId="77777777" w:rsidR="0029432C" w:rsidRPr="00C17FCA" w:rsidRDefault="0029432C" w:rsidP="0029432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17FCA">
              <w:rPr>
                <w:sz w:val="22"/>
                <w:szCs w:val="22"/>
              </w:rPr>
              <w:t>Техническое описание и требования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2F8D2" w14:textId="77777777" w:rsidR="0029432C" w:rsidRPr="00C17FCA" w:rsidRDefault="0029432C" w:rsidP="0029432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17FCA">
              <w:rPr>
                <w:sz w:val="22"/>
                <w:szCs w:val="22"/>
              </w:rPr>
              <w:t>Ед. изм.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6315" w14:textId="77777777" w:rsidR="0029432C" w:rsidRPr="00C17FCA" w:rsidRDefault="0029432C" w:rsidP="0029432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17FCA">
              <w:rPr>
                <w:sz w:val="22"/>
                <w:szCs w:val="22"/>
              </w:rPr>
              <w:t>Общий объем</w:t>
            </w:r>
          </w:p>
        </w:tc>
      </w:tr>
      <w:tr w:rsidR="0029432C" w:rsidRPr="00C17FCA" w14:paraId="0E2032C0" w14:textId="77777777" w:rsidTr="00C17FCA">
        <w:trPr>
          <w:trHeight w:val="3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65C0F" w14:textId="77777777" w:rsidR="0029432C" w:rsidRPr="00C17FCA" w:rsidRDefault="0029432C" w:rsidP="009F17B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17FCA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6A32F" w14:textId="77777777" w:rsidR="0029432C" w:rsidRPr="00C17FCA" w:rsidRDefault="0029432C" w:rsidP="009F17B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17FCA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261B" w14:textId="77777777" w:rsidR="0029432C" w:rsidRPr="00C17FCA" w:rsidRDefault="001017FA" w:rsidP="009F17B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17FC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5A018" w14:textId="77777777" w:rsidR="0029432C" w:rsidRPr="00C17FCA" w:rsidRDefault="001017FA" w:rsidP="009F17B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17FCA">
              <w:rPr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7ABC" w14:textId="77777777" w:rsidR="0029432C" w:rsidRPr="00C17FCA" w:rsidRDefault="001017FA" w:rsidP="009F17B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17FCA">
              <w:rPr>
                <w:sz w:val="22"/>
                <w:szCs w:val="22"/>
              </w:rPr>
              <w:t>5</w:t>
            </w:r>
          </w:p>
        </w:tc>
      </w:tr>
      <w:tr w:rsidR="0029432C" w:rsidRPr="00A936CD" w14:paraId="72676FF3" w14:textId="77777777" w:rsidTr="00C17FCA">
        <w:trPr>
          <w:trHeight w:val="3678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47A8ED" w14:textId="77777777" w:rsidR="0029432C" w:rsidRPr="00A936CD" w:rsidRDefault="0029432C" w:rsidP="00A936CD">
            <w:pPr>
              <w:snapToGrid w:val="0"/>
              <w:ind w:firstLine="720"/>
              <w:jc w:val="both"/>
            </w:pPr>
            <w:r w:rsidRPr="00A936CD"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282FEA" w14:textId="77777777" w:rsidR="0029432C" w:rsidRPr="00A936CD" w:rsidRDefault="0029432C" w:rsidP="00A936CD">
            <w:pPr>
              <w:snapToGrid w:val="0"/>
              <w:jc w:val="both"/>
            </w:pPr>
            <w:r w:rsidRPr="00A936CD">
              <w:t>Работы по восстановлению асфальт</w:t>
            </w:r>
            <w:r w:rsidR="00937E07" w:rsidRPr="00A936CD">
              <w:t>ово</w:t>
            </w:r>
            <w:r w:rsidRPr="00A936CD">
              <w:t>го покрытия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F71B" w14:textId="77777777" w:rsidR="00607E6E" w:rsidRPr="00A936CD" w:rsidRDefault="00E276EE" w:rsidP="00A936CD">
            <w:pPr>
              <w:snapToGrid w:val="0"/>
              <w:jc w:val="both"/>
            </w:pPr>
            <w:r w:rsidRPr="00A936CD">
              <w:t>Работы по восстановлению асфальто</w:t>
            </w:r>
            <w:r w:rsidR="00937E07" w:rsidRPr="00A936CD">
              <w:t>во</w:t>
            </w:r>
            <w:r w:rsidRPr="00A936CD">
              <w:t>го покрытия после ремонтных работ на сетях водоснабжения и водоотведения</w:t>
            </w:r>
            <w:r w:rsidR="00026EF3" w:rsidRPr="00A936CD">
              <w:t xml:space="preserve">, в том числе смотровые колодцы </w:t>
            </w:r>
            <w:r w:rsidR="00937E07" w:rsidRPr="00A936CD">
              <w:t xml:space="preserve">г. Кумертау </w:t>
            </w:r>
            <w:r w:rsidR="00607E6E" w:rsidRPr="00A936CD">
              <w:t>в 202</w:t>
            </w:r>
            <w:r w:rsidR="00D10D7D" w:rsidRPr="00A936CD">
              <w:t>5</w:t>
            </w:r>
            <w:r w:rsidR="00607E6E" w:rsidRPr="00A936CD">
              <w:t xml:space="preserve"> году. </w:t>
            </w:r>
          </w:p>
          <w:p w14:paraId="1E8E8B25" w14:textId="77777777" w:rsidR="00D32B0E" w:rsidRPr="00A936CD" w:rsidRDefault="001A63EF" w:rsidP="00A936CD">
            <w:pPr>
              <w:snapToGrid w:val="0"/>
              <w:jc w:val="both"/>
            </w:pPr>
            <w:r w:rsidRPr="00A936CD">
              <w:t xml:space="preserve"> </w:t>
            </w:r>
            <w:r w:rsidR="00B87F7A" w:rsidRPr="00A936CD">
              <w:t xml:space="preserve">Укладка в 2 слоя, общей толщиной </w:t>
            </w:r>
            <w:r w:rsidRPr="00A936CD">
              <w:t>не менее 80 мм</w:t>
            </w:r>
            <w:r w:rsidR="00D32B0E" w:rsidRPr="00A936CD">
              <w:t>.</w:t>
            </w:r>
          </w:p>
          <w:p w14:paraId="5D7CD717" w14:textId="77777777" w:rsidR="002D249B" w:rsidRPr="00A936CD" w:rsidRDefault="002D249B" w:rsidP="00A936CD">
            <w:pPr>
              <w:snapToGrid w:val="0"/>
              <w:spacing w:before="120"/>
              <w:jc w:val="both"/>
            </w:pPr>
            <w:r w:rsidRPr="00A936CD">
              <w:rPr>
                <w:b/>
                <w:lang w:eastAsia="ru-RU"/>
              </w:rPr>
              <w:t>Состав работ:</w:t>
            </w:r>
          </w:p>
          <w:p w14:paraId="19548698" w14:textId="77777777" w:rsidR="002D249B" w:rsidRPr="00A936CD" w:rsidRDefault="002D249B" w:rsidP="00A936CD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Разломка и обрубка краев асфальта.</w:t>
            </w:r>
          </w:p>
          <w:p w14:paraId="5ABC24A6" w14:textId="77777777" w:rsidR="002D249B" w:rsidRPr="00A936CD" w:rsidRDefault="002D249B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Снятие деформированных асфальт</w:t>
            </w:r>
            <w:r w:rsidR="00937E07" w:rsidRPr="00A936CD">
              <w:rPr>
                <w:lang w:eastAsia="ru-RU"/>
              </w:rPr>
              <w:t>ов</w:t>
            </w:r>
            <w:r w:rsidRPr="00A936CD">
              <w:rPr>
                <w:lang w:eastAsia="ru-RU"/>
              </w:rPr>
              <w:t>ых покрытий</w:t>
            </w:r>
            <w:r w:rsidR="00B87F7A" w:rsidRPr="00A936CD">
              <w:rPr>
                <w:lang w:eastAsia="ru-RU"/>
              </w:rPr>
              <w:t xml:space="preserve"> и их вывоз</w:t>
            </w:r>
            <w:r w:rsidRPr="00A936CD">
              <w:rPr>
                <w:lang w:eastAsia="ru-RU"/>
              </w:rPr>
              <w:t>.</w:t>
            </w:r>
          </w:p>
          <w:p w14:paraId="7ED6CD51" w14:textId="77777777" w:rsidR="00B87F7A" w:rsidRPr="00A936CD" w:rsidRDefault="00B87F7A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 xml:space="preserve">Очистка оснований от мусора и пыли.  </w:t>
            </w:r>
          </w:p>
          <w:p w14:paraId="118F948A" w14:textId="77777777" w:rsidR="002D249B" w:rsidRPr="00A936CD" w:rsidRDefault="002D249B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Подсыпка оснований с уплотнением (</w:t>
            </w:r>
            <w:r w:rsidR="00B87F7A" w:rsidRPr="00A936CD">
              <w:rPr>
                <w:lang w:eastAsia="ru-RU"/>
              </w:rPr>
              <w:t>трамбовка</w:t>
            </w:r>
            <w:r w:rsidR="007D5F51" w:rsidRPr="00A936CD">
              <w:rPr>
                <w:lang w:eastAsia="ru-RU"/>
              </w:rPr>
              <w:t xml:space="preserve"> </w:t>
            </w:r>
            <w:proofErr w:type="spellStart"/>
            <w:r w:rsidR="007D5F51" w:rsidRPr="00A936CD">
              <w:rPr>
                <w:lang w:eastAsia="ru-RU"/>
              </w:rPr>
              <w:t>виброплитой</w:t>
            </w:r>
            <w:proofErr w:type="spellEnd"/>
            <w:r w:rsidR="00AB04CB" w:rsidRPr="00A936CD">
              <w:rPr>
                <w:lang w:eastAsia="ru-RU"/>
              </w:rPr>
              <w:t xml:space="preserve"> и/</w:t>
            </w:r>
            <w:proofErr w:type="gramStart"/>
            <w:r w:rsidR="00AB04CB" w:rsidRPr="00A936CD">
              <w:rPr>
                <w:lang w:eastAsia="ru-RU"/>
              </w:rPr>
              <w:t>или  катком</w:t>
            </w:r>
            <w:proofErr w:type="gramEnd"/>
            <w:r w:rsidRPr="00A936CD">
              <w:rPr>
                <w:lang w:eastAsia="ru-RU"/>
              </w:rPr>
              <w:t>)</w:t>
            </w:r>
            <w:r w:rsidR="00FD676D" w:rsidRPr="00A936CD">
              <w:rPr>
                <w:lang w:eastAsia="ru-RU"/>
              </w:rPr>
              <w:t xml:space="preserve"> песчано-гравийной смесью.</w:t>
            </w:r>
          </w:p>
          <w:p w14:paraId="4C422C34" w14:textId="77777777" w:rsidR="002D249B" w:rsidRPr="00A936CD" w:rsidRDefault="002D249B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 xml:space="preserve">Проливка основания битумной мастикой, смазка </w:t>
            </w:r>
            <w:proofErr w:type="gramStart"/>
            <w:r w:rsidRPr="00A936CD">
              <w:rPr>
                <w:lang w:eastAsia="ru-RU"/>
              </w:rPr>
              <w:t>битумом  краев</w:t>
            </w:r>
            <w:proofErr w:type="gramEnd"/>
            <w:r w:rsidRPr="00A936CD">
              <w:rPr>
                <w:lang w:eastAsia="ru-RU"/>
              </w:rPr>
              <w:t xml:space="preserve"> обрубленных  мест.</w:t>
            </w:r>
          </w:p>
          <w:p w14:paraId="21A697F7" w14:textId="77777777" w:rsidR="002D249B" w:rsidRPr="00A936CD" w:rsidRDefault="002D249B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Укладка и</w:t>
            </w:r>
            <w:r w:rsidR="00B87F7A" w:rsidRPr="00A936CD">
              <w:rPr>
                <w:lang w:eastAsia="ru-RU"/>
              </w:rPr>
              <w:t xml:space="preserve"> разравнивание асфальто</w:t>
            </w:r>
            <w:r w:rsidR="008F4236" w:rsidRPr="00A936CD">
              <w:rPr>
                <w:lang w:eastAsia="ru-RU"/>
              </w:rPr>
              <w:t>вой</w:t>
            </w:r>
            <w:r w:rsidR="00B87F7A" w:rsidRPr="00A936CD">
              <w:rPr>
                <w:lang w:eastAsia="ru-RU"/>
              </w:rPr>
              <w:t xml:space="preserve"> смеси первым слоем</w:t>
            </w:r>
            <w:r w:rsidRPr="00A936CD">
              <w:rPr>
                <w:lang w:eastAsia="ru-RU"/>
              </w:rPr>
              <w:t>.</w:t>
            </w:r>
          </w:p>
          <w:p w14:paraId="0F20A6BD" w14:textId="77777777" w:rsidR="002D249B" w:rsidRPr="00A936CD" w:rsidRDefault="002D249B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Укатка катком асфальто</w:t>
            </w:r>
            <w:r w:rsidR="008F4236" w:rsidRPr="00A936CD">
              <w:rPr>
                <w:lang w:eastAsia="ru-RU"/>
              </w:rPr>
              <w:t>во</w:t>
            </w:r>
            <w:r w:rsidRPr="00A936CD">
              <w:rPr>
                <w:lang w:eastAsia="ru-RU"/>
              </w:rPr>
              <w:t>й смеси.</w:t>
            </w:r>
          </w:p>
          <w:p w14:paraId="72A9697D" w14:textId="77777777" w:rsidR="00B87F7A" w:rsidRPr="00A936CD" w:rsidRDefault="00B87F7A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Укладка и разравнивание асфальто</w:t>
            </w:r>
            <w:r w:rsidR="008F4236" w:rsidRPr="00A936CD">
              <w:rPr>
                <w:lang w:eastAsia="ru-RU"/>
              </w:rPr>
              <w:t>во</w:t>
            </w:r>
            <w:r w:rsidRPr="00A936CD">
              <w:rPr>
                <w:lang w:eastAsia="ru-RU"/>
              </w:rPr>
              <w:t>й смеси вторым слоем.</w:t>
            </w:r>
          </w:p>
          <w:p w14:paraId="6840CF87" w14:textId="77777777" w:rsidR="00B87F7A" w:rsidRPr="00A936CD" w:rsidRDefault="00B87F7A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Укатка катком асфальто</w:t>
            </w:r>
            <w:r w:rsidR="008F4236" w:rsidRPr="00A936CD">
              <w:rPr>
                <w:lang w:eastAsia="ru-RU"/>
              </w:rPr>
              <w:t>во</w:t>
            </w:r>
            <w:r w:rsidRPr="00A936CD">
              <w:rPr>
                <w:lang w:eastAsia="ru-RU"/>
              </w:rPr>
              <w:t>й смеси</w:t>
            </w:r>
          </w:p>
          <w:p w14:paraId="19665645" w14:textId="77777777" w:rsidR="002D249B" w:rsidRPr="00A936CD" w:rsidRDefault="002D249B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 xml:space="preserve"> </w:t>
            </w:r>
            <w:proofErr w:type="gramStart"/>
            <w:r w:rsidRPr="00A936CD">
              <w:rPr>
                <w:lang w:eastAsia="ru-RU"/>
              </w:rPr>
              <w:t>Исправление  профиля</w:t>
            </w:r>
            <w:proofErr w:type="gramEnd"/>
            <w:r w:rsidRPr="00A936CD">
              <w:rPr>
                <w:lang w:eastAsia="ru-RU"/>
              </w:rPr>
              <w:t xml:space="preserve">  обочин   щебнем или установка бордюрного камня (по необходимости).</w:t>
            </w:r>
          </w:p>
          <w:p w14:paraId="060861F2" w14:textId="77777777" w:rsidR="00AB04CB" w:rsidRPr="00A936CD" w:rsidRDefault="00B87F7A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Ремонт отмостки</w:t>
            </w:r>
            <w:r w:rsidR="007D5F51" w:rsidRPr="00A936CD">
              <w:rPr>
                <w:lang w:eastAsia="ru-RU"/>
              </w:rPr>
              <w:t xml:space="preserve"> путем асфальтирования</w:t>
            </w:r>
            <w:r w:rsidR="00AB04CB" w:rsidRPr="00A936CD">
              <w:rPr>
                <w:lang w:eastAsia="ru-RU"/>
              </w:rPr>
              <w:t>.</w:t>
            </w:r>
          </w:p>
          <w:p w14:paraId="0AA24254" w14:textId="77777777" w:rsidR="00B87F7A" w:rsidRPr="00A936CD" w:rsidRDefault="00AB04CB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 xml:space="preserve"> З</w:t>
            </w:r>
            <w:r w:rsidR="00B87F7A" w:rsidRPr="00A936CD">
              <w:rPr>
                <w:lang w:eastAsia="ru-RU"/>
              </w:rPr>
              <w:t>аделка стыков колодцев после проведения ремонтных работ</w:t>
            </w:r>
            <w:r w:rsidRPr="00A936CD">
              <w:rPr>
                <w:lang w:eastAsia="ru-RU"/>
              </w:rPr>
              <w:t>.</w:t>
            </w:r>
            <w:r w:rsidR="00D5561E" w:rsidRPr="00A936CD">
              <w:rPr>
                <w:lang w:eastAsia="ru-RU"/>
              </w:rPr>
              <w:t xml:space="preserve">   В случае </w:t>
            </w:r>
            <w:proofErr w:type="gramStart"/>
            <w:r w:rsidR="00D5561E" w:rsidRPr="00A936CD">
              <w:rPr>
                <w:lang w:eastAsia="ru-RU"/>
              </w:rPr>
              <w:t xml:space="preserve">если </w:t>
            </w:r>
            <w:r w:rsidR="00C91A26" w:rsidRPr="00A936CD">
              <w:rPr>
                <w:lang w:eastAsia="ru-RU"/>
              </w:rPr>
              <w:t xml:space="preserve"> при</w:t>
            </w:r>
            <w:proofErr w:type="gramEnd"/>
            <w:r w:rsidR="00C91A26" w:rsidRPr="00A936CD">
              <w:rPr>
                <w:lang w:eastAsia="ru-RU"/>
              </w:rPr>
              <w:t xml:space="preserve"> </w:t>
            </w:r>
            <w:r w:rsidR="00D5561E" w:rsidRPr="00A936CD">
              <w:rPr>
                <w:lang w:eastAsia="ru-RU"/>
              </w:rPr>
              <w:t>выполнени</w:t>
            </w:r>
            <w:r w:rsidR="00C91A26" w:rsidRPr="00A936CD">
              <w:rPr>
                <w:lang w:eastAsia="ru-RU"/>
              </w:rPr>
              <w:t>и</w:t>
            </w:r>
            <w:r w:rsidR="00D5561E" w:rsidRPr="00A936CD">
              <w:rPr>
                <w:lang w:eastAsia="ru-RU"/>
              </w:rPr>
              <w:t xml:space="preserve"> работ по заделке колодцев допущено </w:t>
            </w:r>
            <w:r w:rsidR="00C91A26" w:rsidRPr="00A936CD">
              <w:rPr>
                <w:lang w:eastAsia="ru-RU"/>
              </w:rPr>
              <w:t>падение мусора и/или строительного материал</w:t>
            </w:r>
            <w:r w:rsidR="00D10D7D" w:rsidRPr="00A936CD">
              <w:rPr>
                <w:lang w:eastAsia="ru-RU"/>
              </w:rPr>
              <w:t>а, включая асфальт, в колодец, Исполнитель</w:t>
            </w:r>
            <w:r w:rsidR="00C91A26" w:rsidRPr="00A936CD">
              <w:rPr>
                <w:lang w:eastAsia="ru-RU"/>
              </w:rPr>
              <w:t xml:space="preserve"> обязан произвести очистку колодца.</w:t>
            </w:r>
          </w:p>
          <w:p w14:paraId="0DD759F3" w14:textId="77777777" w:rsidR="002D249B" w:rsidRPr="00A936CD" w:rsidRDefault="002D249B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Вывоз мусора после ремонтных работ.</w:t>
            </w:r>
          </w:p>
          <w:p w14:paraId="19A2730E" w14:textId="77777777" w:rsidR="002D249B" w:rsidRPr="00A936CD" w:rsidRDefault="002D249B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proofErr w:type="gramStart"/>
            <w:r w:rsidRPr="00A936CD">
              <w:rPr>
                <w:lang w:eastAsia="ru-RU"/>
              </w:rPr>
              <w:t>Работы  выполнять</w:t>
            </w:r>
            <w:proofErr w:type="gramEnd"/>
            <w:r w:rsidRPr="00A936CD">
              <w:rPr>
                <w:lang w:eastAsia="ru-RU"/>
              </w:rPr>
              <w:t xml:space="preserve"> согласно  СНиП 3.06. 03-85 «Автомобильные дороги»</w:t>
            </w:r>
          </w:p>
          <w:p w14:paraId="0824A746" w14:textId="77777777" w:rsidR="002D249B" w:rsidRPr="00A936CD" w:rsidRDefault="002D249B" w:rsidP="00A936C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right="48" w:firstLine="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Качество асфальт</w:t>
            </w:r>
            <w:r w:rsidR="008F4236" w:rsidRPr="00A936CD">
              <w:rPr>
                <w:lang w:eastAsia="ru-RU"/>
              </w:rPr>
              <w:t>ов</w:t>
            </w:r>
            <w:r w:rsidRPr="00A936CD">
              <w:rPr>
                <w:lang w:eastAsia="ru-RU"/>
              </w:rPr>
              <w:t xml:space="preserve">ых смесей должно </w:t>
            </w:r>
            <w:proofErr w:type="gramStart"/>
            <w:r w:rsidRPr="00A936CD">
              <w:rPr>
                <w:lang w:eastAsia="ru-RU"/>
              </w:rPr>
              <w:t>соответствовать  техническим</w:t>
            </w:r>
            <w:proofErr w:type="gramEnd"/>
            <w:r w:rsidRPr="00A936CD">
              <w:rPr>
                <w:lang w:eastAsia="ru-RU"/>
              </w:rPr>
              <w:t xml:space="preserve"> условиям    </w:t>
            </w:r>
          </w:p>
          <w:p w14:paraId="0131CAFA" w14:textId="77777777" w:rsidR="002D249B" w:rsidRPr="00A936CD" w:rsidRDefault="002D249B" w:rsidP="00A936C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29"/>
              <w:jc w:val="both"/>
              <w:rPr>
                <w:b/>
                <w:bCs/>
                <w:lang w:eastAsia="ru-RU"/>
              </w:rPr>
            </w:pPr>
            <w:r w:rsidRPr="00A936CD">
              <w:rPr>
                <w:b/>
                <w:bCs/>
                <w:lang w:eastAsia="ru-RU"/>
              </w:rPr>
              <w:t>2.Условия выполнения работ:</w:t>
            </w:r>
          </w:p>
          <w:p w14:paraId="6E44822E" w14:textId="77777777" w:rsidR="002D249B" w:rsidRPr="00A936CD" w:rsidRDefault="002D249B" w:rsidP="00A936C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9" w:firstLine="255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Работа должна производиться в</w:t>
            </w:r>
            <w:r w:rsidRPr="00A936CD">
              <w:rPr>
                <w:b/>
                <w:bCs/>
                <w:lang w:eastAsia="ru-RU"/>
              </w:rPr>
              <w:t xml:space="preserve"> </w:t>
            </w:r>
            <w:r w:rsidRPr="00A936CD">
              <w:rPr>
                <w:lang w:eastAsia="ru-RU"/>
              </w:rPr>
              <w:t xml:space="preserve">сухое </w:t>
            </w:r>
            <w:proofErr w:type="gramStart"/>
            <w:r w:rsidRPr="00A936CD">
              <w:rPr>
                <w:lang w:eastAsia="ru-RU"/>
              </w:rPr>
              <w:t>время  года</w:t>
            </w:r>
            <w:proofErr w:type="gramEnd"/>
            <w:r w:rsidRPr="00A936CD">
              <w:rPr>
                <w:lang w:eastAsia="ru-RU"/>
              </w:rPr>
              <w:t xml:space="preserve">    при температуре  воздуха    не ниже +5° С, выполняться ремонт должен горячей </w:t>
            </w:r>
            <w:r w:rsidRPr="00A936CD">
              <w:rPr>
                <w:spacing w:val="-1"/>
                <w:lang w:eastAsia="ru-RU"/>
              </w:rPr>
              <w:t>асфальто</w:t>
            </w:r>
            <w:r w:rsidR="008F4236" w:rsidRPr="00A936CD">
              <w:rPr>
                <w:spacing w:val="-1"/>
                <w:lang w:eastAsia="ru-RU"/>
              </w:rPr>
              <w:t>во</w:t>
            </w:r>
            <w:r w:rsidRPr="00A936CD">
              <w:rPr>
                <w:spacing w:val="-1"/>
                <w:lang w:eastAsia="ru-RU"/>
              </w:rPr>
              <w:t>й смесью.</w:t>
            </w:r>
          </w:p>
          <w:p w14:paraId="554302BE" w14:textId="77777777" w:rsidR="002D249B" w:rsidRPr="00A936CD" w:rsidRDefault="002D249B" w:rsidP="00A936C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lastRenderedPageBreak/>
              <w:t xml:space="preserve">    При погодных условиях не позволяющих выполнять </w:t>
            </w:r>
            <w:r w:rsidR="008F4236" w:rsidRPr="00A936CD">
              <w:rPr>
                <w:lang w:eastAsia="ru-RU"/>
              </w:rPr>
              <w:t>ремонт горячей асфальт</w:t>
            </w:r>
            <w:r w:rsidRPr="00A936CD">
              <w:rPr>
                <w:lang w:eastAsia="ru-RU"/>
              </w:rPr>
              <w:t>о</w:t>
            </w:r>
            <w:r w:rsidR="008F4236" w:rsidRPr="00A936CD">
              <w:rPr>
                <w:lang w:eastAsia="ru-RU"/>
              </w:rPr>
              <w:t>во</w:t>
            </w:r>
            <w:r w:rsidRPr="00A936CD">
              <w:rPr>
                <w:lang w:eastAsia="ru-RU"/>
              </w:rPr>
              <w:t>й смесью (СНиП 3.06.03-85 «Автомобильные дороги»), работы не выполнять.</w:t>
            </w:r>
          </w:p>
          <w:p w14:paraId="06CD04ED" w14:textId="77777777" w:rsidR="002D249B" w:rsidRPr="00A936CD" w:rsidRDefault="00D10D7D" w:rsidP="00A936C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 w:firstLine="274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Исполнитель</w:t>
            </w:r>
            <w:r w:rsidR="002D249B" w:rsidRPr="00A936CD">
              <w:rPr>
                <w:lang w:eastAsia="ru-RU"/>
              </w:rPr>
              <w:t xml:space="preserve"> обязан разработать и согласовать с ГИБДД временную схему организации движения на время производства работ, а так </w:t>
            </w:r>
            <w:proofErr w:type="gramStart"/>
            <w:r w:rsidR="002D249B" w:rsidRPr="00A936CD">
              <w:rPr>
                <w:lang w:eastAsia="ru-RU"/>
              </w:rPr>
              <w:t>же  обеспечить</w:t>
            </w:r>
            <w:proofErr w:type="gramEnd"/>
            <w:r w:rsidR="002D249B" w:rsidRPr="00A936CD">
              <w:rPr>
                <w:lang w:eastAsia="ru-RU"/>
              </w:rPr>
              <w:t xml:space="preserve"> установку знаков и ограждений, обозначающих зону проведения работ.</w:t>
            </w:r>
          </w:p>
          <w:p w14:paraId="024299AB" w14:textId="77777777" w:rsidR="00876102" w:rsidRPr="00A936CD" w:rsidRDefault="00876102" w:rsidP="00A936CD">
            <w:pPr>
              <w:widowControl w:val="0"/>
              <w:shd w:val="clear" w:color="auto" w:fill="FFFFFF"/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spacing w:before="120"/>
              <w:ind w:left="5"/>
              <w:jc w:val="both"/>
              <w:rPr>
                <w:b/>
                <w:bCs/>
                <w:lang w:eastAsia="ru-RU"/>
              </w:rPr>
            </w:pPr>
            <w:r w:rsidRPr="00A936CD">
              <w:rPr>
                <w:b/>
                <w:bCs/>
                <w:spacing w:val="-5"/>
                <w:lang w:eastAsia="ru-RU"/>
              </w:rPr>
              <w:t xml:space="preserve">3. </w:t>
            </w:r>
            <w:r w:rsidRPr="00A936CD">
              <w:rPr>
                <w:b/>
                <w:bCs/>
                <w:lang w:eastAsia="ru-RU"/>
              </w:rPr>
              <w:t>Материалы для ремонта</w:t>
            </w:r>
          </w:p>
          <w:p w14:paraId="500DF6FB" w14:textId="77777777" w:rsidR="00AB04CB" w:rsidRPr="00A936CD" w:rsidRDefault="00876102" w:rsidP="00A936C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120"/>
              <w:ind w:right="48" w:firstLine="284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 xml:space="preserve">Применять материалы </w:t>
            </w:r>
            <w:proofErr w:type="gramStart"/>
            <w:r w:rsidRPr="00A936CD">
              <w:rPr>
                <w:lang w:eastAsia="ru-RU"/>
              </w:rPr>
              <w:t>согласно  действующих</w:t>
            </w:r>
            <w:proofErr w:type="gramEnd"/>
            <w:r w:rsidRPr="00A936CD">
              <w:rPr>
                <w:lang w:eastAsia="ru-RU"/>
              </w:rPr>
              <w:t xml:space="preserve">  ГОСТ, СНиП: горячая плотная мелкозернистая асфальт</w:t>
            </w:r>
            <w:r w:rsidR="008F4236" w:rsidRPr="00A936CD">
              <w:rPr>
                <w:lang w:eastAsia="ru-RU"/>
              </w:rPr>
              <w:t>ов</w:t>
            </w:r>
            <w:r w:rsidRPr="00A936CD">
              <w:rPr>
                <w:lang w:eastAsia="ru-RU"/>
              </w:rPr>
              <w:t>ая смесь и битум, для обработки краев вырубки (марка БНД 60/90,БНД 90/130 по ГОСТ 22245-90;</w:t>
            </w:r>
          </w:p>
          <w:p w14:paraId="42C8EE6D" w14:textId="77777777" w:rsidR="00AB04CB" w:rsidRPr="00A936CD" w:rsidRDefault="00AB04CB" w:rsidP="00A936C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120"/>
              <w:ind w:right="48" w:firstLine="284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 xml:space="preserve"> Розлив битума марки БНД 60/</w:t>
            </w:r>
            <w:proofErr w:type="gramStart"/>
            <w:r w:rsidRPr="00A936CD">
              <w:rPr>
                <w:lang w:eastAsia="ru-RU"/>
              </w:rPr>
              <w:t>90,БНД</w:t>
            </w:r>
            <w:proofErr w:type="gramEnd"/>
            <w:r w:rsidRPr="00A936CD">
              <w:rPr>
                <w:lang w:eastAsia="ru-RU"/>
              </w:rPr>
              <w:t xml:space="preserve"> 90/130 по ГОСТ 22245-90, битумной эмульсии для грунтовки (по ГОСТ  Р  52128-2003)  производится перед укладкой асфальто</w:t>
            </w:r>
            <w:r w:rsidR="008F4236" w:rsidRPr="00A936CD">
              <w:rPr>
                <w:lang w:eastAsia="ru-RU"/>
              </w:rPr>
              <w:t>во</w:t>
            </w:r>
            <w:r w:rsidRPr="00A936CD">
              <w:rPr>
                <w:lang w:eastAsia="ru-RU"/>
              </w:rPr>
              <w:t>го покрытия.</w:t>
            </w:r>
          </w:p>
          <w:p w14:paraId="316FA404" w14:textId="77777777" w:rsidR="00876102" w:rsidRPr="00A936CD" w:rsidRDefault="00876102" w:rsidP="00A936CD">
            <w:pPr>
              <w:widowControl w:val="0"/>
              <w:shd w:val="clear" w:color="auto" w:fill="FFFFFF"/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ind w:left="5" w:firstLine="279"/>
              <w:jc w:val="both"/>
              <w:rPr>
                <w:lang w:eastAsia="ru-RU"/>
              </w:rPr>
            </w:pPr>
          </w:p>
          <w:p w14:paraId="22F3EDD2" w14:textId="77777777" w:rsidR="00876102" w:rsidRPr="00A936CD" w:rsidRDefault="00876102" w:rsidP="00A936CD">
            <w:pPr>
              <w:widowControl w:val="0"/>
              <w:shd w:val="clear" w:color="auto" w:fill="FFFFFF"/>
              <w:tabs>
                <w:tab w:val="left" w:pos="269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lang w:eastAsia="ru-RU"/>
              </w:rPr>
            </w:pPr>
            <w:r w:rsidRPr="00A936CD">
              <w:rPr>
                <w:b/>
                <w:bCs/>
                <w:spacing w:val="-3"/>
                <w:lang w:eastAsia="ru-RU"/>
              </w:rPr>
              <w:t>4.</w:t>
            </w:r>
            <w:r w:rsidRPr="00A936CD">
              <w:rPr>
                <w:b/>
                <w:bCs/>
                <w:lang w:eastAsia="ru-RU"/>
              </w:rPr>
              <w:t>Требование по качеству работ:</w:t>
            </w:r>
          </w:p>
          <w:p w14:paraId="02F745E5" w14:textId="77777777" w:rsidR="00876102" w:rsidRPr="00A936CD" w:rsidRDefault="00876102" w:rsidP="00A936CD">
            <w:pPr>
              <w:widowControl w:val="0"/>
              <w:shd w:val="clear" w:color="auto" w:fill="FFFFFF"/>
              <w:tabs>
                <w:tab w:val="left" w:pos="269"/>
              </w:tabs>
              <w:suppressAutoHyphens w:val="0"/>
              <w:autoSpaceDE w:val="0"/>
              <w:autoSpaceDN w:val="0"/>
              <w:adjustRightInd w:val="0"/>
              <w:ind w:firstLine="284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Выполнение работ производить согласно ГОСТ, СНиП 3.06.03-85 «Автомобильные дороги»,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 необходимым для этого составом специализированной техники и персоналом, имеющим квалификацию согласно составу работ.</w:t>
            </w:r>
          </w:p>
          <w:p w14:paraId="634102EF" w14:textId="77777777" w:rsidR="00876102" w:rsidRPr="00A936CD" w:rsidRDefault="00876102" w:rsidP="00A936CD">
            <w:pPr>
              <w:widowControl w:val="0"/>
              <w:shd w:val="clear" w:color="auto" w:fill="FFFFFF"/>
              <w:tabs>
                <w:tab w:val="left" w:pos="269"/>
              </w:tabs>
              <w:suppressAutoHyphens w:val="0"/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Ремонт покрытия выполняется с захватом неповрежденного покрытия на 3-5 см.</w:t>
            </w:r>
            <w:r w:rsidR="00AB04CB" w:rsidRPr="00A936CD">
              <w:rPr>
                <w:lang w:eastAsia="ru-RU"/>
              </w:rPr>
              <w:t xml:space="preserve"> с проливкой стыков.</w:t>
            </w:r>
          </w:p>
          <w:p w14:paraId="501A7320" w14:textId="77777777" w:rsidR="00876102" w:rsidRPr="00A936CD" w:rsidRDefault="00876102" w:rsidP="00A936CD">
            <w:pPr>
              <w:widowControl w:val="0"/>
              <w:shd w:val="clear" w:color="auto" w:fill="FFFFFF"/>
              <w:tabs>
                <w:tab w:val="left" w:pos="269"/>
              </w:tabs>
              <w:suppressAutoHyphens w:val="0"/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Выбоины, близко стоящие друг от друга, объединять в одну общую карту.  Качество уплотнения асфальтобетона определяется визуально: на покрытии не должны оставаться следы после прохождения катка.</w:t>
            </w:r>
            <w:r w:rsidRPr="00A936CD">
              <w:rPr>
                <w:lang w:eastAsia="ru-RU"/>
              </w:rPr>
              <w:tab/>
              <w:t xml:space="preserve"> Свойства   асфальта   должны соответствовать требованиям   ГОСТ. Битум должен соответствовать требованиям ГОСТ 22245-90 «Битумы нефтяные дорожные. Вязкие. Технические условия». </w:t>
            </w:r>
          </w:p>
          <w:p w14:paraId="21BF7D7A" w14:textId="77777777" w:rsidR="00876102" w:rsidRPr="00A936CD" w:rsidRDefault="00D10D7D" w:rsidP="00A936CD">
            <w:pPr>
              <w:widowControl w:val="0"/>
              <w:shd w:val="clear" w:color="auto" w:fill="FFFFFF"/>
              <w:tabs>
                <w:tab w:val="left" w:pos="269"/>
              </w:tabs>
              <w:suppressAutoHyphens w:val="0"/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lang w:eastAsia="ru-RU"/>
              </w:rPr>
            </w:pPr>
            <w:r w:rsidRPr="00A936CD">
              <w:rPr>
                <w:lang w:eastAsia="ru-RU"/>
              </w:rPr>
              <w:t>Исполнитель</w:t>
            </w:r>
            <w:r w:rsidR="00876102" w:rsidRPr="00A936CD">
              <w:rPr>
                <w:lang w:eastAsia="ru-RU"/>
              </w:rPr>
              <w:t xml:space="preserve"> предоставляет паспорта (сертификаты) на применяемые материалы.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3D658C" w14:textId="77777777" w:rsidR="0029432C" w:rsidRPr="00A936CD" w:rsidRDefault="0029432C" w:rsidP="00A936CD">
            <w:pPr>
              <w:snapToGrid w:val="0"/>
              <w:jc w:val="both"/>
              <w:rPr>
                <w:vertAlign w:val="superscript"/>
              </w:rPr>
            </w:pPr>
            <w:r w:rsidRPr="00A936CD">
              <w:lastRenderedPageBreak/>
              <w:t>м</w:t>
            </w:r>
            <w:r w:rsidRPr="00A936CD">
              <w:rPr>
                <w:vertAlign w:val="superscript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767D" w14:textId="77777777" w:rsidR="0029432C" w:rsidRPr="00A936CD" w:rsidRDefault="00D10D7D" w:rsidP="00A936CD">
            <w:pPr>
              <w:snapToGrid w:val="0"/>
              <w:jc w:val="both"/>
            </w:pPr>
            <w:r w:rsidRPr="00A936CD">
              <w:t>1</w:t>
            </w:r>
            <w:r w:rsidR="00607E6E" w:rsidRPr="00A936CD">
              <w:t>000</w:t>
            </w:r>
          </w:p>
        </w:tc>
      </w:tr>
    </w:tbl>
    <w:p w14:paraId="053EB59E" w14:textId="77777777" w:rsidR="00363F23" w:rsidRPr="00A936CD" w:rsidRDefault="00C17FCA" w:rsidP="00A936CD">
      <w:pPr>
        <w:widowControl w:val="0"/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240" w:after="120"/>
        <w:ind w:left="5"/>
        <w:jc w:val="both"/>
        <w:rPr>
          <w:lang w:eastAsia="ru-RU"/>
        </w:rPr>
      </w:pPr>
      <w:r w:rsidRPr="00A936CD">
        <w:rPr>
          <w:b/>
          <w:bCs/>
          <w:spacing w:val="-3"/>
          <w:lang w:eastAsia="ru-RU"/>
        </w:rPr>
        <w:t xml:space="preserve"> </w:t>
      </w:r>
      <w:r w:rsidR="001017FA" w:rsidRPr="00A936CD">
        <w:rPr>
          <w:b/>
          <w:bCs/>
          <w:spacing w:val="-3"/>
          <w:lang w:eastAsia="ru-RU"/>
        </w:rPr>
        <w:t>1</w:t>
      </w:r>
      <w:r w:rsidR="00363F23" w:rsidRPr="00A936CD">
        <w:rPr>
          <w:b/>
          <w:bCs/>
          <w:spacing w:val="-3"/>
          <w:lang w:eastAsia="ru-RU"/>
        </w:rPr>
        <w:t>.</w:t>
      </w:r>
      <w:r w:rsidR="00363F23" w:rsidRPr="00A936CD">
        <w:rPr>
          <w:b/>
          <w:bCs/>
          <w:lang w:eastAsia="ru-RU"/>
        </w:rPr>
        <w:t xml:space="preserve">Сроки выполнения работ: </w:t>
      </w:r>
    </w:p>
    <w:p w14:paraId="51CA1715" w14:textId="77777777" w:rsidR="006926ED" w:rsidRPr="00A936CD" w:rsidRDefault="006926ED" w:rsidP="00A936C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240"/>
        <w:ind w:firstLine="284"/>
        <w:jc w:val="both"/>
        <w:rPr>
          <w:lang w:eastAsia="ru-RU"/>
        </w:rPr>
      </w:pPr>
      <w:r w:rsidRPr="00A936CD">
        <w:t xml:space="preserve">Работы осуществляются частями, по </w:t>
      </w:r>
      <w:r w:rsidR="00921E21" w:rsidRPr="00A936CD">
        <w:t xml:space="preserve">заявке Заказчика, </w:t>
      </w:r>
      <w:r w:rsidR="009107BF" w:rsidRPr="00A936CD">
        <w:t>не позднее7</w:t>
      </w:r>
      <w:r w:rsidR="00FD676D" w:rsidRPr="00A936CD">
        <w:t xml:space="preserve"> </w:t>
      </w:r>
      <w:r w:rsidR="009107BF" w:rsidRPr="00A936CD">
        <w:t>рабочих дней</w:t>
      </w:r>
      <w:r w:rsidRPr="00A936CD">
        <w:t xml:space="preserve"> со дня подачи заявки</w:t>
      </w:r>
      <w:r w:rsidRPr="00A936CD">
        <w:rPr>
          <w:lang w:eastAsia="ru-RU"/>
        </w:rPr>
        <w:t>.</w:t>
      </w:r>
      <w:r w:rsidR="00AB1AD9" w:rsidRPr="00A936CD">
        <w:rPr>
          <w:lang w:eastAsia="ru-RU"/>
        </w:rPr>
        <w:t xml:space="preserve"> В заявке указывается место проведения работ и объем работ.</w:t>
      </w:r>
      <w:r w:rsidRPr="00A936CD">
        <w:rPr>
          <w:lang w:eastAsia="ru-RU"/>
        </w:rPr>
        <w:t xml:space="preserve"> </w:t>
      </w:r>
    </w:p>
    <w:p w14:paraId="50E472AB" w14:textId="77777777" w:rsidR="00363F23" w:rsidRPr="00A936CD" w:rsidRDefault="00876102" w:rsidP="00A936CD">
      <w:pPr>
        <w:widowControl w:val="0"/>
        <w:shd w:val="clear" w:color="auto" w:fill="FFFFFF"/>
        <w:tabs>
          <w:tab w:val="left" w:pos="667"/>
        </w:tabs>
        <w:suppressAutoHyphens w:val="0"/>
        <w:autoSpaceDE w:val="0"/>
        <w:autoSpaceDN w:val="0"/>
        <w:adjustRightInd w:val="0"/>
        <w:spacing w:before="240" w:after="120"/>
        <w:jc w:val="both"/>
        <w:rPr>
          <w:lang w:eastAsia="ru-RU"/>
        </w:rPr>
      </w:pPr>
      <w:r w:rsidRPr="00A936CD">
        <w:rPr>
          <w:b/>
          <w:bCs/>
          <w:spacing w:val="-5"/>
          <w:lang w:eastAsia="ru-RU"/>
        </w:rPr>
        <w:t>2</w:t>
      </w:r>
      <w:r w:rsidR="00363F23" w:rsidRPr="00A936CD">
        <w:rPr>
          <w:b/>
          <w:bCs/>
          <w:spacing w:val="-5"/>
          <w:lang w:eastAsia="ru-RU"/>
        </w:rPr>
        <w:t xml:space="preserve">. </w:t>
      </w:r>
      <w:r w:rsidR="00363F23" w:rsidRPr="00A936CD">
        <w:rPr>
          <w:b/>
          <w:bCs/>
          <w:lang w:eastAsia="ru-RU"/>
        </w:rPr>
        <w:t>Гарантия на выполненные работы:</w:t>
      </w:r>
    </w:p>
    <w:p w14:paraId="670FF57E" w14:textId="77777777" w:rsidR="00363F23" w:rsidRPr="00A936CD" w:rsidRDefault="00363F23" w:rsidP="00A936C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A936CD">
        <w:rPr>
          <w:lang w:eastAsia="ru-RU"/>
        </w:rPr>
        <w:t xml:space="preserve">Срок гарантии на ямочный ремонт </w:t>
      </w:r>
      <w:proofErr w:type="gramStart"/>
      <w:r w:rsidRPr="00A936CD">
        <w:rPr>
          <w:lang w:eastAsia="ru-RU"/>
        </w:rPr>
        <w:t>составляет  3</w:t>
      </w:r>
      <w:proofErr w:type="gramEnd"/>
      <w:r w:rsidRPr="00A936CD">
        <w:rPr>
          <w:lang w:eastAsia="ru-RU"/>
        </w:rPr>
        <w:t xml:space="preserve"> года.</w:t>
      </w:r>
    </w:p>
    <w:p w14:paraId="6A49C7C6" w14:textId="77777777" w:rsidR="00C17FCA" w:rsidRDefault="00363F23" w:rsidP="005B766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20"/>
        <w:jc w:val="both"/>
        <w:rPr>
          <w:lang w:eastAsia="ru-RU"/>
        </w:rPr>
      </w:pPr>
      <w:r w:rsidRPr="004F0E26">
        <w:rPr>
          <w:lang w:eastAsia="ru-RU"/>
        </w:rPr>
        <w:t xml:space="preserve">Гарантийный </w:t>
      </w:r>
      <w:proofErr w:type="gramStart"/>
      <w:r w:rsidRPr="004F0E26">
        <w:rPr>
          <w:lang w:eastAsia="ru-RU"/>
        </w:rPr>
        <w:t>срок  исчисляется</w:t>
      </w:r>
      <w:proofErr w:type="gramEnd"/>
      <w:r w:rsidRPr="004F0E26">
        <w:rPr>
          <w:lang w:eastAsia="ru-RU"/>
        </w:rPr>
        <w:t xml:space="preserve"> с  момента подписан</w:t>
      </w:r>
      <w:r w:rsidR="00B81911">
        <w:rPr>
          <w:lang w:eastAsia="ru-RU"/>
        </w:rPr>
        <w:t>ия сторонами акта приема-сдачи.</w:t>
      </w:r>
      <w:r w:rsidR="00987634" w:rsidRPr="00987634">
        <w:t xml:space="preserve"> </w:t>
      </w:r>
      <w:r w:rsidR="00987634" w:rsidRPr="00987634">
        <w:rPr>
          <w:lang w:eastAsia="ru-RU"/>
        </w:rPr>
        <w:t xml:space="preserve">Если в период гарантийного срока обнаружатся недостатки или дефекты, то </w:t>
      </w:r>
      <w:r w:rsidR="00D10D7D">
        <w:rPr>
          <w:lang w:eastAsia="ru-RU"/>
        </w:rPr>
        <w:t>Исполнитель</w:t>
      </w:r>
      <w:r w:rsidR="00987634" w:rsidRPr="00987634">
        <w:rPr>
          <w:lang w:eastAsia="ru-RU"/>
        </w:rPr>
        <w:t xml:space="preserve"> (в случае, если не докажет отсутствие своей вины) обязан устранить их за свой счет в сроки, </w:t>
      </w:r>
      <w:r w:rsidR="00987634" w:rsidRPr="00987634">
        <w:rPr>
          <w:lang w:eastAsia="ru-RU"/>
        </w:rPr>
        <w:lastRenderedPageBreak/>
        <w:t>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дефектов.</w:t>
      </w:r>
    </w:p>
    <w:p w14:paraId="2B81F170" w14:textId="77777777" w:rsidR="00B81911" w:rsidRDefault="00876102" w:rsidP="005B7663">
      <w:pPr>
        <w:widowControl w:val="0"/>
        <w:shd w:val="clear" w:color="auto" w:fill="FFFFFF"/>
        <w:tabs>
          <w:tab w:val="left" w:pos="3086"/>
        </w:tabs>
        <w:suppressAutoHyphens w:val="0"/>
        <w:autoSpaceDE w:val="0"/>
        <w:autoSpaceDN w:val="0"/>
        <w:adjustRightInd w:val="0"/>
        <w:spacing w:before="240" w:after="120" w:line="276" w:lineRule="auto"/>
        <w:ind w:left="120"/>
        <w:jc w:val="both"/>
        <w:rPr>
          <w:lang w:eastAsia="ru-RU"/>
        </w:rPr>
      </w:pPr>
      <w:r>
        <w:rPr>
          <w:b/>
          <w:bCs/>
          <w:spacing w:val="-4"/>
          <w:lang w:eastAsia="ru-RU"/>
        </w:rPr>
        <w:t>3</w:t>
      </w:r>
      <w:r w:rsidR="00363F23" w:rsidRPr="004F0E26">
        <w:rPr>
          <w:b/>
          <w:bCs/>
          <w:spacing w:val="-4"/>
          <w:lang w:eastAsia="ru-RU"/>
        </w:rPr>
        <w:t xml:space="preserve">. </w:t>
      </w:r>
      <w:r w:rsidR="00363F23" w:rsidRPr="004F0E26">
        <w:rPr>
          <w:b/>
          <w:bCs/>
          <w:lang w:eastAsia="ru-RU"/>
        </w:rPr>
        <w:t>Приемка работ:</w:t>
      </w:r>
      <w:r w:rsidR="00CB1A51">
        <w:rPr>
          <w:b/>
          <w:bCs/>
          <w:lang w:eastAsia="ru-RU"/>
        </w:rPr>
        <w:tab/>
      </w:r>
    </w:p>
    <w:p w14:paraId="33182EDA" w14:textId="77777777" w:rsidR="00D5561E" w:rsidRDefault="00363F23" w:rsidP="005B7663">
      <w:pPr>
        <w:widowControl w:val="0"/>
        <w:shd w:val="clear" w:color="auto" w:fill="FFFFFF"/>
        <w:tabs>
          <w:tab w:val="left" w:pos="643"/>
        </w:tabs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4F0E26">
        <w:rPr>
          <w:lang w:eastAsia="ru-RU"/>
        </w:rPr>
        <w:t>Приемка работ осуществляется полномочным представ</w:t>
      </w:r>
      <w:r w:rsidR="00B81911">
        <w:rPr>
          <w:lang w:eastAsia="ru-RU"/>
        </w:rPr>
        <w:t xml:space="preserve">ителем заказчика и подрядчика. </w:t>
      </w:r>
    </w:p>
    <w:p w14:paraId="41CA40E1" w14:textId="77777777" w:rsidR="00363F23" w:rsidRPr="004F0E26" w:rsidRDefault="00D5561E" w:rsidP="005B7663">
      <w:pPr>
        <w:widowControl w:val="0"/>
        <w:shd w:val="clear" w:color="auto" w:fill="FFFFFF"/>
        <w:tabs>
          <w:tab w:val="left" w:pos="643"/>
        </w:tabs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>
        <w:rPr>
          <w:lang w:eastAsia="ru-RU"/>
        </w:rPr>
        <w:t>Заказчик имеет право запросить отчет с результатами ла</w:t>
      </w:r>
      <w:r w:rsidR="00C91A26">
        <w:rPr>
          <w:lang w:eastAsia="ru-RU"/>
        </w:rPr>
        <w:t>бораторных исследований керна и/или</w:t>
      </w:r>
      <w:r>
        <w:rPr>
          <w:lang w:eastAsia="ru-RU"/>
        </w:rPr>
        <w:t xml:space="preserve"> керно</w:t>
      </w:r>
      <w:r w:rsidR="00C91A26">
        <w:rPr>
          <w:lang w:eastAsia="ru-RU"/>
        </w:rPr>
        <w:t>в с участка по выбору Заказчика</w:t>
      </w:r>
      <w:r>
        <w:rPr>
          <w:lang w:eastAsia="ru-RU"/>
        </w:rPr>
        <w:t>.</w:t>
      </w:r>
      <w:r w:rsidR="00C91A26">
        <w:rPr>
          <w:lang w:eastAsia="ru-RU"/>
        </w:rPr>
        <w:t xml:space="preserve"> </w:t>
      </w:r>
      <w:r w:rsidR="00363F23" w:rsidRPr="004F0E26">
        <w:rPr>
          <w:lang w:eastAsia="ru-RU"/>
        </w:rPr>
        <w:t xml:space="preserve">Работы считаются </w:t>
      </w:r>
      <w:r w:rsidR="00C17FCA">
        <w:rPr>
          <w:lang w:eastAsia="ru-RU"/>
        </w:rPr>
        <w:t xml:space="preserve">принятыми после   согласования </w:t>
      </w:r>
      <w:r w:rsidR="00363F23" w:rsidRPr="004F0E26">
        <w:rPr>
          <w:lang w:eastAsia="ru-RU"/>
        </w:rPr>
        <w:t xml:space="preserve">  заказчиком ведомости объемов   выполненных работ  и подписания  актов о приемке выполненных работ</w:t>
      </w:r>
      <w:r w:rsidR="00363F23">
        <w:rPr>
          <w:lang w:eastAsia="ru-RU"/>
        </w:rPr>
        <w:t>:</w:t>
      </w:r>
      <w:r w:rsidR="00363F23" w:rsidRPr="004F0E26">
        <w:rPr>
          <w:lang w:eastAsia="ru-RU"/>
        </w:rPr>
        <w:t xml:space="preserve"> формы   КС-2 и КС-3. </w:t>
      </w:r>
      <w:r w:rsidR="00363F23" w:rsidRPr="004F0E26">
        <w:rPr>
          <w:b/>
          <w:bCs/>
          <w:lang w:eastAsia="ru-RU"/>
        </w:rPr>
        <w:t xml:space="preserve"> </w:t>
      </w:r>
    </w:p>
    <w:p w14:paraId="0727CFDC" w14:textId="77777777" w:rsidR="004D7E8B" w:rsidRDefault="004D7E8B" w:rsidP="009F17B3">
      <w:pPr>
        <w:spacing w:line="276" w:lineRule="auto"/>
      </w:pPr>
    </w:p>
    <w:p w14:paraId="1D5DCF6A" w14:textId="77777777" w:rsidR="00330C7B" w:rsidRDefault="00330C7B" w:rsidP="009F17B3">
      <w:pPr>
        <w:spacing w:line="276" w:lineRule="auto"/>
      </w:pPr>
    </w:p>
    <w:sectPr w:rsidR="00330C7B" w:rsidSect="009F17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49BB"/>
    <w:multiLevelType w:val="hybridMultilevel"/>
    <w:tmpl w:val="35D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12"/>
    <w:rsid w:val="00026EF3"/>
    <w:rsid w:val="0003338B"/>
    <w:rsid w:val="001017FA"/>
    <w:rsid w:val="001A63EF"/>
    <w:rsid w:val="0029432C"/>
    <w:rsid w:val="002D249B"/>
    <w:rsid w:val="00330C7B"/>
    <w:rsid w:val="00363F23"/>
    <w:rsid w:val="003F674C"/>
    <w:rsid w:val="00425718"/>
    <w:rsid w:val="004D7E8B"/>
    <w:rsid w:val="00537AF3"/>
    <w:rsid w:val="005B7663"/>
    <w:rsid w:val="00607E6E"/>
    <w:rsid w:val="00677AC2"/>
    <w:rsid w:val="006926ED"/>
    <w:rsid w:val="007A4B2E"/>
    <w:rsid w:val="007D5F51"/>
    <w:rsid w:val="00866603"/>
    <w:rsid w:val="008713C2"/>
    <w:rsid w:val="00876102"/>
    <w:rsid w:val="008F4236"/>
    <w:rsid w:val="009061B6"/>
    <w:rsid w:val="009107BF"/>
    <w:rsid w:val="00921E21"/>
    <w:rsid w:val="00937E07"/>
    <w:rsid w:val="00954C5F"/>
    <w:rsid w:val="00987634"/>
    <w:rsid w:val="00997A34"/>
    <w:rsid w:val="009C7F32"/>
    <w:rsid w:val="009F17B3"/>
    <w:rsid w:val="00A936CD"/>
    <w:rsid w:val="00AB04CB"/>
    <w:rsid w:val="00AB1AD9"/>
    <w:rsid w:val="00B033A4"/>
    <w:rsid w:val="00B232F7"/>
    <w:rsid w:val="00B81911"/>
    <w:rsid w:val="00B87F7A"/>
    <w:rsid w:val="00C17FCA"/>
    <w:rsid w:val="00C70F95"/>
    <w:rsid w:val="00C84372"/>
    <w:rsid w:val="00C91A26"/>
    <w:rsid w:val="00CB1A51"/>
    <w:rsid w:val="00CC34BF"/>
    <w:rsid w:val="00D07112"/>
    <w:rsid w:val="00D10D7D"/>
    <w:rsid w:val="00D32B0E"/>
    <w:rsid w:val="00D5561E"/>
    <w:rsid w:val="00DB11E9"/>
    <w:rsid w:val="00E276EE"/>
    <w:rsid w:val="00E4553E"/>
    <w:rsid w:val="00ED3066"/>
    <w:rsid w:val="00F065EE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8150"/>
  <w15:docId w15:val="{754D3E20-94A5-4078-8F94-4044105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МРКВК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User117</cp:lastModifiedBy>
  <cp:revision>2</cp:revision>
  <cp:lastPrinted>2024-01-29T06:24:00Z</cp:lastPrinted>
  <dcterms:created xsi:type="dcterms:W3CDTF">2025-03-26T06:09:00Z</dcterms:created>
  <dcterms:modified xsi:type="dcterms:W3CDTF">2025-03-26T06:09:00Z</dcterms:modified>
</cp:coreProperties>
</file>