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3F3CC" w14:textId="29309B10" w:rsidR="009B7A5D" w:rsidRPr="00194E9F" w:rsidRDefault="009B7A5D" w:rsidP="000226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sz w:val="26"/>
          <w:szCs w:val="26"/>
          <w:lang w:eastAsia="hi-IN" w:bidi="hi-IN"/>
        </w:rPr>
      </w:pPr>
      <w:r w:rsidRPr="00194E9F">
        <w:rPr>
          <w:rFonts w:ascii="Times New Roman" w:eastAsia="Times New Roman" w:hAnsi="Times New Roman" w:cs="Times New Roman"/>
          <w:b/>
          <w:iCs/>
          <w:kern w:val="1"/>
          <w:sz w:val="26"/>
          <w:szCs w:val="26"/>
          <w:lang w:eastAsia="hi-IN" w:bidi="hi-IN"/>
        </w:rPr>
        <w:t xml:space="preserve">ДОГОВОР </w:t>
      </w:r>
      <w:r w:rsidRPr="001F4E56">
        <w:rPr>
          <w:rFonts w:ascii="Times New Roman" w:eastAsia="Times New Roman" w:hAnsi="Times New Roman" w:cs="Times New Roman"/>
          <w:b/>
          <w:iCs/>
          <w:kern w:val="1"/>
          <w:sz w:val="26"/>
          <w:szCs w:val="26"/>
          <w:highlight w:val="yellow"/>
          <w:lang w:eastAsia="hi-IN" w:bidi="hi-IN"/>
        </w:rPr>
        <w:t>№</w:t>
      </w:r>
      <w:r w:rsidR="001F4E56" w:rsidRPr="001F4E56">
        <w:rPr>
          <w:rFonts w:ascii="Times New Roman" w:eastAsia="Times New Roman" w:hAnsi="Times New Roman" w:cs="Times New Roman"/>
          <w:b/>
          <w:iCs/>
          <w:kern w:val="1"/>
          <w:sz w:val="26"/>
          <w:szCs w:val="26"/>
          <w:highlight w:val="yellow"/>
          <w:lang w:eastAsia="hi-IN" w:bidi="hi-IN"/>
        </w:rPr>
        <w:t>______</w:t>
      </w:r>
    </w:p>
    <w:p w14:paraId="709CCE12" w14:textId="77777777" w:rsidR="009B7A5D" w:rsidRPr="00194E9F" w:rsidRDefault="009B7A5D" w:rsidP="00022626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9A7735" w14:textId="4AD57842" w:rsidR="009B7A5D" w:rsidRPr="001249DF" w:rsidRDefault="009B7A5D" w:rsidP="000226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49DF">
        <w:rPr>
          <w:rFonts w:ascii="Times New Roman" w:eastAsia="Times New Roman" w:hAnsi="Times New Roman" w:cs="Times New Roman"/>
          <w:lang w:eastAsia="ru-RU"/>
        </w:rPr>
        <w:t>г. Челябинск</w:t>
      </w:r>
      <w:r w:rsidRPr="001249DF">
        <w:rPr>
          <w:rFonts w:ascii="Times New Roman" w:eastAsia="Times New Roman" w:hAnsi="Times New Roman" w:cs="Times New Roman"/>
          <w:lang w:eastAsia="ru-RU"/>
        </w:rPr>
        <w:tab/>
      </w:r>
      <w:r w:rsidRPr="001249DF">
        <w:rPr>
          <w:rFonts w:ascii="Times New Roman" w:eastAsia="Times New Roman" w:hAnsi="Times New Roman" w:cs="Times New Roman"/>
          <w:lang w:eastAsia="ru-RU"/>
        </w:rPr>
        <w:tab/>
      </w:r>
      <w:r w:rsidRPr="001249DF">
        <w:rPr>
          <w:rFonts w:ascii="Times New Roman" w:eastAsia="Times New Roman" w:hAnsi="Times New Roman" w:cs="Times New Roman"/>
          <w:lang w:eastAsia="ru-RU"/>
        </w:rPr>
        <w:tab/>
      </w:r>
      <w:r w:rsidRPr="001249DF">
        <w:rPr>
          <w:rFonts w:ascii="Times New Roman" w:eastAsia="Times New Roman" w:hAnsi="Times New Roman" w:cs="Times New Roman"/>
          <w:lang w:eastAsia="ru-RU"/>
        </w:rPr>
        <w:tab/>
      </w:r>
      <w:r w:rsidRPr="001249DF">
        <w:rPr>
          <w:rFonts w:ascii="Times New Roman" w:eastAsia="Times New Roman" w:hAnsi="Times New Roman" w:cs="Times New Roman"/>
          <w:lang w:eastAsia="ru-RU"/>
        </w:rPr>
        <w:tab/>
      </w:r>
      <w:r w:rsidRPr="001249DF">
        <w:rPr>
          <w:rFonts w:ascii="Times New Roman" w:eastAsia="Times New Roman" w:hAnsi="Times New Roman" w:cs="Times New Roman"/>
          <w:lang w:eastAsia="ru-RU"/>
        </w:rPr>
        <w:tab/>
      </w:r>
      <w:r w:rsidRPr="001249DF">
        <w:rPr>
          <w:rFonts w:ascii="Times New Roman" w:eastAsia="Times New Roman" w:hAnsi="Times New Roman" w:cs="Times New Roman"/>
          <w:lang w:eastAsia="ru-RU"/>
        </w:rPr>
        <w:tab/>
      </w:r>
      <w:r w:rsidR="001249DF">
        <w:rPr>
          <w:rFonts w:ascii="Times New Roman" w:eastAsia="Times New Roman" w:hAnsi="Times New Roman" w:cs="Times New Roman"/>
          <w:lang w:eastAsia="ru-RU"/>
        </w:rPr>
        <w:tab/>
      </w:r>
      <w:r w:rsidR="001249DF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1249DF">
        <w:rPr>
          <w:rFonts w:ascii="Times New Roman" w:eastAsia="Times New Roman" w:hAnsi="Times New Roman" w:cs="Times New Roman"/>
          <w:lang w:eastAsia="ru-RU"/>
        </w:rPr>
        <w:tab/>
        <w:t>«</w:t>
      </w:r>
      <w:proofErr w:type="gramEnd"/>
      <w:r w:rsidR="001F4E56">
        <w:rPr>
          <w:rFonts w:ascii="Times New Roman" w:eastAsia="Times New Roman" w:hAnsi="Times New Roman" w:cs="Times New Roman"/>
          <w:lang w:eastAsia="ru-RU"/>
        </w:rPr>
        <w:t>_____</w:t>
      </w:r>
      <w:r w:rsidR="00D102E4" w:rsidRPr="001249DF">
        <w:rPr>
          <w:rFonts w:ascii="Times New Roman" w:eastAsia="Times New Roman" w:hAnsi="Times New Roman" w:cs="Times New Roman"/>
          <w:lang w:eastAsia="ru-RU"/>
        </w:rPr>
        <w:t>»</w:t>
      </w:r>
      <w:r w:rsidR="00904B48" w:rsidRPr="001249D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4E56">
        <w:rPr>
          <w:rFonts w:ascii="Times New Roman" w:eastAsia="Times New Roman" w:hAnsi="Times New Roman" w:cs="Times New Roman"/>
          <w:lang w:eastAsia="ru-RU"/>
        </w:rPr>
        <w:t>______</w:t>
      </w:r>
      <w:r w:rsidRPr="001249DF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1F4E56">
        <w:rPr>
          <w:rFonts w:ascii="Times New Roman" w:eastAsia="Times New Roman" w:hAnsi="Times New Roman" w:cs="Times New Roman"/>
          <w:lang w:eastAsia="ru-RU"/>
        </w:rPr>
        <w:t>25</w:t>
      </w:r>
      <w:r w:rsidRPr="001249D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22DC1109" w14:textId="77777777" w:rsidR="009B7A5D" w:rsidRPr="00194E9F" w:rsidRDefault="009B7A5D" w:rsidP="00022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CAC87" w14:textId="6B4E1F25" w:rsidR="00E82E77" w:rsidRPr="007D379A" w:rsidRDefault="007C7C1C" w:rsidP="00E82E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62">
        <w:rPr>
          <w:rFonts w:ascii="Times New Roman" w:hAnsi="Times New Roman" w:cs="Times New Roman"/>
          <w:b/>
          <w:spacing w:val="-1"/>
          <w:sz w:val="24"/>
          <w:szCs w:val="24"/>
        </w:rPr>
        <w:t>Общество с ограниченной ответственностью «</w:t>
      </w:r>
      <w:r w:rsidR="003B1CDF" w:rsidRPr="00C65262">
        <w:rPr>
          <w:rFonts w:ascii="Times New Roman" w:hAnsi="Times New Roman" w:cs="Times New Roman"/>
          <w:b/>
          <w:spacing w:val="-1"/>
          <w:sz w:val="24"/>
          <w:szCs w:val="24"/>
        </w:rPr>
        <w:t>Альфа-Ч</w:t>
      </w:r>
      <w:r w:rsidRPr="00C65262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C6526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C652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именуемое в дальнейшем «</w:t>
      </w:r>
      <w:r w:rsidRPr="00C652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Заказчик</w:t>
      </w:r>
      <w:r w:rsidRPr="00C652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</w:t>
      </w:r>
      <w:r w:rsidRPr="00C65262">
        <w:rPr>
          <w:rFonts w:ascii="Times New Roman" w:hAnsi="Times New Roman" w:cs="Times New Roman"/>
          <w:spacing w:val="-1"/>
          <w:sz w:val="24"/>
          <w:szCs w:val="24"/>
        </w:rPr>
        <w:t xml:space="preserve">в лице директора </w:t>
      </w:r>
      <w:proofErr w:type="spellStart"/>
      <w:r w:rsidR="003B1CDF" w:rsidRPr="00C65262">
        <w:rPr>
          <w:rFonts w:ascii="Times New Roman" w:hAnsi="Times New Roman" w:cs="Times New Roman"/>
          <w:spacing w:val="-1"/>
          <w:sz w:val="24"/>
          <w:szCs w:val="24"/>
        </w:rPr>
        <w:t>Пальченкова</w:t>
      </w:r>
      <w:proofErr w:type="spellEnd"/>
      <w:r w:rsidR="003B1CDF" w:rsidRPr="00C65262">
        <w:rPr>
          <w:rFonts w:ascii="Times New Roman" w:hAnsi="Times New Roman" w:cs="Times New Roman"/>
          <w:spacing w:val="-1"/>
          <w:sz w:val="24"/>
          <w:szCs w:val="24"/>
        </w:rPr>
        <w:t xml:space="preserve"> Алексея Владимировича</w:t>
      </w:r>
      <w:r w:rsidRPr="00C6526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8F4B9B" w:rsidRPr="00C652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действующего на основании Устава, </w:t>
      </w:r>
      <w:r w:rsidR="004B24C9" w:rsidRPr="00C652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одной стороны, и </w:t>
      </w:r>
      <w:r w:rsidR="001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  <w:r w:rsidR="007E7F9C" w:rsidRPr="00C652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1249DF" w:rsidRPr="00C652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5416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Подрядчик</w:t>
      </w:r>
      <w:r w:rsidR="001249DF" w:rsidRPr="00C652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1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лице ________________________________</w:t>
      </w:r>
      <w:r w:rsidR="007E7F9C" w:rsidRPr="00C652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F4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на основании ____________________</w:t>
      </w:r>
      <w:r w:rsidR="00E82E7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B021B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E77" w:rsidRPr="007D3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в дальнейшем Стороны, по результатам проведенной в соответствии с 223-ФЗ закупки (протокол от ______20</w:t>
      </w:r>
      <w:r w:rsidR="00E8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E82E77" w:rsidRPr="007D3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заключили настоящий договор (далее по тексту – Договор) о нижеследующем:</w:t>
      </w:r>
    </w:p>
    <w:p w14:paraId="77652FBA" w14:textId="5DB65736" w:rsidR="003B1CDF" w:rsidRPr="00C65262" w:rsidRDefault="003B1CDF" w:rsidP="00C44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8DF53F" w14:textId="77777777" w:rsidR="003B1CDF" w:rsidRPr="00C65262" w:rsidRDefault="003B1CDF" w:rsidP="00C44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14:paraId="50098B88" w14:textId="77777777" w:rsidR="00B042C7" w:rsidRPr="00C65262" w:rsidRDefault="006B021B" w:rsidP="006107F7">
      <w:pPr>
        <w:pStyle w:val="a3"/>
        <w:numPr>
          <w:ilvl w:val="0"/>
          <w:numId w:val="1"/>
        </w:numPr>
        <w:suppressAutoHyphens/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D7699D6" w14:textId="25888A3A" w:rsidR="00786F33" w:rsidRPr="001F4E56" w:rsidRDefault="00541647" w:rsidP="001F4E56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Подрядчик</w:t>
      </w:r>
      <w:r w:rsidR="00AF799E" w:rsidRPr="00C65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EC8" w:rsidRPr="00C65262">
        <w:rPr>
          <w:rFonts w:ascii="Times New Roman" w:hAnsi="Times New Roman" w:cs="Times New Roman"/>
          <w:bCs/>
          <w:sz w:val="24"/>
          <w:szCs w:val="24"/>
        </w:rPr>
        <w:t xml:space="preserve">по заданию Заказчика обязуется </w:t>
      </w:r>
      <w:r w:rsidR="00AF799E" w:rsidRPr="00C65262">
        <w:rPr>
          <w:rFonts w:ascii="Times New Roman" w:hAnsi="Times New Roman" w:cs="Times New Roman"/>
          <w:bCs/>
          <w:sz w:val="24"/>
          <w:szCs w:val="24"/>
        </w:rPr>
        <w:t xml:space="preserve">собственными силами выполнить </w:t>
      </w:r>
      <w:r w:rsidR="006005DC" w:rsidRPr="00C65262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="006005DC">
        <w:rPr>
          <w:rFonts w:ascii="Times New Roman" w:hAnsi="Times New Roman" w:cs="Times New Roman"/>
          <w:bCs/>
          <w:sz w:val="24"/>
          <w:szCs w:val="24"/>
        </w:rPr>
        <w:t>по</w:t>
      </w:r>
      <w:r w:rsidR="001F4E56">
        <w:rPr>
          <w:rFonts w:ascii="Times New Roman" w:hAnsi="Times New Roman" w:cs="Times New Roman"/>
          <w:bCs/>
          <w:sz w:val="24"/>
          <w:szCs w:val="24"/>
        </w:rPr>
        <w:t xml:space="preserve"> ремонту внутренней поверхности металлической дымовой трубы</w:t>
      </w:r>
      <w:r w:rsidR="001F4E56" w:rsidRPr="001F4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E56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="001F4E56">
        <w:rPr>
          <w:rFonts w:ascii="Times New Roman" w:hAnsi="Times New Roman" w:cs="Times New Roman"/>
          <w:bCs/>
          <w:sz w:val="24"/>
          <w:szCs w:val="24"/>
        </w:rPr>
        <w:t xml:space="preserve">=1,72 м, высотой </w:t>
      </w:r>
      <w:r w:rsidR="001F4E56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1F4E56" w:rsidRPr="001F4E56">
        <w:rPr>
          <w:rFonts w:ascii="Times New Roman" w:hAnsi="Times New Roman" w:cs="Times New Roman"/>
          <w:bCs/>
          <w:sz w:val="24"/>
          <w:szCs w:val="24"/>
        </w:rPr>
        <w:t xml:space="preserve"> =59.05</w:t>
      </w:r>
      <w:r w:rsidR="001F4E56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DD35C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D35CB">
        <w:rPr>
          <w:rFonts w:ascii="Times New Roman" w:hAnsi="Times New Roman" w:cs="Times New Roman"/>
          <w:sz w:val="24"/>
          <w:szCs w:val="24"/>
        </w:rPr>
        <w:t>О</w:t>
      </w:r>
      <w:r w:rsidR="00DD35CB" w:rsidRPr="001F4E56">
        <w:rPr>
          <w:rFonts w:ascii="Times New Roman" w:hAnsi="Times New Roman" w:cs="Times New Roman"/>
          <w:sz w:val="24"/>
          <w:szCs w:val="24"/>
        </w:rPr>
        <w:t>бъекте</w:t>
      </w:r>
      <w:r w:rsidR="00AF799E" w:rsidRPr="001F4E56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EC5EC8" w:rsidRPr="001F4E56">
        <w:rPr>
          <w:rFonts w:ascii="Times New Roman" w:hAnsi="Times New Roman" w:cs="Times New Roman"/>
          <w:sz w:val="24"/>
          <w:szCs w:val="24"/>
        </w:rPr>
        <w:t>,</w:t>
      </w:r>
      <w:r w:rsidR="00AF799E" w:rsidRPr="001F4E56">
        <w:rPr>
          <w:rFonts w:ascii="Times New Roman" w:hAnsi="Times New Roman" w:cs="Times New Roman"/>
          <w:sz w:val="24"/>
          <w:szCs w:val="24"/>
        </w:rPr>
        <w:t xml:space="preserve"> расположенном по адресу: Че</w:t>
      </w:r>
      <w:r w:rsidR="006C35DD">
        <w:rPr>
          <w:rFonts w:ascii="Times New Roman" w:hAnsi="Times New Roman" w:cs="Times New Roman"/>
          <w:sz w:val="24"/>
          <w:szCs w:val="24"/>
        </w:rPr>
        <w:t xml:space="preserve">лябинская область, г. Карталы, </w:t>
      </w:r>
      <w:proofErr w:type="spellStart"/>
      <w:r w:rsidR="006C35DD">
        <w:rPr>
          <w:rFonts w:ascii="Times New Roman" w:hAnsi="Times New Roman" w:cs="Times New Roman"/>
          <w:sz w:val="24"/>
          <w:szCs w:val="24"/>
        </w:rPr>
        <w:t>д.б</w:t>
      </w:r>
      <w:proofErr w:type="spellEnd"/>
      <w:r w:rsidR="006C35DD">
        <w:rPr>
          <w:rFonts w:ascii="Times New Roman" w:hAnsi="Times New Roman" w:cs="Times New Roman"/>
          <w:sz w:val="24"/>
          <w:szCs w:val="24"/>
        </w:rPr>
        <w:t>/н</w:t>
      </w:r>
      <w:r w:rsidR="00AF799E" w:rsidRPr="001F4E56">
        <w:rPr>
          <w:rFonts w:ascii="Times New Roman" w:hAnsi="Times New Roman" w:cs="Times New Roman"/>
          <w:sz w:val="24"/>
          <w:szCs w:val="24"/>
        </w:rPr>
        <w:t>, Районная котельная</w:t>
      </w:r>
      <w:r w:rsidR="00EC5EC8" w:rsidRPr="001F4E56">
        <w:rPr>
          <w:rFonts w:ascii="Times New Roman" w:hAnsi="Times New Roman" w:cs="Times New Roman"/>
          <w:sz w:val="24"/>
          <w:szCs w:val="24"/>
        </w:rPr>
        <w:t>,</w:t>
      </w:r>
      <w:r w:rsidR="00AF799E" w:rsidRPr="001F4E56">
        <w:rPr>
          <w:rFonts w:ascii="Times New Roman" w:hAnsi="Times New Roman" w:cs="Times New Roman"/>
          <w:sz w:val="24"/>
          <w:szCs w:val="24"/>
        </w:rPr>
        <w:t xml:space="preserve"> а Заказчик обязуется принять и оплат</w:t>
      </w:r>
      <w:r w:rsidR="00EC5EC8" w:rsidRPr="001F4E56">
        <w:rPr>
          <w:rFonts w:ascii="Times New Roman" w:hAnsi="Times New Roman" w:cs="Times New Roman"/>
          <w:sz w:val="24"/>
          <w:szCs w:val="24"/>
        </w:rPr>
        <w:t xml:space="preserve">ить надлежащим образом </w:t>
      </w:r>
      <w:r w:rsidR="00061EC9" w:rsidRPr="001F4E56">
        <w:rPr>
          <w:rFonts w:ascii="Times New Roman" w:hAnsi="Times New Roman" w:cs="Times New Roman"/>
          <w:sz w:val="24"/>
          <w:szCs w:val="24"/>
        </w:rPr>
        <w:t>выполненные</w:t>
      </w:r>
      <w:r w:rsidR="00AF799E" w:rsidRPr="001F4E56">
        <w:rPr>
          <w:rFonts w:ascii="Times New Roman" w:hAnsi="Times New Roman" w:cs="Times New Roman"/>
          <w:sz w:val="24"/>
          <w:szCs w:val="24"/>
        </w:rPr>
        <w:t xml:space="preserve"> </w:t>
      </w:r>
      <w:r w:rsidR="00B0391D" w:rsidRPr="001F4E56">
        <w:rPr>
          <w:rFonts w:ascii="Times New Roman" w:hAnsi="Times New Roman" w:cs="Times New Roman"/>
          <w:sz w:val="24"/>
          <w:szCs w:val="24"/>
        </w:rPr>
        <w:t>Работы</w:t>
      </w:r>
      <w:r w:rsidR="00AF799E" w:rsidRPr="001F4E56">
        <w:rPr>
          <w:rFonts w:ascii="Times New Roman" w:hAnsi="Times New Roman" w:cs="Times New Roman"/>
          <w:sz w:val="24"/>
          <w:szCs w:val="24"/>
        </w:rPr>
        <w:t>.</w:t>
      </w:r>
      <w:r w:rsidR="00AF799E" w:rsidRPr="001F4E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CCFAD0" w14:textId="24C8A662" w:rsidR="00B042C7" w:rsidRPr="00DD35CB" w:rsidRDefault="00B0391D" w:rsidP="00DD35CB">
      <w:pPr>
        <w:pStyle w:val="a3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Работы</w:t>
      </w:r>
      <w:r w:rsidR="00AF799E" w:rsidRPr="00C65262">
        <w:rPr>
          <w:rFonts w:ascii="Times New Roman" w:hAnsi="Times New Roman" w:cs="Times New Roman"/>
          <w:bCs/>
          <w:sz w:val="24"/>
          <w:szCs w:val="24"/>
        </w:rPr>
        <w:t xml:space="preserve"> выполняются иждивением</w:t>
      </w:r>
      <w:r w:rsidR="00607113" w:rsidRPr="00C65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647">
        <w:rPr>
          <w:rFonts w:ascii="Times New Roman" w:hAnsi="Times New Roman" w:cs="Times New Roman"/>
          <w:bCs/>
          <w:sz w:val="24"/>
          <w:szCs w:val="24"/>
        </w:rPr>
        <w:t>Подрядчика</w:t>
      </w:r>
      <w:r w:rsidR="002F3766" w:rsidRPr="00C65262">
        <w:rPr>
          <w:rFonts w:ascii="Times New Roman" w:hAnsi="Times New Roman" w:cs="Times New Roman"/>
          <w:bCs/>
          <w:sz w:val="24"/>
          <w:szCs w:val="24"/>
        </w:rPr>
        <w:t>,</w:t>
      </w:r>
      <w:r w:rsidR="002F3766" w:rsidRPr="00C6526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853B6" w:rsidRPr="00C65262">
        <w:rPr>
          <w:rFonts w:ascii="Times New Roman" w:hAnsi="Times New Roman" w:cs="Times New Roman"/>
          <w:sz w:val="24"/>
          <w:szCs w:val="24"/>
        </w:rPr>
        <w:t xml:space="preserve">оборудование и </w:t>
      </w:r>
      <w:r w:rsidR="002F3766" w:rsidRPr="00C65262">
        <w:rPr>
          <w:rFonts w:ascii="Times New Roman" w:hAnsi="Times New Roman" w:cs="Times New Roman"/>
          <w:sz w:val="24"/>
          <w:szCs w:val="24"/>
        </w:rPr>
        <w:t>м</w:t>
      </w:r>
      <w:r w:rsidR="000152B9" w:rsidRPr="00C65262">
        <w:rPr>
          <w:rFonts w:ascii="Times New Roman" w:hAnsi="Times New Roman" w:cs="Times New Roman"/>
          <w:sz w:val="24"/>
          <w:szCs w:val="24"/>
        </w:rPr>
        <w:t>атериально-технические ресурсы, необходимые для</w:t>
      </w:r>
      <w:r w:rsidR="00607113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0152B9" w:rsidRPr="00C65262">
        <w:rPr>
          <w:rFonts w:ascii="Times New Roman" w:hAnsi="Times New Roman" w:cs="Times New Roman"/>
          <w:sz w:val="24"/>
          <w:szCs w:val="24"/>
        </w:rPr>
        <w:t>выполнения работ</w:t>
      </w:r>
      <w:r w:rsidR="00AA6F0B" w:rsidRPr="00C65262">
        <w:rPr>
          <w:rFonts w:ascii="Times New Roman" w:hAnsi="Times New Roman" w:cs="Times New Roman"/>
          <w:sz w:val="24"/>
          <w:szCs w:val="24"/>
        </w:rPr>
        <w:t xml:space="preserve">, </w:t>
      </w:r>
      <w:r w:rsidR="00FB139F" w:rsidRPr="00C65262">
        <w:rPr>
          <w:rFonts w:ascii="Times New Roman" w:hAnsi="Times New Roman" w:cs="Times New Roman"/>
          <w:sz w:val="24"/>
          <w:szCs w:val="24"/>
        </w:rPr>
        <w:t>приобретаются</w:t>
      </w:r>
      <w:r w:rsidR="00541647">
        <w:rPr>
          <w:rFonts w:ascii="Times New Roman" w:hAnsi="Times New Roman" w:cs="Times New Roman"/>
          <w:sz w:val="24"/>
          <w:szCs w:val="24"/>
        </w:rPr>
        <w:t xml:space="preserve"> Подрядчиком</w:t>
      </w:r>
      <w:r w:rsidR="000152B9" w:rsidRPr="00C65262">
        <w:rPr>
          <w:rFonts w:ascii="Times New Roman" w:hAnsi="Times New Roman" w:cs="Times New Roman"/>
          <w:sz w:val="24"/>
          <w:szCs w:val="24"/>
        </w:rPr>
        <w:t>.</w:t>
      </w:r>
      <w:r w:rsidR="000152B9" w:rsidRPr="00C65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99E" w:rsidRPr="00C65262">
        <w:rPr>
          <w:rFonts w:ascii="Times New Roman" w:hAnsi="Times New Roman" w:cs="Times New Roman"/>
          <w:bCs/>
          <w:sz w:val="24"/>
          <w:szCs w:val="24"/>
        </w:rPr>
        <w:t>Требования к содержанию Работ</w:t>
      </w:r>
      <w:r w:rsidR="00AA6F0B" w:rsidRPr="00C65262">
        <w:rPr>
          <w:rFonts w:ascii="Times New Roman" w:hAnsi="Times New Roman" w:cs="Times New Roman"/>
          <w:bCs/>
          <w:sz w:val="24"/>
          <w:szCs w:val="24"/>
        </w:rPr>
        <w:t>,</w:t>
      </w:r>
      <w:r w:rsidR="00AF799E" w:rsidRPr="00C65262">
        <w:rPr>
          <w:rFonts w:ascii="Times New Roman" w:hAnsi="Times New Roman" w:cs="Times New Roman"/>
          <w:bCs/>
          <w:sz w:val="24"/>
          <w:szCs w:val="24"/>
        </w:rPr>
        <w:t xml:space="preserve"> их результату изложены в Техническом задании</w:t>
      </w:r>
      <w:r w:rsidR="00CB333F" w:rsidRPr="00C65262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AF799E" w:rsidRPr="00C65262">
        <w:rPr>
          <w:rFonts w:ascii="Times New Roman" w:hAnsi="Times New Roman" w:cs="Times New Roman"/>
          <w:bCs/>
          <w:sz w:val="24"/>
          <w:szCs w:val="24"/>
        </w:rPr>
        <w:t xml:space="preserve"> № 1 к</w:t>
      </w:r>
      <w:r w:rsidR="00CB333F" w:rsidRPr="00C65262">
        <w:rPr>
          <w:rFonts w:ascii="Times New Roman" w:hAnsi="Times New Roman" w:cs="Times New Roman"/>
          <w:bCs/>
          <w:sz w:val="24"/>
          <w:szCs w:val="24"/>
        </w:rPr>
        <w:t xml:space="preserve"> настоящему</w:t>
      </w:r>
      <w:r w:rsidR="00AF799E" w:rsidRPr="00C65262">
        <w:rPr>
          <w:rFonts w:ascii="Times New Roman" w:hAnsi="Times New Roman" w:cs="Times New Roman"/>
          <w:bCs/>
          <w:sz w:val="24"/>
          <w:szCs w:val="24"/>
        </w:rPr>
        <w:t xml:space="preserve"> Договору</w:t>
      </w:r>
      <w:r w:rsidR="00CB333F" w:rsidRPr="00C65262">
        <w:rPr>
          <w:rFonts w:ascii="Times New Roman" w:hAnsi="Times New Roman" w:cs="Times New Roman"/>
          <w:bCs/>
          <w:sz w:val="24"/>
          <w:szCs w:val="24"/>
        </w:rPr>
        <w:t>)</w:t>
      </w:r>
      <w:r w:rsidR="00AF799E" w:rsidRPr="00C65262">
        <w:rPr>
          <w:rFonts w:ascii="Times New Roman" w:hAnsi="Times New Roman" w:cs="Times New Roman"/>
          <w:bCs/>
          <w:sz w:val="24"/>
          <w:szCs w:val="24"/>
        </w:rPr>
        <w:t>.</w:t>
      </w:r>
      <w:r w:rsidR="00607113" w:rsidRPr="00C652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83530F" w14:textId="153B9DF5" w:rsidR="00AA6F0B" w:rsidRPr="00C65262" w:rsidRDefault="009510C9" w:rsidP="00A72B24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Результат Работ должен</w:t>
      </w:r>
      <w:r w:rsidR="00C333AB" w:rsidRPr="00C65262">
        <w:rPr>
          <w:rFonts w:ascii="Times New Roman" w:hAnsi="Times New Roman" w:cs="Times New Roman"/>
          <w:sz w:val="24"/>
          <w:szCs w:val="24"/>
        </w:rPr>
        <w:t xml:space="preserve"> соответствовать</w:t>
      </w:r>
      <w:r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C333AB" w:rsidRPr="00C65262">
        <w:rPr>
          <w:rFonts w:ascii="Times New Roman" w:hAnsi="Times New Roman" w:cs="Times New Roman"/>
          <w:sz w:val="24"/>
          <w:szCs w:val="24"/>
        </w:rPr>
        <w:t>Градостроительному кодексу</w:t>
      </w:r>
      <w:r w:rsidR="009D76B0" w:rsidRPr="00C65262">
        <w:rPr>
          <w:rFonts w:ascii="Times New Roman" w:hAnsi="Times New Roman" w:cs="Times New Roman"/>
          <w:sz w:val="24"/>
          <w:szCs w:val="24"/>
        </w:rPr>
        <w:t xml:space="preserve"> РФ,</w:t>
      </w:r>
      <w:r w:rsidRPr="00C65262">
        <w:rPr>
          <w:rFonts w:ascii="Times New Roman" w:hAnsi="Times New Roman" w:cs="Times New Roman"/>
          <w:sz w:val="24"/>
          <w:szCs w:val="24"/>
        </w:rPr>
        <w:t xml:space="preserve"> ГОСТ, СНи</w:t>
      </w:r>
      <w:r w:rsidR="00D41AF9" w:rsidRPr="00C65262">
        <w:rPr>
          <w:rFonts w:ascii="Times New Roman" w:hAnsi="Times New Roman" w:cs="Times New Roman"/>
          <w:sz w:val="24"/>
          <w:szCs w:val="24"/>
        </w:rPr>
        <w:t xml:space="preserve">П, </w:t>
      </w:r>
      <w:r w:rsidR="00877824" w:rsidRPr="00C65262">
        <w:rPr>
          <w:rFonts w:ascii="Times New Roman" w:hAnsi="Times New Roman" w:cs="Times New Roman"/>
          <w:sz w:val="24"/>
          <w:szCs w:val="24"/>
        </w:rPr>
        <w:t>и иным</w:t>
      </w:r>
      <w:r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3956B5">
        <w:rPr>
          <w:rFonts w:ascii="Times New Roman" w:hAnsi="Times New Roman" w:cs="Times New Roman"/>
          <w:sz w:val="24"/>
          <w:szCs w:val="24"/>
        </w:rPr>
        <w:t>норматива</w:t>
      </w:r>
      <w:r w:rsidR="001018F5" w:rsidRPr="00C65262">
        <w:rPr>
          <w:rFonts w:ascii="Times New Roman" w:hAnsi="Times New Roman" w:cs="Times New Roman"/>
          <w:sz w:val="24"/>
          <w:szCs w:val="24"/>
        </w:rPr>
        <w:t>м</w:t>
      </w:r>
      <w:r w:rsidR="003956B5">
        <w:rPr>
          <w:rFonts w:ascii="Times New Roman" w:hAnsi="Times New Roman" w:cs="Times New Roman"/>
          <w:sz w:val="24"/>
          <w:szCs w:val="24"/>
        </w:rPr>
        <w:t>, положениям</w:t>
      </w:r>
      <w:r w:rsidR="006C35DD">
        <w:rPr>
          <w:rFonts w:ascii="Times New Roman" w:hAnsi="Times New Roman" w:cs="Times New Roman"/>
          <w:sz w:val="24"/>
          <w:szCs w:val="24"/>
        </w:rPr>
        <w:t>, инструкциям и указаниям</w:t>
      </w:r>
      <w:r w:rsidRPr="00C65262">
        <w:rPr>
          <w:rFonts w:ascii="Times New Roman" w:hAnsi="Times New Roman" w:cs="Times New Roman"/>
          <w:sz w:val="24"/>
          <w:szCs w:val="24"/>
        </w:rPr>
        <w:t>, действующи</w:t>
      </w:r>
      <w:r w:rsidR="00626016" w:rsidRPr="00C65262">
        <w:rPr>
          <w:rFonts w:ascii="Times New Roman" w:hAnsi="Times New Roman" w:cs="Times New Roman"/>
          <w:sz w:val="24"/>
          <w:szCs w:val="24"/>
        </w:rPr>
        <w:t>х</w:t>
      </w:r>
      <w:r w:rsidRPr="00C6526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4420D" w:rsidRPr="00C6526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65262">
        <w:rPr>
          <w:rFonts w:ascii="Times New Roman" w:hAnsi="Times New Roman" w:cs="Times New Roman"/>
          <w:sz w:val="24"/>
          <w:szCs w:val="24"/>
        </w:rPr>
        <w:t>.</w:t>
      </w:r>
      <w:r w:rsidR="00626016" w:rsidRPr="00C65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FE1A5" w14:textId="21F9FCAA" w:rsidR="001018F5" w:rsidRDefault="00541647" w:rsidP="001018F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="00651A2E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2C3C3A" w:rsidRPr="00C65262">
        <w:rPr>
          <w:rFonts w:ascii="Times New Roman" w:hAnsi="Times New Roman" w:cs="Times New Roman"/>
          <w:sz w:val="24"/>
          <w:szCs w:val="24"/>
        </w:rPr>
        <w:t>подтверждает, что обладает всеми правами на исполнение обязательств по настоящему Договору, в том числе имеет все необходимые разрешения и соответствующую квалификацию</w:t>
      </w:r>
      <w:r w:rsidR="00FB139F" w:rsidRPr="00C65262">
        <w:rPr>
          <w:rFonts w:ascii="Times New Roman" w:hAnsi="Times New Roman" w:cs="Times New Roman"/>
          <w:sz w:val="24"/>
          <w:szCs w:val="24"/>
        </w:rPr>
        <w:t xml:space="preserve"> персонала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 для выполнения Работ по Договору.</w:t>
      </w:r>
      <w:r w:rsidR="009510C9" w:rsidRPr="00C65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9378C" w14:textId="2B0B2850" w:rsidR="005F07B1" w:rsidRPr="00C65262" w:rsidRDefault="00541647" w:rsidP="005F07B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="005F07B1" w:rsidRPr="005F07B1">
        <w:rPr>
          <w:rFonts w:ascii="Times New Roman" w:hAnsi="Times New Roman" w:cs="Times New Roman"/>
          <w:sz w:val="24"/>
          <w:szCs w:val="24"/>
        </w:rPr>
        <w:t xml:space="preserve"> тщательно изучил и проверил все материалы Договора, получил полную информацию по всем вопросам, которые могли бы повлиять на сроки поставки, стоимость и качество продукции, полностью ознакомлен со всеми условиями, связанными с выполнением обязательств по Договору.</w:t>
      </w:r>
    </w:p>
    <w:p w14:paraId="7921A3B9" w14:textId="470BE13E" w:rsidR="00241013" w:rsidRPr="006C35DD" w:rsidRDefault="00241013" w:rsidP="006C35D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Срок</w:t>
      </w:r>
      <w:r w:rsidR="00945539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C333AB" w:rsidRPr="00C65262">
        <w:rPr>
          <w:rFonts w:ascii="Times New Roman" w:hAnsi="Times New Roman" w:cs="Times New Roman"/>
          <w:sz w:val="24"/>
          <w:szCs w:val="24"/>
        </w:rPr>
        <w:t>нача</w:t>
      </w:r>
      <w:r w:rsidR="006C35DD">
        <w:rPr>
          <w:rFonts w:ascii="Times New Roman" w:hAnsi="Times New Roman" w:cs="Times New Roman"/>
          <w:sz w:val="24"/>
          <w:szCs w:val="24"/>
        </w:rPr>
        <w:t>ла выполнения Работ в течении 10 рабочих дней с момента подписания Договора</w:t>
      </w:r>
      <w:r w:rsidR="00C333AB" w:rsidRPr="006C35DD">
        <w:rPr>
          <w:rFonts w:ascii="Times New Roman" w:hAnsi="Times New Roman" w:cs="Times New Roman"/>
          <w:sz w:val="24"/>
          <w:szCs w:val="24"/>
        </w:rPr>
        <w:t>.</w:t>
      </w:r>
      <w:r w:rsidRPr="006C35DD">
        <w:rPr>
          <w:rFonts w:ascii="Times New Roman" w:hAnsi="Times New Roman" w:cs="Times New Roman"/>
          <w:sz w:val="24"/>
          <w:szCs w:val="24"/>
        </w:rPr>
        <w:t xml:space="preserve"> </w:t>
      </w:r>
      <w:r w:rsidR="00AA6F0B" w:rsidRPr="006C35DD">
        <w:rPr>
          <w:rFonts w:ascii="Times New Roman" w:hAnsi="Times New Roman" w:cs="Times New Roman"/>
          <w:bCs/>
          <w:sz w:val="24"/>
          <w:szCs w:val="24"/>
        </w:rPr>
        <w:t>Срок окончания выполнения Р</w:t>
      </w:r>
      <w:r w:rsidR="005F07B1" w:rsidRPr="006C35DD">
        <w:rPr>
          <w:rFonts w:ascii="Times New Roman" w:hAnsi="Times New Roman" w:cs="Times New Roman"/>
          <w:bCs/>
          <w:sz w:val="24"/>
          <w:szCs w:val="24"/>
        </w:rPr>
        <w:t>абот не позднее 30.08.2025</w:t>
      </w:r>
      <w:r w:rsidR="00C333AB" w:rsidRPr="006C35DD">
        <w:rPr>
          <w:rFonts w:ascii="Times New Roman" w:hAnsi="Times New Roman" w:cs="Times New Roman"/>
          <w:bCs/>
          <w:sz w:val="24"/>
          <w:szCs w:val="24"/>
        </w:rPr>
        <w:t>.</w:t>
      </w:r>
      <w:r w:rsidR="00A46704" w:rsidRPr="006C3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F9C" w:rsidRPr="006C35DD">
        <w:rPr>
          <w:rFonts w:ascii="Times New Roman" w:hAnsi="Times New Roman" w:cs="Times New Roman"/>
          <w:bCs/>
          <w:sz w:val="24"/>
          <w:szCs w:val="24"/>
        </w:rPr>
        <w:t xml:space="preserve">  Срок</w:t>
      </w:r>
      <w:r w:rsidR="00C333AB" w:rsidRPr="006C35DD">
        <w:rPr>
          <w:rFonts w:ascii="Times New Roman" w:hAnsi="Times New Roman" w:cs="Times New Roman"/>
          <w:bCs/>
          <w:sz w:val="24"/>
          <w:szCs w:val="24"/>
        </w:rPr>
        <w:t>и начала и окончания работ могут</w:t>
      </w:r>
      <w:r w:rsidR="007E7F9C" w:rsidRPr="006C35DD">
        <w:rPr>
          <w:rFonts w:ascii="Times New Roman" w:hAnsi="Times New Roman" w:cs="Times New Roman"/>
          <w:bCs/>
          <w:sz w:val="24"/>
          <w:szCs w:val="24"/>
        </w:rPr>
        <w:t xml:space="preserve"> быть изменен</w:t>
      </w:r>
      <w:r w:rsidR="00C333AB" w:rsidRPr="006C35DD">
        <w:rPr>
          <w:rFonts w:ascii="Times New Roman" w:hAnsi="Times New Roman" w:cs="Times New Roman"/>
          <w:bCs/>
          <w:sz w:val="24"/>
          <w:szCs w:val="24"/>
        </w:rPr>
        <w:t>ы</w:t>
      </w:r>
      <w:r w:rsidR="007E7F9C" w:rsidRPr="006C35DD">
        <w:rPr>
          <w:rFonts w:ascii="Times New Roman" w:hAnsi="Times New Roman" w:cs="Times New Roman"/>
          <w:bCs/>
          <w:sz w:val="24"/>
          <w:szCs w:val="24"/>
        </w:rPr>
        <w:t xml:space="preserve"> по соглашению Сторон, путем подписания Сторонами дополнительного соглашения.</w:t>
      </w:r>
    </w:p>
    <w:p w14:paraId="2F7C0957" w14:textId="609750A0" w:rsidR="002C3C3A" w:rsidRPr="00C65262" w:rsidRDefault="002C3C3A" w:rsidP="006107F7">
      <w:pPr>
        <w:pStyle w:val="a3"/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ПРАВА И ОБЯЗАННОСТИ </w:t>
      </w:r>
      <w:r w:rsidR="00D40725" w:rsidRPr="00C65262">
        <w:rPr>
          <w:rFonts w:ascii="Times New Roman" w:eastAsiaTheme="minorEastAsia" w:hAnsi="Times New Roman" w:cs="Times New Roman"/>
          <w:b/>
          <w:bCs/>
          <w:sz w:val="24"/>
          <w:szCs w:val="24"/>
        </w:rPr>
        <w:t>СТОРОН</w:t>
      </w:r>
    </w:p>
    <w:p w14:paraId="447F266C" w14:textId="6FE718B6" w:rsidR="002C3C3A" w:rsidRPr="00C65262" w:rsidRDefault="005F0F2F" w:rsidP="001018F5">
      <w:pPr>
        <w:suppressAutoHyphens/>
        <w:spacing w:after="0" w:line="240" w:lineRule="auto"/>
        <w:ind w:left="143" w:firstLine="566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bCs/>
          <w:sz w:val="24"/>
          <w:szCs w:val="24"/>
        </w:rPr>
        <w:t>2.</w:t>
      </w:r>
      <w:r w:rsidR="00541647">
        <w:rPr>
          <w:rFonts w:ascii="Times New Roman" w:eastAsiaTheme="minorEastAsia" w:hAnsi="Times New Roman" w:cs="Times New Roman"/>
          <w:bCs/>
          <w:sz w:val="24"/>
          <w:szCs w:val="24"/>
        </w:rPr>
        <w:t>1. Подрядчик</w:t>
      </w:r>
      <w:r w:rsidR="002C3C3A" w:rsidRPr="00C65262">
        <w:rPr>
          <w:rFonts w:ascii="Times New Roman" w:hAnsi="Times New Roman" w:cs="Times New Roman"/>
          <w:bCs/>
          <w:sz w:val="24"/>
          <w:szCs w:val="24"/>
        </w:rPr>
        <w:t xml:space="preserve"> обязан:</w:t>
      </w:r>
    </w:p>
    <w:p w14:paraId="596D70E8" w14:textId="4D5529DB" w:rsidR="00061EC9" w:rsidRDefault="006C35DD" w:rsidP="001018F5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Не менее чем за 3 (три) дня</w:t>
      </w:r>
      <w:r w:rsidR="00061EC9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до плановой даты начала Работ передать Заказчику списки специалистов для обеспечения их допуска на охраняемую территорию </w:t>
      </w:r>
      <w:r w:rsidR="00061EC9" w:rsidRPr="00C65262">
        <w:rPr>
          <w:rFonts w:ascii="Times New Roman" w:hAnsi="Times New Roman" w:cs="Times New Roman"/>
          <w:color w:val="2C2D2E"/>
          <w:sz w:val="24"/>
          <w:szCs w:val="24"/>
        </w:rPr>
        <w:t>с приложением надлежащим образом заверенных копий следующих документов:</w:t>
      </w:r>
    </w:p>
    <w:p w14:paraId="669612E4" w14:textId="1BBEDCFA" w:rsidR="00391E3E" w:rsidRPr="00DD35CB" w:rsidRDefault="00391E3E" w:rsidP="00DD3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DD35CB">
        <w:rPr>
          <w:rFonts w:ascii="Times New Roman" w:eastAsiaTheme="minorEastAsia" w:hAnsi="Times New Roman" w:cs="Times New Roman"/>
          <w:sz w:val="24"/>
          <w:szCs w:val="24"/>
        </w:rPr>
        <w:t>-  копии приказов о назначении ответственных за производство работ, пожарную безопасность, охрану труда, ответственного за безопасность при работе с подъёмными механизмами;</w:t>
      </w:r>
    </w:p>
    <w:p w14:paraId="67A151C0" w14:textId="16A23914" w:rsidR="001018F5" w:rsidRDefault="00DD35CB" w:rsidP="00DD3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-</w:t>
      </w:r>
      <w:r w:rsidR="00061EC9" w:rsidRPr="00DD35CB">
        <w:rPr>
          <w:rFonts w:ascii="Times New Roman" w:hAnsi="Times New Roman" w:cs="Times New Roman"/>
          <w:color w:val="2C2D2E"/>
          <w:sz w:val="24"/>
          <w:szCs w:val="24"/>
        </w:rPr>
        <w:t>копии действу</w:t>
      </w:r>
      <w:r w:rsidR="006C35DD">
        <w:rPr>
          <w:rFonts w:ascii="Times New Roman" w:hAnsi="Times New Roman" w:cs="Times New Roman"/>
          <w:color w:val="2C2D2E"/>
          <w:sz w:val="24"/>
          <w:szCs w:val="24"/>
        </w:rPr>
        <w:t>ющих удостоверений, протоколов, подтверждающих</w:t>
      </w:r>
      <w:r w:rsidR="00061EC9" w:rsidRPr="00DD35CB">
        <w:rPr>
          <w:rFonts w:ascii="Times New Roman" w:hAnsi="Times New Roman" w:cs="Times New Roman"/>
          <w:color w:val="2C2D2E"/>
          <w:sz w:val="24"/>
          <w:szCs w:val="24"/>
        </w:rPr>
        <w:t xml:space="preserve"> аттестацию специалистов</w:t>
      </w:r>
      <w:r w:rsidR="00353E73" w:rsidRPr="00DD35CB">
        <w:rPr>
          <w:rFonts w:ascii="Times New Roman" w:hAnsi="Times New Roman" w:cs="Times New Roman"/>
          <w:color w:val="2C2D2E"/>
          <w:sz w:val="24"/>
          <w:szCs w:val="24"/>
        </w:rPr>
        <w:t xml:space="preserve">, о </w:t>
      </w:r>
      <w:r w:rsidR="00391E3E" w:rsidRPr="00DD35CB">
        <w:rPr>
          <w:rFonts w:ascii="Times New Roman" w:hAnsi="Times New Roman" w:cs="Times New Roman"/>
          <w:color w:val="2C2D2E"/>
          <w:sz w:val="24"/>
          <w:szCs w:val="24"/>
        </w:rPr>
        <w:t>допуске к</w:t>
      </w:r>
      <w:r w:rsidR="00353E73" w:rsidRPr="00DD35CB">
        <w:rPr>
          <w:rFonts w:ascii="Times New Roman" w:hAnsi="Times New Roman" w:cs="Times New Roman"/>
          <w:color w:val="2C2D2E"/>
          <w:sz w:val="24"/>
          <w:szCs w:val="24"/>
        </w:rPr>
        <w:t xml:space="preserve"> работам на </w:t>
      </w:r>
      <w:r w:rsidR="00541647" w:rsidRPr="00DD35CB">
        <w:rPr>
          <w:rFonts w:ascii="Times New Roman" w:hAnsi="Times New Roman" w:cs="Times New Roman"/>
          <w:color w:val="2C2D2E"/>
          <w:sz w:val="24"/>
          <w:szCs w:val="24"/>
        </w:rPr>
        <w:t>высоте,</w:t>
      </w:r>
      <w:r w:rsidR="001C2B6A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541647">
        <w:rPr>
          <w:rFonts w:ascii="Times New Roman" w:hAnsi="Times New Roman" w:cs="Times New Roman"/>
          <w:color w:val="2C2D2E"/>
          <w:sz w:val="24"/>
          <w:szCs w:val="24"/>
        </w:rPr>
        <w:t>а также</w:t>
      </w:r>
      <w:r w:rsidR="001C2B6A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061EC9" w:rsidRPr="00DD35CB">
        <w:rPr>
          <w:rFonts w:ascii="Times New Roman" w:hAnsi="Times New Roman" w:cs="Times New Roman"/>
          <w:color w:val="2C2D2E"/>
          <w:sz w:val="24"/>
          <w:szCs w:val="24"/>
        </w:rPr>
        <w:t>задействованных для выполнения работ</w:t>
      </w:r>
      <w:r w:rsidR="003956B5" w:rsidRPr="00DD35CB">
        <w:rPr>
          <w:rFonts w:ascii="Times New Roman" w:hAnsi="Times New Roman" w:cs="Times New Roman"/>
          <w:color w:val="2C2D2E"/>
          <w:sz w:val="24"/>
          <w:szCs w:val="24"/>
        </w:rPr>
        <w:t>,</w:t>
      </w:r>
      <w:r w:rsidR="00061EC9" w:rsidRPr="00DD35CB">
        <w:rPr>
          <w:rFonts w:ascii="Times New Roman" w:hAnsi="Times New Roman" w:cs="Times New Roman"/>
          <w:color w:val="2C2D2E"/>
          <w:sz w:val="24"/>
          <w:szCs w:val="24"/>
        </w:rPr>
        <w:t xml:space="preserve"> в </w:t>
      </w:r>
      <w:r w:rsidR="00391E3E" w:rsidRPr="00DD35CB">
        <w:rPr>
          <w:rFonts w:ascii="Times New Roman" w:hAnsi="Times New Roman" w:cs="Times New Roman"/>
          <w:color w:val="2C2D2E"/>
          <w:sz w:val="24"/>
          <w:szCs w:val="24"/>
        </w:rPr>
        <w:t>ограниченных и замкнутых пространствах.</w:t>
      </w:r>
    </w:p>
    <w:p w14:paraId="0DC6EC06" w14:textId="3C14A75B" w:rsidR="00DD35CB" w:rsidRDefault="00DD35CB" w:rsidP="00DD3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- документальное подтверждение того, </w:t>
      </w:r>
      <w:r w:rsidR="003B2ABB">
        <w:rPr>
          <w:rFonts w:ascii="Times New Roman" w:hAnsi="Times New Roman" w:cs="Times New Roman"/>
          <w:color w:val="2C2D2E"/>
          <w:sz w:val="24"/>
          <w:szCs w:val="24"/>
        </w:rPr>
        <w:t>что вся используемая</w:t>
      </w:r>
      <w:r w:rsidR="00541647">
        <w:rPr>
          <w:rFonts w:ascii="Times New Roman" w:hAnsi="Times New Roman" w:cs="Times New Roman"/>
          <w:color w:val="2C2D2E"/>
          <w:sz w:val="24"/>
          <w:szCs w:val="24"/>
        </w:rPr>
        <w:t xml:space="preserve"> Подрядчиком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в производстве работ</w:t>
      </w:r>
      <w:r w:rsidR="003B2ABB">
        <w:rPr>
          <w:rFonts w:ascii="Times New Roman" w:hAnsi="Times New Roman" w:cs="Times New Roman"/>
          <w:color w:val="2C2D2E"/>
          <w:sz w:val="24"/>
          <w:szCs w:val="24"/>
        </w:rPr>
        <w:t xml:space="preserve"> строительная техника и механизмы, инструмент, </w:t>
      </w:r>
      <w:proofErr w:type="spellStart"/>
      <w:r w:rsidR="003B2ABB">
        <w:rPr>
          <w:rFonts w:ascii="Times New Roman" w:hAnsi="Times New Roman" w:cs="Times New Roman"/>
          <w:color w:val="2C2D2E"/>
          <w:sz w:val="24"/>
          <w:szCs w:val="24"/>
        </w:rPr>
        <w:t>грузоподьемные</w:t>
      </w:r>
      <w:proofErr w:type="spellEnd"/>
      <w:r w:rsidR="003B2ABB">
        <w:rPr>
          <w:rFonts w:ascii="Times New Roman" w:hAnsi="Times New Roman" w:cs="Times New Roman"/>
          <w:color w:val="2C2D2E"/>
          <w:sz w:val="24"/>
          <w:szCs w:val="24"/>
        </w:rPr>
        <w:t xml:space="preserve"> механизмы отвечают установленным требованиям безопасности, имеют паспорта и иные документы проверки технического состояния и разрешенных сроков эксплуатации.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14:paraId="7F652160" w14:textId="5361B20C" w:rsidR="00246E42" w:rsidRPr="00DD35CB" w:rsidRDefault="00246E42" w:rsidP="00DD3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14:paraId="7F031CB6" w14:textId="65F85152" w:rsidR="00F1220D" w:rsidRDefault="00F1220D" w:rsidP="00F1220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lastRenderedPageBreak/>
        <w:t>2</w:t>
      </w:r>
      <w:r w:rsidR="003B2ABB">
        <w:rPr>
          <w:rFonts w:ascii="Times New Roman" w:hAnsi="Times New Roman" w:cs="Times New Roman"/>
          <w:color w:val="2C2D2E"/>
          <w:sz w:val="24"/>
          <w:szCs w:val="24"/>
        </w:rPr>
        <w:t>.1.2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.Перед началом </w:t>
      </w:r>
      <w:r w:rsidR="00541647">
        <w:rPr>
          <w:rFonts w:ascii="Times New Roman" w:hAnsi="Times New Roman" w:cs="Times New Roman"/>
          <w:color w:val="2C2D2E"/>
          <w:sz w:val="24"/>
          <w:szCs w:val="24"/>
        </w:rPr>
        <w:t>выполнения Работ Подрядчик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обязан:</w:t>
      </w:r>
    </w:p>
    <w:p w14:paraId="2255F140" w14:textId="318E642E" w:rsidR="00246E42" w:rsidRDefault="00246E42" w:rsidP="00246E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246E42">
        <w:rPr>
          <w:rFonts w:ascii="Times New Roman" w:hAnsi="Times New Roman" w:cs="Times New Roman"/>
          <w:color w:val="2C2D2E"/>
          <w:sz w:val="24"/>
          <w:szCs w:val="24"/>
        </w:rPr>
        <w:t>-</w:t>
      </w:r>
      <w:r w:rsidRPr="000E5EC3">
        <w:rPr>
          <w:rFonts w:ascii="Times New Roman" w:hAnsi="Times New Roman" w:cs="Times New Roman"/>
          <w:color w:val="2C2D2E"/>
          <w:sz w:val="24"/>
          <w:szCs w:val="24"/>
        </w:rPr>
        <w:t xml:space="preserve">Разработать и предоставить Заказчику локально-сметный </w:t>
      </w:r>
      <w:r w:rsidR="002578C5" w:rsidRPr="000E5EC3">
        <w:rPr>
          <w:rFonts w:ascii="Times New Roman" w:hAnsi="Times New Roman" w:cs="Times New Roman"/>
          <w:color w:val="2C2D2E"/>
          <w:sz w:val="24"/>
          <w:szCs w:val="24"/>
        </w:rPr>
        <w:t>расчет для</w:t>
      </w:r>
      <w:r w:rsidRPr="000E5EC3">
        <w:rPr>
          <w:rFonts w:ascii="Times New Roman" w:hAnsi="Times New Roman" w:cs="Times New Roman"/>
          <w:color w:val="2C2D2E"/>
          <w:sz w:val="24"/>
          <w:szCs w:val="24"/>
        </w:rPr>
        <w:t xml:space="preserve"> производства работ.</w:t>
      </w:r>
      <w:bookmarkStart w:id="0" w:name="_GoBack"/>
      <w:bookmarkEnd w:id="0"/>
    </w:p>
    <w:p w14:paraId="313BB302" w14:textId="77777777" w:rsidR="00246E42" w:rsidRDefault="00F1220D" w:rsidP="00246E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-  </w:t>
      </w:r>
      <w:r w:rsidRPr="00F1220D">
        <w:rPr>
          <w:rFonts w:ascii="Times New Roman" w:hAnsi="Times New Roman" w:cs="Times New Roman"/>
          <w:sz w:val="24"/>
          <w:szCs w:val="24"/>
        </w:rPr>
        <w:t>подготовить территорию для обеспечения безопасного производства работ – выставить ограждение, освещение, повесить соответствующие знаки безопасности;</w:t>
      </w:r>
    </w:p>
    <w:p w14:paraId="676B36D8" w14:textId="77777777" w:rsidR="00246E42" w:rsidRDefault="00F1220D" w:rsidP="00246E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F1220D">
        <w:rPr>
          <w:rFonts w:ascii="Times New Roman" w:hAnsi="Times New Roman" w:cs="Times New Roman"/>
          <w:sz w:val="24"/>
          <w:szCs w:val="24"/>
        </w:rPr>
        <w:t>- организовать необходимые условия труда и отдыха персонала для выполнения работ на объекте в соответствии с требованиями охраны труда и промышленной безопасности, санитарных норм и правил.</w:t>
      </w:r>
    </w:p>
    <w:p w14:paraId="4345920F" w14:textId="29F2EC97" w:rsidR="00F1220D" w:rsidRPr="00246E42" w:rsidRDefault="00F1220D" w:rsidP="00246E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F1220D">
        <w:rPr>
          <w:rFonts w:ascii="Times New Roman" w:hAnsi="Times New Roman" w:cs="Times New Roman"/>
          <w:sz w:val="24"/>
          <w:szCs w:val="24"/>
        </w:rPr>
        <w:t>- организовать доставку материалов и ресурсов.</w:t>
      </w:r>
    </w:p>
    <w:p w14:paraId="034EDAFD" w14:textId="4913013D" w:rsidR="008974D8" w:rsidRPr="003B2ABB" w:rsidRDefault="003B2ABB" w:rsidP="003B2ABB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1C5F2B" w:rsidRPr="003B2ABB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B0391D" w:rsidRPr="003B2ABB">
        <w:rPr>
          <w:rFonts w:ascii="Times New Roman" w:hAnsi="Times New Roman" w:cs="Times New Roman"/>
          <w:sz w:val="24"/>
          <w:szCs w:val="24"/>
        </w:rPr>
        <w:t>Работы</w:t>
      </w:r>
      <w:r w:rsidR="001C5F2B" w:rsidRPr="003B2ABB">
        <w:rPr>
          <w:rFonts w:ascii="Times New Roman" w:hAnsi="Times New Roman" w:cs="Times New Roman"/>
          <w:sz w:val="24"/>
          <w:szCs w:val="24"/>
        </w:rPr>
        <w:t xml:space="preserve"> в объеме и в сроки, преду</w:t>
      </w:r>
      <w:r w:rsidR="006C35DD">
        <w:rPr>
          <w:rFonts w:ascii="Times New Roman" w:hAnsi="Times New Roman" w:cs="Times New Roman"/>
          <w:sz w:val="24"/>
          <w:szCs w:val="24"/>
        </w:rPr>
        <w:t>смотренные настоящим Договором</w:t>
      </w:r>
      <w:r w:rsidR="001C5F2B" w:rsidRPr="003B2ABB">
        <w:rPr>
          <w:rFonts w:ascii="Times New Roman" w:hAnsi="Times New Roman" w:cs="Times New Roman"/>
          <w:sz w:val="24"/>
          <w:szCs w:val="24"/>
        </w:rPr>
        <w:t xml:space="preserve">, и сдать </w:t>
      </w:r>
      <w:r w:rsidR="00383F84" w:rsidRPr="003B2ABB">
        <w:rPr>
          <w:rFonts w:ascii="Times New Roman" w:hAnsi="Times New Roman" w:cs="Times New Roman"/>
          <w:sz w:val="24"/>
          <w:szCs w:val="24"/>
        </w:rPr>
        <w:t xml:space="preserve">результат Работ </w:t>
      </w:r>
      <w:r w:rsidR="001C5F2B" w:rsidRPr="003B2ABB">
        <w:rPr>
          <w:rFonts w:ascii="Times New Roman" w:hAnsi="Times New Roman" w:cs="Times New Roman"/>
          <w:sz w:val="24"/>
          <w:szCs w:val="24"/>
        </w:rPr>
        <w:t xml:space="preserve">Заказчику в установленный срок в состоянии, обеспечивающем нормальную эксплуатацию </w:t>
      </w:r>
      <w:r w:rsidRPr="003B2ABB">
        <w:rPr>
          <w:rFonts w:ascii="Times New Roman" w:hAnsi="Times New Roman" w:cs="Times New Roman"/>
          <w:sz w:val="24"/>
          <w:szCs w:val="24"/>
        </w:rPr>
        <w:t>Объекта</w:t>
      </w:r>
      <w:r w:rsidR="00383F84" w:rsidRPr="003B2ABB">
        <w:rPr>
          <w:rFonts w:ascii="Times New Roman" w:hAnsi="Times New Roman" w:cs="Times New Roman"/>
          <w:sz w:val="24"/>
          <w:szCs w:val="24"/>
        </w:rPr>
        <w:t xml:space="preserve"> </w:t>
      </w:r>
      <w:r w:rsidR="001C5F2B" w:rsidRPr="003B2ABB">
        <w:rPr>
          <w:rFonts w:ascii="Times New Roman" w:hAnsi="Times New Roman" w:cs="Times New Roman"/>
          <w:sz w:val="24"/>
          <w:szCs w:val="24"/>
        </w:rPr>
        <w:t xml:space="preserve">в соответствии с его функциональным назначением. </w:t>
      </w:r>
    </w:p>
    <w:p w14:paraId="36319FA8" w14:textId="26764DDA" w:rsidR="001C5F2B" w:rsidRPr="006C35DD" w:rsidRDefault="001C5F2B" w:rsidP="003956B5">
      <w:pPr>
        <w:pStyle w:val="a3"/>
        <w:numPr>
          <w:ilvl w:val="2"/>
          <w:numId w:val="21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C35DD">
        <w:rPr>
          <w:rFonts w:ascii="Times New Roman" w:hAnsi="Times New Roman" w:cs="Times New Roman"/>
          <w:sz w:val="24"/>
          <w:szCs w:val="24"/>
        </w:rPr>
        <w:t>Вести общи</w:t>
      </w:r>
      <w:r w:rsidR="00B65916" w:rsidRPr="006C35DD">
        <w:rPr>
          <w:rFonts w:ascii="Times New Roman" w:hAnsi="Times New Roman" w:cs="Times New Roman"/>
          <w:sz w:val="24"/>
          <w:szCs w:val="24"/>
        </w:rPr>
        <w:t>й</w:t>
      </w:r>
      <w:r w:rsidRPr="006C35DD">
        <w:rPr>
          <w:rFonts w:ascii="Times New Roman" w:hAnsi="Times New Roman" w:cs="Times New Roman"/>
          <w:sz w:val="24"/>
          <w:szCs w:val="24"/>
        </w:rPr>
        <w:t xml:space="preserve"> журнал производства Работ, в котором отражать весь ход фактического производства Работ, а также все факты и обстоятельства, </w:t>
      </w:r>
      <w:r w:rsidR="006C35DD" w:rsidRPr="006C35DD">
        <w:rPr>
          <w:rFonts w:ascii="Times New Roman" w:hAnsi="Times New Roman" w:cs="Times New Roman"/>
          <w:sz w:val="24"/>
          <w:szCs w:val="24"/>
        </w:rPr>
        <w:t>связанные с производством Работ</w:t>
      </w:r>
      <w:r w:rsidRPr="006C35DD">
        <w:rPr>
          <w:rFonts w:ascii="Times New Roman" w:hAnsi="Times New Roman" w:cs="Times New Roman"/>
          <w:sz w:val="24"/>
          <w:szCs w:val="24"/>
        </w:rPr>
        <w:t>.</w:t>
      </w:r>
    </w:p>
    <w:p w14:paraId="16A75B07" w14:textId="1D26FC61" w:rsidR="0036732A" w:rsidRPr="00C65262" w:rsidRDefault="002C3C3A" w:rsidP="003956B5">
      <w:pPr>
        <w:pStyle w:val="a3"/>
        <w:numPr>
          <w:ilvl w:val="2"/>
          <w:numId w:val="21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При проведении </w:t>
      </w:r>
      <w:r w:rsidR="00472AB3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абот обеспечить соответствующую квалификацию персонала, а также выполнение мероприятий по охране труда</w:t>
      </w:r>
      <w:r w:rsidR="00877824" w:rsidRPr="00C6526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электро- и пожарной безопасности, производственной санитарии</w:t>
      </w:r>
      <w:r w:rsidR="00472AB3" w:rsidRPr="00C6526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охране окружающей среды и соблюдение </w:t>
      </w:r>
      <w:proofErr w:type="spellStart"/>
      <w:r w:rsidRPr="00C65262">
        <w:rPr>
          <w:rFonts w:ascii="Times New Roman" w:eastAsiaTheme="minorEastAsia" w:hAnsi="Times New Roman" w:cs="Times New Roman"/>
          <w:sz w:val="24"/>
          <w:szCs w:val="24"/>
        </w:rPr>
        <w:t>внутриобъектового</w:t>
      </w:r>
      <w:proofErr w:type="spellEnd"/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режима, в соответствии с действующими нормативными документами и требованиями, установленными Техническим заданием (Приложение №1</w:t>
      </w:r>
      <w:r w:rsidR="00CB333F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к настоящему Договору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). Принять меры</w:t>
      </w:r>
      <w:r w:rsidR="003B2ABB">
        <w:rPr>
          <w:rFonts w:ascii="Times New Roman" w:eastAsiaTheme="minorEastAsia" w:hAnsi="Times New Roman" w:cs="Times New Roman"/>
          <w:sz w:val="24"/>
          <w:szCs w:val="24"/>
        </w:rPr>
        <w:t xml:space="preserve"> к исключению доступа персонала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, не задействованных в проведении </w:t>
      </w:r>
      <w:r w:rsidR="00472AB3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абот, в зону проведения </w:t>
      </w:r>
      <w:r w:rsidR="00472AB3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абот.</w:t>
      </w:r>
      <w:r w:rsidR="0036732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9CBFD58" w14:textId="68E801D3" w:rsidR="0036732A" w:rsidRPr="00C65262" w:rsidRDefault="0036732A" w:rsidP="003956B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tab/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при выполнении Работ несет полную материальную и имущественную ответственность за соблюдение требований охраны труда, электробезопасности, правил эксплуатации используемых технических средств, правил пожарной безопасности и </w:t>
      </w:r>
      <w:proofErr w:type="spellStart"/>
      <w:r w:rsidRPr="00C65262">
        <w:rPr>
          <w:rFonts w:ascii="Times New Roman" w:eastAsiaTheme="minorEastAsia" w:hAnsi="Times New Roman" w:cs="Times New Roman"/>
          <w:sz w:val="24"/>
          <w:szCs w:val="24"/>
        </w:rPr>
        <w:t>внутриобъектового</w:t>
      </w:r>
      <w:proofErr w:type="spellEnd"/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режима, организацию допуска к работа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м своих сотрудников. Подрядчик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несет полную ответственность за порчу имущества Заказчика на Объекте. </w:t>
      </w:r>
    </w:p>
    <w:p w14:paraId="79B37ACD" w14:textId="560E808C" w:rsidR="002C3C3A" w:rsidRPr="00C65262" w:rsidRDefault="002C3C3A" w:rsidP="003956B5">
      <w:pPr>
        <w:pStyle w:val="a3"/>
        <w:numPr>
          <w:ilvl w:val="2"/>
          <w:numId w:val="21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Обеспечить персонал </w:t>
      </w:r>
      <w:r w:rsidR="00F1220D">
        <w:rPr>
          <w:rFonts w:ascii="Times New Roman" w:eastAsiaTheme="minorEastAsia" w:hAnsi="Times New Roman" w:cs="Times New Roman"/>
          <w:sz w:val="24"/>
          <w:szCs w:val="24"/>
        </w:rPr>
        <w:t>спецодеждой,</w:t>
      </w:r>
      <w:r w:rsidR="00F1220D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средствами индивидуальной защиты,</w:t>
      </w:r>
      <w:r w:rsidR="00F122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необходимыми для безопасного проведения 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абот. Указанные средства должны соответствовать стандартам по охране труда, пожарной и санитарной безопасности.</w:t>
      </w:r>
    </w:p>
    <w:p w14:paraId="05833499" w14:textId="056671A0" w:rsidR="001C5F2B" w:rsidRPr="00C65262" w:rsidRDefault="002C3C3A" w:rsidP="003956B5">
      <w:pPr>
        <w:pStyle w:val="a3"/>
        <w:numPr>
          <w:ilvl w:val="2"/>
          <w:numId w:val="21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Назначить из числа </w:t>
      </w:r>
      <w:r w:rsidR="003B2ABB">
        <w:rPr>
          <w:rFonts w:ascii="Times New Roman" w:eastAsiaTheme="minorEastAsia" w:hAnsi="Times New Roman" w:cs="Times New Roman"/>
          <w:sz w:val="24"/>
          <w:szCs w:val="24"/>
        </w:rPr>
        <w:t>персонала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лиц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ответственных за обеспечение охраны труда, безопасное производство 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абот и письменно уведомить об этом Заказчика.</w:t>
      </w:r>
      <w:r w:rsidR="001C5F2B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6DFE540" w14:textId="4621B6C8" w:rsidR="001C5F2B" w:rsidRPr="00C65262" w:rsidRDefault="00383F84" w:rsidP="003956B5">
      <w:pPr>
        <w:pStyle w:val="a3"/>
        <w:numPr>
          <w:ilvl w:val="2"/>
          <w:numId w:val="21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C19C3" w:rsidRPr="00C65262">
        <w:rPr>
          <w:rFonts w:ascii="Times New Roman" w:hAnsi="Times New Roman" w:cs="Times New Roman"/>
          <w:sz w:val="24"/>
          <w:szCs w:val="24"/>
        </w:rPr>
        <w:t>привлечения</w:t>
      </w:r>
      <w:r w:rsidR="001C5F2B" w:rsidRPr="00C65262">
        <w:rPr>
          <w:rFonts w:ascii="Times New Roman" w:hAnsi="Times New Roman" w:cs="Times New Roman"/>
          <w:sz w:val="24"/>
          <w:szCs w:val="24"/>
        </w:rPr>
        <w:t xml:space="preserve"> для выполнения работ субподрядной организации (организаций) или иных лиц, </w:t>
      </w:r>
      <w:r w:rsidRPr="00C65262">
        <w:rPr>
          <w:rFonts w:ascii="Times New Roman" w:hAnsi="Times New Roman" w:cs="Times New Roman"/>
          <w:sz w:val="24"/>
          <w:szCs w:val="24"/>
        </w:rPr>
        <w:t xml:space="preserve">получить у Заказчика письменное разрешение, </w:t>
      </w:r>
      <w:r w:rsidR="001C5F2B" w:rsidRPr="00C65262">
        <w:rPr>
          <w:rFonts w:ascii="Times New Roman" w:hAnsi="Times New Roman" w:cs="Times New Roman"/>
          <w:sz w:val="24"/>
          <w:szCs w:val="24"/>
        </w:rPr>
        <w:t xml:space="preserve">предварительно направив Заказчику соответствующий запрос. </w:t>
      </w:r>
    </w:p>
    <w:p w14:paraId="4701E85B" w14:textId="79D89F39" w:rsidR="001C5F2B" w:rsidRPr="00C65262" w:rsidRDefault="001C5F2B" w:rsidP="003956B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ab/>
      </w:r>
      <w:r w:rsidR="00541647">
        <w:rPr>
          <w:rFonts w:ascii="Times New Roman" w:hAnsi="Times New Roman" w:cs="Times New Roman"/>
          <w:sz w:val="24"/>
          <w:szCs w:val="24"/>
        </w:rPr>
        <w:t>Подрядчик</w:t>
      </w:r>
      <w:r w:rsidRPr="00C65262">
        <w:rPr>
          <w:rFonts w:ascii="Times New Roman" w:hAnsi="Times New Roman" w:cs="Times New Roman"/>
          <w:sz w:val="24"/>
          <w:szCs w:val="24"/>
        </w:rPr>
        <w:t xml:space="preserve"> несет полную ответственность перед Заказчиком за </w:t>
      </w:r>
      <w:r w:rsidR="00B0391D" w:rsidRPr="00C65262">
        <w:rPr>
          <w:rFonts w:ascii="Times New Roman" w:hAnsi="Times New Roman" w:cs="Times New Roman"/>
          <w:sz w:val="24"/>
          <w:szCs w:val="24"/>
        </w:rPr>
        <w:t>Работы</w:t>
      </w:r>
      <w:r w:rsidRPr="00C65262">
        <w:rPr>
          <w:rFonts w:ascii="Times New Roman" w:hAnsi="Times New Roman" w:cs="Times New Roman"/>
          <w:sz w:val="24"/>
          <w:szCs w:val="24"/>
        </w:rPr>
        <w:t xml:space="preserve"> по настоящему Договору, выполненные привлеченными </w:t>
      </w:r>
      <w:r w:rsidR="00541647">
        <w:rPr>
          <w:rFonts w:ascii="Times New Roman" w:hAnsi="Times New Roman" w:cs="Times New Roman"/>
          <w:sz w:val="24"/>
          <w:szCs w:val="24"/>
        </w:rPr>
        <w:t>Подрядчиком</w:t>
      </w:r>
      <w:r w:rsidRPr="00C65262">
        <w:rPr>
          <w:rFonts w:ascii="Times New Roman" w:hAnsi="Times New Roman" w:cs="Times New Roman"/>
          <w:sz w:val="24"/>
          <w:szCs w:val="24"/>
        </w:rPr>
        <w:t xml:space="preserve"> третьими лицами, и не вправе ссылаться на нарушения со стороны своих контрагентов в качестве оснований освобождения от обязательств и от ответственности за их нарушение.</w:t>
      </w:r>
    </w:p>
    <w:p w14:paraId="0D245749" w14:textId="55834132" w:rsidR="002C3C3A" w:rsidRPr="00C65262" w:rsidRDefault="002C3C3A" w:rsidP="003956B5">
      <w:pPr>
        <w:pStyle w:val="a3"/>
        <w:numPr>
          <w:ilvl w:val="2"/>
          <w:numId w:val="2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Не привлекать для производства 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абот по настоящему Договору лиц, не являющихся гражданами РФ.</w:t>
      </w:r>
    </w:p>
    <w:p w14:paraId="78D236BE" w14:textId="681850BA" w:rsidR="002C02D6" w:rsidRPr="00C65262" w:rsidRDefault="002C02D6" w:rsidP="003956B5">
      <w:pPr>
        <w:pStyle w:val="a3"/>
        <w:numPr>
          <w:ilvl w:val="2"/>
          <w:numId w:val="2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выполнения 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абот </w:t>
      </w:r>
      <w:r w:rsidRPr="00C65262">
        <w:rPr>
          <w:rFonts w:ascii="Times New Roman" w:hAnsi="Times New Roman" w:cs="Times New Roman"/>
          <w:sz w:val="24"/>
          <w:szCs w:val="24"/>
        </w:rPr>
        <w:t xml:space="preserve">выполнять указания Заказчика, если они не противоречат условиям настоящего Договора. </w:t>
      </w:r>
    </w:p>
    <w:p w14:paraId="72C29A34" w14:textId="77777777" w:rsidR="003956B5" w:rsidRPr="003956B5" w:rsidRDefault="00B67DE4" w:rsidP="003956B5">
      <w:pPr>
        <w:pStyle w:val="a3"/>
        <w:numPr>
          <w:ilvl w:val="2"/>
          <w:numId w:val="2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Обеспечить сохранность переданных ему для выполнения Работ по настоящему Договору оборудования, материалов, изделий и конструкций.</w:t>
      </w:r>
    </w:p>
    <w:p w14:paraId="46354FC7" w14:textId="70CFE4FC" w:rsidR="002C3C3A" w:rsidRPr="003956B5" w:rsidRDefault="00C67757" w:rsidP="003956B5">
      <w:pPr>
        <w:pStyle w:val="a3"/>
        <w:numPr>
          <w:ilvl w:val="2"/>
          <w:numId w:val="21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956B5">
        <w:rPr>
          <w:rFonts w:ascii="Times New Roman" w:eastAsiaTheme="minorEastAsia" w:hAnsi="Times New Roman" w:cs="Times New Roman"/>
          <w:sz w:val="24"/>
          <w:szCs w:val="24"/>
        </w:rPr>
        <w:t>Н</w:t>
      </w:r>
      <w:r w:rsidR="002C3C3A" w:rsidRPr="003956B5">
        <w:rPr>
          <w:rFonts w:ascii="Times New Roman" w:eastAsiaTheme="minorEastAsia" w:hAnsi="Times New Roman" w:cs="Times New Roman"/>
          <w:sz w:val="24"/>
          <w:szCs w:val="24"/>
        </w:rPr>
        <w:t xml:space="preserve">емедленно </w:t>
      </w:r>
      <w:r w:rsidRPr="003956B5">
        <w:rPr>
          <w:rFonts w:ascii="Times New Roman" w:eastAsiaTheme="minorEastAsia" w:hAnsi="Times New Roman" w:cs="Times New Roman"/>
          <w:sz w:val="24"/>
          <w:szCs w:val="24"/>
        </w:rPr>
        <w:t xml:space="preserve">уведомлять </w:t>
      </w:r>
      <w:r w:rsidR="002C3C3A" w:rsidRPr="003956B5">
        <w:rPr>
          <w:rFonts w:ascii="Times New Roman" w:eastAsiaTheme="minorEastAsia" w:hAnsi="Times New Roman" w:cs="Times New Roman"/>
          <w:sz w:val="24"/>
          <w:szCs w:val="24"/>
        </w:rPr>
        <w:t>Заказчика о любых происшествиях, приведших к смерти, нанесению травмы или вреда имуществу</w:t>
      </w:r>
      <w:r w:rsidRPr="003956B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C3C3A" w:rsidRPr="003956B5">
        <w:rPr>
          <w:rFonts w:ascii="Times New Roman" w:eastAsiaTheme="minorEastAsia" w:hAnsi="Times New Roman" w:cs="Times New Roman"/>
          <w:sz w:val="24"/>
          <w:szCs w:val="24"/>
        </w:rPr>
        <w:t xml:space="preserve"> произошедш</w:t>
      </w:r>
      <w:r w:rsidR="00B65916" w:rsidRPr="003956B5">
        <w:rPr>
          <w:rFonts w:ascii="Times New Roman" w:eastAsiaTheme="minorEastAsia" w:hAnsi="Times New Roman" w:cs="Times New Roman"/>
          <w:sz w:val="24"/>
          <w:szCs w:val="24"/>
        </w:rPr>
        <w:t>их</w:t>
      </w:r>
      <w:r w:rsidR="002C3C3A" w:rsidRPr="003956B5">
        <w:rPr>
          <w:rFonts w:ascii="Times New Roman" w:eastAsiaTheme="minorEastAsia" w:hAnsi="Times New Roman" w:cs="Times New Roman"/>
          <w:sz w:val="24"/>
          <w:szCs w:val="24"/>
        </w:rPr>
        <w:t xml:space="preserve"> с работниками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Подрядчика</w:t>
      </w:r>
      <w:r w:rsidRPr="003956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C3A" w:rsidRPr="003956B5">
        <w:rPr>
          <w:rFonts w:ascii="Times New Roman" w:eastAsiaTheme="minorEastAsia" w:hAnsi="Times New Roman" w:cs="Times New Roman"/>
          <w:sz w:val="24"/>
          <w:szCs w:val="24"/>
        </w:rPr>
        <w:t xml:space="preserve">или по </w:t>
      </w:r>
      <w:r w:rsidRPr="003956B5">
        <w:rPr>
          <w:rFonts w:ascii="Times New Roman" w:eastAsiaTheme="minorEastAsia" w:hAnsi="Times New Roman" w:cs="Times New Roman"/>
          <w:sz w:val="24"/>
          <w:szCs w:val="24"/>
        </w:rPr>
        <w:t xml:space="preserve">их </w:t>
      </w:r>
      <w:r w:rsidR="002C3C3A" w:rsidRPr="003956B5">
        <w:rPr>
          <w:rFonts w:ascii="Times New Roman" w:eastAsiaTheme="minorEastAsia" w:hAnsi="Times New Roman" w:cs="Times New Roman"/>
          <w:sz w:val="24"/>
          <w:szCs w:val="24"/>
        </w:rPr>
        <w:t>вине.</w:t>
      </w:r>
    </w:p>
    <w:p w14:paraId="06427158" w14:textId="5A319C1A" w:rsidR="002C3C3A" w:rsidRPr="00C65262" w:rsidRDefault="00361380" w:rsidP="003956B5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2.1.15. 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В случае если любому из работников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Подрядчика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потребуется медицинская помощь, включая транспортировку до места оказания такой помощи,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должен незамедлительно оплатить такие услуги напрямую лицам или организациям, и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предоставившим.</w:t>
      </w:r>
    </w:p>
    <w:p w14:paraId="3120ECB1" w14:textId="112F2E30" w:rsidR="002C02D6" w:rsidRPr="00C65262" w:rsidRDefault="00361380" w:rsidP="003956B5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2.1.16.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При обнаружении Заказчиком недостатков в выполненных 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аботах, устранить их за свой счет либо возместить Заказчику понесенные им расходы по исправлению этих недостатков своими силами или силами третьих лиц, или уменьшить размер вознаграждения за выполненную работу.</w:t>
      </w:r>
    </w:p>
    <w:p w14:paraId="0303C198" w14:textId="3F0AB3E6" w:rsidR="002C02D6" w:rsidRPr="00C65262" w:rsidRDefault="00361380" w:rsidP="003956B5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lastRenderedPageBreak/>
        <w:t>2.1.17.</w:t>
      </w:r>
      <w:r w:rsidR="00F66DE7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Не передавать документацию, составленную при исполнении настоящего Договора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третьим лицам без согласия Заказчика.</w:t>
      </w:r>
    </w:p>
    <w:p w14:paraId="310019FA" w14:textId="119B1969" w:rsidR="002F3766" w:rsidRPr="00C65262" w:rsidRDefault="00F66DE7" w:rsidP="003956B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2.1.18. </w:t>
      </w:r>
      <w:r w:rsidR="00B67DE4" w:rsidRPr="00C65262">
        <w:rPr>
          <w:rFonts w:ascii="Times New Roman" w:hAnsi="Times New Roman" w:cs="Times New Roman"/>
          <w:sz w:val="24"/>
          <w:szCs w:val="24"/>
        </w:rPr>
        <w:t>Обеспечить содержание и уборку строительной площадки.</w:t>
      </w:r>
      <w:r w:rsidR="00B67DE4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>Вывезти в течение 5 (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яти) дней со дня 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окончания </w:t>
      </w:r>
      <w:r w:rsidR="00DF57B7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абот с </w:t>
      </w:r>
      <w:r w:rsidR="003956B5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бъекта </w:t>
      </w:r>
      <w:r w:rsidR="002F3766" w:rsidRPr="00C65262">
        <w:rPr>
          <w:rFonts w:ascii="Times New Roman" w:eastAsiaTheme="minorEastAsia" w:hAnsi="Times New Roman" w:cs="Times New Roman"/>
          <w:sz w:val="24"/>
          <w:szCs w:val="24"/>
        </w:rPr>
        <w:t>Заказчика,</w:t>
      </w:r>
      <w:r w:rsidR="006C35DD">
        <w:rPr>
          <w:rFonts w:ascii="Times New Roman" w:eastAsiaTheme="minorEastAsia" w:hAnsi="Times New Roman" w:cs="Times New Roman"/>
          <w:sz w:val="24"/>
          <w:szCs w:val="24"/>
        </w:rPr>
        <w:t xml:space="preserve"> принадлежащую Подрядчику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технику, оборудование</w:t>
      </w:r>
      <w:r w:rsidR="00C67757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приспособления. </w:t>
      </w:r>
    </w:p>
    <w:p w14:paraId="4EEB6E9F" w14:textId="253B0561" w:rsidR="00945539" w:rsidRPr="003B2ABB" w:rsidRDefault="00F66DE7" w:rsidP="003B2ABB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2.1.19.</w:t>
      </w:r>
      <w:r w:rsidR="00D64D38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757C4D" w:rsidRPr="00C65262">
        <w:rPr>
          <w:rFonts w:ascii="Times New Roman" w:hAnsi="Times New Roman" w:cs="Times New Roman"/>
          <w:sz w:val="24"/>
          <w:szCs w:val="24"/>
        </w:rPr>
        <w:t>Переда</w:t>
      </w:r>
      <w:r w:rsidR="00923486" w:rsidRPr="00C65262">
        <w:rPr>
          <w:rFonts w:ascii="Times New Roman" w:hAnsi="Times New Roman" w:cs="Times New Roman"/>
          <w:sz w:val="24"/>
          <w:szCs w:val="24"/>
        </w:rPr>
        <w:t>ть</w:t>
      </w:r>
      <w:r w:rsidR="00757C4D" w:rsidRPr="00C65262">
        <w:rPr>
          <w:rFonts w:ascii="Times New Roman" w:hAnsi="Times New Roman" w:cs="Times New Roman"/>
          <w:sz w:val="24"/>
          <w:szCs w:val="24"/>
        </w:rPr>
        <w:t xml:space="preserve"> Заказчику техническ</w:t>
      </w:r>
      <w:r w:rsidR="00923486" w:rsidRPr="00C65262">
        <w:rPr>
          <w:rFonts w:ascii="Times New Roman" w:hAnsi="Times New Roman" w:cs="Times New Roman"/>
          <w:sz w:val="24"/>
          <w:szCs w:val="24"/>
        </w:rPr>
        <w:t>ую</w:t>
      </w:r>
      <w:r w:rsidR="00757C4D" w:rsidRPr="00C65262">
        <w:rPr>
          <w:rFonts w:ascii="Times New Roman" w:hAnsi="Times New Roman" w:cs="Times New Roman"/>
          <w:sz w:val="24"/>
          <w:szCs w:val="24"/>
        </w:rPr>
        <w:t xml:space="preserve"> и исполнительн</w:t>
      </w:r>
      <w:r w:rsidR="00923486" w:rsidRPr="00C65262">
        <w:rPr>
          <w:rFonts w:ascii="Times New Roman" w:hAnsi="Times New Roman" w:cs="Times New Roman"/>
          <w:sz w:val="24"/>
          <w:szCs w:val="24"/>
        </w:rPr>
        <w:t>ую</w:t>
      </w:r>
      <w:r w:rsidR="00757C4D" w:rsidRPr="00C65262">
        <w:rPr>
          <w:rFonts w:ascii="Times New Roman" w:hAnsi="Times New Roman" w:cs="Times New Roman"/>
          <w:sz w:val="24"/>
          <w:szCs w:val="24"/>
        </w:rPr>
        <w:t xml:space="preserve"> документация в соответствии с Техническим заданием</w:t>
      </w:r>
      <w:r w:rsidR="00D64D38" w:rsidRPr="00C65262">
        <w:rPr>
          <w:rFonts w:ascii="Times New Roman" w:hAnsi="Times New Roman" w:cs="Times New Roman"/>
          <w:sz w:val="24"/>
          <w:szCs w:val="24"/>
        </w:rPr>
        <w:t xml:space="preserve">, и </w:t>
      </w:r>
      <w:r w:rsidR="00B042C7" w:rsidRPr="00C65262">
        <w:rPr>
          <w:rFonts w:ascii="Times New Roman" w:hAnsi="Times New Roman" w:cs="Times New Roman"/>
          <w:sz w:val="24"/>
          <w:szCs w:val="24"/>
        </w:rPr>
        <w:t>иную документацию, предусмотренную действующим</w:t>
      </w:r>
      <w:r w:rsidR="002F3766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F1220D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F3766" w:rsidRPr="00C65262">
        <w:rPr>
          <w:rFonts w:ascii="Times New Roman" w:hAnsi="Times New Roman" w:cs="Times New Roman"/>
          <w:sz w:val="24"/>
          <w:szCs w:val="24"/>
        </w:rPr>
        <w:t>.</w:t>
      </w:r>
    </w:p>
    <w:p w14:paraId="51F67954" w14:textId="727EBFC4" w:rsidR="00FB139F" w:rsidRPr="00C65262" w:rsidRDefault="001018F5" w:rsidP="003956B5">
      <w:pPr>
        <w:tabs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B139F" w:rsidRPr="00C65262">
        <w:rPr>
          <w:rFonts w:ascii="Times New Roman" w:eastAsiaTheme="minorEastAsia" w:hAnsi="Times New Roman" w:cs="Times New Roman"/>
          <w:sz w:val="24"/>
          <w:szCs w:val="24"/>
        </w:rPr>
        <w:t>2.2.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 xml:space="preserve"> Подрядчик</w:t>
      </w:r>
      <w:r w:rsidR="002E6FC7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>имеет право:</w:t>
      </w:r>
    </w:p>
    <w:p w14:paraId="1F8C3894" w14:textId="741C550B" w:rsidR="002E6FC7" w:rsidRPr="00C65262" w:rsidRDefault="00FB139F" w:rsidP="003956B5">
      <w:pPr>
        <w:tabs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bCs/>
          <w:sz w:val="24"/>
          <w:szCs w:val="24"/>
        </w:rPr>
        <w:t>2.2.1.</w:t>
      </w:r>
      <w:r w:rsidRPr="00C6526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Требовать своевременной оплаты </w:t>
      </w:r>
      <w:r w:rsidR="002E6FC7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Заказчиком </w:t>
      </w:r>
      <w:r w:rsidR="00945539" w:rsidRPr="00C65262">
        <w:rPr>
          <w:rFonts w:ascii="Times New Roman" w:eastAsiaTheme="minorEastAsia" w:hAnsi="Times New Roman" w:cs="Times New Roman"/>
          <w:sz w:val="24"/>
          <w:szCs w:val="24"/>
        </w:rPr>
        <w:t>выполненных</w:t>
      </w:r>
      <w:r w:rsidR="002E6FC7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Р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абот в </w:t>
      </w:r>
      <w:r w:rsidR="002E6FC7" w:rsidRPr="00C65262">
        <w:rPr>
          <w:rFonts w:ascii="Times New Roman" w:eastAsiaTheme="minorEastAsia" w:hAnsi="Times New Roman" w:cs="Times New Roman"/>
          <w:sz w:val="24"/>
          <w:szCs w:val="24"/>
        </w:rPr>
        <w:t>порядке и сроки, предусмотренные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Договор</w:t>
      </w:r>
      <w:r w:rsidR="002E6FC7" w:rsidRPr="00C65262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82B7170" w14:textId="101CAC34" w:rsidR="002C3C3A" w:rsidRPr="00C65262" w:rsidRDefault="00FB139F" w:rsidP="003956B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sz w:val="24"/>
          <w:szCs w:val="24"/>
        </w:rPr>
        <w:t>2.2.</w:t>
      </w:r>
      <w:r w:rsidR="00F66DE7" w:rsidRPr="00C65262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По согласованию с Заказчиком сдать выполненные </w:t>
      </w:r>
      <w:r w:rsidR="00B0391D" w:rsidRPr="00C65262">
        <w:rPr>
          <w:rFonts w:ascii="Times New Roman" w:eastAsiaTheme="minorEastAsia" w:hAnsi="Times New Roman" w:cs="Times New Roman"/>
          <w:sz w:val="24"/>
          <w:szCs w:val="24"/>
        </w:rPr>
        <w:t>Работы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досрочно.</w:t>
      </w:r>
    </w:p>
    <w:p w14:paraId="1A6A9279" w14:textId="5218C8AB" w:rsidR="002C3C3A" w:rsidRPr="00C65262" w:rsidRDefault="00FB139F" w:rsidP="003956B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2.3. </w:t>
      </w:r>
      <w:r w:rsidR="002C3C3A" w:rsidRPr="00C65262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71B63211" w14:textId="7BF47AA2" w:rsidR="002C02D6" w:rsidRPr="00C65262" w:rsidRDefault="002C02D6" w:rsidP="003956B5">
      <w:pPr>
        <w:pStyle w:val="a3"/>
        <w:numPr>
          <w:ilvl w:val="2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Обеспечить доступ бригады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Подрядчика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5262">
        <w:rPr>
          <w:rFonts w:ascii="Times New Roman" w:hAnsi="Times New Roman" w:cs="Times New Roman"/>
          <w:sz w:val="24"/>
          <w:szCs w:val="24"/>
        </w:rPr>
        <w:t xml:space="preserve">на </w:t>
      </w:r>
      <w:r w:rsidR="00945539" w:rsidRPr="00C65262">
        <w:rPr>
          <w:rFonts w:ascii="Times New Roman" w:hAnsi="Times New Roman" w:cs="Times New Roman"/>
          <w:sz w:val="24"/>
          <w:szCs w:val="24"/>
        </w:rPr>
        <w:t>о</w:t>
      </w:r>
      <w:r w:rsidRPr="00C65262">
        <w:rPr>
          <w:rFonts w:ascii="Times New Roman" w:hAnsi="Times New Roman" w:cs="Times New Roman"/>
          <w:sz w:val="24"/>
          <w:szCs w:val="24"/>
        </w:rPr>
        <w:t>бъект</w:t>
      </w:r>
      <w:r w:rsidR="00945539" w:rsidRPr="00C65262">
        <w:rPr>
          <w:rFonts w:ascii="Times New Roman" w:hAnsi="Times New Roman" w:cs="Times New Roman"/>
          <w:sz w:val="24"/>
          <w:szCs w:val="24"/>
        </w:rPr>
        <w:t xml:space="preserve"> выполнения Работ</w:t>
      </w:r>
      <w:r w:rsidRPr="00C65262">
        <w:rPr>
          <w:rFonts w:ascii="Times New Roman" w:hAnsi="Times New Roman" w:cs="Times New Roman"/>
          <w:sz w:val="24"/>
          <w:szCs w:val="24"/>
        </w:rPr>
        <w:t>.</w:t>
      </w:r>
    </w:p>
    <w:p w14:paraId="75AB9EEC" w14:textId="6FFA7FCD" w:rsidR="002C02D6" w:rsidRPr="00C65262" w:rsidRDefault="00FB139F" w:rsidP="003956B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2.3.2. </w:t>
      </w:r>
      <w:r w:rsidR="002C02D6" w:rsidRPr="00C65262">
        <w:rPr>
          <w:rFonts w:ascii="Times New Roman" w:hAnsi="Times New Roman" w:cs="Times New Roman"/>
          <w:sz w:val="24"/>
          <w:szCs w:val="24"/>
        </w:rPr>
        <w:t xml:space="preserve">Обеспечить подключение электроустановок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Подрядчика</w:t>
      </w:r>
      <w:r w:rsidR="002C02D6" w:rsidRPr="00C65262">
        <w:rPr>
          <w:rFonts w:ascii="Times New Roman" w:hAnsi="Times New Roman" w:cs="Times New Roman"/>
          <w:sz w:val="24"/>
          <w:szCs w:val="24"/>
        </w:rPr>
        <w:t xml:space="preserve"> к электросетям для производства </w:t>
      </w:r>
      <w:r w:rsidR="00C67757" w:rsidRPr="00C65262">
        <w:rPr>
          <w:rFonts w:ascii="Times New Roman" w:hAnsi="Times New Roman" w:cs="Times New Roman"/>
          <w:sz w:val="24"/>
          <w:szCs w:val="24"/>
        </w:rPr>
        <w:t>Р</w:t>
      </w:r>
      <w:r w:rsidR="002C02D6" w:rsidRPr="00C65262">
        <w:rPr>
          <w:rFonts w:ascii="Times New Roman" w:hAnsi="Times New Roman" w:cs="Times New Roman"/>
          <w:sz w:val="24"/>
          <w:szCs w:val="24"/>
        </w:rPr>
        <w:t>абот.</w:t>
      </w:r>
    </w:p>
    <w:p w14:paraId="53FCC18A" w14:textId="2C5D2516" w:rsidR="002C02D6" w:rsidRPr="00C65262" w:rsidRDefault="00FB139F" w:rsidP="003956B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2.3.3. </w:t>
      </w:r>
      <w:r w:rsidR="002C02D6" w:rsidRPr="00C6526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Подрядчику</w:t>
      </w:r>
      <w:r w:rsidR="00B2250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2C02D6" w:rsidRPr="00C65262">
        <w:rPr>
          <w:rFonts w:ascii="Times New Roman" w:hAnsi="Times New Roman" w:cs="Times New Roman"/>
          <w:sz w:val="24"/>
          <w:szCs w:val="24"/>
        </w:rPr>
        <w:t xml:space="preserve"> для размещения материалов и механизмов, необходимых для производства Работ.</w:t>
      </w:r>
    </w:p>
    <w:p w14:paraId="36BCF2B1" w14:textId="37551835" w:rsidR="002C02D6" w:rsidRPr="00C65262" w:rsidRDefault="00FB139F" w:rsidP="003956B5">
      <w:pPr>
        <w:pStyle w:val="a3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2.3.4. </w:t>
      </w:r>
      <w:r w:rsidR="002C02D6" w:rsidRPr="00C65262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0391D" w:rsidRPr="00C65262">
        <w:rPr>
          <w:rFonts w:ascii="Times New Roman" w:hAnsi="Times New Roman" w:cs="Times New Roman"/>
          <w:sz w:val="24"/>
          <w:szCs w:val="24"/>
        </w:rPr>
        <w:t>Работы</w:t>
      </w:r>
      <w:r w:rsidR="002C02D6" w:rsidRPr="00C65262">
        <w:rPr>
          <w:rFonts w:ascii="Times New Roman" w:hAnsi="Times New Roman" w:cs="Times New Roman"/>
          <w:sz w:val="24"/>
          <w:szCs w:val="24"/>
        </w:rPr>
        <w:t xml:space="preserve"> либо предоставить мотивированный письменный отказ от</w:t>
      </w:r>
      <w:r w:rsidR="00B2250E">
        <w:rPr>
          <w:rFonts w:ascii="Times New Roman" w:hAnsi="Times New Roman" w:cs="Times New Roman"/>
          <w:sz w:val="24"/>
          <w:szCs w:val="24"/>
        </w:rPr>
        <w:t xml:space="preserve"> </w:t>
      </w:r>
      <w:r w:rsidR="00541647">
        <w:rPr>
          <w:rFonts w:ascii="Times New Roman" w:hAnsi="Times New Roman" w:cs="Times New Roman"/>
          <w:sz w:val="24"/>
          <w:szCs w:val="24"/>
        </w:rPr>
        <w:t xml:space="preserve">их </w:t>
      </w:r>
      <w:r w:rsidR="00541647" w:rsidRPr="00C65262">
        <w:rPr>
          <w:rFonts w:ascii="Times New Roman" w:hAnsi="Times New Roman" w:cs="Times New Roman"/>
          <w:sz w:val="24"/>
          <w:szCs w:val="24"/>
        </w:rPr>
        <w:t>приемки</w:t>
      </w:r>
      <w:r w:rsidR="002C02D6" w:rsidRPr="00C65262">
        <w:rPr>
          <w:rFonts w:ascii="Times New Roman" w:hAnsi="Times New Roman" w:cs="Times New Roman"/>
          <w:sz w:val="24"/>
          <w:szCs w:val="24"/>
        </w:rPr>
        <w:t xml:space="preserve"> в </w:t>
      </w:r>
      <w:r w:rsidR="002C02D6" w:rsidRPr="006C35DD">
        <w:rPr>
          <w:rFonts w:ascii="Times New Roman" w:hAnsi="Times New Roman" w:cs="Times New Roman"/>
          <w:sz w:val="24"/>
          <w:szCs w:val="24"/>
        </w:rPr>
        <w:t>порядке, установленном в разделе 4 настоящего Договора.</w:t>
      </w:r>
    </w:p>
    <w:p w14:paraId="15468D32" w14:textId="0D58C9B9" w:rsidR="00D40725" w:rsidRPr="00C65262" w:rsidRDefault="00D40725" w:rsidP="003956B5">
      <w:pPr>
        <w:pStyle w:val="a3"/>
        <w:numPr>
          <w:ilvl w:val="2"/>
          <w:numId w:val="5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Произвести оплату в порядке и сроки, предусмотренные настоящим Договором.</w:t>
      </w:r>
    </w:p>
    <w:p w14:paraId="7F5AB4AA" w14:textId="7BD698DD" w:rsidR="002C3C3A" w:rsidRPr="00C65262" w:rsidRDefault="002C3C3A" w:rsidP="003956B5">
      <w:pPr>
        <w:pStyle w:val="a3"/>
        <w:numPr>
          <w:ilvl w:val="1"/>
          <w:numId w:val="5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14:paraId="55D1E740" w14:textId="660C5180" w:rsidR="002C3C3A" w:rsidRPr="00C65262" w:rsidRDefault="002C3C3A" w:rsidP="003956B5">
      <w:pPr>
        <w:pStyle w:val="a3"/>
        <w:numPr>
          <w:ilvl w:val="2"/>
          <w:numId w:val="9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В любое время проверять объем и качество 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выполняемых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абот</w:t>
      </w:r>
      <w:r w:rsidRPr="00C65262">
        <w:rPr>
          <w:rFonts w:ascii="Times New Roman" w:hAnsi="Times New Roman" w:cs="Times New Roman"/>
          <w:sz w:val="24"/>
          <w:szCs w:val="24"/>
        </w:rPr>
        <w:t xml:space="preserve">, не вмешиваясь в деятельность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Подрядчика</w:t>
      </w:r>
      <w:r w:rsidRPr="00C652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A16813" w14:textId="39D438CE" w:rsidR="002C3C3A" w:rsidRPr="00C65262" w:rsidRDefault="002C3C3A" w:rsidP="003956B5">
      <w:pPr>
        <w:pStyle w:val="a3"/>
        <w:numPr>
          <w:ilvl w:val="2"/>
          <w:numId w:val="9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Организовать и осуществлять надзор и контроль выполнения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Подрядчиком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абот</w:t>
      </w:r>
      <w:r w:rsidRPr="00C65262">
        <w:rPr>
          <w:rFonts w:ascii="Times New Roman" w:hAnsi="Times New Roman" w:cs="Times New Roman"/>
          <w:sz w:val="24"/>
          <w:szCs w:val="24"/>
        </w:rPr>
        <w:t xml:space="preserve"> по настоящему Договору.</w:t>
      </w:r>
    </w:p>
    <w:p w14:paraId="4418A0E4" w14:textId="22FB032F" w:rsidR="00B67DE4" w:rsidRPr="00C65262" w:rsidRDefault="00B67DE4" w:rsidP="003956B5">
      <w:pPr>
        <w:pStyle w:val="a3"/>
        <w:numPr>
          <w:ilvl w:val="2"/>
          <w:numId w:val="9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Потребовать от </w:t>
      </w:r>
      <w:r w:rsidR="00541647">
        <w:rPr>
          <w:rFonts w:ascii="Times New Roman" w:hAnsi="Times New Roman" w:cs="Times New Roman"/>
          <w:sz w:val="24"/>
          <w:szCs w:val="24"/>
        </w:rPr>
        <w:t>Подрядчика</w:t>
      </w:r>
      <w:r w:rsidRPr="00C65262">
        <w:rPr>
          <w:rFonts w:ascii="Times New Roman" w:hAnsi="Times New Roman" w:cs="Times New Roman"/>
          <w:sz w:val="24"/>
          <w:szCs w:val="24"/>
        </w:rPr>
        <w:t xml:space="preserve"> замены материалов, конструкций и оборудования без дополнительной оплаты, если </w:t>
      </w:r>
      <w:r w:rsidR="00541647">
        <w:rPr>
          <w:rFonts w:ascii="Times New Roman" w:hAnsi="Times New Roman" w:cs="Times New Roman"/>
          <w:sz w:val="24"/>
          <w:szCs w:val="24"/>
        </w:rPr>
        <w:t>Подрядчик</w:t>
      </w:r>
      <w:r w:rsidRPr="00C65262">
        <w:rPr>
          <w:rFonts w:ascii="Times New Roman" w:hAnsi="Times New Roman" w:cs="Times New Roman"/>
          <w:sz w:val="24"/>
          <w:szCs w:val="24"/>
        </w:rPr>
        <w:t xml:space="preserve"> при выполнении Работ использует материалы, оборудование, изделия и конструкции, качество которых не было подтверждено сертификатами и необходимыми испытаниями образцов или соответствующими актами освидетельствования.</w:t>
      </w:r>
    </w:p>
    <w:p w14:paraId="7B229B55" w14:textId="0FF3F232" w:rsidR="002C3C3A" w:rsidRPr="00C65262" w:rsidRDefault="002C3C3A" w:rsidP="003956B5">
      <w:pPr>
        <w:pStyle w:val="a3"/>
        <w:numPr>
          <w:ilvl w:val="2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Контроль выполнения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абот </w:t>
      </w:r>
      <w:r w:rsidRPr="00C65262">
        <w:rPr>
          <w:rFonts w:ascii="Times New Roman" w:hAnsi="Times New Roman" w:cs="Times New Roman"/>
          <w:sz w:val="24"/>
          <w:szCs w:val="24"/>
        </w:rPr>
        <w:t xml:space="preserve">производить в форме запроса у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Подрядчика</w:t>
      </w:r>
      <w:r w:rsidRPr="00C65262">
        <w:rPr>
          <w:rFonts w:ascii="Times New Roman" w:hAnsi="Times New Roman" w:cs="Times New Roman"/>
          <w:sz w:val="24"/>
          <w:szCs w:val="24"/>
        </w:rPr>
        <w:t xml:space="preserve"> сведений, документов, </w:t>
      </w:r>
      <w:r w:rsidR="00C67757" w:rsidRPr="00C6526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65262">
        <w:rPr>
          <w:rFonts w:ascii="Times New Roman" w:hAnsi="Times New Roman" w:cs="Times New Roman"/>
          <w:sz w:val="24"/>
          <w:szCs w:val="24"/>
        </w:rPr>
        <w:t xml:space="preserve">путем непосредственного осмотра и проверки 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выполняемых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>абот</w:t>
      </w:r>
      <w:r w:rsidRPr="00C65262">
        <w:rPr>
          <w:rFonts w:ascii="Times New Roman" w:hAnsi="Times New Roman" w:cs="Times New Roman"/>
          <w:sz w:val="24"/>
          <w:szCs w:val="24"/>
        </w:rPr>
        <w:t xml:space="preserve">. Если при проведении осмотра и проверки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абот </w:t>
      </w:r>
      <w:r w:rsidRPr="00C65262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2C02D6" w:rsidRPr="00C65262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C65262">
        <w:rPr>
          <w:rFonts w:ascii="Times New Roman" w:hAnsi="Times New Roman" w:cs="Times New Roman"/>
          <w:sz w:val="24"/>
          <w:szCs w:val="24"/>
        </w:rPr>
        <w:t>выявлены нарушения, Стороны составляют и подписывают акт, в котором отражают эти нарушения.</w:t>
      </w:r>
    </w:p>
    <w:p w14:paraId="79AE0496" w14:textId="761CA9E5" w:rsidR="002C3C3A" w:rsidRPr="00C65262" w:rsidRDefault="00475E74" w:rsidP="003956B5">
      <w:pPr>
        <w:pStyle w:val="a3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2.4.5. 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При обнаружении недостатков в 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выполняемых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Подрядчиком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>аботах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 потребовать соответствующего уменьшения вознаграждения за 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выполнение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абот </w:t>
      </w:r>
      <w:r w:rsidR="002C3C3A" w:rsidRPr="00C65262">
        <w:rPr>
          <w:rFonts w:ascii="Times New Roman" w:hAnsi="Times New Roman" w:cs="Times New Roman"/>
          <w:sz w:val="24"/>
          <w:szCs w:val="24"/>
        </w:rPr>
        <w:t>или возмещения понесенных им расходов по устранению недостатков своими силами или силами третьих лиц.</w:t>
      </w:r>
    </w:p>
    <w:p w14:paraId="23F2E04F" w14:textId="3DD7DFBF" w:rsidR="002C3C3A" w:rsidRPr="00C65262" w:rsidRDefault="00475E74" w:rsidP="003956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2.4.6. 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и потребовать возмещения убытков, если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C67757" w:rsidRPr="00C65262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не приступает к исполнению настоящего Договора, или не исполняет обязательства, указанные в п. </w:t>
      </w:r>
      <w:r w:rsidR="00C67757" w:rsidRPr="00C65262">
        <w:rPr>
          <w:rFonts w:ascii="Times New Roman" w:hAnsi="Times New Roman" w:cs="Times New Roman"/>
          <w:sz w:val="24"/>
          <w:szCs w:val="24"/>
        </w:rPr>
        <w:t>2</w:t>
      </w:r>
      <w:r w:rsidR="002C3C3A" w:rsidRPr="00C65262">
        <w:rPr>
          <w:rFonts w:ascii="Times New Roman" w:hAnsi="Times New Roman" w:cs="Times New Roman"/>
          <w:sz w:val="24"/>
          <w:szCs w:val="24"/>
        </w:rPr>
        <w:t>.1.</w:t>
      </w:r>
      <w:r w:rsidR="003B2ABB">
        <w:rPr>
          <w:rFonts w:ascii="Times New Roman" w:hAnsi="Times New Roman" w:cs="Times New Roman"/>
          <w:sz w:val="24"/>
          <w:szCs w:val="24"/>
        </w:rPr>
        <w:t>1</w:t>
      </w:r>
      <w:r w:rsidR="002C3C3A" w:rsidRPr="00C65262">
        <w:rPr>
          <w:rFonts w:ascii="Times New Roman" w:hAnsi="Times New Roman" w:cs="Times New Roman"/>
          <w:sz w:val="24"/>
          <w:szCs w:val="24"/>
        </w:rPr>
        <w:t>,</w:t>
      </w:r>
      <w:r w:rsidR="006C35DD">
        <w:rPr>
          <w:rFonts w:ascii="Times New Roman" w:hAnsi="Times New Roman" w:cs="Times New Roman"/>
          <w:sz w:val="24"/>
          <w:szCs w:val="24"/>
        </w:rPr>
        <w:t xml:space="preserve"> 2.1.2.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C67757" w:rsidRPr="003B2ABB">
        <w:rPr>
          <w:rFonts w:ascii="Times New Roman" w:hAnsi="Times New Roman" w:cs="Times New Roman"/>
          <w:sz w:val="24"/>
          <w:szCs w:val="24"/>
        </w:rPr>
        <w:t>2</w:t>
      </w:r>
      <w:r w:rsidR="002C3C3A" w:rsidRPr="003B2ABB">
        <w:rPr>
          <w:rFonts w:ascii="Times New Roman" w:hAnsi="Times New Roman" w:cs="Times New Roman"/>
          <w:sz w:val="24"/>
          <w:szCs w:val="24"/>
        </w:rPr>
        <w:t>.1.</w:t>
      </w:r>
      <w:r w:rsidR="003B2ABB" w:rsidRPr="003B2ABB">
        <w:rPr>
          <w:rFonts w:ascii="Times New Roman" w:hAnsi="Times New Roman" w:cs="Times New Roman"/>
          <w:sz w:val="24"/>
          <w:szCs w:val="24"/>
        </w:rPr>
        <w:t>4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 настоящего Договора в срок, или нарушает сроки 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выполнения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абот 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или выполняет </w:t>
      </w:r>
      <w:r w:rsidR="00B0391D" w:rsidRPr="00C65262">
        <w:rPr>
          <w:rFonts w:ascii="Times New Roman" w:hAnsi="Times New Roman" w:cs="Times New Roman"/>
          <w:sz w:val="24"/>
          <w:szCs w:val="24"/>
        </w:rPr>
        <w:t>Работы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 настолько медленно, что окончание их к сроку, указанному в Договоре, становится невозможным.</w:t>
      </w:r>
    </w:p>
    <w:p w14:paraId="52FC42A6" w14:textId="509C8A1B" w:rsidR="00475E74" w:rsidRPr="00C65262" w:rsidRDefault="00475E74" w:rsidP="003956B5">
      <w:pPr>
        <w:pStyle w:val="a3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2.4.7. </w:t>
      </w:r>
      <w:r w:rsidR="002C3C3A" w:rsidRPr="00C65262">
        <w:rPr>
          <w:rFonts w:ascii="Times New Roman" w:hAnsi="Times New Roman" w:cs="Times New Roman"/>
          <w:sz w:val="24"/>
          <w:szCs w:val="24"/>
        </w:rPr>
        <w:t>Расторгнуть настоящий Договор в одностороннем порядке посредством заблаговременного направления</w:t>
      </w:r>
      <w:r w:rsidR="006006EF" w:rsidRPr="00C65262">
        <w:rPr>
          <w:rFonts w:ascii="Times New Roman" w:hAnsi="Times New Roman" w:cs="Times New Roman"/>
          <w:sz w:val="24"/>
          <w:szCs w:val="24"/>
        </w:rPr>
        <w:t>,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 в любое время до сдачи результата 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выполнения </w:t>
      </w:r>
      <w:r w:rsidR="002C02D6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>абот</w:t>
      </w:r>
      <w:r w:rsidR="006006EF" w:rsidRPr="00C6526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письменного уведомления об одностороннем отказе от исполнения настоящего Договора, уплатив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Подрядчику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 часть установленной настоящим Договором стоимости 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>выполнен</w:t>
      </w:r>
      <w:r w:rsidR="00B4657F" w:rsidRPr="00C65262">
        <w:rPr>
          <w:rFonts w:ascii="Times New Roman" w:eastAsiaTheme="minorEastAsia" w:hAnsi="Times New Roman" w:cs="Times New Roman"/>
          <w:sz w:val="24"/>
          <w:szCs w:val="24"/>
        </w:rPr>
        <w:t>ных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657F" w:rsidRPr="00C65262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2C3C3A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абот 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пропорционально их объему, выполненному до получения уведомления </w:t>
      </w:r>
      <w:r w:rsidR="00B4657F" w:rsidRPr="00C65262">
        <w:rPr>
          <w:rFonts w:ascii="Times New Roman" w:hAnsi="Times New Roman" w:cs="Times New Roman"/>
          <w:sz w:val="24"/>
          <w:szCs w:val="24"/>
        </w:rPr>
        <w:t>Заказчика</w:t>
      </w:r>
      <w:r w:rsidR="002C3C3A" w:rsidRPr="00C65262">
        <w:rPr>
          <w:rFonts w:ascii="Times New Roman" w:hAnsi="Times New Roman" w:cs="Times New Roman"/>
          <w:sz w:val="24"/>
          <w:szCs w:val="24"/>
        </w:rPr>
        <w:t xml:space="preserve"> об одностороннем расторжении настоящего Договора.</w:t>
      </w:r>
    </w:p>
    <w:p w14:paraId="0DB08861" w14:textId="77777777" w:rsidR="001D054C" w:rsidRPr="00C65262" w:rsidRDefault="001D054C" w:rsidP="001D054C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7538628" w14:textId="01591EB9" w:rsidR="009B7A5D" w:rsidRPr="00C65262" w:rsidRDefault="00475E74" w:rsidP="00475E74">
      <w:pPr>
        <w:pStyle w:val="a3"/>
        <w:suppressLineNumbers/>
        <w:shd w:val="clear" w:color="auto" w:fill="FFFFFF"/>
        <w:suppressAutoHyphens/>
        <w:spacing w:before="120" w:after="120" w:line="240" w:lineRule="auto"/>
        <w:ind w:left="540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eastAsiaTheme="minorEastAsia" w:hAnsi="Times New Roman" w:cs="Times New Roman"/>
          <w:b/>
          <w:bCs/>
          <w:sz w:val="24"/>
          <w:szCs w:val="24"/>
        </w:rPr>
        <w:t>3.</w:t>
      </w:r>
      <w:r w:rsidR="001052CB" w:rsidRPr="00C6526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ЦЕНА </w:t>
      </w:r>
      <w:r w:rsidR="00B4657F" w:rsidRPr="00C6526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ДОГОВОРА </w:t>
      </w:r>
      <w:r w:rsidR="001052CB" w:rsidRPr="00C65262">
        <w:rPr>
          <w:rFonts w:ascii="Times New Roman" w:eastAsiaTheme="minorEastAsia" w:hAnsi="Times New Roman" w:cs="Times New Roman"/>
          <w:b/>
          <w:bCs/>
          <w:sz w:val="24"/>
          <w:szCs w:val="24"/>
        </w:rPr>
        <w:t>И ПОРЯДОК РАСЧЕТОВ</w:t>
      </w:r>
    </w:p>
    <w:p w14:paraId="13E128E7" w14:textId="6D85EE09" w:rsidR="00BE3257" w:rsidRPr="00C65262" w:rsidRDefault="009E66A1" w:rsidP="003956B5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3.1.</w:t>
      </w:r>
      <w:r w:rsidR="009B7A5D" w:rsidRPr="00C628DC">
        <w:rPr>
          <w:rFonts w:ascii="Times New Roman" w:hAnsi="Times New Roman" w:cs="Times New Roman"/>
          <w:sz w:val="24"/>
          <w:szCs w:val="24"/>
        </w:rPr>
        <w:t>Цена Договора составляе</w:t>
      </w:r>
      <w:r w:rsidR="003B4B67" w:rsidRPr="00C628DC">
        <w:rPr>
          <w:rFonts w:ascii="Times New Roman" w:hAnsi="Times New Roman" w:cs="Times New Roman"/>
          <w:sz w:val="24"/>
          <w:szCs w:val="24"/>
        </w:rPr>
        <w:t xml:space="preserve">т </w:t>
      </w:r>
      <w:r w:rsidR="00B2250E" w:rsidRPr="00C628D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B2250E" w:rsidRPr="00C628DC">
        <w:rPr>
          <w:rFonts w:ascii="Times New Roman" w:hAnsi="Times New Roman" w:cs="Times New Roman"/>
          <w:sz w:val="24"/>
          <w:szCs w:val="24"/>
        </w:rPr>
        <w:t>(_______________________</w:t>
      </w:r>
      <w:r w:rsidR="003956B5" w:rsidRPr="00C628DC">
        <w:rPr>
          <w:rFonts w:ascii="Times New Roman" w:hAnsi="Times New Roman" w:cs="Times New Roman"/>
          <w:sz w:val="24"/>
          <w:szCs w:val="24"/>
        </w:rPr>
        <w:t xml:space="preserve">) руб. 00 коп. </w:t>
      </w:r>
      <w:r w:rsidR="003B4B67" w:rsidRPr="00C628DC">
        <w:rPr>
          <w:rFonts w:ascii="Times New Roman" w:hAnsi="Times New Roman" w:cs="Times New Roman"/>
          <w:sz w:val="24"/>
          <w:szCs w:val="24"/>
        </w:rPr>
        <w:t xml:space="preserve"> </w:t>
      </w:r>
      <w:r w:rsidR="00CD149D" w:rsidRPr="00C628DC">
        <w:rPr>
          <w:rFonts w:ascii="Times New Roman" w:hAnsi="Times New Roman" w:cs="Times New Roman"/>
          <w:sz w:val="24"/>
          <w:szCs w:val="24"/>
        </w:rPr>
        <w:t xml:space="preserve">в </w:t>
      </w:r>
      <w:r w:rsidR="006B021B" w:rsidRPr="00C628DC">
        <w:rPr>
          <w:rFonts w:ascii="Times New Roman" w:hAnsi="Times New Roman" w:cs="Times New Roman"/>
          <w:sz w:val="24"/>
          <w:szCs w:val="24"/>
          <w:lang w:eastAsia="ar-SA"/>
        </w:rPr>
        <w:t>том числе НДС</w:t>
      </w:r>
      <w:r w:rsidR="00B2250E" w:rsidRPr="00C628DC">
        <w:rPr>
          <w:rFonts w:ascii="Times New Roman" w:hAnsi="Times New Roman" w:cs="Times New Roman"/>
          <w:sz w:val="24"/>
          <w:szCs w:val="24"/>
          <w:lang w:eastAsia="ar-SA"/>
        </w:rPr>
        <w:t xml:space="preserve"> ______</w:t>
      </w:r>
      <w:r w:rsidR="002F66AB" w:rsidRPr="00C628D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F3766" w:rsidRPr="00C65262">
        <w:rPr>
          <w:rFonts w:ascii="Times New Roman" w:hAnsi="Times New Roman" w:cs="Times New Roman"/>
          <w:sz w:val="24"/>
          <w:szCs w:val="24"/>
          <w:lang w:eastAsia="ar-SA"/>
        </w:rPr>
        <w:t xml:space="preserve"> В цену Догово</w:t>
      </w:r>
      <w:r w:rsidR="006C35DD">
        <w:rPr>
          <w:rFonts w:ascii="Times New Roman" w:hAnsi="Times New Roman" w:cs="Times New Roman"/>
          <w:sz w:val="24"/>
          <w:szCs w:val="24"/>
          <w:lang w:eastAsia="ar-SA"/>
        </w:rPr>
        <w:t>ра входит стоимость материалов</w:t>
      </w:r>
      <w:r w:rsidR="002F3766" w:rsidRPr="00C6526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C652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B139F" w:rsidRPr="00C65262">
        <w:rPr>
          <w:rFonts w:ascii="Times New Roman" w:hAnsi="Times New Roman" w:cs="Times New Roman"/>
          <w:sz w:val="24"/>
          <w:szCs w:val="24"/>
          <w:lang w:eastAsia="ar-SA"/>
        </w:rPr>
        <w:t>все</w:t>
      </w:r>
      <w:r w:rsidR="00CD149D" w:rsidRPr="00C65262">
        <w:rPr>
          <w:rFonts w:ascii="Times New Roman" w:hAnsi="Times New Roman" w:cs="Times New Roman"/>
          <w:sz w:val="24"/>
          <w:szCs w:val="24"/>
        </w:rPr>
        <w:t xml:space="preserve"> расходы, </w:t>
      </w:r>
      <w:r w:rsidR="00541647">
        <w:rPr>
          <w:rFonts w:ascii="Times New Roman" w:hAnsi="Times New Roman" w:cs="Times New Roman"/>
          <w:sz w:val="24"/>
          <w:szCs w:val="24"/>
        </w:rPr>
        <w:t>затраты и издержки Подрядчика</w:t>
      </w:r>
      <w:r w:rsidR="00CD149D" w:rsidRPr="00C65262">
        <w:rPr>
          <w:rFonts w:ascii="Times New Roman" w:hAnsi="Times New Roman" w:cs="Times New Roman"/>
          <w:sz w:val="24"/>
          <w:szCs w:val="24"/>
        </w:rPr>
        <w:t xml:space="preserve"> на выполнение работ,</w:t>
      </w:r>
      <w:r w:rsidR="002F3766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CD149D" w:rsidRPr="00C65262">
        <w:rPr>
          <w:rFonts w:ascii="Times New Roman" w:hAnsi="Times New Roman" w:cs="Times New Roman"/>
          <w:sz w:val="24"/>
          <w:szCs w:val="24"/>
        </w:rPr>
        <w:t>транспортировку, прием, погрузку, выгрузку, хранение</w:t>
      </w:r>
      <w:r w:rsidR="00016FA2" w:rsidRPr="00C65262">
        <w:rPr>
          <w:rFonts w:ascii="Times New Roman" w:hAnsi="Times New Roman" w:cs="Times New Roman"/>
          <w:sz w:val="24"/>
          <w:szCs w:val="24"/>
        </w:rPr>
        <w:t xml:space="preserve"> оборудования,</w:t>
      </w:r>
      <w:r w:rsidR="00CD149D" w:rsidRPr="00C65262">
        <w:rPr>
          <w:rFonts w:ascii="Times New Roman" w:hAnsi="Times New Roman" w:cs="Times New Roman"/>
          <w:sz w:val="24"/>
          <w:szCs w:val="24"/>
        </w:rPr>
        <w:t xml:space="preserve"> подготовку исполнительной и</w:t>
      </w:r>
      <w:r w:rsidR="00FC5FF4" w:rsidRPr="00C65262">
        <w:rPr>
          <w:rFonts w:ascii="Times New Roman" w:hAnsi="Times New Roman" w:cs="Times New Roman"/>
          <w:sz w:val="24"/>
          <w:szCs w:val="24"/>
        </w:rPr>
        <w:t xml:space="preserve"> иной</w:t>
      </w:r>
      <w:r w:rsidR="00CD149D" w:rsidRPr="00C65262">
        <w:rPr>
          <w:rFonts w:ascii="Times New Roman" w:hAnsi="Times New Roman" w:cs="Times New Roman"/>
          <w:sz w:val="24"/>
          <w:szCs w:val="24"/>
        </w:rPr>
        <w:t xml:space="preserve"> документации, </w:t>
      </w:r>
      <w:r w:rsidR="00F3029E" w:rsidRPr="00C65262">
        <w:rPr>
          <w:rFonts w:ascii="Times New Roman" w:hAnsi="Times New Roman" w:cs="Times New Roman"/>
          <w:sz w:val="24"/>
          <w:szCs w:val="24"/>
        </w:rPr>
        <w:t xml:space="preserve">уплату </w:t>
      </w:r>
      <w:r w:rsidR="00CD149D" w:rsidRPr="00C65262">
        <w:rPr>
          <w:rFonts w:ascii="Times New Roman" w:hAnsi="Times New Roman" w:cs="Times New Roman"/>
          <w:sz w:val="24"/>
          <w:szCs w:val="24"/>
        </w:rPr>
        <w:lastRenderedPageBreak/>
        <w:t>налогов</w:t>
      </w:r>
      <w:r w:rsidR="00F3029E" w:rsidRPr="00C65262">
        <w:rPr>
          <w:rFonts w:ascii="Times New Roman" w:hAnsi="Times New Roman" w:cs="Times New Roman"/>
          <w:sz w:val="24"/>
          <w:szCs w:val="24"/>
        </w:rPr>
        <w:t>,</w:t>
      </w:r>
      <w:r w:rsidR="00CD149D" w:rsidRPr="00C65262">
        <w:rPr>
          <w:rFonts w:ascii="Times New Roman" w:hAnsi="Times New Roman" w:cs="Times New Roman"/>
          <w:sz w:val="24"/>
          <w:szCs w:val="24"/>
        </w:rPr>
        <w:t xml:space="preserve"> сборов</w:t>
      </w:r>
      <w:r w:rsidRPr="00C65262">
        <w:rPr>
          <w:rFonts w:ascii="Times New Roman" w:hAnsi="Times New Roman" w:cs="Times New Roman"/>
          <w:sz w:val="24"/>
          <w:szCs w:val="24"/>
        </w:rPr>
        <w:t>, оплат</w:t>
      </w:r>
      <w:r w:rsidR="003956B5">
        <w:rPr>
          <w:rFonts w:ascii="Times New Roman" w:hAnsi="Times New Roman" w:cs="Times New Roman"/>
          <w:sz w:val="24"/>
          <w:szCs w:val="24"/>
        </w:rPr>
        <w:t>у</w:t>
      </w:r>
      <w:r w:rsidRPr="00C65262">
        <w:rPr>
          <w:rFonts w:ascii="Times New Roman" w:hAnsi="Times New Roman" w:cs="Times New Roman"/>
          <w:sz w:val="24"/>
          <w:szCs w:val="24"/>
        </w:rPr>
        <w:t xml:space="preserve"> труда работникам и </w:t>
      </w:r>
      <w:r w:rsidR="003956B5" w:rsidRPr="00C65262">
        <w:rPr>
          <w:rFonts w:ascii="Times New Roman" w:hAnsi="Times New Roman" w:cs="Times New Roman"/>
          <w:sz w:val="24"/>
          <w:szCs w:val="24"/>
        </w:rPr>
        <w:t xml:space="preserve">вознаграждений </w:t>
      </w:r>
      <w:r w:rsidRPr="00C65262">
        <w:rPr>
          <w:rFonts w:ascii="Times New Roman" w:hAnsi="Times New Roman" w:cs="Times New Roman"/>
          <w:sz w:val="24"/>
          <w:szCs w:val="24"/>
        </w:rPr>
        <w:t>привлеченным лицам</w:t>
      </w:r>
      <w:r w:rsidR="00B4657F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, а также </w:t>
      </w:r>
      <w:r w:rsidR="00B4657F" w:rsidRPr="00C65262">
        <w:rPr>
          <w:rFonts w:ascii="Times New Roman" w:hAnsi="Times New Roman" w:cs="Times New Roman"/>
          <w:sz w:val="24"/>
          <w:szCs w:val="24"/>
        </w:rPr>
        <w:t>все</w:t>
      </w:r>
      <w:r w:rsidR="00B4657F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иные расходы </w:t>
      </w:r>
      <w:r w:rsidR="00541647">
        <w:rPr>
          <w:rFonts w:ascii="Times New Roman" w:eastAsiaTheme="minorEastAsia" w:hAnsi="Times New Roman" w:cs="Times New Roman"/>
          <w:sz w:val="24"/>
          <w:szCs w:val="24"/>
        </w:rPr>
        <w:t>Подрядчика</w:t>
      </w:r>
      <w:r w:rsidR="00182CA3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4657F" w:rsidRPr="00C65262">
        <w:rPr>
          <w:rFonts w:ascii="Times New Roman" w:eastAsiaTheme="minorEastAsia" w:hAnsi="Times New Roman" w:cs="Times New Roman"/>
          <w:sz w:val="24"/>
          <w:szCs w:val="24"/>
        </w:rPr>
        <w:t>связанные с выполнением им своих обязательств по Договору.</w:t>
      </w:r>
      <w:r w:rsidR="00BE3257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 Цена Договора является твердой и изменению </w:t>
      </w:r>
      <w:r w:rsidR="006C6680" w:rsidRPr="00C65262">
        <w:rPr>
          <w:rFonts w:ascii="Times New Roman" w:eastAsiaTheme="minorEastAsia" w:hAnsi="Times New Roman" w:cs="Times New Roman"/>
          <w:sz w:val="24"/>
          <w:szCs w:val="24"/>
        </w:rPr>
        <w:t>не подлежит</w:t>
      </w:r>
      <w:r w:rsidR="00BE3257" w:rsidRPr="00C6526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A18E799" w14:textId="33D2DFC8" w:rsidR="00016FA2" w:rsidRPr="006C35DD" w:rsidRDefault="009E66A1" w:rsidP="006C35DD">
      <w:pPr>
        <w:pStyle w:val="a3"/>
        <w:suppressLineNumbers/>
        <w:shd w:val="clear" w:color="auto" w:fill="FFFFFF"/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3.2. </w:t>
      </w:r>
      <w:r w:rsidR="00B4657F" w:rsidRPr="00C65262">
        <w:rPr>
          <w:rFonts w:ascii="Times New Roman" w:hAnsi="Times New Roman" w:cs="Times New Roman"/>
          <w:sz w:val="24"/>
          <w:szCs w:val="24"/>
        </w:rPr>
        <w:t xml:space="preserve">Оплата по настоящему Договору </w:t>
      </w:r>
      <w:r w:rsidR="00D72F03" w:rsidRPr="00C65262">
        <w:rPr>
          <w:rFonts w:ascii="Times New Roman" w:hAnsi="Times New Roman" w:cs="Times New Roman"/>
          <w:sz w:val="24"/>
          <w:szCs w:val="24"/>
        </w:rPr>
        <w:t>производится путем</w:t>
      </w:r>
      <w:r w:rsidR="00FA0FF3" w:rsidRPr="00C65262">
        <w:rPr>
          <w:rFonts w:ascii="Times New Roman" w:hAnsi="Times New Roman" w:cs="Times New Roman"/>
          <w:sz w:val="24"/>
          <w:szCs w:val="24"/>
        </w:rPr>
        <w:t xml:space="preserve"> перечисления Заказчиком денежных средств на расчетный счет </w:t>
      </w:r>
      <w:r w:rsidR="00541647">
        <w:rPr>
          <w:rFonts w:ascii="Times New Roman" w:hAnsi="Times New Roman" w:cs="Times New Roman"/>
          <w:sz w:val="24"/>
          <w:szCs w:val="24"/>
        </w:rPr>
        <w:t>Подрядчика</w:t>
      </w:r>
      <w:r w:rsidR="00FA0FF3" w:rsidRPr="00C65262">
        <w:rPr>
          <w:rFonts w:ascii="Times New Roman" w:hAnsi="Times New Roman" w:cs="Times New Roman"/>
          <w:sz w:val="24"/>
          <w:szCs w:val="24"/>
        </w:rPr>
        <w:t xml:space="preserve">, </w:t>
      </w:r>
      <w:r w:rsidR="009800C9" w:rsidRPr="00C65262">
        <w:rPr>
          <w:rFonts w:ascii="Times New Roman" w:hAnsi="Times New Roman" w:cs="Times New Roman"/>
          <w:bCs/>
          <w:sz w:val="24"/>
          <w:szCs w:val="24"/>
        </w:rPr>
        <w:t>на основании выставленного счета на оплату</w:t>
      </w:r>
      <w:r w:rsidR="00A53B9C" w:rsidRPr="00C65262">
        <w:rPr>
          <w:rFonts w:ascii="Times New Roman" w:hAnsi="Times New Roman" w:cs="Times New Roman"/>
          <w:sz w:val="24"/>
          <w:szCs w:val="24"/>
        </w:rPr>
        <w:t xml:space="preserve">, </w:t>
      </w:r>
      <w:r w:rsidR="006C35DD">
        <w:rPr>
          <w:rFonts w:ascii="Times New Roman" w:hAnsi="Times New Roman" w:cs="Times New Roman"/>
          <w:sz w:val="24"/>
          <w:szCs w:val="24"/>
        </w:rPr>
        <w:t xml:space="preserve">  в течении </w:t>
      </w:r>
      <w:r w:rsidR="006C35DD" w:rsidRPr="006C35DD">
        <w:rPr>
          <w:rFonts w:ascii="Times New Roman" w:eastAsiaTheme="minorEastAsia" w:hAnsi="Times New Roman" w:cs="Times New Roman"/>
          <w:sz w:val="24"/>
          <w:szCs w:val="24"/>
        </w:rPr>
        <w:t xml:space="preserve">7 (семи) рабочих дней </w:t>
      </w:r>
      <w:r w:rsidR="006C35DD" w:rsidRPr="006C35DD">
        <w:rPr>
          <w:rFonts w:ascii="Times New Roman" w:hAnsi="Times New Roman" w:cs="Times New Roman"/>
          <w:sz w:val="24"/>
          <w:szCs w:val="24"/>
        </w:rPr>
        <w:t>после подписания</w:t>
      </w:r>
      <w:r w:rsidR="006C35DD" w:rsidRPr="00C65262">
        <w:rPr>
          <w:rFonts w:ascii="Times New Roman" w:hAnsi="Times New Roman" w:cs="Times New Roman"/>
          <w:sz w:val="24"/>
          <w:szCs w:val="24"/>
        </w:rPr>
        <w:t xml:space="preserve"> Сторонами актов о приемке выполненных работ, оформленных по унифицированной форме КС-2, справки о стоимости выполненных работ и затрат</w:t>
      </w:r>
      <w:r w:rsidR="006C35DD">
        <w:rPr>
          <w:rFonts w:ascii="Times New Roman" w:hAnsi="Times New Roman" w:cs="Times New Roman"/>
          <w:sz w:val="24"/>
          <w:szCs w:val="24"/>
        </w:rPr>
        <w:t>, оформленной</w:t>
      </w:r>
      <w:r w:rsidR="006C35DD" w:rsidRPr="00C65262">
        <w:rPr>
          <w:rFonts w:ascii="Times New Roman" w:hAnsi="Times New Roman" w:cs="Times New Roman"/>
          <w:sz w:val="24"/>
          <w:szCs w:val="24"/>
        </w:rPr>
        <w:t xml:space="preserve"> по унифицированной форме КС-3, счет-фактуры с приложением документов, подтверждающих полномочия лица, по</w:t>
      </w:r>
      <w:r w:rsidR="006C35DD">
        <w:rPr>
          <w:rFonts w:ascii="Times New Roman" w:hAnsi="Times New Roman" w:cs="Times New Roman"/>
          <w:sz w:val="24"/>
          <w:szCs w:val="24"/>
        </w:rPr>
        <w:t>дписавшего счет-фактуру</w:t>
      </w:r>
      <w:r w:rsidR="003956B5">
        <w:rPr>
          <w:rFonts w:ascii="Times New Roman" w:hAnsi="Times New Roman" w:cs="Times New Roman"/>
          <w:sz w:val="24"/>
          <w:szCs w:val="24"/>
        </w:rPr>
        <w:t>, и предоставление</w:t>
      </w:r>
      <w:r w:rsidR="00541647">
        <w:rPr>
          <w:rFonts w:ascii="Times New Roman" w:hAnsi="Times New Roman" w:cs="Times New Roman"/>
          <w:sz w:val="24"/>
          <w:szCs w:val="24"/>
        </w:rPr>
        <w:t xml:space="preserve"> Подрядчиком</w:t>
      </w:r>
      <w:r w:rsidR="00252552" w:rsidRPr="00C65262">
        <w:rPr>
          <w:rFonts w:ascii="Times New Roman" w:hAnsi="Times New Roman" w:cs="Times New Roman"/>
          <w:sz w:val="24"/>
          <w:szCs w:val="24"/>
        </w:rPr>
        <w:t xml:space="preserve">  </w:t>
      </w:r>
      <w:r w:rsidR="00016FA2" w:rsidRPr="00C628DC">
        <w:rPr>
          <w:rFonts w:ascii="Times New Roman" w:eastAsiaTheme="minorEastAsia" w:hAnsi="Times New Roman" w:cs="Times New Roman"/>
          <w:sz w:val="24"/>
          <w:szCs w:val="24"/>
        </w:rPr>
        <w:t xml:space="preserve">технической и исполнительной документации, предусмотренной </w:t>
      </w:r>
      <w:r w:rsidR="003956B5" w:rsidRPr="00C628DC">
        <w:rPr>
          <w:rFonts w:ascii="Times New Roman" w:eastAsiaTheme="minorEastAsia" w:hAnsi="Times New Roman" w:cs="Times New Roman"/>
          <w:sz w:val="24"/>
          <w:szCs w:val="24"/>
        </w:rPr>
        <w:t>Техническим заданием, а</w:t>
      </w:r>
      <w:r w:rsidR="003956B5">
        <w:rPr>
          <w:rFonts w:ascii="Times New Roman" w:eastAsiaTheme="minorEastAsia" w:hAnsi="Times New Roman" w:cs="Times New Roman"/>
          <w:sz w:val="24"/>
          <w:szCs w:val="24"/>
        </w:rPr>
        <w:t xml:space="preserve"> также</w:t>
      </w:r>
      <w:r w:rsidR="00016FA2"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иной документации в соответствии с действующим </w:t>
      </w:r>
      <w:r w:rsidR="008829AC">
        <w:rPr>
          <w:rFonts w:ascii="Times New Roman" w:eastAsiaTheme="minorEastAsia" w:hAnsi="Times New Roman" w:cs="Times New Roman"/>
          <w:sz w:val="24"/>
          <w:szCs w:val="24"/>
        </w:rPr>
        <w:t>законодательством</w:t>
      </w:r>
      <w:r w:rsidR="00016FA2" w:rsidRPr="00C6526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9E3F93C" w14:textId="2A48F327" w:rsidR="00B4657F" w:rsidRPr="00C65262" w:rsidRDefault="009E66A1" w:rsidP="003956B5">
      <w:pPr>
        <w:pStyle w:val="a3"/>
        <w:suppressLineNumbers/>
        <w:shd w:val="clear" w:color="auto" w:fill="FFFFFF"/>
        <w:tabs>
          <w:tab w:val="left" w:pos="1418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3.3. </w:t>
      </w:r>
      <w:r w:rsidR="00B4657F" w:rsidRPr="00C65262">
        <w:rPr>
          <w:rFonts w:ascii="Times New Roman" w:hAnsi="Times New Roman" w:cs="Times New Roman"/>
          <w:sz w:val="24"/>
          <w:szCs w:val="24"/>
        </w:rPr>
        <w:t>Заказчик вправе уменьшить сумму платежа на размер штрафных санкций, начисленных в соответствии с условиями настоящего Договора.</w:t>
      </w:r>
    </w:p>
    <w:p w14:paraId="19DD48E4" w14:textId="52C28A32" w:rsidR="00B4657F" w:rsidRPr="00C65262" w:rsidRDefault="00475E74" w:rsidP="003956B5">
      <w:pPr>
        <w:suppressLineNumbers/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3.4.</w:t>
      </w:r>
      <w:r w:rsidR="006505BF">
        <w:rPr>
          <w:rFonts w:ascii="Times New Roman" w:hAnsi="Times New Roman" w:cs="Times New Roman"/>
          <w:sz w:val="24"/>
          <w:szCs w:val="24"/>
        </w:rPr>
        <w:t xml:space="preserve"> </w:t>
      </w:r>
      <w:r w:rsidR="00647012" w:rsidRPr="00C65262">
        <w:rPr>
          <w:rFonts w:ascii="Times New Roman" w:hAnsi="Times New Roman" w:cs="Times New Roman"/>
          <w:sz w:val="24"/>
          <w:szCs w:val="24"/>
        </w:rPr>
        <w:t xml:space="preserve">Выполненные </w:t>
      </w:r>
      <w:r w:rsidR="00976BAE">
        <w:rPr>
          <w:rFonts w:ascii="Times New Roman" w:eastAsiaTheme="minorEastAsia" w:hAnsi="Times New Roman" w:cs="Times New Roman"/>
          <w:sz w:val="24"/>
          <w:szCs w:val="24"/>
        </w:rPr>
        <w:t>Подрядчиком</w:t>
      </w:r>
      <w:r w:rsidR="00647012" w:rsidRPr="00C65262">
        <w:rPr>
          <w:rFonts w:ascii="Times New Roman" w:hAnsi="Times New Roman" w:cs="Times New Roman"/>
          <w:sz w:val="24"/>
          <w:szCs w:val="24"/>
        </w:rPr>
        <w:t xml:space="preserve"> д</w:t>
      </w:r>
      <w:r w:rsidR="00B4657F" w:rsidRPr="00C65262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B0391D" w:rsidRPr="00C65262">
        <w:rPr>
          <w:rFonts w:ascii="Times New Roman" w:hAnsi="Times New Roman" w:cs="Times New Roman"/>
          <w:sz w:val="24"/>
          <w:szCs w:val="24"/>
        </w:rPr>
        <w:t>Работы</w:t>
      </w:r>
      <w:r w:rsidR="00B4657F" w:rsidRPr="00C65262">
        <w:rPr>
          <w:rFonts w:ascii="Times New Roman" w:hAnsi="Times New Roman" w:cs="Times New Roman"/>
          <w:sz w:val="24"/>
          <w:szCs w:val="24"/>
        </w:rPr>
        <w:t xml:space="preserve">, несогласованные с Заказчиком письменным дополнительным соглашением </w:t>
      </w:r>
      <w:r w:rsidR="00FA0FF3" w:rsidRPr="00C65262">
        <w:rPr>
          <w:rFonts w:ascii="Times New Roman" w:hAnsi="Times New Roman" w:cs="Times New Roman"/>
          <w:sz w:val="24"/>
          <w:szCs w:val="24"/>
        </w:rPr>
        <w:t>к Договору</w:t>
      </w:r>
      <w:r w:rsidR="00594009" w:rsidRPr="00C65262">
        <w:rPr>
          <w:rFonts w:ascii="Times New Roman" w:hAnsi="Times New Roman" w:cs="Times New Roman"/>
          <w:sz w:val="24"/>
          <w:szCs w:val="24"/>
        </w:rPr>
        <w:t>,</w:t>
      </w:r>
      <w:r w:rsidR="00FA0FF3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B4657F" w:rsidRPr="00C65262">
        <w:rPr>
          <w:rFonts w:ascii="Times New Roman" w:hAnsi="Times New Roman" w:cs="Times New Roman"/>
          <w:sz w:val="24"/>
          <w:szCs w:val="24"/>
        </w:rPr>
        <w:t>либо письменным распоряжением Заказчика, оплате не подлежат.</w:t>
      </w:r>
    </w:p>
    <w:p w14:paraId="4CC71A3B" w14:textId="73214362" w:rsidR="009B7A5D" w:rsidRPr="00C65262" w:rsidRDefault="00475E74" w:rsidP="003956B5">
      <w:pPr>
        <w:widowControl w:val="0"/>
        <w:tabs>
          <w:tab w:val="left" w:pos="426"/>
        </w:tabs>
        <w:snapToGri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C65262">
        <w:rPr>
          <w:rFonts w:ascii="Times New Roman" w:hAnsi="Times New Roman" w:cs="Times New Roman"/>
          <w:b/>
          <w:kern w:val="28"/>
          <w:sz w:val="24"/>
          <w:szCs w:val="24"/>
        </w:rPr>
        <w:t xml:space="preserve">4. </w:t>
      </w:r>
      <w:r w:rsidR="001052CB" w:rsidRPr="00C65262">
        <w:rPr>
          <w:rFonts w:ascii="Times New Roman" w:hAnsi="Times New Roman" w:cs="Times New Roman"/>
          <w:b/>
          <w:kern w:val="28"/>
          <w:sz w:val="24"/>
          <w:szCs w:val="24"/>
        </w:rPr>
        <w:t xml:space="preserve">ПОРЯДОК </w:t>
      </w:r>
      <w:r w:rsidR="00B65916" w:rsidRPr="00C65262">
        <w:rPr>
          <w:rFonts w:ascii="Times New Roman" w:hAnsi="Times New Roman" w:cs="Times New Roman"/>
          <w:b/>
          <w:kern w:val="28"/>
          <w:sz w:val="24"/>
          <w:szCs w:val="24"/>
        </w:rPr>
        <w:t>СДАЧИ-ПРИЕМКИ</w:t>
      </w:r>
      <w:r w:rsidR="00854A8E" w:rsidRPr="00C65262">
        <w:rPr>
          <w:rFonts w:ascii="Times New Roman" w:hAnsi="Times New Roman" w:cs="Times New Roman"/>
          <w:b/>
          <w:kern w:val="28"/>
          <w:sz w:val="24"/>
          <w:szCs w:val="24"/>
        </w:rPr>
        <w:t xml:space="preserve"> РАБОТ</w:t>
      </w:r>
    </w:p>
    <w:p w14:paraId="079D1347" w14:textId="545D53D0" w:rsidR="000202F7" w:rsidRPr="00C65262" w:rsidRDefault="000202F7" w:rsidP="003956B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4.1. </w:t>
      </w:r>
      <w:r w:rsidR="00754575" w:rsidRPr="00C65262">
        <w:rPr>
          <w:rFonts w:ascii="Times New Roman" w:hAnsi="Times New Roman" w:cs="Times New Roman"/>
          <w:sz w:val="24"/>
          <w:szCs w:val="24"/>
        </w:rPr>
        <w:t>По завершении выполн</w:t>
      </w:r>
      <w:r w:rsidR="00976BAE">
        <w:rPr>
          <w:rFonts w:ascii="Times New Roman" w:hAnsi="Times New Roman" w:cs="Times New Roman"/>
          <w:sz w:val="24"/>
          <w:szCs w:val="24"/>
        </w:rPr>
        <w:t>ения работ Подрядчик</w:t>
      </w:r>
      <w:r w:rsidR="00B2250E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754575" w:rsidRPr="00C65262">
        <w:rPr>
          <w:rFonts w:ascii="Times New Roman" w:hAnsi="Times New Roman" w:cs="Times New Roman"/>
          <w:sz w:val="24"/>
          <w:szCs w:val="24"/>
        </w:rPr>
        <w:t xml:space="preserve"> 3 (трех) рабочих дней передает Заказчику результаты выполненных Работ и подписанный со своей стороны акт сдачи-приемки выполненных работ (по унифицированной форме КС-2), справку о стоимости выполненных работ и затрат (по унифицированной форме КС-3), а также счет-фактуру в двух экземплярах.</w:t>
      </w:r>
    </w:p>
    <w:p w14:paraId="03E531E2" w14:textId="01FB9EDF" w:rsidR="000202F7" w:rsidRPr="00C65262" w:rsidRDefault="000202F7" w:rsidP="003956B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4.2. </w:t>
      </w:r>
      <w:r w:rsidR="00754575" w:rsidRPr="00C65262">
        <w:rPr>
          <w:rFonts w:ascii="Times New Roman" w:hAnsi="Times New Roman" w:cs="Times New Roman"/>
          <w:sz w:val="24"/>
          <w:szCs w:val="24"/>
        </w:rPr>
        <w:t>Заказчик в течение 3 (Трех) рабочих дней</w:t>
      </w:r>
      <w:r w:rsidR="00976BAE">
        <w:rPr>
          <w:rFonts w:ascii="Times New Roman" w:hAnsi="Times New Roman" w:cs="Times New Roman"/>
          <w:sz w:val="24"/>
          <w:szCs w:val="24"/>
        </w:rPr>
        <w:t xml:space="preserve"> с даты получения от Подрядчика</w:t>
      </w:r>
      <w:r w:rsidR="00754575" w:rsidRPr="00C65262">
        <w:rPr>
          <w:rFonts w:ascii="Times New Roman" w:hAnsi="Times New Roman" w:cs="Times New Roman"/>
          <w:sz w:val="24"/>
          <w:szCs w:val="24"/>
        </w:rPr>
        <w:t xml:space="preserve"> акта сдачи-приемки и справки о стоимости выполненных работ (по унифицированной форме КС</w:t>
      </w:r>
      <w:r w:rsidR="00976BAE">
        <w:rPr>
          <w:rFonts w:ascii="Times New Roman" w:hAnsi="Times New Roman" w:cs="Times New Roman"/>
          <w:sz w:val="24"/>
          <w:szCs w:val="24"/>
        </w:rPr>
        <w:t>-2, КС-3) направляет Подрядчику</w:t>
      </w:r>
      <w:r w:rsidR="00754575" w:rsidRPr="00C65262">
        <w:rPr>
          <w:rFonts w:ascii="Times New Roman" w:hAnsi="Times New Roman" w:cs="Times New Roman"/>
          <w:sz w:val="24"/>
          <w:szCs w:val="24"/>
        </w:rPr>
        <w:t xml:space="preserve"> подписанный экземпляр акта сдачи-приемки или мотивированный отказ от приемки Работ с перечнем недостатков.</w:t>
      </w:r>
      <w:r w:rsidR="00976BAE">
        <w:rPr>
          <w:rFonts w:ascii="Times New Roman" w:hAnsi="Times New Roman" w:cs="Times New Roman"/>
          <w:sz w:val="24"/>
          <w:szCs w:val="24"/>
        </w:rPr>
        <w:t xml:space="preserve"> В случае нарушения Подрядчиком</w:t>
      </w:r>
      <w:r w:rsidR="00754575" w:rsidRPr="00C65262">
        <w:rPr>
          <w:rFonts w:ascii="Times New Roman" w:hAnsi="Times New Roman" w:cs="Times New Roman"/>
          <w:sz w:val="24"/>
          <w:szCs w:val="24"/>
        </w:rPr>
        <w:t xml:space="preserve"> своих обязател</w:t>
      </w:r>
      <w:r w:rsidR="009E66A1" w:rsidRPr="00C65262">
        <w:rPr>
          <w:rFonts w:ascii="Times New Roman" w:hAnsi="Times New Roman" w:cs="Times New Roman"/>
          <w:sz w:val="24"/>
          <w:szCs w:val="24"/>
        </w:rPr>
        <w:t>ьств по Договору между С</w:t>
      </w:r>
      <w:r w:rsidR="00754575" w:rsidRPr="00C65262">
        <w:rPr>
          <w:rFonts w:ascii="Times New Roman" w:hAnsi="Times New Roman" w:cs="Times New Roman"/>
          <w:sz w:val="24"/>
          <w:szCs w:val="24"/>
        </w:rPr>
        <w:t>торонами дополнительно оформляется акт о выявленных недостатках с указанием сроков их устранения.</w:t>
      </w:r>
    </w:p>
    <w:p w14:paraId="36726D99" w14:textId="1CFFE3C7" w:rsidR="000202F7" w:rsidRPr="00C65262" w:rsidRDefault="000202F7" w:rsidP="003956B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4.3. </w:t>
      </w:r>
      <w:r w:rsidR="00754575" w:rsidRPr="00C65262">
        <w:rPr>
          <w:rFonts w:ascii="Times New Roman" w:hAnsi="Times New Roman" w:cs="Times New Roman"/>
          <w:sz w:val="24"/>
          <w:szCs w:val="24"/>
        </w:rPr>
        <w:t>В случае, если Заказчиком будут обнаружены некачественно выполненные Работы, или использование некачеств</w:t>
      </w:r>
      <w:r w:rsidR="00976BAE">
        <w:rPr>
          <w:rFonts w:ascii="Times New Roman" w:hAnsi="Times New Roman" w:cs="Times New Roman"/>
          <w:sz w:val="24"/>
          <w:szCs w:val="24"/>
        </w:rPr>
        <w:t>енных материалов, то Подрядчик</w:t>
      </w:r>
      <w:r w:rsidR="00754575" w:rsidRPr="00C65262">
        <w:rPr>
          <w:rFonts w:ascii="Times New Roman" w:hAnsi="Times New Roman" w:cs="Times New Roman"/>
          <w:sz w:val="24"/>
          <w:szCs w:val="24"/>
        </w:rPr>
        <w:t xml:space="preserve"> своими силами и без увеличения стоимости выполнения Работ обязан в согласованный срок их переделать.</w:t>
      </w:r>
    </w:p>
    <w:p w14:paraId="2771E0E2" w14:textId="1815F254" w:rsidR="000202F7" w:rsidRPr="00C65262" w:rsidRDefault="000202F7" w:rsidP="003956B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4.4. </w:t>
      </w:r>
      <w:r w:rsidR="007D3BD9" w:rsidRPr="00C65262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приемки результата Работ в случае обнаружения недостатков, которые исключают возможность его использования Заказчиком для своей деятельности </w:t>
      </w:r>
      <w:r w:rsidR="00976BAE">
        <w:rPr>
          <w:rFonts w:ascii="Times New Roman" w:hAnsi="Times New Roman" w:cs="Times New Roman"/>
          <w:sz w:val="24"/>
          <w:szCs w:val="24"/>
        </w:rPr>
        <w:t>и не были устранены Подрядчиком</w:t>
      </w:r>
      <w:r w:rsidR="007D3BD9" w:rsidRPr="00C65262">
        <w:rPr>
          <w:rFonts w:ascii="Times New Roman" w:hAnsi="Times New Roman" w:cs="Times New Roman"/>
          <w:sz w:val="24"/>
          <w:szCs w:val="24"/>
        </w:rPr>
        <w:t xml:space="preserve"> в согласованный Сторонами срок. </w:t>
      </w:r>
    </w:p>
    <w:p w14:paraId="30C05657" w14:textId="44EEC50D" w:rsidR="000202F7" w:rsidRPr="00C65262" w:rsidRDefault="000202F7" w:rsidP="003956B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4.5. </w:t>
      </w:r>
      <w:r w:rsidR="007D3BD9" w:rsidRPr="00C65262">
        <w:rPr>
          <w:rFonts w:ascii="Times New Roman" w:hAnsi="Times New Roman" w:cs="Times New Roman"/>
          <w:sz w:val="24"/>
          <w:szCs w:val="24"/>
        </w:rPr>
        <w:t>Заказчик, обнаруживший</w:t>
      </w:r>
      <w:r w:rsidR="006505BF">
        <w:rPr>
          <w:rFonts w:ascii="Times New Roman" w:hAnsi="Times New Roman" w:cs="Times New Roman"/>
          <w:sz w:val="24"/>
          <w:szCs w:val="24"/>
        </w:rPr>
        <w:t xml:space="preserve"> после приемки результата Работ</w:t>
      </w:r>
      <w:r w:rsidR="007D3BD9" w:rsidRPr="00C65262">
        <w:rPr>
          <w:rFonts w:ascii="Times New Roman" w:hAnsi="Times New Roman" w:cs="Times New Roman"/>
          <w:sz w:val="24"/>
          <w:szCs w:val="24"/>
        </w:rPr>
        <w:t xml:space="preserve"> отступления от настоящего Договора или иные недостатки, которые не могли быть установлены при обычном способе приемки (скрытые недостатки), обяз</w:t>
      </w:r>
      <w:r w:rsidR="00976BAE">
        <w:rPr>
          <w:rFonts w:ascii="Times New Roman" w:hAnsi="Times New Roman" w:cs="Times New Roman"/>
          <w:sz w:val="24"/>
          <w:szCs w:val="24"/>
        </w:rPr>
        <w:t>ан известить об этом Подрядчика</w:t>
      </w:r>
      <w:r w:rsidR="007D3BD9" w:rsidRPr="00C65262">
        <w:rPr>
          <w:rFonts w:ascii="Times New Roman" w:hAnsi="Times New Roman" w:cs="Times New Roman"/>
          <w:sz w:val="24"/>
          <w:szCs w:val="24"/>
        </w:rPr>
        <w:t xml:space="preserve"> в 5-дневный срок с</w:t>
      </w:r>
      <w:r w:rsidR="00976BAE">
        <w:rPr>
          <w:rFonts w:ascii="Times New Roman" w:hAnsi="Times New Roman" w:cs="Times New Roman"/>
          <w:sz w:val="24"/>
          <w:szCs w:val="24"/>
        </w:rPr>
        <w:t>о дня их обнаружения. Подрядчик</w:t>
      </w:r>
      <w:r w:rsidR="007D3BD9" w:rsidRPr="00C65262">
        <w:rPr>
          <w:rFonts w:ascii="Times New Roman" w:hAnsi="Times New Roman" w:cs="Times New Roman"/>
          <w:sz w:val="24"/>
          <w:szCs w:val="24"/>
        </w:rPr>
        <w:t xml:space="preserve"> устраняет их в согласованный с Заказчиком срок.</w:t>
      </w:r>
    </w:p>
    <w:p w14:paraId="65B4E44A" w14:textId="5E789925" w:rsidR="00E072CD" w:rsidRPr="00C65262" w:rsidRDefault="000202F7" w:rsidP="006505B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4.6.</w:t>
      </w:r>
      <w:r w:rsidR="00E072CD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754575" w:rsidRPr="00C65262">
        <w:rPr>
          <w:rFonts w:ascii="Times New Roman" w:hAnsi="Times New Roman" w:cs="Times New Roman"/>
          <w:sz w:val="24"/>
          <w:szCs w:val="24"/>
        </w:rPr>
        <w:t>Приемка выполненных Работ осуществляется в месте фактического их выполнения.</w:t>
      </w:r>
      <w:r w:rsidR="00976BAE">
        <w:rPr>
          <w:rFonts w:ascii="Times New Roman" w:hAnsi="Times New Roman" w:cs="Times New Roman"/>
          <w:sz w:val="24"/>
          <w:szCs w:val="24"/>
        </w:rPr>
        <w:t xml:space="preserve"> Ошибки, допущенные Подрядчиком</w:t>
      </w:r>
      <w:r w:rsidR="00754575" w:rsidRPr="00C65262">
        <w:rPr>
          <w:rFonts w:ascii="Times New Roman" w:hAnsi="Times New Roman" w:cs="Times New Roman"/>
          <w:sz w:val="24"/>
          <w:szCs w:val="24"/>
        </w:rPr>
        <w:t xml:space="preserve"> при выполнении Работ, исправляются им за свой счет в установленные Заказчиком сроки.                                                                           </w:t>
      </w:r>
    </w:p>
    <w:p w14:paraId="59C779C0" w14:textId="07A310F1" w:rsidR="00E072CD" w:rsidRPr="00C65262" w:rsidRDefault="00E072CD" w:rsidP="006505B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4.7.</w:t>
      </w:r>
      <w:r w:rsidR="00AA6F0B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754575" w:rsidRPr="00C65262">
        <w:rPr>
          <w:rFonts w:ascii="Times New Roman" w:hAnsi="Times New Roman" w:cs="Times New Roman"/>
          <w:sz w:val="24"/>
          <w:szCs w:val="24"/>
        </w:rPr>
        <w:t>Заказчик, принявший Работу без проверки, имеет право ссылаться на недостатки Работы, которые могли быть установлены при обычном способе ее приемки (явные недостатки).</w:t>
      </w:r>
    </w:p>
    <w:p w14:paraId="259E3FC3" w14:textId="478F32B9" w:rsidR="00E072CD" w:rsidRPr="006505BF" w:rsidRDefault="00E072CD" w:rsidP="006505B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4.8.</w:t>
      </w:r>
      <w:r w:rsidRPr="00C652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51A10" w:rsidRPr="00C65262">
        <w:rPr>
          <w:rFonts w:ascii="Times New Roman" w:hAnsi="Times New Roman" w:cs="Times New Roman"/>
          <w:sz w:val="24"/>
          <w:szCs w:val="24"/>
        </w:rPr>
        <w:t xml:space="preserve">Риск случайной гибели результата выполнения Работ до их приемки Заказчиком несет </w:t>
      </w:r>
      <w:r w:rsidR="00976BAE">
        <w:rPr>
          <w:rFonts w:ascii="Times New Roman" w:hAnsi="Times New Roman" w:cs="Times New Roman"/>
          <w:sz w:val="24"/>
          <w:szCs w:val="24"/>
        </w:rPr>
        <w:t>Подрядчик</w:t>
      </w:r>
      <w:r w:rsidR="0073645F" w:rsidRPr="00C65262">
        <w:rPr>
          <w:rFonts w:ascii="Times New Roman" w:hAnsi="Times New Roman" w:cs="Times New Roman"/>
          <w:sz w:val="24"/>
          <w:szCs w:val="24"/>
        </w:rPr>
        <w:t>.</w:t>
      </w:r>
      <w:r w:rsidR="00551A10" w:rsidRPr="00C65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60CDC" w14:textId="16FDD222" w:rsidR="00551A10" w:rsidRPr="00C65262" w:rsidRDefault="006505BF" w:rsidP="006505B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E072CD" w:rsidRPr="00C65262">
        <w:rPr>
          <w:rFonts w:ascii="Times New Roman" w:hAnsi="Times New Roman" w:cs="Times New Roman"/>
          <w:sz w:val="24"/>
          <w:szCs w:val="24"/>
        </w:rPr>
        <w:t xml:space="preserve">. </w:t>
      </w:r>
      <w:r w:rsidR="00976BAE">
        <w:rPr>
          <w:rFonts w:ascii="Times New Roman" w:hAnsi="Times New Roman" w:cs="Times New Roman"/>
          <w:sz w:val="24"/>
          <w:szCs w:val="24"/>
        </w:rPr>
        <w:t>Подрядчик</w:t>
      </w:r>
      <w:r w:rsidR="00551A10" w:rsidRPr="00C65262">
        <w:rPr>
          <w:rFonts w:ascii="Times New Roman" w:hAnsi="Times New Roman" w:cs="Times New Roman"/>
          <w:sz w:val="24"/>
          <w:szCs w:val="24"/>
        </w:rPr>
        <w:t xml:space="preserve"> за 2 (Два) рабочих дня до начала приемки извещает Заказчика о готовности ответственных конструкций и скрытых Работ. </w:t>
      </w:r>
      <w:r w:rsidR="00976BAE">
        <w:rPr>
          <w:rFonts w:ascii="Times New Roman" w:hAnsi="Times New Roman" w:cs="Times New Roman"/>
          <w:sz w:val="24"/>
          <w:szCs w:val="24"/>
        </w:rPr>
        <w:t>Подрядчик</w:t>
      </w:r>
      <w:r w:rsidR="00551A10" w:rsidRPr="00C65262">
        <w:rPr>
          <w:rFonts w:ascii="Times New Roman" w:hAnsi="Times New Roman" w:cs="Times New Roman"/>
          <w:sz w:val="24"/>
          <w:szCs w:val="24"/>
        </w:rPr>
        <w:t xml:space="preserve"> приступает к выполнению последующих Работ только после приемки Заказчиком скрытых работ и составления актов освидетельствования этих Работ. Если закрытие Работ выполнено без подтверждения Заказчика, в случае, когда он не был информирован об этом, по требованию Заказчика </w:t>
      </w:r>
      <w:r w:rsidR="00976BAE">
        <w:rPr>
          <w:rFonts w:ascii="Times New Roman" w:hAnsi="Times New Roman" w:cs="Times New Roman"/>
          <w:sz w:val="24"/>
          <w:szCs w:val="24"/>
        </w:rPr>
        <w:t>Подрядчик</w:t>
      </w:r>
      <w:r w:rsidR="00551A10" w:rsidRPr="00C65262">
        <w:rPr>
          <w:rFonts w:ascii="Times New Roman" w:hAnsi="Times New Roman" w:cs="Times New Roman"/>
          <w:sz w:val="24"/>
          <w:szCs w:val="24"/>
        </w:rPr>
        <w:t xml:space="preserve"> обязан за свой счет вскрыть любую часть скрытых Работ согласно указанию Заказчика, а затем восстановить ее за свой счет</w:t>
      </w:r>
      <w:r w:rsidR="00E36593" w:rsidRPr="00C65262">
        <w:rPr>
          <w:rFonts w:ascii="Times New Roman" w:hAnsi="Times New Roman" w:cs="Times New Roman"/>
          <w:b/>
          <w:sz w:val="24"/>
          <w:szCs w:val="24"/>
        </w:rPr>
        <w:t>.</w:t>
      </w:r>
    </w:p>
    <w:p w14:paraId="0B7D585F" w14:textId="6D0029F4" w:rsidR="00AA6F0B" w:rsidRPr="00C65262" w:rsidRDefault="006505BF" w:rsidP="006505B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E072CD" w:rsidRPr="00C65262">
        <w:rPr>
          <w:rFonts w:ascii="Times New Roman" w:hAnsi="Times New Roman" w:cs="Times New Roman"/>
          <w:sz w:val="24"/>
          <w:szCs w:val="24"/>
        </w:rPr>
        <w:t>.</w:t>
      </w:r>
      <w:r w:rsidR="00AA6F0B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551A10" w:rsidRPr="00C65262">
        <w:rPr>
          <w:rFonts w:ascii="Times New Roman" w:hAnsi="Times New Roman" w:cs="Times New Roman"/>
          <w:sz w:val="24"/>
          <w:szCs w:val="24"/>
        </w:rPr>
        <w:t xml:space="preserve">Отсутствие при выполнении Работ или проведении испытаний представителя Заказчика или уполномоченного им лица, а также присутствие указанных лиц при проведении Работ и испытаний и одобрение полученных результатов, в том числе в форме оплаты </w:t>
      </w:r>
      <w:r w:rsidR="00551A10" w:rsidRPr="00C65262">
        <w:rPr>
          <w:rFonts w:ascii="Times New Roman" w:hAnsi="Times New Roman" w:cs="Times New Roman"/>
          <w:sz w:val="24"/>
          <w:szCs w:val="24"/>
        </w:rPr>
        <w:lastRenderedPageBreak/>
        <w:t xml:space="preserve">выполненных Работ, не освобождает </w:t>
      </w:r>
      <w:r w:rsidR="00976BAE">
        <w:rPr>
          <w:rFonts w:ascii="Times New Roman" w:hAnsi="Times New Roman" w:cs="Times New Roman"/>
          <w:sz w:val="24"/>
          <w:szCs w:val="24"/>
        </w:rPr>
        <w:t>Подрядчика</w:t>
      </w:r>
      <w:r w:rsidR="00551A10" w:rsidRPr="00C65262">
        <w:rPr>
          <w:rFonts w:ascii="Times New Roman" w:hAnsi="Times New Roman" w:cs="Times New Roman"/>
          <w:sz w:val="24"/>
          <w:szCs w:val="24"/>
        </w:rPr>
        <w:t xml:space="preserve"> от ответственности за качество используемых материалов, выполненных Работ и соблюдения требований проекта и строительных норм.</w:t>
      </w:r>
    </w:p>
    <w:p w14:paraId="3A983180" w14:textId="5AF0ED43" w:rsidR="00AA6F0B" w:rsidRPr="006505BF" w:rsidRDefault="006505BF" w:rsidP="0065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</w:t>
      </w:r>
      <w:r w:rsidR="00AA6F0B" w:rsidRPr="006505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76BAE">
        <w:rPr>
          <w:rFonts w:ascii="Times New Roman" w:hAnsi="Times New Roman" w:cs="Times New Roman"/>
          <w:bCs/>
          <w:sz w:val="24"/>
          <w:szCs w:val="24"/>
        </w:rPr>
        <w:t>Обязанности Подрядчика</w:t>
      </w:r>
      <w:r w:rsidR="007D3BD9" w:rsidRPr="006505BF">
        <w:rPr>
          <w:rFonts w:ascii="Times New Roman" w:hAnsi="Times New Roman" w:cs="Times New Roman"/>
          <w:bCs/>
          <w:sz w:val="24"/>
          <w:szCs w:val="24"/>
        </w:rPr>
        <w:t xml:space="preserve"> по Договору считаются полностью выполненными надлежащим образом в случае подписания Сторонами акта сдачи – приемки и справки о стоим</w:t>
      </w:r>
      <w:r w:rsidR="00AA6F0B" w:rsidRPr="006505BF">
        <w:rPr>
          <w:rFonts w:ascii="Times New Roman" w:hAnsi="Times New Roman" w:cs="Times New Roman"/>
          <w:bCs/>
          <w:sz w:val="24"/>
          <w:szCs w:val="24"/>
        </w:rPr>
        <w:t>ости выполненных работ (форма КС</w:t>
      </w:r>
      <w:r w:rsidR="007D3BD9" w:rsidRPr="006505BF">
        <w:rPr>
          <w:rFonts w:ascii="Times New Roman" w:hAnsi="Times New Roman" w:cs="Times New Roman"/>
          <w:bCs/>
          <w:sz w:val="24"/>
          <w:szCs w:val="24"/>
        </w:rPr>
        <w:t>-2, КС-3), при условии передачи Заказчику</w:t>
      </w:r>
      <w:r w:rsidR="007D3BD9" w:rsidRPr="006505B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технической и исполнительной документации, предусмотренной Техническим заданием, а также иной документации в соответствии с д</w:t>
      </w:r>
      <w:r w:rsidR="00C628DC">
        <w:rPr>
          <w:rFonts w:ascii="Times New Roman" w:eastAsiaTheme="minorEastAsia" w:hAnsi="Times New Roman" w:cs="Times New Roman"/>
          <w:bCs/>
          <w:sz w:val="24"/>
          <w:szCs w:val="24"/>
        </w:rPr>
        <w:t>ействующим законодательством РФ</w:t>
      </w:r>
      <w:r w:rsidR="009E3DB8" w:rsidRPr="006505B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1E489E60" w14:textId="3CC47934" w:rsidR="00835526" w:rsidRPr="00C65262" w:rsidRDefault="00AA6F0B" w:rsidP="006505BF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4</w:t>
      </w:r>
      <w:r w:rsidR="006505BF">
        <w:rPr>
          <w:rFonts w:ascii="Times New Roman" w:hAnsi="Times New Roman" w:cs="Times New Roman"/>
          <w:sz w:val="24"/>
          <w:szCs w:val="24"/>
        </w:rPr>
        <w:t>.12</w:t>
      </w:r>
      <w:r w:rsidRPr="00C65262">
        <w:rPr>
          <w:rFonts w:ascii="Times New Roman" w:hAnsi="Times New Roman" w:cs="Times New Roman"/>
          <w:sz w:val="24"/>
          <w:szCs w:val="24"/>
        </w:rPr>
        <w:t xml:space="preserve">. </w:t>
      </w:r>
      <w:r w:rsidR="00835526" w:rsidRPr="00C65262">
        <w:rPr>
          <w:rFonts w:ascii="Times New Roman" w:hAnsi="Times New Roman" w:cs="Times New Roman"/>
          <w:sz w:val="24"/>
          <w:szCs w:val="24"/>
        </w:rPr>
        <w:t xml:space="preserve">При оформлении и подписании Заказчиком документов, подтверждающих приемку выполненных </w:t>
      </w:r>
      <w:r w:rsidR="00976BAE">
        <w:rPr>
          <w:rFonts w:ascii="Times New Roman" w:hAnsi="Times New Roman" w:cs="Times New Roman"/>
          <w:sz w:val="24"/>
          <w:szCs w:val="24"/>
        </w:rPr>
        <w:t>Подрядчиком</w:t>
      </w:r>
      <w:r w:rsidR="00835526" w:rsidRPr="00C65262">
        <w:rPr>
          <w:rFonts w:ascii="Times New Roman" w:hAnsi="Times New Roman" w:cs="Times New Roman"/>
          <w:sz w:val="24"/>
          <w:szCs w:val="24"/>
        </w:rPr>
        <w:t xml:space="preserve"> Работ (в том числе актов сдачи-приемки работ), Заказчик сохраняет право ссылаться в последующем на любые недостатки в принятых в соответствии с данными докум</w:t>
      </w:r>
      <w:r w:rsidRPr="00C65262">
        <w:rPr>
          <w:rFonts w:ascii="Times New Roman" w:hAnsi="Times New Roman" w:cs="Times New Roman"/>
          <w:sz w:val="24"/>
          <w:szCs w:val="24"/>
        </w:rPr>
        <w:t>ентами результата</w:t>
      </w:r>
      <w:r w:rsidR="00835526" w:rsidRPr="00C65262">
        <w:rPr>
          <w:rFonts w:ascii="Times New Roman" w:hAnsi="Times New Roman" w:cs="Times New Roman"/>
          <w:sz w:val="24"/>
          <w:szCs w:val="24"/>
        </w:rPr>
        <w:t xml:space="preserve"> Работ, в том числе и на те, которые могли быть установлены при обычном способе ее приемки (явные недостатки), и требовать от </w:t>
      </w:r>
      <w:r w:rsidR="00976BAE">
        <w:rPr>
          <w:rFonts w:ascii="Times New Roman" w:hAnsi="Times New Roman" w:cs="Times New Roman"/>
          <w:sz w:val="24"/>
          <w:szCs w:val="24"/>
        </w:rPr>
        <w:t>Подрядчика</w:t>
      </w:r>
      <w:r w:rsidR="00835526" w:rsidRPr="00C65262">
        <w:rPr>
          <w:rFonts w:ascii="Times New Roman" w:hAnsi="Times New Roman" w:cs="Times New Roman"/>
          <w:sz w:val="24"/>
          <w:szCs w:val="24"/>
        </w:rPr>
        <w:t xml:space="preserve"> безвозмездного устранения данных недостатков, либо возврата денежных средств, уплаченных Заказчиком за </w:t>
      </w:r>
      <w:r w:rsidR="00B0391D" w:rsidRPr="00C65262">
        <w:rPr>
          <w:rFonts w:ascii="Times New Roman" w:hAnsi="Times New Roman" w:cs="Times New Roman"/>
          <w:sz w:val="24"/>
          <w:szCs w:val="24"/>
        </w:rPr>
        <w:t>Работы</w:t>
      </w:r>
      <w:r w:rsidR="00835526" w:rsidRPr="00C65262">
        <w:rPr>
          <w:rFonts w:ascii="Times New Roman" w:hAnsi="Times New Roman" w:cs="Times New Roman"/>
          <w:sz w:val="24"/>
          <w:szCs w:val="24"/>
        </w:rPr>
        <w:t xml:space="preserve">, содержащие указанные недостатки, а также возмещения иных убытков Заказчика, связанных с устранением выявленных недостатков. </w:t>
      </w:r>
    </w:p>
    <w:p w14:paraId="0917CBEA" w14:textId="27FFA7D9" w:rsidR="009B7A5D" w:rsidRPr="00C65262" w:rsidRDefault="00475E74" w:rsidP="006505BF">
      <w:pPr>
        <w:pStyle w:val="a3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b/>
          <w:sz w:val="24"/>
          <w:szCs w:val="24"/>
        </w:rPr>
        <w:t>5.</w:t>
      </w:r>
      <w:r w:rsidR="001052CB" w:rsidRPr="00C65262">
        <w:rPr>
          <w:rFonts w:ascii="Times New Roman" w:hAnsi="Times New Roman" w:cs="Times New Roman"/>
          <w:b/>
          <w:sz w:val="24"/>
          <w:szCs w:val="24"/>
        </w:rPr>
        <w:t>КАЧЕСТВО И ГАРАНТИЯ</w:t>
      </w:r>
    </w:p>
    <w:p w14:paraId="2DF18122" w14:textId="75AD26EF" w:rsidR="00476C72" w:rsidRPr="00476C72" w:rsidRDefault="009E66A1" w:rsidP="00476C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76C72">
        <w:rPr>
          <w:rFonts w:ascii="Times New Roman" w:hAnsi="Times New Roman" w:cs="Times New Roman"/>
          <w:sz w:val="24"/>
          <w:szCs w:val="24"/>
        </w:rPr>
        <w:t xml:space="preserve">5.1. </w:t>
      </w:r>
      <w:r w:rsidR="00976BAE">
        <w:rPr>
          <w:rFonts w:ascii="Times New Roman" w:hAnsi="Times New Roman" w:cs="Times New Roman"/>
          <w:sz w:val="24"/>
          <w:szCs w:val="24"/>
        </w:rPr>
        <w:t>Подрядчик</w:t>
      </w:r>
      <w:r w:rsidR="00022626" w:rsidRPr="00476C72">
        <w:rPr>
          <w:rFonts w:ascii="Times New Roman" w:hAnsi="Times New Roman" w:cs="Times New Roman"/>
          <w:sz w:val="24"/>
          <w:szCs w:val="24"/>
        </w:rPr>
        <w:t xml:space="preserve"> гарантирует, что </w:t>
      </w:r>
      <w:r w:rsidR="0042249F" w:rsidRPr="00476C72">
        <w:rPr>
          <w:rFonts w:ascii="Times New Roman" w:hAnsi="Times New Roman" w:cs="Times New Roman"/>
          <w:sz w:val="24"/>
          <w:szCs w:val="24"/>
        </w:rPr>
        <w:t>результат выполненных работ соответствует</w:t>
      </w:r>
      <w:r w:rsidR="00022626" w:rsidRPr="00476C72">
        <w:rPr>
          <w:rFonts w:ascii="Times New Roman" w:hAnsi="Times New Roman" w:cs="Times New Roman"/>
          <w:sz w:val="24"/>
          <w:szCs w:val="24"/>
        </w:rPr>
        <w:t xml:space="preserve"> требованиям, предъявленным в Техническом задании. </w:t>
      </w:r>
    </w:p>
    <w:p w14:paraId="70F69324" w14:textId="204AEF1D" w:rsidR="009B7A5D" w:rsidRDefault="00476C72" w:rsidP="00476C72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5.2. </w:t>
      </w:r>
      <w:r w:rsidRPr="00476C72">
        <w:rPr>
          <w:rFonts w:ascii="Times New Roman" w:hAnsi="Times New Roman" w:cs="Times New Roman"/>
          <w:sz w:val="24"/>
          <w:szCs w:val="24"/>
        </w:rPr>
        <w:t>Качество Работы должно соответствовать требованиям СНиП и иной нормативно-технической документации. Качество материалов, предоставляемых Подрядчиком, используемых для выполнения Работы, должно соответствовать ГОСТам, ТУ, сертификатам качества и подтверждаться техническими паспортами, сертификатами, иными документами изготовителя.</w:t>
      </w:r>
    </w:p>
    <w:p w14:paraId="10A3CC70" w14:textId="26FBC35E" w:rsidR="00E96814" w:rsidRDefault="00476C72" w:rsidP="00E9681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976BAE">
        <w:rPr>
          <w:rFonts w:ascii="Times New Roman" w:hAnsi="Times New Roman" w:cs="Times New Roman"/>
          <w:sz w:val="24"/>
          <w:szCs w:val="24"/>
        </w:rPr>
        <w:t>Подрядчик</w:t>
      </w:r>
      <w:r w:rsidR="00651A2E" w:rsidRPr="00476C72">
        <w:rPr>
          <w:rFonts w:ascii="Times New Roman" w:hAnsi="Times New Roman" w:cs="Times New Roman"/>
          <w:sz w:val="24"/>
          <w:szCs w:val="24"/>
        </w:rPr>
        <w:t xml:space="preserve"> несет гарантийные обязательства перед </w:t>
      </w:r>
      <w:r w:rsidR="00970E6C" w:rsidRPr="00476C72">
        <w:rPr>
          <w:rFonts w:ascii="Times New Roman" w:hAnsi="Times New Roman" w:cs="Times New Roman"/>
          <w:sz w:val="24"/>
          <w:szCs w:val="24"/>
        </w:rPr>
        <w:t>Заказчиком по результатам выполненных работ продолжительностью 24 (двадцать четыре) календарных месяца,</w:t>
      </w:r>
      <w:r w:rsidR="00B2250E">
        <w:rPr>
          <w:rFonts w:ascii="Times New Roman" w:hAnsi="Times New Roman" w:cs="Times New Roman"/>
          <w:sz w:val="24"/>
          <w:szCs w:val="24"/>
        </w:rPr>
        <w:t xml:space="preserve"> исчисляемых с даты подписания С</w:t>
      </w:r>
      <w:r w:rsidR="00970E6C" w:rsidRPr="00476C72">
        <w:rPr>
          <w:rFonts w:ascii="Times New Roman" w:hAnsi="Times New Roman" w:cs="Times New Roman"/>
          <w:sz w:val="24"/>
          <w:szCs w:val="24"/>
        </w:rPr>
        <w:t>торонами акта приемки выполненных работ по форме КС-2.</w:t>
      </w:r>
    </w:p>
    <w:p w14:paraId="3CD538EB" w14:textId="610A8412" w:rsidR="00E96814" w:rsidRDefault="00976BAE" w:rsidP="00E9681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Подрядчик</w:t>
      </w:r>
      <w:r w:rsidR="00E96814">
        <w:rPr>
          <w:rFonts w:ascii="Times New Roman" w:hAnsi="Times New Roman" w:cs="Times New Roman"/>
          <w:sz w:val="24"/>
          <w:szCs w:val="24"/>
        </w:rPr>
        <w:t xml:space="preserve"> </w:t>
      </w:r>
      <w:r w:rsidR="00E96814" w:rsidRPr="00E96814">
        <w:rPr>
          <w:rFonts w:ascii="Times New Roman" w:hAnsi="Times New Roman" w:cs="Times New Roman"/>
          <w:sz w:val="24"/>
          <w:szCs w:val="24"/>
        </w:rPr>
        <w:t>обязан безвозмездно устранить недостатки выполненной Работы, обнаруженные в течение гаран</w:t>
      </w:r>
      <w:r w:rsidR="00B2250E">
        <w:rPr>
          <w:rFonts w:ascii="Times New Roman" w:hAnsi="Times New Roman" w:cs="Times New Roman"/>
          <w:sz w:val="24"/>
          <w:szCs w:val="24"/>
        </w:rPr>
        <w:t>тийного срока, в согласованные С</w:t>
      </w:r>
      <w:r w:rsidR="00E96814" w:rsidRPr="00E96814">
        <w:rPr>
          <w:rFonts w:ascii="Times New Roman" w:hAnsi="Times New Roman" w:cs="Times New Roman"/>
          <w:sz w:val="24"/>
          <w:szCs w:val="24"/>
        </w:rPr>
        <w:t>торонами сроки, но не позднее десяти рабочих дней с момента составления акта о выявленных недостатках, если иной срок устранения недостатков не с</w:t>
      </w:r>
      <w:r w:rsidR="00B2250E">
        <w:rPr>
          <w:rFonts w:ascii="Times New Roman" w:hAnsi="Times New Roman" w:cs="Times New Roman"/>
          <w:sz w:val="24"/>
          <w:szCs w:val="24"/>
        </w:rPr>
        <w:t>огласован С</w:t>
      </w:r>
      <w:r w:rsidR="00E96814" w:rsidRPr="00E96814">
        <w:rPr>
          <w:rFonts w:ascii="Times New Roman" w:hAnsi="Times New Roman" w:cs="Times New Roman"/>
          <w:sz w:val="24"/>
          <w:szCs w:val="24"/>
        </w:rPr>
        <w:t xml:space="preserve">торонами. </w:t>
      </w:r>
    </w:p>
    <w:p w14:paraId="7FFBC754" w14:textId="50C81E61" w:rsidR="00E96814" w:rsidRDefault="00B2250E" w:rsidP="00E968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5.5</w:t>
      </w:r>
      <w:r w:rsidR="00E968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96814" w:rsidRPr="00E96814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противном случае Заказчик вправе устранить выявленные недостатки самостоятельно или с привлечением тре</w:t>
      </w:r>
      <w:r w:rsidR="00D87DA0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976BAE">
        <w:rPr>
          <w:rFonts w:ascii="Times New Roman" w:eastAsia="Times New Roman" w:hAnsi="Times New Roman" w:cs="Times New Roman"/>
          <w:sz w:val="24"/>
          <w:szCs w:val="24"/>
          <w:lang w:eastAsia="zh-CN"/>
        </w:rPr>
        <w:t>ьих лиц и предъявить Подрядчику</w:t>
      </w:r>
      <w:r w:rsidR="00E96814" w:rsidRPr="00E968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требование о возмещении понесенных расходов на устранение 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достатков, а также иных убытков.</w:t>
      </w:r>
      <w:r w:rsidR="00E96814" w:rsidRPr="00E968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868CAD6" w14:textId="0CB3239D" w:rsidR="009B7A5D" w:rsidRPr="00E96814" w:rsidRDefault="00B2250E" w:rsidP="00E968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5.6</w:t>
      </w:r>
      <w:r w:rsidR="00E968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B7A5D" w:rsidRPr="00E96814">
        <w:rPr>
          <w:rFonts w:ascii="Times New Roman" w:hAnsi="Times New Roman" w:cs="Times New Roman"/>
          <w:sz w:val="24"/>
          <w:szCs w:val="24"/>
        </w:rPr>
        <w:t>Все расходы, связанные с выполнением гарантийных обязательств</w:t>
      </w:r>
      <w:r w:rsidR="007D43E2" w:rsidRPr="00E96814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9B7A5D" w:rsidRPr="00E96814">
        <w:rPr>
          <w:rFonts w:ascii="Times New Roman" w:hAnsi="Times New Roman" w:cs="Times New Roman"/>
          <w:sz w:val="24"/>
          <w:szCs w:val="24"/>
        </w:rPr>
        <w:t xml:space="preserve">, несет </w:t>
      </w:r>
      <w:r w:rsidR="00976BAE">
        <w:rPr>
          <w:rFonts w:ascii="Times New Roman" w:hAnsi="Times New Roman" w:cs="Times New Roman"/>
          <w:sz w:val="24"/>
          <w:szCs w:val="24"/>
        </w:rPr>
        <w:t>Подрядчик</w:t>
      </w:r>
      <w:r w:rsidR="009B7A5D" w:rsidRPr="00E96814">
        <w:rPr>
          <w:rFonts w:ascii="Times New Roman" w:hAnsi="Times New Roman" w:cs="Times New Roman"/>
          <w:sz w:val="24"/>
          <w:szCs w:val="24"/>
        </w:rPr>
        <w:t>.</w:t>
      </w:r>
    </w:p>
    <w:p w14:paraId="12E51C15" w14:textId="35A1F7D0" w:rsidR="00C554E8" w:rsidRPr="00C628DC" w:rsidRDefault="00C628DC" w:rsidP="00C628DC">
      <w:pPr>
        <w:keepNext/>
        <w:suppressLineNumbers/>
        <w:suppressAutoHyphens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6.</w:t>
      </w:r>
      <w:r w:rsidR="00C554E8" w:rsidRPr="00C628DC">
        <w:rPr>
          <w:rFonts w:ascii="Times New Roman" w:hAnsi="Times New Roman" w:cs="Times New Roman"/>
          <w:b/>
          <w:kern w:val="28"/>
          <w:sz w:val="24"/>
          <w:szCs w:val="24"/>
        </w:rPr>
        <w:t>ОТВЕТСТВЕННОСТЬ СТОРОН</w:t>
      </w:r>
    </w:p>
    <w:p w14:paraId="3259FA22" w14:textId="148176D7" w:rsidR="009E3DB8" w:rsidRDefault="00475E74" w:rsidP="006505BF">
      <w:pPr>
        <w:keepNext/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6.1. </w:t>
      </w:r>
      <w:r w:rsidR="00C554E8" w:rsidRPr="00C65262">
        <w:rPr>
          <w:rFonts w:ascii="Times New Roman" w:hAnsi="Times New Roman" w:cs="Times New Roman"/>
          <w:sz w:val="24"/>
          <w:szCs w:val="24"/>
        </w:rPr>
        <w:t xml:space="preserve">За </w:t>
      </w:r>
      <w:r w:rsidR="00C628DC">
        <w:rPr>
          <w:rFonts w:ascii="Times New Roman" w:hAnsi="Times New Roman" w:cs="Times New Roman"/>
          <w:sz w:val="24"/>
          <w:szCs w:val="24"/>
        </w:rPr>
        <w:t>несвоевременную сдачу выполненных работ</w:t>
      </w:r>
      <w:r w:rsidR="00C554E8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976BAE">
        <w:rPr>
          <w:rFonts w:ascii="Times New Roman" w:hAnsi="Times New Roman" w:cs="Times New Roman"/>
          <w:sz w:val="24"/>
          <w:szCs w:val="24"/>
        </w:rPr>
        <w:t>Подрядчик</w:t>
      </w:r>
      <w:r w:rsidR="00C554E8" w:rsidRPr="00C65262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0,1% от суммы Договора, за каждый день ненадлежащего исполнения.</w:t>
      </w:r>
    </w:p>
    <w:p w14:paraId="27A307AB" w14:textId="6F511EBD" w:rsidR="00E96814" w:rsidRDefault="00E96814" w:rsidP="003336BC">
      <w:pPr>
        <w:keepNext/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976B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Подрядчик</w:t>
      </w:r>
      <w:r w:rsidRPr="003336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несет ответственность за произошедшую по его вине не сохранность предоставленных Заказчиком материалов или оборудования, а также иного имущества Заказчика, находящегося на </w:t>
      </w:r>
      <w:r w:rsidR="003336BC" w:rsidRPr="003336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</w:t>
      </w:r>
      <w:r w:rsidR="00976B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ъекте. В этом случае Подрядчик</w:t>
      </w:r>
      <w:r w:rsidRPr="003336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обязан за свой счет заменить указанное имущество</w:t>
      </w:r>
      <w:r w:rsidR="00B225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а в случае</w:t>
      </w:r>
      <w:r w:rsidRPr="003336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2250E" w:rsidRPr="003336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невозможности</w:t>
      </w:r>
      <w:r w:rsidR="00B225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B2250E" w:rsidRPr="003336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возместить</w:t>
      </w:r>
      <w:r w:rsidRPr="003336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Заказчику убытки в объеме цен, существующих на момент возмещения</w:t>
      </w:r>
      <w:r w:rsidR="003336BC">
        <w:rPr>
          <w:rFonts w:ascii="Times New Roman" w:hAnsi="Times New Roman" w:cs="Times New Roman"/>
          <w:b/>
          <w:kern w:val="28"/>
          <w:sz w:val="24"/>
          <w:szCs w:val="24"/>
        </w:rPr>
        <w:t>.</w:t>
      </w:r>
    </w:p>
    <w:p w14:paraId="5835BE33" w14:textId="4E01EFCC" w:rsidR="00714034" w:rsidRDefault="003336BC" w:rsidP="00B2250E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336BC">
        <w:rPr>
          <w:rFonts w:ascii="Times New Roman" w:hAnsi="Times New Roman" w:cs="Times New Roman"/>
          <w:kern w:val="28"/>
          <w:sz w:val="24"/>
          <w:szCs w:val="24"/>
        </w:rPr>
        <w:t>6.3.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F66A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Под</w:t>
      </w:r>
      <w:r w:rsidR="00976B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</w:t>
      </w:r>
      <w:r w:rsidR="002F66A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я</w:t>
      </w:r>
      <w:r w:rsidR="00976B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дчик</w:t>
      </w:r>
      <w:r w:rsidR="00B2250E" w:rsidRPr="00B225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несет ответственность за соблюдение правил </w:t>
      </w:r>
      <w:r w:rsidR="00C628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охраны труда</w:t>
      </w:r>
      <w:r w:rsidR="00B2250E" w:rsidRPr="00B225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при выполнении работ по настоящему Договору. Если имуществу Заказчика или имуществу третьих лиц при выполнении работ по настоящему Договору в результате умышленных или </w:t>
      </w:r>
      <w:r w:rsidR="00B225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</w:t>
      </w:r>
      <w:r w:rsidR="00976B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еосторожных действий Подрядчика</w:t>
      </w:r>
      <w:r w:rsidR="00B2250E" w:rsidRPr="00B225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будет причинён ущерб или </w:t>
      </w:r>
      <w:r w:rsidR="00B225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</w:t>
      </w:r>
      <w:r w:rsidR="00976B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будет утрачено, то Подрядчик</w:t>
      </w:r>
      <w:r w:rsidR="00B2250E" w:rsidRPr="00B225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восстанавливает его собственными силами за счёт собственных средств или возмещает ущерб, причинённый Заказчику, в установленном законом порядке, а также компенсирует убытки, которые понес Заказчик.</w:t>
      </w:r>
    </w:p>
    <w:p w14:paraId="4FC2C672" w14:textId="40A0C631" w:rsidR="00E072CD" w:rsidRPr="00C628DC" w:rsidRDefault="003336BC" w:rsidP="00C628DC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6.4.</w:t>
      </w:r>
      <w:r w:rsidRPr="003336BC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76B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Подрядчик</w:t>
      </w:r>
      <w:r w:rsidRPr="003336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в течение 3 р</w:t>
      </w:r>
      <w:r w:rsidRPr="003336BC">
        <w:rPr>
          <w:rFonts w:ascii="Times New Roman" w:eastAsia="Times New Roman" w:hAnsi="Times New Roman" w:cs="Times New Roman"/>
          <w:sz w:val="24"/>
          <w:szCs w:val="24"/>
          <w:lang w:eastAsia="zh-CN"/>
        </w:rPr>
        <w:t>абочих дней с момента получения письменного требования, возмещает причиненные Заказчику убытки (вкл. наложенные штрафные, административные санкции) в случае привлечения последнего к ответственности в р</w:t>
      </w:r>
      <w:r w:rsidR="00976BAE">
        <w:rPr>
          <w:rFonts w:ascii="Times New Roman" w:eastAsia="Times New Roman" w:hAnsi="Times New Roman" w:cs="Times New Roman"/>
          <w:sz w:val="24"/>
          <w:szCs w:val="24"/>
          <w:lang w:eastAsia="zh-CN"/>
        </w:rPr>
        <w:t>езультате нарушения Подрядчиком</w:t>
      </w:r>
      <w:r w:rsidRPr="003336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требований законодательства при проведении работ, в т. ч., но не ограни</w:t>
      </w:r>
      <w:r w:rsidR="00C628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чиваясь: по  </w:t>
      </w:r>
      <w:r w:rsidR="00C628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охране труда</w:t>
      </w:r>
      <w:r w:rsidRPr="003336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обеспечению безопасности дорожного движения, экологической безопасности, пожарной безопасности, рациональному использованию территории, охране окружающей среды, зеленых насаждений и земли и др. обязательные к соблюдению требования. </w:t>
      </w:r>
      <w:r w:rsidR="009E3DB8" w:rsidRPr="00C65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D1C09" w14:textId="46CACB5A" w:rsidR="00C554E8" w:rsidRDefault="00C628DC" w:rsidP="0022181C">
      <w:pPr>
        <w:keepNext/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9E3DB8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22181C">
        <w:rPr>
          <w:rFonts w:ascii="Times New Roman" w:hAnsi="Times New Roman" w:cs="Times New Roman"/>
          <w:sz w:val="24"/>
          <w:szCs w:val="24"/>
        </w:rPr>
        <w:t>.</w:t>
      </w:r>
      <w:r w:rsidR="00855BAD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C554E8" w:rsidRPr="00C65262">
        <w:rPr>
          <w:rFonts w:ascii="Times New Roman" w:hAnsi="Times New Roman" w:cs="Times New Roman"/>
          <w:sz w:val="24"/>
          <w:szCs w:val="24"/>
        </w:rPr>
        <w:t xml:space="preserve">В случае нарушения сроков оплаты по Договору, </w:t>
      </w:r>
      <w:r w:rsidR="00976BAE">
        <w:rPr>
          <w:rFonts w:ascii="Times New Roman" w:hAnsi="Times New Roman" w:cs="Times New Roman"/>
          <w:sz w:val="24"/>
          <w:szCs w:val="24"/>
        </w:rPr>
        <w:t>Подрядчик</w:t>
      </w:r>
      <w:r w:rsidR="00C554E8" w:rsidRPr="00C65262">
        <w:rPr>
          <w:rFonts w:ascii="Times New Roman" w:hAnsi="Times New Roman" w:cs="Times New Roman"/>
          <w:sz w:val="24"/>
          <w:szCs w:val="24"/>
        </w:rPr>
        <w:t xml:space="preserve"> вправе требовать уплаты Заказчиком неустойки за каждый день просрочки в размере 0,1% от суммы просроченного платежа.</w:t>
      </w:r>
    </w:p>
    <w:p w14:paraId="30D23821" w14:textId="1F2D1355" w:rsidR="00714034" w:rsidRPr="00BA3ED8" w:rsidRDefault="00C628DC" w:rsidP="006505BF">
      <w:pPr>
        <w:keepNext/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855BAD" w:rsidRPr="00C65262">
        <w:rPr>
          <w:rFonts w:ascii="Times New Roman" w:hAnsi="Times New Roman" w:cs="Times New Roman"/>
          <w:sz w:val="24"/>
          <w:szCs w:val="24"/>
        </w:rPr>
        <w:t xml:space="preserve">. </w:t>
      </w:r>
      <w:r w:rsidR="00714034" w:rsidRPr="00714034">
        <w:rPr>
          <w:rFonts w:ascii="Times New Roman" w:hAnsi="Times New Roman" w:cs="Times New Roman"/>
          <w:sz w:val="24"/>
          <w:szCs w:val="24"/>
        </w:rPr>
        <w:t>Уплата штрафных санкций Стороной по Договору производится на основании письменного требования другой стороны и не освобождает Стороны от выполнения своих обязательств по настоящему Договору</w:t>
      </w:r>
      <w:r w:rsidR="00714034">
        <w:rPr>
          <w:rFonts w:ascii="Times New Roman" w:hAnsi="Times New Roman" w:cs="Times New Roman"/>
          <w:sz w:val="24"/>
          <w:szCs w:val="24"/>
        </w:rPr>
        <w:t xml:space="preserve">.  Неустойка начисляется за весь период с момента нарушения обязательства до момента его </w:t>
      </w:r>
      <w:r w:rsidR="00976BAE">
        <w:rPr>
          <w:rFonts w:ascii="Times New Roman" w:hAnsi="Times New Roman" w:cs="Times New Roman"/>
          <w:sz w:val="24"/>
          <w:szCs w:val="24"/>
        </w:rPr>
        <w:t>надлежащего исполнения</w:t>
      </w:r>
      <w:r w:rsidR="007140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D16E35" w14:textId="5C680BAA" w:rsidR="00A72B24" w:rsidRPr="0022181C" w:rsidRDefault="0022181C" w:rsidP="0022181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9B7A5D" w:rsidRPr="0022181C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 (ФОРС-МАЖОР)</w:t>
      </w:r>
    </w:p>
    <w:p w14:paraId="65E4FB9F" w14:textId="3438378F" w:rsidR="00A72B24" w:rsidRPr="00C65262" w:rsidRDefault="009B7A5D" w:rsidP="006505B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Сторона освобождается от ответственности за частичное или полное неисполнение обязательств по Договору, если это неисполнение явилось следствием действия обстоятельств непреодолимой силы. К таким обстоятельствам относятся: наводнение, пожар, землетрясение, или иные явления природы форс-мажорного характера, а также войны, военные действия, акты и действия государственных органов или любые другие обстоятельства вне разумного контроля Сторон и непосредственно влияющих на исполнение обязательств </w:t>
      </w:r>
      <w:r w:rsidR="00DE76EB" w:rsidRPr="00C65262">
        <w:rPr>
          <w:rFonts w:ascii="Times New Roman" w:hAnsi="Times New Roman" w:cs="Times New Roman"/>
          <w:sz w:val="24"/>
          <w:szCs w:val="24"/>
        </w:rPr>
        <w:t>по Договору</w:t>
      </w:r>
      <w:r w:rsidRPr="00C65262">
        <w:rPr>
          <w:rFonts w:ascii="Times New Roman" w:hAnsi="Times New Roman" w:cs="Times New Roman"/>
          <w:sz w:val="24"/>
          <w:szCs w:val="24"/>
        </w:rPr>
        <w:t>.</w:t>
      </w:r>
    </w:p>
    <w:p w14:paraId="5D74161C" w14:textId="3DE7D822" w:rsidR="009B7A5D" w:rsidRPr="00C65262" w:rsidRDefault="00DE76EB" w:rsidP="006505B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Соответствующ</w:t>
      </w:r>
      <w:r w:rsidR="000533D0" w:rsidRPr="00C65262">
        <w:rPr>
          <w:rFonts w:ascii="Times New Roman" w:hAnsi="Times New Roman" w:cs="Times New Roman"/>
          <w:sz w:val="24"/>
          <w:szCs w:val="24"/>
        </w:rPr>
        <w:t>ая</w:t>
      </w:r>
      <w:r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0533D0" w:rsidRPr="00C65262">
        <w:rPr>
          <w:rFonts w:ascii="Times New Roman" w:hAnsi="Times New Roman" w:cs="Times New Roman"/>
          <w:sz w:val="24"/>
          <w:szCs w:val="24"/>
        </w:rPr>
        <w:t>справка</w:t>
      </w:r>
      <w:r w:rsidR="009B7A5D" w:rsidRPr="00C65262">
        <w:rPr>
          <w:rFonts w:ascii="Times New Roman" w:hAnsi="Times New Roman" w:cs="Times New Roman"/>
          <w:sz w:val="24"/>
          <w:szCs w:val="24"/>
        </w:rPr>
        <w:t>, выданн</w:t>
      </w:r>
      <w:r w:rsidR="000533D0" w:rsidRPr="00C65262">
        <w:rPr>
          <w:rFonts w:ascii="Times New Roman" w:hAnsi="Times New Roman" w:cs="Times New Roman"/>
          <w:sz w:val="24"/>
          <w:szCs w:val="24"/>
        </w:rPr>
        <w:t>ая</w:t>
      </w:r>
      <w:r w:rsidR="009B7A5D" w:rsidRPr="00C65262">
        <w:rPr>
          <w:rFonts w:ascii="Times New Roman" w:hAnsi="Times New Roman" w:cs="Times New Roman"/>
          <w:sz w:val="24"/>
          <w:szCs w:val="24"/>
        </w:rPr>
        <w:t xml:space="preserve">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49812AC2" w14:textId="33BB8B8B" w:rsidR="009B7A5D" w:rsidRPr="00C65262" w:rsidRDefault="009B7A5D" w:rsidP="006505B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</w:t>
      </w:r>
      <w:r w:rsidR="00DE76EB" w:rsidRPr="00C65262">
        <w:rPr>
          <w:rFonts w:ascii="Times New Roman" w:hAnsi="Times New Roman" w:cs="Times New Roman"/>
          <w:sz w:val="24"/>
          <w:szCs w:val="24"/>
        </w:rPr>
        <w:t>с</w:t>
      </w:r>
      <w:r w:rsidRPr="00C65262">
        <w:rPr>
          <w:rFonts w:ascii="Times New Roman" w:hAnsi="Times New Roman" w:cs="Times New Roman"/>
          <w:sz w:val="24"/>
          <w:szCs w:val="24"/>
        </w:rPr>
        <w:t xml:space="preserve">торона, подвергшаяся их воздействию, обязана в течение 5 (Пяти) дней письменно известить об этом другую </w:t>
      </w:r>
      <w:r w:rsidR="00161DD1" w:rsidRPr="00C65262">
        <w:rPr>
          <w:rFonts w:ascii="Times New Roman" w:hAnsi="Times New Roman" w:cs="Times New Roman"/>
          <w:sz w:val="24"/>
          <w:szCs w:val="24"/>
        </w:rPr>
        <w:t>с</w:t>
      </w:r>
      <w:r w:rsidRPr="00C65262">
        <w:rPr>
          <w:rFonts w:ascii="Times New Roman" w:hAnsi="Times New Roman" w:cs="Times New Roman"/>
          <w:sz w:val="24"/>
          <w:szCs w:val="24"/>
        </w:rPr>
        <w:t xml:space="preserve">торону. </w:t>
      </w:r>
      <w:proofErr w:type="spellStart"/>
      <w:r w:rsidR="005208A5" w:rsidRPr="00C65262">
        <w:rPr>
          <w:rFonts w:ascii="Times New Roman" w:hAnsi="Times New Roman" w:cs="Times New Roman"/>
          <w:sz w:val="24"/>
          <w:szCs w:val="24"/>
        </w:rPr>
        <w:t>Неуведомленние</w:t>
      </w:r>
      <w:proofErr w:type="spellEnd"/>
      <w:r w:rsidRPr="00C65262"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лишает </w:t>
      </w:r>
      <w:r w:rsidR="00161DD1" w:rsidRPr="00C65262">
        <w:rPr>
          <w:rFonts w:ascii="Times New Roman" w:hAnsi="Times New Roman" w:cs="Times New Roman"/>
          <w:sz w:val="24"/>
          <w:szCs w:val="24"/>
        </w:rPr>
        <w:t>с</w:t>
      </w:r>
      <w:r w:rsidRPr="00C65262">
        <w:rPr>
          <w:rFonts w:ascii="Times New Roman" w:hAnsi="Times New Roman" w:cs="Times New Roman"/>
          <w:sz w:val="24"/>
          <w:szCs w:val="24"/>
        </w:rPr>
        <w:t>торону права ссылаться на обстоятельства непреодолимой силы</w:t>
      </w:r>
      <w:r w:rsidR="00904833" w:rsidRPr="00C65262">
        <w:rPr>
          <w:rFonts w:ascii="Times New Roman" w:hAnsi="Times New Roman" w:cs="Times New Roman"/>
          <w:sz w:val="24"/>
          <w:szCs w:val="24"/>
        </w:rPr>
        <w:t>,</w:t>
      </w:r>
      <w:r w:rsidRPr="00C65262">
        <w:rPr>
          <w:rFonts w:ascii="Times New Roman" w:hAnsi="Times New Roman" w:cs="Times New Roman"/>
          <w:sz w:val="24"/>
          <w:szCs w:val="24"/>
        </w:rPr>
        <w:t xml:space="preserve"> как на основание освобождения от ответственности за неисполнение или ненадлежащее исполнение своих обяза</w:t>
      </w:r>
      <w:r w:rsidR="00161DD1" w:rsidRPr="00C65262">
        <w:rPr>
          <w:rFonts w:ascii="Times New Roman" w:hAnsi="Times New Roman" w:cs="Times New Roman"/>
          <w:sz w:val="24"/>
          <w:szCs w:val="24"/>
        </w:rPr>
        <w:t>тельств</w:t>
      </w:r>
      <w:r w:rsidRPr="00C65262">
        <w:rPr>
          <w:rFonts w:ascii="Times New Roman" w:hAnsi="Times New Roman" w:cs="Times New Roman"/>
          <w:sz w:val="24"/>
          <w:szCs w:val="24"/>
        </w:rPr>
        <w:t xml:space="preserve"> по Договору.</w:t>
      </w:r>
    </w:p>
    <w:p w14:paraId="7B52253F" w14:textId="026EAF09" w:rsidR="009B7A5D" w:rsidRPr="00C65262" w:rsidRDefault="009B7A5D" w:rsidP="006505B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При прекращении указанных в п. </w:t>
      </w:r>
      <w:r w:rsidR="00DE76EB" w:rsidRPr="00C65262">
        <w:rPr>
          <w:rFonts w:ascii="Times New Roman" w:hAnsi="Times New Roman" w:cs="Times New Roman"/>
          <w:sz w:val="24"/>
          <w:szCs w:val="24"/>
        </w:rPr>
        <w:t>7</w:t>
      </w:r>
      <w:r w:rsidRPr="00C65262">
        <w:rPr>
          <w:rFonts w:ascii="Times New Roman" w:hAnsi="Times New Roman" w:cs="Times New Roman"/>
          <w:sz w:val="24"/>
          <w:szCs w:val="24"/>
        </w:rPr>
        <w:t xml:space="preserve">.1 Договора обстоятельств, </w:t>
      </w:r>
      <w:r w:rsidR="00DE76EB" w:rsidRPr="00C65262">
        <w:rPr>
          <w:rFonts w:ascii="Times New Roman" w:hAnsi="Times New Roman" w:cs="Times New Roman"/>
          <w:sz w:val="24"/>
          <w:szCs w:val="24"/>
        </w:rPr>
        <w:t>с</w:t>
      </w:r>
      <w:r w:rsidRPr="00C65262">
        <w:rPr>
          <w:rFonts w:ascii="Times New Roman" w:hAnsi="Times New Roman" w:cs="Times New Roman"/>
          <w:sz w:val="24"/>
          <w:szCs w:val="24"/>
        </w:rPr>
        <w:t xml:space="preserve">торона, подвергавшаяся их действию, должна незамедлительно известить об этом другую </w:t>
      </w:r>
      <w:r w:rsidR="00DE76EB" w:rsidRPr="00C65262">
        <w:rPr>
          <w:rFonts w:ascii="Times New Roman" w:hAnsi="Times New Roman" w:cs="Times New Roman"/>
          <w:sz w:val="24"/>
          <w:szCs w:val="24"/>
        </w:rPr>
        <w:t>с</w:t>
      </w:r>
      <w:r w:rsidRPr="00C65262">
        <w:rPr>
          <w:rFonts w:ascii="Times New Roman" w:hAnsi="Times New Roman" w:cs="Times New Roman"/>
          <w:sz w:val="24"/>
          <w:szCs w:val="24"/>
        </w:rPr>
        <w:t>торону в письменном виде. В извещении должен быть указан срок, в который предполагается исполнить обязательство по Договору.</w:t>
      </w:r>
    </w:p>
    <w:p w14:paraId="196BDAC0" w14:textId="2F2EC279" w:rsidR="009B7A5D" w:rsidRPr="00C65262" w:rsidRDefault="009B7A5D" w:rsidP="006505B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При наступлении предусмотренных в п. </w:t>
      </w:r>
      <w:r w:rsidR="00917FE0" w:rsidRPr="00C65262">
        <w:rPr>
          <w:rFonts w:ascii="Times New Roman" w:hAnsi="Times New Roman" w:cs="Times New Roman"/>
          <w:sz w:val="24"/>
          <w:szCs w:val="24"/>
        </w:rPr>
        <w:t>7</w:t>
      </w:r>
      <w:r w:rsidRPr="00C65262">
        <w:rPr>
          <w:rFonts w:ascii="Times New Roman" w:hAnsi="Times New Roman" w:cs="Times New Roman"/>
          <w:sz w:val="24"/>
          <w:szCs w:val="24"/>
        </w:rPr>
        <w:t>.1. Договора обстоятельств, срок выполнения обязательств по Договору отодвигается на время действия таких обстоятельств и их последствий.</w:t>
      </w:r>
    </w:p>
    <w:p w14:paraId="5EE68AD8" w14:textId="2E7C2BF2" w:rsidR="008D7BDF" w:rsidRPr="002F66AB" w:rsidRDefault="009B7A5D" w:rsidP="006505B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В случае, если указанные в п. </w:t>
      </w:r>
      <w:r w:rsidR="00917FE0" w:rsidRPr="00C65262">
        <w:rPr>
          <w:rFonts w:ascii="Times New Roman" w:hAnsi="Times New Roman" w:cs="Times New Roman"/>
          <w:sz w:val="24"/>
          <w:szCs w:val="24"/>
        </w:rPr>
        <w:t>7</w:t>
      </w:r>
      <w:r w:rsidRPr="00C65262">
        <w:rPr>
          <w:rFonts w:ascii="Times New Roman" w:hAnsi="Times New Roman" w:cs="Times New Roman"/>
          <w:sz w:val="24"/>
          <w:szCs w:val="24"/>
        </w:rPr>
        <w:t xml:space="preserve">.1. Договора обстоятельства и их последствия действуют более шести месяцев или, если при наступлении данных обстоятельств становится ясным, что они и их последствия будут действовать более этого срока, Стороны в возможно короткий срок </w:t>
      </w:r>
      <w:r w:rsidR="00917FE0" w:rsidRPr="00C65262">
        <w:rPr>
          <w:rFonts w:ascii="Times New Roman" w:hAnsi="Times New Roman" w:cs="Times New Roman"/>
          <w:sz w:val="24"/>
          <w:szCs w:val="24"/>
        </w:rPr>
        <w:t xml:space="preserve">обязуются </w:t>
      </w:r>
      <w:r w:rsidRPr="00C65262">
        <w:rPr>
          <w:rFonts w:ascii="Times New Roman" w:hAnsi="Times New Roman" w:cs="Times New Roman"/>
          <w:sz w:val="24"/>
          <w:szCs w:val="24"/>
        </w:rPr>
        <w:t>прове</w:t>
      </w:r>
      <w:r w:rsidR="00917FE0" w:rsidRPr="00C65262">
        <w:rPr>
          <w:rFonts w:ascii="Times New Roman" w:hAnsi="Times New Roman" w:cs="Times New Roman"/>
          <w:sz w:val="24"/>
          <w:szCs w:val="24"/>
        </w:rPr>
        <w:t>сти</w:t>
      </w:r>
      <w:r w:rsidRPr="00C65262">
        <w:rPr>
          <w:rFonts w:ascii="Times New Roman" w:hAnsi="Times New Roman" w:cs="Times New Roman"/>
          <w:sz w:val="24"/>
          <w:szCs w:val="24"/>
        </w:rPr>
        <w:t xml:space="preserve"> переговоры с целью выявления приемлемых для них способов исполнения Договора.</w:t>
      </w:r>
    </w:p>
    <w:p w14:paraId="630DDB13" w14:textId="77777777" w:rsidR="002F66AB" w:rsidRPr="002F66AB" w:rsidRDefault="002F66AB" w:rsidP="002F6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CFC25" w14:textId="76104C7F" w:rsidR="009B2B77" w:rsidRPr="00C65262" w:rsidRDefault="009B2B77" w:rsidP="006505B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b/>
          <w:sz w:val="24"/>
          <w:szCs w:val="24"/>
        </w:rPr>
        <w:t>ПОРЯДОК РАЗРЕШЕНИЕ СПОРОВ</w:t>
      </w:r>
    </w:p>
    <w:p w14:paraId="56220429" w14:textId="65C5F100" w:rsidR="009B2B77" w:rsidRPr="00C65262" w:rsidRDefault="009B2B77" w:rsidP="006505B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Все споры и/или разногласия, возникающие между Сторонами по Договору или в связи с ним, разрешаются в претензионном порядке. Срок рассмотрения претензии - 10 (</w:t>
      </w:r>
      <w:r w:rsidR="00161DD1" w:rsidRPr="00C65262">
        <w:rPr>
          <w:rFonts w:ascii="Times New Roman" w:hAnsi="Times New Roman" w:cs="Times New Roman"/>
          <w:sz w:val="24"/>
          <w:szCs w:val="24"/>
        </w:rPr>
        <w:t>Д</w:t>
      </w:r>
      <w:r w:rsidRPr="00C65262">
        <w:rPr>
          <w:rFonts w:ascii="Times New Roman" w:hAnsi="Times New Roman" w:cs="Times New Roman"/>
          <w:sz w:val="24"/>
          <w:szCs w:val="24"/>
        </w:rPr>
        <w:t>есять) дней с даты ее получения.</w:t>
      </w:r>
    </w:p>
    <w:p w14:paraId="7206884F" w14:textId="2E8C377C" w:rsidR="009B2B77" w:rsidRPr="00C65262" w:rsidRDefault="009B2B77" w:rsidP="00F1254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В случае если споры и/или разногласия не урегулированы в срок, указанный в п. 8.1. настоящего Договора, каждая из Сторон имеет право обратиться в Арбитражный суд Челябинской области в установленном законодательством порядке.</w:t>
      </w:r>
    </w:p>
    <w:p w14:paraId="71CB02C3" w14:textId="514276BD" w:rsidR="009B7A5D" w:rsidRPr="00D87DA0" w:rsidRDefault="009B7A5D" w:rsidP="00D87DA0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161DD1" w:rsidRPr="00C65262">
        <w:rPr>
          <w:rFonts w:ascii="Times New Roman" w:hAnsi="Times New Roman" w:cs="Times New Roman"/>
          <w:b/>
          <w:sz w:val="24"/>
          <w:szCs w:val="24"/>
        </w:rPr>
        <w:t>,</w:t>
      </w:r>
      <w:r w:rsidRPr="00C65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B77" w:rsidRPr="00C65262">
        <w:rPr>
          <w:rFonts w:ascii="Times New Roman" w:hAnsi="Times New Roman" w:cs="Times New Roman"/>
          <w:b/>
          <w:sz w:val="24"/>
          <w:szCs w:val="24"/>
        </w:rPr>
        <w:t xml:space="preserve">ПОРЯДОК ИЗМЕНЕНИЯ </w:t>
      </w:r>
      <w:r w:rsidR="00161DD1" w:rsidRPr="00D87DA0">
        <w:rPr>
          <w:rFonts w:ascii="Times New Roman" w:hAnsi="Times New Roman" w:cs="Times New Roman"/>
          <w:b/>
          <w:sz w:val="24"/>
          <w:szCs w:val="24"/>
        </w:rPr>
        <w:t xml:space="preserve">И РАСТОРЖЕНИЯ </w:t>
      </w:r>
      <w:r w:rsidRPr="00D87DA0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14:paraId="1435D9A5" w14:textId="5B3D9410" w:rsidR="009B7A5D" w:rsidRPr="00C65262" w:rsidRDefault="009B7A5D" w:rsidP="00F1254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его подписания Сторонами и действует </w:t>
      </w:r>
      <w:r w:rsidR="00E65677" w:rsidRPr="00C65262">
        <w:rPr>
          <w:rFonts w:ascii="Times New Roman" w:hAnsi="Times New Roman" w:cs="Times New Roman"/>
          <w:sz w:val="24"/>
          <w:szCs w:val="24"/>
        </w:rPr>
        <w:t>до полного исполнения Сторонами своих обязательств по нему.</w:t>
      </w:r>
      <w:r w:rsidRPr="00C65262">
        <w:rPr>
          <w:rFonts w:ascii="Times New Roman" w:hAnsi="Times New Roman" w:cs="Times New Roman"/>
          <w:sz w:val="24"/>
          <w:szCs w:val="24"/>
        </w:rPr>
        <w:t xml:space="preserve"> Гарантийные обязательства и их исполнение действуют в течение сроков, установленных н</w:t>
      </w:r>
      <w:r w:rsidR="00E65677" w:rsidRPr="00C65262">
        <w:rPr>
          <w:rFonts w:ascii="Times New Roman" w:hAnsi="Times New Roman" w:cs="Times New Roman"/>
          <w:sz w:val="24"/>
          <w:szCs w:val="24"/>
        </w:rPr>
        <w:t>астоящим Договором, в том числе</w:t>
      </w:r>
      <w:r w:rsidRPr="00C65262">
        <w:rPr>
          <w:rFonts w:ascii="Times New Roman" w:hAnsi="Times New Roman" w:cs="Times New Roman"/>
          <w:sz w:val="24"/>
          <w:szCs w:val="24"/>
        </w:rPr>
        <w:t xml:space="preserve"> и после его расторжения.</w:t>
      </w:r>
    </w:p>
    <w:p w14:paraId="0D65E071" w14:textId="48DCEA04" w:rsidR="009B7A5D" w:rsidRPr="00C65262" w:rsidRDefault="009B7A5D" w:rsidP="00F1254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Любые изменения и дополнения в настоящий Договор оформляются дополнительными соглашениями к настоящему Договору.</w:t>
      </w:r>
    </w:p>
    <w:p w14:paraId="186013FD" w14:textId="2D837B77" w:rsidR="009B7A5D" w:rsidRPr="00C65262" w:rsidRDefault="00036B9E" w:rsidP="00F1254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</w:t>
      </w:r>
      <w:r w:rsidR="009B7A5D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отказаться от исполнения настоящего Договора в одностороннем несудебном порядке в следующих случаях, признаваемых Сторонами существенными нарушениями настоящего Договора:</w:t>
      </w:r>
    </w:p>
    <w:p w14:paraId="711406F3" w14:textId="53FCF7DC" w:rsidR="00A7710B" w:rsidRPr="0022181C" w:rsidRDefault="00A7710B" w:rsidP="00F125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6B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Подрядчик</w:t>
      </w:r>
      <w:r w:rsidRPr="002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приступает своевременно к исп</w:t>
      </w:r>
      <w:r w:rsidR="00C44A03" w:rsidRPr="002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олнению Договора или выполняет Работу</w:t>
      </w:r>
      <w:r w:rsidRPr="002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медленно, что окончание ее к сроку стано</w:t>
      </w:r>
      <w:r w:rsidR="00C44A03" w:rsidRPr="002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 явно невозможным;</w:t>
      </w:r>
    </w:p>
    <w:p w14:paraId="0D707B5B" w14:textId="385FAEE9" w:rsidR="00A7710B" w:rsidRPr="0022181C" w:rsidRDefault="00C44A03" w:rsidP="00F125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1C">
        <w:rPr>
          <w:rFonts w:ascii="Times New Roman" w:eastAsia="Times New Roman" w:hAnsi="Times New Roman" w:cs="Times New Roman"/>
          <w:sz w:val="24"/>
          <w:szCs w:val="24"/>
          <w:lang w:eastAsia="ru-RU"/>
        </w:rPr>
        <w:t>-  если отступления в Работе от условий Договора</w:t>
      </w:r>
      <w:r w:rsidR="00A7710B" w:rsidRPr="002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</w:t>
      </w:r>
      <w:r w:rsidRPr="002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недостатки результата Работы в установленный Заказчиком</w:t>
      </w:r>
      <w:r w:rsidR="00A7710B" w:rsidRPr="002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разумный срок не были устранены либо являютс</w:t>
      </w:r>
      <w:r w:rsidR="0071403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существенными и неустранимыми;</w:t>
      </w:r>
    </w:p>
    <w:p w14:paraId="754CE11D" w14:textId="3B6F4756" w:rsidR="0022181C" w:rsidRPr="0022181C" w:rsidRDefault="0022181C" w:rsidP="00F1254C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81C">
        <w:rPr>
          <w:rFonts w:ascii="Times New Roman" w:eastAsia="Times New Roman" w:hAnsi="Times New Roman" w:cs="Times New Roman"/>
          <w:sz w:val="24"/>
          <w:szCs w:val="24"/>
          <w:lang w:eastAsia="zh-CN"/>
        </w:rPr>
        <w:t>– </w:t>
      </w:r>
      <w:r w:rsidR="00976BAE">
        <w:rPr>
          <w:rFonts w:ascii="Times New Roman" w:eastAsia="Times New Roman" w:hAnsi="Times New Roman" w:cs="Times New Roman"/>
          <w:sz w:val="24"/>
          <w:szCs w:val="24"/>
          <w:lang w:eastAsia="zh-CN"/>
        </w:rPr>
        <w:t>введения в отношении Подрядчика</w:t>
      </w:r>
      <w:r w:rsidRPr="00221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одной из процедур банкротства, определенных действующим законодательством РФ;</w:t>
      </w:r>
    </w:p>
    <w:p w14:paraId="3DCC6B40" w14:textId="333C7FD8" w:rsidR="0022181C" w:rsidRPr="0022181C" w:rsidRDefault="0022181C" w:rsidP="00F125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1C">
        <w:rPr>
          <w:rFonts w:ascii="Times New Roman" w:eastAsia="Times New Roman" w:hAnsi="Times New Roman" w:cs="Times New Roman"/>
          <w:sz w:val="24"/>
          <w:szCs w:val="24"/>
          <w:lang w:eastAsia="zh-CN"/>
        </w:rPr>
        <w:t>– наложения</w:t>
      </w:r>
      <w:r w:rsidR="00976B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ареста на имущество Подрядчика</w:t>
      </w:r>
      <w:r w:rsidRPr="00221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блокирования его р</w:t>
      </w:r>
      <w:r w:rsidR="007140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асчетных счетов, препятствующие </w:t>
      </w:r>
      <w:r w:rsidR="00714034" w:rsidRPr="0022181C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выполнению</w:t>
      </w:r>
      <w:r w:rsidRPr="00221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Договора.</w:t>
      </w:r>
    </w:p>
    <w:p w14:paraId="3BC0BF7B" w14:textId="5F22AE59" w:rsidR="009B7A5D" w:rsidRPr="00C65262" w:rsidRDefault="00036B9E" w:rsidP="00F1254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9B7A5D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решивший расторгнуть настоящий Договор, должен направить </w:t>
      </w:r>
      <w:r w:rsidR="0097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Подрядчику</w:t>
      </w:r>
      <w:r w:rsidR="009B7A5D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уведомление о его расторжении. Договор считается расторгнутым с даты получения </w:t>
      </w:r>
      <w:r w:rsidR="0097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="009B7A5D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E65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="009B7A5D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уведомления.</w:t>
      </w:r>
    </w:p>
    <w:p w14:paraId="6C7EB4E3" w14:textId="28DBCA4D" w:rsidR="009B7A5D" w:rsidRPr="00C65262" w:rsidRDefault="009B7A5D" w:rsidP="00F1254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направленное </w:t>
      </w:r>
      <w:r w:rsidR="0097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Подрядчику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расторжении настоящего Договора вернется к </w:t>
      </w:r>
      <w:r w:rsidR="00036B9E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E65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неполучением его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</w:t>
      </w:r>
      <w:r w:rsidR="00D51E65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адресу, указанному в разделе </w:t>
      </w:r>
      <w:r w:rsidRPr="00D87D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7DA0" w:rsidRPr="00D87D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датой расторжения настоящего Договора будет считаться дата направления </w:t>
      </w:r>
      <w:r w:rsidR="00036B9E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Подрядчику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расторжении Договора.</w:t>
      </w:r>
    </w:p>
    <w:p w14:paraId="0A2FE665" w14:textId="6F942327" w:rsidR="00BA3ED8" w:rsidRPr="00714034" w:rsidRDefault="00275D0E" w:rsidP="00F1254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Договора Стороны обязуются произвести взаиморасчёты, осуществить иные определённые согласно Договору и действующему законодательству Российской Федерации действия.</w:t>
      </w:r>
    </w:p>
    <w:p w14:paraId="21C9D142" w14:textId="77777777" w:rsidR="00BD5A67" w:rsidRPr="00C65262" w:rsidRDefault="00BD5A67" w:rsidP="006107F7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before="120" w:after="120" w:line="360" w:lineRule="exact"/>
        <w:jc w:val="center"/>
        <w:rPr>
          <w:rStyle w:val="FontStyle22"/>
          <w:b/>
          <w:sz w:val="24"/>
          <w:szCs w:val="24"/>
        </w:rPr>
      </w:pPr>
      <w:r w:rsidRPr="00C65262">
        <w:rPr>
          <w:rStyle w:val="FontStyle22"/>
          <w:b/>
          <w:sz w:val="24"/>
          <w:szCs w:val="24"/>
        </w:rPr>
        <w:t>НАЛОГОВАЯ ОГОВОРКА</w:t>
      </w:r>
    </w:p>
    <w:p w14:paraId="2CD1FA66" w14:textId="12EAB803" w:rsidR="00E36593" w:rsidRPr="00C65262" w:rsidRDefault="00E36593" w:rsidP="00F1254C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10.</w:t>
      </w:r>
      <w:r w:rsidR="00976BAE">
        <w:rPr>
          <w:rFonts w:ascii="Times New Roman" w:hAnsi="Times New Roman" w:cs="Times New Roman"/>
          <w:sz w:val="24"/>
          <w:szCs w:val="24"/>
        </w:rPr>
        <w:t>1. Подрядчик</w:t>
      </w:r>
      <w:r w:rsidRPr="00C65262">
        <w:rPr>
          <w:rFonts w:ascii="Times New Roman" w:hAnsi="Times New Roman" w:cs="Times New Roman"/>
          <w:sz w:val="24"/>
          <w:szCs w:val="24"/>
        </w:rPr>
        <w:t xml:space="preserve"> гарантирует, что: </w:t>
      </w:r>
    </w:p>
    <w:p w14:paraId="53AC5E67" w14:textId="662E1493" w:rsidR="00BD5A67" w:rsidRPr="00C65262" w:rsidRDefault="00BD5A67" w:rsidP="00F1254C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зарегистрирован в ЕГРЮЛ надлежащим образом;</w:t>
      </w:r>
      <w:r w:rsidR="00E36593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Pr="00C65262">
        <w:rPr>
          <w:rFonts w:ascii="Times New Roman" w:hAnsi="Times New Roman" w:cs="Times New Roman"/>
          <w:sz w:val="24"/>
          <w:szCs w:val="24"/>
        </w:rPr>
        <w:t xml:space="preserve">его исполнительный орган находится и осуществляет функции управления по месту регистрации юридического лица, и в нем нет дисквалифицированных </w:t>
      </w:r>
      <w:r w:rsidR="00E9744B" w:rsidRPr="00C65262">
        <w:rPr>
          <w:rFonts w:ascii="Times New Roman" w:hAnsi="Times New Roman" w:cs="Times New Roman"/>
          <w:sz w:val="24"/>
          <w:szCs w:val="24"/>
        </w:rPr>
        <w:t>лиц,</w:t>
      </w:r>
      <w:r w:rsidR="007D3C93" w:rsidRPr="00C6526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7D3C93" w:rsidRPr="00C65262">
        <w:rPr>
          <w:rFonts w:ascii="Times New Roman" w:hAnsi="Times New Roman" w:cs="Times New Roman"/>
          <w:sz w:val="24"/>
          <w:szCs w:val="24"/>
        </w:rPr>
        <w:t>не находится в стадии реорганизации, включая ликвидацию и не планирует таковые решения и действия до завершения выполнения Работ</w:t>
      </w:r>
      <w:r w:rsidR="00904833" w:rsidRPr="00C65262">
        <w:rPr>
          <w:rFonts w:ascii="Times New Roman" w:hAnsi="Times New Roman" w:cs="Times New Roman"/>
          <w:sz w:val="24"/>
          <w:szCs w:val="24"/>
        </w:rPr>
        <w:t>;</w:t>
      </w:r>
    </w:p>
    <w:p w14:paraId="16AE7EEB" w14:textId="6F9CB1AD" w:rsidR="00BD5A67" w:rsidRPr="00C65262" w:rsidRDefault="00BD5A67" w:rsidP="00F1254C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примет все меры должной осмотрительности, чтобы подрядные организации (соисполнители) соответствовали данному требованию;</w:t>
      </w:r>
    </w:p>
    <w:p w14:paraId="3F47CD9F" w14:textId="77777777" w:rsidR="00BD5A67" w:rsidRPr="00C65262" w:rsidRDefault="00BD5A67" w:rsidP="00F1254C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40A814D8" w14:textId="77777777" w:rsidR="00BD5A67" w:rsidRPr="00C65262" w:rsidRDefault="00BD5A67" w:rsidP="00F1254C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0B347245" w14:textId="77777777" w:rsidR="00BD5A67" w:rsidRPr="00C65262" w:rsidRDefault="00BD5A67" w:rsidP="00F1254C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61085B3" w14:textId="77777777" w:rsidR="00BD5A67" w:rsidRPr="00C65262" w:rsidRDefault="00BD5A67" w:rsidP="00F125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72E60C8D" w14:textId="0EC43B71" w:rsidR="00BD5A67" w:rsidRPr="00C65262" w:rsidRDefault="00BD5A67" w:rsidP="00F125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не допускает искажения сведений о фактах хозяйственной деятельности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деятельности выборочно, игнорируя те из них, которые непосредственно не связаны с получением налоговой выгоды;</w:t>
      </w:r>
    </w:p>
    <w:p w14:paraId="7E7C660B" w14:textId="4E578E93" w:rsidR="00BD5A67" w:rsidRPr="00C65262" w:rsidRDefault="00BD5A67" w:rsidP="00F125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своевременно и в полном объеме уплачивает налоги, сборы и страховые взносы;</w:t>
      </w:r>
    </w:p>
    <w:p w14:paraId="0563B8B3" w14:textId="661A2B15" w:rsidR="00BD5A67" w:rsidRPr="00C65262" w:rsidRDefault="00BD5A67" w:rsidP="00F125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отражает в налоговой отчетности по НДС все суммы НДС, предъявленные Заказчику</w:t>
      </w:r>
      <w:r w:rsidRPr="00C65262">
        <w:rPr>
          <w:rFonts w:ascii="Times New Roman" w:hAnsi="Times New Roman" w:cs="Times New Roman"/>
          <w:i/>
          <w:sz w:val="24"/>
          <w:szCs w:val="24"/>
        </w:rPr>
        <w:t>;</w:t>
      </w:r>
    </w:p>
    <w:p w14:paraId="2B07C5CB" w14:textId="77777777" w:rsidR="00E36593" w:rsidRPr="00C65262" w:rsidRDefault="00BD5A67" w:rsidP="00F125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лица, подписывающие от его имени первичные документы и счета-фактуры (УПД), имеют на это все необходимые полномочия и доверенности.</w:t>
      </w:r>
    </w:p>
    <w:p w14:paraId="2C490309" w14:textId="309569F2" w:rsidR="00904833" w:rsidRPr="00C65262" w:rsidRDefault="00E36593" w:rsidP="00F125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lastRenderedPageBreak/>
        <w:t>10.2.</w:t>
      </w:r>
      <w:r w:rsidR="00475E74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BD5A67" w:rsidRPr="00C65262">
        <w:rPr>
          <w:rFonts w:ascii="Times New Roman" w:hAnsi="Times New Roman" w:cs="Times New Roman"/>
          <w:sz w:val="24"/>
          <w:szCs w:val="24"/>
        </w:rPr>
        <w:t xml:space="preserve">Если </w:t>
      </w:r>
      <w:r w:rsidR="002D396A">
        <w:rPr>
          <w:rFonts w:ascii="Times New Roman" w:hAnsi="Times New Roman" w:cs="Times New Roman"/>
          <w:sz w:val="24"/>
          <w:szCs w:val="24"/>
        </w:rPr>
        <w:t>Подрядчик</w:t>
      </w:r>
      <w:r w:rsidR="00BD5A67" w:rsidRPr="00C65262">
        <w:rPr>
          <w:rFonts w:ascii="Times New Roman" w:hAnsi="Times New Roman" w:cs="Times New Roman"/>
          <w:sz w:val="24"/>
          <w:szCs w:val="24"/>
        </w:rPr>
        <w:t xml:space="preserve"> нарушит гарантии (любую одну, несколько или все вместе), указанные в пункте 10.1 настоящего раздела, и это повлечет: 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 предъявление третьими лицами, купившими у Заказчика товары (</w:t>
      </w:r>
      <w:r w:rsidR="00B0391D" w:rsidRPr="00C65262">
        <w:rPr>
          <w:rFonts w:ascii="Times New Roman" w:hAnsi="Times New Roman" w:cs="Times New Roman"/>
          <w:sz w:val="24"/>
          <w:szCs w:val="24"/>
        </w:rPr>
        <w:t>Работы</w:t>
      </w:r>
      <w:r w:rsidR="00BD5A67" w:rsidRPr="00C65262">
        <w:rPr>
          <w:rFonts w:ascii="Times New Roman" w:hAnsi="Times New Roman" w:cs="Times New Roman"/>
          <w:sz w:val="24"/>
          <w:szCs w:val="24"/>
        </w:rPr>
        <w:t xml:space="preserve">, услуги), имущественные права, являющиеся 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</w:t>
      </w:r>
      <w:r w:rsidR="002D396A">
        <w:rPr>
          <w:rFonts w:ascii="Times New Roman" w:hAnsi="Times New Roman" w:cs="Times New Roman"/>
          <w:sz w:val="24"/>
          <w:szCs w:val="24"/>
        </w:rPr>
        <w:t>Подрядчик</w:t>
      </w:r>
      <w:r w:rsidR="00BD5A67" w:rsidRPr="00C65262">
        <w:rPr>
          <w:rFonts w:ascii="Times New Roman" w:hAnsi="Times New Roman" w:cs="Times New Roman"/>
          <w:sz w:val="24"/>
          <w:szCs w:val="24"/>
        </w:rPr>
        <w:t xml:space="preserve"> обязу</w:t>
      </w:r>
      <w:r w:rsidR="00B34416" w:rsidRPr="00C65262">
        <w:rPr>
          <w:rFonts w:ascii="Times New Roman" w:hAnsi="Times New Roman" w:cs="Times New Roman"/>
          <w:sz w:val="24"/>
          <w:szCs w:val="24"/>
        </w:rPr>
        <w:t>ется возместить Заказчику потери</w:t>
      </w:r>
      <w:r w:rsidR="00BD5A67" w:rsidRPr="00C65262">
        <w:rPr>
          <w:rFonts w:ascii="Times New Roman" w:hAnsi="Times New Roman" w:cs="Times New Roman"/>
          <w:sz w:val="24"/>
          <w:szCs w:val="24"/>
        </w:rPr>
        <w:t xml:space="preserve">, который последний понес вследствие таких нарушений. </w:t>
      </w:r>
    </w:p>
    <w:p w14:paraId="7946DB7D" w14:textId="7D1DEF7C" w:rsidR="009B7A5D" w:rsidRPr="00C65262" w:rsidRDefault="001052CB" w:rsidP="00C44A0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14:paraId="2E5F4E6F" w14:textId="3F36D1C5" w:rsidR="009B7A5D" w:rsidRPr="00C65262" w:rsidRDefault="00D51E65" w:rsidP="00C44A03">
      <w:pPr>
        <w:pStyle w:val="a3"/>
        <w:numPr>
          <w:ilvl w:val="1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Выявленные в ходе исполнения Договора н</w:t>
      </w:r>
      <w:r w:rsidR="009B7A5D" w:rsidRPr="00C65262">
        <w:rPr>
          <w:rFonts w:ascii="Times New Roman" w:hAnsi="Times New Roman" w:cs="Times New Roman"/>
          <w:sz w:val="24"/>
          <w:szCs w:val="24"/>
        </w:rPr>
        <w:t xml:space="preserve">еясности и противоречия в положениях учредительных документов </w:t>
      </w:r>
      <w:r w:rsidRPr="00C65262">
        <w:rPr>
          <w:rFonts w:ascii="Times New Roman" w:hAnsi="Times New Roman" w:cs="Times New Roman"/>
          <w:sz w:val="24"/>
          <w:szCs w:val="24"/>
        </w:rPr>
        <w:t>Сторон</w:t>
      </w:r>
      <w:r w:rsidR="009B7A5D" w:rsidRPr="00C65262">
        <w:rPr>
          <w:rFonts w:ascii="Times New Roman" w:hAnsi="Times New Roman" w:cs="Times New Roman"/>
          <w:sz w:val="24"/>
          <w:szCs w:val="24"/>
        </w:rPr>
        <w:t xml:space="preserve"> об ограничениях, разграничении полномочий единоличного исполнительного органа, толкуются в пользу отсутствия таких ограничений. </w:t>
      </w:r>
    </w:p>
    <w:p w14:paraId="3DDB098F" w14:textId="77F3D166" w:rsidR="00BD5A67" w:rsidRDefault="006F14AB" w:rsidP="00C44A03">
      <w:pPr>
        <w:pStyle w:val="a3"/>
        <w:numPr>
          <w:ilvl w:val="1"/>
          <w:numId w:val="10"/>
        </w:numPr>
        <w:shd w:val="clear" w:color="auto" w:fill="FFFFFF"/>
        <w:tabs>
          <w:tab w:val="left" w:pos="284"/>
          <w:tab w:val="left" w:pos="567"/>
          <w:tab w:val="left" w:pos="156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262">
        <w:rPr>
          <w:rFonts w:ascii="Times New Roman" w:hAnsi="Times New Roman" w:cs="Times New Roman"/>
          <w:sz w:val="24"/>
          <w:szCs w:val="24"/>
        </w:rPr>
        <w:t>В случае введения Заказчика в заблуждение относительно обстоятельств, указанных в пунктах</w:t>
      </w:r>
      <w:r w:rsidR="00A7710B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D87DA0" w:rsidRPr="00D87DA0">
        <w:rPr>
          <w:rFonts w:ascii="Times New Roman" w:hAnsi="Times New Roman" w:cs="Times New Roman"/>
          <w:sz w:val="24"/>
          <w:szCs w:val="24"/>
        </w:rPr>
        <w:t>1.4, 10.1</w:t>
      </w:r>
      <w:r w:rsidR="00472AB3"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Pr="00C65262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2D396A">
        <w:rPr>
          <w:rFonts w:ascii="Times New Roman" w:hAnsi="Times New Roman" w:cs="Times New Roman"/>
          <w:sz w:val="24"/>
          <w:szCs w:val="24"/>
        </w:rPr>
        <w:t>Подрядчик</w:t>
      </w:r>
      <w:r w:rsidRPr="00C65262">
        <w:rPr>
          <w:rFonts w:ascii="Times New Roman" w:hAnsi="Times New Roman" w:cs="Times New Roman"/>
          <w:sz w:val="24"/>
          <w:szCs w:val="24"/>
        </w:rPr>
        <w:t xml:space="preserve"> в порядке статьи 406.1 Гражданского Кодекса РФ возмещает Заказчику имущественные потери</w:t>
      </w:r>
      <w:r w:rsidR="00472AB3" w:rsidRPr="00C65262">
        <w:rPr>
          <w:rFonts w:ascii="Times New Roman" w:hAnsi="Times New Roman" w:cs="Times New Roman"/>
          <w:sz w:val="24"/>
          <w:szCs w:val="24"/>
        </w:rPr>
        <w:t>.</w:t>
      </w:r>
      <w:r w:rsidRPr="00C65262">
        <w:rPr>
          <w:rFonts w:ascii="Times New Roman" w:hAnsi="Times New Roman" w:cs="Times New Roman"/>
          <w:sz w:val="24"/>
          <w:szCs w:val="24"/>
        </w:rPr>
        <w:t xml:space="preserve"> </w:t>
      </w:r>
      <w:r w:rsidR="00472AB3" w:rsidRPr="00C65262">
        <w:rPr>
          <w:rFonts w:ascii="Times New Roman" w:hAnsi="Times New Roman" w:cs="Times New Roman"/>
          <w:sz w:val="24"/>
          <w:szCs w:val="24"/>
        </w:rPr>
        <w:t xml:space="preserve">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="002D396A">
        <w:rPr>
          <w:rFonts w:ascii="Times New Roman" w:hAnsi="Times New Roman" w:cs="Times New Roman"/>
          <w:sz w:val="24"/>
          <w:szCs w:val="24"/>
        </w:rPr>
        <w:t>Подрядчика</w:t>
      </w:r>
      <w:r w:rsidR="00472AB3" w:rsidRPr="00C65262">
        <w:rPr>
          <w:rFonts w:ascii="Times New Roman" w:hAnsi="Times New Roman" w:cs="Times New Roman"/>
          <w:sz w:val="24"/>
          <w:szCs w:val="24"/>
        </w:rPr>
        <w:t xml:space="preserve"> возместить имущественные потери. </w:t>
      </w:r>
      <w:r w:rsidRPr="00C65262">
        <w:rPr>
          <w:rFonts w:ascii="Times New Roman" w:hAnsi="Times New Roman" w:cs="Times New Roman"/>
          <w:sz w:val="24"/>
          <w:szCs w:val="24"/>
        </w:rPr>
        <w:t>Размер имущественных потерь равен сумме взысканных с Заказчика в судебном порядке денежных средств, включая все присужденные другой стороне судебные расходы.</w:t>
      </w:r>
      <w:r w:rsidR="00BD5A67" w:rsidRPr="00C65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DD46B" w14:textId="71EBC1E5" w:rsidR="00D87DA0" w:rsidRPr="00C65262" w:rsidRDefault="00D87DA0" w:rsidP="00D87DA0">
      <w:pPr>
        <w:pStyle w:val="a3"/>
        <w:numPr>
          <w:ilvl w:val="1"/>
          <w:numId w:val="10"/>
        </w:numPr>
        <w:shd w:val="clear" w:color="auto" w:fill="FFFFFF"/>
        <w:tabs>
          <w:tab w:val="left" w:pos="284"/>
          <w:tab w:val="left" w:pos="567"/>
          <w:tab w:val="left" w:pos="156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DA0">
        <w:rPr>
          <w:rFonts w:ascii="Times New Roman" w:hAnsi="Times New Roman" w:cs="Times New Roman"/>
          <w:sz w:val="24"/>
          <w:szCs w:val="24"/>
        </w:rPr>
        <w:t xml:space="preserve">Стороны пришли к соглашению о направлении и получении документов, связанных с исполнением настоящего Договора, в электронном виде с использованием усиленной квалифицированной электронной подписи (далее – УКЭП) через оператора электронного документооборота (далее – Оператор ЭДО) АО «ПФ «СКБ Контур» и/или Оператора ЭДО, имеющего возможность обмена электронными данными с АО «ПФ «СКБ Контур», а именно: счетов-фактур, товарных накладных в утвержденных формализованных форматах универсальных передаточных документов и универсальных корректировочных документов согласно Приказам ФНС России от 12.10.2020 №ЕД-7-26/736@, от 19.12.2023 № ЕД-7-26/970@ (либо документам, принятым в замену указанных приказов ФНС России с момента их обязательного применения); актов сверок, актов зачета взаимных требований/заявления о зачете взаимных требований, в форматах </w:t>
      </w:r>
      <w:proofErr w:type="spellStart"/>
      <w:r w:rsidRPr="00D87DA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87D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DA0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D8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A0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D8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A0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D87D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87DA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87DA0">
        <w:rPr>
          <w:rFonts w:ascii="Times New Roman" w:hAnsi="Times New Roman" w:cs="Times New Roman"/>
          <w:sz w:val="24"/>
          <w:szCs w:val="24"/>
        </w:rPr>
        <w:t xml:space="preserve"> (MS </w:t>
      </w:r>
      <w:proofErr w:type="spellStart"/>
      <w:r w:rsidRPr="00D87DA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87D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87DA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D87DA0">
        <w:rPr>
          <w:rFonts w:ascii="Times New Roman" w:hAnsi="Times New Roman" w:cs="Times New Roman"/>
          <w:sz w:val="24"/>
          <w:szCs w:val="24"/>
        </w:rPr>
        <w:t xml:space="preserve"> (MS </w:t>
      </w:r>
      <w:proofErr w:type="spellStart"/>
      <w:r w:rsidRPr="00D87DA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87DA0">
        <w:rPr>
          <w:rFonts w:ascii="Times New Roman" w:hAnsi="Times New Roman" w:cs="Times New Roman"/>
          <w:sz w:val="24"/>
          <w:szCs w:val="24"/>
        </w:rPr>
        <w:t>), а в случае утверждения ФНС России форматов для таких документов - в соответствии с утвержденными форматами с момента их обязательного применения. Максимальный объем одного неформализованного документа не должен превышать 5 МБ.</w:t>
      </w:r>
    </w:p>
    <w:p w14:paraId="4CEBE34F" w14:textId="77777777" w:rsidR="009B7A5D" w:rsidRPr="00C65262" w:rsidRDefault="009B7A5D" w:rsidP="00C44A03">
      <w:pPr>
        <w:numPr>
          <w:ilvl w:val="1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 требования и/или иные значимые сообщения, с которыми закон или условия настоящего Договора связывает наступление гражданско-правовых последствий для другой стороны, влекут для этой стороны такие последствия с момента доставки соответствующего сообщения. Сообщение считается доставленным, когда оно поступило стороне, но по обстоятельствам, зависящим от нее, не было ей вручено или сторона не ознакомилась с ним.</w:t>
      </w:r>
    </w:p>
    <w:p w14:paraId="05E8EC1A" w14:textId="74EB4AC0" w:rsidR="009B7A5D" w:rsidRPr="00C65262" w:rsidRDefault="009B7A5D" w:rsidP="00C44A03">
      <w:pPr>
        <w:numPr>
          <w:ilvl w:val="1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сведений, указанных в разделе 1</w:t>
      </w:r>
      <w:r w:rsidR="00C44A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сторона обязана представить соответствующую информацию другой стороне в течение 5</w:t>
      </w:r>
      <w:r w:rsidR="00D51E65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D51E65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наступления указанных изменений, с подтверждением соответствующими документами.</w:t>
      </w:r>
    </w:p>
    <w:p w14:paraId="1540AF45" w14:textId="77777777" w:rsidR="00FA47E7" w:rsidRPr="00C65262" w:rsidRDefault="00FA47E7" w:rsidP="006107F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48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</w:t>
      </w:r>
      <w:r w:rsidR="00E65677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1B803B" w14:textId="2BA0B6E9" w:rsidR="002F477E" w:rsidRPr="00C65262" w:rsidRDefault="00E65677" w:rsidP="00A7710B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48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</w:t>
      </w:r>
      <w:r w:rsidR="009B7A5D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к настоящему Договору являются его неотъемлемыми частями.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Приложениями Договора </w:t>
      </w:r>
      <w:r w:rsidR="003B560E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его подписании 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63234AB2" w14:textId="13B3A2EE" w:rsidR="009B7A5D" w:rsidRDefault="009B7A5D" w:rsidP="00022626">
      <w:pPr>
        <w:autoSpaceDE w:val="0"/>
        <w:autoSpaceDN w:val="0"/>
        <w:adjustRightInd w:val="0"/>
        <w:spacing w:after="0" w:line="240" w:lineRule="auto"/>
        <w:ind w:left="9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3B560E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</w:t>
      </w:r>
      <w:r w:rsidR="00F836FC" w:rsidRPr="00C65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задание;</w:t>
      </w:r>
    </w:p>
    <w:p w14:paraId="1108E640" w14:textId="122A7923" w:rsidR="009B7A5D" w:rsidRPr="00C65262" w:rsidRDefault="009B7A5D" w:rsidP="006107F7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62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tbl>
      <w:tblPr>
        <w:tblW w:w="9574" w:type="dxa"/>
        <w:tblInd w:w="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4986"/>
      </w:tblGrid>
      <w:tr w:rsidR="00F64F23" w:rsidRPr="00C65262" w14:paraId="3B070D11" w14:textId="77777777" w:rsidTr="00855BAD">
        <w:trPr>
          <w:trHeight w:val="534"/>
        </w:trPr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22F9" w14:textId="46F1A1A9" w:rsidR="00FA01E9" w:rsidRPr="00C65262" w:rsidRDefault="002D396A" w:rsidP="00ED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Подрядчик</w:t>
            </w:r>
            <w:r w:rsidR="00FA01E9" w:rsidRPr="00C65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DF9408" w14:textId="2C26FB3A" w:rsidR="009B7A5D" w:rsidRPr="00C65262" w:rsidRDefault="009B7A5D" w:rsidP="005F5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EDEFB" w14:textId="280908F8" w:rsidR="009B7A5D" w:rsidRPr="00C65262" w:rsidRDefault="00036B9E" w:rsidP="00FA0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14:paraId="714FA465" w14:textId="77777777" w:rsidR="00275D0E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ООО «Альфа-Ч»</w:t>
            </w:r>
          </w:p>
          <w:p w14:paraId="5F243D1A" w14:textId="77777777" w:rsidR="00855BAD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Юридич</w:t>
            </w:r>
            <w:r w:rsidR="00855BAD"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еский и почтовый адрес: 454081, </w:t>
            </w:r>
          </w:p>
          <w:p w14:paraId="1762A417" w14:textId="2BE72FDF" w:rsidR="00275D0E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Челябинск, ул. Артиллерийская, д.102, оф.305Б </w:t>
            </w:r>
          </w:p>
          <w:p w14:paraId="622E651E" w14:textId="4D2B7AA0" w:rsidR="00275D0E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ИНН 7451235135 / КПП 745201001</w:t>
            </w:r>
          </w:p>
          <w:p w14:paraId="23503AF8" w14:textId="77777777" w:rsidR="00275D0E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р/с 40702810200020001270 </w:t>
            </w:r>
          </w:p>
          <w:p w14:paraId="28EA132E" w14:textId="19DAF08D" w:rsidR="00275D0E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Филиале «Центральный» Банка ВТБ (ПАО) г. Москва </w:t>
            </w:r>
          </w:p>
          <w:p w14:paraId="36EE990A" w14:textId="77777777" w:rsidR="00275D0E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30101810145250000411</w:t>
            </w:r>
          </w:p>
          <w:p w14:paraId="7A71D97D" w14:textId="7E6A1CE4" w:rsidR="00275D0E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БИК 044525411</w:t>
            </w:r>
          </w:p>
          <w:p w14:paraId="7CB18DD6" w14:textId="77777777" w:rsidR="00275D0E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тел: 8 904 800 48 40</w:t>
            </w:r>
          </w:p>
          <w:p w14:paraId="70FD287C" w14:textId="0597B4C8" w:rsidR="009B7A5D" w:rsidRPr="00C65262" w:rsidRDefault="00275D0E" w:rsidP="00275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  <w:proofErr w:type="spellEnd"/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: alfa@alfa174.ru</w:t>
            </w:r>
            <w:r w:rsidR="00F81EA8" w:rsidRPr="00C652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64F23" w:rsidRPr="00C65262" w14:paraId="379E2F81" w14:textId="77777777" w:rsidTr="00855BAD">
        <w:trPr>
          <w:cantSplit/>
          <w:trHeight w:val="1560"/>
        </w:trPr>
        <w:tc>
          <w:tcPr>
            <w:tcW w:w="4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647D" w14:textId="77777777" w:rsidR="006572BA" w:rsidRPr="00C65262" w:rsidRDefault="00275D0E" w:rsidP="00275D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E794A9D" w14:textId="59814E1B" w:rsidR="009B7A5D" w:rsidRPr="00C65262" w:rsidRDefault="002D396A" w:rsidP="00275D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</w:p>
          <w:p w14:paraId="7E303D07" w14:textId="77777777" w:rsidR="005F5890" w:rsidRPr="00C65262" w:rsidRDefault="005F5890" w:rsidP="00275D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22723" w14:textId="77777777" w:rsidR="005F5890" w:rsidRPr="00C65262" w:rsidRDefault="005F5890" w:rsidP="00275D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F71EF7" w14:textId="21B4A3A4" w:rsidR="005F5890" w:rsidRPr="00C65262" w:rsidRDefault="005F5890" w:rsidP="00275D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14:paraId="4E484CB4" w14:textId="731DF683" w:rsidR="00054628" w:rsidRPr="00C65262" w:rsidRDefault="00054628" w:rsidP="00275D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1B53" w14:textId="77777777" w:rsidR="009B7A5D" w:rsidRPr="00C65262" w:rsidRDefault="009B7A5D" w:rsidP="00E65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B7A8B" w14:textId="2CF08D44" w:rsidR="00ED7A4C" w:rsidRPr="00C65262" w:rsidRDefault="00ED7A4C" w:rsidP="00ED7A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14:paraId="23684797" w14:textId="77777777" w:rsidR="00ED7A4C" w:rsidRPr="00C65262" w:rsidRDefault="00ED7A4C" w:rsidP="00ED7A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991FA7" w14:textId="77777777" w:rsidR="00ED7A4C" w:rsidRPr="00C65262" w:rsidRDefault="00ED7A4C" w:rsidP="00ED7A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603EEF" w14:textId="09FF1296" w:rsidR="00ED7A4C" w:rsidRPr="00C65262" w:rsidRDefault="00ED7A4C" w:rsidP="00ED7A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="00F81EA8"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4628" w:rsidRPr="00C6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А.В </w:t>
            </w:r>
            <w:proofErr w:type="spellStart"/>
            <w:r w:rsidR="00BA3ED8">
              <w:rPr>
                <w:rFonts w:ascii="Times New Roman" w:hAnsi="Times New Roman" w:cs="Times New Roman"/>
                <w:bCs/>
                <w:sz w:val="24"/>
                <w:szCs w:val="24"/>
              </w:rPr>
              <w:t>Пальченков</w:t>
            </w:r>
            <w:proofErr w:type="spellEnd"/>
          </w:p>
          <w:p w14:paraId="621E187C" w14:textId="63FC2F36" w:rsidR="009B7A5D" w:rsidRPr="00C65262" w:rsidRDefault="00054628" w:rsidP="00E65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262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C652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825CB7" w14:textId="77777777" w:rsidR="00F87924" w:rsidRPr="004B24C9" w:rsidRDefault="009B7A5D" w:rsidP="001052CB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A913544" w14:textId="28356AE7" w:rsidR="001052CB" w:rsidRDefault="009B7A5D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4E79F3" w14:textId="77777777" w:rsidR="001F1C99" w:rsidRDefault="001F1C99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F8F61" w14:textId="77777777" w:rsidR="00C44A03" w:rsidRDefault="00C44A03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C37CE" w14:textId="77777777" w:rsidR="00C44A03" w:rsidRDefault="00C44A03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330" w14:textId="77777777" w:rsidR="00C44A03" w:rsidRDefault="00C44A03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DD637" w14:textId="77777777" w:rsidR="00C44A03" w:rsidRDefault="00C44A03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FC44A" w14:textId="77777777" w:rsidR="00C44A03" w:rsidRDefault="00C44A03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CB1BC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B30E5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F927D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3A253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706A0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5CBA4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2302B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E9014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A1A6C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45BD5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3AF80" w14:textId="77777777" w:rsidR="00C628DC" w:rsidRDefault="00C628DC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BE59B" w14:textId="77777777" w:rsidR="00C44A03" w:rsidRDefault="00C44A03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475B3" w14:textId="77777777" w:rsidR="00C44A03" w:rsidRDefault="00C44A03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EFA7E" w14:textId="77777777" w:rsidR="00E36593" w:rsidRDefault="00E36593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3856" w14:textId="77777777" w:rsidR="00C65262" w:rsidRDefault="00C65262" w:rsidP="00FF0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53D88" w14:textId="6840ABFB" w:rsidR="009B7A5D" w:rsidRPr="00C65262" w:rsidRDefault="002A526C" w:rsidP="00022626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65262">
        <w:rPr>
          <w:rFonts w:ascii="Times New Roman" w:eastAsia="Times New Roman" w:hAnsi="Times New Roman" w:cs="Times New Roman"/>
          <w:bCs/>
          <w:lang w:eastAsia="ru-RU"/>
        </w:rPr>
        <w:t>П</w:t>
      </w:r>
      <w:r w:rsidR="009B7A5D" w:rsidRPr="00C65262">
        <w:rPr>
          <w:rFonts w:ascii="Times New Roman" w:eastAsia="Times New Roman" w:hAnsi="Times New Roman" w:cs="Times New Roman"/>
          <w:bCs/>
          <w:lang w:eastAsia="ru-RU"/>
        </w:rPr>
        <w:t xml:space="preserve">риложение № 1 </w:t>
      </w:r>
    </w:p>
    <w:p w14:paraId="628FE3C2" w14:textId="4C87C054" w:rsidR="00AA5A51" w:rsidRPr="00C65262" w:rsidRDefault="009B7A5D" w:rsidP="00C65262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C65262">
        <w:rPr>
          <w:rFonts w:ascii="Times New Roman" w:eastAsia="Times New Roman" w:hAnsi="Times New Roman" w:cs="Times New Roman"/>
          <w:lang w:eastAsia="ru-RU"/>
        </w:rPr>
        <w:t xml:space="preserve">к Договору № </w:t>
      </w:r>
      <w:r w:rsidR="0022181C">
        <w:rPr>
          <w:rFonts w:ascii="Times New Roman" w:eastAsia="Times New Roman" w:hAnsi="Times New Roman" w:cs="Times New Roman"/>
          <w:lang w:eastAsia="ru-RU"/>
        </w:rPr>
        <w:t>_____</w:t>
      </w:r>
      <w:r w:rsidR="008C6B75" w:rsidRPr="00C652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526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C3C84" w:rsidRPr="00C65262">
        <w:rPr>
          <w:rFonts w:ascii="Times New Roman" w:eastAsia="Times New Roman" w:hAnsi="Times New Roman" w:cs="Times New Roman"/>
          <w:lang w:eastAsia="ru-RU"/>
        </w:rPr>
        <w:t>«</w:t>
      </w:r>
      <w:r w:rsidR="0022181C">
        <w:rPr>
          <w:rFonts w:ascii="Times New Roman" w:eastAsia="Times New Roman" w:hAnsi="Times New Roman" w:cs="Times New Roman"/>
          <w:lang w:eastAsia="ru-RU"/>
        </w:rPr>
        <w:t>_____</w:t>
      </w:r>
      <w:r w:rsidR="00DC3C84" w:rsidRPr="00C65262">
        <w:rPr>
          <w:rFonts w:ascii="Times New Roman" w:eastAsia="Times New Roman" w:hAnsi="Times New Roman" w:cs="Times New Roman"/>
          <w:lang w:eastAsia="ru-RU"/>
        </w:rPr>
        <w:t>»</w:t>
      </w:r>
      <w:r w:rsidR="0022181C">
        <w:rPr>
          <w:rFonts w:ascii="Times New Roman" w:eastAsia="Times New Roman" w:hAnsi="Times New Roman" w:cs="Times New Roman"/>
          <w:lang w:eastAsia="ru-RU"/>
        </w:rPr>
        <w:t xml:space="preserve"> ______</w:t>
      </w:r>
      <w:r w:rsidR="005208A5" w:rsidRPr="00C652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181C">
        <w:rPr>
          <w:rFonts w:ascii="Times New Roman" w:eastAsia="Times New Roman" w:hAnsi="Times New Roman" w:cs="Times New Roman"/>
          <w:lang w:eastAsia="ru-RU"/>
        </w:rPr>
        <w:t>2025</w:t>
      </w:r>
      <w:r w:rsidR="00DC3C84" w:rsidRPr="00C6526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2FE8BA32" w14:textId="77777777" w:rsidR="00C65262" w:rsidRPr="00C65262" w:rsidRDefault="00C65262" w:rsidP="00C65262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F70E1" w14:textId="77777777" w:rsidR="002F477E" w:rsidRDefault="002F477E" w:rsidP="002F477E">
      <w:pPr>
        <w:pStyle w:val="35"/>
        <w:shd w:val="clear" w:color="auto" w:fill="auto"/>
        <w:spacing w:line="274" w:lineRule="exact"/>
        <w:ind w:right="40"/>
        <w:jc w:val="center"/>
        <w:rPr>
          <w:b/>
          <w:bCs/>
          <w:sz w:val="24"/>
          <w:szCs w:val="24"/>
        </w:rPr>
      </w:pPr>
      <w:r w:rsidRPr="00251F03">
        <w:rPr>
          <w:b/>
          <w:bCs/>
          <w:sz w:val="24"/>
          <w:szCs w:val="24"/>
        </w:rPr>
        <w:t>ТЕХНИЧЕСКОЕ ЗАДАНИЕ</w:t>
      </w:r>
    </w:p>
    <w:p w14:paraId="47D029AF" w14:textId="77777777" w:rsidR="003A5359" w:rsidRPr="00251F03" w:rsidRDefault="003A5359" w:rsidP="002F477E">
      <w:pPr>
        <w:pStyle w:val="35"/>
        <w:shd w:val="clear" w:color="auto" w:fill="auto"/>
        <w:spacing w:line="274" w:lineRule="exact"/>
        <w:ind w:right="40"/>
        <w:jc w:val="center"/>
        <w:rPr>
          <w:b/>
          <w:bCs/>
          <w:sz w:val="24"/>
          <w:szCs w:val="24"/>
        </w:rPr>
      </w:pPr>
    </w:p>
    <w:p w14:paraId="2AFCFC7B" w14:textId="466EB640" w:rsidR="005F5B09" w:rsidRPr="00C65262" w:rsidRDefault="005F5B09" w:rsidP="00C6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A30F0D" w:rsidRPr="00C65262" w14:paraId="26A0CD56" w14:textId="77777777" w:rsidTr="00054628">
        <w:tc>
          <w:tcPr>
            <w:tcW w:w="5030" w:type="dxa"/>
          </w:tcPr>
          <w:p w14:paraId="3556F64C" w14:textId="48AE17C3" w:rsidR="00A30F0D" w:rsidRPr="00C65262" w:rsidRDefault="002F66AB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r w:rsidR="00BA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31" w:type="dxa"/>
          </w:tcPr>
          <w:p w14:paraId="64337F20" w14:textId="40EB3AB4" w:rsidR="00A30F0D" w:rsidRPr="00C65262" w:rsidRDefault="00A30F0D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="00BA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30F0D" w:rsidRPr="00C65262" w14:paraId="58637B1B" w14:textId="77777777" w:rsidTr="00054628">
        <w:tc>
          <w:tcPr>
            <w:tcW w:w="5030" w:type="dxa"/>
          </w:tcPr>
          <w:p w14:paraId="15D839E8" w14:textId="0EEA2EC9" w:rsidR="00054628" w:rsidRPr="00C65262" w:rsidRDefault="00A30F0D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054628"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F81EA8"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4D6DF3" w14:textId="37978035" w:rsidR="00F81EA8" w:rsidRPr="00C65262" w:rsidRDefault="00054628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  <w:p w14:paraId="499936CD" w14:textId="77777777" w:rsidR="00054628" w:rsidRPr="00C65262" w:rsidRDefault="00054628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22680" w14:textId="2BD28989" w:rsidR="00A30F0D" w:rsidRPr="00C65262" w:rsidRDefault="00A30F0D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</w:tcPr>
          <w:p w14:paraId="25DD958D" w14:textId="1B37DDAA" w:rsidR="00A30F0D" w:rsidRPr="00C65262" w:rsidRDefault="00A30F0D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r w:rsidR="00054628"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="005C3DAA"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Пальченков</w:t>
            </w:r>
            <w:proofErr w:type="spellEnd"/>
            <w:r w:rsidR="005C3DAA"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BBB033" w14:textId="1F5886D5" w:rsidR="005C3DAA" w:rsidRPr="00C65262" w:rsidRDefault="00F81EA8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6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6339" w:rsidRPr="00C65262" w14:paraId="485CFF6C" w14:textId="77777777" w:rsidTr="00054628">
        <w:tc>
          <w:tcPr>
            <w:tcW w:w="5030" w:type="dxa"/>
          </w:tcPr>
          <w:p w14:paraId="32BFB6CB" w14:textId="07B0CE70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44B14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14D75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53979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ACB19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9EC45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A0A5A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BFF22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76610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33BD2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AB01F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35E05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AA79A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CAB37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148E0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5A8CA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95168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4DEB9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10DD0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DBBDA8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78863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7F3D7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24995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DC819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2414B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AFCEC3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BD3A0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27139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7837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6AE06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EE011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96B561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935D5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32649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0ACAB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CD00D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6317A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4FC5A" w14:textId="77777777" w:rsidR="00FB6339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DFDEF" w14:textId="69B81D50" w:rsidR="00FB6339" w:rsidRPr="00C65262" w:rsidRDefault="00FB6339" w:rsidP="00FB6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1" w:type="dxa"/>
          </w:tcPr>
          <w:p w14:paraId="0263C3D9" w14:textId="77777777" w:rsidR="00FB6339" w:rsidRPr="00C65262" w:rsidRDefault="00FB6339" w:rsidP="00C652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FA662C" w14:textId="77777777" w:rsidR="00FB6339" w:rsidRPr="00FB6339" w:rsidRDefault="00FB6339" w:rsidP="00FB6339">
      <w:pPr>
        <w:pStyle w:val="35"/>
        <w:shd w:val="clear" w:color="auto" w:fill="auto"/>
        <w:spacing w:line="274" w:lineRule="exact"/>
        <w:ind w:right="40"/>
        <w:rPr>
          <w:b/>
          <w:sz w:val="24"/>
          <w:szCs w:val="24"/>
          <w:lang w:bidi="ru-RU"/>
        </w:rPr>
      </w:pPr>
    </w:p>
    <w:p w14:paraId="5B1C5082" w14:textId="77777777" w:rsidR="001F6329" w:rsidRPr="004B24C9" w:rsidRDefault="001F6329" w:rsidP="00CE769E">
      <w:pPr>
        <w:pStyle w:val="35"/>
        <w:shd w:val="clear" w:color="auto" w:fill="auto"/>
        <w:spacing w:line="274" w:lineRule="exact"/>
        <w:ind w:right="40"/>
        <w:jc w:val="left"/>
        <w:rPr>
          <w:sz w:val="24"/>
          <w:szCs w:val="24"/>
          <w:lang w:bidi="ru-RU"/>
        </w:rPr>
      </w:pPr>
    </w:p>
    <w:sectPr w:rsidR="001F6329" w:rsidRPr="004B24C9" w:rsidSect="006E7869">
      <w:footerReference w:type="default" r:id="rId8"/>
      <w:pgSz w:w="11906" w:h="17338"/>
      <w:pgMar w:top="993" w:right="701" w:bottom="68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8DE7D" w14:textId="77777777" w:rsidR="00610A6C" w:rsidRDefault="00610A6C" w:rsidP="00022626">
      <w:pPr>
        <w:spacing w:after="0" w:line="240" w:lineRule="auto"/>
      </w:pPr>
      <w:r>
        <w:separator/>
      </w:r>
    </w:p>
  </w:endnote>
  <w:endnote w:type="continuationSeparator" w:id="0">
    <w:p w14:paraId="7310A71F" w14:textId="77777777" w:rsidR="00610A6C" w:rsidRDefault="00610A6C" w:rsidP="0002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3038"/>
      <w:docPartObj>
        <w:docPartGallery w:val="Page Numbers (Bottom of Page)"/>
        <w:docPartUnique/>
      </w:docPartObj>
    </w:sdtPr>
    <w:sdtEndPr/>
    <w:sdtContent>
      <w:p w14:paraId="6E5E14DA" w14:textId="3DF556DE" w:rsidR="001F4E56" w:rsidRDefault="001F4E56" w:rsidP="00472A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EC3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5A5D6" w14:textId="77777777" w:rsidR="00610A6C" w:rsidRDefault="00610A6C" w:rsidP="00022626">
      <w:pPr>
        <w:spacing w:after="0" w:line="240" w:lineRule="auto"/>
      </w:pPr>
      <w:r>
        <w:separator/>
      </w:r>
    </w:p>
  </w:footnote>
  <w:footnote w:type="continuationSeparator" w:id="0">
    <w:p w14:paraId="78B55347" w14:textId="77777777" w:rsidR="00610A6C" w:rsidRDefault="00610A6C" w:rsidP="0002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C2F"/>
    <w:multiLevelType w:val="multilevel"/>
    <w:tmpl w:val="94E21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1" w15:restartNumberingAfterBreak="0">
    <w:nsid w:val="12406807"/>
    <w:multiLevelType w:val="hybridMultilevel"/>
    <w:tmpl w:val="44EC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3324"/>
    <w:multiLevelType w:val="multilevel"/>
    <w:tmpl w:val="6B947D64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Theme="minorHAnsi" w:hint="default"/>
        <w:b w:val="0"/>
      </w:rPr>
    </w:lvl>
  </w:abstractNum>
  <w:abstractNum w:abstractNumId="3" w15:restartNumberingAfterBreak="0">
    <w:nsid w:val="1D255911"/>
    <w:multiLevelType w:val="multilevel"/>
    <w:tmpl w:val="4AC2506A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eastAsiaTheme="minorHAnsi" w:hint="default"/>
        <w:b w:val="0"/>
      </w:rPr>
    </w:lvl>
  </w:abstractNum>
  <w:abstractNum w:abstractNumId="4" w15:restartNumberingAfterBreak="0">
    <w:nsid w:val="1EE43624"/>
    <w:multiLevelType w:val="multilevel"/>
    <w:tmpl w:val="750E28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EF13BB6"/>
    <w:multiLevelType w:val="multilevel"/>
    <w:tmpl w:val="AA9E11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23F764E"/>
    <w:multiLevelType w:val="multilevel"/>
    <w:tmpl w:val="C5D06DC2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eastAsiaTheme="minorHAnsi" w:hint="default"/>
        <w:b w:val="0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Theme="minorHAnsi" w:hint="default"/>
        <w:b w:val="0"/>
      </w:rPr>
    </w:lvl>
  </w:abstractNum>
  <w:abstractNum w:abstractNumId="7" w15:restartNumberingAfterBreak="0">
    <w:nsid w:val="318745F7"/>
    <w:multiLevelType w:val="hybridMultilevel"/>
    <w:tmpl w:val="C7E6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064CD"/>
    <w:multiLevelType w:val="multilevel"/>
    <w:tmpl w:val="35402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9" w15:restartNumberingAfterBreak="0">
    <w:nsid w:val="44C502BF"/>
    <w:multiLevelType w:val="multilevel"/>
    <w:tmpl w:val="9DC881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BC340CA"/>
    <w:multiLevelType w:val="multilevel"/>
    <w:tmpl w:val="2F32D8D4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eastAsia="Times New Roman"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eastAsia="Times New Roman" w:hint="default"/>
        <w:color w:val="000000"/>
      </w:rPr>
    </w:lvl>
  </w:abstractNum>
  <w:abstractNum w:abstractNumId="11" w15:restartNumberingAfterBreak="0">
    <w:nsid w:val="4C2912F9"/>
    <w:multiLevelType w:val="hybridMultilevel"/>
    <w:tmpl w:val="3F2014A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E054B97"/>
    <w:multiLevelType w:val="multilevel"/>
    <w:tmpl w:val="02C6AD08"/>
    <w:styleLink w:val="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F11E63"/>
    <w:multiLevelType w:val="hybridMultilevel"/>
    <w:tmpl w:val="8DA43D64"/>
    <w:lvl w:ilvl="0" w:tplc="80C0A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528D2"/>
    <w:multiLevelType w:val="multilevel"/>
    <w:tmpl w:val="50625794"/>
    <w:lvl w:ilvl="0">
      <w:start w:val="2"/>
      <w:numFmt w:val="decimal"/>
      <w:lvlText w:val="%1."/>
      <w:lvlJc w:val="left"/>
      <w:pPr>
        <w:ind w:left="504" w:hanging="504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00" w:hanging="504"/>
      </w:pPr>
      <w:rPr>
        <w:rFonts w:eastAsiaTheme="minorHAnsi" w:hint="default"/>
        <w:b w:val="0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eastAsiaTheme="minorHAnsi" w:hint="default"/>
        <w:b w:val="0"/>
      </w:rPr>
    </w:lvl>
  </w:abstractNum>
  <w:abstractNum w:abstractNumId="15" w15:restartNumberingAfterBreak="0">
    <w:nsid w:val="626E5F7D"/>
    <w:multiLevelType w:val="multilevel"/>
    <w:tmpl w:val="16D2ED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b w:val="0"/>
      </w:rPr>
    </w:lvl>
    <w:lvl w:ilvl="2">
      <w:start w:val="14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6" w15:restartNumberingAfterBreak="0">
    <w:nsid w:val="6DF76B3D"/>
    <w:multiLevelType w:val="hybridMultilevel"/>
    <w:tmpl w:val="B1BC0A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B87847"/>
    <w:multiLevelType w:val="multilevel"/>
    <w:tmpl w:val="02C6AD08"/>
    <w:numStyleLink w:val="1"/>
  </w:abstractNum>
  <w:abstractNum w:abstractNumId="18" w15:restartNumberingAfterBreak="0">
    <w:nsid w:val="771D6AD8"/>
    <w:multiLevelType w:val="hybridMultilevel"/>
    <w:tmpl w:val="BEB2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A5C51"/>
    <w:multiLevelType w:val="hybridMultilevel"/>
    <w:tmpl w:val="AE546950"/>
    <w:lvl w:ilvl="0" w:tplc="E2E06C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875D93"/>
    <w:multiLevelType w:val="hybridMultilevel"/>
    <w:tmpl w:val="5336B6C2"/>
    <w:lvl w:ilvl="0" w:tplc="BC208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55C7B"/>
    <w:multiLevelType w:val="multilevel"/>
    <w:tmpl w:val="3B28F23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5"/>
  </w:num>
  <w:num w:numId="9">
    <w:abstractNumId w:val="2"/>
  </w:num>
  <w:num w:numId="10">
    <w:abstractNumId w:val="8"/>
  </w:num>
  <w:num w:numId="11">
    <w:abstractNumId w:val="11"/>
  </w:num>
  <w:num w:numId="12">
    <w:abstractNumId w:val="16"/>
  </w:num>
  <w:num w:numId="13">
    <w:abstractNumId w:val="17"/>
    <w:lvlOverride w:ilvl="1">
      <w:lvl w:ilvl="1">
        <w:start w:val="1"/>
        <w:numFmt w:val="decimal"/>
        <w:lvlText w:val="%1.%2."/>
        <w:lvlJc w:val="left"/>
        <w:pPr>
          <w:ind w:left="1850" w:hanging="432"/>
        </w:pPr>
        <w:rPr>
          <w:rFonts w:hint="default"/>
          <w:b w:val="0"/>
        </w:rPr>
      </w:lvl>
    </w:lvlOverride>
  </w:num>
  <w:num w:numId="14">
    <w:abstractNumId w:val="12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8"/>
  </w:num>
  <w:num w:numId="21">
    <w:abstractNumId w:val="14"/>
  </w:num>
  <w:num w:numId="2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2E"/>
    <w:rsid w:val="0000587B"/>
    <w:rsid w:val="00010195"/>
    <w:rsid w:val="000126A0"/>
    <w:rsid w:val="00013A0D"/>
    <w:rsid w:val="000152B9"/>
    <w:rsid w:val="00016FA2"/>
    <w:rsid w:val="000202F7"/>
    <w:rsid w:val="00021707"/>
    <w:rsid w:val="00022626"/>
    <w:rsid w:val="00036B9E"/>
    <w:rsid w:val="00047FAE"/>
    <w:rsid w:val="000533D0"/>
    <w:rsid w:val="00054628"/>
    <w:rsid w:val="00061EC9"/>
    <w:rsid w:val="00081408"/>
    <w:rsid w:val="00084F3A"/>
    <w:rsid w:val="00086785"/>
    <w:rsid w:val="000B5F18"/>
    <w:rsid w:val="000B7BBB"/>
    <w:rsid w:val="000C5256"/>
    <w:rsid w:val="000C561F"/>
    <w:rsid w:val="000C6783"/>
    <w:rsid w:val="000D39DA"/>
    <w:rsid w:val="000D3F4D"/>
    <w:rsid w:val="000D41FB"/>
    <w:rsid w:val="000D4BD1"/>
    <w:rsid w:val="000E4B93"/>
    <w:rsid w:val="000E5EC3"/>
    <w:rsid w:val="000F0E1E"/>
    <w:rsid w:val="000F6BA0"/>
    <w:rsid w:val="001018F5"/>
    <w:rsid w:val="001052CB"/>
    <w:rsid w:val="00115BAA"/>
    <w:rsid w:val="001249DF"/>
    <w:rsid w:val="00134E4B"/>
    <w:rsid w:val="00154DEE"/>
    <w:rsid w:val="00156D3C"/>
    <w:rsid w:val="0016062E"/>
    <w:rsid w:val="00161DD1"/>
    <w:rsid w:val="00161E1E"/>
    <w:rsid w:val="00182CA3"/>
    <w:rsid w:val="001878E9"/>
    <w:rsid w:val="001904E6"/>
    <w:rsid w:val="0019189B"/>
    <w:rsid w:val="00194E9F"/>
    <w:rsid w:val="0019732C"/>
    <w:rsid w:val="001A384F"/>
    <w:rsid w:val="001A76B3"/>
    <w:rsid w:val="001B7009"/>
    <w:rsid w:val="001C2B6A"/>
    <w:rsid w:val="001C5F2B"/>
    <w:rsid w:val="001C6762"/>
    <w:rsid w:val="001D054C"/>
    <w:rsid w:val="001E0B8D"/>
    <w:rsid w:val="001E4CFE"/>
    <w:rsid w:val="001E7407"/>
    <w:rsid w:val="001F1C99"/>
    <w:rsid w:val="001F4E56"/>
    <w:rsid w:val="001F6329"/>
    <w:rsid w:val="002038B3"/>
    <w:rsid w:val="0022181C"/>
    <w:rsid w:val="00230976"/>
    <w:rsid w:val="002319DF"/>
    <w:rsid w:val="00235DE1"/>
    <w:rsid w:val="00237E12"/>
    <w:rsid w:val="002401EA"/>
    <w:rsid w:val="00241013"/>
    <w:rsid w:val="002468F4"/>
    <w:rsid w:val="00246E42"/>
    <w:rsid w:val="00252552"/>
    <w:rsid w:val="002565DA"/>
    <w:rsid w:val="002578C5"/>
    <w:rsid w:val="002607D1"/>
    <w:rsid w:val="002649FA"/>
    <w:rsid w:val="0026573D"/>
    <w:rsid w:val="00271180"/>
    <w:rsid w:val="00275D0E"/>
    <w:rsid w:val="002A2009"/>
    <w:rsid w:val="002A526C"/>
    <w:rsid w:val="002B7245"/>
    <w:rsid w:val="002C02D6"/>
    <w:rsid w:val="002C1CA3"/>
    <w:rsid w:val="002C3C3A"/>
    <w:rsid w:val="002C4824"/>
    <w:rsid w:val="002D396A"/>
    <w:rsid w:val="002D7133"/>
    <w:rsid w:val="002D7B3D"/>
    <w:rsid w:val="002E176B"/>
    <w:rsid w:val="002E4C3C"/>
    <w:rsid w:val="002E6FC7"/>
    <w:rsid w:val="002E76CB"/>
    <w:rsid w:val="002F0718"/>
    <w:rsid w:val="002F3766"/>
    <w:rsid w:val="002F477E"/>
    <w:rsid w:val="002F66AB"/>
    <w:rsid w:val="00305191"/>
    <w:rsid w:val="003138C2"/>
    <w:rsid w:val="00315381"/>
    <w:rsid w:val="00321084"/>
    <w:rsid w:val="003233A9"/>
    <w:rsid w:val="003336BC"/>
    <w:rsid w:val="00342B0E"/>
    <w:rsid w:val="00343856"/>
    <w:rsid w:val="00343B9B"/>
    <w:rsid w:val="00345BF5"/>
    <w:rsid w:val="00347744"/>
    <w:rsid w:val="00353E73"/>
    <w:rsid w:val="00361380"/>
    <w:rsid w:val="00363B71"/>
    <w:rsid w:val="0036732A"/>
    <w:rsid w:val="003727AC"/>
    <w:rsid w:val="0037299A"/>
    <w:rsid w:val="00373BDC"/>
    <w:rsid w:val="00383F84"/>
    <w:rsid w:val="003848BD"/>
    <w:rsid w:val="003858CD"/>
    <w:rsid w:val="00390E7D"/>
    <w:rsid w:val="00391E3E"/>
    <w:rsid w:val="003931DA"/>
    <w:rsid w:val="003956B5"/>
    <w:rsid w:val="003A5359"/>
    <w:rsid w:val="003B1CDF"/>
    <w:rsid w:val="003B21FF"/>
    <w:rsid w:val="003B2ABB"/>
    <w:rsid w:val="003B453A"/>
    <w:rsid w:val="003B4B67"/>
    <w:rsid w:val="003B560E"/>
    <w:rsid w:val="003C20AD"/>
    <w:rsid w:val="003C2819"/>
    <w:rsid w:val="003C6B56"/>
    <w:rsid w:val="003F0C95"/>
    <w:rsid w:val="004059ED"/>
    <w:rsid w:val="00414EF1"/>
    <w:rsid w:val="0042249F"/>
    <w:rsid w:val="004408E0"/>
    <w:rsid w:val="004429DB"/>
    <w:rsid w:val="00472AB3"/>
    <w:rsid w:val="00475E74"/>
    <w:rsid w:val="00476C72"/>
    <w:rsid w:val="00482702"/>
    <w:rsid w:val="004A5D22"/>
    <w:rsid w:val="004B24C9"/>
    <w:rsid w:val="004C2A05"/>
    <w:rsid w:val="004D0B6B"/>
    <w:rsid w:val="004D3CD6"/>
    <w:rsid w:val="004D5315"/>
    <w:rsid w:val="004E57CD"/>
    <w:rsid w:val="005105A6"/>
    <w:rsid w:val="00516A53"/>
    <w:rsid w:val="0052036A"/>
    <w:rsid w:val="005208A5"/>
    <w:rsid w:val="00521475"/>
    <w:rsid w:val="00521690"/>
    <w:rsid w:val="00530271"/>
    <w:rsid w:val="005378A6"/>
    <w:rsid w:val="00541647"/>
    <w:rsid w:val="00543DCB"/>
    <w:rsid w:val="00544AE1"/>
    <w:rsid w:val="00551A10"/>
    <w:rsid w:val="00564171"/>
    <w:rsid w:val="0057790E"/>
    <w:rsid w:val="00584E1F"/>
    <w:rsid w:val="005912FA"/>
    <w:rsid w:val="0059153E"/>
    <w:rsid w:val="00594009"/>
    <w:rsid w:val="005A2BD7"/>
    <w:rsid w:val="005A35BF"/>
    <w:rsid w:val="005B2AC6"/>
    <w:rsid w:val="005C0B89"/>
    <w:rsid w:val="005C3DAA"/>
    <w:rsid w:val="005C7A22"/>
    <w:rsid w:val="005D4134"/>
    <w:rsid w:val="005D4B89"/>
    <w:rsid w:val="005E0E18"/>
    <w:rsid w:val="005F07B1"/>
    <w:rsid w:val="005F0F2F"/>
    <w:rsid w:val="005F1741"/>
    <w:rsid w:val="005F520E"/>
    <w:rsid w:val="005F5890"/>
    <w:rsid w:val="005F5B09"/>
    <w:rsid w:val="006005DC"/>
    <w:rsid w:val="006006EF"/>
    <w:rsid w:val="00603CC0"/>
    <w:rsid w:val="00607113"/>
    <w:rsid w:val="0061079F"/>
    <w:rsid w:val="006107F7"/>
    <w:rsid w:val="00610A6C"/>
    <w:rsid w:val="00625DA1"/>
    <w:rsid w:val="00626016"/>
    <w:rsid w:val="00632603"/>
    <w:rsid w:val="00633620"/>
    <w:rsid w:val="00633C17"/>
    <w:rsid w:val="00635A59"/>
    <w:rsid w:val="00647012"/>
    <w:rsid w:val="006505BF"/>
    <w:rsid w:val="00651986"/>
    <w:rsid w:val="00651A2E"/>
    <w:rsid w:val="00653733"/>
    <w:rsid w:val="00655DF3"/>
    <w:rsid w:val="006572BA"/>
    <w:rsid w:val="00667C02"/>
    <w:rsid w:val="00694D78"/>
    <w:rsid w:val="006B021B"/>
    <w:rsid w:val="006B0A55"/>
    <w:rsid w:val="006B6C11"/>
    <w:rsid w:val="006C35DD"/>
    <w:rsid w:val="006C4F38"/>
    <w:rsid w:val="006C6680"/>
    <w:rsid w:val="006C6685"/>
    <w:rsid w:val="006C7D4E"/>
    <w:rsid w:val="006D5F96"/>
    <w:rsid w:val="006E7869"/>
    <w:rsid w:val="006F0157"/>
    <w:rsid w:val="006F14AB"/>
    <w:rsid w:val="006F1EA4"/>
    <w:rsid w:val="006F6638"/>
    <w:rsid w:val="00714034"/>
    <w:rsid w:val="00716A85"/>
    <w:rsid w:val="007353AF"/>
    <w:rsid w:val="0073645F"/>
    <w:rsid w:val="0075112F"/>
    <w:rsid w:val="00754575"/>
    <w:rsid w:val="00757C4D"/>
    <w:rsid w:val="007630BB"/>
    <w:rsid w:val="00773A19"/>
    <w:rsid w:val="00786F33"/>
    <w:rsid w:val="007C7C1C"/>
    <w:rsid w:val="007C7CCD"/>
    <w:rsid w:val="007D2C1E"/>
    <w:rsid w:val="007D3BD9"/>
    <w:rsid w:val="007D3C93"/>
    <w:rsid w:val="007D43E2"/>
    <w:rsid w:val="007E0B35"/>
    <w:rsid w:val="007E13D9"/>
    <w:rsid w:val="007E56BF"/>
    <w:rsid w:val="007E6173"/>
    <w:rsid w:val="007E7F9C"/>
    <w:rsid w:val="007F123C"/>
    <w:rsid w:val="007F166B"/>
    <w:rsid w:val="007F5435"/>
    <w:rsid w:val="00803229"/>
    <w:rsid w:val="00804CCD"/>
    <w:rsid w:val="00812EFF"/>
    <w:rsid w:val="00820204"/>
    <w:rsid w:val="008333AF"/>
    <w:rsid w:val="00835526"/>
    <w:rsid w:val="008355A5"/>
    <w:rsid w:val="00835D00"/>
    <w:rsid w:val="00840EDB"/>
    <w:rsid w:val="0084750D"/>
    <w:rsid w:val="00847554"/>
    <w:rsid w:val="00854A8E"/>
    <w:rsid w:val="00855BAD"/>
    <w:rsid w:val="00864754"/>
    <w:rsid w:val="00877824"/>
    <w:rsid w:val="008829AC"/>
    <w:rsid w:val="00895C1F"/>
    <w:rsid w:val="00896331"/>
    <w:rsid w:val="008974D8"/>
    <w:rsid w:val="008A0F2D"/>
    <w:rsid w:val="008A3A83"/>
    <w:rsid w:val="008C6B75"/>
    <w:rsid w:val="008C7D2E"/>
    <w:rsid w:val="008D7BDF"/>
    <w:rsid w:val="008F2A87"/>
    <w:rsid w:val="008F45FD"/>
    <w:rsid w:val="008F486B"/>
    <w:rsid w:val="008F4B9B"/>
    <w:rsid w:val="00904833"/>
    <w:rsid w:val="00904B48"/>
    <w:rsid w:val="00905696"/>
    <w:rsid w:val="0090662E"/>
    <w:rsid w:val="00907B53"/>
    <w:rsid w:val="00917FE0"/>
    <w:rsid w:val="009221BE"/>
    <w:rsid w:val="00922F9D"/>
    <w:rsid w:val="00923486"/>
    <w:rsid w:val="00930874"/>
    <w:rsid w:val="00945539"/>
    <w:rsid w:val="009510C9"/>
    <w:rsid w:val="0096267B"/>
    <w:rsid w:val="00970E6C"/>
    <w:rsid w:val="0097448D"/>
    <w:rsid w:val="00976BAE"/>
    <w:rsid w:val="009800C9"/>
    <w:rsid w:val="009816E2"/>
    <w:rsid w:val="009844EA"/>
    <w:rsid w:val="00990150"/>
    <w:rsid w:val="0099712B"/>
    <w:rsid w:val="009A5AB6"/>
    <w:rsid w:val="009A6A90"/>
    <w:rsid w:val="009B2B77"/>
    <w:rsid w:val="009B5AFA"/>
    <w:rsid w:val="009B6C03"/>
    <w:rsid w:val="009B7A5D"/>
    <w:rsid w:val="009C0DC8"/>
    <w:rsid w:val="009C4E2D"/>
    <w:rsid w:val="009D76B0"/>
    <w:rsid w:val="009E3DB8"/>
    <w:rsid w:val="009E4FC4"/>
    <w:rsid w:val="009E66A1"/>
    <w:rsid w:val="009F3716"/>
    <w:rsid w:val="009F75FA"/>
    <w:rsid w:val="00A036B7"/>
    <w:rsid w:val="00A072B4"/>
    <w:rsid w:val="00A12102"/>
    <w:rsid w:val="00A16287"/>
    <w:rsid w:val="00A20CDA"/>
    <w:rsid w:val="00A2106C"/>
    <w:rsid w:val="00A25188"/>
    <w:rsid w:val="00A309DD"/>
    <w:rsid w:val="00A30F0D"/>
    <w:rsid w:val="00A46704"/>
    <w:rsid w:val="00A47114"/>
    <w:rsid w:val="00A52030"/>
    <w:rsid w:val="00A53B9C"/>
    <w:rsid w:val="00A5452B"/>
    <w:rsid w:val="00A56521"/>
    <w:rsid w:val="00A64BC3"/>
    <w:rsid w:val="00A703BB"/>
    <w:rsid w:val="00A72B24"/>
    <w:rsid w:val="00A7710B"/>
    <w:rsid w:val="00A773FE"/>
    <w:rsid w:val="00AA5A51"/>
    <w:rsid w:val="00AA6F0B"/>
    <w:rsid w:val="00AC5373"/>
    <w:rsid w:val="00AC7901"/>
    <w:rsid w:val="00AD4944"/>
    <w:rsid w:val="00AF430A"/>
    <w:rsid w:val="00AF4BDE"/>
    <w:rsid w:val="00AF50C6"/>
    <w:rsid w:val="00AF5AFB"/>
    <w:rsid w:val="00AF799E"/>
    <w:rsid w:val="00B0391D"/>
    <w:rsid w:val="00B042C7"/>
    <w:rsid w:val="00B1695A"/>
    <w:rsid w:val="00B2250E"/>
    <w:rsid w:val="00B2309C"/>
    <w:rsid w:val="00B24FA6"/>
    <w:rsid w:val="00B31FED"/>
    <w:rsid w:val="00B34416"/>
    <w:rsid w:val="00B37215"/>
    <w:rsid w:val="00B40D61"/>
    <w:rsid w:val="00B4420D"/>
    <w:rsid w:val="00B44CA0"/>
    <w:rsid w:val="00B4657F"/>
    <w:rsid w:val="00B65916"/>
    <w:rsid w:val="00B67DE4"/>
    <w:rsid w:val="00B72DAC"/>
    <w:rsid w:val="00B816AB"/>
    <w:rsid w:val="00B871D5"/>
    <w:rsid w:val="00B9278F"/>
    <w:rsid w:val="00B95657"/>
    <w:rsid w:val="00BA3ED8"/>
    <w:rsid w:val="00BB2584"/>
    <w:rsid w:val="00BC19C3"/>
    <w:rsid w:val="00BC22EB"/>
    <w:rsid w:val="00BD1B84"/>
    <w:rsid w:val="00BD5A67"/>
    <w:rsid w:val="00BE3257"/>
    <w:rsid w:val="00C2682B"/>
    <w:rsid w:val="00C333AB"/>
    <w:rsid w:val="00C41844"/>
    <w:rsid w:val="00C44A03"/>
    <w:rsid w:val="00C45B3B"/>
    <w:rsid w:val="00C5156E"/>
    <w:rsid w:val="00C554E8"/>
    <w:rsid w:val="00C628DC"/>
    <w:rsid w:val="00C65262"/>
    <w:rsid w:val="00C6579B"/>
    <w:rsid w:val="00C67757"/>
    <w:rsid w:val="00C67DB2"/>
    <w:rsid w:val="00C70283"/>
    <w:rsid w:val="00C76016"/>
    <w:rsid w:val="00C904D6"/>
    <w:rsid w:val="00C96784"/>
    <w:rsid w:val="00CA64B1"/>
    <w:rsid w:val="00CB333F"/>
    <w:rsid w:val="00CB6B3D"/>
    <w:rsid w:val="00CC1C89"/>
    <w:rsid w:val="00CD149D"/>
    <w:rsid w:val="00CE769E"/>
    <w:rsid w:val="00CF1108"/>
    <w:rsid w:val="00CF2A6F"/>
    <w:rsid w:val="00CF4774"/>
    <w:rsid w:val="00CF4EE3"/>
    <w:rsid w:val="00CF5943"/>
    <w:rsid w:val="00D0772B"/>
    <w:rsid w:val="00D102E4"/>
    <w:rsid w:val="00D2405F"/>
    <w:rsid w:val="00D26F3B"/>
    <w:rsid w:val="00D271A1"/>
    <w:rsid w:val="00D37AD0"/>
    <w:rsid w:val="00D40725"/>
    <w:rsid w:val="00D41AF9"/>
    <w:rsid w:val="00D51E65"/>
    <w:rsid w:val="00D524EA"/>
    <w:rsid w:val="00D56084"/>
    <w:rsid w:val="00D64D38"/>
    <w:rsid w:val="00D72F03"/>
    <w:rsid w:val="00D74604"/>
    <w:rsid w:val="00D84029"/>
    <w:rsid w:val="00D852B4"/>
    <w:rsid w:val="00D87DA0"/>
    <w:rsid w:val="00DC028F"/>
    <w:rsid w:val="00DC30DB"/>
    <w:rsid w:val="00DC3C84"/>
    <w:rsid w:val="00DC59A8"/>
    <w:rsid w:val="00DD0814"/>
    <w:rsid w:val="00DD2764"/>
    <w:rsid w:val="00DD35CB"/>
    <w:rsid w:val="00DE6F1A"/>
    <w:rsid w:val="00DE76EB"/>
    <w:rsid w:val="00DF26C8"/>
    <w:rsid w:val="00DF532C"/>
    <w:rsid w:val="00DF57B7"/>
    <w:rsid w:val="00DF7351"/>
    <w:rsid w:val="00E00A8B"/>
    <w:rsid w:val="00E031AE"/>
    <w:rsid w:val="00E072CD"/>
    <w:rsid w:val="00E20DB1"/>
    <w:rsid w:val="00E357C2"/>
    <w:rsid w:val="00E36593"/>
    <w:rsid w:val="00E42681"/>
    <w:rsid w:val="00E65677"/>
    <w:rsid w:val="00E71076"/>
    <w:rsid w:val="00E71359"/>
    <w:rsid w:val="00E76164"/>
    <w:rsid w:val="00E82E77"/>
    <w:rsid w:val="00E853B6"/>
    <w:rsid w:val="00E96814"/>
    <w:rsid w:val="00E9744B"/>
    <w:rsid w:val="00EA5016"/>
    <w:rsid w:val="00EB788E"/>
    <w:rsid w:val="00EC5EC8"/>
    <w:rsid w:val="00EC7C0B"/>
    <w:rsid w:val="00ED707C"/>
    <w:rsid w:val="00ED7A4C"/>
    <w:rsid w:val="00EE2BDC"/>
    <w:rsid w:val="00EE3731"/>
    <w:rsid w:val="00EE5D9D"/>
    <w:rsid w:val="00EF4E04"/>
    <w:rsid w:val="00F1220D"/>
    <w:rsid w:val="00F1254C"/>
    <w:rsid w:val="00F127AF"/>
    <w:rsid w:val="00F21AFA"/>
    <w:rsid w:val="00F26B47"/>
    <w:rsid w:val="00F3029E"/>
    <w:rsid w:val="00F36606"/>
    <w:rsid w:val="00F5541D"/>
    <w:rsid w:val="00F62A37"/>
    <w:rsid w:val="00F64F23"/>
    <w:rsid w:val="00F66B42"/>
    <w:rsid w:val="00F66DE7"/>
    <w:rsid w:val="00F72B53"/>
    <w:rsid w:val="00F7704A"/>
    <w:rsid w:val="00F810F1"/>
    <w:rsid w:val="00F81EA8"/>
    <w:rsid w:val="00F836FC"/>
    <w:rsid w:val="00F87924"/>
    <w:rsid w:val="00F96FF7"/>
    <w:rsid w:val="00F97399"/>
    <w:rsid w:val="00FA01E9"/>
    <w:rsid w:val="00FA0FF3"/>
    <w:rsid w:val="00FA149B"/>
    <w:rsid w:val="00FA47E7"/>
    <w:rsid w:val="00FB139F"/>
    <w:rsid w:val="00FB2B1B"/>
    <w:rsid w:val="00FB6339"/>
    <w:rsid w:val="00FB63E8"/>
    <w:rsid w:val="00FC06A4"/>
    <w:rsid w:val="00FC5FF4"/>
    <w:rsid w:val="00FD6FA0"/>
    <w:rsid w:val="00FE0E5E"/>
    <w:rsid w:val="00FE564E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303A"/>
  <w15:docId w15:val="{8677FD41-011B-45A1-8FC5-DD13E5C8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F"/>
  </w:style>
  <w:style w:type="paragraph" w:styleId="10">
    <w:name w:val="heading 1"/>
    <w:basedOn w:val="a"/>
    <w:next w:val="a"/>
    <w:link w:val="11"/>
    <w:uiPriority w:val="9"/>
    <w:qFormat/>
    <w:rsid w:val="008C6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2"/>
    <w:locked/>
    <w:rsid w:val="009B7A5D"/>
    <w:rPr>
      <w:rFonts w:ascii="Calibri" w:eastAsia="Calibri" w:hAnsi="Calibri"/>
    </w:rPr>
  </w:style>
  <w:style w:type="paragraph" w:customStyle="1" w:styleId="12">
    <w:name w:val="Без интервала1"/>
    <w:link w:val="NoSpacingChar"/>
    <w:qFormat/>
    <w:rsid w:val="009B7A5D"/>
    <w:pPr>
      <w:spacing w:after="0" w:line="240" w:lineRule="auto"/>
    </w:pPr>
    <w:rPr>
      <w:rFonts w:ascii="Calibri" w:eastAsia="Calibri" w:hAnsi="Calibri"/>
    </w:rPr>
  </w:style>
  <w:style w:type="paragraph" w:styleId="a3">
    <w:name w:val="List Paragraph"/>
    <w:aliases w:val="Маркер,Bullet Number,Нумерованый список,List Paragraph1,Bullet List,FooterText,numbered,lp1,название,SL_Абзац списка,f_Абзац 1,ПАРАГРАФ,List Paragraph,Paragraphe de liste1,Текстовая,Абзац списка4,текст,Абзац списка3,ТЗ список,Bullet 1"/>
    <w:basedOn w:val="a"/>
    <w:link w:val="a4"/>
    <w:uiPriority w:val="34"/>
    <w:qFormat/>
    <w:rsid w:val="009B7A5D"/>
    <w:pPr>
      <w:ind w:left="720"/>
    </w:pPr>
    <w:rPr>
      <w:rFonts w:ascii="Calibri" w:eastAsia="Times New Roman" w:hAnsi="Calibri" w:cs="Calibri"/>
      <w:lang w:eastAsia="ru-RU"/>
    </w:rPr>
  </w:style>
  <w:style w:type="table" w:customStyle="1" w:styleId="31">
    <w:name w:val="Сетка таблицы3"/>
    <w:basedOn w:val="a1"/>
    <w:next w:val="a5"/>
    <w:rsid w:val="009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9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7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2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2626"/>
  </w:style>
  <w:style w:type="paragraph" w:styleId="aa">
    <w:name w:val="footer"/>
    <w:basedOn w:val="a"/>
    <w:link w:val="ab"/>
    <w:uiPriority w:val="99"/>
    <w:unhideWhenUsed/>
    <w:rsid w:val="0002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626"/>
  </w:style>
  <w:style w:type="paragraph" w:styleId="21">
    <w:name w:val="Body Text Indent 2"/>
    <w:basedOn w:val="a"/>
    <w:link w:val="22"/>
    <w:uiPriority w:val="99"/>
    <w:semiHidden/>
    <w:unhideWhenUsed/>
    <w:rsid w:val="00651A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1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65677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8C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B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B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B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B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B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C6B75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C6B75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C6B75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8C6B7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C6B75"/>
  </w:style>
  <w:style w:type="paragraph" w:styleId="af1">
    <w:name w:val="Body Text Indent"/>
    <w:basedOn w:val="a"/>
    <w:link w:val="af2"/>
    <w:uiPriority w:val="99"/>
    <w:semiHidden/>
    <w:unhideWhenUsed/>
    <w:rsid w:val="008C6B75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C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8C6B75"/>
    <w:pPr>
      <w:widowControl w:val="0"/>
      <w:overflowPunct w:val="0"/>
      <w:autoSpaceDE w:val="0"/>
      <w:autoSpaceDN w:val="0"/>
      <w:adjustRightInd w:val="0"/>
      <w:spacing w:after="60" w:line="360" w:lineRule="auto"/>
      <w:ind w:firstLine="720"/>
      <w:jc w:val="center"/>
    </w:pPr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8C6B75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C6B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C6B75"/>
    <w:rPr>
      <w:sz w:val="16"/>
      <w:szCs w:val="16"/>
    </w:rPr>
  </w:style>
  <w:style w:type="paragraph" w:styleId="af5">
    <w:name w:val="Block Text"/>
    <w:basedOn w:val="a"/>
    <w:uiPriority w:val="99"/>
    <w:semiHidden/>
    <w:unhideWhenUsed/>
    <w:rsid w:val="008C6B75"/>
    <w:pPr>
      <w:widowControl w:val="0"/>
      <w:spacing w:after="0" w:line="240" w:lineRule="auto"/>
      <w:ind w:left="29" w:right="72"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8C6B75"/>
    <w:pPr>
      <w:spacing w:after="0" w:line="240" w:lineRule="auto"/>
    </w:pPr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semiHidden/>
    <w:locked/>
    <w:rsid w:val="008C6B7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8C6B75"/>
    <w:pPr>
      <w:widowControl w:val="0"/>
      <w:shd w:val="clear" w:color="auto" w:fill="FFFFFF"/>
      <w:spacing w:after="0" w:line="198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phone1">
    <w:name w:val="phone1"/>
    <w:basedOn w:val="a0"/>
    <w:rsid w:val="008C6B75"/>
  </w:style>
  <w:style w:type="character" w:customStyle="1" w:styleId="phone2">
    <w:name w:val="phone2"/>
    <w:basedOn w:val="a0"/>
    <w:rsid w:val="008C6B75"/>
  </w:style>
  <w:style w:type="character" w:customStyle="1" w:styleId="apple-converted-space">
    <w:name w:val="apple-converted-space"/>
    <w:basedOn w:val="a0"/>
    <w:rsid w:val="008C6B75"/>
  </w:style>
  <w:style w:type="character" w:customStyle="1" w:styleId="211pt">
    <w:name w:val="Основной текст (2) + 11 pt"/>
    <w:basedOn w:val="23"/>
    <w:rsid w:val="008C6B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название Знак,SL_Абзац списка Знак,f_Абзац 1 Знак,ПАРАГРАФ Знак,List Paragraph Знак,Текстовая Знак"/>
    <w:link w:val="a3"/>
    <w:uiPriority w:val="34"/>
    <w:qFormat/>
    <w:locked/>
    <w:rsid w:val="00BD5A67"/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BD5A67"/>
    <w:rPr>
      <w:rFonts w:ascii="Times New Roman" w:hAnsi="Times New Roman" w:cs="Times New Roman" w:hint="default"/>
      <w:sz w:val="26"/>
      <w:szCs w:val="26"/>
    </w:rPr>
  </w:style>
  <w:style w:type="character" w:customStyle="1" w:styleId="34">
    <w:name w:val="Основной текст (3)_"/>
    <w:basedOn w:val="a0"/>
    <w:link w:val="35"/>
    <w:locked/>
    <w:rsid w:val="00CE76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E769E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rsid w:val="005C0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3">
    <w:name w:val="Основной текст1"/>
    <w:basedOn w:val="a"/>
    <w:rsid w:val="005C0B89"/>
    <w:pPr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af7">
    <w:name w:val="Основной текст + Полужирный"/>
    <w:basedOn w:val="a0"/>
    <w:rsid w:val="007C7C1C"/>
    <w:rPr>
      <w:rFonts w:ascii="Times New Roman" w:eastAsia="Times New Roman" w:hAnsi="Times New Roman" w:cs="Times New Roman" w:hint="default"/>
      <w:b/>
      <w:bCs/>
      <w:sz w:val="19"/>
      <w:szCs w:val="19"/>
      <w:shd w:val="clear" w:color="auto" w:fill="FFFFFF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D713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D7133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D713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D713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D7133"/>
    <w:rPr>
      <w:b/>
      <w:bCs/>
      <w:sz w:val="20"/>
      <w:szCs w:val="20"/>
    </w:rPr>
  </w:style>
  <w:style w:type="numbering" w:customStyle="1" w:styleId="1">
    <w:name w:val="Стиль1"/>
    <w:uiPriority w:val="99"/>
    <w:rsid w:val="00A72B2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3947-6043-432C-AD2C-6EDF35F1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Вахрушева  Ирина Аркадьевна</dc:creator>
  <cp:lastModifiedBy>Кузнецова Мария Викторовна</cp:lastModifiedBy>
  <cp:revision>4</cp:revision>
  <cp:lastPrinted>2025-03-24T11:31:00Z</cp:lastPrinted>
  <dcterms:created xsi:type="dcterms:W3CDTF">2025-03-24T10:35:00Z</dcterms:created>
  <dcterms:modified xsi:type="dcterms:W3CDTF">2025-03-27T06:21:00Z</dcterms:modified>
</cp:coreProperties>
</file>