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7665" w14:textId="77777777" w:rsidR="00054567" w:rsidRDefault="00054567" w:rsidP="00054567">
      <w:r>
        <w:t>Уважаемый заказчик!</w:t>
      </w:r>
    </w:p>
    <w:p w14:paraId="184DEE77" w14:textId="77777777" w:rsidR="00054567" w:rsidRDefault="00054567" w:rsidP="00054567">
      <w:pPr>
        <w:pStyle w:val="a3"/>
        <w:numPr>
          <w:ilvl w:val="0"/>
          <w:numId w:val="1"/>
        </w:numPr>
      </w:pPr>
      <w:r>
        <w:t>Просим определить и прописать в условиях закупочной документации кто является Страхователем ТС по КАСКО и ОСАГО, так как это влияет на формирование ценового предложения участником.</w:t>
      </w:r>
    </w:p>
    <w:p w14:paraId="00C202C2" w14:textId="77777777" w:rsidR="00054567" w:rsidRDefault="00054567" w:rsidP="00054567">
      <w:pPr>
        <w:pStyle w:val="a3"/>
        <w:numPr>
          <w:ilvl w:val="0"/>
          <w:numId w:val="1"/>
        </w:numPr>
      </w:pPr>
      <w:r>
        <w:t>По информации, полученной от официального дилера производителя ТС, в техническом задании допущены ошибки. Просим внести следующие изменения:  </w:t>
      </w:r>
    </w:p>
    <w:p w14:paraId="2DF07072" w14:textId="77777777" w:rsidR="00054567" w:rsidRDefault="00054567" w:rsidP="00054567">
      <w:pPr>
        <w:pStyle w:val="a3"/>
      </w:pPr>
      <w:r>
        <w:t>2.1 Изложить в следующей редакции:</w:t>
      </w:r>
    </w:p>
    <w:tbl>
      <w:tblPr>
        <w:tblpPr w:leftFromText="189" w:rightFromText="189" w:bottomFromText="124" w:vertAnchor="text"/>
        <w:tblW w:w="25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3311"/>
      </w:tblGrid>
      <w:tr w:rsidR="00054567" w14:paraId="00D3B9AD" w14:textId="77777777" w:rsidTr="00054567">
        <w:trPr>
          <w:trHeight w:val="26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68015" w14:textId="77777777" w:rsidR="00054567" w:rsidRDefault="0005456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Тормозная система</w:t>
            </w:r>
          </w:p>
        </w:tc>
        <w:tc>
          <w:tcPr>
            <w:tcW w:w="8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C9397" w14:textId="77777777" w:rsidR="00054567" w:rsidRDefault="0005456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Передние тормозные механизмы – дисковые, задние – </w:t>
            </w:r>
            <w:r>
              <w:rPr>
                <w:rFonts w:ascii="Times New Roman" w:hAnsi="Times New Roman" w:cs="Times New Roman"/>
                <w:color w:val="FF0000"/>
                <w:lang w:eastAsia="ru-RU"/>
              </w:rPr>
              <w:t>ДИСКОВЫЕ</w:t>
            </w:r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14:paraId="5CF6BD94" w14:textId="77777777" w:rsidR="00054567" w:rsidRDefault="0005456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Привод гидравлический, двухконтурный, с вакуумным усилителем</w:t>
            </w:r>
          </w:p>
        </w:tc>
      </w:tr>
    </w:tbl>
    <w:p w14:paraId="5586CC55" w14:textId="77777777" w:rsidR="00054567" w:rsidRDefault="00054567" w:rsidP="00054567">
      <w:pPr>
        <w:pStyle w:val="a3"/>
      </w:pPr>
    </w:p>
    <w:p w14:paraId="2F59B259" w14:textId="77777777" w:rsidR="00054567" w:rsidRDefault="00054567" w:rsidP="00054567">
      <w:pPr>
        <w:pStyle w:val="a3"/>
      </w:pPr>
    </w:p>
    <w:p w14:paraId="1F1BBAA1" w14:textId="77777777" w:rsidR="00054567" w:rsidRDefault="00054567" w:rsidP="00054567">
      <w:pPr>
        <w:pStyle w:val="a3"/>
      </w:pPr>
    </w:p>
    <w:p w14:paraId="05D3721B" w14:textId="77777777" w:rsidR="00054567" w:rsidRDefault="00054567" w:rsidP="00054567">
      <w:pPr>
        <w:pStyle w:val="a3"/>
      </w:pPr>
      <w:r>
        <w:t xml:space="preserve">2.2 Данные опции не предусмотрены в моделях ГАЗ </w:t>
      </w:r>
      <w:r>
        <w:rPr>
          <w:lang w:val="en-US"/>
        </w:rPr>
        <w:t>A</w:t>
      </w:r>
      <w:r>
        <w:t>21</w:t>
      </w:r>
      <w:r>
        <w:rPr>
          <w:lang w:val="en-US"/>
        </w:rPr>
        <w:t>R</w:t>
      </w:r>
      <w:r>
        <w:t>32:</w:t>
      </w:r>
    </w:p>
    <w:tbl>
      <w:tblPr>
        <w:tblpPr w:leftFromText="189" w:rightFromText="189" w:bottomFromText="124" w:vertAnchor="text"/>
        <w:tblW w:w="25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2403"/>
      </w:tblGrid>
      <w:tr w:rsidR="00054567" w14:paraId="4FD6F246" w14:textId="77777777" w:rsidTr="00054567">
        <w:trPr>
          <w:trHeight w:val="20"/>
        </w:trPr>
        <w:tc>
          <w:tcPr>
            <w:tcW w:w="5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D3174" w14:textId="77777777" w:rsidR="00054567" w:rsidRDefault="00054567">
            <w:pPr>
              <w:spacing w:after="19"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Задний плафон внутреннего освещения</w:t>
            </w:r>
          </w:p>
        </w:tc>
        <w:tc>
          <w:tcPr>
            <w:tcW w:w="6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EF919" w14:textId="77777777" w:rsidR="00054567" w:rsidRDefault="00054567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Наличие </w:t>
            </w:r>
          </w:p>
        </w:tc>
      </w:tr>
      <w:tr w:rsidR="00054567" w14:paraId="30C54664" w14:textId="77777777" w:rsidTr="00054567">
        <w:trPr>
          <w:trHeight w:val="20"/>
        </w:trPr>
        <w:tc>
          <w:tcPr>
            <w:tcW w:w="5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193822" w14:textId="77777777" w:rsidR="00054567" w:rsidRDefault="00054567">
            <w:pPr>
              <w:spacing w:after="19"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Дополнительная розетка 12В в задней части салона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B1584" w14:textId="77777777" w:rsidR="00054567" w:rsidRDefault="00054567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наличие</w:t>
            </w:r>
          </w:p>
        </w:tc>
      </w:tr>
    </w:tbl>
    <w:p w14:paraId="1B2A3136" w14:textId="77777777" w:rsidR="00054567" w:rsidRDefault="00054567" w:rsidP="00054567">
      <w:pPr>
        <w:pStyle w:val="a3"/>
      </w:pPr>
    </w:p>
    <w:p w14:paraId="3CAEB803" w14:textId="77777777" w:rsidR="00054567" w:rsidRDefault="00054567" w:rsidP="00054567"/>
    <w:p w14:paraId="15D62B4D" w14:textId="77777777" w:rsidR="00054567" w:rsidRDefault="00054567" w:rsidP="00054567"/>
    <w:p w14:paraId="5447E524" w14:textId="77777777" w:rsidR="00054567" w:rsidRDefault="00054567" w:rsidP="00054567">
      <w:r>
        <w:t>               Просим либо их удалить, либо изменить ТЗ - прописать модель ТС, соответствующую данным опциям – ГАЗ А22</w:t>
      </w:r>
      <w:r>
        <w:rPr>
          <w:lang w:val="en-US"/>
        </w:rPr>
        <w:t>R</w:t>
      </w:r>
      <w:r>
        <w:t>32, с количеством мест (вод.+пасс.) не менее 1+6</w:t>
      </w:r>
    </w:p>
    <w:p w14:paraId="00C1DE8A" w14:textId="77777777" w:rsidR="00496BAE" w:rsidRDefault="00496BAE"/>
    <w:p w14:paraId="2565016B" w14:textId="5B2CCE4F" w:rsidR="006B5C33" w:rsidRDefault="006B5C33">
      <w:r>
        <w:t>Ответ на запрос:</w:t>
      </w:r>
    </w:p>
    <w:p w14:paraId="79988813" w14:textId="45EC080C" w:rsidR="006B5C33" w:rsidRDefault="006B5C33" w:rsidP="006B5C33">
      <w:pPr>
        <w:pStyle w:val="a3"/>
        <w:numPr>
          <w:ilvl w:val="0"/>
          <w:numId w:val="2"/>
        </w:numPr>
      </w:pPr>
      <w:r>
        <w:t xml:space="preserve">Условия страхования описаны в п 19. </w:t>
      </w:r>
      <w:r w:rsidRPr="006B5C33">
        <w:t>Договор лизинга</w:t>
      </w:r>
    </w:p>
    <w:p w14:paraId="718C7965" w14:textId="6F352C94" w:rsidR="006B5C33" w:rsidRDefault="006B5C33" w:rsidP="006B5C33">
      <w:pPr>
        <w:pStyle w:val="a3"/>
        <w:numPr>
          <w:ilvl w:val="0"/>
          <w:numId w:val="2"/>
        </w:numPr>
      </w:pPr>
      <w:r>
        <w:t>В техническое задание ранее были внесены изменения учитывающие выше приведеннные замечания.</w:t>
      </w:r>
    </w:p>
    <w:sectPr w:rsidR="006B5C33" w:rsidSect="009307AE">
      <w:pgSz w:w="11906" w:h="16838" w:code="9"/>
      <w:pgMar w:top="851" w:right="70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8096B"/>
    <w:multiLevelType w:val="hybridMultilevel"/>
    <w:tmpl w:val="7A569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33961"/>
    <w:multiLevelType w:val="hybridMultilevel"/>
    <w:tmpl w:val="8B62A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962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23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CF"/>
    <w:rsid w:val="00054567"/>
    <w:rsid w:val="003825C2"/>
    <w:rsid w:val="00496BAE"/>
    <w:rsid w:val="006326A5"/>
    <w:rsid w:val="006B5C33"/>
    <w:rsid w:val="008246CF"/>
    <w:rsid w:val="009307AE"/>
    <w:rsid w:val="00B2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B9EC"/>
  <w15:chartTrackingRefBased/>
  <w15:docId w15:val="{21D38083-7BCD-4831-ACB4-46D807C9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56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5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Резанова Юлия Владимировна</dc:creator>
  <cp:keywords/>
  <dc:description/>
  <cp:lastModifiedBy>Александр В. Казаков</cp:lastModifiedBy>
  <cp:revision>3</cp:revision>
  <dcterms:created xsi:type="dcterms:W3CDTF">2025-03-28T13:21:00Z</dcterms:created>
  <dcterms:modified xsi:type="dcterms:W3CDTF">2025-03-28T13:25:00Z</dcterms:modified>
</cp:coreProperties>
</file>