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41A" w:rsidRDefault="001E519F" w:rsidP="001E519F">
      <w:pPr>
        <w:jc w:val="center"/>
      </w:pPr>
      <w:r>
        <w:t>Ответ на запрос от 28.03.2025г.</w:t>
      </w:r>
    </w:p>
    <w:p w:rsidR="001E519F" w:rsidRDefault="001E519F" w:rsidP="001E519F">
      <w:pPr>
        <w:jc w:val="center"/>
      </w:pPr>
    </w:p>
    <w:p w:rsidR="001E519F" w:rsidRDefault="001E519F" w:rsidP="001E519F">
      <w:pPr>
        <w:pStyle w:val="a3"/>
        <w:numPr>
          <w:ilvl w:val="0"/>
          <w:numId w:val="1"/>
        </w:numPr>
      </w:pPr>
      <w:r>
        <w:t>Подача заявки на участие в закупке означает согласие участника закупки, подавшего такую заявку, на выполнение работ на условиях, предусмотренных извещением об осуществлении закупки и в соответствии с заявкой такого участника закупки на участие в закупке.</w:t>
      </w:r>
    </w:p>
    <w:p w:rsidR="001E519F" w:rsidRDefault="001E519F" w:rsidP="001E519F">
      <w:pPr>
        <w:pStyle w:val="a3"/>
        <w:numPr>
          <w:ilvl w:val="0"/>
          <w:numId w:val="1"/>
        </w:numPr>
      </w:pPr>
      <w:r>
        <w:t>Документацией предусмотрены все затраты Подрядчика, необходимые для своевременного осуществления им своих обязательств по Договору, в том</w:t>
      </w:r>
      <w:bookmarkStart w:id="0" w:name="_GoBack"/>
      <w:bookmarkEnd w:id="0"/>
      <w:r>
        <w:t xml:space="preserve"> числе все подлежащие к уплате налоги. Применяемый режим и ставку НДС участник отражает при подаче заявки.</w:t>
      </w:r>
    </w:p>
    <w:sectPr w:rsidR="001E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71400"/>
    <w:multiLevelType w:val="hybridMultilevel"/>
    <w:tmpl w:val="5706F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9F"/>
    <w:rsid w:val="001E519F"/>
    <w:rsid w:val="0046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779A"/>
  <w15:chartTrackingRefBased/>
  <w15:docId w15:val="{0A0F2F6D-571C-4CE9-ADD6-4EA0FA25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2025-03-31T05:33:00Z</dcterms:created>
  <dcterms:modified xsi:type="dcterms:W3CDTF">2025-03-31T05:38:00Z</dcterms:modified>
</cp:coreProperties>
</file>