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6698"/>
        <w:gridCol w:w="992"/>
        <w:gridCol w:w="1134"/>
      </w:tblGrid>
      <w:tr w:rsidR="0056239B" w:rsidRPr="005F415C" w:rsidTr="00D24528">
        <w:trPr>
          <w:trHeight w:val="276"/>
        </w:trPr>
        <w:tc>
          <w:tcPr>
            <w:tcW w:w="9464" w:type="dxa"/>
            <w:gridSpan w:val="4"/>
            <w:noWrap/>
          </w:tcPr>
          <w:p w:rsidR="0056239B" w:rsidRPr="0056239B" w:rsidRDefault="0056239B" w:rsidP="005623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r w:rsidRPr="005623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Техническое задание</w:t>
            </w:r>
            <w:bookmarkEnd w:id="0"/>
          </w:p>
        </w:tc>
      </w:tr>
      <w:tr w:rsidR="005F415C" w:rsidRPr="005F415C" w:rsidTr="005F415C">
        <w:trPr>
          <w:trHeight w:val="276"/>
        </w:trPr>
        <w:tc>
          <w:tcPr>
            <w:tcW w:w="640" w:type="dxa"/>
            <w:vMerge w:val="restart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98" w:type="dxa"/>
            <w:vMerge w:val="restart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992" w:type="dxa"/>
            <w:vMerge w:val="restart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vMerge w:val="restart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</w:tr>
      <w:tr w:rsidR="005F415C" w:rsidRPr="005F415C" w:rsidTr="005F415C">
        <w:trPr>
          <w:trHeight w:val="300"/>
        </w:trPr>
        <w:tc>
          <w:tcPr>
            <w:tcW w:w="640" w:type="dxa"/>
            <w:vMerge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8" w:type="dxa"/>
            <w:vMerge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Маты прошивные МП-125 2000*1000*60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Средство универсал. WD-40, 200мл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Сигнальная лента</w:t>
            </w:r>
            <w:r w:rsidRPr="005F415C">
              <w:rPr>
                <w:rFonts w:ascii="Times New Roman" w:hAnsi="Times New Roman" w:cs="Times New Roman"/>
                <w:sz w:val="24"/>
                <w:szCs w:val="24"/>
              </w:rPr>
              <w:br/>
              <w:t>красно-белая, 75мм х 250м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Герметик АГ-4(185кг)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KRASS Герметик для каминов и</w:t>
            </w:r>
            <w:r w:rsidRPr="005F41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печей 1500с 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силикатный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черный</w:t>
            </w:r>
            <w:r w:rsidRPr="005F415C">
              <w:rPr>
                <w:rFonts w:ascii="Times New Roman" w:hAnsi="Times New Roman" w:cs="Times New Roman"/>
                <w:sz w:val="24"/>
                <w:szCs w:val="24"/>
              </w:rPr>
              <w:br/>
              <w:t>300мл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Герметик-прокладка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br/>
              <w:t>силиконовый 11225 серый 180г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ЛАКРА Эмаль НЦ-132 Зеленый 17кг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ЛАКРА Эмаль НЦ-132 Красный 17кг</w:t>
            </w:r>
            <w:r w:rsidRPr="005F415C">
              <w:rPr>
                <w:rFonts w:ascii="Times New Roman" w:hAnsi="Times New Roman" w:cs="Times New Roman"/>
                <w:sz w:val="24"/>
                <w:szCs w:val="24"/>
              </w:rPr>
              <w:br/>
              <w:t>Россия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Elcon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эмаль КО-814</w:t>
            </w:r>
            <w:r w:rsidRPr="005F415C">
              <w:rPr>
                <w:rFonts w:ascii="Times New Roman" w:hAnsi="Times New Roman" w:cs="Times New Roman"/>
                <w:sz w:val="24"/>
                <w:szCs w:val="24"/>
              </w:rPr>
              <w:br/>
              <w:t>серебристо-серая</w:t>
            </w:r>
            <w:r w:rsidRPr="005F415C">
              <w:rPr>
                <w:rFonts w:ascii="Times New Roman" w:hAnsi="Times New Roman" w:cs="Times New Roman"/>
                <w:sz w:val="24"/>
                <w:szCs w:val="24"/>
              </w:rPr>
              <w:br/>
              <w:t>/однокомпонентная/, 25 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Эмаль ПФ-115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желтая 2,7 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Эмаль ПФ-115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зеленый 2,7кг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Эмаль ПФ-115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серая 2,7кг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Эмаль ПФ-115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белая 5 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Грунт-эмаль по ржавчине 3в1 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10кг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Уайт-спирит (5л)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Ацетон 5 л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Резец Резьбовой 16х16х125 Т5К10 для наружной резьбы DIN 282-60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Резец Резьбовой 16х16х170 Т5К10 для внутренней резьбы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Резец Отрезной 25х16х140х5 Т5К10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Резец подрезной отогнутый 25х16х140 Т5К10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3 м х 16 мм, рулетка (34055-03-16)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3,0 ц/х Р18 с вышлифованным профилем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3,5 ц/х Р18 с вышлифованным профилем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4,2 ц/х Р18 с вышлифованным профилем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5,1 ц/х Р18 с вышлифованным профилем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6,7 ц/х Р18 с вышлифованным профилем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8,6 ц/х Р18 с вышлифованным профилем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10,2 ц/х Р18 с вышлифованным профилем "CNIC"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12,0 ц/х Р18 с вышлифованным профилем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d 12,5 ц/х Р18 с вышлифованным профилем "CNIC"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Сверло к/х ф16 Р18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М8 x 1.25 мм, сталь 9ХС, комплект ручных метчиков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М10 x 1.5 мм, сталь 9ХС, комплект ручных метчиков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М12 x 1.75 мм 9ХС, комплект ручных метчиков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М14 x 2.0 мм, сталь 9ХС, комплект ручных метчиков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М16 x 2.0 мм, сталь 9ХС, комплект ручных метчиков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М8 x 1.25 мм, сталь 9ХС, плашка круглая ручная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М10 x 1.25 мм сталь 9ХС, плашка круглая ручная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М12 x 1.25 мм, сталь 9ХС, плашка круглая ручная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М16 x 2.0 мм, сталь 9ХС, плашка круглая ручная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Холстопрошивное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полотно ХПП (нетканное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ир.150 см, дл.50 м)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Ветошь крупная в брикетах трикотаж цветной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10кг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Гвозди строительные  ГОСТ 4028-63  3,0 х 70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Гвозди строительные  ГОСТ 4028-63  4,0 х 100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Гвозди строительные  ГОСТ 4028-63  4,0 х 120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Гвозди строительные  ГОСТ 4028-63  5,0 х 150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ЗУБР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, 300 x 50 мм, 48Т, пильный диск по дереву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Нож строгальный 400x35x3 HSS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Нож строгальный 640x40x4 мм, HSS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Хомут  (16-27мм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ержав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Хомут (35-50мм)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нержав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Напильник Круглый 200мм №3 сталь У13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Напильник Круглый 350мм №1 сталь У12 (2822-0032)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Напильник Плоский 400мм №1 сталь У13 (остроносый) "CNIC"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Напильник Плоский 350мм №2 сталь У13 (остроносый) "CNIC"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Напильник Плоский 300мм №3 сталь У13 (остроносый) "CNIC"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Напильник Плоский 200мм №3 сталь У13 (остроносый) "CNIC"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Ключ Накидной 55 односторонний ударный, цинк.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CrV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19 мм, комбинированный гаечный ключ, Профессионал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19 х 22 мм, рожковый гаечный ключ, Профессионал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22 х 24 мм, рожковый гаечный ключ, Профессионал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27 х 30 мм, рожковый гаечный ключ, Профессионал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30 х 32 мм, рожковый гаечный ключ, Профессионал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Ключ Накидной 36 односторонний ударный, цинк.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CrV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Ключ Накидной 41 односторонний ударный, цинк.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CrV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КТР № 1"ЗУБР"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КТР № 2"ЗУБР"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КТР № 3"ЗУБР"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200 мм, комбинированные плоскогубцы (22024-1-20)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200мм, 2-х компонентные рукоятки, никелированные NICKEL MATRIX 17524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Патрон токарный d 250 мм 3-х кулачковый 7100-0009П "CNIC" (а-г Гродно)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Патрон сверлильный ПС-10 B12 (1-10мм) (J2110)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Замок навесной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Apecs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PD-01-75 (МВС-127) (24/6)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СИБИН кувалда с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фиберглассовой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рукояткой (20134-2)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Молоток 800 г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Сибин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STAYER RSS 20L, 20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., (1/2"), набор торцовых головок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PH2 x 150 мм, отвёртка, Профессионал (25232-2_15)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ЗУБР 6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., набор отверток, Профессионал (25239)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Насадка шестиг.8х 48 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STAYER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Бита ЗУБР "ЭКСПЕРТ", ,PН2.50мм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Ножницы по металлу, 250 мм,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пряморежущие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Sparta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Ведро оцинкованное 12л.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Леска для триммера Sturm!GT3535-3.0-SA-86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Катушка PATRIOT DL-1200 полуавтоматическая подача лески; резьба: M10х1.25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Грабли витые 16-ти зуб. МЕТАЛЛ. ЭМАЛЬ 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СВАРНЫЕ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без черенка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(уп.1/10)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Черенок d30мм, дл. 150см ЭКСТРА сухой-шлифованный с заточкой конус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 1/10/20)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Грабли веерные 22-х зуб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рутковые без черенка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(уп.1/10)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Щетка-сметка большая Мульти-Пласт 2000 (уп.30шт)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Щётка ЕРМАК метал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пласт.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 5 ряд. (656-071) (уп.1/12/120)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Метла ГАРДЕНА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 ПЛОСКАЯ с черенком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Щетка для пола Агата Мульти-Пласт 2000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01-1-125 Кисть флейцевая Евро 2,5"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01-1-130 Кисть флейцевая Евро 3"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01-1-140 Кисть флейцевая Евро 4"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Валик "Натуральный мех", в сборе, 200 мм, D – 48 мм, D ручки – 6 мм, крепление шплинтом//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Сибртех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Валик "Натуральный мех", в сборе, 150 мм, D – 48 мм, D ручки – 6 мм, крепление шплинтом//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Сибртех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Валик "Натуральный мех", в сборе, 250 мм, D – 48 мм, D ручки – 6 мм, крепление шплинтом//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Сибртех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Резец Отрезной 25х20х140х6 ВК8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Резец проходной упорный прямой 25х16х120 Т5К10 (позиция 404)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Резец проходной упорный отогнутый 25х16х140 Т5К10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Резец проходной упорный отогнутый 25х16х140 ВК8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Брусок шлифовальный 30х13х200 63C 25 СТ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(GC F60 O)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Асфальт, 450 мм, (25.4/20 мм, 10 х 4.0 мм), сегментный алмазный диск, Профессионал (36667-450)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Герметик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Penosil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-S высокотемпературный, красный 280 мл.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Плоскогубцы 180 мм  комбинированные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ЗУБР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Профиэлектрик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, 180 мм, диэлектрические комбинированные плоскогубцы, Профессионал (22145-1-18)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диэлектрическая отвертка, Профессионал (25261-4.0-100)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ЗУБР Электрик, PH2 х 100 мм, диэлектрическая отвёртка  Профессионал (25262-2-100)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ЗУБР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Профиэлектрик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, 170 мм, диэлектрические усиленные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, Профессионал (22145-6-17)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ЗУБР  160мм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Набор рожковых гаечных ключей 8 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6 - 24 мм Зубр 27011-</w:t>
            </w:r>
            <w:r w:rsidRPr="005F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H8_z01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STAYER 10 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, набор коротких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имбусовых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ключей (2740-H10)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ЗУБР 7 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, 6 - 17 мм, набор двухсторонних торцовых ключей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Бур 5*160мм (зубр)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Бур 6*160мм (зубр)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Рожковый ключ 32х36 мм СИБРТЕХ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зубр гаечн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омбинир.13мм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зубр гаечн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омбинир.14мм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зубр гаечн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омбинир.15мм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зубр гаечн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омбинир.17мм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зубр гаечн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омбинир.19мм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зубр гаечн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омбинир.24мм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ключ зубр гаечн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омбинир.27мм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КРЕП-КОМП Дюбель распорный</w:t>
            </w:r>
            <w:r w:rsidRPr="005F41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"ёжик" 6x60 500 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дк660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для подкрылков 4,2 х 16 (200 шт.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полусфера-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прессшайба,цинк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для подкрылков 4,2 х 25 (250 шт.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полусфера-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прессшайба,цинк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) потайной, крупная резьба 3,8 х 64 (контейнер 100 шт.)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Эмаль ПФ-115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черная 20 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Эмаль ПФ-115 Царицынские краски черная 5 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Эмаль ПФ-115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синий 1,9кг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Эмаль ПФ-115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Царицино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5кг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Замок навесной </w:t>
            </w: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pecs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PD-01-50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Фум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-лента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Fora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30 м х 12мм (100 штук)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Веник хозяйственный 4-х лучевой вязаный проволокой ЛЮКС (уп.1/50)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пластмас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.  5л цветное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(уп.1/10)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Леска для триммера "ЭНЕРГОПРОМ" DUO (С ЖИЛОЙ) КРУГЛАЯ/ 2,4ММ Х 15М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./ 200шт.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Леска для триммера "ЭНЕРГОПРОМ" DUO (С ЖИЛОЙ) КРУГЛАЯ/ 3ММ Х 15М /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160шт.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Веревка хоз. 015 D=15mm, L=10m, уп.35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Веревка хоз. 020 D=20mm,L=10m, уп.15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Напильник, 300 мм, круглый, двухкомпонентная рукоятка, №2// </w:t>
            </w:r>
            <w:proofErr w:type="spell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Сибртех</w:t>
            </w:r>
            <w:proofErr w:type="spellEnd"/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415C" w:rsidRPr="005F415C" w:rsidTr="005F415C">
        <w:trPr>
          <w:trHeight w:val="225"/>
        </w:trPr>
        <w:tc>
          <w:tcPr>
            <w:tcW w:w="640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698" w:type="dxa"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Полукруглый напильник 300 мм деревянная ручка СИБРТЕХ</w:t>
            </w:r>
          </w:p>
        </w:tc>
        <w:tc>
          <w:tcPr>
            <w:tcW w:w="992" w:type="dxa"/>
            <w:noWrap/>
            <w:hideMark/>
          </w:tcPr>
          <w:p w:rsidR="005F415C" w:rsidRPr="005F415C" w:rsidRDefault="005F415C" w:rsidP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5F415C" w:rsidRPr="005F415C" w:rsidRDefault="005F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41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866769" w:rsidRPr="005F415C" w:rsidRDefault="00866769">
      <w:pPr>
        <w:rPr>
          <w:rFonts w:ascii="Times New Roman" w:hAnsi="Times New Roman" w:cs="Times New Roman"/>
          <w:sz w:val="24"/>
          <w:szCs w:val="24"/>
        </w:rPr>
      </w:pPr>
    </w:p>
    <w:sectPr w:rsidR="00866769" w:rsidRPr="005F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EE" w:rsidRDefault="000103EE" w:rsidP="0056239B">
      <w:pPr>
        <w:spacing w:after="0" w:line="240" w:lineRule="auto"/>
      </w:pPr>
      <w:r>
        <w:separator/>
      </w:r>
    </w:p>
  </w:endnote>
  <w:endnote w:type="continuationSeparator" w:id="0">
    <w:p w:rsidR="000103EE" w:rsidRDefault="000103EE" w:rsidP="0056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EE" w:rsidRDefault="000103EE" w:rsidP="0056239B">
      <w:pPr>
        <w:spacing w:after="0" w:line="240" w:lineRule="auto"/>
      </w:pPr>
      <w:r>
        <w:separator/>
      </w:r>
    </w:p>
  </w:footnote>
  <w:footnote w:type="continuationSeparator" w:id="0">
    <w:p w:rsidR="000103EE" w:rsidRDefault="000103EE" w:rsidP="00562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5C"/>
    <w:rsid w:val="000103EE"/>
    <w:rsid w:val="0056239B"/>
    <w:rsid w:val="005F415C"/>
    <w:rsid w:val="008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39B"/>
  </w:style>
  <w:style w:type="paragraph" w:styleId="a6">
    <w:name w:val="footer"/>
    <w:basedOn w:val="a"/>
    <w:link w:val="a7"/>
    <w:uiPriority w:val="99"/>
    <w:unhideWhenUsed/>
    <w:rsid w:val="0056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39B"/>
  </w:style>
  <w:style w:type="paragraph" w:styleId="a6">
    <w:name w:val="footer"/>
    <w:basedOn w:val="a"/>
    <w:link w:val="a7"/>
    <w:uiPriority w:val="99"/>
    <w:unhideWhenUsed/>
    <w:rsid w:val="00562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2025-04-03T10:17:00Z</dcterms:created>
  <dcterms:modified xsi:type="dcterms:W3CDTF">2025-04-03T10:22:00Z</dcterms:modified>
</cp:coreProperties>
</file>