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29" w:rsidRPr="00231229" w:rsidRDefault="00231229" w:rsidP="00231229">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xml:space="preserve">                                                              Приложение № 1</w:t>
      </w:r>
    </w:p>
    <w:p w:rsidR="00231229" w:rsidRDefault="004745E4" w:rsidP="004745E4">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к</w:t>
      </w:r>
      <w:r w:rsidR="00D15B11">
        <w:rPr>
          <w:rFonts w:ascii="Times New Roman" w:eastAsia="Times New Roman" w:hAnsi="Times New Roman" w:cs="Times New Roman"/>
          <w:color w:val="1A1A1A"/>
          <w:sz w:val="24"/>
          <w:szCs w:val="24"/>
          <w:lang w:eastAsia="ru-RU"/>
        </w:rPr>
        <w:t xml:space="preserve"> Договору №</w:t>
      </w:r>
    </w:p>
    <w:p w:rsidR="00D15B11" w:rsidRPr="00231229" w:rsidRDefault="00D15B11" w:rsidP="004745E4">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от «_________»2025г.</w:t>
      </w:r>
    </w:p>
    <w:p w:rsidR="00231229" w:rsidRPr="00231229" w:rsidRDefault="00231229" w:rsidP="00231229">
      <w:pPr>
        <w:shd w:val="clear" w:color="auto" w:fill="FFFFFF"/>
        <w:spacing w:after="0" w:line="240" w:lineRule="auto"/>
        <w:rPr>
          <w:rFonts w:ascii="Times New Roman" w:eastAsia="Times New Roman" w:hAnsi="Times New Roman" w:cs="Times New Roman"/>
          <w:color w:val="1A1A1A"/>
          <w:sz w:val="24"/>
          <w:szCs w:val="24"/>
          <w:lang w:eastAsia="ru-RU"/>
        </w:rPr>
      </w:pPr>
    </w:p>
    <w:p w:rsidR="00CD6DF2" w:rsidRPr="00231229" w:rsidRDefault="00CD6DF2" w:rsidP="000C20A9">
      <w:pPr>
        <w:shd w:val="clear" w:color="auto" w:fill="FFFFFF"/>
        <w:spacing w:after="0" w:line="240" w:lineRule="auto"/>
        <w:rPr>
          <w:rFonts w:ascii="Times New Roman" w:eastAsia="Times New Roman" w:hAnsi="Times New Roman" w:cs="Times New Roman"/>
          <w:b/>
          <w:color w:val="1A1A1A"/>
          <w:sz w:val="24"/>
          <w:szCs w:val="24"/>
          <w:lang w:eastAsia="ru-RU"/>
        </w:rPr>
      </w:pPr>
    </w:p>
    <w:p w:rsidR="000C20A9" w:rsidRPr="00231229" w:rsidRDefault="000C20A9" w:rsidP="000C20A9">
      <w:pPr>
        <w:shd w:val="clear" w:color="auto" w:fill="FFFFFF"/>
        <w:spacing w:after="0" w:line="240" w:lineRule="auto"/>
        <w:rPr>
          <w:rFonts w:ascii="Times New Roman" w:eastAsia="Times New Roman" w:hAnsi="Times New Roman" w:cs="Times New Roman"/>
          <w:b/>
          <w:color w:val="1A1A1A"/>
          <w:sz w:val="24"/>
          <w:szCs w:val="24"/>
          <w:lang w:eastAsia="ru-RU"/>
        </w:rPr>
      </w:pPr>
      <w:r w:rsidRPr="00231229">
        <w:rPr>
          <w:rFonts w:ascii="Times New Roman" w:eastAsia="Times New Roman" w:hAnsi="Times New Roman" w:cs="Times New Roman"/>
          <w:b/>
          <w:color w:val="1A1A1A"/>
          <w:sz w:val="24"/>
          <w:szCs w:val="24"/>
          <w:lang w:eastAsia="ru-RU"/>
        </w:rPr>
        <w:t>ТЕХНИЧЕСКОЕ ЗАДАНИЕ</w:t>
      </w:r>
    </w:p>
    <w:p w:rsidR="00CD6DF2" w:rsidRPr="00231229" w:rsidRDefault="00CD6DF2" w:rsidP="000C20A9">
      <w:pPr>
        <w:shd w:val="clear" w:color="auto" w:fill="FFFFFF"/>
        <w:spacing w:after="0" w:line="240" w:lineRule="auto"/>
        <w:rPr>
          <w:rFonts w:ascii="Times New Roman" w:eastAsia="Times New Roman" w:hAnsi="Times New Roman" w:cs="Times New Roman"/>
          <w:color w:val="1A1A1A"/>
          <w:sz w:val="24"/>
          <w:szCs w:val="24"/>
          <w:lang w:eastAsia="ru-RU"/>
        </w:rPr>
      </w:pPr>
    </w:p>
    <w:p w:rsidR="000C20A9" w:rsidRPr="00231229" w:rsidRDefault="006F6AD3" w:rsidP="000C20A9">
      <w:pPr>
        <w:shd w:val="clear" w:color="auto" w:fill="FFFFFF"/>
        <w:spacing w:after="0" w:line="240" w:lineRule="auto"/>
        <w:rPr>
          <w:rFonts w:ascii="Times New Roman" w:eastAsia="Times New Roman" w:hAnsi="Times New Roman" w:cs="Times New Roman"/>
          <w:b/>
          <w:color w:val="1A1A1A"/>
          <w:sz w:val="24"/>
          <w:szCs w:val="24"/>
          <w:lang w:eastAsia="ru-RU"/>
        </w:rPr>
      </w:pPr>
      <w:r w:rsidRPr="00231229">
        <w:rPr>
          <w:rFonts w:ascii="Times New Roman" w:eastAsia="Times New Roman" w:hAnsi="Times New Roman" w:cs="Times New Roman"/>
          <w:b/>
          <w:color w:val="1A1A1A"/>
          <w:sz w:val="24"/>
          <w:szCs w:val="24"/>
          <w:lang w:eastAsia="ru-RU"/>
        </w:rPr>
        <w:t xml:space="preserve">               Текущий ремонт по замене входных групп в здании МАДОУ №24</w:t>
      </w:r>
    </w:p>
    <w:p w:rsidR="000C20A9" w:rsidRPr="00231229" w:rsidRDefault="000C20A9" w:rsidP="000C20A9">
      <w:pPr>
        <w:shd w:val="clear" w:color="auto" w:fill="FFFFFF"/>
        <w:spacing w:after="0" w:line="240" w:lineRule="auto"/>
        <w:rPr>
          <w:rFonts w:ascii="Times New Roman" w:eastAsia="Times New Roman" w:hAnsi="Times New Roman" w:cs="Times New Roman"/>
          <w:b/>
          <w:color w:val="1A1A1A"/>
          <w:sz w:val="24"/>
          <w:szCs w:val="24"/>
          <w:lang w:eastAsia="ru-RU"/>
        </w:rPr>
      </w:pP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Сведения по объекту и требования к выполнению работ</w:t>
      </w:r>
    </w:p>
    <w:p w:rsidR="000C20A9" w:rsidRPr="00231229" w:rsidRDefault="000C20A9" w:rsidP="000C20A9">
      <w:pPr>
        <w:shd w:val="clear" w:color="auto" w:fill="FFFFFF"/>
        <w:spacing w:after="0" w:line="240" w:lineRule="auto"/>
        <w:rPr>
          <w:rFonts w:ascii="Times New Roman" w:hAnsi="Times New Roman" w:cs="Times New Roman"/>
          <w:b/>
          <w:sz w:val="24"/>
          <w:szCs w:val="24"/>
        </w:rPr>
      </w:pPr>
      <w:r w:rsidRPr="00231229">
        <w:rPr>
          <w:rFonts w:ascii="Times New Roman" w:eastAsia="Times New Roman" w:hAnsi="Times New Roman" w:cs="Times New Roman"/>
          <w:b/>
          <w:color w:val="1A1A1A"/>
          <w:sz w:val="24"/>
          <w:szCs w:val="24"/>
          <w:lang w:eastAsia="ru-RU"/>
        </w:rPr>
        <w:t>1.</w:t>
      </w:r>
      <w:r w:rsidR="006F6AD3" w:rsidRPr="00231229">
        <w:rPr>
          <w:rFonts w:ascii="Times New Roman" w:eastAsia="Times New Roman" w:hAnsi="Times New Roman" w:cs="Times New Roman"/>
          <w:b/>
          <w:color w:val="1A1A1A"/>
          <w:sz w:val="24"/>
          <w:szCs w:val="24"/>
          <w:lang w:eastAsia="ru-RU"/>
        </w:rPr>
        <w:t>Наименование:</w:t>
      </w:r>
      <w:r w:rsidR="006F6AD3" w:rsidRPr="00231229">
        <w:rPr>
          <w:rFonts w:ascii="Times New Roman" w:eastAsia="Times New Roman" w:hAnsi="Times New Roman" w:cs="Times New Roman"/>
          <w:color w:val="1A1A1A"/>
          <w:sz w:val="24"/>
          <w:szCs w:val="24"/>
          <w:lang w:eastAsia="ru-RU"/>
        </w:rPr>
        <w:t>Текущий ремонт по замене входных групп в здании МАДОУ №24</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Местовыполнения</w:t>
      </w:r>
      <w:r w:rsidR="006F6AD3" w:rsidRPr="00231229">
        <w:rPr>
          <w:rFonts w:ascii="Times New Roman" w:eastAsia="Times New Roman" w:hAnsi="Times New Roman" w:cs="Times New Roman"/>
          <w:color w:val="1A1A1A"/>
          <w:sz w:val="24"/>
          <w:szCs w:val="24"/>
          <w:lang w:eastAsia="ru-RU"/>
        </w:rPr>
        <w:t>:634300,Свердловская область, город Кушва, ул. Линейная 23</w:t>
      </w:r>
    </w:p>
    <w:p w:rsidR="000C20A9" w:rsidRPr="00231229" w:rsidRDefault="000C20A9" w:rsidP="000C20A9">
      <w:pPr>
        <w:shd w:val="clear" w:color="auto" w:fill="FFFFFF"/>
        <w:spacing w:after="0" w:line="240" w:lineRule="auto"/>
        <w:rPr>
          <w:rFonts w:ascii="Times New Roman" w:eastAsia="Times New Roman" w:hAnsi="Times New Roman" w:cs="Times New Roman"/>
          <w:b/>
          <w:color w:val="1A1A1A"/>
          <w:sz w:val="24"/>
          <w:szCs w:val="24"/>
          <w:lang w:eastAsia="ru-RU"/>
        </w:rPr>
      </w:pPr>
      <w:r w:rsidRPr="00231229">
        <w:rPr>
          <w:rFonts w:ascii="Times New Roman" w:eastAsia="Times New Roman" w:hAnsi="Times New Roman" w:cs="Times New Roman"/>
          <w:b/>
          <w:color w:val="1A1A1A"/>
          <w:sz w:val="24"/>
          <w:szCs w:val="24"/>
          <w:lang w:eastAsia="ru-RU"/>
        </w:rPr>
        <w:t>2.Цель проведения</w:t>
      </w:r>
      <w:r w:rsidR="00231229">
        <w:rPr>
          <w:rFonts w:ascii="Times New Roman" w:eastAsia="Times New Roman" w:hAnsi="Times New Roman" w:cs="Times New Roman"/>
          <w:b/>
          <w:color w:val="1A1A1A"/>
          <w:sz w:val="24"/>
          <w:szCs w:val="24"/>
          <w:lang w:eastAsia="ru-RU"/>
        </w:rPr>
        <w:t xml:space="preserve">: </w:t>
      </w:r>
      <w:r w:rsidRPr="00231229">
        <w:rPr>
          <w:rFonts w:ascii="Times New Roman" w:eastAsia="Times New Roman" w:hAnsi="Times New Roman" w:cs="Times New Roman"/>
          <w:color w:val="1A1A1A"/>
          <w:sz w:val="24"/>
          <w:szCs w:val="24"/>
          <w:lang w:eastAsia="ru-RU"/>
        </w:rPr>
        <w:t xml:space="preserve">Выполнение работ по </w:t>
      </w:r>
      <w:r w:rsidR="00701D7B" w:rsidRPr="00231229">
        <w:rPr>
          <w:rFonts w:ascii="Times New Roman" w:eastAsia="Times New Roman" w:hAnsi="Times New Roman" w:cs="Times New Roman"/>
          <w:color w:val="1A1A1A"/>
          <w:sz w:val="24"/>
          <w:szCs w:val="24"/>
          <w:lang w:eastAsia="ru-RU"/>
        </w:rPr>
        <w:t>текущемуремонт</w:t>
      </w:r>
      <w:r w:rsidR="006F6AD3" w:rsidRPr="00231229">
        <w:rPr>
          <w:rFonts w:ascii="Times New Roman" w:eastAsia="Times New Roman" w:hAnsi="Times New Roman" w:cs="Times New Roman"/>
          <w:color w:val="1A1A1A"/>
          <w:sz w:val="24"/>
          <w:szCs w:val="24"/>
          <w:lang w:eastAsia="ru-RU"/>
        </w:rPr>
        <w:t xml:space="preserve"> по замене входных групп в здании МАДОУ №24</w:t>
      </w:r>
    </w:p>
    <w:p w:rsidR="000C20A9" w:rsidRPr="00231229" w:rsidRDefault="000C20A9" w:rsidP="000C20A9">
      <w:pPr>
        <w:shd w:val="clear" w:color="auto" w:fill="FFFFFF"/>
        <w:spacing w:after="0" w:line="240" w:lineRule="auto"/>
        <w:rPr>
          <w:rFonts w:ascii="Times New Roman" w:eastAsia="Times New Roman" w:hAnsi="Times New Roman" w:cs="Times New Roman"/>
          <w:b/>
          <w:color w:val="1A1A1A"/>
          <w:sz w:val="24"/>
          <w:szCs w:val="24"/>
          <w:lang w:eastAsia="ru-RU"/>
        </w:rPr>
      </w:pPr>
      <w:r w:rsidRPr="00231229">
        <w:rPr>
          <w:rFonts w:ascii="Times New Roman" w:eastAsia="Times New Roman" w:hAnsi="Times New Roman" w:cs="Times New Roman"/>
          <w:b/>
          <w:color w:val="1A1A1A"/>
          <w:sz w:val="24"/>
          <w:szCs w:val="24"/>
          <w:lang w:eastAsia="ru-RU"/>
        </w:rPr>
        <w:t>4.Вид работ</w:t>
      </w:r>
    </w:p>
    <w:tbl>
      <w:tblPr>
        <w:tblStyle w:val="a3"/>
        <w:tblW w:w="0" w:type="auto"/>
        <w:tblLook w:val="04A0"/>
      </w:tblPr>
      <w:tblGrid>
        <w:gridCol w:w="628"/>
        <w:gridCol w:w="5604"/>
        <w:gridCol w:w="1618"/>
        <w:gridCol w:w="1453"/>
      </w:tblGrid>
      <w:tr w:rsidR="004A1265" w:rsidRPr="00231229" w:rsidTr="004A1265">
        <w:trPr>
          <w:trHeight w:val="780"/>
        </w:trPr>
        <w:tc>
          <w:tcPr>
            <w:tcW w:w="8540" w:type="dxa"/>
            <w:gridSpan w:val="4"/>
            <w:noWrap/>
            <w:hideMark/>
          </w:tcPr>
          <w:p w:rsidR="004A1265" w:rsidRPr="00231229" w:rsidRDefault="004A1265" w:rsidP="004A1265">
            <w:pPr>
              <w:shd w:val="clear" w:color="auto" w:fill="FFFFFF"/>
              <w:rPr>
                <w:rFonts w:ascii="Times New Roman" w:eastAsia="Times New Roman" w:hAnsi="Times New Roman" w:cs="Times New Roman"/>
                <w:b/>
                <w:bCs/>
                <w:color w:val="1A1A1A"/>
                <w:sz w:val="24"/>
                <w:szCs w:val="24"/>
                <w:lang w:eastAsia="ru-RU"/>
              </w:rPr>
            </w:pPr>
            <w:r w:rsidRPr="00231229">
              <w:rPr>
                <w:rFonts w:ascii="Times New Roman" w:eastAsia="Times New Roman" w:hAnsi="Times New Roman" w:cs="Times New Roman"/>
                <w:b/>
                <w:bCs/>
                <w:color w:val="1A1A1A"/>
                <w:sz w:val="24"/>
                <w:szCs w:val="24"/>
                <w:lang w:eastAsia="ru-RU"/>
              </w:rPr>
              <w:t xml:space="preserve">ВЕДОМОСТЬ ОБЪЕМОВ РАБОТ </w:t>
            </w:r>
          </w:p>
        </w:tc>
      </w:tr>
      <w:tr w:rsidR="004A1265" w:rsidRPr="00231229" w:rsidTr="004A1265">
        <w:trPr>
          <w:trHeight w:val="720"/>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п/п</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Наименование</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Ед. изм.</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Кол.</w:t>
            </w:r>
          </w:p>
        </w:tc>
      </w:tr>
      <w:tr w:rsidR="004A1265" w:rsidRPr="00231229" w:rsidTr="004A1265">
        <w:trPr>
          <w:trHeight w:val="240"/>
        </w:trPr>
        <w:tc>
          <w:tcPr>
            <w:tcW w:w="628" w:type="dxa"/>
            <w:noWrap/>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w:t>
            </w:r>
          </w:p>
        </w:tc>
        <w:tc>
          <w:tcPr>
            <w:tcW w:w="5604" w:type="dxa"/>
            <w:noWrap/>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w:t>
            </w:r>
          </w:p>
        </w:tc>
        <w:tc>
          <w:tcPr>
            <w:tcW w:w="855" w:type="dxa"/>
            <w:noWrap/>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3</w:t>
            </w:r>
          </w:p>
        </w:tc>
        <w:tc>
          <w:tcPr>
            <w:tcW w:w="1453" w:type="dxa"/>
            <w:noWrap/>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w:t>
            </w:r>
          </w:p>
        </w:tc>
      </w:tr>
      <w:tr w:rsidR="004A1265" w:rsidRPr="00231229" w:rsidTr="004A1265">
        <w:trPr>
          <w:trHeight w:val="288"/>
        </w:trPr>
        <w:tc>
          <w:tcPr>
            <w:tcW w:w="8540" w:type="dxa"/>
            <w:gridSpan w:val="4"/>
            <w:hideMark/>
          </w:tcPr>
          <w:p w:rsidR="004A1265" w:rsidRPr="00231229" w:rsidRDefault="004A1265" w:rsidP="004A1265">
            <w:pPr>
              <w:shd w:val="clear" w:color="auto" w:fill="FFFFFF"/>
              <w:rPr>
                <w:rFonts w:ascii="Times New Roman" w:eastAsia="Times New Roman" w:hAnsi="Times New Roman" w:cs="Times New Roman"/>
                <w:b/>
                <w:bCs/>
                <w:color w:val="1A1A1A"/>
                <w:sz w:val="24"/>
                <w:szCs w:val="24"/>
                <w:lang w:eastAsia="ru-RU"/>
              </w:rPr>
            </w:pPr>
            <w:r w:rsidRPr="00231229">
              <w:rPr>
                <w:rFonts w:ascii="Times New Roman" w:eastAsia="Times New Roman" w:hAnsi="Times New Roman" w:cs="Times New Roman"/>
                <w:b/>
                <w:bCs/>
                <w:color w:val="1A1A1A"/>
                <w:sz w:val="24"/>
                <w:szCs w:val="24"/>
                <w:lang w:eastAsia="ru-RU"/>
              </w:rPr>
              <w:t>Раздел 1. Текущий ремонт входных  наружных лестниц</w:t>
            </w:r>
          </w:p>
        </w:tc>
      </w:tr>
      <w:tr w:rsidR="004A1265" w:rsidRPr="00231229" w:rsidTr="004A1265">
        <w:trPr>
          <w:trHeight w:val="288"/>
        </w:trPr>
        <w:tc>
          <w:tcPr>
            <w:tcW w:w="8540" w:type="dxa"/>
            <w:gridSpan w:val="4"/>
            <w:hideMark/>
          </w:tcPr>
          <w:p w:rsidR="004A1265" w:rsidRPr="00231229" w:rsidRDefault="004A1265" w:rsidP="004A1265">
            <w:pPr>
              <w:shd w:val="clear" w:color="auto" w:fill="FFFFFF"/>
              <w:rPr>
                <w:rFonts w:ascii="Times New Roman" w:eastAsia="Times New Roman" w:hAnsi="Times New Roman" w:cs="Times New Roman"/>
                <w:b/>
                <w:bCs/>
                <w:color w:val="1A1A1A"/>
                <w:sz w:val="24"/>
                <w:szCs w:val="24"/>
                <w:lang w:eastAsia="ru-RU"/>
              </w:rPr>
            </w:pPr>
            <w:r w:rsidRPr="00231229">
              <w:rPr>
                <w:rFonts w:ascii="Times New Roman" w:eastAsia="Times New Roman" w:hAnsi="Times New Roman" w:cs="Times New Roman"/>
                <w:b/>
                <w:bCs/>
                <w:color w:val="1A1A1A"/>
                <w:sz w:val="24"/>
                <w:szCs w:val="24"/>
                <w:lang w:eastAsia="ru-RU"/>
              </w:rPr>
              <w:t>Демонтажные работы в кол-ве=4 шт.</w:t>
            </w:r>
          </w:p>
        </w:tc>
      </w:tr>
      <w:tr w:rsidR="004A1265" w:rsidRPr="00231229" w:rsidTr="004A1265">
        <w:trPr>
          <w:trHeight w:val="816"/>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Установка и разборка наружных инвентарных лесов высотой до 16 м: трубчатых для прочих отделочных работ (для демонтажа ограждения стен)</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м2</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1,31835</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Разборка покрытий кровель: из листовой стали</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м2</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0,3995</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3</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Демонтаж верхней площадки крыльца из монолитного бетона</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0,239</w:t>
            </w:r>
          </w:p>
        </w:tc>
      </w:tr>
      <w:tr w:rsidR="004A1265" w:rsidRPr="00231229" w:rsidTr="004A1265">
        <w:trPr>
          <w:trHeight w:val="28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Демонтаж  ступеней из монолитного бетона</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0,162</w:t>
            </w:r>
          </w:p>
        </w:tc>
      </w:tr>
      <w:tr w:rsidR="004A1265" w:rsidRPr="00231229" w:rsidTr="004A1265">
        <w:trPr>
          <w:trHeight w:val="28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5</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Демонтаж  м/к</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5,88</w:t>
            </w:r>
          </w:p>
        </w:tc>
      </w:tr>
      <w:tr w:rsidR="004A1265" w:rsidRPr="00231229" w:rsidTr="004A1265">
        <w:trPr>
          <w:trHeight w:val="288"/>
        </w:trPr>
        <w:tc>
          <w:tcPr>
            <w:tcW w:w="8540" w:type="dxa"/>
            <w:gridSpan w:val="4"/>
            <w:hideMark/>
          </w:tcPr>
          <w:p w:rsidR="004A1265" w:rsidRPr="00231229" w:rsidRDefault="00D64D43" w:rsidP="004A1265">
            <w:pPr>
              <w:shd w:val="clear" w:color="auto" w:fill="FFFFFF"/>
              <w:rPr>
                <w:rFonts w:ascii="Times New Roman" w:eastAsia="Times New Roman" w:hAnsi="Times New Roman" w:cs="Times New Roman"/>
                <w:b/>
                <w:bCs/>
                <w:color w:val="1A1A1A"/>
                <w:sz w:val="24"/>
                <w:szCs w:val="24"/>
                <w:lang w:eastAsia="ru-RU"/>
              </w:rPr>
            </w:pPr>
            <w:r w:rsidRPr="00231229">
              <w:rPr>
                <w:rFonts w:ascii="Times New Roman" w:eastAsia="Times New Roman" w:hAnsi="Times New Roman" w:cs="Times New Roman"/>
                <w:b/>
                <w:bCs/>
                <w:color w:val="1A1A1A"/>
                <w:sz w:val="24"/>
                <w:szCs w:val="24"/>
                <w:lang w:eastAsia="ru-RU"/>
              </w:rPr>
              <w:t>Монтаж</w:t>
            </w:r>
            <w:r w:rsidR="004A1265" w:rsidRPr="00231229">
              <w:rPr>
                <w:rFonts w:ascii="Times New Roman" w:eastAsia="Times New Roman" w:hAnsi="Times New Roman" w:cs="Times New Roman"/>
                <w:b/>
                <w:bCs/>
                <w:color w:val="1A1A1A"/>
                <w:sz w:val="24"/>
                <w:szCs w:val="24"/>
                <w:lang w:eastAsia="ru-RU"/>
              </w:rPr>
              <w:t xml:space="preserve"> лестниц железобетонных 2400*2500 h=800мм, в кол-ве =4шт.</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6</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Устройство подстилающих слоев: щебеночных=50мм(2,4*2,5м)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1,2</w:t>
            </w:r>
          </w:p>
        </w:tc>
      </w:tr>
      <w:tr w:rsidR="004A1265" w:rsidRPr="00231229" w:rsidTr="004A1265">
        <w:trPr>
          <w:trHeight w:val="612"/>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7</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Щебень из природного камня для строительных работ марка: 600, фракция 5 (3)-40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0,108</w:t>
            </w:r>
          </w:p>
        </w:tc>
      </w:tr>
      <w:tr w:rsidR="004A1265" w:rsidRPr="00231229" w:rsidTr="004A1265">
        <w:trPr>
          <w:trHeight w:val="612"/>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Щебень из природного камня для строительных работ марка: 600, фракция 5 (3)-40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0,12</w:t>
            </w:r>
          </w:p>
        </w:tc>
      </w:tr>
      <w:tr w:rsidR="004A1265" w:rsidRPr="00231229" w:rsidTr="004A1265">
        <w:trPr>
          <w:trHeight w:val="612"/>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9</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Щебень из природного камня для строительных работ марка: 800, фракция 20-80 (70)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1,2</w:t>
            </w:r>
          </w:p>
        </w:tc>
      </w:tr>
      <w:tr w:rsidR="004A1265" w:rsidRPr="00231229" w:rsidTr="004A1265">
        <w:trPr>
          <w:trHeight w:val="28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Каменная мелочь М 300</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0,132</w:t>
            </w:r>
          </w:p>
        </w:tc>
      </w:tr>
      <w:tr w:rsidR="004A1265" w:rsidRPr="00231229" w:rsidTr="004A1265">
        <w:trPr>
          <w:trHeight w:val="816"/>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11</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Опалубка разборно-переставная мелкощитовая инвентарная для возведения монолитных бетонных и железобетонных конструкций, щиты 1,2х0,5 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м2</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23,36</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12</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Устройство верхней площадки крыльца из монолитного бетона</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0,104</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13</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Смеси бетонные тяжелого бетона (БСТ), класс B20 (М250)</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10,608</w:t>
            </w:r>
          </w:p>
        </w:tc>
      </w:tr>
      <w:tr w:rsidR="004A1265" w:rsidRPr="00231229" w:rsidTr="004A1265">
        <w:trPr>
          <w:trHeight w:val="28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14</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Устройство ступеней из монолитного бетона</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0,044</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lastRenderedPageBreak/>
              <w:t>15</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Смеси бетонные тяжелого бетона (БСТ), класс B20 (М250)</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4,488</w:t>
            </w:r>
          </w:p>
        </w:tc>
      </w:tr>
      <w:tr w:rsidR="004A1265" w:rsidRPr="00231229" w:rsidTr="004A1265">
        <w:trPr>
          <w:trHeight w:val="612"/>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16</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Электродуговая сварка при монтаже одноэтажных производственных зданий: ограждений</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 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0,051748</w:t>
            </w:r>
          </w:p>
        </w:tc>
      </w:tr>
      <w:tr w:rsidR="004A1265" w:rsidRPr="00231229" w:rsidTr="004A1265">
        <w:trPr>
          <w:trHeight w:val="612"/>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17</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Сталь арматурная, горячекатаная, периодического профиля, класс А-III, диаметр 14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0,46748</w:t>
            </w:r>
          </w:p>
        </w:tc>
      </w:tr>
      <w:tr w:rsidR="004A1265" w:rsidRPr="00231229" w:rsidTr="004A1265">
        <w:trPr>
          <w:trHeight w:val="612"/>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18</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Сетка сварная из арматурной проволоки без покрытия, диаметр проволоки 4,0 мм, размер ячейки 50х50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м2</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27</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19</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Устройство площадки перед крыльцом из монолитного бетона=100мм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0,035</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20</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Устройство металлических ограждений (поручней)</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0,87</w:t>
            </w:r>
          </w:p>
        </w:tc>
      </w:tr>
      <w:tr w:rsidR="004A1265" w:rsidRPr="00231229" w:rsidTr="004A1265">
        <w:trPr>
          <w:trHeight w:val="288"/>
        </w:trPr>
        <w:tc>
          <w:tcPr>
            <w:tcW w:w="8540" w:type="dxa"/>
            <w:gridSpan w:val="4"/>
            <w:hideMark/>
          </w:tcPr>
          <w:p w:rsidR="004A1265" w:rsidRPr="00231229" w:rsidRDefault="004A1265" w:rsidP="004A1265">
            <w:pPr>
              <w:shd w:val="clear" w:color="auto" w:fill="FFFFFF"/>
              <w:rPr>
                <w:rFonts w:ascii="Times New Roman" w:eastAsia="Times New Roman" w:hAnsi="Times New Roman" w:cs="Times New Roman"/>
                <w:b/>
                <w:bCs/>
                <w:color w:val="1A1A1A"/>
                <w:sz w:val="24"/>
                <w:szCs w:val="24"/>
                <w:lang w:eastAsia="ru-RU"/>
              </w:rPr>
            </w:pPr>
            <w:r w:rsidRPr="00231229">
              <w:rPr>
                <w:rFonts w:ascii="Times New Roman" w:eastAsia="Times New Roman" w:hAnsi="Times New Roman" w:cs="Times New Roman"/>
                <w:b/>
                <w:bCs/>
                <w:color w:val="1A1A1A"/>
                <w:sz w:val="24"/>
                <w:szCs w:val="24"/>
                <w:lang w:eastAsia="ru-RU"/>
              </w:rPr>
              <w:t>Монтаж лестниц металлических(прачечная и пищеблок).</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21</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Установка закладных деталей весом: до 20 кг</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0,5</w:t>
            </w:r>
          </w:p>
        </w:tc>
      </w:tr>
      <w:tr w:rsidR="004A1265" w:rsidRPr="00231229" w:rsidTr="004A1265">
        <w:trPr>
          <w:trHeight w:val="28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22</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Детали закладные, вес до 1 кг</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0,5</w:t>
            </w:r>
          </w:p>
        </w:tc>
      </w:tr>
      <w:tr w:rsidR="004A1265" w:rsidRPr="00231229" w:rsidTr="004A1265">
        <w:trPr>
          <w:trHeight w:val="612"/>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23</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Сверление отверстий: в кирпичных стенах электроперфоратором диаметром до 20 мм, толщина стен 0,5 кирпича</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отверстий</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0,04</w:t>
            </w:r>
          </w:p>
        </w:tc>
      </w:tr>
      <w:tr w:rsidR="004A1265" w:rsidRPr="00231229" w:rsidTr="004A1265">
        <w:trPr>
          <w:trHeight w:val="612"/>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24</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Сверление отверстий: на каждые 0,5 кирпича толщины стен добавлять к расценке 69-2-1</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отверстий</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0,04</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25</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Изготовление м/к усиления(лестничного марша)</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0,447</w:t>
            </w:r>
          </w:p>
        </w:tc>
      </w:tr>
      <w:tr w:rsidR="004A1265" w:rsidRPr="00231229" w:rsidTr="004A1265">
        <w:trPr>
          <w:trHeight w:val="816"/>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26</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Сборка с помощью крана на автомобильном ходу: лестницы прямолинейные и криволинейные с ограждением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0,447</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27</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Двутавр с параллельными гранями полок №16-18 (косоуры)</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0,227</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28</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Уголок горячекатаный, марка стали ВСт3кп2, размер 50х50х5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0,1</w:t>
            </w:r>
          </w:p>
        </w:tc>
      </w:tr>
      <w:tr w:rsidR="004A1265" w:rsidRPr="00231229" w:rsidTr="004A1265">
        <w:trPr>
          <w:trHeight w:val="612"/>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29</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Просечно-вытяжной прокат горячекатаный в листах мерных размеров из стали С235, шириной: 500 мм, толщиной 6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1,2</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30</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Устройство металлических ограждений (поручней)</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0,2812</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31</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Устройство площадки перед крыльцом из монолитного бетона=100мм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м3</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0,00792</w:t>
            </w:r>
          </w:p>
        </w:tc>
      </w:tr>
      <w:tr w:rsidR="004A1265" w:rsidRPr="00231229" w:rsidTr="004A1265">
        <w:trPr>
          <w:trHeight w:val="288"/>
        </w:trPr>
        <w:tc>
          <w:tcPr>
            <w:tcW w:w="8540" w:type="dxa"/>
            <w:gridSpan w:val="4"/>
            <w:hideMark/>
          </w:tcPr>
          <w:p w:rsidR="004A1265" w:rsidRPr="00231229" w:rsidRDefault="004A1265" w:rsidP="004A1265">
            <w:pPr>
              <w:shd w:val="clear" w:color="auto" w:fill="FFFFFF"/>
              <w:rPr>
                <w:rFonts w:ascii="Times New Roman" w:eastAsia="Times New Roman" w:hAnsi="Times New Roman" w:cs="Times New Roman"/>
                <w:b/>
                <w:bCs/>
                <w:color w:val="1A1A1A"/>
                <w:sz w:val="24"/>
                <w:szCs w:val="24"/>
                <w:lang w:eastAsia="ru-RU"/>
              </w:rPr>
            </w:pPr>
            <w:r w:rsidRPr="00231229">
              <w:rPr>
                <w:rFonts w:ascii="Times New Roman" w:eastAsia="Times New Roman" w:hAnsi="Times New Roman" w:cs="Times New Roman"/>
                <w:b/>
                <w:bCs/>
                <w:color w:val="1A1A1A"/>
                <w:sz w:val="24"/>
                <w:szCs w:val="24"/>
                <w:lang w:eastAsia="ru-RU"/>
              </w:rPr>
              <w:t>Окраска поручней у 6 лестничных маршей.</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32</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Очистка поверхности щетками (30% от площади)</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м2</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40</w:t>
            </w:r>
          </w:p>
        </w:tc>
      </w:tr>
      <w:tr w:rsidR="004A1265" w:rsidRPr="00231229" w:rsidTr="004A1265">
        <w:trPr>
          <w:trHeight w:val="28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33</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Обеспыливание поверхности</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м2</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40</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34</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Огрунтовка металлических поверхностей: грунтовкой ГФ-021</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м2</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0,4</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35</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Окраска металлических огрунтованных поверхностей: эмалью ПФ-115 на 2 раза</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м2</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0,8</w:t>
            </w:r>
          </w:p>
        </w:tc>
      </w:tr>
      <w:tr w:rsidR="004A1265" w:rsidRPr="00231229" w:rsidTr="004A1265">
        <w:trPr>
          <w:trHeight w:val="288"/>
        </w:trPr>
        <w:tc>
          <w:tcPr>
            <w:tcW w:w="8540" w:type="dxa"/>
            <w:gridSpan w:val="4"/>
            <w:hideMark/>
          </w:tcPr>
          <w:p w:rsidR="004A1265" w:rsidRPr="00231229" w:rsidRDefault="004A1265" w:rsidP="004A1265">
            <w:pPr>
              <w:shd w:val="clear" w:color="auto" w:fill="FFFFFF"/>
              <w:rPr>
                <w:rFonts w:ascii="Times New Roman" w:eastAsia="Times New Roman" w:hAnsi="Times New Roman" w:cs="Times New Roman"/>
                <w:b/>
                <w:bCs/>
                <w:color w:val="1A1A1A"/>
                <w:sz w:val="24"/>
                <w:szCs w:val="24"/>
                <w:lang w:eastAsia="ru-RU"/>
              </w:rPr>
            </w:pPr>
            <w:r w:rsidRPr="00231229">
              <w:rPr>
                <w:rFonts w:ascii="Times New Roman" w:eastAsia="Times New Roman" w:hAnsi="Times New Roman" w:cs="Times New Roman"/>
                <w:b/>
                <w:bCs/>
                <w:color w:val="1A1A1A"/>
                <w:sz w:val="24"/>
                <w:szCs w:val="24"/>
                <w:lang w:eastAsia="ru-RU"/>
              </w:rPr>
              <w:t>Раздел 2. Козырек =6шт.</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36</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Пробивка в стенах гнезд размером: 100х100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шт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0,06</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37</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Монтаж козырька входа односкатного из уголка 50х50 и стоек из трубы Д=100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0,8048</w:t>
            </w:r>
          </w:p>
        </w:tc>
      </w:tr>
      <w:tr w:rsidR="004A1265" w:rsidRPr="00231229" w:rsidTr="004A1265">
        <w:trPr>
          <w:trHeight w:val="816"/>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38</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Трубы стальные электросварные прямошовные из стали марок БСт2кп-БСт4кп и БСт2пс-БСт4пс, наружный диаметр 108 мм, толщина стенки 4,0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48</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lastRenderedPageBreak/>
              <w:t>39</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Уголок горячекатаный, марка стали ВСт3кп2, размер 50х50х5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0,456</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40</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Монтаж кровельного покрытия: из профилированного листа</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м2</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0,36</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41</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Профилированный лист оцинкованный: НС35-1000-0,7</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0,5328</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42</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Шурупы-саморезы кровельные окрашенные 5,5х32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шт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3,6</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43</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Планка торцевая металлическая для  кровли,длина 2000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шт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18</w:t>
            </w:r>
          </w:p>
        </w:tc>
      </w:tr>
      <w:tr w:rsidR="004A1265" w:rsidRPr="00231229" w:rsidTr="004A1265">
        <w:trPr>
          <w:trHeight w:val="612"/>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44</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Облицовка низа (потолок) и фронтона козырька пластиком: по деревянной обрешетке (с её устройством)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м2</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0,36</w:t>
            </w:r>
          </w:p>
        </w:tc>
      </w:tr>
      <w:tr w:rsidR="004A1265" w:rsidRPr="00231229" w:rsidTr="004A1265">
        <w:trPr>
          <w:trHeight w:val="816"/>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45</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Масляная окраска металлических поверхностей: труб диаметром более 50 мм и т.п., количество окрасок 2 (стойки под козырек)</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м2</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0,196</w:t>
            </w:r>
          </w:p>
        </w:tc>
      </w:tr>
      <w:tr w:rsidR="004A1265" w:rsidRPr="00231229" w:rsidTr="004A1265">
        <w:trPr>
          <w:trHeight w:val="288"/>
        </w:trPr>
        <w:tc>
          <w:tcPr>
            <w:tcW w:w="8540" w:type="dxa"/>
            <w:gridSpan w:val="4"/>
            <w:hideMark/>
          </w:tcPr>
          <w:p w:rsidR="004A1265" w:rsidRPr="00231229" w:rsidRDefault="004A1265" w:rsidP="004A1265">
            <w:pPr>
              <w:shd w:val="clear" w:color="auto" w:fill="FFFFFF"/>
              <w:rPr>
                <w:rFonts w:ascii="Times New Roman" w:eastAsia="Times New Roman" w:hAnsi="Times New Roman" w:cs="Times New Roman"/>
                <w:b/>
                <w:bCs/>
                <w:color w:val="1A1A1A"/>
                <w:sz w:val="24"/>
                <w:szCs w:val="24"/>
                <w:lang w:eastAsia="ru-RU"/>
              </w:rPr>
            </w:pPr>
            <w:r w:rsidRPr="00231229">
              <w:rPr>
                <w:rFonts w:ascii="Times New Roman" w:eastAsia="Times New Roman" w:hAnsi="Times New Roman" w:cs="Times New Roman"/>
                <w:b/>
                <w:bCs/>
                <w:color w:val="1A1A1A"/>
                <w:sz w:val="24"/>
                <w:szCs w:val="24"/>
                <w:lang w:eastAsia="ru-RU"/>
              </w:rPr>
              <w:t>Раздел 3. Устройство подпорной стенки( подвала)</w:t>
            </w:r>
          </w:p>
        </w:tc>
      </w:tr>
      <w:tr w:rsidR="004A1265" w:rsidRPr="00231229" w:rsidTr="004A1265">
        <w:trPr>
          <w:trHeight w:val="612"/>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46</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Демонтаж  блоков и плит ленточных фундаментов при глубине котлована до 4 м, масса конструкций: до 1,5 т</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шт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0,09</w:t>
            </w:r>
          </w:p>
        </w:tc>
      </w:tr>
      <w:tr w:rsidR="004A1265" w:rsidRPr="00231229" w:rsidTr="004A1265">
        <w:trPr>
          <w:trHeight w:val="1224"/>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47</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Устройство стен подвалов и подпорных стен железобетонных высотой: до 6 м, толщиной до 300 мм</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м3 бетона, бутобетона и железобетона в деле</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0,0525</w:t>
            </w:r>
          </w:p>
        </w:tc>
      </w:tr>
      <w:tr w:rsidR="004A1265" w:rsidRPr="00231229" w:rsidTr="004A1265">
        <w:trPr>
          <w:trHeight w:val="28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48</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Каркасы металлические</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0,11</w:t>
            </w:r>
          </w:p>
        </w:tc>
      </w:tr>
      <w:tr w:rsidR="004A1265" w:rsidRPr="00231229" w:rsidTr="004A1265">
        <w:trPr>
          <w:trHeight w:val="816"/>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49</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Гидроизоляция боковая обмазочная битумная в 2 слоя по выровненной поверхности бутовой кладки, кирпичу, бетону</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100 м2</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0,21</w:t>
            </w:r>
          </w:p>
        </w:tc>
      </w:tr>
      <w:tr w:rsidR="004A1265" w:rsidRPr="00231229" w:rsidTr="004A1265">
        <w:trPr>
          <w:trHeight w:val="28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50</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Мастика битумная гидроизоляционная МГ-1</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0,0504</w:t>
            </w:r>
          </w:p>
        </w:tc>
      </w:tr>
      <w:tr w:rsidR="004A1265" w:rsidRPr="00231229" w:rsidTr="004A1265">
        <w:trPr>
          <w:trHeight w:val="408"/>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51</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Битумы нефтяные строительные изоляционные БНИ-IV-3, БНИ-IV, БНИ-V</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0,00336</w:t>
            </w:r>
          </w:p>
        </w:tc>
      </w:tr>
      <w:tr w:rsidR="004A1265" w:rsidRPr="00231229" w:rsidTr="004A1265">
        <w:trPr>
          <w:trHeight w:val="288"/>
        </w:trPr>
        <w:tc>
          <w:tcPr>
            <w:tcW w:w="8540" w:type="dxa"/>
            <w:gridSpan w:val="4"/>
            <w:hideMark/>
          </w:tcPr>
          <w:p w:rsidR="004A1265" w:rsidRPr="00231229" w:rsidRDefault="004A1265" w:rsidP="004A1265">
            <w:pPr>
              <w:shd w:val="clear" w:color="auto" w:fill="FFFFFF"/>
              <w:rPr>
                <w:rFonts w:ascii="Times New Roman" w:eastAsia="Times New Roman" w:hAnsi="Times New Roman" w:cs="Times New Roman"/>
                <w:b/>
                <w:bCs/>
                <w:color w:val="1A1A1A"/>
                <w:sz w:val="24"/>
                <w:szCs w:val="24"/>
                <w:lang w:eastAsia="ru-RU"/>
              </w:rPr>
            </w:pPr>
            <w:r w:rsidRPr="00231229">
              <w:rPr>
                <w:rFonts w:ascii="Times New Roman" w:eastAsia="Times New Roman" w:hAnsi="Times New Roman" w:cs="Times New Roman"/>
                <w:b/>
                <w:bCs/>
                <w:color w:val="1A1A1A"/>
                <w:sz w:val="24"/>
                <w:szCs w:val="24"/>
                <w:lang w:eastAsia="ru-RU"/>
              </w:rPr>
              <w:t>Раздел 4. Прочие работы</w:t>
            </w:r>
          </w:p>
        </w:tc>
      </w:tr>
      <w:tr w:rsidR="004A1265" w:rsidRPr="00231229" w:rsidTr="004A1265">
        <w:trPr>
          <w:trHeight w:val="612"/>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52</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Погрузочные работы при автомобильных перевозках: мусора строительного с погрузкой вручную</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 т груза</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98,01096</w:t>
            </w:r>
          </w:p>
        </w:tc>
      </w:tr>
      <w:tr w:rsidR="004A1265" w:rsidRPr="00231229" w:rsidTr="004A1265">
        <w:trPr>
          <w:trHeight w:val="816"/>
        </w:trPr>
        <w:tc>
          <w:tcPr>
            <w:tcW w:w="628"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53</w:t>
            </w:r>
          </w:p>
        </w:tc>
        <w:tc>
          <w:tcPr>
            <w:tcW w:w="5604"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Перевозка грузов автомобилями-самосвалами грузоподъемностью 10 т, работающих вне карьера, на расстояние: до 10 км I класс груза</w:t>
            </w:r>
          </w:p>
        </w:tc>
        <w:tc>
          <w:tcPr>
            <w:tcW w:w="855"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 т груза</w:t>
            </w:r>
          </w:p>
        </w:tc>
        <w:tc>
          <w:tcPr>
            <w:tcW w:w="1453" w:type="dxa"/>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98,01096</w:t>
            </w:r>
          </w:p>
        </w:tc>
      </w:tr>
      <w:tr w:rsidR="004A1265" w:rsidRPr="00231229" w:rsidTr="004A1265">
        <w:trPr>
          <w:trHeight w:val="225"/>
        </w:trPr>
        <w:tc>
          <w:tcPr>
            <w:tcW w:w="628" w:type="dxa"/>
            <w:noWrap/>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p>
        </w:tc>
        <w:tc>
          <w:tcPr>
            <w:tcW w:w="5604" w:type="dxa"/>
            <w:noWrap/>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p>
        </w:tc>
        <w:tc>
          <w:tcPr>
            <w:tcW w:w="855" w:type="dxa"/>
            <w:noWrap/>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p>
        </w:tc>
        <w:tc>
          <w:tcPr>
            <w:tcW w:w="1453" w:type="dxa"/>
            <w:noWrap/>
            <w:hideMark/>
          </w:tcPr>
          <w:p w:rsidR="004A1265" w:rsidRPr="00231229" w:rsidRDefault="004A1265" w:rsidP="004A1265">
            <w:pPr>
              <w:shd w:val="clear" w:color="auto" w:fill="FFFFFF"/>
              <w:rPr>
                <w:rFonts w:ascii="Times New Roman" w:eastAsia="Times New Roman" w:hAnsi="Times New Roman" w:cs="Times New Roman"/>
                <w:color w:val="1A1A1A"/>
                <w:sz w:val="24"/>
                <w:szCs w:val="24"/>
                <w:lang w:eastAsia="ru-RU"/>
              </w:rPr>
            </w:pPr>
          </w:p>
        </w:tc>
      </w:tr>
    </w:tbl>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p>
    <w:p w:rsidR="000C20A9" w:rsidRPr="00231229" w:rsidRDefault="000C20A9" w:rsidP="000C20A9">
      <w:pPr>
        <w:shd w:val="clear" w:color="auto" w:fill="FFFFFF"/>
        <w:spacing w:after="0" w:line="240" w:lineRule="auto"/>
        <w:rPr>
          <w:rFonts w:ascii="Times New Roman" w:eastAsia="Times New Roman" w:hAnsi="Times New Roman" w:cs="Times New Roman"/>
          <w:b/>
          <w:color w:val="1A1A1A"/>
          <w:sz w:val="24"/>
          <w:szCs w:val="24"/>
          <w:lang w:eastAsia="ru-RU"/>
        </w:rPr>
      </w:pPr>
      <w:r w:rsidRPr="00231229">
        <w:rPr>
          <w:rFonts w:ascii="Times New Roman" w:eastAsia="Times New Roman" w:hAnsi="Times New Roman" w:cs="Times New Roman"/>
          <w:b/>
          <w:color w:val="1A1A1A"/>
          <w:sz w:val="24"/>
          <w:szCs w:val="24"/>
          <w:lang w:eastAsia="ru-RU"/>
        </w:rPr>
        <w:t>5.Сроки</w:t>
      </w:r>
      <w:r w:rsidR="00231229">
        <w:rPr>
          <w:rFonts w:ascii="Times New Roman" w:eastAsia="Times New Roman" w:hAnsi="Times New Roman" w:cs="Times New Roman"/>
          <w:b/>
          <w:color w:val="1A1A1A"/>
          <w:sz w:val="24"/>
          <w:szCs w:val="24"/>
          <w:lang w:eastAsia="ru-RU"/>
        </w:rPr>
        <w:t xml:space="preserve">: </w:t>
      </w:r>
      <w:r w:rsidRPr="00231229">
        <w:rPr>
          <w:rFonts w:ascii="Times New Roman" w:eastAsia="Times New Roman" w:hAnsi="Times New Roman" w:cs="Times New Roman"/>
          <w:color w:val="1A1A1A"/>
          <w:sz w:val="24"/>
          <w:szCs w:val="24"/>
          <w:lang w:eastAsia="ru-RU"/>
        </w:rPr>
        <w:t>Срок начала работ – с даты заключения контракта,выполнения</w:t>
      </w:r>
      <w:r w:rsidR="004A1265" w:rsidRPr="00231229">
        <w:rPr>
          <w:rFonts w:ascii="Times New Roman" w:eastAsia="Times New Roman" w:hAnsi="Times New Roman" w:cs="Times New Roman"/>
          <w:color w:val="1A1A1A"/>
          <w:sz w:val="24"/>
          <w:szCs w:val="24"/>
          <w:lang w:eastAsia="ru-RU"/>
        </w:rPr>
        <w:t>.</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Сро</w:t>
      </w:r>
      <w:r w:rsidR="004A1265" w:rsidRPr="00231229">
        <w:rPr>
          <w:rFonts w:ascii="Times New Roman" w:eastAsia="Times New Roman" w:hAnsi="Times New Roman" w:cs="Times New Roman"/>
          <w:color w:val="1A1A1A"/>
          <w:sz w:val="24"/>
          <w:szCs w:val="24"/>
          <w:lang w:eastAsia="ru-RU"/>
        </w:rPr>
        <w:t>к завершения работ:</w:t>
      </w:r>
      <w:r w:rsidR="00332385">
        <w:rPr>
          <w:rFonts w:ascii="Times New Roman" w:eastAsia="Times New Roman" w:hAnsi="Times New Roman" w:cs="Times New Roman"/>
          <w:color w:val="1A1A1A"/>
          <w:sz w:val="24"/>
          <w:szCs w:val="24"/>
          <w:lang w:eastAsia="ru-RU"/>
        </w:rPr>
        <w:t xml:space="preserve"> не позднее 30.06.2025г.</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b/>
          <w:color w:val="1A1A1A"/>
          <w:sz w:val="24"/>
          <w:szCs w:val="24"/>
          <w:lang w:eastAsia="ru-RU"/>
        </w:rPr>
        <w:t>6.</w:t>
      </w:r>
      <w:r w:rsidR="004A1265" w:rsidRPr="00231229">
        <w:rPr>
          <w:rFonts w:ascii="Times New Roman" w:eastAsia="Times New Roman" w:hAnsi="Times New Roman" w:cs="Times New Roman"/>
          <w:b/>
          <w:color w:val="1A1A1A"/>
          <w:sz w:val="24"/>
          <w:szCs w:val="24"/>
          <w:lang w:eastAsia="ru-RU"/>
        </w:rPr>
        <w:t>Состав исходно-</w:t>
      </w:r>
      <w:r w:rsidRPr="00231229">
        <w:rPr>
          <w:rFonts w:ascii="Times New Roman" w:eastAsia="Times New Roman" w:hAnsi="Times New Roman" w:cs="Times New Roman"/>
          <w:b/>
          <w:color w:val="1A1A1A"/>
          <w:sz w:val="24"/>
          <w:szCs w:val="24"/>
          <w:lang w:eastAsia="ru-RU"/>
        </w:rPr>
        <w:t>разрешительной документацииПредоставляемой Подрядчику</w:t>
      </w:r>
      <w:r w:rsidR="004A1265" w:rsidRPr="00231229">
        <w:rPr>
          <w:rFonts w:ascii="Times New Roman" w:eastAsia="Times New Roman" w:hAnsi="Times New Roman" w:cs="Times New Roman"/>
          <w:color w:val="1A1A1A"/>
          <w:sz w:val="24"/>
          <w:szCs w:val="24"/>
          <w:lang w:eastAsia="ru-RU"/>
        </w:rPr>
        <w:t>-ЛСР</w:t>
      </w:r>
      <w:bookmarkStart w:id="0" w:name="_GoBack"/>
      <w:bookmarkEnd w:id="0"/>
      <w:r w:rsidR="004A1265" w:rsidRPr="00231229">
        <w:rPr>
          <w:rFonts w:ascii="Times New Roman" w:eastAsia="Times New Roman" w:hAnsi="Times New Roman" w:cs="Times New Roman"/>
          <w:color w:val="1A1A1A"/>
          <w:sz w:val="24"/>
          <w:szCs w:val="24"/>
          <w:lang w:eastAsia="ru-RU"/>
        </w:rPr>
        <w:t>№82-22, (Техническое задание</w:t>
      </w:r>
      <w:r w:rsidR="00905737">
        <w:rPr>
          <w:rFonts w:ascii="Times New Roman" w:eastAsia="Times New Roman" w:hAnsi="Times New Roman" w:cs="Times New Roman"/>
          <w:color w:val="1A1A1A"/>
          <w:sz w:val="24"/>
          <w:szCs w:val="24"/>
          <w:lang w:eastAsia="ru-RU"/>
        </w:rPr>
        <w:t>-Приложение №1</w:t>
      </w:r>
      <w:r w:rsidR="004A1265" w:rsidRPr="00231229">
        <w:rPr>
          <w:rFonts w:ascii="Times New Roman" w:eastAsia="Times New Roman" w:hAnsi="Times New Roman" w:cs="Times New Roman"/>
          <w:color w:val="1A1A1A"/>
          <w:sz w:val="24"/>
          <w:szCs w:val="24"/>
          <w:lang w:eastAsia="ru-RU"/>
        </w:rPr>
        <w:t>).</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b/>
          <w:color w:val="1A1A1A"/>
          <w:sz w:val="24"/>
          <w:szCs w:val="24"/>
          <w:lang w:eastAsia="ru-RU"/>
        </w:rPr>
        <w:t>7.Материалы и</w:t>
      </w:r>
      <w:r w:rsidR="004A1265" w:rsidRPr="00231229">
        <w:rPr>
          <w:rFonts w:ascii="Times New Roman" w:eastAsia="Times New Roman" w:hAnsi="Times New Roman" w:cs="Times New Roman"/>
          <w:b/>
          <w:color w:val="1A1A1A"/>
          <w:sz w:val="24"/>
          <w:szCs w:val="24"/>
          <w:lang w:eastAsia="ru-RU"/>
        </w:rPr>
        <w:t>оборудование</w:t>
      </w:r>
      <w:r w:rsidR="004A1265" w:rsidRPr="00231229">
        <w:rPr>
          <w:rFonts w:ascii="Times New Roman" w:eastAsia="Times New Roman" w:hAnsi="Times New Roman" w:cs="Times New Roman"/>
          <w:color w:val="1A1A1A"/>
          <w:sz w:val="24"/>
          <w:szCs w:val="24"/>
          <w:lang w:eastAsia="ru-RU"/>
        </w:rPr>
        <w:t>: Перечень</w:t>
      </w:r>
      <w:r w:rsidRPr="00231229">
        <w:rPr>
          <w:rFonts w:ascii="Times New Roman" w:eastAsia="Times New Roman" w:hAnsi="Times New Roman" w:cs="Times New Roman"/>
          <w:color w:val="1A1A1A"/>
          <w:sz w:val="24"/>
          <w:szCs w:val="24"/>
          <w:lang w:eastAsia="ru-RU"/>
        </w:rPr>
        <w:t xml:space="preserve"> материалов необходимых для выполнения работ оборудование находится в сметной документации(Приложение к Техническому заданию).Копии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составеисполнительной документации. Материалы, </w:t>
      </w:r>
      <w:r w:rsidRPr="00231229">
        <w:rPr>
          <w:rFonts w:ascii="Times New Roman" w:eastAsia="Times New Roman" w:hAnsi="Times New Roman" w:cs="Times New Roman"/>
          <w:color w:val="1A1A1A"/>
          <w:sz w:val="24"/>
          <w:szCs w:val="24"/>
          <w:lang w:eastAsia="ru-RU"/>
        </w:rPr>
        <w:lastRenderedPageBreak/>
        <w:t>используемые при выполнении работ, должны быть новыми (материал, который не были в употреблении, которые небыл восстановлен, у которых не были восстановлены потребительские свойства).</w:t>
      </w:r>
    </w:p>
    <w:p w:rsidR="000C20A9" w:rsidRPr="00231229" w:rsidRDefault="000C20A9" w:rsidP="000C20A9">
      <w:pPr>
        <w:shd w:val="clear" w:color="auto" w:fill="FFFFFF"/>
        <w:spacing w:after="0" w:line="240" w:lineRule="auto"/>
        <w:rPr>
          <w:rFonts w:ascii="Times New Roman" w:eastAsia="Times New Roman" w:hAnsi="Times New Roman" w:cs="Times New Roman"/>
          <w:b/>
          <w:color w:val="1A1A1A"/>
          <w:sz w:val="24"/>
          <w:szCs w:val="24"/>
          <w:lang w:eastAsia="ru-RU"/>
        </w:rPr>
      </w:pPr>
      <w:r w:rsidRPr="00231229">
        <w:rPr>
          <w:rFonts w:ascii="Times New Roman" w:eastAsia="Times New Roman" w:hAnsi="Times New Roman" w:cs="Times New Roman"/>
          <w:b/>
          <w:color w:val="1A1A1A"/>
          <w:sz w:val="24"/>
          <w:szCs w:val="24"/>
          <w:lang w:eastAsia="ru-RU"/>
        </w:rPr>
        <w:t>8.Обязанности</w:t>
      </w:r>
      <w:r w:rsidR="004A1265" w:rsidRPr="00231229">
        <w:rPr>
          <w:rFonts w:ascii="Times New Roman" w:eastAsia="Times New Roman" w:hAnsi="Times New Roman" w:cs="Times New Roman"/>
          <w:b/>
          <w:color w:val="1A1A1A"/>
          <w:sz w:val="24"/>
          <w:szCs w:val="24"/>
          <w:lang w:eastAsia="ru-RU"/>
        </w:rPr>
        <w:t>:</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1В течение 2 (двух) рабочих дней после заключенияПодрядчикадоговора Подрядчик предоставляет график проведенияработ и согласовывает его с Заказчиком.</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2Определяет с Заказчиком или с представителямиресурсоснабжающими</w:t>
      </w:r>
    </w:p>
    <w:p w:rsidR="000C20A9" w:rsidRPr="00231229" w:rsidRDefault="004A1265"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о</w:t>
      </w:r>
      <w:r w:rsidR="000C20A9" w:rsidRPr="00231229">
        <w:rPr>
          <w:rFonts w:ascii="Times New Roman" w:eastAsia="Times New Roman" w:hAnsi="Times New Roman" w:cs="Times New Roman"/>
          <w:color w:val="1A1A1A"/>
          <w:sz w:val="24"/>
          <w:szCs w:val="24"/>
          <w:lang w:eastAsia="ru-RU"/>
        </w:rPr>
        <w:t>рганизациямиместаподключения электрической энергии, воды.</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3Перед началом работ предоставить прошитый ипронумерованный журнал производства работ.</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4Предоставить временное сооружение</w:t>
      </w:r>
      <w:r w:rsidR="004A1265" w:rsidRPr="00231229">
        <w:rPr>
          <w:rFonts w:ascii="Times New Roman" w:eastAsia="Times New Roman" w:hAnsi="Times New Roman" w:cs="Times New Roman"/>
          <w:color w:val="1A1A1A"/>
          <w:sz w:val="24"/>
          <w:szCs w:val="24"/>
          <w:lang w:eastAsia="ru-RU"/>
        </w:rPr>
        <w:t>, помещение</w:t>
      </w:r>
      <w:r w:rsidR="000C20A9" w:rsidRPr="00231229">
        <w:rPr>
          <w:rFonts w:ascii="Times New Roman" w:eastAsia="Times New Roman" w:hAnsi="Times New Roman" w:cs="Times New Roman"/>
          <w:color w:val="1A1A1A"/>
          <w:sz w:val="24"/>
          <w:szCs w:val="24"/>
          <w:lang w:eastAsia="ru-RU"/>
        </w:rPr>
        <w:t xml:space="preserve"> (строительныйвагончик и прочее) для переодевания рабочих искладирования материалов.</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5Определяет порядок расчета за потребленныересурсы. Подрядчик перед началом работ производитосмотр и фото фиксацию места производства работ</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6Работы выполнить на основании сметной документации</w:t>
      </w:r>
      <w:r w:rsidR="0046218B" w:rsidRPr="00231229">
        <w:rPr>
          <w:rFonts w:ascii="Times New Roman" w:eastAsia="Times New Roman" w:hAnsi="Times New Roman" w:cs="Times New Roman"/>
          <w:color w:val="1A1A1A"/>
          <w:sz w:val="24"/>
          <w:szCs w:val="24"/>
          <w:lang w:eastAsia="ru-RU"/>
        </w:rPr>
        <w:t>№82-22</w:t>
      </w:r>
      <w:r w:rsidR="000C20A9" w:rsidRPr="00231229">
        <w:rPr>
          <w:rFonts w:ascii="Times New Roman" w:eastAsia="Times New Roman" w:hAnsi="Times New Roman" w:cs="Times New Roman"/>
          <w:color w:val="1A1A1A"/>
          <w:sz w:val="24"/>
          <w:szCs w:val="24"/>
          <w:lang w:eastAsia="ru-RU"/>
        </w:rPr>
        <w:t>(Приложение к Техническому заданию</w:t>
      </w:r>
      <w:r w:rsidR="0079239D">
        <w:rPr>
          <w:rFonts w:ascii="Times New Roman" w:eastAsia="Times New Roman" w:hAnsi="Times New Roman" w:cs="Times New Roman"/>
          <w:color w:val="1A1A1A"/>
          <w:sz w:val="24"/>
          <w:szCs w:val="24"/>
          <w:lang w:eastAsia="ru-RU"/>
        </w:rPr>
        <w:t xml:space="preserve"> №1</w:t>
      </w:r>
      <w:r w:rsidR="000C20A9" w:rsidRPr="00231229">
        <w:rPr>
          <w:rFonts w:ascii="Times New Roman" w:eastAsia="Times New Roman" w:hAnsi="Times New Roman" w:cs="Times New Roman"/>
          <w:color w:val="1A1A1A"/>
          <w:sz w:val="24"/>
          <w:szCs w:val="24"/>
          <w:lang w:eastAsia="ru-RU"/>
        </w:rPr>
        <w:t>), в соответствии сусловиями Договора и сдать готовый объект Заказчику всостоянии, обеспечивающем его нормальную ибезопасную эксплуатацию по актам о приемкевыполненных работ по форме № КС-2.</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7</w:t>
      </w:r>
      <w:r w:rsidR="0046218B" w:rsidRPr="00231229">
        <w:rPr>
          <w:rFonts w:ascii="Times New Roman" w:eastAsia="Times New Roman" w:hAnsi="Times New Roman" w:cs="Times New Roman"/>
          <w:color w:val="1A1A1A"/>
          <w:sz w:val="24"/>
          <w:szCs w:val="24"/>
          <w:lang w:eastAsia="ru-RU"/>
        </w:rPr>
        <w:t>Работы производить с письменного разрешения Заказчика и   время работы согласовать с Заказчиком.</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8По окончании работ производить ежедневно влажную</w:t>
      </w:r>
      <w:r w:rsidR="0079239D">
        <w:rPr>
          <w:rFonts w:ascii="Times New Roman" w:eastAsia="Times New Roman" w:hAnsi="Times New Roman" w:cs="Times New Roman"/>
          <w:color w:val="1A1A1A"/>
          <w:sz w:val="24"/>
          <w:szCs w:val="24"/>
          <w:lang w:eastAsia="ru-RU"/>
        </w:rPr>
        <w:t>уборку территории (летний период).</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9Обеспечить производство работ и их качество в полномсоответствии с условиями Договора, в том числеобеспечитьвыполнениеработнеобходимымиматериалами. Осуществлять приемку, разгрузку искладиров</w:t>
      </w:r>
      <w:r w:rsidRPr="00231229">
        <w:rPr>
          <w:rFonts w:ascii="Times New Roman" w:eastAsia="Times New Roman" w:hAnsi="Times New Roman" w:cs="Times New Roman"/>
          <w:color w:val="1A1A1A"/>
          <w:sz w:val="24"/>
          <w:szCs w:val="24"/>
          <w:lang w:eastAsia="ru-RU"/>
        </w:rPr>
        <w:t xml:space="preserve">ание материалов, завезенных для </w:t>
      </w:r>
      <w:r w:rsidR="000C20A9" w:rsidRPr="00231229">
        <w:rPr>
          <w:rFonts w:ascii="Times New Roman" w:eastAsia="Times New Roman" w:hAnsi="Times New Roman" w:cs="Times New Roman"/>
          <w:color w:val="1A1A1A"/>
          <w:sz w:val="24"/>
          <w:szCs w:val="24"/>
          <w:lang w:eastAsia="ru-RU"/>
        </w:rPr>
        <w:t>выполненияработ</w:t>
      </w:r>
      <w:r w:rsidR="0079239D">
        <w:rPr>
          <w:rFonts w:ascii="Times New Roman" w:eastAsia="Times New Roman" w:hAnsi="Times New Roman" w:cs="Times New Roman"/>
          <w:color w:val="1A1A1A"/>
          <w:sz w:val="24"/>
          <w:szCs w:val="24"/>
          <w:lang w:eastAsia="ru-RU"/>
        </w:rPr>
        <w:t>(с согласованием Заказчика)</w:t>
      </w:r>
      <w:r w:rsidR="000C20A9" w:rsidRPr="00231229">
        <w:rPr>
          <w:rFonts w:ascii="Times New Roman" w:eastAsia="Times New Roman" w:hAnsi="Times New Roman" w:cs="Times New Roman"/>
          <w:color w:val="1A1A1A"/>
          <w:sz w:val="24"/>
          <w:szCs w:val="24"/>
          <w:lang w:eastAsia="ru-RU"/>
        </w:rPr>
        <w:t>.</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10 Вести с даты начала работ и до их завершенияоформленные и заверенные в установленном порядкежурналпроизводства работи исполнительнуюдокументацию согласно требованиям действующегозаконодательства Российской Федерации.</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11 При выполнении работ обеспечить мероприятия пошумозащите и сохранности действующих инженерныхсистем, по безопасному ведению работ, в том числе для</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третьих лиц и окружающей среды, по сохранению внадлежащем виде земли и прилегающей территории,обеспечить поддержание и соблюдение на прилегающей</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территории правил санитарии и правил благоустройства.</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12 После завершения работ произвести влажную уборкуобъекта</w:t>
      </w:r>
      <w:r w:rsidR="0046218B" w:rsidRPr="00231229">
        <w:rPr>
          <w:rFonts w:ascii="Times New Roman" w:eastAsia="Times New Roman" w:hAnsi="Times New Roman" w:cs="Times New Roman"/>
          <w:color w:val="1A1A1A"/>
          <w:sz w:val="24"/>
          <w:szCs w:val="24"/>
          <w:lang w:eastAsia="ru-RU"/>
        </w:rPr>
        <w:t>(</w:t>
      </w:r>
      <w:r w:rsidR="0079239D" w:rsidRPr="00231229">
        <w:rPr>
          <w:rFonts w:ascii="Times New Roman" w:eastAsia="Times New Roman" w:hAnsi="Times New Roman" w:cs="Times New Roman"/>
          <w:color w:val="1A1A1A"/>
          <w:sz w:val="24"/>
          <w:szCs w:val="24"/>
          <w:lang w:eastAsia="ru-RU"/>
        </w:rPr>
        <w:t>территории</w:t>
      </w:r>
      <w:r w:rsidR="0046218B" w:rsidRPr="00231229">
        <w:rPr>
          <w:rFonts w:ascii="Times New Roman" w:eastAsia="Times New Roman" w:hAnsi="Times New Roman" w:cs="Times New Roman"/>
          <w:color w:val="1A1A1A"/>
          <w:sz w:val="24"/>
          <w:szCs w:val="24"/>
          <w:lang w:eastAsia="ru-RU"/>
        </w:rPr>
        <w:t>)</w:t>
      </w:r>
      <w:r w:rsidR="000C20A9" w:rsidRPr="00231229">
        <w:rPr>
          <w:rFonts w:ascii="Times New Roman" w:eastAsia="Times New Roman" w:hAnsi="Times New Roman" w:cs="Times New Roman"/>
          <w:color w:val="1A1A1A"/>
          <w:sz w:val="24"/>
          <w:szCs w:val="24"/>
          <w:lang w:eastAsia="ru-RU"/>
        </w:rPr>
        <w:t>, вывезти весь мусор, неиспользованныематериалы, освободить территорию объекта отпринадлежащей Подрядчику строительной техники,механизмов, приспособлений, инструментов, временныхсооружений и другого имущества. Подрядчик должен</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организовать вывоз мусора в соответствии стребованиями законодательства Российской Федерации.</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13 Немедленно предупредить Заказчика и до получения отнего указаний приостановить работы при обнаружении:</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возможных неблагоприятных для Заказчика последствийвыполнения его указаний о способе выполнения работ;</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иных не зависящих от Подрядчика обстоятельств, которыегрозят годности или прочности результатов выполняемых работлибо создают невозможность их завершения в срок.</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0C20A9" w:rsidRPr="00231229">
        <w:rPr>
          <w:rFonts w:ascii="Times New Roman" w:eastAsia="Times New Roman" w:hAnsi="Times New Roman" w:cs="Times New Roman"/>
          <w:color w:val="1A1A1A"/>
          <w:sz w:val="24"/>
          <w:szCs w:val="24"/>
          <w:lang w:eastAsia="ru-RU"/>
        </w:rPr>
        <w:t>14 Возвести на территории объекта все временныесооружения, необходимые для выполнения работ надлежащегокачества по договору, в том числе осуществить в установленномпорядке временные подсоединения коммуникаций на периодвыполнения работ.</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lastRenderedPageBreak/>
        <w:t>8.</w:t>
      </w:r>
      <w:r w:rsidR="00934231">
        <w:rPr>
          <w:rFonts w:ascii="Times New Roman" w:eastAsia="Times New Roman" w:hAnsi="Times New Roman" w:cs="Times New Roman"/>
          <w:color w:val="1A1A1A"/>
          <w:sz w:val="24"/>
          <w:szCs w:val="24"/>
          <w:lang w:eastAsia="ru-RU"/>
        </w:rPr>
        <w:t xml:space="preserve">15 </w:t>
      </w:r>
      <w:r w:rsidR="000C20A9" w:rsidRPr="00231229">
        <w:rPr>
          <w:rFonts w:ascii="Times New Roman" w:eastAsia="Times New Roman" w:hAnsi="Times New Roman" w:cs="Times New Roman"/>
          <w:color w:val="1A1A1A"/>
          <w:sz w:val="24"/>
          <w:szCs w:val="24"/>
          <w:lang w:eastAsia="ru-RU"/>
        </w:rPr>
        <w:t>Обеспечивать представителям Заказчика возможность</w:t>
      </w:r>
      <w:r w:rsidRPr="00231229">
        <w:rPr>
          <w:rFonts w:ascii="Times New Roman" w:eastAsia="Times New Roman" w:hAnsi="Times New Roman" w:cs="Times New Roman"/>
          <w:color w:val="1A1A1A"/>
          <w:sz w:val="24"/>
          <w:szCs w:val="24"/>
          <w:lang w:eastAsia="ru-RU"/>
        </w:rPr>
        <w:t xml:space="preserve"> контроля и надзора за </w:t>
      </w:r>
      <w:r w:rsidR="000C20A9" w:rsidRPr="00231229">
        <w:rPr>
          <w:rFonts w:ascii="Times New Roman" w:eastAsia="Times New Roman" w:hAnsi="Times New Roman" w:cs="Times New Roman"/>
          <w:color w:val="1A1A1A"/>
          <w:sz w:val="24"/>
          <w:szCs w:val="24"/>
          <w:lang w:eastAsia="ru-RU"/>
        </w:rPr>
        <w:t>ходом выполнения работ, качествомиспользуемых материалов и оборудования, в том числебеспрепятственно допускать представителей Заказчика к любому</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конструктивному элементу объекта, представлять по требованиюЗаказчика отчеты о ходе выполнения работ.</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934231">
        <w:rPr>
          <w:rFonts w:ascii="Times New Roman" w:eastAsia="Times New Roman" w:hAnsi="Times New Roman" w:cs="Times New Roman"/>
          <w:color w:val="1A1A1A"/>
          <w:sz w:val="24"/>
          <w:szCs w:val="24"/>
          <w:lang w:eastAsia="ru-RU"/>
        </w:rPr>
        <w:t>16</w:t>
      </w:r>
      <w:r w:rsidR="000C20A9" w:rsidRPr="00231229">
        <w:rPr>
          <w:rFonts w:ascii="Times New Roman" w:eastAsia="Times New Roman" w:hAnsi="Times New Roman" w:cs="Times New Roman"/>
          <w:color w:val="1A1A1A"/>
          <w:sz w:val="24"/>
          <w:szCs w:val="24"/>
          <w:lang w:eastAsia="ru-RU"/>
        </w:rPr>
        <w:t xml:space="preserve"> Нести полную ответственность перед Заказчиком итретьими лицами за нанесенный ущерб Заказчику или третьимлицам в ходе исполнения Договора. Компенсировать Заказчикувсе убытки за весь ущерб, связанный с претензиями,предъявляемыми третьими лицами, и убытки, понесенныеЗаказчиком</w:t>
      </w:r>
      <w:r w:rsidR="0079239D">
        <w:rPr>
          <w:rFonts w:ascii="Times New Roman" w:eastAsia="Times New Roman" w:hAnsi="Times New Roman" w:cs="Times New Roman"/>
          <w:color w:val="1A1A1A"/>
          <w:sz w:val="24"/>
          <w:szCs w:val="24"/>
          <w:lang w:eastAsia="ru-RU"/>
        </w:rPr>
        <w:t xml:space="preserve"> из-за ненадлежащего исполнения </w:t>
      </w:r>
      <w:r w:rsidR="000C20A9" w:rsidRPr="00231229">
        <w:rPr>
          <w:rFonts w:ascii="Times New Roman" w:eastAsia="Times New Roman" w:hAnsi="Times New Roman" w:cs="Times New Roman"/>
          <w:color w:val="1A1A1A"/>
          <w:sz w:val="24"/>
          <w:szCs w:val="24"/>
          <w:lang w:eastAsia="ru-RU"/>
        </w:rPr>
        <w:t>Подрядчикомусловий Договора.</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934231">
        <w:rPr>
          <w:rFonts w:ascii="Times New Roman" w:eastAsia="Times New Roman" w:hAnsi="Times New Roman" w:cs="Times New Roman"/>
          <w:color w:val="1A1A1A"/>
          <w:sz w:val="24"/>
          <w:szCs w:val="24"/>
          <w:lang w:eastAsia="ru-RU"/>
        </w:rPr>
        <w:t>17</w:t>
      </w:r>
      <w:r w:rsidR="000C20A9" w:rsidRPr="00231229">
        <w:rPr>
          <w:rFonts w:ascii="Times New Roman" w:eastAsia="Times New Roman" w:hAnsi="Times New Roman" w:cs="Times New Roman"/>
          <w:color w:val="1A1A1A"/>
          <w:sz w:val="24"/>
          <w:szCs w:val="24"/>
          <w:lang w:eastAsia="ru-RU"/>
        </w:rPr>
        <w:t xml:space="preserve"> По запросу Заказчика предоставлять достовернуюинформацию о ходе исполнения своих обязательств, в том числео сложностях, возникающих при исполнении Договора.</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934231">
        <w:rPr>
          <w:rFonts w:ascii="Times New Roman" w:eastAsia="Times New Roman" w:hAnsi="Times New Roman" w:cs="Times New Roman"/>
          <w:color w:val="1A1A1A"/>
          <w:sz w:val="24"/>
          <w:szCs w:val="24"/>
          <w:lang w:eastAsia="ru-RU"/>
        </w:rPr>
        <w:t>18</w:t>
      </w:r>
      <w:r w:rsidR="000C20A9" w:rsidRPr="00231229">
        <w:rPr>
          <w:rFonts w:ascii="Times New Roman" w:eastAsia="Times New Roman" w:hAnsi="Times New Roman" w:cs="Times New Roman"/>
          <w:color w:val="1A1A1A"/>
          <w:sz w:val="24"/>
          <w:szCs w:val="24"/>
          <w:lang w:eastAsia="ru-RU"/>
        </w:rPr>
        <w:t xml:space="preserve"> Исполнять иные обязанности, предусмотренныедействующим законодательством Российской Федерации иДоговором.</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934231">
        <w:rPr>
          <w:rFonts w:ascii="Times New Roman" w:eastAsia="Times New Roman" w:hAnsi="Times New Roman" w:cs="Times New Roman"/>
          <w:color w:val="1A1A1A"/>
          <w:sz w:val="24"/>
          <w:szCs w:val="24"/>
          <w:lang w:eastAsia="ru-RU"/>
        </w:rPr>
        <w:t>19</w:t>
      </w:r>
      <w:r w:rsidR="000C20A9" w:rsidRPr="00231229">
        <w:rPr>
          <w:rFonts w:ascii="Times New Roman" w:eastAsia="Times New Roman" w:hAnsi="Times New Roman" w:cs="Times New Roman"/>
          <w:color w:val="1A1A1A"/>
          <w:sz w:val="24"/>
          <w:szCs w:val="24"/>
          <w:lang w:eastAsia="ru-RU"/>
        </w:rPr>
        <w:t xml:space="preserve"> Перед началом работ выполнить обследование объектасовместно с представителем З</w:t>
      </w:r>
      <w:r w:rsidR="0079239D">
        <w:rPr>
          <w:rFonts w:ascii="Times New Roman" w:eastAsia="Times New Roman" w:hAnsi="Times New Roman" w:cs="Times New Roman"/>
          <w:color w:val="1A1A1A"/>
          <w:sz w:val="24"/>
          <w:szCs w:val="24"/>
          <w:lang w:eastAsia="ru-RU"/>
        </w:rPr>
        <w:t>аказчика</w:t>
      </w:r>
      <w:r w:rsidR="000C20A9" w:rsidRPr="00231229">
        <w:rPr>
          <w:rFonts w:ascii="Times New Roman" w:eastAsia="Times New Roman" w:hAnsi="Times New Roman" w:cs="Times New Roman"/>
          <w:color w:val="1A1A1A"/>
          <w:sz w:val="24"/>
          <w:szCs w:val="24"/>
          <w:lang w:eastAsia="ru-RU"/>
        </w:rPr>
        <w:t>,уточнить</w:t>
      </w:r>
      <w:r w:rsidRPr="00231229">
        <w:rPr>
          <w:rFonts w:ascii="Times New Roman" w:eastAsia="Times New Roman" w:hAnsi="Times New Roman" w:cs="Times New Roman"/>
          <w:color w:val="1A1A1A"/>
          <w:sz w:val="24"/>
          <w:szCs w:val="24"/>
          <w:lang w:eastAsia="ru-RU"/>
        </w:rPr>
        <w:t>Р</w:t>
      </w:r>
      <w:r w:rsidR="000C20A9" w:rsidRPr="00231229">
        <w:rPr>
          <w:rFonts w:ascii="Times New Roman" w:eastAsia="Times New Roman" w:hAnsi="Times New Roman" w:cs="Times New Roman"/>
          <w:color w:val="1A1A1A"/>
          <w:sz w:val="24"/>
          <w:szCs w:val="24"/>
          <w:lang w:eastAsia="ru-RU"/>
        </w:rPr>
        <w:t>асположение</w:t>
      </w:r>
      <w:r w:rsidR="0046218B" w:rsidRPr="00231229">
        <w:rPr>
          <w:rFonts w:ascii="Times New Roman" w:eastAsia="Times New Roman" w:hAnsi="Times New Roman" w:cs="Times New Roman"/>
          <w:color w:val="1A1A1A"/>
          <w:sz w:val="24"/>
          <w:szCs w:val="24"/>
          <w:lang w:eastAsia="ru-RU"/>
        </w:rPr>
        <w:t>устанавливаемыхконструктивов</w:t>
      </w:r>
      <w:r w:rsidR="000C20A9" w:rsidRPr="00231229">
        <w:rPr>
          <w:rFonts w:ascii="Times New Roman" w:eastAsia="Times New Roman" w:hAnsi="Times New Roman" w:cs="Times New Roman"/>
          <w:color w:val="1A1A1A"/>
          <w:sz w:val="24"/>
          <w:szCs w:val="24"/>
          <w:lang w:eastAsia="ru-RU"/>
        </w:rPr>
        <w:t>.</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934231">
        <w:rPr>
          <w:rFonts w:ascii="Times New Roman" w:eastAsia="Times New Roman" w:hAnsi="Times New Roman" w:cs="Times New Roman"/>
          <w:color w:val="1A1A1A"/>
          <w:sz w:val="24"/>
          <w:szCs w:val="24"/>
          <w:lang w:eastAsia="ru-RU"/>
        </w:rPr>
        <w:t>20</w:t>
      </w:r>
      <w:r w:rsidR="000C20A9" w:rsidRPr="00231229">
        <w:rPr>
          <w:rFonts w:ascii="Times New Roman" w:eastAsia="Times New Roman" w:hAnsi="Times New Roman" w:cs="Times New Roman"/>
          <w:color w:val="1A1A1A"/>
          <w:sz w:val="24"/>
          <w:szCs w:val="24"/>
          <w:lang w:eastAsia="ru-RU"/>
        </w:rPr>
        <w:t xml:space="preserve"> До начала работ предоставить Заказчику приказы оназначении ответственных лиц Подрядчика за производстворабот. Все работники Подрядчика, не являющихся гражданамиРоссийскойФедерации,должныиметьдокументы,подтверждающих их право находиться и осуществлять трудовуюдеятельность на территории Российской Федерации.</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934231">
        <w:rPr>
          <w:rFonts w:ascii="Times New Roman" w:eastAsia="Times New Roman" w:hAnsi="Times New Roman" w:cs="Times New Roman"/>
          <w:color w:val="1A1A1A"/>
          <w:sz w:val="24"/>
          <w:szCs w:val="24"/>
          <w:lang w:eastAsia="ru-RU"/>
        </w:rPr>
        <w:t>21</w:t>
      </w:r>
      <w:r w:rsidR="000C20A9" w:rsidRPr="00231229">
        <w:rPr>
          <w:rFonts w:ascii="Times New Roman" w:eastAsia="Times New Roman" w:hAnsi="Times New Roman" w:cs="Times New Roman"/>
          <w:color w:val="1A1A1A"/>
          <w:sz w:val="24"/>
          <w:szCs w:val="24"/>
          <w:lang w:eastAsia="ru-RU"/>
        </w:rPr>
        <w:t xml:space="preserve"> Подрядчик должен по окончании работ предоставитьЗаказчику:</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акты освидетельствования скрытых работ и ответственныхконструкций (по форме РД-11-02-2006);</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акт на демонтируемые материалы, справка по возврату (еслиесть);</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документы, подтверждающие вывоз и утилизацию отходов(копия лицензии, договора, акта выполненных работ);</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исполнительные схемы, чертежи, технические решения (еслиесть).</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сертификаты, паспорта на материалы и оборудование,установленные (использованные) при производстве работ, дляподтверждения их соответствия требованиям договора, в томчисле по качеству и объёму;</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ведомость из</w:t>
      </w:r>
      <w:r w:rsidR="0046218B" w:rsidRPr="00231229">
        <w:rPr>
          <w:rFonts w:ascii="Times New Roman" w:eastAsia="Times New Roman" w:hAnsi="Times New Roman" w:cs="Times New Roman"/>
          <w:color w:val="1A1A1A"/>
          <w:sz w:val="24"/>
          <w:szCs w:val="24"/>
          <w:lang w:eastAsia="ru-RU"/>
        </w:rPr>
        <w:t>менений и отступлений от локально-сметного расчета №82-22</w:t>
      </w:r>
      <w:r w:rsidRPr="00231229">
        <w:rPr>
          <w:rFonts w:ascii="Times New Roman" w:eastAsia="Times New Roman" w:hAnsi="Times New Roman" w:cs="Times New Roman"/>
          <w:color w:val="1A1A1A"/>
          <w:sz w:val="24"/>
          <w:szCs w:val="24"/>
          <w:lang w:eastAsia="ru-RU"/>
        </w:rPr>
        <w:t>;</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исполнительные схемы;</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фотофиксация основных этапов работ, скрытых работ (наэлектронном носителе);</w:t>
      </w:r>
    </w:p>
    <w:p w:rsidR="0046218B"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xml:space="preserve">– опись </w:t>
      </w:r>
      <w:r w:rsidR="0046218B" w:rsidRPr="00231229">
        <w:rPr>
          <w:rFonts w:ascii="Times New Roman" w:eastAsia="Times New Roman" w:hAnsi="Times New Roman" w:cs="Times New Roman"/>
          <w:color w:val="1A1A1A"/>
          <w:sz w:val="24"/>
          <w:szCs w:val="24"/>
          <w:lang w:eastAsia="ru-RU"/>
        </w:rPr>
        <w:t>всех предоставленных документов;</w:t>
      </w:r>
    </w:p>
    <w:p w:rsidR="0046218B" w:rsidRPr="00231229" w:rsidRDefault="0046218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xml:space="preserve">- журналы входного контроля </w:t>
      </w:r>
      <w:r w:rsidR="00934231" w:rsidRPr="00231229">
        <w:rPr>
          <w:rFonts w:ascii="Times New Roman" w:eastAsia="Times New Roman" w:hAnsi="Times New Roman" w:cs="Times New Roman"/>
          <w:color w:val="1A1A1A"/>
          <w:sz w:val="24"/>
          <w:szCs w:val="24"/>
          <w:lang w:eastAsia="ru-RU"/>
        </w:rPr>
        <w:t>материалов;</w:t>
      </w:r>
    </w:p>
    <w:p w:rsidR="0046218B" w:rsidRDefault="0079239D" w:rsidP="000C20A9">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журнал работ;</w:t>
      </w:r>
    </w:p>
    <w:p w:rsidR="0079239D" w:rsidRDefault="0079239D" w:rsidP="000C20A9">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журналы бетонных работ;</w:t>
      </w:r>
    </w:p>
    <w:p w:rsidR="0079239D" w:rsidRPr="00231229" w:rsidRDefault="0079239D" w:rsidP="000C20A9">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журналы сворных работ.</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934231">
        <w:rPr>
          <w:rFonts w:ascii="Times New Roman" w:eastAsia="Times New Roman" w:hAnsi="Times New Roman" w:cs="Times New Roman"/>
          <w:color w:val="1A1A1A"/>
          <w:sz w:val="24"/>
          <w:szCs w:val="24"/>
          <w:lang w:eastAsia="ru-RU"/>
        </w:rPr>
        <w:t>22</w:t>
      </w:r>
      <w:r w:rsidR="000C20A9" w:rsidRPr="00231229">
        <w:rPr>
          <w:rFonts w:ascii="Times New Roman" w:eastAsia="Times New Roman" w:hAnsi="Times New Roman" w:cs="Times New Roman"/>
          <w:color w:val="1A1A1A"/>
          <w:sz w:val="24"/>
          <w:szCs w:val="24"/>
          <w:lang w:eastAsia="ru-RU"/>
        </w:rPr>
        <w:t xml:space="preserve"> Подрядчик не позднее, чем за 3 (три) рабочих дня доначала приемки результата выполненных работ (скрытых работ)должен письменно известить Заказчика о точной дате и временипередачи результата выполненных работ (скрытых работ</w:t>
      </w:r>
      <w:r w:rsidR="0079239D">
        <w:rPr>
          <w:rFonts w:ascii="Times New Roman" w:eastAsia="Times New Roman" w:hAnsi="Times New Roman" w:cs="Times New Roman"/>
          <w:color w:val="1A1A1A"/>
          <w:sz w:val="24"/>
          <w:szCs w:val="24"/>
          <w:lang w:eastAsia="ru-RU"/>
        </w:rPr>
        <w:t>-</w:t>
      </w:r>
      <w:r w:rsidR="0079239D" w:rsidRPr="0079239D">
        <w:rPr>
          <w:rFonts w:ascii="Times New Roman" w:eastAsia="Times New Roman" w:hAnsi="Times New Roman" w:cs="Times New Roman"/>
          <w:color w:val="1A1A1A"/>
          <w:sz w:val="24"/>
          <w:szCs w:val="24"/>
          <w:lang w:eastAsia="ru-RU"/>
        </w:rPr>
        <w:t>акты освидетельствования скрытых работ и ответственных конструкций</w:t>
      </w:r>
      <w:r w:rsidR="000C20A9" w:rsidRPr="0079239D">
        <w:rPr>
          <w:rFonts w:ascii="Times New Roman" w:eastAsia="Times New Roman" w:hAnsi="Times New Roman" w:cs="Times New Roman"/>
          <w:color w:val="1A1A1A"/>
          <w:sz w:val="24"/>
          <w:szCs w:val="24"/>
          <w:lang w:eastAsia="ru-RU"/>
        </w:rPr>
        <w:t>)</w:t>
      </w:r>
      <w:r w:rsidR="000C20A9" w:rsidRPr="00231229">
        <w:rPr>
          <w:rFonts w:ascii="Times New Roman" w:eastAsia="Times New Roman" w:hAnsi="Times New Roman" w:cs="Times New Roman"/>
          <w:color w:val="1A1A1A"/>
          <w:sz w:val="24"/>
          <w:szCs w:val="24"/>
          <w:lang w:eastAsia="ru-RU"/>
        </w:rPr>
        <w:t>.</w:t>
      </w:r>
    </w:p>
    <w:p w:rsidR="000C20A9" w:rsidRPr="00231229" w:rsidRDefault="00DE0ED0" w:rsidP="000C20A9">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8.</w:t>
      </w:r>
      <w:r w:rsidR="00934231">
        <w:rPr>
          <w:rFonts w:ascii="Times New Roman" w:eastAsia="Times New Roman" w:hAnsi="Times New Roman" w:cs="Times New Roman"/>
          <w:color w:val="1A1A1A"/>
          <w:sz w:val="24"/>
          <w:szCs w:val="24"/>
          <w:lang w:eastAsia="ru-RU"/>
        </w:rPr>
        <w:t>23</w:t>
      </w:r>
      <w:r w:rsidR="000C20A9" w:rsidRPr="00231229">
        <w:rPr>
          <w:rFonts w:ascii="Times New Roman" w:eastAsia="Times New Roman" w:hAnsi="Times New Roman" w:cs="Times New Roman"/>
          <w:color w:val="1A1A1A"/>
          <w:sz w:val="24"/>
          <w:szCs w:val="24"/>
          <w:lang w:eastAsia="ru-RU"/>
        </w:rPr>
        <w:t xml:space="preserve"> До передачи Заказчику результата выполненных работПодрядчикпередаетЗаказчику2(два)экземпляраисполнительнойдокументации,котораядолжнабыть</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сброшюрована и содержать опись входящих в ее составдокументов.</w:t>
      </w:r>
    </w:p>
    <w:p w:rsidR="000C20A9" w:rsidRPr="00231229" w:rsidRDefault="001144CB"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8.</w:t>
      </w:r>
      <w:r w:rsidR="00934231">
        <w:rPr>
          <w:rFonts w:ascii="Times New Roman" w:eastAsia="Times New Roman" w:hAnsi="Times New Roman" w:cs="Times New Roman"/>
          <w:color w:val="1A1A1A"/>
          <w:sz w:val="24"/>
          <w:szCs w:val="24"/>
          <w:lang w:eastAsia="ru-RU"/>
        </w:rPr>
        <w:t>24</w:t>
      </w:r>
      <w:r w:rsidR="000C20A9" w:rsidRPr="00231229">
        <w:rPr>
          <w:rFonts w:ascii="Times New Roman" w:eastAsia="Times New Roman" w:hAnsi="Times New Roman" w:cs="Times New Roman"/>
          <w:color w:val="1A1A1A"/>
          <w:sz w:val="24"/>
          <w:szCs w:val="24"/>
          <w:lang w:eastAsia="ru-RU"/>
        </w:rPr>
        <w:t xml:space="preserve"> Приемка результата выполненных работ осуществляетсяЗаказчиком по акту о приемке выполненных </w:t>
      </w:r>
      <w:r w:rsidR="0079239D" w:rsidRPr="00231229">
        <w:rPr>
          <w:rFonts w:ascii="Times New Roman" w:eastAsia="Times New Roman" w:hAnsi="Times New Roman" w:cs="Times New Roman"/>
          <w:color w:val="1A1A1A"/>
          <w:sz w:val="24"/>
          <w:szCs w:val="24"/>
          <w:lang w:eastAsia="ru-RU"/>
        </w:rPr>
        <w:t>работ (</w:t>
      </w:r>
      <w:r w:rsidR="0046218B" w:rsidRPr="00231229">
        <w:rPr>
          <w:rFonts w:ascii="Times New Roman" w:eastAsia="Times New Roman" w:hAnsi="Times New Roman" w:cs="Times New Roman"/>
          <w:color w:val="1A1A1A"/>
          <w:sz w:val="24"/>
          <w:szCs w:val="24"/>
          <w:lang w:eastAsia="ru-RU"/>
        </w:rPr>
        <w:t xml:space="preserve">подписанных всеми членами комиссии </w:t>
      </w:r>
      <w:r w:rsidR="00934231" w:rsidRPr="00231229">
        <w:rPr>
          <w:rFonts w:ascii="Times New Roman" w:eastAsia="Times New Roman" w:hAnsi="Times New Roman" w:cs="Times New Roman"/>
          <w:color w:val="1A1A1A"/>
          <w:sz w:val="24"/>
          <w:szCs w:val="24"/>
          <w:lang w:eastAsia="ru-RU"/>
        </w:rPr>
        <w:t>назначенных</w:t>
      </w:r>
      <w:r w:rsidR="0046218B" w:rsidRPr="00231229">
        <w:rPr>
          <w:rFonts w:ascii="Times New Roman" w:eastAsia="Times New Roman" w:hAnsi="Times New Roman" w:cs="Times New Roman"/>
          <w:color w:val="1A1A1A"/>
          <w:sz w:val="24"/>
          <w:szCs w:val="24"/>
          <w:lang w:eastAsia="ru-RU"/>
        </w:rPr>
        <w:t xml:space="preserve"> на объекте)</w:t>
      </w:r>
      <w:r w:rsidR="00CD6DF2" w:rsidRPr="00231229">
        <w:rPr>
          <w:rFonts w:ascii="Times New Roman" w:eastAsia="Times New Roman" w:hAnsi="Times New Roman" w:cs="Times New Roman"/>
          <w:color w:val="1A1A1A"/>
          <w:sz w:val="24"/>
          <w:szCs w:val="24"/>
          <w:lang w:eastAsia="ru-RU"/>
        </w:rPr>
        <w:t xml:space="preserve"> и</w:t>
      </w:r>
      <w:r w:rsidR="00934231">
        <w:rPr>
          <w:rFonts w:ascii="Times New Roman" w:eastAsia="Times New Roman" w:hAnsi="Times New Roman" w:cs="Times New Roman"/>
          <w:color w:val="1A1A1A"/>
          <w:sz w:val="24"/>
          <w:szCs w:val="24"/>
          <w:lang w:eastAsia="ru-RU"/>
        </w:rPr>
        <w:t xml:space="preserve">Акта </w:t>
      </w:r>
      <w:r w:rsidR="000C20A9" w:rsidRPr="00231229">
        <w:rPr>
          <w:rFonts w:ascii="Times New Roman" w:eastAsia="Times New Roman" w:hAnsi="Times New Roman" w:cs="Times New Roman"/>
          <w:color w:val="1A1A1A"/>
          <w:sz w:val="24"/>
          <w:szCs w:val="24"/>
          <w:lang w:eastAsia="ru-RU"/>
        </w:rPr>
        <w:t>по форме №КС-2 на основании исполнительной документации в течение 10(десяти) рабочих дней со дня указанного в письменномизвещении Подрядчика.</w:t>
      </w:r>
    </w:p>
    <w:p w:rsidR="006F6AD3" w:rsidRPr="00231229" w:rsidRDefault="000C20A9" w:rsidP="000C20A9">
      <w:pPr>
        <w:shd w:val="clear" w:color="auto" w:fill="FFFFFF"/>
        <w:spacing w:after="0" w:line="240" w:lineRule="auto"/>
        <w:rPr>
          <w:rFonts w:ascii="Times New Roman" w:eastAsia="Times New Roman" w:hAnsi="Times New Roman" w:cs="Times New Roman"/>
          <w:b/>
          <w:color w:val="1A1A1A"/>
          <w:sz w:val="24"/>
          <w:szCs w:val="24"/>
          <w:lang w:eastAsia="ru-RU"/>
        </w:rPr>
      </w:pPr>
      <w:r w:rsidRPr="00231229">
        <w:rPr>
          <w:rFonts w:ascii="Times New Roman" w:eastAsia="Times New Roman" w:hAnsi="Times New Roman" w:cs="Times New Roman"/>
          <w:b/>
          <w:color w:val="1A1A1A"/>
          <w:sz w:val="24"/>
          <w:szCs w:val="24"/>
          <w:lang w:eastAsia="ru-RU"/>
        </w:rPr>
        <w:t>9</w:t>
      </w:r>
      <w:r w:rsidR="001144CB" w:rsidRPr="00231229">
        <w:rPr>
          <w:rFonts w:ascii="Times New Roman" w:eastAsia="Times New Roman" w:hAnsi="Times New Roman" w:cs="Times New Roman"/>
          <w:b/>
          <w:color w:val="1A1A1A"/>
          <w:sz w:val="24"/>
          <w:szCs w:val="24"/>
          <w:lang w:eastAsia="ru-RU"/>
        </w:rPr>
        <w:t xml:space="preserve">. </w:t>
      </w:r>
      <w:r w:rsidRPr="00231229">
        <w:rPr>
          <w:rFonts w:ascii="Times New Roman" w:eastAsia="Times New Roman" w:hAnsi="Times New Roman" w:cs="Times New Roman"/>
          <w:b/>
          <w:color w:val="1A1A1A"/>
          <w:sz w:val="24"/>
          <w:szCs w:val="24"/>
          <w:lang w:eastAsia="ru-RU"/>
        </w:rPr>
        <w:t>Основная</w:t>
      </w:r>
      <w:r w:rsidR="006F6AD3" w:rsidRPr="00231229">
        <w:rPr>
          <w:rFonts w:ascii="Times New Roman" w:eastAsia="Times New Roman" w:hAnsi="Times New Roman" w:cs="Times New Roman"/>
          <w:b/>
          <w:color w:val="1A1A1A"/>
          <w:sz w:val="24"/>
          <w:szCs w:val="24"/>
          <w:lang w:eastAsia="ru-RU"/>
        </w:rPr>
        <w:t xml:space="preserve"> нормативная документация:</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Работы должны осуществляться в строгом соответствии с</w:t>
      </w:r>
      <w:r w:rsidR="00CD6DF2" w:rsidRPr="00231229">
        <w:rPr>
          <w:rFonts w:ascii="Times New Roman" w:eastAsia="Times New Roman" w:hAnsi="Times New Roman" w:cs="Times New Roman"/>
          <w:color w:val="1A1A1A"/>
          <w:sz w:val="24"/>
          <w:szCs w:val="24"/>
          <w:lang w:eastAsia="ru-RU"/>
        </w:rPr>
        <w:t>нормативными</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lastRenderedPageBreak/>
        <w:t>требованиями следующих нор</w:t>
      </w:r>
      <w:r w:rsidR="00CD6DF2" w:rsidRPr="00231229">
        <w:rPr>
          <w:rFonts w:ascii="Times New Roman" w:eastAsia="Times New Roman" w:hAnsi="Times New Roman" w:cs="Times New Roman"/>
          <w:color w:val="1A1A1A"/>
          <w:sz w:val="24"/>
          <w:szCs w:val="24"/>
          <w:lang w:eastAsia="ru-RU"/>
        </w:rPr>
        <w:t>мативных документов:</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Гражданский кодекс Российской Федерации;</w:t>
      </w:r>
    </w:p>
    <w:p w:rsidR="000C20A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Градостроительный кодекс Российской Федерации;</w:t>
      </w:r>
    </w:p>
    <w:p w:rsidR="00D64D43" w:rsidRDefault="00D64D43" w:rsidP="000C20A9">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ГОСТ Р70465-2022 Сварка стальных конструкций. Требование к организации и выполнению работ в условиях строительной площадки. Контроль качества;</w:t>
      </w:r>
    </w:p>
    <w:p w:rsidR="00D64D43" w:rsidRDefault="00D64D43" w:rsidP="00D64D4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Свод правил </w:t>
      </w:r>
      <w:r w:rsidRPr="00D64D43">
        <w:rPr>
          <w:rFonts w:ascii="Times New Roman" w:eastAsia="Times New Roman" w:hAnsi="Times New Roman" w:cs="Times New Roman"/>
          <w:color w:val="1A1A1A"/>
          <w:sz w:val="24"/>
          <w:szCs w:val="24"/>
          <w:lang w:eastAsia="ru-RU"/>
        </w:rPr>
        <w:t>СП 435.1325800.2018</w:t>
      </w:r>
      <w:r w:rsidR="00A714CF">
        <w:rPr>
          <w:rFonts w:ascii="Times New Roman" w:eastAsia="Times New Roman" w:hAnsi="Times New Roman" w:cs="Times New Roman"/>
          <w:color w:val="1A1A1A"/>
          <w:sz w:val="24"/>
          <w:szCs w:val="24"/>
          <w:lang w:eastAsia="ru-RU"/>
        </w:rPr>
        <w:t>Конструкции бетонные и железобетонные монолитные</w:t>
      </w:r>
      <w:r>
        <w:rPr>
          <w:rFonts w:ascii="Times New Roman" w:eastAsia="Times New Roman" w:hAnsi="Times New Roman" w:cs="Times New Roman"/>
          <w:color w:val="1A1A1A"/>
          <w:sz w:val="24"/>
          <w:szCs w:val="24"/>
          <w:lang w:eastAsia="ru-RU"/>
        </w:rPr>
        <w:t xml:space="preserve">. </w:t>
      </w:r>
      <w:r w:rsidRPr="00D64D43">
        <w:rPr>
          <w:rFonts w:ascii="Times New Roman" w:eastAsia="Times New Roman" w:hAnsi="Times New Roman" w:cs="Times New Roman"/>
          <w:color w:val="1A1A1A"/>
          <w:sz w:val="24"/>
          <w:szCs w:val="24"/>
          <w:lang w:eastAsia="ru-RU"/>
        </w:rPr>
        <w:t>Правила производства и приемки работ</w:t>
      </w:r>
      <w:r>
        <w:rPr>
          <w:rFonts w:ascii="Times New Roman" w:eastAsia="Times New Roman" w:hAnsi="Times New Roman" w:cs="Times New Roman"/>
          <w:color w:val="1A1A1A"/>
          <w:sz w:val="24"/>
          <w:szCs w:val="24"/>
          <w:lang w:eastAsia="ru-RU"/>
        </w:rPr>
        <w:t>;</w:t>
      </w:r>
    </w:p>
    <w:p w:rsidR="00A714CF" w:rsidRPr="00231229" w:rsidRDefault="00A714CF" w:rsidP="00A714CF">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A714CF">
        <w:rPr>
          <w:rFonts w:ascii="Times New Roman" w:eastAsia="Times New Roman" w:hAnsi="Times New Roman" w:cs="Times New Roman"/>
          <w:color w:val="1A1A1A"/>
          <w:sz w:val="24"/>
          <w:szCs w:val="24"/>
          <w:lang w:eastAsia="ru-RU"/>
        </w:rPr>
        <w:t>ГОСТ 31384-2017</w:t>
      </w:r>
      <w:r>
        <w:rPr>
          <w:rFonts w:ascii="Times New Roman" w:eastAsia="Times New Roman" w:hAnsi="Times New Roman" w:cs="Times New Roman"/>
          <w:color w:val="1A1A1A"/>
          <w:sz w:val="24"/>
          <w:szCs w:val="24"/>
          <w:lang w:eastAsia="ru-RU"/>
        </w:rPr>
        <w:t xml:space="preserve"> Межгосударственный  стандарт защита бетонных и железобетонных конструкций от коррозии . </w:t>
      </w:r>
      <w:r w:rsidRPr="00A714CF">
        <w:rPr>
          <w:rFonts w:ascii="Times New Roman" w:eastAsia="Times New Roman" w:hAnsi="Times New Roman" w:cs="Times New Roman"/>
          <w:color w:val="1A1A1A"/>
          <w:sz w:val="24"/>
          <w:szCs w:val="24"/>
          <w:lang w:eastAsia="ru-RU"/>
        </w:rPr>
        <w:t>Общие технические требования</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Федеральный закон от 23 ноября 2009 года № 261-ФЗ «Обэнергосбережении</w:t>
      </w:r>
      <w:r w:rsidR="006F6AD3" w:rsidRPr="00231229">
        <w:rPr>
          <w:rFonts w:ascii="Times New Roman" w:eastAsia="Times New Roman" w:hAnsi="Times New Roman" w:cs="Times New Roman"/>
          <w:color w:val="1A1A1A"/>
          <w:sz w:val="24"/>
          <w:szCs w:val="24"/>
          <w:lang w:eastAsia="ru-RU"/>
        </w:rPr>
        <w:t xml:space="preserve"> и </w:t>
      </w:r>
      <w:r w:rsidRPr="00231229">
        <w:rPr>
          <w:rFonts w:ascii="Times New Roman" w:eastAsia="Times New Roman" w:hAnsi="Times New Roman" w:cs="Times New Roman"/>
          <w:color w:val="1A1A1A"/>
          <w:sz w:val="24"/>
          <w:szCs w:val="24"/>
          <w:lang w:eastAsia="ru-RU"/>
        </w:rPr>
        <w:t>оповышенииэнергетическойэффективности, и о внесении изменений в отдельные</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законодательные акты Российской Федерации»;</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Федеральный закон от 22 июля 2008 г. N 123-ФЗ «Техническийрегламент о требованиях пожарной безопасности»;</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Федеральный закон от 30 декабря 2009 года № 384-ФЗ«Технический регламент о безопасности зданий и сооружений»;</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Постановление Правительства Российской Федерации от 16сентября2020г.</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№1479«ОбутвержденииПравилпротивопожарного режима в Российской Федерации»;</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ГОСТ 12.1.005-88. Межгосударственный стандарт. Системастандартов безопасности труда. Общие санитарно-гигиеническиетребования к воздуху рабочей зоны;</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Федеральный закон от 30 марта 1999 года N 52-ФЗ «Осанитарно-эпидемиологическом благополучии населения»;</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СП 71.13330.2017 «Изоляционные и отделочные покрытия».Актуализированная редакция СНиП 3.04.01-87 (с Изменением№1)</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 СП 48.13330.2019 «Организация строительства» СНиП 12-01-2004;</w:t>
      </w:r>
    </w:p>
    <w:p w:rsidR="000C20A9" w:rsidRPr="00231229" w:rsidRDefault="000C20A9" w:rsidP="000C20A9">
      <w:pPr>
        <w:shd w:val="clear" w:color="auto" w:fill="FFFFFF"/>
        <w:spacing w:after="0" w:line="240" w:lineRule="auto"/>
        <w:rPr>
          <w:rFonts w:ascii="Times New Roman" w:eastAsia="Times New Roman" w:hAnsi="Times New Roman" w:cs="Times New Roman"/>
          <w:color w:val="1A1A1A"/>
          <w:sz w:val="24"/>
          <w:szCs w:val="24"/>
          <w:lang w:eastAsia="ru-RU"/>
        </w:rPr>
      </w:pPr>
      <w:r w:rsidRPr="00231229">
        <w:rPr>
          <w:rFonts w:ascii="Times New Roman" w:eastAsia="Times New Roman" w:hAnsi="Times New Roman" w:cs="Times New Roman"/>
          <w:color w:val="1A1A1A"/>
          <w:sz w:val="24"/>
          <w:szCs w:val="24"/>
          <w:lang w:eastAsia="ru-RU"/>
        </w:rPr>
        <w:t>–СП20.13330.2016«Нагрузкиивоздействия».Актуализированная редакция СНиП 2.01.07-85 (с Изменениями№1 и 2);</w:t>
      </w:r>
    </w:p>
    <w:p w:rsidR="000C20A9" w:rsidRPr="00231229" w:rsidRDefault="002E5FC5" w:rsidP="000C20A9">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10.</w:t>
      </w:r>
      <w:r w:rsidR="000C20A9" w:rsidRPr="00231229">
        <w:rPr>
          <w:rFonts w:ascii="Times New Roman" w:eastAsia="Times New Roman" w:hAnsi="Times New Roman" w:cs="Times New Roman"/>
          <w:b/>
          <w:color w:val="1A1A1A"/>
          <w:sz w:val="24"/>
          <w:szCs w:val="24"/>
          <w:lang w:eastAsia="ru-RU"/>
        </w:rPr>
        <w:t>ГАРАНТИЯ КАЧЕСТВА.</w:t>
      </w:r>
    </w:p>
    <w:p w:rsidR="000C20A9" w:rsidRPr="00231229" w:rsidRDefault="002E5FC5" w:rsidP="000C20A9">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10.1</w:t>
      </w:r>
      <w:r w:rsidR="000C20A9" w:rsidRPr="00231229">
        <w:rPr>
          <w:rFonts w:ascii="Times New Roman" w:eastAsia="Times New Roman" w:hAnsi="Times New Roman" w:cs="Times New Roman"/>
          <w:color w:val="1A1A1A"/>
          <w:sz w:val="24"/>
          <w:szCs w:val="24"/>
          <w:lang w:eastAsia="ru-RU"/>
        </w:rPr>
        <w:t xml:space="preserve">Гарантийный срок эксплуатации объекта составляет 36 (тридцать шесть) месяцев со дняподписания сторонами акта о приемке </w:t>
      </w:r>
      <w:r w:rsidR="00232733" w:rsidRPr="00231229">
        <w:rPr>
          <w:rFonts w:ascii="Times New Roman" w:eastAsia="Times New Roman" w:hAnsi="Times New Roman" w:cs="Times New Roman"/>
          <w:color w:val="1A1A1A"/>
          <w:sz w:val="24"/>
          <w:szCs w:val="24"/>
          <w:lang w:eastAsia="ru-RU"/>
        </w:rPr>
        <w:t>выполненных работ,</w:t>
      </w:r>
      <w:r w:rsidR="00CD6DF2" w:rsidRPr="00231229">
        <w:rPr>
          <w:rFonts w:ascii="Times New Roman" w:eastAsia="Times New Roman" w:hAnsi="Times New Roman" w:cs="Times New Roman"/>
          <w:color w:val="1A1A1A"/>
          <w:sz w:val="24"/>
          <w:szCs w:val="24"/>
          <w:lang w:eastAsia="ru-RU"/>
        </w:rPr>
        <w:t xml:space="preserve"> подписанных без замечаний(всеми членами комиссии)</w:t>
      </w:r>
      <w:r w:rsidR="000C20A9" w:rsidRPr="00231229">
        <w:rPr>
          <w:rFonts w:ascii="Times New Roman" w:eastAsia="Times New Roman" w:hAnsi="Times New Roman" w:cs="Times New Roman"/>
          <w:color w:val="1A1A1A"/>
          <w:sz w:val="24"/>
          <w:szCs w:val="24"/>
          <w:lang w:eastAsia="ru-RU"/>
        </w:rPr>
        <w:t xml:space="preserve"> по </w:t>
      </w:r>
      <w:r w:rsidR="00CD6DF2" w:rsidRPr="00231229">
        <w:rPr>
          <w:rFonts w:ascii="Times New Roman" w:eastAsia="Times New Roman" w:hAnsi="Times New Roman" w:cs="Times New Roman"/>
          <w:color w:val="1A1A1A"/>
          <w:sz w:val="24"/>
          <w:szCs w:val="24"/>
          <w:lang w:eastAsia="ru-RU"/>
        </w:rPr>
        <w:t>акту формы</w:t>
      </w:r>
      <w:r w:rsidR="000C20A9" w:rsidRPr="00231229">
        <w:rPr>
          <w:rFonts w:ascii="Times New Roman" w:eastAsia="Times New Roman" w:hAnsi="Times New Roman" w:cs="Times New Roman"/>
          <w:color w:val="1A1A1A"/>
          <w:sz w:val="24"/>
          <w:szCs w:val="24"/>
          <w:lang w:eastAsia="ru-RU"/>
        </w:rPr>
        <w:t xml:space="preserve"> № КС-2. Результатработ должен в течение всего гарантийного срока соответствовать условиям контракта окачестве. Гар</w:t>
      </w:r>
      <w:r w:rsidR="006F6AD3" w:rsidRPr="00231229">
        <w:rPr>
          <w:rFonts w:ascii="Times New Roman" w:eastAsia="Times New Roman" w:hAnsi="Times New Roman" w:cs="Times New Roman"/>
          <w:color w:val="1A1A1A"/>
          <w:sz w:val="24"/>
          <w:szCs w:val="24"/>
          <w:lang w:eastAsia="ru-RU"/>
        </w:rPr>
        <w:t xml:space="preserve">антия качества результата работ </w:t>
      </w:r>
      <w:r w:rsidR="000C20A9" w:rsidRPr="00231229">
        <w:rPr>
          <w:rFonts w:ascii="Times New Roman" w:eastAsia="Times New Roman" w:hAnsi="Times New Roman" w:cs="Times New Roman"/>
          <w:color w:val="1A1A1A"/>
          <w:sz w:val="24"/>
          <w:szCs w:val="24"/>
          <w:lang w:eastAsia="ru-RU"/>
        </w:rPr>
        <w:t>распространяется на все составляющиерезультата работ.Срок гарантии на материалы и оборудование, используемые при выполнении работ,должен быть не менее срока, установленного производителем. В случае, если срокгарантии на материалы и оборудование, используемые при выполнении работ,производителем не установлен, то он должен составлять не менее 12 (двенадцати) месяцевсо дня подписания сторонами акта о приемке выполненных работ</w:t>
      </w:r>
      <w:r w:rsidR="00CD6DF2" w:rsidRPr="00231229">
        <w:rPr>
          <w:rFonts w:ascii="Times New Roman" w:eastAsia="Times New Roman" w:hAnsi="Times New Roman" w:cs="Times New Roman"/>
          <w:color w:val="1A1A1A"/>
          <w:sz w:val="24"/>
          <w:szCs w:val="24"/>
          <w:lang w:eastAsia="ru-RU"/>
        </w:rPr>
        <w:t xml:space="preserve"> и акта</w:t>
      </w:r>
      <w:r w:rsidR="000C20A9" w:rsidRPr="00231229">
        <w:rPr>
          <w:rFonts w:ascii="Times New Roman" w:eastAsia="Times New Roman" w:hAnsi="Times New Roman" w:cs="Times New Roman"/>
          <w:color w:val="1A1A1A"/>
          <w:sz w:val="24"/>
          <w:szCs w:val="24"/>
          <w:lang w:eastAsia="ru-RU"/>
        </w:rPr>
        <w:t xml:space="preserve"> по форме № КС-</w:t>
      </w:r>
      <w:r>
        <w:rPr>
          <w:rFonts w:ascii="Times New Roman" w:eastAsia="Times New Roman" w:hAnsi="Times New Roman" w:cs="Times New Roman"/>
          <w:color w:val="1A1A1A"/>
          <w:sz w:val="24"/>
          <w:szCs w:val="24"/>
          <w:lang w:eastAsia="ru-RU"/>
        </w:rPr>
        <w:t>10.</w:t>
      </w:r>
      <w:r w:rsidR="000C20A9" w:rsidRPr="00231229">
        <w:rPr>
          <w:rFonts w:ascii="Times New Roman" w:eastAsia="Times New Roman" w:hAnsi="Times New Roman" w:cs="Times New Roman"/>
          <w:color w:val="1A1A1A"/>
          <w:sz w:val="24"/>
          <w:szCs w:val="24"/>
          <w:lang w:eastAsia="ru-RU"/>
        </w:rPr>
        <w:t>2.Если в период гарантийного срока обнаружатся недостатки (дефекты), которые непозволят продолжить нормальную эксплуатацию объекта до их устранения, тогарантийный срок продлевается соответственно на период устранения недостатков(дефектов). Устранение недостатков (дефектов) осуществляется подрядчиком за свой счетбез последующей компенсации заказчиком расходов на устранение недостатков(дефектов). Наличие недостатков (дефектов) и сроки их устранения фиксируютсядвусторонним актом подрядчика и заказчика.При отказе подрядчика от составления или подписания акта обнаруженных недостатков(дефектов) заказчик подписывает акт в одностороннем порядке, при этом такой акт будетявляться достаточным основанием для устранения недостатков подрядчиком.Если подрядчик в течение срока, указанного заказчиком, не устранит выявленныенедостатки (дефекты), то заказчик вправе, при сохранении своих прав по гарантии,устранить недостатки (дефекты) своими силами или силами третьих лиц. Все расходы</w:t>
      </w:r>
      <w:r w:rsidR="006F6AD3" w:rsidRPr="00231229">
        <w:rPr>
          <w:rFonts w:ascii="Times New Roman" w:eastAsia="Times New Roman" w:hAnsi="Times New Roman" w:cs="Times New Roman"/>
          <w:color w:val="1A1A1A"/>
          <w:sz w:val="24"/>
          <w:szCs w:val="24"/>
          <w:lang w:eastAsia="ru-RU"/>
        </w:rPr>
        <w:t xml:space="preserve"> заказчика, связанные </w:t>
      </w:r>
      <w:r w:rsidR="000C20A9" w:rsidRPr="00231229">
        <w:rPr>
          <w:rFonts w:ascii="Times New Roman" w:eastAsia="Times New Roman" w:hAnsi="Times New Roman" w:cs="Times New Roman"/>
          <w:color w:val="1A1A1A"/>
          <w:sz w:val="24"/>
          <w:szCs w:val="24"/>
          <w:lang w:eastAsia="ru-RU"/>
        </w:rPr>
        <w:t xml:space="preserve">с устранением </w:t>
      </w:r>
      <w:r w:rsidR="000C20A9" w:rsidRPr="00231229">
        <w:rPr>
          <w:rFonts w:ascii="Times New Roman" w:eastAsia="Times New Roman" w:hAnsi="Times New Roman" w:cs="Times New Roman"/>
          <w:color w:val="1A1A1A"/>
          <w:sz w:val="24"/>
          <w:szCs w:val="24"/>
          <w:lang w:eastAsia="ru-RU"/>
        </w:rPr>
        <w:lastRenderedPageBreak/>
        <w:t>недостатков (дефектов), оплачиваются подрядчиком втечение 10 (десяти) рабочих дней с даты получения требования заказчика о возмещениирасходов.</w:t>
      </w:r>
    </w:p>
    <w:p w:rsidR="00231229" w:rsidRDefault="00231229">
      <w:pPr>
        <w:rPr>
          <w:rFonts w:ascii="Times New Roman" w:hAnsi="Times New Roman" w:cs="Times New Roman"/>
          <w:sz w:val="24"/>
          <w:szCs w:val="24"/>
        </w:rPr>
      </w:pPr>
    </w:p>
    <w:p w:rsidR="00CD6DF2" w:rsidRPr="00231229" w:rsidRDefault="00CD6DF2">
      <w:pPr>
        <w:rPr>
          <w:rFonts w:ascii="Times New Roman" w:hAnsi="Times New Roman" w:cs="Times New Roman"/>
          <w:sz w:val="24"/>
          <w:szCs w:val="24"/>
        </w:rPr>
      </w:pPr>
      <w:r w:rsidRPr="00231229">
        <w:rPr>
          <w:rFonts w:ascii="Times New Roman" w:hAnsi="Times New Roman" w:cs="Times New Roman"/>
          <w:sz w:val="24"/>
          <w:szCs w:val="24"/>
        </w:rPr>
        <w:t xml:space="preserve">Заведующая МАДОУ №24         </w:t>
      </w:r>
      <w:r w:rsidR="00231229">
        <w:rPr>
          <w:rFonts w:ascii="Times New Roman" w:hAnsi="Times New Roman" w:cs="Times New Roman"/>
          <w:sz w:val="24"/>
          <w:szCs w:val="24"/>
        </w:rPr>
        <w:t xml:space="preserve">     _________________/___________________________/</w:t>
      </w:r>
    </w:p>
    <w:sectPr w:rsidR="00CD6DF2" w:rsidRPr="00231229" w:rsidSect="00FE00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92D" w:rsidRDefault="00C8292D" w:rsidP="00231229">
      <w:pPr>
        <w:spacing w:after="0" w:line="240" w:lineRule="auto"/>
      </w:pPr>
      <w:r>
        <w:separator/>
      </w:r>
    </w:p>
  </w:endnote>
  <w:endnote w:type="continuationSeparator" w:id="1">
    <w:p w:rsidR="00C8292D" w:rsidRDefault="00C8292D" w:rsidP="00231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92D" w:rsidRDefault="00C8292D" w:rsidP="00231229">
      <w:pPr>
        <w:spacing w:after="0" w:line="240" w:lineRule="auto"/>
      </w:pPr>
      <w:r>
        <w:separator/>
      </w:r>
    </w:p>
  </w:footnote>
  <w:footnote w:type="continuationSeparator" w:id="1">
    <w:p w:rsidR="00C8292D" w:rsidRDefault="00C8292D" w:rsidP="002312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20A9"/>
    <w:rsid w:val="000C20A9"/>
    <w:rsid w:val="001144CB"/>
    <w:rsid w:val="00231229"/>
    <w:rsid w:val="00232733"/>
    <w:rsid w:val="00247ABF"/>
    <w:rsid w:val="002B0EC5"/>
    <w:rsid w:val="002E5FC5"/>
    <w:rsid w:val="00332385"/>
    <w:rsid w:val="0046218B"/>
    <w:rsid w:val="004745E4"/>
    <w:rsid w:val="00490816"/>
    <w:rsid w:val="004A1265"/>
    <w:rsid w:val="005C5E19"/>
    <w:rsid w:val="006E47A2"/>
    <w:rsid w:val="006F6AD3"/>
    <w:rsid w:val="00701D7B"/>
    <w:rsid w:val="0079239D"/>
    <w:rsid w:val="00905737"/>
    <w:rsid w:val="00934231"/>
    <w:rsid w:val="00A714CF"/>
    <w:rsid w:val="00B02F83"/>
    <w:rsid w:val="00C8292D"/>
    <w:rsid w:val="00CD6DF2"/>
    <w:rsid w:val="00D15B11"/>
    <w:rsid w:val="00D64D43"/>
    <w:rsid w:val="00DE0ED0"/>
    <w:rsid w:val="00FE0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1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312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1229"/>
  </w:style>
  <w:style w:type="paragraph" w:styleId="a6">
    <w:name w:val="footer"/>
    <w:basedOn w:val="a"/>
    <w:link w:val="a7"/>
    <w:uiPriority w:val="99"/>
    <w:unhideWhenUsed/>
    <w:rsid w:val="002312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1229"/>
  </w:style>
</w:styles>
</file>

<file path=word/webSettings.xml><?xml version="1.0" encoding="utf-8"?>
<w:webSettings xmlns:r="http://schemas.openxmlformats.org/officeDocument/2006/relationships" xmlns:w="http://schemas.openxmlformats.org/wordprocessingml/2006/main">
  <w:divs>
    <w:div w:id="454906639">
      <w:bodyDiv w:val="1"/>
      <w:marLeft w:val="0"/>
      <w:marRight w:val="0"/>
      <w:marTop w:val="0"/>
      <w:marBottom w:val="0"/>
      <w:divBdr>
        <w:top w:val="none" w:sz="0" w:space="0" w:color="auto"/>
        <w:left w:val="none" w:sz="0" w:space="0" w:color="auto"/>
        <w:bottom w:val="none" w:sz="0" w:space="0" w:color="auto"/>
        <w:right w:val="none" w:sz="0" w:space="0" w:color="auto"/>
      </w:divBdr>
    </w:div>
    <w:div w:id="468472320">
      <w:bodyDiv w:val="1"/>
      <w:marLeft w:val="0"/>
      <w:marRight w:val="0"/>
      <w:marTop w:val="0"/>
      <w:marBottom w:val="0"/>
      <w:divBdr>
        <w:top w:val="none" w:sz="0" w:space="0" w:color="auto"/>
        <w:left w:val="none" w:sz="0" w:space="0" w:color="auto"/>
        <w:bottom w:val="none" w:sz="0" w:space="0" w:color="auto"/>
        <w:right w:val="none" w:sz="0" w:space="0" w:color="auto"/>
      </w:divBdr>
    </w:div>
    <w:div w:id="495459138">
      <w:bodyDiv w:val="1"/>
      <w:marLeft w:val="0"/>
      <w:marRight w:val="0"/>
      <w:marTop w:val="0"/>
      <w:marBottom w:val="0"/>
      <w:divBdr>
        <w:top w:val="none" w:sz="0" w:space="0" w:color="auto"/>
        <w:left w:val="none" w:sz="0" w:space="0" w:color="auto"/>
        <w:bottom w:val="none" w:sz="0" w:space="0" w:color="auto"/>
        <w:right w:val="none" w:sz="0" w:space="0" w:color="auto"/>
      </w:divBdr>
    </w:div>
    <w:div w:id="539904001">
      <w:bodyDiv w:val="1"/>
      <w:marLeft w:val="0"/>
      <w:marRight w:val="0"/>
      <w:marTop w:val="0"/>
      <w:marBottom w:val="0"/>
      <w:divBdr>
        <w:top w:val="none" w:sz="0" w:space="0" w:color="auto"/>
        <w:left w:val="none" w:sz="0" w:space="0" w:color="auto"/>
        <w:bottom w:val="none" w:sz="0" w:space="0" w:color="auto"/>
        <w:right w:val="none" w:sz="0" w:space="0" w:color="auto"/>
      </w:divBdr>
    </w:div>
    <w:div w:id="599022761">
      <w:bodyDiv w:val="1"/>
      <w:marLeft w:val="0"/>
      <w:marRight w:val="0"/>
      <w:marTop w:val="0"/>
      <w:marBottom w:val="0"/>
      <w:divBdr>
        <w:top w:val="none" w:sz="0" w:space="0" w:color="auto"/>
        <w:left w:val="none" w:sz="0" w:space="0" w:color="auto"/>
        <w:bottom w:val="none" w:sz="0" w:space="0" w:color="auto"/>
        <w:right w:val="none" w:sz="0" w:space="0" w:color="auto"/>
      </w:divBdr>
    </w:div>
    <w:div w:id="933246633">
      <w:bodyDiv w:val="1"/>
      <w:marLeft w:val="0"/>
      <w:marRight w:val="0"/>
      <w:marTop w:val="0"/>
      <w:marBottom w:val="0"/>
      <w:divBdr>
        <w:top w:val="none" w:sz="0" w:space="0" w:color="auto"/>
        <w:left w:val="none" w:sz="0" w:space="0" w:color="auto"/>
        <w:bottom w:val="none" w:sz="0" w:space="0" w:color="auto"/>
        <w:right w:val="none" w:sz="0" w:space="0" w:color="auto"/>
      </w:divBdr>
    </w:div>
    <w:div w:id="1038121414">
      <w:bodyDiv w:val="1"/>
      <w:marLeft w:val="0"/>
      <w:marRight w:val="0"/>
      <w:marTop w:val="0"/>
      <w:marBottom w:val="0"/>
      <w:divBdr>
        <w:top w:val="none" w:sz="0" w:space="0" w:color="auto"/>
        <w:left w:val="none" w:sz="0" w:space="0" w:color="auto"/>
        <w:bottom w:val="none" w:sz="0" w:space="0" w:color="auto"/>
        <w:right w:val="none" w:sz="0" w:space="0" w:color="auto"/>
      </w:divBdr>
    </w:div>
    <w:div w:id="1182432433">
      <w:bodyDiv w:val="1"/>
      <w:marLeft w:val="0"/>
      <w:marRight w:val="0"/>
      <w:marTop w:val="0"/>
      <w:marBottom w:val="0"/>
      <w:divBdr>
        <w:top w:val="none" w:sz="0" w:space="0" w:color="auto"/>
        <w:left w:val="none" w:sz="0" w:space="0" w:color="auto"/>
        <w:bottom w:val="none" w:sz="0" w:space="0" w:color="auto"/>
        <w:right w:val="none" w:sz="0" w:space="0" w:color="auto"/>
      </w:divBdr>
    </w:div>
    <w:div w:id="154109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2446</Words>
  <Characters>13945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dcterms:created xsi:type="dcterms:W3CDTF">2025-03-17T16:01:00Z</dcterms:created>
  <dcterms:modified xsi:type="dcterms:W3CDTF">2025-04-11T12:19:00Z</dcterms:modified>
</cp:coreProperties>
</file>