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и.о. генерального директора </w:t>
      </w:r>
      <w:r w:rsidR="008B224A">
        <w:rPr>
          <w:rFonts w:ascii="Times New Roman" w:eastAsia="Times New Roman" w:hAnsi="Times New Roman"/>
          <w:lang w:eastAsia="ru-RU"/>
        </w:rPr>
        <w:t>Монгуш Хеймер-оол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38A8F18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</w:t>
      </w:r>
      <w:r w:rsidR="00FA54BC">
        <w:rPr>
          <w:rFonts w:ascii="Times New Roman" w:eastAsia="Times New Roman" w:hAnsi="Times New Roman"/>
          <w:lang w:eastAsia="ru-RU"/>
        </w:rPr>
        <w:t>ецтехнику (автокран</w:t>
      </w:r>
      <w:r w:rsidR="00EF176B">
        <w:rPr>
          <w:rFonts w:ascii="Times New Roman" w:eastAsia="Times New Roman" w:hAnsi="Times New Roman"/>
          <w:lang w:eastAsia="ru-RU"/>
        </w:rPr>
        <w:t>)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444781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документы</w:t>
      </w:r>
      <w:r w:rsidR="00FA54BC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 Право собственности на Товар переходит к «Заказчику» с момента с момента подписания  товарной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0FDD3260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 не менее </w:t>
      </w:r>
      <w:r w:rsidR="00DC2236">
        <w:rPr>
          <w:rFonts w:ascii="Times New Roman" w:eastAsia="Times New Roman" w:hAnsi="Times New Roman"/>
          <w:lang w:eastAsia="ru-RU"/>
        </w:rPr>
        <w:t>6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 w:rsidR="00DC2236">
        <w:rPr>
          <w:rFonts w:ascii="Times New Roman" w:eastAsia="Times New Roman" w:hAnsi="Times New Roman"/>
          <w:lang w:eastAsia="ru-RU"/>
        </w:rPr>
        <w:t>72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02FEE4E4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120728DA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01DAE63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52F9E87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53EA6D2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30DDE83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093158BB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54D6FB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7363CC87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602C9A45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9DB6FE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5DF6A144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580216B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15BD0099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5EA147B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44E6251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1CEC92F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3D68F3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57F55D1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077C8BA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28DD5029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02DED210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0F963F9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5A6950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17FCDA4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53A78CE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D15650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истребуемая сумма и ее полный и обоснованный расчет. </w:t>
      </w:r>
    </w:p>
    <w:p w14:paraId="0BC60D74" w14:textId="38A2844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1A9F1478" w:rsidR="00A87630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218E57C7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60098C8D" w:rsidR="00E53C28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6ED7C18" w:rsidR="008B3D6E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47E9C701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65E988AE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26E51139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70B9EC7C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7AF003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493AF4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612DD956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55367752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Банк получателя: Росбанк филиал Сибирь АО «Т-БАНК»</w:t>
            </w:r>
          </w:p>
          <w:p w14:paraId="258C5809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БИК 040407577</w:t>
            </w:r>
          </w:p>
          <w:p w14:paraId="141A238B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Кор.счет: 30101810445370407577</w:t>
            </w:r>
          </w:p>
          <w:p w14:paraId="742AB48C" w14:textId="49D24FE8" w:rsidR="00A87630" w:rsidRPr="007162C7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Расч.счет: 40602810275710000000</w:t>
            </w: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>_____________________ Монгуш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7E47A755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EB51D4" w14:textId="77777777" w:rsidR="00913BA0" w:rsidRDefault="00913BA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DA835F2" w14:textId="073D57DC" w:rsidR="00A87630" w:rsidRPr="007162C7" w:rsidRDefault="00A87630" w:rsidP="00A8763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162C7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№ 1 к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8B224A">
        <w:rPr>
          <w:rFonts w:ascii="Times New Roman" w:eastAsia="Times New Roman" w:hAnsi="Times New Roman"/>
          <w:color w:val="000000"/>
          <w:lang w:eastAsia="ru-RU"/>
        </w:rPr>
        <w:t>____</w:t>
      </w:r>
      <w:r w:rsidR="00A528AF">
        <w:rPr>
          <w:rFonts w:ascii="Times New Roman" w:eastAsia="Times New Roman" w:hAnsi="Times New Roman"/>
          <w:color w:val="000000"/>
          <w:lang w:eastAsia="ru-RU"/>
        </w:rPr>
        <w:t>- ПД</w:t>
      </w:r>
    </w:p>
    <w:p w14:paraId="4821F598" w14:textId="38909468" w:rsidR="001F4AED" w:rsidRPr="00FC2804" w:rsidRDefault="00A87630" w:rsidP="00FC280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 «</w:t>
      </w:r>
      <w:r w:rsidR="00756EAD">
        <w:rPr>
          <w:rFonts w:ascii="Times New Roman" w:eastAsia="Times New Roman" w:hAnsi="Times New Roman"/>
          <w:color w:val="000000"/>
          <w:lang w:eastAsia="ru-RU"/>
        </w:rPr>
        <w:t>___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  <w:r w:rsidR="000115D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1F4AED">
        <w:rPr>
          <w:rFonts w:ascii="Times New Roman" w:eastAsia="Times New Roman" w:hAnsi="Times New Roman"/>
          <w:color w:val="000000"/>
          <w:lang w:eastAsia="ru-RU"/>
        </w:rPr>
        <w:t>____202__г</w:t>
      </w:r>
      <w:r w:rsidRPr="007162C7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27775C90" w14:textId="77777777" w:rsidR="00913BA0" w:rsidRPr="00913BA0" w:rsidRDefault="00913BA0" w:rsidP="00913B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Техзадание</w:t>
      </w:r>
    </w:p>
    <w:p w14:paraId="2926BBCF" w14:textId="77777777" w:rsidR="00913BA0" w:rsidRPr="00913BA0" w:rsidRDefault="00913BA0" w:rsidP="00913B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приобретение спецтехники </w:t>
      </w:r>
    </w:p>
    <w:p w14:paraId="4DFFB037" w14:textId="77777777" w:rsidR="00913BA0" w:rsidRPr="00913BA0" w:rsidRDefault="00913BA0" w:rsidP="00913BA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5181AC6" w14:textId="77777777" w:rsidR="00913BA0" w:rsidRPr="00913BA0" w:rsidRDefault="00913BA0" w:rsidP="00913B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Заказчик: Государственное унитарное предприятие «ТЭК 4»</w:t>
      </w:r>
    </w:p>
    <w:p w14:paraId="68C8143D" w14:textId="57CCD0F0" w:rsidR="00913BA0" w:rsidRPr="00913BA0" w:rsidRDefault="00913BA0" w:rsidP="00913BA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Начальная (максимальная) цена закупки </w:t>
      </w:r>
      <w:r w:rsidR="00FD54EA">
        <w:rPr>
          <w:rFonts w:ascii="Times New Roman" w:eastAsia="Times New Roman" w:hAnsi="Times New Roman"/>
          <w:bCs/>
          <w:sz w:val="28"/>
          <w:szCs w:val="20"/>
          <w:lang w:eastAsia="ru-RU"/>
        </w:rPr>
        <w:t>-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FD54EA" w:rsidRPr="00FD54EA">
        <w:rPr>
          <w:rFonts w:ascii="Times New Roman" w:eastAsia="Times New Roman" w:hAnsi="Times New Roman"/>
          <w:bCs/>
          <w:sz w:val="28"/>
          <w:szCs w:val="20"/>
          <w:lang w:eastAsia="ru-RU"/>
        </w:rPr>
        <w:t>2 166 666,67 рублей (два миллиона сто шестьдесят шесть тысяч шестьсот шестьдесят шесть рублей 67 копеек)</w:t>
      </w:r>
    </w:p>
    <w:p w14:paraId="5EBD6118" w14:textId="77777777" w:rsidR="00913BA0" w:rsidRPr="00913BA0" w:rsidRDefault="00913BA0" w:rsidP="00913BA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Код ОКПД: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29.10.51.000 – </w:t>
      </w:r>
      <w:r w:rsidRPr="00913BA0">
        <w:rPr>
          <w:rFonts w:ascii="Times New Roman" w:eastAsia="Times New Roman" w:hAnsi="Times New Roman"/>
          <w:bCs/>
          <w:sz w:val="27"/>
          <w:szCs w:val="27"/>
          <w:lang w:eastAsia="ru-RU"/>
        </w:rPr>
        <w:t>Автокраны</w:t>
      </w:r>
    </w:p>
    <w:p w14:paraId="2242B601" w14:textId="77777777" w:rsidR="00913BA0" w:rsidRPr="00913BA0" w:rsidRDefault="00913BA0" w:rsidP="00913BA0">
      <w:pPr>
        <w:spacing w:after="0" w:line="240" w:lineRule="auto"/>
        <w:contextualSpacing/>
        <w:jc w:val="both"/>
        <w:rPr>
          <w:rFonts w:ascii="Times New Roman" w:eastAsia="Courier New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744D077F" w14:textId="77777777" w:rsidR="00913BA0" w:rsidRPr="00913BA0" w:rsidRDefault="00913BA0" w:rsidP="00913BA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 товара: в течение 20-ти рабочих дней с момента подписания договора.</w:t>
      </w:r>
    </w:p>
    <w:p w14:paraId="4A2589BF" w14:textId="77777777" w:rsidR="00913BA0" w:rsidRPr="00913BA0" w:rsidRDefault="00913BA0" w:rsidP="00913BA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913BA0">
        <w:rPr>
          <w:rFonts w:ascii="Times New Roman" w:eastAsia="Times New Roman" w:hAnsi="Times New Roman"/>
          <w:b/>
          <w:lang w:eastAsia="ru-RU"/>
        </w:rPr>
        <w:t>Поставка товара осуществляется по адресу:</w:t>
      </w:r>
    </w:p>
    <w:p w14:paraId="1D2252E9" w14:textId="77777777" w:rsidR="00913BA0" w:rsidRPr="00913BA0" w:rsidRDefault="00913BA0" w:rsidP="00913BA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Республика Тыва, г. Шагонар </w:t>
      </w:r>
    </w:p>
    <w:p w14:paraId="48D3650C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0D8643C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Характеристика и описание приобретаемой спецтехники: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</w:p>
    <w:p w14:paraId="388A3AB2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sz w:val="27"/>
          <w:szCs w:val="27"/>
          <w:lang w:eastAsia="ru-RU"/>
        </w:rPr>
        <w:t>Автокран</w:t>
      </w:r>
    </w:p>
    <w:p w14:paraId="29FAA3E5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>Техника используется для разгрузки и загрузки материалов.</w:t>
      </w:r>
    </w:p>
    <w:p w14:paraId="153B668B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14:paraId="22D99CF1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  <w:r w:rsidRPr="00913BA0">
        <w:rPr>
          <w:rFonts w:ascii="Times New Roman" w:eastAsia="Times New Roman" w:hAnsi="Times New Roman"/>
          <w:bCs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C92ECE" w:rsidRPr="00913BA0" w14:paraId="7C8BD451" w14:textId="77777777" w:rsidTr="009431CC">
        <w:trPr>
          <w:jc w:val="center"/>
        </w:trPr>
        <w:tc>
          <w:tcPr>
            <w:tcW w:w="4344" w:type="dxa"/>
          </w:tcPr>
          <w:p w14:paraId="1166971B" w14:textId="2A342A5D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5221" w:type="dxa"/>
          </w:tcPr>
          <w:p w14:paraId="27BF9A36" w14:textId="66E9AA9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ранее 2004</w:t>
            </w:r>
          </w:p>
        </w:tc>
      </w:tr>
      <w:tr w:rsidR="00C92ECE" w:rsidRPr="00913BA0" w14:paraId="69D3CBED" w14:textId="77777777" w:rsidTr="009431CC">
        <w:trPr>
          <w:jc w:val="center"/>
        </w:trPr>
        <w:tc>
          <w:tcPr>
            <w:tcW w:w="4344" w:type="dxa"/>
          </w:tcPr>
          <w:p w14:paraId="1B5D2B4D" w14:textId="003F63D9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Состояние</w:t>
            </w:r>
          </w:p>
        </w:tc>
        <w:tc>
          <w:tcPr>
            <w:tcW w:w="5221" w:type="dxa"/>
          </w:tcPr>
          <w:p w14:paraId="6052F6D2" w14:textId="0CEDED26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Новая, б/у</w:t>
            </w:r>
          </w:p>
        </w:tc>
      </w:tr>
      <w:tr w:rsidR="00C92ECE" w:rsidRPr="00913BA0" w14:paraId="47B4AF79" w14:textId="77777777" w:rsidTr="009431CC">
        <w:trPr>
          <w:jc w:val="center"/>
        </w:trPr>
        <w:tc>
          <w:tcPr>
            <w:tcW w:w="4344" w:type="dxa"/>
          </w:tcPr>
          <w:p w14:paraId="7D4323AD" w14:textId="50B13D9E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13BCA939" w14:textId="1B12ABC9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Автокран</w:t>
            </w:r>
          </w:p>
        </w:tc>
      </w:tr>
      <w:tr w:rsidR="00C92ECE" w:rsidRPr="00913BA0" w14:paraId="2CD184D9" w14:textId="77777777" w:rsidTr="009431CC">
        <w:trPr>
          <w:jc w:val="center"/>
        </w:trPr>
        <w:tc>
          <w:tcPr>
            <w:tcW w:w="4344" w:type="dxa"/>
          </w:tcPr>
          <w:p w14:paraId="79BC7E89" w14:textId="7359EB76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  <w:b/>
              </w:rPr>
              <w:t>Общие размеры и характеристики</w:t>
            </w:r>
            <w:r w:rsidRPr="003B46D8">
              <w:rPr>
                <w:rFonts w:ascii="Times New Roman" w:hAnsi="Times New Roman"/>
              </w:rPr>
              <w:t>:</w:t>
            </w:r>
          </w:p>
        </w:tc>
        <w:tc>
          <w:tcPr>
            <w:tcW w:w="5221" w:type="dxa"/>
          </w:tcPr>
          <w:p w14:paraId="4F4F35D8" w14:textId="4B72E3D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–</w:t>
            </w:r>
          </w:p>
        </w:tc>
      </w:tr>
      <w:tr w:rsidR="00C92ECE" w:rsidRPr="00913BA0" w14:paraId="090F9173" w14:textId="77777777" w:rsidTr="009431CC">
        <w:trPr>
          <w:jc w:val="center"/>
        </w:trPr>
        <w:tc>
          <w:tcPr>
            <w:tcW w:w="4344" w:type="dxa"/>
          </w:tcPr>
          <w:p w14:paraId="7CE24974" w14:textId="2E8FCCD7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1028D211" w14:textId="145AB3F7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9 000 мм</w:t>
            </w:r>
          </w:p>
        </w:tc>
      </w:tr>
      <w:tr w:rsidR="00C92ECE" w:rsidRPr="00913BA0" w14:paraId="46AAF8F3" w14:textId="77777777" w:rsidTr="009431CC">
        <w:trPr>
          <w:jc w:val="center"/>
        </w:trPr>
        <w:tc>
          <w:tcPr>
            <w:tcW w:w="4344" w:type="dxa"/>
          </w:tcPr>
          <w:p w14:paraId="354B8FE4" w14:textId="5BDCA6B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Ширина</w:t>
            </w:r>
          </w:p>
        </w:tc>
        <w:tc>
          <w:tcPr>
            <w:tcW w:w="5221" w:type="dxa"/>
          </w:tcPr>
          <w:p w14:paraId="2EDBF0A0" w14:textId="661B8DF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5000 мм</w:t>
            </w:r>
          </w:p>
        </w:tc>
      </w:tr>
      <w:tr w:rsidR="00C92ECE" w:rsidRPr="00913BA0" w14:paraId="4660399E" w14:textId="77777777" w:rsidTr="009431CC">
        <w:trPr>
          <w:jc w:val="center"/>
        </w:trPr>
        <w:tc>
          <w:tcPr>
            <w:tcW w:w="4344" w:type="dxa"/>
          </w:tcPr>
          <w:p w14:paraId="281D5F6A" w14:textId="0755B9B0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Высота</w:t>
            </w:r>
          </w:p>
        </w:tc>
        <w:tc>
          <w:tcPr>
            <w:tcW w:w="5221" w:type="dxa"/>
          </w:tcPr>
          <w:p w14:paraId="09E236E2" w14:textId="5790E15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3990 мм</w:t>
            </w:r>
          </w:p>
        </w:tc>
      </w:tr>
      <w:tr w:rsidR="00C92ECE" w:rsidRPr="00913BA0" w14:paraId="3C27C4BD" w14:textId="77777777" w:rsidTr="009431CC">
        <w:trPr>
          <w:jc w:val="center"/>
        </w:trPr>
        <w:tc>
          <w:tcPr>
            <w:tcW w:w="4344" w:type="dxa"/>
          </w:tcPr>
          <w:p w14:paraId="748F411B" w14:textId="73FDAD4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Эксплуатационная масса</w:t>
            </w:r>
          </w:p>
        </w:tc>
        <w:tc>
          <w:tcPr>
            <w:tcW w:w="5221" w:type="dxa"/>
          </w:tcPr>
          <w:p w14:paraId="36C1996D" w14:textId="0029C31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более 16 800 кг</w:t>
            </w:r>
          </w:p>
        </w:tc>
      </w:tr>
      <w:tr w:rsidR="00C92ECE" w:rsidRPr="00913BA0" w14:paraId="49ECD299" w14:textId="77777777" w:rsidTr="009431CC">
        <w:trPr>
          <w:jc w:val="center"/>
        </w:trPr>
        <w:tc>
          <w:tcPr>
            <w:tcW w:w="4344" w:type="dxa"/>
          </w:tcPr>
          <w:p w14:paraId="5CB34DD7" w14:textId="5F5C5F49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Стандарт выбросов</w:t>
            </w:r>
          </w:p>
        </w:tc>
        <w:tc>
          <w:tcPr>
            <w:tcW w:w="5221" w:type="dxa"/>
          </w:tcPr>
          <w:p w14:paraId="65BE205F" w14:textId="1B7E5A71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Евро2</w:t>
            </w:r>
          </w:p>
        </w:tc>
      </w:tr>
      <w:tr w:rsidR="00C92ECE" w:rsidRPr="00913BA0" w14:paraId="15D337CE" w14:textId="77777777" w:rsidTr="009431CC">
        <w:trPr>
          <w:trHeight w:val="259"/>
          <w:jc w:val="center"/>
        </w:trPr>
        <w:tc>
          <w:tcPr>
            <w:tcW w:w="4344" w:type="dxa"/>
          </w:tcPr>
          <w:p w14:paraId="1D581B9D" w14:textId="7A838DCE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5221" w:type="dxa"/>
          </w:tcPr>
          <w:p w14:paraId="58281C51" w14:textId="5960565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Дизельный</w:t>
            </w:r>
          </w:p>
        </w:tc>
      </w:tr>
      <w:tr w:rsidR="00C92ECE" w:rsidRPr="00913BA0" w14:paraId="6E6AF143" w14:textId="77777777" w:rsidTr="009431CC">
        <w:trPr>
          <w:jc w:val="center"/>
        </w:trPr>
        <w:tc>
          <w:tcPr>
            <w:tcW w:w="4344" w:type="dxa"/>
          </w:tcPr>
          <w:p w14:paraId="63108E49" w14:textId="365444F1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21" w:type="dxa"/>
          </w:tcPr>
          <w:p w14:paraId="0D2F660E" w14:textId="5C349E41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169 кВт (230 л. с.)</w:t>
            </w:r>
          </w:p>
        </w:tc>
      </w:tr>
      <w:tr w:rsidR="00C92ECE" w:rsidRPr="00913BA0" w14:paraId="4509CDB9" w14:textId="77777777" w:rsidTr="009431CC">
        <w:trPr>
          <w:jc w:val="center"/>
        </w:trPr>
        <w:tc>
          <w:tcPr>
            <w:tcW w:w="4344" w:type="dxa"/>
          </w:tcPr>
          <w:p w14:paraId="17B690CD" w14:textId="70F76BA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Рабочий объем двигателя</w:t>
            </w:r>
          </w:p>
        </w:tc>
        <w:tc>
          <w:tcPr>
            <w:tcW w:w="5221" w:type="dxa"/>
          </w:tcPr>
          <w:p w14:paraId="51DDCCE2" w14:textId="605ADBFE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val="en-US" w:eastAsia="ru-RU"/>
              </w:rPr>
            </w:pPr>
            <w:r w:rsidRPr="003B46D8">
              <w:rPr>
                <w:rFonts w:ascii="Times New Roman" w:hAnsi="Times New Roman"/>
              </w:rPr>
              <w:t>Не менее 11000 куб.см.</w:t>
            </w:r>
          </w:p>
        </w:tc>
      </w:tr>
      <w:tr w:rsidR="00C92ECE" w:rsidRPr="00913BA0" w14:paraId="44C075E2" w14:textId="77777777" w:rsidTr="009431CC">
        <w:trPr>
          <w:jc w:val="center"/>
        </w:trPr>
        <w:tc>
          <w:tcPr>
            <w:tcW w:w="4344" w:type="dxa"/>
          </w:tcPr>
          <w:p w14:paraId="46D7A67A" w14:textId="5FDC8D9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Трансмиссия</w:t>
            </w:r>
          </w:p>
        </w:tc>
        <w:tc>
          <w:tcPr>
            <w:tcW w:w="5221" w:type="dxa"/>
          </w:tcPr>
          <w:p w14:paraId="5A1A79D3" w14:textId="4E869378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механическая</w:t>
            </w:r>
          </w:p>
        </w:tc>
      </w:tr>
      <w:tr w:rsidR="00C92ECE" w:rsidRPr="00913BA0" w14:paraId="1BB6E5C6" w14:textId="77777777" w:rsidTr="00E904AF">
        <w:trPr>
          <w:jc w:val="center"/>
        </w:trPr>
        <w:tc>
          <w:tcPr>
            <w:tcW w:w="4344" w:type="dxa"/>
          </w:tcPr>
          <w:p w14:paraId="3A2A6876" w14:textId="2B31833F" w:rsidR="00C92ECE" w:rsidRPr="003B46D8" w:rsidRDefault="00C92ECE" w:rsidP="00C92ECE">
            <w:pPr>
              <w:ind w:left="302" w:right="-149"/>
              <w:jc w:val="center"/>
              <w:rPr>
                <w:rFonts w:ascii="Times New Roman" w:hAnsi="Times New Roman"/>
              </w:rPr>
            </w:pPr>
            <w:r w:rsidRPr="003B46D8">
              <w:rPr>
                <w:rFonts w:ascii="Times New Roman" w:hAnsi="Times New Roman"/>
              </w:rPr>
              <w:t>Коробка передач</w:t>
            </w:r>
          </w:p>
          <w:p w14:paraId="26773DF6" w14:textId="1BD44A12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21" w:type="dxa"/>
          </w:tcPr>
          <w:p w14:paraId="0C4726AD" w14:textId="77777777" w:rsidR="00C92ECE" w:rsidRPr="003B46D8" w:rsidRDefault="00C92ECE" w:rsidP="00C92ECE">
            <w:pPr>
              <w:ind w:left="302" w:right="-149"/>
              <w:jc w:val="center"/>
              <w:rPr>
                <w:rFonts w:ascii="Times New Roman" w:hAnsi="Times New Roman"/>
              </w:rPr>
            </w:pPr>
            <w:r w:rsidRPr="003B46D8">
              <w:rPr>
                <w:rFonts w:ascii="Times New Roman" w:hAnsi="Times New Roman"/>
              </w:rPr>
              <w:t>с ручным управлением</w:t>
            </w:r>
          </w:p>
          <w:p w14:paraId="4790DE8F" w14:textId="20A36B7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4 вперед, 1 назад</w:t>
            </w:r>
          </w:p>
        </w:tc>
      </w:tr>
      <w:tr w:rsidR="00C92ECE" w:rsidRPr="00913BA0" w14:paraId="5F1E2AD9" w14:textId="77777777" w:rsidTr="009431CC">
        <w:trPr>
          <w:jc w:val="center"/>
        </w:trPr>
        <w:tc>
          <w:tcPr>
            <w:tcW w:w="4344" w:type="dxa"/>
            <w:vAlign w:val="center"/>
          </w:tcPr>
          <w:p w14:paraId="52999DE4" w14:textId="2F12BB3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6A4B202C" w14:textId="7CA45383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более 30%</w:t>
            </w:r>
          </w:p>
        </w:tc>
      </w:tr>
      <w:tr w:rsidR="00C92ECE" w:rsidRPr="00913BA0" w14:paraId="122A1073" w14:textId="77777777" w:rsidTr="009431CC">
        <w:trPr>
          <w:jc w:val="center"/>
        </w:trPr>
        <w:tc>
          <w:tcPr>
            <w:tcW w:w="4344" w:type="dxa"/>
            <w:vAlign w:val="center"/>
          </w:tcPr>
          <w:p w14:paraId="235EB222" w14:textId="69EA1D79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  <w:b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02E47A07" w14:textId="5579985A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</w:tr>
      <w:tr w:rsidR="00C92ECE" w:rsidRPr="00913BA0" w14:paraId="636261CF" w14:textId="77777777" w:rsidTr="009431CC">
        <w:trPr>
          <w:jc w:val="center"/>
        </w:trPr>
        <w:tc>
          <w:tcPr>
            <w:tcW w:w="4344" w:type="dxa"/>
            <w:vAlign w:val="center"/>
          </w:tcPr>
          <w:p w14:paraId="72C5BE34" w14:textId="27466283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Грузоподъёмность максимальная, т/вылет, м</w:t>
            </w:r>
          </w:p>
        </w:tc>
        <w:tc>
          <w:tcPr>
            <w:tcW w:w="5221" w:type="dxa"/>
            <w:vAlign w:val="center"/>
          </w:tcPr>
          <w:p w14:paraId="271ECB1A" w14:textId="2584DF1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16/1,9</w:t>
            </w:r>
          </w:p>
        </w:tc>
      </w:tr>
      <w:tr w:rsidR="00C92ECE" w:rsidRPr="00913BA0" w14:paraId="56A6ADF9" w14:textId="77777777" w:rsidTr="00E904AF">
        <w:trPr>
          <w:jc w:val="center"/>
        </w:trPr>
        <w:tc>
          <w:tcPr>
            <w:tcW w:w="4344" w:type="dxa"/>
            <w:vAlign w:val="center"/>
          </w:tcPr>
          <w:p w14:paraId="504F3956" w14:textId="4ABAA87B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Максимальная длина стрелы, м</w:t>
            </w:r>
          </w:p>
        </w:tc>
        <w:tc>
          <w:tcPr>
            <w:tcW w:w="5221" w:type="dxa"/>
            <w:vAlign w:val="center"/>
          </w:tcPr>
          <w:p w14:paraId="0A576ABE" w14:textId="6D25B1F4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17,0</w:t>
            </w:r>
          </w:p>
        </w:tc>
      </w:tr>
      <w:tr w:rsidR="00C92ECE" w:rsidRPr="00913BA0" w14:paraId="7C2C72AD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36D1714" w14:textId="6902252F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Зона работы, град</w:t>
            </w:r>
          </w:p>
        </w:tc>
        <w:tc>
          <w:tcPr>
            <w:tcW w:w="5221" w:type="dxa"/>
            <w:vAlign w:val="center"/>
          </w:tcPr>
          <w:p w14:paraId="1B1B2A24" w14:textId="0C3E35C6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240 градусов</w:t>
            </w:r>
          </w:p>
        </w:tc>
      </w:tr>
      <w:tr w:rsidR="00C92ECE" w:rsidRPr="00913BA0" w14:paraId="5AD0D1AA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5038619D" w14:textId="57BBF127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Максимальная высота подъёма крюка, м</w:t>
            </w:r>
          </w:p>
        </w:tc>
        <w:tc>
          <w:tcPr>
            <w:tcW w:w="5221" w:type="dxa"/>
            <w:vAlign w:val="center"/>
          </w:tcPr>
          <w:p w14:paraId="1E05AD29" w14:textId="2A031E6D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18,4</w:t>
            </w:r>
          </w:p>
        </w:tc>
      </w:tr>
      <w:tr w:rsidR="00C92ECE" w:rsidRPr="00913BA0" w14:paraId="599AF1D9" w14:textId="77777777" w:rsidTr="009431CC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18084372" w14:textId="72843B4D" w:rsidR="00C92ECE" w:rsidRPr="00913BA0" w:rsidRDefault="00C92ECE" w:rsidP="00C92ECE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Максимальный грузовой момент, т·м</w:t>
            </w:r>
          </w:p>
        </w:tc>
        <w:tc>
          <w:tcPr>
            <w:tcW w:w="5221" w:type="dxa"/>
            <w:vAlign w:val="center"/>
          </w:tcPr>
          <w:p w14:paraId="10103A58" w14:textId="231AC4DB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48</w:t>
            </w:r>
          </w:p>
        </w:tc>
      </w:tr>
      <w:tr w:rsidR="00C92ECE" w:rsidRPr="00913BA0" w14:paraId="2C9C0D18" w14:textId="77777777" w:rsidTr="00E904AF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283CEE4C" w14:textId="54FED2BC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Масса груза при которой допускается выдвижение секций стрелы, т</w:t>
            </w:r>
          </w:p>
        </w:tc>
        <w:tc>
          <w:tcPr>
            <w:tcW w:w="5221" w:type="dxa"/>
            <w:vAlign w:val="center"/>
          </w:tcPr>
          <w:p w14:paraId="448E92A1" w14:textId="4EE75395" w:rsidR="00C92ECE" w:rsidRPr="00913BA0" w:rsidRDefault="00C92ECE" w:rsidP="00C92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3B46D8">
              <w:rPr>
                <w:rFonts w:ascii="Times New Roman" w:hAnsi="Times New Roman"/>
              </w:rPr>
              <w:t>Не менее 2,5</w:t>
            </w:r>
          </w:p>
        </w:tc>
      </w:tr>
    </w:tbl>
    <w:p w14:paraId="79AF2D0E" w14:textId="77777777" w:rsidR="00913BA0" w:rsidRPr="00913BA0" w:rsidRDefault="00913BA0" w:rsidP="00913BA0">
      <w:pPr>
        <w:spacing w:after="0"/>
        <w:jc w:val="both"/>
        <w:rPr>
          <w:rFonts w:ascii="Times New Roman" w:eastAsia="Times New Roman" w:hAnsi="Times New Roman"/>
          <w:bCs/>
          <w:lang w:eastAsia="ru-RU"/>
        </w:rPr>
      </w:pPr>
    </w:p>
    <w:p w14:paraId="50605C09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lastRenderedPageBreak/>
        <w:t xml:space="preserve">Требования к гарантийному сроку на поставляемый товар </w:t>
      </w:r>
    </w:p>
    <w:p w14:paraId="1BB7991E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Срок гарантии качества на товар должен составлять:</w:t>
      </w:r>
    </w:p>
    <w:p w14:paraId="6D79D130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  на спецтехнику – не менее 3 месяцев или 360 моточасов пробега, что наступит ранее;</w:t>
      </w:r>
    </w:p>
    <w:p w14:paraId="755B0E9A" w14:textId="77777777" w:rsidR="00913BA0" w:rsidRPr="00913BA0" w:rsidRDefault="00913BA0" w:rsidP="00913BA0">
      <w:pPr>
        <w:spacing w:after="0" w:line="240" w:lineRule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14C2700" w14:textId="77777777" w:rsidR="00913BA0" w:rsidRPr="00913BA0" w:rsidRDefault="00913BA0" w:rsidP="00913BA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Требования к качеству и безопасности товара: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21810AFC" w14:textId="77777777" w:rsidR="00913BA0" w:rsidRPr="00913BA0" w:rsidRDefault="00913BA0" w:rsidP="00913BA0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Перевозка, отгрузка,  хранение и упаковка товара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6E8F332C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14:paraId="06AAFFB8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Требования при поставке товара: </w:t>
      </w:r>
    </w:p>
    <w:p w14:paraId="6920FC80" w14:textId="77777777" w:rsidR="00913BA0" w:rsidRPr="00913BA0" w:rsidRDefault="00913BA0" w:rsidP="00913BA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1. </w:t>
      </w: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31839F5B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укомплектовать (установить все приборы и дополнительное оборудование);</w:t>
      </w:r>
    </w:p>
    <w:p w14:paraId="21852C45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0D000E1D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вымыть, вычистить и полностью подготовить к эксплуатации.</w:t>
      </w:r>
    </w:p>
    <w:p w14:paraId="562A271B" w14:textId="77777777" w:rsidR="00913BA0" w:rsidRPr="00913BA0" w:rsidRDefault="00913BA0" w:rsidP="00913BA0">
      <w:pPr>
        <w:numPr>
          <w:ilvl w:val="1"/>
          <w:numId w:val="0"/>
        </w:numPr>
        <w:spacing w:after="120"/>
        <w:jc w:val="both"/>
        <w:rPr>
          <w:rFonts w:ascii="Times New Roman" w:eastAsia="Times New Roman" w:hAnsi="Times New Roman"/>
          <w:b/>
          <w:lang w:eastAsia="ru-RU"/>
        </w:rPr>
      </w:pPr>
      <w:r w:rsidRPr="00913BA0">
        <w:rPr>
          <w:rFonts w:ascii="Times New Roman" w:eastAsia="Times New Roman" w:hAnsi="Times New Roman"/>
          <w:lang w:eastAsia="ru-RU"/>
        </w:rPr>
        <w:t>2. 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2A2B15F8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паспорт транспортного средства (ПТС);</w:t>
      </w:r>
    </w:p>
    <w:p w14:paraId="51F698CB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инструкцию по эксплуатации на русском языке;</w:t>
      </w:r>
    </w:p>
    <w:p w14:paraId="7C508B72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предоставить документы о проведенном техническом осмотре;</w:t>
      </w:r>
    </w:p>
    <w:p w14:paraId="39027D3D" w14:textId="77777777" w:rsidR="00913BA0" w:rsidRPr="00913BA0" w:rsidRDefault="00913BA0" w:rsidP="00913B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>- сервисную книжку с гарантийным талоном.</w:t>
      </w:r>
    </w:p>
    <w:p w14:paraId="2F8B6B7F" w14:textId="77777777" w:rsidR="00913BA0" w:rsidRPr="00913BA0" w:rsidRDefault="00913BA0" w:rsidP="00913BA0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13BA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</w:p>
    <w:p w14:paraId="56104549" w14:textId="77777777" w:rsidR="00E62D45" w:rsidRPr="00E62D45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3EEA58" w14:textId="77777777" w:rsidR="00E62D45" w:rsidRPr="00E62D45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D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r w:rsidR="008B224A">
              <w:rPr>
                <w:rFonts w:ascii="Times New Roman" w:hAnsi="Times New Roman"/>
                <w:sz w:val="24"/>
                <w:szCs w:val="24"/>
              </w:rPr>
              <w:t>Монгуш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369D1"/>
    <w:rsid w:val="002A4007"/>
    <w:rsid w:val="002D0D6D"/>
    <w:rsid w:val="003E77B0"/>
    <w:rsid w:val="003F52F5"/>
    <w:rsid w:val="00652B52"/>
    <w:rsid w:val="00663B3E"/>
    <w:rsid w:val="00756EAD"/>
    <w:rsid w:val="00760B58"/>
    <w:rsid w:val="00760CB6"/>
    <w:rsid w:val="008B224A"/>
    <w:rsid w:val="008B3D6E"/>
    <w:rsid w:val="008C1F09"/>
    <w:rsid w:val="00913BA0"/>
    <w:rsid w:val="00924BBD"/>
    <w:rsid w:val="009344F3"/>
    <w:rsid w:val="009F3DE0"/>
    <w:rsid w:val="00A25852"/>
    <w:rsid w:val="00A528AF"/>
    <w:rsid w:val="00A87630"/>
    <w:rsid w:val="00AA514C"/>
    <w:rsid w:val="00AA6EBB"/>
    <w:rsid w:val="00B3356B"/>
    <w:rsid w:val="00B4193D"/>
    <w:rsid w:val="00BF6837"/>
    <w:rsid w:val="00C11888"/>
    <w:rsid w:val="00C92ECE"/>
    <w:rsid w:val="00D32BAB"/>
    <w:rsid w:val="00DC2236"/>
    <w:rsid w:val="00E3641E"/>
    <w:rsid w:val="00E53C28"/>
    <w:rsid w:val="00E62D45"/>
    <w:rsid w:val="00EF176B"/>
    <w:rsid w:val="00F2276D"/>
    <w:rsid w:val="00F76B86"/>
    <w:rsid w:val="00FA4FC5"/>
    <w:rsid w:val="00FA54BC"/>
    <w:rsid w:val="00FC2804"/>
    <w:rsid w:val="00FD54E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FA54B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  <w:style w:type="character" w:customStyle="1" w:styleId="10">
    <w:name w:val="Заголовок 1 Знак"/>
    <w:aliases w:val="Document Header1 Знак"/>
    <w:basedOn w:val="a0"/>
    <w:rsid w:val="00FA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FA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FA54B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FontStyle43">
    <w:name w:val="Font Style43"/>
    <w:uiPriority w:val="99"/>
    <w:rsid w:val="00FA54BC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FA54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A54BC"/>
    <w:pPr>
      <w:spacing w:after="0" w:line="240" w:lineRule="auto"/>
      <w:ind w:left="6096" w:right="-2"/>
    </w:pPr>
    <w:rPr>
      <w:rFonts w:eastAsia="Times New Roman"/>
      <w:b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DCF-5B05-438F-BB75-6E67F95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21</cp:revision>
  <cp:lastPrinted>2022-11-30T11:59:00Z</cp:lastPrinted>
  <dcterms:created xsi:type="dcterms:W3CDTF">2024-12-24T05:13:00Z</dcterms:created>
  <dcterms:modified xsi:type="dcterms:W3CDTF">2025-04-07T13:27:00Z</dcterms:modified>
</cp:coreProperties>
</file>